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1CDF" w14:textId="1D87390D" w:rsidR="00A21EE3" w:rsidRPr="002145C6" w:rsidRDefault="00452C3B" w:rsidP="00227635">
      <w:pPr>
        <w:spacing w:after="0" w:line="360" w:lineRule="auto"/>
        <w:jc w:val="center"/>
        <w:rPr>
          <w:rFonts w:ascii="Times New Roman" w:hAnsi="Times New Roman" w:cs="Times New Roman"/>
          <w:sz w:val="28"/>
          <w:szCs w:val="28"/>
        </w:rPr>
      </w:pPr>
      <w:r w:rsidRPr="002145C6">
        <w:rPr>
          <w:rFonts w:ascii="Times New Roman" w:hAnsi="Times New Roman" w:cs="Times New Roman"/>
          <w:b/>
          <w:bCs/>
          <w:sz w:val="28"/>
          <w:szCs w:val="28"/>
        </w:rPr>
        <w:t>Understanding the</w:t>
      </w:r>
      <w:r w:rsidR="006C3DA6" w:rsidRPr="002145C6">
        <w:rPr>
          <w:rFonts w:ascii="Times New Roman" w:hAnsi="Times New Roman" w:cs="Times New Roman"/>
          <w:b/>
          <w:bCs/>
          <w:sz w:val="28"/>
          <w:szCs w:val="28"/>
        </w:rPr>
        <w:t xml:space="preserve"> </w:t>
      </w:r>
      <w:r w:rsidR="004E6AFF" w:rsidRPr="002145C6">
        <w:rPr>
          <w:rFonts w:ascii="Times New Roman" w:hAnsi="Times New Roman" w:cs="Times New Roman"/>
          <w:b/>
          <w:bCs/>
          <w:sz w:val="28"/>
          <w:szCs w:val="28"/>
        </w:rPr>
        <w:t>Interr</w:t>
      </w:r>
      <w:r w:rsidR="006C3DA6" w:rsidRPr="002145C6">
        <w:rPr>
          <w:rFonts w:ascii="Times New Roman" w:hAnsi="Times New Roman" w:cs="Times New Roman"/>
          <w:b/>
          <w:bCs/>
          <w:sz w:val="28"/>
          <w:szCs w:val="28"/>
        </w:rPr>
        <w:t>elationship between Poverty, Disability and Child</w:t>
      </w:r>
      <w:r w:rsidR="00227635">
        <w:rPr>
          <w:rFonts w:ascii="Times New Roman" w:hAnsi="Times New Roman" w:cs="Times New Roman"/>
          <w:b/>
          <w:bCs/>
          <w:sz w:val="28"/>
          <w:szCs w:val="28"/>
        </w:rPr>
        <w:t xml:space="preserve"> </w:t>
      </w:r>
      <w:r w:rsidR="006C3DA6" w:rsidRPr="002145C6">
        <w:rPr>
          <w:rFonts w:ascii="Times New Roman" w:hAnsi="Times New Roman" w:cs="Times New Roman"/>
          <w:b/>
          <w:bCs/>
          <w:sz w:val="28"/>
          <w:szCs w:val="28"/>
        </w:rPr>
        <w:t xml:space="preserve">Begging: A Study </w:t>
      </w:r>
      <w:r w:rsidR="00E15F49" w:rsidRPr="002145C6">
        <w:rPr>
          <w:rFonts w:ascii="Times New Roman" w:hAnsi="Times New Roman" w:cs="Times New Roman"/>
          <w:b/>
          <w:bCs/>
          <w:sz w:val="28"/>
          <w:szCs w:val="28"/>
        </w:rPr>
        <w:t>with</w:t>
      </w:r>
      <w:r w:rsidR="006C3DA6" w:rsidRPr="002145C6">
        <w:rPr>
          <w:rFonts w:ascii="Times New Roman" w:hAnsi="Times New Roman" w:cs="Times New Roman"/>
          <w:b/>
          <w:bCs/>
          <w:sz w:val="28"/>
          <w:szCs w:val="28"/>
        </w:rPr>
        <w:t xml:space="preserve"> Human Rights Perspective</w:t>
      </w:r>
    </w:p>
    <w:p w14:paraId="5E0B75D6" w14:textId="212253C8" w:rsidR="00A21EE3" w:rsidRPr="004C2998" w:rsidRDefault="001158E0" w:rsidP="00A21EE3">
      <w:pPr>
        <w:spacing w:after="0" w:line="240" w:lineRule="auto"/>
        <w:ind w:left="720"/>
        <w:jc w:val="center"/>
        <w:rPr>
          <w:rFonts w:ascii="Times New Roman" w:hAnsi="Times New Roman" w:cs="Times New Roman"/>
          <w:szCs w:val="22"/>
        </w:rPr>
      </w:pPr>
      <w:r>
        <w:rPr>
          <w:rFonts w:ascii="Times New Roman" w:hAnsi="Times New Roman" w:cs="Times New Roman"/>
          <w:szCs w:val="22"/>
        </w:rPr>
        <w:t xml:space="preserve">                                                                         </w:t>
      </w:r>
      <w:proofErr w:type="spellStart"/>
      <w:r w:rsidR="00A21EE3" w:rsidRPr="004C2998">
        <w:rPr>
          <w:rFonts w:ascii="Times New Roman" w:hAnsi="Times New Roman" w:cs="Times New Roman"/>
          <w:szCs w:val="22"/>
        </w:rPr>
        <w:t>Dr.</w:t>
      </w:r>
      <w:proofErr w:type="spellEnd"/>
      <w:r w:rsidR="00A21EE3" w:rsidRPr="004C2998">
        <w:rPr>
          <w:rFonts w:ascii="Times New Roman" w:hAnsi="Times New Roman" w:cs="Times New Roman"/>
          <w:szCs w:val="22"/>
        </w:rPr>
        <w:t xml:space="preserve"> Rashida Ather</w:t>
      </w:r>
    </w:p>
    <w:p w14:paraId="78B47A4A" w14:textId="7CFC55C3" w:rsidR="00A21EE3" w:rsidRDefault="00A21EE3" w:rsidP="00A21EE3">
      <w:pPr>
        <w:spacing w:after="0" w:line="240" w:lineRule="auto"/>
        <w:ind w:left="720"/>
        <w:jc w:val="center"/>
        <w:rPr>
          <w:rFonts w:ascii="Times New Roman" w:hAnsi="Times New Roman" w:cs="Times New Roman"/>
          <w:szCs w:val="22"/>
        </w:rPr>
      </w:pPr>
      <w:r>
        <w:rPr>
          <w:rFonts w:ascii="Times New Roman" w:hAnsi="Times New Roman" w:cs="Times New Roman"/>
          <w:szCs w:val="22"/>
        </w:rPr>
        <w:t xml:space="preserve">                                                                     </w:t>
      </w:r>
      <w:r w:rsidRPr="004C2998">
        <w:rPr>
          <w:rFonts w:ascii="Times New Roman" w:hAnsi="Times New Roman" w:cs="Times New Roman"/>
          <w:szCs w:val="22"/>
        </w:rPr>
        <w:t>Assistant Professor, Department of Human Rights,</w:t>
      </w:r>
    </w:p>
    <w:p w14:paraId="77731FE2" w14:textId="0DCC4F83" w:rsidR="00C36A1C" w:rsidRPr="004C2998" w:rsidRDefault="00C36A1C" w:rsidP="00A21EE3">
      <w:pPr>
        <w:spacing w:after="0" w:line="240" w:lineRule="auto"/>
        <w:ind w:left="720"/>
        <w:jc w:val="center"/>
        <w:rPr>
          <w:rFonts w:ascii="Times New Roman" w:hAnsi="Times New Roman" w:cs="Times New Roman"/>
          <w:b/>
          <w:bCs/>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School of Legal Studies</w:t>
      </w:r>
    </w:p>
    <w:p w14:paraId="3EC46A22" w14:textId="77777777" w:rsidR="00A21EE3" w:rsidRPr="004C2998" w:rsidRDefault="00A21EE3" w:rsidP="00A21EE3">
      <w:pPr>
        <w:spacing w:after="0" w:line="240" w:lineRule="auto"/>
        <w:ind w:left="720"/>
        <w:jc w:val="center"/>
        <w:rPr>
          <w:rFonts w:ascii="Times New Roman" w:hAnsi="Times New Roman" w:cs="Times New Roman"/>
          <w:b/>
          <w:bCs/>
          <w:szCs w:val="22"/>
        </w:rPr>
      </w:pPr>
      <w:r>
        <w:rPr>
          <w:rFonts w:ascii="Times New Roman" w:hAnsi="Times New Roman" w:cs="Times New Roman"/>
          <w:szCs w:val="22"/>
        </w:rPr>
        <w:t xml:space="preserve">                                                                 </w:t>
      </w:r>
      <w:r w:rsidRPr="004C2998">
        <w:rPr>
          <w:rFonts w:ascii="Times New Roman" w:hAnsi="Times New Roman" w:cs="Times New Roman"/>
          <w:szCs w:val="22"/>
        </w:rPr>
        <w:t>Babasaheb Bhimrao Ambedkar University, Lucknow</w:t>
      </w:r>
    </w:p>
    <w:p w14:paraId="102880EE" w14:textId="11F17E26" w:rsidR="00A21EE3" w:rsidRDefault="00A21EE3" w:rsidP="00A21EE3">
      <w:pPr>
        <w:spacing w:after="0" w:line="240" w:lineRule="auto"/>
        <w:ind w:left="720"/>
        <w:jc w:val="center"/>
        <w:rPr>
          <w:rStyle w:val="Hyperlink"/>
          <w:rFonts w:ascii="Times New Roman" w:hAnsi="Times New Roman" w:cs="Times New Roman"/>
          <w:szCs w:val="22"/>
        </w:rPr>
      </w:pPr>
      <w:r>
        <w:rPr>
          <w:rFonts w:ascii="Times New Roman" w:hAnsi="Times New Roman" w:cs="Times New Roman"/>
          <w:szCs w:val="22"/>
        </w:rPr>
        <w:t xml:space="preserve">                                                                   </w:t>
      </w:r>
      <w:r w:rsidRPr="004C2998">
        <w:rPr>
          <w:rFonts w:ascii="Times New Roman" w:hAnsi="Times New Roman" w:cs="Times New Roman"/>
          <w:szCs w:val="22"/>
        </w:rPr>
        <w:t xml:space="preserve">Email: </w:t>
      </w:r>
      <w:hyperlink r:id="rId8" w:history="1">
        <w:r w:rsidRPr="004C2998">
          <w:rPr>
            <w:rStyle w:val="Hyperlink"/>
            <w:rFonts w:ascii="Times New Roman" w:hAnsi="Times New Roman" w:cs="Times New Roman"/>
            <w:szCs w:val="22"/>
          </w:rPr>
          <w:t>rashidaather.bbau@gmail.com</w:t>
        </w:r>
      </w:hyperlink>
    </w:p>
    <w:p w14:paraId="7CE6F77C" w14:textId="4B796310" w:rsidR="00A21EE3" w:rsidRPr="00E15F49" w:rsidRDefault="007F27C9" w:rsidP="00A21EE3">
      <w:pPr>
        <w:spacing w:after="0" w:line="240" w:lineRule="auto"/>
        <w:ind w:left="720"/>
        <w:jc w:val="center"/>
        <w:rPr>
          <w:rFonts w:ascii="Times New Roman" w:hAnsi="Times New Roman" w:cs="Times New Roman"/>
          <w:b/>
          <w:bCs/>
          <w:sz w:val="20"/>
        </w:rPr>
      </w:pPr>
      <w:r>
        <w:rPr>
          <w:rStyle w:val="Hyperlink"/>
          <w:rFonts w:ascii="Times New Roman" w:hAnsi="Times New Roman" w:cs="Times New Roman"/>
          <w:szCs w:val="22"/>
        </w:rPr>
        <w:t xml:space="preserve">   </w:t>
      </w:r>
    </w:p>
    <w:p w14:paraId="41DB7FAE" w14:textId="3819ABE2" w:rsidR="004C2998" w:rsidRPr="00A21EE3" w:rsidRDefault="00A21EE3" w:rsidP="00A21EE3">
      <w:pPr>
        <w:spacing w:after="0" w:line="360" w:lineRule="auto"/>
        <w:jc w:val="center"/>
        <w:rPr>
          <w:rFonts w:ascii="Times New Roman" w:hAnsi="Times New Roman" w:cs="Times New Roman"/>
          <w:sz w:val="20"/>
        </w:rPr>
      </w:pPr>
      <w:r>
        <w:rPr>
          <w:rFonts w:ascii="Times New Roman" w:hAnsi="Times New Roman" w:cs="Times New Roman"/>
          <w:sz w:val="20"/>
        </w:rPr>
        <w:t xml:space="preserve">                                                                                                 &amp;</w:t>
      </w:r>
      <w:r w:rsidR="004C2998">
        <w:rPr>
          <w:rFonts w:ascii="Times New Roman" w:hAnsi="Times New Roman" w:cs="Times New Roman"/>
          <w:sz w:val="20"/>
        </w:rPr>
        <w:t xml:space="preserve">                                                 </w:t>
      </w:r>
    </w:p>
    <w:p w14:paraId="7521CC0B" w14:textId="194A27A5" w:rsidR="004C2998" w:rsidRPr="004C2998" w:rsidRDefault="00643B4B" w:rsidP="0077796C">
      <w:pPr>
        <w:spacing w:after="0" w:line="240" w:lineRule="auto"/>
        <w:ind w:left="720"/>
        <w:jc w:val="center"/>
        <w:rPr>
          <w:rFonts w:ascii="Times New Roman" w:hAnsi="Times New Roman" w:cs="Times New Roman"/>
          <w:szCs w:val="22"/>
        </w:rPr>
      </w:pPr>
      <w:r>
        <w:rPr>
          <w:rFonts w:ascii="Times New Roman" w:hAnsi="Times New Roman" w:cs="Times New Roman"/>
          <w:szCs w:val="22"/>
        </w:rPr>
        <w:t xml:space="preserve">                                                                                    </w:t>
      </w:r>
      <w:r w:rsidR="004C2998" w:rsidRPr="004C2998">
        <w:rPr>
          <w:rFonts w:ascii="Times New Roman" w:hAnsi="Times New Roman" w:cs="Times New Roman"/>
          <w:szCs w:val="22"/>
        </w:rPr>
        <w:t>Yogendra Nath Tripathi</w:t>
      </w:r>
    </w:p>
    <w:p w14:paraId="464EB8BE" w14:textId="72130DFB" w:rsidR="004C2998" w:rsidRDefault="00643B4B" w:rsidP="0077796C">
      <w:pPr>
        <w:spacing w:after="0" w:line="240" w:lineRule="auto"/>
        <w:ind w:left="720"/>
        <w:jc w:val="center"/>
        <w:rPr>
          <w:rFonts w:ascii="Times New Roman" w:hAnsi="Times New Roman" w:cs="Times New Roman"/>
          <w:szCs w:val="22"/>
        </w:rPr>
      </w:pPr>
      <w:r>
        <w:rPr>
          <w:rFonts w:ascii="Times New Roman" w:hAnsi="Times New Roman" w:cs="Times New Roman"/>
          <w:szCs w:val="22"/>
        </w:rPr>
        <w:t xml:space="preserve">                                                                        </w:t>
      </w:r>
      <w:r w:rsidR="004C2998" w:rsidRPr="004C2998">
        <w:rPr>
          <w:rFonts w:ascii="Times New Roman" w:hAnsi="Times New Roman" w:cs="Times New Roman"/>
          <w:szCs w:val="22"/>
        </w:rPr>
        <w:t>Research Scholar,</w:t>
      </w:r>
      <w:r w:rsidR="004C2998" w:rsidRPr="004C2998">
        <w:rPr>
          <w:rFonts w:ascii="Times New Roman" w:hAnsi="Times New Roman" w:cs="Times New Roman"/>
          <w:b/>
          <w:bCs/>
          <w:szCs w:val="22"/>
        </w:rPr>
        <w:t xml:space="preserve"> </w:t>
      </w:r>
      <w:r w:rsidR="004C2998" w:rsidRPr="004C2998">
        <w:rPr>
          <w:rFonts w:ascii="Times New Roman" w:hAnsi="Times New Roman" w:cs="Times New Roman"/>
          <w:szCs w:val="22"/>
        </w:rPr>
        <w:t>Department of Human Rights</w:t>
      </w:r>
      <w:r>
        <w:rPr>
          <w:rFonts w:ascii="Times New Roman" w:hAnsi="Times New Roman" w:cs="Times New Roman"/>
          <w:szCs w:val="22"/>
        </w:rPr>
        <w:t>,</w:t>
      </w:r>
    </w:p>
    <w:p w14:paraId="600C5BA1" w14:textId="17BBD844" w:rsidR="00C36A1C" w:rsidRPr="004C2998" w:rsidRDefault="00C36A1C" w:rsidP="0077796C">
      <w:pPr>
        <w:spacing w:after="0" w:line="240" w:lineRule="auto"/>
        <w:ind w:left="720"/>
        <w:jc w:val="center"/>
        <w:rPr>
          <w:rFonts w:ascii="Times New Roman" w:hAnsi="Times New Roman" w:cs="Times New Roman"/>
          <w:b/>
          <w:bCs/>
          <w:szCs w:val="22"/>
        </w:rPr>
      </w:pP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r>
      <w:r>
        <w:rPr>
          <w:rFonts w:ascii="Times New Roman" w:hAnsi="Times New Roman" w:cs="Times New Roman"/>
          <w:szCs w:val="22"/>
        </w:rPr>
        <w:tab/>
        <w:t>School of Legal Studies</w:t>
      </w:r>
    </w:p>
    <w:p w14:paraId="7014A0DD" w14:textId="3A0C1B59" w:rsidR="004C2998" w:rsidRPr="004C2998" w:rsidRDefault="00643B4B" w:rsidP="0077796C">
      <w:pPr>
        <w:spacing w:after="0" w:line="240" w:lineRule="auto"/>
        <w:ind w:left="720"/>
        <w:jc w:val="center"/>
        <w:rPr>
          <w:rFonts w:ascii="Times New Roman" w:hAnsi="Times New Roman" w:cs="Times New Roman"/>
          <w:b/>
          <w:bCs/>
          <w:szCs w:val="22"/>
        </w:rPr>
      </w:pPr>
      <w:r>
        <w:rPr>
          <w:rFonts w:ascii="Times New Roman" w:hAnsi="Times New Roman" w:cs="Times New Roman"/>
          <w:szCs w:val="22"/>
        </w:rPr>
        <w:t xml:space="preserve">                                                                 </w:t>
      </w:r>
      <w:r w:rsidR="004C2998" w:rsidRPr="004C2998">
        <w:rPr>
          <w:rFonts w:ascii="Times New Roman" w:hAnsi="Times New Roman" w:cs="Times New Roman"/>
          <w:szCs w:val="22"/>
        </w:rPr>
        <w:t>Babasaheb Bhimrao Ambedkar University, Lucknow</w:t>
      </w:r>
    </w:p>
    <w:p w14:paraId="6CFCC327" w14:textId="6AD1D958" w:rsidR="00643B4B" w:rsidRDefault="00643B4B" w:rsidP="0077796C">
      <w:pPr>
        <w:spacing w:after="0" w:line="240" w:lineRule="auto"/>
        <w:ind w:left="720"/>
        <w:jc w:val="center"/>
        <w:rPr>
          <w:rFonts w:ascii="Times New Roman" w:hAnsi="Times New Roman" w:cs="Times New Roman"/>
          <w:b/>
          <w:bCs/>
          <w:szCs w:val="22"/>
        </w:rPr>
      </w:pPr>
      <w:r>
        <w:rPr>
          <w:rFonts w:ascii="Times New Roman" w:hAnsi="Times New Roman" w:cs="Times New Roman"/>
          <w:szCs w:val="22"/>
        </w:rPr>
        <w:t xml:space="preserve">                                                                             </w:t>
      </w:r>
      <w:r w:rsidR="004C2998" w:rsidRPr="004C2998">
        <w:rPr>
          <w:rFonts w:ascii="Times New Roman" w:hAnsi="Times New Roman" w:cs="Times New Roman"/>
          <w:szCs w:val="22"/>
        </w:rPr>
        <w:t xml:space="preserve">Email: </w:t>
      </w:r>
      <w:hyperlink r:id="rId9" w:history="1">
        <w:r w:rsidR="00017674" w:rsidRPr="0005521E">
          <w:rPr>
            <w:rStyle w:val="Hyperlink"/>
            <w:rFonts w:ascii="Times New Roman" w:hAnsi="Times New Roman" w:cs="Times New Roman"/>
            <w:szCs w:val="22"/>
          </w:rPr>
          <w:t>yogendratripathi1989@gmail.com</w:t>
        </w:r>
      </w:hyperlink>
      <w:r w:rsidR="00017674">
        <w:rPr>
          <w:rFonts w:ascii="Times New Roman" w:hAnsi="Times New Roman" w:cs="Times New Roman"/>
          <w:szCs w:val="22"/>
        </w:rPr>
        <w:t xml:space="preserve"> </w:t>
      </w:r>
    </w:p>
    <w:p w14:paraId="0A7F67A7" w14:textId="77777777" w:rsidR="00E15F49" w:rsidRPr="00E15F49" w:rsidRDefault="00E15F49" w:rsidP="00E15F49">
      <w:pPr>
        <w:spacing w:after="0" w:line="240" w:lineRule="auto"/>
        <w:ind w:left="720"/>
        <w:jc w:val="center"/>
        <w:rPr>
          <w:rFonts w:ascii="Times New Roman" w:hAnsi="Times New Roman" w:cs="Times New Roman"/>
          <w:b/>
          <w:bCs/>
          <w:sz w:val="20"/>
        </w:rPr>
      </w:pPr>
      <w:bookmarkStart w:id="0" w:name="_Hlk124724591"/>
    </w:p>
    <w:bookmarkEnd w:id="0"/>
    <w:p w14:paraId="1DB82132" w14:textId="4152ED03" w:rsidR="00C308F7" w:rsidRPr="002145C6" w:rsidRDefault="00C308F7" w:rsidP="00E52966">
      <w:pPr>
        <w:spacing w:after="0" w:line="360" w:lineRule="auto"/>
        <w:rPr>
          <w:rFonts w:ascii="Times New Roman" w:hAnsi="Times New Roman" w:cs="Times New Roman"/>
          <w:sz w:val="28"/>
          <w:szCs w:val="28"/>
        </w:rPr>
      </w:pPr>
      <w:r w:rsidRPr="00E52966">
        <w:rPr>
          <w:rFonts w:ascii="Times New Roman" w:hAnsi="Times New Roman" w:cs="Times New Roman"/>
          <w:b/>
          <w:bCs/>
          <w:sz w:val="24"/>
          <w:szCs w:val="24"/>
        </w:rPr>
        <w:t xml:space="preserve"> </w:t>
      </w:r>
      <w:r w:rsidR="00D36DC7" w:rsidRPr="002145C6">
        <w:rPr>
          <w:rFonts w:ascii="Times New Roman" w:hAnsi="Times New Roman" w:cs="Times New Roman"/>
          <w:b/>
          <w:bCs/>
          <w:sz w:val="28"/>
          <w:szCs w:val="28"/>
        </w:rPr>
        <w:t>Abstract</w:t>
      </w:r>
    </w:p>
    <w:p w14:paraId="61771682" w14:textId="2D919675" w:rsidR="00042807" w:rsidRPr="002145C6" w:rsidRDefault="00CE13F9"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 xml:space="preserve">The World Health Organization (WHO) estimated that about 500 million people live with disabilities worldwide, and a proportion of about 75% is living in the developing countries. </w:t>
      </w:r>
      <w:r w:rsidR="00042807" w:rsidRPr="002145C6">
        <w:rPr>
          <w:rFonts w:ascii="Times New Roman" w:hAnsi="Times New Roman" w:cs="Times New Roman"/>
          <w:sz w:val="28"/>
          <w:szCs w:val="28"/>
        </w:rPr>
        <w:t xml:space="preserve">Certainly, there is a strong association between poverty, </w:t>
      </w:r>
      <w:r w:rsidR="00207F44" w:rsidRPr="002145C6">
        <w:rPr>
          <w:rFonts w:ascii="Times New Roman" w:hAnsi="Times New Roman" w:cs="Times New Roman"/>
          <w:sz w:val="28"/>
          <w:szCs w:val="28"/>
        </w:rPr>
        <w:t>disability,</w:t>
      </w:r>
      <w:r w:rsidR="00042807" w:rsidRPr="002145C6">
        <w:rPr>
          <w:rFonts w:ascii="Times New Roman" w:hAnsi="Times New Roman" w:cs="Times New Roman"/>
          <w:sz w:val="28"/>
          <w:szCs w:val="28"/>
        </w:rPr>
        <w:t xml:space="preserve"> and begging. If a person is born with disability or becomes disabled, it is often assumed that most or all other options </w:t>
      </w:r>
      <w:r w:rsidR="00F96283" w:rsidRPr="002145C6">
        <w:rPr>
          <w:rFonts w:ascii="Times New Roman" w:hAnsi="Times New Roman" w:cs="Times New Roman"/>
          <w:sz w:val="28"/>
          <w:szCs w:val="28"/>
        </w:rPr>
        <w:t xml:space="preserve">are </w:t>
      </w:r>
      <w:r w:rsidR="00042807" w:rsidRPr="002145C6">
        <w:rPr>
          <w:rFonts w:ascii="Times New Roman" w:hAnsi="Times New Roman" w:cs="Times New Roman"/>
          <w:sz w:val="28"/>
          <w:szCs w:val="28"/>
        </w:rPr>
        <w:t>close</w:t>
      </w:r>
      <w:r w:rsidR="00F96283" w:rsidRPr="002145C6">
        <w:rPr>
          <w:rFonts w:ascii="Times New Roman" w:hAnsi="Times New Roman" w:cs="Times New Roman"/>
          <w:sz w:val="28"/>
          <w:szCs w:val="28"/>
        </w:rPr>
        <w:t>d</w:t>
      </w:r>
      <w:r w:rsidR="00042807" w:rsidRPr="002145C6">
        <w:rPr>
          <w:rFonts w:ascii="Times New Roman" w:hAnsi="Times New Roman" w:cs="Times New Roman"/>
          <w:sz w:val="28"/>
          <w:szCs w:val="28"/>
        </w:rPr>
        <w:t xml:space="preserve"> and the only choice left to meet basic needs is to beg. </w:t>
      </w:r>
      <w:r w:rsidR="003B0638" w:rsidRPr="002145C6">
        <w:rPr>
          <w:rFonts w:ascii="Times New Roman" w:hAnsi="Times New Roman" w:cs="Times New Roman"/>
          <w:sz w:val="28"/>
          <w:szCs w:val="28"/>
        </w:rPr>
        <w:t>P</w:t>
      </w:r>
      <w:r w:rsidR="00042807" w:rsidRPr="002145C6">
        <w:rPr>
          <w:rFonts w:ascii="Times New Roman" w:hAnsi="Times New Roman" w:cs="Times New Roman"/>
          <w:sz w:val="28"/>
          <w:szCs w:val="28"/>
        </w:rPr>
        <w:t>eople with disabilities are often seen as more profitable than non-disabled beggars because they evoke sympathy or pity</w:t>
      </w:r>
      <w:r w:rsidR="006522F4" w:rsidRPr="002145C6">
        <w:rPr>
          <w:rFonts w:ascii="Times New Roman" w:hAnsi="Times New Roman" w:cs="Times New Roman"/>
          <w:sz w:val="28"/>
          <w:szCs w:val="28"/>
        </w:rPr>
        <w:t>.</w:t>
      </w:r>
      <w:r w:rsidR="00042807" w:rsidRPr="002145C6">
        <w:rPr>
          <w:rFonts w:ascii="Times New Roman" w:hAnsi="Times New Roman" w:cs="Times New Roman"/>
          <w:sz w:val="28"/>
          <w:szCs w:val="28"/>
        </w:rPr>
        <w:t xml:space="preserve"> </w:t>
      </w:r>
      <w:r w:rsidR="006522F4" w:rsidRPr="002145C6">
        <w:rPr>
          <w:rFonts w:ascii="Times New Roman" w:hAnsi="Times New Roman" w:cs="Times New Roman"/>
          <w:sz w:val="28"/>
          <w:szCs w:val="28"/>
          <w:lang w:val="en-US"/>
        </w:rPr>
        <w:t xml:space="preserve">The </w:t>
      </w:r>
      <w:r w:rsidR="00032E86" w:rsidRPr="002145C6">
        <w:rPr>
          <w:rFonts w:ascii="Times New Roman" w:hAnsi="Times New Roman" w:cs="Times New Roman"/>
          <w:sz w:val="28"/>
          <w:szCs w:val="28"/>
          <w:lang w:val="en-US"/>
        </w:rPr>
        <w:t xml:space="preserve">disabled child </w:t>
      </w:r>
      <w:r w:rsidR="009226F9" w:rsidRPr="002145C6">
        <w:rPr>
          <w:rFonts w:ascii="Times New Roman" w:hAnsi="Times New Roman" w:cs="Times New Roman"/>
          <w:sz w:val="28"/>
          <w:szCs w:val="28"/>
          <w:lang w:val="en-US"/>
        </w:rPr>
        <w:t>beggar</w:t>
      </w:r>
      <w:r w:rsidR="00655568" w:rsidRPr="002145C6">
        <w:rPr>
          <w:rFonts w:ascii="Times New Roman" w:hAnsi="Times New Roman" w:cs="Times New Roman"/>
          <w:sz w:val="28"/>
          <w:szCs w:val="28"/>
          <w:lang w:val="en-US"/>
        </w:rPr>
        <w:t xml:space="preserve"> </w:t>
      </w:r>
      <w:r w:rsidR="006522F4" w:rsidRPr="002145C6">
        <w:rPr>
          <w:rFonts w:ascii="Times New Roman" w:hAnsi="Times New Roman" w:cs="Times New Roman"/>
          <w:sz w:val="28"/>
          <w:szCs w:val="28"/>
          <w:lang w:val="en-US"/>
        </w:rPr>
        <w:t xml:space="preserve">is </w:t>
      </w:r>
      <w:r w:rsidR="004B7A53" w:rsidRPr="002145C6">
        <w:rPr>
          <w:rFonts w:ascii="Times New Roman" w:hAnsi="Times New Roman" w:cs="Times New Roman"/>
          <w:sz w:val="28"/>
          <w:szCs w:val="28"/>
          <w:lang w:val="en-US"/>
        </w:rPr>
        <w:t>an asset</w:t>
      </w:r>
      <w:r w:rsidR="006522F4" w:rsidRPr="002145C6">
        <w:rPr>
          <w:rFonts w:ascii="Times New Roman" w:hAnsi="Times New Roman" w:cs="Times New Roman"/>
          <w:sz w:val="28"/>
          <w:szCs w:val="28"/>
          <w:lang w:val="en-US"/>
        </w:rPr>
        <w:t xml:space="preserve"> in the </w:t>
      </w:r>
      <w:r w:rsidR="006779BE" w:rsidRPr="002145C6">
        <w:rPr>
          <w:rFonts w:ascii="Times New Roman" w:hAnsi="Times New Roman" w:cs="Times New Roman"/>
          <w:sz w:val="28"/>
          <w:szCs w:val="28"/>
          <w:lang w:val="en-US"/>
        </w:rPr>
        <w:t xml:space="preserve">trade and most </w:t>
      </w:r>
      <w:r w:rsidR="006779BE" w:rsidRPr="002145C6">
        <w:rPr>
          <w:rFonts w:ascii="Times New Roman" w:hAnsi="Times New Roman" w:cs="Times New Roman"/>
          <w:sz w:val="28"/>
          <w:szCs w:val="28"/>
        </w:rPr>
        <w:t xml:space="preserve">vulnerable to being forced into begging. </w:t>
      </w:r>
      <w:r w:rsidR="006522F4" w:rsidRPr="002145C6">
        <w:rPr>
          <w:rFonts w:ascii="Times New Roman" w:hAnsi="Times New Roman" w:cs="Times New Roman"/>
          <w:sz w:val="28"/>
          <w:szCs w:val="28"/>
        </w:rPr>
        <w:t xml:space="preserve">The frequent mistreatment of disabled child beggars is so common in India that public now refuse to give disabled child beggars any donations, knowing that it will only end up in the hands of their handlers. </w:t>
      </w:r>
      <w:r w:rsidR="00042807" w:rsidRPr="002145C6">
        <w:rPr>
          <w:rFonts w:ascii="Times New Roman" w:hAnsi="Times New Roman" w:cs="Times New Roman"/>
          <w:sz w:val="28"/>
          <w:szCs w:val="28"/>
        </w:rPr>
        <w:t>Despite the strong links between disability and poverty however, the global development community, as well as the global disability advocacy community, has paid little attention to men, women and children with disabilities who make their living in whole or in part by begging</w:t>
      </w:r>
      <w:r w:rsidR="0081323D" w:rsidRPr="002145C6">
        <w:rPr>
          <w:rFonts w:ascii="Times New Roman" w:hAnsi="Times New Roman" w:cs="Times New Roman"/>
          <w:sz w:val="28"/>
          <w:szCs w:val="28"/>
        </w:rPr>
        <w:t>.</w:t>
      </w:r>
      <w:r w:rsidR="009226F9" w:rsidRPr="002145C6">
        <w:rPr>
          <w:rFonts w:ascii="Times New Roman" w:hAnsi="Times New Roman" w:cs="Times New Roman"/>
          <w:sz w:val="28"/>
          <w:szCs w:val="28"/>
        </w:rPr>
        <w:t xml:space="preserve"> In this paper researcher tries to explore issues and challenges as well as international</w:t>
      </w:r>
      <w:r w:rsidR="008C14E3" w:rsidRPr="002145C6">
        <w:rPr>
          <w:rFonts w:ascii="Times New Roman" w:hAnsi="Times New Roman" w:cs="Times New Roman"/>
          <w:sz w:val="28"/>
          <w:szCs w:val="28"/>
        </w:rPr>
        <w:t xml:space="preserve"> and national</w:t>
      </w:r>
      <w:r w:rsidR="009226F9" w:rsidRPr="002145C6">
        <w:rPr>
          <w:rFonts w:ascii="Times New Roman" w:hAnsi="Times New Roman" w:cs="Times New Roman"/>
          <w:sz w:val="28"/>
          <w:szCs w:val="28"/>
        </w:rPr>
        <w:t xml:space="preserve"> legal framework for the protection and promotion of rights of disabled child beggars.</w:t>
      </w:r>
    </w:p>
    <w:p w14:paraId="039D64A7" w14:textId="7F49BEE3" w:rsidR="004D04FF" w:rsidRPr="002145C6" w:rsidRDefault="0079617E"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b/>
          <w:bCs/>
          <w:sz w:val="28"/>
          <w:szCs w:val="28"/>
        </w:rPr>
        <w:t>Keywords:</w:t>
      </w:r>
      <w:r w:rsidRPr="002145C6">
        <w:rPr>
          <w:rFonts w:ascii="Times New Roman" w:hAnsi="Times New Roman" w:cs="Times New Roman"/>
          <w:sz w:val="28"/>
          <w:szCs w:val="28"/>
        </w:rPr>
        <w:t xml:space="preserve"> Poverty, Disability,</w:t>
      </w:r>
      <w:r w:rsidR="002609BF" w:rsidRPr="002145C6">
        <w:rPr>
          <w:rFonts w:ascii="Times New Roman" w:hAnsi="Times New Roman" w:cs="Times New Roman"/>
          <w:sz w:val="28"/>
          <w:szCs w:val="28"/>
        </w:rPr>
        <w:t xml:space="preserve"> </w:t>
      </w:r>
      <w:r w:rsidR="00D5124B" w:rsidRPr="002145C6">
        <w:rPr>
          <w:rFonts w:ascii="Times New Roman" w:hAnsi="Times New Roman" w:cs="Times New Roman"/>
          <w:sz w:val="28"/>
          <w:szCs w:val="28"/>
        </w:rPr>
        <w:t>Child Begging</w:t>
      </w:r>
      <w:r w:rsidR="002609BF" w:rsidRPr="002145C6">
        <w:rPr>
          <w:rFonts w:ascii="Times New Roman" w:hAnsi="Times New Roman" w:cs="Times New Roman"/>
          <w:sz w:val="28"/>
          <w:szCs w:val="28"/>
        </w:rPr>
        <w:t>,</w:t>
      </w:r>
      <w:r w:rsidR="00B8540F" w:rsidRPr="002145C6">
        <w:rPr>
          <w:rFonts w:ascii="Times New Roman" w:hAnsi="Times New Roman" w:cs="Times New Roman"/>
          <w:sz w:val="28"/>
          <w:szCs w:val="28"/>
        </w:rPr>
        <w:t xml:space="preserve"> Trafficking, Criminal Gangs</w:t>
      </w:r>
      <w:r w:rsidR="00042807" w:rsidRPr="002145C6">
        <w:rPr>
          <w:rFonts w:ascii="Times New Roman" w:hAnsi="Times New Roman" w:cs="Times New Roman"/>
          <w:sz w:val="28"/>
          <w:szCs w:val="28"/>
        </w:rPr>
        <w:t xml:space="preserve"> </w:t>
      </w:r>
      <w:r w:rsidR="00B8540F" w:rsidRPr="002145C6">
        <w:rPr>
          <w:rFonts w:ascii="Times New Roman" w:hAnsi="Times New Roman" w:cs="Times New Roman"/>
          <w:sz w:val="28"/>
          <w:szCs w:val="28"/>
        </w:rPr>
        <w:t>etc.</w:t>
      </w:r>
    </w:p>
    <w:p w14:paraId="57337EC5" w14:textId="254994A4" w:rsidR="00D36DC7" w:rsidRPr="002145C6" w:rsidRDefault="00897B7A" w:rsidP="00E52966">
      <w:pPr>
        <w:spacing w:after="0" w:line="360" w:lineRule="auto"/>
        <w:jc w:val="both"/>
        <w:rPr>
          <w:rFonts w:ascii="Times New Roman" w:hAnsi="Times New Roman" w:cs="Times New Roman"/>
          <w:b/>
          <w:bCs/>
          <w:sz w:val="28"/>
          <w:szCs w:val="28"/>
        </w:rPr>
      </w:pPr>
      <w:r w:rsidRPr="002145C6">
        <w:rPr>
          <w:rFonts w:ascii="Times New Roman" w:hAnsi="Times New Roman" w:cs="Times New Roman"/>
          <w:b/>
          <w:bCs/>
          <w:sz w:val="28"/>
          <w:szCs w:val="28"/>
        </w:rPr>
        <w:t xml:space="preserve">                                             </w:t>
      </w:r>
      <w:r w:rsidR="00037956" w:rsidRPr="002145C6">
        <w:rPr>
          <w:rFonts w:ascii="Times New Roman" w:hAnsi="Times New Roman" w:cs="Times New Roman"/>
          <w:b/>
          <w:bCs/>
          <w:sz w:val="28"/>
          <w:szCs w:val="28"/>
        </w:rPr>
        <w:t xml:space="preserve"> </w:t>
      </w:r>
      <w:r w:rsidR="009B0DDB" w:rsidRPr="002145C6">
        <w:rPr>
          <w:rFonts w:ascii="Times New Roman" w:hAnsi="Times New Roman" w:cs="Times New Roman"/>
          <w:b/>
          <w:bCs/>
          <w:sz w:val="28"/>
          <w:szCs w:val="28"/>
        </w:rPr>
        <w:t xml:space="preserve">      </w:t>
      </w:r>
      <w:r w:rsidR="00037956" w:rsidRPr="002145C6">
        <w:rPr>
          <w:rFonts w:ascii="Times New Roman" w:hAnsi="Times New Roman" w:cs="Times New Roman"/>
          <w:b/>
          <w:bCs/>
          <w:sz w:val="28"/>
          <w:szCs w:val="28"/>
        </w:rPr>
        <w:t xml:space="preserve"> </w:t>
      </w:r>
      <w:r w:rsidR="002E1536" w:rsidRPr="002145C6">
        <w:rPr>
          <w:rFonts w:ascii="Times New Roman" w:hAnsi="Times New Roman" w:cs="Times New Roman"/>
          <w:b/>
          <w:bCs/>
          <w:sz w:val="28"/>
          <w:szCs w:val="28"/>
        </w:rPr>
        <w:t xml:space="preserve">          </w:t>
      </w:r>
      <w:r w:rsidR="004D04FF" w:rsidRPr="002145C6">
        <w:rPr>
          <w:rFonts w:ascii="Times New Roman" w:hAnsi="Times New Roman" w:cs="Times New Roman"/>
          <w:b/>
          <w:bCs/>
          <w:sz w:val="28"/>
          <w:szCs w:val="28"/>
        </w:rPr>
        <w:t>1.</w:t>
      </w:r>
      <w:r w:rsidR="002E1536" w:rsidRPr="002145C6">
        <w:rPr>
          <w:rFonts w:ascii="Times New Roman" w:hAnsi="Times New Roman" w:cs="Times New Roman"/>
          <w:b/>
          <w:bCs/>
          <w:sz w:val="28"/>
          <w:szCs w:val="28"/>
        </w:rPr>
        <w:t xml:space="preserve"> </w:t>
      </w:r>
      <w:r w:rsidR="00D36DC7" w:rsidRPr="002145C6">
        <w:rPr>
          <w:rFonts w:ascii="Times New Roman" w:hAnsi="Times New Roman" w:cs="Times New Roman"/>
          <w:b/>
          <w:bCs/>
          <w:sz w:val="28"/>
          <w:szCs w:val="28"/>
        </w:rPr>
        <w:t>Introduction</w:t>
      </w:r>
    </w:p>
    <w:p w14:paraId="35EAA7A8" w14:textId="096E1D02" w:rsidR="00713A68" w:rsidRPr="002145C6" w:rsidRDefault="004B39B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lastRenderedPageBreak/>
        <w:t xml:space="preserve">Children are the nation's future human </w:t>
      </w:r>
      <w:r w:rsidR="00711DFE" w:rsidRPr="002145C6">
        <w:rPr>
          <w:rFonts w:ascii="Times New Roman" w:hAnsi="Times New Roman" w:cs="Times New Roman"/>
          <w:sz w:val="28"/>
          <w:szCs w:val="28"/>
        </w:rPr>
        <w:t>resource;</w:t>
      </w:r>
      <w:r w:rsidRPr="002145C6">
        <w:rPr>
          <w:rFonts w:ascii="Times New Roman" w:hAnsi="Times New Roman" w:cs="Times New Roman"/>
          <w:sz w:val="28"/>
          <w:szCs w:val="28"/>
        </w:rPr>
        <w:t xml:space="preserve"> hence their wellbeing is crucial to nation's growth. But, in contrary to this</w:t>
      </w:r>
      <w:r w:rsidR="004E6AFF" w:rsidRPr="002145C6">
        <w:rPr>
          <w:rFonts w:ascii="Times New Roman" w:hAnsi="Times New Roman" w:cs="Times New Roman"/>
          <w:sz w:val="28"/>
          <w:szCs w:val="28"/>
        </w:rPr>
        <w:t>, there were 4,13,670 total beggars in India, and 45,296 of them were children</w:t>
      </w:r>
      <w:r w:rsidR="00922DE6" w:rsidRPr="002145C6">
        <w:rPr>
          <w:rFonts w:ascii="Times New Roman" w:hAnsi="Times New Roman" w:cs="Times New Roman"/>
          <w:sz w:val="28"/>
          <w:szCs w:val="28"/>
        </w:rPr>
        <w:t>. Many of them are forced into the profession</w:t>
      </w:r>
      <w:r w:rsidR="006A5751" w:rsidRPr="002145C6">
        <w:rPr>
          <w:rStyle w:val="FootnoteReference"/>
          <w:rFonts w:ascii="Times New Roman" w:hAnsi="Times New Roman" w:cs="Times New Roman"/>
          <w:sz w:val="28"/>
          <w:szCs w:val="28"/>
        </w:rPr>
        <w:footnoteReference w:id="1"/>
      </w:r>
      <w:r w:rsidR="00922DE6" w:rsidRPr="002145C6">
        <w:rPr>
          <w:rFonts w:ascii="Times New Roman" w:hAnsi="Times New Roman" w:cs="Times New Roman"/>
          <w:sz w:val="28"/>
          <w:szCs w:val="28"/>
        </w:rPr>
        <w:t xml:space="preserve">. They are drugged, beaten up, </w:t>
      </w:r>
      <w:r w:rsidR="00711DFE" w:rsidRPr="002145C6">
        <w:rPr>
          <w:rFonts w:ascii="Times New Roman" w:hAnsi="Times New Roman" w:cs="Times New Roman"/>
          <w:sz w:val="28"/>
          <w:szCs w:val="28"/>
        </w:rPr>
        <w:t>threatened,</w:t>
      </w:r>
      <w:r w:rsidR="00922DE6" w:rsidRPr="002145C6">
        <w:rPr>
          <w:rFonts w:ascii="Times New Roman" w:hAnsi="Times New Roman" w:cs="Times New Roman"/>
          <w:sz w:val="28"/>
          <w:szCs w:val="28"/>
        </w:rPr>
        <w:t xml:space="preserve"> and made to beg every day. According to the National Crime Record Bureau (NCRB) data, on an average, </w:t>
      </w:r>
      <w:hyperlink r:id="rId10" w:history="1">
        <w:r w:rsidR="00922DE6" w:rsidRPr="002145C6">
          <w:rPr>
            <w:rStyle w:val="Hyperlink"/>
            <w:rFonts w:ascii="Times New Roman" w:hAnsi="Times New Roman" w:cs="Times New Roman"/>
            <w:color w:val="auto"/>
            <w:sz w:val="28"/>
            <w:szCs w:val="28"/>
            <w:u w:val="none"/>
          </w:rPr>
          <w:t>174 children go missing every day</w:t>
        </w:r>
      </w:hyperlink>
      <w:r w:rsidR="00922DE6" w:rsidRPr="002145C6">
        <w:rPr>
          <w:rFonts w:ascii="Times New Roman" w:hAnsi="Times New Roman" w:cs="Times New Roman"/>
          <w:sz w:val="28"/>
          <w:szCs w:val="28"/>
        </w:rPr>
        <w:t> and whereabouts of more than 50 per cent of them remain unknown</w:t>
      </w:r>
      <w:r w:rsidR="006A5751" w:rsidRPr="002145C6">
        <w:rPr>
          <w:rStyle w:val="FootnoteReference"/>
          <w:rFonts w:ascii="Times New Roman" w:hAnsi="Times New Roman" w:cs="Times New Roman"/>
          <w:sz w:val="28"/>
          <w:szCs w:val="28"/>
        </w:rPr>
        <w:footnoteReference w:id="2"/>
      </w:r>
      <w:r w:rsidR="00922DE6" w:rsidRPr="002145C6">
        <w:rPr>
          <w:rFonts w:ascii="Times New Roman" w:hAnsi="Times New Roman" w:cs="Times New Roman"/>
          <w:sz w:val="28"/>
          <w:szCs w:val="28"/>
        </w:rPr>
        <w:t>.</w:t>
      </w:r>
      <w:r w:rsidR="003D4309" w:rsidRPr="002145C6">
        <w:rPr>
          <w:rFonts w:ascii="Times New Roman" w:hAnsi="Times New Roman" w:cs="Times New Roman"/>
          <w:sz w:val="28"/>
          <w:szCs w:val="28"/>
        </w:rPr>
        <w:t xml:space="preserve"> </w:t>
      </w:r>
      <w:r w:rsidR="001E0C87" w:rsidRPr="002145C6">
        <w:rPr>
          <w:rFonts w:ascii="Times New Roman" w:hAnsi="Times New Roman" w:cs="Times New Roman"/>
          <w:sz w:val="28"/>
          <w:szCs w:val="28"/>
        </w:rPr>
        <w:t xml:space="preserve">Poor people are at greater risk of becoming disabled through lack of adequate housing, food, clean water, basic </w:t>
      </w:r>
      <w:r w:rsidR="00C6553B" w:rsidRPr="002145C6">
        <w:rPr>
          <w:rFonts w:ascii="Times New Roman" w:hAnsi="Times New Roman" w:cs="Times New Roman"/>
          <w:sz w:val="28"/>
          <w:szCs w:val="28"/>
        </w:rPr>
        <w:t>sanitation,</w:t>
      </w:r>
      <w:r w:rsidR="001E0C87" w:rsidRPr="002145C6">
        <w:rPr>
          <w:rFonts w:ascii="Times New Roman" w:hAnsi="Times New Roman" w:cs="Times New Roman"/>
          <w:sz w:val="28"/>
          <w:szCs w:val="28"/>
        </w:rPr>
        <w:t xml:space="preserve"> and safe working environments.</w:t>
      </w:r>
      <w:r w:rsidR="00037956" w:rsidRPr="002145C6">
        <w:rPr>
          <w:rFonts w:ascii="Times New Roman" w:hAnsi="Times New Roman" w:cs="Times New Roman"/>
          <w:sz w:val="28"/>
          <w:szCs w:val="28"/>
        </w:rPr>
        <w:t xml:space="preserve"> On the other hand,</w:t>
      </w:r>
      <w:r w:rsidR="001E0C87" w:rsidRPr="002145C6">
        <w:rPr>
          <w:rFonts w:ascii="Times New Roman" w:hAnsi="Times New Roman" w:cs="Times New Roman"/>
          <w:sz w:val="28"/>
          <w:szCs w:val="28"/>
        </w:rPr>
        <w:t xml:space="preserve"> People with disabilities</w:t>
      </w:r>
      <w:r w:rsidR="00037956" w:rsidRPr="002145C6">
        <w:rPr>
          <w:rFonts w:ascii="Times New Roman" w:hAnsi="Times New Roman" w:cs="Times New Roman"/>
          <w:sz w:val="28"/>
          <w:szCs w:val="28"/>
        </w:rPr>
        <w:t xml:space="preserve"> </w:t>
      </w:r>
      <w:r w:rsidR="001E0C87" w:rsidRPr="002145C6">
        <w:rPr>
          <w:rFonts w:ascii="Times New Roman" w:hAnsi="Times New Roman" w:cs="Times New Roman"/>
          <w:sz w:val="28"/>
          <w:szCs w:val="28"/>
        </w:rPr>
        <w:t>are at increased risk of becoming poor through restricted access to education, health care, job training and employment opportunities. These factors, in combination with the effects of stigma and social isolation, limit the ability of people with disabilities to be full participants in their societies and to find employment that will support themselves and their families</w:t>
      </w:r>
      <w:r w:rsidR="006F3535" w:rsidRPr="002145C6">
        <w:rPr>
          <w:rStyle w:val="FootnoteReference"/>
          <w:rFonts w:ascii="Times New Roman" w:hAnsi="Times New Roman" w:cs="Times New Roman"/>
          <w:sz w:val="28"/>
          <w:szCs w:val="28"/>
        </w:rPr>
        <w:footnoteReference w:id="3"/>
      </w:r>
      <w:r w:rsidR="006F3535" w:rsidRPr="002145C6">
        <w:rPr>
          <w:rFonts w:ascii="Times New Roman" w:hAnsi="Times New Roman" w:cs="Times New Roman"/>
          <w:sz w:val="28"/>
          <w:szCs w:val="28"/>
        </w:rPr>
        <w:t xml:space="preserve">. </w:t>
      </w:r>
      <w:r w:rsidR="001E0C87" w:rsidRPr="002145C6">
        <w:rPr>
          <w:rFonts w:ascii="Times New Roman" w:hAnsi="Times New Roman" w:cs="Times New Roman"/>
          <w:sz w:val="28"/>
          <w:szCs w:val="28"/>
        </w:rPr>
        <w:t>This has economic and social implications not only for the person with a disability but also for the household in which he or she lives, and increases the likelihood of turning to begging</w:t>
      </w:r>
      <w:r w:rsidR="00B624CF" w:rsidRPr="002145C6">
        <w:rPr>
          <w:rStyle w:val="FootnoteReference"/>
          <w:rFonts w:ascii="Times New Roman" w:hAnsi="Times New Roman" w:cs="Times New Roman"/>
          <w:sz w:val="28"/>
          <w:szCs w:val="28"/>
        </w:rPr>
        <w:footnoteReference w:id="4"/>
      </w:r>
      <w:r w:rsidR="001E0C87" w:rsidRPr="002145C6">
        <w:rPr>
          <w:rFonts w:ascii="Times New Roman" w:hAnsi="Times New Roman" w:cs="Times New Roman"/>
          <w:sz w:val="28"/>
          <w:szCs w:val="28"/>
        </w:rPr>
        <w:t xml:space="preserve">. </w:t>
      </w:r>
      <w:bookmarkStart w:id="1" w:name="_Hlk117063412"/>
    </w:p>
    <w:p w14:paraId="25F14C7D" w14:textId="40458A26" w:rsidR="00922DE6" w:rsidRPr="002145C6" w:rsidRDefault="00ED15FC" w:rsidP="00E52966">
      <w:pPr>
        <w:spacing w:after="0" w:line="360" w:lineRule="auto"/>
        <w:ind w:firstLine="720"/>
        <w:jc w:val="both"/>
        <w:rPr>
          <w:rFonts w:ascii="Times New Roman" w:hAnsi="Times New Roman" w:cs="Times New Roman"/>
          <w:sz w:val="28"/>
          <w:szCs w:val="28"/>
          <w:vertAlign w:val="superscript"/>
          <w:lang w:val="en-US"/>
        </w:rPr>
      </w:pPr>
      <w:r w:rsidRPr="002145C6">
        <w:rPr>
          <w:rFonts w:ascii="Times New Roman" w:hAnsi="Times New Roman" w:cs="Times New Roman"/>
          <w:sz w:val="28"/>
          <w:szCs w:val="28"/>
          <w:lang w:val="en-US"/>
        </w:rPr>
        <w:t xml:space="preserve">The child beggar may be a paid or unpaid assistant to an adult beggar. </w:t>
      </w:r>
      <w:bookmarkStart w:id="2" w:name="_Hlk117064373"/>
      <w:r w:rsidRPr="002145C6">
        <w:rPr>
          <w:rFonts w:ascii="Times New Roman" w:hAnsi="Times New Roman" w:cs="Times New Roman"/>
          <w:sz w:val="28"/>
          <w:szCs w:val="28"/>
          <w:lang w:val="en-US"/>
        </w:rPr>
        <w:t xml:space="preserve">Beggary would not be a profitable trade it there were no children to attract the customer’s attention. The beggar child, therefore, is </w:t>
      </w:r>
      <w:bookmarkEnd w:id="2"/>
      <w:r w:rsidRPr="002145C6">
        <w:rPr>
          <w:rFonts w:ascii="Times New Roman" w:hAnsi="Times New Roman" w:cs="Times New Roman"/>
          <w:sz w:val="28"/>
          <w:szCs w:val="28"/>
          <w:lang w:val="en-US"/>
        </w:rPr>
        <w:t xml:space="preserve">sold, </w:t>
      </w:r>
      <w:r w:rsidR="00020A6E" w:rsidRPr="002145C6">
        <w:rPr>
          <w:rFonts w:ascii="Times New Roman" w:hAnsi="Times New Roman" w:cs="Times New Roman"/>
          <w:sz w:val="28"/>
          <w:szCs w:val="28"/>
          <w:lang w:val="en-US"/>
        </w:rPr>
        <w:t>bartered,</w:t>
      </w:r>
      <w:r w:rsidRPr="002145C6">
        <w:rPr>
          <w:rFonts w:ascii="Times New Roman" w:hAnsi="Times New Roman" w:cs="Times New Roman"/>
          <w:sz w:val="28"/>
          <w:szCs w:val="28"/>
          <w:lang w:val="en-US"/>
        </w:rPr>
        <w:t xml:space="preserve"> or mortgaged. </w:t>
      </w:r>
      <w:bookmarkStart w:id="3" w:name="_Hlk117064454"/>
      <w:r w:rsidRPr="002145C6">
        <w:rPr>
          <w:rFonts w:ascii="Times New Roman" w:hAnsi="Times New Roman" w:cs="Times New Roman"/>
          <w:sz w:val="28"/>
          <w:szCs w:val="28"/>
          <w:lang w:val="en-US"/>
        </w:rPr>
        <w:t>Children can easily draw the sympathy of the general publi</w:t>
      </w:r>
      <w:bookmarkEnd w:id="3"/>
      <w:r w:rsidR="00915D7B" w:rsidRPr="002145C6">
        <w:rPr>
          <w:rFonts w:ascii="Times New Roman" w:hAnsi="Times New Roman" w:cs="Times New Roman"/>
          <w:sz w:val="28"/>
          <w:szCs w:val="28"/>
          <w:lang w:val="en-US"/>
        </w:rPr>
        <w:t>c</w:t>
      </w:r>
      <w:r w:rsidR="00B624CF" w:rsidRPr="002145C6">
        <w:rPr>
          <w:rStyle w:val="FootnoteReference"/>
          <w:rFonts w:ascii="Times New Roman" w:hAnsi="Times New Roman" w:cs="Times New Roman"/>
          <w:sz w:val="28"/>
          <w:szCs w:val="28"/>
          <w:lang w:val="en-US"/>
        </w:rPr>
        <w:footnoteReference w:id="5"/>
      </w:r>
      <w:r w:rsidR="00B624CF" w:rsidRPr="002145C6">
        <w:rPr>
          <w:rFonts w:ascii="Times New Roman" w:hAnsi="Times New Roman" w:cs="Times New Roman"/>
          <w:sz w:val="28"/>
          <w:szCs w:val="28"/>
          <w:lang w:val="en-US"/>
        </w:rPr>
        <w:t>.</w:t>
      </w:r>
      <w:r w:rsidR="00B624CF" w:rsidRPr="002145C6">
        <w:rPr>
          <w:rFonts w:ascii="Times New Roman" w:hAnsi="Times New Roman" w:cs="Times New Roman"/>
          <w:sz w:val="28"/>
          <w:szCs w:val="28"/>
          <w:vertAlign w:val="superscript"/>
          <w:lang w:val="en-US"/>
        </w:rPr>
        <w:t xml:space="preserve"> </w:t>
      </w:r>
      <w:r w:rsidRPr="002145C6">
        <w:rPr>
          <w:rFonts w:ascii="Times New Roman" w:hAnsi="Times New Roman" w:cs="Times New Roman"/>
          <w:sz w:val="28"/>
          <w:szCs w:val="28"/>
          <w:lang w:val="en-US"/>
        </w:rPr>
        <w:t>UNICEF reported that thirteen percent of traffick</w:t>
      </w:r>
      <w:r w:rsidR="006001AC" w:rsidRPr="002145C6">
        <w:rPr>
          <w:rFonts w:ascii="Times New Roman" w:hAnsi="Times New Roman" w:cs="Times New Roman"/>
          <w:sz w:val="28"/>
          <w:szCs w:val="28"/>
          <w:lang w:val="en-US"/>
        </w:rPr>
        <w:t>ed</w:t>
      </w:r>
      <w:r w:rsidRPr="002145C6">
        <w:rPr>
          <w:rFonts w:ascii="Times New Roman" w:hAnsi="Times New Roman" w:cs="Times New Roman"/>
          <w:sz w:val="28"/>
          <w:szCs w:val="28"/>
          <w:lang w:val="en-US"/>
        </w:rPr>
        <w:t xml:space="preserve"> victims in South Eastern Europe have been trafficked for the purpose of forced begging</w:t>
      </w:r>
      <w:r w:rsidR="00390265" w:rsidRPr="002145C6">
        <w:rPr>
          <w:rStyle w:val="FootnoteReference"/>
          <w:rFonts w:ascii="Times New Roman" w:hAnsi="Times New Roman" w:cs="Times New Roman"/>
          <w:sz w:val="28"/>
          <w:szCs w:val="28"/>
          <w:lang w:val="en-US"/>
        </w:rPr>
        <w:footnoteReference w:id="6"/>
      </w:r>
      <w:r w:rsidRPr="002145C6">
        <w:rPr>
          <w:rFonts w:ascii="Times New Roman" w:hAnsi="Times New Roman" w:cs="Times New Roman"/>
          <w:sz w:val="28"/>
          <w:szCs w:val="28"/>
          <w:lang w:val="en-US"/>
        </w:rPr>
        <w:t>. The ILO has reported that there are at least 600,000 children involved in forced begging</w:t>
      </w:r>
      <w:r w:rsidR="00390265" w:rsidRPr="002145C6">
        <w:rPr>
          <w:rStyle w:val="FootnoteReference"/>
          <w:rFonts w:ascii="Times New Roman" w:hAnsi="Times New Roman" w:cs="Times New Roman"/>
          <w:sz w:val="28"/>
          <w:szCs w:val="28"/>
          <w:lang w:val="en-US"/>
        </w:rPr>
        <w:footnoteReference w:id="7"/>
      </w:r>
      <w:r w:rsidRPr="002145C6">
        <w:rPr>
          <w:rFonts w:ascii="Times New Roman" w:hAnsi="Times New Roman" w:cs="Times New Roman"/>
          <w:sz w:val="28"/>
          <w:szCs w:val="28"/>
          <w:lang w:val="en-US"/>
        </w:rPr>
        <w:t>.</w:t>
      </w:r>
      <w:bookmarkEnd w:id="1"/>
      <w:r w:rsidR="00E15F49" w:rsidRPr="002145C6">
        <w:rPr>
          <w:rFonts w:ascii="Times New Roman" w:hAnsi="Times New Roman" w:cs="Times New Roman"/>
          <w:sz w:val="28"/>
          <w:szCs w:val="28"/>
          <w:vertAlign w:val="superscript"/>
          <w:lang w:val="en-US"/>
        </w:rPr>
        <w:t xml:space="preserve"> </w:t>
      </w:r>
      <w:r w:rsidR="00E93B29" w:rsidRPr="002145C6">
        <w:rPr>
          <w:rFonts w:ascii="Times New Roman" w:hAnsi="Times New Roman" w:cs="Times New Roman"/>
          <w:sz w:val="28"/>
          <w:szCs w:val="28"/>
        </w:rPr>
        <w:t>Child</w:t>
      </w:r>
      <w:r w:rsidR="008C3802" w:rsidRPr="002145C6">
        <w:rPr>
          <w:rFonts w:ascii="Times New Roman" w:hAnsi="Times New Roman" w:cs="Times New Roman"/>
          <w:sz w:val="28"/>
          <w:szCs w:val="28"/>
        </w:rPr>
        <w:t>ren</w:t>
      </w:r>
      <w:r w:rsidR="00D36DC7" w:rsidRPr="002145C6">
        <w:rPr>
          <w:rFonts w:ascii="Times New Roman" w:hAnsi="Times New Roman" w:cs="Times New Roman"/>
          <w:sz w:val="28"/>
          <w:szCs w:val="28"/>
        </w:rPr>
        <w:t xml:space="preserve"> with disabilities </w:t>
      </w:r>
      <w:r w:rsidR="00E93B29" w:rsidRPr="002145C6">
        <w:rPr>
          <w:rFonts w:ascii="Times New Roman" w:hAnsi="Times New Roman" w:cs="Times New Roman"/>
          <w:sz w:val="28"/>
          <w:szCs w:val="28"/>
        </w:rPr>
        <w:t>are</w:t>
      </w:r>
      <w:r w:rsidR="00D36DC7" w:rsidRPr="002145C6">
        <w:rPr>
          <w:rFonts w:ascii="Times New Roman" w:hAnsi="Times New Roman" w:cs="Times New Roman"/>
          <w:sz w:val="28"/>
          <w:szCs w:val="28"/>
        </w:rPr>
        <w:t xml:space="preserve"> </w:t>
      </w:r>
      <w:r w:rsidR="00CE13F9" w:rsidRPr="002145C6">
        <w:rPr>
          <w:rFonts w:ascii="Times New Roman" w:hAnsi="Times New Roman" w:cs="Times New Roman"/>
          <w:sz w:val="28"/>
          <w:szCs w:val="28"/>
        </w:rPr>
        <w:t xml:space="preserve">kidnapped and forced to work as beggars for organized, mafia-like criminal </w:t>
      </w:r>
      <w:r w:rsidR="00CE13F9" w:rsidRPr="002145C6">
        <w:rPr>
          <w:rFonts w:ascii="Times New Roman" w:hAnsi="Times New Roman" w:cs="Times New Roman"/>
          <w:sz w:val="28"/>
          <w:szCs w:val="28"/>
        </w:rPr>
        <w:lastRenderedPageBreak/>
        <w:t xml:space="preserve">groups. According to UNICEF, Human Rights Watch, and the U.S. State Department, these children </w:t>
      </w:r>
      <w:r w:rsidR="007A48B6" w:rsidRPr="002145C6">
        <w:rPr>
          <w:rFonts w:ascii="Times New Roman" w:hAnsi="Times New Roman" w:cs="Times New Roman"/>
          <w:sz w:val="28"/>
          <w:szCs w:val="28"/>
        </w:rPr>
        <w:t>are not</w:t>
      </w:r>
      <w:r w:rsidR="00CE13F9" w:rsidRPr="002145C6">
        <w:rPr>
          <w:rFonts w:ascii="Times New Roman" w:hAnsi="Times New Roman" w:cs="Times New Roman"/>
          <w:sz w:val="28"/>
          <w:szCs w:val="28"/>
        </w:rPr>
        <w:t xml:space="preserve"> allowed to keep their earnings or go to school, and are often starved so that they will look gaunt and cry, thereby eliciting more sympathy and donations from tourists</w:t>
      </w:r>
      <w:r w:rsidR="00A50CF6" w:rsidRPr="002145C6">
        <w:rPr>
          <w:rStyle w:val="FootnoteReference"/>
          <w:rFonts w:ascii="Times New Roman" w:hAnsi="Times New Roman" w:cs="Times New Roman"/>
          <w:sz w:val="28"/>
          <w:szCs w:val="28"/>
        </w:rPr>
        <w:footnoteReference w:id="8"/>
      </w:r>
      <w:r w:rsidR="00D36DC7" w:rsidRPr="002145C6">
        <w:rPr>
          <w:rFonts w:ascii="Times New Roman" w:hAnsi="Times New Roman" w:cs="Times New Roman"/>
          <w:sz w:val="28"/>
          <w:szCs w:val="28"/>
        </w:rPr>
        <w:t xml:space="preserve">. </w:t>
      </w:r>
      <w:r w:rsidR="008C3802" w:rsidRPr="002145C6">
        <w:rPr>
          <w:rFonts w:ascii="Times New Roman" w:hAnsi="Times New Roman" w:cs="Times New Roman"/>
          <w:sz w:val="28"/>
          <w:szCs w:val="28"/>
        </w:rPr>
        <w:t xml:space="preserve">In </w:t>
      </w:r>
      <w:r w:rsidR="00D36DC7" w:rsidRPr="002145C6">
        <w:rPr>
          <w:rFonts w:ascii="Times New Roman" w:hAnsi="Times New Roman" w:cs="Times New Roman"/>
          <w:sz w:val="28"/>
          <w:szCs w:val="28"/>
        </w:rPr>
        <w:t xml:space="preserve">many </w:t>
      </w:r>
      <w:bookmarkStart w:id="5" w:name="_Hlk117063973"/>
      <w:r w:rsidR="008C3802" w:rsidRPr="002145C6">
        <w:rPr>
          <w:rFonts w:ascii="Times New Roman" w:hAnsi="Times New Roman" w:cs="Times New Roman"/>
          <w:sz w:val="28"/>
          <w:szCs w:val="28"/>
        </w:rPr>
        <w:t>countries children</w:t>
      </w:r>
      <w:r w:rsidR="00D36DC7" w:rsidRPr="002145C6">
        <w:rPr>
          <w:rFonts w:ascii="Times New Roman" w:hAnsi="Times New Roman" w:cs="Times New Roman"/>
          <w:sz w:val="28"/>
          <w:szCs w:val="28"/>
        </w:rPr>
        <w:t xml:space="preserve"> with disabilities are routinely sold or stolen</w:t>
      </w:r>
      <w:r w:rsidR="008C3802" w:rsidRPr="002145C6">
        <w:rPr>
          <w:rFonts w:ascii="Times New Roman" w:hAnsi="Times New Roman" w:cs="Times New Roman"/>
          <w:sz w:val="28"/>
          <w:szCs w:val="28"/>
        </w:rPr>
        <w:t>,</w:t>
      </w:r>
      <w:r w:rsidR="00D36DC7" w:rsidRPr="002145C6">
        <w:rPr>
          <w:rFonts w:ascii="Times New Roman" w:hAnsi="Times New Roman" w:cs="Times New Roman"/>
          <w:sz w:val="28"/>
          <w:szCs w:val="28"/>
        </w:rPr>
        <w:t xml:space="preserve"> usually from rural areas</w:t>
      </w:r>
      <w:r w:rsidR="008C3802" w:rsidRPr="002145C6">
        <w:rPr>
          <w:rFonts w:ascii="Times New Roman" w:hAnsi="Times New Roman" w:cs="Times New Roman"/>
          <w:sz w:val="28"/>
          <w:szCs w:val="28"/>
        </w:rPr>
        <w:t xml:space="preserve">, </w:t>
      </w:r>
      <w:r w:rsidR="00D36DC7" w:rsidRPr="002145C6">
        <w:rPr>
          <w:rFonts w:ascii="Times New Roman" w:hAnsi="Times New Roman" w:cs="Times New Roman"/>
          <w:sz w:val="28"/>
          <w:szCs w:val="28"/>
        </w:rPr>
        <w:t>to be used by criminals or gangs of beggars</w:t>
      </w:r>
      <w:r w:rsidR="00E15F49" w:rsidRPr="002145C6">
        <w:rPr>
          <w:rFonts w:ascii="Times New Roman" w:hAnsi="Times New Roman" w:cs="Times New Roman"/>
          <w:sz w:val="28"/>
          <w:szCs w:val="28"/>
        </w:rPr>
        <w:t>.</w:t>
      </w:r>
      <w:r w:rsidR="00D36DC7" w:rsidRPr="002145C6">
        <w:rPr>
          <w:rFonts w:ascii="Times New Roman" w:hAnsi="Times New Roman" w:cs="Times New Roman"/>
          <w:sz w:val="28"/>
          <w:szCs w:val="28"/>
        </w:rPr>
        <w:t xml:space="preserve"> </w:t>
      </w:r>
      <w:r w:rsidR="00E15F49" w:rsidRPr="002145C6">
        <w:rPr>
          <w:rFonts w:ascii="Times New Roman" w:hAnsi="Times New Roman" w:cs="Times New Roman"/>
          <w:sz w:val="28"/>
          <w:szCs w:val="28"/>
        </w:rPr>
        <w:t>S</w:t>
      </w:r>
      <w:r w:rsidR="00CE13F9" w:rsidRPr="002145C6">
        <w:rPr>
          <w:rFonts w:ascii="Times New Roman" w:hAnsi="Times New Roman" w:cs="Times New Roman"/>
          <w:sz w:val="28"/>
          <w:szCs w:val="28"/>
        </w:rPr>
        <w:t xml:space="preserve">ince disabled child beggars get more money than healthy ones, criminal groups often increase their profits by cutting out a child’s eyes, scarring his face with acid, or amputating a limb. </w:t>
      </w:r>
    </w:p>
    <w:p w14:paraId="014AF2FC" w14:textId="43C88ED1" w:rsidR="00F32D97" w:rsidRPr="002145C6" w:rsidRDefault="00F32D97" w:rsidP="00E52966">
      <w:pPr>
        <w:spacing w:after="0" w:line="360" w:lineRule="auto"/>
        <w:jc w:val="both"/>
        <w:rPr>
          <w:rFonts w:ascii="Times New Roman" w:hAnsi="Times New Roman" w:cs="Times New Roman"/>
          <w:b/>
          <w:sz w:val="28"/>
          <w:szCs w:val="28"/>
          <w:lang w:val="en-US"/>
        </w:rPr>
      </w:pPr>
      <w:bookmarkStart w:id="6" w:name="_Hlk117959467"/>
      <w:bookmarkEnd w:id="5"/>
      <w:r w:rsidRPr="002145C6">
        <w:rPr>
          <w:rFonts w:ascii="Times New Roman" w:hAnsi="Times New Roman" w:cs="Times New Roman"/>
          <w:b/>
          <w:sz w:val="28"/>
          <w:szCs w:val="28"/>
          <w:lang w:val="en-US"/>
        </w:rPr>
        <w:t xml:space="preserve">                        </w:t>
      </w:r>
      <w:r w:rsidR="004D04FF" w:rsidRPr="002145C6">
        <w:rPr>
          <w:rFonts w:ascii="Times New Roman" w:hAnsi="Times New Roman" w:cs="Times New Roman"/>
          <w:b/>
          <w:sz w:val="28"/>
          <w:szCs w:val="28"/>
          <w:lang w:val="en-US"/>
        </w:rPr>
        <w:t>3.</w:t>
      </w:r>
      <w:r w:rsidR="00274EE7" w:rsidRPr="002145C6">
        <w:rPr>
          <w:rFonts w:ascii="Times New Roman" w:hAnsi="Times New Roman" w:cs="Times New Roman"/>
          <w:b/>
          <w:sz w:val="28"/>
          <w:szCs w:val="28"/>
          <w:lang w:val="en-US"/>
        </w:rPr>
        <w:t xml:space="preserve"> </w:t>
      </w:r>
      <w:proofErr w:type="spellStart"/>
      <w:r w:rsidR="00274EE7" w:rsidRPr="002145C6">
        <w:rPr>
          <w:rFonts w:ascii="Times New Roman" w:hAnsi="Times New Roman" w:cs="Times New Roman"/>
          <w:b/>
          <w:sz w:val="28"/>
          <w:szCs w:val="28"/>
          <w:lang w:val="en-US"/>
        </w:rPr>
        <w:t>Conceptualising</w:t>
      </w:r>
      <w:proofErr w:type="spellEnd"/>
      <w:r w:rsidR="00274EE7" w:rsidRPr="002145C6">
        <w:rPr>
          <w:rFonts w:ascii="Times New Roman" w:hAnsi="Times New Roman" w:cs="Times New Roman"/>
          <w:b/>
          <w:sz w:val="28"/>
          <w:szCs w:val="28"/>
          <w:lang w:val="en-US"/>
        </w:rPr>
        <w:t xml:space="preserve"> </w:t>
      </w:r>
      <w:r w:rsidRPr="002145C6">
        <w:rPr>
          <w:rFonts w:ascii="Times New Roman" w:hAnsi="Times New Roman" w:cs="Times New Roman"/>
          <w:b/>
          <w:sz w:val="28"/>
          <w:szCs w:val="28"/>
          <w:lang w:val="en-US"/>
        </w:rPr>
        <w:t xml:space="preserve">Disability and Child Begging </w:t>
      </w:r>
    </w:p>
    <w:p w14:paraId="5F97BFF9" w14:textId="7127E8A2" w:rsidR="00F32D97" w:rsidRPr="002145C6" w:rsidRDefault="00F32D97" w:rsidP="00E52966">
      <w:pPr>
        <w:spacing w:after="0" w:line="360" w:lineRule="auto"/>
        <w:jc w:val="both"/>
        <w:rPr>
          <w:rFonts w:ascii="Times New Roman" w:hAnsi="Times New Roman" w:cs="Times New Roman"/>
          <w:bCs/>
          <w:sz w:val="28"/>
          <w:szCs w:val="28"/>
          <w:lang w:val="en-US"/>
        </w:rPr>
      </w:pPr>
      <w:r w:rsidRPr="002145C6">
        <w:rPr>
          <w:rFonts w:ascii="Times New Roman" w:hAnsi="Times New Roman" w:cs="Times New Roman"/>
          <w:bCs/>
          <w:sz w:val="28"/>
          <w:szCs w:val="28"/>
        </w:rPr>
        <w:t>In medical terminology disability is regarded as an impairment caused by any disease or injury, and requires medical treatment and rehabilitation</w:t>
      </w:r>
      <w:r w:rsidRPr="002145C6">
        <w:rPr>
          <w:rFonts w:ascii="Times New Roman" w:hAnsi="Times New Roman" w:cs="Times New Roman"/>
          <w:bCs/>
          <w:sz w:val="28"/>
          <w:szCs w:val="28"/>
          <w:vertAlign w:val="superscript"/>
          <w:lang w:val="en-US"/>
        </w:rPr>
        <w:footnoteReference w:id="9"/>
      </w:r>
      <w:r w:rsidRPr="002145C6">
        <w:rPr>
          <w:rFonts w:ascii="Times New Roman" w:hAnsi="Times New Roman" w:cs="Times New Roman"/>
          <w:bCs/>
          <w:sz w:val="28"/>
          <w:szCs w:val="28"/>
          <w:lang w:val="en-US"/>
        </w:rPr>
        <w:t>. As per World Health Organization, "the term disability covers three things first an impairment in bodily function or structure. Second, an activity limitation that means problem faced by an individual in executing a task or action, while third one is a participation restriction felt by an individual in life situations".</w:t>
      </w:r>
      <w:r w:rsidRPr="002145C6">
        <w:rPr>
          <w:rFonts w:ascii="Times New Roman" w:hAnsi="Times New Roman" w:cs="Times New Roman"/>
          <w:bCs/>
          <w:sz w:val="28"/>
          <w:szCs w:val="28"/>
          <w:vertAlign w:val="superscript"/>
          <w:lang w:val="en-US"/>
        </w:rPr>
        <w:footnoteReference w:id="10"/>
      </w:r>
      <w:r w:rsidRPr="002145C6">
        <w:rPr>
          <w:rFonts w:ascii="Times New Roman" w:hAnsi="Times New Roman" w:cs="Times New Roman"/>
          <w:bCs/>
          <w:sz w:val="28"/>
          <w:szCs w:val="28"/>
          <w:lang w:val="en-US"/>
        </w:rPr>
        <w:t xml:space="preserve"> According to UN Convention on Rights of Persons with Disability, 2006, those persons who have physical, mental, intellectual or sensory problem for a long time that causes hindrance in their full and effective participation in society come under the purview of the definition of persons with disability</w:t>
      </w:r>
      <w:r w:rsidRPr="002145C6">
        <w:rPr>
          <w:rFonts w:ascii="Times New Roman" w:hAnsi="Times New Roman" w:cs="Times New Roman"/>
          <w:bCs/>
          <w:sz w:val="28"/>
          <w:szCs w:val="28"/>
          <w:vertAlign w:val="superscript"/>
          <w:lang w:val="en-US"/>
        </w:rPr>
        <w:footnoteReference w:id="11"/>
      </w:r>
      <w:r w:rsidRPr="002145C6">
        <w:rPr>
          <w:rFonts w:ascii="Times New Roman" w:hAnsi="Times New Roman" w:cs="Times New Roman"/>
          <w:bCs/>
          <w:sz w:val="28"/>
          <w:szCs w:val="28"/>
          <w:lang w:val="en-US"/>
        </w:rPr>
        <w:t>.</w:t>
      </w:r>
      <w:r w:rsidR="00333A5A" w:rsidRPr="002145C6">
        <w:rPr>
          <w:rFonts w:ascii="Times New Roman" w:hAnsi="Times New Roman" w:cs="Times New Roman"/>
          <w:bCs/>
          <w:sz w:val="28"/>
          <w:szCs w:val="28"/>
          <w:lang w:val="en-US"/>
        </w:rPr>
        <w:t xml:space="preserve"> </w:t>
      </w:r>
      <w:r w:rsidR="00E15F49" w:rsidRPr="002145C6">
        <w:rPr>
          <w:rFonts w:ascii="Times New Roman" w:hAnsi="Times New Roman" w:cs="Times New Roman"/>
          <w:bCs/>
          <w:sz w:val="28"/>
          <w:szCs w:val="28"/>
          <w:lang w:val="en-US"/>
        </w:rPr>
        <w:t>Most of the</w:t>
      </w:r>
      <w:r w:rsidRPr="002145C6">
        <w:rPr>
          <w:rFonts w:ascii="Times New Roman" w:hAnsi="Times New Roman" w:cs="Times New Roman"/>
          <w:bCs/>
          <w:sz w:val="28"/>
          <w:szCs w:val="28"/>
          <w:lang w:val="en-US"/>
        </w:rPr>
        <w:t xml:space="preserve"> international human rights instruments </w:t>
      </w:r>
      <w:r w:rsidR="00E15F49" w:rsidRPr="002145C6">
        <w:rPr>
          <w:rFonts w:ascii="Times New Roman" w:hAnsi="Times New Roman" w:cs="Times New Roman"/>
          <w:bCs/>
          <w:sz w:val="28"/>
          <w:szCs w:val="28"/>
          <w:lang w:val="en-US"/>
        </w:rPr>
        <w:t>such as United Nations Convention on the Rights of the Child (UNCRC), 1989</w:t>
      </w:r>
      <w:r w:rsidR="00E15F49" w:rsidRPr="002145C6">
        <w:rPr>
          <w:rStyle w:val="FootnoteReference"/>
          <w:rFonts w:ascii="Times New Roman" w:hAnsi="Times New Roman" w:cs="Times New Roman"/>
          <w:bCs/>
          <w:sz w:val="28"/>
          <w:szCs w:val="28"/>
          <w:lang w:val="en-US"/>
        </w:rPr>
        <w:footnoteReference w:id="12"/>
      </w:r>
      <w:r w:rsidR="00E15F49" w:rsidRPr="002145C6">
        <w:rPr>
          <w:rFonts w:ascii="Times New Roman" w:hAnsi="Times New Roman" w:cs="Times New Roman"/>
          <w:bCs/>
          <w:sz w:val="28"/>
          <w:szCs w:val="28"/>
          <w:lang w:val="en-US"/>
        </w:rPr>
        <w:t xml:space="preserve">, Worst Forms of Child </w:t>
      </w:r>
      <w:proofErr w:type="spellStart"/>
      <w:r w:rsidR="00E15F49" w:rsidRPr="002145C6">
        <w:rPr>
          <w:rFonts w:ascii="Times New Roman" w:hAnsi="Times New Roman" w:cs="Times New Roman"/>
          <w:bCs/>
          <w:sz w:val="28"/>
          <w:szCs w:val="28"/>
          <w:lang w:val="en-US"/>
        </w:rPr>
        <w:t>Labour</w:t>
      </w:r>
      <w:proofErr w:type="spellEnd"/>
      <w:r w:rsidR="00E15F49" w:rsidRPr="002145C6">
        <w:rPr>
          <w:rFonts w:ascii="Times New Roman" w:hAnsi="Times New Roman" w:cs="Times New Roman"/>
          <w:bCs/>
          <w:sz w:val="28"/>
          <w:szCs w:val="28"/>
          <w:lang w:val="en-US"/>
        </w:rPr>
        <w:t xml:space="preserve"> Convention, 1999</w:t>
      </w:r>
      <w:r w:rsidR="00E15F49" w:rsidRPr="002145C6">
        <w:rPr>
          <w:rStyle w:val="FootnoteReference"/>
          <w:rFonts w:ascii="Times New Roman" w:hAnsi="Times New Roman" w:cs="Times New Roman"/>
          <w:bCs/>
          <w:sz w:val="28"/>
          <w:szCs w:val="28"/>
          <w:lang w:val="en-US"/>
        </w:rPr>
        <w:footnoteReference w:id="13"/>
      </w:r>
      <w:r w:rsidR="00E15F49" w:rsidRPr="002145C6">
        <w:rPr>
          <w:rFonts w:ascii="Times New Roman" w:hAnsi="Times New Roman" w:cs="Times New Roman"/>
          <w:bCs/>
          <w:sz w:val="28"/>
          <w:szCs w:val="28"/>
          <w:lang w:val="en-US"/>
        </w:rPr>
        <w:t xml:space="preserve"> </w:t>
      </w:r>
      <w:r w:rsidRPr="002145C6">
        <w:rPr>
          <w:rFonts w:ascii="Times New Roman" w:hAnsi="Times New Roman" w:cs="Times New Roman"/>
          <w:bCs/>
          <w:sz w:val="28"/>
          <w:szCs w:val="28"/>
          <w:lang w:val="en-US"/>
        </w:rPr>
        <w:t>and Indian legislation</w:t>
      </w:r>
      <w:r w:rsidR="00E15F49" w:rsidRPr="002145C6">
        <w:rPr>
          <w:rFonts w:ascii="Times New Roman" w:hAnsi="Times New Roman" w:cs="Times New Roman"/>
          <w:bCs/>
          <w:sz w:val="28"/>
          <w:szCs w:val="28"/>
          <w:lang w:val="en-US"/>
        </w:rPr>
        <w:t>s</w:t>
      </w:r>
      <w:r w:rsidRPr="002145C6">
        <w:rPr>
          <w:rFonts w:ascii="Times New Roman" w:hAnsi="Times New Roman" w:cs="Times New Roman"/>
          <w:bCs/>
          <w:sz w:val="28"/>
          <w:szCs w:val="28"/>
          <w:lang w:val="en-US"/>
        </w:rPr>
        <w:t xml:space="preserve"> prescribe 18 years of age for a child. </w:t>
      </w:r>
      <w:r w:rsidR="00AE4917" w:rsidRPr="002145C6">
        <w:rPr>
          <w:rFonts w:ascii="Times New Roman" w:hAnsi="Times New Roman" w:cs="Times New Roman"/>
          <w:bCs/>
          <w:sz w:val="28"/>
          <w:szCs w:val="28"/>
        </w:rPr>
        <w:t xml:space="preserve">According to International Labour Organization (ILO), Begging means number of activities whereby an individual demands money from stranger </w:t>
      </w:r>
      <w:r w:rsidR="006426FA" w:rsidRPr="002145C6">
        <w:rPr>
          <w:rFonts w:ascii="Times New Roman" w:hAnsi="Times New Roman" w:cs="Times New Roman"/>
          <w:bCs/>
          <w:sz w:val="28"/>
          <w:szCs w:val="28"/>
        </w:rPr>
        <w:t>based on</w:t>
      </w:r>
      <w:r w:rsidR="00AE4917" w:rsidRPr="002145C6">
        <w:rPr>
          <w:rFonts w:ascii="Times New Roman" w:hAnsi="Times New Roman" w:cs="Times New Roman"/>
          <w:bCs/>
          <w:sz w:val="28"/>
          <w:szCs w:val="28"/>
        </w:rPr>
        <w:t xml:space="preserve"> being poor or </w:t>
      </w:r>
      <w:r w:rsidR="00AE4917" w:rsidRPr="002145C6">
        <w:rPr>
          <w:rFonts w:ascii="Times New Roman" w:hAnsi="Times New Roman" w:cs="Times New Roman"/>
          <w:bCs/>
          <w:sz w:val="28"/>
          <w:szCs w:val="28"/>
        </w:rPr>
        <w:lastRenderedPageBreak/>
        <w:t xml:space="preserve">needing charitable donations for health or religious reasons.  Sometimes beggars ask money also in pretence of selling small things such as dusters or flowers. </w:t>
      </w:r>
      <w:r w:rsidRPr="002145C6">
        <w:rPr>
          <w:rFonts w:ascii="Times New Roman" w:hAnsi="Times New Roman" w:cs="Times New Roman"/>
          <w:bCs/>
          <w:sz w:val="28"/>
          <w:szCs w:val="28"/>
        </w:rPr>
        <w:t xml:space="preserve">Bombay Prevention of Begging Act,1959 defines begging </w:t>
      </w:r>
      <w:r w:rsidRPr="002145C6">
        <w:rPr>
          <w:rFonts w:ascii="Times New Roman" w:hAnsi="Times New Roman" w:cs="Times New Roman"/>
          <w:bCs/>
          <w:sz w:val="28"/>
          <w:szCs w:val="28"/>
          <w:lang w:val="en-US"/>
        </w:rPr>
        <w:t xml:space="preserve">as soliciting or receiving alms in a public place, </w:t>
      </w:r>
      <w:r w:rsidR="006426FA" w:rsidRPr="002145C6">
        <w:rPr>
          <w:rFonts w:ascii="Times New Roman" w:hAnsi="Times New Roman" w:cs="Times New Roman"/>
          <w:bCs/>
          <w:sz w:val="28"/>
          <w:szCs w:val="28"/>
          <w:lang w:val="en-US"/>
        </w:rPr>
        <w:t>whether</w:t>
      </w:r>
      <w:r w:rsidRPr="002145C6">
        <w:rPr>
          <w:rFonts w:ascii="Times New Roman" w:hAnsi="Times New Roman" w:cs="Times New Roman"/>
          <w:bCs/>
          <w:sz w:val="28"/>
          <w:szCs w:val="28"/>
          <w:lang w:val="en-US"/>
        </w:rPr>
        <w:t xml:space="preserve"> under any pretense such as singing, dancing fortune telling, </w:t>
      </w:r>
      <w:r w:rsidR="006426FA" w:rsidRPr="002145C6">
        <w:rPr>
          <w:rFonts w:ascii="Times New Roman" w:hAnsi="Times New Roman" w:cs="Times New Roman"/>
          <w:bCs/>
          <w:sz w:val="28"/>
          <w:szCs w:val="28"/>
          <w:lang w:val="en-US"/>
        </w:rPr>
        <w:t>performing,</w:t>
      </w:r>
      <w:r w:rsidRPr="002145C6">
        <w:rPr>
          <w:rFonts w:ascii="Times New Roman" w:hAnsi="Times New Roman" w:cs="Times New Roman"/>
          <w:bCs/>
          <w:sz w:val="28"/>
          <w:szCs w:val="28"/>
          <w:lang w:val="en-US"/>
        </w:rPr>
        <w:t xml:space="preserve"> or soliciting or receiving alms by exposing or exhibiting any sore, wound, injury, deformity or disease</w:t>
      </w:r>
      <w:r w:rsidRPr="002145C6">
        <w:rPr>
          <w:rFonts w:ascii="Times New Roman" w:hAnsi="Times New Roman" w:cs="Times New Roman"/>
          <w:bCs/>
          <w:sz w:val="28"/>
          <w:szCs w:val="28"/>
          <w:vertAlign w:val="superscript"/>
          <w:lang w:val="en-US"/>
        </w:rPr>
        <w:footnoteReference w:id="14"/>
      </w:r>
      <w:r w:rsidRPr="002145C6">
        <w:rPr>
          <w:rFonts w:ascii="Times New Roman" w:hAnsi="Times New Roman" w:cs="Times New Roman"/>
          <w:bCs/>
          <w:sz w:val="28"/>
          <w:szCs w:val="28"/>
          <w:lang w:val="en-US"/>
        </w:rPr>
        <w:t xml:space="preserve">. </w:t>
      </w:r>
    </w:p>
    <w:p w14:paraId="2BB2D033" w14:textId="2CF8049B" w:rsidR="004D04FF" w:rsidRPr="002145C6" w:rsidRDefault="009E5A50" w:rsidP="00E52966">
      <w:pPr>
        <w:spacing w:after="0" w:line="360" w:lineRule="auto"/>
        <w:jc w:val="both"/>
        <w:rPr>
          <w:rFonts w:ascii="Times New Roman" w:hAnsi="Times New Roman" w:cs="Times New Roman"/>
          <w:b/>
          <w:sz w:val="28"/>
          <w:szCs w:val="28"/>
          <w:lang w:val="en-US"/>
        </w:rPr>
      </w:pPr>
      <w:r w:rsidRPr="002145C6">
        <w:rPr>
          <w:rFonts w:ascii="Times New Roman" w:hAnsi="Times New Roman" w:cs="Times New Roman"/>
          <w:b/>
          <w:sz w:val="28"/>
          <w:szCs w:val="28"/>
          <w:lang w:val="en-US"/>
        </w:rPr>
        <w:t xml:space="preserve">4. </w:t>
      </w:r>
      <w:r w:rsidR="004D04FF" w:rsidRPr="002145C6">
        <w:rPr>
          <w:rFonts w:ascii="Times New Roman" w:hAnsi="Times New Roman" w:cs="Times New Roman"/>
          <w:b/>
          <w:sz w:val="28"/>
          <w:szCs w:val="28"/>
          <w:lang w:val="en-US"/>
        </w:rPr>
        <w:t>International</w:t>
      </w:r>
      <w:r w:rsidRPr="002145C6">
        <w:rPr>
          <w:rFonts w:ascii="Times New Roman" w:hAnsi="Times New Roman" w:cs="Times New Roman"/>
          <w:b/>
          <w:sz w:val="28"/>
          <w:szCs w:val="28"/>
          <w:lang w:val="en-US"/>
        </w:rPr>
        <w:t xml:space="preserve"> and National</w:t>
      </w:r>
      <w:r w:rsidR="004D04FF" w:rsidRPr="002145C6">
        <w:rPr>
          <w:rFonts w:ascii="Times New Roman" w:hAnsi="Times New Roman" w:cs="Times New Roman"/>
          <w:b/>
          <w:sz w:val="28"/>
          <w:szCs w:val="28"/>
          <w:lang w:val="en-US"/>
        </w:rPr>
        <w:t xml:space="preserve"> Legal Framework</w:t>
      </w:r>
      <w:r w:rsidR="008401AB" w:rsidRPr="002145C6">
        <w:rPr>
          <w:rFonts w:ascii="Times New Roman" w:hAnsi="Times New Roman" w:cs="Times New Roman"/>
          <w:b/>
          <w:sz w:val="28"/>
          <w:szCs w:val="28"/>
          <w:lang w:val="en-US"/>
        </w:rPr>
        <w:t>s</w:t>
      </w:r>
      <w:r w:rsidR="004D04FF" w:rsidRPr="002145C6">
        <w:rPr>
          <w:rFonts w:ascii="Times New Roman" w:hAnsi="Times New Roman" w:cs="Times New Roman"/>
          <w:b/>
          <w:sz w:val="28"/>
          <w:szCs w:val="28"/>
          <w:lang w:val="en-US"/>
        </w:rPr>
        <w:t xml:space="preserve"> on Rights of Disabled Child and Child Beggars</w:t>
      </w:r>
    </w:p>
    <w:p w14:paraId="25C5FDAF" w14:textId="77777777" w:rsidR="0095047E" w:rsidRPr="002145C6" w:rsidRDefault="004D04FF" w:rsidP="00E52966">
      <w:pPr>
        <w:spacing w:after="0" w:line="360" w:lineRule="auto"/>
        <w:jc w:val="both"/>
        <w:rPr>
          <w:rFonts w:ascii="Times New Roman" w:hAnsi="Times New Roman" w:cs="Times New Roman"/>
          <w:bCs/>
          <w:sz w:val="28"/>
          <w:szCs w:val="28"/>
        </w:rPr>
      </w:pPr>
      <w:r w:rsidRPr="002145C6">
        <w:rPr>
          <w:rFonts w:ascii="Times New Roman" w:hAnsi="Times New Roman" w:cs="Times New Roman"/>
          <w:bCs/>
          <w:sz w:val="28"/>
          <w:szCs w:val="28"/>
        </w:rPr>
        <w:t xml:space="preserve">The welfare of the child and child rights concerns have been considered in </w:t>
      </w:r>
      <w:r w:rsidR="006426FA" w:rsidRPr="002145C6">
        <w:rPr>
          <w:rFonts w:ascii="Times New Roman" w:hAnsi="Times New Roman" w:cs="Times New Roman"/>
          <w:bCs/>
          <w:sz w:val="28"/>
          <w:szCs w:val="28"/>
        </w:rPr>
        <w:t>several</w:t>
      </w:r>
      <w:r w:rsidRPr="002145C6">
        <w:rPr>
          <w:rFonts w:ascii="Times New Roman" w:hAnsi="Times New Roman" w:cs="Times New Roman"/>
          <w:bCs/>
          <w:sz w:val="28"/>
          <w:szCs w:val="28"/>
        </w:rPr>
        <w:t xml:space="preserve"> International Conventions, Standards and Declarations. The Universal Declaration of Human Rights (UDHR) states that, everyone has the right to a standard of living including right to food, clothing, housing, medical </w:t>
      </w:r>
      <w:r w:rsidR="006426FA" w:rsidRPr="002145C6">
        <w:rPr>
          <w:rFonts w:ascii="Times New Roman" w:hAnsi="Times New Roman" w:cs="Times New Roman"/>
          <w:bCs/>
          <w:sz w:val="28"/>
          <w:szCs w:val="28"/>
        </w:rPr>
        <w:t>care,</w:t>
      </w:r>
      <w:r w:rsidRPr="002145C6">
        <w:rPr>
          <w:rFonts w:ascii="Times New Roman" w:hAnsi="Times New Roman" w:cs="Times New Roman"/>
          <w:bCs/>
          <w:sz w:val="28"/>
          <w:szCs w:val="28"/>
        </w:rPr>
        <w:t xml:space="preserve"> and the right to security in case of unemployment, sickness, disability, widowhood, old age or other lack of livelihood in circumstances beyond his control</w:t>
      </w:r>
      <w:r w:rsidRPr="002145C6">
        <w:rPr>
          <w:rFonts w:ascii="Times New Roman" w:hAnsi="Times New Roman" w:cs="Times New Roman"/>
          <w:bCs/>
          <w:sz w:val="28"/>
          <w:szCs w:val="28"/>
          <w:vertAlign w:val="superscript"/>
        </w:rPr>
        <w:footnoteReference w:id="15"/>
      </w:r>
      <w:r w:rsidRPr="002145C6">
        <w:rPr>
          <w:rFonts w:ascii="Times New Roman" w:hAnsi="Times New Roman" w:cs="Times New Roman"/>
          <w:bCs/>
          <w:sz w:val="28"/>
          <w:szCs w:val="28"/>
        </w:rPr>
        <w:t xml:space="preserve">. </w:t>
      </w:r>
      <w:r w:rsidR="00716737" w:rsidRPr="002145C6">
        <w:rPr>
          <w:rFonts w:ascii="Times New Roman" w:hAnsi="Times New Roman" w:cs="Times New Roman"/>
          <w:bCs/>
          <w:sz w:val="28"/>
          <w:szCs w:val="28"/>
        </w:rPr>
        <w:t>After</w:t>
      </w:r>
      <w:r w:rsidRPr="002145C6">
        <w:rPr>
          <w:rFonts w:ascii="Times New Roman" w:hAnsi="Times New Roman" w:cs="Times New Roman"/>
          <w:bCs/>
          <w:sz w:val="28"/>
          <w:szCs w:val="28"/>
        </w:rPr>
        <w:t xml:space="preserve"> UDHR </w:t>
      </w:r>
      <w:bookmarkStart w:id="8" w:name="_Hlk119929426"/>
      <w:r w:rsidR="000D48B3" w:rsidRPr="002145C6">
        <w:rPr>
          <w:rFonts w:ascii="Times New Roman" w:hAnsi="Times New Roman" w:cs="Times New Roman"/>
          <w:bCs/>
          <w:sz w:val="28"/>
          <w:szCs w:val="28"/>
        </w:rPr>
        <w:t>t</w:t>
      </w:r>
      <w:r w:rsidRPr="002145C6">
        <w:rPr>
          <w:rFonts w:ascii="Times New Roman" w:hAnsi="Times New Roman" w:cs="Times New Roman"/>
          <w:bCs/>
          <w:sz w:val="28"/>
          <w:szCs w:val="28"/>
        </w:rPr>
        <w:t>he International Covenant on Civil and Political Rights (ICCPR),1966</w:t>
      </w:r>
      <w:bookmarkEnd w:id="8"/>
      <w:r w:rsidR="000D48B3" w:rsidRPr="002145C6">
        <w:rPr>
          <w:rFonts w:ascii="Times New Roman" w:hAnsi="Times New Roman" w:cs="Times New Roman"/>
          <w:bCs/>
          <w:sz w:val="28"/>
          <w:szCs w:val="28"/>
        </w:rPr>
        <w:t xml:space="preserve"> </w:t>
      </w:r>
      <w:r w:rsidRPr="002145C6">
        <w:rPr>
          <w:rFonts w:ascii="Times New Roman" w:hAnsi="Times New Roman" w:cs="Times New Roman"/>
          <w:bCs/>
          <w:sz w:val="28"/>
          <w:szCs w:val="28"/>
        </w:rPr>
        <w:t xml:space="preserve">declares that </w:t>
      </w:r>
      <w:r w:rsidR="001D013F" w:rsidRPr="002145C6">
        <w:rPr>
          <w:rFonts w:ascii="Times New Roman" w:hAnsi="Times New Roman" w:cs="Times New Roman"/>
          <w:bCs/>
          <w:sz w:val="28"/>
          <w:szCs w:val="28"/>
        </w:rPr>
        <w:t>c</w:t>
      </w:r>
      <w:r w:rsidRPr="002145C6">
        <w:rPr>
          <w:rFonts w:ascii="Times New Roman" w:hAnsi="Times New Roman" w:cs="Times New Roman"/>
          <w:bCs/>
          <w:sz w:val="28"/>
          <w:szCs w:val="28"/>
        </w:rPr>
        <w:t>hildren should be protected from social and economic exploitation. Employment of child in a wok that is harmful and dangerous to their life and health should be punishable by law. CRC provides bundle of rights to child, such as right to life</w:t>
      </w:r>
      <w:r w:rsidRPr="002145C6">
        <w:rPr>
          <w:rFonts w:ascii="Times New Roman" w:hAnsi="Times New Roman" w:cs="Times New Roman"/>
          <w:bCs/>
          <w:sz w:val="28"/>
          <w:szCs w:val="28"/>
          <w:vertAlign w:val="superscript"/>
        </w:rPr>
        <w:footnoteReference w:id="16"/>
      </w:r>
      <w:r w:rsidRPr="002145C6">
        <w:rPr>
          <w:rFonts w:ascii="Times New Roman" w:hAnsi="Times New Roman" w:cs="Times New Roman"/>
          <w:bCs/>
          <w:sz w:val="28"/>
          <w:szCs w:val="28"/>
        </w:rPr>
        <w:t>, protection from all forms of physical or mental violence, injury, and protection against all other forms of exploitation prejudicial to any aspects of the child's welfare</w:t>
      </w:r>
      <w:r w:rsidRPr="002145C6">
        <w:rPr>
          <w:rFonts w:ascii="Times New Roman" w:hAnsi="Times New Roman" w:cs="Times New Roman"/>
          <w:bCs/>
          <w:sz w:val="28"/>
          <w:szCs w:val="28"/>
          <w:vertAlign w:val="superscript"/>
        </w:rPr>
        <w:footnoteReference w:id="17"/>
      </w:r>
      <w:r w:rsidRPr="002145C6">
        <w:rPr>
          <w:rFonts w:ascii="Times New Roman" w:hAnsi="Times New Roman" w:cs="Times New Roman"/>
          <w:bCs/>
          <w:sz w:val="28"/>
          <w:szCs w:val="28"/>
        </w:rPr>
        <w:t>, which may include exploitation through begging. CRC</w:t>
      </w:r>
      <w:r w:rsidR="00BB1076" w:rsidRPr="002145C6">
        <w:rPr>
          <w:rFonts w:ascii="Times New Roman" w:hAnsi="Times New Roman" w:cs="Times New Roman"/>
          <w:bCs/>
          <w:sz w:val="28"/>
          <w:szCs w:val="28"/>
        </w:rPr>
        <w:t>, followed by</w:t>
      </w:r>
      <w:r w:rsidR="00BB1076" w:rsidRPr="002145C6">
        <w:rPr>
          <w:rFonts w:ascii="Times New Roman" w:hAnsi="Times New Roman" w:cs="Times New Roman"/>
          <w:bCs/>
          <w:sz w:val="28"/>
          <w:szCs w:val="28"/>
          <w:lang w:val="en-US"/>
        </w:rPr>
        <w:t xml:space="preserve"> UN Standard Rules on the Equalization of Opportunities for Persons with Disabilities</w:t>
      </w:r>
      <w:r w:rsidR="00BB1076" w:rsidRPr="002145C6">
        <w:rPr>
          <w:rStyle w:val="FootnoteReference"/>
          <w:rFonts w:ascii="Times New Roman" w:hAnsi="Times New Roman" w:cs="Times New Roman"/>
          <w:bCs/>
          <w:sz w:val="28"/>
          <w:szCs w:val="28"/>
          <w:lang w:val="en-US"/>
        </w:rPr>
        <w:footnoteReference w:id="18"/>
      </w:r>
      <w:r w:rsidR="00BB1076" w:rsidRPr="002145C6">
        <w:rPr>
          <w:rFonts w:ascii="Times New Roman" w:hAnsi="Times New Roman" w:cs="Times New Roman"/>
          <w:bCs/>
          <w:sz w:val="28"/>
          <w:szCs w:val="28"/>
          <w:lang w:val="en-US"/>
        </w:rPr>
        <w:t xml:space="preserve">, 1993, </w:t>
      </w:r>
      <w:r w:rsidRPr="002145C6">
        <w:rPr>
          <w:rFonts w:ascii="Times New Roman" w:hAnsi="Times New Roman" w:cs="Times New Roman"/>
          <w:bCs/>
          <w:sz w:val="28"/>
          <w:szCs w:val="28"/>
        </w:rPr>
        <w:t xml:space="preserve">states </w:t>
      </w:r>
      <w:r w:rsidR="009E65CE" w:rsidRPr="002145C6">
        <w:rPr>
          <w:rFonts w:ascii="Times New Roman" w:hAnsi="Times New Roman" w:cs="Times New Roman"/>
          <w:bCs/>
          <w:sz w:val="28"/>
          <w:szCs w:val="28"/>
        </w:rPr>
        <w:t xml:space="preserve">that </w:t>
      </w:r>
      <w:r w:rsidRPr="002145C6">
        <w:rPr>
          <w:rFonts w:ascii="Times New Roman" w:hAnsi="Times New Roman" w:cs="Times New Roman"/>
          <w:bCs/>
          <w:sz w:val="28"/>
          <w:szCs w:val="28"/>
        </w:rPr>
        <w:t>disabled child should be given effective access to and receives education, health, care services, rehabilitation services, training to develop skills for employment which may help in his or her cultural and spiritual development.</w:t>
      </w:r>
      <w:r w:rsidR="00BB1076" w:rsidRPr="002145C6">
        <w:rPr>
          <w:rFonts w:ascii="Times New Roman" w:hAnsi="Times New Roman" w:cs="Times New Roman"/>
          <w:bCs/>
          <w:sz w:val="28"/>
          <w:szCs w:val="28"/>
          <w:lang w:val="en-US"/>
        </w:rPr>
        <w:t xml:space="preserve"> </w:t>
      </w:r>
      <w:r w:rsidRPr="002145C6">
        <w:rPr>
          <w:rFonts w:ascii="Times New Roman" w:hAnsi="Times New Roman" w:cs="Times New Roman"/>
          <w:bCs/>
          <w:sz w:val="28"/>
          <w:szCs w:val="28"/>
          <w:lang w:val="en-US"/>
        </w:rPr>
        <w:t xml:space="preserve">The Preamble of UN Convention on the Rights of </w:t>
      </w:r>
      <w:r w:rsidRPr="002145C6">
        <w:rPr>
          <w:rFonts w:ascii="Times New Roman" w:hAnsi="Times New Roman" w:cs="Times New Roman"/>
          <w:bCs/>
          <w:sz w:val="28"/>
          <w:szCs w:val="28"/>
          <w:lang w:val="en-US"/>
        </w:rPr>
        <w:lastRenderedPageBreak/>
        <w:t>Persons with Disabilities (CRPD) 2006 provides that children with disabilities are entitled to the same human rights and fundamental freedoms as other children</w:t>
      </w:r>
      <w:r w:rsidRPr="002145C6">
        <w:rPr>
          <w:rFonts w:ascii="Times New Roman" w:hAnsi="Times New Roman" w:cs="Times New Roman"/>
          <w:bCs/>
          <w:sz w:val="28"/>
          <w:szCs w:val="28"/>
          <w:vertAlign w:val="superscript"/>
          <w:lang w:val="en-US"/>
        </w:rPr>
        <w:footnoteReference w:id="19"/>
      </w:r>
      <w:r w:rsidRPr="002145C6">
        <w:rPr>
          <w:rFonts w:ascii="Times New Roman" w:hAnsi="Times New Roman" w:cs="Times New Roman"/>
          <w:bCs/>
          <w:sz w:val="28"/>
          <w:szCs w:val="28"/>
          <w:lang w:val="en-US"/>
        </w:rPr>
        <w:t>. It further states that people with disabilities should be provided the right to free and inclusive education, vocational training, without any kind of discrimination.</w:t>
      </w:r>
      <w:r w:rsidRPr="002145C6">
        <w:rPr>
          <w:rFonts w:ascii="Times New Roman" w:hAnsi="Times New Roman" w:cs="Times New Roman"/>
          <w:bCs/>
          <w:sz w:val="28"/>
          <w:szCs w:val="28"/>
          <w:vertAlign w:val="superscript"/>
          <w:lang w:val="en-US"/>
        </w:rPr>
        <w:footnoteReference w:id="20"/>
      </w:r>
      <w:r w:rsidRPr="002145C6">
        <w:rPr>
          <w:rFonts w:ascii="Times New Roman" w:hAnsi="Times New Roman" w:cs="Times New Roman"/>
          <w:b/>
          <w:bCs/>
          <w:sz w:val="28"/>
          <w:szCs w:val="28"/>
          <w:lang w:val="en-US"/>
        </w:rPr>
        <w:t xml:space="preserve"> </w:t>
      </w:r>
    </w:p>
    <w:p w14:paraId="7B7E88A0" w14:textId="37A1DBD2" w:rsidR="004D04FF" w:rsidRPr="002145C6" w:rsidRDefault="0095047E" w:rsidP="00E52966">
      <w:pPr>
        <w:spacing w:after="0" w:line="360" w:lineRule="auto"/>
        <w:jc w:val="both"/>
        <w:rPr>
          <w:rFonts w:ascii="Times New Roman" w:hAnsi="Times New Roman" w:cs="Times New Roman"/>
          <w:bCs/>
          <w:sz w:val="28"/>
          <w:szCs w:val="28"/>
        </w:rPr>
      </w:pPr>
      <w:r w:rsidRPr="002145C6">
        <w:rPr>
          <w:rFonts w:ascii="Times New Roman" w:hAnsi="Times New Roman" w:cs="Times New Roman"/>
          <w:bCs/>
          <w:sz w:val="28"/>
          <w:szCs w:val="28"/>
        </w:rPr>
        <w:tab/>
      </w:r>
      <w:r w:rsidR="00E01149" w:rsidRPr="002145C6">
        <w:rPr>
          <w:rFonts w:ascii="Times New Roman" w:hAnsi="Times New Roman" w:cs="Times New Roman"/>
          <w:bCs/>
          <w:sz w:val="28"/>
          <w:szCs w:val="28"/>
        </w:rPr>
        <w:t>In India,</w:t>
      </w:r>
      <w:r w:rsidR="004D04FF" w:rsidRPr="002145C6">
        <w:rPr>
          <w:rFonts w:ascii="Times New Roman" w:hAnsi="Times New Roman" w:cs="Times New Roman"/>
          <w:sz w:val="28"/>
          <w:szCs w:val="28"/>
          <w:lang w:val="en-US"/>
        </w:rPr>
        <w:t xml:space="preserve"> under the Indian Constitution, state governments are responsible for taking anti-begging measures and ensuring rehabilitation of beggars</w:t>
      </w:r>
      <w:r w:rsidR="004D04FF" w:rsidRPr="002145C6">
        <w:rPr>
          <w:rFonts w:ascii="Times New Roman" w:hAnsi="Times New Roman" w:cs="Times New Roman"/>
          <w:sz w:val="28"/>
          <w:szCs w:val="28"/>
          <w:vertAlign w:val="superscript"/>
          <w:lang w:val="en-US"/>
        </w:rPr>
        <w:footnoteReference w:id="21"/>
      </w:r>
      <w:r w:rsidR="004D04FF" w:rsidRPr="002145C6">
        <w:rPr>
          <w:rFonts w:ascii="Times New Roman" w:hAnsi="Times New Roman" w:cs="Times New Roman"/>
          <w:sz w:val="28"/>
          <w:szCs w:val="28"/>
          <w:lang w:val="en-US"/>
        </w:rPr>
        <w:t>,</w:t>
      </w:r>
      <w:r w:rsidR="00E01149" w:rsidRPr="002145C6">
        <w:rPr>
          <w:rFonts w:ascii="Times New Roman" w:hAnsi="Times New Roman" w:cs="Times New Roman"/>
          <w:sz w:val="28"/>
          <w:szCs w:val="28"/>
          <w:lang w:val="en-US"/>
        </w:rPr>
        <w:t xml:space="preserve"> but</w:t>
      </w:r>
      <w:r w:rsidR="004D04FF" w:rsidRPr="002145C6">
        <w:rPr>
          <w:rFonts w:ascii="Times New Roman" w:hAnsi="Times New Roman" w:cs="Times New Roman"/>
          <w:sz w:val="28"/>
          <w:szCs w:val="28"/>
          <w:lang w:val="en-US"/>
        </w:rPr>
        <w:t xml:space="preserve"> there is no national law against child begging till date. Twenty-two states, including some union territories, have anti-begging laws. </w:t>
      </w:r>
      <w:bookmarkStart w:id="9" w:name="_Hlk121647744"/>
      <w:r w:rsidR="004D04FF" w:rsidRPr="002145C6">
        <w:rPr>
          <w:rFonts w:ascii="Times New Roman" w:hAnsi="Times New Roman" w:cs="Times New Roman"/>
          <w:sz w:val="28"/>
          <w:szCs w:val="28"/>
          <w:lang w:val="en-US"/>
        </w:rPr>
        <w:t xml:space="preserve">The Bombay Prevention of Begging Act (BPBA), 1959 </w:t>
      </w:r>
      <w:bookmarkEnd w:id="9"/>
      <w:r w:rsidR="004D04FF" w:rsidRPr="002145C6">
        <w:rPr>
          <w:rFonts w:ascii="Times New Roman" w:hAnsi="Times New Roman" w:cs="Times New Roman"/>
          <w:sz w:val="28"/>
          <w:szCs w:val="28"/>
          <w:lang w:val="en-US"/>
        </w:rPr>
        <w:t>serves as the benchmark for all state anti-begging laws. Under this Act, if the person having the custody or care of a child compels or encourages the child to beg or receive alms, he shall be punished with imprisonment for a term of one to three years</w:t>
      </w:r>
      <w:r w:rsidR="004D04FF" w:rsidRPr="002145C6">
        <w:rPr>
          <w:rFonts w:ascii="Times New Roman" w:hAnsi="Times New Roman" w:cs="Times New Roman"/>
          <w:sz w:val="28"/>
          <w:szCs w:val="28"/>
          <w:vertAlign w:val="superscript"/>
          <w:lang w:val="en-US"/>
        </w:rPr>
        <w:footnoteReference w:id="22"/>
      </w:r>
      <w:r w:rsidR="004D04FF" w:rsidRPr="002145C6">
        <w:rPr>
          <w:rFonts w:ascii="Times New Roman" w:hAnsi="Times New Roman" w:cs="Times New Roman"/>
          <w:sz w:val="28"/>
          <w:szCs w:val="28"/>
          <w:lang w:val="en-US"/>
        </w:rPr>
        <w:t xml:space="preserve">. In addition, the </w:t>
      </w:r>
      <w:bookmarkStart w:id="10" w:name="_Hlk121647805"/>
      <w:r w:rsidR="004D04FF" w:rsidRPr="002145C6">
        <w:rPr>
          <w:rFonts w:ascii="Times New Roman" w:hAnsi="Times New Roman" w:cs="Times New Roman"/>
          <w:sz w:val="28"/>
          <w:szCs w:val="28"/>
          <w:lang w:val="en-US"/>
        </w:rPr>
        <w:t xml:space="preserve">Indian Penal Code </w:t>
      </w:r>
      <w:bookmarkEnd w:id="10"/>
      <w:r w:rsidR="004D04FF" w:rsidRPr="002145C6">
        <w:rPr>
          <w:rFonts w:ascii="Times New Roman" w:hAnsi="Times New Roman" w:cs="Times New Roman"/>
          <w:sz w:val="28"/>
          <w:szCs w:val="28"/>
          <w:lang w:val="en-US"/>
        </w:rPr>
        <w:t>states that whoever abducts or maims a child for the purpose of begging, shall be punished with imprisonment of 10 years</w:t>
      </w:r>
      <w:r w:rsidR="004D04FF" w:rsidRPr="002145C6">
        <w:rPr>
          <w:rFonts w:ascii="Times New Roman" w:hAnsi="Times New Roman" w:cs="Times New Roman"/>
          <w:sz w:val="28"/>
          <w:szCs w:val="28"/>
          <w:vertAlign w:val="superscript"/>
          <w:lang w:val="en-US"/>
        </w:rPr>
        <w:footnoteReference w:id="23"/>
      </w:r>
      <w:r w:rsidR="004D04FF" w:rsidRPr="002145C6">
        <w:rPr>
          <w:rFonts w:ascii="Times New Roman" w:hAnsi="Times New Roman" w:cs="Times New Roman"/>
          <w:sz w:val="28"/>
          <w:szCs w:val="28"/>
          <w:lang w:val="en-US"/>
        </w:rPr>
        <w:t xml:space="preserve">. The </w:t>
      </w:r>
      <w:bookmarkStart w:id="11" w:name="_Hlk121647866"/>
      <w:r w:rsidR="004D04FF" w:rsidRPr="002145C6">
        <w:rPr>
          <w:rFonts w:ascii="Times New Roman" w:hAnsi="Times New Roman" w:cs="Times New Roman"/>
          <w:sz w:val="28"/>
          <w:szCs w:val="28"/>
          <w:lang w:val="en-US"/>
        </w:rPr>
        <w:t xml:space="preserve">Children Act, 1960 </w:t>
      </w:r>
      <w:bookmarkEnd w:id="11"/>
      <w:r w:rsidR="004D04FF" w:rsidRPr="002145C6">
        <w:rPr>
          <w:rFonts w:ascii="Times New Roman" w:hAnsi="Times New Roman" w:cs="Times New Roman"/>
          <w:sz w:val="28"/>
          <w:szCs w:val="28"/>
          <w:lang w:val="en-US"/>
        </w:rPr>
        <w:t>provides that any person who employs a child for begging or induces him to beg shall be punish</w:t>
      </w:r>
      <w:r w:rsidR="00D45D81" w:rsidRPr="002145C6">
        <w:rPr>
          <w:rFonts w:ascii="Times New Roman" w:hAnsi="Times New Roman" w:cs="Times New Roman"/>
          <w:sz w:val="28"/>
          <w:szCs w:val="28"/>
          <w:lang w:val="en-US"/>
        </w:rPr>
        <w:t>ed</w:t>
      </w:r>
      <w:r w:rsidR="004D04FF" w:rsidRPr="002145C6">
        <w:rPr>
          <w:rFonts w:ascii="Times New Roman" w:hAnsi="Times New Roman" w:cs="Times New Roman"/>
          <w:sz w:val="28"/>
          <w:szCs w:val="28"/>
          <w:vertAlign w:val="superscript"/>
          <w:lang w:val="en-US"/>
        </w:rPr>
        <w:footnoteReference w:id="24"/>
      </w:r>
      <w:r w:rsidR="004D04FF" w:rsidRPr="002145C6">
        <w:rPr>
          <w:rFonts w:ascii="Times New Roman" w:hAnsi="Times New Roman" w:cs="Times New Roman"/>
          <w:sz w:val="28"/>
          <w:szCs w:val="28"/>
          <w:lang w:val="en-US"/>
        </w:rPr>
        <w:t xml:space="preserve">. The </w:t>
      </w:r>
      <w:bookmarkStart w:id="12" w:name="_Hlk121647924"/>
      <w:r w:rsidR="004D04FF" w:rsidRPr="002145C6">
        <w:rPr>
          <w:rFonts w:ascii="Times New Roman" w:hAnsi="Times New Roman" w:cs="Times New Roman"/>
          <w:sz w:val="28"/>
          <w:szCs w:val="28"/>
          <w:lang w:val="en-US"/>
        </w:rPr>
        <w:t xml:space="preserve">Indian Railways Act, 1989 </w:t>
      </w:r>
      <w:bookmarkEnd w:id="12"/>
      <w:r w:rsidR="004D04FF" w:rsidRPr="002145C6">
        <w:rPr>
          <w:rFonts w:ascii="Times New Roman" w:hAnsi="Times New Roman" w:cs="Times New Roman"/>
          <w:sz w:val="28"/>
          <w:szCs w:val="28"/>
          <w:lang w:val="en-US"/>
        </w:rPr>
        <w:t>prohibits hawking and begging.</w:t>
      </w:r>
      <w:r w:rsidR="004D04FF" w:rsidRPr="002145C6">
        <w:rPr>
          <w:rFonts w:ascii="Times New Roman" w:hAnsi="Times New Roman" w:cs="Times New Roman"/>
          <w:sz w:val="28"/>
          <w:szCs w:val="28"/>
          <w:vertAlign w:val="superscript"/>
          <w:lang w:val="en-US"/>
        </w:rPr>
        <w:footnoteReference w:id="25"/>
      </w:r>
      <w:r w:rsidR="004D04FF" w:rsidRPr="002145C6">
        <w:rPr>
          <w:rFonts w:ascii="Times New Roman" w:hAnsi="Times New Roman" w:cs="Times New Roman"/>
          <w:sz w:val="28"/>
          <w:szCs w:val="28"/>
          <w:lang w:val="en-US"/>
        </w:rPr>
        <w:t xml:space="preserve"> Under </w:t>
      </w:r>
      <w:bookmarkStart w:id="13" w:name="_Hlk121648012"/>
      <w:r w:rsidR="004D04FF" w:rsidRPr="002145C6">
        <w:rPr>
          <w:rFonts w:ascii="Times New Roman" w:hAnsi="Times New Roman" w:cs="Times New Roman"/>
          <w:sz w:val="28"/>
          <w:szCs w:val="28"/>
          <w:lang w:val="en-US"/>
        </w:rPr>
        <w:t>the Juvenile Justice (Care and Protection of Children) Act, 2015</w:t>
      </w:r>
      <w:bookmarkEnd w:id="13"/>
      <w:r w:rsidR="004D04FF" w:rsidRPr="002145C6">
        <w:rPr>
          <w:rFonts w:ascii="Times New Roman" w:hAnsi="Times New Roman" w:cs="Times New Roman"/>
          <w:sz w:val="28"/>
          <w:szCs w:val="28"/>
          <w:lang w:val="en-US"/>
        </w:rPr>
        <w:t xml:space="preserve">, a child working in violation of labor laws, begging or living on the streets shall be considered as 'child in need of care and protection' (CNCP). Section 76 of </w:t>
      </w:r>
      <w:r w:rsidR="00D45D81" w:rsidRPr="002145C6">
        <w:rPr>
          <w:rFonts w:ascii="Times New Roman" w:hAnsi="Times New Roman" w:cs="Times New Roman"/>
          <w:sz w:val="28"/>
          <w:szCs w:val="28"/>
          <w:lang w:val="en-US"/>
        </w:rPr>
        <w:t xml:space="preserve">JJ </w:t>
      </w:r>
      <w:r w:rsidR="004D04FF" w:rsidRPr="002145C6">
        <w:rPr>
          <w:rFonts w:ascii="Times New Roman" w:hAnsi="Times New Roman" w:cs="Times New Roman"/>
          <w:sz w:val="28"/>
          <w:szCs w:val="28"/>
          <w:lang w:val="en-US"/>
        </w:rPr>
        <w:t>Act, declares employment of a juvenile or child for begging, as an offence</w:t>
      </w:r>
      <w:r w:rsidR="004D04FF" w:rsidRPr="002145C6">
        <w:rPr>
          <w:rFonts w:ascii="Times New Roman" w:hAnsi="Times New Roman" w:cs="Times New Roman"/>
          <w:sz w:val="28"/>
          <w:szCs w:val="28"/>
          <w:vertAlign w:val="superscript"/>
          <w:lang w:val="en-US"/>
        </w:rPr>
        <w:footnoteReference w:id="26"/>
      </w:r>
      <w:r w:rsidR="00D45D81" w:rsidRPr="002145C6">
        <w:rPr>
          <w:rFonts w:ascii="Times New Roman" w:hAnsi="Times New Roman" w:cs="Times New Roman"/>
          <w:sz w:val="28"/>
          <w:szCs w:val="28"/>
          <w:lang w:val="en-US"/>
        </w:rPr>
        <w:t xml:space="preserve"> </w:t>
      </w:r>
      <w:r w:rsidR="004D04FF" w:rsidRPr="002145C6">
        <w:rPr>
          <w:rFonts w:ascii="Times New Roman" w:hAnsi="Times New Roman" w:cs="Times New Roman"/>
          <w:sz w:val="28"/>
          <w:szCs w:val="28"/>
          <w:lang w:val="en-US"/>
        </w:rPr>
        <w:t xml:space="preserve">punishable with imprisonment of up to five years or a fine of Rs 100,000. In addition, "The Destitute Persons Model Bill, 2016" was introduced in the Parliament in October 2016. The bill aims to shift India's law on begging from </w:t>
      </w:r>
      <w:r w:rsidR="004D04FF" w:rsidRPr="002145C6">
        <w:rPr>
          <w:rFonts w:ascii="Times New Roman" w:hAnsi="Times New Roman" w:cs="Times New Roman"/>
          <w:sz w:val="28"/>
          <w:szCs w:val="28"/>
          <w:lang w:val="en-US"/>
        </w:rPr>
        <w:lastRenderedPageBreak/>
        <w:t xml:space="preserve">punishment to rehabilitation, although it does not impose a blanket ban on arrest. But unfortunately, this bill could not be passed in the Parliament till today. In 2018, the Delhi High Court, in Harsh Mander vs. Union of India and Karnika Shahani vs. Union of India, rejected the anti-beggary law, saying that the anti-beggary law violates Article 14 (equality before the law) and Article 21 (life and personal liberty) of the Constitution. The </w:t>
      </w:r>
      <w:r w:rsidR="00D45D81" w:rsidRPr="002145C6">
        <w:rPr>
          <w:rFonts w:ascii="Times New Roman" w:hAnsi="Times New Roman" w:cs="Times New Roman"/>
          <w:sz w:val="28"/>
          <w:szCs w:val="28"/>
          <w:lang w:val="en-US"/>
        </w:rPr>
        <w:t>Court held</w:t>
      </w:r>
      <w:r w:rsidR="004D04FF" w:rsidRPr="002145C6">
        <w:rPr>
          <w:rFonts w:ascii="Times New Roman" w:hAnsi="Times New Roman" w:cs="Times New Roman"/>
          <w:sz w:val="28"/>
          <w:szCs w:val="28"/>
          <w:lang w:val="en-US"/>
        </w:rPr>
        <w:t xml:space="preserve"> that if someone begs due to poverty, then it should not be considered as a crime. </w:t>
      </w:r>
      <w:bookmarkStart w:id="14" w:name="_Hlk121648298"/>
      <w:r w:rsidR="004D04FF" w:rsidRPr="002145C6">
        <w:rPr>
          <w:rFonts w:ascii="Times New Roman" w:hAnsi="Times New Roman" w:cs="Times New Roman"/>
          <w:sz w:val="28"/>
          <w:szCs w:val="28"/>
          <w:lang w:val="en-US"/>
        </w:rPr>
        <w:t xml:space="preserve">On 5th May 2021, </w:t>
      </w:r>
      <w:bookmarkEnd w:id="14"/>
      <w:r w:rsidR="004D04FF" w:rsidRPr="002145C6">
        <w:rPr>
          <w:rFonts w:ascii="Times New Roman" w:hAnsi="Times New Roman" w:cs="Times New Roman"/>
          <w:sz w:val="28"/>
          <w:szCs w:val="28"/>
          <w:lang w:val="en-US"/>
        </w:rPr>
        <w:t xml:space="preserve">in Piyush Chhabra v. State &amp; </w:t>
      </w:r>
      <w:proofErr w:type="spellStart"/>
      <w:r w:rsidR="004D04FF" w:rsidRPr="002145C6">
        <w:rPr>
          <w:rFonts w:ascii="Times New Roman" w:hAnsi="Times New Roman" w:cs="Times New Roman"/>
          <w:sz w:val="28"/>
          <w:szCs w:val="28"/>
          <w:lang w:val="en-US"/>
        </w:rPr>
        <w:t>Ors</w:t>
      </w:r>
      <w:proofErr w:type="spellEnd"/>
      <w:r w:rsidR="004D04FF" w:rsidRPr="002145C6">
        <w:rPr>
          <w:rFonts w:ascii="Times New Roman" w:hAnsi="Times New Roman" w:cs="Times New Roman"/>
          <w:sz w:val="28"/>
          <w:szCs w:val="28"/>
          <w:vertAlign w:val="superscript"/>
          <w:lang w:val="en-US"/>
        </w:rPr>
        <w:footnoteReference w:id="27"/>
      </w:r>
      <w:r w:rsidR="004D04FF" w:rsidRPr="002145C6">
        <w:rPr>
          <w:rFonts w:ascii="Times New Roman" w:hAnsi="Times New Roman" w:cs="Times New Roman"/>
          <w:sz w:val="28"/>
          <w:szCs w:val="28"/>
          <w:lang w:val="en-US"/>
        </w:rPr>
        <w:t xml:space="preserve"> </w:t>
      </w:r>
      <w:r w:rsidR="00D45D81" w:rsidRPr="002145C6">
        <w:rPr>
          <w:rFonts w:ascii="Times New Roman" w:hAnsi="Times New Roman" w:cs="Times New Roman"/>
          <w:sz w:val="28"/>
          <w:szCs w:val="28"/>
          <w:lang w:val="en-US"/>
        </w:rPr>
        <w:t>t</w:t>
      </w:r>
      <w:r w:rsidR="004D04FF" w:rsidRPr="002145C6">
        <w:rPr>
          <w:rFonts w:ascii="Times New Roman" w:hAnsi="Times New Roman" w:cs="Times New Roman"/>
          <w:sz w:val="28"/>
          <w:szCs w:val="28"/>
          <w:lang w:val="en-US"/>
        </w:rPr>
        <w:t xml:space="preserve">he petitioner argued that the State Government and the Ministry of Women and Child development are duty-bound to stop the exploitation of the </w:t>
      </w:r>
      <w:r w:rsidR="00D45D81" w:rsidRPr="002145C6">
        <w:rPr>
          <w:rFonts w:ascii="Times New Roman" w:hAnsi="Times New Roman" w:cs="Times New Roman"/>
          <w:sz w:val="28"/>
          <w:szCs w:val="28"/>
          <w:lang w:val="en-US"/>
        </w:rPr>
        <w:t>child beggars</w:t>
      </w:r>
      <w:r w:rsidR="004D04FF" w:rsidRPr="002145C6">
        <w:rPr>
          <w:rFonts w:ascii="Times New Roman" w:hAnsi="Times New Roman" w:cs="Times New Roman"/>
          <w:sz w:val="28"/>
          <w:szCs w:val="28"/>
          <w:lang w:val="en-US"/>
        </w:rPr>
        <w:t xml:space="preserve">. </w:t>
      </w:r>
    </w:p>
    <w:p w14:paraId="7549075A" w14:textId="435A8B2F" w:rsidR="004D04FF" w:rsidRPr="002145C6" w:rsidRDefault="009E5A50" w:rsidP="00E52966">
      <w:pPr>
        <w:spacing w:after="0" w:line="360" w:lineRule="auto"/>
        <w:jc w:val="both"/>
        <w:rPr>
          <w:rFonts w:ascii="Times New Roman" w:hAnsi="Times New Roman" w:cs="Times New Roman"/>
          <w:b/>
          <w:bCs/>
          <w:sz w:val="28"/>
          <w:szCs w:val="28"/>
        </w:rPr>
      </w:pPr>
      <w:r w:rsidRPr="002145C6">
        <w:rPr>
          <w:rFonts w:ascii="Times New Roman" w:hAnsi="Times New Roman" w:cs="Times New Roman"/>
          <w:b/>
          <w:bCs/>
          <w:sz w:val="28"/>
          <w:szCs w:val="28"/>
        </w:rPr>
        <w:t xml:space="preserve">5. </w:t>
      </w:r>
      <w:r w:rsidR="004D04FF" w:rsidRPr="002145C6">
        <w:rPr>
          <w:rFonts w:ascii="Times New Roman" w:hAnsi="Times New Roman" w:cs="Times New Roman"/>
          <w:b/>
          <w:bCs/>
          <w:sz w:val="28"/>
          <w:szCs w:val="28"/>
        </w:rPr>
        <w:t xml:space="preserve">Statistics on </w:t>
      </w:r>
      <w:r w:rsidR="008401AB" w:rsidRPr="002145C6">
        <w:rPr>
          <w:rFonts w:ascii="Times New Roman" w:hAnsi="Times New Roman" w:cs="Times New Roman"/>
          <w:b/>
          <w:bCs/>
          <w:sz w:val="28"/>
          <w:szCs w:val="28"/>
        </w:rPr>
        <w:t>C</w:t>
      </w:r>
      <w:r w:rsidR="004D04FF" w:rsidRPr="002145C6">
        <w:rPr>
          <w:rFonts w:ascii="Times New Roman" w:hAnsi="Times New Roman" w:cs="Times New Roman"/>
          <w:b/>
          <w:bCs/>
          <w:sz w:val="28"/>
          <w:szCs w:val="28"/>
        </w:rPr>
        <w:t xml:space="preserve">hild </w:t>
      </w:r>
      <w:r w:rsidR="008401AB" w:rsidRPr="002145C6">
        <w:rPr>
          <w:rFonts w:ascii="Times New Roman" w:hAnsi="Times New Roman" w:cs="Times New Roman"/>
          <w:b/>
          <w:bCs/>
          <w:sz w:val="28"/>
          <w:szCs w:val="28"/>
        </w:rPr>
        <w:t>B</w:t>
      </w:r>
      <w:r w:rsidR="004D04FF" w:rsidRPr="002145C6">
        <w:rPr>
          <w:rFonts w:ascii="Times New Roman" w:hAnsi="Times New Roman" w:cs="Times New Roman"/>
          <w:b/>
          <w:bCs/>
          <w:sz w:val="28"/>
          <w:szCs w:val="28"/>
        </w:rPr>
        <w:t xml:space="preserve">eggars as well as </w:t>
      </w:r>
      <w:r w:rsidR="008401AB" w:rsidRPr="002145C6">
        <w:rPr>
          <w:rFonts w:ascii="Times New Roman" w:hAnsi="Times New Roman" w:cs="Times New Roman"/>
          <w:b/>
          <w:bCs/>
          <w:sz w:val="28"/>
          <w:szCs w:val="28"/>
        </w:rPr>
        <w:t>D</w:t>
      </w:r>
      <w:r w:rsidR="004D04FF" w:rsidRPr="002145C6">
        <w:rPr>
          <w:rFonts w:ascii="Times New Roman" w:hAnsi="Times New Roman" w:cs="Times New Roman"/>
          <w:b/>
          <w:bCs/>
          <w:sz w:val="28"/>
          <w:szCs w:val="28"/>
        </w:rPr>
        <w:t xml:space="preserve">isabled </w:t>
      </w:r>
      <w:r w:rsidR="008401AB" w:rsidRPr="002145C6">
        <w:rPr>
          <w:rFonts w:ascii="Times New Roman" w:hAnsi="Times New Roman" w:cs="Times New Roman"/>
          <w:b/>
          <w:bCs/>
          <w:sz w:val="28"/>
          <w:szCs w:val="28"/>
        </w:rPr>
        <w:t>C</w:t>
      </w:r>
      <w:r w:rsidR="004D04FF" w:rsidRPr="002145C6">
        <w:rPr>
          <w:rFonts w:ascii="Times New Roman" w:hAnsi="Times New Roman" w:cs="Times New Roman"/>
          <w:b/>
          <w:bCs/>
          <w:sz w:val="28"/>
          <w:szCs w:val="28"/>
        </w:rPr>
        <w:t xml:space="preserve">hild </w:t>
      </w:r>
      <w:r w:rsidR="008401AB" w:rsidRPr="002145C6">
        <w:rPr>
          <w:rFonts w:ascii="Times New Roman" w:hAnsi="Times New Roman" w:cs="Times New Roman"/>
          <w:b/>
          <w:bCs/>
          <w:sz w:val="28"/>
          <w:szCs w:val="28"/>
        </w:rPr>
        <w:t>B</w:t>
      </w:r>
      <w:r w:rsidR="004D04FF" w:rsidRPr="002145C6">
        <w:rPr>
          <w:rFonts w:ascii="Times New Roman" w:hAnsi="Times New Roman" w:cs="Times New Roman"/>
          <w:b/>
          <w:bCs/>
          <w:sz w:val="28"/>
          <w:szCs w:val="28"/>
        </w:rPr>
        <w:t>eggars in India</w:t>
      </w:r>
    </w:p>
    <w:p w14:paraId="0DABF000" w14:textId="598B4478" w:rsidR="004D04FF" w:rsidRPr="002145C6" w:rsidRDefault="004D04FF" w:rsidP="00E52966">
      <w:pPr>
        <w:spacing w:after="0" w:line="360" w:lineRule="auto"/>
        <w:jc w:val="both"/>
        <w:rPr>
          <w:rFonts w:ascii="Times New Roman" w:hAnsi="Times New Roman" w:cs="Times New Roman"/>
          <w:sz w:val="28"/>
          <w:szCs w:val="28"/>
        </w:rPr>
      </w:pPr>
      <w:bookmarkStart w:id="15" w:name="_Hlk120662407"/>
      <w:r w:rsidRPr="002145C6">
        <w:rPr>
          <w:rFonts w:ascii="Times New Roman" w:hAnsi="Times New Roman" w:cs="Times New Roman"/>
          <w:sz w:val="28"/>
          <w:szCs w:val="28"/>
        </w:rPr>
        <w:t>According to Census 2011, there were 4,13,670 total beggars in India, and 45,296 of them were children.</w:t>
      </w:r>
      <w:r w:rsidRPr="002145C6">
        <w:rPr>
          <w:rFonts w:ascii="Times New Roman" w:hAnsi="Times New Roman" w:cs="Times New Roman"/>
          <w:sz w:val="28"/>
          <w:szCs w:val="28"/>
          <w:cs/>
          <w:lang w:val="en-US"/>
        </w:rPr>
        <w:t xml:space="preserve"> </w:t>
      </w:r>
      <w:bookmarkEnd w:id="15"/>
      <w:r w:rsidR="006D5FBA" w:rsidRPr="002145C6">
        <w:rPr>
          <w:rFonts w:ascii="Times New Roman" w:hAnsi="Times New Roman" w:cs="Times New Roman"/>
          <w:sz w:val="28"/>
          <w:szCs w:val="28"/>
        </w:rPr>
        <w:t xml:space="preserve"> </w:t>
      </w:r>
      <w:r w:rsidRPr="002145C6">
        <w:rPr>
          <w:rFonts w:ascii="Times New Roman" w:hAnsi="Times New Roman" w:cs="Times New Roman"/>
          <w:sz w:val="28"/>
          <w:szCs w:val="28"/>
        </w:rPr>
        <w:t xml:space="preserve">According to the details of the State wise Census, 2011, presented by honourable Virendra Kumar, Minister of Social Justice and Empowerment, Government of India, in Lok Sabha on 07/12/2021, the total no of child beggars in India up to 14 years are 45,296. Uttar Pradesh (10167), Rajasthan (7167), Bihar (3396), West Bengal (3216), Andhra Pradesh (3128), Maharashtra (3026) are the State having highest number child beggars' population. As per the State-wise Census 2011 details furnished by the </w:t>
      </w:r>
      <w:bookmarkStart w:id="16" w:name="_Hlk119066180"/>
      <w:r w:rsidRPr="002145C6">
        <w:rPr>
          <w:rFonts w:ascii="Times New Roman" w:hAnsi="Times New Roman" w:cs="Times New Roman"/>
          <w:sz w:val="28"/>
          <w:szCs w:val="28"/>
        </w:rPr>
        <w:t>Office of Registrar General &amp; Census Commissioner, India,</w:t>
      </w:r>
      <w:bookmarkEnd w:id="16"/>
      <w:r w:rsidRPr="002145C6">
        <w:rPr>
          <w:rFonts w:ascii="Times New Roman" w:hAnsi="Times New Roman" w:cs="Times New Roman"/>
          <w:sz w:val="28"/>
          <w:szCs w:val="28"/>
        </w:rPr>
        <w:t xml:space="preserve"> the total number of disabled beggars is 70506. </w:t>
      </w:r>
      <w:bookmarkStart w:id="17" w:name="_Hlk120610427"/>
      <w:r w:rsidRPr="002145C6">
        <w:rPr>
          <w:rFonts w:ascii="Times New Roman" w:hAnsi="Times New Roman" w:cs="Times New Roman"/>
          <w:sz w:val="28"/>
          <w:szCs w:val="28"/>
        </w:rPr>
        <w:t xml:space="preserve">Number of Disabled Beggars in top 10 states </w:t>
      </w:r>
      <w:bookmarkEnd w:id="17"/>
      <w:r w:rsidRPr="002145C6">
        <w:rPr>
          <w:rFonts w:ascii="Times New Roman" w:hAnsi="Times New Roman" w:cs="Times New Roman"/>
          <w:sz w:val="28"/>
          <w:szCs w:val="28"/>
        </w:rPr>
        <w:t xml:space="preserve">is as followings: </w:t>
      </w:r>
    </w:p>
    <w:p w14:paraId="1822DD7C" w14:textId="77777777" w:rsidR="004D04FF" w:rsidRPr="002145C6" w:rsidRDefault="004D04FF" w:rsidP="00E52966">
      <w:pPr>
        <w:spacing w:after="0" w:line="360" w:lineRule="auto"/>
        <w:jc w:val="both"/>
        <w:rPr>
          <w:rFonts w:ascii="Times New Roman" w:hAnsi="Times New Roman" w:cs="Times New Roman"/>
          <w:b/>
          <w:bCs/>
          <w:sz w:val="28"/>
          <w:szCs w:val="28"/>
        </w:rPr>
      </w:pPr>
      <w:r w:rsidRPr="002145C6">
        <w:rPr>
          <w:rFonts w:ascii="Times New Roman" w:hAnsi="Times New Roman" w:cs="Times New Roman"/>
          <w:sz w:val="28"/>
          <w:szCs w:val="28"/>
        </w:rPr>
        <w:t xml:space="preserve">                                               </w:t>
      </w:r>
      <w:r w:rsidRPr="002145C6">
        <w:rPr>
          <w:rFonts w:ascii="Times New Roman" w:hAnsi="Times New Roman" w:cs="Times New Roman"/>
          <w:sz w:val="28"/>
          <w:szCs w:val="28"/>
          <w:cs/>
          <w:lang w:val="en-US"/>
        </w:rPr>
        <w:t xml:space="preserve">   </w:t>
      </w:r>
      <w:r w:rsidRPr="002145C6">
        <w:rPr>
          <w:rFonts w:ascii="Times New Roman" w:hAnsi="Times New Roman" w:cs="Times New Roman"/>
          <w:sz w:val="28"/>
          <w:szCs w:val="28"/>
        </w:rPr>
        <w:t xml:space="preserve">              </w:t>
      </w:r>
      <w:r w:rsidRPr="002145C6">
        <w:rPr>
          <w:rFonts w:ascii="Times New Roman" w:hAnsi="Times New Roman" w:cs="Times New Roman"/>
          <w:b/>
          <w:bCs/>
          <w:sz w:val="28"/>
          <w:szCs w:val="28"/>
        </w:rPr>
        <w:t>Table 1</w:t>
      </w:r>
    </w:p>
    <w:p w14:paraId="0C979B57" w14:textId="7A9192C9" w:rsidR="004D04FF" w:rsidRPr="002145C6" w:rsidRDefault="004D04FF" w:rsidP="00E52966">
      <w:pPr>
        <w:spacing w:after="0" w:line="360" w:lineRule="auto"/>
        <w:jc w:val="both"/>
        <w:rPr>
          <w:rFonts w:ascii="Times New Roman" w:hAnsi="Times New Roman" w:cs="Times New Roman"/>
          <w:b/>
          <w:bCs/>
          <w:sz w:val="28"/>
          <w:szCs w:val="28"/>
        </w:rPr>
      </w:pPr>
      <w:r w:rsidRPr="002145C6">
        <w:rPr>
          <w:rFonts w:ascii="Times New Roman" w:hAnsi="Times New Roman" w:cs="Times New Roman"/>
          <w:b/>
          <w:bCs/>
          <w:sz w:val="28"/>
          <w:szCs w:val="28"/>
        </w:rPr>
        <w:t xml:space="preserve">      Number </w:t>
      </w:r>
      <w:proofErr w:type="gramStart"/>
      <w:r w:rsidRPr="002145C6">
        <w:rPr>
          <w:rFonts w:ascii="Times New Roman" w:hAnsi="Times New Roman" w:cs="Times New Roman"/>
          <w:b/>
          <w:bCs/>
          <w:sz w:val="28"/>
          <w:szCs w:val="28"/>
        </w:rPr>
        <w:t>of  Beggars</w:t>
      </w:r>
      <w:proofErr w:type="gramEnd"/>
      <w:r w:rsidR="00FB3100" w:rsidRPr="002145C6">
        <w:rPr>
          <w:rFonts w:ascii="Times New Roman" w:hAnsi="Times New Roman" w:cs="Times New Roman"/>
          <w:b/>
          <w:bCs/>
          <w:sz w:val="28"/>
          <w:szCs w:val="28"/>
        </w:rPr>
        <w:t xml:space="preserve"> with Disability</w:t>
      </w:r>
      <w:r w:rsidRPr="002145C6">
        <w:rPr>
          <w:rFonts w:ascii="Times New Roman" w:hAnsi="Times New Roman" w:cs="Times New Roman"/>
          <w:b/>
          <w:bCs/>
          <w:sz w:val="28"/>
          <w:szCs w:val="28"/>
        </w:rPr>
        <w:t xml:space="preserve"> in top 10 states of India</w:t>
      </w:r>
    </w:p>
    <w:tbl>
      <w:tblPr>
        <w:tblW w:w="7675" w:type="dxa"/>
        <w:tblInd w:w="395" w:type="dxa"/>
        <w:tblCellMar>
          <w:left w:w="0" w:type="dxa"/>
          <w:right w:w="0" w:type="dxa"/>
        </w:tblCellMar>
        <w:tblLook w:val="04A0" w:firstRow="1" w:lastRow="0" w:firstColumn="1" w:lastColumn="0" w:noHBand="0" w:noVBand="1"/>
      </w:tblPr>
      <w:tblGrid>
        <w:gridCol w:w="3774"/>
        <w:gridCol w:w="1408"/>
        <w:gridCol w:w="1284"/>
        <w:gridCol w:w="1209"/>
      </w:tblGrid>
      <w:tr w:rsidR="004D04FF" w:rsidRPr="002145C6" w14:paraId="4FF452CD" w14:textId="77777777" w:rsidTr="00051B05">
        <w:trPr>
          <w:trHeight w:val="235"/>
        </w:trPr>
        <w:tc>
          <w:tcPr>
            <w:tcW w:w="3774"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F2F2269"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b/>
                <w:bCs/>
                <w:sz w:val="28"/>
                <w:szCs w:val="28"/>
              </w:rPr>
              <w:t>Area Name</w:t>
            </w:r>
          </w:p>
        </w:tc>
        <w:tc>
          <w:tcPr>
            <w:tcW w:w="1408"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3E47ECC3"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b/>
                <w:bCs/>
                <w:sz w:val="28"/>
                <w:szCs w:val="28"/>
              </w:rPr>
              <w:t>Persons</w:t>
            </w:r>
          </w:p>
        </w:tc>
        <w:tc>
          <w:tcPr>
            <w:tcW w:w="128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852CDC7"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b/>
                <w:bCs/>
                <w:sz w:val="28"/>
                <w:szCs w:val="28"/>
              </w:rPr>
              <w:t>Male</w:t>
            </w:r>
          </w:p>
        </w:tc>
        <w:tc>
          <w:tcPr>
            <w:tcW w:w="1209"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BAD3C6F"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b/>
                <w:bCs/>
                <w:sz w:val="28"/>
                <w:szCs w:val="28"/>
              </w:rPr>
              <w:t>Female</w:t>
            </w:r>
          </w:p>
        </w:tc>
      </w:tr>
      <w:tr w:rsidR="004D04FF" w:rsidRPr="002145C6" w14:paraId="150D227F" w14:textId="77777777" w:rsidTr="00051B05">
        <w:trPr>
          <w:trHeight w:val="235"/>
        </w:trPr>
        <w:tc>
          <w:tcPr>
            <w:tcW w:w="3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B197290" w14:textId="756FA3EC"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I</w:t>
            </w:r>
            <w:r w:rsidR="0049023A" w:rsidRPr="002145C6">
              <w:rPr>
                <w:rFonts w:ascii="Times New Roman" w:hAnsi="Times New Roman" w:cs="Times New Roman"/>
                <w:sz w:val="28"/>
                <w:szCs w:val="28"/>
              </w:rPr>
              <w:t>ndia</w:t>
            </w:r>
          </w:p>
        </w:tc>
        <w:tc>
          <w:tcPr>
            <w:tcW w:w="14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A4CF453"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70506</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545F14B"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43141</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7467541"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27365</w:t>
            </w:r>
          </w:p>
        </w:tc>
      </w:tr>
      <w:tr w:rsidR="004D04FF" w:rsidRPr="002145C6" w14:paraId="70CFCDDB" w14:textId="77777777" w:rsidTr="00051B05">
        <w:trPr>
          <w:trHeight w:val="235"/>
        </w:trPr>
        <w:tc>
          <w:tcPr>
            <w:tcW w:w="37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3F11A7C" w14:textId="6B962641"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W</w:t>
            </w:r>
            <w:r w:rsidR="0049023A" w:rsidRPr="002145C6">
              <w:rPr>
                <w:rFonts w:ascii="Times New Roman" w:hAnsi="Times New Roman" w:cs="Times New Roman"/>
                <w:sz w:val="28"/>
                <w:szCs w:val="28"/>
              </w:rPr>
              <w:t>est Bengal</w:t>
            </w:r>
          </w:p>
        </w:tc>
        <w:tc>
          <w:tcPr>
            <w:tcW w:w="1408" w:type="dxa"/>
            <w:tcBorders>
              <w:top w:val="nil"/>
              <w:left w:val="nil"/>
              <w:bottom w:val="single" w:sz="8" w:space="0" w:color="auto"/>
              <w:right w:val="single" w:sz="8" w:space="0" w:color="auto"/>
            </w:tcBorders>
            <w:noWrap/>
            <w:tcMar>
              <w:top w:w="0" w:type="dxa"/>
              <w:left w:w="108" w:type="dxa"/>
              <w:bottom w:w="0" w:type="dxa"/>
              <w:right w:w="108" w:type="dxa"/>
            </w:tcMar>
            <w:hideMark/>
          </w:tcPr>
          <w:p w14:paraId="4391D14D"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13798</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hideMark/>
          </w:tcPr>
          <w:p w14:paraId="4C175109"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7697</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hideMark/>
          </w:tcPr>
          <w:p w14:paraId="358CACD9"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6101</w:t>
            </w:r>
          </w:p>
        </w:tc>
      </w:tr>
      <w:tr w:rsidR="004D04FF" w:rsidRPr="002145C6" w14:paraId="548BBF55" w14:textId="77777777" w:rsidTr="00051B05">
        <w:trPr>
          <w:trHeight w:val="235"/>
        </w:trPr>
        <w:tc>
          <w:tcPr>
            <w:tcW w:w="37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6F194045" w14:textId="6CC2A816"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O</w:t>
            </w:r>
            <w:r w:rsidR="0049023A" w:rsidRPr="002145C6">
              <w:rPr>
                <w:rFonts w:ascii="Times New Roman" w:hAnsi="Times New Roman" w:cs="Times New Roman"/>
                <w:sz w:val="28"/>
                <w:szCs w:val="28"/>
              </w:rPr>
              <w:t>disha</w:t>
            </w:r>
            <w:r w:rsidRPr="002145C6">
              <w:rPr>
                <w:rFonts w:ascii="Times New Roman" w:hAnsi="Times New Roman" w:cs="Times New Roman"/>
                <w:sz w:val="28"/>
                <w:szCs w:val="28"/>
              </w:rPr>
              <w:t xml:space="preserve"> </w:t>
            </w:r>
          </w:p>
        </w:tc>
        <w:tc>
          <w:tcPr>
            <w:tcW w:w="1408" w:type="dxa"/>
            <w:tcBorders>
              <w:top w:val="nil"/>
              <w:left w:val="nil"/>
              <w:bottom w:val="single" w:sz="8" w:space="0" w:color="auto"/>
              <w:right w:val="single" w:sz="8" w:space="0" w:color="auto"/>
            </w:tcBorders>
            <w:noWrap/>
            <w:tcMar>
              <w:top w:w="0" w:type="dxa"/>
              <w:left w:w="108" w:type="dxa"/>
              <w:bottom w:w="0" w:type="dxa"/>
              <w:right w:w="108" w:type="dxa"/>
            </w:tcMar>
            <w:hideMark/>
          </w:tcPr>
          <w:p w14:paraId="36C37EB1"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6550</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hideMark/>
          </w:tcPr>
          <w:p w14:paraId="04E02E3C"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3850</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hideMark/>
          </w:tcPr>
          <w:p w14:paraId="275A76C9"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2700</w:t>
            </w:r>
          </w:p>
        </w:tc>
      </w:tr>
      <w:tr w:rsidR="004D04FF" w:rsidRPr="002145C6" w14:paraId="6CB55E0D" w14:textId="77777777" w:rsidTr="00051B05">
        <w:trPr>
          <w:trHeight w:val="235"/>
        </w:trPr>
        <w:tc>
          <w:tcPr>
            <w:tcW w:w="37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037F035" w14:textId="60B8F623"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lastRenderedPageBreak/>
              <w:t>U</w:t>
            </w:r>
            <w:r w:rsidR="0049023A" w:rsidRPr="002145C6">
              <w:rPr>
                <w:rFonts w:ascii="Times New Roman" w:hAnsi="Times New Roman" w:cs="Times New Roman"/>
                <w:sz w:val="28"/>
                <w:szCs w:val="28"/>
              </w:rPr>
              <w:t>ttar Pradesh</w:t>
            </w:r>
          </w:p>
        </w:tc>
        <w:tc>
          <w:tcPr>
            <w:tcW w:w="1408" w:type="dxa"/>
            <w:tcBorders>
              <w:top w:val="nil"/>
              <w:left w:val="nil"/>
              <w:bottom w:val="single" w:sz="8" w:space="0" w:color="auto"/>
              <w:right w:val="single" w:sz="8" w:space="0" w:color="auto"/>
            </w:tcBorders>
            <w:noWrap/>
            <w:tcMar>
              <w:top w:w="0" w:type="dxa"/>
              <w:left w:w="108" w:type="dxa"/>
              <w:bottom w:w="0" w:type="dxa"/>
              <w:right w:w="108" w:type="dxa"/>
            </w:tcMar>
            <w:hideMark/>
          </w:tcPr>
          <w:p w14:paraId="4D06C9F1"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6003</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hideMark/>
          </w:tcPr>
          <w:p w14:paraId="187DEE3B"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4220</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hideMark/>
          </w:tcPr>
          <w:p w14:paraId="32291272"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1783</w:t>
            </w:r>
          </w:p>
        </w:tc>
      </w:tr>
      <w:tr w:rsidR="004D04FF" w:rsidRPr="002145C6" w14:paraId="0BE26359" w14:textId="77777777" w:rsidTr="00051B05">
        <w:trPr>
          <w:trHeight w:val="235"/>
        </w:trPr>
        <w:tc>
          <w:tcPr>
            <w:tcW w:w="37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4E6133C" w14:textId="7F89D36E" w:rsidR="004D04FF" w:rsidRPr="002145C6" w:rsidRDefault="0049023A"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Andhra Pradesh</w:t>
            </w:r>
            <w:r w:rsidR="004D04FF" w:rsidRPr="002145C6">
              <w:rPr>
                <w:rFonts w:ascii="Times New Roman" w:hAnsi="Times New Roman" w:cs="Times New Roman"/>
                <w:sz w:val="28"/>
                <w:szCs w:val="28"/>
              </w:rPr>
              <w:t xml:space="preserve"> </w:t>
            </w:r>
          </w:p>
        </w:tc>
        <w:tc>
          <w:tcPr>
            <w:tcW w:w="1408" w:type="dxa"/>
            <w:tcBorders>
              <w:top w:val="nil"/>
              <w:left w:val="nil"/>
              <w:bottom w:val="single" w:sz="8" w:space="0" w:color="auto"/>
              <w:right w:val="single" w:sz="8" w:space="0" w:color="auto"/>
            </w:tcBorders>
            <w:noWrap/>
            <w:tcMar>
              <w:top w:w="0" w:type="dxa"/>
              <w:left w:w="108" w:type="dxa"/>
              <w:bottom w:w="0" w:type="dxa"/>
              <w:right w:w="108" w:type="dxa"/>
            </w:tcMar>
            <w:hideMark/>
          </w:tcPr>
          <w:p w14:paraId="097C97AD"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5593</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hideMark/>
          </w:tcPr>
          <w:p w14:paraId="0BD38824"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3343</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hideMark/>
          </w:tcPr>
          <w:p w14:paraId="4D1A7AB6"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2250</w:t>
            </w:r>
          </w:p>
        </w:tc>
      </w:tr>
      <w:tr w:rsidR="004D04FF" w:rsidRPr="002145C6" w14:paraId="2D506A11" w14:textId="77777777" w:rsidTr="00051B05">
        <w:trPr>
          <w:trHeight w:val="235"/>
        </w:trPr>
        <w:tc>
          <w:tcPr>
            <w:tcW w:w="37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70A0EE6" w14:textId="393E6293"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B</w:t>
            </w:r>
            <w:r w:rsidR="0049023A" w:rsidRPr="002145C6">
              <w:rPr>
                <w:rFonts w:ascii="Times New Roman" w:hAnsi="Times New Roman" w:cs="Times New Roman"/>
                <w:sz w:val="28"/>
                <w:szCs w:val="28"/>
              </w:rPr>
              <w:t>ihar</w:t>
            </w:r>
          </w:p>
        </w:tc>
        <w:tc>
          <w:tcPr>
            <w:tcW w:w="1408" w:type="dxa"/>
            <w:tcBorders>
              <w:top w:val="nil"/>
              <w:left w:val="nil"/>
              <w:bottom w:val="single" w:sz="8" w:space="0" w:color="auto"/>
              <w:right w:val="single" w:sz="8" w:space="0" w:color="auto"/>
            </w:tcBorders>
            <w:noWrap/>
            <w:tcMar>
              <w:top w:w="0" w:type="dxa"/>
              <w:left w:w="108" w:type="dxa"/>
              <w:bottom w:w="0" w:type="dxa"/>
              <w:right w:w="108" w:type="dxa"/>
            </w:tcMar>
            <w:hideMark/>
          </w:tcPr>
          <w:p w14:paraId="27EA3E8F"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5276</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hideMark/>
          </w:tcPr>
          <w:p w14:paraId="606EC5D8"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3399</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hideMark/>
          </w:tcPr>
          <w:p w14:paraId="14A8DDC4"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1877</w:t>
            </w:r>
          </w:p>
        </w:tc>
      </w:tr>
      <w:tr w:rsidR="004D04FF" w:rsidRPr="002145C6" w14:paraId="20C29758" w14:textId="77777777" w:rsidTr="00051B05">
        <w:trPr>
          <w:trHeight w:val="235"/>
        </w:trPr>
        <w:tc>
          <w:tcPr>
            <w:tcW w:w="3774"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01DB0E" w14:textId="48C5378E"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A</w:t>
            </w:r>
            <w:r w:rsidR="0049023A" w:rsidRPr="002145C6">
              <w:rPr>
                <w:rFonts w:ascii="Times New Roman" w:hAnsi="Times New Roman" w:cs="Times New Roman"/>
                <w:sz w:val="28"/>
                <w:szCs w:val="28"/>
              </w:rPr>
              <w:t>ssam</w:t>
            </w:r>
          </w:p>
        </w:tc>
        <w:tc>
          <w:tcPr>
            <w:tcW w:w="1408" w:type="dxa"/>
            <w:tcBorders>
              <w:top w:val="nil"/>
              <w:left w:val="nil"/>
              <w:bottom w:val="single" w:sz="8" w:space="0" w:color="auto"/>
              <w:right w:val="single" w:sz="8" w:space="0" w:color="auto"/>
            </w:tcBorders>
            <w:noWrap/>
            <w:tcMar>
              <w:top w:w="0" w:type="dxa"/>
              <w:left w:w="108" w:type="dxa"/>
              <w:bottom w:w="0" w:type="dxa"/>
              <w:right w:w="108" w:type="dxa"/>
            </w:tcMar>
            <w:hideMark/>
          </w:tcPr>
          <w:p w14:paraId="3F3D6980"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5311</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hideMark/>
          </w:tcPr>
          <w:p w14:paraId="32051CEF"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2884</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hideMark/>
          </w:tcPr>
          <w:p w14:paraId="0933BC11"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2427</w:t>
            </w:r>
          </w:p>
        </w:tc>
      </w:tr>
      <w:tr w:rsidR="004D04FF" w:rsidRPr="002145C6" w14:paraId="00D8A805" w14:textId="77777777" w:rsidTr="00051B05">
        <w:trPr>
          <w:trHeight w:val="235"/>
        </w:trPr>
        <w:tc>
          <w:tcPr>
            <w:tcW w:w="3774"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434C32A" w14:textId="5046DFF6"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M</w:t>
            </w:r>
            <w:r w:rsidR="0049023A" w:rsidRPr="002145C6">
              <w:rPr>
                <w:rFonts w:ascii="Times New Roman" w:hAnsi="Times New Roman" w:cs="Times New Roman"/>
                <w:sz w:val="28"/>
                <w:szCs w:val="28"/>
              </w:rPr>
              <w:t>adhya Pradesh</w:t>
            </w:r>
          </w:p>
        </w:tc>
        <w:tc>
          <w:tcPr>
            <w:tcW w:w="140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73004F0"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4868</w:t>
            </w:r>
          </w:p>
        </w:tc>
        <w:tc>
          <w:tcPr>
            <w:tcW w:w="12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83A4D7E"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3135</w:t>
            </w:r>
          </w:p>
        </w:tc>
        <w:tc>
          <w:tcPr>
            <w:tcW w:w="120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FBBC09A" w14:textId="77777777"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1733</w:t>
            </w:r>
          </w:p>
        </w:tc>
      </w:tr>
    </w:tbl>
    <w:p w14:paraId="3AD8BCF3" w14:textId="154E462B"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Source: Press Information Bureau, Government of India Ministry of Social Justice &amp; Empowerment</w:t>
      </w:r>
      <w:r w:rsidRPr="002145C6">
        <w:rPr>
          <w:rFonts w:ascii="Times New Roman" w:hAnsi="Times New Roman" w:cs="Times New Roman"/>
          <w:sz w:val="28"/>
          <w:szCs w:val="28"/>
          <w:vertAlign w:val="superscript"/>
        </w:rPr>
        <w:footnoteReference w:id="28"/>
      </w:r>
      <w:r w:rsidRPr="002145C6">
        <w:rPr>
          <w:rFonts w:ascii="Times New Roman" w:hAnsi="Times New Roman" w:cs="Times New Roman"/>
          <w:b/>
          <w:bCs/>
          <w:sz w:val="28"/>
          <w:szCs w:val="28"/>
        </w:rPr>
        <w:t>.</w:t>
      </w:r>
      <w:r w:rsidR="00852813" w:rsidRPr="002145C6">
        <w:rPr>
          <w:rFonts w:ascii="Times New Roman" w:hAnsi="Times New Roman" w:cs="Times New Roman"/>
          <w:b/>
          <w:bCs/>
          <w:sz w:val="28"/>
          <w:szCs w:val="28"/>
        </w:rPr>
        <w:t xml:space="preserve"> </w:t>
      </w:r>
    </w:p>
    <w:p w14:paraId="2D8867C3" w14:textId="677F33CB"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b/>
          <w:bCs/>
          <w:sz w:val="28"/>
          <w:szCs w:val="28"/>
        </w:rPr>
        <w:t xml:space="preserve">                                       </w:t>
      </w:r>
      <w:r w:rsidR="003F34C3" w:rsidRPr="002145C6">
        <w:rPr>
          <w:rFonts w:ascii="Times New Roman" w:hAnsi="Times New Roman" w:cs="Times New Roman"/>
          <w:b/>
          <w:bCs/>
          <w:sz w:val="28"/>
          <w:szCs w:val="28"/>
        </w:rPr>
        <w:t>6</w:t>
      </w:r>
      <w:r w:rsidR="009E5A50" w:rsidRPr="002145C6">
        <w:rPr>
          <w:rFonts w:ascii="Times New Roman" w:hAnsi="Times New Roman" w:cs="Times New Roman"/>
          <w:b/>
          <w:bCs/>
          <w:sz w:val="28"/>
          <w:szCs w:val="28"/>
        </w:rPr>
        <w:t xml:space="preserve">. </w:t>
      </w:r>
      <w:r w:rsidR="008946F1" w:rsidRPr="002145C6">
        <w:rPr>
          <w:rFonts w:ascii="Times New Roman" w:hAnsi="Times New Roman" w:cs="Times New Roman"/>
          <w:b/>
          <w:bCs/>
          <w:sz w:val="28"/>
          <w:szCs w:val="28"/>
        </w:rPr>
        <w:t>General Issues</w:t>
      </w:r>
      <w:r w:rsidRPr="002145C6">
        <w:rPr>
          <w:rFonts w:ascii="Times New Roman" w:hAnsi="Times New Roman" w:cs="Times New Roman"/>
          <w:b/>
          <w:bCs/>
          <w:sz w:val="28"/>
          <w:szCs w:val="28"/>
        </w:rPr>
        <w:t xml:space="preserve"> </w:t>
      </w:r>
      <w:bookmarkStart w:id="19" w:name="_Hlk117959020"/>
      <w:r w:rsidR="008946F1" w:rsidRPr="002145C6">
        <w:rPr>
          <w:rFonts w:ascii="Times New Roman" w:hAnsi="Times New Roman" w:cs="Times New Roman"/>
          <w:b/>
          <w:bCs/>
          <w:sz w:val="28"/>
          <w:szCs w:val="28"/>
        </w:rPr>
        <w:t>of Child Begging</w:t>
      </w:r>
    </w:p>
    <w:p w14:paraId="2E445AD1" w14:textId="352015F9" w:rsidR="004D04FF" w:rsidRPr="002145C6" w:rsidRDefault="004D04FF"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Due to less productivity and all-round backwardness beggary is growing at alarming rate</w:t>
      </w:r>
      <w:r w:rsidRPr="002145C6">
        <w:rPr>
          <w:rFonts w:ascii="Times New Roman" w:hAnsi="Times New Roman" w:cs="Times New Roman"/>
          <w:sz w:val="28"/>
          <w:szCs w:val="28"/>
          <w:vertAlign w:val="superscript"/>
        </w:rPr>
        <w:footnoteReference w:id="29"/>
      </w:r>
      <w:r w:rsidRPr="002145C6">
        <w:rPr>
          <w:rFonts w:ascii="Times New Roman" w:hAnsi="Times New Roman" w:cs="Times New Roman"/>
          <w:sz w:val="28"/>
          <w:szCs w:val="28"/>
        </w:rPr>
        <w:t xml:space="preserve">. Beggary is not only curse but one of the most serious social problems of every </w:t>
      </w:r>
      <w:r w:rsidR="00FC4B3C" w:rsidRPr="002145C6">
        <w:rPr>
          <w:rFonts w:ascii="Times New Roman" w:hAnsi="Times New Roman" w:cs="Times New Roman"/>
          <w:sz w:val="28"/>
          <w:szCs w:val="28"/>
        </w:rPr>
        <w:t>country.</w:t>
      </w:r>
      <w:r w:rsidRPr="002145C6">
        <w:rPr>
          <w:rFonts w:ascii="Times New Roman" w:hAnsi="Times New Roman" w:cs="Times New Roman"/>
          <w:sz w:val="28"/>
          <w:szCs w:val="28"/>
        </w:rPr>
        <w:t xml:space="preserve"> Problems of begging is the genesis of several other problems in the society such as theft, violent and criminal behaviour, nuisance, among others.</w:t>
      </w:r>
      <w:r w:rsidRPr="002145C6">
        <w:rPr>
          <w:rFonts w:ascii="Times New Roman" w:hAnsi="Times New Roman" w:cs="Times New Roman"/>
          <w:sz w:val="28"/>
          <w:szCs w:val="28"/>
          <w:vertAlign w:val="superscript"/>
        </w:rPr>
        <w:footnoteReference w:id="30"/>
      </w:r>
      <w:r w:rsidRPr="002145C6">
        <w:rPr>
          <w:rFonts w:ascii="Times New Roman" w:hAnsi="Times New Roman" w:cs="Times New Roman"/>
          <w:sz w:val="28"/>
          <w:szCs w:val="28"/>
        </w:rPr>
        <w:t xml:space="preserve"> Todays, the increasing number of beggars is one the reason of traffics jam in the city</w:t>
      </w:r>
      <w:r w:rsidRPr="002145C6">
        <w:rPr>
          <w:rFonts w:ascii="Times New Roman" w:hAnsi="Times New Roman" w:cs="Times New Roman"/>
          <w:sz w:val="28"/>
          <w:szCs w:val="28"/>
          <w:vertAlign w:val="superscript"/>
        </w:rPr>
        <w:footnoteReference w:id="31"/>
      </w:r>
      <w:r w:rsidRPr="002145C6">
        <w:rPr>
          <w:rFonts w:ascii="Times New Roman" w:hAnsi="Times New Roman" w:cs="Times New Roman"/>
          <w:sz w:val="28"/>
          <w:szCs w:val="28"/>
        </w:rPr>
        <w:t>. Begging has certain adverse effect on the economy of the nation because beggars put the burden of their livelihood on the shoulder of other person of the society. Increasement of numbers beggars in society means increasement of extra burden on working citizens</w:t>
      </w:r>
      <w:r w:rsidRPr="002145C6">
        <w:rPr>
          <w:rFonts w:ascii="Times New Roman" w:hAnsi="Times New Roman" w:cs="Times New Roman"/>
          <w:sz w:val="28"/>
          <w:szCs w:val="28"/>
          <w:vertAlign w:val="superscript"/>
        </w:rPr>
        <w:footnoteReference w:id="32"/>
      </w:r>
      <w:r w:rsidRPr="002145C6">
        <w:rPr>
          <w:rFonts w:ascii="Times New Roman" w:hAnsi="Times New Roman" w:cs="Times New Roman"/>
          <w:sz w:val="28"/>
          <w:szCs w:val="28"/>
        </w:rPr>
        <w:t xml:space="preserve">. The steps taken by government to control the menace of begging are fruitless and insufficient </w:t>
      </w:r>
      <w:r w:rsidRPr="002145C6">
        <w:rPr>
          <w:rFonts w:ascii="Times New Roman" w:hAnsi="Times New Roman" w:cs="Times New Roman"/>
          <w:sz w:val="28"/>
          <w:szCs w:val="28"/>
          <w:vertAlign w:val="superscript"/>
        </w:rPr>
        <w:footnoteReference w:id="33"/>
      </w:r>
      <w:r w:rsidRPr="002145C6">
        <w:rPr>
          <w:rFonts w:ascii="Times New Roman" w:hAnsi="Times New Roman" w:cs="Times New Roman"/>
          <w:sz w:val="28"/>
          <w:szCs w:val="28"/>
        </w:rPr>
        <w:t>. The negligence and lack of information regarding causes and effect of child begging and begging among disabled persons are the primary reasons behind failure of government to eradicate the menace of begging</w:t>
      </w:r>
      <w:bookmarkStart w:id="20" w:name="_Hlk119367922"/>
      <w:bookmarkEnd w:id="19"/>
      <w:r w:rsidRPr="002145C6">
        <w:rPr>
          <w:rFonts w:ascii="Times New Roman" w:hAnsi="Times New Roman" w:cs="Times New Roman"/>
          <w:sz w:val="28"/>
          <w:szCs w:val="28"/>
        </w:rPr>
        <w:t xml:space="preserve">. The biggest difficulty in curbing the crime of child begging is that in many cases, the family members push the child into the crime of begging. In such cases when child is brought to the Child Welfare Committee (CWC) and presented before them, then parents of the child </w:t>
      </w:r>
      <w:r w:rsidRPr="002145C6">
        <w:rPr>
          <w:rFonts w:ascii="Times New Roman" w:hAnsi="Times New Roman" w:cs="Times New Roman"/>
          <w:sz w:val="28"/>
          <w:szCs w:val="28"/>
        </w:rPr>
        <w:lastRenderedPageBreak/>
        <w:t>reach there and demand for the return of the child, which eventually leads them back to the crime of begging.</w:t>
      </w:r>
      <w:bookmarkEnd w:id="20"/>
    </w:p>
    <w:bookmarkEnd w:id="6"/>
    <w:p w14:paraId="519ADAFD" w14:textId="02726326" w:rsidR="006818B8" w:rsidRPr="002145C6" w:rsidRDefault="009E5A50" w:rsidP="00E52966">
      <w:pPr>
        <w:spacing w:after="0" w:line="360" w:lineRule="auto"/>
        <w:jc w:val="both"/>
        <w:rPr>
          <w:rFonts w:ascii="Times New Roman" w:hAnsi="Times New Roman" w:cs="Times New Roman"/>
          <w:b/>
          <w:sz w:val="28"/>
          <w:szCs w:val="28"/>
          <w:lang w:val="en-US"/>
        </w:rPr>
      </w:pPr>
      <w:r w:rsidRPr="002145C6">
        <w:rPr>
          <w:rFonts w:ascii="Times New Roman" w:hAnsi="Times New Roman" w:cs="Times New Roman"/>
          <w:b/>
          <w:sz w:val="28"/>
          <w:szCs w:val="28"/>
          <w:lang w:val="en-US"/>
        </w:rPr>
        <w:t xml:space="preserve">                          </w:t>
      </w:r>
      <w:r w:rsidR="003F34C3" w:rsidRPr="002145C6">
        <w:rPr>
          <w:rFonts w:ascii="Times New Roman" w:hAnsi="Times New Roman" w:cs="Times New Roman"/>
          <w:b/>
          <w:sz w:val="28"/>
          <w:szCs w:val="28"/>
          <w:lang w:val="en-US"/>
        </w:rPr>
        <w:t>7</w:t>
      </w:r>
      <w:r w:rsidRPr="002145C6">
        <w:rPr>
          <w:rFonts w:ascii="Times New Roman" w:hAnsi="Times New Roman" w:cs="Times New Roman"/>
          <w:b/>
          <w:sz w:val="28"/>
          <w:szCs w:val="28"/>
          <w:lang w:val="en-US"/>
        </w:rPr>
        <w:t xml:space="preserve">. </w:t>
      </w:r>
      <w:r w:rsidR="006818B8" w:rsidRPr="002145C6">
        <w:rPr>
          <w:rFonts w:ascii="Times New Roman" w:hAnsi="Times New Roman" w:cs="Times New Roman"/>
          <w:b/>
          <w:sz w:val="28"/>
          <w:szCs w:val="28"/>
          <w:lang w:val="en-US"/>
        </w:rPr>
        <w:t>Child Begging as the Product of Poverty and Disability</w:t>
      </w:r>
    </w:p>
    <w:p w14:paraId="3CCFF141" w14:textId="038E849C" w:rsidR="006818B8" w:rsidRPr="002145C6" w:rsidRDefault="003F34C3" w:rsidP="00E52966">
      <w:pPr>
        <w:spacing w:after="0" w:line="360" w:lineRule="auto"/>
        <w:jc w:val="both"/>
        <w:rPr>
          <w:rFonts w:ascii="Times New Roman" w:hAnsi="Times New Roman" w:cs="Times New Roman"/>
          <w:bCs/>
          <w:sz w:val="28"/>
          <w:szCs w:val="28"/>
          <w:lang w:val="en-US"/>
        </w:rPr>
      </w:pPr>
      <w:r w:rsidRPr="002145C6">
        <w:rPr>
          <w:rFonts w:ascii="Times New Roman" w:hAnsi="Times New Roman" w:cs="Times New Roman"/>
          <w:bCs/>
          <w:sz w:val="28"/>
          <w:szCs w:val="28"/>
        </w:rPr>
        <w:t>It is evident from the above study that the reasons, for which child and disabled persons chose to beg, are physical defects, poverty, motivation of their siblings, lack of skill, unemployment, abandonment, homelessness, uncontrolled migration, lack of education, religious belief</w:t>
      </w:r>
      <w:r w:rsidR="005824D0" w:rsidRPr="002145C6">
        <w:rPr>
          <w:rFonts w:ascii="Times New Roman" w:hAnsi="Times New Roman" w:cs="Times New Roman"/>
          <w:bCs/>
          <w:sz w:val="28"/>
          <w:szCs w:val="28"/>
        </w:rPr>
        <w:t xml:space="preserve"> and</w:t>
      </w:r>
      <w:r w:rsidRPr="002145C6">
        <w:rPr>
          <w:rFonts w:ascii="Times New Roman" w:hAnsi="Times New Roman" w:cs="Times New Roman"/>
          <w:bCs/>
          <w:sz w:val="28"/>
          <w:szCs w:val="28"/>
        </w:rPr>
        <w:t xml:space="preserve"> poor access of rehabilitation services</w:t>
      </w:r>
      <w:r w:rsidRPr="002145C6">
        <w:rPr>
          <w:rFonts w:ascii="Times New Roman" w:hAnsi="Times New Roman" w:cs="Times New Roman"/>
          <w:bCs/>
          <w:sz w:val="28"/>
          <w:szCs w:val="28"/>
          <w:vertAlign w:val="superscript"/>
        </w:rPr>
        <w:footnoteReference w:id="34"/>
      </w:r>
      <w:r w:rsidRPr="002145C6">
        <w:rPr>
          <w:rFonts w:ascii="Times New Roman" w:hAnsi="Times New Roman" w:cs="Times New Roman"/>
          <w:bCs/>
          <w:sz w:val="28"/>
          <w:szCs w:val="28"/>
        </w:rPr>
        <w:t>.</w:t>
      </w:r>
      <w:r w:rsidRPr="002145C6">
        <w:rPr>
          <w:rFonts w:ascii="Times New Roman" w:hAnsi="Times New Roman" w:cs="Times New Roman"/>
          <w:bCs/>
          <w:sz w:val="28"/>
          <w:szCs w:val="28"/>
          <w:lang w:val="en-US"/>
        </w:rPr>
        <w:t xml:space="preserve"> </w:t>
      </w:r>
      <w:r w:rsidRPr="002145C6">
        <w:rPr>
          <w:rFonts w:ascii="Times New Roman" w:hAnsi="Times New Roman" w:cs="Times New Roman"/>
          <w:sz w:val="28"/>
          <w:szCs w:val="28"/>
        </w:rPr>
        <w:t>Among all other causes p</w:t>
      </w:r>
      <w:r w:rsidR="006818B8" w:rsidRPr="002145C6">
        <w:rPr>
          <w:rFonts w:ascii="Times New Roman" w:hAnsi="Times New Roman" w:cs="Times New Roman"/>
          <w:sz w:val="28"/>
          <w:szCs w:val="28"/>
        </w:rPr>
        <w:t xml:space="preserve">overty is one of the primary </w:t>
      </w:r>
      <w:r w:rsidRPr="002145C6">
        <w:rPr>
          <w:rFonts w:ascii="Times New Roman" w:hAnsi="Times New Roman" w:cs="Times New Roman"/>
          <w:sz w:val="28"/>
          <w:szCs w:val="28"/>
        </w:rPr>
        <w:t>reasons behind menace</w:t>
      </w:r>
      <w:r w:rsidR="006818B8" w:rsidRPr="002145C6">
        <w:rPr>
          <w:rFonts w:ascii="Times New Roman" w:hAnsi="Times New Roman" w:cs="Times New Roman"/>
          <w:sz w:val="28"/>
          <w:szCs w:val="28"/>
        </w:rPr>
        <w:t xml:space="preserve"> of </w:t>
      </w:r>
      <w:r w:rsidRPr="002145C6">
        <w:rPr>
          <w:rFonts w:ascii="Times New Roman" w:hAnsi="Times New Roman" w:cs="Times New Roman"/>
          <w:sz w:val="28"/>
          <w:szCs w:val="28"/>
        </w:rPr>
        <w:t>child begging</w:t>
      </w:r>
      <w:r w:rsidR="006818B8" w:rsidRPr="002145C6">
        <w:rPr>
          <w:rFonts w:ascii="Times New Roman" w:hAnsi="Times New Roman" w:cs="Times New Roman"/>
          <w:sz w:val="28"/>
          <w:szCs w:val="28"/>
        </w:rPr>
        <w:t xml:space="preserve">. </w:t>
      </w:r>
      <w:r w:rsidRPr="002145C6">
        <w:rPr>
          <w:rFonts w:ascii="Times New Roman" w:hAnsi="Times New Roman" w:cs="Times New Roman"/>
          <w:sz w:val="28"/>
          <w:szCs w:val="28"/>
        </w:rPr>
        <w:t>I</w:t>
      </w:r>
      <w:r w:rsidR="006818B8" w:rsidRPr="002145C6">
        <w:rPr>
          <w:rFonts w:ascii="Times New Roman" w:hAnsi="Times New Roman" w:cs="Times New Roman"/>
          <w:sz w:val="28"/>
          <w:szCs w:val="28"/>
        </w:rPr>
        <w:t>t is poverty that forces the parents to send their children to prostitute, to sell their children for child trafficking, to refuse education to their children and forces them to work day and night. Poverty is linked with all forms of child exploitation. Children from low-income households are compelled to beg or work in order to boost the family's income. Many youngsters are prevented from attending school as a result of poverty. Over the years, numerous impoverished nations have created unique and innovative programmes to combat poverty, but the initiatives have never been successful. In order to permanently alleviate the issue, some NGOs have suggested that the government set a monthly allowance for the deserving beggars. But it always fell short</w:t>
      </w:r>
      <w:r w:rsidRPr="002145C6">
        <w:rPr>
          <w:rStyle w:val="FootnoteReference"/>
          <w:rFonts w:ascii="Times New Roman" w:hAnsi="Times New Roman" w:cs="Times New Roman"/>
          <w:sz w:val="28"/>
          <w:szCs w:val="28"/>
        </w:rPr>
        <w:footnoteReference w:id="35"/>
      </w:r>
      <w:r w:rsidR="006818B8" w:rsidRPr="002145C6">
        <w:rPr>
          <w:rFonts w:ascii="Times New Roman" w:hAnsi="Times New Roman" w:cs="Times New Roman"/>
          <w:sz w:val="28"/>
          <w:szCs w:val="28"/>
        </w:rPr>
        <w:t>.</w:t>
      </w:r>
    </w:p>
    <w:p w14:paraId="694D5E4A" w14:textId="230DE824" w:rsidR="006818B8" w:rsidRPr="002145C6" w:rsidRDefault="002B1370"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ab/>
        <w:t>P</w:t>
      </w:r>
      <w:r w:rsidR="006818B8" w:rsidRPr="002145C6">
        <w:rPr>
          <w:rFonts w:ascii="Times New Roman" w:hAnsi="Times New Roman" w:cs="Times New Roman"/>
          <w:sz w:val="28"/>
          <w:szCs w:val="28"/>
        </w:rPr>
        <w:t>eople with disabilities earn much more money than disabled beggars, from begging.</w:t>
      </w:r>
      <w:r w:rsidR="00CB2F44" w:rsidRPr="002145C6">
        <w:rPr>
          <w:rFonts w:ascii="Times New Roman" w:hAnsi="Times New Roman" w:cs="Times New Roman"/>
          <w:sz w:val="28"/>
          <w:szCs w:val="28"/>
        </w:rPr>
        <w:t xml:space="preserve"> </w:t>
      </w:r>
      <w:r w:rsidR="00CD61DF" w:rsidRPr="002145C6">
        <w:rPr>
          <w:rFonts w:ascii="Times New Roman" w:hAnsi="Times New Roman" w:cs="Times New Roman"/>
          <w:sz w:val="28"/>
          <w:szCs w:val="28"/>
        </w:rPr>
        <w:t>Most</w:t>
      </w:r>
      <w:r w:rsidR="006818B8" w:rsidRPr="002145C6">
        <w:rPr>
          <w:rFonts w:ascii="Times New Roman" w:hAnsi="Times New Roman" w:cs="Times New Roman"/>
          <w:sz w:val="28"/>
          <w:szCs w:val="28"/>
        </w:rPr>
        <w:t xml:space="preserve"> people with impairments have little formal schooling. People with disabilities often beg because they are unemployed, others beg because they are impoverished, and some beg to prevent becoming disabled. Sometimes the only way for persons with disabilities to get money is to beg. People with disabilities beg in a variety of ways, including organised begging, forced begging, and purposeful maiming. Because people are sympathetic to those with impairments, gangs who engage in organised begging take advantage of them to </w:t>
      </w:r>
      <w:r w:rsidR="006818B8" w:rsidRPr="002145C6">
        <w:rPr>
          <w:rFonts w:ascii="Times New Roman" w:hAnsi="Times New Roman" w:cs="Times New Roman"/>
          <w:sz w:val="28"/>
          <w:szCs w:val="28"/>
        </w:rPr>
        <w:lastRenderedPageBreak/>
        <w:t>acquire more money</w:t>
      </w:r>
      <w:r w:rsidR="006818B8" w:rsidRPr="002145C6">
        <w:rPr>
          <w:rFonts w:ascii="Times New Roman" w:hAnsi="Times New Roman" w:cs="Times New Roman"/>
          <w:sz w:val="28"/>
          <w:szCs w:val="28"/>
          <w:vertAlign w:val="superscript"/>
        </w:rPr>
        <w:footnoteReference w:id="36"/>
      </w:r>
      <w:r w:rsidR="006818B8" w:rsidRPr="002145C6">
        <w:rPr>
          <w:rFonts w:ascii="Times New Roman" w:hAnsi="Times New Roman" w:cs="Times New Roman"/>
          <w:sz w:val="28"/>
          <w:szCs w:val="28"/>
        </w:rPr>
        <w:t>. In a nutshell, children and people with disabilities beg because they are unable to get the money, they needed due to unemployment and poverty, and they make more money from begging than beggars without disabilities due to sympathy</w:t>
      </w:r>
      <w:r w:rsidR="006818B8" w:rsidRPr="002145C6">
        <w:rPr>
          <w:rFonts w:ascii="Times New Roman" w:hAnsi="Times New Roman" w:cs="Times New Roman"/>
          <w:sz w:val="28"/>
          <w:szCs w:val="28"/>
          <w:vertAlign w:val="superscript"/>
        </w:rPr>
        <w:footnoteReference w:id="37"/>
      </w:r>
      <w:r w:rsidR="006818B8" w:rsidRPr="002145C6">
        <w:rPr>
          <w:rFonts w:ascii="Times New Roman" w:hAnsi="Times New Roman" w:cs="Times New Roman"/>
          <w:sz w:val="28"/>
          <w:szCs w:val="28"/>
        </w:rPr>
        <w:t xml:space="preserve">. </w:t>
      </w:r>
    </w:p>
    <w:p w14:paraId="5FBEC1D4" w14:textId="397210B9" w:rsidR="00BA2E90" w:rsidRPr="002145C6" w:rsidRDefault="008C5BBD" w:rsidP="00E52966">
      <w:pPr>
        <w:spacing w:after="0" w:line="360" w:lineRule="auto"/>
        <w:jc w:val="both"/>
        <w:rPr>
          <w:rFonts w:ascii="Times New Roman" w:hAnsi="Times New Roman" w:cs="Times New Roman"/>
          <w:b/>
          <w:bCs/>
          <w:sz w:val="28"/>
          <w:szCs w:val="28"/>
        </w:rPr>
      </w:pPr>
      <w:r w:rsidRPr="002145C6">
        <w:rPr>
          <w:rFonts w:ascii="Times New Roman" w:hAnsi="Times New Roman" w:cs="Times New Roman"/>
          <w:b/>
          <w:bCs/>
          <w:sz w:val="28"/>
          <w:szCs w:val="28"/>
        </w:rPr>
        <w:t xml:space="preserve">                                       </w:t>
      </w:r>
      <w:r w:rsidR="002E1536" w:rsidRPr="002145C6">
        <w:rPr>
          <w:rFonts w:ascii="Times New Roman" w:hAnsi="Times New Roman" w:cs="Times New Roman"/>
          <w:b/>
          <w:bCs/>
          <w:sz w:val="28"/>
          <w:szCs w:val="28"/>
        </w:rPr>
        <w:t xml:space="preserve">            </w:t>
      </w:r>
      <w:r w:rsidR="003F34C3" w:rsidRPr="002145C6">
        <w:rPr>
          <w:rFonts w:ascii="Times New Roman" w:hAnsi="Times New Roman" w:cs="Times New Roman"/>
          <w:b/>
          <w:bCs/>
          <w:sz w:val="28"/>
          <w:szCs w:val="28"/>
        </w:rPr>
        <w:t>8</w:t>
      </w:r>
      <w:r w:rsidR="009E5A50" w:rsidRPr="002145C6">
        <w:rPr>
          <w:rFonts w:ascii="Times New Roman" w:hAnsi="Times New Roman" w:cs="Times New Roman"/>
          <w:b/>
          <w:bCs/>
          <w:sz w:val="28"/>
          <w:szCs w:val="28"/>
        </w:rPr>
        <w:t xml:space="preserve">. </w:t>
      </w:r>
      <w:r w:rsidR="001611C9" w:rsidRPr="002145C6">
        <w:rPr>
          <w:rFonts w:ascii="Times New Roman" w:hAnsi="Times New Roman" w:cs="Times New Roman"/>
          <w:b/>
          <w:bCs/>
          <w:sz w:val="28"/>
          <w:szCs w:val="28"/>
        </w:rPr>
        <w:t xml:space="preserve">Conclusion </w:t>
      </w:r>
      <w:r w:rsidR="009E5A50" w:rsidRPr="002145C6">
        <w:rPr>
          <w:rFonts w:ascii="Times New Roman" w:hAnsi="Times New Roman" w:cs="Times New Roman"/>
          <w:b/>
          <w:bCs/>
          <w:sz w:val="28"/>
          <w:szCs w:val="28"/>
        </w:rPr>
        <w:t>a</w:t>
      </w:r>
      <w:r w:rsidR="001611C9" w:rsidRPr="002145C6">
        <w:rPr>
          <w:rFonts w:ascii="Times New Roman" w:hAnsi="Times New Roman" w:cs="Times New Roman"/>
          <w:b/>
          <w:bCs/>
          <w:sz w:val="28"/>
          <w:szCs w:val="28"/>
        </w:rPr>
        <w:t>nd Suggestions</w:t>
      </w:r>
      <w:bookmarkStart w:id="21" w:name="_Hlk121649659"/>
    </w:p>
    <w:p w14:paraId="7F5413D2" w14:textId="25D2A318" w:rsidR="003022DC" w:rsidRPr="002145C6" w:rsidRDefault="00BA2E90" w:rsidP="00E52966">
      <w:pPr>
        <w:spacing w:after="0" w:line="360" w:lineRule="auto"/>
        <w:jc w:val="both"/>
        <w:rPr>
          <w:rFonts w:ascii="Times New Roman" w:hAnsi="Times New Roman" w:cs="Times New Roman"/>
          <w:sz w:val="28"/>
          <w:szCs w:val="28"/>
        </w:rPr>
      </w:pPr>
      <w:r w:rsidRPr="002145C6">
        <w:rPr>
          <w:rFonts w:ascii="Times New Roman" w:hAnsi="Times New Roman" w:cs="Times New Roman"/>
          <w:sz w:val="28"/>
          <w:szCs w:val="28"/>
        </w:rPr>
        <w:t xml:space="preserve">Although not all persons with disabilities are poor, but now it is well established fact that disability is one of the reasons of increasing poverty in group of persons, suffering with disabilities. The current study demonstrates that, in terms of access to employment, income, social support, and civic engagement, people with disabilities are less fortunate than their non-disabled peers in low- and middle-income nations. Child beggars with disability are among the poor and disadvantaged group in society. Children with disabilities are more susceptible to being coerced into begging since they earn more money than other child beggars. Due to parental poverty, </w:t>
      </w:r>
      <w:r w:rsidR="00CD61DF" w:rsidRPr="002145C6">
        <w:rPr>
          <w:rFonts w:ascii="Times New Roman" w:hAnsi="Times New Roman" w:cs="Times New Roman"/>
          <w:sz w:val="28"/>
          <w:szCs w:val="28"/>
        </w:rPr>
        <w:t>many</w:t>
      </w:r>
      <w:r w:rsidRPr="002145C6">
        <w:rPr>
          <w:rFonts w:ascii="Times New Roman" w:hAnsi="Times New Roman" w:cs="Times New Roman"/>
          <w:sz w:val="28"/>
          <w:szCs w:val="28"/>
        </w:rPr>
        <w:t xml:space="preserve"> children are forced into the contemporary bondage of begging. Most important cause of begging by people with disabilities is the inefficiency of programs that combat begging, and beggars are not under direct supervision of institutions and ministries. According to this study, social </w:t>
      </w:r>
      <w:r w:rsidR="00CD61DF" w:rsidRPr="002145C6">
        <w:rPr>
          <w:rFonts w:ascii="Times New Roman" w:hAnsi="Times New Roman" w:cs="Times New Roman"/>
          <w:sz w:val="28"/>
          <w:szCs w:val="28"/>
        </w:rPr>
        <w:t>exclusion,</w:t>
      </w:r>
      <w:r w:rsidRPr="002145C6">
        <w:rPr>
          <w:rFonts w:ascii="Times New Roman" w:hAnsi="Times New Roman" w:cs="Times New Roman"/>
          <w:sz w:val="28"/>
          <w:szCs w:val="28"/>
        </w:rPr>
        <w:t xml:space="preserve"> and a lack of access to essential resources like healthcare, employment opportunities, and social support networks, which link disability and poverty at the family level, are the real causes of the issue of begging rather than the individual with a disability. Though the Government has made efforts to care and protect such people, yet these are not sufficient to uplift them from their low status. It is important to take steps to eradicate poverty which is the chief cause of begging. There is a need of specific research to understand the cause and consequences and to find out appropriate solution to mitigate this problem.  Following footsteps may be taken to rehabilitate disabled beggars as well as disabled child beggars:</w:t>
      </w:r>
    </w:p>
    <w:p w14:paraId="344C391B" w14:textId="0AA537A3" w:rsidR="00945662" w:rsidRPr="002145C6" w:rsidRDefault="00945662" w:rsidP="00E52966">
      <w:pPr>
        <w:pStyle w:val="ListParagraph"/>
        <w:numPr>
          <w:ilvl w:val="0"/>
          <w:numId w:val="18"/>
        </w:numPr>
        <w:spacing w:after="0" w:line="360" w:lineRule="auto"/>
        <w:jc w:val="both"/>
        <w:rPr>
          <w:rFonts w:ascii="Times New Roman" w:hAnsi="Times New Roman" w:cs="Times New Roman"/>
          <w:b/>
          <w:bCs/>
          <w:sz w:val="28"/>
          <w:szCs w:val="28"/>
        </w:rPr>
      </w:pPr>
      <w:r w:rsidRPr="002145C6">
        <w:rPr>
          <w:rFonts w:ascii="Times New Roman" w:hAnsi="Times New Roman" w:cs="Times New Roman"/>
          <w:bCs/>
          <w:sz w:val="28"/>
          <w:szCs w:val="28"/>
        </w:rPr>
        <w:lastRenderedPageBreak/>
        <w:t>Priority should be given to eradication of extreme poverty</w:t>
      </w:r>
      <w:r w:rsidR="008E38CF" w:rsidRPr="002145C6">
        <w:rPr>
          <w:rFonts w:ascii="Times New Roman" w:hAnsi="Times New Roman" w:cs="Times New Roman"/>
          <w:bCs/>
          <w:sz w:val="28"/>
          <w:szCs w:val="28"/>
        </w:rPr>
        <w:t xml:space="preserve"> because owing to poverty</w:t>
      </w:r>
      <w:r w:rsidRPr="002145C6">
        <w:rPr>
          <w:rFonts w:ascii="Times New Roman" w:hAnsi="Times New Roman" w:cs="Times New Roman"/>
          <w:bCs/>
          <w:sz w:val="28"/>
          <w:szCs w:val="28"/>
        </w:rPr>
        <w:t xml:space="preserve"> many people take to begging</w:t>
      </w:r>
      <w:r w:rsidR="008E38CF" w:rsidRPr="002145C6">
        <w:rPr>
          <w:rFonts w:ascii="Times New Roman" w:hAnsi="Times New Roman" w:cs="Times New Roman"/>
          <w:bCs/>
          <w:sz w:val="28"/>
          <w:szCs w:val="28"/>
        </w:rPr>
        <w:t>.</w:t>
      </w:r>
      <w:r w:rsidRPr="002145C6">
        <w:rPr>
          <w:rFonts w:ascii="Times New Roman" w:hAnsi="Times New Roman" w:cs="Times New Roman"/>
          <w:bCs/>
          <w:sz w:val="28"/>
          <w:szCs w:val="28"/>
        </w:rPr>
        <w:t xml:space="preserve"> </w:t>
      </w:r>
    </w:p>
    <w:p w14:paraId="4BAA7047" w14:textId="1D742C20" w:rsidR="003A5221" w:rsidRPr="002145C6" w:rsidRDefault="003A5221" w:rsidP="00E52966">
      <w:pPr>
        <w:numPr>
          <w:ilvl w:val="0"/>
          <w:numId w:val="15"/>
        </w:numPr>
        <w:spacing w:after="0" w:line="360" w:lineRule="auto"/>
        <w:jc w:val="both"/>
        <w:rPr>
          <w:rFonts w:ascii="Times New Roman" w:hAnsi="Times New Roman" w:cs="Times New Roman"/>
          <w:bCs/>
          <w:sz w:val="28"/>
          <w:szCs w:val="28"/>
        </w:rPr>
      </w:pPr>
      <w:r w:rsidRPr="002145C6">
        <w:rPr>
          <w:rFonts w:ascii="Times New Roman" w:hAnsi="Times New Roman" w:cs="Times New Roman"/>
          <w:bCs/>
          <w:sz w:val="28"/>
          <w:szCs w:val="28"/>
        </w:rPr>
        <w:t xml:space="preserve">The Scheme prepared by state for the betterment of </w:t>
      </w:r>
      <w:r w:rsidR="00916457" w:rsidRPr="002145C6">
        <w:rPr>
          <w:rFonts w:ascii="Times New Roman" w:hAnsi="Times New Roman" w:cs="Times New Roman"/>
          <w:bCs/>
          <w:sz w:val="28"/>
          <w:szCs w:val="28"/>
        </w:rPr>
        <w:t xml:space="preserve">disabled </w:t>
      </w:r>
      <w:r w:rsidRPr="002145C6">
        <w:rPr>
          <w:rFonts w:ascii="Times New Roman" w:hAnsi="Times New Roman" w:cs="Times New Roman"/>
          <w:bCs/>
          <w:sz w:val="28"/>
          <w:szCs w:val="28"/>
        </w:rPr>
        <w:t>beggars would cover identification, rehabilitation, provision of medical facilities, counselling, education, skill development that would help beggars to find jobs to earn their livelihood with the support of State governments &amp; NGOs.</w:t>
      </w:r>
    </w:p>
    <w:p w14:paraId="3F1062A9" w14:textId="7199B20A" w:rsidR="00D5124B" w:rsidRPr="002145C6" w:rsidRDefault="000E2CF7" w:rsidP="0077796C">
      <w:pPr>
        <w:numPr>
          <w:ilvl w:val="0"/>
          <w:numId w:val="15"/>
        </w:numPr>
        <w:spacing w:after="0" w:line="360" w:lineRule="auto"/>
        <w:jc w:val="both"/>
        <w:rPr>
          <w:rFonts w:ascii="Times New Roman" w:hAnsi="Times New Roman" w:cs="Times New Roman"/>
          <w:bCs/>
          <w:sz w:val="28"/>
          <w:szCs w:val="28"/>
        </w:rPr>
      </w:pPr>
      <w:r w:rsidRPr="002145C6">
        <w:rPr>
          <w:rFonts w:ascii="Times New Roman" w:hAnsi="Times New Roman" w:cs="Times New Roman"/>
          <w:bCs/>
          <w:sz w:val="28"/>
          <w:szCs w:val="28"/>
        </w:rPr>
        <w:t xml:space="preserve">Assistive device and required </w:t>
      </w:r>
      <w:proofErr w:type="spellStart"/>
      <w:r w:rsidRPr="002145C6">
        <w:rPr>
          <w:rFonts w:ascii="Times New Roman" w:hAnsi="Times New Roman" w:cs="Times New Roman"/>
          <w:bCs/>
          <w:sz w:val="28"/>
          <w:szCs w:val="28"/>
        </w:rPr>
        <w:t>equipments</w:t>
      </w:r>
      <w:proofErr w:type="spellEnd"/>
      <w:r w:rsidRPr="002145C6">
        <w:rPr>
          <w:rFonts w:ascii="Times New Roman" w:hAnsi="Times New Roman" w:cs="Times New Roman"/>
          <w:bCs/>
          <w:sz w:val="28"/>
          <w:szCs w:val="28"/>
        </w:rPr>
        <w:t xml:space="preserve"> should be supplied to the trained and skilled disabled who wishes to work outside</w:t>
      </w:r>
      <w:r w:rsidR="0077796C" w:rsidRPr="002145C6">
        <w:rPr>
          <w:rFonts w:ascii="Times New Roman" w:hAnsi="Times New Roman" w:cs="Times New Roman"/>
          <w:bCs/>
          <w:sz w:val="28"/>
          <w:szCs w:val="28"/>
        </w:rPr>
        <w:t xml:space="preserve"> and t</w:t>
      </w:r>
      <w:r w:rsidR="00916457" w:rsidRPr="002145C6">
        <w:rPr>
          <w:rFonts w:ascii="Times New Roman" w:hAnsi="Times New Roman" w:cs="Times New Roman"/>
          <w:bCs/>
          <w:sz w:val="28"/>
          <w:szCs w:val="28"/>
        </w:rPr>
        <w:t xml:space="preserve">here should </w:t>
      </w:r>
      <w:r w:rsidRPr="002145C6">
        <w:rPr>
          <w:rFonts w:ascii="Times New Roman" w:hAnsi="Times New Roman" w:cs="Times New Roman"/>
          <w:bCs/>
          <w:sz w:val="28"/>
          <w:szCs w:val="28"/>
        </w:rPr>
        <w:t>be</w:t>
      </w:r>
      <w:r w:rsidR="00916457" w:rsidRPr="002145C6">
        <w:rPr>
          <w:rFonts w:ascii="Times New Roman" w:hAnsi="Times New Roman" w:cs="Times New Roman"/>
          <w:bCs/>
          <w:sz w:val="28"/>
          <w:szCs w:val="28"/>
        </w:rPr>
        <w:t xml:space="preserve"> a special marketing system for products which are made by disabled.</w:t>
      </w:r>
      <w:bookmarkEnd w:id="21"/>
    </w:p>
    <w:p w14:paraId="0F35F15C" w14:textId="6F6EE372" w:rsidR="005303E0" w:rsidRPr="002145C6" w:rsidRDefault="00D5124B" w:rsidP="00E52966">
      <w:pPr>
        <w:spacing w:after="0" w:line="360" w:lineRule="auto"/>
        <w:jc w:val="both"/>
        <w:rPr>
          <w:rFonts w:ascii="Times New Roman" w:hAnsi="Times New Roman" w:cs="Times New Roman"/>
          <w:b/>
          <w:sz w:val="28"/>
          <w:szCs w:val="28"/>
        </w:rPr>
      </w:pPr>
      <w:r w:rsidRPr="002145C6">
        <w:rPr>
          <w:rFonts w:ascii="Times New Roman" w:hAnsi="Times New Roman" w:cs="Times New Roman"/>
          <w:b/>
          <w:sz w:val="28"/>
          <w:szCs w:val="28"/>
        </w:rPr>
        <w:t xml:space="preserve">                                                                   </w:t>
      </w:r>
      <w:r w:rsidR="009E5A50" w:rsidRPr="002145C6">
        <w:rPr>
          <w:rFonts w:ascii="Times New Roman" w:hAnsi="Times New Roman" w:cs="Times New Roman"/>
          <w:b/>
          <w:sz w:val="28"/>
          <w:szCs w:val="28"/>
        </w:rPr>
        <w:t>10.</w:t>
      </w:r>
      <w:r w:rsidR="005303E0" w:rsidRPr="002145C6">
        <w:rPr>
          <w:rFonts w:ascii="Times New Roman" w:hAnsi="Times New Roman" w:cs="Times New Roman"/>
          <w:b/>
          <w:sz w:val="28"/>
          <w:szCs w:val="28"/>
        </w:rPr>
        <w:t xml:space="preserve"> Reference</w:t>
      </w:r>
      <w:r w:rsidR="00CB628C" w:rsidRPr="002145C6">
        <w:rPr>
          <w:rFonts w:ascii="Times New Roman" w:hAnsi="Times New Roman" w:cs="Times New Roman"/>
          <w:b/>
          <w:sz w:val="28"/>
          <w:szCs w:val="28"/>
        </w:rPr>
        <w:t>s</w:t>
      </w:r>
    </w:p>
    <w:p w14:paraId="75DC69F5" w14:textId="77777777" w:rsidR="005303E0" w:rsidRPr="0045251E" w:rsidRDefault="005303E0" w:rsidP="0045251E">
      <w:pPr>
        <w:numPr>
          <w:ilvl w:val="0"/>
          <w:numId w:val="16"/>
        </w:numPr>
        <w:spacing w:after="0" w:line="276" w:lineRule="auto"/>
        <w:jc w:val="both"/>
        <w:rPr>
          <w:rFonts w:ascii="Times New Roman" w:hAnsi="Times New Roman" w:cs="Times New Roman"/>
          <w:sz w:val="24"/>
          <w:szCs w:val="24"/>
          <w:lang w:val="en-US"/>
        </w:rPr>
      </w:pPr>
      <w:r w:rsidRPr="0045251E">
        <w:rPr>
          <w:rFonts w:ascii="Times New Roman" w:hAnsi="Times New Roman" w:cs="Times New Roman"/>
          <w:sz w:val="24"/>
          <w:szCs w:val="24"/>
          <w:lang w:val="en-US"/>
        </w:rPr>
        <w:t>Ahmed, Dr. Rumi, “Rights of Persons with Disability in India: A Critical Analysis” (white falcon publishing, 2015)</w:t>
      </w:r>
    </w:p>
    <w:p w14:paraId="69BE7AC7" w14:textId="77777777" w:rsidR="005303E0" w:rsidRPr="0045251E" w:rsidRDefault="005303E0" w:rsidP="0045251E">
      <w:pPr>
        <w:numPr>
          <w:ilvl w:val="0"/>
          <w:numId w:val="16"/>
        </w:numPr>
        <w:spacing w:after="0" w:line="276" w:lineRule="auto"/>
        <w:jc w:val="both"/>
        <w:rPr>
          <w:rFonts w:ascii="Times New Roman" w:hAnsi="Times New Roman" w:cs="Times New Roman"/>
          <w:sz w:val="24"/>
          <w:szCs w:val="24"/>
          <w:lang w:val="en-US"/>
        </w:rPr>
      </w:pPr>
      <w:r w:rsidRPr="0045251E">
        <w:rPr>
          <w:rFonts w:ascii="Times New Roman" w:hAnsi="Times New Roman" w:cs="Times New Roman"/>
          <w:sz w:val="24"/>
          <w:szCs w:val="24"/>
        </w:rPr>
        <w:t>Groce, N., Murray, L., "The Disabled Beggar: A Literature Review", International Labour Office, Gender, Equality and Diversity Branch, Geneva, ILO, GED Working Paper No (2014).</w:t>
      </w:r>
    </w:p>
    <w:p w14:paraId="4B7904F3" w14:textId="77777777" w:rsidR="005303E0" w:rsidRPr="0045251E" w:rsidRDefault="005303E0" w:rsidP="0045251E">
      <w:pPr>
        <w:numPr>
          <w:ilvl w:val="0"/>
          <w:numId w:val="16"/>
        </w:numPr>
        <w:spacing w:after="0" w:line="276" w:lineRule="auto"/>
        <w:jc w:val="both"/>
        <w:rPr>
          <w:rFonts w:ascii="Times New Roman" w:hAnsi="Times New Roman" w:cs="Times New Roman"/>
          <w:sz w:val="24"/>
          <w:szCs w:val="24"/>
        </w:rPr>
      </w:pPr>
      <w:r w:rsidRPr="0045251E">
        <w:rPr>
          <w:rFonts w:ascii="Times New Roman" w:hAnsi="Times New Roman" w:cs="Times New Roman"/>
          <w:sz w:val="24"/>
          <w:szCs w:val="24"/>
        </w:rPr>
        <w:t>Kaushik, Anupama, " Rights of Children: A Case Study of Child Beggars at Public Places in India", 2, JSWHR, 105(2014).</w:t>
      </w:r>
    </w:p>
    <w:p w14:paraId="103B44B8" w14:textId="7EC942FC" w:rsidR="005303E0" w:rsidRPr="0045251E" w:rsidRDefault="005303E0" w:rsidP="0045251E">
      <w:pPr>
        <w:numPr>
          <w:ilvl w:val="0"/>
          <w:numId w:val="16"/>
        </w:numPr>
        <w:spacing w:after="0" w:line="276" w:lineRule="auto"/>
        <w:jc w:val="both"/>
        <w:rPr>
          <w:rFonts w:ascii="Times New Roman" w:hAnsi="Times New Roman" w:cs="Times New Roman"/>
          <w:sz w:val="24"/>
          <w:szCs w:val="24"/>
        </w:rPr>
      </w:pPr>
      <w:r w:rsidRPr="0045251E">
        <w:rPr>
          <w:rFonts w:ascii="Times New Roman" w:hAnsi="Times New Roman" w:cs="Times New Roman"/>
          <w:sz w:val="24"/>
          <w:szCs w:val="24"/>
        </w:rPr>
        <w:t>Reddy,</w:t>
      </w:r>
      <w:r w:rsidRPr="0045251E">
        <w:rPr>
          <w:rFonts w:ascii="Times New Roman" w:hAnsi="Times New Roman" w:cs="Times New Roman"/>
          <w:sz w:val="24"/>
          <w:szCs w:val="24"/>
          <w:lang w:val="en-US"/>
        </w:rPr>
        <w:t xml:space="preserve"> C. S.</w:t>
      </w:r>
      <w:r w:rsidRPr="0045251E">
        <w:rPr>
          <w:rFonts w:ascii="Times New Roman" w:hAnsi="Times New Roman" w:cs="Times New Roman"/>
          <w:sz w:val="24"/>
          <w:szCs w:val="24"/>
        </w:rPr>
        <w:t>, "Begging and its mosaic dimensions: some preliminary observations in Kadapa district of Andhra Pradesh"4 AAJSS (2013).</w:t>
      </w:r>
    </w:p>
    <w:p w14:paraId="4CC80509" w14:textId="77777777" w:rsidR="005303E0" w:rsidRPr="0045251E" w:rsidRDefault="005303E0" w:rsidP="0045251E">
      <w:pPr>
        <w:numPr>
          <w:ilvl w:val="0"/>
          <w:numId w:val="16"/>
        </w:numPr>
        <w:spacing w:after="0" w:line="276" w:lineRule="auto"/>
        <w:jc w:val="both"/>
        <w:rPr>
          <w:rFonts w:ascii="Times New Roman" w:hAnsi="Times New Roman" w:cs="Times New Roman"/>
          <w:sz w:val="24"/>
          <w:szCs w:val="24"/>
          <w:lang w:val="en-US"/>
        </w:rPr>
      </w:pPr>
      <w:r w:rsidRPr="0045251E">
        <w:rPr>
          <w:rFonts w:ascii="Times New Roman" w:hAnsi="Times New Roman" w:cs="Times New Roman"/>
          <w:sz w:val="24"/>
          <w:szCs w:val="24"/>
          <w:lang w:val="en-US"/>
        </w:rPr>
        <w:t>Singh, Awadhesh Kumar, “Rights of the Disabled: Perspective legal protection and issues” (Serial publication New Delhi, 2008)</w:t>
      </w:r>
    </w:p>
    <w:p w14:paraId="3075FAF8" w14:textId="77777777" w:rsidR="005303E0" w:rsidRPr="0045251E" w:rsidRDefault="005303E0" w:rsidP="0045251E">
      <w:pPr>
        <w:numPr>
          <w:ilvl w:val="0"/>
          <w:numId w:val="16"/>
        </w:numPr>
        <w:spacing w:after="0" w:line="276" w:lineRule="auto"/>
        <w:jc w:val="both"/>
        <w:rPr>
          <w:rFonts w:ascii="Times New Roman" w:hAnsi="Times New Roman" w:cs="Times New Roman"/>
          <w:sz w:val="24"/>
          <w:szCs w:val="24"/>
          <w:lang w:val="en-US"/>
        </w:rPr>
      </w:pPr>
      <w:proofErr w:type="spellStart"/>
      <w:r w:rsidRPr="0045251E">
        <w:rPr>
          <w:rFonts w:ascii="Times New Roman" w:hAnsi="Times New Roman" w:cs="Times New Roman"/>
          <w:sz w:val="24"/>
          <w:szCs w:val="24"/>
        </w:rPr>
        <w:t>Taiwoa</w:t>
      </w:r>
      <w:proofErr w:type="spellEnd"/>
      <w:r w:rsidRPr="0045251E">
        <w:rPr>
          <w:rFonts w:ascii="Times New Roman" w:hAnsi="Times New Roman" w:cs="Times New Roman"/>
          <w:sz w:val="24"/>
          <w:szCs w:val="24"/>
        </w:rPr>
        <w:t>, Amos, "Critical Analysis of the Causes and Implications of Street Begging among People Living with, Disabilities in Ibadan Metropolis, Nigeria", 2 IJARSSEST (2016).</w:t>
      </w:r>
    </w:p>
    <w:p w14:paraId="3929C79F" w14:textId="32D9C6CD" w:rsidR="005303E0" w:rsidRPr="0045251E" w:rsidRDefault="005303E0" w:rsidP="0045251E">
      <w:pPr>
        <w:numPr>
          <w:ilvl w:val="0"/>
          <w:numId w:val="16"/>
        </w:numPr>
        <w:spacing w:after="0" w:line="276" w:lineRule="auto"/>
        <w:jc w:val="both"/>
        <w:rPr>
          <w:rFonts w:ascii="Times New Roman" w:hAnsi="Times New Roman" w:cs="Times New Roman"/>
          <w:sz w:val="24"/>
          <w:szCs w:val="24"/>
          <w:lang w:val="en-US"/>
        </w:rPr>
      </w:pPr>
      <w:r w:rsidRPr="0045251E">
        <w:rPr>
          <w:rFonts w:ascii="Times New Roman" w:hAnsi="Times New Roman" w:cs="Times New Roman"/>
          <w:sz w:val="24"/>
          <w:szCs w:val="24"/>
          <w:lang w:val="en-US"/>
        </w:rPr>
        <w:t xml:space="preserve">Tomar, and Choudhary, Saroj," Child Begging: Legal Shortcomings or Social- An Empirical Study" 2, </w:t>
      </w:r>
      <w:r w:rsidR="002B1370" w:rsidRPr="0045251E">
        <w:rPr>
          <w:rFonts w:ascii="Times New Roman" w:hAnsi="Times New Roman" w:cs="Times New Roman"/>
          <w:sz w:val="24"/>
          <w:szCs w:val="24"/>
          <w:lang w:val="en-US"/>
        </w:rPr>
        <w:t>IJARIIE, (</w:t>
      </w:r>
      <w:r w:rsidRPr="0045251E">
        <w:rPr>
          <w:rFonts w:ascii="Times New Roman" w:hAnsi="Times New Roman" w:cs="Times New Roman"/>
          <w:sz w:val="24"/>
          <w:szCs w:val="24"/>
          <w:lang w:val="en-US"/>
        </w:rPr>
        <w:t>2016).</w:t>
      </w:r>
    </w:p>
    <w:sectPr w:rsidR="005303E0" w:rsidRPr="0045251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E3D72" w14:textId="77777777" w:rsidR="00200C88" w:rsidRDefault="00200C88" w:rsidP="002659D2">
      <w:pPr>
        <w:spacing w:after="0" w:line="240" w:lineRule="auto"/>
      </w:pPr>
      <w:r>
        <w:separator/>
      </w:r>
    </w:p>
  </w:endnote>
  <w:endnote w:type="continuationSeparator" w:id="0">
    <w:p w14:paraId="4681A280" w14:textId="77777777" w:rsidR="00200C88" w:rsidRDefault="00200C88" w:rsidP="0026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4A0D3" w14:textId="77777777" w:rsidR="00200C88" w:rsidRDefault="00200C88" w:rsidP="002659D2">
      <w:pPr>
        <w:spacing w:after="0" w:line="240" w:lineRule="auto"/>
      </w:pPr>
      <w:r>
        <w:separator/>
      </w:r>
    </w:p>
  </w:footnote>
  <w:footnote w:type="continuationSeparator" w:id="0">
    <w:p w14:paraId="4EF925AF" w14:textId="77777777" w:rsidR="00200C88" w:rsidRDefault="00200C88" w:rsidP="002659D2">
      <w:pPr>
        <w:spacing w:after="0" w:line="240" w:lineRule="auto"/>
      </w:pPr>
      <w:r>
        <w:continuationSeparator/>
      </w:r>
    </w:p>
  </w:footnote>
  <w:footnote w:id="1">
    <w:p w14:paraId="7E0D001F" w14:textId="12CF325D" w:rsidR="006A5751" w:rsidRPr="00B624CF" w:rsidRDefault="006A5751"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00643B4B" w:rsidRPr="00B624CF">
        <w:rPr>
          <w:rFonts w:ascii="Times New Roman" w:hAnsi="Times New Roman" w:cs="Times New Roman"/>
          <w:sz w:val="18"/>
          <w:szCs w:val="18"/>
          <w:lang w:val="en-IN"/>
        </w:rPr>
        <w:t xml:space="preserve">. </w:t>
      </w:r>
      <w:r w:rsidR="00024EA8" w:rsidRPr="00B624CF">
        <w:rPr>
          <w:rFonts w:ascii="Times New Roman" w:hAnsi="Times New Roman" w:cs="Times New Roman"/>
          <w:sz w:val="18"/>
          <w:szCs w:val="18"/>
          <w:lang w:val="en-IN"/>
        </w:rPr>
        <w:t>Office of Registrar General &amp; Census Commissioner,</w:t>
      </w:r>
      <w:r w:rsidR="00711DFE">
        <w:rPr>
          <w:rFonts w:ascii="Times New Roman" w:hAnsi="Times New Roman" w:cs="Times New Roman"/>
          <w:sz w:val="18"/>
          <w:szCs w:val="18"/>
          <w:lang w:val="en-IN"/>
        </w:rPr>
        <w:t xml:space="preserve"> </w:t>
      </w:r>
      <w:r w:rsidR="00024EA8" w:rsidRPr="00B624CF">
        <w:rPr>
          <w:rFonts w:ascii="Times New Roman" w:hAnsi="Times New Roman" w:cs="Times New Roman"/>
          <w:sz w:val="18"/>
          <w:szCs w:val="18"/>
          <w:lang w:val="en-IN"/>
        </w:rPr>
        <w:t>Ministry of Home Affairs, Government of India,</w:t>
      </w:r>
      <w:r w:rsidRPr="00B624CF">
        <w:rPr>
          <w:rFonts w:ascii="Times New Roman" w:hAnsi="Times New Roman" w:cs="Times New Roman"/>
          <w:sz w:val="18"/>
          <w:szCs w:val="18"/>
        </w:rPr>
        <w:t xml:space="preserve"> </w:t>
      </w:r>
      <w:r w:rsidR="00024EA8" w:rsidRPr="00B624CF">
        <w:rPr>
          <w:rFonts w:ascii="Times New Roman" w:hAnsi="Times New Roman" w:cs="Times New Roman"/>
          <w:sz w:val="18"/>
          <w:szCs w:val="18"/>
        </w:rPr>
        <w:t>"Census of India "(2011)</w:t>
      </w:r>
    </w:p>
  </w:footnote>
  <w:footnote w:id="2">
    <w:p w14:paraId="6FB91CDE" w14:textId="49ABAA3F" w:rsidR="006A5751" w:rsidRPr="00B624CF" w:rsidRDefault="006A5751"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00ED5626" w:rsidRPr="00B624CF">
        <w:rPr>
          <w:rFonts w:ascii="Times New Roman" w:hAnsi="Times New Roman" w:cs="Times New Roman"/>
          <w:sz w:val="18"/>
          <w:szCs w:val="18"/>
        </w:rPr>
        <w:t>National Crime Record Bureau, Ministry of Home Affairs," Report on Missing Women and Children in India" (2016)</w:t>
      </w:r>
    </w:p>
  </w:footnote>
  <w:footnote w:id="3">
    <w:p w14:paraId="106D80B4" w14:textId="5B3D41B7" w:rsidR="006F3535" w:rsidRPr="00B624CF" w:rsidRDefault="006F3535"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00185F37" w:rsidRPr="00B624CF">
        <w:rPr>
          <w:rFonts w:ascii="Times New Roman" w:hAnsi="Times New Roman" w:cs="Times New Roman"/>
          <w:sz w:val="18"/>
          <w:szCs w:val="18"/>
          <w:lang w:val="en-IN"/>
        </w:rPr>
        <w:t xml:space="preserve"> Gary Craig, "Child Slavery Now Portland",</w:t>
      </w:r>
      <w:r w:rsidR="00A23979" w:rsidRPr="00B624CF">
        <w:rPr>
          <w:rFonts w:ascii="Times New Roman" w:hAnsi="Times New Roman" w:cs="Times New Roman"/>
          <w:sz w:val="18"/>
          <w:szCs w:val="18"/>
          <w:lang w:val="en-IN"/>
        </w:rPr>
        <w:t>52</w:t>
      </w:r>
      <w:r w:rsidR="00185F37" w:rsidRPr="00B624CF">
        <w:rPr>
          <w:rFonts w:ascii="Times New Roman" w:hAnsi="Times New Roman" w:cs="Times New Roman"/>
          <w:sz w:val="18"/>
          <w:szCs w:val="18"/>
          <w:lang w:val="en-IN"/>
        </w:rPr>
        <w:t xml:space="preserve"> (The Policy Press, 2010)</w:t>
      </w:r>
    </w:p>
  </w:footnote>
  <w:footnote w:id="4">
    <w:p w14:paraId="2928CD52" w14:textId="517AE75C" w:rsidR="00B624CF" w:rsidRPr="00B624CF" w:rsidRDefault="00B624CF"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proofErr w:type="spellStart"/>
      <w:r w:rsidRPr="00B624CF">
        <w:rPr>
          <w:rFonts w:ascii="Times New Roman" w:hAnsi="Times New Roman" w:cs="Times New Roman"/>
          <w:sz w:val="18"/>
          <w:szCs w:val="18"/>
        </w:rPr>
        <w:t>A.Goel</w:t>
      </w:r>
      <w:proofErr w:type="spellEnd"/>
      <w:r w:rsidRPr="00B624CF">
        <w:rPr>
          <w:rFonts w:ascii="Times New Roman" w:hAnsi="Times New Roman" w:cs="Times New Roman"/>
          <w:sz w:val="18"/>
          <w:szCs w:val="18"/>
        </w:rPr>
        <w:t>, "Indian anti-beggary laws and their constitutionality through the prism of fundamental rights with special reference to Ram Lakhan V. State", Vol. 11, Asia Pacific Journal on Human Rights and the Law,23(2010).</w:t>
      </w:r>
    </w:p>
  </w:footnote>
  <w:footnote w:id="5">
    <w:p w14:paraId="2363B316" w14:textId="4AAFBE45" w:rsidR="00B624CF" w:rsidRPr="00B624CF" w:rsidRDefault="00B624C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 xml:space="preserve">N. Groce, L. Murray, "The Disabled Beggar: A Literature Review", International Labour Office, </w:t>
      </w:r>
      <w:proofErr w:type="spellStart"/>
      <w:r w:rsidRPr="00B624CF">
        <w:rPr>
          <w:rFonts w:ascii="Times New Roman" w:hAnsi="Times New Roman" w:cs="Times New Roman"/>
          <w:sz w:val="18"/>
          <w:szCs w:val="18"/>
          <w:lang w:val="en-IN"/>
        </w:rPr>
        <w:t>Gender,Equality</w:t>
      </w:r>
      <w:proofErr w:type="spellEnd"/>
      <w:r w:rsidRPr="00B624CF">
        <w:rPr>
          <w:rFonts w:ascii="Times New Roman" w:hAnsi="Times New Roman" w:cs="Times New Roman"/>
          <w:sz w:val="18"/>
          <w:szCs w:val="18"/>
          <w:lang w:val="en-IN"/>
        </w:rPr>
        <w:t xml:space="preserve"> and Diversity Branch, Geneva, ILO, GED Working Paper No (2014).</w:t>
      </w:r>
    </w:p>
  </w:footnote>
  <w:footnote w:id="6">
    <w:p w14:paraId="4F82F627" w14:textId="24DD98A7" w:rsidR="00390265" w:rsidRPr="00B624CF" w:rsidRDefault="00390265"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00F14800" w:rsidRPr="00B624CF">
        <w:rPr>
          <w:rFonts w:ascii="Times New Roman" w:hAnsi="Times New Roman" w:cs="Times New Roman"/>
          <w:sz w:val="18"/>
          <w:szCs w:val="18"/>
          <w:lang w:val="en-IN"/>
        </w:rPr>
        <w:t xml:space="preserve"> Iveta </w:t>
      </w:r>
      <w:proofErr w:type="spellStart"/>
      <w:r w:rsidR="00F14800" w:rsidRPr="00B624CF">
        <w:rPr>
          <w:rFonts w:ascii="Times New Roman" w:hAnsi="Times New Roman" w:cs="Times New Roman"/>
          <w:sz w:val="18"/>
          <w:szCs w:val="18"/>
          <w:lang w:val="en-IN"/>
        </w:rPr>
        <w:t>Cherneva</w:t>
      </w:r>
      <w:proofErr w:type="spellEnd"/>
      <w:r w:rsidR="00F14800" w:rsidRPr="00B624CF">
        <w:rPr>
          <w:rFonts w:ascii="Times New Roman" w:hAnsi="Times New Roman" w:cs="Times New Roman"/>
          <w:sz w:val="18"/>
          <w:szCs w:val="18"/>
          <w:lang w:val="en-IN"/>
        </w:rPr>
        <w:t>, "Human Trafficking for Begging", 17(Buffalo Human Rights Law Review,2011).</w:t>
      </w:r>
    </w:p>
  </w:footnote>
  <w:footnote w:id="7">
    <w:p w14:paraId="24E1CAB9" w14:textId="40446B58" w:rsidR="00390265" w:rsidRPr="00B624CF" w:rsidRDefault="00390265"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00185F37" w:rsidRPr="00B624CF">
        <w:rPr>
          <w:rFonts w:ascii="Times New Roman" w:hAnsi="Times New Roman" w:cs="Times New Roman"/>
          <w:sz w:val="18"/>
          <w:szCs w:val="18"/>
          <w:lang w:val="en-IN"/>
        </w:rPr>
        <w:t xml:space="preserve"> </w:t>
      </w:r>
      <w:bookmarkStart w:id="4" w:name="_Hlk119074397"/>
      <w:r w:rsidR="00C308F7" w:rsidRPr="00B624CF">
        <w:rPr>
          <w:rFonts w:ascii="Times New Roman" w:hAnsi="Times New Roman" w:cs="Times New Roman"/>
          <w:sz w:val="18"/>
          <w:szCs w:val="18"/>
          <w:lang w:val="en-IN"/>
        </w:rPr>
        <w:t>Anupama Kaushik," Rights of Children: A Case Study of Child Beggars at Public Places in India", 2, JSWHR, 105(2014).</w:t>
      </w:r>
    </w:p>
    <w:bookmarkEnd w:id="4"/>
  </w:footnote>
  <w:footnote w:id="8">
    <w:p w14:paraId="25F02A03" w14:textId="23E43D85" w:rsidR="00A50CF6" w:rsidRPr="00B624CF" w:rsidRDefault="00A50CF6"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000847A2" w:rsidRPr="00B624CF">
        <w:rPr>
          <w:rFonts w:ascii="Times New Roman" w:hAnsi="Times New Roman" w:cs="Times New Roman"/>
          <w:sz w:val="18"/>
          <w:szCs w:val="18"/>
        </w:rPr>
        <w:t xml:space="preserve"> Dr. Jabir Hasan Khan, Dr. Menka and Nisar Ahmed, "Regional Analysis of Various Places of Begging" 3 IJARMSS 114 (2013).</w:t>
      </w:r>
    </w:p>
  </w:footnote>
  <w:footnote w:id="9">
    <w:p w14:paraId="17D003D5" w14:textId="77777777" w:rsidR="00F32D97" w:rsidRPr="00B624CF" w:rsidRDefault="00F32D97"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Awadhesh Kumar Singh “Rights of the Disabled: Perspective legal protection and issues” 49 (Serial publication New Delhi, 2008)</w:t>
      </w:r>
    </w:p>
  </w:footnote>
  <w:footnote w:id="10">
    <w:p w14:paraId="222FBD33" w14:textId="77777777" w:rsidR="00F32D97" w:rsidRPr="00B624CF" w:rsidRDefault="00F32D97"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Dr. Rumi Ahmed, “Rights of Persons with Disability in India: A Critical Analysis” 56 (white falcon publishing, 2015)</w:t>
      </w:r>
    </w:p>
  </w:footnote>
  <w:footnote w:id="11">
    <w:p w14:paraId="1C7A178F" w14:textId="77777777" w:rsidR="00F32D97" w:rsidRPr="00B624CF" w:rsidRDefault="00F32D97"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The UN Convention on the Rights of Persons with Disabilities 2006, art.1</w:t>
      </w:r>
    </w:p>
  </w:footnote>
  <w:footnote w:id="12">
    <w:p w14:paraId="49C4CF7A" w14:textId="118BE2C7" w:rsidR="00E15F49" w:rsidRPr="003B05BE" w:rsidRDefault="00E15F49">
      <w:pPr>
        <w:pStyle w:val="FootnoteText"/>
        <w:rPr>
          <w:rFonts w:ascii="Times New Roman" w:hAnsi="Times New Roman" w:cs="Times New Roman"/>
          <w:sz w:val="18"/>
          <w:szCs w:val="18"/>
          <w:lang w:val="en-IN"/>
        </w:rPr>
      </w:pPr>
      <w:r>
        <w:rPr>
          <w:rStyle w:val="FootnoteReference"/>
        </w:rPr>
        <w:footnoteRef/>
      </w:r>
      <w:r w:rsidR="003B05BE" w:rsidRPr="003B05BE">
        <w:rPr>
          <w:rFonts w:ascii="Times New Roman" w:hAnsi="Times New Roman" w:cs="Times New Roman"/>
          <w:sz w:val="18"/>
          <w:szCs w:val="18"/>
          <w:lang w:val="en-IN"/>
        </w:rPr>
        <w:t>Convention on Child Rights 1989, Art. 1</w:t>
      </w:r>
      <w:r w:rsidRPr="003B05BE">
        <w:rPr>
          <w:rFonts w:ascii="Times New Roman" w:hAnsi="Times New Roman" w:cs="Times New Roman"/>
          <w:sz w:val="18"/>
          <w:szCs w:val="18"/>
        </w:rPr>
        <w:t xml:space="preserve"> </w:t>
      </w:r>
    </w:p>
  </w:footnote>
  <w:footnote w:id="13">
    <w:p w14:paraId="5DCD1ABF" w14:textId="3F307173" w:rsidR="00E15F49" w:rsidRPr="003B05BE" w:rsidRDefault="00E15F49">
      <w:pPr>
        <w:pStyle w:val="FootnoteText"/>
        <w:rPr>
          <w:rFonts w:ascii="Times New Roman" w:hAnsi="Times New Roman" w:cs="Times New Roman"/>
          <w:sz w:val="18"/>
          <w:szCs w:val="18"/>
          <w:lang w:val="en-IN"/>
        </w:rPr>
      </w:pPr>
      <w:r w:rsidRPr="003B05BE">
        <w:rPr>
          <w:rStyle w:val="FootnoteReference"/>
          <w:rFonts w:ascii="Times New Roman" w:hAnsi="Times New Roman" w:cs="Times New Roman"/>
          <w:sz w:val="18"/>
          <w:szCs w:val="18"/>
        </w:rPr>
        <w:footnoteRef/>
      </w:r>
      <w:r w:rsidRPr="003B05BE">
        <w:rPr>
          <w:rFonts w:ascii="Times New Roman" w:hAnsi="Times New Roman" w:cs="Times New Roman"/>
          <w:sz w:val="18"/>
          <w:szCs w:val="18"/>
        </w:rPr>
        <w:t xml:space="preserve"> </w:t>
      </w:r>
      <w:r w:rsidR="003B05BE" w:rsidRPr="003B05BE">
        <w:rPr>
          <w:rFonts w:ascii="Times New Roman" w:hAnsi="Times New Roman" w:cs="Times New Roman"/>
          <w:sz w:val="18"/>
          <w:szCs w:val="18"/>
          <w:lang w:val="en-IN"/>
        </w:rPr>
        <w:t>Worst Forms of Child Labour Convention, 1999, Art. 2</w:t>
      </w:r>
    </w:p>
  </w:footnote>
  <w:footnote w:id="14">
    <w:p w14:paraId="648D01AC" w14:textId="77777777" w:rsidR="00F32D97" w:rsidRPr="00B624CF" w:rsidRDefault="00F32D97"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bookmarkStart w:id="7" w:name="_Hlk123410000"/>
      <w:r w:rsidRPr="00B624CF">
        <w:rPr>
          <w:rFonts w:ascii="Times New Roman" w:hAnsi="Times New Roman" w:cs="Times New Roman"/>
          <w:sz w:val="18"/>
          <w:szCs w:val="18"/>
        </w:rPr>
        <w:t>Bombay Prevention of Begging Act,1959</w:t>
      </w:r>
      <w:bookmarkEnd w:id="7"/>
      <w:r w:rsidRPr="00B624CF">
        <w:rPr>
          <w:rFonts w:ascii="Times New Roman" w:hAnsi="Times New Roman" w:cs="Times New Roman"/>
          <w:sz w:val="18"/>
          <w:szCs w:val="18"/>
        </w:rPr>
        <w:t>, sec.2.</w:t>
      </w:r>
    </w:p>
  </w:footnote>
  <w:footnote w:id="15">
    <w:p w14:paraId="404C50DF" w14:textId="77777777" w:rsidR="004D04FF" w:rsidRPr="00B624CF" w:rsidRDefault="004D04FF"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The Universal Declaration of Human Rights, 1948, Art. 25.</w:t>
      </w:r>
    </w:p>
  </w:footnote>
  <w:footnote w:id="16">
    <w:p w14:paraId="2CF4FCB5" w14:textId="77777777" w:rsidR="004D04FF" w:rsidRPr="00B624CF" w:rsidRDefault="004D04FF"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The Convention on the Rights of the Child, 1989, Art. 6.</w:t>
      </w:r>
    </w:p>
  </w:footnote>
  <w:footnote w:id="17">
    <w:p w14:paraId="75714785" w14:textId="77777777" w:rsidR="004D04FF" w:rsidRPr="00B624CF" w:rsidRDefault="004D04FF"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Ibid., Art. 36.</w:t>
      </w:r>
    </w:p>
  </w:footnote>
  <w:footnote w:id="18">
    <w:p w14:paraId="787CBEC2" w14:textId="7F2605F5" w:rsidR="00BB1076" w:rsidRPr="00BB1076" w:rsidRDefault="00BB1076">
      <w:pPr>
        <w:pStyle w:val="FootnoteText"/>
        <w:rPr>
          <w:lang w:val="en-IN"/>
        </w:rPr>
      </w:pPr>
      <w:r>
        <w:rPr>
          <w:rStyle w:val="FootnoteReference"/>
        </w:rPr>
        <w:footnoteRef/>
      </w:r>
      <w:r>
        <w:t xml:space="preserve"> </w:t>
      </w:r>
      <w:r w:rsidRPr="00BB1076">
        <w:rPr>
          <w:rFonts w:ascii="Times New Roman" w:hAnsi="Times New Roman" w:cs="Times New Roman"/>
          <w:sz w:val="18"/>
          <w:szCs w:val="18"/>
          <w:lang w:val="en-IN"/>
        </w:rPr>
        <w:t>The 1993 UN Standard Rules on the Equalization of Opportunities for Persons with Disabilities, 1993, Rule 6.</w:t>
      </w:r>
    </w:p>
  </w:footnote>
  <w:footnote w:id="19">
    <w:p w14:paraId="4ED17494" w14:textId="77777777" w:rsidR="004D04FF" w:rsidRPr="00B624CF" w:rsidRDefault="004D04FF"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Dr. B. Ramaswamy, "Child Human Rights; Legal Perspective",46(Anmol Publications Pvt. Ltd, New Delhi, 1st ed, 2013)</w:t>
      </w:r>
    </w:p>
  </w:footnote>
  <w:footnote w:id="20">
    <w:p w14:paraId="54723E90" w14:textId="77777777" w:rsidR="004D04FF" w:rsidRPr="00B624CF" w:rsidRDefault="004D04FF"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The UN Convention on the Rights of Persons with Disabilities (CRPD), 2006, art. 24.</w:t>
      </w:r>
    </w:p>
  </w:footnote>
  <w:footnote w:id="21">
    <w:p w14:paraId="3DD6EA43" w14:textId="77777777"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Constitution of India, Arts. 23$ 24.</w:t>
      </w:r>
    </w:p>
  </w:footnote>
  <w:footnote w:id="22">
    <w:p w14:paraId="78E5DEE8" w14:textId="77777777"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The Bombay Prevention of Begging Act (BPBA), 1959, Sec 11.</w:t>
      </w:r>
    </w:p>
  </w:footnote>
  <w:footnote w:id="23">
    <w:p w14:paraId="25A570EE" w14:textId="77777777"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Indian Penal Code, 1860, Sec. 363A</w:t>
      </w:r>
    </w:p>
  </w:footnote>
  <w:footnote w:id="24">
    <w:p w14:paraId="56EA1DAC" w14:textId="77777777"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Children Act, 1960, Sec. 42.</w:t>
      </w:r>
    </w:p>
  </w:footnote>
  <w:footnote w:id="25">
    <w:p w14:paraId="6E8126B3" w14:textId="77777777"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Indian Railways Act, 1989, Sec.144</w:t>
      </w:r>
    </w:p>
  </w:footnote>
  <w:footnote w:id="26">
    <w:p w14:paraId="6BB68B59" w14:textId="77777777"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The Juvenile Justice (Care and Protection of Children) Act, 2015, Sec 76.</w:t>
      </w:r>
    </w:p>
  </w:footnote>
  <w:footnote w:id="27">
    <w:p w14:paraId="550CCBF1" w14:textId="4BCB26B2"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Delhi High Court, WP (C )4663/2021 </w:t>
      </w:r>
    </w:p>
  </w:footnote>
  <w:footnote w:id="28">
    <w:p w14:paraId="43245F04" w14:textId="29D10F7B" w:rsidR="004D04FF" w:rsidRPr="00B624CF" w:rsidRDefault="004D04FF" w:rsidP="00B624CF">
      <w:pPr>
        <w:pStyle w:val="FootnoteText"/>
        <w:jc w:val="both"/>
        <w:rPr>
          <w:rFonts w:ascii="Times New Roman" w:hAnsi="Times New Roman" w:cs="Times New Roman"/>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bookmarkStart w:id="18" w:name="_Hlk120569355"/>
      <w:r w:rsidRPr="00B624CF">
        <w:rPr>
          <w:rFonts w:ascii="Times New Roman" w:hAnsi="Times New Roman" w:cs="Times New Roman"/>
          <w:sz w:val="18"/>
          <w:szCs w:val="18"/>
          <w:lang w:val="en-IN"/>
        </w:rPr>
        <w:t>Press Information Bureau, Government of India Ministry of Social Justice &amp; Empowerment</w:t>
      </w:r>
      <w:r w:rsidRPr="00B624CF">
        <w:rPr>
          <w:rFonts w:ascii="Times New Roman" w:hAnsi="Times New Roman" w:cs="Times New Roman"/>
          <w:b/>
          <w:bCs/>
          <w:sz w:val="18"/>
          <w:szCs w:val="18"/>
          <w:lang w:val="en-IN"/>
        </w:rPr>
        <w:t>,</w:t>
      </w:r>
      <w:bookmarkEnd w:id="18"/>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Empowerment of Begger Population"(2003).</w:t>
      </w:r>
    </w:p>
  </w:footnote>
  <w:footnote w:id="29">
    <w:p w14:paraId="0076C4FB" w14:textId="77777777" w:rsidR="004D04FF" w:rsidRPr="00B624CF" w:rsidRDefault="004D04FF" w:rsidP="00B624CF">
      <w:pPr>
        <w:pStyle w:val="FootnoteText"/>
        <w:jc w:val="both"/>
        <w:rPr>
          <w:rFonts w:ascii="Times New Roman" w:hAnsi="Times New Roman" w:cs="Times New Roman"/>
          <w:b/>
          <w:bCs/>
          <w:sz w:val="18"/>
          <w:szCs w:val="18"/>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Dr. Menka and Tarique Hassan, "Begging is a Curse on Society: An Empirical Study" 2 IJARMSS 45 (2013</w:t>
      </w:r>
      <w:r w:rsidRPr="00B624CF">
        <w:rPr>
          <w:rFonts w:ascii="Times New Roman" w:hAnsi="Times New Roman" w:cs="Times New Roman"/>
          <w:b/>
          <w:bCs/>
          <w:sz w:val="18"/>
          <w:szCs w:val="18"/>
        </w:rPr>
        <w:t>).</w:t>
      </w:r>
    </w:p>
  </w:footnote>
  <w:footnote w:id="30">
    <w:p w14:paraId="676F7B11" w14:textId="77777777"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A. </w:t>
      </w:r>
      <w:proofErr w:type="spellStart"/>
      <w:r w:rsidRPr="00B624CF">
        <w:rPr>
          <w:rFonts w:ascii="Times New Roman" w:hAnsi="Times New Roman" w:cs="Times New Roman"/>
          <w:sz w:val="18"/>
          <w:szCs w:val="18"/>
          <w:lang w:val="en-IN"/>
        </w:rPr>
        <w:t>Adedibu</w:t>
      </w:r>
      <w:proofErr w:type="spellEnd"/>
      <w:r w:rsidRPr="00B624CF">
        <w:rPr>
          <w:rFonts w:ascii="Times New Roman" w:hAnsi="Times New Roman" w:cs="Times New Roman"/>
          <w:sz w:val="18"/>
          <w:szCs w:val="18"/>
          <w:lang w:val="en-IN"/>
        </w:rPr>
        <w:t>, "Begging and Poverty in third world cities: A case study of Ilorin, Nigeria" 1 IJBSS 25(1989)</w:t>
      </w:r>
    </w:p>
  </w:footnote>
  <w:footnote w:id="31">
    <w:p w14:paraId="3AD1299F" w14:textId="77777777"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L. </w:t>
      </w:r>
      <w:r w:rsidRPr="00B624CF">
        <w:rPr>
          <w:rFonts w:ascii="Times New Roman" w:hAnsi="Times New Roman" w:cs="Times New Roman"/>
          <w:sz w:val="18"/>
          <w:szCs w:val="18"/>
          <w:lang w:val="en-IN"/>
        </w:rPr>
        <w:t>Mortimer, "Developing a strategy for street begging", (Portsmouth, Community Safety Executive, 2005)</w:t>
      </w:r>
    </w:p>
  </w:footnote>
  <w:footnote w:id="32">
    <w:p w14:paraId="05369407" w14:textId="77777777"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C. S. </w:t>
      </w:r>
      <w:r w:rsidRPr="00B624CF">
        <w:rPr>
          <w:rFonts w:ascii="Times New Roman" w:hAnsi="Times New Roman" w:cs="Times New Roman"/>
          <w:sz w:val="18"/>
          <w:szCs w:val="18"/>
          <w:lang w:val="en-IN"/>
        </w:rPr>
        <w:t>Reddy, "Begging and its mosaic dimensions: some preliminary observations in Kadapa district of Andhra Pradesh"4 AAJSS 53(2013).</w:t>
      </w:r>
    </w:p>
  </w:footnote>
  <w:footnote w:id="33">
    <w:p w14:paraId="19D98D2A" w14:textId="7B6B28DF" w:rsidR="004D04FF" w:rsidRPr="00B624CF" w:rsidRDefault="004D04FF"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M.</w:t>
      </w:r>
      <w:r w:rsidR="00D5124B" w:rsidRPr="00B624CF">
        <w:rPr>
          <w:rFonts w:ascii="Times New Roman" w:hAnsi="Times New Roman" w:cs="Times New Roman"/>
          <w:sz w:val="18"/>
          <w:szCs w:val="18"/>
        </w:rPr>
        <w:t>U.</w:t>
      </w:r>
      <w:r w:rsidR="00D5124B" w:rsidRPr="00B624CF">
        <w:rPr>
          <w:rFonts w:ascii="Times New Roman" w:hAnsi="Times New Roman" w:cs="Times New Roman"/>
          <w:sz w:val="18"/>
          <w:szCs w:val="18"/>
          <w:lang w:val="en-IN"/>
        </w:rPr>
        <w:t xml:space="preserve"> </w:t>
      </w:r>
      <w:proofErr w:type="spellStart"/>
      <w:r w:rsidR="00D5124B" w:rsidRPr="00B624CF">
        <w:rPr>
          <w:rFonts w:ascii="Times New Roman" w:hAnsi="Times New Roman" w:cs="Times New Roman"/>
          <w:sz w:val="18"/>
          <w:szCs w:val="18"/>
          <w:lang w:val="en-IN"/>
        </w:rPr>
        <w:t>Tambawal</w:t>
      </w:r>
      <w:proofErr w:type="spellEnd"/>
      <w:r w:rsidRPr="00B624CF">
        <w:rPr>
          <w:rFonts w:ascii="Times New Roman" w:hAnsi="Times New Roman" w:cs="Times New Roman"/>
          <w:sz w:val="18"/>
          <w:szCs w:val="18"/>
          <w:lang w:val="en-IN"/>
        </w:rPr>
        <w:t>, "The effects of street begging on the national development: counselling implications",123 (</w:t>
      </w:r>
      <w:r w:rsidR="00D5124B" w:rsidRPr="00B624CF">
        <w:rPr>
          <w:rFonts w:ascii="Times New Roman" w:hAnsi="Times New Roman" w:cs="Times New Roman"/>
          <w:sz w:val="18"/>
          <w:szCs w:val="18"/>
          <w:lang w:val="en-IN"/>
        </w:rPr>
        <w:t>Usmani</w:t>
      </w:r>
      <w:r w:rsidRPr="00B624CF">
        <w:rPr>
          <w:rFonts w:ascii="Times New Roman" w:hAnsi="Times New Roman" w:cs="Times New Roman"/>
          <w:sz w:val="18"/>
          <w:szCs w:val="18"/>
          <w:lang w:val="en-IN"/>
        </w:rPr>
        <w:t xml:space="preserve"> </w:t>
      </w:r>
      <w:proofErr w:type="spellStart"/>
      <w:r w:rsidRPr="00B624CF">
        <w:rPr>
          <w:rFonts w:ascii="Times New Roman" w:hAnsi="Times New Roman" w:cs="Times New Roman"/>
          <w:sz w:val="18"/>
          <w:szCs w:val="18"/>
          <w:lang w:val="en-IN"/>
        </w:rPr>
        <w:t>Danfodiyo</w:t>
      </w:r>
      <w:proofErr w:type="spellEnd"/>
      <w:r w:rsidRPr="00B624CF">
        <w:rPr>
          <w:rFonts w:ascii="Times New Roman" w:hAnsi="Times New Roman" w:cs="Times New Roman"/>
          <w:sz w:val="18"/>
          <w:szCs w:val="18"/>
          <w:lang w:val="en-IN"/>
        </w:rPr>
        <w:t xml:space="preserve"> University, 2010).</w:t>
      </w:r>
    </w:p>
  </w:footnote>
  <w:footnote w:id="34">
    <w:p w14:paraId="231423E1" w14:textId="77777777" w:rsidR="003F34C3" w:rsidRPr="00B624CF" w:rsidRDefault="003F34C3"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 xml:space="preserve">Amos </w:t>
      </w:r>
      <w:proofErr w:type="spellStart"/>
      <w:r w:rsidRPr="00B624CF">
        <w:rPr>
          <w:rFonts w:ascii="Times New Roman" w:hAnsi="Times New Roman" w:cs="Times New Roman"/>
          <w:sz w:val="18"/>
          <w:szCs w:val="18"/>
          <w:lang w:val="en-IN"/>
        </w:rPr>
        <w:t>Taiwoa</w:t>
      </w:r>
      <w:proofErr w:type="spellEnd"/>
      <w:r w:rsidRPr="00B624CF">
        <w:rPr>
          <w:rFonts w:ascii="Times New Roman" w:hAnsi="Times New Roman" w:cs="Times New Roman"/>
          <w:sz w:val="18"/>
          <w:szCs w:val="18"/>
          <w:lang w:val="en-IN"/>
        </w:rPr>
        <w:t>, "Critical Analysis of the Causes and Implications of Street Begging among People Living with, Disabilities in Ibadan Metropolis, Nigeria", 2 IJARSSEST (2016).</w:t>
      </w:r>
    </w:p>
  </w:footnote>
  <w:footnote w:id="35">
    <w:p w14:paraId="3CEAFEA8" w14:textId="2B10A320" w:rsidR="003F34C3" w:rsidRPr="00B624CF" w:rsidRDefault="003F34C3"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 xml:space="preserve">Neha Tomar and </w:t>
      </w:r>
      <w:proofErr w:type="spellStart"/>
      <w:r w:rsidRPr="00B624CF">
        <w:rPr>
          <w:rFonts w:ascii="Times New Roman" w:hAnsi="Times New Roman" w:cs="Times New Roman"/>
          <w:sz w:val="18"/>
          <w:szCs w:val="18"/>
          <w:lang w:val="en-IN"/>
        </w:rPr>
        <w:t>Dr.</w:t>
      </w:r>
      <w:proofErr w:type="spellEnd"/>
      <w:r w:rsidRPr="00B624CF">
        <w:rPr>
          <w:rFonts w:ascii="Times New Roman" w:hAnsi="Times New Roman" w:cs="Times New Roman"/>
          <w:sz w:val="18"/>
          <w:szCs w:val="18"/>
          <w:lang w:val="en-IN"/>
        </w:rPr>
        <w:t xml:space="preserve"> Saroj Choudhary," Child Begging: Legal Shortcomings or Social- An Empirical Study" 2, IJARIIE,176(2016).</w:t>
      </w:r>
    </w:p>
  </w:footnote>
  <w:footnote w:id="36">
    <w:p w14:paraId="5F4A6F2F" w14:textId="77777777" w:rsidR="006818B8" w:rsidRPr="00B624CF" w:rsidRDefault="006818B8"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rPr>
        <w:t xml:space="preserve"> </w:t>
      </w:r>
      <w:r w:rsidRPr="00B624CF">
        <w:rPr>
          <w:rFonts w:ascii="Times New Roman" w:hAnsi="Times New Roman" w:cs="Times New Roman"/>
          <w:sz w:val="18"/>
          <w:szCs w:val="18"/>
          <w:lang w:val="en-IN"/>
        </w:rPr>
        <w:t>Anupama Kaushik," Rights of Children: A Case Study of Child Beggars at Public Places in India", 2, JSWHR, 105(2014).</w:t>
      </w:r>
    </w:p>
  </w:footnote>
  <w:footnote w:id="37">
    <w:p w14:paraId="45983C2F" w14:textId="77777777" w:rsidR="006818B8" w:rsidRPr="00B624CF" w:rsidRDefault="006818B8" w:rsidP="00B624CF">
      <w:pPr>
        <w:pStyle w:val="FootnoteText"/>
        <w:jc w:val="both"/>
        <w:rPr>
          <w:rFonts w:ascii="Times New Roman" w:hAnsi="Times New Roman" w:cs="Times New Roman"/>
          <w:sz w:val="18"/>
          <w:szCs w:val="18"/>
          <w:lang w:val="en-IN"/>
        </w:rPr>
      </w:pPr>
      <w:r w:rsidRPr="00B624CF">
        <w:rPr>
          <w:rStyle w:val="FootnoteReference"/>
          <w:rFonts w:ascii="Times New Roman" w:hAnsi="Times New Roman" w:cs="Times New Roman"/>
          <w:sz w:val="18"/>
          <w:szCs w:val="18"/>
        </w:rPr>
        <w:footnoteRef/>
      </w:r>
      <w:r w:rsidRPr="00B624CF">
        <w:rPr>
          <w:rFonts w:ascii="Times New Roman" w:hAnsi="Times New Roman" w:cs="Times New Roman"/>
          <w:sz w:val="18"/>
          <w:szCs w:val="18"/>
          <w:lang w:val="en-IN"/>
        </w:rPr>
        <w:t xml:space="preserve"> Matthew Wells, "Off the Backs of the Children: Forced Begging and Other Abuses Against </w:t>
      </w:r>
      <w:proofErr w:type="spellStart"/>
      <w:r w:rsidRPr="00B624CF">
        <w:rPr>
          <w:rFonts w:ascii="Times New Roman" w:hAnsi="Times New Roman" w:cs="Times New Roman"/>
          <w:sz w:val="18"/>
          <w:szCs w:val="18"/>
          <w:lang w:val="en-IN"/>
        </w:rPr>
        <w:t>Talibes</w:t>
      </w:r>
      <w:proofErr w:type="spellEnd"/>
      <w:r w:rsidRPr="00B624CF">
        <w:rPr>
          <w:rFonts w:ascii="Times New Roman" w:hAnsi="Times New Roman" w:cs="Times New Roman"/>
          <w:sz w:val="18"/>
          <w:szCs w:val="18"/>
          <w:lang w:val="en-IN"/>
        </w:rPr>
        <w:t xml:space="preserve"> in Senegal", (Human Rights Watch, New York, 2010).</w:t>
      </w:r>
      <w:r w:rsidRPr="00B624CF">
        <w:rPr>
          <w:rFonts w:ascii="Times New Roman" w:hAnsi="Times New Roman" w:cs="Times New Roman"/>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EB0"/>
    <w:multiLevelType w:val="hybridMultilevel"/>
    <w:tmpl w:val="C0A61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D0A73"/>
    <w:multiLevelType w:val="hybridMultilevel"/>
    <w:tmpl w:val="3966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27BAD"/>
    <w:multiLevelType w:val="hybridMultilevel"/>
    <w:tmpl w:val="96C234C0"/>
    <w:lvl w:ilvl="0" w:tplc="0409000F">
      <w:start w:val="1"/>
      <w:numFmt w:val="decimal"/>
      <w:lvlText w:val="%1."/>
      <w:lvlJc w:val="left"/>
      <w:pPr>
        <w:ind w:left="502" w:hanging="360"/>
      </w:p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 w15:restartNumberingAfterBreak="0">
    <w:nsid w:val="19CA0CA5"/>
    <w:multiLevelType w:val="hybridMultilevel"/>
    <w:tmpl w:val="A89C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8E2C8D"/>
    <w:multiLevelType w:val="hybridMultilevel"/>
    <w:tmpl w:val="C0EA71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F63D08"/>
    <w:multiLevelType w:val="multilevel"/>
    <w:tmpl w:val="472CB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6D2A3B"/>
    <w:multiLevelType w:val="hybridMultilevel"/>
    <w:tmpl w:val="2278CC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7E14FC"/>
    <w:multiLevelType w:val="hybridMultilevel"/>
    <w:tmpl w:val="6A6E5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8F6AE3"/>
    <w:multiLevelType w:val="hybridMultilevel"/>
    <w:tmpl w:val="C4B279D4"/>
    <w:lvl w:ilvl="0" w:tplc="C952F92E">
      <w:start w:val="1"/>
      <w:numFmt w:val="bullet"/>
      <w:lvlText w:val=""/>
      <w:lvlJc w:val="righ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AD95E30"/>
    <w:multiLevelType w:val="hybridMultilevel"/>
    <w:tmpl w:val="2854A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3E3D34"/>
    <w:multiLevelType w:val="hybridMultilevel"/>
    <w:tmpl w:val="8C0E8594"/>
    <w:lvl w:ilvl="0" w:tplc="C952F92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F403816"/>
    <w:multiLevelType w:val="hybridMultilevel"/>
    <w:tmpl w:val="4B3CA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0306D"/>
    <w:multiLevelType w:val="hybridMultilevel"/>
    <w:tmpl w:val="378A09EE"/>
    <w:lvl w:ilvl="0" w:tplc="C952F92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F2C6C10"/>
    <w:multiLevelType w:val="hybridMultilevel"/>
    <w:tmpl w:val="CB54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F55700"/>
    <w:multiLevelType w:val="hybridMultilevel"/>
    <w:tmpl w:val="D6C4D8F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90D65D4"/>
    <w:multiLevelType w:val="hybridMultilevel"/>
    <w:tmpl w:val="9C18B33C"/>
    <w:lvl w:ilvl="0" w:tplc="C952F92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D803BB"/>
    <w:multiLevelType w:val="hybridMultilevel"/>
    <w:tmpl w:val="A0764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8F7761B"/>
    <w:multiLevelType w:val="hybridMultilevel"/>
    <w:tmpl w:val="49EC357C"/>
    <w:lvl w:ilvl="0" w:tplc="C952F92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5782528">
    <w:abstractNumId w:val="9"/>
  </w:num>
  <w:num w:numId="2" w16cid:durableId="289869821">
    <w:abstractNumId w:val="11"/>
  </w:num>
  <w:num w:numId="3" w16cid:durableId="265701187">
    <w:abstractNumId w:val="0"/>
  </w:num>
  <w:num w:numId="4" w16cid:durableId="255331098">
    <w:abstractNumId w:val="1"/>
  </w:num>
  <w:num w:numId="5" w16cid:durableId="600453553">
    <w:abstractNumId w:val="16"/>
  </w:num>
  <w:num w:numId="6" w16cid:durableId="321079332">
    <w:abstractNumId w:val="7"/>
  </w:num>
  <w:num w:numId="7" w16cid:durableId="1370258473">
    <w:abstractNumId w:val="3"/>
  </w:num>
  <w:num w:numId="8" w16cid:durableId="317152428">
    <w:abstractNumId w:val="13"/>
  </w:num>
  <w:num w:numId="9" w16cid:durableId="1784575732">
    <w:abstractNumId w:val="2"/>
  </w:num>
  <w:num w:numId="10" w16cid:durableId="1391154143">
    <w:abstractNumId w:val="12"/>
  </w:num>
  <w:num w:numId="11" w16cid:durableId="1771385910">
    <w:abstractNumId w:val="10"/>
  </w:num>
  <w:num w:numId="12" w16cid:durableId="1319309912">
    <w:abstractNumId w:val="17"/>
  </w:num>
  <w:num w:numId="13" w16cid:durableId="664238953">
    <w:abstractNumId w:val="8"/>
  </w:num>
  <w:num w:numId="14" w16cid:durableId="1672442904">
    <w:abstractNumId w:val="6"/>
  </w:num>
  <w:num w:numId="15" w16cid:durableId="1128544293">
    <w:abstractNumId w:val="5"/>
  </w:num>
  <w:num w:numId="16" w16cid:durableId="889925192">
    <w:abstractNumId w:val="4"/>
  </w:num>
  <w:num w:numId="17" w16cid:durableId="1081684565">
    <w:abstractNumId w:val="14"/>
  </w:num>
  <w:num w:numId="18" w16cid:durableId="96751786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D2"/>
    <w:rsid w:val="000003B8"/>
    <w:rsid w:val="00017674"/>
    <w:rsid w:val="00020A6E"/>
    <w:rsid w:val="00020AC4"/>
    <w:rsid w:val="00023FD8"/>
    <w:rsid w:val="00024EA8"/>
    <w:rsid w:val="000268A9"/>
    <w:rsid w:val="00030995"/>
    <w:rsid w:val="00032B41"/>
    <w:rsid w:val="00032E86"/>
    <w:rsid w:val="000360EE"/>
    <w:rsid w:val="00037956"/>
    <w:rsid w:val="00042807"/>
    <w:rsid w:val="000454FE"/>
    <w:rsid w:val="00051829"/>
    <w:rsid w:val="0006163D"/>
    <w:rsid w:val="00066950"/>
    <w:rsid w:val="000827CB"/>
    <w:rsid w:val="000847A2"/>
    <w:rsid w:val="00084D82"/>
    <w:rsid w:val="000D0AF5"/>
    <w:rsid w:val="000D48B3"/>
    <w:rsid w:val="000E192D"/>
    <w:rsid w:val="000E2CF7"/>
    <w:rsid w:val="000E729E"/>
    <w:rsid w:val="000F1625"/>
    <w:rsid w:val="001032CC"/>
    <w:rsid w:val="00115590"/>
    <w:rsid w:val="001158E0"/>
    <w:rsid w:val="001201A3"/>
    <w:rsid w:val="00131FAB"/>
    <w:rsid w:val="00142D33"/>
    <w:rsid w:val="001516B4"/>
    <w:rsid w:val="00155895"/>
    <w:rsid w:val="00155E02"/>
    <w:rsid w:val="001611C9"/>
    <w:rsid w:val="00161DA0"/>
    <w:rsid w:val="00181567"/>
    <w:rsid w:val="00185F37"/>
    <w:rsid w:val="001B2EAB"/>
    <w:rsid w:val="001D013F"/>
    <w:rsid w:val="001E0C87"/>
    <w:rsid w:val="001F4C5F"/>
    <w:rsid w:val="002003C1"/>
    <w:rsid w:val="00200C88"/>
    <w:rsid w:val="00207F44"/>
    <w:rsid w:val="002145C6"/>
    <w:rsid w:val="00217A97"/>
    <w:rsid w:val="00227635"/>
    <w:rsid w:val="00227E89"/>
    <w:rsid w:val="00236D28"/>
    <w:rsid w:val="0023745B"/>
    <w:rsid w:val="00254C55"/>
    <w:rsid w:val="002559F2"/>
    <w:rsid w:val="002609BF"/>
    <w:rsid w:val="002659D2"/>
    <w:rsid w:val="00267ADB"/>
    <w:rsid w:val="00272C6E"/>
    <w:rsid w:val="00274EE7"/>
    <w:rsid w:val="00277D9F"/>
    <w:rsid w:val="00292ED0"/>
    <w:rsid w:val="00295500"/>
    <w:rsid w:val="00295C7F"/>
    <w:rsid w:val="002B1370"/>
    <w:rsid w:val="002B3DD3"/>
    <w:rsid w:val="002E1536"/>
    <w:rsid w:val="002E23DD"/>
    <w:rsid w:val="003022DC"/>
    <w:rsid w:val="0030669A"/>
    <w:rsid w:val="00306C30"/>
    <w:rsid w:val="0030748F"/>
    <w:rsid w:val="003117D0"/>
    <w:rsid w:val="0032477A"/>
    <w:rsid w:val="00330507"/>
    <w:rsid w:val="00333A5A"/>
    <w:rsid w:val="003467E9"/>
    <w:rsid w:val="00362025"/>
    <w:rsid w:val="00366E0F"/>
    <w:rsid w:val="0037158F"/>
    <w:rsid w:val="00390265"/>
    <w:rsid w:val="0039509C"/>
    <w:rsid w:val="003A5221"/>
    <w:rsid w:val="003B05BE"/>
    <w:rsid w:val="003B0638"/>
    <w:rsid w:val="003B2490"/>
    <w:rsid w:val="003B398E"/>
    <w:rsid w:val="003B7321"/>
    <w:rsid w:val="003D2098"/>
    <w:rsid w:val="003D4309"/>
    <w:rsid w:val="003E2175"/>
    <w:rsid w:val="003E474D"/>
    <w:rsid w:val="003E76BD"/>
    <w:rsid w:val="003F34C3"/>
    <w:rsid w:val="003F3789"/>
    <w:rsid w:val="0041223E"/>
    <w:rsid w:val="00412930"/>
    <w:rsid w:val="00425A12"/>
    <w:rsid w:val="004370C3"/>
    <w:rsid w:val="004411EB"/>
    <w:rsid w:val="00441703"/>
    <w:rsid w:val="00446B51"/>
    <w:rsid w:val="004511D3"/>
    <w:rsid w:val="004521D1"/>
    <w:rsid w:val="0045251E"/>
    <w:rsid w:val="00452C3B"/>
    <w:rsid w:val="00462CB5"/>
    <w:rsid w:val="0049023A"/>
    <w:rsid w:val="00491F63"/>
    <w:rsid w:val="00492D10"/>
    <w:rsid w:val="004B39BF"/>
    <w:rsid w:val="004B7A53"/>
    <w:rsid w:val="004C2998"/>
    <w:rsid w:val="004C3991"/>
    <w:rsid w:val="004D04FF"/>
    <w:rsid w:val="004E48CD"/>
    <w:rsid w:val="004E6AFF"/>
    <w:rsid w:val="004E7C2A"/>
    <w:rsid w:val="004E7D92"/>
    <w:rsid w:val="00504375"/>
    <w:rsid w:val="00505093"/>
    <w:rsid w:val="005303E0"/>
    <w:rsid w:val="00535346"/>
    <w:rsid w:val="00542A3E"/>
    <w:rsid w:val="00543740"/>
    <w:rsid w:val="00550F53"/>
    <w:rsid w:val="00554F91"/>
    <w:rsid w:val="0056796C"/>
    <w:rsid w:val="00580F77"/>
    <w:rsid w:val="005824D0"/>
    <w:rsid w:val="005943FF"/>
    <w:rsid w:val="005961A3"/>
    <w:rsid w:val="00597E19"/>
    <w:rsid w:val="005D095C"/>
    <w:rsid w:val="005E4692"/>
    <w:rsid w:val="005E5FE6"/>
    <w:rsid w:val="005F137B"/>
    <w:rsid w:val="005F5DE8"/>
    <w:rsid w:val="006001AC"/>
    <w:rsid w:val="00624913"/>
    <w:rsid w:val="006426FA"/>
    <w:rsid w:val="00643B4B"/>
    <w:rsid w:val="006522F4"/>
    <w:rsid w:val="00653B95"/>
    <w:rsid w:val="00655568"/>
    <w:rsid w:val="00660A07"/>
    <w:rsid w:val="00663E66"/>
    <w:rsid w:val="006779BE"/>
    <w:rsid w:val="006818B8"/>
    <w:rsid w:val="006869DA"/>
    <w:rsid w:val="00687B05"/>
    <w:rsid w:val="006A231F"/>
    <w:rsid w:val="006A5751"/>
    <w:rsid w:val="006C1B68"/>
    <w:rsid w:val="006C3DA6"/>
    <w:rsid w:val="006D5FBA"/>
    <w:rsid w:val="006D6829"/>
    <w:rsid w:val="006F3535"/>
    <w:rsid w:val="0070064A"/>
    <w:rsid w:val="00711DFE"/>
    <w:rsid w:val="00713A68"/>
    <w:rsid w:val="00716737"/>
    <w:rsid w:val="00730D27"/>
    <w:rsid w:val="007406DC"/>
    <w:rsid w:val="00747346"/>
    <w:rsid w:val="00766D47"/>
    <w:rsid w:val="007766CC"/>
    <w:rsid w:val="0077796C"/>
    <w:rsid w:val="0079617E"/>
    <w:rsid w:val="007A2D1F"/>
    <w:rsid w:val="007A48B6"/>
    <w:rsid w:val="007A730D"/>
    <w:rsid w:val="007C0715"/>
    <w:rsid w:val="007F27C9"/>
    <w:rsid w:val="007F6686"/>
    <w:rsid w:val="008025A2"/>
    <w:rsid w:val="008044E9"/>
    <w:rsid w:val="00810562"/>
    <w:rsid w:val="008105E6"/>
    <w:rsid w:val="00810770"/>
    <w:rsid w:val="0081323D"/>
    <w:rsid w:val="00820A73"/>
    <w:rsid w:val="008237BE"/>
    <w:rsid w:val="008263FB"/>
    <w:rsid w:val="0083689D"/>
    <w:rsid w:val="008401AB"/>
    <w:rsid w:val="008512F2"/>
    <w:rsid w:val="00852813"/>
    <w:rsid w:val="008543B2"/>
    <w:rsid w:val="0086478B"/>
    <w:rsid w:val="008765FC"/>
    <w:rsid w:val="008946F1"/>
    <w:rsid w:val="00897B7A"/>
    <w:rsid w:val="008B367B"/>
    <w:rsid w:val="008C14E3"/>
    <w:rsid w:val="008C3802"/>
    <w:rsid w:val="008C5BBD"/>
    <w:rsid w:val="008C7C76"/>
    <w:rsid w:val="008D46F8"/>
    <w:rsid w:val="008E1B27"/>
    <w:rsid w:val="008E38CF"/>
    <w:rsid w:val="008F6732"/>
    <w:rsid w:val="008F7D36"/>
    <w:rsid w:val="00900645"/>
    <w:rsid w:val="009121C2"/>
    <w:rsid w:val="00915D7B"/>
    <w:rsid w:val="00916457"/>
    <w:rsid w:val="009221D6"/>
    <w:rsid w:val="009226F9"/>
    <w:rsid w:val="00922DE6"/>
    <w:rsid w:val="009325AE"/>
    <w:rsid w:val="00945662"/>
    <w:rsid w:val="0095047E"/>
    <w:rsid w:val="009664B1"/>
    <w:rsid w:val="00982670"/>
    <w:rsid w:val="009856C6"/>
    <w:rsid w:val="00990307"/>
    <w:rsid w:val="009B0DDB"/>
    <w:rsid w:val="009D6CAF"/>
    <w:rsid w:val="009E0A37"/>
    <w:rsid w:val="009E5A50"/>
    <w:rsid w:val="009E65CE"/>
    <w:rsid w:val="009F2BCE"/>
    <w:rsid w:val="009F7079"/>
    <w:rsid w:val="00A21EE3"/>
    <w:rsid w:val="00A22769"/>
    <w:rsid w:val="00A23979"/>
    <w:rsid w:val="00A25605"/>
    <w:rsid w:val="00A26CBA"/>
    <w:rsid w:val="00A32E79"/>
    <w:rsid w:val="00A32F2A"/>
    <w:rsid w:val="00A50CF6"/>
    <w:rsid w:val="00A50F9F"/>
    <w:rsid w:val="00A64015"/>
    <w:rsid w:val="00A65E70"/>
    <w:rsid w:val="00A94663"/>
    <w:rsid w:val="00AA29E5"/>
    <w:rsid w:val="00AC1D90"/>
    <w:rsid w:val="00AC6921"/>
    <w:rsid w:val="00AD56A6"/>
    <w:rsid w:val="00AD5D31"/>
    <w:rsid w:val="00AD7D8C"/>
    <w:rsid w:val="00AE15A8"/>
    <w:rsid w:val="00AE4917"/>
    <w:rsid w:val="00AF0955"/>
    <w:rsid w:val="00AF226C"/>
    <w:rsid w:val="00B05361"/>
    <w:rsid w:val="00B05666"/>
    <w:rsid w:val="00B057F7"/>
    <w:rsid w:val="00B4418A"/>
    <w:rsid w:val="00B624CF"/>
    <w:rsid w:val="00B640F4"/>
    <w:rsid w:val="00B64DD4"/>
    <w:rsid w:val="00B7433A"/>
    <w:rsid w:val="00B74BD1"/>
    <w:rsid w:val="00B76584"/>
    <w:rsid w:val="00B83159"/>
    <w:rsid w:val="00B84A21"/>
    <w:rsid w:val="00B8540F"/>
    <w:rsid w:val="00B877D4"/>
    <w:rsid w:val="00BA2E90"/>
    <w:rsid w:val="00BA545B"/>
    <w:rsid w:val="00BB1076"/>
    <w:rsid w:val="00BB750A"/>
    <w:rsid w:val="00BC391D"/>
    <w:rsid w:val="00BD11D0"/>
    <w:rsid w:val="00BD1322"/>
    <w:rsid w:val="00C06445"/>
    <w:rsid w:val="00C134E5"/>
    <w:rsid w:val="00C2074E"/>
    <w:rsid w:val="00C308F7"/>
    <w:rsid w:val="00C34341"/>
    <w:rsid w:val="00C36A1C"/>
    <w:rsid w:val="00C37956"/>
    <w:rsid w:val="00C43A28"/>
    <w:rsid w:val="00C60FA3"/>
    <w:rsid w:val="00C6553B"/>
    <w:rsid w:val="00C704AE"/>
    <w:rsid w:val="00C85B46"/>
    <w:rsid w:val="00C94608"/>
    <w:rsid w:val="00CA7268"/>
    <w:rsid w:val="00CB2F44"/>
    <w:rsid w:val="00CB628C"/>
    <w:rsid w:val="00CC5B33"/>
    <w:rsid w:val="00CC6508"/>
    <w:rsid w:val="00CD1AEB"/>
    <w:rsid w:val="00CD6039"/>
    <w:rsid w:val="00CD61DF"/>
    <w:rsid w:val="00CE13F9"/>
    <w:rsid w:val="00CE1595"/>
    <w:rsid w:val="00D060D7"/>
    <w:rsid w:val="00D1217B"/>
    <w:rsid w:val="00D3072F"/>
    <w:rsid w:val="00D33075"/>
    <w:rsid w:val="00D33381"/>
    <w:rsid w:val="00D36DC7"/>
    <w:rsid w:val="00D409FA"/>
    <w:rsid w:val="00D43D4A"/>
    <w:rsid w:val="00D45D81"/>
    <w:rsid w:val="00D5124B"/>
    <w:rsid w:val="00D577BD"/>
    <w:rsid w:val="00D779FA"/>
    <w:rsid w:val="00D85480"/>
    <w:rsid w:val="00DB65EC"/>
    <w:rsid w:val="00DF053C"/>
    <w:rsid w:val="00DF5882"/>
    <w:rsid w:val="00E01149"/>
    <w:rsid w:val="00E15F49"/>
    <w:rsid w:val="00E405FF"/>
    <w:rsid w:val="00E40627"/>
    <w:rsid w:val="00E52966"/>
    <w:rsid w:val="00E53563"/>
    <w:rsid w:val="00E567EB"/>
    <w:rsid w:val="00E56E9D"/>
    <w:rsid w:val="00E642D2"/>
    <w:rsid w:val="00E75E76"/>
    <w:rsid w:val="00E9170E"/>
    <w:rsid w:val="00E93B29"/>
    <w:rsid w:val="00E95172"/>
    <w:rsid w:val="00EB099C"/>
    <w:rsid w:val="00EC15DA"/>
    <w:rsid w:val="00EC78A5"/>
    <w:rsid w:val="00ED15FC"/>
    <w:rsid w:val="00ED17AD"/>
    <w:rsid w:val="00ED5626"/>
    <w:rsid w:val="00EE15B4"/>
    <w:rsid w:val="00EE22E0"/>
    <w:rsid w:val="00EF2A75"/>
    <w:rsid w:val="00EF3026"/>
    <w:rsid w:val="00EF76CE"/>
    <w:rsid w:val="00F0078E"/>
    <w:rsid w:val="00F0271E"/>
    <w:rsid w:val="00F02F85"/>
    <w:rsid w:val="00F057AD"/>
    <w:rsid w:val="00F12280"/>
    <w:rsid w:val="00F12E7C"/>
    <w:rsid w:val="00F14800"/>
    <w:rsid w:val="00F2351E"/>
    <w:rsid w:val="00F32D97"/>
    <w:rsid w:val="00F3793A"/>
    <w:rsid w:val="00F40AB2"/>
    <w:rsid w:val="00F579A8"/>
    <w:rsid w:val="00F613BD"/>
    <w:rsid w:val="00F75748"/>
    <w:rsid w:val="00F834A3"/>
    <w:rsid w:val="00F8733A"/>
    <w:rsid w:val="00F91499"/>
    <w:rsid w:val="00F94E6F"/>
    <w:rsid w:val="00F96283"/>
    <w:rsid w:val="00F97338"/>
    <w:rsid w:val="00FA4A1B"/>
    <w:rsid w:val="00FA605D"/>
    <w:rsid w:val="00FB3100"/>
    <w:rsid w:val="00FC1DDD"/>
    <w:rsid w:val="00FC4073"/>
    <w:rsid w:val="00FC4B3C"/>
    <w:rsid w:val="00FC73B4"/>
    <w:rsid w:val="00FF2B35"/>
    <w:rsid w:val="00FF4F7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42511"/>
  <w15:chartTrackingRefBased/>
  <w15:docId w15:val="{A0D93885-4BBA-4B84-A7F9-268ED0475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6829"/>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2659D2"/>
    <w:pPr>
      <w:spacing w:after="0" w:line="240" w:lineRule="auto"/>
    </w:pPr>
    <w:rPr>
      <w:sz w:val="20"/>
      <w:lang w:val="en-US" w:bidi="ar-SA"/>
    </w:rPr>
  </w:style>
  <w:style w:type="character" w:customStyle="1" w:styleId="FootnoteTextChar">
    <w:name w:val="Footnote Text Char"/>
    <w:basedOn w:val="DefaultParagraphFont"/>
    <w:link w:val="FootnoteText"/>
    <w:uiPriority w:val="99"/>
    <w:semiHidden/>
    <w:rsid w:val="002659D2"/>
    <w:rPr>
      <w:sz w:val="20"/>
      <w:lang w:val="en-US" w:bidi="ar-SA"/>
    </w:rPr>
  </w:style>
  <w:style w:type="character" w:styleId="FootnoteReference">
    <w:name w:val="footnote reference"/>
    <w:basedOn w:val="DefaultParagraphFont"/>
    <w:uiPriority w:val="99"/>
    <w:semiHidden/>
    <w:unhideWhenUsed/>
    <w:rsid w:val="002659D2"/>
    <w:rPr>
      <w:vertAlign w:val="superscript"/>
    </w:rPr>
  </w:style>
  <w:style w:type="character" w:styleId="Hyperlink">
    <w:name w:val="Hyperlink"/>
    <w:basedOn w:val="DefaultParagraphFont"/>
    <w:uiPriority w:val="99"/>
    <w:unhideWhenUsed/>
    <w:rsid w:val="008E1B27"/>
    <w:rPr>
      <w:color w:val="0563C1" w:themeColor="hyperlink"/>
      <w:u w:val="single"/>
    </w:rPr>
  </w:style>
  <w:style w:type="character" w:styleId="UnresolvedMention">
    <w:name w:val="Unresolved Mention"/>
    <w:basedOn w:val="DefaultParagraphFont"/>
    <w:uiPriority w:val="99"/>
    <w:semiHidden/>
    <w:unhideWhenUsed/>
    <w:rsid w:val="008E1B27"/>
    <w:rPr>
      <w:color w:val="605E5C"/>
      <w:shd w:val="clear" w:color="auto" w:fill="E1DFDD"/>
    </w:rPr>
  </w:style>
  <w:style w:type="paragraph" w:styleId="ListParagraph">
    <w:name w:val="List Paragraph"/>
    <w:basedOn w:val="Normal"/>
    <w:uiPriority w:val="34"/>
    <w:qFormat/>
    <w:rsid w:val="009856C6"/>
    <w:pPr>
      <w:ind w:left="720"/>
      <w:contextualSpacing/>
    </w:pPr>
  </w:style>
  <w:style w:type="character" w:customStyle="1" w:styleId="Heading1Char">
    <w:name w:val="Heading 1 Char"/>
    <w:basedOn w:val="DefaultParagraphFont"/>
    <w:link w:val="Heading1"/>
    <w:uiPriority w:val="9"/>
    <w:rsid w:val="006D6829"/>
    <w:rPr>
      <w:rFonts w:asciiTheme="majorHAnsi" w:eastAsiaTheme="majorEastAsia" w:hAnsiTheme="majorHAnsi" w:cstheme="majorBidi"/>
      <w:color w:val="2F5496" w:themeColor="accent1" w:themeShade="BF"/>
      <w:sz w:val="32"/>
      <w:szCs w:val="29"/>
    </w:rPr>
  </w:style>
  <w:style w:type="paragraph" w:styleId="Header">
    <w:name w:val="header"/>
    <w:basedOn w:val="Normal"/>
    <w:link w:val="HeaderChar"/>
    <w:uiPriority w:val="99"/>
    <w:unhideWhenUsed/>
    <w:rsid w:val="008C14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14E3"/>
  </w:style>
  <w:style w:type="paragraph" w:styleId="Footer">
    <w:name w:val="footer"/>
    <w:basedOn w:val="Normal"/>
    <w:link w:val="FooterChar"/>
    <w:uiPriority w:val="99"/>
    <w:unhideWhenUsed/>
    <w:rsid w:val="008C14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1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1831">
      <w:bodyDiv w:val="1"/>
      <w:marLeft w:val="0"/>
      <w:marRight w:val="0"/>
      <w:marTop w:val="0"/>
      <w:marBottom w:val="0"/>
      <w:divBdr>
        <w:top w:val="none" w:sz="0" w:space="0" w:color="auto"/>
        <w:left w:val="none" w:sz="0" w:space="0" w:color="auto"/>
        <w:bottom w:val="none" w:sz="0" w:space="0" w:color="auto"/>
        <w:right w:val="none" w:sz="0" w:space="0" w:color="auto"/>
      </w:divBdr>
    </w:div>
    <w:div w:id="759912501">
      <w:bodyDiv w:val="1"/>
      <w:marLeft w:val="0"/>
      <w:marRight w:val="0"/>
      <w:marTop w:val="0"/>
      <w:marBottom w:val="0"/>
      <w:divBdr>
        <w:top w:val="none" w:sz="0" w:space="0" w:color="auto"/>
        <w:left w:val="none" w:sz="0" w:space="0" w:color="auto"/>
        <w:bottom w:val="none" w:sz="0" w:space="0" w:color="auto"/>
        <w:right w:val="none" w:sz="0" w:space="0" w:color="auto"/>
      </w:divBdr>
    </w:div>
    <w:div w:id="1056975148">
      <w:bodyDiv w:val="1"/>
      <w:marLeft w:val="0"/>
      <w:marRight w:val="0"/>
      <w:marTop w:val="0"/>
      <w:marBottom w:val="0"/>
      <w:divBdr>
        <w:top w:val="none" w:sz="0" w:space="0" w:color="auto"/>
        <w:left w:val="none" w:sz="0" w:space="0" w:color="auto"/>
        <w:bottom w:val="none" w:sz="0" w:space="0" w:color="auto"/>
        <w:right w:val="none" w:sz="0" w:space="0" w:color="auto"/>
      </w:divBdr>
    </w:div>
    <w:div w:id="1261992209">
      <w:bodyDiv w:val="1"/>
      <w:marLeft w:val="0"/>
      <w:marRight w:val="0"/>
      <w:marTop w:val="0"/>
      <w:marBottom w:val="0"/>
      <w:divBdr>
        <w:top w:val="none" w:sz="0" w:space="0" w:color="auto"/>
        <w:left w:val="none" w:sz="0" w:space="0" w:color="auto"/>
        <w:bottom w:val="none" w:sz="0" w:space="0" w:color="auto"/>
        <w:right w:val="none" w:sz="0" w:space="0" w:color="auto"/>
      </w:divBdr>
    </w:div>
    <w:div w:id="1295941529">
      <w:bodyDiv w:val="1"/>
      <w:marLeft w:val="0"/>
      <w:marRight w:val="0"/>
      <w:marTop w:val="0"/>
      <w:marBottom w:val="0"/>
      <w:divBdr>
        <w:top w:val="none" w:sz="0" w:space="0" w:color="auto"/>
        <w:left w:val="none" w:sz="0" w:space="0" w:color="auto"/>
        <w:bottom w:val="none" w:sz="0" w:space="0" w:color="auto"/>
        <w:right w:val="none" w:sz="0" w:space="0" w:color="auto"/>
      </w:divBdr>
    </w:div>
    <w:div w:id="1699350194">
      <w:bodyDiv w:val="1"/>
      <w:marLeft w:val="0"/>
      <w:marRight w:val="0"/>
      <w:marTop w:val="0"/>
      <w:marBottom w:val="0"/>
      <w:divBdr>
        <w:top w:val="none" w:sz="0" w:space="0" w:color="auto"/>
        <w:left w:val="none" w:sz="0" w:space="0" w:color="auto"/>
        <w:bottom w:val="none" w:sz="0" w:space="0" w:color="auto"/>
        <w:right w:val="none" w:sz="0" w:space="0" w:color="auto"/>
      </w:divBdr>
      <w:divsChild>
        <w:div w:id="85931822">
          <w:marLeft w:val="0"/>
          <w:marRight w:val="0"/>
          <w:marTop w:val="15"/>
          <w:marBottom w:val="0"/>
          <w:divBdr>
            <w:top w:val="single" w:sz="48" w:space="0" w:color="auto"/>
            <w:left w:val="single" w:sz="48" w:space="0" w:color="auto"/>
            <w:bottom w:val="single" w:sz="48" w:space="0" w:color="auto"/>
            <w:right w:val="single" w:sz="48" w:space="0" w:color="auto"/>
          </w:divBdr>
          <w:divsChild>
            <w:div w:id="20984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idaather.bbau@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ry.org/wp-content/uploads/2018/08/International-Missing-Children_s-Day-2018.pdf" TargetMode="External"/><Relationship Id="rId4" Type="http://schemas.openxmlformats.org/officeDocument/2006/relationships/settings" Target="settings.xml"/><Relationship Id="rId9" Type="http://schemas.openxmlformats.org/officeDocument/2006/relationships/hyperlink" Target="mailto:yogendratripathi19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02547-369D-4559-B6B9-458BE9254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2915</Words>
  <Characters>16620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harendra tripathi</dc:creator>
  <cp:keywords/>
  <dc:description/>
  <cp:lastModifiedBy>harendra tripathi</cp:lastModifiedBy>
  <cp:revision>2</cp:revision>
  <dcterms:created xsi:type="dcterms:W3CDTF">2023-08-31T14:30:00Z</dcterms:created>
  <dcterms:modified xsi:type="dcterms:W3CDTF">2023-08-31T14:30:00Z</dcterms:modified>
</cp:coreProperties>
</file>