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20D13" w14:textId="4F8420A7" w:rsidR="00C26E26" w:rsidRPr="0062194A" w:rsidRDefault="00E52BAE" w:rsidP="00417FC3">
      <w:pPr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m:oMath>
        <m:r>
          <m:rPr>
            <m:scr m:val="script"/>
            <m:sty m:val="bi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417FC3" w:rsidRPr="0062194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0D21D8" w:rsidRPr="0062194A">
        <w:rPr>
          <w:rFonts w:ascii="Times New Roman" w:hAnsi="Times New Roman" w:cs="Times New Roman"/>
          <w:b/>
          <w:bCs/>
          <w:sz w:val="24"/>
          <w:szCs w:val="24"/>
        </w:rPr>
        <w:t xml:space="preserve">Projective </w:t>
      </w:r>
      <w:r w:rsidR="00417FC3" w:rsidRPr="0062194A">
        <w:rPr>
          <w:rFonts w:ascii="Times New Roman" w:hAnsi="Times New Roman" w:cs="Times New Roman"/>
          <w:b/>
          <w:bCs/>
          <w:sz w:val="24"/>
          <w:szCs w:val="24"/>
        </w:rPr>
        <w:t>Curvature Tensor</w:t>
      </w:r>
      <w:r w:rsidR="00FA4F31">
        <w:rPr>
          <w:rFonts w:ascii="Times New Roman" w:hAnsi="Times New Roman" w:cs="Times New Roman"/>
          <w:b/>
          <w:bCs/>
          <w:sz w:val="24"/>
          <w:szCs w:val="24"/>
        </w:rPr>
        <w:t xml:space="preserve"> over</w:t>
      </w:r>
      <w:r w:rsidR="00417FC3" w:rsidRPr="006219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(κ,μ)</m:t>
        </m:r>
      </m:oMath>
      <w:r w:rsidR="00417FC3" w:rsidRPr="0062194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-Contact </w:t>
      </w:r>
      <w:r w:rsidR="00264537">
        <w:rPr>
          <w:rFonts w:ascii="Times New Roman" w:eastAsiaTheme="minorEastAsia" w:hAnsi="Times New Roman" w:cs="Times New Roman"/>
          <w:b/>
          <w:bCs/>
          <w:sz w:val="24"/>
          <w:szCs w:val="24"/>
        </w:rPr>
        <w:t>Riemannian</w:t>
      </w:r>
      <w:r w:rsidR="00417FC3" w:rsidRPr="0062194A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Manifolds</w:t>
      </w:r>
    </w:p>
    <w:p w14:paraId="5B7E0682" w14:textId="77777777" w:rsidR="007D732E" w:rsidRPr="004622A9" w:rsidRDefault="007D732E" w:rsidP="007D732E">
      <w:pPr>
        <w:spacing w:line="240" w:lineRule="auto"/>
        <w:ind w:left="113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2272CA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437B48">
        <w:rPr>
          <w:rFonts w:ascii="Times New Roman" w:hAnsi="Times New Roman" w:cs="Times New Roman"/>
          <w:b/>
          <w:bCs/>
          <w:sz w:val="24"/>
          <w:szCs w:val="24"/>
        </w:rPr>
        <w:t xml:space="preserve">awan </w:t>
      </w:r>
      <w:r w:rsidRPr="002272CA">
        <w:rPr>
          <w:rFonts w:ascii="Times New Roman" w:hAnsi="Times New Roman" w:cs="Times New Roman"/>
          <w:b/>
          <w:bCs/>
          <w:sz w:val="24"/>
          <w:szCs w:val="24"/>
        </w:rPr>
        <w:t>Mehrda</w:t>
      </w:r>
      <w:r w:rsidRPr="002272C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1B5AD8">
        <w:rPr>
          <w:rFonts w:ascii="Times New Roman" w:hAnsi="Times New Roman" w:cs="Times New Roman"/>
          <w:b/>
          <w:bCs/>
          <w:sz w:val="24"/>
          <w:szCs w:val="24"/>
        </w:rPr>
        <w:t xml:space="preserve"> and Shankar Lal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</w:p>
    <w:p w14:paraId="0CCC8D2F" w14:textId="77777777" w:rsidR="007D732E" w:rsidRPr="001B5AD8" w:rsidRDefault="007D732E" w:rsidP="007D73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5AD8">
        <w:rPr>
          <w:rFonts w:ascii="Times New Roman" w:hAnsi="Times New Roman" w:cs="Times New Roman"/>
          <w:sz w:val="24"/>
          <w:szCs w:val="24"/>
        </w:rPr>
        <w:t>Department of Mathematics</w:t>
      </w:r>
    </w:p>
    <w:p w14:paraId="1E510364" w14:textId="77777777" w:rsidR="007D732E" w:rsidRPr="001B5AD8" w:rsidRDefault="007D732E" w:rsidP="007D73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5AD8">
        <w:rPr>
          <w:rFonts w:ascii="Times New Roman" w:hAnsi="Times New Roman" w:cs="Times New Roman"/>
          <w:sz w:val="24"/>
          <w:szCs w:val="24"/>
        </w:rPr>
        <w:t>H.N.B. Garhwal University (A Central University)</w:t>
      </w:r>
    </w:p>
    <w:p w14:paraId="24FBD977" w14:textId="699EF625" w:rsidR="007D732E" w:rsidRPr="001B5AD8" w:rsidRDefault="007D732E" w:rsidP="007D73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5AD8">
        <w:rPr>
          <w:rFonts w:ascii="Times New Roman" w:hAnsi="Times New Roman" w:cs="Times New Roman"/>
          <w:sz w:val="24"/>
          <w:szCs w:val="24"/>
        </w:rPr>
        <w:t>S.R.T. Campus Badshahithaul, Tehri Garhwal, Uttarakhand</w:t>
      </w:r>
      <w:r w:rsidR="006F6B40">
        <w:rPr>
          <w:rFonts w:ascii="Times New Roman" w:hAnsi="Times New Roman" w:cs="Times New Roman"/>
          <w:sz w:val="24"/>
          <w:szCs w:val="24"/>
        </w:rPr>
        <w:t>, 249199</w:t>
      </w:r>
      <w:r w:rsidRPr="001B5AD8">
        <w:rPr>
          <w:rFonts w:ascii="Times New Roman" w:hAnsi="Times New Roman" w:cs="Times New Roman"/>
          <w:sz w:val="24"/>
          <w:szCs w:val="24"/>
        </w:rPr>
        <w:t>.</w:t>
      </w:r>
    </w:p>
    <w:p w14:paraId="6CD25E4E" w14:textId="77777777" w:rsidR="007D732E" w:rsidRPr="004539FD" w:rsidRDefault="006F6B40" w:rsidP="007D732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hyperlink r:id="rId7" w:history="1">
        <w:r w:rsidR="007D732E" w:rsidRPr="002272CA">
          <w:rPr>
            <w:rStyle w:val="Hyperlink"/>
            <w:rFonts w:ascii="Times New Roman" w:hAnsi="Times New Roman" w:cs="Times New Roman"/>
            <w:sz w:val="24"/>
            <w:szCs w:val="24"/>
          </w:rPr>
          <w:t>scholarmehrda@gmail.com</w:t>
        </w:r>
      </w:hyperlink>
      <w:r w:rsidR="007D732E" w:rsidRPr="002272CA">
        <w:rPr>
          <w:rStyle w:val="Hyperlink"/>
          <w:rFonts w:ascii="Times New Roman" w:hAnsi="Times New Roman" w:cs="Times New Roman"/>
          <w:sz w:val="24"/>
          <w:szCs w:val="24"/>
          <w:vertAlign w:val="superscript"/>
        </w:rPr>
        <w:t>1</w:t>
      </w:r>
      <w:r w:rsidR="007D732E">
        <w:rPr>
          <w:rFonts w:ascii="Times New Roman" w:hAnsi="Times New Roman" w:cs="Times New Roman"/>
          <w:sz w:val="24"/>
          <w:szCs w:val="24"/>
        </w:rPr>
        <w:t>, shankar_alm@yahoo.com</w:t>
      </w:r>
      <w:r w:rsidR="007D732E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14:paraId="472FE578" w14:textId="77777777" w:rsidR="00843254" w:rsidRPr="000D2896" w:rsidRDefault="007D732E" w:rsidP="00830448">
      <w:pPr>
        <w:jc w:val="both"/>
        <w:rPr>
          <w:rFonts w:ascii="Times New Roman" w:hAnsi="Times New Roman" w:cs="Times New Roman"/>
          <w:sz w:val="24"/>
          <w:szCs w:val="24"/>
        </w:rPr>
      </w:pPr>
      <w:r w:rsidRPr="000D2896">
        <w:rPr>
          <w:rFonts w:ascii="Times New Roman" w:hAnsi="Times New Roman" w:cs="Times New Roman"/>
          <w:b/>
          <w:bCs/>
          <w:sz w:val="24"/>
          <w:szCs w:val="24"/>
        </w:rPr>
        <w:t>Abstract</w:t>
      </w:r>
      <w:r w:rsidRPr="000D2896">
        <w:rPr>
          <w:rFonts w:ascii="Times New Roman" w:hAnsi="Times New Roman" w:cs="Times New Roman"/>
          <w:sz w:val="24"/>
          <w:szCs w:val="24"/>
        </w:rPr>
        <w:t>:</w:t>
      </w:r>
      <w:r w:rsidR="00830448" w:rsidRPr="000D2896">
        <w:rPr>
          <w:rFonts w:ascii="Times New Roman" w:hAnsi="Times New Roman" w:cs="Times New Roman"/>
          <w:sz w:val="24"/>
          <w:szCs w:val="24"/>
        </w:rPr>
        <w:t xml:space="preserve"> </w:t>
      </w:r>
      <w:r w:rsidRPr="000D2896">
        <w:rPr>
          <w:rFonts w:ascii="Times New Roman" w:hAnsi="Times New Roman" w:cs="Times New Roman"/>
          <w:sz w:val="24"/>
          <w:szCs w:val="24"/>
        </w:rPr>
        <w:t xml:space="preserve">- </w:t>
      </w:r>
    </w:p>
    <w:p w14:paraId="1AED44FA" w14:textId="72FE3E9F" w:rsidR="00153913" w:rsidRPr="00153913" w:rsidRDefault="00153913" w:rsidP="00830448">
      <w:pPr>
        <w:jc w:val="both"/>
        <w:rPr>
          <w:rFonts w:ascii="Times New Roman" w:hAnsi="Times New Roman" w:cs="Times New Roman"/>
          <w:sz w:val="28"/>
          <w:szCs w:val="28"/>
        </w:rPr>
      </w:pPr>
      <w:r w:rsidRPr="00153913">
        <w:rPr>
          <w:rFonts w:ascii="Times New Roman" w:hAnsi="Times New Roman" w:cs="Times New Roman"/>
          <w:sz w:val="24"/>
          <w:szCs w:val="24"/>
        </w:rPr>
        <w:t xml:space="preserve">In 1995, the concept of </w:t>
      </w:r>
      <m:oMath>
        <m:r>
          <w:rPr>
            <w:rFonts w:ascii="Cambria Math" w:hAnsi="Cambria Math" w:cs="Times New Roman"/>
            <w:sz w:val="24"/>
            <w:szCs w:val="24"/>
          </w:rPr>
          <m:t>(κ,μ)</m:t>
        </m:r>
      </m:oMath>
      <w:r w:rsidRPr="00153913">
        <w:rPr>
          <w:rFonts w:ascii="Times New Roman" w:hAnsi="Times New Roman" w:cs="Times New Roman"/>
          <w:sz w:val="24"/>
          <w:szCs w:val="24"/>
        </w:rPr>
        <w:t xml:space="preserve">-contact </w:t>
      </w:r>
      <w:r w:rsidR="00264537">
        <w:rPr>
          <w:rFonts w:ascii="Times New Roman" w:hAnsi="Times New Roman" w:cs="Times New Roman"/>
          <w:sz w:val="24"/>
          <w:szCs w:val="24"/>
        </w:rPr>
        <w:t>Riemannian</w:t>
      </w:r>
      <w:r w:rsidR="00CE386D">
        <w:rPr>
          <w:rFonts w:ascii="Times New Roman" w:hAnsi="Times New Roman" w:cs="Times New Roman"/>
          <w:sz w:val="24"/>
          <w:szCs w:val="24"/>
        </w:rPr>
        <w:t xml:space="preserve"> </w:t>
      </w:r>
      <w:r w:rsidRPr="00153913">
        <w:rPr>
          <w:rFonts w:ascii="Times New Roman" w:hAnsi="Times New Roman" w:cs="Times New Roman"/>
          <w:sz w:val="24"/>
          <w:szCs w:val="24"/>
        </w:rPr>
        <w:t xml:space="preserve">manifolds </w:t>
      </w:r>
      <w:r w:rsidR="00BE2F6A" w:rsidRPr="00153913">
        <w:rPr>
          <w:rFonts w:ascii="Times New Roman" w:hAnsi="Times New Roman" w:cs="Times New Roman"/>
          <w:sz w:val="24"/>
          <w:szCs w:val="24"/>
        </w:rPr>
        <w:t>w</w:t>
      </w:r>
      <w:r w:rsidR="00DB325B">
        <w:rPr>
          <w:rFonts w:ascii="Times New Roman" w:hAnsi="Times New Roman" w:cs="Times New Roman"/>
          <w:sz w:val="24"/>
          <w:szCs w:val="24"/>
        </w:rPr>
        <w:t>as</w:t>
      </w:r>
      <w:r w:rsidRPr="00153913">
        <w:rPr>
          <w:rFonts w:ascii="Times New Roman" w:hAnsi="Times New Roman" w:cs="Times New Roman"/>
          <w:sz w:val="24"/>
          <w:szCs w:val="24"/>
        </w:rPr>
        <w:t xml:space="preserve"> introduced by Blair, Koufogiorgos, and Papantoniou [5]. Subsequently, a comprehensive investigation into the classification of contact metric </w:t>
      </w:r>
      <m:oMath>
        <m:r>
          <w:rPr>
            <w:rFonts w:ascii="Cambria Math" w:hAnsi="Cambria Math" w:cs="Times New Roman"/>
            <w:sz w:val="24"/>
            <w:szCs w:val="24"/>
          </w:rPr>
          <m:t>(κ,μ)</m:t>
        </m:r>
      </m:oMath>
      <w:r w:rsidRPr="00153913">
        <w:rPr>
          <w:rFonts w:ascii="Times New Roman" w:hAnsi="Times New Roman" w:cs="Times New Roman"/>
          <w:sz w:val="24"/>
          <w:szCs w:val="24"/>
        </w:rPr>
        <w:t xml:space="preserve">-spaces was conducted by Boeckx, E. [7] in 2000. Blair explored the </w:t>
      </w:r>
      <m:oMath>
        <m:r>
          <w:rPr>
            <w:rFonts w:ascii="Cambria Math" w:hAnsi="Cambria Math" w:cs="Times New Roman"/>
            <w:sz w:val="24"/>
            <w:szCs w:val="24"/>
          </w:rPr>
          <m:t>(κ,μ)</m:t>
        </m:r>
      </m:oMath>
      <w:r w:rsidRPr="00153913">
        <w:rPr>
          <w:rFonts w:ascii="Times New Roman" w:hAnsi="Times New Roman" w:cs="Times New Roman"/>
          <w:sz w:val="24"/>
          <w:szCs w:val="24"/>
        </w:rPr>
        <w:t xml:space="preserve">-nullity condition in the context of contact </w:t>
      </w:r>
      <w:r w:rsidR="00264537">
        <w:rPr>
          <w:rFonts w:ascii="Times New Roman" w:hAnsi="Times New Roman" w:cs="Times New Roman"/>
          <w:sz w:val="24"/>
          <w:szCs w:val="24"/>
        </w:rPr>
        <w:t>Riem</w:t>
      </w:r>
      <w:r w:rsidR="009C706F">
        <w:rPr>
          <w:rFonts w:ascii="Times New Roman" w:hAnsi="Times New Roman" w:cs="Times New Roman"/>
          <w:sz w:val="24"/>
          <w:szCs w:val="24"/>
        </w:rPr>
        <w:t>annian</w:t>
      </w:r>
      <w:r w:rsidRPr="00153913">
        <w:rPr>
          <w:rFonts w:ascii="Times New Roman" w:hAnsi="Times New Roman" w:cs="Times New Roman"/>
          <w:sz w:val="24"/>
          <w:szCs w:val="24"/>
        </w:rPr>
        <w:t xml:space="preserve"> manifolds and provided various motivations for its study. The current paper focuses on the examination of flatness conditions concerning the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153913">
        <w:rPr>
          <w:rFonts w:ascii="Times New Roman" w:hAnsi="Times New Roman" w:cs="Times New Roman"/>
          <w:sz w:val="24"/>
          <w:szCs w:val="24"/>
        </w:rPr>
        <w:t xml:space="preserve">-projective curvature tensor within the framework of </w:t>
      </w:r>
      <m:oMath>
        <m:r>
          <w:rPr>
            <w:rFonts w:ascii="Cambria Math" w:hAnsi="Cambria Math" w:cs="Times New Roman"/>
            <w:sz w:val="24"/>
            <w:szCs w:val="24"/>
          </w:rPr>
          <m:t>(κ,μ)</m:t>
        </m:r>
      </m:oMath>
      <w:r w:rsidRPr="00153913">
        <w:rPr>
          <w:rFonts w:ascii="Times New Roman" w:hAnsi="Times New Roman" w:cs="Times New Roman"/>
          <w:sz w:val="24"/>
          <w:szCs w:val="24"/>
        </w:rPr>
        <w:t xml:space="preserve">-contact </w:t>
      </w:r>
      <w:r w:rsidR="009C706F">
        <w:rPr>
          <w:rFonts w:ascii="Times New Roman" w:hAnsi="Times New Roman" w:cs="Times New Roman"/>
          <w:sz w:val="24"/>
          <w:szCs w:val="24"/>
        </w:rPr>
        <w:t>Riemannian</w:t>
      </w:r>
      <w:r w:rsidRPr="00153913">
        <w:rPr>
          <w:rFonts w:ascii="Times New Roman" w:hAnsi="Times New Roman" w:cs="Times New Roman"/>
          <w:sz w:val="24"/>
          <w:szCs w:val="24"/>
        </w:rPr>
        <w:t xml:space="preserve"> manifolds</w:t>
      </w:r>
      <w:r w:rsidR="00E45553">
        <w:rPr>
          <w:rFonts w:ascii="Times New Roman" w:hAnsi="Times New Roman" w:cs="Times New Roman"/>
          <w:sz w:val="24"/>
          <w:szCs w:val="24"/>
        </w:rPr>
        <w:t>.</w:t>
      </w:r>
    </w:p>
    <w:p w14:paraId="283425FB" w14:textId="77777777" w:rsidR="00337AAF" w:rsidRPr="000D2896" w:rsidRDefault="0055110D" w:rsidP="00337AAF">
      <w:pPr>
        <w:jc w:val="both"/>
        <w:rPr>
          <w:rFonts w:ascii="Times New Roman" w:hAnsi="Times New Roman" w:cs="Times New Roman"/>
          <w:sz w:val="24"/>
          <w:szCs w:val="24"/>
        </w:rPr>
      </w:pPr>
      <w:r w:rsidRPr="000D2896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830448" w:rsidRPr="000D2896">
        <w:rPr>
          <w:rFonts w:ascii="Times New Roman" w:hAnsi="Times New Roman" w:cs="Times New Roman"/>
          <w:b/>
          <w:bCs/>
          <w:sz w:val="24"/>
          <w:szCs w:val="24"/>
        </w:rPr>
        <w:t>Introduction</w:t>
      </w:r>
      <w:r w:rsidR="001B21CE" w:rsidRPr="000D2896">
        <w:rPr>
          <w:rFonts w:ascii="Times New Roman" w:hAnsi="Times New Roman" w:cs="Times New Roman"/>
          <w:sz w:val="24"/>
          <w:szCs w:val="24"/>
        </w:rPr>
        <w:t>-</w:t>
      </w:r>
    </w:p>
    <w:p w14:paraId="32CA82CE" w14:textId="48078458" w:rsidR="00337AAF" w:rsidRPr="000D2896" w:rsidRDefault="00281CCB" w:rsidP="00BF2F48">
      <w:pPr>
        <w:jc w:val="both"/>
        <w:rPr>
          <w:color w:val="252525"/>
          <w:sz w:val="24"/>
          <w:szCs w:val="24"/>
        </w:rPr>
      </w:pPr>
      <w:r w:rsidRPr="000D2896">
        <w:rPr>
          <w:rFonts w:ascii="Times New Roman" w:hAnsi="Times New Roman" w:cs="Times New Roman"/>
          <w:sz w:val="24"/>
          <w:szCs w:val="24"/>
        </w:rPr>
        <w:t>In 1958, Boothby and Wong first introduced the concept of odd-dimensional manifolds with contact and almost contact structures, primarily approaching it from a topological perspective. Subsequently, in 1961, Sasaki and Hatakeyama re</w:t>
      </w:r>
      <w:r w:rsidR="00032B37" w:rsidRPr="000D2896">
        <w:rPr>
          <w:rFonts w:ascii="Times New Roman" w:hAnsi="Times New Roman" w:cs="Times New Roman"/>
          <w:sz w:val="24"/>
          <w:szCs w:val="24"/>
        </w:rPr>
        <w:t>-</w:t>
      </w:r>
      <w:r w:rsidRPr="000D2896">
        <w:rPr>
          <w:rFonts w:ascii="Times New Roman" w:hAnsi="Times New Roman" w:cs="Times New Roman"/>
          <w:sz w:val="24"/>
          <w:szCs w:val="24"/>
        </w:rPr>
        <w:t>examined these structures using tensor calculus techniques.</w:t>
      </w:r>
    </w:p>
    <w:p w14:paraId="2EB42588" w14:textId="4DCD136A" w:rsidR="00830448" w:rsidRPr="000D2896" w:rsidRDefault="008D5E4F" w:rsidP="008C5F38">
      <w:pPr>
        <w:pStyle w:val="NormalWeb"/>
        <w:jc w:val="both"/>
        <w:rPr>
          <w:color w:val="252525"/>
        </w:rPr>
      </w:pPr>
      <w:r w:rsidRPr="000D2896">
        <w:t xml:space="preserve">Alternatively, in the work of Pokhariyal and Mishra, a tensor field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W</m:t>
            </m:r>
          </m:e>
          <m:sup>
            <m:r>
              <w:rPr>
                <w:rFonts w:ascii="Cambria Math" w:eastAsiaTheme="minorEastAsia" w:hAnsi="Cambria Math"/>
              </w:rPr>
              <m:t>*</m:t>
            </m:r>
          </m:sup>
        </m:sSup>
        <m:r>
          <w:rPr>
            <w:rFonts w:ascii="Cambria Math" w:eastAsiaTheme="minorEastAsia" w:hAnsi="Cambria Math"/>
          </w:rPr>
          <m:t xml:space="preserve"> </m:t>
        </m:r>
      </m:oMath>
      <w:r w:rsidRPr="000D2896">
        <w:t>is introduced on a Riemannian manifold as</w:t>
      </w:r>
      <w:r w:rsidR="00BF34FB">
        <w:t xml:space="preserve"> (</w:t>
      </w:r>
      <m:oMath>
        <m:r>
          <w:rPr>
            <w:rFonts w:ascii="Cambria Math" w:hAnsi="Cambria Math"/>
          </w:rPr>
          <m:t>θ</m:t>
        </m:r>
      </m:oMath>
      <w:r w:rsidR="002928EB">
        <w:t xml:space="preserve"> =</w:t>
      </w:r>
      <w:r w:rsidR="00BF34FB">
        <w:t>Riemannian metric</w:t>
      </w:r>
      <m:oMath>
        <m:r>
          <w:rPr>
            <w:rFonts w:ascii="Cambria Math" w:hAnsi="Cambria Math"/>
          </w:rPr>
          <m:t>)</m:t>
        </m:r>
      </m:oMath>
    </w:p>
    <w:p w14:paraId="20FA415D" w14:textId="4AA9A1D0" w:rsidR="00337AAF" w:rsidRPr="000D2896" w:rsidRDefault="00947FDA" w:rsidP="00237D8C">
      <w:pPr>
        <w:rPr>
          <w:rFonts w:ascii="Times New Roman" w:hAnsi="Times New Roman" w:cs="Times New Roman"/>
          <w:sz w:val="24"/>
          <w:szCs w:val="24"/>
        </w:rPr>
      </w:pPr>
      <w:r w:rsidRPr="000D2896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</w:t>
      </w:r>
      <w:r w:rsidR="00B91324" w:rsidRPr="000D2896">
        <w:rPr>
          <w:rFonts w:ascii="Times New Roman" w:hAnsi="Times New Roman" w:cs="Times New Roman"/>
          <w:sz w:val="24"/>
          <w:szCs w:val="24"/>
          <w:vertAlign w:val="superscript"/>
        </w:rPr>
        <w:t>‘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S,T,U,V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  <w:vertAlign w:val="superscript"/>
          </w:rPr>
          <m:t>‘</m:t>
        </m:r>
        <m:r>
          <m:rPr>
            <m:scr m:val="script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R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(S,T,U,V)-</m:t>
        </m:r>
        <m:f>
          <m:f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d-1</m:t>
                </m:r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×[ρ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T,U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θ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S,V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                                               ρ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S,U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θ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T,V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+θ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T,U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ρ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S,V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-θ(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S,U)</m:t>
        </m:r>
        <m:r>
          <w:rPr>
            <w:rFonts w:ascii="Cambria Math" w:hAnsi="Cambria Math" w:cs="Times New Roman"/>
            <w:sz w:val="24"/>
            <w:szCs w:val="24"/>
          </w:rPr>
          <m:t>ρ(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T,V)]</m:t>
        </m:r>
      </m:oMath>
      <w:r w:rsidR="00B91324" w:rsidRPr="000D2896">
        <w:rPr>
          <w:rFonts w:ascii="Times New Roman" w:hAnsi="Times New Roman" w:cs="Times New Roman"/>
          <w:sz w:val="24"/>
          <w:szCs w:val="24"/>
        </w:rPr>
        <w:t xml:space="preserve"> ,  </w:t>
      </w:r>
      <w:r w:rsidRPr="000D2896">
        <w:rPr>
          <w:rFonts w:ascii="Times New Roman" w:hAnsi="Times New Roman" w:cs="Times New Roman"/>
          <w:sz w:val="24"/>
          <w:szCs w:val="24"/>
        </w:rPr>
        <w:t xml:space="preserve"> </w:t>
      </w:r>
      <w:r w:rsidR="005A7C22" w:rsidRPr="000D289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33D20">
        <w:rPr>
          <w:rFonts w:ascii="Times New Roman" w:hAnsi="Times New Roman" w:cs="Times New Roman"/>
          <w:sz w:val="24"/>
          <w:szCs w:val="24"/>
        </w:rPr>
        <w:t xml:space="preserve"> </w:t>
      </w:r>
      <w:r w:rsidRPr="000D2896">
        <w:rPr>
          <w:rFonts w:ascii="Times New Roman" w:hAnsi="Times New Roman" w:cs="Times New Roman"/>
          <w:sz w:val="24"/>
          <w:szCs w:val="24"/>
        </w:rPr>
        <w:t>(1)</w:t>
      </w:r>
      <w:r w:rsidR="00B91324" w:rsidRPr="000D289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2017974A" w14:textId="4D35DFD7" w:rsidR="005E2462" w:rsidRPr="000D2896" w:rsidRDefault="00F71BCE" w:rsidP="00BF2F48">
      <w:pPr>
        <w:jc w:val="both"/>
        <w:rPr>
          <w:rFonts w:ascii="Times New Roman" w:hAnsi="Times New Roman" w:cs="Times New Roman"/>
          <w:color w:val="252525"/>
          <w:sz w:val="24"/>
          <w:szCs w:val="24"/>
        </w:rPr>
      </w:pPr>
      <w:r w:rsidRPr="000D2896">
        <w:rPr>
          <w:rFonts w:ascii="Times New Roman" w:hAnsi="Times New Roman" w:cs="Times New Roman"/>
          <w:sz w:val="24"/>
          <w:szCs w:val="24"/>
        </w:rPr>
        <w:t xml:space="preserve">Where </w:t>
      </w:r>
      <w:r w:rsidRPr="000D2896">
        <w:rPr>
          <w:rFonts w:ascii="Times New Roman" w:hAnsi="Times New Roman" w:cs="Times New Roman"/>
          <w:sz w:val="24"/>
          <w:szCs w:val="24"/>
          <w:vertAlign w:val="superscript"/>
        </w:rPr>
        <w:t>‘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(S,T,U,V)=</m:t>
        </m:r>
        <m:r>
          <w:rPr>
            <w:rFonts w:ascii="Cambria Math" w:hAnsi="Cambria Math" w:cs="Times New Roman"/>
            <w:sz w:val="24"/>
            <w:szCs w:val="24"/>
          </w:rPr>
          <m:t>θ(</m:t>
        </m:r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(S,T)U,V) </m:t>
        </m:r>
      </m:oMath>
      <w:r w:rsidRPr="000D2896">
        <w:rPr>
          <w:rFonts w:ascii="Times New Roman" w:hAnsi="Times New Roman" w:cs="Times New Roman"/>
          <w:sz w:val="24"/>
          <w:szCs w:val="24"/>
        </w:rPr>
        <w:t xml:space="preserve">and </w:t>
      </w:r>
      <w:r w:rsidRPr="000D2896">
        <w:rPr>
          <w:rFonts w:ascii="Times New Roman" w:hAnsi="Times New Roman" w:cs="Times New Roman"/>
          <w:sz w:val="24"/>
          <w:szCs w:val="24"/>
          <w:vertAlign w:val="superscript"/>
        </w:rPr>
        <w:t>‘</w:t>
      </w:r>
      <m:oMath>
        <m:r>
          <m:rPr>
            <m:scr m:val="script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R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(S,T,U,V)=</m:t>
        </m:r>
        <m:r>
          <w:rPr>
            <w:rFonts w:ascii="Cambria Math" w:hAnsi="Cambria Math" w:cs="Times New Roman"/>
            <w:sz w:val="24"/>
            <w:szCs w:val="24"/>
          </w:rPr>
          <m:t>θ(</m:t>
        </m:r>
        <m:r>
          <m:rPr>
            <m:scr m:val="script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R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(S,T)U,V)</m:t>
        </m:r>
      </m:oMath>
      <w:r w:rsidRPr="000D2896">
        <w:rPr>
          <w:rFonts w:ascii="Times New Roman" w:hAnsi="Times New Roman" w:cs="Times New Roman"/>
          <w:sz w:val="24"/>
          <w:szCs w:val="24"/>
        </w:rPr>
        <w:t>.</w:t>
      </w:r>
      <w:r w:rsidR="005A51D3" w:rsidRPr="000D2896">
        <w:rPr>
          <w:rFonts w:ascii="Times New Roman" w:hAnsi="Times New Roman" w:cs="Times New Roman"/>
          <w:sz w:val="24"/>
          <w:szCs w:val="24"/>
        </w:rPr>
        <w:t xml:space="preserve"> </w:t>
      </w:r>
      <w:r w:rsidR="00711823" w:rsidRPr="000D2896">
        <w:rPr>
          <w:rFonts w:ascii="Times New Roman" w:hAnsi="Times New Roman" w:cs="Times New Roman"/>
          <w:sz w:val="24"/>
          <w:szCs w:val="24"/>
        </w:rPr>
        <w:t xml:space="preserve">The tensor field </w:t>
      </w:r>
      <m:oMath>
        <m:sSup>
          <m:sSupPr>
            <m:ctrlPr>
              <w:rPr>
                <w:rFonts w:ascii="Cambria Math" w:hAnsi="Cambria Math" w:cs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Cambria Math"/>
                <w:sz w:val="24"/>
                <w:szCs w:val="24"/>
              </w:rPr>
              <m:t>W</m:t>
            </m:r>
          </m:e>
          <m:sup>
            <m:r>
              <w:rPr>
                <w:rFonts w:ascii="Cambria Math" w:hAnsi="Cambria Math" w:cs="Cambria Math"/>
                <w:sz w:val="24"/>
                <w:szCs w:val="24"/>
              </w:rPr>
              <m:t>*</m:t>
            </m:r>
          </m:sup>
        </m:sSup>
        <m:r>
          <w:rPr>
            <w:rFonts w:ascii="Cambria Math" w:hAnsi="Cambria Math" w:cs="Cambria Math"/>
            <w:sz w:val="24"/>
            <w:szCs w:val="24"/>
          </w:rPr>
          <m:t xml:space="preserve"> </m:t>
        </m:r>
      </m:oMath>
      <w:r w:rsidR="00711823" w:rsidRPr="000D2896">
        <w:rPr>
          <w:rFonts w:ascii="Times New Roman" w:hAnsi="Times New Roman" w:cs="Times New Roman"/>
          <w:sz w:val="24"/>
          <w:szCs w:val="24"/>
        </w:rPr>
        <w:t xml:space="preserve">is referred to as the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711823" w:rsidRPr="000D2896">
        <w:rPr>
          <w:rFonts w:ascii="Times New Roman" w:hAnsi="Times New Roman" w:cs="Times New Roman"/>
          <w:sz w:val="24"/>
          <w:szCs w:val="24"/>
        </w:rPr>
        <w:t>-projective curvature tensor. Subsequently, Ojha conducted a comprehensive investigation of the properties of this tensor in both Sasakian and Kähler manifolds.</w:t>
      </w:r>
    </w:p>
    <w:p w14:paraId="30CFD267" w14:textId="61FD6030" w:rsidR="00BF2F48" w:rsidRDefault="00BF2F48" w:rsidP="00DB523A">
      <w:pPr>
        <w:jc w:val="both"/>
        <w:rPr>
          <w:color w:val="252525"/>
          <w:sz w:val="24"/>
          <w:szCs w:val="24"/>
        </w:rPr>
      </w:pPr>
      <w:r w:rsidRPr="000D2896">
        <w:rPr>
          <w:rFonts w:ascii="Times New Roman" w:hAnsi="Times New Roman" w:cs="Times New Roman"/>
          <w:color w:val="252525"/>
          <w:sz w:val="24"/>
          <w:szCs w:val="24"/>
        </w:rPr>
        <w:t xml:space="preserve">The category of </w:t>
      </w:r>
      <m:oMath>
        <m:r>
          <w:rPr>
            <w:rFonts w:ascii="Cambria Math" w:hAnsi="Cambria Math" w:cs="Times New Roman"/>
            <w:color w:val="252525"/>
            <w:sz w:val="24"/>
            <w:szCs w:val="24"/>
          </w:rPr>
          <m:t>(κ,μ)</m:t>
        </m:r>
      </m:oMath>
      <w:r w:rsidRPr="000D2896">
        <w:rPr>
          <w:rFonts w:ascii="Times New Roman" w:hAnsi="Times New Roman" w:cs="Times New Roman"/>
          <w:color w:val="252525"/>
          <w:sz w:val="24"/>
          <w:szCs w:val="24"/>
        </w:rPr>
        <w:t>-contact</w:t>
      </w:r>
      <w:r w:rsidR="00CE386D">
        <w:rPr>
          <w:rFonts w:ascii="Times New Roman" w:hAnsi="Times New Roman" w:cs="Times New Roman"/>
          <w:color w:val="252525"/>
          <w:sz w:val="24"/>
          <w:szCs w:val="24"/>
        </w:rPr>
        <w:t xml:space="preserve"> Riemannian</w:t>
      </w:r>
      <w:r w:rsidRPr="000D2896">
        <w:rPr>
          <w:rFonts w:ascii="Times New Roman" w:hAnsi="Times New Roman" w:cs="Times New Roman"/>
          <w:color w:val="252525"/>
          <w:sz w:val="24"/>
          <w:szCs w:val="24"/>
        </w:rPr>
        <w:t xml:space="preserve"> manifolds encompasses both Sasakian and non-Sasakian manifolds. Boeckx [</w:t>
      </w:r>
      <w:r w:rsidR="00A51F76">
        <w:rPr>
          <w:rFonts w:ascii="Times New Roman" w:hAnsi="Times New Roman" w:cs="Times New Roman"/>
          <w:color w:val="252525"/>
          <w:sz w:val="24"/>
          <w:szCs w:val="24"/>
        </w:rPr>
        <w:t>7</w:t>
      </w:r>
      <w:r w:rsidRPr="000D2896">
        <w:rPr>
          <w:rFonts w:ascii="Times New Roman" w:hAnsi="Times New Roman" w:cs="Times New Roman"/>
          <w:color w:val="252525"/>
          <w:sz w:val="24"/>
          <w:szCs w:val="24"/>
        </w:rPr>
        <w:t xml:space="preserve">] provided a comprehensive categorization of </w:t>
      </w:r>
      <m:oMath>
        <m:r>
          <w:rPr>
            <w:rFonts w:ascii="Cambria Math" w:hAnsi="Cambria Math" w:cs="Times New Roman"/>
            <w:color w:val="252525"/>
            <w:sz w:val="24"/>
            <w:szCs w:val="24"/>
          </w:rPr>
          <m:t>(κ,μ)</m:t>
        </m:r>
      </m:oMath>
      <w:r w:rsidRPr="000D2896">
        <w:rPr>
          <w:rFonts w:ascii="Times New Roman" w:hAnsi="Times New Roman" w:cs="Times New Roman"/>
          <w:color w:val="252525"/>
          <w:sz w:val="24"/>
          <w:szCs w:val="24"/>
        </w:rPr>
        <w:t xml:space="preserve">-contact </w:t>
      </w:r>
      <w:r w:rsidR="0013745D">
        <w:rPr>
          <w:rFonts w:ascii="Times New Roman" w:hAnsi="Times New Roman" w:cs="Times New Roman"/>
          <w:sz w:val="24"/>
          <w:szCs w:val="24"/>
        </w:rPr>
        <w:t>Riemannian</w:t>
      </w:r>
      <w:r w:rsidRPr="000D2896">
        <w:rPr>
          <w:rFonts w:ascii="Times New Roman" w:hAnsi="Times New Roman" w:cs="Times New Roman"/>
          <w:color w:val="252525"/>
          <w:sz w:val="24"/>
          <w:szCs w:val="24"/>
        </w:rPr>
        <w:t xml:space="preserve"> manifolds. These manifolds retain their properties under </w:t>
      </w:r>
      <m:oMath>
        <m:r>
          <w:rPr>
            <w:rFonts w:ascii="Cambria Math" w:hAnsi="Cambria Math" w:cs="Times New Roman"/>
            <w:color w:val="252525"/>
            <w:sz w:val="24"/>
            <w:szCs w:val="24"/>
          </w:rPr>
          <m:t>D</m:t>
        </m:r>
      </m:oMath>
      <w:r w:rsidRPr="000D2896">
        <w:rPr>
          <w:rFonts w:ascii="Times New Roman" w:hAnsi="Times New Roman" w:cs="Times New Roman"/>
          <w:color w:val="252525"/>
          <w:sz w:val="24"/>
          <w:szCs w:val="24"/>
        </w:rPr>
        <w:t>-homothetic transformations</w:t>
      </w:r>
      <w:r w:rsidRPr="000D2896">
        <w:rPr>
          <w:color w:val="252525"/>
          <w:sz w:val="24"/>
          <w:szCs w:val="24"/>
        </w:rPr>
        <w:t>.</w:t>
      </w:r>
    </w:p>
    <w:p w14:paraId="11E2932B" w14:textId="0C065B04" w:rsidR="005A2DE1" w:rsidRPr="00417B64" w:rsidRDefault="004A2FDC" w:rsidP="00DB523A">
      <w:pPr>
        <w:jc w:val="both"/>
        <w:rPr>
          <w:rFonts w:ascii="Times New Roman" w:hAnsi="Times New Roman" w:cs="Times New Roman"/>
          <w:sz w:val="32"/>
          <w:szCs w:val="32"/>
        </w:rPr>
      </w:pPr>
      <w:r w:rsidRPr="004A2FDC">
        <w:rPr>
          <w:rFonts w:ascii="Times New Roman" w:hAnsi="Times New Roman" w:cs="Times New Roman"/>
          <w:sz w:val="24"/>
          <w:szCs w:val="24"/>
        </w:rPr>
        <w:t xml:space="preserve">In an earlier study [6], Blair, Kim, and Tripathi commenced an inquiry into the concircular curvature tensor of contact Riemannian manifolds. The examination of the pseudo-projective curvature tensor on a contact Riemannian manifold was recorded in [5]. More contemporarily, the investigations carried out by [14] and [15] delved into exploring the quasi-conformal curvature tensor and the E-Bochner curvature tensor on a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color w:val="252525"/>
            <w:sz w:val="24"/>
            <w:szCs w:val="24"/>
          </w:rPr>
          <m:t>κ</m:t>
        </m:r>
        <m:r>
          <w:rPr>
            <w:rFonts w:ascii="Cambria Math" w:hAnsi="Cambria Math" w:cs="Times New Roman"/>
            <w:sz w:val="24"/>
            <w:szCs w:val="24"/>
          </w:rPr>
          <m:t>,μ)</m:t>
        </m:r>
      </m:oMath>
      <w:r w:rsidRPr="004A2FDC">
        <w:rPr>
          <w:rFonts w:ascii="Times New Roman" w:hAnsi="Times New Roman" w:cs="Times New Roman"/>
          <w:sz w:val="24"/>
          <w:szCs w:val="24"/>
        </w:rPr>
        <w:t>-contact Riemannian manifold, respectively</w:t>
      </w:r>
      <w:r w:rsidR="005A2DE1" w:rsidRPr="005A2DE1">
        <w:rPr>
          <w:rFonts w:ascii="Times New Roman" w:hAnsi="Times New Roman" w:cs="Times New Roman"/>
          <w:sz w:val="24"/>
          <w:szCs w:val="24"/>
        </w:rPr>
        <w:t xml:space="preserve">. In addition to the well-known Riemannian curvature tensor, the Weyl conformal curvature tensor, and the concircular curvature tensor, the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5A2DE1" w:rsidRPr="005A2DE1">
        <w:rPr>
          <w:rFonts w:ascii="Times New Roman" w:hAnsi="Times New Roman" w:cs="Times New Roman"/>
          <w:sz w:val="24"/>
          <w:szCs w:val="24"/>
        </w:rPr>
        <w:t xml:space="preserve">-projective curvature tensor </w:t>
      </w:r>
      <w:r w:rsidR="005A2DE1" w:rsidRPr="005A2DE1">
        <w:rPr>
          <w:rFonts w:ascii="Times New Roman" w:hAnsi="Times New Roman" w:cs="Times New Roman"/>
          <w:sz w:val="24"/>
          <w:szCs w:val="24"/>
        </w:rPr>
        <w:lastRenderedPageBreak/>
        <w:t>emerges as a pivotal tensor within the realm of differential geometry</w:t>
      </w:r>
      <w:r w:rsidR="005A2DE1" w:rsidRPr="00417B64">
        <w:rPr>
          <w:rFonts w:ascii="Times New Roman" w:hAnsi="Times New Roman" w:cs="Times New Roman"/>
          <w:sz w:val="28"/>
          <w:szCs w:val="28"/>
        </w:rPr>
        <w:t xml:space="preserve">. </w:t>
      </w:r>
      <w:r w:rsidR="00417B64" w:rsidRPr="00417B64">
        <w:rPr>
          <w:rFonts w:ascii="Times New Roman" w:hAnsi="Times New Roman" w:cs="Times New Roman"/>
          <w:sz w:val="24"/>
          <w:szCs w:val="24"/>
        </w:rPr>
        <w:t xml:space="preserve">The curvature tensor serves as a unifying link between </w:t>
      </w:r>
      <w:r w:rsidR="00D90408" w:rsidRPr="00417B64">
        <w:rPr>
          <w:rFonts w:ascii="Times New Roman" w:hAnsi="Times New Roman" w:cs="Times New Roman"/>
          <w:sz w:val="24"/>
          <w:szCs w:val="24"/>
        </w:rPr>
        <w:t xml:space="preserve">the conharmonic curvature tensor, the concircular curvature tensor </w:t>
      </w:r>
      <w:r w:rsidR="00D90408">
        <w:rPr>
          <w:rFonts w:ascii="Times New Roman" w:hAnsi="Times New Roman" w:cs="Times New Roman"/>
          <w:sz w:val="24"/>
          <w:szCs w:val="24"/>
        </w:rPr>
        <w:t xml:space="preserve">and </w:t>
      </w:r>
      <w:r w:rsidR="00417B64" w:rsidRPr="00417B64">
        <w:rPr>
          <w:rFonts w:ascii="Times New Roman" w:hAnsi="Times New Roman" w:cs="Times New Roman"/>
          <w:sz w:val="24"/>
          <w:szCs w:val="24"/>
        </w:rPr>
        <w:t xml:space="preserve">the conformal curvature tensor on the one hand while establishing a connection with the </w:t>
      </w:r>
      <m:oMath>
        <m:r>
          <w:rPr>
            <w:rFonts w:ascii="Cambria Math" w:hAnsi="Cambria Math" w:cs="Times New Roman"/>
            <w:sz w:val="24"/>
            <w:szCs w:val="24"/>
          </w:rPr>
          <m:t>H</m:t>
        </m:r>
      </m:oMath>
      <w:r w:rsidR="00417B64" w:rsidRPr="00417B64">
        <w:rPr>
          <w:rFonts w:ascii="Times New Roman" w:hAnsi="Times New Roman" w:cs="Times New Roman"/>
          <w:sz w:val="24"/>
          <w:szCs w:val="24"/>
        </w:rPr>
        <w:t>-projective curvature tensor on the other.</w:t>
      </w:r>
    </w:p>
    <w:p w14:paraId="395F3DAA" w14:textId="7F99571A" w:rsidR="00824598" w:rsidRPr="000D2896" w:rsidRDefault="00711823" w:rsidP="00DF5513">
      <w:pPr>
        <w:jc w:val="both"/>
        <w:rPr>
          <w:rFonts w:ascii="Times New Roman" w:hAnsi="Times New Roman" w:cs="Times New Roman"/>
          <w:sz w:val="24"/>
          <w:szCs w:val="24"/>
        </w:rPr>
      </w:pPr>
      <w:r w:rsidRPr="000D2896">
        <w:rPr>
          <w:rFonts w:ascii="Times New Roman" w:hAnsi="Times New Roman" w:cs="Times New Roman"/>
          <w:sz w:val="24"/>
          <w:szCs w:val="24"/>
        </w:rPr>
        <w:t xml:space="preserve">Recently, the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0D2896">
        <w:rPr>
          <w:rFonts w:ascii="Times New Roman" w:hAnsi="Times New Roman" w:cs="Times New Roman"/>
          <w:sz w:val="24"/>
          <w:szCs w:val="24"/>
        </w:rPr>
        <w:t>-projective curvature tensor has been a subject of study for various researchers, including Chaubey</w:t>
      </w:r>
      <w:r w:rsidR="00210343">
        <w:rPr>
          <w:rFonts w:ascii="Times New Roman" w:hAnsi="Times New Roman" w:cs="Times New Roman"/>
          <w:sz w:val="24"/>
          <w:szCs w:val="24"/>
        </w:rPr>
        <w:t xml:space="preserve">, </w:t>
      </w:r>
      <w:r w:rsidRPr="000D2896">
        <w:rPr>
          <w:rFonts w:ascii="Times New Roman" w:hAnsi="Times New Roman" w:cs="Times New Roman"/>
          <w:sz w:val="24"/>
          <w:szCs w:val="24"/>
        </w:rPr>
        <w:t>Ojha [</w:t>
      </w:r>
      <w:r w:rsidR="00604DB6">
        <w:rPr>
          <w:rFonts w:ascii="Times New Roman" w:hAnsi="Times New Roman" w:cs="Times New Roman"/>
          <w:sz w:val="24"/>
          <w:szCs w:val="24"/>
        </w:rPr>
        <w:t>1</w:t>
      </w:r>
      <w:r w:rsidRPr="000D2896">
        <w:rPr>
          <w:rFonts w:ascii="Times New Roman" w:hAnsi="Times New Roman" w:cs="Times New Roman"/>
          <w:sz w:val="24"/>
          <w:szCs w:val="24"/>
        </w:rPr>
        <w:t>3], Singh [</w:t>
      </w:r>
      <w:r w:rsidR="00F21E9D">
        <w:rPr>
          <w:rFonts w:ascii="Times New Roman" w:hAnsi="Times New Roman" w:cs="Times New Roman"/>
          <w:sz w:val="24"/>
          <w:szCs w:val="24"/>
        </w:rPr>
        <w:t>11</w:t>
      </w:r>
      <w:r w:rsidRPr="000D2896">
        <w:rPr>
          <w:rFonts w:ascii="Times New Roman" w:hAnsi="Times New Roman" w:cs="Times New Roman"/>
          <w:sz w:val="24"/>
          <w:szCs w:val="24"/>
        </w:rPr>
        <w:t>], and others.</w:t>
      </w:r>
    </w:p>
    <w:p w14:paraId="7EAD31AF" w14:textId="617D24D8" w:rsidR="00403F71" w:rsidRDefault="00403F71" w:rsidP="00824598">
      <w:pPr>
        <w:jc w:val="both"/>
        <w:rPr>
          <w:rFonts w:ascii="Times New Roman" w:hAnsi="Times New Roman" w:cs="Times New Roman"/>
          <w:sz w:val="24"/>
          <w:szCs w:val="24"/>
        </w:rPr>
      </w:pPr>
      <w:r w:rsidRPr="00403F71">
        <w:rPr>
          <w:rFonts w:ascii="Times New Roman" w:hAnsi="Times New Roman" w:cs="Times New Roman"/>
          <w:sz w:val="24"/>
          <w:szCs w:val="24"/>
        </w:rPr>
        <w:t>Expanding upon prior research, our current study investigates the symmetry and flatness characteristics of</w:t>
      </w:r>
      <w:r w:rsidR="002E00B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(κ,μ)</m:t>
        </m:r>
      </m:oMath>
      <w:r w:rsidRPr="00403F71">
        <w:rPr>
          <w:rFonts w:ascii="Times New Roman" w:hAnsi="Times New Roman" w:cs="Times New Roman"/>
          <w:sz w:val="24"/>
          <w:szCs w:val="24"/>
        </w:rPr>
        <w:t xml:space="preserve">-contact Riemannian manifolds in the context of the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403F71">
        <w:rPr>
          <w:rFonts w:ascii="Times New Roman" w:hAnsi="Times New Roman" w:cs="Times New Roman"/>
          <w:sz w:val="24"/>
          <w:szCs w:val="24"/>
        </w:rPr>
        <w:t xml:space="preserve">-projective curvature tensor. In Section 3, we review and deduce our initial findings. Subsequently, in </w:t>
      </w:r>
      <w:r w:rsidR="00E258D8" w:rsidRPr="00403F71">
        <w:rPr>
          <w:rFonts w:ascii="Times New Roman" w:hAnsi="Times New Roman" w:cs="Times New Roman"/>
          <w:sz w:val="24"/>
          <w:szCs w:val="24"/>
        </w:rPr>
        <w:t>Segment</w:t>
      </w:r>
      <w:r w:rsidRPr="00403F71">
        <w:rPr>
          <w:rFonts w:ascii="Times New Roman" w:hAnsi="Times New Roman" w:cs="Times New Roman"/>
          <w:sz w:val="24"/>
          <w:szCs w:val="24"/>
        </w:rPr>
        <w:t xml:space="preserve"> 4, we</w:t>
      </w:r>
      <w:r w:rsidR="00A650D5">
        <w:rPr>
          <w:rFonts w:ascii="Times New Roman" w:hAnsi="Times New Roman" w:cs="Times New Roman"/>
          <w:sz w:val="24"/>
          <w:szCs w:val="24"/>
        </w:rPr>
        <w:t xml:space="preserve"> </w:t>
      </w:r>
      <w:r w:rsidRPr="00403F71">
        <w:rPr>
          <w:rFonts w:ascii="Times New Roman" w:hAnsi="Times New Roman" w:cs="Times New Roman"/>
          <w:sz w:val="24"/>
          <w:szCs w:val="24"/>
        </w:rPr>
        <w:t xml:space="preserve">analyze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403F71">
        <w:rPr>
          <w:rFonts w:ascii="Times New Roman" w:hAnsi="Times New Roman" w:cs="Times New Roman"/>
          <w:sz w:val="24"/>
          <w:szCs w:val="24"/>
        </w:rPr>
        <w:t xml:space="preserve">-projectively flat </w:t>
      </w:r>
      <m:oMath>
        <m:r>
          <w:rPr>
            <w:rFonts w:ascii="Cambria Math" w:hAnsi="Cambria Math" w:cs="Times New Roman"/>
            <w:sz w:val="24"/>
            <w:szCs w:val="24"/>
          </w:rPr>
          <m:t>(κ,μ)</m:t>
        </m:r>
      </m:oMath>
      <w:r w:rsidRPr="00403F71">
        <w:rPr>
          <w:rFonts w:ascii="Times New Roman" w:hAnsi="Times New Roman" w:cs="Times New Roman"/>
          <w:sz w:val="24"/>
          <w:szCs w:val="24"/>
        </w:rPr>
        <w:t xml:space="preserve">-contact Riemannian manifolds. </w:t>
      </w:r>
      <w:r w:rsidR="00E258D8" w:rsidRPr="00403F71">
        <w:rPr>
          <w:rFonts w:ascii="Times New Roman" w:hAnsi="Times New Roman" w:cs="Times New Roman"/>
          <w:sz w:val="24"/>
          <w:szCs w:val="24"/>
        </w:rPr>
        <w:t>Segment</w:t>
      </w:r>
      <w:r w:rsidRPr="00403F71">
        <w:rPr>
          <w:rFonts w:ascii="Times New Roman" w:hAnsi="Times New Roman" w:cs="Times New Roman"/>
          <w:sz w:val="24"/>
          <w:szCs w:val="24"/>
        </w:rPr>
        <w:t xml:space="preserve"> 5 centers on exploring </w:t>
      </w:r>
      <m:oMath>
        <m:r>
          <w:rPr>
            <w:rFonts w:ascii="Cambria Math" w:hAnsi="Cambria Math" w:cs="Times New Roman"/>
            <w:sz w:val="24"/>
            <w:szCs w:val="24"/>
          </w:rPr>
          <m:t>ζ</m:t>
        </m:r>
      </m:oMath>
      <w:r w:rsidRPr="00403F71">
        <w:rPr>
          <w:rFonts w:ascii="Times New Roman" w:hAnsi="Times New Roman" w:cs="Times New Roman"/>
          <w:sz w:val="24"/>
          <w:szCs w:val="24"/>
        </w:rPr>
        <w:t>-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403F71">
        <w:rPr>
          <w:rFonts w:ascii="Times New Roman" w:hAnsi="Times New Roman" w:cs="Times New Roman"/>
          <w:sz w:val="24"/>
          <w:szCs w:val="24"/>
        </w:rPr>
        <w:t xml:space="preserve">-projectively Sasakian flat </w:t>
      </w:r>
      <m:oMath>
        <m:r>
          <w:rPr>
            <w:rFonts w:ascii="Cambria Math" w:hAnsi="Cambria Math" w:cs="Times New Roman"/>
            <w:sz w:val="24"/>
            <w:szCs w:val="24"/>
          </w:rPr>
          <m:t>(κ,μ)</m:t>
        </m:r>
      </m:oMath>
      <w:r w:rsidRPr="00403F71">
        <w:rPr>
          <w:rFonts w:ascii="Times New Roman" w:hAnsi="Times New Roman" w:cs="Times New Roman"/>
          <w:sz w:val="24"/>
          <w:szCs w:val="24"/>
        </w:rPr>
        <w:t xml:space="preserve">-contact Riemannian manifolds, where we establish the requisite and sufficient conditions for the manifestation of </w:t>
      </w:r>
      <m:oMath>
        <m:r>
          <w:rPr>
            <w:rFonts w:ascii="Cambria Math" w:hAnsi="Cambria Math" w:cs="Times New Roman"/>
            <w:sz w:val="24"/>
            <w:szCs w:val="24"/>
          </w:rPr>
          <m:t>ζ</m:t>
        </m:r>
      </m:oMath>
      <w:r w:rsidRPr="00403F71">
        <w:rPr>
          <w:rFonts w:ascii="Times New Roman" w:hAnsi="Times New Roman" w:cs="Times New Roman"/>
          <w:sz w:val="24"/>
          <w:szCs w:val="24"/>
        </w:rPr>
        <w:t>-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403F71">
        <w:rPr>
          <w:rFonts w:ascii="Times New Roman" w:hAnsi="Times New Roman" w:cs="Times New Roman"/>
          <w:sz w:val="24"/>
          <w:szCs w:val="24"/>
        </w:rPr>
        <w:t xml:space="preserve">-projective Sasakian flatness in an </w:t>
      </w:r>
      <m:oMath>
        <m:r>
          <w:rPr>
            <w:rFonts w:ascii="Cambria Math" w:hAnsi="Cambria Math" w:cs="Times New Roman"/>
            <w:sz w:val="24"/>
            <w:szCs w:val="24"/>
          </w:rPr>
          <m:t>(κ,μ)</m:t>
        </m:r>
      </m:oMath>
      <w:r w:rsidRPr="00403F71">
        <w:rPr>
          <w:rFonts w:ascii="Times New Roman" w:hAnsi="Times New Roman" w:cs="Times New Roman"/>
          <w:sz w:val="24"/>
          <w:szCs w:val="24"/>
        </w:rPr>
        <w:t>-contact Riemannian manifold.</w:t>
      </w:r>
    </w:p>
    <w:p w14:paraId="2774271B" w14:textId="7F230CC1" w:rsidR="00843254" w:rsidRPr="000D2896" w:rsidRDefault="0055110D" w:rsidP="00824598">
      <w:pPr>
        <w:jc w:val="both"/>
        <w:rPr>
          <w:rFonts w:ascii="Times New Roman" w:hAnsi="Times New Roman" w:cs="Times New Roman"/>
          <w:sz w:val="24"/>
          <w:szCs w:val="24"/>
        </w:rPr>
      </w:pPr>
      <w:r w:rsidRPr="000D2896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243D07" w:rsidRPr="000D2896">
        <w:rPr>
          <w:rFonts w:ascii="Times New Roman" w:hAnsi="Times New Roman" w:cs="Times New Roman"/>
          <w:b/>
          <w:bCs/>
          <w:sz w:val="24"/>
          <w:szCs w:val="24"/>
        </w:rPr>
        <w:t>Contact</w:t>
      </w:r>
      <w:r w:rsidR="00264537">
        <w:rPr>
          <w:rFonts w:ascii="Times New Roman" w:hAnsi="Times New Roman" w:cs="Times New Roman"/>
          <w:b/>
          <w:bCs/>
          <w:sz w:val="24"/>
          <w:szCs w:val="24"/>
        </w:rPr>
        <w:t xml:space="preserve"> Rie</w:t>
      </w:r>
      <w:r w:rsidR="00306E17">
        <w:rPr>
          <w:rFonts w:ascii="Times New Roman" w:hAnsi="Times New Roman" w:cs="Times New Roman"/>
          <w:b/>
          <w:bCs/>
          <w:sz w:val="24"/>
          <w:szCs w:val="24"/>
        </w:rPr>
        <w:t>man</w:t>
      </w:r>
      <w:r w:rsidR="00264537">
        <w:rPr>
          <w:rFonts w:ascii="Times New Roman" w:hAnsi="Times New Roman" w:cs="Times New Roman"/>
          <w:b/>
          <w:bCs/>
          <w:sz w:val="24"/>
          <w:szCs w:val="24"/>
        </w:rPr>
        <w:t>nian</w:t>
      </w:r>
      <w:r w:rsidR="00243D07" w:rsidRPr="000D2896">
        <w:rPr>
          <w:rFonts w:ascii="Times New Roman" w:hAnsi="Times New Roman" w:cs="Times New Roman"/>
          <w:b/>
          <w:bCs/>
          <w:sz w:val="24"/>
          <w:szCs w:val="24"/>
        </w:rPr>
        <w:t xml:space="preserve"> Manifold- </w:t>
      </w:r>
      <w:r w:rsidR="00B91324" w:rsidRPr="000D289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6578C16E" w14:textId="09B909F1" w:rsidR="00830448" w:rsidRPr="000D2896" w:rsidRDefault="00843254" w:rsidP="00A618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2896">
        <w:rPr>
          <w:rFonts w:ascii="Times New Roman" w:hAnsi="Times New Roman" w:cs="Times New Roman"/>
          <w:sz w:val="24"/>
          <w:szCs w:val="24"/>
        </w:rPr>
        <w:t xml:space="preserve">An almost contact structure on an </w:t>
      </w:r>
      <m:oMath>
        <m:r>
          <w:rPr>
            <w:rFonts w:ascii="Cambria Math" w:hAnsi="Cambria Math" w:cs="Times New Roman"/>
            <w:sz w:val="24"/>
            <w:szCs w:val="24"/>
          </w:rPr>
          <m:t>(2d+1)</m:t>
        </m:r>
      </m:oMath>
      <w:r w:rsidRPr="000D2896">
        <w:rPr>
          <w:rFonts w:ascii="Times New Roman" w:hAnsi="Times New Roman" w:cs="Times New Roman"/>
          <w:sz w:val="24"/>
          <w:szCs w:val="24"/>
        </w:rPr>
        <w:t xml:space="preserve">-dimensional differentiable manifold </w:t>
      </w:r>
      <m:oMath>
        <m:r>
          <w:rPr>
            <w:rFonts w:ascii="Cambria Math" w:hAnsi="Cambria Math" w:cs="Times New Roman"/>
            <w:sz w:val="24"/>
            <w:szCs w:val="24"/>
          </w:rPr>
          <m:t>E</m:t>
        </m:r>
      </m:oMath>
      <w:r w:rsidRPr="000D2896">
        <w:rPr>
          <w:rFonts w:ascii="Times New Roman" w:hAnsi="Times New Roman" w:cs="Times New Roman"/>
          <w:sz w:val="24"/>
          <w:szCs w:val="24"/>
        </w:rPr>
        <w:t xml:space="preserve"> is defined by the existence of a tensor field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F</m:t>
        </m:r>
      </m:oMath>
      <w:r w:rsidRPr="000D2896">
        <w:rPr>
          <w:rFonts w:ascii="Times New Roman" w:hAnsi="Times New Roman" w:cs="Times New Roman"/>
          <w:sz w:val="24"/>
          <w:szCs w:val="24"/>
        </w:rPr>
        <w:t xml:space="preserve"> of type (1,</w:t>
      </w:r>
      <w:r w:rsidR="009C6513">
        <w:rPr>
          <w:rFonts w:ascii="Times New Roman" w:hAnsi="Times New Roman" w:cs="Times New Roman"/>
          <w:sz w:val="24"/>
          <w:szCs w:val="24"/>
        </w:rPr>
        <w:t xml:space="preserve"> </w:t>
      </w:r>
      <w:r w:rsidR="00103891">
        <w:rPr>
          <w:rFonts w:ascii="Times New Roman" w:hAnsi="Times New Roman" w:cs="Times New Roman"/>
          <w:sz w:val="24"/>
          <w:szCs w:val="24"/>
        </w:rPr>
        <w:t>1</w:t>
      </w:r>
      <w:r w:rsidRPr="000D2896">
        <w:rPr>
          <w:rFonts w:ascii="Times New Roman" w:hAnsi="Times New Roman" w:cs="Times New Roman"/>
          <w:sz w:val="24"/>
          <w:szCs w:val="24"/>
        </w:rPr>
        <w:t xml:space="preserve">), a vector field </w:t>
      </w:r>
      <m:oMath>
        <m:r>
          <w:rPr>
            <w:rFonts w:ascii="Cambria Math" w:hAnsi="Cambria Math" w:cs="Times New Roman"/>
            <w:sz w:val="24"/>
            <w:szCs w:val="24"/>
          </w:rPr>
          <m:t>ζ</m:t>
        </m:r>
      </m:oMath>
      <w:r w:rsidRPr="000D2896">
        <w:rPr>
          <w:rFonts w:ascii="Times New Roman" w:hAnsi="Times New Roman" w:cs="Times New Roman"/>
          <w:sz w:val="24"/>
          <w:szCs w:val="24"/>
        </w:rPr>
        <w:t xml:space="preserve">, and a 1-form </w:t>
      </w:r>
      <m:oMath>
        <m:r>
          <w:rPr>
            <w:rFonts w:ascii="Cambria Math" w:hAnsi="Cambria Math" w:cs="Cambria Math"/>
            <w:sz w:val="24"/>
            <w:szCs w:val="24"/>
          </w:rPr>
          <m:t>η</m:t>
        </m:r>
      </m:oMath>
      <w:r w:rsidRPr="000D2896">
        <w:rPr>
          <w:rFonts w:ascii="Times New Roman" w:hAnsi="Times New Roman" w:cs="Times New Roman"/>
          <w:sz w:val="24"/>
          <w:szCs w:val="24"/>
        </w:rPr>
        <w:t xml:space="preserve"> such that</w:t>
      </w:r>
    </w:p>
    <w:p w14:paraId="5761FE13" w14:textId="7FF2C36A" w:rsidR="007175CE" w:rsidRPr="000D2896" w:rsidRDefault="00906CBD" w:rsidP="007175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                                   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sSup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  <w:lang w:val="el-GR"/>
              </w:rPr>
              <m:t>F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=-</m:t>
        </m:r>
        <m:r>
          <w:rPr>
            <w:rFonts w:ascii="Cambria Math" w:hAnsi="Cambria Math" w:cs="Cambria Math"/>
            <w:sz w:val="24"/>
            <w:szCs w:val="24"/>
          </w:rPr>
          <m:t>I</m:t>
        </m:r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Cambria Math"/>
            <w:sz w:val="24"/>
            <w:szCs w:val="24"/>
          </w:rPr>
          <m:t>η⊗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ζ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,        η(</m:t>
        </m:r>
        <w:bookmarkStart w:id="0" w:name="_Hlk143344132"/>
        <m:r>
          <w:rPr>
            <w:rFonts w:ascii="Cambria Math" w:hAnsi="Cambria Math" w:cs="Times New Roman"/>
            <w:sz w:val="24"/>
            <w:szCs w:val="24"/>
          </w:rPr>
          <m:t>ζ</m:t>
        </m:r>
        <w:bookmarkEnd w:id="0"/>
        <m:r>
          <w:rPr>
            <w:rFonts w:ascii="Cambria Math" w:hAnsi="Cambria Math" w:cs="Times New Roman"/>
            <w:sz w:val="24"/>
            <w:szCs w:val="24"/>
          </w:rPr>
          <m:t>)=1</m:t>
        </m:r>
      </m:oMath>
      <w:r w:rsidR="007175CE" w:rsidRPr="000D289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407FD9" w:rsidRPr="000D2896">
        <w:rPr>
          <w:rFonts w:ascii="Times New Roman" w:hAnsi="Times New Roman" w:cs="Times New Roman"/>
          <w:sz w:val="24"/>
          <w:szCs w:val="24"/>
        </w:rPr>
        <w:t xml:space="preserve"> </w:t>
      </w:r>
      <w:r w:rsidR="007175CE" w:rsidRPr="000D289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03891">
        <w:rPr>
          <w:rFonts w:ascii="Times New Roman" w:hAnsi="Times New Roman" w:cs="Times New Roman"/>
          <w:sz w:val="24"/>
          <w:szCs w:val="24"/>
        </w:rPr>
        <w:t xml:space="preserve"> </w:t>
      </w:r>
      <w:r w:rsidR="007175CE" w:rsidRPr="000D2896">
        <w:rPr>
          <w:rFonts w:ascii="Times New Roman" w:hAnsi="Times New Roman" w:cs="Times New Roman"/>
          <w:sz w:val="24"/>
          <w:szCs w:val="24"/>
        </w:rPr>
        <w:t xml:space="preserve"> (2)</w:t>
      </w:r>
    </w:p>
    <w:p w14:paraId="655D0ED8" w14:textId="248D1657" w:rsidR="007175CE" w:rsidRPr="000D2896" w:rsidRDefault="007175CE" w:rsidP="007175CE">
      <w:pPr>
        <w:jc w:val="center"/>
        <w:rPr>
          <w:rFonts w:ascii="Times New Roman" w:hAnsi="Times New Roman" w:cs="Times New Roman"/>
          <w:sz w:val="24"/>
          <w:szCs w:val="24"/>
        </w:rPr>
      </w:pPr>
      <w:r w:rsidRPr="000D2896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                   </w:t>
      </w:r>
      <w:r w:rsidR="00407FD9" w:rsidRPr="000D2896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</w:t>
      </w:r>
      <w:r w:rsidRPr="000D2896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    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  <w:lang w:val="el-GR"/>
          </w:rPr>
          <m:t>F</m:t>
        </m:r>
        <m:r>
          <w:rPr>
            <w:rFonts w:ascii="Cambria Math" w:hAnsi="Cambria Math" w:cs="Times New Roman"/>
            <w:sz w:val="24"/>
            <w:szCs w:val="24"/>
          </w:rPr>
          <m:t>ζ=0</m:t>
        </m:r>
      </m:oMath>
      <w:r w:rsidRPr="000D2896">
        <w:rPr>
          <w:rFonts w:ascii="Times New Roman" w:hAnsi="Times New Roman" w:cs="Times New Roman"/>
          <w:sz w:val="24"/>
          <w:szCs w:val="24"/>
        </w:rPr>
        <w:t>,</w:t>
      </w:r>
      <w:r w:rsidR="00E00523">
        <w:rPr>
          <w:rFonts w:ascii="Times New Roman" w:hAnsi="Times New Roman" w:cs="Times New Roman"/>
          <w:sz w:val="24"/>
          <w:szCs w:val="24"/>
        </w:rPr>
        <w:t xml:space="preserve"> and</w:t>
      </w:r>
      <w:r w:rsidRPr="000D2896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η∘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  <w:lang w:val="el-GR"/>
          </w:rPr>
          <m:t>F</m:t>
        </m:r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0D2896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E00523">
        <w:rPr>
          <w:rFonts w:ascii="Times New Roman" w:hAnsi="Times New Roman" w:cs="Times New Roman"/>
          <w:sz w:val="24"/>
          <w:szCs w:val="24"/>
        </w:rPr>
        <w:t xml:space="preserve"> </w:t>
      </w:r>
      <w:r w:rsidRPr="000D2896">
        <w:rPr>
          <w:rFonts w:ascii="Times New Roman" w:hAnsi="Times New Roman" w:cs="Times New Roman"/>
          <w:sz w:val="24"/>
          <w:szCs w:val="24"/>
        </w:rPr>
        <w:t xml:space="preserve">              (3)</w:t>
      </w:r>
    </w:p>
    <w:p w14:paraId="2A73922F" w14:textId="55D88C47" w:rsidR="00346EA3" w:rsidRPr="000D2896" w:rsidRDefault="009824B4" w:rsidP="00346EA3">
      <w:pPr>
        <w:jc w:val="both"/>
        <w:rPr>
          <w:rFonts w:ascii="Times New Roman" w:hAnsi="Times New Roman" w:cs="Times New Roman"/>
          <w:sz w:val="24"/>
          <w:szCs w:val="24"/>
        </w:rPr>
      </w:pPr>
      <w:r w:rsidRPr="009824B4">
        <w:rPr>
          <w:rFonts w:ascii="Times New Roman" w:hAnsi="Times New Roman" w:cs="Times New Roman"/>
          <w:sz w:val="24"/>
          <w:szCs w:val="24"/>
        </w:rPr>
        <w:t xml:space="preserve">Take into account a consistent Riemannian metric </w:t>
      </w:r>
      <m:oMath>
        <m:r>
          <w:rPr>
            <w:rFonts w:ascii="Cambria Math" w:hAnsi="Cambria Math" w:cs="Times New Roman"/>
            <w:sz w:val="24"/>
            <w:szCs w:val="24"/>
          </w:rPr>
          <m:t>θ</m:t>
        </m:r>
      </m:oMath>
      <w:r w:rsidRPr="009824B4">
        <w:rPr>
          <w:rFonts w:ascii="Times New Roman" w:hAnsi="Times New Roman" w:cs="Times New Roman"/>
          <w:sz w:val="24"/>
          <w:szCs w:val="24"/>
        </w:rPr>
        <w:t xml:space="preserve"> in conjunction with an almost contact structure</w:t>
      </w:r>
      <w:r w:rsidRPr="009824B4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  <w:lang w:val="el-GR"/>
          </w:rPr>
          <m:t>F</m:t>
        </m:r>
        <m:r>
          <w:rPr>
            <w:rFonts w:ascii="Cambria Math" w:hAnsi="Cambria Math" w:cs="Times New Roman"/>
            <w:sz w:val="24"/>
            <w:szCs w:val="24"/>
          </w:rPr>
          <m:t xml:space="preserve">, ζ, </m:t>
        </m:r>
        <m:r>
          <w:rPr>
            <w:rFonts w:ascii="Cambria Math" w:hAnsi="Cambria Math" w:cs="Cambria Math"/>
            <w:sz w:val="24"/>
            <w:szCs w:val="24"/>
          </w:rPr>
          <m:t>η</m:t>
        </m:r>
        <m:r>
          <w:rPr>
            <w:rFonts w:ascii="Cambria Math" w:hAnsi="Cambria Math" w:cs="Times New Roman"/>
            <w:sz w:val="24"/>
            <w:szCs w:val="24"/>
          </w:rPr>
          <m:t>)</m:t>
        </m:r>
      </m:oMath>
    </w:p>
    <w:p w14:paraId="2513DD7A" w14:textId="28AED842" w:rsidR="00346EA3" w:rsidRPr="000D2896" w:rsidRDefault="00407FD9" w:rsidP="00407FD9">
      <w:pPr>
        <w:jc w:val="center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0D2896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                   </w:t>
      </w:r>
      <w:r w:rsidR="00B05B4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Pr="000D2896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</w:t>
      </w:r>
      <w:r w:rsidR="00B05B4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</w:t>
      </w:r>
      <w:r w:rsidRPr="000D2896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  </w:t>
      </w:r>
      <m:oMath>
        <m:r>
          <w:rPr>
            <w:rFonts w:ascii="Cambria Math" w:hAnsi="Cambria Math" w:cs="Times New Roman"/>
            <w:sz w:val="24"/>
            <w:szCs w:val="24"/>
          </w:rPr>
          <m:t>θ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  <w:lang w:val="el-GR"/>
              </w:rPr>
              <m:t>F</m:t>
            </m:r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S,</m:t>
            </m:r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  <w:lang w:val="el-GR"/>
              </w:rPr>
              <m:t>F</m:t>
            </m:r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=θ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S,T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-η(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S)</m:t>
        </m:r>
        <m:r>
          <w:rPr>
            <w:rFonts w:ascii="Cambria Math" w:hAnsi="Cambria Math" w:cs="Times New Roman"/>
            <w:sz w:val="24"/>
            <w:szCs w:val="24"/>
          </w:rPr>
          <m:t>η(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T)</m:t>
        </m:r>
      </m:oMath>
      <w:r w:rsidRPr="000D2896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         </w:t>
      </w:r>
      <w:r w:rsidR="00B05B4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</w:t>
      </w:r>
      <w:r w:rsidRPr="000D2896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                   </w:t>
      </w:r>
      <w:r w:rsidR="0010389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</w:t>
      </w:r>
      <w:r w:rsidRPr="000D2896">
        <w:rPr>
          <w:rFonts w:ascii="Times New Roman" w:eastAsiaTheme="minorEastAsia" w:hAnsi="Times New Roman" w:cs="Times New Roman"/>
          <w:iCs/>
          <w:sz w:val="24"/>
          <w:szCs w:val="24"/>
        </w:rPr>
        <w:t xml:space="preserve"> (4) </w:t>
      </w:r>
    </w:p>
    <w:p w14:paraId="2758C710" w14:textId="30E4EEE5" w:rsidR="002A2559" w:rsidRPr="000D2896" w:rsidRDefault="002A2559" w:rsidP="002A2559">
      <w:pPr>
        <w:jc w:val="both"/>
        <w:rPr>
          <w:rFonts w:ascii="Times New Roman" w:hAnsi="Times New Roman" w:cs="Times New Roman"/>
          <w:sz w:val="24"/>
          <w:szCs w:val="24"/>
        </w:rPr>
      </w:pPr>
      <w:r w:rsidRPr="000D2896">
        <w:rPr>
          <w:rFonts w:ascii="Times New Roman" w:hAnsi="Times New Roman" w:cs="Times New Roman"/>
          <w:sz w:val="24"/>
          <w:szCs w:val="24"/>
        </w:rPr>
        <w:t xml:space="preserve">Subsequently, when </w:t>
      </w:r>
      <m:oMath>
        <m:sSup>
          <m:sSupPr>
            <m:ctrlPr>
              <w:rPr>
                <w:rFonts w:ascii="Cambria Math" w:hAnsi="Cambria Math" w:cs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Cambria Math"/>
                <w:sz w:val="24"/>
                <w:szCs w:val="24"/>
              </w:rPr>
              <m:t>2d+1</m:t>
            </m:r>
          </m:sup>
        </m:sSup>
        <m:r>
          <w:rPr>
            <w:rFonts w:ascii="Cambria Math" w:hAnsi="Cambria Math" w:cs="Cambria Math"/>
            <w:sz w:val="24"/>
            <w:szCs w:val="24"/>
          </w:rPr>
          <m:t xml:space="preserve"> </m:t>
        </m:r>
      </m:oMath>
      <w:r w:rsidRPr="000D2896">
        <w:rPr>
          <w:rFonts w:ascii="Times New Roman" w:hAnsi="Times New Roman" w:cs="Times New Roman"/>
          <w:sz w:val="24"/>
          <w:szCs w:val="24"/>
        </w:rPr>
        <w:t xml:space="preserve">undergoes a transformation, </w:t>
      </w:r>
      <w:r w:rsidR="0032367B">
        <w:rPr>
          <w:rFonts w:ascii="Times New Roman" w:hAnsi="Times New Roman" w:cs="Times New Roman"/>
          <w:sz w:val="24"/>
          <w:szCs w:val="24"/>
        </w:rPr>
        <w:t>i</w:t>
      </w:r>
      <w:r w:rsidR="0032367B" w:rsidRPr="0032367B">
        <w:rPr>
          <w:rFonts w:ascii="Times New Roman" w:hAnsi="Times New Roman" w:cs="Times New Roman"/>
          <w:sz w:val="24"/>
          <w:szCs w:val="24"/>
        </w:rPr>
        <w:t xml:space="preserve">t transforms into an almost contact </w:t>
      </w:r>
      <w:r w:rsidR="00306E17">
        <w:rPr>
          <w:rFonts w:ascii="Times New Roman" w:hAnsi="Times New Roman" w:cs="Times New Roman"/>
          <w:sz w:val="24"/>
          <w:szCs w:val="24"/>
        </w:rPr>
        <w:t>Riemannian</w:t>
      </w:r>
      <w:r w:rsidR="0032367B" w:rsidRPr="0032367B">
        <w:rPr>
          <w:rFonts w:ascii="Times New Roman" w:hAnsi="Times New Roman" w:cs="Times New Roman"/>
          <w:sz w:val="24"/>
          <w:szCs w:val="24"/>
        </w:rPr>
        <w:t xml:space="preserve"> manifold by acquiring an almost contact metric structure represented as</w:t>
      </w:r>
      <w:r w:rsidR="0032367B" w:rsidRPr="0032367B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  <w:lang w:val="el-GR"/>
          </w:rPr>
          <m:t>F</m:t>
        </m:r>
        <m:r>
          <w:rPr>
            <w:rFonts w:ascii="Cambria Math" w:hAnsi="Cambria Math" w:cs="Times New Roman"/>
            <w:sz w:val="24"/>
            <w:szCs w:val="24"/>
          </w:rPr>
          <m:t xml:space="preserve">, ζ, </m:t>
        </m:r>
        <m:r>
          <w:rPr>
            <w:rFonts w:ascii="Cambria Math" w:hAnsi="Cambria Math" w:cs="Cambria Math"/>
            <w:sz w:val="24"/>
            <w:szCs w:val="24"/>
          </w:rPr>
          <m:t>η</m:t>
        </m:r>
        <m:r>
          <w:rPr>
            <w:rFonts w:ascii="Cambria Math" w:hAnsi="Cambria Math" w:cs="Times New Roman"/>
            <w:sz w:val="24"/>
            <w:szCs w:val="24"/>
          </w:rPr>
          <m:t>, θ</m:t>
        </m:r>
      </m:oMath>
      <w:r w:rsidRPr="000D2896">
        <w:rPr>
          <w:rFonts w:ascii="Times New Roman" w:hAnsi="Times New Roman" w:cs="Times New Roman"/>
          <w:sz w:val="24"/>
          <w:szCs w:val="24"/>
        </w:rPr>
        <w:t>). By observing equations (2) and (4), it becomes evident that</w:t>
      </w:r>
    </w:p>
    <w:p w14:paraId="114D13CB" w14:textId="3783FCCF" w:rsidR="00337AAF" w:rsidRPr="000D2896" w:rsidRDefault="00EF15E3" w:rsidP="00EF15E3">
      <w:pPr>
        <w:jc w:val="both"/>
        <w:rPr>
          <w:rFonts w:ascii="Times New Roman" w:hAnsi="Times New Roman" w:cs="Times New Roman"/>
          <w:sz w:val="24"/>
          <w:szCs w:val="24"/>
        </w:rPr>
      </w:pPr>
      <w:r w:rsidRPr="000D2896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B05B4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D2896">
        <w:rPr>
          <w:rFonts w:ascii="Times New Roman" w:hAnsi="Times New Roman" w:cs="Times New Roman"/>
          <w:sz w:val="24"/>
          <w:szCs w:val="24"/>
        </w:rPr>
        <w:t xml:space="preserve">   </w:t>
      </w:r>
      <m:oMath>
        <m:r>
          <w:rPr>
            <w:rFonts w:ascii="Cambria Math" w:hAnsi="Cambria Math" w:cs="Times New Roman"/>
            <w:sz w:val="24"/>
            <w:szCs w:val="24"/>
          </w:rPr>
          <m:t> θ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S,</m:t>
            </m:r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  <w:lang w:val="el-GR"/>
              </w:rPr>
              <m:t>F</m:t>
            </m:r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=-θ</m:t>
        </m:r>
        <m:d>
          <m:dPr>
            <m:ctrlPr>
              <w:rPr>
                <w:rFonts w:ascii="Cambria Math" w:hAnsi="Cambria Math" w:cs="Times New Roman"/>
                <w:i/>
                <w:iCs/>
                <w:sz w:val="24"/>
                <w:szCs w:val="24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  <w:lang w:val="el-GR"/>
              </w:rPr>
              <m:t>F</m:t>
            </m:r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S,T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,   θ(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S,</m:t>
        </m:r>
        <m:r>
          <w:rPr>
            <w:rFonts w:ascii="Cambria Math" w:hAnsi="Cambria Math" w:cs="Times New Roman"/>
            <w:sz w:val="24"/>
            <w:szCs w:val="24"/>
          </w:rPr>
          <m:t>ζ)=η(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S),</m:t>
        </m:r>
      </m:oMath>
      <w:r w:rsidRPr="000D2896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                </w:t>
      </w:r>
      <w:r w:rsidR="00B05B41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</w:t>
      </w:r>
      <w:r w:rsidRPr="000D2896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                   (5)</w:t>
      </w:r>
    </w:p>
    <w:p w14:paraId="74D89D73" w14:textId="47EE528A" w:rsidR="00F97E3B" w:rsidRPr="000D2896" w:rsidRDefault="001D2297" w:rsidP="00EF15E3">
      <w:pPr>
        <w:jc w:val="both"/>
        <w:rPr>
          <w:rFonts w:ascii="Times New Roman" w:hAnsi="Times New Roman" w:cs="Times New Roman"/>
          <w:sz w:val="24"/>
          <w:szCs w:val="24"/>
        </w:rPr>
      </w:pPr>
      <w:r w:rsidRPr="001D2297">
        <w:rPr>
          <w:rFonts w:ascii="Times New Roman" w:hAnsi="Times New Roman" w:cs="Times New Roman"/>
          <w:sz w:val="24"/>
          <w:szCs w:val="24"/>
        </w:rPr>
        <w:t>For any given vector fields</w:t>
      </w:r>
      <w:r>
        <w:t xml:space="preserve">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="00EF15E3" w:rsidRPr="000D2896">
        <w:rPr>
          <w:rFonts w:ascii="Times New Roman" w:hAnsi="Times New Roman" w:cs="Times New Roman"/>
          <w:sz w:val="24"/>
          <w:szCs w:val="24"/>
        </w:rPr>
        <w:t xml:space="preserve"> and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T</m:t>
        </m:r>
      </m:oMath>
      <w:r w:rsidR="00210343">
        <w:rPr>
          <w:rFonts w:ascii="Times New Roman" w:hAnsi="Times New Roman" w:cs="Times New Roman"/>
          <w:sz w:val="24"/>
          <w:szCs w:val="24"/>
        </w:rPr>
        <w:t>.</w:t>
      </w:r>
    </w:p>
    <w:p w14:paraId="59448013" w14:textId="5ECB5D61" w:rsidR="00F97E3B" w:rsidRPr="000D2896" w:rsidRDefault="000552B6" w:rsidP="00F97E3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552B6">
        <w:rPr>
          <w:rFonts w:ascii="Times New Roman" w:hAnsi="Times New Roman" w:cs="Times New Roman"/>
          <w:sz w:val="24"/>
          <w:szCs w:val="24"/>
        </w:rPr>
        <w:t xml:space="preserve">The fact that the tangent sphere bundle of a Euclidean Riemannian manifold possesses a contact metric structure with the property </w:t>
      </w:r>
      <m:oMath>
        <m:r>
          <m:rPr>
            <m:scr m:val="script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R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(S,T)</m:t>
        </m:r>
        <m:r>
          <w:rPr>
            <w:rFonts w:ascii="Cambria Math" w:hAnsi="Cambria Math" w:cs="Times New Roman"/>
            <w:sz w:val="24"/>
            <w:szCs w:val="24"/>
          </w:rPr>
          <m:t>ζ=0</m:t>
        </m:r>
      </m:oMath>
      <w:r w:rsidRPr="000552B6">
        <w:rPr>
          <w:rFonts w:ascii="Times New Roman" w:hAnsi="Times New Roman" w:cs="Times New Roman"/>
          <w:sz w:val="24"/>
          <w:szCs w:val="24"/>
        </w:rPr>
        <w:t xml:space="preserve"> is widely acknowledged. Conversely, in the context of a Sasakian manifold, the subsequent assertion is valid</w:t>
      </w:r>
      <w:r w:rsidR="00F97E3B" w:rsidRPr="000D2896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21910A5" w14:textId="45336B68" w:rsidR="006F2ABE" w:rsidRPr="000D2896" w:rsidRDefault="006F2ABE" w:rsidP="006F2ABE">
      <w:pPr>
        <w:jc w:val="center"/>
        <w:rPr>
          <w:rFonts w:ascii="Times New Roman" w:hAnsi="Times New Roman" w:cs="Times New Roman"/>
          <w:sz w:val="24"/>
          <w:szCs w:val="24"/>
        </w:rPr>
      </w:pPr>
      <w:r w:rsidRPr="000D2896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                                   </w:t>
      </w:r>
      <m:oMath>
        <m:r>
          <m:rPr>
            <m:scr m:val="script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R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(S,T) </m:t>
        </m:r>
        <m:r>
          <w:rPr>
            <w:rFonts w:ascii="Cambria Math" w:hAnsi="Cambria Math" w:cs="Times New Roman"/>
            <w:sz w:val="24"/>
            <w:szCs w:val="24"/>
          </w:rPr>
          <m:t>ζ=η(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T)S-</m:t>
        </m:r>
        <m:r>
          <w:rPr>
            <w:rFonts w:ascii="Cambria Math" w:hAnsi="Cambria Math" w:cs="Times New Roman"/>
            <w:sz w:val="24"/>
            <w:szCs w:val="24"/>
          </w:rPr>
          <m:t>η(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S)T</m:t>
        </m:r>
      </m:oMath>
      <w:r w:rsidRPr="000D2896">
        <w:rPr>
          <w:rFonts w:ascii="Times New Roman" w:hAnsi="Times New Roman" w:cs="Times New Roman"/>
          <w:sz w:val="24"/>
          <w:szCs w:val="24"/>
        </w:rPr>
        <w:t xml:space="preserve">.                                             </w:t>
      </w:r>
      <w:r w:rsidR="00F8309F">
        <w:rPr>
          <w:rFonts w:ascii="Times New Roman" w:hAnsi="Times New Roman" w:cs="Times New Roman"/>
          <w:sz w:val="24"/>
          <w:szCs w:val="24"/>
        </w:rPr>
        <w:t xml:space="preserve">   </w:t>
      </w:r>
      <w:r w:rsidRPr="000D2896">
        <w:rPr>
          <w:rFonts w:ascii="Times New Roman" w:hAnsi="Times New Roman" w:cs="Times New Roman"/>
          <w:sz w:val="24"/>
          <w:szCs w:val="24"/>
        </w:rPr>
        <w:t xml:space="preserve">       (6)</w:t>
      </w:r>
    </w:p>
    <w:p w14:paraId="16A3D81C" w14:textId="474A9874" w:rsidR="00F05CC3" w:rsidRPr="000D2896" w:rsidRDefault="00A57BF3" w:rsidP="00A57BF3">
      <w:pPr>
        <w:jc w:val="both"/>
        <w:rPr>
          <w:sz w:val="24"/>
          <w:szCs w:val="24"/>
        </w:rPr>
      </w:pPr>
      <w:r w:rsidRPr="000D2896">
        <w:rPr>
          <w:rFonts w:ascii="Times New Roman" w:hAnsi="Times New Roman" w:cs="Times New Roman"/>
          <w:sz w:val="24"/>
          <w:szCs w:val="24"/>
        </w:rPr>
        <w:t xml:space="preserve">Blair et al. extended the concepts of </w:t>
      </w:r>
      <m:oMath>
        <m:r>
          <m:rPr>
            <m:scr m:val="script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R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(S,T)</m:t>
        </m:r>
        <m:r>
          <w:rPr>
            <w:rFonts w:ascii="Cambria Math" w:hAnsi="Cambria Math" w:cs="Times New Roman"/>
            <w:sz w:val="24"/>
            <w:szCs w:val="24"/>
          </w:rPr>
          <m:t xml:space="preserve">ζ=0 </m:t>
        </m:r>
      </m:oMath>
      <w:r w:rsidRPr="000D2896">
        <w:rPr>
          <w:rFonts w:ascii="Times New Roman" w:hAnsi="Times New Roman" w:cs="Times New Roman"/>
          <w:sz w:val="24"/>
          <w:szCs w:val="24"/>
        </w:rPr>
        <w:t xml:space="preserve">and the Sasakian case by investigating the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Cambria Math"/>
            <w:sz w:val="24"/>
            <w:szCs w:val="24"/>
          </w:rPr>
          <m:t>κ</m:t>
        </m:r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w:rPr>
            <w:rFonts w:ascii="Cambria Math" w:hAnsi="Cambria Math" w:cs="Cambria Math"/>
            <w:sz w:val="24"/>
            <w:szCs w:val="24"/>
          </w:rPr>
          <m:t>μ</m:t>
        </m:r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0D2896">
        <w:rPr>
          <w:rFonts w:ascii="Times New Roman" w:hAnsi="Times New Roman" w:cs="Times New Roman"/>
          <w:sz w:val="24"/>
          <w:szCs w:val="24"/>
        </w:rPr>
        <w:t xml:space="preserve">-nullity condition on a contact </w:t>
      </w:r>
      <w:r w:rsidR="00734AD6">
        <w:rPr>
          <w:rFonts w:ascii="Times New Roman" w:hAnsi="Times New Roman" w:cs="Times New Roman"/>
          <w:sz w:val="24"/>
          <w:szCs w:val="24"/>
        </w:rPr>
        <w:t>Riemannian</w:t>
      </w:r>
      <w:r w:rsidRPr="000D2896">
        <w:rPr>
          <w:rFonts w:ascii="Times New Roman" w:hAnsi="Times New Roman" w:cs="Times New Roman"/>
          <w:sz w:val="24"/>
          <w:szCs w:val="24"/>
        </w:rPr>
        <w:t xml:space="preserve"> manifold. They introduced the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Cambria Math"/>
            <w:sz w:val="24"/>
            <w:szCs w:val="24"/>
          </w:rPr>
          <m:t>κ</m:t>
        </m:r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w:rPr>
            <w:rFonts w:ascii="Cambria Math" w:hAnsi="Cambria Math" w:cs="Cambria Math"/>
            <w:sz w:val="24"/>
            <w:szCs w:val="24"/>
          </w:rPr>
          <m:t>μ</m:t>
        </m:r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0D2896">
        <w:rPr>
          <w:rFonts w:ascii="Times New Roman" w:hAnsi="Times New Roman" w:cs="Times New Roman"/>
          <w:sz w:val="24"/>
          <w:szCs w:val="24"/>
        </w:rPr>
        <w:t xml:space="preserve">-nullity distribution </w:t>
      </w:r>
      <m:oMath>
        <m:r>
          <w:rPr>
            <w:rFonts w:ascii="Cambria Math" w:hAnsi="Cambria Math" w:cs="Cambria Math"/>
            <w:sz w:val="24"/>
            <w:szCs w:val="24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Cambria Math"/>
            <w:sz w:val="24"/>
            <w:szCs w:val="24"/>
          </w:rPr>
          <m:t>κ</m:t>
        </m:r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r>
          <w:rPr>
            <w:rFonts w:ascii="Cambria Math" w:hAnsi="Cambria Math" w:cs="Cambria Math"/>
            <w:sz w:val="24"/>
            <w:szCs w:val="24"/>
          </w:rPr>
          <m:t>μ</m:t>
        </m:r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0D2896">
        <w:rPr>
          <w:rFonts w:ascii="Times New Roman" w:hAnsi="Times New Roman" w:cs="Times New Roman"/>
          <w:sz w:val="24"/>
          <w:szCs w:val="24"/>
        </w:rPr>
        <w:t xml:space="preserve"> ([</w:t>
      </w:r>
      <w:r w:rsidR="00F21E9D">
        <w:rPr>
          <w:rFonts w:ascii="Times New Roman" w:hAnsi="Times New Roman" w:cs="Times New Roman"/>
          <w:sz w:val="24"/>
          <w:szCs w:val="24"/>
        </w:rPr>
        <w:t>3,5</w:t>
      </w:r>
      <w:r w:rsidRPr="000D2896">
        <w:rPr>
          <w:rFonts w:ascii="Times New Roman" w:hAnsi="Times New Roman" w:cs="Times New Roman"/>
          <w:sz w:val="24"/>
          <w:szCs w:val="24"/>
        </w:rPr>
        <w:t xml:space="preserve">]) to characterize this condition on the contact </w:t>
      </w:r>
      <w:r w:rsidR="00AC213A">
        <w:rPr>
          <w:rFonts w:ascii="Times New Roman" w:hAnsi="Times New Roman" w:cs="Times New Roman"/>
          <w:sz w:val="24"/>
          <w:szCs w:val="24"/>
        </w:rPr>
        <w:t>Riemannian</w:t>
      </w:r>
      <w:r w:rsidRPr="000D2896">
        <w:rPr>
          <w:rFonts w:ascii="Times New Roman" w:hAnsi="Times New Roman" w:cs="Times New Roman"/>
          <w:sz w:val="24"/>
          <w:szCs w:val="24"/>
        </w:rPr>
        <w:t xml:space="preserve"> manifold</w:t>
      </w:r>
      <w:r w:rsidRPr="000D2896">
        <w:rPr>
          <w:sz w:val="24"/>
          <w:szCs w:val="24"/>
        </w:rPr>
        <w:t>.</w:t>
      </w:r>
    </w:p>
    <w:p w14:paraId="71518C60" w14:textId="44A1C6C3" w:rsidR="003C3993" w:rsidRPr="000D2896" w:rsidRDefault="003300F7" w:rsidP="009C31C2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 w:cs="Times New Roman"/>
              <w:sz w:val="24"/>
              <w:szCs w:val="24"/>
            </w:rPr>
            <m:t>N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κ,μ</m:t>
              </m:r>
            </m:e>
          </m:d>
          <m:r>
            <m:rPr>
              <m:scr m:val="script"/>
            </m:rPr>
            <w:rPr>
              <w:rFonts w:ascii="Cambria Math" w:hAnsi="Cambria Math" w:cs="Times New Roman"/>
              <w:sz w:val="24"/>
              <w:szCs w:val="24"/>
            </w:rPr>
            <m:t>:P → 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(κ,μ)=</m:t>
          </m:r>
          <m:d>
            <m:dPr>
              <m:begChr m:val="{"/>
              <m:endChr m:val="}"/>
              <m:ctrlPr>
                <w:rPr>
                  <w:rFonts w:ascii="Cambria Math" w:hAnsi="Cambria Math" w:cs="Times New Roman"/>
                  <w:i/>
                  <w:iCs/>
                  <w:sz w:val="24"/>
                  <w:szCs w:val="24"/>
                </w:rPr>
              </m:ctrlPr>
            </m:dPr>
            <m:e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</w:rPr>
                <m:t>U∈ 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  <m:sub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E:</m:t>
              </m:r>
              <m:r>
                <m:rPr>
                  <m:scr m:val="script"/>
                </m:rP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R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S,T</m:t>
                  </m:r>
                </m:e>
              </m:d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</w:rPr>
                <m:t>U=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κI+μh</m:t>
                  </m:r>
                </m:e>
              </m:d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iCs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θ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T,U</m:t>
                      </m:r>
                    </m:e>
                  </m:d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S-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θ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iCs/>
                          <w:sz w:val="24"/>
                          <w:szCs w:val="24"/>
                        </w:rPr>
                      </m:ctrlPr>
                    </m:d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S,U</m:t>
                      </m:r>
                    </m:e>
                  </m:d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</m:d>
            </m:e>
          </m:d>
        </m:oMath>
      </m:oMathPara>
    </w:p>
    <w:p w14:paraId="2D517C1E" w14:textId="77777777" w:rsidR="0052273C" w:rsidRPr="000D2896" w:rsidRDefault="003C3993" w:rsidP="009C31C2">
      <w:pPr>
        <w:jc w:val="both"/>
        <w:rPr>
          <w:rFonts w:ascii="Times New Roman" w:hAnsi="Times New Roman" w:cs="Times New Roman"/>
          <w:sz w:val="24"/>
          <w:szCs w:val="24"/>
        </w:rPr>
      </w:pPr>
      <w:r w:rsidRPr="000D28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B70DFF" w:rsidRPr="000D28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…(7)</w:t>
      </w:r>
      <w:r w:rsidRPr="000D289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41AB53" w14:textId="7497669E" w:rsidR="00626F53" w:rsidRPr="004E2D0F" w:rsidRDefault="00BA4336" w:rsidP="00626F53">
      <w:pPr>
        <w:jc w:val="both"/>
        <w:rPr>
          <w:rFonts w:ascii="Times New Roman" w:hAnsi="Times New Roman" w:cs="Times New Roman"/>
          <w:sz w:val="28"/>
          <w:szCs w:val="28"/>
        </w:rPr>
      </w:pPr>
      <w:r w:rsidRPr="004E2D0F">
        <w:rPr>
          <w:rFonts w:ascii="Times New Roman" w:hAnsi="Times New Roman" w:cs="Times New Roman"/>
          <w:sz w:val="24"/>
          <w:szCs w:val="24"/>
        </w:rPr>
        <w:t xml:space="preserve">For any pair of vectors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4E2D0F">
        <w:rPr>
          <w:rFonts w:ascii="Times New Roman" w:hAnsi="Times New Roman" w:cs="Times New Roman"/>
          <w:sz w:val="24"/>
          <w:szCs w:val="24"/>
        </w:rPr>
        <w:t xml:space="preserve"> and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T</m:t>
        </m:r>
      </m:oMath>
      <w:r w:rsidRPr="004E2D0F">
        <w:rPr>
          <w:rFonts w:ascii="Times New Roman" w:hAnsi="Times New Roman" w:cs="Times New Roman"/>
          <w:sz w:val="24"/>
          <w:szCs w:val="24"/>
        </w:rPr>
        <w:t xml:space="preserve"> belonging to the tangent space </w:t>
      </w:r>
      <m:oMath>
        <m:r>
          <w:rPr>
            <w:rFonts w:ascii="Cambria Math" w:hAnsi="Cambria Math" w:cs="Times New Roman"/>
            <w:sz w:val="24"/>
            <w:szCs w:val="24"/>
          </w:rPr>
          <m:t>TE</m:t>
        </m:r>
      </m:oMath>
      <w:r w:rsidRPr="004E2D0F">
        <w:rPr>
          <w:rFonts w:ascii="Times New Roman" w:hAnsi="Times New Roman" w:cs="Times New Roman"/>
          <w:sz w:val="24"/>
          <w:szCs w:val="24"/>
        </w:rPr>
        <w:t xml:space="preserve">, where </w:t>
      </w:r>
      <m:oMath>
        <m:r>
          <w:rPr>
            <w:rFonts w:ascii="Cambria Math" w:hAnsi="Cambria Math" w:cs="Times New Roman"/>
            <w:sz w:val="24"/>
            <w:szCs w:val="24"/>
          </w:rPr>
          <m:t>(κ, μ)</m:t>
        </m:r>
      </m:oMath>
      <w:r w:rsidRPr="004E2D0F">
        <w:rPr>
          <w:rFonts w:ascii="Times New Roman" w:hAnsi="Times New Roman" w:cs="Times New Roman"/>
          <w:sz w:val="24"/>
          <w:szCs w:val="24"/>
        </w:rPr>
        <w:t xml:space="preserve"> are elements of the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4E2D0F">
        <w:rPr>
          <w:rFonts w:ascii="Times New Roman" w:hAnsi="Times New Roman" w:cs="Times New Roman"/>
          <w:sz w:val="24"/>
          <w:szCs w:val="24"/>
        </w:rPr>
        <w:t xml:space="preserve">, a </w:t>
      </w:r>
      <w:r w:rsidR="00734AD6">
        <w:rPr>
          <w:rFonts w:ascii="Times New Roman" w:hAnsi="Times New Roman" w:cs="Times New Roman"/>
          <w:sz w:val="24"/>
          <w:szCs w:val="24"/>
        </w:rPr>
        <w:t>Riemannian</w:t>
      </w:r>
      <w:r w:rsidR="00734AD6" w:rsidRPr="004E2D0F">
        <w:rPr>
          <w:rFonts w:ascii="Times New Roman" w:hAnsi="Times New Roman" w:cs="Times New Roman"/>
          <w:sz w:val="24"/>
          <w:szCs w:val="24"/>
        </w:rPr>
        <w:t xml:space="preserve"> </w:t>
      </w:r>
      <w:r w:rsidRPr="004E2D0F">
        <w:rPr>
          <w:rFonts w:ascii="Times New Roman" w:hAnsi="Times New Roman" w:cs="Times New Roman"/>
          <w:sz w:val="24"/>
          <w:szCs w:val="24"/>
        </w:rPr>
        <w:t xml:space="preserve">manifold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2d+1</m:t>
            </m:r>
          </m:sup>
        </m:sSup>
      </m:oMath>
      <w:r w:rsidRPr="004E2D0F">
        <w:rPr>
          <w:rFonts w:ascii="Times New Roman" w:hAnsi="Times New Roman" w:cs="Times New Roman"/>
          <w:sz w:val="24"/>
          <w:szCs w:val="24"/>
        </w:rPr>
        <w:t xml:space="preserve"> possessing </w:t>
      </w:r>
      <m:oMath>
        <m:r>
          <w:rPr>
            <w:rFonts w:ascii="Cambria Math" w:hAnsi="Cambria Math" w:cs="Times New Roman"/>
            <w:sz w:val="24"/>
            <w:szCs w:val="24"/>
          </w:rPr>
          <m:t>ζ</m:t>
        </m:r>
      </m:oMath>
      <w:r w:rsidRPr="004E2D0F">
        <w:rPr>
          <w:rFonts w:ascii="Times New Roman" w:hAnsi="Times New Roman" w:cs="Times New Roman"/>
          <w:sz w:val="24"/>
          <w:szCs w:val="24"/>
        </w:rPr>
        <w:t xml:space="preserve"> in the set </w:t>
      </w:r>
      <m:oMath>
        <m:r>
          <w:rPr>
            <w:rFonts w:ascii="Cambria Math" w:hAnsi="Cambria Math" w:cs="Times New Roman"/>
            <w:sz w:val="24"/>
            <w:szCs w:val="24"/>
          </w:rPr>
          <m:t>N(κ, μ)</m:t>
        </m:r>
      </m:oMath>
      <w:r w:rsidRPr="004E2D0F">
        <w:rPr>
          <w:rFonts w:ascii="Times New Roman" w:hAnsi="Times New Roman" w:cs="Times New Roman"/>
          <w:sz w:val="24"/>
          <w:szCs w:val="24"/>
        </w:rPr>
        <w:t xml:space="preserve"> is referred to as a </w:t>
      </w:r>
      <w:r w:rsidRPr="004E2D0F">
        <w:rPr>
          <w:rFonts w:ascii="Times New Roman" w:hAnsi="Times New Roman" w:cs="Times New Roman"/>
          <w:sz w:val="24"/>
          <w:szCs w:val="24"/>
        </w:rPr>
        <w:lastRenderedPageBreak/>
        <w:t xml:space="preserve">manifold with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Cambria Math"/>
            <w:sz w:val="24"/>
            <w:szCs w:val="24"/>
          </w:rPr>
          <m:t>κ</m:t>
        </m:r>
        <m: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Cambria Math"/>
            <w:sz w:val="24"/>
            <w:szCs w:val="24"/>
          </w:rPr>
          <m:t>μ</m:t>
        </m:r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4E2D0F">
        <w:rPr>
          <w:rFonts w:ascii="Times New Roman" w:hAnsi="Times New Roman" w:cs="Times New Roman"/>
          <w:sz w:val="24"/>
          <w:szCs w:val="24"/>
        </w:rPr>
        <w:t xml:space="preserve"> characteristic. Specifically, on a manifold with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Cambria Math"/>
            <w:sz w:val="24"/>
            <w:szCs w:val="24"/>
          </w:rPr>
          <m:t>κ</m:t>
        </m:r>
        <m: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Cambria Math"/>
            <w:sz w:val="24"/>
            <w:szCs w:val="24"/>
          </w:rPr>
          <m:t>μ</m:t>
        </m:r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4E2D0F">
        <w:rPr>
          <w:rFonts w:ascii="Times New Roman" w:hAnsi="Times New Roman" w:cs="Times New Roman"/>
          <w:sz w:val="24"/>
          <w:szCs w:val="24"/>
        </w:rPr>
        <w:t xml:space="preserve"> attributes, the following holds true</w:t>
      </w:r>
    </w:p>
    <w:p w14:paraId="26D7B69F" w14:textId="614167AA" w:rsidR="00626F53" w:rsidRPr="000D2896" w:rsidRDefault="00626F53" w:rsidP="00626F53">
      <w:pPr>
        <w:jc w:val="both"/>
        <w:rPr>
          <w:rFonts w:ascii="Times New Roman" w:hAnsi="Times New Roman" w:cs="Times New Roman"/>
          <w:sz w:val="24"/>
          <w:szCs w:val="24"/>
        </w:rPr>
      </w:pPr>
      <w:r w:rsidRPr="000D289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m:oMath>
        <m:r>
          <m:rPr>
            <m:scr m:val="script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R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(S,T)</m:t>
        </m:r>
        <m:r>
          <w:rPr>
            <w:rFonts w:ascii="Cambria Math" w:hAnsi="Cambria Math" w:cs="Times New Roman"/>
            <w:sz w:val="24"/>
            <w:szCs w:val="24"/>
          </w:rPr>
          <m:t>ζ=κ[η(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T)S-</m:t>
        </m:r>
        <m:r>
          <w:rPr>
            <w:rFonts w:ascii="Cambria Math" w:hAnsi="Cambria Math" w:cs="Times New Roman"/>
            <w:sz w:val="24"/>
            <w:szCs w:val="24"/>
          </w:rPr>
          <m:t>η(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S)T]+</m:t>
        </m:r>
        <m:r>
          <w:rPr>
            <w:rFonts w:ascii="Cambria Math" w:hAnsi="Cambria Math" w:cs="Times New Roman"/>
            <w:sz w:val="24"/>
            <w:szCs w:val="24"/>
          </w:rPr>
          <m:t>μ [η(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T</m:t>
        </m:r>
        <m:r>
          <w:rPr>
            <w:rFonts w:ascii="Cambria Math" w:hAnsi="Cambria Math" w:cs="Times New Roman"/>
            <w:sz w:val="24"/>
            <w:szCs w:val="24"/>
          </w:rPr>
          <m:t>)h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S-</m:t>
        </m:r>
        <m:r>
          <w:rPr>
            <w:rFonts w:ascii="Cambria Math" w:hAnsi="Cambria Math" w:cs="Times New Roman"/>
            <w:sz w:val="24"/>
            <w:szCs w:val="24"/>
          </w:rPr>
          <m:t>η(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S</m:t>
        </m:r>
        <m:r>
          <w:rPr>
            <w:rFonts w:ascii="Cambria Math" w:hAnsi="Cambria Math" w:cs="Times New Roman"/>
            <w:sz w:val="24"/>
            <w:szCs w:val="24"/>
          </w:rPr>
          <m:t>)h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T] </m:t>
        </m:r>
      </m:oMath>
      <w:r w:rsidRPr="000D2896">
        <w:rPr>
          <w:rFonts w:ascii="Times New Roman" w:hAnsi="Times New Roman" w:cs="Times New Roman"/>
          <w:sz w:val="24"/>
          <w:szCs w:val="24"/>
        </w:rPr>
        <w:t xml:space="preserve">.            </w:t>
      </w:r>
      <w:r w:rsidR="00A73570" w:rsidRPr="000D2896">
        <w:rPr>
          <w:rFonts w:ascii="Times New Roman" w:hAnsi="Times New Roman" w:cs="Times New Roman"/>
          <w:sz w:val="24"/>
          <w:szCs w:val="24"/>
        </w:rPr>
        <w:t xml:space="preserve"> </w:t>
      </w:r>
      <w:r w:rsidRPr="000D2896">
        <w:rPr>
          <w:rFonts w:ascii="Times New Roman" w:hAnsi="Times New Roman" w:cs="Times New Roman"/>
          <w:sz w:val="24"/>
          <w:szCs w:val="24"/>
        </w:rPr>
        <w:t xml:space="preserve">              (8)</w:t>
      </w:r>
    </w:p>
    <w:p w14:paraId="2EC357E2" w14:textId="35C76BB6" w:rsidR="009A4C3E" w:rsidRPr="000D2896" w:rsidRDefault="009A4C3E" w:rsidP="009A4C3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On a </w:t>
      </w:r>
      <m:oMath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(</m:t>
        </m:r>
        <m:r>
          <w:rPr>
            <w:rFonts w:ascii="Cambria Math" w:eastAsia="Times New Roman" w:hAnsi="Cambria Math" w:cs="Cambria Math"/>
            <w:color w:val="252525"/>
            <w:kern w:val="0"/>
            <w:sz w:val="24"/>
            <w:szCs w:val="24"/>
            <w:lang w:eastAsia="en-IN"/>
            <w14:ligatures w14:val="none"/>
          </w:rPr>
          <m:t>κ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 xml:space="preserve">, </m:t>
        </m:r>
        <m:r>
          <w:rPr>
            <w:rFonts w:ascii="Cambria Math" w:eastAsia="Times New Roman" w:hAnsi="Cambria Math" w:cs="Cambria Math"/>
            <w:color w:val="252525"/>
            <w:kern w:val="0"/>
            <w:sz w:val="24"/>
            <w:szCs w:val="24"/>
            <w:lang w:eastAsia="en-IN"/>
            <w14:ligatures w14:val="none"/>
          </w:rPr>
          <m:t>μ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)</m:t>
        </m:r>
      </m:oMath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-manifold, where </w:t>
      </w:r>
      <m:oMath>
        <m:r>
          <w:rPr>
            <w:rFonts w:ascii="Cambria Math" w:eastAsia="Times New Roman" w:hAnsi="Cambria Math" w:cs="Cambria Math"/>
            <w:color w:val="252525"/>
            <w:kern w:val="0"/>
            <w:sz w:val="24"/>
            <w:szCs w:val="24"/>
            <w:lang w:eastAsia="en-IN"/>
            <w14:ligatures w14:val="none"/>
          </w:rPr>
          <m:t>κ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≤1</m:t>
        </m:r>
      </m:oMath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, the structure becomes Sasakian with </w:t>
      </w:r>
      <m:oMath>
        <m:r>
          <w:rPr>
            <w:rFonts w:ascii="Cambria Math" w:eastAsia="Times New Roman" w:hAnsi="Cambria Math" w:cs="Cambria Math"/>
            <w:color w:val="252525"/>
            <w:kern w:val="0"/>
            <w:sz w:val="24"/>
            <w:szCs w:val="24"/>
            <w:lang w:eastAsia="en-IN"/>
            <w14:ligatures w14:val="none"/>
          </w:rPr>
          <m:t>h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=0</m:t>
        </m:r>
      </m:oMath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and </w:t>
      </w:r>
      <m:oMath>
        <m:r>
          <w:rPr>
            <w:rFonts w:ascii="Cambria Math" w:eastAsia="Times New Roman" w:hAnsi="Cambria Math" w:cs="Cambria Math"/>
            <w:color w:val="252525"/>
            <w:kern w:val="0"/>
            <w:sz w:val="24"/>
            <w:szCs w:val="24"/>
            <w:lang w:eastAsia="en-IN"/>
            <w14:ligatures w14:val="none"/>
          </w:rPr>
          <m:t>μ</m:t>
        </m:r>
      </m:oMath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remaining indeterminate when </w:t>
      </w:r>
      <m:oMath>
        <m:r>
          <w:rPr>
            <w:rFonts w:ascii="Cambria Math" w:eastAsia="Times New Roman" w:hAnsi="Cambria Math" w:cs="Cambria Math"/>
            <w:color w:val="252525"/>
            <w:kern w:val="0"/>
            <w:sz w:val="24"/>
            <w:szCs w:val="24"/>
            <w:lang w:eastAsia="en-IN"/>
            <w14:ligatures w14:val="none"/>
          </w:rPr>
          <m:t>κ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=1</m:t>
        </m:r>
      </m:oMath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. When </w:t>
      </w:r>
      <m:oMath>
        <m:r>
          <w:rPr>
            <w:rFonts w:ascii="Cambria Math" w:eastAsia="Times New Roman" w:hAnsi="Cambria Math" w:cs="Cambria Math"/>
            <w:color w:val="252525"/>
            <w:kern w:val="0"/>
            <w:sz w:val="24"/>
            <w:szCs w:val="24"/>
            <w:lang w:eastAsia="en-IN"/>
            <w14:ligatures w14:val="none"/>
          </w:rPr>
          <m:t>κ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&lt;1</m:t>
        </m:r>
      </m:oMath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, the </w:t>
      </w:r>
      <m:oMath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(</m:t>
        </m:r>
        <m:r>
          <w:rPr>
            <w:rFonts w:ascii="Cambria Math" w:eastAsia="Times New Roman" w:hAnsi="Cambria Math" w:cs="Cambria Math"/>
            <w:color w:val="252525"/>
            <w:kern w:val="0"/>
            <w:sz w:val="24"/>
            <w:szCs w:val="24"/>
            <w:lang w:eastAsia="en-IN"/>
            <w14:ligatures w14:val="none"/>
          </w:rPr>
          <m:t>κ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 xml:space="preserve">, </m:t>
        </m:r>
        <m:r>
          <w:rPr>
            <w:rFonts w:ascii="Cambria Math" w:eastAsia="Times New Roman" w:hAnsi="Cambria Math" w:cs="Cambria Math"/>
            <w:color w:val="252525"/>
            <w:kern w:val="0"/>
            <w:sz w:val="24"/>
            <w:szCs w:val="24"/>
            <w:lang w:eastAsia="en-IN"/>
            <w14:ligatures w14:val="none"/>
          </w:rPr>
          <m:t>μ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)</m:t>
        </m:r>
      </m:oMath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-nullity condition uniquely </w:t>
      </w:r>
      <w:r w:rsidR="00966D91" w:rsidRPr="00966D91">
        <w:rPr>
          <w:rFonts w:ascii="Times New Roman" w:hAnsi="Times New Roman" w:cs="Times New Roman"/>
          <w:sz w:val="24"/>
          <w:szCs w:val="24"/>
        </w:rPr>
        <w:t>prescribes</w:t>
      </w:r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the curvature of </w:t>
      </w:r>
      <m:oMath>
        <m:sSup>
          <m:sSupPr>
            <m:ctrlPr>
              <w:rPr>
                <w:rFonts w:ascii="Cambria Math" w:eastAsia="Times New Roman" w:hAnsi="Cambria Math" w:cs="Cambria Math"/>
                <w:i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Cambria Math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E</m:t>
            </m:r>
          </m:e>
          <m:sup>
            <m:r>
              <w:rPr>
                <w:rFonts w:ascii="Cambria Math" w:eastAsia="Times New Roman" w:hAnsi="Cambria Math" w:cs="Cambria Math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2d+1</m:t>
            </m:r>
          </m:sup>
        </m:sSup>
        <m:r>
          <w:rPr>
            <w:rFonts w:ascii="Cambria Math" w:eastAsia="Times New Roman" w:hAnsi="Cambria Math" w:cs="Cambria Math"/>
            <w:color w:val="252525"/>
            <w:kern w:val="0"/>
            <w:sz w:val="24"/>
            <w:szCs w:val="24"/>
            <w:lang w:eastAsia="en-IN"/>
            <w14:ligatures w14:val="none"/>
          </w:rPr>
          <m:t xml:space="preserve"> </m:t>
        </m:r>
      </m:oMath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Essentially, for a </w:t>
      </w:r>
      <m:oMath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(</m:t>
        </m:r>
        <m:r>
          <w:rPr>
            <w:rFonts w:ascii="Cambria Math" w:eastAsia="Times New Roman" w:hAnsi="Cambria Math" w:cs="Cambria Math"/>
            <w:color w:val="252525"/>
            <w:kern w:val="0"/>
            <w:sz w:val="24"/>
            <w:szCs w:val="24"/>
            <w:lang w:eastAsia="en-IN"/>
            <w14:ligatures w14:val="none"/>
          </w:rPr>
          <m:t>κ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 xml:space="preserve">, </m:t>
        </m:r>
        <m:r>
          <w:rPr>
            <w:rFonts w:ascii="Cambria Math" w:eastAsia="Times New Roman" w:hAnsi="Cambria Math" w:cs="Cambria Math"/>
            <w:color w:val="252525"/>
            <w:kern w:val="0"/>
            <w:sz w:val="24"/>
            <w:szCs w:val="24"/>
            <w:lang w:eastAsia="en-IN"/>
            <w14:ligatures w14:val="none"/>
          </w:rPr>
          <m:t>μ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)</m:t>
        </m:r>
      </m:oMath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-manifold, the properties of being a Sasakian manifold, a </w:t>
      </w:r>
      <m:oMath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K</m:t>
        </m:r>
      </m:oMath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-contact manifold, </w:t>
      </w:r>
      <m:oMath>
        <m:r>
          <w:rPr>
            <w:rFonts w:ascii="Cambria Math" w:eastAsia="Times New Roman" w:hAnsi="Cambria Math" w:cs="Cambria Math"/>
            <w:color w:val="252525"/>
            <w:kern w:val="0"/>
            <w:sz w:val="24"/>
            <w:szCs w:val="24"/>
            <w:lang w:eastAsia="en-IN"/>
            <w14:ligatures w14:val="none"/>
          </w:rPr>
          <m:t>κ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=1</m:t>
        </m:r>
      </m:oMath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, and </w:t>
      </w:r>
      <m:oMath>
        <m:r>
          <w:rPr>
            <w:rFonts w:ascii="Cambria Math" w:eastAsia="Times New Roman" w:hAnsi="Cambria Math" w:cs="Cambria Math"/>
            <w:color w:val="252525"/>
            <w:kern w:val="0"/>
            <w:sz w:val="24"/>
            <w:szCs w:val="24"/>
            <w:lang w:eastAsia="en-IN"/>
            <w14:ligatures w14:val="none"/>
          </w:rPr>
          <m:t>h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=0</m:t>
        </m:r>
      </m:oMath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are all interchangeable and equivalent.</w:t>
      </w:r>
    </w:p>
    <w:p w14:paraId="41788218" w14:textId="53763BF7" w:rsidR="005922F0" w:rsidRPr="005922F0" w:rsidRDefault="005922F0" w:rsidP="005747D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22F0">
        <w:rPr>
          <w:rFonts w:ascii="Times New Roman" w:hAnsi="Times New Roman" w:cs="Times New Roman"/>
          <w:sz w:val="24"/>
          <w:szCs w:val="24"/>
        </w:rPr>
        <w:t xml:space="preserve">In a manifold characterized by the parameters </w:t>
      </w:r>
      <m:oMath>
        <m:r>
          <w:rPr>
            <w:rFonts w:ascii="Cambria Math" w:hAnsi="Cambria Math" w:cs="Times New Roman"/>
            <w:sz w:val="24"/>
            <w:szCs w:val="24"/>
          </w:rPr>
          <m:t>(κ,μ)</m:t>
        </m:r>
      </m:oMath>
      <w:r w:rsidRPr="005922F0">
        <w:rPr>
          <w:rFonts w:ascii="Times New Roman" w:hAnsi="Times New Roman" w:cs="Times New Roman"/>
          <w:sz w:val="24"/>
          <w:szCs w:val="24"/>
        </w:rPr>
        <w:t>, the following relationships are valid:</w:t>
      </w:r>
    </w:p>
    <w:p w14:paraId="64CF983F" w14:textId="19C54F1B" w:rsidR="005747D4" w:rsidRPr="000D2896" w:rsidRDefault="006F6B40" w:rsidP="00574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</w:pPr>
      <m:oMathPara>
        <m:oMathParaPr>
          <m:jc m:val="centerGroup"/>
        </m:oMathParaPr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h</m:t>
              </m:r>
            </m:e>
            <m:sup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(</m:t>
              </m:r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κ</m:t>
              </m:r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-1)</m:t>
              </m:r>
            </m:e>
            <m:sup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 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sSupPr>
            <m:e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  <w:lang w:val="el-GR"/>
                </w:rPr>
                <m:t>F</m:t>
              </m:r>
            </m:e>
            <m:sup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2</m:t>
              </m:r>
            </m:sup>
          </m:sSup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 , </m:t>
          </m:r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κ</m:t>
          </m:r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≤ 1,</m:t>
          </m:r>
        </m:oMath>
      </m:oMathPara>
    </w:p>
    <w:p w14:paraId="0B109DB4" w14:textId="6CB50556" w:rsidR="005747D4" w:rsidRPr="000D2896" w:rsidRDefault="00881672" w:rsidP="00574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</w:pPr>
      <w:bookmarkStart w:id="1" w:name="_Hlk143349225"/>
      <m:oMathPara>
        <m:oMathParaPr>
          <m:jc m:val="centerGroup"/>
        </m:oMathParaPr>
        <m:oMath>
          <m:r>
            <m:rPr>
              <m:scr m:val="script"/>
            </m:rP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R</m:t>
          </m:r>
          <w:bookmarkEnd w:id="1"/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(</m:t>
          </m:r>
          <m:r>
            <w:rPr>
              <w:rFonts w:ascii="Cambria Math" w:hAnsi="Cambria Math" w:cs="Times New Roman"/>
              <w:sz w:val="24"/>
              <w:szCs w:val="24"/>
            </w:rPr>
            <m:t>ζ</m:t>
          </m:r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,</m:t>
          </m:r>
          <m:r>
            <m:rPr>
              <m:scr m:val="script"/>
            </m:rPr>
            <w:rPr>
              <w:rFonts w:ascii="Cambria Math" w:hAnsi="Cambria Math" w:cs="Times New Roman"/>
              <w:sz w:val="24"/>
              <w:szCs w:val="24"/>
            </w:rPr>
            <m:t>S)T</m:t>
          </m:r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=κ[</m:t>
          </m:r>
          <m:r>
            <w:rPr>
              <w:rFonts w:ascii="Cambria Math" w:hAnsi="Cambria Math" w:cs="Times New Roman"/>
              <w:sz w:val="24"/>
              <w:szCs w:val="24"/>
            </w:rPr>
            <m:t>θ</m:t>
          </m:r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(</m:t>
          </m:r>
          <m:r>
            <m:rPr>
              <m:scr m:val="script"/>
            </m:rPr>
            <w:rPr>
              <w:rFonts w:ascii="Cambria Math" w:hAnsi="Cambria Math" w:cs="Times New Roman"/>
              <w:sz w:val="24"/>
              <w:szCs w:val="24"/>
            </w:rPr>
            <m:t>S,T</m:t>
          </m:r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)</m:t>
          </m:r>
          <m:r>
            <w:rPr>
              <w:rFonts w:ascii="Cambria Math" w:hAnsi="Cambria Math" w:cs="Times New Roman"/>
              <w:sz w:val="24"/>
              <w:szCs w:val="24"/>
            </w:rPr>
            <m:t>ζ</m:t>
          </m:r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-η(</m:t>
          </m:r>
          <m:r>
            <m:rPr>
              <m:scr m:val="script"/>
            </m:rPr>
            <w:rPr>
              <w:rFonts w:ascii="Cambria Math" w:hAnsi="Cambria Math" w:cs="Times New Roman"/>
              <w:sz w:val="24"/>
              <w:szCs w:val="24"/>
            </w:rPr>
            <m:t>T</m:t>
          </m:r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)</m:t>
          </m:r>
          <m:r>
            <m:rPr>
              <m:scr m:val="script"/>
            </m:rPr>
            <w:rPr>
              <w:rFonts w:ascii="Cambria Math" w:hAnsi="Cambria Math" w:cs="Times New Roman"/>
              <w:sz w:val="24"/>
              <w:szCs w:val="24"/>
            </w:rPr>
            <m:t>S</m:t>
          </m:r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]+μ[</m:t>
          </m:r>
          <m:r>
            <w:rPr>
              <w:rFonts w:ascii="Cambria Math" w:hAnsi="Cambria Math" w:cs="Times New Roman"/>
              <w:sz w:val="24"/>
              <w:szCs w:val="24"/>
            </w:rPr>
            <m:t>θ</m:t>
          </m:r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(h</m:t>
          </m:r>
          <m:r>
            <m:rPr>
              <m:scr m:val="script"/>
            </m:rPr>
            <w:rPr>
              <w:rFonts w:ascii="Cambria Math" w:hAnsi="Cambria Math" w:cs="Times New Roman"/>
              <w:sz w:val="24"/>
              <w:szCs w:val="24"/>
            </w:rPr>
            <m:t>S,T</m:t>
          </m:r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)</m:t>
          </m:r>
          <m:r>
            <w:rPr>
              <w:rFonts w:ascii="Cambria Math" w:hAnsi="Cambria Math" w:cs="Times New Roman"/>
              <w:sz w:val="24"/>
              <w:szCs w:val="24"/>
            </w:rPr>
            <m:t>ζ</m:t>
          </m:r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-η(</m:t>
          </m:r>
          <m:r>
            <m:rPr>
              <m:scr m:val="script"/>
            </m:rPr>
            <w:rPr>
              <w:rFonts w:ascii="Cambria Math" w:hAnsi="Cambria Math" w:cs="Times New Roman"/>
              <w:sz w:val="24"/>
              <w:szCs w:val="24"/>
            </w:rPr>
            <m:t>T</m:t>
          </m:r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)h</m:t>
          </m:r>
          <m:r>
            <m:rPr>
              <m:scr m:val="script"/>
            </m:rPr>
            <w:rPr>
              <w:rFonts w:ascii="Cambria Math" w:hAnsi="Cambria Math" w:cs="Times New Roman"/>
              <w:sz w:val="24"/>
              <w:szCs w:val="24"/>
            </w:rPr>
            <m:t>S</m:t>
          </m:r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] , </m:t>
          </m:r>
        </m:oMath>
      </m:oMathPara>
    </w:p>
    <w:p w14:paraId="177EBCB0" w14:textId="370A8201" w:rsidR="005747D4" w:rsidRPr="000D2896" w:rsidRDefault="005747D4" w:rsidP="005747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                                                   </w:t>
      </w:r>
      <m:oMath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ρ(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S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ζ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)=2dκη (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S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), </m:t>
        </m:r>
      </m:oMath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                                    </w:t>
      </w:r>
      <w:r w:rsidR="00AD4CDA"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   </w:t>
      </w:r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                                   (9)  </w:t>
      </w:r>
    </w:p>
    <w:p w14:paraId="5B4AD91E" w14:textId="39EDCF35" w:rsidR="00C82425" w:rsidRPr="000D2896" w:rsidRDefault="00901E22" w:rsidP="00C82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</w:pPr>
      <m:oMathPara>
        <m:oMathParaPr>
          <m:jc m:val="centerGroup"/>
        </m:oMathParaPr>
        <m:oMath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ρ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dPr>
            <m:e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</w:rPr>
                <m:t>S,T</m:t>
              </m:r>
            </m:e>
          </m:d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2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d-1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-dμ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θ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dPr>
            <m:e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</w:rPr>
                <m:t>S,T</m:t>
              </m:r>
            </m:e>
          </m:d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+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2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d-1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+μ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θ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h</m:t>
              </m:r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</w:rPr>
                <m:t>S,T</m:t>
              </m:r>
            </m:e>
          </m:d>
        </m:oMath>
      </m:oMathPara>
    </w:p>
    <w:p w14:paraId="61784C9B" w14:textId="02091B96" w:rsidR="00C82425" w:rsidRPr="000D2896" w:rsidRDefault="00C82425" w:rsidP="00C82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                                       </w:t>
      </w:r>
      <m:oMath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 +[2(1-d)+ d( 2κ+μ)] η(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S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)η(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T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), n≥1, </m:t>
        </m:r>
      </m:oMath>
    </w:p>
    <w:p w14:paraId="6C43FC1B" w14:textId="6F1C5DEE" w:rsidR="009D37BE" w:rsidRPr="000D2896" w:rsidRDefault="00901E22" w:rsidP="009D3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</w:pPr>
      <m:oMathPara>
        <m:oMathParaPr>
          <m:jc m:val="centerGroup"/>
        </m:oMathParaPr>
        <m:oMath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ρ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dPr>
            <m:e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  <w:lang w:val="el-GR"/>
                </w:rPr>
                <m:t>F</m:t>
              </m:r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,</m:t>
              </m:r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  <w:lang w:val="el-GR"/>
                </w:rPr>
                <m:t>F</m:t>
              </m:r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=ρ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dPr>
            <m:e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</w:rPr>
                <m:t>S,T</m:t>
              </m:r>
            </m:e>
          </m:d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-2dκη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dPr>
            <m:e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</m:e>
          </m:d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η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dPr>
            <m:e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-2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2d-2+μ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θ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h</m:t>
              </m:r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</w:rPr>
                <m:t>S,T</m:t>
              </m:r>
            </m:e>
          </m:d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,</m:t>
          </m:r>
        </m:oMath>
      </m:oMathPara>
    </w:p>
    <w:p w14:paraId="072B923F" w14:textId="470C4403" w:rsidR="009D37BE" w:rsidRPr="000D2896" w:rsidRDefault="00702329" w:rsidP="009D3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val="en-US"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val="en-US" w:eastAsia="en-IN"/>
          <w14:ligatures w14:val="none"/>
        </w:rPr>
        <w:t>W</w:t>
      </w:r>
      <w:r w:rsidR="009D37BE"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val="en-US" w:eastAsia="en-IN"/>
          <w14:ligatures w14:val="none"/>
        </w:rPr>
        <w:t xml:space="preserve">here </w:t>
      </w:r>
      <m:oMath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val="en-US" w:eastAsia="en-IN"/>
            <w14:ligatures w14:val="none"/>
          </w:rPr>
          <m:t>ρ</m:t>
        </m:r>
      </m:oMath>
      <w:r w:rsidR="009D37BE"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val="en-US" w:eastAsia="en-IN"/>
          <w14:ligatures w14:val="none"/>
        </w:rPr>
        <w:t xml:space="preserve"> is the Ricci tensor of type (0,</w:t>
      </w:r>
      <w:r w:rsidR="009C6513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val="en-US" w:eastAsia="en-IN"/>
          <w14:ligatures w14:val="none"/>
        </w:rPr>
        <w:t xml:space="preserve"> </w:t>
      </w:r>
      <w:r w:rsidR="009D37BE"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val="en-US" w:eastAsia="en-IN"/>
          <w14:ligatures w14:val="none"/>
        </w:rPr>
        <w:t xml:space="preserve">2), </w:t>
      </w:r>
      <w:r w:rsidR="009D37BE" w:rsidRPr="000D2896">
        <w:rPr>
          <w:rFonts w:ascii="Cambria Math" w:eastAsia="Times New Roman" w:hAnsi="Cambria Math" w:cs="Cambria Math"/>
          <w:color w:val="252525"/>
          <w:kern w:val="0"/>
          <w:sz w:val="24"/>
          <w:szCs w:val="24"/>
          <w:lang w:val="en-US" w:eastAsia="en-IN"/>
          <w14:ligatures w14:val="none"/>
        </w:rPr>
        <w:t>𝑄</w:t>
      </w:r>
      <w:r w:rsidR="009D37BE"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val="en-US" w:eastAsia="en-IN"/>
          <w14:ligatures w14:val="none"/>
        </w:rPr>
        <w:t xml:space="preserve"> is the Ricci operator, that is, </w:t>
      </w:r>
      <m:oMath>
        <m:r>
          <w:rPr>
            <w:rFonts w:ascii="Cambria Math" w:hAnsi="Cambria Math" w:cs="Times New Roman"/>
            <w:sz w:val="24"/>
            <w:szCs w:val="24"/>
          </w:rPr>
          <m:t>θ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val="en-US" w:eastAsia="en-IN"/>
            <w14:ligatures w14:val="none"/>
          </w:rPr>
          <m:t>(</m:t>
        </m:r>
        <m:r>
          <w:rPr>
            <w:rFonts w:ascii="Cambria Math" w:eastAsia="Times New Roman" w:hAnsi="Cambria Math" w:cs="Cambria Math"/>
            <w:color w:val="252525"/>
            <w:kern w:val="0"/>
            <w:sz w:val="24"/>
            <w:szCs w:val="24"/>
            <w:lang w:val="en-US" w:eastAsia="en-IN"/>
            <w14:ligatures w14:val="none"/>
          </w:rPr>
          <m:t>Q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S,T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val="en-US" w:eastAsia="en-IN"/>
            <w14:ligatures w14:val="none"/>
          </w:rPr>
          <m:t>)=</m:t>
        </m:r>
        <m:r>
          <w:rPr>
            <w:rFonts w:ascii="Cambria Math" w:eastAsia="Times New Roman" w:hAnsi="Cambria Math" w:cs="Cambria Math"/>
            <w:color w:val="252525"/>
            <w:kern w:val="0"/>
            <w:sz w:val="24"/>
            <w:szCs w:val="24"/>
            <w:lang w:val="en-US" w:eastAsia="en-IN"/>
            <w14:ligatures w14:val="none"/>
          </w:rPr>
          <m:t>ρ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val="en-US" w:eastAsia="en-IN"/>
            <w14:ligatures w14:val="none"/>
          </w:rPr>
          <m:t>(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S,T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val="en-US" w:eastAsia="en-IN"/>
            <w14:ligatures w14:val="none"/>
          </w:rPr>
          <m:t>).</m:t>
        </m:r>
      </m:oMath>
    </w:p>
    <w:p w14:paraId="6C61C2EB" w14:textId="35A49F54" w:rsidR="005E4918" w:rsidRPr="000D2896" w:rsidRDefault="00694FAE" w:rsidP="005E49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hAnsi="Times New Roman" w:cs="Times New Roman"/>
          <w:sz w:val="24"/>
          <w:szCs w:val="24"/>
        </w:rPr>
        <w:t>Furthermore, the (</w:t>
      </w:r>
      <w:r w:rsidRPr="000D2896">
        <w:rPr>
          <w:rFonts w:ascii="Cambria Math" w:hAnsi="Cambria Math" w:cs="Cambria Math"/>
          <w:sz w:val="24"/>
          <w:szCs w:val="24"/>
        </w:rPr>
        <w:t>𝜅</w:t>
      </w:r>
      <w:r w:rsidRPr="000D2896">
        <w:rPr>
          <w:rFonts w:ascii="Times New Roman" w:hAnsi="Times New Roman" w:cs="Times New Roman"/>
          <w:sz w:val="24"/>
          <w:szCs w:val="24"/>
        </w:rPr>
        <w:t xml:space="preserve">, </w:t>
      </w:r>
      <w:r w:rsidRPr="000D2896">
        <w:rPr>
          <w:rFonts w:ascii="Cambria Math" w:hAnsi="Cambria Math" w:cs="Cambria Math"/>
          <w:sz w:val="24"/>
          <w:szCs w:val="24"/>
        </w:rPr>
        <w:t>𝜇</w:t>
      </w:r>
      <w:r w:rsidRPr="000D2896">
        <w:rPr>
          <w:rFonts w:ascii="Times New Roman" w:hAnsi="Times New Roman" w:cs="Times New Roman"/>
          <w:sz w:val="24"/>
          <w:szCs w:val="24"/>
        </w:rPr>
        <w:t>)-manifold exhibits the following property</w:t>
      </w:r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>:</w:t>
      </w:r>
    </w:p>
    <w:p w14:paraId="7D7FA0F0" w14:textId="2D3C35C8" w:rsidR="005E4918" w:rsidRPr="000D2896" w:rsidRDefault="005E4918" w:rsidP="00D512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</w:pPr>
      <m:oMathPara>
        <m:oMathParaPr>
          <m:jc m:val="center"/>
        </m:oMathParaPr>
        <m:oMath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η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dPr>
            <m:e>
              <m:r>
                <m:rPr>
                  <m:scr m:val="script"/>
                </m:rP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R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S,T</m:t>
                  </m:r>
                </m:e>
              </m:d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</w:rPr>
                <m:t>U</m:t>
              </m:r>
            </m:e>
          </m:d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=κ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θ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,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η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θ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,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η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</m:d>
            </m:e>
          </m:d>
        </m:oMath>
      </m:oMathPara>
    </w:p>
    <w:p w14:paraId="44F2D720" w14:textId="63FA9B3C" w:rsidR="003E41A7" w:rsidRPr="000D2896" w:rsidRDefault="00D51280" w:rsidP="00D512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                                                          </w:t>
      </w:r>
      <m:oMath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+μ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iCs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θ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  <m:t>h</m:t>
                </m:r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  <m:r>
                  <w:rPr>
                    <w:rFonts w:ascii="Cambria Math" w:eastAsia="Times New Roman" w:hAnsi="Cambria Math" w:cs="Times New Roman"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  <m:t>,</m:t>
                </m:r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</m:d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η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</m:ctrlPr>
              </m:d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-</m:t>
            </m:r>
            <m:r>
              <w:rPr>
                <w:rFonts w:ascii="Cambria Math" w:hAnsi="Cambria Math" w:cs="Times New Roman"/>
                <w:sz w:val="24"/>
                <w:szCs w:val="24"/>
              </w:rPr>
              <m:t>θ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  <m:t>h</m:t>
                </m:r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  <m:r>
                  <w:rPr>
                    <w:rFonts w:ascii="Cambria Math" w:eastAsia="Times New Roman" w:hAnsi="Cambria Math" w:cs="Times New Roman"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  <m:t>,</m:t>
                </m:r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</m:d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η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</m:ctrlPr>
              </m:d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</m:d>
          </m:e>
        </m:d>
      </m:oMath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                       (10)  </w:t>
      </w:r>
    </w:p>
    <w:p w14:paraId="797CED47" w14:textId="77777777" w:rsidR="00D30F9A" w:rsidRDefault="003E41A7" w:rsidP="00D30F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hAnsi="Times New Roman" w:cs="Times New Roman"/>
          <w:sz w:val="24"/>
          <w:szCs w:val="24"/>
        </w:rPr>
        <w:t xml:space="preserve">In the context of </w:t>
      </w:r>
      <w:r w:rsidR="00031A10" w:rsidRPr="000D2896">
        <w:rPr>
          <w:rFonts w:ascii="Times New Roman" w:hAnsi="Times New Roman" w:cs="Times New Roman"/>
          <w:sz w:val="24"/>
          <w:szCs w:val="24"/>
        </w:rPr>
        <w:t xml:space="preserve">Riemannian </w:t>
      </w:r>
      <w:r w:rsidRPr="000D2896">
        <w:rPr>
          <w:rFonts w:ascii="Times New Roman" w:hAnsi="Times New Roman" w:cs="Times New Roman"/>
          <w:sz w:val="24"/>
          <w:szCs w:val="24"/>
        </w:rPr>
        <w:t xml:space="preserve">manifold, the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0D2896">
        <w:rPr>
          <w:rFonts w:ascii="Times New Roman" w:hAnsi="Times New Roman" w:cs="Times New Roman"/>
          <w:sz w:val="24"/>
          <w:szCs w:val="24"/>
        </w:rPr>
        <w:t xml:space="preserve">-projective curvature tensor </w:t>
      </w:r>
      <m:oMath>
        <m:sSup>
          <m:sSupPr>
            <m:ctrlPr>
              <w:rPr>
                <w:rFonts w:ascii="Cambria Math" w:hAnsi="Cambria Math" w:cs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Cambria Math"/>
                <w:sz w:val="24"/>
                <w:szCs w:val="24"/>
              </w:rPr>
              <m:t>W</m:t>
            </m:r>
          </m:e>
          <m:sup>
            <m:r>
              <w:rPr>
                <w:rFonts w:ascii="Cambria Math" w:hAnsi="Cambria Math" w:cs="Cambria Math"/>
                <w:sz w:val="24"/>
                <w:szCs w:val="24"/>
              </w:rPr>
              <m:t>*</m:t>
            </m:r>
          </m:sup>
        </m:sSup>
        <m:r>
          <w:rPr>
            <w:rFonts w:ascii="Cambria Math" w:hAnsi="Cambria Math" w:cs="Cambria Math"/>
            <w:sz w:val="24"/>
            <w:szCs w:val="24"/>
          </w:rPr>
          <m:t xml:space="preserve"> </m:t>
        </m:r>
      </m:oMath>
      <w:r w:rsidRPr="000D2896">
        <w:rPr>
          <w:rFonts w:ascii="Times New Roman" w:hAnsi="Times New Roman" w:cs="Times New Roman"/>
          <w:sz w:val="24"/>
          <w:szCs w:val="24"/>
        </w:rPr>
        <w:t xml:space="preserve">can be </w:t>
      </w:r>
      <w:r w:rsidR="00EB147A">
        <w:rPr>
          <w:rFonts w:ascii="Times New Roman" w:hAnsi="Times New Roman" w:cs="Times New Roman"/>
          <w:sz w:val="24"/>
          <w:szCs w:val="24"/>
        </w:rPr>
        <w:t>stated</w:t>
      </w:r>
      <w:r w:rsidRPr="000D2896">
        <w:rPr>
          <w:rFonts w:ascii="Times New Roman" w:hAnsi="Times New Roman" w:cs="Times New Roman"/>
          <w:sz w:val="24"/>
          <w:szCs w:val="24"/>
        </w:rPr>
        <w:t xml:space="preserve"> as follows [</w:t>
      </w:r>
      <w:r w:rsidR="00ED3A7D">
        <w:rPr>
          <w:rFonts w:ascii="Times New Roman" w:hAnsi="Times New Roman" w:cs="Times New Roman"/>
          <w:sz w:val="24"/>
          <w:szCs w:val="24"/>
        </w:rPr>
        <w:t>8</w:t>
      </w:r>
      <w:r w:rsidRPr="000D2896">
        <w:rPr>
          <w:rFonts w:ascii="Times New Roman" w:hAnsi="Times New Roman" w:cs="Times New Roman"/>
          <w:sz w:val="24"/>
          <w:szCs w:val="24"/>
        </w:rPr>
        <w:t>].</w:t>
      </w:r>
      <w:r w:rsidR="00D51280"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       </w:t>
      </w:r>
    </w:p>
    <w:p w14:paraId="23F3D4DF" w14:textId="4063E57C" w:rsidR="00D51280" w:rsidRPr="00D30F9A" w:rsidRDefault="006F6B40" w:rsidP="00D30F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W</m:t>
              </m:r>
            </m:e>
            <m:sup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*</m:t>
              </m:r>
            </m:sup>
          </m:sSup>
          <m:d>
            <m:dPr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dPr>
            <m:e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</m:d>
          <m:r>
            <m:rPr>
              <m:scr m:val="script"/>
            </m:rPr>
            <w:rPr>
              <w:rFonts w:ascii="Cambria Math" w:hAnsi="Cambria Math" w:cs="Times New Roman"/>
              <w:sz w:val="24"/>
              <w:szCs w:val="24"/>
            </w:rPr>
            <m:t>U</m:t>
          </m:r>
          <m:r>
            <m:rPr>
              <m:scr m:val="script"/>
            </m:rP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=R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dPr>
            <m:e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,</m:t>
              </m:r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</m:d>
          <m:r>
            <m:rPr>
              <m:scr m:val="script"/>
            </m:rPr>
            <w:rPr>
              <w:rFonts w:ascii="Cambria Math" w:hAnsi="Cambria Math" w:cs="Times New Roman"/>
              <w:sz w:val="24"/>
              <w:szCs w:val="24"/>
            </w:rPr>
            <m:t>U</m:t>
          </m:r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- 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1</m:t>
              </m:r>
            </m:num>
            <m:den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2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d</m:t>
                  </m:r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-1</m:t>
                  </m:r>
                </m:e>
              </m:d>
            </m:den>
          </m:f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×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ρ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,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</m:d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-</m:t>
              </m:r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ρ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,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</m:d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+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θ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,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Q</m:t>
              </m:r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θ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,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Q</m:t>
              </m:r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,</m:t>
          </m:r>
        </m:oMath>
      </m:oMathPara>
    </w:p>
    <w:p w14:paraId="5E8B68B6" w14:textId="1ACF6F45" w:rsidR="005E4918" w:rsidRPr="000D2896" w:rsidRDefault="00863734" w:rsidP="009D37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                                                                                                                                          </w:t>
      </w:r>
      <w:r w:rsidR="00210343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>…</w:t>
      </w:r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>(11)</w:t>
      </w:r>
    </w:p>
    <w:p w14:paraId="11FDF974" w14:textId="6ACA68DB" w:rsidR="00863734" w:rsidRPr="000D2896" w:rsidRDefault="00756285" w:rsidP="009D37BE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D2896">
        <w:rPr>
          <w:rFonts w:ascii="Times New Roman" w:hAnsi="Times New Roman" w:cs="Times New Roman"/>
          <w:sz w:val="24"/>
          <w:szCs w:val="24"/>
        </w:rPr>
        <w:t xml:space="preserve">Given arbitrary vector fields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S,T</m:t>
        </m:r>
      </m:oMath>
      <w:r w:rsidR="00181133">
        <w:rPr>
          <w:rFonts w:ascii="Times New Roman" w:hAnsi="Times New Roman" w:cs="Times New Roman"/>
          <w:sz w:val="24"/>
          <w:szCs w:val="24"/>
        </w:rPr>
        <w:t xml:space="preserve"> </w:t>
      </w:r>
      <w:r w:rsidRPr="000D2896">
        <w:rPr>
          <w:rFonts w:ascii="Times New Roman" w:hAnsi="Times New Roman" w:cs="Times New Roman"/>
          <w:sz w:val="24"/>
          <w:szCs w:val="24"/>
        </w:rPr>
        <w:t xml:space="preserve">and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U</m:t>
        </m:r>
      </m:oMath>
      <w:r w:rsidRPr="000D2896">
        <w:rPr>
          <w:rFonts w:ascii="Times New Roman" w:hAnsi="Times New Roman" w:cs="Times New Roman"/>
          <w:sz w:val="24"/>
          <w:szCs w:val="24"/>
        </w:rPr>
        <w:t xml:space="preserve">, where </w:t>
      </w:r>
      <m:oMath>
        <m:r>
          <w:rPr>
            <w:rFonts w:ascii="Cambria Math" w:hAnsi="Cambria Math" w:cs="Times New Roman"/>
            <w:sz w:val="24"/>
            <w:szCs w:val="24"/>
          </w:rPr>
          <m:t>ρ</m:t>
        </m:r>
      </m:oMath>
      <w:r w:rsidRPr="000D2896">
        <w:rPr>
          <w:rFonts w:ascii="Times New Roman" w:hAnsi="Times New Roman" w:cs="Times New Roman"/>
          <w:sz w:val="24"/>
          <w:szCs w:val="24"/>
        </w:rPr>
        <w:t xml:space="preserve"> represents the </w:t>
      </w:r>
      <w:r w:rsidR="00D51849" w:rsidRPr="000D2896">
        <w:rPr>
          <w:rFonts w:ascii="Times New Roman" w:hAnsi="Times New Roman" w:cs="Times New Roman"/>
          <w:sz w:val="24"/>
          <w:szCs w:val="24"/>
        </w:rPr>
        <w:t xml:space="preserve">type </w:t>
      </w:r>
      <w:r w:rsidR="00D51849">
        <w:rPr>
          <w:rFonts w:ascii="Times New Roman" w:hAnsi="Times New Roman" w:cs="Times New Roman"/>
          <w:sz w:val="24"/>
          <w:szCs w:val="24"/>
        </w:rPr>
        <w:t xml:space="preserve">of </w:t>
      </w:r>
      <w:r w:rsidRPr="000D2896">
        <w:rPr>
          <w:rFonts w:ascii="Times New Roman" w:hAnsi="Times New Roman" w:cs="Times New Roman"/>
          <w:sz w:val="24"/>
          <w:szCs w:val="24"/>
        </w:rPr>
        <w:t xml:space="preserve">Ricci tensor (0, 2) and </w:t>
      </w:r>
      <m:oMath>
        <m:r>
          <w:rPr>
            <w:rFonts w:ascii="Cambria Math" w:hAnsi="Cambria Math" w:cs="Cambria Math"/>
            <w:sz w:val="24"/>
            <w:szCs w:val="24"/>
          </w:rPr>
          <m:t>Q</m:t>
        </m:r>
      </m:oMath>
      <w:r w:rsidRPr="000D2896">
        <w:rPr>
          <w:rFonts w:ascii="Times New Roman" w:hAnsi="Times New Roman" w:cs="Times New Roman"/>
          <w:sz w:val="24"/>
          <w:szCs w:val="24"/>
        </w:rPr>
        <w:t xml:space="preserve"> denotes the Ricci operator, </w:t>
      </w:r>
      <m:oMath>
        <m:r>
          <w:rPr>
            <w:rFonts w:ascii="Cambria Math" w:hAnsi="Cambria Math" w:cs="Times New Roman"/>
            <w:sz w:val="24"/>
            <w:szCs w:val="24"/>
          </w:rPr>
          <m:t>θ</m:t>
        </m:r>
      </m:oMath>
      <w:r w:rsidR="00AB0224">
        <w:rPr>
          <w:rFonts w:ascii="Times New Roman" w:hAnsi="Times New Roman" w:cs="Times New Roman"/>
          <w:sz w:val="24"/>
          <w:szCs w:val="24"/>
        </w:rPr>
        <w:t xml:space="preserve"> denotes the Riemannian metric, </w:t>
      </w:r>
      <w:r w:rsidRPr="000D2896">
        <w:rPr>
          <w:rFonts w:ascii="Times New Roman" w:hAnsi="Times New Roman" w:cs="Times New Roman"/>
          <w:sz w:val="24"/>
          <w:szCs w:val="24"/>
        </w:rPr>
        <w:t xml:space="preserve">we have the relation </w:t>
      </w:r>
      <m:oMath>
        <m:r>
          <w:rPr>
            <w:rFonts w:ascii="Cambria Math" w:hAnsi="Cambria Math" w:cs="Times New Roman"/>
            <w:sz w:val="24"/>
            <w:szCs w:val="24"/>
          </w:rPr>
          <m:t>θ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Cambria Math"/>
                <w:sz w:val="24"/>
                <w:szCs w:val="24"/>
              </w:rPr>
              <m:t>Q</m:t>
            </m:r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S,T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r>
          <w:rPr>
            <w:rFonts w:ascii="Cambria Math" w:hAnsi="Cambria Math" w:cs="Cambria Math"/>
            <w:sz w:val="24"/>
            <w:szCs w:val="24"/>
          </w:rPr>
          <m:t>ρ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S,T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14:paraId="45110797" w14:textId="2905AF60" w:rsidR="00F004C4" w:rsidRDefault="00F245BD" w:rsidP="009D37BE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bCs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eastAsiaTheme="minorEastAsia" w:hAnsi="Times New Roman" w:cs="Times New Roman"/>
          <w:b/>
          <w:bCs/>
          <w:sz w:val="24"/>
          <w:szCs w:val="24"/>
        </w:rPr>
        <w:t>Le</w:t>
      </w:r>
      <w:r w:rsidR="00AA3CA2" w:rsidRPr="000D2896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mma 2.1. </w:t>
      </w:r>
      <w:r w:rsidR="00EB6E4C" w:rsidRPr="000D2896">
        <w:rPr>
          <w:rFonts w:ascii="Times New Roman" w:eastAsiaTheme="minorEastAsia" w:hAnsi="Times New Roman" w:cs="Times New Roman"/>
          <w:sz w:val="24"/>
          <w:szCs w:val="24"/>
        </w:rPr>
        <w:t>[</w:t>
      </w:r>
      <w:r w:rsidR="00ED3A7D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EB6E4C" w:rsidRPr="000D2896">
        <w:rPr>
          <w:rFonts w:ascii="Times New Roman" w:eastAsiaTheme="minorEastAsia" w:hAnsi="Times New Roman" w:cs="Times New Roman"/>
          <w:sz w:val="24"/>
          <w:szCs w:val="24"/>
        </w:rPr>
        <w:t xml:space="preserve">] </w:t>
      </w:r>
      <w:r w:rsidR="00F004C4" w:rsidRPr="00F004C4">
        <w:rPr>
          <w:rFonts w:ascii="Times New Roman" w:hAnsi="Times New Roman" w:cs="Times New Roman"/>
          <w:sz w:val="24"/>
          <w:szCs w:val="24"/>
        </w:rPr>
        <w:t xml:space="preserve">In </w:t>
      </w:r>
      <m:oMath>
        <m:r>
          <w:rPr>
            <w:rFonts w:ascii="Cambria Math" w:hAnsi="Cambria Math" w:cs="Times New Roman"/>
            <w:sz w:val="24"/>
            <w:szCs w:val="24"/>
          </w:rPr>
          <m:t>(κ,μ)</m:t>
        </m:r>
      </m:oMath>
      <w:r w:rsidR="00F004C4" w:rsidRPr="00F004C4">
        <w:rPr>
          <w:rFonts w:ascii="Times New Roman" w:hAnsi="Times New Roman" w:cs="Times New Roman"/>
          <w:sz w:val="24"/>
          <w:szCs w:val="24"/>
        </w:rPr>
        <w:t xml:space="preserve">-contact </w:t>
      </w:r>
      <w:r w:rsidR="00734AD6">
        <w:rPr>
          <w:rFonts w:ascii="Times New Roman" w:hAnsi="Times New Roman" w:cs="Times New Roman"/>
          <w:sz w:val="24"/>
          <w:szCs w:val="24"/>
        </w:rPr>
        <w:t>Riemannian</w:t>
      </w:r>
      <w:r w:rsidR="00F004C4" w:rsidRPr="00F004C4">
        <w:rPr>
          <w:rFonts w:ascii="Times New Roman" w:hAnsi="Times New Roman" w:cs="Times New Roman"/>
          <w:sz w:val="24"/>
          <w:szCs w:val="24"/>
        </w:rPr>
        <w:t xml:space="preserve"> manifolds that are not Sasakian, </w:t>
      </w:r>
      <w:r w:rsidR="00FC5434" w:rsidRPr="00FC5434">
        <w:rPr>
          <w:rFonts w:ascii="Times New Roman" w:hAnsi="Times New Roman" w:cs="Times New Roman"/>
          <w:sz w:val="24"/>
          <w:szCs w:val="24"/>
        </w:rPr>
        <w:t>the conditions that follow</w:t>
      </w:r>
      <w:r w:rsidR="00FC5434">
        <w:rPr>
          <w:rFonts w:ascii="Times New Roman" w:hAnsi="Times New Roman" w:cs="Times New Roman"/>
          <w:sz w:val="24"/>
          <w:szCs w:val="24"/>
        </w:rPr>
        <w:t xml:space="preserve"> </w:t>
      </w:r>
      <w:r w:rsidR="00F004C4" w:rsidRPr="00F004C4">
        <w:rPr>
          <w:rFonts w:ascii="Times New Roman" w:hAnsi="Times New Roman" w:cs="Times New Roman"/>
          <w:sz w:val="24"/>
          <w:szCs w:val="24"/>
        </w:rPr>
        <w:t>are mutually equivalent:</w:t>
      </w:r>
      <w:r w:rsidR="00881835" w:rsidRPr="000D2896">
        <w:rPr>
          <w:rFonts w:ascii="Times New Roman" w:eastAsiaTheme="minorEastAsia" w:hAnsi="Times New Roman" w:cs="Times New Roman"/>
          <w:bCs/>
          <w:color w:val="252525"/>
          <w:kern w:val="0"/>
          <w:sz w:val="24"/>
          <w:szCs w:val="24"/>
          <w:lang w:eastAsia="en-IN"/>
          <w14:ligatures w14:val="none"/>
        </w:rPr>
        <w:t xml:space="preserve">    </w:t>
      </w:r>
    </w:p>
    <w:p w14:paraId="59110265" w14:textId="61392425" w:rsidR="00881835" w:rsidRPr="000D2896" w:rsidRDefault="00F004C4" w:rsidP="009D37BE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bCs/>
          <w:color w:val="252525"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Theme="minorEastAsia" w:hAnsi="Times New Roman" w:cs="Times New Roman"/>
          <w:bCs/>
          <w:color w:val="252525"/>
          <w:kern w:val="0"/>
          <w:sz w:val="24"/>
          <w:szCs w:val="24"/>
          <w:lang w:eastAsia="en-IN"/>
          <w14:ligatures w14:val="none"/>
        </w:rPr>
        <w:lastRenderedPageBreak/>
        <w:t xml:space="preserve">    </w:t>
      </w:r>
      <w:r w:rsidR="00881835" w:rsidRPr="000D2896">
        <w:rPr>
          <w:rFonts w:ascii="Times New Roman" w:eastAsiaTheme="minorEastAsia" w:hAnsi="Times New Roman" w:cs="Times New Roman"/>
          <w:bCs/>
          <w:color w:val="252525"/>
          <w:kern w:val="0"/>
          <w:sz w:val="24"/>
          <w:szCs w:val="24"/>
          <w:lang w:eastAsia="en-IN"/>
          <w14:ligatures w14:val="none"/>
        </w:rPr>
        <w:t xml:space="preserve">(i) </w:t>
      </w:r>
      <m:oMath>
        <m:r>
          <w:rPr>
            <w:rFonts w:ascii="Cambria Math" w:eastAsiaTheme="minorEastAsia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η</m:t>
        </m:r>
      </m:oMath>
      <w:r w:rsidR="005A6861" w:rsidRPr="000D2896">
        <w:rPr>
          <w:rFonts w:ascii="Times New Roman" w:eastAsiaTheme="minorEastAsia" w:hAnsi="Times New Roman" w:cs="Times New Roman"/>
          <w:bCs/>
          <w:color w:val="252525"/>
          <w:kern w:val="0"/>
          <w:sz w:val="24"/>
          <w:szCs w:val="24"/>
          <w:lang w:eastAsia="en-IN"/>
          <w14:ligatures w14:val="none"/>
        </w:rPr>
        <w:t xml:space="preserve">-Einstein manifold, </w:t>
      </w:r>
    </w:p>
    <w:p w14:paraId="66C8771E" w14:textId="77265694" w:rsidR="005A6861" w:rsidRPr="000D2896" w:rsidRDefault="005A6861" w:rsidP="009D37BE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D2896">
        <w:rPr>
          <w:rFonts w:ascii="Times New Roman" w:eastAsiaTheme="minorEastAsia" w:hAnsi="Times New Roman" w:cs="Times New Roman"/>
          <w:sz w:val="24"/>
          <w:szCs w:val="24"/>
        </w:rPr>
        <w:t xml:space="preserve">    (ii)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Q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  <w:lang w:val="el-GR"/>
          </w:rPr>
          <m:t>F</m:t>
        </m:r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  <w:lang w:val="el-GR"/>
          </w:rPr>
          <m:t>F</m:t>
        </m:r>
        <m:r>
          <w:rPr>
            <w:rFonts w:ascii="Cambria Math" w:eastAsiaTheme="minorEastAsia" w:hAnsi="Cambria Math" w:cs="Times New Roman"/>
            <w:sz w:val="24"/>
            <w:szCs w:val="24"/>
          </w:rPr>
          <m:t>Q</m:t>
        </m:r>
      </m:oMath>
    </w:p>
    <w:p w14:paraId="0A9EB318" w14:textId="328EE3FE" w:rsidR="00097BAA" w:rsidRPr="000D2896" w:rsidRDefault="006842C9" w:rsidP="009D37B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896">
        <w:rPr>
          <w:rFonts w:ascii="Times New Roman" w:hAnsi="Times New Roman" w:cs="Times New Roman"/>
          <w:b/>
          <w:bCs/>
          <w:sz w:val="24"/>
          <w:szCs w:val="24"/>
        </w:rPr>
        <w:t>Definition 2.1</w:t>
      </w:r>
      <w:r w:rsidRPr="000D2896">
        <w:rPr>
          <w:rFonts w:ascii="Times New Roman" w:hAnsi="Times New Roman" w:cs="Times New Roman"/>
          <w:sz w:val="24"/>
          <w:szCs w:val="24"/>
        </w:rPr>
        <w:t xml:space="preserve">. </w:t>
      </w:r>
      <w:r w:rsidR="006E6E07" w:rsidRPr="006E6E07">
        <w:rPr>
          <w:rFonts w:ascii="Times New Roman" w:hAnsi="Times New Roman" w:cs="Times New Roman"/>
        </w:rPr>
        <w:t xml:space="preserve">An </w:t>
      </w:r>
      <m:oMath>
        <m:r>
          <w:rPr>
            <w:rFonts w:ascii="Cambria Math" w:hAnsi="Cambria Math" w:cs="Times New Roman"/>
          </w:rPr>
          <m:t>E</m:t>
        </m:r>
      </m:oMath>
      <w:r w:rsidR="006E6E07" w:rsidRPr="006E6E07">
        <w:rPr>
          <w:rFonts w:ascii="Times New Roman" w:hAnsi="Times New Roman" w:cs="Times New Roman"/>
        </w:rPr>
        <w:t xml:space="preserve"> manifold with a </w:t>
      </w:r>
      <m:oMath>
        <m:r>
          <w:rPr>
            <w:rFonts w:ascii="Cambria Math" w:hAnsi="Cambria Math" w:cs="Times New Roman"/>
          </w:rPr>
          <m:t>(k,μ)</m:t>
        </m:r>
      </m:oMath>
      <w:r w:rsidR="006E6E07" w:rsidRPr="006E6E07">
        <w:rPr>
          <w:rFonts w:ascii="Times New Roman" w:hAnsi="Times New Roman" w:cs="Times New Roman"/>
        </w:rPr>
        <w:t xml:space="preserve">-contact metric structure is referred to as </w:t>
      </w:r>
      <m:oMath>
        <m:r>
          <w:rPr>
            <w:rFonts w:ascii="Cambria Math" w:hAnsi="Cambria Math" w:cs="Times New Roman"/>
          </w:rPr>
          <m:t>η</m:t>
        </m:r>
      </m:oMath>
      <w:r w:rsidR="006E6E07" w:rsidRPr="006E6E07">
        <w:rPr>
          <w:rFonts w:ascii="Times New Roman" w:hAnsi="Times New Roman" w:cs="Times New Roman"/>
        </w:rPr>
        <w:t xml:space="preserve">-Einstein when the Ricci operator </w:t>
      </w:r>
      <m:oMath>
        <m:r>
          <w:rPr>
            <w:rFonts w:ascii="Cambria Math" w:hAnsi="Cambria Math" w:cs="Times New Roman"/>
          </w:rPr>
          <m:t>Q</m:t>
        </m:r>
      </m:oMath>
      <w:r w:rsidR="006E6E07" w:rsidRPr="006E6E07">
        <w:rPr>
          <w:rFonts w:ascii="Times New Roman" w:hAnsi="Times New Roman" w:cs="Times New Roman"/>
        </w:rPr>
        <w:t xml:space="preserve"> fulfills the condition</w:t>
      </w:r>
      <w:r w:rsidRPr="006E6E07">
        <w:rPr>
          <w:rFonts w:ascii="Times New Roman" w:hAnsi="Times New Roman" w:cs="Times New Roman"/>
        </w:rPr>
        <w:t>s</w:t>
      </w:r>
    </w:p>
    <w:p w14:paraId="22579FC7" w14:textId="4AB349F9" w:rsidR="003F7BAD" w:rsidRPr="000D2896" w:rsidRDefault="007E719E" w:rsidP="003F7BA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89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Q=aI+bη</m:t>
        </m:r>
        <m:r>
          <w:rPr>
            <w:rFonts w:ascii="Cambria Math" w:hAnsi="Cambria Math" w:cs="Cambria Math"/>
            <w:sz w:val="24"/>
            <w:szCs w:val="24"/>
          </w:rPr>
          <m:t>⊗</m:t>
        </m:r>
        <m:r>
          <w:rPr>
            <w:rFonts w:ascii="Cambria Math" w:hAnsi="Cambria Math" w:cs="Times New Roman"/>
            <w:sz w:val="24"/>
            <w:szCs w:val="24"/>
          </w:rPr>
          <m:t>ζ</m:t>
        </m:r>
      </m:oMath>
      <w:r w:rsidR="005C1537" w:rsidRPr="000D289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D289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</w:t>
      </w:r>
      <w:r w:rsidR="00BE46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D289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(12)      </w:t>
      </w:r>
    </w:p>
    <w:p w14:paraId="4AE7C4FD" w14:textId="4E0116C5" w:rsidR="00171DCE" w:rsidRPr="00F975D9" w:rsidRDefault="00A1392F" w:rsidP="006D6B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1392F">
        <w:rPr>
          <w:rFonts w:ascii="Times New Roman" w:hAnsi="Times New Roman" w:cs="Times New Roman"/>
          <w:sz w:val="24"/>
          <w:szCs w:val="24"/>
        </w:rPr>
        <w:t xml:space="preserve">Smooth functions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A1392F">
        <w:rPr>
          <w:rFonts w:ascii="Times New Roman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A1392F">
        <w:rPr>
          <w:rFonts w:ascii="Times New Roman" w:hAnsi="Times New Roman" w:cs="Times New Roman"/>
          <w:sz w:val="24"/>
          <w:szCs w:val="24"/>
        </w:rPr>
        <w:t xml:space="preserve"> are represented in the given context</w:t>
      </w:r>
      <w:r w:rsidRPr="00A1392F">
        <w:rPr>
          <w:rFonts w:ascii="Times New Roman" w:hAnsi="Times New Roman" w:cs="Times New Roman"/>
          <w:sz w:val="28"/>
          <w:szCs w:val="28"/>
        </w:rPr>
        <w:t xml:space="preserve"> </w:t>
      </w:r>
      <w:r w:rsidR="00011963" w:rsidRPr="00F975D9">
        <w:rPr>
          <w:rFonts w:ascii="Times New Roman" w:hAnsi="Times New Roman" w:cs="Times New Roman"/>
          <w:sz w:val="24"/>
          <w:szCs w:val="24"/>
        </w:rPr>
        <w:t xml:space="preserve">defined on the manifold. Notably, when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="00011963" w:rsidRPr="00F975D9">
        <w:rPr>
          <w:rFonts w:ascii="Times New Roman" w:hAnsi="Times New Roman" w:cs="Times New Roman"/>
          <w:sz w:val="24"/>
          <w:szCs w:val="24"/>
        </w:rPr>
        <w:t xml:space="preserve"> is set to zero, </w:t>
      </w:r>
      <m:oMath>
        <m:r>
          <w:rPr>
            <w:rFonts w:ascii="Cambria Math" w:hAnsi="Cambria Math" w:cs="Times New Roman"/>
            <w:sz w:val="24"/>
            <w:szCs w:val="24"/>
          </w:rPr>
          <m:t>E</m:t>
        </m:r>
      </m:oMath>
      <w:r w:rsidR="00011963" w:rsidRPr="00F975D9">
        <w:rPr>
          <w:rFonts w:ascii="Times New Roman" w:hAnsi="Times New Roman" w:cs="Times New Roman"/>
          <w:sz w:val="24"/>
          <w:szCs w:val="24"/>
        </w:rPr>
        <w:t xml:space="preserve"> qualifies as an Einstein manifold</w:t>
      </w:r>
      <w:r w:rsidR="00171DCE" w:rsidRPr="00F975D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5BFE714D" w14:textId="2A48BEB2" w:rsidR="00F53655" w:rsidRPr="00B4603D" w:rsidRDefault="00B4603D" w:rsidP="006D6B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603D">
        <w:rPr>
          <w:rFonts w:ascii="Times New Roman" w:hAnsi="Times New Roman" w:cs="Times New Roman"/>
          <w:sz w:val="24"/>
          <w:szCs w:val="24"/>
        </w:rPr>
        <w:t xml:space="preserve">In the case where an </w:t>
      </w:r>
      <m:oMath>
        <m:r>
          <w:rPr>
            <w:rFonts w:ascii="Cambria Math" w:hAnsi="Cambria Math" w:cs="Times New Roman"/>
            <w:sz w:val="24"/>
            <w:szCs w:val="24"/>
          </w:rPr>
          <m:t>(2d+1)</m:t>
        </m:r>
      </m:oMath>
      <w:r w:rsidRPr="00B4603D">
        <w:rPr>
          <w:rFonts w:ascii="Times New Roman" w:hAnsi="Times New Roman" w:cs="Times New Roman"/>
          <w:sz w:val="24"/>
          <w:szCs w:val="24"/>
        </w:rPr>
        <w:t xml:space="preserve">-dimensional non-Sasakian </w:t>
      </w:r>
      <m:oMath>
        <m:r>
          <w:rPr>
            <w:rFonts w:ascii="Cambria Math" w:hAnsi="Cambria Math" w:cs="Times New Roman"/>
            <w:sz w:val="24"/>
            <w:szCs w:val="24"/>
          </w:rPr>
          <m:t>(k,μ)</m:t>
        </m:r>
      </m:oMath>
      <w:r w:rsidRPr="00B4603D">
        <w:rPr>
          <w:rFonts w:ascii="Times New Roman" w:hAnsi="Times New Roman" w:cs="Times New Roman"/>
          <w:sz w:val="24"/>
          <w:szCs w:val="24"/>
        </w:rPr>
        <w:t xml:space="preserve">-contact </w:t>
      </w:r>
      <w:r w:rsidR="005659E4">
        <w:rPr>
          <w:rFonts w:ascii="Times New Roman" w:hAnsi="Times New Roman" w:cs="Times New Roman"/>
          <w:sz w:val="24"/>
          <w:szCs w:val="24"/>
        </w:rPr>
        <w:t>Riemannian</w:t>
      </w:r>
      <w:r w:rsidRPr="00B4603D">
        <w:rPr>
          <w:rFonts w:ascii="Times New Roman" w:hAnsi="Times New Roman" w:cs="Times New Roman"/>
          <w:sz w:val="24"/>
          <w:szCs w:val="24"/>
        </w:rPr>
        <w:t xml:space="preserve"> manifold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2d+1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,θ)</m:t>
        </m:r>
      </m:oMath>
      <w:r w:rsidRPr="00B4603D">
        <w:rPr>
          <w:rFonts w:ascii="Times New Roman" w:hAnsi="Times New Roman" w:cs="Times New Roman"/>
          <w:sz w:val="24"/>
          <w:szCs w:val="24"/>
        </w:rPr>
        <w:t xml:space="preserve"> is </w:t>
      </w:r>
      <m:oMath>
        <m:r>
          <w:rPr>
            <w:rFonts w:ascii="Cambria Math" w:hAnsi="Cambria Math" w:cs="Times New Roman"/>
            <w:sz w:val="24"/>
            <w:szCs w:val="24"/>
          </w:rPr>
          <m:t>η</m:t>
        </m:r>
      </m:oMath>
      <w:r w:rsidRPr="00B4603D">
        <w:rPr>
          <w:rFonts w:ascii="Times New Roman" w:hAnsi="Times New Roman" w:cs="Times New Roman"/>
          <w:sz w:val="24"/>
          <w:szCs w:val="24"/>
        </w:rPr>
        <w:t xml:space="preserve">-Einstein, the expression for the non-zero Ricci tensor </w:t>
      </w:r>
      <m:oMath>
        <m:r>
          <w:rPr>
            <w:rFonts w:ascii="Cambria Math" w:hAnsi="Cambria Math" w:cs="Times New Roman"/>
            <w:sz w:val="24"/>
            <w:szCs w:val="24"/>
          </w:rPr>
          <m:t>ρ</m:t>
        </m:r>
      </m:oMath>
      <w:r w:rsidRPr="00B4603D">
        <w:rPr>
          <w:rFonts w:ascii="Times New Roman" w:hAnsi="Times New Roman" w:cs="Times New Roman"/>
          <w:sz w:val="24"/>
          <w:szCs w:val="24"/>
        </w:rPr>
        <w:t xml:space="preserve"> takes the following form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34A73EB" w14:textId="103DC3E9" w:rsidR="00866763" w:rsidRPr="000D2896" w:rsidRDefault="00022B14" w:rsidP="00022B1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289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</w:t>
      </w:r>
      <w:r w:rsidR="000D2896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w:r w:rsidRPr="000D2896">
        <w:rPr>
          <w:rFonts w:ascii="Times New Roman" w:eastAsiaTheme="minorEastAsia" w:hAnsi="Times New Roman" w:cs="Times New Roman"/>
          <w:sz w:val="24"/>
          <w:szCs w:val="24"/>
        </w:rPr>
        <w:t xml:space="preserve">      </w:t>
      </w:r>
      <m:oMath>
        <m:r>
          <w:rPr>
            <w:rFonts w:ascii="Cambria Math" w:hAnsi="Cambria Math"/>
            <w:sz w:val="24"/>
            <w:szCs w:val="24"/>
          </w:rPr>
          <m:t>ρ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S,T</m:t>
            </m:r>
          </m:e>
        </m:d>
        <m:r>
          <w:rPr>
            <w:rFonts w:ascii="Cambria Math" w:hAnsi="Cambria Math"/>
            <w:sz w:val="24"/>
            <w:szCs w:val="24"/>
          </w:rPr>
          <m:t>=a</m:t>
        </m:r>
        <m:r>
          <w:rPr>
            <w:rFonts w:ascii="Cambria Math" w:hAnsi="Cambria Math" w:cs="Times New Roman"/>
            <w:sz w:val="24"/>
            <w:szCs w:val="24"/>
          </w:rPr>
          <m:t>θ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S,T</m:t>
            </m:r>
          </m:e>
        </m:d>
        <m:r>
          <w:rPr>
            <w:rFonts w:ascii="Cambria Math" w:hAnsi="Cambria Math"/>
            <w:sz w:val="24"/>
            <w:szCs w:val="24"/>
          </w:rPr>
          <m:t>+bη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</m:d>
        <m:r>
          <w:rPr>
            <w:rFonts w:ascii="Cambria Math" w:hAnsi="Cambria Math"/>
            <w:sz w:val="24"/>
            <w:szCs w:val="24"/>
          </w:rPr>
          <m:t>η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hAnsi="Cambria Math"/>
            <w:sz w:val="24"/>
            <w:szCs w:val="24"/>
          </w:rPr>
          <m:t>.</m:t>
        </m:r>
      </m:oMath>
      <w:r w:rsidR="009A1D45" w:rsidRPr="000D289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</w:t>
      </w:r>
      <w:r w:rsidR="000D289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A1D45" w:rsidRPr="000D2896"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  <w:r w:rsidR="00B1026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0D2896">
        <w:rPr>
          <w:rFonts w:ascii="Times New Roman" w:eastAsiaTheme="minorEastAsia" w:hAnsi="Times New Roman" w:cs="Times New Roman"/>
          <w:sz w:val="24"/>
          <w:szCs w:val="24"/>
        </w:rPr>
        <w:t>(13)</w:t>
      </w:r>
    </w:p>
    <w:p w14:paraId="42CD1D8B" w14:textId="75044626" w:rsidR="00372ED3" w:rsidRPr="000D2896" w:rsidRDefault="00372ED3" w:rsidP="006D6B4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D2896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Lemma 2.2</w:t>
      </w:r>
      <w:r w:rsidRPr="000D28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On a non-Sasakian </w:t>
      </w:r>
      <m:oMath>
        <m:r>
          <w:rPr>
            <w:rFonts w:ascii="Cambria Math" w:hAnsi="Cambria Math" w:cs="Times New Roman"/>
            <w:sz w:val="24"/>
            <w:szCs w:val="24"/>
          </w:rPr>
          <m:t>(k, μ)</m:t>
        </m:r>
      </m:oMath>
      <w:r w:rsidR="00F87E73" w:rsidRPr="000D2896">
        <w:rPr>
          <w:rFonts w:ascii="Times New Roman" w:eastAsiaTheme="minorEastAsia" w:hAnsi="Times New Roman" w:cs="Times New Roman"/>
          <w:sz w:val="24"/>
          <w:szCs w:val="24"/>
        </w:rPr>
        <w:t xml:space="preserve">-contact </w:t>
      </w:r>
      <w:r w:rsidR="005659E4">
        <w:rPr>
          <w:rFonts w:ascii="Times New Roman" w:hAnsi="Times New Roman" w:cs="Times New Roman"/>
          <w:sz w:val="24"/>
          <w:szCs w:val="24"/>
        </w:rPr>
        <w:t>Riemannian</w:t>
      </w:r>
      <w:r w:rsidR="00F87E73" w:rsidRPr="000D2896">
        <w:rPr>
          <w:rFonts w:ascii="Times New Roman" w:eastAsiaTheme="minorEastAsia" w:hAnsi="Times New Roman" w:cs="Times New Roman"/>
          <w:sz w:val="24"/>
          <w:szCs w:val="24"/>
        </w:rPr>
        <w:t xml:space="preserve"> manifold </w:t>
      </w:r>
      <w:r w:rsidR="00640BC2" w:rsidRPr="000D2896">
        <w:rPr>
          <w:rFonts w:ascii="Times New Roman" w:eastAsiaTheme="minorEastAsia" w:hAnsi="Times New Roman" w:cs="Times New Roman"/>
          <w:sz w:val="24"/>
          <w:szCs w:val="24"/>
        </w:rPr>
        <w:t>(</w:t>
      </w:r>
      <m:oMath>
        <m:sSup>
          <m:sSupPr>
            <m:ctrlPr>
              <w:rPr>
                <w:rFonts w:ascii="Cambria Math" w:hAnsi="Cambria Math" w:cs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Cambria Math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Cambria Math"/>
                <w:sz w:val="24"/>
                <w:szCs w:val="24"/>
              </w:rPr>
              <m:t>2d+1</m:t>
            </m:r>
          </m:sup>
        </m:sSup>
        <m:r>
          <w:rPr>
            <w:rFonts w:ascii="Cambria Math" w:hAnsi="Cambria Math" w:cs="Cambria Math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θ</m:t>
        </m:r>
        <m:r>
          <w:rPr>
            <w:rFonts w:ascii="Cambria Math" w:hAnsi="Cambria Math" w:cs="Cambria Math"/>
            <w:sz w:val="24"/>
            <w:szCs w:val="24"/>
          </w:rPr>
          <m:t>)</m:t>
        </m:r>
      </m:oMath>
      <w:r w:rsidR="00640BC2" w:rsidRPr="000D2896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r>
          <w:rPr>
            <w:rFonts w:ascii="Cambria Math" w:hAnsi="Cambria Math" w:cs="Times New Roman"/>
            <w:sz w:val="24"/>
            <w:szCs w:val="24"/>
          </w:rPr>
          <m:t>a+b=</m:t>
        </m:r>
        <m:r>
          <w:rPr>
            <w:rFonts w:ascii="Cambria Math" w:eastAsiaTheme="minorEastAsia" w:hAnsi="Cambria Math" w:cs="Times New Roman"/>
            <w:sz w:val="24"/>
            <w:szCs w:val="24"/>
          </w:rPr>
          <m:t>2dκ</m:t>
        </m:r>
      </m:oMath>
    </w:p>
    <w:p w14:paraId="0C609C08" w14:textId="15D46C9B" w:rsidR="009670E7" w:rsidRPr="000D2896" w:rsidRDefault="0010144F" w:rsidP="006D6B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896">
        <w:rPr>
          <w:rFonts w:ascii="Times New Roman" w:eastAsiaTheme="minorEastAsia" w:hAnsi="Times New Roman" w:cs="Times New Roman"/>
          <w:sz w:val="24"/>
          <w:szCs w:val="24"/>
        </w:rPr>
        <w:t xml:space="preserve">Proof. </w:t>
      </w:r>
      <w:r w:rsidR="004E4666" w:rsidRPr="000D2896">
        <w:rPr>
          <w:rFonts w:ascii="Times New Roman" w:hAnsi="Times New Roman" w:cs="Times New Roman"/>
          <w:sz w:val="24"/>
          <w:szCs w:val="24"/>
        </w:rPr>
        <w:t>In view of (</w:t>
      </w:r>
      <w:r w:rsidR="009D3AD3" w:rsidRPr="000D2896">
        <w:rPr>
          <w:rFonts w:ascii="Times New Roman" w:hAnsi="Times New Roman" w:cs="Times New Roman"/>
          <w:sz w:val="24"/>
          <w:szCs w:val="24"/>
        </w:rPr>
        <w:t>2)-(5)</w:t>
      </w:r>
      <w:r w:rsidR="004E4666" w:rsidRPr="000D2896">
        <w:rPr>
          <w:rFonts w:ascii="Times New Roman" w:hAnsi="Times New Roman" w:cs="Times New Roman"/>
          <w:sz w:val="24"/>
          <w:szCs w:val="24"/>
        </w:rPr>
        <w:t xml:space="preserve"> and (</w:t>
      </w:r>
      <w:r w:rsidR="00022B14" w:rsidRPr="000D2896">
        <w:rPr>
          <w:rFonts w:ascii="Times New Roman" w:hAnsi="Times New Roman" w:cs="Times New Roman"/>
          <w:sz w:val="24"/>
          <w:szCs w:val="24"/>
        </w:rPr>
        <w:t>13)</w:t>
      </w:r>
      <w:r w:rsidR="004E4666" w:rsidRPr="000D2896">
        <w:rPr>
          <w:rFonts w:ascii="Times New Roman" w:hAnsi="Times New Roman" w:cs="Times New Roman"/>
          <w:sz w:val="24"/>
          <w:szCs w:val="24"/>
        </w:rPr>
        <w:t>, we have</w:t>
      </w:r>
    </w:p>
    <w:p w14:paraId="6F8EC6CC" w14:textId="43AC3EDE" w:rsidR="00E4596F" w:rsidRPr="000D2896" w:rsidRDefault="000D2896" w:rsidP="000D2896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Q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S</m:t>
        </m:r>
        <m:r>
          <w:rPr>
            <w:rFonts w:ascii="Cambria Math" w:eastAsiaTheme="minorEastAsia" w:hAnsi="Cambria Math" w:cs="Times New Roman"/>
            <w:sz w:val="24"/>
            <w:szCs w:val="24"/>
          </w:rPr>
          <m:t>=a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S</m:t>
        </m:r>
        <m:r>
          <w:rPr>
            <w:rFonts w:ascii="Cambria Math" w:eastAsiaTheme="minorEastAsia" w:hAnsi="Cambria Math" w:cs="Times New Roman"/>
            <w:sz w:val="24"/>
            <w:szCs w:val="24"/>
          </w:rPr>
          <m:t>+bη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ζ</m:t>
        </m:r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</m:oMath>
      <w:r w:rsidR="008440DF" w:rsidRPr="000D2896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="008440DF" w:rsidRPr="000D2896">
        <w:rPr>
          <w:rFonts w:ascii="Times New Roman" w:eastAsiaTheme="minorEastAsia" w:hAnsi="Times New Roman" w:cs="Times New Roman"/>
          <w:sz w:val="24"/>
          <w:szCs w:val="24"/>
        </w:rPr>
        <w:t xml:space="preserve">             </w:t>
      </w:r>
      <w:r w:rsidR="00D32CCA" w:rsidRPr="000D2896">
        <w:rPr>
          <w:rFonts w:ascii="Times New Roman" w:eastAsiaTheme="minorEastAsia" w:hAnsi="Times New Roman" w:cs="Times New Roman"/>
          <w:sz w:val="24"/>
          <w:szCs w:val="24"/>
        </w:rPr>
        <w:t xml:space="preserve">                   </w:t>
      </w:r>
      <w:r w:rsidR="00B1026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32CCA" w:rsidRPr="000D289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440DF" w:rsidRPr="000D2896">
        <w:rPr>
          <w:rFonts w:ascii="Times New Roman" w:eastAsiaTheme="minorEastAsia" w:hAnsi="Times New Roman" w:cs="Times New Roman"/>
          <w:sz w:val="24"/>
          <w:szCs w:val="24"/>
        </w:rPr>
        <w:t>(14)</w:t>
      </w:r>
    </w:p>
    <w:p w14:paraId="07ABE7D1" w14:textId="68D327A6" w:rsidR="00B806FF" w:rsidRPr="000D2896" w:rsidRDefault="00B806FF" w:rsidP="006D6B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896">
        <w:rPr>
          <w:rFonts w:ascii="Times New Roman" w:hAnsi="Times New Roman" w:cs="Times New Roman"/>
          <w:sz w:val="24"/>
          <w:szCs w:val="24"/>
        </w:rPr>
        <w:t xml:space="preserve">such that Ricci operator </w:t>
      </w:r>
      <m:oMath>
        <m:r>
          <w:rPr>
            <w:rFonts w:ascii="Cambria Math" w:hAnsi="Cambria Math" w:cs="Times New Roman"/>
            <w:sz w:val="24"/>
            <w:szCs w:val="24"/>
          </w:rPr>
          <m:t>Q</m:t>
        </m:r>
      </m:oMath>
      <w:r w:rsidRPr="000D2896">
        <w:rPr>
          <w:rFonts w:ascii="Times New Roman" w:hAnsi="Times New Roman" w:cs="Times New Roman"/>
          <w:sz w:val="24"/>
          <w:szCs w:val="24"/>
        </w:rPr>
        <w:t xml:space="preserve"> is defined by</w:t>
      </w:r>
    </w:p>
    <w:p w14:paraId="5F084ACE" w14:textId="19F02162" w:rsidR="00B806FF" w:rsidRPr="000D2896" w:rsidRDefault="005C566B" w:rsidP="006D6B4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D289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</w:t>
      </w:r>
      <w:r w:rsidR="000D289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D2896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ρ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S,T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θ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S,T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 w:rsidRPr="000D289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</w:t>
      </w:r>
      <w:r w:rsidR="00BE46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D2896"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="00B1026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0D2896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="00B1026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D2896">
        <w:rPr>
          <w:rFonts w:ascii="Times New Roman" w:eastAsiaTheme="minorEastAsia" w:hAnsi="Times New Roman" w:cs="Times New Roman"/>
          <w:sz w:val="24"/>
          <w:szCs w:val="24"/>
        </w:rPr>
        <w:t>(15)</w:t>
      </w:r>
    </w:p>
    <w:p w14:paraId="7E610E2E" w14:textId="5F2DD3BF" w:rsidR="005C566B" w:rsidRPr="000D2896" w:rsidRDefault="00025574" w:rsidP="006D6B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896">
        <w:rPr>
          <w:rFonts w:ascii="Times New Roman" w:hAnsi="Times New Roman" w:cs="Times New Roman"/>
          <w:sz w:val="24"/>
          <w:szCs w:val="24"/>
        </w:rPr>
        <w:t xml:space="preserve">Again, contracting (14) with respect to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0D2896">
        <w:rPr>
          <w:rFonts w:ascii="Times New Roman" w:hAnsi="Times New Roman" w:cs="Times New Roman"/>
          <w:sz w:val="24"/>
          <w:szCs w:val="24"/>
        </w:rPr>
        <w:t xml:space="preserve"> and using (2)-(5), we have</w:t>
      </w:r>
    </w:p>
    <w:p w14:paraId="12C84D06" w14:textId="569F62FC" w:rsidR="00A618EB" w:rsidRPr="000D2896" w:rsidRDefault="00997CB9" w:rsidP="006D6B4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D289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</w:t>
      </w:r>
      <m:oMath>
        <m:r>
          <w:rPr>
            <w:rFonts w:ascii="Cambria Math" w:hAnsi="Cambria Math"/>
            <w:sz w:val="24"/>
            <w:szCs w:val="24"/>
          </w:rPr>
          <m:t>r=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2d+1</m:t>
            </m:r>
          </m:e>
        </m:d>
        <m:r>
          <w:rPr>
            <w:rFonts w:ascii="Cambria Math" w:hAnsi="Cambria Math"/>
            <w:sz w:val="24"/>
            <w:szCs w:val="24"/>
          </w:rPr>
          <m:t>a+b.</m:t>
        </m:r>
      </m:oMath>
      <w:r w:rsidRPr="000D289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 </w:t>
      </w:r>
      <w:r w:rsidR="00BE463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D2896"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B10260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0D2896">
        <w:rPr>
          <w:rFonts w:ascii="Times New Roman" w:eastAsiaTheme="minorEastAsia" w:hAnsi="Times New Roman" w:cs="Times New Roman"/>
          <w:sz w:val="24"/>
          <w:szCs w:val="24"/>
        </w:rPr>
        <w:t xml:space="preserve"> (16)</w:t>
      </w:r>
    </w:p>
    <w:p w14:paraId="492E5D87" w14:textId="73BB0DA1" w:rsidR="002734E9" w:rsidRPr="000D2896" w:rsidRDefault="00E2035C" w:rsidP="006D6B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896">
        <w:rPr>
          <w:rFonts w:ascii="Times New Roman" w:hAnsi="Times New Roman" w:cs="Times New Roman"/>
          <w:sz w:val="24"/>
          <w:szCs w:val="24"/>
        </w:rPr>
        <w:t xml:space="preserve">Now, putting </w:t>
      </w:r>
      <m:oMath>
        <m:r>
          <w:rPr>
            <w:rFonts w:ascii="Cambria Math" w:hAnsi="Cambria Math" w:cs="Times New Roman"/>
            <w:sz w:val="24"/>
            <w:szCs w:val="24"/>
          </w:rPr>
          <m:t>ζ</m:t>
        </m:r>
      </m:oMath>
      <w:r w:rsidRPr="000D2896">
        <w:rPr>
          <w:rFonts w:ascii="Times New Roman" w:hAnsi="Times New Roman" w:cs="Times New Roman"/>
          <w:sz w:val="24"/>
          <w:szCs w:val="24"/>
        </w:rPr>
        <w:t xml:space="preserve"> instead of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0D2896">
        <w:rPr>
          <w:rFonts w:ascii="Times New Roman" w:hAnsi="Times New Roman" w:cs="Times New Roman"/>
          <w:sz w:val="24"/>
          <w:szCs w:val="24"/>
        </w:rPr>
        <w:t xml:space="preserve"> and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T</m:t>
        </m:r>
      </m:oMath>
      <w:r w:rsidRPr="000D2896">
        <w:rPr>
          <w:rFonts w:ascii="Times New Roman" w:hAnsi="Times New Roman" w:cs="Times New Roman"/>
          <w:sz w:val="24"/>
          <w:szCs w:val="24"/>
        </w:rPr>
        <w:t xml:space="preserve"> in (</w:t>
      </w:r>
      <w:r w:rsidR="009E226D" w:rsidRPr="000D2896">
        <w:rPr>
          <w:rFonts w:ascii="Times New Roman" w:hAnsi="Times New Roman" w:cs="Times New Roman"/>
          <w:sz w:val="24"/>
          <w:szCs w:val="24"/>
        </w:rPr>
        <w:t>13</w:t>
      </w:r>
      <w:r w:rsidRPr="000D2896">
        <w:rPr>
          <w:rFonts w:ascii="Times New Roman" w:hAnsi="Times New Roman" w:cs="Times New Roman"/>
          <w:sz w:val="24"/>
          <w:szCs w:val="24"/>
        </w:rPr>
        <w:t>) and then using the equations in (2)-(5) and (</w:t>
      </w:r>
      <w:r w:rsidR="009E226D" w:rsidRPr="000D2896">
        <w:rPr>
          <w:rFonts w:ascii="Times New Roman" w:hAnsi="Times New Roman" w:cs="Times New Roman"/>
          <w:sz w:val="24"/>
          <w:szCs w:val="24"/>
        </w:rPr>
        <w:t>9</w:t>
      </w:r>
      <w:r w:rsidRPr="000D2896">
        <w:rPr>
          <w:rFonts w:ascii="Times New Roman" w:hAnsi="Times New Roman" w:cs="Times New Roman"/>
          <w:sz w:val="24"/>
          <w:szCs w:val="24"/>
        </w:rPr>
        <w:t>) we get</w:t>
      </w:r>
    </w:p>
    <w:p w14:paraId="7A5D8B67" w14:textId="4FE5591F" w:rsidR="008477D1" w:rsidRPr="000D2896" w:rsidRDefault="00997CB9" w:rsidP="006D6B44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bCs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           </w:t>
      </w:r>
      <m:oMath>
        <m:r>
          <w:rPr>
            <w:rFonts w:ascii="Cambria Math" w:hAnsi="Cambria Math"/>
            <w:sz w:val="24"/>
            <w:szCs w:val="24"/>
          </w:rPr>
          <m:t>a+b=2d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κ.</m:t>
        </m:r>
      </m:oMath>
      <w:r w:rsidRPr="000D2896">
        <w:rPr>
          <w:rFonts w:ascii="Times New Roman" w:eastAsiaTheme="minorEastAsia" w:hAnsi="Times New Roman" w:cs="Times New Roman"/>
          <w:bCs/>
          <w:color w:val="252525"/>
          <w:kern w:val="0"/>
          <w:sz w:val="24"/>
          <w:szCs w:val="24"/>
          <w:lang w:eastAsia="en-IN"/>
          <w14:ligatures w14:val="none"/>
        </w:rPr>
        <w:t xml:space="preserve">                                                    </w:t>
      </w:r>
      <w:r w:rsidR="00BE4634">
        <w:rPr>
          <w:rFonts w:ascii="Times New Roman" w:eastAsiaTheme="minorEastAsia" w:hAnsi="Times New Roman" w:cs="Times New Roman"/>
          <w:bCs/>
          <w:color w:val="252525"/>
          <w:kern w:val="0"/>
          <w:sz w:val="24"/>
          <w:szCs w:val="24"/>
          <w:lang w:eastAsia="en-IN"/>
          <w14:ligatures w14:val="none"/>
        </w:rPr>
        <w:t xml:space="preserve">   </w:t>
      </w:r>
      <w:r w:rsidRPr="000D2896">
        <w:rPr>
          <w:rFonts w:ascii="Times New Roman" w:eastAsiaTheme="minorEastAsia" w:hAnsi="Times New Roman" w:cs="Times New Roman"/>
          <w:bCs/>
          <w:color w:val="252525"/>
          <w:kern w:val="0"/>
          <w:sz w:val="24"/>
          <w:szCs w:val="24"/>
          <w:lang w:eastAsia="en-IN"/>
          <w14:ligatures w14:val="none"/>
        </w:rPr>
        <w:t xml:space="preserve">         </w:t>
      </w:r>
      <w:r w:rsidR="00B10260">
        <w:rPr>
          <w:rFonts w:ascii="Times New Roman" w:eastAsiaTheme="minorEastAsia" w:hAnsi="Times New Roman" w:cs="Times New Roman"/>
          <w:bCs/>
          <w:color w:val="252525"/>
          <w:kern w:val="0"/>
          <w:sz w:val="24"/>
          <w:szCs w:val="24"/>
          <w:lang w:eastAsia="en-IN"/>
          <w14:ligatures w14:val="none"/>
        </w:rPr>
        <w:t xml:space="preserve"> </w:t>
      </w:r>
      <w:r w:rsidRPr="000D2896">
        <w:rPr>
          <w:rFonts w:ascii="Times New Roman" w:eastAsiaTheme="minorEastAsia" w:hAnsi="Times New Roman" w:cs="Times New Roman"/>
          <w:bCs/>
          <w:color w:val="252525"/>
          <w:kern w:val="0"/>
          <w:sz w:val="24"/>
          <w:szCs w:val="24"/>
          <w:lang w:eastAsia="en-IN"/>
          <w14:ligatures w14:val="none"/>
        </w:rPr>
        <w:t>(17)</w:t>
      </w:r>
    </w:p>
    <w:p w14:paraId="558BEE79" w14:textId="31E9C158" w:rsidR="00BC2AA0" w:rsidRPr="000D2896" w:rsidRDefault="00104CAA" w:rsidP="006D6B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896">
        <w:rPr>
          <w:rFonts w:ascii="Times New Roman" w:hAnsi="Times New Roman" w:cs="Times New Roman"/>
          <w:sz w:val="24"/>
          <w:szCs w:val="24"/>
        </w:rPr>
        <w:t>Equations (</w:t>
      </w:r>
      <w:r w:rsidR="00543495" w:rsidRPr="000D2896">
        <w:rPr>
          <w:rFonts w:ascii="Times New Roman" w:hAnsi="Times New Roman" w:cs="Times New Roman"/>
          <w:sz w:val="24"/>
          <w:szCs w:val="24"/>
        </w:rPr>
        <w:t>16</w:t>
      </w:r>
      <w:r w:rsidRPr="000D2896">
        <w:rPr>
          <w:rFonts w:ascii="Times New Roman" w:hAnsi="Times New Roman" w:cs="Times New Roman"/>
          <w:sz w:val="24"/>
          <w:szCs w:val="24"/>
        </w:rPr>
        <w:t>) and (</w:t>
      </w:r>
      <w:r w:rsidR="00543495" w:rsidRPr="000D2896">
        <w:rPr>
          <w:rFonts w:ascii="Times New Roman" w:hAnsi="Times New Roman" w:cs="Times New Roman"/>
          <w:sz w:val="24"/>
          <w:szCs w:val="24"/>
        </w:rPr>
        <w:t>17</w:t>
      </w:r>
      <w:r w:rsidRPr="000D2896">
        <w:rPr>
          <w:rFonts w:ascii="Times New Roman" w:hAnsi="Times New Roman" w:cs="Times New Roman"/>
          <w:sz w:val="24"/>
          <w:szCs w:val="24"/>
        </w:rPr>
        <w:t>) give</w:t>
      </w:r>
    </w:p>
    <w:p w14:paraId="2180C91D" w14:textId="67763F19" w:rsidR="00104CAA" w:rsidRPr="000D2896" w:rsidRDefault="00A420B4" w:rsidP="00F4139E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0D2896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a=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2d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-κ</m:t>
            </m:r>
          </m:e>
        </m:d>
      </m:oMath>
      <w:r w:rsidR="00014762" w:rsidRPr="000D2896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b=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2d+1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κ-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2d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 w:rsidR="00997CB9" w:rsidRPr="000D2896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Pr="000D289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97CB9" w:rsidRPr="000D2896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w:r w:rsidRPr="000D2896">
        <w:rPr>
          <w:rFonts w:ascii="Times New Roman" w:eastAsiaTheme="minorEastAsia" w:hAnsi="Times New Roman" w:cs="Times New Roman"/>
          <w:sz w:val="24"/>
          <w:szCs w:val="24"/>
        </w:rPr>
        <w:t xml:space="preserve">                   </w:t>
      </w:r>
      <w:r w:rsidR="00B1026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D2896">
        <w:rPr>
          <w:rFonts w:ascii="Times New Roman" w:eastAsiaTheme="minorEastAsia" w:hAnsi="Times New Roman" w:cs="Times New Roman"/>
          <w:sz w:val="24"/>
          <w:szCs w:val="24"/>
        </w:rPr>
        <w:t>(18)</w:t>
      </w:r>
    </w:p>
    <w:p w14:paraId="069C7EFD" w14:textId="63778A72" w:rsidR="00B67616" w:rsidRPr="000D2896" w:rsidRDefault="004A60EC" w:rsidP="004A60EC">
      <w:pPr>
        <w:spacing w:before="10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D2896">
        <w:rPr>
          <w:rFonts w:ascii="Times New Roman" w:hAnsi="Times New Roman" w:cs="Times New Roman"/>
          <w:sz w:val="24"/>
          <w:szCs w:val="24"/>
        </w:rPr>
        <w:t>Equation (</w:t>
      </w:r>
      <w:r w:rsidR="009F779B" w:rsidRPr="000D2896">
        <w:rPr>
          <w:rFonts w:ascii="Times New Roman" w:hAnsi="Times New Roman" w:cs="Times New Roman"/>
          <w:sz w:val="24"/>
          <w:szCs w:val="24"/>
        </w:rPr>
        <w:t>18</w:t>
      </w:r>
      <w:r w:rsidRPr="000D2896">
        <w:rPr>
          <w:rFonts w:ascii="Times New Roman" w:hAnsi="Times New Roman" w:cs="Times New Roman"/>
          <w:sz w:val="24"/>
          <w:szCs w:val="24"/>
        </w:rPr>
        <w:t>) prove the statement of the Lemma 2.2</w:t>
      </w:r>
      <w:r w:rsidR="009F779B" w:rsidRPr="000D2896">
        <w:rPr>
          <w:rFonts w:ascii="Times New Roman" w:hAnsi="Times New Roman" w:cs="Times New Roman"/>
          <w:sz w:val="24"/>
          <w:szCs w:val="24"/>
        </w:rPr>
        <w:t>.</w:t>
      </w:r>
    </w:p>
    <w:p w14:paraId="303F10F9" w14:textId="4D28E70E" w:rsidR="00A9549A" w:rsidRPr="000D2896" w:rsidRDefault="00F57BEE" w:rsidP="006D6B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2896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n-IN"/>
          <w14:ligatures w14:val="none"/>
        </w:rPr>
        <w:t xml:space="preserve">3. </w:t>
      </w:r>
      <w:r w:rsidR="004759FB" w:rsidRPr="000D2896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n-IN"/>
          <w14:ligatures w14:val="none"/>
        </w:rPr>
        <w:t xml:space="preserve">The </w:t>
      </w:r>
      <m:oMath>
        <m:r>
          <m:rPr>
            <m:scr m:val="script"/>
            <m:sty m:val="bi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4759FB" w:rsidRPr="000D2896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n-IN"/>
          <w14:ligatures w14:val="none"/>
        </w:rPr>
        <w:t>-</w:t>
      </w:r>
      <w:r w:rsidR="00B10260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n-IN"/>
          <w14:ligatures w14:val="none"/>
        </w:rPr>
        <w:t>P</w:t>
      </w:r>
      <w:r w:rsidR="004759FB" w:rsidRPr="000D2896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n-IN"/>
          <w14:ligatures w14:val="none"/>
        </w:rPr>
        <w:t xml:space="preserve">rojective </w:t>
      </w:r>
      <w:r w:rsidR="00B10260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n-IN"/>
          <w14:ligatures w14:val="none"/>
        </w:rPr>
        <w:t>C</w:t>
      </w:r>
      <w:r w:rsidR="004759FB" w:rsidRPr="000D2896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n-IN"/>
          <w14:ligatures w14:val="none"/>
        </w:rPr>
        <w:t xml:space="preserve">urvature </w:t>
      </w:r>
      <w:r w:rsidR="00B10260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n-IN"/>
          <w14:ligatures w14:val="none"/>
        </w:rPr>
        <w:t>T</w:t>
      </w:r>
      <w:r w:rsidR="004759FB" w:rsidRPr="000D2896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n-IN"/>
          <w14:ligatures w14:val="none"/>
        </w:rPr>
        <w:t xml:space="preserve">ensor </w:t>
      </w:r>
      <m:oMath>
        <m:sSup>
          <m:sSupPr>
            <m:ctrlPr>
              <w:rPr>
                <w:rFonts w:ascii="Cambria Math" w:eastAsia="Times New Roman" w:hAnsi="Cambria Math" w:cs="Times New Roman"/>
                <w:b/>
                <w:bCs/>
                <w:i/>
                <w:iCs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</m:ctrlPr>
          </m:sSupPr>
          <m:e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W</m:t>
            </m:r>
          </m:e>
          <m:sup>
            <m:r>
              <m:rPr>
                <m:sty m:val="bi"/>
              </m:rP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*</m:t>
            </m:r>
          </m:sup>
        </m:sSup>
      </m:oMath>
      <w:r w:rsidR="004759FB" w:rsidRPr="000D2896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n-IN"/>
          <w14:ligatures w14:val="none"/>
        </w:rPr>
        <w:t xml:space="preserve"> for an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(κ,μ)</m:t>
        </m:r>
      </m:oMath>
      <w:r w:rsidR="004759FB" w:rsidRPr="000D2896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n-IN"/>
          <w14:ligatures w14:val="none"/>
        </w:rPr>
        <w:t>-</w:t>
      </w:r>
      <w:r w:rsidR="00B10260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n-IN"/>
          <w14:ligatures w14:val="none"/>
        </w:rPr>
        <w:t>C</w:t>
      </w:r>
      <w:r w:rsidR="004759FB" w:rsidRPr="000D2896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n-IN"/>
          <w14:ligatures w14:val="none"/>
        </w:rPr>
        <w:t xml:space="preserve">ontact </w:t>
      </w:r>
      <w:r w:rsidR="005659E4" w:rsidRPr="005659E4">
        <w:rPr>
          <w:rFonts w:ascii="Times New Roman" w:hAnsi="Times New Roman" w:cs="Times New Roman"/>
          <w:b/>
          <w:bCs/>
          <w:sz w:val="24"/>
          <w:szCs w:val="24"/>
        </w:rPr>
        <w:t>Riemannian</w:t>
      </w:r>
      <w:r w:rsidR="005659E4" w:rsidRPr="000D2896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n-IN"/>
          <w14:ligatures w14:val="none"/>
        </w:rPr>
        <w:t xml:space="preserve"> </w:t>
      </w:r>
      <w:r w:rsidR="00B10260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n-IN"/>
          <w14:ligatures w14:val="none"/>
        </w:rPr>
        <w:t>M</w:t>
      </w:r>
      <w:r w:rsidR="004759FB" w:rsidRPr="000D2896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n-IN"/>
          <w14:ligatures w14:val="none"/>
        </w:rPr>
        <w:t>anifolds</w:t>
      </w:r>
      <w:r w:rsidR="00702329" w:rsidRPr="000D2896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n-IN"/>
          <w14:ligatures w14:val="none"/>
        </w:rPr>
        <w:t>-</w:t>
      </w:r>
    </w:p>
    <w:p w14:paraId="238E0CFC" w14:textId="77777777" w:rsidR="00610BFD" w:rsidRDefault="006A32CC" w:rsidP="00610BF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6A32CC">
        <w:rPr>
          <w:rFonts w:ascii="Times New Roman" w:hAnsi="Times New Roman" w:cs="Times New Roman"/>
          <w:sz w:val="24"/>
          <w:szCs w:val="24"/>
        </w:rPr>
        <w:t xml:space="preserve">The curvature tensor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</m:oMath>
      <w:r w:rsidRPr="006A32CC">
        <w:rPr>
          <w:rFonts w:ascii="Times New Roman" w:hAnsi="Times New Roman" w:cs="Times New Roman"/>
          <w:sz w:val="24"/>
          <w:szCs w:val="24"/>
        </w:rPr>
        <w:t xml:space="preserve"> associated with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6A32CC">
        <w:rPr>
          <w:rFonts w:ascii="Times New Roman" w:hAnsi="Times New Roman" w:cs="Times New Roman"/>
          <w:sz w:val="24"/>
          <w:szCs w:val="24"/>
        </w:rPr>
        <w:t xml:space="preserve">-projective geometry on a </w:t>
      </w:r>
      <m:oMath>
        <m:r>
          <w:rPr>
            <w:rFonts w:ascii="Cambria Math" w:hAnsi="Cambria Math" w:cs="Times New Roman"/>
            <w:sz w:val="24"/>
            <w:szCs w:val="24"/>
          </w:rPr>
          <m:t>(κ,μ)</m:t>
        </m:r>
      </m:oMath>
      <w:r w:rsidRPr="006A32CC">
        <w:rPr>
          <w:rFonts w:ascii="Times New Roman" w:hAnsi="Times New Roman" w:cs="Times New Roman"/>
          <w:sz w:val="24"/>
          <w:szCs w:val="24"/>
        </w:rPr>
        <w:t xml:space="preserve">-contact </w:t>
      </w:r>
      <w:r w:rsidR="005659E4">
        <w:rPr>
          <w:rFonts w:ascii="Times New Roman" w:hAnsi="Times New Roman" w:cs="Times New Roman"/>
          <w:sz w:val="24"/>
          <w:szCs w:val="24"/>
        </w:rPr>
        <w:t>Riemannian</w:t>
      </w:r>
      <w:r w:rsidRPr="006A32CC">
        <w:rPr>
          <w:rFonts w:ascii="Times New Roman" w:hAnsi="Times New Roman" w:cs="Times New Roman"/>
          <w:sz w:val="24"/>
          <w:szCs w:val="24"/>
        </w:rPr>
        <w:t xml:space="preserve"> manifold is expressed as</w:t>
      </w:r>
    </w:p>
    <w:p w14:paraId="2F6F3D9E" w14:textId="422DF4E9" w:rsidR="00A9549A" w:rsidRPr="00610BFD" w:rsidRDefault="006F6B40" w:rsidP="00610BF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m:oMath>
        <m:sSup>
          <m:sSupPr>
            <m:ctrlPr>
              <w:rPr>
                <w:rFonts w:ascii="Cambria Math" w:eastAsia="Times New Roman" w:hAnsi="Cambria Math" w:cs="Times New Roman"/>
                <w:i/>
                <w:iCs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W</m:t>
            </m:r>
          </m:e>
          <m:sup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*</m:t>
            </m:r>
          </m:sup>
        </m:sSup>
        <m:d>
          <m:dPr>
            <m:ctrlPr>
              <w:rPr>
                <w:rFonts w:ascii="Cambria Math" w:eastAsia="Times New Roman" w:hAnsi="Cambria Math" w:cs="Times New Roman"/>
                <w:i/>
                <w:iCs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</m:ctrlPr>
          </m:dPr>
          <m:e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ζ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=-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κ</m:t>
            </m:r>
          </m:num>
          <m:den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  <m:t>d</m:t>
                </m:r>
                <m:r>
                  <w:rPr>
                    <w:rFonts w:ascii="Cambria Math" w:eastAsia="Times New Roman" w:hAnsi="Cambria Math" w:cs="Times New Roman"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  <m:t>-1</m:t>
                </m:r>
              </m:e>
            </m:d>
          </m:den>
        </m:f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iCs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η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</m:ctrlPr>
              </m:d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</m:d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-</m:t>
            </m:r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η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</m:ctrlPr>
              </m:d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</m:d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+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μ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iCs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η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</m:ctrlPr>
              </m:d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h</m:t>
            </m:r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-</m:t>
            </m:r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η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</m:ctrlPr>
              </m:d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h</m:t>
            </m:r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 xml:space="preserve">-                                                                      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2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  <m:t>d</m:t>
                </m:r>
                <m:r>
                  <w:rPr>
                    <w:rFonts w:ascii="Cambria Math" w:eastAsia="Times New Roman" w:hAnsi="Cambria Math" w:cs="Times New Roman"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  <m:t>-1</m:t>
                </m:r>
              </m:e>
            </m:d>
          </m:den>
        </m:f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iCs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η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</m:ctrlPr>
              </m:d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Q</m:t>
            </m:r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 - </m:t>
            </m:r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η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</m:ctrlPr>
              </m:d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Q</m:t>
            </m:r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,</m:t>
        </m:r>
      </m:oMath>
      <w:r w:rsidR="00A9549A"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         </w:t>
      </w:r>
      <w:r w:rsidR="00800240"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            </w:t>
      </w:r>
      <w:r w:rsidR="00BE4634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 </w:t>
      </w:r>
      <w:r w:rsidR="00800240"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     </w:t>
      </w:r>
      <w:r w:rsidR="00A9549A"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  (1</w:t>
      </w:r>
      <w:r w:rsidR="00F95ED1"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>9</w:t>
      </w:r>
      <w:r w:rsidR="00A9549A"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>)</w:t>
      </w:r>
    </w:p>
    <w:p w14:paraId="0DCA7DA1" w14:textId="2795B70C" w:rsidR="003064A1" w:rsidRPr="000D2896" w:rsidRDefault="003064A1" w:rsidP="003064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                         </w:t>
      </w:r>
      <w:r w:rsidR="00D50D14"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        </w:t>
      </w: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              </w:t>
      </w:r>
      <m:oMath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η(</m:t>
        </m:r>
        <m:sSup>
          <m:sSupPr>
            <m:ctrlPr>
              <w:rPr>
                <w:rFonts w:ascii="Cambria Math" w:eastAsia="Times New Roman" w:hAnsi="Cambria Math" w:cs="Times New Roman"/>
                <w:i/>
                <w:iCs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W</m:t>
            </m:r>
          </m:e>
          <m:sup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*</m:t>
            </m:r>
          </m:sup>
        </m:sSup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(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S,T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) </m:t>
        </m:r>
        <m:r>
          <w:rPr>
            <w:rFonts w:ascii="Cambria Math" w:hAnsi="Cambria Math" w:cs="Times New Roman"/>
            <w:sz w:val="24"/>
            <w:szCs w:val="24"/>
          </w:rPr>
          <m:t>ζ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) = 0</m:t>
        </m:r>
        <m:r>
          <m:rPr>
            <m:sty m:val="p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,</m:t>
        </m:r>
      </m:oMath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                               </w:t>
      </w:r>
      <w:r w:rsidR="00D50D14"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         </w:t>
      </w:r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        </w:t>
      </w:r>
      <w:r w:rsidR="00BE4634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</w:t>
      </w:r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      (</w:t>
      </w:r>
      <w:r w:rsidR="00F95ED1"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>20</w:t>
      </w:r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>)</w:t>
      </w:r>
    </w:p>
    <w:p w14:paraId="2C424FC6" w14:textId="7F184DC1" w:rsidR="003064A1" w:rsidRPr="000D2896" w:rsidRDefault="006F6B40" w:rsidP="003064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</w:pPr>
      <m:oMathPara>
        <m:oMath>
          <m:sSup>
            <m:sSupPr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W</m:t>
              </m:r>
            </m:e>
            <m:sup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*</m:t>
              </m:r>
            </m:sup>
          </m:sSup>
          <m:d>
            <m:dPr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ζ</m:t>
              </m:r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,</m:t>
              </m:r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</m:d>
          <m:r>
            <m:rPr>
              <m:scr m:val="script"/>
            </m:rPr>
            <w:rPr>
              <w:rFonts w:ascii="Cambria Math" w:hAnsi="Cambria Math" w:cs="Times New Roman"/>
              <w:sz w:val="24"/>
              <w:szCs w:val="24"/>
            </w:rPr>
            <m:t>U</m:t>
          </m:r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=-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W</m:t>
              </m:r>
            </m:e>
            <m:sup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*</m:t>
              </m:r>
            </m:sup>
          </m:sSup>
          <m:d>
            <m:dPr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dPr>
            <m:e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,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ζ</m:t>
              </m:r>
            </m:e>
          </m:d>
          <m:r>
            <m:rPr>
              <m:scr m:val="script"/>
            </m:rPr>
            <w:rPr>
              <w:rFonts w:ascii="Cambria Math" w:hAnsi="Cambria Math" w:cs="Times New Roman"/>
              <w:sz w:val="24"/>
              <w:szCs w:val="24"/>
            </w:rPr>
            <m:t>U</m:t>
          </m:r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=-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κ</m:t>
              </m:r>
            </m:num>
            <m:den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d</m:t>
                  </m:r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-1</m:t>
                  </m:r>
                </m:e>
              </m:d>
            </m:den>
          </m:f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θ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,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ζ</m:t>
              </m:r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-</m:t>
              </m:r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η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</m:d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+</m:t>
          </m:r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μ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θ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h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,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ζ</m:t>
              </m:r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-</m:t>
              </m:r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η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h</m:t>
              </m:r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</m:d>
        </m:oMath>
      </m:oMathPara>
    </w:p>
    <w:p w14:paraId="49805FE4" w14:textId="5EFBB52C" w:rsidR="000C3DD3" w:rsidRPr="000D2896" w:rsidRDefault="003064A1" w:rsidP="00A954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                       </w:t>
      </w:r>
      <w:r w:rsidR="001C3B82"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    </w:t>
      </w: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</w:t>
      </w:r>
      <w:r w:rsidR="001C3B82"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              </w:t>
      </w: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       </w:t>
      </w:r>
      <m:oMath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2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  <m:t>d-1</m:t>
                </m:r>
              </m:e>
            </m:d>
          </m:den>
        </m:f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iCs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ρ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</m:ctrlPr>
              </m:d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  <m:r>
                  <w:rPr>
                    <w:rFonts w:ascii="Cambria Math" w:eastAsia="Times New Roman" w:hAnsi="Cambria Math" w:cs="Times New Roman"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  <m:t>,</m:t>
                </m:r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ζ</m:t>
            </m:r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-η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</m:ctrlPr>
              </m:d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</m:d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Q</m:t>
            </m:r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,</m:t>
        </m:r>
      </m:oMath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                                      (</w:t>
      </w:r>
      <w:r w:rsidR="00F95ED1"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>21</w:t>
      </w:r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>)</w:t>
      </w:r>
    </w:p>
    <w:p w14:paraId="4E348F0A" w14:textId="2B8F6084" w:rsidR="00A9549A" w:rsidRPr="000D2896" w:rsidRDefault="00542218" w:rsidP="006D6B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</w:pPr>
      <m:oMathPara>
        <m:oMath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η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W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*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ζ</m:t>
                  </m:r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,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</m:d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</w:rPr>
                <m:t>U</m:t>
              </m:r>
            </m:e>
          </m:d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=-η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W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*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,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ζ</m:t>
                  </m:r>
                </m:e>
              </m:d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</w:rPr>
                <m:t>U</m:t>
              </m:r>
            </m:e>
          </m:d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 xml:space="preserve">  =- 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κ</m:t>
              </m:r>
            </m:num>
            <m:den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d-1</m:t>
                  </m:r>
                </m:e>
              </m:d>
            </m:den>
          </m:f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θ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,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-η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η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</m:d>
            </m:e>
          </m:d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+μ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θ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h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,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-η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η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h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</m:d>
            </m:e>
          </m:d>
        </m:oMath>
      </m:oMathPara>
    </w:p>
    <w:p w14:paraId="0F6864F9" w14:textId="75D3D535" w:rsidR="009D37BE" w:rsidRPr="000D2896" w:rsidRDefault="00246F96" w:rsidP="00C82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                                      </w:t>
      </w:r>
      <m:oMath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2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  <m:t>d-1</m:t>
                </m:r>
              </m:e>
            </m:d>
          </m:den>
        </m:f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iCs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ρ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</m:ctrlPr>
              </m:d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  <m:r>
                  <w:rPr>
                    <w:rFonts w:ascii="Cambria Math" w:eastAsia="Times New Roman" w:hAnsi="Cambria Math" w:cs="Times New Roman"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  <m:t>,</m:t>
                </m:r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</m:d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-2dκη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</m:ctrlPr>
              </m:d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η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</m:ctrlPr>
              </m:d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</m:d>
          </m:e>
        </m:d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,</m:t>
        </m:r>
      </m:oMath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                                               (</w:t>
      </w:r>
      <w:r w:rsidR="00F95ED1"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22</w:t>
      </w: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)</w:t>
      </w:r>
    </w:p>
    <w:p w14:paraId="707FCB87" w14:textId="5E4FD8A1" w:rsidR="00634ED1" w:rsidRPr="000D2896" w:rsidRDefault="00634ED1" w:rsidP="00C82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</w:pPr>
      <m:oMathPara>
        <m:oMathParaPr>
          <m:jc m:val="centerGroup"/>
        </m:oMathParaPr>
        <m:oMath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            η</m:t>
          </m:r>
          <m:d>
            <m:dPr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dPr>
            <m:e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W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*</m:t>
                  </m:r>
                </m:sup>
              </m:sSup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S,T</m:t>
                  </m:r>
                </m:e>
              </m:d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</w:rPr>
                <m:t>U</m:t>
              </m:r>
            </m:e>
          </m:d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=-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κ</m:t>
              </m:r>
            </m:num>
            <m:den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d-1</m:t>
                  </m:r>
                </m:e>
              </m:d>
            </m:den>
          </m:f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θ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,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η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-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θ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,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η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</m:d>
            </m:e>
          </m:d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+μ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θ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h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,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-η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U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η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  <m:t>h</m:t>
                  </m:r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</m:d>
            </m:e>
          </m:d>
        </m:oMath>
      </m:oMathPara>
    </w:p>
    <w:p w14:paraId="5FBA3624" w14:textId="1D0BE3D6" w:rsidR="00634ED1" w:rsidRPr="000D2896" w:rsidRDefault="001F2520" w:rsidP="00C82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                                          </w:t>
      </w:r>
      <m:oMath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-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2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  <m:t>d-1</m:t>
                </m:r>
              </m:e>
            </m:d>
          </m:den>
        </m:f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iCs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ρ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</m:ctrlPr>
              </m:d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  <m:r>
                  <w:rPr>
                    <w:rFonts w:ascii="Cambria Math" w:eastAsia="Times New Roman" w:hAnsi="Cambria Math" w:cs="Times New Roman"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  <m:t>,</m:t>
                </m:r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</m:d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η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</m:ctrlPr>
              </m:d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-ρ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</m:ctrlPr>
              </m:d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  <m:r>
                  <w:rPr>
                    <w:rFonts w:ascii="Cambria Math" w:eastAsia="Times New Roman" w:hAnsi="Cambria Math" w:cs="Times New Roman"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  <m:t>,</m:t>
                </m:r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</m:d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η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</m:ctrlPr>
              </m:d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</m:d>
          </m:e>
        </m:d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.  </m:t>
        </m:r>
      </m:oMath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          </w:t>
      </w:r>
      <w:r w:rsidR="00DE1F60"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</w:t>
      </w: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                        (</w:t>
      </w:r>
      <w:r w:rsidR="00F95ED1"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23</w:t>
      </w: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)</w:t>
      </w:r>
    </w:p>
    <w:p w14:paraId="394E6869" w14:textId="0A333DC2" w:rsidR="002A0E2B" w:rsidRPr="000D2896" w:rsidRDefault="00F57BEE" w:rsidP="00C82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val="en-US"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val="en-US" w:eastAsia="en-IN"/>
          <w14:ligatures w14:val="none"/>
        </w:rPr>
        <w:t>4</w:t>
      </w:r>
      <w:r w:rsidR="002A0E2B" w:rsidRPr="000D2896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val="en-US" w:eastAsia="en-IN"/>
          <w14:ligatures w14:val="none"/>
        </w:rPr>
        <w:t xml:space="preserve">. </w:t>
      </w:r>
      <m:oMath>
        <m:r>
          <m:rPr>
            <m:scr m:val="script"/>
            <m:sty m:val="bi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2A0E2B" w:rsidRPr="000D2896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val="en-US" w:eastAsia="en-IN"/>
          <w14:ligatures w14:val="none"/>
        </w:rPr>
        <w:t xml:space="preserve">-Projectively Flat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(κ,μ)</m:t>
        </m:r>
      </m:oMath>
      <w:r w:rsidR="002A0E2B" w:rsidRPr="000D2896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val="en-US" w:eastAsia="en-IN"/>
          <w14:ligatures w14:val="none"/>
        </w:rPr>
        <w:t xml:space="preserve">-Contact </w:t>
      </w:r>
      <w:r w:rsidR="005659E4" w:rsidRPr="005659E4">
        <w:rPr>
          <w:rFonts w:ascii="Times New Roman" w:hAnsi="Times New Roman" w:cs="Times New Roman"/>
          <w:b/>
          <w:bCs/>
          <w:sz w:val="24"/>
          <w:szCs w:val="24"/>
        </w:rPr>
        <w:t>Riemannian</w:t>
      </w:r>
      <w:r w:rsidR="002A0E2B" w:rsidRPr="000D2896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val="en-US" w:eastAsia="en-IN"/>
          <w14:ligatures w14:val="none"/>
        </w:rPr>
        <w:t xml:space="preserve"> Manifolds-</w:t>
      </w:r>
    </w:p>
    <w:p w14:paraId="1A64343C" w14:textId="17C24DA2" w:rsidR="00A21D54" w:rsidRPr="000D2896" w:rsidRDefault="00C21C19" w:rsidP="00C8242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val="en-US" w:eastAsia="en-IN"/>
          <w14:ligatures w14:val="none"/>
        </w:rPr>
      </w:pPr>
      <w:r w:rsidRPr="00C21C19">
        <w:rPr>
          <w:rFonts w:ascii="Times New Roman" w:hAnsi="Times New Roman" w:cs="Times New Roman"/>
          <w:sz w:val="24"/>
          <w:szCs w:val="24"/>
        </w:rPr>
        <w:t xml:space="preserve">The class of </w:t>
      </w:r>
      <m:oMath>
        <m:r>
          <w:rPr>
            <w:rFonts w:ascii="Cambria Math" w:hAnsi="Cambria Math" w:cs="Times New Roman"/>
            <w:sz w:val="24"/>
            <w:szCs w:val="24"/>
          </w:rPr>
          <m:t>(κ,μ)</m:t>
        </m:r>
      </m:oMath>
      <w:r w:rsidRPr="00C21C19">
        <w:rPr>
          <w:rFonts w:ascii="Times New Roman" w:hAnsi="Times New Roman" w:cs="Times New Roman"/>
          <w:sz w:val="24"/>
          <w:szCs w:val="24"/>
        </w:rPr>
        <w:t xml:space="preserve">-contact </w:t>
      </w:r>
      <w:r w:rsidR="005659E4">
        <w:rPr>
          <w:rFonts w:ascii="Times New Roman" w:hAnsi="Times New Roman" w:cs="Times New Roman"/>
          <w:sz w:val="24"/>
          <w:szCs w:val="24"/>
        </w:rPr>
        <w:t>Riemannian</w:t>
      </w:r>
      <w:r w:rsidRPr="00C21C19">
        <w:rPr>
          <w:rFonts w:ascii="Times New Roman" w:hAnsi="Times New Roman" w:cs="Times New Roman"/>
          <w:sz w:val="24"/>
          <w:szCs w:val="24"/>
        </w:rPr>
        <w:t xml:space="preserve"> manifolds known as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C21C19">
        <w:rPr>
          <w:rFonts w:ascii="Times New Roman" w:hAnsi="Times New Roman" w:cs="Times New Roman"/>
          <w:sz w:val="24"/>
          <w:szCs w:val="24"/>
        </w:rPr>
        <w:t xml:space="preserve">-projectively flat manifolds is a distinctive category within contact </w:t>
      </w:r>
      <w:r w:rsidR="005659E4">
        <w:rPr>
          <w:rFonts w:ascii="Times New Roman" w:hAnsi="Times New Roman" w:cs="Times New Roman"/>
          <w:sz w:val="24"/>
          <w:szCs w:val="24"/>
        </w:rPr>
        <w:t>Riemannian</w:t>
      </w:r>
      <w:r w:rsidRPr="00C21C19">
        <w:rPr>
          <w:rFonts w:ascii="Times New Roman" w:hAnsi="Times New Roman" w:cs="Times New Roman"/>
          <w:sz w:val="24"/>
          <w:szCs w:val="24"/>
        </w:rPr>
        <w:t xml:space="preserve"> manifold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1D54" w:rsidRPr="000D2896">
        <w:rPr>
          <w:rFonts w:ascii="Times New Roman" w:hAnsi="Times New Roman" w:cs="Times New Roman"/>
          <w:sz w:val="24"/>
          <w:szCs w:val="24"/>
        </w:rPr>
        <w:t xml:space="preserve">where the geometry is such that the curvature tensor satisfies certain conditions related to the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A21D54" w:rsidRPr="000D2896">
        <w:rPr>
          <w:rFonts w:ascii="Times New Roman" w:hAnsi="Times New Roman" w:cs="Times New Roman"/>
          <w:sz w:val="24"/>
          <w:szCs w:val="24"/>
        </w:rPr>
        <w:t xml:space="preserve">-projective flatness property. The parameters </w:t>
      </w:r>
      <m:oMath>
        <m:r>
          <w:rPr>
            <w:rFonts w:ascii="Cambria Math" w:hAnsi="Cambria Math" w:cs="Times New Roman"/>
            <w:sz w:val="24"/>
            <w:szCs w:val="24"/>
          </w:rPr>
          <m:t>κ</m:t>
        </m:r>
      </m:oMath>
      <w:r w:rsidR="00A21D54" w:rsidRPr="000D2896">
        <w:rPr>
          <w:rFonts w:ascii="Times New Roman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hAnsi="Cambria Math" w:cs="Times New Roman"/>
            <w:sz w:val="24"/>
            <w:szCs w:val="24"/>
          </w:rPr>
          <m:t>μ</m:t>
        </m:r>
      </m:oMath>
      <w:r w:rsidR="00A21D54" w:rsidRPr="000D2896">
        <w:rPr>
          <w:rFonts w:ascii="Times New Roman" w:hAnsi="Times New Roman" w:cs="Times New Roman"/>
          <w:sz w:val="24"/>
          <w:szCs w:val="24"/>
        </w:rPr>
        <w:t xml:space="preserve"> are involved in the definition of the curvature conditions and can affect the geometry of the manifold.</w:t>
      </w:r>
    </w:p>
    <w:p w14:paraId="71FE5260" w14:textId="512B5F41" w:rsidR="00C4091C" w:rsidRDefault="002A1938" w:rsidP="002A1938">
      <w:pPr>
        <w:spacing w:before="100" w:beforeAutospacing="1" w:after="100" w:afterAutospacing="1" w:line="240" w:lineRule="auto"/>
        <w:jc w:val="both"/>
      </w:pPr>
      <w:r w:rsidRPr="000D2896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n-IN"/>
          <w14:ligatures w14:val="none"/>
        </w:rPr>
        <w:t xml:space="preserve">Theorem </w:t>
      </w:r>
      <w:r w:rsidR="005C1537" w:rsidRPr="000D2896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n-IN"/>
          <w14:ligatures w14:val="none"/>
        </w:rPr>
        <w:t>4</w:t>
      </w:r>
      <w:r w:rsidRPr="000D2896">
        <w:rPr>
          <w:rFonts w:ascii="Times New Roman" w:eastAsia="Times New Roman" w:hAnsi="Times New Roman" w:cs="Times New Roman"/>
          <w:b/>
          <w:bCs/>
          <w:color w:val="252525"/>
          <w:kern w:val="0"/>
          <w:sz w:val="24"/>
          <w:szCs w:val="24"/>
          <w:lang w:eastAsia="en-IN"/>
          <w14:ligatures w14:val="none"/>
        </w:rPr>
        <w:t>.1</w:t>
      </w:r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. </w:t>
      </w:r>
      <w:r w:rsidR="00C4091C" w:rsidRPr="00C4091C">
        <w:rPr>
          <w:rFonts w:ascii="Times New Roman" w:hAnsi="Times New Roman" w:cs="Times New Roman"/>
          <w:sz w:val="24"/>
          <w:szCs w:val="24"/>
        </w:rPr>
        <w:t xml:space="preserve">A </w:t>
      </w:r>
      <m:oMath>
        <m:r>
          <w:rPr>
            <w:rFonts w:ascii="Cambria Math" w:hAnsi="Cambria Math" w:cs="Times New Roman"/>
            <w:sz w:val="24"/>
            <w:szCs w:val="24"/>
          </w:rPr>
          <m:t>(κ,μ)</m:t>
        </m:r>
      </m:oMath>
      <w:r w:rsidR="00C4091C" w:rsidRPr="00C4091C">
        <w:rPr>
          <w:rFonts w:ascii="Times New Roman" w:hAnsi="Times New Roman" w:cs="Times New Roman"/>
          <w:sz w:val="24"/>
          <w:szCs w:val="24"/>
        </w:rPr>
        <w:t xml:space="preserve">-contact </w:t>
      </w:r>
      <w:r w:rsidR="005659E4">
        <w:rPr>
          <w:rFonts w:ascii="Times New Roman" w:hAnsi="Times New Roman" w:cs="Times New Roman"/>
          <w:sz w:val="24"/>
          <w:szCs w:val="24"/>
        </w:rPr>
        <w:t>Riemannian</w:t>
      </w:r>
      <w:r w:rsidR="00C4091C" w:rsidRPr="00C4091C">
        <w:rPr>
          <w:rFonts w:ascii="Times New Roman" w:hAnsi="Times New Roman" w:cs="Times New Roman"/>
          <w:sz w:val="24"/>
          <w:szCs w:val="24"/>
        </w:rPr>
        <w:t xml:space="preserve"> manifold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E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2d+1</m:t>
            </m:r>
          </m:sup>
        </m:sSup>
      </m:oMath>
      <w:r w:rsidR="00C4091C" w:rsidRPr="00C4091C">
        <w:rPr>
          <w:rFonts w:ascii="Times New Roman" w:hAnsi="Times New Roman" w:cs="Times New Roman"/>
          <w:sz w:val="24"/>
          <w:szCs w:val="24"/>
        </w:rPr>
        <w:t xml:space="preserve">that is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C4091C" w:rsidRPr="00C4091C">
        <w:rPr>
          <w:rFonts w:ascii="Times New Roman" w:hAnsi="Times New Roman" w:cs="Times New Roman"/>
          <w:sz w:val="24"/>
          <w:szCs w:val="24"/>
        </w:rPr>
        <w:t>-projectively flat exhibits the property of being an Einstein manifold</w:t>
      </w:r>
      <w:r w:rsidR="00C4091C">
        <w:t>.</w:t>
      </w:r>
    </w:p>
    <w:p w14:paraId="20B81C8F" w14:textId="5B5F68D8" w:rsidR="002A1938" w:rsidRPr="000D2896" w:rsidRDefault="002A1938" w:rsidP="000E4517">
      <w:pPr>
        <w:pStyle w:val="NormalWeb"/>
        <w:rPr>
          <w:color w:val="252525"/>
        </w:rPr>
      </w:pPr>
      <w:r w:rsidRPr="000D2896">
        <w:rPr>
          <w:color w:val="252525"/>
        </w:rPr>
        <w:t>Proof</w:t>
      </w:r>
      <w:r w:rsidR="0010144F" w:rsidRPr="000D2896">
        <w:rPr>
          <w:color w:val="252525"/>
        </w:rPr>
        <w:t>.</w:t>
      </w:r>
      <w:r w:rsidRPr="000D2896">
        <w:rPr>
          <w:color w:val="252525"/>
        </w:rPr>
        <w:t xml:space="preserve">  Let </w:t>
      </w:r>
      <m:oMath>
        <m:sSup>
          <m:sSupPr>
            <m:ctrlPr>
              <w:rPr>
                <w:rFonts w:ascii="Cambria Math" w:hAnsi="Cambria Math"/>
                <w:i/>
                <w:iCs/>
                <w:color w:val="252525"/>
              </w:rPr>
            </m:ctrlPr>
          </m:sSupPr>
          <m:e>
            <m:r>
              <w:rPr>
                <w:rFonts w:ascii="Cambria Math" w:hAnsi="Cambria Math"/>
                <w:color w:val="252525"/>
              </w:rPr>
              <m:t>W</m:t>
            </m:r>
          </m:e>
          <m:sup>
            <m:r>
              <w:rPr>
                <w:rFonts w:ascii="Cambria Math" w:hAnsi="Cambria Math"/>
                <w:color w:val="252525"/>
              </w:rPr>
              <m:t>*</m:t>
            </m:r>
          </m:sup>
        </m:sSup>
        <m:r>
          <w:rPr>
            <w:rFonts w:ascii="Cambria Math" w:hAnsi="Cambria Math"/>
            <w:color w:val="252525"/>
          </w:rPr>
          <m:t>(</m:t>
        </m:r>
        <m:r>
          <m:rPr>
            <m:scr m:val="script"/>
          </m:rPr>
          <w:rPr>
            <w:rFonts w:ascii="Cambria Math" w:hAnsi="Cambria Math"/>
          </w:rPr>
          <m:t>S,T,U,V</m:t>
        </m:r>
        <m:r>
          <w:rPr>
            <w:rFonts w:ascii="Cambria Math" w:hAnsi="Cambria Math"/>
            <w:color w:val="252525"/>
          </w:rPr>
          <m:t>)=0</m:t>
        </m:r>
      </m:oMath>
      <w:r w:rsidRPr="000D2896">
        <w:rPr>
          <w:color w:val="252525"/>
        </w:rPr>
        <w:t>.</w:t>
      </w:r>
      <w:r w:rsidR="000B44D1" w:rsidRPr="000B44D1">
        <w:rPr>
          <w:color w:val="252525"/>
        </w:rPr>
        <w:t xml:space="preserve"> </w:t>
      </w:r>
      <w:r w:rsidR="000B44D1">
        <w:rPr>
          <w:color w:val="252525"/>
        </w:rPr>
        <w:t>Subsequently, utilizing equation (11), we derive the following outcome:</w:t>
      </w:r>
    </w:p>
    <w:p w14:paraId="5DA2E14D" w14:textId="70C7C4F6" w:rsidR="00FF05CE" w:rsidRPr="000D2896" w:rsidRDefault="00FF05CE" w:rsidP="00FF05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     </w:t>
      </w:r>
      <m:oMath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vertAlign w:val="superscript"/>
            <w:lang w:eastAsia="en-IN"/>
            <w14:ligatures w14:val="none"/>
          </w:rPr>
          <m:t>‘</m:t>
        </m:r>
        <m:r>
          <m:rPr>
            <m:scr m:val="script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R(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S,T,U,V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)</m:t>
        </m:r>
        <m:r>
          <m:rPr>
            <m:sty m:val="p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2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  <m:t>d-1</m:t>
                </m:r>
              </m:e>
            </m:d>
          </m:den>
        </m:f>
        <m:r>
          <m:rPr>
            <m:sty m:val="p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 [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ρ</m:t>
        </m:r>
        <m:r>
          <m:rPr>
            <m:sty m:val="p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(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,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)</m:t>
        </m:r>
        <m:r>
          <w:rPr>
            <w:rFonts w:ascii="Cambria Math" w:hAnsi="Cambria Math" w:cs="Times New Roman"/>
            <w:sz w:val="24"/>
            <w:szCs w:val="24"/>
          </w:rPr>
          <m:t>θ</m:t>
        </m:r>
        <m:r>
          <m:rPr>
            <m:sty m:val="p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(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S</m:t>
        </m:r>
        <m:r>
          <m:rPr>
            <m:sty m:val="p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,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)-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ρ</m:t>
        </m:r>
        <m:r>
          <m:rPr>
            <m:sty m:val="p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(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S</m:t>
        </m:r>
        <m:r>
          <m:rPr>
            <m:sty m:val="p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,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)</m:t>
        </m:r>
        <m:r>
          <w:rPr>
            <w:rFonts w:ascii="Cambria Math" w:hAnsi="Cambria Math" w:cs="Times New Roman"/>
            <w:sz w:val="24"/>
            <w:szCs w:val="24"/>
          </w:rPr>
          <m:t>θ</m:t>
        </m:r>
        <m:r>
          <m:rPr>
            <m:sty m:val="p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(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,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)+</m:t>
        </m:r>
        <m:r>
          <w:rPr>
            <w:rFonts w:ascii="Cambria Math" w:hAnsi="Cambria Math" w:cs="Times New Roman"/>
            <w:sz w:val="24"/>
            <w:szCs w:val="24"/>
          </w:rPr>
          <m:t>θ</m:t>
        </m:r>
        <m:r>
          <m:rPr>
            <m:sty m:val="p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(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,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)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ρ</m:t>
        </m:r>
        <m:r>
          <m:rPr>
            <m:sty m:val="p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(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S</m:t>
        </m:r>
        <m:r>
          <m:rPr>
            <m:sty m:val="p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,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)</m:t>
        </m:r>
      </m:oMath>
    </w:p>
    <w:p w14:paraId="705169B0" w14:textId="0A275205" w:rsidR="00FF05CE" w:rsidRPr="000D2896" w:rsidRDefault="00FF05CE" w:rsidP="00FF05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                                </w:t>
      </w:r>
      <m:oMath>
        <m:r>
          <m:rPr>
            <m:sty m:val="p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θ</m:t>
        </m:r>
        <m:r>
          <m:rPr>
            <m:sty m:val="p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(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S</m:t>
        </m:r>
        <m:r>
          <m:rPr>
            <m:sty m:val="p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,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)</m:t>
        </m:r>
        <m:r>
          <w:rPr>
            <w:rFonts w:ascii="Cambria Math" w:hAnsi="Cambria Math" w:cs="Times New Roman"/>
            <w:sz w:val="24"/>
            <w:szCs w:val="24"/>
          </w:rPr>
          <m:t>θ</m:t>
        </m:r>
        <m:r>
          <m:rPr>
            <m:sty m:val="p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(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,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)] </m:t>
        </m:r>
      </m:oMath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                                   </w:t>
      </w:r>
      <w:r w:rsidR="00562D21"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             </w:t>
      </w:r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                                    (</w:t>
      </w:r>
      <w:r w:rsidR="00F95ED1"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>24</w:t>
      </w:r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>)</w:t>
      </w:r>
    </w:p>
    <w:p w14:paraId="53A1654E" w14:textId="25E5F372" w:rsidR="004A1B3B" w:rsidRPr="000D2896" w:rsidRDefault="004A1B3B" w:rsidP="00FF05C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896">
        <w:rPr>
          <w:rFonts w:ascii="Times New Roman" w:hAnsi="Times New Roman" w:cs="Times New Roman"/>
          <w:sz w:val="24"/>
          <w:szCs w:val="24"/>
        </w:rPr>
        <w:t xml:space="preserve">Considering </w:t>
      </w:r>
      <m:oMath>
        <m:sSub>
          <m:sSubPr>
            <m:ctrlPr>
              <w:rPr>
                <w:rFonts w:ascii="Cambria Math" w:hAnsi="Cambria Math" w:cs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mbria Math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Cambria Math"/>
            <w:sz w:val="24"/>
            <w:szCs w:val="24"/>
          </w:rPr>
          <m:t xml:space="preserve"> </m:t>
        </m:r>
      </m:oMath>
      <w:r w:rsidRPr="000D2896">
        <w:rPr>
          <w:rFonts w:ascii="Times New Roman" w:hAnsi="Times New Roman" w:cs="Times New Roman"/>
          <w:sz w:val="24"/>
          <w:szCs w:val="24"/>
        </w:rPr>
        <w:t xml:space="preserve">as an orthonormal basis of the tangent space at any point, if we set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T=U=</m:t>
        </m:r>
        <m:sSub>
          <m:sSubPr>
            <m:ctrlPr>
              <w:rPr>
                <w:rFonts w:ascii="Cambria Math" w:hAnsi="Cambria Math" w:cs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Cambria Math"/>
                <w:sz w:val="24"/>
                <w:szCs w:val="24"/>
              </w:rPr>
              <m:t>e</m:t>
            </m:r>
          </m:e>
          <m:sub>
            <m:r>
              <w:rPr>
                <w:rFonts w:ascii="Cambria Math" w:hAnsi="Cambria Math" w:cs="Cambria Math"/>
                <w:sz w:val="24"/>
                <w:szCs w:val="24"/>
              </w:rPr>
              <m:t>i</m:t>
            </m:r>
          </m:sub>
        </m:sSub>
      </m:oMath>
      <w:r w:rsidRPr="000D2896">
        <w:rPr>
          <w:rFonts w:ascii="Times New Roman" w:hAnsi="Times New Roman" w:cs="Times New Roman"/>
          <w:sz w:val="24"/>
          <w:szCs w:val="24"/>
        </w:rPr>
        <w:t xml:space="preserve"> in the given equation and then sum up over </w:t>
      </w:r>
      <m:oMath>
        <m:r>
          <w:rPr>
            <w:rFonts w:ascii="Cambria Math" w:hAnsi="Cambria Math" w:cs="Cambria Math"/>
            <w:sz w:val="24"/>
            <w:szCs w:val="24"/>
          </w:rPr>
          <m:t>i</m:t>
        </m:r>
      </m:oMath>
      <w:r w:rsidRPr="000D2896">
        <w:rPr>
          <w:rFonts w:ascii="Times New Roman" w:hAnsi="Times New Roman" w:cs="Times New Roman"/>
          <w:sz w:val="24"/>
          <w:szCs w:val="24"/>
        </w:rPr>
        <w:t xml:space="preserve">, where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1 ≤ </m:t>
        </m:r>
        <m:r>
          <w:rPr>
            <w:rFonts w:ascii="Cambria Math" w:hAnsi="Cambria Math" w:cs="Cambria Math"/>
            <w:sz w:val="24"/>
            <w:szCs w:val="24"/>
          </w:rPr>
          <m:t>i</m:t>
        </m:r>
        <m:r>
          <w:rPr>
            <w:rFonts w:ascii="Cambria Math" w:hAnsi="Cambria Math" w:cs="Times New Roman"/>
            <w:sz w:val="24"/>
            <w:szCs w:val="24"/>
          </w:rPr>
          <m:t xml:space="preserve"> ≤ 2</m:t>
        </m:r>
        <m:r>
          <w:rPr>
            <w:rFonts w:ascii="Cambria Math" w:hAnsi="Cambria Math" w:cs="Cambria Math"/>
            <w:sz w:val="24"/>
            <w:szCs w:val="24"/>
          </w:rPr>
          <m:t>d</m:t>
        </m:r>
        <m:r>
          <w:rPr>
            <w:rFonts w:ascii="Cambria Math" w:hAnsi="Cambria Math" w:cs="Times New Roman"/>
            <w:sz w:val="24"/>
            <w:szCs w:val="24"/>
          </w:rPr>
          <m:t xml:space="preserve"> + 1</m:t>
        </m:r>
      </m:oMath>
      <w:r w:rsidRPr="000D2896">
        <w:rPr>
          <w:rFonts w:ascii="Times New Roman" w:hAnsi="Times New Roman" w:cs="Times New Roman"/>
          <w:sz w:val="24"/>
          <w:szCs w:val="24"/>
        </w:rPr>
        <w:t>, we arrive at the same result</w:t>
      </w:r>
      <w:r w:rsidR="00695C8E" w:rsidRPr="000D2896">
        <w:rPr>
          <w:rFonts w:ascii="Times New Roman" w:hAnsi="Times New Roman" w:cs="Times New Roman"/>
          <w:sz w:val="24"/>
          <w:szCs w:val="24"/>
        </w:rPr>
        <w:t>,</w:t>
      </w:r>
    </w:p>
    <w:p w14:paraId="23972526" w14:textId="72044AC4" w:rsidR="00695C8E" w:rsidRPr="000D2896" w:rsidRDefault="00695C8E" w:rsidP="00695C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                     </w:t>
      </w:r>
      <w:r w:rsidR="0049394A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        </w:t>
      </w:r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</w:t>
      </w:r>
      <w:r w:rsidR="00022B14"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     </w:t>
      </w:r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           </w:t>
      </w:r>
      <m:oMath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ρ(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S,T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)=-r</m:t>
        </m:r>
        <m:r>
          <w:rPr>
            <w:rFonts w:ascii="Cambria Math" w:hAnsi="Cambria Math" w:cs="Times New Roman"/>
            <w:sz w:val="24"/>
            <w:szCs w:val="24"/>
          </w:rPr>
          <m:t>θ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(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S,T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),</m:t>
        </m:r>
      </m:oMath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                    </w:t>
      </w:r>
      <w:r w:rsidR="00FF54A3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</w:t>
      </w:r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                                          </w:t>
      </w:r>
      <w:r w:rsidR="00FF54A3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 </w:t>
      </w:r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  (</w:t>
      </w:r>
      <w:r w:rsidR="00022B14"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>2</w:t>
      </w:r>
      <w:r w:rsidR="00F95ED1"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>5</w:t>
      </w:r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>)</w:t>
      </w:r>
    </w:p>
    <w:p w14:paraId="5545D89D" w14:textId="6AA67C66" w:rsidR="0096215B" w:rsidRPr="000D2896" w:rsidRDefault="0096215B" w:rsidP="00FF05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lastRenderedPageBreak/>
        <w:t xml:space="preserve">Where </w:t>
      </w:r>
      <m:oMath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r</m:t>
        </m:r>
      </m:oMath>
      <w:r w:rsidRPr="000D2896">
        <w:rPr>
          <w:rFonts w:ascii="Times New Roman" w:eastAsia="Times New Roman" w:hAnsi="Times New Roman" w:cs="Times New Roman"/>
          <w:color w:val="252525"/>
          <w:kern w:val="0"/>
          <w:sz w:val="24"/>
          <w:szCs w:val="24"/>
          <w:lang w:eastAsia="en-IN"/>
          <w14:ligatures w14:val="none"/>
        </w:rPr>
        <w:t xml:space="preserve">-Scalar curvature of the manifold and </w:t>
      </w:r>
      <m:oMath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r=2d</m:t>
        </m:r>
        <m:d>
          <m:dPr>
            <m:ctrlPr>
              <w:rPr>
                <w:rFonts w:ascii="Cambria Math" w:eastAsia="Times New Roman" w:hAnsi="Cambria Math" w:cs="Times New Roman"/>
                <w:i/>
                <w:iCs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2d-2+κ-dμ</m:t>
            </m:r>
          </m:e>
        </m:d>
      </m:oMath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.</w:t>
      </w:r>
    </w:p>
    <w:p w14:paraId="40FCFFE5" w14:textId="44D2D9B1" w:rsidR="0096215B" w:rsidRPr="000D2896" w:rsidRDefault="00C228F8" w:rsidP="00FF05C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val="en-US" w:eastAsia="en-IN"/>
          <w14:ligatures w14:val="none"/>
        </w:rPr>
      </w:pPr>
      <w:r w:rsidRPr="00101638">
        <w:rPr>
          <w:rFonts w:ascii="Times New Roman" w:hAnsi="Times New Roman" w:cs="Times New Roman"/>
          <w:sz w:val="24"/>
          <w:szCs w:val="24"/>
        </w:rPr>
        <w:t>This indicates</w:t>
      </w:r>
      <w:r w:rsidR="0096215B" w:rsidRPr="00101638">
        <w:rPr>
          <w:rFonts w:ascii="Times New Roman" w:eastAsia="Times New Roman" w:hAnsi="Times New Roman" w:cs="Times New Roman"/>
          <w:iCs/>
          <w:color w:val="252525"/>
          <w:kern w:val="0"/>
          <w:sz w:val="28"/>
          <w:szCs w:val="28"/>
          <w:lang w:val="en-US" w:eastAsia="en-IN"/>
          <w14:ligatures w14:val="none"/>
        </w:rPr>
        <w:t xml:space="preserve"> </w:t>
      </w:r>
      <w:r w:rsidR="0096215B"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val="en-US" w:eastAsia="en-IN"/>
          <w14:ligatures w14:val="none"/>
        </w:rPr>
        <w:t xml:space="preserve">that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iCs/>
                <w:color w:val="252525"/>
                <w:kern w:val="0"/>
                <w:sz w:val="24"/>
                <w:szCs w:val="24"/>
                <w:lang w:val="en-US" w:eastAsia="en-IN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E</m:t>
            </m:r>
          </m:e>
          <m:sup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2d+1</m:t>
            </m:r>
          </m:sup>
        </m:sSup>
      </m:oMath>
      <w:r w:rsidR="0096215B"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val="en-US" w:eastAsia="en-IN"/>
          <w14:ligatures w14:val="none"/>
        </w:rPr>
        <w:t xml:space="preserve"> is</w:t>
      </w:r>
      <w:r w:rsidR="00000199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val="en-US" w:eastAsia="en-IN"/>
          <w14:ligatures w14:val="none"/>
        </w:rPr>
        <w:t xml:space="preserve"> </w:t>
      </w:r>
      <w:r w:rsidR="00000199" w:rsidRPr="00000199">
        <w:rPr>
          <w:rFonts w:ascii="Times New Roman" w:hAnsi="Times New Roman" w:cs="Times New Roman"/>
          <w:sz w:val="24"/>
          <w:szCs w:val="24"/>
        </w:rPr>
        <w:t>a manifold that satisfies the Einstein condition</w:t>
      </w:r>
      <w:r w:rsidR="00000199">
        <w:t>.</w:t>
      </w:r>
      <w:r w:rsidR="0096215B"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val="en-US" w:eastAsia="en-IN"/>
          <w14:ligatures w14:val="none"/>
        </w:rPr>
        <w:t xml:space="preserve"> This completes the proof.</w:t>
      </w:r>
    </w:p>
    <w:p w14:paraId="2B401399" w14:textId="77777777" w:rsidR="00E45553" w:rsidRDefault="00F57BEE" w:rsidP="00D801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252525"/>
          <w:kern w:val="0"/>
          <w:sz w:val="24"/>
          <w:szCs w:val="24"/>
          <w:lang w:val="en-US"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b/>
          <w:bCs/>
          <w:iCs/>
          <w:color w:val="252525"/>
          <w:kern w:val="0"/>
          <w:sz w:val="24"/>
          <w:szCs w:val="24"/>
          <w:lang w:val="en-US" w:eastAsia="en-IN"/>
          <w14:ligatures w14:val="none"/>
        </w:rPr>
        <w:t>5</w:t>
      </w:r>
      <w:r w:rsidR="00BA5955" w:rsidRPr="000D2896">
        <w:rPr>
          <w:rFonts w:ascii="Times New Roman" w:eastAsia="Times New Roman" w:hAnsi="Times New Roman" w:cs="Times New Roman"/>
          <w:b/>
          <w:bCs/>
          <w:iCs/>
          <w:color w:val="252525"/>
          <w:kern w:val="0"/>
          <w:sz w:val="24"/>
          <w:szCs w:val="24"/>
          <w:lang w:val="en-US" w:eastAsia="en-IN"/>
          <w14:ligatures w14:val="none"/>
        </w:rPr>
        <w:t xml:space="preserve">. </w:t>
      </w:r>
      <m:oMath>
        <m:r>
          <w:rPr>
            <w:rFonts w:ascii="Cambria Math" w:hAnsi="Cambria Math" w:cs="Times New Roman"/>
            <w:sz w:val="24"/>
            <w:szCs w:val="24"/>
          </w:rPr>
          <m:t>ζ</m:t>
        </m:r>
      </m:oMath>
      <w:r w:rsidR="00BA5955" w:rsidRPr="000D2896">
        <w:rPr>
          <w:rFonts w:ascii="Times New Roman" w:eastAsia="Times New Roman" w:hAnsi="Times New Roman" w:cs="Times New Roman"/>
          <w:b/>
          <w:bCs/>
          <w:iCs/>
          <w:color w:val="252525"/>
          <w:kern w:val="0"/>
          <w:sz w:val="24"/>
          <w:szCs w:val="24"/>
          <w:lang w:val="en-US" w:eastAsia="en-IN"/>
          <w14:ligatures w14:val="none"/>
        </w:rPr>
        <w:t>-</w:t>
      </w:r>
      <m:oMath>
        <m:r>
          <m:rPr>
            <m:scr m:val="script"/>
            <m:sty m:val="bi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6F06A5" w:rsidRPr="000D2896">
        <w:rPr>
          <w:rFonts w:ascii="Times New Roman" w:eastAsia="Times New Roman" w:hAnsi="Times New Roman" w:cs="Times New Roman"/>
          <w:b/>
          <w:bCs/>
          <w:iCs/>
          <w:color w:val="252525"/>
          <w:kern w:val="0"/>
          <w:sz w:val="24"/>
          <w:szCs w:val="24"/>
          <w:lang w:val="en-US" w:eastAsia="en-IN"/>
          <w14:ligatures w14:val="none"/>
        </w:rPr>
        <w:t>-</w:t>
      </w:r>
      <w:r w:rsidR="00BA5955" w:rsidRPr="000D2896">
        <w:rPr>
          <w:rFonts w:ascii="Times New Roman" w:eastAsia="Times New Roman" w:hAnsi="Times New Roman" w:cs="Times New Roman"/>
          <w:b/>
          <w:bCs/>
          <w:iCs/>
          <w:color w:val="252525"/>
          <w:kern w:val="0"/>
          <w:sz w:val="24"/>
          <w:szCs w:val="24"/>
          <w:lang w:val="en-US" w:eastAsia="en-IN"/>
          <w14:ligatures w14:val="none"/>
        </w:rPr>
        <w:t xml:space="preserve">Projectively </w:t>
      </w:r>
      <w:r w:rsidR="006F06A5" w:rsidRPr="000D2896">
        <w:rPr>
          <w:rFonts w:ascii="Times New Roman" w:eastAsia="Times New Roman" w:hAnsi="Times New Roman" w:cs="Times New Roman"/>
          <w:b/>
          <w:bCs/>
          <w:iCs/>
          <w:color w:val="252525"/>
          <w:kern w:val="0"/>
          <w:sz w:val="24"/>
          <w:szCs w:val="24"/>
          <w:lang w:val="en-US" w:eastAsia="en-IN"/>
          <w14:ligatures w14:val="none"/>
        </w:rPr>
        <w:t>Sasakian</w:t>
      </w:r>
      <w:r w:rsidR="00BA5955" w:rsidRPr="000D2896">
        <w:rPr>
          <w:rFonts w:ascii="Times New Roman" w:eastAsia="Times New Roman" w:hAnsi="Times New Roman" w:cs="Times New Roman"/>
          <w:b/>
          <w:bCs/>
          <w:iCs/>
          <w:color w:val="252525"/>
          <w:kern w:val="0"/>
          <w:sz w:val="24"/>
          <w:szCs w:val="24"/>
          <w:lang w:val="en-US" w:eastAsia="en-IN"/>
          <w14:ligatures w14:val="none"/>
        </w:rPr>
        <w:t xml:space="preserve"> Flat </w:t>
      </w:r>
      <m:oMath>
        <m:r>
          <m:rPr>
            <m:sty m:val="bi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(κ,μ)</m:t>
        </m:r>
      </m:oMath>
      <w:r w:rsidR="00BA5955" w:rsidRPr="000D2896">
        <w:rPr>
          <w:rFonts w:ascii="Times New Roman" w:eastAsia="Times New Roman" w:hAnsi="Times New Roman" w:cs="Times New Roman"/>
          <w:b/>
          <w:bCs/>
          <w:iCs/>
          <w:color w:val="252525"/>
          <w:kern w:val="0"/>
          <w:sz w:val="24"/>
          <w:szCs w:val="24"/>
          <w:lang w:val="en-US" w:eastAsia="en-IN"/>
          <w14:ligatures w14:val="none"/>
        </w:rPr>
        <w:t xml:space="preserve">-Contact </w:t>
      </w:r>
      <w:r w:rsidR="00B55045" w:rsidRPr="00B55045">
        <w:rPr>
          <w:rFonts w:ascii="Times New Roman" w:hAnsi="Times New Roman" w:cs="Times New Roman"/>
          <w:b/>
          <w:bCs/>
          <w:sz w:val="24"/>
          <w:szCs w:val="24"/>
        </w:rPr>
        <w:t>Riemannian</w:t>
      </w:r>
      <w:r w:rsidR="00BA5955" w:rsidRPr="000D2896">
        <w:rPr>
          <w:rFonts w:ascii="Times New Roman" w:eastAsia="Times New Roman" w:hAnsi="Times New Roman" w:cs="Times New Roman"/>
          <w:b/>
          <w:bCs/>
          <w:iCs/>
          <w:color w:val="252525"/>
          <w:kern w:val="0"/>
          <w:sz w:val="24"/>
          <w:szCs w:val="24"/>
          <w:lang w:val="en-US" w:eastAsia="en-IN"/>
          <w14:ligatures w14:val="none"/>
        </w:rPr>
        <w:t xml:space="preserve"> Manifolds</w:t>
      </w:r>
      <w:r w:rsidR="00D8018E" w:rsidRPr="000D2896">
        <w:rPr>
          <w:rFonts w:ascii="Times New Roman" w:eastAsia="Times New Roman" w:hAnsi="Times New Roman" w:cs="Times New Roman"/>
          <w:b/>
          <w:bCs/>
          <w:iCs/>
          <w:color w:val="252525"/>
          <w:kern w:val="0"/>
          <w:sz w:val="24"/>
          <w:szCs w:val="24"/>
          <w:lang w:val="en-US" w:eastAsia="en-IN"/>
          <w14:ligatures w14:val="none"/>
        </w:rPr>
        <w:t>-</w:t>
      </w:r>
    </w:p>
    <w:p w14:paraId="4851DE6B" w14:textId="5AFCB1DB" w:rsidR="00F57BEE" w:rsidRPr="000D2896" w:rsidRDefault="00C64137" w:rsidP="00D801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252525"/>
          <w:kern w:val="0"/>
          <w:sz w:val="24"/>
          <w:szCs w:val="24"/>
          <w:lang w:val="en-US" w:eastAsia="en-IN"/>
          <w14:ligatures w14:val="none"/>
        </w:rPr>
      </w:pPr>
      <m:oMath>
        <m:r>
          <w:rPr>
            <w:rFonts w:ascii="Cambria Math" w:hAnsi="Cambria Math" w:cs="Times New Roman"/>
            <w:sz w:val="24"/>
            <w:szCs w:val="24"/>
          </w:rPr>
          <m:t>ζ</m:t>
        </m:r>
      </m:oMath>
      <w:r w:rsidR="00B7570A" w:rsidRPr="000D2896">
        <w:rPr>
          <w:rFonts w:ascii="Times New Roman" w:hAnsi="Times New Roman" w:cs="Times New Roman"/>
          <w:bCs/>
          <w:sz w:val="24"/>
          <w:szCs w:val="24"/>
        </w:rPr>
        <w:t>-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1129DB" w:rsidRPr="000D2896">
        <w:rPr>
          <w:rFonts w:ascii="Times New Roman" w:hAnsi="Times New Roman" w:cs="Times New Roman"/>
          <w:sz w:val="24"/>
          <w:szCs w:val="24"/>
        </w:rPr>
        <w:t xml:space="preserve">-Projectively Sasakian flat </w:t>
      </w:r>
      <m:oMath>
        <m:r>
          <w:rPr>
            <w:rFonts w:ascii="Cambria Math" w:hAnsi="Cambria Math" w:cs="Times New Roman"/>
            <w:sz w:val="24"/>
            <w:szCs w:val="24"/>
          </w:rPr>
          <m:t>(κ, μ)</m:t>
        </m:r>
      </m:oMath>
      <w:r w:rsidR="001129DB" w:rsidRPr="000D2896">
        <w:rPr>
          <w:rFonts w:ascii="Times New Roman" w:hAnsi="Times New Roman" w:cs="Times New Roman"/>
          <w:sz w:val="24"/>
          <w:szCs w:val="24"/>
        </w:rPr>
        <w:t>-</w:t>
      </w:r>
      <w:r w:rsidR="003E5EA1" w:rsidRPr="000D2896">
        <w:rPr>
          <w:rFonts w:ascii="Times New Roman" w:hAnsi="Times New Roman" w:cs="Times New Roman"/>
          <w:sz w:val="24"/>
          <w:szCs w:val="24"/>
        </w:rPr>
        <w:t>c</w:t>
      </w:r>
      <w:r w:rsidR="001129DB" w:rsidRPr="000D2896">
        <w:rPr>
          <w:rFonts w:ascii="Times New Roman" w:hAnsi="Times New Roman" w:cs="Times New Roman"/>
          <w:sz w:val="24"/>
          <w:szCs w:val="24"/>
        </w:rPr>
        <w:t xml:space="preserve">ontact </w:t>
      </w:r>
      <w:r w:rsidR="005659E4">
        <w:rPr>
          <w:rFonts w:ascii="Times New Roman" w:hAnsi="Times New Roman" w:cs="Times New Roman"/>
          <w:sz w:val="24"/>
          <w:szCs w:val="24"/>
        </w:rPr>
        <w:t>Riemannian</w:t>
      </w:r>
      <w:r w:rsidR="001129DB" w:rsidRPr="000D2896">
        <w:rPr>
          <w:rFonts w:ascii="Times New Roman" w:hAnsi="Times New Roman" w:cs="Times New Roman"/>
          <w:sz w:val="24"/>
          <w:szCs w:val="24"/>
        </w:rPr>
        <w:t xml:space="preserve"> </w:t>
      </w:r>
      <w:r w:rsidR="003E5EA1" w:rsidRPr="000D2896">
        <w:rPr>
          <w:rFonts w:ascii="Times New Roman" w:hAnsi="Times New Roman" w:cs="Times New Roman"/>
          <w:sz w:val="24"/>
          <w:szCs w:val="24"/>
        </w:rPr>
        <w:t>m</w:t>
      </w:r>
      <w:r w:rsidR="001129DB" w:rsidRPr="000D2896">
        <w:rPr>
          <w:rFonts w:ascii="Times New Roman" w:hAnsi="Times New Roman" w:cs="Times New Roman"/>
          <w:sz w:val="24"/>
          <w:szCs w:val="24"/>
        </w:rPr>
        <w:t xml:space="preserve">anifolds likely refer to a specific class of contact </w:t>
      </w:r>
      <w:r w:rsidR="00B55045">
        <w:rPr>
          <w:rFonts w:ascii="Times New Roman" w:hAnsi="Times New Roman" w:cs="Times New Roman"/>
          <w:sz w:val="24"/>
          <w:szCs w:val="24"/>
        </w:rPr>
        <w:t>Riemannian</w:t>
      </w:r>
      <w:r w:rsidR="001129DB" w:rsidRPr="000D2896">
        <w:rPr>
          <w:rFonts w:ascii="Times New Roman" w:hAnsi="Times New Roman" w:cs="Times New Roman"/>
          <w:sz w:val="24"/>
          <w:szCs w:val="24"/>
        </w:rPr>
        <w:t xml:space="preserve"> manifolds that satisfy curvature conditions related to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1129DB" w:rsidRPr="000D2896">
        <w:rPr>
          <w:rFonts w:ascii="Times New Roman" w:hAnsi="Times New Roman" w:cs="Times New Roman"/>
          <w:sz w:val="24"/>
          <w:szCs w:val="24"/>
        </w:rPr>
        <w:t>-projective flatness</w:t>
      </w:r>
      <w:r w:rsidR="005C1537" w:rsidRPr="000D2896">
        <w:rPr>
          <w:rFonts w:ascii="Times New Roman" w:hAnsi="Times New Roman" w:cs="Times New Roman"/>
          <w:sz w:val="24"/>
          <w:szCs w:val="24"/>
        </w:rPr>
        <w:t xml:space="preserve"> </w:t>
      </w:r>
      <w:r w:rsidR="001129DB" w:rsidRPr="000D2896">
        <w:rPr>
          <w:rFonts w:ascii="Times New Roman" w:hAnsi="Times New Roman" w:cs="Times New Roman"/>
          <w:sz w:val="24"/>
          <w:szCs w:val="24"/>
        </w:rPr>
        <w:t>and these manifolds also have a distinguished Reeb vector field (</w:t>
      </w:r>
      <m:oMath>
        <m:r>
          <w:rPr>
            <w:rFonts w:ascii="Cambria Math" w:hAnsi="Cambria Math" w:cs="Times New Roman"/>
            <w:sz w:val="24"/>
            <w:szCs w:val="24"/>
          </w:rPr>
          <m:t>ζ</m:t>
        </m:r>
      </m:oMath>
      <w:r w:rsidR="001129DB" w:rsidRPr="000D2896">
        <w:rPr>
          <w:rFonts w:ascii="Times New Roman" w:hAnsi="Times New Roman" w:cs="Times New Roman"/>
          <w:sz w:val="24"/>
          <w:szCs w:val="24"/>
        </w:rPr>
        <w:t>) and Sasakian geometry. This indicates a very specialized and intricate geometric structure where various curvature conditions, contact structures, and vector fields are intertwined</w:t>
      </w:r>
      <w:r w:rsidR="001129DB" w:rsidRPr="000D2896">
        <w:rPr>
          <w:sz w:val="24"/>
          <w:szCs w:val="24"/>
        </w:rPr>
        <w:t>.</w:t>
      </w:r>
    </w:p>
    <w:p w14:paraId="461E0480" w14:textId="21ADA7AA" w:rsidR="00D8018E" w:rsidRPr="000D2896" w:rsidRDefault="00D8018E" w:rsidP="00D801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252525"/>
          <w:kern w:val="0"/>
          <w:sz w:val="24"/>
          <w:szCs w:val="24"/>
          <w:lang w:val="en-US"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b/>
          <w:bCs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Definition </w:t>
      </w:r>
      <w:r w:rsidR="005C1537" w:rsidRPr="000D2896">
        <w:rPr>
          <w:rFonts w:ascii="Times New Roman" w:eastAsia="Times New Roman" w:hAnsi="Times New Roman" w:cs="Times New Roman"/>
          <w:b/>
          <w:bCs/>
          <w:iCs/>
          <w:color w:val="252525"/>
          <w:kern w:val="0"/>
          <w:sz w:val="24"/>
          <w:szCs w:val="24"/>
          <w:lang w:eastAsia="en-IN"/>
          <w14:ligatures w14:val="none"/>
        </w:rPr>
        <w:t>5.1</w:t>
      </w:r>
      <w:r w:rsidRPr="00447DEB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. </w:t>
      </w:r>
      <w:r w:rsidR="00447DEB" w:rsidRPr="00447DEB">
        <w:rPr>
          <w:rFonts w:ascii="Times New Roman" w:hAnsi="Times New Roman" w:cs="Times New Roman"/>
          <w:sz w:val="24"/>
          <w:szCs w:val="24"/>
        </w:rPr>
        <w:t>An (2</w:t>
      </w:r>
      <w:r w:rsidR="00337D2D">
        <w:rPr>
          <w:rFonts w:ascii="Cambria Math" w:hAnsi="Cambria Math" w:cs="Cambria Math"/>
          <w:sz w:val="24"/>
          <w:szCs w:val="24"/>
        </w:rPr>
        <w:t>d</w:t>
      </w:r>
      <w:r w:rsidR="00447DEB" w:rsidRPr="00447DEB">
        <w:rPr>
          <w:rFonts w:ascii="Times New Roman" w:hAnsi="Times New Roman" w:cs="Times New Roman"/>
          <w:sz w:val="24"/>
          <w:szCs w:val="24"/>
        </w:rPr>
        <w:t>+1)</w:t>
      </w:r>
      <w:r w:rsidR="005B4782" w:rsidRPr="005B4782">
        <w:rPr>
          <w:rFonts w:ascii="Times New Roman" w:hAnsi="Times New Roman" w:cs="Times New Roman"/>
          <w:sz w:val="24"/>
          <w:szCs w:val="24"/>
        </w:rPr>
        <w:t xml:space="preserve"> </w:t>
      </w:r>
      <w:r w:rsidR="005B4782" w:rsidRPr="00447DEB">
        <w:rPr>
          <w:rFonts w:ascii="Times New Roman" w:hAnsi="Times New Roman" w:cs="Times New Roman"/>
          <w:sz w:val="24"/>
          <w:szCs w:val="24"/>
        </w:rPr>
        <w:t xml:space="preserve">(with </w:t>
      </w:r>
      <w:r w:rsidR="00337D2D">
        <w:rPr>
          <w:rFonts w:ascii="Cambria Math" w:hAnsi="Cambria Math" w:cs="Cambria Math"/>
          <w:sz w:val="24"/>
          <w:szCs w:val="24"/>
        </w:rPr>
        <w:t>d</w:t>
      </w:r>
      <w:r w:rsidR="005B4782" w:rsidRPr="00447DEB">
        <w:rPr>
          <w:rFonts w:ascii="Times New Roman" w:hAnsi="Times New Roman" w:cs="Times New Roman"/>
          <w:sz w:val="24"/>
          <w:szCs w:val="24"/>
        </w:rPr>
        <w:t xml:space="preserve"> &gt; 1)</w:t>
      </w:r>
      <w:r w:rsidR="00447DEB" w:rsidRPr="00447DEB">
        <w:rPr>
          <w:rFonts w:ascii="Times New Roman" w:hAnsi="Times New Roman" w:cs="Times New Roman"/>
          <w:sz w:val="24"/>
          <w:szCs w:val="24"/>
        </w:rPr>
        <w:t xml:space="preserve">-dimensional </w:t>
      </w:r>
      <m:oMath>
        <m:r>
          <w:rPr>
            <w:rFonts w:ascii="Cambria Math" w:hAnsi="Cambria Math" w:cs="Times New Roman"/>
            <w:sz w:val="24"/>
            <w:szCs w:val="24"/>
          </w:rPr>
          <m:t>(κ,μ)</m:t>
        </m:r>
      </m:oMath>
      <w:r w:rsidR="00447DEB" w:rsidRPr="00447DEB">
        <w:rPr>
          <w:rFonts w:ascii="Times New Roman" w:hAnsi="Times New Roman" w:cs="Times New Roman"/>
          <w:sz w:val="24"/>
          <w:szCs w:val="24"/>
        </w:rPr>
        <w:t xml:space="preserve">-contact </w:t>
      </w:r>
      <w:r w:rsidR="002415A7">
        <w:rPr>
          <w:rFonts w:ascii="Times New Roman" w:hAnsi="Times New Roman" w:cs="Times New Roman"/>
          <w:sz w:val="24"/>
          <w:szCs w:val="24"/>
        </w:rPr>
        <w:t>Riemannian</w:t>
      </w:r>
      <w:r w:rsidR="00447DEB" w:rsidRPr="00447DEB">
        <w:rPr>
          <w:rFonts w:ascii="Times New Roman" w:hAnsi="Times New Roman" w:cs="Times New Roman"/>
          <w:sz w:val="24"/>
          <w:szCs w:val="24"/>
        </w:rPr>
        <w:t xml:space="preserve"> manifold is classified as </w:t>
      </w:r>
      <m:oMath>
        <m:r>
          <w:rPr>
            <w:rFonts w:ascii="Cambria Math" w:hAnsi="Cambria Math" w:cs="Times New Roman"/>
            <w:sz w:val="24"/>
            <w:szCs w:val="24"/>
          </w:rPr>
          <m:t>ζ</m:t>
        </m:r>
      </m:oMath>
      <w:r w:rsidR="00447DEB" w:rsidRPr="00447DEB">
        <w:rPr>
          <w:rFonts w:ascii="Times New Roman" w:hAnsi="Times New Roman" w:cs="Times New Roman"/>
          <w:sz w:val="24"/>
          <w:szCs w:val="24"/>
        </w:rPr>
        <w:t>-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447DEB" w:rsidRPr="00447DEB">
        <w:rPr>
          <w:rFonts w:ascii="Times New Roman" w:hAnsi="Times New Roman" w:cs="Times New Roman"/>
          <w:sz w:val="24"/>
          <w:szCs w:val="24"/>
        </w:rPr>
        <w:t xml:space="preserve">-projectively Sasakian flat when the condition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(S,T)</m:t>
        </m:r>
        <m:r>
          <w:rPr>
            <w:rFonts w:ascii="Cambria Math" w:hAnsi="Cambria Math" w:cs="Times New Roman"/>
            <w:sz w:val="24"/>
            <w:szCs w:val="24"/>
          </w:rPr>
          <m:t>ζ=0</m:t>
        </m:r>
      </m:oMath>
      <w:r w:rsidR="00447DEB" w:rsidRPr="00447DEB">
        <w:rPr>
          <w:rFonts w:ascii="Times New Roman" w:hAnsi="Times New Roman" w:cs="Times New Roman"/>
          <w:sz w:val="24"/>
          <w:szCs w:val="24"/>
        </w:rPr>
        <w:t xml:space="preserve"> holds for all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="00447DEB" w:rsidRPr="00447DEB">
        <w:rPr>
          <w:rFonts w:ascii="Times New Roman" w:hAnsi="Times New Roman" w:cs="Times New Roman"/>
          <w:sz w:val="24"/>
          <w:szCs w:val="24"/>
        </w:rPr>
        <w:t xml:space="preserve"> and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T</m:t>
        </m:r>
      </m:oMath>
      <w:r w:rsidR="00447DEB" w:rsidRPr="00447DEB">
        <w:rPr>
          <w:rFonts w:ascii="Times New Roman" w:hAnsi="Times New Roman" w:cs="Times New Roman"/>
          <w:sz w:val="24"/>
          <w:szCs w:val="24"/>
        </w:rPr>
        <w:t xml:space="preserve"> belonging to the tangent space </w:t>
      </w:r>
      <m:oMath>
        <m:r>
          <w:rPr>
            <w:rFonts w:ascii="Cambria Math" w:hAnsi="Cambria Math" w:cs="Times New Roman"/>
            <w:sz w:val="24"/>
            <w:szCs w:val="24"/>
          </w:rPr>
          <m:t>TE</m:t>
        </m:r>
      </m:oMath>
      <w:r w:rsidR="00447DEB" w:rsidRPr="00447DEB">
        <w:rPr>
          <w:rFonts w:ascii="Times New Roman" w:hAnsi="Times New Roman" w:cs="Times New Roman"/>
          <w:sz w:val="24"/>
          <w:szCs w:val="24"/>
        </w:rPr>
        <w:t>.</w:t>
      </w:r>
    </w:p>
    <w:p w14:paraId="072A1399" w14:textId="7F600D0E" w:rsidR="003E0406" w:rsidRPr="000D2896" w:rsidRDefault="003E0406" w:rsidP="005F7D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b/>
          <w:bCs/>
          <w:iCs/>
          <w:color w:val="252525"/>
          <w:kern w:val="0"/>
          <w:sz w:val="24"/>
          <w:szCs w:val="24"/>
          <w:lang w:val="en-US" w:eastAsia="en-IN"/>
          <w14:ligatures w14:val="none"/>
        </w:rPr>
        <w:t xml:space="preserve">Theorem </w:t>
      </w:r>
      <w:r w:rsidR="005C1537" w:rsidRPr="000D2896">
        <w:rPr>
          <w:rFonts w:ascii="Times New Roman" w:eastAsia="Times New Roman" w:hAnsi="Times New Roman" w:cs="Times New Roman"/>
          <w:b/>
          <w:bCs/>
          <w:iCs/>
          <w:color w:val="252525"/>
          <w:kern w:val="0"/>
          <w:sz w:val="24"/>
          <w:szCs w:val="24"/>
          <w:lang w:val="en-US" w:eastAsia="en-IN"/>
          <w14:ligatures w14:val="none"/>
        </w:rPr>
        <w:t>5</w:t>
      </w:r>
      <w:r w:rsidRPr="000D2896">
        <w:rPr>
          <w:rFonts w:ascii="Times New Roman" w:eastAsia="Times New Roman" w:hAnsi="Times New Roman" w:cs="Times New Roman"/>
          <w:b/>
          <w:bCs/>
          <w:iCs/>
          <w:color w:val="252525"/>
          <w:kern w:val="0"/>
          <w:sz w:val="24"/>
          <w:szCs w:val="24"/>
          <w:lang w:val="en-US" w:eastAsia="en-IN"/>
          <w14:ligatures w14:val="none"/>
        </w:rPr>
        <w:t>.1.</w:t>
      </w:r>
      <w:r w:rsidR="00BA733B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val="en-US" w:eastAsia="en-IN"/>
          <w14:ligatures w14:val="none"/>
        </w:rPr>
        <w:t xml:space="preserve"> </w:t>
      </w:r>
      <w:r w:rsidR="00BA733B" w:rsidRPr="00BA733B">
        <w:rPr>
          <w:rFonts w:ascii="Times New Roman" w:hAnsi="Times New Roman" w:cs="Times New Roman"/>
          <w:sz w:val="24"/>
          <w:szCs w:val="24"/>
        </w:rPr>
        <w:t>An (2</w:t>
      </w:r>
      <w:r w:rsidR="003247E8">
        <w:rPr>
          <w:rFonts w:ascii="Cambria Math" w:hAnsi="Cambria Math" w:cs="Cambria Math"/>
          <w:sz w:val="24"/>
          <w:szCs w:val="24"/>
        </w:rPr>
        <w:t>d</w:t>
      </w:r>
      <w:r w:rsidR="00BA733B" w:rsidRPr="00BA733B">
        <w:rPr>
          <w:rFonts w:ascii="Times New Roman" w:hAnsi="Times New Roman" w:cs="Times New Roman"/>
          <w:sz w:val="24"/>
          <w:szCs w:val="24"/>
        </w:rPr>
        <w:t>+1)-dimensional (</w:t>
      </w:r>
      <w:r w:rsidR="003247E8">
        <w:rPr>
          <w:rFonts w:ascii="Cambria Math" w:hAnsi="Cambria Math" w:cs="Cambria Math"/>
          <w:sz w:val="24"/>
          <w:szCs w:val="24"/>
        </w:rPr>
        <w:t>d</w:t>
      </w:r>
      <w:r w:rsidR="00BA733B" w:rsidRPr="00BA733B">
        <w:rPr>
          <w:rFonts w:ascii="Times New Roman" w:hAnsi="Times New Roman" w:cs="Times New Roman"/>
          <w:sz w:val="24"/>
          <w:szCs w:val="24"/>
        </w:rPr>
        <w:t xml:space="preserve">&gt;1) </w:t>
      </w:r>
      <m:oMath>
        <m:r>
          <w:rPr>
            <w:rFonts w:ascii="Cambria Math" w:hAnsi="Cambria Math" w:cs="Times New Roman"/>
            <w:sz w:val="24"/>
            <w:szCs w:val="24"/>
          </w:rPr>
          <m:t>(κ,μ)</m:t>
        </m:r>
      </m:oMath>
      <w:r w:rsidR="00BA733B" w:rsidRPr="00BA733B">
        <w:rPr>
          <w:rFonts w:ascii="Times New Roman" w:hAnsi="Times New Roman" w:cs="Times New Roman"/>
          <w:sz w:val="24"/>
          <w:szCs w:val="24"/>
        </w:rPr>
        <w:t xml:space="preserve">-contact </w:t>
      </w:r>
      <w:r w:rsidR="002415A7">
        <w:rPr>
          <w:rFonts w:ascii="Times New Roman" w:hAnsi="Times New Roman" w:cs="Times New Roman"/>
          <w:sz w:val="24"/>
          <w:szCs w:val="24"/>
        </w:rPr>
        <w:t>Riemannian</w:t>
      </w:r>
      <w:r w:rsidR="00BA733B" w:rsidRPr="00BA733B">
        <w:rPr>
          <w:rFonts w:ascii="Times New Roman" w:hAnsi="Times New Roman" w:cs="Times New Roman"/>
          <w:sz w:val="24"/>
          <w:szCs w:val="24"/>
        </w:rPr>
        <w:t xml:space="preserve"> manifold exhibits </w:t>
      </w:r>
      <m:oMath>
        <m:r>
          <w:rPr>
            <w:rFonts w:ascii="Cambria Math" w:hAnsi="Cambria Math" w:cs="Times New Roman"/>
            <w:sz w:val="24"/>
            <w:szCs w:val="24"/>
          </w:rPr>
          <m:t>ζ</m:t>
        </m:r>
      </m:oMath>
      <w:r w:rsidR="00BA733B" w:rsidRPr="00BA733B">
        <w:rPr>
          <w:rFonts w:ascii="Times New Roman" w:hAnsi="Times New Roman" w:cs="Times New Roman"/>
          <w:sz w:val="24"/>
          <w:szCs w:val="24"/>
        </w:rPr>
        <w:t>-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BA733B" w:rsidRPr="00BA733B">
        <w:rPr>
          <w:rFonts w:ascii="Times New Roman" w:hAnsi="Times New Roman" w:cs="Times New Roman"/>
          <w:sz w:val="24"/>
          <w:szCs w:val="24"/>
        </w:rPr>
        <w:t>-projective Sasakian flatness if</w:t>
      </w:r>
      <w:r w:rsidR="001B51EA">
        <w:rPr>
          <w:rFonts w:ascii="Times New Roman" w:hAnsi="Times New Roman" w:cs="Times New Roman"/>
          <w:sz w:val="24"/>
          <w:szCs w:val="24"/>
        </w:rPr>
        <w:t xml:space="preserve">f </w:t>
      </w:r>
      <w:r w:rsidR="00BA733B" w:rsidRPr="00BA733B">
        <w:rPr>
          <w:rFonts w:ascii="Times New Roman" w:hAnsi="Times New Roman" w:cs="Times New Roman"/>
          <w:sz w:val="24"/>
          <w:szCs w:val="24"/>
        </w:rPr>
        <w:t xml:space="preserve">it possesses the characteristic of being an </w:t>
      </w:r>
      <m:oMath>
        <m:r>
          <w:rPr>
            <w:rFonts w:ascii="Cambria Math" w:hAnsi="Cambria Math" w:cs="Times New Roman"/>
            <w:sz w:val="24"/>
            <w:szCs w:val="24"/>
          </w:rPr>
          <m:t>η</m:t>
        </m:r>
      </m:oMath>
      <w:r w:rsidR="00BA733B" w:rsidRPr="00BA733B">
        <w:rPr>
          <w:rFonts w:ascii="Times New Roman" w:hAnsi="Times New Roman" w:cs="Times New Roman"/>
          <w:sz w:val="24"/>
          <w:szCs w:val="24"/>
        </w:rPr>
        <w:t>-Einstein manifold</w:t>
      </w: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val="en-US" w:eastAsia="en-IN"/>
          <w14:ligatures w14:val="none"/>
        </w:rPr>
        <w:t>.</w:t>
      </w:r>
    </w:p>
    <w:p w14:paraId="62BB61A3" w14:textId="65ED0E34" w:rsidR="003E0406" w:rsidRPr="000D2896" w:rsidRDefault="003E0406" w:rsidP="003E04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val="en-US" w:eastAsia="en-IN"/>
          <w14:ligatures w14:val="none"/>
        </w:rPr>
        <w:t xml:space="preserve">Proof.  Let 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iCs/>
                <w:color w:val="252525"/>
                <w:kern w:val="0"/>
                <w:sz w:val="24"/>
                <w:szCs w:val="24"/>
                <w:lang w:val="en-US" w:eastAsia="en-IN"/>
                <w14:ligatures w14:val="none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W</m:t>
            </m:r>
          </m:e>
          <m:sup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*</m:t>
            </m:r>
          </m:sup>
        </m:sSup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val="en-US" w:eastAsia="en-IN"/>
            <w14:ligatures w14:val="none"/>
          </w:rPr>
          <m:t>(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S,T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val="en-US" w:eastAsia="en-IN"/>
            <w14:ligatures w14:val="none"/>
          </w:rPr>
          <m:t>)</m:t>
        </m:r>
        <m:r>
          <w:rPr>
            <w:rFonts w:ascii="Cambria Math" w:hAnsi="Cambria Math" w:cs="Times New Roman"/>
            <w:sz w:val="24"/>
            <w:szCs w:val="24"/>
          </w:rPr>
          <m:t>ζ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val="en-US" w:eastAsia="en-IN"/>
            <w14:ligatures w14:val="none"/>
          </w:rPr>
          <m:t>=0. </m:t>
        </m:r>
      </m:oMath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val="en-US" w:eastAsia="en-IN"/>
          <w14:ligatures w14:val="none"/>
        </w:rPr>
        <w:t>Then, in view of (11), we have</w:t>
      </w:r>
    </w:p>
    <w:p w14:paraId="7BA6077D" w14:textId="557F3264" w:rsidR="00DF6F9F" w:rsidRPr="000D2896" w:rsidRDefault="00DF6F9F" w:rsidP="00DF6F9F">
      <w:pPr>
        <w:spacing w:before="24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           </w:t>
      </w:r>
      <m:oMath>
        <m:r>
          <m:rPr>
            <m:scr m:val="script"/>
          </m:rP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R(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S,T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)</m:t>
        </m:r>
        <m:r>
          <w:rPr>
            <w:rFonts w:ascii="Cambria Math" w:hAnsi="Cambria Math" w:cs="Times New Roman"/>
            <w:sz w:val="24"/>
            <w:szCs w:val="24"/>
          </w:rPr>
          <m:t>ζ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2(d-1)</m:t>
            </m:r>
          </m:den>
        </m:f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[ρ(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T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ζ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)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S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-ρ(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S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ζ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)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T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θ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(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T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ζ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)Q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S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θ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(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S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ζ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)Q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T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] </m:t>
        </m:r>
      </m:oMath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                        (</w:t>
      </w:r>
      <w:r w:rsidR="00AC4104"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2</w:t>
      </w:r>
      <w:r w:rsidR="00F95ED1"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6</w:t>
      </w: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)</w:t>
      </w:r>
    </w:p>
    <w:p w14:paraId="100F7BF4" w14:textId="3C3A8B58" w:rsidR="00DF6F9F" w:rsidRPr="000D2896" w:rsidRDefault="00AE1A3C" w:rsidP="00DF6F9F">
      <w:pPr>
        <w:spacing w:before="24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896">
        <w:rPr>
          <w:rFonts w:ascii="Times New Roman" w:hAnsi="Times New Roman" w:cs="Times New Roman"/>
          <w:sz w:val="24"/>
          <w:szCs w:val="24"/>
        </w:rPr>
        <w:t>Due to the presence of (5), (8), and (9), the equation above can be simplified to</w:t>
      </w:r>
    </w:p>
    <w:p w14:paraId="6279E508" w14:textId="7B17D61F" w:rsidR="00BD4C36" w:rsidRPr="000D2896" w:rsidRDefault="00BD4C36" w:rsidP="00BD4C36">
      <w:pPr>
        <w:spacing w:before="24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</w:pPr>
      <m:oMathPara>
        <m:oMathParaPr>
          <m:jc m:val="centerGroup"/>
        </m:oMathParaPr>
        <m:oMath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eastAsia="en-IN"/>
              <w14:ligatures w14:val="none"/>
            </w:rPr>
            <m:t>κ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η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</m:d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-η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</m:d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</m:d>
          <m:r>
            <w:rPr>
              <w:rFonts w:ascii="Cambria Math" w:eastAsia="Times New Roman" w:hAnsi="Cambria Math" w:cs="Times New Roman"/>
              <w:color w:val="252525"/>
              <w:kern w:val="0"/>
              <w:sz w:val="24"/>
              <w:szCs w:val="24"/>
              <w:lang w:val="en-US" w:eastAsia="en-IN"/>
              <w14:ligatures w14:val="none"/>
            </w:rPr>
            <m:t>+μ</m:t>
          </m:r>
          <m:d>
            <m:dPr>
              <m:begChr m:val="["/>
              <m:endChr m:val="]"/>
              <m:ctrlPr>
                <w:rPr>
                  <w:rFonts w:ascii="Cambria Math" w:eastAsia="Times New Roman" w:hAnsi="Cambria Math" w:cs="Times New Roman"/>
                  <w:i/>
                  <w:iCs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η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h</m:t>
              </m:r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</w:rPr>
                <m:t>S</m:t>
              </m:r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-η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252525"/>
                      <w:kern w:val="0"/>
                      <w:sz w:val="24"/>
                      <w:szCs w:val="24"/>
                      <w:lang w:eastAsia="en-IN"/>
                      <w14:ligatures w14:val="none"/>
                    </w:rPr>
                  </m:ctrlPr>
                </m:dPr>
                <m:e>
                  <m:r>
                    <m:rPr>
                      <m:scr m:val="script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S</m:t>
                  </m:r>
                </m:e>
              </m:d>
              <m:r>
                <w:rPr>
                  <w:rFonts w:ascii="Cambria Math" w:eastAsia="Times New Roman" w:hAnsi="Cambria Math" w:cs="Times New Roman"/>
                  <w:color w:val="252525"/>
                  <w:kern w:val="0"/>
                  <w:sz w:val="24"/>
                  <w:szCs w:val="24"/>
                  <w:lang w:eastAsia="en-IN"/>
                  <w14:ligatures w14:val="none"/>
                </w:rPr>
                <m:t>h</m:t>
              </m:r>
              <m:r>
                <m:rPr>
                  <m:scr m:val="script"/>
                </m:rPr>
                <w:rPr>
                  <w:rFonts w:ascii="Cambria Math" w:hAnsi="Cambria Math" w:cs="Times New Roman"/>
                  <w:sz w:val="24"/>
                  <w:szCs w:val="24"/>
                </w:rPr>
                <m:t>T</m:t>
              </m:r>
            </m:e>
          </m:d>
        </m:oMath>
      </m:oMathPara>
    </w:p>
    <w:p w14:paraId="10F6AE79" w14:textId="046FDDD3" w:rsidR="00BD4C36" w:rsidRPr="000D2896" w:rsidRDefault="008F2621" w:rsidP="00BD4C36">
      <w:pPr>
        <w:spacing w:before="24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eastAsiaTheme="minorEastAsia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                                       </w:t>
      </w:r>
      <m:oMath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 xml:space="preserve"> = </m:t>
        </m:r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dκ</m:t>
            </m:r>
          </m:num>
          <m:den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d-1</m:t>
            </m:r>
          </m:den>
        </m:f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iCs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η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</m:ctrlPr>
              </m:d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</m:d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-η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</m:ctrlPr>
              </m:d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</m:d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</m:oMath>
      <w:r w:rsidR="00BD4C36"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+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iCs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2(d-1)</m:t>
            </m:r>
          </m:den>
        </m:f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iCs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η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</m:ctrlPr>
              </m:d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</m:d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Q</m:t>
            </m:r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-η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</m:ctrlPr>
              </m:d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Q</m:t>
            </m:r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T</m:t>
            </m:r>
          </m:e>
        </m:d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 </m:t>
        </m:r>
      </m:oMath>
      <w:r w:rsidR="00BD4C36"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              </w:t>
      </w:r>
      <w:r w:rsidR="008C498A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</w:t>
      </w:r>
      <w:r w:rsidR="00BD4C36"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 (2</w:t>
      </w:r>
      <w:r w:rsidR="00F95ED1"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7</w:t>
      </w:r>
      <w:r w:rsidR="00BD4C36"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)</w:t>
      </w:r>
    </w:p>
    <w:p w14:paraId="3F70AF49" w14:textId="0B2CB151" w:rsidR="002D72E6" w:rsidRPr="000D2896" w:rsidRDefault="002D72E6" w:rsidP="002D72E6">
      <w:pPr>
        <w:spacing w:before="24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val="en-US" w:eastAsia="en-IN"/>
          <w14:ligatures w14:val="none"/>
        </w:rPr>
        <w:t xml:space="preserve">which by putting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T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val="en-US" w:eastAsia="en-IN"/>
            <w14:ligatures w14:val="none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ζ</m:t>
        </m:r>
      </m:oMath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val="en-US" w:eastAsia="en-IN"/>
          <w14:ligatures w14:val="none"/>
        </w:rPr>
        <w:t>, gives</w:t>
      </w:r>
    </w:p>
    <w:p w14:paraId="610160A7" w14:textId="5DB6C99B" w:rsidR="002D72E6" w:rsidRPr="000D2896" w:rsidRDefault="002D72E6" w:rsidP="002D72E6">
      <w:pPr>
        <w:spacing w:before="24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                            </w:t>
      </w:r>
      <m:oMath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Q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S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=2κ </m:t>
        </m:r>
        <m:d>
          <m:dPr>
            <m:begChr m:val="["/>
            <m:endChr m:val="]"/>
            <m:ctrlPr>
              <w:rPr>
                <w:rFonts w:ascii="Cambria Math" w:eastAsia="Times New Roman" w:hAnsi="Cambria Math" w:cs="Times New Roman"/>
                <w:i/>
                <w:iCs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-</m:t>
            </m:r>
            <m:r>
              <m:rPr>
                <m:scr m:val="script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+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  <m:t>d+1</m:t>
                </m:r>
              </m:e>
            </m:d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η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iCs/>
                    <w:color w:val="252525"/>
                    <w:kern w:val="0"/>
                    <w:sz w:val="24"/>
                    <w:szCs w:val="24"/>
                    <w:lang w:eastAsia="en-IN"/>
                    <w14:ligatures w14:val="none"/>
                  </w:rPr>
                </m:ctrlPr>
              </m:dPr>
              <m:e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ζ</m:t>
            </m:r>
          </m:e>
        </m:d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+2(d-1)μ(h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S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)</m:t>
        </m:r>
      </m:oMath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                                          (2</w:t>
      </w:r>
      <w:r w:rsidR="00F95ED1"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8</w:t>
      </w: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)</w:t>
      </w:r>
    </w:p>
    <w:p w14:paraId="6CC73857" w14:textId="5E802FB9" w:rsidR="005938B6" w:rsidRPr="000D2896" w:rsidRDefault="005938B6" w:rsidP="005938B6">
      <w:pPr>
        <w:spacing w:before="24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In the case of Sasakian manifolds, </w:t>
      </w:r>
      <m:oMath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κ=1,</m:t>
        </m:r>
      </m:oMath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(and hence </w:t>
      </w:r>
      <m:oMath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h=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0</m:t>
        </m:r>
      </m:oMath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)</w:t>
      </w:r>
    </w:p>
    <w:p w14:paraId="31C9420A" w14:textId="4487B6A2" w:rsidR="005938B6" w:rsidRPr="000D2896" w:rsidRDefault="005938B6" w:rsidP="005938B6">
      <w:pPr>
        <w:spacing w:before="24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val="en-US" w:eastAsia="en-IN"/>
          <w14:ligatures w14:val="none"/>
        </w:rPr>
        <w:t xml:space="preserve">Now, taking the inner product of above equation with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val="en-US" w:eastAsia="en-IN"/>
          <w14:ligatures w14:val="none"/>
        </w:rPr>
        <w:t>, we get</w:t>
      </w:r>
    </w:p>
    <w:p w14:paraId="2E28216E" w14:textId="515089FE" w:rsidR="003414D0" w:rsidRPr="000D2896" w:rsidRDefault="003414D0" w:rsidP="003414D0">
      <w:pPr>
        <w:spacing w:before="24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           </w:t>
      </w:r>
      <w:r w:rsidR="00A8503F"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</w:t>
      </w: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          </w:t>
      </w:r>
      <w:r w:rsidR="00A8503F"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</w:t>
      </w: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      </w:t>
      </w:r>
      <m:oMath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ρ(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S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,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V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)=2[-</m:t>
        </m:r>
        <m:r>
          <w:rPr>
            <w:rFonts w:ascii="Cambria Math" w:hAnsi="Cambria Math" w:cs="Times New Roman"/>
            <w:sz w:val="24"/>
            <w:szCs w:val="24"/>
          </w:rPr>
          <m:t>θ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(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S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,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V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)+(d+1) η(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S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)η(</m:t>
        </m:r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V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)]</m:t>
        </m:r>
      </m:oMath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                                     (2</w:t>
      </w:r>
      <w:r w:rsidR="00F95ED1"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9</w:t>
      </w: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)</w:t>
      </w:r>
    </w:p>
    <w:p w14:paraId="449A7BFA" w14:textId="77777777" w:rsidR="003D1545" w:rsidRDefault="00597FBE" w:rsidP="00597FBE">
      <w:pPr>
        <w:spacing w:before="240" w:beforeAutospacing="1" w:after="100" w:afterAutospacing="1" w:line="240" w:lineRule="auto"/>
        <w:jc w:val="both"/>
        <w:rPr>
          <w:sz w:val="24"/>
          <w:szCs w:val="24"/>
        </w:rPr>
      </w:pPr>
      <w:r w:rsidRPr="000D2896">
        <w:rPr>
          <w:rFonts w:ascii="Times New Roman" w:hAnsi="Times New Roman" w:cs="Times New Roman"/>
          <w:sz w:val="24"/>
          <w:szCs w:val="24"/>
        </w:rPr>
        <w:t xml:space="preserve">Furthermore, it can be </w:t>
      </w:r>
      <w:r w:rsidR="009070BE" w:rsidRPr="000D2896">
        <w:rPr>
          <w:rFonts w:ascii="Times New Roman" w:hAnsi="Times New Roman" w:cs="Times New Roman"/>
          <w:sz w:val="24"/>
          <w:szCs w:val="24"/>
        </w:rPr>
        <w:t>proved</w:t>
      </w:r>
      <w:r w:rsidRPr="000D2896">
        <w:rPr>
          <w:rFonts w:ascii="Times New Roman" w:hAnsi="Times New Roman" w:cs="Times New Roman"/>
          <w:sz w:val="24"/>
          <w:szCs w:val="24"/>
        </w:rPr>
        <w:t xml:space="preserve"> that a </w:t>
      </w:r>
      <m:oMath>
        <m: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Cambria Math"/>
            <w:sz w:val="24"/>
            <w:szCs w:val="24"/>
          </w:rPr>
          <m:t>κ</m:t>
        </m:r>
        <m: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Cambria Math"/>
            <w:sz w:val="24"/>
            <w:szCs w:val="24"/>
          </w:rPr>
          <m:t>μ</m:t>
        </m:r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0D2896">
        <w:rPr>
          <w:rFonts w:ascii="Times New Roman" w:hAnsi="Times New Roman" w:cs="Times New Roman"/>
          <w:sz w:val="24"/>
          <w:szCs w:val="24"/>
        </w:rPr>
        <w:t xml:space="preserve">-contact </w:t>
      </w:r>
      <w:r w:rsidR="002415A7">
        <w:rPr>
          <w:rFonts w:ascii="Times New Roman" w:hAnsi="Times New Roman" w:cs="Times New Roman"/>
          <w:sz w:val="24"/>
          <w:szCs w:val="24"/>
        </w:rPr>
        <w:t>Riemannian</w:t>
      </w:r>
      <w:r w:rsidRPr="000D2896">
        <w:rPr>
          <w:rFonts w:ascii="Times New Roman" w:hAnsi="Times New Roman" w:cs="Times New Roman"/>
          <w:sz w:val="24"/>
          <w:szCs w:val="24"/>
        </w:rPr>
        <w:t xml:space="preserve"> manifold represents an </w:t>
      </w:r>
      <m:oMath>
        <m:r>
          <w:rPr>
            <w:rFonts w:ascii="Cambria Math" w:hAnsi="Cambria Math" w:cs="Cambria Math"/>
            <w:sz w:val="24"/>
            <w:szCs w:val="24"/>
          </w:rPr>
          <m:t>η</m:t>
        </m:r>
      </m:oMath>
      <w:r w:rsidRPr="000D2896">
        <w:rPr>
          <w:rFonts w:ascii="Times New Roman" w:hAnsi="Times New Roman" w:cs="Times New Roman"/>
          <w:sz w:val="24"/>
          <w:szCs w:val="24"/>
        </w:rPr>
        <w:t>-Einstein manifold. Conversely, assume that condition (2</w:t>
      </w:r>
      <w:r w:rsidR="00AE2EB6" w:rsidRPr="000D2896">
        <w:rPr>
          <w:rFonts w:ascii="Times New Roman" w:hAnsi="Times New Roman" w:cs="Times New Roman"/>
          <w:sz w:val="24"/>
          <w:szCs w:val="24"/>
        </w:rPr>
        <w:t>9</w:t>
      </w:r>
      <w:r w:rsidRPr="000D2896">
        <w:rPr>
          <w:rFonts w:ascii="Times New Roman" w:hAnsi="Times New Roman" w:cs="Times New Roman"/>
          <w:sz w:val="24"/>
          <w:szCs w:val="24"/>
        </w:rPr>
        <w:t>) is fulfilled. As a result of the implications of (2</w:t>
      </w:r>
      <w:r w:rsidR="00AE2EB6" w:rsidRPr="000D2896">
        <w:rPr>
          <w:rFonts w:ascii="Times New Roman" w:hAnsi="Times New Roman" w:cs="Times New Roman"/>
          <w:sz w:val="24"/>
          <w:szCs w:val="24"/>
        </w:rPr>
        <w:t>8</w:t>
      </w:r>
      <w:r w:rsidRPr="000D2896">
        <w:rPr>
          <w:rFonts w:ascii="Times New Roman" w:hAnsi="Times New Roman" w:cs="Times New Roman"/>
          <w:sz w:val="24"/>
          <w:szCs w:val="24"/>
        </w:rPr>
        <w:t>) and (1</w:t>
      </w:r>
      <w:r w:rsidR="00AE2EB6" w:rsidRPr="000D2896">
        <w:rPr>
          <w:rFonts w:ascii="Times New Roman" w:hAnsi="Times New Roman" w:cs="Times New Roman"/>
          <w:sz w:val="24"/>
          <w:szCs w:val="24"/>
        </w:rPr>
        <w:t>9</w:t>
      </w:r>
      <w:r w:rsidRPr="000D2896">
        <w:rPr>
          <w:rFonts w:ascii="Times New Roman" w:hAnsi="Times New Roman" w:cs="Times New Roman"/>
          <w:sz w:val="24"/>
          <w:szCs w:val="24"/>
        </w:rPr>
        <w:t xml:space="preserve">), we can deduce </w:t>
      </w:r>
      <m:oMath>
        <m:sSup>
          <m:sSupPr>
            <m:ctrlPr>
              <w:rPr>
                <w:rFonts w:ascii="Cambria Math" w:hAnsi="Cambria Math" w:cs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Cambria Math"/>
                <w:sz w:val="24"/>
                <w:szCs w:val="24"/>
              </w:rPr>
              <m:t>W</m:t>
            </m:r>
          </m:e>
          <m:sup>
            <m:r>
              <w:rPr>
                <w:rFonts w:ascii="Cambria Math" w:hAnsi="Cambria Math" w:cs="Cambria Math"/>
                <w:sz w:val="24"/>
                <w:szCs w:val="24"/>
              </w:rPr>
              <m:t>*</m:t>
            </m:r>
          </m:sup>
        </m:sSup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(S,T)</m:t>
        </m:r>
        <m:r>
          <w:rPr>
            <w:rFonts w:ascii="Cambria Math" w:hAnsi="Cambria Math" w:cs="Times New Roman"/>
            <w:sz w:val="24"/>
            <w:szCs w:val="24"/>
          </w:rPr>
          <m:t>ζ=0</m:t>
        </m:r>
      </m:oMath>
      <w:r w:rsidRPr="000D2896">
        <w:rPr>
          <w:rFonts w:ascii="Times New Roman" w:hAnsi="Times New Roman" w:cs="Times New Roman"/>
          <w:sz w:val="24"/>
          <w:szCs w:val="24"/>
        </w:rPr>
        <w:t>. Thus, the proof is concluded</w:t>
      </w:r>
      <w:r w:rsidRPr="000D2896">
        <w:rPr>
          <w:sz w:val="24"/>
          <w:szCs w:val="24"/>
        </w:rPr>
        <w:t>.</w:t>
      </w:r>
    </w:p>
    <w:p w14:paraId="2E217D16" w14:textId="77777777" w:rsidR="00EA3F20" w:rsidRDefault="00EA3F20" w:rsidP="005903A5">
      <w:pPr>
        <w:spacing w:before="24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252525"/>
          <w:kern w:val="0"/>
          <w:sz w:val="24"/>
          <w:szCs w:val="24"/>
          <w:lang w:eastAsia="en-IN"/>
          <w14:ligatures w14:val="none"/>
        </w:rPr>
      </w:pPr>
    </w:p>
    <w:p w14:paraId="06EBF7C8" w14:textId="77777777" w:rsidR="00EA3F20" w:rsidRDefault="00EA3F20" w:rsidP="005903A5">
      <w:pPr>
        <w:spacing w:before="24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252525"/>
          <w:kern w:val="0"/>
          <w:sz w:val="24"/>
          <w:szCs w:val="24"/>
          <w:lang w:eastAsia="en-IN"/>
          <w14:ligatures w14:val="none"/>
        </w:rPr>
      </w:pPr>
    </w:p>
    <w:p w14:paraId="413F125D" w14:textId="55C8798D" w:rsidR="007418B6" w:rsidRDefault="00A83508" w:rsidP="005903A5">
      <w:pPr>
        <w:spacing w:before="240" w:beforeAutospacing="1" w:after="100" w:afterAutospacing="1" w:line="240" w:lineRule="auto"/>
        <w:jc w:val="both"/>
        <w:rPr>
          <w:sz w:val="24"/>
          <w:szCs w:val="24"/>
        </w:rPr>
      </w:pPr>
      <w:r w:rsidRPr="000D2896">
        <w:rPr>
          <w:rFonts w:ascii="Times New Roman" w:eastAsia="Times New Roman" w:hAnsi="Times New Roman" w:cs="Times New Roman"/>
          <w:b/>
          <w:bCs/>
          <w:iCs/>
          <w:color w:val="252525"/>
          <w:kern w:val="0"/>
          <w:sz w:val="24"/>
          <w:szCs w:val="24"/>
          <w:lang w:eastAsia="en-IN"/>
          <w14:ligatures w14:val="none"/>
        </w:rPr>
        <w:lastRenderedPageBreak/>
        <w:t xml:space="preserve">References- </w:t>
      </w:r>
    </w:p>
    <w:p w14:paraId="4B1C66B3" w14:textId="4549F4BF" w:rsidR="005B7C70" w:rsidRPr="003D1545" w:rsidRDefault="005B7C70" w:rsidP="005903A5">
      <w:pPr>
        <w:spacing w:before="240" w:beforeAutospacing="1" w:after="100" w:afterAutospacing="1" w:line="240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[1] </w:t>
      </w: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A. Yildiz</w:t>
      </w:r>
      <w:r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,</w:t>
      </w: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U. C. De, A classification of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iCs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κ,μ</m:t>
            </m:r>
          </m:e>
        </m:d>
      </m:oMath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- contact metric manifolds, Commun. Korean Math. Soc., 27(2012), no. 2, pp. 327-339.</w:t>
      </w:r>
    </w:p>
    <w:p w14:paraId="5C27FA84" w14:textId="270020E9" w:rsidR="007A0E89" w:rsidRDefault="007A0E89" w:rsidP="005903A5">
      <w:pPr>
        <w:spacing w:before="24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[</w:t>
      </w:r>
      <w:r w:rsidR="005903A5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2</w:t>
      </w: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] A. Yildiz, U. C. De, and A. Cetinkaya, On some classes of 3- dimensional generalized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iCs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κ,μ</m:t>
            </m:r>
          </m:e>
        </m:d>
      </m:oMath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-contact metric manifolds, Turkish Journal of Mathematics, Vol. 39, no. 3, pp. 356-368, 2015.</w:t>
      </w:r>
    </w:p>
    <w:p w14:paraId="2A69091D" w14:textId="1FE0CD66" w:rsidR="000D3BA6" w:rsidRDefault="000D3BA6" w:rsidP="005903A5">
      <w:pPr>
        <w:spacing w:before="24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[</w:t>
      </w:r>
      <w:r w:rsidR="005903A5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3</w:t>
      </w: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] B. J. Papantoniou, “Contact Riemannian manifolds satisfying </w:t>
      </w:r>
      <m:oMath>
        <m:r>
          <w:rPr>
            <w:rFonts w:ascii="Cambria Math" w:eastAsia="Times New Roman" w:hAnsi="Cambria Math" w:cs="Cambria Math"/>
            <w:color w:val="252525"/>
            <w:kern w:val="0"/>
            <w:sz w:val="24"/>
            <w:szCs w:val="24"/>
            <w:lang w:eastAsia="en-IN"/>
            <w14:ligatures w14:val="none"/>
          </w:rPr>
          <m:t>R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(</m:t>
        </m:r>
        <m:r>
          <w:rPr>
            <w:rFonts w:ascii="Cambria Math" w:eastAsia="Times New Roman" w:hAnsi="Cambria Math" w:cs="Cambria Math"/>
            <w:color w:val="252525"/>
            <w:kern w:val="0"/>
            <w:sz w:val="24"/>
            <w:szCs w:val="24"/>
            <w:lang w:eastAsia="en-IN"/>
            <w14:ligatures w14:val="none"/>
          </w:rPr>
          <m:t>ξ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 xml:space="preserve">, </m:t>
        </m:r>
        <m:r>
          <w:rPr>
            <w:rFonts w:ascii="Cambria Math" w:eastAsia="Times New Roman" w:hAnsi="Cambria Math" w:cs="Cambria Math"/>
            <w:color w:val="252525"/>
            <w:kern w:val="0"/>
            <w:sz w:val="24"/>
            <w:szCs w:val="24"/>
            <w:lang w:eastAsia="en-IN"/>
            <w14:ligatures w14:val="none"/>
          </w:rPr>
          <m:t>X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).</m:t>
        </m:r>
        <m:r>
          <w:rPr>
            <w:rFonts w:ascii="Cambria Math" w:eastAsia="Times New Roman" w:hAnsi="Cambria Math" w:cs="Cambria Math"/>
            <w:color w:val="252525"/>
            <w:kern w:val="0"/>
            <w:sz w:val="24"/>
            <w:szCs w:val="24"/>
            <w:lang w:eastAsia="en-IN"/>
            <w14:ligatures w14:val="none"/>
          </w:rPr>
          <m:t>R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 xml:space="preserve"> = 0</m:t>
        </m:r>
      </m:oMath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and </w:t>
      </w:r>
      <m:oMath>
        <m:r>
          <w:rPr>
            <w:rFonts w:ascii="Cambria Math" w:eastAsia="Times New Roman" w:hAnsi="Cambria Math" w:cs="Cambria Math"/>
            <w:color w:val="252525"/>
            <w:kern w:val="0"/>
            <w:sz w:val="24"/>
            <w:szCs w:val="24"/>
            <w:lang w:eastAsia="en-IN"/>
            <w14:ligatures w14:val="none"/>
          </w:rPr>
          <m:t>ξ∈</m:t>
        </m:r>
      </m:oMath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</w:t>
      </w:r>
      <m:oMath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(</m:t>
        </m:r>
        <m:r>
          <w:rPr>
            <w:rFonts w:ascii="Cambria Math" w:eastAsia="Times New Roman" w:hAnsi="Cambria Math" w:cs="Cambria Math"/>
            <w:color w:val="252525"/>
            <w:kern w:val="0"/>
            <w:sz w:val="24"/>
            <w:szCs w:val="24"/>
            <w:lang w:eastAsia="en-IN"/>
            <w14:ligatures w14:val="none"/>
          </w:rPr>
          <m:t>κ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 xml:space="preserve">, </m:t>
        </m:r>
        <m:r>
          <w:rPr>
            <w:rFonts w:ascii="Cambria Math" w:eastAsia="Times New Roman" w:hAnsi="Cambria Math" w:cs="Cambria Math"/>
            <w:color w:val="252525"/>
            <w:kern w:val="0"/>
            <w:sz w:val="24"/>
            <w:szCs w:val="24"/>
            <w:lang w:eastAsia="en-IN"/>
            <w14:ligatures w14:val="none"/>
          </w:rPr>
          <m:t>μ</m:t>
        </m:r>
        <m:r>
          <w:rPr>
            <w:rFonts w:ascii="Cambria Math" w:eastAsia="Times New Roman" w:hAnsi="Cambria Math" w:cs="Times New Roman"/>
            <w:color w:val="252525"/>
            <w:kern w:val="0"/>
            <w:sz w:val="24"/>
            <w:szCs w:val="24"/>
            <w:lang w:eastAsia="en-IN"/>
            <w14:ligatures w14:val="none"/>
          </w:rPr>
          <m:t>)</m:t>
        </m:r>
      </m:oMath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-nullity distribution,” Yokohama Mathematical Journal, vol. 40, no. 2, pp. 149–161, 1993.</w:t>
      </w:r>
    </w:p>
    <w:p w14:paraId="32CB7FEA" w14:textId="679EB4AC" w:rsidR="005903A5" w:rsidRPr="000D2896" w:rsidRDefault="005903A5" w:rsidP="005903A5">
      <w:pPr>
        <w:spacing w:before="24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896">
        <w:rPr>
          <w:rFonts w:ascii="Times New Roman" w:hAnsi="Times New Roman" w:cs="Times New Roman"/>
          <w:sz w:val="24"/>
          <w:szCs w:val="24"/>
        </w:rPr>
        <w:t>[</w:t>
      </w:r>
      <w:r w:rsidR="004539DA">
        <w:rPr>
          <w:rFonts w:ascii="Times New Roman" w:hAnsi="Times New Roman" w:cs="Times New Roman"/>
          <w:sz w:val="24"/>
          <w:szCs w:val="24"/>
        </w:rPr>
        <w:t>4</w:t>
      </w:r>
      <w:r w:rsidRPr="000D2896">
        <w:rPr>
          <w:rFonts w:ascii="Times New Roman" w:hAnsi="Times New Roman" w:cs="Times New Roman"/>
          <w:sz w:val="24"/>
          <w:szCs w:val="24"/>
        </w:rPr>
        <w:t>] C. S. Bagewadi, D. G. Prakasha and Venkatesha: On pseudo projective curvature tensor of a contact metric manifold, SUT J. Math., 43, No. 1 (2007),</w:t>
      </w:r>
      <w:r w:rsidR="008766D7">
        <w:rPr>
          <w:rFonts w:ascii="Times New Roman" w:hAnsi="Times New Roman" w:cs="Times New Roman"/>
          <w:sz w:val="24"/>
          <w:szCs w:val="24"/>
        </w:rPr>
        <w:t xml:space="preserve"> pp. </w:t>
      </w:r>
      <w:r w:rsidRPr="000D2896">
        <w:rPr>
          <w:rFonts w:ascii="Times New Roman" w:hAnsi="Times New Roman" w:cs="Times New Roman"/>
          <w:sz w:val="24"/>
          <w:szCs w:val="24"/>
        </w:rPr>
        <w:t>115-126.</w:t>
      </w:r>
    </w:p>
    <w:p w14:paraId="215D2F22" w14:textId="1C3723E9" w:rsidR="006B3D3E" w:rsidRDefault="00222406" w:rsidP="005E12E9">
      <w:pPr>
        <w:spacing w:before="24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[</w:t>
      </w:r>
      <w:r w:rsidR="004640B5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5</w:t>
      </w: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] </w:t>
      </w:r>
      <w:r w:rsidR="006B3D3E"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D. E. Blair, T. Koufogiorgos and B. J. Papantoniou: Contact metric manifold satisfying a nullity condition, Israel J. Math. 91 (1995), </w:t>
      </w:r>
      <w:r w:rsidR="008766D7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pp. </w:t>
      </w:r>
      <w:r w:rsidR="006B3D3E"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189-214.</w:t>
      </w:r>
    </w:p>
    <w:p w14:paraId="56BBBF22" w14:textId="647AA4A4" w:rsidR="004640B5" w:rsidRPr="000D2896" w:rsidRDefault="004640B5" w:rsidP="005E12E9">
      <w:pPr>
        <w:spacing w:before="24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hAnsi="Times New Roman" w:cs="Times New Roman"/>
          <w:sz w:val="24"/>
          <w:szCs w:val="24"/>
        </w:rPr>
        <w:t>[</w:t>
      </w:r>
      <w:r w:rsidR="00F23AEB">
        <w:rPr>
          <w:rFonts w:ascii="Times New Roman" w:hAnsi="Times New Roman" w:cs="Times New Roman"/>
          <w:sz w:val="24"/>
          <w:szCs w:val="24"/>
        </w:rPr>
        <w:t>6</w:t>
      </w:r>
      <w:r w:rsidRPr="000D2896">
        <w:rPr>
          <w:rFonts w:ascii="Times New Roman" w:hAnsi="Times New Roman" w:cs="Times New Roman"/>
          <w:sz w:val="24"/>
          <w:szCs w:val="24"/>
        </w:rPr>
        <w:t>] D. E. Blair, J. S. Kim and M. M. Tripathi, On the concircular curvature tensor of a contact metric manifold, J. Korean Math. Soc., Vol. 42, no. 5, 2005, pp. 883-892.</w:t>
      </w:r>
    </w:p>
    <w:p w14:paraId="0EE601F9" w14:textId="17585A04" w:rsidR="006B3D3E" w:rsidRDefault="00222406" w:rsidP="005E12E9">
      <w:pPr>
        <w:spacing w:before="24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[</w:t>
      </w:r>
      <w:r w:rsidR="00956FAE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7</w:t>
      </w: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] </w:t>
      </w:r>
      <w:r w:rsidR="006B3D3E"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E. Boeckx, A full classification of Contact metric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iCs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Times New Roman"/>
                <w:color w:val="252525"/>
                <w:kern w:val="0"/>
                <w:sz w:val="24"/>
                <w:szCs w:val="24"/>
                <w:lang w:eastAsia="en-IN"/>
                <w14:ligatures w14:val="none"/>
              </w:rPr>
              <m:t>κ,μ</m:t>
            </m:r>
          </m:e>
        </m:d>
      </m:oMath>
      <w:r w:rsidR="006B3D3E"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 -spaces, ILLINOIS journal of Mathematics. 44(1), (1995), </w:t>
      </w:r>
      <w:r w:rsidR="008766D7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pp. </w:t>
      </w:r>
      <w:r w:rsidR="006B3D3E"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212-219.</w:t>
      </w:r>
    </w:p>
    <w:p w14:paraId="239FF702" w14:textId="1482550A" w:rsidR="00956FAE" w:rsidRDefault="00956FAE" w:rsidP="005E12E9">
      <w:pPr>
        <w:spacing w:before="24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val="en-US"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val="en-US" w:eastAsia="en-IN"/>
          <w14:ligatures w14:val="none"/>
        </w:rPr>
        <w:t>[</w:t>
      </w:r>
      <w:r w:rsidR="00160319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val="en-US" w:eastAsia="en-IN"/>
          <w14:ligatures w14:val="none"/>
        </w:rPr>
        <w:t>8</w:t>
      </w: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val="en-US" w:eastAsia="en-IN"/>
          <w14:ligatures w14:val="none"/>
        </w:rPr>
        <w:t>] G. P. Pokhariyal and R. S. Mishra, “Curvature tensors’ and their relativistics significance,” Yokohama Mathematical Journal, vol. 18, pp. 105–108, 1970.</w:t>
      </w:r>
    </w:p>
    <w:p w14:paraId="51C488E9" w14:textId="5899FA72" w:rsidR="009E7B33" w:rsidRDefault="009E7B33" w:rsidP="009E7B33">
      <w:pPr>
        <w:spacing w:before="24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[</w:t>
      </w:r>
      <w:r w:rsidR="00634E7A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9</w:t>
      </w: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] G. Zhen, J. L. Cabrerizo, L. M. Fernandez, and M. Fern ´ andez, ´ “On </w:t>
      </w:r>
      <w:r w:rsidRPr="000D2896">
        <w:rPr>
          <w:rFonts w:ascii="Cambria Math" w:eastAsia="Times New Roman" w:hAnsi="Cambria Math" w:cs="Cambria Math"/>
          <w:iCs/>
          <w:color w:val="252525"/>
          <w:kern w:val="0"/>
          <w:sz w:val="24"/>
          <w:szCs w:val="24"/>
          <w:lang w:eastAsia="en-IN"/>
          <w14:ligatures w14:val="none"/>
        </w:rPr>
        <w:t>𝜉</w:t>
      </w: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 xml:space="preserve">-conformally flat contact metric manifolds,” Indian Journal of Pure and Applied Mathematics, vol. 28, no. 6, pp. 725–734, 1997. </w:t>
      </w:r>
    </w:p>
    <w:p w14:paraId="05BBADA8" w14:textId="6DBD426A" w:rsidR="00634E7A" w:rsidRDefault="00634E7A" w:rsidP="00634E7A">
      <w:pPr>
        <w:spacing w:before="24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eastAsiaTheme="minorEastAsia" w:hAnsi="Times New Roman" w:cs="Times New Roman"/>
          <w:bCs/>
          <w:color w:val="252525"/>
          <w:kern w:val="0"/>
          <w:sz w:val="24"/>
          <w:szCs w:val="24"/>
          <w:lang w:val="en-US" w:eastAsia="en-IN"/>
          <w14:ligatures w14:val="none"/>
        </w:rPr>
        <w:t>[1</w:t>
      </w:r>
      <w:r w:rsidR="00FB36A6">
        <w:rPr>
          <w:rFonts w:ascii="Times New Roman" w:eastAsiaTheme="minorEastAsia" w:hAnsi="Times New Roman" w:cs="Times New Roman"/>
          <w:bCs/>
          <w:color w:val="252525"/>
          <w:kern w:val="0"/>
          <w:sz w:val="24"/>
          <w:szCs w:val="24"/>
          <w:lang w:val="en-US" w:eastAsia="en-IN"/>
          <w14:ligatures w14:val="none"/>
        </w:rPr>
        <w:t>0</w:t>
      </w:r>
      <w:r w:rsidRPr="000D2896">
        <w:rPr>
          <w:rFonts w:ascii="Times New Roman" w:eastAsiaTheme="minorEastAsia" w:hAnsi="Times New Roman" w:cs="Times New Roman"/>
          <w:bCs/>
          <w:color w:val="252525"/>
          <w:kern w:val="0"/>
          <w:sz w:val="24"/>
          <w:szCs w:val="24"/>
          <w:lang w:val="en-US" w:eastAsia="en-IN"/>
          <w14:ligatures w14:val="none"/>
        </w:rPr>
        <w:t xml:space="preserve">] </w:t>
      </w:r>
      <w:r w:rsidRPr="000D2896">
        <w:rPr>
          <w:rFonts w:ascii="Times New Roman" w:hAnsi="Times New Roman" w:cs="Times New Roman"/>
          <w:sz w:val="24"/>
          <w:szCs w:val="24"/>
        </w:rPr>
        <w:t xml:space="preserve">G. Ayar and S. K. Chaubey,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0D2896">
        <w:rPr>
          <w:rFonts w:ascii="Times New Roman" w:hAnsi="Times New Roman" w:cs="Times New Roman"/>
          <w:sz w:val="24"/>
          <w:szCs w:val="24"/>
        </w:rPr>
        <w:t>-projective curvature tensor over cosymplectic manifolds, Differential Geometry - Dynamical Systems, Balkan Society of Geometers, Geometry Balkan Press, Vol.21, 2019, pp. 23-33</w:t>
      </w: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.</w:t>
      </w:r>
    </w:p>
    <w:p w14:paraId="7EB067E7" w14:textId="081317BE" w:rsidR="00BA7170" w:rsidRDefault="00BA7170" w:rsidP="00BA7170">
      <w:pPr>
        <w:spacing w:before="24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val="en-US"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val="en-US" w:eastAsia="en-IN"/>
          <w14:ligatures w14:val="none"/>
        </w:rPr>
        <w:t>[</w:t>
      </w:r>
      <w:r w:rsidR="00B11A7D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val="en-US" w:eastAsia="en-IN"/>
          <w14:ligatures w14:val="none"/>
        </w:rPr>
        <w:t>11</w:t>
      </w: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val="en-US" w:eastAsia="en-IN"/>
          <w14:ligatures w14:val="none"/>
        </w:rPr>
        <w:t>] R. N. Singh, S. K. Pandey, and G. Pandey, “On a type of Kenmotsu manifold,” Bulletin of Mathematical Analysis and Applications, vol. 4, no. 1, pp. 117–132, 2012.</w:t>
      </w:r>
    </w:p>
    <w:p w14:paraId="59D48AB0" w14:textId="176D72D2" w:rsidR="00FF65E3" w:rsidRPr="000D2896" w:rsidRDefault="00FF65E3" w:rsidP="00FF65E3">
      <w:pPr>
        <w:spacing w:before="240" w:beforeAutospacing="1" w:after="100" w:afterAutospacing="1" w:line="240" w:lineRule="auto"/>
        <w:jc w:val="both"/>
        <w:rPr>
          <w:rFonts w:ascii="Times New Roman" w:eastAsiaTheme="minorEastAsia" w:hAnsi="Times New Roman" w:cs="Times New Roman"/>
          <w:bCs/>
          <w:color w:val="252525"/>
          <w:kern w:val="0"/>
          <w:sz w:val="24"/>
          <w:szCs w:val="24"/>
          <w:lang w:val="en-US" w:eastAsia="en-IN"/>
          <w14:ligatures w14:val="none"/>
        </w:rPr>
      </w:pPr>
      <w:r w:rsidRPr="000D2896">
        <w:rPr>
          <w:rFonts w:ascii="Times New Roman" w:hAnsi="Times New Roman" w:cs="Times New Roman"/>
          <w:sz w:val="24"/>
          <w:szCs w:val="24"/>
        </w:rPr>
        <w:t>[1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D2896">
        <w:rPr>
          <w:rFonts w:ascii="Times New Roman" w:hAnsi="Times New Roman" w:cs="Times New Roman"/>
          <w:sz w:val="24"/>
          <w:szCs w:val="24"/>
        </w:rPr>
        <w:t xml:space="preserve">] R. N. Singh and S. K. Pandey, On the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0D2896">
        <w:rPr>
          <w:rFonts w:ascii="Times New Roman" w:eastAsiaTheme="minorEastAsia" w:hAnsi="Times New Roman" w:cs="Times New Roman"/>
          <w:bCs/>
          <w:color w:val="252525"/>
          <w:kern w:val="0"/>
          <w:sz w:val="24"/>
          <w:szCs w:val="24"/>
          <w:lang w:val="en-US" w:eastAsia="en-IN"/>
          <w14:ligatures w14:val="none"/>
        </w:rPr>
        <w:t xml:space="preserve">-Projective curvature tensor on </w:t>
      </w:r>
      <m:oMath>
        <m:r>
          <w:rPr>
            <w:rFonts w:ascii="Cambria Math" w:eastAsiaTheme="minorEastAsia" w:hAnsi="Cambria Math" w:cs="Times New Roman"/>
            <w:color w:val="252525"/>
            <w:kern w:val="0"/>
            <w:sz w:val="24"/>
            <w:szCs w:val="24"/>
            <w:lang w:val="en-US" w:eastAsia="en-IN"/>
            <w14:ligatures w14:val="none"/>
          </w:rPr>
          <m:t>N(k)</m:t>
        </m:r>
      </m:oMath>
      <w:r w:rsidRPr="000D2896">
        <w:rPr>
          <w:rFonts w:ascii="Times New Roman" w:eastAsiaTheme="minorEastAsia" w:hAnsi="Times New Roman" w:cs="Times New Roman"/>
          <w:bCs/>
          <w:color w:val="252525"/>
          <w:kern w:val="0"/>
          <w:sz w:val="24"/>
          <w:szCs w:val="24"/>
          <w:lang w:val="en-US" w:eastAsia="en-IN"/>
          <w14:ligatures w14:val="none"/>
        </w:rPr>
        <w:t>-Contact metric manifolds, Hindawi publishing corporation, ISRN Geometry, Volume 2013, Article ID 932564, 6 pages, http://dx.doi.org/10.1155/2013/932564.</w:t>
      </w:r>
    </w:p>
    <w:p w14:paraId="28E66009" w14:textId="69CD8C32" w:rsidR="006B3D3E" w:rsidRPr="000D2896" w:rsidRDefault="00222406" w:rsidP="005E12E9">
      <w:pPr>
        <w:spacing w:before="24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</w:pP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val="en-US" w:eastAsia="en-IN"/>
          <w14:ligatures w14:val="none"/>
        </w:rPr>
        <w:t>[</w:t>
      </w:r>
      <w:r w:rsidR="00D42D70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val="en-US" w:eastAsia="en-IN"/>
          <w14:ligatures w14:val="none"/>
        </w:rPr>
        <w:t>1</w:t>
      </w: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val="en-US" w:eastAsia="en-IN"/>
          <w14:ligatures w14:val="none"/>
        </w:rPr>
        <w:t xml:space="preserve">3] </w:t>
      </w:r>
      <w:r w:rsidR="006B3D3E"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val="en-US" w:eastAsia="en-IN"/>
          <w14:ligatures w14:val="none"/>
        </w:rPr>
        <w:t>S. K. Chaubey and R. H. Ojha, “On the m-projective curvature tensor of a Kenmotsu manifold,” Differential Geometry, vol. 12, pp. 52–60, 2010</w:t>
      </w:r>
      <w:r w:rsidR="005959C9"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val="en-US" w:eastAsia="en-IN"/>
          <w14:ligatures w14:val="none"/>
        </w:rPr>
        <w:t>.</w:t>
      </w:r>
    </w:p>
    <w:p w14:paraId="44EB3EF1" w14:textId="032B41D4" w:rsidR="005D257B" w:rsidRPr="000D2896" w:rsidRDefault="005D257B" w:rsidP="002424F9">
      <w:pPr>
        <w:spacing w:before="24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2896">
        <w:rPr>
          <w:rFonts w:ascii="Times New Roman" w:hAnsi="Times New Roman" w:cs="Times New Roman"/>
          <w:sz w:val="24"/>
          <w:szCs w:val="24"/>
        </w:rPr>
        <w:t>[1</w:t>
      </w:r>
      <w:r w:rsidR="008F6112">
        <w:rPr>
          <w:rFonts w:ascii="Times New Roman" w:hAnsi="Times New Roman" w:cs="Times New Roman"/>
          <w:sz w:val="24"/>
          <w:szCs w:val="24"/>
        </w:rPr>
        <w:t>4</w:t>
      </w:r>
      <w:r w:rsidRPr="000D2896">
        <w:rPr>
          <w:rFonts w:ascii="Times New Roman" w:hAnsi="Times New Roman" w:cs="Times New Roman"/>
          <w:sz w:val="24"/>
          <w:szCs w:val="24"/>
        </w:rPr>
        <w:t xml:space="preserve">] </w:t>
      </w:r>
      <w:r w:rsidR="00A51A1E" w:rsidRPr="000D28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U. C. De, and A. Sarkar: On the quasi-conformal curvature tensor of a (k, μ)-contact metric manifold, Math. Reports, Volume 14 (64), 2(2012), </w:t>
      </w:r>
      <w:r w:rsidR="00577013">
        <w:rPr>
          <w:rFonts w:ascii="Times New Roman" w:hAnsi="Times New Roman" w:cs="Times New Roman"/>
          <w:sz w:val="24"/>
          <w:szCs w:val="24"/>
          <w:shd w:val="clear" w:color="auto" w:fill="FFFFFF"/>
        </w:rPr>
        <w:t>pp.</w:t>
      </w:r>
      <w:r w:rsidR="008766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51A1E" w:rsidRPr="000D2896">
        <w:rPr>
          <w:rFonts w:ascii="Times New Roman" w:hAnsi="Times New Roman" w:cs="Times New Roman"/>
          <w:sz w:val="24"/>
          <w:szCs w:val="24"/>
          <w:shd w:val="clear" w:color="auto" w:fill="FFFFFF"/>
        </w:rPr>
        <w:t>115-129.</w:t>
      </w:r>
    </w:p>
    <w:p w14:paraId="4F5F8965" w14:textId="3B92E6C9" w:rsidR="005229EE" w:rsidRDefault="005229EE" w:rsidP="002424F9">
      <w:pPr>
        <w:spacing w:before="24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2896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[1</w:t>
      </w:r>
      <w:r w:rsidR="008F6112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0D2896">
        <w:rPr>
          <w:rFonts w:ascii="Times New Roman" w:hAnsi="Times New Roman" w:cs="Times New Roman"/>
          <w:sz w:val="24"/>
          <w:szCs w:val="24"/>
          <w:shd w:val="clear" w:color="auto" w:fill="FFFFFF"/>
        </w:rPr>
        <w:t>] U. C. De and S. Samui: E-Bochner curvature tensor on (k, μ)-contact metric manifolds, Int. Electron. J. Geom., Volume 7 No. 1, (2014) pp. 143-153</w:t>
      </w:r>
      <w:r w:rsidR="00E642CB" w:rsidRPr="000D289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153F379" w14:textId="76A80AFE" w:rsidR="00D42D70" w:rsidRPr="000D2896" w:rsidRDefault="00D42D70" w:rsidP="00D42D70">
      <w:pPr>
        <w:spacing w:before="24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[1</w:t>
      </w:r>
      <w:r w:rsidR="008F6112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6</w:t>
      </w:r>
      <w:r w:rsidRPr="000D2896">
        <w:rPr>
          <w:rFonts w:ascii="Times New Roman" w:eastAsia="Times New Roman" w:hAnsi="Times New Roman" w:cs="Times New Roman"/>
          <w:iCs/>
          <w:color w:val="252525"/>
          <w:kern w:val="0"/>
          <w:sz w:val="24"/>
          <w:szCs w:val="24"/>
          <w:lang w:eastAsia="en-IN"/>
          <w14:ligatures w14:val="none"/>
        </w:rPr>
        <w:t>] Z. Olszak, On contact metric manifolds,</w:t>
      </w:r>
      <w:r w:rsidRPr="000D2896">
        <w:rPr>
          <w:sz w:val="24"/>
          <w:szCs w:val="24"/>
        </w:rPr>
        <w:t xml:space="preserve"> </w:t>
      </w:r>
      <w:r w:rsidRPr="000D2896">
        <w:rPr>
          <w:rFonts w:ascii="Times New Roman" w:hAnsi="Times New Roman" w:cs="Times New Roman"/>
          <w:sz w:val="24"/>
          <w:szCs w:val="24"/>
        </w:rPr>
        <w:t>Tohoku Math. Journal</w:t>
      </w:r>
      <w:r w:rsidRPr="000D2896">
        <w:rPr>
          <w:sz w:val="24"/>
          <w:szCs w:val="24"/>
        </w:rPr>
        <w:t xml:space="preserve">, </w:t>
      </w:r>
      <w:r w:rsidRPr="000D2896">
        <w:rPr>
          <w:rFonts w:ascii="Times New Roman" w:hAnsi="Times New Roman" w:cs="Times New Roman"/>
          <w:sz w:val="24"/>
          <w:szCs w:val="24"/>
        </w:rPr>
        <w:t>31(1979), pp. 247-253.</w:t>
      </w:r>
    </w:p>
    <w:p w14:paraId="78827F20" w14:textId="77777777" w:rsidR="00D42D70" w:rsidRPr="00074425" w:rsidRDefault="00D42D70" w:rsidP="002424F9">
      <w:pPr>
        <w:spacing w:before="240" w:beforeAutospacing="1" w:after="100" w:afterAutospacing="1" w:line="240" w:lineRule="auto"/>
        <w:jc w:val="both"/>
        <w:rPr>
          <w:rFonts w:ascii="Times New Roman" w:hAnsi="Times New Roman" w:cs="Times New Roman"/>
        </w:rPr>
      </w:pPr>
    </w:p>
    <w:sectPr w:rsidR="00D42D70" w:rsidRPr="000744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A29D4" w14:textId="77777777" w:rsidR="006016E1" w:rsidRDefault="006016E1" w:rsidP="006E6E07">
      <w:pPr>
        <w:spacing w:after="0" w:line="240" w:lineRule="auto"/>
      </w:pPr>
      <w:r>
        <w:separator/>
      </w:r>
    </w:p>
  </w:endnote>
  <w:endnote w:type="continuationSeparator" w:id="0">
    <w:p w14:paraId="01DBD49E" w14:textId="77777777" w:rsidR="006016E1" w:rsidRDefault="006016E1" w:rsidP="006E6E07">
      <w:pPr>
        <w:spacing w:after="0" w:line="240" w:lineRule="auto"/>
      </w:pPr>
      <w:r>
        <w:continuationSeparator/>
      </w:r>
    </w:p>
  </w:endnote>
  <w:endnote w:type="continuationNotice" w:id="1">
    <w:p w14:paraId="4A32FD84" w14:textId="77777777" w:rsidR="006016E1" w:rsidRDefault="006016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E3E74" w14:textId="77777777" w:rsidR="006016E1" w:rsidRDefault="006016E1" w:rsidP="006E6E07">
      <w:pPr>
        <w:spacing w:after="0" w:line="240" w:lineRule="auto"/>
      </w:pPr>
      <w:r>
        <w:separator/>
      </w:r>
    </w:p>
  </w:footnote>
  <w:footnote w:type="continuationSeparator" w:id="0">
    <w:p w14:paraId="468DC2CD" w14:textId="77777777" w:rsidR="006016E1" w:rsidRDefault="006016E1" w:rsidP="006E6E07">
      <w:pPr>
        <w:spacing w:after="0" w:line="240" w:lineRule="auto"/>
      </w:pPr>
      <w:r>
        <w:continuationSeparator/>
      </w:r>
    </w:p>
  </w:footnote>
  <w:footnote w:type="continuationNotice" w:id="1">
    <w:p w14:paraId="3FD20BB2" w14:textId="77777777" w:rsidR="006016E1" w:rsidRDefault="006016E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A649F"/>
    <w:multiLevelType w:val="hybridMultilevel"/>
    <w:tmpl w:val="C3CE5366"/>
    <w:lvl w:ilvl="0" w:tplc="03449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B8A0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F018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D9C4C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082F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72D2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66F7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7068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FE17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CC7995"/>
    <w:multiLevelType w:val="hybridMultilevel"/>
    <w:tmpl w:val="3D8CA3BC"/>
    <w:lvl w:ilvl="0" w:tplc="E7EE5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3E0F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4CD4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9CC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A4A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9EA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685A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C01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76F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2981998">
    <w:abstractNumId w:val="1"/>
  </w:num>
  <w:num w:numId="2" w16cid:durableId="2046757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098"/>
    <w:rsid w:val="00000199"/>
    <w:rsid w:val="00001825"/>
    <w:rsid w:val="0000777B"/>
    <w:rsid w:val="00011963"/>
    <w:rsid w:val="000121ED"/>
    <w:rsid w:val="00014762"/>
    <w:rsid w:val="0001586C"/>
    <w:rsid w:val="00015950"/>
    <w:rsid w:val="00017D54"/>
    <w:rsid w:val="0002069E"/>
    <w:rsid w:val="00021365"/>
    <w:rsid w:val="00022B14"/>
    <w:rsid w:val="00025574"/>
    <w:rsid w:val="000317C9"/>
    <w:rsid w:val="00031A10"/>
    <w:rsid w:val="00032B37"/>
    <w:rsid w:val="0003762C"/>
    <w:rsid w:val="000552B6"/>
    <w:rsid w:val="00074425"/>
    <w:rsid w:val="000748E1"/>
    <w:rsid w:val="00080C25"/>
    <w:rsid w:val="00097BAA"/>
    <w:rsid w:val="000A1C4A"/>
    <w:rsid w:val="000A36B0"/>
    <w:rsid w:val="000B1CD4"/>
    <w:rsid w:val="000B44D1"/>
    <w:rsid w:val="000C3DD3"/>
    <w:rsid w:val="000D21D8"/>
    <w:rsid w:val="000D2896"/>
    <w:rsid w:val="000D3BA6"/>
    <w:rsid w:val="000E4517"/>
    <w:rsid w:val="0010144F"/>
    <w:rsid w:val="00101638"/>
    <w:rsid w:val="0010284A"/>
    <w:rsid w:val="00103891"/>
    <w:rsid w:val="00104CAA"/>
    <w:rsid w:val="001129DB"/>
    <w:rsid w:val="00130528"/>
    <w:rsid w:val="0013745D"/>
    <w:rsid w:val="00150CD6"/>
    <w:rsid w:val="00153913"/>
    <w:rsid w:val="00160319"/>
    <w:rsid w:val="0016075B"/>
    <w:rsid w:val="00171DCE"/>
    <w:rsid w:val="00181133"/>
    <w:rsid w:val="001A2C2D"/>
    <w:rsid w:val="001B21CE"/>
    <w:rsid w:val="001B43AA"/>
    <w:rsid w:val="001B51EA"/>
    <w:rsid w:val="001C3B82"/>
    <w:rsid w:val="001C6555"/>
    <w:rsid w:val="001D2297"/>
    <w:rsid w:val="001D50D5"/>
    <w:rsid w:val="001D7946"/>
    <w:rsid w:val="001E7866"/>
    <w:rsid w:val="001F2520"/>
    <w:rsid w:val="001F5A23"/>
    <w:rsid w:val="001F78DA"/>
    <w:rsid w:val="00201A75"/>
    <w:rsid w:val="002025FF"/>
    <w:rsid w:val="00202FE1"/>
    <w:rsid w:val="00203F0A"/>
    <w:rsid w:val="00210343"/>
    <w:rsid w:val="00216B66"/>
    <w:rsid w:val="00216D98"/>
    <w:rsid w:val="00222406"/>
    <w:rsid w:val="00236A8F"/>
    <w:rsid w:val="00237D8C"/>
    <w:rsid w:val="00240A91"/>
    <w:rsid w:val="002415A7"/>
    <w:rsid w:val="002424F9"/>
    <w:rsid w:val="00243D07"/>
    <w:rsid w:val="00246F96"/>
    <w:rsid w:val="00264537"/>
    <w:rsid w:val="002734E9"/>
    <w:rsid w:val="00273E00"/>
    <w:rsid w:val="00281200"/>
    <w:rsid w:val="00281CCB"/>
    <w:rsid w:val="00290C77"/>
    <w:rsid w:val="00291041"/>
    <w:rsid w:val="002928EB"/>
    <w:rsid w:val="00294D90"/>
    <w:rsid w:val="002A0E2B"/>
    <w:rsid w:val="002A1938"/>
    <w:rsid w:val="002A2559"/>
    <w:rsid w:val="002A29C1"/>
    <w:rsid w:val="002A357C"/>
    <w:rsid w:val="002B0CC1"/>
    <w:rsid w:val="002B7059"/>
    <w:rsid w:val="002D1D8B"/>
    <w:rsid w:val="002D5F2D"/>
    <w:rsid w:val="002D72E6"/>
    <w:rsid w:val="002E00B5"/>
    <w:rsid w:val="002E6B70"/>
    <w:rsid w:val="002F11D6"/>
    <w:rsid w:val="002F3C7A"/>
    <w:rsid w:val="003019F6"/>
    <w:rsid w:val="003064A1"/>
    <w:rsid w:val="00306E17"/>
    <w:rsid w:val="0032367B"/>
    <w:rsid w:val="003247E8"/>
    <w:rsid w:val="003300F7"/>
    <w:rsid w:val="00330FEC"/>
    <w:rsid w:val="00337AAF"/>
    <w:rsid w:val="00337D2D"/>
    <w:rsid w:val="003414D0"/>
    <w:rsid w:val="00343E4F"/>
    <w:rsid w:val="00346230"/>
    <w:rsid w:val="00346EA3"/>
    <w:rsid w:val="0034766F"/>
    <w:rsid w:val="00352B72"/>
    <w:rsid w:val="003555EE"/>
    <w:rsid w:val="003617F5"/>
    <w:rsid w:val="00363B56"/>
    <w:rsid w:val="00372ED3"/>
    <w:rsid w:val="00383EF4"/>
    <w:rsid w:val="003A6B47"/>
    <w:rsid w:val="003B3331"/>
    <w:rsid w:val="003B5BD6"/>
    <w:rsid w:val="003C3993"/>
    <w:rsid w:val="003C5527"/>
    <w:rsid w:val="003D1545"/>
    <w:rsid w:val="003D18F1"/>
    <w:rsid w:val="003E0406"/>
    <w:rsid w:val="003E41A7"/>
    <w:rsid w:val="003E5EA1"/>
    <w:rsid w:val="003F7BAD"/>
    <w:rsid w:val="00403F71"/>
    <w:rsid w:val="00407FD9"/>
    <w:rsid w:val="00417B64"/>
    <w:rsid w:val="00417FC3"/>
    <w:rsid w:val="00430D30"/>
    <w:rsid w:val="00433D20"/>
    <w:rsid w:val="00437B48"/>
    <w:rsid w:val="00446966"/>
    <w:rsid w:val="00447DEB"/>
    <w:rsid w:val="004539DA"/>
    <w:rsid w:val="00454093"/>
    <w:rsid w:val="004640B5"/>
    <w:rsid w:val="004759FB"/>
    <w:rsid w:val="00490294"/>
    <w:rsid w:val="00493145"/>
    <w:rsid w:val="0049394A"/>
    <w:rsid w:val="004A1B3B"/>
    <w:rsid w:val="004A2FDC"/>
    <w:rsid w:val="004A4E67"/>
    <w:rsid w:val="004A60EC"/>
    <w:rsid w:val="004A6A00"/>
    <w:rsid w:val="004B0E76"/>
    <w:rsid w:val="004B6D7F"/>
    <w:rsid w:val="004C0589"/>
    <w:rsid w:val="004C0E61"/>
    <w:rsid w:val="004E2D0F"/>
    <w:rsid w:val="004E4666"/>
    <w:rsid w:val="0052273C"/>
    <w:rsid w:val="005229EE"/>
    <w:rsid w:val="005254DC"/>
    <w:rsid w:val="00542218"/>
    <w:rsid w:val="00543013"/>
    <w:rsid w:val="00543495"/>
    <w:rsid w:val="00544E60"/>
    <w:rsid w:val="005476B6"/>
    <w:rsid w:val="0055110D"/>
    <w:rsid w:val="00562D21"/>
    <w:rsid w:val="005659E4"/>
    <w:rsid w:val="005747D4"/>
    <w:rsid w:val="00577013"/>
    <w:rsid w:val="005903A5"/>
    <w:rsid w:val="005922F0"/>
    <w:rsid w:val="005938B6"/>
    <w:rsid w:val="005959C9"/>
    <w:rsid w:val="00597FBE"/>
    <w:rsid w:val="005A2DE1"/>
    <w:rsid w:val="005A51D3"/>
    <w:rsid w:val="005A53E8"/>
    <w:rsid w:val="005A6861"/>
    <w:rsid w:val="005A7C22"/>
    <w:rsid w:val="005B4110"/>
    <w:rsid w:val="005B4782"/>
    <w:rsid w:val="005B7C70"/>
    <w:rsid w:val="005C1537"/>
    <w:rsid w:val="005C5469"/>
    <w:rsid w:val="005C566B"/>
    <w:rsid w:val="005D0523"/>
    <w:rsid w:val="005D257B"/>
    <w:rsid w:val="005E12E9"/>
    <w:rsid w:val="005E2462"/>
    <w:rsid w:val="005E4918"/>
    <w:rsid w:val="005F7DE1"/>
    <w:rsid w:val="005F7F02"/>
    <w:rsid w:val="00600E00"/>
    <w:rsid w:val="006016E1"/>
    <w:rsid w:val="00604979"/>
    <w:rsid w:val="00604DB6"/>
    <w:rsid w:val="00610BFD"/>
    <w:rsid w:val="00620B1C"/>
    <w:rsid w:val="0062194A"/>
    <w:rsid w:val="00626F53"/>
    <w:rsid w:val="00634E7A"/>
    <w:rsid w:val="00634ED1"/>
    <w:rsid w:val="00634F07"/>
    <w:rsid w:val="00640BC2"/>
    <w:rsid w:val="00642E0C"/>
    <w:rsid w:val="00670332"/>
    <w:rsid w:val="006703F9"/>
    <w:rsid w:val="00682923"/>
    <w:rsid w:val="006842C9"/>
    <w:rsid w:val="0068690B"/>
    <w:rsid w:val="00694FAE"/>
    <w:rsid w:val="00695C8E"/>
    <w:rsid w:val="00696613"/>
    <w:rsid w:val="006A2E29"/>
    <w:rsid w:val="006A32CC"/>
    <w:rsid w:val="006A38B0"/>
    <w:rsid w:val="006A7B2F"/>
    <w:rsid w:val="006B3521"/>
    <w:rsid w:val="006B3D3E"/>
    <w:rsid w:val="006B60B5"/>
    <w:rsid w:val="006C1925"/>
    <w:rsid w:val="006D1BB1"/>
    <w:rsid w:val="006D1CCB"/>
    <w:rsid w:val="006D6B44"/>
    <w:rsid w:val="006E6E07"/>
    <w:rsid w:val="006F06A5"/>
    <w:rsid w:val="006F230A"/>
    <w:rsid w:val="006F2ABE"/>
    <w:rsid w:val="006F55CD"/>
    <w:rsid w:val="006F6B40"/>
    <w:rsid w:val="006F6F9A"/>
    <w:rsid w:val="006F747F"/>
    <w:rsid w:val="00702329"/>
    <w:rsid w:val="00710802"/>
    <w:rsid w:val="00711823"/>
    <w:rsid w:val="007146DC"/>
    <w:rsid w:val="007175CE"/>
    <w:rsid w:val="0072353E"/>
    <w:rsid w:val="0072623D"/>
    <w:rsid w:val="007302A4"/>
    <w:rsid w:val="0073339B"/>
    <w:rsid w:val="00734AD6"/>
    <w:rsid w:val="007418B6"/>
    <w:rsid w:val="00756285"/>
    <w:rsid w:val="0077229B"/>
    <w:rsid w:val="007917DD"/>
    <w:rsid w:val="00797006"/>
    <w:rsid w:val="007A0E89"/>
    <w:rsid w:val="007A6E75"/>
    <w:rsid w:val="007D0CE6"/>
    <w:rsid w:val="007D732E"/>
    <w:rsid w:val="007E3FAC"/>
    <w:rsid w:val="007E540D"/>
    <w:rsid w:val="007E719E"/>
    <w:rsid w:val="007F0BAF"/>
    <w:rsid w:val="007F6F2B"/>
    <w:rsid w:val="00800240"/>
    <w:rsid w:val="0081384A"/>
    <w:rsid w:val="00820FDB"/>
    <w:rsid w:val="00824598"/>
    <w:rsid w:val="00826FC0"/>
    <w:rsid w:val="00830448"/>
    <w:rsid w:val="00832C62"/>
    <w:rsid w:val="00832F8A"/>
    <w:rsid w:val="00835A44"/>
    <w:rsid w:val="00837EF6"/>
    <w:rsid w:val="00843254"/>
    <w:rsid w:val="008440DF"/>
    <w:rsid w:val="008477D1"/>
    <w:rsid w:val="008566B6"/>
    <w:rsid w:val="00863734"/>
    <w:rsid w:val="00866763"/>
    <w:rsid w:val="008723B1"/>
    <w:rsid w:val="008766D7"/>
    <w:rsid w:val="00881672"/>
    <w:rsid w:val="00881835"/>
    <w:rsid w:val="00883443"/>
    <w:rsid w:val="008904A6"/>
    <w:rsid w:val="00892FAE"/>
    <w:rsid w:val="00893C93"/>
    <w:rsid w:val="00896F2C"/>
    <w:rsid w:val="008C498A"/>
    <w:rsid w:val="008C5F38"/>
    <w:rsid w:val="008D25B0"/>
    <w:rsid w:val="008D5E4F"/>
    <w:rsid w:val="008E09B6"/>
    <w:rsid w:val="008F2621"/>
    <w:rsid w:val="008F6112"/>
    <w:rsid w:val="00901E22"/>
    <w:rsid w:val="00902F6F"/>
    <w:rsid w:val="009031F8"/>
    <w:rsid w:val="00905F0F"/>
    <w:rsid w:val="00906CBD"/>
    <w:rsid w:val="009070BE"/>
    <w:rsid w:val="00947FDA"/>
    <w:rsid w:val="009540F8"/>
    <w:rsid w:val="00956797"/>
    <w:rsid w:val="00956FAE"/>
    <w:rsid w:val="0096215B"/>
    <w:rsid w:val="00966D91"/>
    <w:rsid w:val="009670E7"/>
    <w:rsid w:val="00976008"/>
    <w:rsid w:val="009824B4"/>
    <w:rsid w:val="009928CF"/>
    <w:rsid w:val="00997CB9"/>
    <w:rsid w:val="009A1D45"/>
    <w:rsid w:val="009A4C3E"/>
    <w:rsid w:val="009A7B0E"/>
    <w:rsid w:val="009B1C4D"/>
    <w:rsid w:val="009B71D1"/>
    <w:rsid w:val="009C2098"/>
    <w:rsid w:val="009C31C2"/>
    <w:rsid w:val="009C5879"/>
    <w:rsid w:val="009C6513"/>
    <w:rsid w:val="009C706F"/>
    <w:rsid w:val="009D37BE"/>
    <w:rsid w:val="009D3AD3"/>
    <w:rsid w:val="009E226D"/>
    <w:rsid w:val="009E7B33"/>
    <w:rsid w:val="009F53B7"/>
    <w:rsid w:val="009F779B"/>
    <w:rsid w:val="00A1392F"/>
    <w:rsid w:val="00A14876"/>
    <w:rsid w:val="00A15AFF"/>
    <w:rsid w:val="00A209FE"/>
    <w:rsid w:val="00A21D54"/>
    <w:rsid w:val="00A420B4"/>
    <w:rsid w:val="00A42849"/>
    <w:rsid w:val="00A51A1E"/>
    <w:rsid w:val="00A51F76"/>
    <w:rsid w:val="00A57BF3"/>
    <w:rsid w:val="00A618EB"/>
    <w:rsid w:val="00A644F8"/>
    <w:rsid w:val="00A650D5"/>
    <w:rsid w:val="00A65BFB"/>
    <w:rsid w:val="00A711C8"/>
    <w:rsid w:val="00A73570"/>
    <w:rsid w:val="00A83508"/>
    <w:rsid w:val="00A8503F"/>
    <w:rsid w:val="00A87FF9"/>
    <w:rsid w:val="00A9549A"/>
    <w:rsid w:val="00AA3CA2"/>
    <w:rsid w:val="00AB0224"/>
    <w:rsid w:val="00AB2D5D"/>
    <w:rsid w:val="00AB5358"/>
    <w:rsid w:val="00AB6AE6"/>
    <w:rsid w:val="00AC213A"/>
    <w:rsid w:val="00AC4104"/>
    <w:rsid w:val="00AC7B82"/>
    <w:rsid w:val="00AD4CDA"/>
    <w:rsid w:val="00AD6856"/>
    <w:rsid w:val="00AE1A3C"/>
    <w:rsid w:val="00AE2EB6"/>
    <w:rsid w:val="00B035B4"/>
    <w:rsid w:val="00B05B41"/>
    <w:rsid w:val="00B10260"/>
    <w:rsid w:val="00B11A7D"/>
    <w:rsid w:val="00B12B8D"/>
    <w:rsid w:val="00B2625F"/>
    <w:rsid w:val="00B4431C"/>
    <w:rsid w:val="00B4603D"/>
    <w:rsid w:val="00B55045"/>
    <w:rsid w:val="00B552EF"/>
    <w:rsid w:val="00B56371"/>
    <w:rsid w:val="00B67616"/>
    <w:rsid w:val="00B70DFF"/>
    <w:rsid w:val="00B7570A"/>
    <w:rsid w:val="00B75C15"/>
    <w:rsid w:val="00B806FF"/>
    <w:rsid w:val="00B844DC"/>
    <w:rsid w:val="00B91324"/>
    <w:rsid w:val="00B93F1B"/>
    <w:rsid w:val="00BA4336"/>
    <w:rsid w:val="00BA5955"/>
    <w:rsid w:val="00BA7170"/>
    <w:rsid w:val="00BA733B"/>
    <w:rsid w:val="00BB50F4"/>
    <w:rsid w:val="00BC2AA0"/>
    <w:rsid w:val="00BD4C36"/>
    <w:rsid w:val="00BE1E43"/>
    <w:rsid w:val="00BE2ABC"/>
    <w:rsid w:val="00BE2F6A"/>
    <w:rsid w:val="00BE4634"/>
    <w:rsid w:val="00BE654C"/>
    <w:rsid w:val="00BE6AAB"/>
    <w:rsid w:val="00BF2F48"/>
    <w:rsid w:val="00BF34FB"/>
    <w:rsid w:val="00C06271"/>
    <w:rsid w:val="00C06D8F"/>
    <w:rsid w:val="00C202F6"/>
    <w:rsid w:val="00C21C19"/>
    <w:rsid w:val="00C228F8"/>
    <w:rsid w:val="00C2324E"/>
    <w:rsid w:val="00C246FF"/>
    <w:rsid w:val="00C26E26"/>
    <w:rsid w:val="00C32D82"/>
    <w:rsid w:val="00C4091C"/>
    <w:rsid w:val="00C51739"/>
    <w:rsid w:val="00C51905"/>
    <w:rsid w:val="00C55726"/>
    <w:rsid w:val="00C64137"/>
    <w:rsid w:val="00C72947"/>
    <w:rsid w:val="00C82425"/>
    <w:rsid w:val="00C86D6D"/>
    <w:rsid w:val="00CB4A9B"/>
    <w:rsid w:val="00CC2E49"/>
    <w:rsid w:val="00CE386D"/>
    <w:rsid w:val="00CE5A1D"/>
    <w:rsid w:val="00CE76D4"/>
    <w:rsid w:val="00D0452E"/>
    <w:rsid w:val="00D110C8"/>
    <w:rsid w:val="00D12060"/>
    <w:rsid w:val="00D1444C"/>
    <w:rsid w:val="00D16447"/>
    <w:rsid w:val="00D2532F"/>
    <w:rsid w:val="00D30F9A"/>
    <w:rsid w:val="00D31A6A"/>
    <w:rsid w:val="00D32CCA"/>
    <w:rsid w:val="00D42D70"/>
    <w:rsid w:val="00D46277"/>
    <w:rsid w:val="00D46415"/>
    <w:rsid w:val="00D469EA"/>
    <w:rsid w:val="00D50D14"/>
    <w:rsid w:val="00D51280"/>
    <w:rsid w:val="00D51849"/>
    <w:rsid w:val="00D77171"/>
    <w:rsid w:val="00D8018E"/>
    <w:rsid w:val="00D81342"/>
    <w:rsid w:val="00D902DE"/>
    <w:rsid w:val="00D90408"/>
    <w:rsid w:val="00DA00F8"/>
    <w:rsid w:val="00DB325B"/>
    <w:rsid w:val="00DB523A"/>
    <w:rsid w:val="00DB5982"/>
    <w:rsid w:val="00DE1F60"/>
    <w:rsid w:val="00DE33B3"/>
    <w:rsid w:val="00DE3A3C"/>
    <w:rsid w:val="00DF5513"/>
    <w:rsid w:val="00DF6F9F"/>
    <w:rsid w:val="00E00523"/>
    <w:rsid w:val="00E1212C"/>
    <w:rsid w:val="00E1286D"/>
    <w:rsid w:val="00E2035C"/>
    <w:rsid w:val="00E258D8"/>
    <w:rsid w:val="00E45553"/>
    <w:rsid w:val="00E4596F"/>
    <w:rsid w:val="00E52BAE"/>
    <w:rsid w:val="00E642CB"/>
    <w:rsid w:val="00E66F09"/>
    <w:rsid w:val="00E67919"/>
    <w:rsid w:val="00E83583"/>
    <w:rsid w:val="00E8759C"/>
    <w:rsid w:val="00E90C36"/>
    <w:rsid w:val="00E95B41"/>
    <w:rsid w:val="00EA3F20"/>
    <w:rsid w:val="00EA6A2D"/>
    <w:rsid w:val="00EB147A"/>
    <w:rsid w:val="00EB2F61"/>
    <w:rsid w:val="00EB6E4C"/>
    <w:rsid w:val="00EC3F93"/>
    <w:rsid w:val="00ED2331"/>
    <w:rsid w:val="00ED3A7D"/>
    <w:rsid w:val="00EE2B5B"/>
    <w:rsid w:val="00EF042C"/>
    <w:rsid w:val="00EF15E3"/>
    <w:rsid w:val="00F004C4"/>
    <w:rsid w:val="00F05CC3"/>
    <w:rsid w:val="00F16AB9"/>
    <w:rsid w:val="00F21E9D"/>
    <w:rsid w:val="00F23AEB"/>
    <w:rsid w:val="00F245BD"/>
    <w:rsid w:val="00F30D35"/>
    <w:rsid w:val="00F327B8"/>
    <w:rsid w:val="00F36EAF"/>
    <w:rsid w:val="00F4139E"/>
    <w:rsid w:val="00F443EB"/>
    <w:rsid w:val="00F51C33"/>
    <w:rsid w:val="00F53655"/>
    <w:rsid w:val="00F57BEE"/>
    <w:rsid w:val="00F71BCE"/>
    <w:rsid w:val="00F7204A"/>
    <w:rsid w:val="00F8309F"/>
    <w:rsid w:val="00F87E73"/>
    <w:rsid w:val="00F95ED1"/>
    <w:rsid w:val="00F975D9"/>
    <w:rsid w:val="00F97E3B"/>
    <w:rsid w:val="00FA4F31"/>
    <w:rsid w:val="00FA7478"/>
    <w:rsid w:val="00FB36A6"/>
    <w:rsid w:val="00FB754B"/>
    <w:rsid w:val="00FC40BE"/>
    <w:rsid w:val="00FC5434"/>
    <w:rsid w:val="00FC5F37"/>
    <w:rsid w:val="00FD682E"/>
    <w:rsid w:val="00FF05CE"/>
    <w:rsid w:val="00FF381E"/>
    <w:rsid w:val="00FF54A3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AC9F8"/>
  <w15:chartTrackingRefBased/>
  <w15:docId w15:val="{B8154EAC-60AE-402B-82FD-A0ECA71C0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7FC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7D73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0448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kern w:val="0"/>
      <w:sz w:val="24"/>
      <w:szCs w:val="21"/>
      <w:lang w:eastAsia="en-IN"/>
      <w14:ligatures w14:val="none"/>
    </w:rPr>
  </w:style>
  <w:style w:type="paragraph" w:styleId="NormalWeb">
    <w:name w:val="Normal (Web)"/>
    <w:basedOn w:val="Normal"/>
    <w:uiPriority w:val="99"/>
    <w:unhideWhenUsed/>
    <w:rsid w:val="009A4C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E6E07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E6E07"/>
    <w:rPr>
      <w:szCs w:val="20"/>
      <w:lang w:bidi="hi-IN"/>
    </w:rPr>
  </w:style>
  <w:style w:type="paragraph" w:styleId="Footer">
    <w:name w:val="footer"/>
    <w:basedOn w:val="Normal"/>
    <w:link w:val="FooterChar"/>
    <w:uiPriority w:val="99"/>
    <w:unhideWhenUsed/>
    <w:rsid w:val="006E6E07"/>
    <w:pPr>
      <w:tabs>
        <w:tab w:val="center" w:pos="4513"/>
        <w:tab w:val="right" w:pos="9026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E6E07"/>
    <w:rPr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979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8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04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6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579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43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093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084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553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12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14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096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49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0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7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8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50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0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8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30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10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14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959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229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586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50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2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2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5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974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672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11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185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233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96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289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larmehrd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8</Pages>
  <Words>2668</Words>
  <Characters>15209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PAWAN MEHRDA</dc:creator>
  <cp:keywords/>
  <dc:description/>
  <cp:lastModifiedBy>PAWAN MEHRDA</cp:lastModifiedBy>
  <cp:revision>100</cp:revision>
  <cp:lastPrinted>2023-09-21T13:45:00Z</cp:lastPrinted>
  <dcterms:created xsi:type="dcterms:W3CDTF">2023-08-22T07:49:00Z</dcterms:created>
  <dcterms:modified xsi:type="dcterms:W3CDTF">2023-09-21T14:39:00Z</dcterms:modified>
</cp:coreProperties>
</file>