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6E5" w:rsidRPr="00E13D39" w:rsidRDefault="00C73B93" w:rsidP="00E56768">
      <w:pPr>
        <w:spacing w:after="0" w:line="240" w:lineRule="auto"/>
        <w:jc w:val="center"/>
        <w:rPr>
          <w:rFonts w:ascii="Times New Roman" w:hAnsi="Times New Roman" w:cs="Times New Roman"/>
          <w:b/>
          <w:color w:val="000000" w:themeColor="text1"/>
          <w:sz w:val="24"/>
          <w:szCs w:val="24"/>
          <w:lang w:val="en-US"/>
        </w:rPr>
      </w:pPr>
      <w:r w:rsidRPr="00E13D39">
        <w:rPr>
          <w:rFonts w:ascii="Times New Roman" w:hAnsi="Times New Roman" w:cs="Times New Roman"/>
          <w:b/>
          <w:color w:val="000000" w:themeColor="text1"/>
          <w:sz w:val="24"/>
          <w:szCs w:val="24"/>
          <w:lang w:val="en-US"/>
        </w:rPr>
        <w:t>Role of Functional Foods in Human Health: An Overview</w:t>
      </w:r>
    </w:p>
    <w:p w:rsidR="008C6347" w:rsidRPr="00E13D39" w:rsidRDefault="008C6347" w:rsidP="00E56768">
      <w:pPr>
        <w:shd w:val="clear" w:color="auto" w:fill="FFFFFF"/>
        <w:spacing w:after="0" w:line="240" w:lineRule="auto"/>
        <w:jc w:val="center"/>
        <w:rPr>
          <w:rFonts w:ascii="Times New Roman" w:hAnsi="Times New Roman" w:cs="Times New Roman"/>
          <w:b/>
          <w:color w:val="000000" w:themeColor="text1"/>
          <w:sz w:val="24"/>
          <w:szCs w:val="24"/>
          <w:shd w:val="clear" w:color="auto" w:fill="FFFFFF"/>
        </w:rPr>
      </w:pPr>
      <w:r w:rsidRPr="00E13D39">
        <w:rPr>
          <w:rFonts w:ascii="Times New Roman" w:hAnsi="Times New Roman" w:cs="Times New Roman"/>
          <w:b/>
          <w:bCs/>
          <w:sz w:val="24"/>
          <w:szCs w:val="24"/>
        </w:rPr>
        <w:t>Meenu Sirohi</w:t>
      </w:r>
      <w:r w:rsidR="004B3A86" w:rsidRPr="004B3A86">
        <w:rPr>
          <w:rFonts w:ascii="Times New Roman" w:hAnsi="Times New Roman" w:cs="Times New Roman"/>
          <w:b/>
          <w:bCs/>
          <w:sz w:val="24"/>
          <w:szCs w:val="24"/>
          <w:vertAlign w:val="superscript"/>
        </w:rPr>
        <w:t>1</w:t>
      </w:r>
      <w:r w:rsidR="00E13D39">
        <w:rPr>
          <w:rFonts w:ascii="Times New Roman" w:hAnsi="Times New Roman" w:cs="Times New Roman"/>
          <w:b/>
          <w:bCs/>
          <w:sz w:val="24"/>
          <w:szCs w:val="24"/>
        </w:rPr>
        <w:t xml:space="preserve"> and Shikha Singh</w:t>
      </w:r>
      <w:r w:rsidR="004B3A86" w:rsidRPr="004B3A86">
        <w:rPr>
          <w:rFonts w:ascii="Times New Roman" w:hAnsi="Times New Roman" w:cs="Times New Roman"/>
          <w:b/>
          <w:bCs/>
          <w:sz w:val="24"/>
          <w:szCs w:val="24"/>
          <w:vertAlign w:val="superscript"/>
        </w:rPr>
        <w:t>2</w:t>
      </w:r>
    </w:p>
    <w:p w:rsidR="008C6347" w:rsidRDefault="00E13D39" w:rsidP="00E56768">
      <w:pPr>
        <w:shd w:val="clear" w:color="auto" w:fill="FFFFFF"/>
        <w:spacing w:after="0" w:line="240" w:lineRule="auto"/>
        <w:jc w:val="center"/>
        <w:rPr>
          <w:rFonts w:ascii="Times New Roman" w:hAnsi="Times New Roman" w:cs="Times New Roman"/>
          <w:b/>
          <w:sz w:val="24"/>
          <w:szCs w:val="24"/>
        </w:rPr>
      </w:pPr>
      <w:r w:rsidRPr="004B3A86">
        <w:rPr>
          <w:rFonts w:ascii="Times New Roman" w:hAnsi="Times New Roman" w:cs="Times New Roman"/>
          <w:b/>
          <w:bCs/>
          <w:sz w:val="24"/>
          <w:szCs w:val="24"/>
          <w:vertAlign w:val="superscript"/>
        </w:rPr>
        <w:t>1</w:t>
      </w:r>
      <w:r w:rsidR="008C6347" w:rsidRPr="00E13D39">
        <w:rPr>
          <w:rFonts w:ascii="Times New Roman" w:hAnsi="Times New Roman" w:cs="Times New Roman"/>
          <w:b/>
          <w:bCs/>
          <w:sz w:val="24"/>
          <w:szCs w:val="24"/>
        </w:rPr>
        <w:t>Department of Home Science</w:t>
      </w:r>
      <w:r>
        <w:rPr>
          <w:rFonts w:ascii="Times New Roman" w:hAnsi="Times New Roman" w:cs="Times New Roman"/>
          <w:b/>
          <w:bCs/>
          <w:sz w:val="24"/>
          <w:szCs w:val="24"/>
        </w:rPr>
        <w:t>,</w:t>
      </w:r>
      <w:r>
        <w:rPr>
          <w:rFonts w:ascii="Times New Roman" w:hAnsi="Times New Roman" w:cs="Times New Roman"/>
          <w:b/>
          <w:color w:val="000000" w:themeColor="text1"/>
          <w:sz w:val="24"/>
          <w:szCs w:val="24"/>
          <w:shd w:val="clear" w:color="auto" w:fill="FFFFFF"/>
        </w:rPr>
        <w:t xml:space="preserve"> </w:t>
      </w:r>
      <w:r w:rsidR="008C6347" w:rsidRPr="00E13D39">
        <w:rPr>
          <w:rFonts w:ascii="Times New Roman" w:hAnsi="Times New Roman" w:cs="Times New Roman"/>
          <w:b/>
          <w:sz w:val="24"/>
          <w:szCs w:val="24"/>
        </w:rPr>
        <w:t>Rani Bhagyawati Devi Mahila Mahavidyalaya, Bijnor UP, India</w:t>
      </w:r>
    </w:p>
    <w:p w:rsidR="00E13D39" w:rsidRPr="00E13D39" w:rsidRDefault="004B3A86" w:rsidP="00E56768">
      <w:pPr>
        <w:shd w:val="clear" w:color="auto" w:fill="FFFFFF"/>
        <w:spacing w:after="0" w:line="240" w:lineRule="auto"/>
        <w:jc w:val="center"/>
        <w:rPr>
          <w:rFonts w:ascii="Times New Roman" w:hAnsi="Times New Roman" w:cs="Times New Roman"/>
          <w:b/>
          <w:color w:val="000000" w:themeColor="text1"/>
          <w:sz w:val="24"/>
          <w:szCs w:val="24"/>
          <w:shd w:val="clear" w:color="auto" w:fill="FFFFFF"/>
        </w:rPr>
      </w:pPr>
      <w:r w:rsidRPr="004B3A86">
        <w:rPr>
          <w:rFonts w:ascii="Times New Roman" w:hAnsi="Times New Roman" w:cs="Times New Roman"/>
          <w:b/>
          <w:sz w:val="24"/>
          <w:szCs w:val="24"/>
          <w:vertAlign w:val="superscript"/>
        </w:rPr>
        <w:t>2</w:t>
      </w:r>
      <w:r w:rsidR="00E13D39" w:rsidRPr="004B3A86">
        <w:rPr>
          <w:rFonts w:ascii="Times New Roman" w:hAnsi="Times New Roman" w:cs="Times New Roman"/>
          <w:b/>
          <w:sz w:val="24"/>
          <w:szCs w:val="24"/>
        </w:rPr>
        <w:t xml:space="preserve">Department of Home Science, </w:t>
      </w:r>
      <w:r w:rsidRPr="004B3A86">
        <w:rPr>
          <w:rFonts w:ascii="Times New Roman" w:hAnsi="Times New Roman" w:cs="Times New Roman"/>
          <w:b/>
          <w:bCs/>
          <w:sz w:val="24"/>
          <w:szCs w:val="24"/>
        </w:rPr>
        <w:t>Government Girls P.G.</w:t>
      </w:r>
      <w:r w:rsidR="00DD1846">
        <w:rPr>
          <w:rFonts w:ascii="Times New Roman" w:hAnsi="Times New Roman" w:cs="Times New Roman"/>
          <w:b/>
          <w:bCs/>
          <w:sz w:val="24"/>
          <w:szCs w:val="24"/>
        </w:rPr>
        <w:t xml:space="preserve"> </w:t>
      </w:r>
      <w:r w:rsidRPr="004B3A86">
        <w:rPr>
          <w:rFonts w:ascii="Times New Roman" w:hAnsi="Times New Roman" w:cs="Times New Roman"/>
          <w:b/>
          <w:bCs/>
          <w:sz w:val="24"/>
          <w:szCs w:val="24"/>
        </w:rPr>
        <w:t>College, Gazipur, U.P</w:t>
      </w:r>
      <w:r>
        <w:rPr>
          <w:rFonts w:ascii="Times New Roman" w:hAnsi="Times New Roman" w:cs="Times New Roman"/>
          <w:b/>
          <w:bCs/>
          <w:sz w:val="24"/>
          <w:szCs w:val="24"/>
        </w:rPr>
        <w:t>, India</w:t>
      </w:r>
    </w:p>
    <w:p w:rsidR="008C6347" w:rsidRPr="00E13D39" w:rsidRDefault="008C6347" w:rsidP="00E56768">
      <w:pPr>
        <w:autoSpaceDE w:val="0"/>
        <w:autoSpaceDN w:val="0"/>
        <w:adjustRightInd w:val="0"/>
        <w:spacing w:after="0" w:line="240" w:lineRule="auto"/>
        <w:jc w:val="center"/>
        <w:rPr>
          <w:rFonts w:ascii="Times New Roman" w:hAnsi="Times New Roman" w:cs="Times New Roman"/>
          <w:sz w:val="24"/>
          <w:szCs w:val="24"/>
        </w:rPr>
      </w:pPr>
      <w:r w:rsidRPr="00E13D39">
        <w:rPr>
          <w:rFonts w:ascii="Times New Roman" w:hAnsi="Times New Roman" w:cs="Times New Roman"/>
          <w:b/>
          <w:bCs/>
          <w:sz w:val="24"/>
          <w:szCs w:val="24"/>
        </w:rPr>
        <w:t xml:space="preserve">*Corresponding author email: </w:t>
      </w:r>
      <w:hyperlink r:id="rId6" w:history="1">
        <w:r w:rsidRPr="00E13D39">
          <w:rPr>
            <w:rStyle w:val="Hyperlink"/>
            <w:rFonts w:ascii="Times New Roman" w:hAnsi="Times New Roman" w:cs="Times New Roman"/>
            <w:b/>
            <w:bCs/>
            <w:i/>
            <w:iCs/>
            <w:sz w:val="24"/>
            <w:szCs w:val="24"/>
          </w:rPr>
          <w:t>meenusirohi22jan@gmail.com</w:t>
        </w:r>
      </w:hyperlink>
    </w:p>
    <w:p w:rsidR="003E5D42" w:rsidRDefault="003E5D42" w:rsidP="003E5D42">
      <w:pPr>
        <w:autoSpaceDE w:val="0"/>
        <w:autoSpaceDN w:val="0"/>
        <w:adjustRightInd w:val="0"/>
        <w:spacing w:after="0" w:line="240" w:lineRule="auto"/>
        <w:jc w:val="center"/>
      </w:pPr>
    </w:p>
    <w:p w:rsidR="004B3A86" w:rsidRPr="004B3A86" w:rsidRDefault="004B3A86" w:rsidP="004B3A86">
      <w:pPr>
        <w:spacing w:line="240" w:lineRule="auto"/>
        <w:jc w:val="center"/>
        <w:rPr>
          <w:rFonts w:ascii="Times New Roman" w:hAnsi="Times New Roman" w:cs="Times New Roman"/>
          <w:b/>
          <w:color w:val="000000" w:themeColor="text1"/>
          <w:sz w:val="24"/>
          <w:szCs w:val="24"/>
        </w:rPr>
      </w:pPr>
      <w:r w:rsidRPr="00CC4212">
        <w:rPr>
          <w:rFonts w:ascii="Times New Roman" w:hAnsi="Times New Roman" w:cs="Times New Roman"/>
          <w:b/>
          <w:color w:val="000000" w:themeColor="text1"/>
          <w:sz w:val="24"/>
          <w:szCs w:val="24"/>
        </w:rPr>
        <w:t>Abstract</w:t>
      </w:r>
    </w:p>
    <w:p w:rsidR="009727A5" w:rsidRPr="00190600" w:rsidRDefault="00040303" w:rsidP="00190600">
      <w:pPr>
        <w:spacing w:line="240" w:lineRule="auto"/>
        <w:jc w:val="both"/>
        <w:rPr>
          <w:rFonts w:ascii="Times New Roman" w:hAnsi="Times New Roman" w:cs="Times New Roman"/>
          <w:color w:val="000000" w:themeColor="text1"/>
          <w:sz w:val="24"/>
          <w:szCs w:val="24"/>
        </w:rPr>
      </w:pPr>
      <w:r w:rsidRPr="00190600">
        <w:rPr>
          <w:rFonts w:ascii="Times New Roman" w:hAnsi="Times New Roman" w:cs="Times New Roman"/>
          <w:color w:val="000000" w:themeColor="text1"/>
          <w:sz w:val="24"/>
          <w:szCs w:val="24"/>
        </w:rPr>
        <w:t>Food and health are directly related, and this has inspired s</w:t>
      </w:r>
      <w:r w:rsidR="009727A5" w:rsidRPr="00190600">
        <w:rPr>
          <w:rFonts w:ascii="Times New Roman" w:hAnsi="Times New Roman" w:cs="Times New Roman"/>
          <w:color w:val="000000" w:themeColor="text1"/>
          <w:sz w:val="24"/>
          <w:szCs w:val="24"/>
        </w:rPr>
        <w:t>everal scientific investigations</w:t>
      </w:r>
      <w:r w:rsidRPr="00190600">
        <w:rPr>
          <w:rFonts w:ascii="Times New Roman" w:hAnsi="Times New Roman" w:cs="Times New Roman"/>
          <w:color w:val="000000" w:themeColor="text1"/>
          <w:sz w:val="24"/>
          <w:szCs w:val="24"/>
        </w:rPr>
        <w:t xml:space="preserve"> to deter</w:t>
      </w:r>
      <w:r w:rsidR="009727A5" w:rsidRPr="00190600">
        <w:rPr>
          <w:rFonts w:ascii="Times New Roman" w:hAnsi="Times New Roman" w:cs="Times New Roman"/>
          <w:color w:val="000000" w:themeColor="text1"/>
          <w:sz w:val="24"/>
          <w:szCs w:val="24"/>
        </w:rPr>
        <w:t>mine the impact of dietary</w:t>
      </w:r>
      <w:r w:rsidRPr="00190600">
        <w:rPr>
          <w:rFonts w:ascii="Times New Roman" w:hAnsi="Times New Roman" w:cs="Times New Roman"/>
          <w:color w:val="000000" w:themeColor="text1"/>
          <w:sz w:val="24"/>
          <w:szCs w:val="24"/>
        </w:rPr>
        <w:t xml:space="preserve"> substances on particular bodily functions. </w:t>
      </w:r>
      <w:r w:rsidR="00A756DE" w:rsidRPr="00190600">
        <w:rPr>
          <w:rFonts w:ascii="Times New Roman" w:hAnsi="Times New Roman" w:cs="Times New Roman"/>
          <w:color w:val="000000" w:themeColor="text1"/>
          <w:sz w:val="24"/>
          <w:szCs w:val="24"/>
        </w:rPr>
        <w:t>In recent years a</w:t>
      </w:r>
      <w:r w:rsidR="009727A5" w:rsidRPr="00190600">
        <w:rPr>
          <w:rFonts w:ascii="Times New Roman" w:hAnsi="Times New Roman" w:cs="Times New Roman"/>
          <w:color w:val="000000" w:themeColor="text1"/>
          <w:sz w:val="24"/>
          <w:szCs w:val="24"/>
        </w:rPr>
        <w:t xml:space="preserve"> number of</w:t>
      </w:r>
      <w:r w:rsidR="00A756DE" w:rsidRPr="00190600">
        <w:rPr>
          <w:rFonts w:ascii="Times New Roman" w:hAnsi="Times New Roman" w:cs="Times New Roman"/>
          <w:color w:val="000000" w:themeColor="text1"/>
          <w:sz w:val="24"/>
          <w:szCs w:val="24"/>
        </w:rPr>
        <w:t xml:space="preserve"> studies have been done </w:t>
      </w:r>
      <w:r w:rsidR="009727A5" w:rsidRPr="00190600">
        <w:rPr>
          <w:rFonts w:ascii="Times New Roman" w:hAnsi="Times New Roman" w:cs="Times New Roman"/>
          <w:color w:val="000000" w:themeColor="text1"/>
          <w:sz w:val="24"/>
          <w:szCs w:val="24"/>
        </w:rPr>
        <w:t>on functional characteristi</w:t>
      </w:r>
      <w:r w:rsidR="00A756DE" w:rsidRPr="00190600">
        <w:rPr>
          <w:rFonts w:ascii="Times New Roman" w:hAnsi="Times New Roman" w:cs="Times New Roman"/>
          <w:color w:val="000000" w:themeColor="text1"/>
          <w:sz w:val="24"/>
          <w:szCs w:val="24"/>
        </w:rPr>
        <w:t>cs which have direct association</w:t>
      </w:r>
      <w:r w:rsidR="009727A5" w:rsidRPr="00190600">
        <w:rPr>
          <w:rFonts w:ascii="Times New Roman" w:hAnsi="Times New Roman" w:cs="Times New Roman"/>
          <w:color w:val="000000" w:themeColor="text1"/>
          <w:sz w:val="24"/>
          <w:szCs w:val="24"/>
        </w:rPr>
        <w:t xml:space="preserve"> </w:t>
      </w:r>
      <w:r w:rsidR="008855F9" w:rsidRPr="00190600">
        <w:rPr>
          <w:rFonts w:ascii="Times New Roman" w:hAnsi="Times New Roman" w:cs="Times New Roman"/>
          <w:color w:val="000000" w:themeColor="text1"/>
          <w:sz w:val="24"/>
          <w:szCs w:val="24"/>
        </w:rPr>
        <w:t>to the health benefits</w:t>
      </w:r>
      <w:r w:rsidR="009727A5" w:rsidRPr="00190600">
        <w:rPr>
          <w:rFonts w:ascii="Times New Roman" w:hAnsi="Times New Roman" w:cs="Times New Roman"/>
          <w:color w:val="000000" w:themeColor="text1"/>
          <w:sz w:val="24"/>
          <w:szCs w:val="24"/>
        </w:rPr>
        <w:t xml:space="preserve"> of diverse foods made from plants and animals.</w:t>
      </w:r>
      <w:r w:rsidR="006A57E3" w:rsidRPr="00190600">
        <w:rPr>
          <w:color w:val="000000" w:themeColor="text1"/>
        </w:rPr>
        <w:t xml:space="preserve"> </w:t>
      </w:r>
      <w:r w:rsidR="009727A5" w:rsidRPr="00190600">
        <w:rPr>
          <w:rFonts w:ascii="Times New Roman" w:hAnsi="Times New Roman" w:cs="Times New Roman"/>
          <w:color w:val="000000" w:themeColor="text1"/>
          <w:sz w:val="24"/>
          <w:szCs w:val="24"/>
        </w:rPr>
        <w:t>Certain food ingredients are essential for improving our health and wellbeing.</w:t>
      </w:r>
      <w:r w:rsidR="009727A5" w:rsidRPr="00190600">
        <w:rPr>
          <w:color w:val="000000" w:themeColor="text1"/>
        </w:rPr>
        <w:t xml:space="preserve"> </w:t>
      </w:r>
      <w:r w:rsidR="009727A5" w:rsidRPr="00190600">
        <w:rPr>
          <w:rFonts w:ascii="Times New Roman" w:hAnsi="Times New Roman" w:cs="Times New Roman"/>
          <w:color w:val="000000" w:themeColor="text1"/>
          <w:sz w:val="24"/>
          <w:szCs w:val="24"/>
        </w:rPr>
        <w:t>In addition to supplying essential nutrients, these foods, sometimes referred to as Functional Foods, assist in lowering the risk of specific illnesses and other ailments.</w:t>
      </w:r>
      <w:r w:rsidR="009727A5" w:rsidRPr="00190600">
        <w:rPr>
          <w:color w:val="000000" w:themeColor="text1"/>
        </w:rPr>
        <w:t xml:space="preserve"> </w:t>
      </w:r>
      <w:r w:rsidR="006A57E3" w:rsidRPr="00190600">
        <w:rPr>
          <w:rFonts w:ascii="Times New Roman" w:hAnsi="Times New Roman" w:cs="Times New Roman"/>
          <w:color w:val="000000" w:themeColor="text1"/>
          <w:sz w:val="24"/>
          <w:szCs w:val="24"/>
        </w:rPr>
        <w:t>An</w:t>
      </w:r>
      <w:r w:rsidR="009727A5" w:rsidRPr="00190600">
        <w:rPr>
          <w:rFonts w:ascii="Times New Roman" w:hAnsi="Times New Roman" w:cs="Times New Roman"/>
          <w:color w:val="000000" w:themeColor="text1"/>
          <w:sz w:val="24"/>
          <w:szCs w:val="24"/>
        </w:rPr>
        <w:t xml:space="preserve"> entire ingredient or a portion of food that</w:t>
      </w:r>
      <w:r w:rsidR="00E13270" w:rsidRPr="00190600">
        <w:rPr>
          <w:rFonts w:ascii="Times New Roman" w:hAnsi="Times New Roman" w:cs="Times New Roman"/>
          <w:color w:val="000000" w:themeColor="text1"/>
          <w:sz w:val="24"/>
          <w:szCs w:val="24"/>
        </w:rPr>
        <w:t xml:space="preserve"> is used as food for specific</w:t>
      </w:r>
      <w:r w:rsidR="009727A5" w:rsidRPr="00190600">
        <w:rPr>
          <w:rFonts w:ascii="Times New Roman" w:hAnsi="Times New Roman" w:cs="Times New Roman"/>
          <w:color w:val="000000" w:themeColor="text1"/>
          <w:sz w:val="24"/>
          <w:szCs w:val="24"/>
        </w:rPr>
        <w:t xml:space="preserve"> therapeutic purposes is referred to as a functional food. Due to the presence of various types of physiologically active functional components it has various beneficial healthy functions in the body beyond nutrition.</w:t>
      </w:r>
      <w:r w:rsidR="009727A5" w:rsidRPr="00190600">
        <w:rPr>
          <w:color w:val="000000" w:themeColor="text1"/>
        </w:rPr>
        <w:t xml:space="preserve"> </w:t>
      </w:r>
      <w:r w:rsidR="009727A5" w:rsidRPr="00190600">
        <w:rPr>
          <w:rFonts w:ascii="Times New Roman" w:hAnsi="Times New Roman" w:cs="Times New Roman"/>
          <w:color w:val="000000" w:themeColor="text1"/>
          <w:sz w:val="24"/>
          <w:szCs w:val="24"/>
        </w:rPr>
        <w:t>Functional foods fall into two groups based on their functional components:</w:t>
      </w:r>
      <w:r w:rsidR="00072CBC" w:rsidRPr="00190600">
        <w:rPr>
          <w:color w:val="000000" w:themeColor="text1"/>
        </w:rPr>
        <w:t xml:space="preserve"> </w:t>
      </w:r>
      <w:r w:rsidR="00072CBC" w:rsidRPr="00190600">
        <w:rPr>
          <w:rFonts w:ascii="Times New Roman" w:hAnsi="Times New Roman" w:cs="Times New Roman"/>
          <w:color w:val="000000" w:themeColor="text1"/>
          <w:sz w:val="24"/>
          <w:szCs w:val="24"/>
        </w:rPr>
        <w:t xml:space="preserve">Traditional or conventional functional foods made with natural or whole foods and </w:t>
      </w:r>
      <w:r w:rsidR="008855F9" w:rsidRPr="00190600">
        <w:rPr>
          <w:rFonts w:ascii="Times New Roman" w:hAnsi="Times New Roman" w:cs="Times New Roman"/>
          <w:color w:val="000000" w:themeColor="text1"/>
          <w:sz w:val="24"/>
          <w:szCs w:val="24"/>
        </w:rPr>
        <w:t xml:space="preserve">nonconventional or </w:t>
      </w:r>
      <w:r w:rsidR="00072CBC" w:rsidRPr="00190600">
        <w:rPr>
          <w:rFonts w:ascii="Times New Roman" w:hAnsi="Times New Roman" w:cs="Times New Roman"/>
          <w:color w:val="000000" w:themeColor="text1"/>
          <w:sz w:val="24"/>
          <w:szCs w:val="24"/>
        </w:rPr>
        <w:t>modified functional foods with extra additives for certain health benefits.</w:t>
      </w:r>
      <w:r w:rsidR="00336F19" w:rsidRPr="00190600">
        <w:rPr>
          <w:color w:val="000000" w:themeColor="text1"/>
        </w:rPr>
        <w:t xml:space="preserve"> </w:t>
      </w:r>
      <w:r w:rsidR="00FC2089" w:rsidRPr="00190600">
        <w:rPr>
          <w:rFonts w:ascii="Times New Roman" w:hAnsi="Times New Roman" w:cs="Times New Roman"/>
          <w:color w:val="000000" w:themeColor="text1"/>
          <w:sz w:val="24"/>
          <w:szCs w:val="24"/>
        </w:rPr>
        <w:t xml:space="preserve">On the basis of sources functional foods are obtained from plants like fruits, vegetables, herbs, spices, nuts, beans, cereals, millets, etc; animal sources like dairy products, sea foods, </w:t>
      </w:r>
      <w:r w:rsidR="00336F19" w:rsidRPr="00190600">
        <w:rPr>
          <w:rFonts w:ascii="Times New Roman" w:hAnsi="Times New Roman" w:cs="Times New Roman"/>
          <w:color w:val="000000" w:themeColor="text1"/>
          <w:sz w:val="24"/>
          <w:szCs w:val="24"/>
        </w:rPr>
        <w:t>fortified products, etc, microbial sources like</w:t>
      </w:r>
      <w:r w:rsidR="008855F9" w:rsidRPr="00190600">
        <w:rPr>
          <w:rFonts w:ascii="Times New Roman" w:hAnsi="Times New Roman" w:cs="Times New Roman"/>
          <w:color w:val="000000" w:themeColor="text1"/>
          <w:sz w:val="24"/>
          <w:szCs w:val="24"/>
        </w:rPr>
        <w:t xml:space="preserve"> </w:t>
      </w:r>
      <w:r w:rsidR="00336F19" w:rsidRPr="00190600">
        <w:rPr>
          <w:rFonts w:ascii="Times New Roman" w:hAnsi="Times New Roman" w:cs="Times New Roman"/>
          <w:color w:val="000000" w:themeColor="text1"/>
          <w:sz w:val="24"/>
          <w:szCs w:val="24"/>
        </w:rPr>
        <w:t>good microorganisms such as</w:t>
      </w:r>
      <w:r w:rsidR="00FC2089" w:rsidRPr="00190600">
        <w:rPr>
          <w:rFonts w:ascii="Times New Roman" w:hAnsi="Times New Roman" w:cs="Times New Roman"/>
          <w:color w:val="000000" w:themeColor="text1"/>
          <w:sz w:val="24"/>
          <w:szCs w:val="24"/>
        </w:rPr>
        <w:t xml:space="preserve"> L</w:t>
      </w:r>
      <w:r w:rsidR="008855F9" w:rsidRPr="00190600">
        <w:rPr>
          <w:rFonts w:ascii="Times New Roman" w:hAnsi="Times New Roman" w:cs="Times New Roman"/>
          <w:color w:val="000000" w:themeColor="text1"/>
          <w:sz w:val="24"/>
          <w:szCs w:val="24"/>
        </w:rPr>
        <w:t>actobacillus</w:t>
      </w:r>
      <w:r w:rsidR="00FC2089" w:rsidRPr="00190600">
        <w:rPr>
          <w:rFonts w:ascii="Times New Roman" w:hAnsi="Times New Roman" w:cs="Times New Roman"/>
          <w:color w:val="000000" w:themeColor="text1"/>
          <w:sz w:val="24"/>
          <w:szCs w:val="24"/>
        </w:rPr>
        <w:t xml:space="preserve"> casei or numerous Bifidobacter species, which are </w:t>
      </w:r>
      <w:r w:rsidR="00336F19" w:rsidRPr="00190600">
        <w:rPr>
          <w:rFonts w:ascii="Times New Roman" w:hAnsi="Times New Roman" w:cs="Times New Roman"/>
          <w:color w:val="000000" w:themeColor="text1"/>
          <w:sz w:val="24"/>
          <w:szCs w:val="24"/>
        </w:rPr>
        <w:t>also referred</w:t>
      </w:r>
      <w:r w:rsidR="00FC2089" w:rsidRPr="00190600">
        <w:rPr>
          <w:rFonts w:ascii="Times New Roman" w:hAnsi="Times New Roman" w:cs="Times New Roman"/>
          <w:color w:val="000000" w:themeColor="text1"/>
          <w:sz w:val="24"/>
          <w:szCs w:val="24"/>
        </w:rPr>
        <w:t xml:space="preserve"> as probiotics</w:t>
      </w:r>
      <w:r w:rsidR="00336F19" w:rsidRPr="00190600">
        <w:rPr>
          <w:rFonts w:ascii="Times New Roman" w:hAnsi="Times New Roman" w:cs="Times New Roman"/>
          <w:color w:val="000000" w:themeColor="text1"/>
          <w:sz w:val="24"/>
          <w:szCs w:val="24"/>
        </w:rPr>
        <w:t xml:space="preserve"> and other sources like algae, mushrooms etc</w:t>
      </w:r>
      <w:r w:rsidR="00FC2089" w:rsidRPr="00190600">
        <w:rPr>
          <w:rFonts w:ascii="Times New Roman" w:hAnsi="Times New Roman" w:cs="Times New Roman"/>
          <w:color w:val="000000" w:themeColor="text1"/>
          <w:sz w:val="24"/>
          <w:szCs w:val="24"/>
        </w:rPr>
        <w:t>.</w:t>
      </w:r>
      <w:r w:rsidR="006A57E3" w:rsidRPr="00190600">
        <w:rPr>
          <w:rFonts w:ascii="Times New Roman" w:hAnsi="Times New Roman" w:cs="Times New Roman"/>
          <w:color w:val="000000" w:themeColor="text1"/>
          <w:sz w:val="24"/>
          <w:szCs w:val="24"/>
        </w:rPr>
        <w:t xml:space="preserve"> </w:t>
      </w:r>
      <w:r w:rsidR="008855F9" w:rsidRPr="00190600">
        <w:rPr>
          <w:rFonts w:ascii="Times New Roman" w:hAnsi="Times New Roman" w:cs="Times New Roman"/>
          <w:color w:val="000000" w:themeColor="text1"/>
          <w:sz w:val="24"/>
          <w:szCs w:val="24"/>
        </w:rPr>
        <w:t>Due to the presence of v</w:t>
      </w:r>
      <w:r w:rsidR="006A57E3" w:rsidRPr="00190600">
        <w:rPr>
          <w:rFonts w:ascii="Times New Roman" w:hAnsi="Times New Roman" w:cs="Times New Roman"/>
          <w:color w:val="000000" w:themeColor="text1"/>
          <w:sz w:val="24"/>
          <w:szCs w:val="24"/>
        </w:rPr>
        <w:t xml:space="preserve">arious types of nutrients and non nutrients </w:t>
      </w:r>
      <w:r w:rsidR="00336F19" w:rsidRPr="00190600">
        <w:rPr>
          <w:rFonts w:ascii="Times New Roman" w:hAnsi="Times New Roman" w:cs="Times New Roman"/>
          <w:color w:val="000000" w:themeColor="text1"/>
          <w:sz w:val="24"/>
          <w:szCs w:val="24"/>
        </w:rPr>
        <w:t xml:space="preserve">in them </w:t>
      </w:r>
      <w:r w:rsidR="006A57E3" w:rsidRPr="00190600">
        <w:rPr>
          <w:rFonts w:ascii="Times New Roman" w:hAnsi="Times New Roman" w:cs="Times New Roman"/>
          <w:color w:val="000000" w:themeColor="text1"/>
          <w:sz w:val="24"/>
          <w:szCs w:val="24"/>
        </w:rPr>
        <w:t>like vitamins, minerals, essential fatty acids like omega-3 fatty acids (ALA, EPA and DHA), antioxidants, phenolic compounds,</w:t>
      </w:r>
      <w:r w:rsidR="008855F9" w:rsidRPr="00190600">
        <w:rPr>
          <w:rFonts w:ascii="Times New Roman" w:hAnsi="Times New Roman" w:cs="Times New Roman"/>
          <w:color w:val="000000" w:themeColor="text1"/>
          <w:sz w:val="24"/>
          <w:szCs w:val="24"/>
        </w:rPr>
        <w:t xml:space="preserve"> etc; the</w:t>
      </w:r>
      <w:r w:rsidR="006A57E3" w:rsidRPr="00190600">
        <w:rPr>
          <w:rFonts w:ascii="Times New Roman" w:hAnsi="Times New Roman" w:cs="Times New Roman"/>
          <w:color w:val="000000" w:themeColor="text1"/>
          <w:sz w:val="24"/>
          <w:szCs w:val="24"/>
        </w:rPr>
        <w:t xml:space="preserve"> dietary substances</w:t>
      </w:r>
      <w:r w:rsidR="008855F9" w:rsidRPr="00190600">
        <w:rPr>
          <w:rFonts w:ascii="Times New Roman" w:hAnsi="Times New Roman" w:cs="Times New Roman"/>
          <w:color w:val="000000" w:themeColor="text1"/>
          <w:sz w:val="24"/>
          <w:szCs w:val="24"/>
        </w:rPr>
        <w:t xml:space="preserve"> </w:t>
      </w:r>
      <w:r w:rsidR="00D9501C" w:rsidRPr="00190600">
        <w:rPr>
          <w:rFonts w:ascii="Times New Roman" w:hAnsi="Times New Roman" w:cs="Times New Roman"/>
          <w:color w:val="000000" w:themeColor="text1"/>
          <w:sz w:val="24"/>
          <w:szCs w:val="24"/>
        </w:rPr>
        <w:t xml:space="preserve">are considered as </w:t>
      </w:r>
      <w:r w:rsidR="008607F7" w:rsidRPr="00190600">
        <w:rPr>
          <w:rFonts w:ascii="Times New Roman" w:hAnsi="Times New Roman" w:cs="Times New Roman"/>
          <w:color w:val="000000" w:themeColor="text1"/>
          <w:sz w:val="24"/>
          <w:szCs w:val="24"/>
        </w:rPr>
        <w:t>functional and</w:t>
      </w:r>
      <w:r w:rsidR="008855F9" w:rsidRPr="00190600">
        <w:rPr>
          <w:rFonts w:ascii="Times New Roman" w:hAnsi="Times New Roman" w:cs="Times New Roman"/>
          <w:color w:val="000000" w:themeColor="text1"/>
          <w:sz w:val="24"/>
          <w:szCs w:val="24"/>
        </w:rPr>
        <w:t xml:space="preserve"> </w:t>
      </w:r>
      <w:r w:rsidR="008607F7" w:rsidRPr="00190600">
        <w:rPr>
          <w:rFonts w:ascii="Times New Roman" w:hAnsi="Times New Roman" w:cs="Times New Roman"/>
          <w:color w:val="000000" w:themeColor="text1"/>
          <w:sz w:val="24"/>
          <w:szCs w:val="24"/>
        </w:rPr>
        <w:t>can provide</w:t>
      </w:r>
      <w:r w:rsidR="008855F9" w:rsidRPr="00190600">
        <w:rPr>
          <w:rFonts w:ascii="Times New Roman" w:hAnsi="Times New Roman" w:cs="Times New Roman"/>
          <w:color w:val="000000" w:themeColor="text1"/>
          <w:sz w:val="24"/>
          <w:szCs w:val="24"/>
        </w:rPr>
        <w:t xml:space="preserve"> </w:t>
      </w:r>
      <w:r w:rsidR="008607F7" w:rsidRPr="00190600">
        <w:rPr>
          <w:rFonts w:ascii="Times New Roman" w:hAnsi="Times New Roman" w:cs="Times New Roman"/>
          <w:color w:val="000000" w:themeColor="text1"/>
          <w:sz w:val="24"/>
          <w:szCs w:val="24"/>
        </w:rPr>
        <w:t>protection to</w:t>
      </w:r>
      <w:r w:rsidR="008855F9" w:rsidRPr="00190600">
        <w:rPr>
          <w:rFonts w:ascii="Times New Roman" w:hAnsi="Times New Roman" w:cs="Times New Roman"/>
          <w:color w:val="000000" w:themeColor="text1"/>
          <w:sz w:val="24"/>
          <w:szCs w:val="24"/>
        </w:rPr>
        <w:t xml:space="preserve"> the people </w:t>
      </w:r>
      <w:r w:rsidR="006A57E3" w:rsidRPr="00190600">
        <w:rPr>
          <w:rFonts w:ascii="Times New Roman" w:hAnsi="Times New Roman" w:cs="Times New Roman"/>
          <w:color w:val="000000" w:themeColor="text1"/>
          <w:sz w:val="24"/>
          <w:szCs w:val="24"/>
        </w:rPr>
        <w:t>against risk of various degenerative conditions like diabetes, uncontrolled cell division, cardiovascular disease, and others.</w:t>
      </w:r>
    </w:p>
    <w:p w:rsidR="00C0734A" w:rsidRPr="00190600" w:rsidRDefault="00040303" w:rsidP="00190600">
      <w:pPr>
        <w:spacing w:line="240" w:lineRule="auto"/>
        <w:jc w:val="both"/>
        <w:rPr>
          <w:rFonts w:ascii="Times New Roman" w:hAnsi="Times New Roman" w:cs="Times New Roman"/>
          <w:color w:val="000000" w:themeColor="text1"/>
          <w:sz w:val="24"/>
          <w:szCs w:val="24"/>
        </w:rPr>
      </w:pPr>
      <w:r w:rsidRPr="00190600">
        <w:rPr>
          <w:rFonts w:ascii="Times New Roman" w:hAnsi="Times New Roman" w:cs="Times New Roman"/>
          <w:b/>
          <w:color w:val="000000" w:themeColor="text1"/>
          <w:sz w:val="24"/>
          <w:szCs w:val="24"/>
        </w:rPr>
        <w:t>Keywords:</w:t>
      </w:r>
      <w:r w:rsidRPr="00190600">
        <w:rPr>
          <w:rFonts w:ascii="Times New Roman" w:hAnsi="Times New Roman" w:cs="Times New Roman"/>
          <w:color w:val="000000" w:themeColor="text1"/>
          <w:sz w:val="24"/>
          <w:szCs w:val="24"/>
        </w:rPr>
        <w:t xml:space="preserve"> Antioxidants, degenerative diseases, functional foods, health, nutrition</w:t>
      </w:r>
    </w:p>
    <w:p w:rsidR="00422FFA" w:rsidRPr="00190600" w:rsidRDefault="00A1580E" w:rsidP="00190600">
      <w:pPr>
        <w:spacing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E56768" w:rsidRPr="00190600">
        <w:rPr>
          <w:rFonts w:ascii="Times New Roman" w:hAnsi="Times New Roman" w:cs="Times New Roman"/>
          <w:b/>
          <w:color w:val="000000" w:themeColor="text1"/>
          <w:sz w:val="24"/>
          <w:szCs w:val="24"/>
        </w:rPr>
        <w:t xml:space="preserve">: </w:t>
      </w:r>
      <w:r w:rsidR="00422FFA" w:rsidRPr="00190600">
        <w:rPr>
          <w:rFonts w:ascii="Times New Roman" w:hAnsi="Times New Roman" w:cs="Times New Roman"/>
          <w:b/>
          <w:color w:val="000000" w:themeColor="text1"/>
          <w:sz w:val="24"/>
          <w:szCs w:val="24"/>
        </w:rPr>
        <w:t>Introduction</w:t>
      </w:r>
    </w:p>
    <w:p w:rsidR="00717045" w:rsidRPr="00717045" w:rsidRDefault="00432323" w:rsidP="00190600">
      <w:pPr>
        <w:spacing w:line="240" w:lineRule="auto"/>
        <w:jc w:val="both"/>
        <w:rPr>
          <w:rFonts w:ascii="Times New Roman" w:hAnsi="Times New Roman" w:cs="Times New Roman"/>
          <w:color w:val="000000" w:themeColor="text1"/>
          <w:sz w:val="24"/>
          <w:szCs w:val="24"/>
        </w:rPr>
      </w:pPr>
      <w:r w:rsidRPr="00717045">
        <w:rPr>
          <w:rFonts w:ascii="Times New Roman" w:hAnsi="Times New Roman" w:cs="Times New Roman"/>
          <w:color w:val="000000" w:themeColor="text1"/>
          <w:sz w:val="24"/>
          <w:szCs w:val="24"/>
        </w:rPr>
        <w:t>Foods having</w:t>
      </w:r>
      <w:r w:rsidR="00AF19F3" w:rsidRPr="00717045">
        <w:rPr>
          <w:rFonts w:ascii="Times New Roman" w:hAnsi="Times New Roman" w:cs="Times New Roman"/>
          <w:color w:val="000000" w:themeColor="text1"/>
          <w:sz w:val="24"/>
          <w:szCs w:val="24"/>
        </w:rPr>
        <w:t xml:space="preserve"> a variety</w:t>
      </w:r>
      <w:r w:rsidRPr="00717045">
        <w:rPr>
          <w:rFonts w:ascii="Times New Roman" w:hAnsi="Times New Roman" w:cs="Times New Roman"/>
          <w:color w:val="000000" w:themeColor="text1"/>
          <w:sz w:val="24"/>
          <w:szCs w:val="24"/>
        </w:rPr>
        <w:t xml:space="preserve"> of dietary bioactive substances</w:t>
      </w:r>
      <w:r w:rsidR="00AF19F3" w:rsidRPr="00717045">
        <w:rPr>
          <w:rFonts w:ascii="Times New Roman" w:hAnsi="Times New Roman" w:cs="Times New Roman"/>
          <w:color w:val="000000" w:themeColor="text1"/>
          <w:sz w:val="24"/>
          <w:szCs w:val="24"/>
        </w:rPr>
        <w:t xml:space="preserve"> with significant health advantages, providing a great opportunity to improve public health and wellbeing (Gul </w:t>
      </w:r>
      <w:r w:rsidR="00AF19F3" w:rsidRPr="00717045">
        <w:rPr>
          <w:rFonts w:ascii="Times New Roman" w:hAnsi="Times New Roman" w:cs="Times New Roman"/>
          <w:i/>
          <w:color w:val="000000" w:themeColor="text1"/>
          <w:sz w:val="24"/>
          <w:szCs w:val="24"/>
        </w:rPr>
        <w:t>et al.,</w:t>
      </w:r>
      <w:r w:rsidR="00AF19F3" w:rsidRPr="00717045">
        <w:rPr>
          <w:rFonts w:ascii="Times New Roman" w:hAnsi="Times New Roman" w:cs="Times New Roman"/>
          <w:color w:val="000000" w:themeColor="text1"/>
          <w:sz w:val="24"/>
          <w:szCs w:val="24"/>
        </w:rPr>
        <w:t xml:space="preserve"> 2018). </w:t>
      </w:r>
      <w:r w:rsidR="008F798C" w:rsidRPr="00717045">
        <w:rPr>
          <w:rFonts w:ascii="Times New Roman" w:hAnsi="Times New Roman" w:cs="Times New Roman"/>
          <w:color w:val="000000" w:themeColor="text1"/>
          <w:sz w:val="24"/>
          <w:szCs w:val="24"/>
        </w:rPr>
        <w:t xml:space="preserve">The connection between nutrition and health has dramatically increased over the past few years as a result of growing evidence that a balanced diet can help reduce the risk of acquiring a range of degenerative disorders (Henson </w:t>
      </w:r>
      <w:r w:rsidR="008F798C" w:rsidRPr="00717045">
        <w:rPr>
          <w:rFonts w:ascii="Times New Roman" w:hAnsi="Times New Roman" w:cs="Times New Roman"/>
          <w:i/>
          <w:color w:val="000000" w:themeColor="text1"/>
          <w:sz w:val="24"/>
          <w:szCs w:val="24"/>
        </w:rPr>
        <w:t>et al.,</w:t>
      </w:r>
      <w:r w:rsidR="00190600" w:rsidRPr="00717045">
        <w:rPr>
          <w:rFonts w:ascii="Times New Roman" w:hAnsi="Times New Roman" w:cs="Times New Roman"/>
          <w:color w:val="000000" w:themeColor="text1"/>
          <w:sz w:val="24"/>
          <w:szCs w:val="24"/>
        </w:rPr>
        <w:t xml:space="preserve"> </w:t>
      </w:r>
      <w:r w:rsidR="008F798C" w:rsidRPr="00717045">
        <w:rPr>
          <w:rFonts w:ascii="Times New Roman" w:hAnsi="Times New Roman" w:cs="Times New Roman"/>
          <w:color w:val="000000" w:themeColor="text1"/>
          <w:sz w:val="24"/>
          <w:szCs w:val="24"/>
        </w:rPr>
        <w:t>2008).</w:t>
      </w:r>
      <w:r w:rsidR="003B65B1" w:rsidRPr="00717045">
        <w:rPr>
          <w:rFonts w:ascii="Times New Roman" w:hAnsi="Times New Roman" w:cs="Times New Roman"/>
          <w:color w:val="000000" w:themeColor="text1"/>
          <w:sz w:val="24"/>
          <w:szCs w:val="24"/>
        </w:rPr>
        <w:t xml:space="preserve"> </w:t>
      </w:r>
      <w:r w:rsidR="008F798C" w:rsidRPr="00717045">
        <w:rPr>
          <w:rFonts w:ascii="Times New Roman" w:hAnsi="Times New Roman" w:cs="Times New Roman"/>
          <w:color w:val="000000" w:themeColor="text1"/>
          <w:sz w:val="24"/>
          <w:szCs w:val="24"/>
        </w:rPr>
        <w:t xml:space="preserve">Dietary substances having functional properties not only contain nutrients but </w:t>
      </w:r>
      <w:r w:rsidR="00FF08E5" w:rsidRPr="00717045">
        <w:rPr>
          <w:rFonts w:ascii="Times New Roman" w:hAnsi="Times New Roman" w:cs="Times New Roman"/>
          <w:color w:val="000000" w:themeColor="text1"/>
          <w:sz w:val="24"/>
          <w:szCs w:val="24"/>
        </w:rPr>
        <w:t xml:space="preserve">may also </w:t>
      </w:r>
      <w:r w:rsidR="008F798C" w:rsidRPr="00717045">
        <w:rPr>
          <w:rFonts w:ascii="Times New Roman" w:hAnsi="Times New Roman" w:cs="Times New Roman"/>
          <w:color w:val="000000" w:themeColor="text1"/>
          <w:sz w:val="24"/>
          <w:szCs w:val="24"/>
        </w:rPr>
        <w:t xml:space="preserve">have additional health advantages that could improve people's quality of life. </w:t>
      </w:r>
      <w:r w:rsidR="005572AA" w:rsidRPr="00717045">
        <w:rPr>
          <w:rFonts w:ascii="Times New Roman" w:hAnsi="Times New Roman" w:cs="Times New Roman"/>
          <w:color w:val="000000" w:themeColor="text1"/>
          <w:sz w:val="24"/>
          <w:szCs w:val="24"/>
        </w:rPr>
        <w:t>They present a chance to lower the direct and indirect medical expenses linked to several common chronic diseases like high blood sugar, heart ailments, uncontrolled cell division, etc.</w:t>
      </w:r>
      <w:r w:rsidR="005572AA" w:rsidRPr="00717045">
        <w:rPr>
          <w:color w:val="000000" w:themeColor="text1"/>
        </w:rPr>
        <w:t xml:space="preserve"> </w:t>
      </w:r>
      <w:r w:rsidR="00AF19F3" w:rsidRPr="00717045">
        <w:rPr>
          <w:rFonts w:ascii="Times New Roman" w:hAnsi="Times New Roman" w:cs="Times New Roman"/>
          <w:color w:val="000000" w:themeColor="text1"/>
          <w:sz w:val="24"/>
          <w:szCs w:val="24"/>
        </w:rPr>
        <w:t xml:space="preserve">Beyond providing appropriate nutrition, functional foods have positive effects on one or more target bodily processes that either </w:t>
      </w:r>
      <w:r w:rsidR="00FF08E5" w:rsidRPr="00717045">
        <w:rPr>
          <w:rFonts w:ascii="Times New Roman" w:hAnsi="Times New Roman" w:cs="Times New Roman"/>
          <w:color w:val="000000" w:themeColor="text1"/>
          <w:sz w:val="24"/>
          <w:szCs w:val="24"/>
        </w:rPr>
        <w:t>improve general health and wellbeing or reduce the likelihood that an illness may occur</w:t>
      </w:r>
      <w:r w:rsidR="00AF19F3" w:rsidRPr="00717045">
        <w:rPr>
          <w:rFonts w:ascii="Times New Roman" w:hAnsi="Times New Roman" w:cs="Times New Roman"/>
          <w:color w:val="000000" w:themeColor="text1"/>
          <w:sz w:val="24"/>
          <w:szCs w:val="24"/>
        </w:rPr>
        <w:t xml:space="preserve"> (Alzamora </w:t>
      </w:r>
      <w:r w:rsidR="00AF19F3" w:rsidRPr="00717045">
        <w:rPr>
          <w:rFonts w:ascii="Times New Roman" w:hAnsi="Times New Roman" w:cs="Times New Roman"/>
          <w:i/>
          <w:color w:val="000000" w:themeColor="text1"/>
          <w:sz w:val="24"/>
          <w:szCs w:val="24"/>
        </w:rPr>
        <w:t>et al.,</w:t>
      </w:r>
      <w:r w:rsidR="00AF19F3" w:rsidRPr="00717045">
        <w:rPr>
          <w:rFonts w:ascii="Times New Roman" w:hAnsi="Times New Roman" w:cs="Times New Roman"/>
          <w:color w:val="000000" w:themeColor="text1"/>
          <w:sz w:val="24"/>
          <w:szCs w:val="24"/>
        </w:rPr>
        <w:t xml:space="preserve"> 2005).</w:t>
      </w:r>
      <w:r w:rsidR="00E56768" w:rsidRPr="00717045">
        <w:rPr>
          <w:rFonts w:ascii="Times New Roman" w:hAnsi="Times New Roman" w:cs="Times New Roman"/>
          <w:color w:val="000000" w:themeColor="text1"/>
          <w:sz w:val="24"/>
          <w:szCs w:val="24"/>
        </w:rPr>
        <w:t xml:space="preserve"> </w:t>
      </w:r>
      <w:r w:rsidR="00AF19F3" w:rsidRPr="00717045">
        <w:rPr>
          <w:rFonts w:ascii="Times New Roman" w:hAnsi="Times New Roman" w:cs="Times New Roman"/>
          <w:color w:val="000000" w:themeColor="text1"/>
          <w:sz w:val="24"/>
          <w:szCs w:val="24"/>
        </w:rPr>
        <w:t>A widespread belief in the health advantages of food has given rise to the interesting term "functional foods" (Milner, 2002).</w:t>
      </w:r>
      <w:r w:rsidR="00E13270" w:rsidRPr="00717045">
        <w:rPr>
          <w:rFonts w:ascii="Times New Roman" w:hAnsi="Times New Roman" w:cs="Times New Roman"/>
          <w:color w:val="000000" w:themeColor="text1"/>
          <w:sz w:val="24"/>
          <w:szCs w:val="24"/>
        </w:rPr>
        <w:t xml:space="preserve"> </w:t>
      </w:r>
      <w:r w:rsidR="00AF19F3" w:rsidRPr="00717045">
        <w:rPr>
          <w:rFonts w:ascii="Times New Roman" w:hAnsi="Times New Roman" w:cs="Times New Roman"/>
          <w:color w:val="000000" w:themeColor="text1"/>
          <w:sz w:val="24"/>
          <w:szCs w:val="24"/>
        </w:rPr>
        <w:t>Bioactive ingredients are abundant in functional foods.</w:t>
      </w:r>
      <w:r w:rsidR="00E13270" w:rsidRPr="00717045">
        <w:rPr>
          <w:rFonts w:ascii="Times New Roman" w:hAnsi="Times New Roman" w:cs="Times New Roman"/>
          <w:color w:val="000000" w:themeColor="text1"/>
          <w:sz w:val="24"/>
          <w:szCs w:val="24"/>
        </w:rPr>
        <w:t xml:space="preserve"> </w:t>
      </w:r>
      <w:r w:rsidR="00AF19F3" w:rsidRPr="00717045">
        <w:rPr>
          <w:rFonts w:ascii="Times New Roman" w:hAnsi="Times New Roman" w:cs="Times New Roman"/>
          <w:color w:val="000000" w:themeColor="text1"/>
          <w:sz w:val="24"/>
          <w:szCs w:val="24"/>
        </w:rPr>
        <w:t>According to Martirosyan and Sin</w:t>
      </w:r>
      <w:r w:rsidR="00704E69" w:rsidRPr="00717045">
        <w:rPr>
          <w:rFonts w:ascii="Times New Roman" w:hAnsi="Times New Roman" w:cs="Times New Roman"/>
          <w:color w:val="000000" w:themeColor="text1"/>
          <w:sz w:val="24"/>
          <w:szCs w:val="24"/>
        </w:rPr>
        <w:t>gharaj (2016),</w:t>
      </w:r>
      <w:r w:rsidR="003B65B1" w:rsidRPr="00717045">
        <w:rPr>
          <w:rFonts w:ascii="Times New Roman" w:hAnsi="Times New Roman" w:cs="Times New Roman"/>
          <w:color w:val="000000" w:themeColor="text1"/>
          <w:sz w:val="24"/>
          <w:szCs w:val="24"/>
        </w:rPr>
        <w:t xml:space="preserve"> </w:t>
      </w:r>
      <w:r w:rsidR="00704E69" w:rsidRPr="00717045">
        <w:rPr>
          <w:rFonts w:ascii="Times New Roman" w:hAnsi="Times New Roman" w:cs="Times New Roman"/>
          <w:color w:val="000000" w:themeColor="text1"/>
          <w:sz w:val="24"/>
          <w:szCs w:val="24"/>
        </w:rPr>
        <w:t>it has been observed that when dietary substances having</w:t>
      </w:r>
      <w:r w:rsidR="00A90697" w:rsidRPr="00717045">
        <w:rPr>
          <w:rFonts w:ascii="Times New Roman" w:hAnsi="Times New Roman" w:cs="Times New Roman"/>
          <w:color w:val="000000" w:themeColor="text1"/>
          <w:sz w:val="24"/>
          <w:szCs w:val="24"/>
        </w:rPr>
        <w:t xml:space="preserve"> functional properties are administered </w:t>
      </w:r>
      <w:r w:rsidR="00704E69" w:rsidRPr="00717045">
        <w:rPr>
          <w:rFonts w:ascii="Times New Roman" w:hAnsi="Times New Roman" w:cs="Times New Roman"/>
          <w:color w:val="000000" w:themeColor="text1"/>
          <w:sz w:val="24"/>
          <w:szCs w:val="24"/>
        </w:rPr>
        <w:t xml:space="preserve">in reliable, non toxic and defined amounts show scientifically </w:t>
      </w:r>
      <w:r w:rsidR="003B65B1" w:rsidRPr="00717045">
        <w:rPr>
          <w:rFonts w:ascii="Times New Roman" w:hAnsi="Times New Roman" w:cs="Times New Roman"/>
          <w:color w:val="000000" w:themeColor="text1"/>
          <w:sz w:val="24"/>
          <w:szCs w:val="24"/>
        </w:rPr>
        <w:t>proved</w:t>
      </w:r>
      <w:r w:rsidR="00704E69" w:rsidRPr="00717045">
        <w:rPr>
          <w:rFonts w:ascii="Times New Roman" w:hAnsi="Times New Roman" w:cs="Times New Roman"/>
          <w:color w:val="000000" w:themeColor="text1"/>
          <w:sz w:val="24"/>
          <w:szCs w:val="24"/>
        </w:rPr>
        <w:t xml:space="preserve"> health benefits by preventing, controlling o</w:t>
      </w:r>
      <w:r w:rsidR="00704E69" w:rsidRPr="00190600">
        <w:rPr>
          <w:rFonts w:ascii="Times New Roman" w:hAnsi="Times New Roman" w:cs="Times New Roman"/>
          <w:color w:val="000000" w:themeColor="text1"/>
          <w:sz w:val="24"/>
          <w:szCs w:val="24"/>
        </w:rPr>
        <w:t xml:space="preserve">r </w:t>
      </w:r>
      <w:r w:rsidR="00704E69" w:rsidRPr="00717045">
        <w:rPr>
          <w:rFonts w:ascii="Times New Roman" w:hAnsi="Times New Roman" w:cs="Times New Roman"/>
          <w:color w:val="000000" w:themeColor="text1"/>
          <w:sz w:val="24"/>
          <w:szCs w:val="24"/>
        </w:rPr>
        <w:lastRenderedPageBreak/>
        <w:t>treating chronic disorders.</w:t>
      </w:r>
      <w:r w:rsidR="00873C8E" w:rsidRPr="00717045">
        <w:rPr>
          <w:rFonts w:ascii="Times New Roman" w:hAnsi="Times New Roman" w:cs="Times New Roman"/>
          <w:color w:val="000000" w:themeColor="text1"/>
          <w:sz w:val="24"/>
          <w:szCs w:val="24"/>
        </w:rPr>
        <w:t xml:space="preserve"> The idea</w:t>
      </w:r>
      <w:r w:rsidR="00E13270" w:rsidRPr="00717045">
        <w:rPr>
          <w:rFonts w:ascii="Times New Roman" w:hAnsi="Times New Roman" w:cs="Times New Roman"/>
          <w:color w:val="000000" w:themeColor="text1"/>
          <w:sz w:val="24"/>
          <w:szCs w:val="24"/>
        </w:rPr>
        <w:t xml:space="preserve"> of functional food</w:t>
      </w:r>
      <w:r w:rsidR="00445DBC" w:rsidRPr="00717045">
        <w:rPr>
          <w:rFonts w:ascii="Times New Roman" w:hAnsi="Times New Roman" w:cs="Times New Roman"/>
          <w:color w:val="000000" w:themeColor="text1"/>
          <w:sz w:val="24"/>
          <w:szCs w:val="24"/>
        </w:rPr>
        <w:t xml:space="preserve"> is improved by the </w:t>
      </w:r>
      <w:r w:rsidR="00873C8E" w:rsidRPr="00717045">
        <w:rPr>
          <w:rFonts w:ascii="Times New Roman" w:hAnsi="Times New Roman" w:cs="Times New Roman"/>
          <w:color w:val="000000" w:themeColor="text1"/>
          <w:sz w:val="24"/>
          <w:szCs w:val="24"/>
        </w:rPr>
        <w:t>inclusion of bioactive substances</w:t>
      </w:r>
      <w:r w:rsidR="00E13270" w:rsidRPr="00717045">
        <w:rPr>
          <w:rFonts w:ascii="Times New Roman" w:hAnsi="Times New Roman" w:cs="Times New Roman"/>
          <w:color w:val="000000" w:themeColor="text1"/>
          <w:sz w:val="24"/>
          <w:szCs w:val="24"/>
        </w:rPr>
        <w:t xml:space="preserve">, </w:t>
      </w:r>
      <w:r w:rsidR="00445DBC" w:rsidRPr="00717045">
        <w:rPr>
          <w:rFonts w:ascii="Times New Roman" w:hAnsi="Times New Roman" w:cs="Times New Roman"/>
          <w:color w:val="000000" w:themeColor="text1"/>
          <w:sz w:val="24"/>
          <w:szCs w:val="24"/>
        </w:rPr>
        <w:t>which are bi</w:t>
      </w:r>
      <w:r w:rsidR="00873C8E" w:rsidRPr="00717045">
        <w:rPr>
          <w:rFonts w:ascii="Times New Roman" w:hAnsi="Times New Roman" w:cs="Times New Roman"/>
          <w:color w:val="000000" w:themeColor="text1"/>
          <w:sz w:val="24"/>
          <w:szCs w:val="24"/>
        </w:rPr>
        <w:t>ochemical molecules that boost</w:t>
      </w:r>
      <w:r w:rsidR="00445DBC" w:rsidRPr="00717045">
        <w:rPr>
          <w:rFonts w:ascii="Times New Roman" w:hAnsi="Times New Roman" w:cs="Times New Roman"/>
          <w:color w:val="000000" w:themeColor="text1"/>
          <w:sz w:val="24"/>
          <w:szCs w:val="24"/>
        </w:rPr>
        <w:t xml:space="preserve"> health through physiological </w:t>
      </w:r>
      <w:r w:rsidR="00873C8E" w:rsidRPr="00717045">
        <w:rPr>
          <w:rFonts w:ascii="Times New Roman" w:hAnsi="Times New Roman" w:cs="Times New Roman"/>
          <w:color w:val="000000" w:themeColor="text1"/>
          <w:sz w:val="24"/>
          <w:szCs w:val="24"/>
        </w:rPr>
        <w:t>processes in the body</w:t>
      </w:r>
      <w:r w:rsidR="00445DBC" w:rsidRPr="00717045">
        <w:rPr>
          <w:rFonts w:ascii="Times New Roman" w:hAnsi="Times New Roman" w:cs="Times New Roman"/>
          <w:color w:val="000000" w:themeColor="text1"/>
          <w:sz w:val="24"/>
          <w:szCs w:val="24"/>
        </w:rPr>
        <w:t>.</w:t>
      </w:r>
      <w:r w:rsidR="004B3A86" w:rsidRPr="00717045">
        <w:rPr>
          <w:rFonts w:ascii="Times New Roman" w:hAnsi="Times New Roman" w:cs="Times New Roman"/>
          <w:color w:val="000000" w:themeColor="text1"/>
          <w:sz w:val="24"/>
          <w:szCs w:val="24"/>
        </w:rPr>
        <w:t xml:space="preserve"> </w:t>
      </w:r>
      <w:r w:rsidR="00873C8E" w:rsidRPr="00717045">
        <w:rPr>
          <w:rFonts w:ascii="Times New Roman" w:hAnsi="Times New Roman" w:cs="Times New Roman"/>
          <w:color w:val="000000" w:themeColor="text1"/>
          <w:sz w:val="24"/>
          <w:szCs w:val="24"/>
        </w:rPr>
        <w:t>Functional foods or bioactive components have a number of physiological benefits that are frequently linked to improved health, including improved</w:t>
      </w:r>
      <w:r w:rsidR="00873C8E" w:rsidRPr="00717045">
        <w:rPr>
          <w:rFonts w:ascii="Times New Roman" w:hAnsi="Times New Roman" w:cs="Times New Roman"/>
          <w:color w:val="000000" w:themeColor="text1"/>
          <w:sz w:val="24"/>
          <w:szCs w:val="24"/>
          <w:shd w:val="clear" w:color="auto" w:fill="FFFFFF"/>
        </w:rPr>
        <w:t xml:space="preserve"> bodily </w:t>
      </w:r>
      <w:r w:rsidR="003B65B1" w:rsidRPr="00717045">
        <w:rPr>
          <w:rFonts w:ascii="Times New Roman" w:hAnsi="Times New Roman" w:cs="Times New Roman"/>
          <w:color w:val="000000" w:themeColor="text1"/>
          <w:sz w:val="24"/>
          <w:szCs w:val="24"/>
          <w:shd w:val="clear" w:color="auto" w:fill="FFFFFF"/>
        </w:rPr>
        <w:t>and</w:t>
      </w:r>
      <w:r w:rsidR="00873C8E" w:rsidRPr="00717045">
        <w:rPr>
          <w:rFonts w:ascii="Times New Roman" w:hAnsi="Times New Roman" w:cs="Times New Roman"/>
          <w:color w:val="000000" w:themeColor="text1"/>
          <w:sz w:val="24"/>
          <w:szCs w:val="24"/>
        </w:rPr>
        <w:t xml:space="preserve"> </w:t>
      </w:r>
      <w:r w:rsidR="003B65B1" w:rsidRPr="00717045">
        <w:rPr>
          <w:rFonts w:ascii="Times New Roman" w:hAnsi="Times New Roman" w:cs="Times New Roman"/>
          <w:color w:val="000000" w:themeColor="text1"/>
          <w:sz w:val="24"/>
          <w:szCs w:val="24"/>
        </w:rPr>
        <w:t>cognitive performance, organs</w:t>
      </w:r>
      <w:r w:rsidR="00A90697" w:rsidRPr="00717045">
        <w:rPr>
          <w:rFonts w:ascii="Times New Roman" w:hAnsi="Times New Roman" w:cs="Times New Roman"/>
          <w:color w:val="000000" w:themeColor="text1"/>
          <w:sz w:val="24"/>
          <w:szCs w:val="24"/>
        </w:rPr>
        <w:t xml:space="preserve"> functionality</w:t>
      </w:r>
      <w:r w:rsidR="00873C8E" w:rsidRPr="00717045">
        <w:rPr>
          <w:rFonts w:ascii="Times New Roman" w:hAnsi="Times New Roman" w:cs="Times New Roman"/>
          <w:color w:val="000000" w:themeColor="text1"/>
          <w:sz w:val="24"/>
          <w:szCs w:val="24"/>
        </w:rPr>
        <w:t xml:space="preserve">, </w:t>
      </w:r>
      <w:r w:rsidR="003B65B1" w:rsidRPr="00717045">
        <w:rPr>
          <w:rFonts w:ascii="Times New Roman" w:hAnsi="Times New Roman" w:cs="Times New Roman"/>
          <w:color w:val="000000" w:themeColor="text1"/>
          <w:sz w:val="24"/>
          <w:szCs w:val="24"/>
          <w:shd w:val="clear" w:color="auto" w:fill="FFFFFF"/>
        </w:rPr>
        <w:t>soundness of emotions,</w:t>
      </w:r>
      <w:r w:rsidR="00873C8E" w:rsidRPr="00717045">
        <w:rPr>
          <w:rFonts w:ascii="Times New Roman" w:hAnsi="Times New Roman" w:cs="Times New Roman"/>
          <w:color w:val="000000" w:themeColor="text1"/>
          <w:sz w:val="24"/>
          <w:szCs w:val="24"/>
        </w:rPr>
        <w:t xml:space="preserve"> </w:t>
      </w:r>
      <w:r w:rsidR="003B65B1" w:rsidRPr="00717045">
        <w:rPr>
          <w:rFonts w:ascii="Times New Roman" w:hAnsi="Times New Roman" w:cs="Times New Roman"/>
          <w:color w:val="000000" w:themeColor="text1"/>
          <w:sz w:val="24"/>
          <w:szCs w:val="24"/>
        </w:rPr>
        <w:t xml:space="preserve">and the prohibition and cure of </w:t>
      </w:r>
      <w:r w:rsidR="00873C8E" w:rsidRPr="00717045">
        <w:rPr>
          <w:rFonts w:ascii="Times New Roman" w:hAnsi="Times New Roman" w:cs="Times New Roman"/>
          <w:color w:val="000000" w:themeColor="text1"/>
          <w:sz w:val="24"/>
          <w:szCs w:val="24"/>
        </w:rPr>
        <w:t>d</w:t>
      </w:r>
      <w:r w:rsidR="003B65B1" w:rsidRPr="00717045">
        <w:rPr>
          <w:rFonts w:ascii="Times New Roman" w:hAnsi="Times New Roman" w:cs="Times New Roman"/>
          <w:color w:val="000000" w:themeColor="text1"/>
          <w:sz w:val="24"/>
          <w:szCs w:val="24"/>
        </w:rPr>
        <w:t>egenerative disorders</w:t>
      </w:r>
      <w:r w:rsidR="00717045" w:rsidRPr="00717045">
        <w:rPr>
          <w:rFonts w:ascii="Times New Roman" w:hAnsi="Times New Roman" w:cs="Times New Roman"/>
          <w:color w:val="000000" w:themeColor="text1"/>
          <w:sz w:val="24"/>
          <w:szCs w:val="24"/>
        </w:rPr>
        <w:t xml:space="preserve"> (Granado-Lorencio and Hernandez Alvare</w:t>
      </w:r>
      <w:r w:rsidR="00717045">
        <w:rPr>
          <w:rFonts w:ascii="Times New Roman" w:hAnsi="Times New Roman" w:cs="Times New Roman"/>
          <w:color w:val="000000" w:themeColor="text1"/>
          <w:sz w:val="24"/>
          <w:szCs w:val="24"/>
        </w:rPr>
        <w:t>z</w:t>
      </w:r>
      <w:r w:rsidR="00717045" w:rsidRPr="00717045">
        <w:rPr>
          <w:rFonts w:ascii="Times New Roman" w:hAnsi="Times New Roman" w:cs="Times New Roman"/>
          <w:color w:val="000000" w:themeColor="text1"/>
          <w:sz w:val="24"/>
          <w:szCs w:val="24"/>
        </w:rPr>
        <w:t>, 2016).</w:t>
      </w:r>
    </w:p>
    <w:p w:rsidR="00445DBC" w:rsidRPr="00190600" w:rsidRDefault="00E56768" w:rsidP="00190600">
      <w:pPr>
        <w:pStyle w:val="BodyText"/>
        <w:ind w:right="38"/>
        <w:jc w:val="both"/>
        <w:rPr>
          <w:b/>
          <w:color w:val="000000" w:themeColor="text1"/>
          <w:sz w:val="24"/>
          <w:szCs w:val="24"/>
        </w:rPr>
      </w:pPr>
      <w:r w:rsidRPr="00190600">
        <w:rPr>
          <w:b/>
          <w:color w:val="000000" w:themeColor="text1"/>
          <w:sz w:val="24"/>
          <w:szCs w:val="24"/>
        </w:rPr>
        <w:t xml:space="preserve">2: </w:t>
      </w:r>
      <w:r w:rsidR="00C75DDE" w:rsidRPr="00190600">
        <w:rPr>
          <w:b/>
          <w:color w:val="000000" w:themeColor="text1"/>
          <w:sz w:val="24"/>
          <w:szCs w:val="24"/>
        </w:rPr>
        <w:t>Concept and definition of functional foods</w:t>
      </w:r>
    </w:p>
    <w:p w:rsidR="004D2B0F" w:rsidRPr="00190600" w:rsidRDefault="003B65B1" w:rsidP="00190600">
      <w:pPr>
        <w:pStyle w:val="BodyText"/>
        <w:ind w:right="38"/>
        <w:jc w:val="both"/>
        <w:rPr>
          <w:color w:val="000000" w:themeColor="text1"/>
          <w:sz w:val="24"/>
          <w:szCs w:val="24"/>
        </w:rPr>
      </w:pPr>
      <w:r w:rsidRPr="00717045">
        <w:rPr>
          <w:color w:val="000000" w:themeColor="text1"/>
          <w:sz w:val="24"/>
          <w:szCs w:val="24"/>
        </w:rPr>
        <w:t xml:space="preserve">The concept of functional food was </w:t>
      </w:r>
      <w:r w:rsidR="00445DBC" w:rsidRPr="00717045">
        <w:rPr>
          <w:color w:val="000000" w:themeColor="text1"/>
          <w:sz w:val="24"/>
          <w:szCs w:val="24"/>
        </w:rPr>
        <w:t>first suggested</w:t>
      </w:r>
      <w:r w:rsidRPr="00717045">
        <w:rPr>
          <w:color w:val="000000" w:themeColor="text1"/>
          <w:sz w:val="24"/>
          <w:szCs w:val="24"/>
        </w:rPr>
        <w:t xml:space="preserve"> by a Japanese scholarly society.</w:t>
      </w:r>
      <w:r w:rsidR="00445DBC" w:rsidRPr="00717045">
        <w:rPr>
          <w:color w:val="000000" w:themeColor="text1"/>
          <w:sz w:val="24"/>
          <w:szCs w:val="24"/>
        </w:rPr>
        <w:t xml:space="preserve"> FOSHU, or "Foods for Specified Health Use," is the acronym for the law governing functional foods, which was initially adopted in the 1980s. Functional foods were first defined as being </w:t>
      </w:r>
      <w:r w:rsidR="00E40218" w:rsidRPr="00717045">
        <w:rPr>
          <w:color w:val="000000" w:themeColor="text1"/>
          <w:sz w:val="24"/>
          <w:szCs w:val="24"/>
        </w:rPr>
        <w:t>able to improve bodily functions</w:t>
      </w:r>
      <w:r w:rsidR="00421532" w:rsidRPr="00717045">
        <w:rPr>
          <w:color w:val="000000" w:themeColor="text1"/>
          <w:sz w:val="24"/>
          <w:szCs w:val="24"/>
        </w:rPr>
        <w:t xml:space="preserve"> and so help in the preventing and treating various </w:t>
      </w:r>
      <w:r w:rsidR="00445DBC" w:rsidRPr="00717045">
        <w:rPr>
          <w:color w:val="000000" w:themeColor="text1"/>
          <w:sz w:val="24"/>
          <w:szCs w:val="24"/>
        </w:rPr>
        <w:t>disease</w:t>
      </w:r>
      <w:r w:rsidR="00421532" w:rsidRPr="00717045">
        <w:rPr>
          <w:color w:val="000000" w:themeColor="text1"/>
          <w:sz w:val="24"/>
          <w:szCs w:val="24"/>
        </w:rPr>
        <w:t xml:space="preserve"> ailments</w:t>
      </w:r>
      <w:r w:rsidR="00445DBC" w:rsidRPr="00717045">
        <w:rPr>
          <w:color w:val="000000" w:themeColor="text1"/>
          <w:sz w:val="24"/>
          <w:szCs w:val="24"/>
        </w:rPr>
        <w:t xml:space="preserve"> (Shimizu, 2003).</w:t>
      </w:r>
      <w:r w:rsidR="00E40218" w:rsidRPr="00717045">
        <w:rPr>
          <w:color w:val="000000" w:themeColor="text1"/>
          <w:sz w:val="24"/>
          <w:szCs w:val="24"/>
        </w:rPr>
        <w:t xml:space="preserve"> </w:t>
      </w:r>
      <w:r w:rsidR="000C63B0" w:rsidRPr="00717045">
        <w:rPr>
          <w:color w:val="000000" w:themeColor="text1"/>
          <w:sz w:val="24"/>
          <w:szCs w:val="24"/>
        </w:rPr>
        <w:t>Various</w:t>
      </w:r>
      <w:r w:rsidR="005C329B" w:rsidRPr="00717045">
        <w:rPr>
          <w:color w:val="000000" w:themeColor="text1"/>
          <w:sz w:val="24"/>
          <w:szCs w:val="24"/>
        </w:rPr>
        <w:t xml:space="preserve"> </w:t>
      </w:r>
      <w:r w:rsidR="00E0516C" w:rsidRPr="00717045">
        <w:rPr>
          <w:color w:val="000000" w:themeColor="text1"/>
          <w:sz w:val="24"/>
          <w:szCs w:val="24"/>
        </w:rPr>
        <w:t>national and i</w:t>
      </w:r>
      <w:r w:rsidR="008518C9" w:rsidRPr="00717045">
        <w:rPr>
          <w:color w:val="000000" w:themeColor="text1"/>
          <w:sz w:val="24"/>
          <w:szCs w:val="24"/>
        </w:rPr>
        <w:t>nternational</w:t>
      </w:r>
      <w:r w:rsidR="000C63B0" w:rsidRPr="00717045">
        <w:rPr>
          <w:color w:val="000000" w:themeColor="text1"/>
          <w:sz w:val="24"/>
          <w:szCs w:val="24"/>
        </w:rPr>
        <w:t xml:space="preserve"> organisations revealed about functional foods in various ways</w:t>
      </w:r>
      <w:r w:rsidR="000C63B0" w:rsidRPr="00190600">
        <w:rPr>
          <w:color w:val="000000" w:themeColor="text1"/>
          <w:sz w:val="24"/>
          <w:szCs w:val="24"/>
        </w:rPr>
        <w:t>.</w:t>
      </w:r>
    </w:p>
    <w:p w:rsidR="00D94B7E" w:rsidRPr="00190600" w:rsidRDefault="00D94B7E" w:rsidP="00190600">
      <w:pPr>
        <w:pStyle w:val="BodyText"/>
        <w:ind w:left="699" w:right="38"/>
        <w:jc w:val="both"/>
        <w:rPr>
          <w:b/>
          <w:color w:val="000000" w:themeColor="text1"/>
          <w:sz w:val="24"/>
          <w:szCs w:val="24"/>
        </w:rPr>
      </w:pPr>
    </w:p>
    <w:p w:rsidR="00E13270" w:rsidRPr="00717045" w:rsidRDefault="00421532" w:rsidP="0082011D">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717045">
        <w:rPr>
          <w:rFonts w:ascii="Times New Roman" w:hAnsi="Times New Roman" w:cs="Times New Roman"/>
          <w:color w:val="000000" w:themeColor="text1"/>
          <w:sz w:val="24"/>
          <w:szCs w:val="24"/>
        </w:rPr>
        <w:t xml:space="preserve">According to the International Life Sciences Institute (ILSI), </w:t>
      </w:r>
      <w:r w:rsidR="00E13270" w:rsidRPr="00717045">
        <w:rPr>
          <w:rFonts w:ascii="Times New Roman" w:hAnsi="Times New Roman" w:cs="Times New Roman"/>
          <w:color w:val="000000" w:themeColor="text1"/>
          <w:sz w:val="24"/>
          <w:szCs w:val="24"/>
        </w:rPr>
        <w:t>‘A</w:t>
      </w:r>
      <w:r w:rsidRPr="00717045">
        <w:rPr>
          <w:rFonts w:ascii="Times New Roman" w:hAnsi="Times New Roman" w:cs="Times New Roman"/>
          <w:color w:val="000000" w:themeColor="text1"/>
          <w:sz w:val="24"/>
          <w:szCs w:val="24"/>
        </w:rPr>
        <w:t xml:space="preserve"> functional food is one that offers health advantages above and beyond basic nutrition due to the presence of physiologically active dietary components</w:t>
      </w:r>
      <w:r w:rsidR="00E13270" w:rsidRPr="00717045">
        <w:rPr>
          <w:rFonts w:ascii="Times New Roman" w:hAnsi="Times New Roman" w:cs="Times New Roman"/>
          <w:color w:val="000000" w:themeColor="text1"/>
          <w:sz w:val="24"/>
          <w:szCs w:val="24"/>
        </w:rPr>
        <w:t>”</w:t>
      </w:r>
      <w:r w:rsidR="00190600" w:rsidRPr="00717045">
        <w:rPr>
          <w:rFonts w:ascii="Times New Roman" w:hAnsi="Times New Roman" w:cs="Times New Roman"/>
          <w:color w:val="000000" w:themeColor="text1"/>
          <w:sz w:val="24"/>
          <w:szCs w:val="24"/>
        </w:rPr>
        <w:t xml:space="preserve"> (Crowe </w:t>
      </w:r>
      <w:r w:rsidR="004B3A86" w:rsidRPr="00717045">
        <w:rPr>
          <w:rFonts w:ascii="Times New Roman" w:hAnsi="Times New Roman" w:cs="Times New Roman"/>
          <w:color w:val="000000" w:themeColor="text1"/>
          <w:sz w:val="24"/>
          <w:szCs w:val="24"/>
        </w:rPr>
        <w:t xml:space="preserve">and </w:t>
      </w:r>
      <w:r w:rsidR="00A55B1E" w:rsidRPr="00717045">
        <w:rPr>
          <w:rFonts w:ascii="Times New Roman" w:hAnsi="Times New Roman" w:cs="Times New Roman"/>
          <w:color w:val="000000" w:themeColor="text1"/>
          <w:sz w:val="24"/>
          <w:szCs w:val="24"/>
        </w:rPr>
        <w:t>Francis, 2013).</w:t>
      </w:r>
    </w:p>
    <w:p w:rsidR="00324BCA" w:rsidRPr="00717045" w:rsidRDefault="00A90697" w:rsidP="00190600">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717045">
        <w:rPr>
          <w:rFonts w:ascii="Times New Roman" w:hAnsi="Times New Roman" w:cs="Times New Roman"/>
          <w:color w:val="000000" w:themeColor="text1"/>
          <w:sz w:val="24"/>
          <w:szCs w:val="24"/>
        </w:rPr>
        <w:t>According to</w:t>
      </w:r>
      <w:r w:rsidR="00DF00D4" w:rsidRPr="00717045">
        <w:rPr>
          <w:rFonts w:ascii="Times New Roman" w:hAnsi="Times New Roman" w:cs="Times New Roman"/>
          <w:color w:val="000000" w:themeColor="text1"/>
          <w:sz w:val="24"/>
          <w:szCs w:val="24"/>
        </w:rPr>
        <w:t xml:space="preserve"> European Food</w:t>
      </w:r>
      <w:r w:rsidRPr="00717045">
        <w:rPr>
          <w:rFonts w:ascii="Times New Roman" w:hAnsi="Times New Roman" w:cs="Times New Roman"/>
          <w:color w:val="000000" w:themeColor="text1"/>
          <w:sz w:val="24"/>
          <w:szCs w:val="24"/>
        </w:rPr>
        <w:t xml:space="preserve"> Safety Authority (EFSA)</w:t>
      </w:r>
      <w:r w:rsidR="00DF00D4" w:rsidRPr="00717045">
        <w:rPr>
          <w:rFonts w:ascii="Times New Roman" w:hAnsi="Times New Roman" w:cs="Times New Roman"/>
          <w:color w:val="000000" w:themeColor="text1"/>
          <w:sz w:val="24"/>
          <w:szCs w:val="24"/>
        </w:rPr>
        <w:t xml:space="preserve"> “Beyond the nutr</w:t>
      </w:r>
      <w:r w:rsidRPr="00717045">
        <w:rPr>
          <w:rFonts w:ascii="Times New Roman" w:hAnsi="Times New Roman" w:cs="Times New Roman"/>
          <w:color w:val="000000" w:themeColor="text1"/>
          <w:sz w:val="24"/>
          <w:szCs w:val="24"/>
        </w:rPr>
        <w:t>itional impacts,  functional food</w:t>
      </w:r>
      <w:r w:rsidR="00DF00D4" w:rsidRPr="00717045">
        <w:rPr>
          <w:rFonts w:ascii="Times New Roman" w:hAnsi="Times New Roman" w:cs="Times New Roman"/>
          <w:color w:val="000000" w:themeColor="text1"/>
          <w:sz w:val="24"/>
          <w:szCs w:val="24"/>
        </w:rPr>
        <w:t xml:space="preserve"> has positive effects on one or more specific bodily functions that are related to either an enhanced state of health and well-being or a decreased risk of disease</w:t>
      </w:r>
      <w:r w:rsidR="00E13270" w:rsidRPr="00717045">
        <w:rPr>
          <w:rFonts w:ascii="Times New Roman" w:hAnsi="Times New Roman" w:cs="Times New Roman"/>
          <w:color w:val="000000" w:themeColor="text1"/>
          <w:sz w:val="24"/>
          <w:szCs w:val="24"/>
        </w:rPr>
        <w:t>”</w:t>
      </w:r>
      <w:r w:rsidR="00DF00D4" w:rsidRPr="00717045">
        <w:rPr>
          <w:rFonts w:ascii="Times New Roman" w:hAnsi="Times New Roman" w:cs="Times New Roman"/>
          <w:color w:val="000000" w:themeColor="text1"/>
          <w:sz w:val="24"/>
          <w:szCs w:val="24"/>
        </w:rPr>
        <w:t xml:space="preserve">. </w:t>
      </w:r>
      <w:r w:rsidR="00421532" w:rsidRPr="00717045">
        <w:rPr>
          <w:rFonts w:ascii="Times New Roman" w:hAnsi="Times New Roman" w:cs="Times New Roman"/>
          <w:color w:val="000000" w:themeColor="text1"/>
          <w:sz w:val="24"/>
          <w:szCs w:val="24"/>
        </w:rPr>
        <w:t>A functional food must exhibit its benefits in doses that are consistent with what would typically be taken</w:t>
      </w:r>
      <w:r w:rsidR="00DF00D4" w:rsidRPr="00717045">
        <w:rPr>
          <w:rFonts w:ascii="Times New Roman" w:hAnsi="Times New Roman" w:cs="Times New Roman"/>
          <w:color w:val="000000" w:themeColor="text1"/>
          <w:sz w:val="24"/>
          <w:szCs w:val="24"/>
        </w:rPr>
        <w:t xml:space="preserve"> in the diet. It might be a substance</w:t>
      </w:r>
      <w:r w:rsidR="00421532" w:rsidRPr="00717045">
        <w:rPr>
          <w:rFonts w:ascii="Times New Roman" w:hAnsi="Times New Roman" w:cs="Times New Roman"/>
          <w:color w:val="000000" w:themeColor="text1"/>
          <w:sz w:val="24"/>
          <w:szCs w:val="24"/>
        </w:rPr>
        <w:t xml:space="preserve"> that is naturally occurring or one that has had a component added or removed using biotechnological or technological methods</w:t>
      </w:r>
      <w:r w:rsidR="004B3A86" w:rsidRPr="00717045">
        <w:rPr>
          <w:rFonts w:ascii="Times New Roman" w:hAnsi="Times New Roman" w:cs="Times New Roman"/>
          <w:color w:val="000000" w:themeColor="text1"/>
          <w:sz w:val="24"/>
          <w:szCs w:val="24"/>
        </w:rPr>
        <w:t xml:space="preserve"> (Martirosyan and</w:t>
      </w:r>
      <w:r w:rsidR="0016235A" w:rsidRPr="00717045">
        <w:rPr>
          <w:rFonts w:ascii="Times New Roman" w:hAnsi="Times New Roman" w:cs="Times New Roman"/>
          <w:color w:val="000000" w:themeColor="text1"/>
          <w:sz w:val="24"/>
          <w:szCs w:val="24"/>
        </w:rPr>
        <w:t xml:space="preserve"> Singharaj, 2016).</w:t>
      </w:r>
    </w:p>
    <w:p w:rsidR="00520602" w:rsidRPr="00717045" w:rsidRDefault="00E13270" w:rsidP="00190600">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717045">
        <w:rPr>
          <w:rFonts w:ascii="Times New Roman" w:hAnsi="Times New Roman" w:cs="Times New Roman"/>
          <w:color w:val="000000" w:themeColor="text1"/>
          <w:sz w:val="24"/>
          <w:szCs w:val="24"/>
        </w:rPr>
        <w:t>According to Goldberg (1994) “</w:t>
      </w:r>
      <w:r w:rsidR="00324BCA" w:rsidRPr="00717045">
        <w:rPr>
          <w:rFonts w:ascii="Times New Roman" w:hAnsi="Times New Roman" w:cs="Times New Roman"/>
          <w:color w:val="000000" w:themeColor="text1"/>
          <w:sz w:val="24"/>
          <w:szCs w:val="24"/>
        </w:rPr>
        <w:t>Any food or food component that, in addition to its nutritional worth, benefits a person's health, physical performance, or mental state</w:t>
      </w:r>
      <w:r w:rsidR="00A90697" w:rsidRPr="00717045">
        <w:rPr>
          <w:rFonts w:ascii="Times New Roman" w:hAnsi="Times New Roman" w:cs="Times New Roman"/>
          <w:color w:val="000000" w:themeColor="text1"/>
          <w:sz w:val="24"/>
          <w:szCs w:val="24"/>
        </w:rPr>
        <w:t xml:space="preserve"> is called as functional food</w:t>
      </w:r>
      <w:r w:rsidRPr="00717045">
        <w:rPr>
          <w:rFonts w:ascii="Times New Roman" w:hAnsi="Times New Roman" w:cs="Times New Roman"/>
          <w:color w:val="000000" w:themeColor="text1"/>
          <w:sz w:val="24"/>
          <w:szCs w:val="24"/>
        </w:rPr>
        <w:t>”</w:t>
      </w:r>
      <w:r w:rsidR="00A90697" w:rsidRPr="00717045">
        <w:rPr>
          <w:rFonts w:ascii="Times New Roman" w:hAnsi="Times New Roman" w:cs="Times New Roman"/>
          <w:color w:val="000000" w:themeColor="text1"/>
          <w:sz w:val="24"/>
          <w:szCs w:val="24"/>
        </w:rPr>
        <w:t>.</w:t>
      </w:r>
    </w:p>
    <w:p w:rsidR="00520602" w:rsidRPr="00717045" w:rsidRDefault="00520602" w:rsidP="00190600">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717045">
        <w:rPr>
          <w:rFonts w:ascii="Times New Roman" w:hAnsi="Times New Roman" w:cs="Times New Roman"/>
          <w:color w:val="000000" w:themeColor="text1"/>
          <w:sz w:val="24"/>
          <w:szCs w:val="24"/>
        </w:rPr>
        <w:t>According to Institute of Food Technologists (IFT) “In addition to providing essential nutrients, food and food additives</w:t>
      </w:r>
      <w:r w:rsidR="00A90697" w:rsidRPr="00717045">
        <w:rPr>
          <w:rFonts w:ascii="Times New Roman" w:hAnsi="Times New Roman" w:cs="Times New Roman"/>
          <w:color w:val="000000" w:themeColor="text1"/>
          <w:sz w:val="24"/>
          <w:szCs w:val="24"/>
        </w:rPr>
        <w:t xml:space="preserve"> it </w:t>
      </w:r>
      <w:r w:rsidRPr="00717045">
        <w:rPr>
          <w:rFonts w:ascii="Times New Roman" w:hAnsi="Times New Roman" w:cs="Times New Roman"/>
          <w:color w:val="000000" w:themeColor="text1"/>
          <w:sz w:val="24"/>
          <w:szCs w:val="24"/>
        </w:rPr>
        <w:t>also provide</w:t>
      </w:r>
      <w:r w:rsidR="00A90697" w:rsidRPr="00717045">
        <w:rPr>
          <w:rFonts w:ascii="Times New Roman" w:hAnsi="Times New Roman" w:cs="Times New Roman"/>
          <w:color w:val="000000" w:themeColor="text1"/>
          <w:sz w:val="24"/>
          <w:szCs w:val="24"/>
        </w:rPr>
        <w:t>s</w:t>
      </w:r>
      <w:r w:rsidRPr="00717045">
        <w:rPr>
          <w:rFonts w:ascii="Times New Roman" w:hAnsi="Times New Roman" w:cs="Times New Roman"/>
          <w:color w:val="000000" w:themeColor="text1"/>
          <w:sz w:val="24"/>
          <w:szCs w:val="24"/>
        </w:rPr>
        <w:t xml:space="preserve"> health advantages. In addition to providing essential nutrients in quantities that are frequently greater than those required for normal operation, health, and production, these products also contain other pharmacologically active ingredients that promote good health (MacAulay</w:t>
      </w:r>
      <w:r w:rsidRPr="00717045">
        <w:rPr>
          <w:rFonts w:ascii="Times New Roman" w:hAnsi="Times New Roman" w:cs="Times New Roman"/>
          <w:i/>
          <w:color w:val="000000" w:themeColor="text1"/>
          <w:sz w:val="24"/>
          <w:szCs w:val="24"/>
        </w:rPr>
        <w:t xml:space="preserve"> et al.,</w:t>
      </w:r>
      <w:r w:rsidRPr="00717045">
        <w:rPr>
          <w:rFonts w:ascii="Times New Roman" w:hAnsi="Times New Roman" w:cs="Times New Roman"/>
          <w:color w:val="000000" w:themeColor="text1"/>
          <w:sz w:val="24"/>
          <w:szCs w:val="24"/>
        </w:rPr>
        <w:t xml:space="preserve"> 2005).</w:t>
      </w:r>
    </w:p>
    <w:p w:rsidR="00996BC2" w:rsidRPr="00717045" w:rsidRDefault="00520602" w:rsidP="0082011D">
      <w:pPr>
        <w:pStyle w:val="ListParagraph"/>
        <w:numPr>
          <w:ilvl w:val="0"/>
          <w:numId w:val="1"/>
        </w:numPr>
        <w:spacing w:line="240" w:lineRule="auto"/>
        <w:jc w:val="both"/>
        <w:rPr>
          <w:rFonts w:ascii="Times New Roman" w:hAnsi="Times New Roman" w:cs="Times New Roman"/>
          <w:color w:val="000000" w:themeColor="text1"/>
          <w:sz w:val="24"/>
          <w:szCs w:val="24"/>
        </w:rPr>
      </w:pPr>
      <w:r w:rsidRPr="00717045">
        <w:rPr>
          <w:rFonts w:ascii="Times New Roman" w:hAnsi="Times New Roman" w:cs="Times New Roman"/>
          <w:color w:val="000000" w:themeColor="text1"/>
          <w:sz w:val="24"/>
          <w:szCs w:val="24"/>
        </w:rPr>
        <w:t>According to Functional Food Centre (FFC) “Prescribed, appropriate, and non-toxic levels of natural or processed foods containing known or unidentified biologic</w:t>
      </w:r>
      <w:r w:rsidR="00996BC2" w:rsidRPr="00717045">
        <w:rPr>
          <w:rFonts w:ascii="Times New Roman" w:hAnsi="Times New Roman" w:cs="Times New Roman"/>
          <w:color w:val="000000" w:themeColor="text1"/>
          <w:sz w:val="24"/>
          <w:szCs w:val="24"/>
        </w:rPr>
        <w:t>ally active substances containing</w:t>
      </w:r>
      <w:r w:rsidRPr="00717045">
        <w:rPr>
          <w:rFonts w:ascii="Times New Roman" w:hAnsi="Times New Roman" w:cs="Times New Roman"/>
          <w:color w:val="000000" w:themeColor="text1"/>
          <w:sz w:val="24"/>
          <w:szCs w:val="24"/>
        </w:rPr>
        <w:t xml:space="preserve"> a documented health benefit for the management, prevention, or treatment of chronic disorders are called functional dietary substances</w:t>
      </w:r>
      <w:r w:rsidR="00996BC2" w:rsidRPr="00717045">
        <w:rPr>
          <w:rFonts w:ascii="Times New Roman" w:hAnsi="Times New Roman" w:cs="Times New Roman"/>
          <w:color w:val="000000" w:themeColor="text1"/>
          <w:sz w:val="24"/>
          <w:szCs w:val="24"/>
        </w:rPr>
        <w:t>”</w:t>
      </w:r>
      <w:r w:rsidRPr="00717045">
        <w:rPr>
          <w:rFonts w:ascii="Times New Roman" w:hAnsi="Times New Roman" w:cs="Times New Roman"/>
          <w:color w:val="000000" w:themeColor="text1"/>
          <w:sz w:val="24"/>
          <w:szCs w:val="24"/>
        </w:rPr>
        <w:t xml:space="preserve"> (Martirosyan and  Pisarski, 2017).</w:t>
      </w:r>
    </w:p>
    <w:p w:rsidR="00D94B7E" w:rsidRPr="00717045" w:rsidRDefault="00996BC2" w:rsidP="0082011D">
      <w:pPr>
        <w:pStyle w:val="ListParagraph"/>
        <w:numPr>
          <w:ilvl w:val="0"/>
          <w:numId w:val="1"/>
        </w:numPr>
        <w:spacing w:line="240" w:lineRule="auto"/>
        <w:jc w:val="both"/>
        <w:rPr>
          <w:rFonts w:ascii="Times New Roman" w:hAnsi="Times New Roman" w:cs="Times New Roman"/>
          <w:color w:val="000000" w:themeColor="text1"/>
          <w:sz w:val="24"/>
          <w:szCs w:val="24"/>
        </w:rPr>
      </w:pPr>
      <w:r w:rsidRPr="00717045">
        <w:rPr>
          <w:rFonts w:ascii="Times New Roman" w:hAnsi="Times New Roman" w:cs="Times New Roman"/>
          <w:color w:val="000000" w:themeColor="text1"/>
          <w:sz w:val="24"/>
          <w:szCs w:val="24"/>
        </w:rPr>
        <w:t xml:space="preserve"> Food and Nutrition Board of the National Academy of Sciences</w:t>
      </w:r>
      <w:r w:rsidR="008C45CF">
        <w:rPr>
          <w:rFonts w:ascii="Times New Roman" w:hAnsi="Times New Roman" w:cs="Times New Roman"/>
          <w:color w:val="000000" w:themeColor="text1"/>
          <w:sz w:val="24"/>
          <w:szCs w:val="24"/>
        </w:rPr>
        <w:t xml:space="preserve"> defines functional food as</w:t>
      </w:r>
      <w:r w:rsidRPr="00717045">
        <w:rPr>
          <w:rFonts w:ascii="Times New Roman" w:hAnsi="Times New Roman" w:cs="Times New Roman"/>
          <w:color w:val="000000" w:themeColor="text1"/>
          <w:sz w:val="24"/>
          <w:szCs w:val="24"/>
        </w:rPr>
        <w:t xml:space="preserve"> any modified food or food substance that can provide health benefits in addition to the </w:t>
      </w:r>
      <w:r w:rsidR="00E13270" w:rsidRPr="00717045">
        <w:rPr>
          <w:rFonts w:ascii="Times New Roman" w:hAnsi="Times New Roman" w:cs="Times New Roman"/>
          <w:color w:val="000000" w:themeColor="text1"/>
          <w:sz w:val="24"/>
          <w:szCs w:val="24"/>
        </w:rPr>
        <w:t xml:space="preserve">ordinary nutrients it contains” </w:t>
      </w:r>
      <w:r w:rsidRPr="00717045">
        <w:rPr>
          <w:rFonts w:ascii="Times New Roman" w:hAnsi="Times New Roman" w:cs="Times New Roman"/>
          <w:color w:val="000000" w:themeColor="text1"/>
          <w:sz w:val="24"/>
          <w:szCs w:val="24"/>
        </w:rPr>
        <w:t>(Committee on Opportunities in the Nutrition and Food Sciences, Food and Nutrition Board, Institute of Medicine, 1994)</w:t>
      </w:r>
      <w:r w:rsidR="0082011D" w:rsidRPr="00717045">
        <w:rPr>
          <w:rFonts w:ascii="Times New Roman" w:hAnsi="Times New Roman" w:cs="Times New Roman"/>
          <w:color w:val="000000" w:themeColor="text1"/>
          <w:sz w:val="24"/>
          <w:szCs w:val="24"/>
        </w:rPr>
        <w:t>.</w:t>
      </w:r>
    </w:p>
    <w:p w:rsidR="00E56768" w:rsidRPr="00717045" w:rsidRDefault="00D94B7E" w:rsidP="00190600">
      <w:pPr>
        <w:pStyle w:val="ListParagraph"/>
        <w:numPr>
          <w:ilvl w:val="0"/>
          <w:numId w:val="1"/>
        </w:numPr>
        <w:spacing w:line="240" w:lineRule="auto"/>
        <w:jc w:val="both"/>
        <w:rPr>
          <w:rFonts w:ascii="Times New Roman" w:hAnsi="Times New Roman" w:cs="Times New Roman"/>
          <w:color w:val="000000" w:themeColor="text1"/>
          <w:sz w:val="24"/>
          <w:szCs w:val="24"/>
        </w:rPr>
      </w:pPr>
      <w:r w:rsidRPr="00717045">
        <w:rPr>
          <w:rFonts w:ascii="Times New Roman" w:hAnsi="Times New Roman" w:cs="Times New Roman"/>
          <w:color w:val="000000" w:themeColor="text1"/>
          <w:sz w:val="24"/>
          <w:szCs w:val="24"/>
        </w:rPr>
        <w:t xml:space="preserve">In 1999 the American Dietetic Association's </w:t>
      </w:r>
      <w:r w:rsidR="00996BC2" w:rsidRPr="00717045">
        <w:rPr>
          <w:rFonts w:ascii="Times New Roman" w:hAnsi="Times New Roman" w:cs="Times New Roman"/>
          <w:color w:val="000000" w:themeColor="text1"/>
          <w:sz w:val="24"/>
          <w:szCs w:val="24"/>
        </w:rPr>
        <w:t>defined Functional</w:t>
      </w:r>
      <w:r w:rsidRPr="00717045">
        <w:rPr>
          <w:rFonts w:ascii="Times New Roman" w:hAnsi="Times New Roman" w:cs="Times New Roman"/>
          <w:color w:val="000000" w:themeColor="text1"/>
          <w:sz w:val="24"/>
          <w:szCs w:val="24"/>
        </w:rPr>
        <w:t xml:space="preserve"> foods as those that are whole, fortified, enriched, or enhanced. More importantly, however, the ADA notes that these foods must be regularly consumed as part of a balanced diet at appropriate amounts (American Dietetic Association, 1999).</w:t>
      </w:r>
    </w:p>
    <w:p w:rsidR="00E56768" w:rsidRPr="00190600" w:rsidRDefault="00E56768" w:rsidP="00190600">
      <w:pPr>
        <w:spacing w:line="240" w:lineRule="auto"/>
        <w:ind w:left="339"/>
        <w:jc w:val="both"/>
        <w:rPr>
          <w:rFonts w:ascii="Times New Roman" w:hAnsi="Times New Roman" w:cs="Times New Roman"/>
          <w:b/>
          <w:color w:val="000000" w:themeColor="text1"/>
          <w:sz w:val="24"/>
          <w:szCs w:val="24"/>
        </w:rPr>
      </w:pPr>
      <w:r w:rsidRPr="00190600">
        <w:rPr>
          <w:rFonts w:ascii="Times New Roman" w:hAnsi="Times New Roman" w:cs="Times New Roman"/>
          <w:b/>
          <w:color w:val="000000" w:themeColor="text1"/>
          <w:sz w:val="24"/>
          <w:szCs w:val="24"/>
        </w:rPr>
        <w:t xml:space="preserve">3: </w:t>
      </w:r>
      <w:r w:rsidR="000560B4" w:rsidRPr="00190600">
        <w:rPr>
          <w:rFonts w:ascii="Times New Roman" w:hAnsi="Times New Roman" w:cs="Times New Roman"/>
          <w:b/>
          <w:color w:val="000000" w:themeColor="text1"/>
          <w:sz w:val="24"/>
          <w:szCs w:val="24"/>
        </w:rPr>
        <w:t>Foods having functional components</w:t>
      </w:r>
    </w:p>
    <w:p w:rsidR="00C31F48" w:rsidRPr="00717045" w:rsidRDefault="00424799" w:rsidP="00190600">
      <w:pPr>
        <w:pStyle w:val="ListParagraph"/>
        <w:spacing w:line="240" w:lineRule="auto"/>
        <w:jc w:val="both"/>
        <w:rPr>
          <w:rFonts w:ascii="Times New Roman" w:hAnsi="Times New Roman" w:cs="Times New Roman"/>
          <w:color w:val="000000" w:themeColor="text1"/>
          <w:sz w:val="24"/>
          <w:szCs w:val="24"/>
        </w:rPr>
      </w:pPr>
      <w:r w:rsidRPr="00717045">
        <w:rPr>
          <w:rFonts w:ascii="Times New Roman" w:hAnsi="Times New Roman" w:cs="Times New Roman"/>
          <w:color w:val="000000" w:themeColor="text1"/>
          <w:sz w:val="24"/>
          <w:szCs w:val="24"/>
        </w:rPr>
        <w:lastRenderedPageBreak/>
        <w:t xml:space="preserve"> </w:t>
      </w:r>
      <w:r w:rsidR="000560B4" w:rsidRPr="00717045">
        <w:rPr>
          <w:rFonts w:ascii="Times New Roman" w:hAnsi="Times New Roman" w:cs="Times New Roman"/>
          <w:color w:val="000000" w:themeColor="text1"/>
          <w:sz w:val="24"/>
          <w:szCs w:val="24"/>
        </w:rPr>
        <w:t xml:space="preserve">Various types of </w:t>
      </w:r>
      <w:r w:rsidR="00E8699F" w:rsidRPr="00717045">
        <w:rPr>
          <w:rFonts w:ascii="Times New Roman" w:hAnsi="Times New Roman" w:cs="Times New Roman"/>
          <w:color w:val="000000" w:themeColor="text1"/>
          <w:sz w:val="24"/>
          <w:szCs w:val="24"/>
        </w:rPr>
        <w:t>health promoting substances which are also called as</w:t>
      </w:r>
      <w:r w:rsidR="000560B4" w:rsidRPr="00717045">
        <w:rPr>
          <w:rFonts w:ascii="Times New Roman" w:hAnsi="Times New Roman" w:cs="Times New Roman"/>
          <w:color w:val="000000" w:themeColor="text1"/>
          <w:sz w:val="24"/>
          <w:szCs w:val="24"/>
        </w:rPr>
        <w:t xml:space="preserve"> functional components</w:t>
      </w:r>
      <w:r w:rsidR="00E8699F" w:rsidRPr="00717045">
        <w:rPr>
          <w:rFonts w:ascii="Times New Roman" w:hAnsi="Times New Roman" w:cs="Times New Roman"/>
          <w:color w:val="000000" w:themeColor="text1"/>
          <w:sz w:val="24"/>
          <w:szCs w:val="24"/>
        </w:rPr>
        <w:t xml:space="preserve"> are found in plant foods</w:t>
      </w:r>
      <w:r w:rsidR="00996BC2" w:rsidRPr="00717045">
        <w:rPr>
          <w:rFonts w:ascii="Times New Roman" w:hAnsi="Times New Roman" w:cs="Times New Roman"/>
          <w:color w:val="000000" w:themeColor="text1"/>
          <w:sz w:val="24"/>
          <w:szCs w:val="24"/>
        </w:rPr>
        <w:t xml:space="preserve"> like</w:t>
      </w:r>
      <w:r w:rsidR="00EF5BC3" w:rsidRPr="00717045">
        <w:rPr>
          <w:rFonts w:ascii="Times New Roman" w:hAnsi="Times New Roman" w:cs="Times New Roman"/>
          <w:color w:val="000000" w:themeColor="text1"/>
          <w:sz w:val="24"/>
          <w:szCs w:val="24"/>
        </w:rPr>
        <w:t xml:space="preserve"> vitamins</w:t>
      </w:r>
      <w:r w:rsidR="009D22D6" w:rsidRPr="00717045">
        <w:rPr>
          <w:rFonts w:ascii="Times New Roman" w:hAnsi="Times New Roman" w:cs="Times New Roman"/>
          <w:color w:val="000000" w:themeColor="text1"/>
          <w:sz w:val="24"/>
          <w:szCs w:val="24"/>
        </w:rPr>
        <w:t xml:space="preserve"> likeAscorbic acid, tocopherol, etc</w:t>
      </w:r>
      <w:r w:rsidR="00EF5BC3" w:rsidRPr="00717045">
        <w:rPr>
          <w:rFonts w:ascii="Times New Roman" w:hAnsi="Times New Roman" w:cs="Times New Roman"/>
          <w:color w:val="000000" w:themeColor="text1"/>
          <w:sz w:val="24"/>
          <w:szCs w:val="24"/>
        </w:rPr>
        <w:t>,</w:t>
      </w:r>
      <w:r w:rsidR="000560B4" w:rsidRPr="00717045">
        <w:rPr>
          <w:rFonts w:ascii="Times New Roman" w:hAnsi="Times New Roman" w:cs="Times New Roman"/>
          <w:color w:val="000000" w:themeColor="text1"/>
          <w:sz w:val="24"/>
          <w:szCs w:val="24"/>
        </w:rPr>
        <w:t xml:space="preserve"> minerals</w:t>
      </w:r>
      <w:r w:rsidR="00717045">
        <w:rPr>
          <w:rFonts w:ascii="Times New Roman" w:hAnsi="Times New Roman" w:cs="Times New Roman"/>
          <w:color w:val="000000" w:themeColor="text1"/>
          <w:sz w:val="24"/>
          <w:szCs w:val="24"/>
        </w:rPr>
        <w:t xml:space="preserve"> like selenium, zinc, </w:t>
      </w:r>
      <w:r w:rsidR="009D22D6" w:rsidRPr="00717045">
        <w:rPr>
          <w:rFonts w:ascii="Times New Roman" w:hAnsi="Times New Roman" w:cs="Times New Roman"/>
          <w:color w:val="000000" w:themeColor="text1"/>
          <w:sz w:val="24"/>
          <w:szCs w:val="24"/>
        </w:rPr>
        <w:t>etc</w:t>
      </w:r>
      <w:r w:rsidR="000560B4" w:rsidRPr="00717045">
        <w:rPr>
          <w:rFonts w:ascii="Times New Roman" w:hAnsi="Times New Roman" w:cs="Times New Roman"/>
          <w:color w:val="000000" w:themeColor="text1"/>
          <w:sz w:val="24"/>
          <w:szCs w:val="24"/>
        </w:rPr>
        <w:t xml:space="preserve">, </w:t>
      </w:r>
      <w:r w:rsidR="00996BC2" w:rsidRPr="00717045">
        <w:rPr>
          <w:rFonts w:ascii="Times New Roman" w:hAnsi="Times New Roman" w:cs="Times New Roman"/>
          <w:color w:val="000000" w:themeColor="text1"/>
          <w:sz w:val="24"/>
          <w:szCs w:val="24"/>
        </w:rPr>
        <w:t>phenols</w:t>
      </w:r>
      <w:r w:rsidR="000560B4" w:rsidRPr="00717045">
        <w:rPr>
          <w:rFonts w:ascii="Times New Roman" w:hAnsi="Times New Roman" w:cs="Times New Roman"/>
          <w:color w:val="000000" w:themeColor="text1"/>
          <w:sz w:val="24"/>
          <w:szCs w:val="24"/>
        </w:rPr>
        <w:t>,</w:t>
      </w:r>
      <w:r w:rsidR="00E56768" w:rsidRPr="00717045">
        <w:rPr>
          <w:rFonts w:ascii="Times New Roman" w:hAnsi="Times New Roman" w:cs="Times New Roman"/>
          <w:color w:val="000000" w:themeColor="text1"/>
          <w:sz w:val="24"/>
          <w:szCs w:val="24"/>
        </w:rPr>
        <w:t xml:space="preserve"> phytosterols, </w:t>
      </w:r>
      <w:r w:rsidR="00E8699F" w:rsidRPr="00717045">
        <w:rPr>
          <w:rFonts w:ascii="Times New Roman" w:hAnsi="Times New Roman" w:cs="Times New Roman"/>
          <w:color w:val="000000" w:themeColor="text1"/>
          <w:sz w:val="24"/>
          <w:szCs w:val="24"/>
        </w:rPr>
        <w:t>carotenoids, phytoestroge</w:t>
      </w:r>
      <w:r w:rsidRPr="00717045">
        <w:rPr>
          <w:rFonts w:ascii="Times New Roman" w:hAnsi="Times New Roman" w:cs="Times New Roman"/>
          <w:color w:val="000000" w:themeColor="text1"/>
          <w:sz w:val="24"/>
          <w:szCs w:val="24"/>
        </w:rPr>
        <w:t xml:space="preserve">ns, dietary fibre, </w:t>
      </w:r>
      <w:r w:rsidR="00E8699F" w:rsidRPr="00717045">
        <w:rPr>
          <w:rFonts w:ascii="Times New Roman" w:hAnsi="Times New Roman" w:cs="Times New Roman"/>
          <w:color w:val="000000" w:themeColor="text1"/>
          <w:sz w:val="24"/>
          <w:szCs w:val="24"/>
        </w:rPr>
        <w:t>tocotrienol</w:t>
      </w:r>
      <w:r w:rsidRPr="00717045">
        <w:rPr>
          <w:rFonts w:ascii="Times New Roman" w:hAnsi="Times New Roman" w:cs="Times New Roman"/>
          <w:color w:val="000000" w:themeColor="text1"/>
          <w:sz w:val="24"/>
          <w:szCs w:val="24"/>
        </w:rPr>
        <w:t xml:space="preserve">s, </w:t>
      </w:r>
      <w:r w:rsidR="00A812B9" w:rsidRPr="00717045">
        <w:rPr>
          <w:rFonts w:ascii="Times New Roman" w:hAnsi="Times New Roman" w:cs="Times New Roman"/>
          <w:color w:val="000000" w:themeColor="text1"/>
          <w:sz w:val="24"/>
          <w:szCs w:val="24"/>
        </w:rPr>
        <w:t>organo</w:t>
      </w:r>
      <w:r w:rsidR="00C0734A" w:rsidRPr="00717045">
        <w:rPr>
          <w:rFonts w:ascii="Times New Roman" w:hAnsi="Times New Roman" w:cs="Times New Roman"/>
          <w:color w:val="000000" w:themeColor="text1"/>
          <w:sz w:val="24"/>
          <w:szCs w:val="24"/>
        </w:rPr>
        <w:t>-</w:t>
      </w:r>
      <w:r w:rsidR="00A812B9" w:rsidRPr="00717045">
        <w:rPr>
          <w:rFonts w:ascii="Times New Roman" w:hAnsi="Times New Roman" w:cs="Times New Roman"/>
          <w:color w:val="000000" w:themeColor="text1"/>
          <w:sz w:val="24"/>
          <w:szCs w:val="24"/>
        </w:rPr>
        <w:t>sulphur compounds</w:t>
      </w:r>
      <w:r w:rsidRPr="00717045">
        <w:rPr>
          <w:rFonts w:ascii="Times New Roman" w:hAnsi="Times New Roman" w:cs="Times New Roman"/>
          <w:color w:val="000000" w:themeColor="text1"/>
          <w:sz w:val="24"/>
          <w:szCs w:val="24"/>
        </w:rPr>
        <w:t xml:space="preserve">, </w:t>
      </w:r>
      <w:r w:rsidR="00EF5BC3" w:rsidRPr="00717045">
        <w:rPr>
          <w:rFonts w:ascii="Times New Roman" w:hAnsi="Times New Roman" w:cs="Times New Roman"/>
          <w:color w:val="000000" w:themeColor="text1"/>
          <w:sz w:val="24"/>
          <w:szCs w:val="24"/>
        </w:rPr>
        <w:t>essential fatty acids</w:t>
      </w:r>
      <w:r w:rsidR="009D22D6" w:rsidRPr="00717045">
        <w:rPr>
          <w:rFonts w:ascii="Times New Roman" w:hAnsi="Times New Roman" w:cs="Times New Roman"/>
          <w:color w:val="000000" w:themeColor="text1"/>
          <w:sz w:val="24"/>
          <w:szCs w:val="24"/>
        </w:rPr>
        <w:t>,</w:t>
      </w:r>
      <w:r w:rsidR="00C0734A" w:rsidRPr="00717045">
        <w:rPr>
          <w:rFonts w:ascii="Times New Roman" w:hAnsi="Times New Roman" w:cs="Times New Roman"/>
          <w:color w:val="000000" w:themeColor="text1"/>
          <w:sz w:val="24"/>
          <w:szCs w:val="24"/>
        </w:rPr>
        <w:t xml:space="preserve"> antioxidants</w:t>
      </w:r>
      <w:r w:rsidR="000560B4" w:rsidRPr="00717045">
        <w:rPr>
          <w:rFonts w:ascii="Times New Roman" w:hAnsi="Times New Roman" w:cs="Times New Roman"/>
          <w:color w:val="000000" w:themeColor="text1"/>
          <w:sz w:val="24"/>
          <w:szCs w:val="24"/>
        </w:rPr>
        <w:t xml:space="preserve"> and phytochemicals </w:t>
      </w:r>
      <w:r w:rsidR="0007421A" w:rsidRPr="00717045">
        <w:rPr>
          <w:rFonts w:ascii="Times New Roman" w:hAnsi="Times New Roman" w:cs="Times New Roman"/>
          <w:color w:val="000000" w:themeColor="text1"/>
          <w:sz w:val="24"/>
          <w:szCs w:val="24"/>
        </w:rPr>
        <w:t>(Cartea, 2011).</w:t>
      </w:r>
      <w:r w:rsidR="00E40218" w:rsidRPr="00717045">
        <w:rPr>
          <w:rFonts w:ascii="Times New Roman" w:hAnsi="Times New Roman" w:cs="Times New Roman"/>
          <w:color w:val="000000" w:themeColor="text1"/>
          <w:sz w:val="24"/>
          <w:szCs w:val="24"/>
        </w:rPr>
        <w:t xml:space="preserve">These secondary metabolites produce chemicals that are beneficial to the human body </w:t>
      </w:r>
      <w:r w:rsidR="00E56768" w:rsidRPr="00717045">
        <w:rPr>
          <w:rFonts w:ascii="Times New Roman" w:hAnsi="Times New Roman" w:cs="Times New Roman"/>
          <w:color w:val="000000" w:themeColor="text1"/>
          <w:sz w:val="24"/>
          <w:szCs w:val="24"/>
        </w:rPr>
        <w:t xml:space="preserve">and are physiologically active. </w:t>
      </w:r>
      <w:r w:rsidR="009D22D6" w:rsidRPr="00717045">
        <w:rPr>
          <w:rFonts w:ascii="Times New Roman" w:hAnsi="Times New Roman" w:cs="Times New Roman"/>
          <w:color w:val="000000" w:themeColor="text1"/>
          <w:sz w:val="24"/>
          <w:szCs w:val="24"/>
        </w:rPr>
        <w:t xml:space="preserve">Functional foods found in plants, </w:t>
      </w:r>
      <w:r w:rsidR="00E40218" w:rsidRPr="00717045">
        <w:rPr>
          <w:rFonts w:ascii="Times New Roman" w:hAnsi="Times New Roman" w:cs="Times New Roman"/>
          <w:color w:val="000000" w:themeColor="text1"/>
          <w:sz w:val="24"/>
          <w:szCs w:val="24"/>
        </w:rPr>
        <w:t xml:space="preserve">such as broccoli and other cruciferous vegetables, fruit, grapes, tomatoes, soybeans, oats, oranges, flaxseed, walnuts, garlic, wine, tea, whole grains, and millets, among others, have a purpose in the body that helps to promote health. </w:t>
      </w:r>
      <w:r w:rsidR="00E0516C" w:rsidRPr="00717045">
        <w:rPr>
          <w:rFonts w:ascii="Times New Roman" w:hAnsi="Times New Roman" w:cs="Times New Roman"/>
          <w:color w:val="000000" w:themeColor="text1"/>
          <w:sz w:val="24"/>
          <w:szCs w:val="24"/>
        </w:rPr>
        <w:t xml:space="preserve">The animal foods like </w:t>
      </w:r>
      <w:r w:rsidR="00C0734A" w:rsidRPr="00717045">
        <w:rPr>
          <w:rFonts w:ascii="Times New Roman" w:hAnsi="Times New Roman" w:cs="Times New Roman"/>
          <w:color w:val="000000" w:themeColor="text1"/>
          <w:sz w:val="24"/>
          <w:szCs w:val="24"/>
        </w:rPr>
        <w:t>fermented</w:t>
      </w:r>
      <w:r w:rsidR="00E8699F" w:rsidRPr="00717045">
        <w:rPr>
          <w:rFonts w:ascii="Times New Roman" w:hAnsi="Times New Roman" w:cs="Times New Roman"/>
          <w:color w:val="000000" w:themeColor="text1"/>
          <w:sz w:val="24"/>
          <w:szCs w:val="24"/>
        </w:rPr>
        <w:t xml:space="preserve"> and </w:t>
      </w:r>
      <w:r w:rsidR="00C0734A" w:rsidRPr="00717045">
        <w:rPr>
          <w:rFonts w:ascii="Times New Roman" w:hAnsi="Times New Roman" w:cs="Times New Roman"/>
          <w:color w:val="000000" w:themeColor="text1"/>
          <w:sz w:val="24"/>
          <w:szCs w:val="24"/>
        </w:rPr>
        <w:t>non-fermented</w:t>
      </w:r>
      <w:r w:rsidR="00E8699F" w:rsidRPr="00717045">
        <w:rPr>
          <w:rFonts w:ascii="Times New Roman" w:hAnsi="Times New Roman" w:cs="Times New Roman"/>
          <w:color w:val="000000" w:themeColor="text1"/>
          <w:sz w:val="24"/>
          <w:szCs w:val="24"/>
        </w:rPr>
        <w:t xml:space="preserve"> dairy products,</w:t>
      </w:r>
      <w:r w:rsidR="000560B4" w:rsidRPr="00717045">
        <w:rPr>
          <w:rFonts w:ascii="Times New Roman" w:hAnsi="Times New Roman" w:cs="Times New Roman"/>
          <w:color w:val="000000" w:themeColor="text1"/>
          <w:sz w:val="24"/>
          <w:szCs w:val="24"/>
        </w:rPr>
        <w:t xml:space="preserve"> freshwater fish</w:t>
      </w:r>
      <w:r w:rsidR="00E0516C" w:rsidRPr="00717045">
        <w:rPr>
          <w:rFonts w:ascii="Times New Roman" w:hAnsi="Times New Roman" w:cs="Times New Roman"/>
          <w:color w:val="000000" w:themeColor="text1"/>
          <w:sz w:val="24"/>
          <w:szCs w:val="24"/>
        </w:rPr>
        <w:t xml:space="preserve"> etc contain essential fatty acids like polyunsaturated fatty acids (omega 3 and 6), various minerals having antioxidant properties like selenium</w:t>
      </w:r>
      <w:r w:rsidR="009D22D6" w:rsidRPr="00717045">
        <w:rPr>
          <w:rFonts w:ascii="Times New Roman" w:hAnsi="Times New Roman" w:cs="Times New Roman"/>
          <w:color w:val="000000" w:themeColor="text1"/>
          <w:sz w:val="24"/>
          <w:szCs w:val="24"/>
        </w:rPr>
        <w:t>,</w:t>
      </w:r>
      <w:r w:rsidR="00E0516C" w:rsidRPr="00717045">
        <w:rPr>
          <w:rFonts w:ascii="Times New Roman" w:hAnsi="Times New Roman" w:cs="Times New Roman"/>
          <w:color w:val="000000" w:themeColor="text1"/>
          <w:sz w:val="24"/>
          <w:szCs w:val="24"/>
        </w:rPr>
        <w:t xml:space="preserve"> etc </w:t>
      </w:r>
      <w:r w:rsidR="0007421A" w:rsidRPr="00717045">
        <w:rPr>
          <w:rFonts w:ascii="Times New Roman" w:hAnsi="Times New Roman" w:cs="Times New Roman"/>
          <w:color w:val="000000" w:themeColor="text1"/>
          <w:sz w:val="24"/>
          <w:szCs w:val="24"/>
        </w:rPr>
        <w:t>(Abuajah, 2015).</w:t>
      </w:r>
    </w:p>
    <w:p w:rsidR="00E56768" w:rsidRPr="00AC7DBD" w:rsidRDefault="00E56768" w:rsidP="00E56768">
      <w:pPr>
        <w:pStyle w:val="ListParagraph"/>
        <w:spacing w:line="240" w:lineRule="auto"/>
        <w:jc w:val="both"/>
        <w:rPr>
          <w:rFonts w:ascii="Times New Roman" w:hAnsi="Times New Roman" w:cs="Times New Roman"/>
          <w:color w:val="C00000"/>
          <w:sz w:val="24"/>
          <w:szCs w:val="24"/>
        </w:rPr>
      </w:pPr>
    </w:p>
    <w:p w:rsidR="00C31F48" w:rsidRPr="009A0A33" w:rsidRDefault="000D59B5" w:rsidP="00E56768">
      <w:pPr>
        <w:pStyle w:val="ListParagraph"/>
        <w:spacing w:line="240" w:lineRule="auto"/>
        <w:jc w:val="both"/>
        <w:rPr>
          <w:rFonts w:ascii="Times New Roman" w:hAnsi="Times New Roman" w:cs="Times New Roman"/>
          <w:b/>
          <w:bCs/>
          <w:color w:val="000000" w:themeColor="text1"/>
          <w:sz w:val="24"/>
          <w:szCs w:val="24"/>
          <w:lang w:val="en-US"/>
        </w:rPr>
      </w:pPr>
      <w:r w:rsidRPr="009A0A33">
        <w:rPr>
          <w:rFonts w:ascii="Times New Roman" w:hAnsi="Times New Roman" w:cs="Times New Roman"/>
          <w:b/>
          <w:bCs/>
          <w:color w:val="000000" w:themeColor="text1"/>
          <w:sz w:val="24"/>
          <w:szCs w:val="24"/>
          <w:lang w:val="en-US"/>
        </w:rPr>
        <w:t>Figure 1</w:t>
      </w:r>
      <w:r w:rsidR="004B3A86" w:rsidRPr="009A0A33">
        <w:rPr>
          <w:rFonts w:ascii="Times New Roman" w:hAnsi="Times New Roman" w:cs="Times New Roman"/>
          <w:b/>
          <w:bCs/>
          <w:color w:val="000000" w:themeColor="text1"/>
          <w:sz w:val="24"/>
          <w:szCs w:val="24"/>
          <w:lang w:val="en-US"/>
        </w:rPr>
        <w:t xml:space="preserve">: </w:t>
      </w:r>
      <w:r w:rsidR="00C31F48" w:rsidRPr="009A0A33">
        <w:rPr>
          <w:rFonts w:ascii="Times New Roman" w:hAnsi="Times New Roman" w:cs="Times New Roman"/>
          <w:b/>
          <w:bCs/>
          <w:color w:val="000000" w:themeColor="text1"/>
          <w:sz w:val="24"/>
          <w:szCs w:val="24"/>
          <w:lang w:val="en-US"/>
        </w:rPr>
        <w:t xml:space="preserve"> Components of functional foods</w:t>
      </w:r>
    </w:p>
    <w:p w:rsidR="00E56768" w:rsidRPr="00E56768" w:rsidRDefault="00E56768" w:rsidP="00E56768">
      <w:pPr>
        <w:pStyle w:val="ListParagraph"/>
        <w:spacing w:line="240" w:lineRule="auto"/>
        <w:jc w:val="both"/>
        <w:rPr>
          <w:rFonts w:ascii="Times New Roman" w:hAnsi="Times New Roman" w:cs="Times New Roman"/>
          <w:b/>
          <w:bCs/>
          <w:color w:val="000000" w:themeColor="text1"/>
          <w:sz w:val="24"/>
          <w:szCs w:val="24"/>
          <w:lang w:val="en-US"/>
        </w:rPr>
      </w:pPr>
    </w:p>
    <w:p w:rsidR="00717045" w:rsidRPr="00717045" w:rsidRDefault="004E799A" w:rsidP="00717045">
      <w:pPr>
        <w:pStyle w:val="ListParagraph"/>
        <w:spacing w:after="0" w:line="360" w:lineRule="auto"/>
        <w:jc w:val="center"/>
        <w:rPr>
          <w:rFonts w:ascii="Times New Roman" w:hAnsi="Times New Roman" w:cs="Times New Roman"/>
          <w:b/>
          <w:bCs/>
          <w:color w:val="000000" w:themeColor="text1"/>
          <w:lang w:val="en-US"/>
        </w:rPr>
      </w:pPr>
      <w:r w:rsidRPr="00717045">
        <w:rPr>
          <w:rFonts w:ascii="Times New Roman" w:hAnsi="Times New Roman" w:cs="Times New Roman"/>
          <w:b/>
          <w:bCs/>
          <w:noProof/>
          <w:color w:val="000000" w:themeColor="text1"/>
          <w:lang w:val="en-US"/>
        </w:rPr>
        <w:drawing>
          <wp:inline distT="0" distB="0" distL="0" distR="0">
            <wp:extent cx="5645721" cy="4284000"/>
            <wp:effectExtent l="19050" t="19050" r="12129" b="21300"/>
            <wp:docPr id="2" name="Picture 10" descr="C:\Users\HP\AppData\Local\Microsoft\Windows\INetCache\Content.Word\p1h6mclt4uk625jn1hdp15st56c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AppData\Local\Microsoft\Windows\INetCache\Content.Word\p1h6mclt4uk625jn1hdp15st56c4-1.jpg"/>
                    <pic:cNvPicPr>
                      <a:picLocks noChangeAspect="1" noChangeArrowheads="1"/>
                    </pic:cNvPicPr>
                  </pic:nvPicPr>
                  <pic:blipFill>
                    <a:blip r:embed="rId7" cstate="print"/>
                    <a:srcRect/>
                    <a:stretch>
                      <a:fillRect/>
                    </a:stretch>
                  </pic:blipFill>
                  <pic:spPr bwMode="auto">
                    <a:xfrm>
                      <a:off x="0" y="0"/>
                      <a:ext cx="5645721" cy="4284000"/>
                    </a:xfrm>
                    <a:prstGeom prst="rect">
                      <a:avLst/>
                    </a:prstGeom>
                    <a:noFill/>
                    <a:ln w="19050">
                      <a:solidFill>
                        <a:srgbClr val="00B050"/>
                      </a:solidFill>
                      <a:miter lim="800000"/>
                      <a:headEnd/>
                      <a:tailEnd/>
                    </a:ln>
                  </pic:spPr>
                </pic:pic>
              </a:graphicData>
            </a:graphic>
          </wp:inline>
        </w:drawing>
      </w:r>
    </w:p>
    <w:p w:rsidR="00C31F48" w:rsidRPr="00717045" w:rsidRDefault="00C31F48" w:rsidP="00E56768">
      <w:pPr>
        <w:pStyle w:val="ListParagraph"/>
        <w:spacing w:after="0" w:line="360" w:lineRule="auto"/>
        <w:jc w:val="both"/>
        <w:rPr>
          <w:rFonts w:ascii="Times New Roman" w:hAnsi="Times New Roman" w:cs="Times New Roman"/>
          <w:b/>
          <w:bCs/>
          <w:color w:val="000000" w:themeColor="text1"/>
          <w:lang w:val="en-US"/>
        </w:rPr>
      </w:pPr>
      <w:r w:rsidRPr="00717045">
        <w:rPr>
          <w:rFonts w:ascii="Times New Roman" w:hAnsi="Times New Roman" w:cs="Times New Roman"/>
          <w:b/>
          <w:bCs/>
          <w:color w:val="000000" w:themeColor="text1"/>
          <w:lang w:val="en-US"/>
        </w:rPr>
        <w:t xml:space="preserve">Source: </w:t>
      </w:r>
      <w:r w:rsidRPr="00717045">
        <w:rPr>
          <w:rFonts w:ascii="Times New Roman" w:hAnsi="Times New Roman" w:cs="Times New Roman"/>
          <w:bCs/>
          <w:color w:val="000000" w:themeColor="text1"/>
          <w:lang w:val="en-US"/>
        </w:rPr>
        <w:t xml:space="preserve">Guine </w:t>
      </w:r>
      <w:r w:rsidRPr="00717045">
        <w:rPr>
          <w:rFonts w:ascii="Times New Roman" w:hAnsi="Times New Roman" w:cs="Times New Roman"/>
          <w:bCs/>
          <w:i/>
          <w:iCs/>
          <w:color w:val="000000" w:themeColor="text1"/>
          <w:lang w:val="en-US"/>
        </w:rPr>
        <w:t>et al</w:t>
      </w:r>
      <w:r w:rsidRPr="00717045">
        <w:rPr>
          <w:rFonts w:ascii="Times New Roman" w:hAnsi="Times New Roman" w:cs="Times New Roman"/>
          <w:bCs/>
          <w:color w:val="000000" w:themeColor="text1"/>
          <w:lang w:val="en-US"/>
        </w:rPr>
        <w:t>. (2011)</w:t>
      </w:r>
      <w:r w:rsidRPr="00717045">
        <w:rPr>
          <w:rFonts w:ascii="Times New Roman" w:hAnsi="Times New Roman" w:cs="Times New Roman"/>
          <w:b/>
          <w:bCs/>
          <w:color w:val="000000" w:themeColor="text1"/>
          <w:lang w:val="en-US"/>
        </w:rPr>
        <w:t xml:space="preserve"> </w:t>
      </w:r>
    </w:p>
    <w:p w:rsidR="00F37300" w:rsidRPr="009A0A33" w:rsidRDefault="004B3A86" w:rsidP="000D59B5">
      <w:pPr>
        <w:pStyle w:val="ListParagraph"/>
        <w:spacing w:line="360" w:lineRule="auto"/>
        <w:jc w:val="both"/>
        <w:rPr>
          <w:rFonts w:ascii="Times New Roman" w:hAnsi="Times New Roman" w:cs="Times New Roman"/>
          <w:color w:val="000000" w:themeColor="text1"/>
          <w:sz w:val="24"/>
          <w:szCs w:val="24"/>
        </w:rPr>
      </w:pPr>
      <w:r w:rsidRPr="009A0A33">
        <w:rPr>
          <w:rFonts w:ascii="Times New Roman" w:hAnsi="Times New Roman" w:cs="Times New Roman"/>
          <w:b/>
          <w:color w:val="000000" w:themeColor="text1"/>
          <w:sz w:val="24"/>
          <w:szCs w:val="24"/>
        </w:rPr>
        <w:t>Table 1:</w:t>
      </w:r>
      <w:r w:rsidR="00DF00D4">
        <w:rPr>
          <w:rFonts w:ascii="Times New Roman" w:hAnsi="Times New Roman" w:cs="Times New Roman"/>
          <w:b/>
          <w:color w:val="000000" w:themeColor="text1"/>
          <w:sz w:val="24"/>
          <w:szCs w:val="24"/>
        </w:rPr>
        <w:t xml:space="preserve"> List of dietary substances along with their </w:t>
      </w:r>
      <w:r w:rsidR="00660E79" w:rsidRPr="009A0A33">
        <w:rPr>
          <w:rFonts w:ascii="Times New Roman" w:hAnsi="Times New Roman" w:cs="Times New Roman"/>
          <w:b/>
          <w:color w:val="000000" w:themeColor="text1"/>
          <w:sz w:val="24"/>
          <w:szCs w:val="24"/>
        </w:rPr>
        <w:t>functional components</w:t>
      </w:r>
      <w:r w:rsidR="00C20C2E" w:rsidRPr="009A0A33">
        <w:rPr>
          <w:rFonts w:ascii="Times New Roman" w:hAnsi="Times New Roman" w:cs="Times New Roman"/>
          <w:color w:val="000000" w:themeColor="text1"/>
          <w:sz w:val="24"/>
          <w:szCs w:val="24"/>
        </w:rPr>
        <w:t xml:space="preserve"> </w:t>
      </w:r>
    </w:p>
    <w:tbl>
      <w:tblPr>
        <w:tblStyle w:val="TableGrid"/>
        <w:tblW w:w="0" w:type="auto"/>
        <w:tblInd w:w="720" w:type="dxa"/>
        <w:tblLayout w:type="fixed"/>
        <w:tblLook w:val="04A0"/>
      </w:tblPr>
      <w:tblGrid>
        <w:gridCol w:w="2507"/>
        <w:gridCol w:w="2977"/>
        <w:gridCol w:w="2976"/>
      </w:tblGrid>
      <w:tr w:rsidR="009A7B59" w:rsidRPr="00E56768" w:rsidTr="0082011D">
        <w:tc>
          <w:tcPr>
            <w:tcW w:w="2507" w:type="dxa"/>
          </w:tcPr>
          <w:p w:rsidR="00F37300" w:rsidRPr="009A0A33" w:rsidRDefault="00F37300" w:rsidP="002832E6">
            <w:pPr>
              <w:pStyle w:val="ListParagraph"/>
              <w:spacing w:line="360" w:lineRule="auto"/>
              <w:ind w:left="0"/>
              <w:jc w:val="center"/>
              <w:rPr>
                <w:rFonts w:ascii="Times New Roman" w:hAnsi="Times New Roman" w:cs="Times New Roman"/>
                <w:b/>
                <w:color w:val="000000" w:themeColor="text1"/>
              </w:rPr>
            </w:pPr>
            <w:r w:rsidRPr="009A0A33">
              <w:rPr>
                <w:rFonts w:ascii="Times New Roman" w:hAnsi="Times New Roman" w:cs="Times New Roman"/>
                <w:b/>
                <w:color w:val="000000" w:themeColor="text1"/>
              </w:rPr>
              <w:t>Component</w:t>
            </w:r>
          </w:p>
        </w:tc>
        <w:tc>
          <w:tcPr>
            <w:tcW w:w="2977" w:type="dxa"/>
          </w:tcPr>
          <w:p w:rsidR="00F37300" w:rsidRPr="009A0A33" w:rsidRDefault="00F37300" w:rsidP="002832E6">
            <w:pPr>
              <w:pStyle w:val="ListParagraph"/>
              <w:spacing w:line="360" w:lineRule="auto"/>
              <w:ind w:left="0"/>
              <w:jc w:val="center"/>
              <w:rPr>
                <w:rFonts w:ascii="Times New Roman" w:hAnsi="Times New Roman" w:cs="Times New Roman"/>
                <w:b/>
                <w:color w:val="000000" w:themeColor="text1"/>
              </w:rPr>
            </w:pPr>
            <w:r w:rsidRPr="009A0A33">
              <w:rPr>
                <w:rFonts w:ascii="Times New Roman" w:hAnsi="Times New Roman" w:cs="Times New Roman"/>
                <w:b/>
                <w:color w:val="000000" w:themeColor="text1"/>
              </w:rPr>
              <w:t>Source</w:t>
            </w:r>
          </w:p>
        </w:tc>
        <w:tc>
          <w:tcPr>
            <w:tcW w:w="2976" w:type="dxa"/>
          </w:tcPr>
          <w:p w:rsidR="00F37300" w:rsidRPr="009A0A33" w:rsidRDefault="00F37300" w:rsidP="002832E6">
            <w:pPr>
              <w:pStyle w:val="ListParagraph"/>
              <w:spacing w:line="360" w:lineRule="auto"/>
              <w:ind w:left="0"/>
              <w:jc w:val="center"/>
              <w:rPr>
                <w:rFonts w:ascii="Times New Roman" w:hAnsi="Times New Roman" w:cs="Times New Roman"/>
                <w:b/>
                <w:color w:val="000000" w:themeColor="text1"/>
              </w:rPr>
            </w:pPr>
            <w:r w:rsidRPr="009A0A33">
              <w:rPr>
                <w:rFonts w:ascii="Times New Roman" w:hAnsi="Times New Roman" w:cs="Times New Roman"/>
                <w:b/>
                <w:color w:val="000000" w:themeColor="text1"/>
              </w:rPr>
              <w:t>Physiological Role</w:t>
            </w:r>
          </w:p>
        </w:tc>
      </w:tr>
      <w:tr w:rsidR="009A7B59" w:rsidRPr="00E56768" w:rsidTr="0082011D">
        <w:tc>
          <w:tcPr>
            <w:tcW w:w="2507"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α and β-carotene</w:t>
            </w:r>
          </w:p>
        </w:tc>
        <w:tc>
          <w:tcPr>
            <w:tcW w:w="2977" w:type="dxa"/>
          </w:tcPr>
          <w:p w:rsidR="0082011D" w:rsidRDefault="0082011D" w:rsidP="00B222F4">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B222F4" w:rsidP="0082011D">
            <w:pPr>
              <w:pStyle w:val="ListParagraph"/>
              <w:spacing w:line="36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Different varieties of coloured  veggies  and fruits  </w:t>
            </w:r>
          </w:p>
        </w:tc>
        <w:tc>
          <w:tcPr>
            <w:tcW w:w="2976" w:type="dxa"/>
          </w:tcPr>
          <w:p w:rsidR="0082011D" w:rsidRDefault="0082011D" w:rsidP="00DF00D4">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E40218" w:rsidP="00DF00D4">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Neutralize the</w:t>
            </w:r>
            <w:r w:rsidR="00DF00D4">
              <w:rPr>
                <w:rFonts w:ascii="Times New Roman" w:hAnsi="Times New Roman" w:cs="Times New Roman"/>
                <w:color w:val="000000" w:themeColor="text1"/>
                <w:sz w:val="20"/>
                <w:szCs w:val="20"/>
              </w:rPr>
              <w:t xml:space="preserve"> f</w:t>
            </w:r>
            <w:r w:rsidR="00BC03CB">
              <w:rPr>
                <w:rFonts w:ascii="Times New Roman" w:hAnsi="Times New Roman" w:cs="Times New Roman"/>
                <w:color w:val="000000" w:themeColor="text1"/>
                <w:sz w:val="20"/>
                <w:szCs w:val="20"/>
              </w:rPr>
              <w:t>ree radicals which causes destruction</w:t>
            </w:r>
            <w:r w:rsidR="00DF00D4">
              <w:rPr>
                <w:rFonts w:ascii="Times New Roman" w:hAnsi="Times New Roman" w:cs="Times New Roman"/>
                <w:color w:val="000000" w:themeColor="text1"/>
                <w:sz w:val="20"/>
                <w:szCs w:val="20"/>
              </w:rPr>
              <w:t xml:space="preserve"> of </w:t>
            </w:r>
            <w:r w:rsidRPr="00E56768">
              <w:rPr>
                <w:rFonts w:ascii="Times New Roman" w:hAnsi="Times New Roman" w:cs="Times New Roman"/>
                <w:color w:val="000000" w:themeColor="text1"/>
                <w:sz w:val="20"/>
                <w:szCs w:val="20"/>
              </w:rPr>
              <w:t xml:space="preserve"> cell</w:t>
            </w:r>
            <w:r w:rsidR="00DF00D4">
              <w:rPr>
                <w:rFonts w:ascii="Times New Roman" w:hAnsi="Times New Roman" w:cs="Times New Roman"/>
                <w:color w:val="000000" w:themeColor="text1"/>
                <w:sz w:val="20"/>
                <w:szCs w:val="20"/>
              </w:rPr>
              <w:t>s</w:t>
            </w:r>
          </w:p>
        </w:tc>
      </w:tr>
      <w:tr w:rsidR="009A7B59" w:rsidRPr="00E56768" w:rsidTr="0082011D">
        <w:tc>
          <w:tcPr>
            <w:tcW w:w="2507"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lastRenderedPageBreak/>
              <w:t>Lutein, Zeaxanthin</w:t>
            </w:r>
            <w:r w:rsidR="00915812" w:rsidRPr="00E56768">
              <w:rPr>
                <w:rFonts w:ascii="Times New Roman" w:hAnsi="Times New Roman" w:cs="Times New Roman"/>
                <w:color w:val="000000" w:themeColor="text1"/>
                <w:sz w:val="20"/>
                <w:szCs w:val="20"/>
              </w:rPr>
              <w:t xml:space="preserve"> etc.</w:t>
            </w:r>
          </w:p>
        </w:tc>
        <w:tc>
          <w:tcPr>
            <w:tcW w:w="2977" w:type="dxa"/>
          </w:tcPr>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lastRenderedPageBreak/>
              <w:t>Green vegetable</w:t>
            </w:r>
            <w:r w:rsidR="00B349F3" w:rsidRPr="00E56768">
              <w:rPr>
                <w:rFonts w:ascii="Times New Roman" w:hAnsi="Times New Roman" w:cs="Times New Roman"/>
                <w:color w:val="000000" w:themeColor="text1"/>
                <w:sz w:val="20"/>
                <w:szCs w:val="20"/>
              </w:rPr>
              <w:t>s</w:t>
            </w:r>
            <w:r w:rsidRPr="00E56768">
              <w:rPr>
                <w:rFonts w:ascii="Times New Roman" w:hAnsi="Times New Roman" w:cs="Times New Roman"/>
                <w:color w:val="000000" w:themeColor="text1"/>
                <w:sz w:val="20"/>
                <w:szCs w:val="20"/>
              </w:rPr>
              <w:t xml:space="preserve"> (kale, </w:t>
            </w:r>
            <w:r w:rsidR="00915812" w:rsidRPr="00E56768">
              <w:rPr>
                <w:rFonts w:ascii="Times New Roman" w:hAnsi="Times New Roman" w:cs="Times New Roman"/>
                <w:color w:val="000000" w:themeColor="text1"/>
                <w:sz w:val="20"/>
                <w:szCs w:val="20"/>
              </w:rPr>
              <w:t>spinach,</w:t>
            </w:r>
            <w:r w:rsidR="007D1904" w:rsidRPr="00E56768">
              <w:rPr>
                <w:rFonts w:ascii="Times New Roman" w:hAnsi="Times New Roman" w:cs="Times New Roman"/>
                <w:color w:val="000000" w:themeColor="text1"/>
                <w:sz w:val="20"/>
                <w:szCs w:val="20"/>
              </w:rPr>
              <w:t xml:space="preserve"> </w:t>
            </w:r>
            <w:r w:rsidR="007D1904" w:rsidRPr="00E56768">
              <w:rPr>
                <w:rFonts w:ascii="Times New Roman" w:hAnsi="Times New Roman" w:cs="Times New Roman"/>
                <w:color w:val="000000" w:themeColor="text1"/>
                <w:sz w:val="20"/>
                <w:szCs w:val="20"/>
              </w:rPr>
              <w:lastRenderedPageBreak/>
              <w:t xml:space="preserve">broccoli, </w:t>
            </w:r>
            <w:r w:rsidRPr="00E56768">
              <w:rPr>
                <w:rFonts w:ascii="Times New Roman" w:hAnsi="Times New Roman" w:cs="Times New Roman"/>
                <w:color w:val="000000" w:themeColor="text1"/>
                <w:sz w:val="20"/>
                <w:szCs w:val="20"/>
              </w:rPr>
              <w:t>asparagus),  corn,   carrots</w:t>
            </w:r>
          </w:p>
        </w:tc>
        <w:tc>
          <w:tcPr>
            <w:tcW w:w="2976" w:type="dxa"/>
          </w:tcPr>
          <w:p w:rsidR="00F37300" w:rsidRPr="00E56768" w:rsidRDefault="00E40218" w:rsidP="00E40218">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lastRenderedPageBreak/>
              <w:t xml:space="preserve">Lowering the likelihood of </w:t>
            </w:r>
            <w:r w:rsidRPr="00E56768">
              <w:rPr>
                <w:rFonts w:ascii="Times New Roman" w:hAnsi="Times New Roman" w:cs="Times New Roman"/>
                <w:color w:val="000000" w:themeColor="text1"/>
                <w:sz w:val="20"/>
                <w:szCs w:val="20"/>
              </w:rPr>
              <w:lastRenderedPageBreak/>
              <w:t xml:space="preserve">developing muscle </w:t>
            </w:r>
            <w:r w:rsidR="00001AB1" w:rsidRPr="00E56768">
              <w:rPr>
                <w:rFonts w:ascii="Times New Roman" w:hAnsi="Times New Roman" w:cs="Times New Roman"/>
                <w:color w:val="000000" w:themeColor="text1"/>
                <w:sz w:val="20"/>
                <w:szCs w:val="20"/>
              </w:rPr>
              <w:t>degeneration</w:t>
            </w:r>
            <w:r w:rsidRPr="00E56768">
              <w:rPr>
                <w:rFonts w:ascii="Times New Roman" w:hAnsi="Times New Roman" w:cs="Times New Roman"/>
                <w:color w:val="000000" w:themeColor="text1"/>
                <w:sz w:val="20"/>
                <w:szCs w:val="20"/>
              </w:rPr>
              <w:t xml:space="preserve"> and maintaining eye health </w:t>
            </w:r>
          </w:p>
        </w:tc>
      </w:tr>
      <w:tr w:rsidR="009A7B59" w:rsidRPr="00E56768" w:rsidTr="0082011D">
        <w:tc>
          <w:tcPr>
            <w:tcW w:w="2507"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Lycopene</w:t>
            </w:r>
          </w:p>
        </w:tc>
        <w:tc>
          <w:tcPr>
            <w:tcW w:w="2977" w:type="dxa"/>
          </w:tcPr>
          <w:p w:rsidR="00F37300" w:rsidRPr="00E56768" w:rsidRDefault="0091581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T</w:t>
            </w:r>
            <w:r w:rsidR="00F37300" w:rsidRPr="00E56768">
              <w:rPr>
                <w:rFonts w:ascii="Times New Roman" w:hAnsi="Times New Roman" w:cs="Times New Roman"/>
                <w:color w:val="000000" w:themeColor="text1"/>
                <w:sz w:val="20"/>
                <w:szCs w:val="20"/>
              </w:rPr>
              <w:t>omatoes</w:t>
            </w:r>
            <w:r w:rsidRPr="00E56768">
              <w:rPr>
                <w:rFonts w:ascii="Times New Roman" w:hAnsi="Times New Roman" w:cs="Times New Roman"/>
                <w:color w:val="000000" w:themeColor="text1"/>
                <w:sz w:val="20"/>
                <w:szCs w:val="20"/>
              </w:rPr>
              <w:t>,</w:t>
            </w:r>
            <w:r w:rsidR="00F37300" w:rsidRPr="00E56768">
              <w:rPr>
                <w:rFonts w:ascii="Times New Roman" w:hAnsi="Times New Roman" w:cs="Times New Roman"/>
                <w:color w:val="000000" w:themeColor="text1"/>
                <w:sz w:val="20"/>
                <w:szCs w:val="20"/>
              </w:rPr>
              <w:t xml:space="preserve"> watermelon, red/pink grapefruit</w:t>
            </w:r>
          </w:p>
        </w:tc>
        <w:tc>
          <w:tcPr>
            <w:tcW w:w="2976" w:type="dxa"/>
          </w:tcPr>
          <w:p w:rsidR="00F37300" w:rsidRPr="00E56768" w:rsidRDefault="0091581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Reduce the risk of development</w:t>
            </w:r>
            <w:r w:rsidR="00F37300" w:rsidRPr="00E56768">
              <w:rPr>
                <w:rFonts w:ascii="Times New Roman" w:hAnsi="Times New Roman" w:cs="Times New Roman"/>
                <w:color w:val="000000" w:themeColor="text1"/>
                <w:sz w:val="20"/>
                <w:szCs w:val="20"/>
              </w:rPr>
              <w:t xml:space="preserve"> </w:t>
            </w:r>
            <w:r w:rsidR="00B349F3" w:rsidRPr="00E56768">
              <w:rPr>
                <w:rFonts w:ascii="Times New Roman" w:hAnsi="Times New Roman" w:cs="Times New Roman"/>
                <w:color w:val="000000" w:themeColor="text1"/>
                <w:sz w:val="20"/>
                <w:szCs w:val="20"/>
              </w:rPr>
              <w:t xml:space="preserve">of </w:t>
            </w:r>
            <w:r w:rsidR="00F37300" w:rsidRPr="00E56768">
              <w:rPr>
                <w:rFonts w:ascii="Times New Roman" w:hAnsi="Times New Roman" w:cs="Times New Roman"/>
                <w:color w:val="000000" w:themeColor="text1"/>
                <w:sz w:val="20"/>
                <w:szCs w:val="20"/>
              </w:rPr>
              <w:t>prostate cancer</w:t>
            </w:r>
          </w:p>
        </w:tc>
      </w:tr>
      <w:tr w:rsidR="009A7B59" w:rsidRPr="00E56768" w:rsidTr="0082011D">
        <w:tc>
          <w:tcPr>
            <w:tcW w:w="2507"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2832E6" w:rsidRPr="00E56768" w:rsidRDefault="00DF00D4" w:rsidP="002832E6">
            <w:pPr>
              <w:pStyle w:val="ListParagraph"/>
              <w:spacing w:line="36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Anthocyanins like </w:t>
            </w:r>
          </w:p>
          <w:p w:rsidR="00F37300" w:rsidRPr="00E56768" w:rsidRDefault="002832E6" w:rsidP="00DF00D4">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Cyanidin</w:t>
            </w:r>
            <w:r w:rsidR="00DF00D4">
              <w:rPr>
                <w:rFonts w:ascii="Times New Roman" w:hAnsi="Times New Roman" w:cs="Times New Roman"/>
                <w:color w:val="000000" w:themeColor="text1"/>
                <w:sz w:val="20"/>
                <w:szCs w:val="20"/>
              </w:rPr>
              <w:t>,</w:t>
            </w:r>
            <w:r w:rsidR="00DF00D4" w:rsidRPr="00E56768">
              <w:rPr>
                <w:rFonts w:ascii="Times New Roman" w:hAnsi="Times New Roman" w:cs="Times New Roman"/>
                <w:color w:val="000000" w:themeColor="text1"/>
                <w:sz w:val="20"/>
                <w:szCs w:val="20"/>
              </w:rPr>
              <w:t xml:space="preserve"> Delphinidin,</w:t>
            </w:r>
            <w:r w:rsidRPr="00E56768">
              <w:rPr>
                <w:rFonts w:ascii="Times New Roman" w:hAnsi="Times New Roman" w:cs="Times New Roman"/>
                <w:color w:val="000000" w:themeColor="text1"/>
                <w:sz w:val="20"/>
                <w:szCs w:val="20"/>
              </w:rPr>
              <w:t xml:space="preserve"> </w:t>
            </w:r>
            <w:r w:rsidR="00DF00D4" w:rsidRPr="00E56768">
              <w:rPr>
                <w:rFonts w:ascii="Times New Roman" w:hAnsi="Times New Roman" w:cs="Times New Roman"/>
                <w:color w:val="000000" w:themeColor="text1"/>
                <w:sz w:val="20"/>
                <w:szCs w:val="20"/>
              </w:rPr>
              <w:t>Malvidin</w:t>
            </w:r>
            <w:r w:rsidR="00DF00D4">
              <w:rPr>
                <w:rFonts w:ascii="Times New Roman" w:hAnsi="Times New Roman" w:cs="Times New Roman"/>
                <w:color w:val="000000" w:themeColor="text1"/>
                <w:sz w:val="20"/>
                <w:szCs w:val="20"/>
              </w:rPr>
              <w:t>,</w:t>
            </w:r>
            <w:r w:rsidR="00DF00D4" w:rsidRPr="00E56768">
              <w:rPr>
                <w:rFonts w:ascii="Times New Roman" w:hAnsi="Times New Roman" w:cs="Times New Roman"/>
                <w:color w:val="000000" w:themeColor="text1"/>
                <w:sz w:val="20"/>
                <w:szCs w:val="20"/>
              </w:rPr>
              <w:t xml:space="preserve"> </w:t>
            </w:r>
            <w:r w:rsidR="00F37300" w:rsidRPr="00E56768">
              <w:rPr>
                <w:rFonts w:ascii="Times New Roman" w:hAnsi="Times New Roman" w:cs="Times New Roman"/>
                <w:color w:val="000000" w:themeColor="text1"/>
                <w:sz w:val="20"/>
                <w:szCs w:val="20"/>
              </w:rPr>
              <w:t xml:space="preserve">Pelargonidin, </w:t>
            </w:r>
            <w:r w:rsidR="00915812" w:rsidRPr="00E56768">
              <w:rPr>
                <w:rFonts w:ascii="Times New Roman" w:hAnsi="Times New Roman" w:cs="Times New Roman"/>
                <w:color w:val="000000" w:themeColor="text1"/>
                <w:sz w:val="20"/>
                <w:szCs w:val="20"/>
              </w:rPr>
              <w:t>etc.</w:t>
            </w:r>
          </w:p>
        </w:tc>
        <w:tc>
          <w:tcPr>
            <w:tcW w:w="2977" w:type="dxa"/>
          </w:tcPr>
          <w:p w:rsidR="00F37300" w:rsidRPr="00E56768" w:rsidRDefault="00DF00D4" w:rsidP="002832E6">
            <w:pPr>
              <w:pStyle w:val="ListParagraph"/>
              <w:spacing w:line="36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Found in f</w:t>
            </w:r>
            <w:r w:rsidR="00F37300" w:rsidRPr="00E56768">
              <w:rPr>
                <w:rFonts w:ascii="Times New Roman" w:hAnsi="Times New Roman" w:cs="Times New Roman"/>
                <w:color w:val="000000" w:themeColor="text1"/>
                <w:sz w:val="20"/>
                <w:szCs w:val="20"/>
              </w:rPr>
              <w:t>rui</w:t>
            </w:r>
            <w:r w:rsidR="00915812" w:rsidRPr="00E56768">
              <w:rPr>
                <w:rFonts w:ascii="Times New Roman" w:hAnsi="Times New Roman" w:cs="Times New Roman"/>
                <w:color w:val="000000" w:themeColor="text1"/>
                <w:sz w:val="20"/>
                <w:szCs w:val="20"/>
              </w:rPr>
              <w:t xml:space="preserve">ts like </w:t>
            </w:r>
            <w:r w:rsidR="00F37300" w:rsidRPr="00E56768">
              <w:rPr>
                <w:rFonts w:ascii="Times New Roman" w:hAnsi="Times New Roman" w:cs="Times New Roman"/>
                <w:color w:val="000000" w:themeColor="text1"/>
                <w:sz w:val="20"/>
                <w:szCs w:val="20"/>
              </w:rPr>
              <w:t>berries, cherries, red grapes</w:t>
            </w:r>
            <w:r w:rsidR="00915812" w:rsidRPr="00E56768">
              <w:rPr>
                <w:rFonts w:ascii="Times New Roman" w:hAnsi="Times New Roman" w:cs="Times New Roman"/>
                <w:color w:val="000000" w:themeColor="text1"/>
                <w:sz w:val="20"/>
                <w:szCs w:val="20"/>
              </w:rPr>
              <w:t xml:space="preserve"> etc.</w:t>
            </w:r>
          </w:p>
        </w:tc>
        <w:tc>
          <w:tcPr>
            <w:tcW w:w="2976" w:type="dxa"/>
          </w:tcPr>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Control neurological and </w:t>
            </w:r>
            <w:r w:rsidR="00915812" w:rsidRPr="00E56768">
              <w:rPr>
                <w:rFonts w:ascii="Times New Roman" w:hAnsi="Times New Roman" w:cs="Times New Roman"/>
                <w:color w:val="000000" w:themeColor="text1"/>
                <w:sz w:val="20"/>
                <w:szCs w:val="20"/>
              </w:rPr>
              <w:t xml:space="preserve">degenerative </w:t>
            </w:r>
            <w:r w:rsidR="00414AB4" w:rsidRPr="00E56768">
              <w:rPr>
                <w:rFonts w:ascii="Times New Roman" w:hAnsi="Times New Roman" w:cs="Times New Roman"/>
                <w:color w:val="000000" w:themeColor="text1"/>
                <w:sz w:val="20"/>
                <w:szCs w:val="20"/>
              </w:rPr>
              <w:t>diseases</w:t>
            </w:r>
            <w:r w:rsidR="00915812" w:rsidRPr="00E56768">
              <w:rPr>
                <w:rFonts w:ascii="Times New Roman" w:hAnsi="Times New Roman" w:cs="Times New Roman"/>
                <w:color w:val="000000" w:themeColor="text1"/>
                <w:sz w:val="20"/>
                <w:szCs w:val="20"/>
              </w:rPr>
              <w:t xml:space="preserve"> </w:t>
            </w:r>
            <w:r w:rsidRPr="00E56768">
              <w:rPr>
                <w:rFonts w:ascii="Times New Roman" w:hAnsi="Times New Roman" w:cs="Times New Roman"/>
                <w:color w:val="000000" w:themeColor="text1"/>
                <w:sz w:val="20"/>
                <w:szCs w:val="20"/>
              </w:rPr>
              <w:t xml:space="preserve">because of  antimicrobial and </w:t>
            </w:r>
            <w:r w:rsidR="00414AB4" w:rsidRPr="00E56768">
              <w:rPr>
                <w:rFonts w:ascii="Times New Roman" w:hAnsi="Times New Roman" w:cs="Times New Roman"/>
                <w:color w:val="000000" w:themeColor="text1"/>
                <w:sz w:val="20"/>
                <w:szCs w:val="20"/>
              </w:rPr>
              <w:t>ant oxidative</w:t>
            </w:r>
            <w:r w:rsidRPr="00E56768">
              <w:rPr>
                <w:rFonts w:ascii="Times New Roman" w:hAnsi="Times New Roman" w:cs="Times New Roman"/>
                <w:color w:val="000000" w:themeColor="text1"/>
                <w:sz w:val="20"/>
                <w:szCs w:val="20"/>
              </w:rPr>
              <w:t xml:space="preserve"> properties</w:t>
            </w:r>
          </w:p>
        </w:tc>
      </w:tr>
      <w:tr w:rsidR="009A7B59" w:rsidRPr="00E56768" w:rsidTr="0082011D">
        <w:tc>
          <w:tcPr>
            <w:tcW w:w="2507" w:type="dxa"/>
          </w:tcPr>
          <w:p w:rsidR="009A7B59" w:rsidRPr="00E56768" w:rsidRDefault="009A7B59" w:rsidP="00E40218">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2832E6" w:rsidP="00E40218">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Flavanols </w:t>
            </w:r>
            <w:r w:rsidR="00BC03CB">
              <w:rPr>
                <w:rFonts w:ascii="Times New Roman" w:hAnsi="Times New Roman" w:cs="Times New Roman"/>
                <w:color w:val="000000" w:themeColor="text1"/>
                <w:sz w:val="20"/>
                <w:szCs w:val="20"/>
              </w:rPr>
              <w:t xml:space="preserve">- </w:t>
            </w:r>
            <w:r w:rsidR="00E40218" w:rsidRPr="00E56768">
              <w:rPr>
                <w:rFonts w:ascii="Times New Roman" w:hAnsi="Times New Roman" w:cs="Times New Roman"/>
                <w:color w:val="000000" w:themeColor="text1"/>
                <w:sz w:val="20"/>
                <w:szCs w:val="20"/>
              </w:rPr>
              <w:t>such as catechins, e</w:t>
            </w:r>
            <w:r w:rsidR="00F37300" w:rsidRPr="00E56768">
              <w:rPr>
                <w:rFonts w:ascii="Times New Roman" w:hAnsi="Times New Roman" w:cs="Times New Roman"/>
                <w:color w:val="000000" w:themeColor="text1"/>
                <w:sz w:val="20"/>
                <w:szCs w:val="20"/>
              </w:rPr>
              <w:t xml:space="preserve">picatechins, </w:t>
            </w:r>
            <w:r w:rsidR="00E40218" w:rsidRPr="00E56768">
              <w:rPr>
                <w:rFonts w:ascii="Times New Roman" w:hAnsi="Times New Roman" w:cs="Times New Roman"/>
                <w:color w:val="000000" w:themeColor="text1"/>
                <w:sz w:val="20"/>
                <w:szCs w:val="20"/>
              </w:rPr>
              <w:t>e</w:t>
            </w:r>
            <w:r w:rsidR="00F37300" w:rsidRPr="00E56768">
              <w:rPr>
                <w:rFonts w:ascii="Times New Roman" w:hAnsi="Times New Roman" w:cs="Times New Roman"/>
                <w:color w:val="000000" w:themeColor="text1"/>
                <w:sz w:val="20"/>
                <w:szCs w:val="20"/>
              </w:rPr>
              <w:t>pigallocatechin</w:t>
            </w:r>
            <w:r w:rsidR="00E40218" w:rsidRPr="00E56768">
              <w:rPr>
                <w:rFonts w:ascii="Times New Roman" w:hAnsi="Times New Roman" w:cs="Times New Roman"/>
                <w:color w:val="000000" w:themeColor="text1"/>
                <w:sz w:val="20"/>
                <w:szCs w:val="20"/>
              </w:rPr>
              <w:t xml:space="preserve"> etc.</w:t>
            </w:r>
            <w:r w:rsidR="00E40218" w:rsidRPr="00E56768">
              <w:rPr>
                <w:rFonts w:ascii="Times New Roman" w:hAnsi="Times New Roman" w:cs="Times New Roman"/>
                <w:sz w:val="20"/>
                <w:szCs w:val="20"/>
              </w:rPr>
              <w:t xml:space="preserve"> </w:t>
            </w:r>
          </w:p>
        </w:tc>
        <w:tc>
          <w:tcPr>
            <w:tcW w:w="2977" w:type="dxa"/>
          </w:tcPr>
          <w:p w:rsidR="00F37300" w:rsidRPr="00E56768" w:rsidRDefault="00DF00D4" w:rsidP="00DF00D4">
            <w:pPr>
              <w:pStyle w:val="ListParagraph"/>
              <w:spacing w:line="36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Found in a</w:t>
            </w:r>
            <w:r w:rsidRPr="00E56768">
              <w:rPr>
                <w:rFonts w:ascii="Times New Roman" w:hAnsi="Times New Roman" w:cs="Times New Roman"/>
                <w:color w:val="000000" w:themeColor="text1"/>
                <w:sz w:val="20"/>
                <w:szCs w:val="20"/>
              </w:rPr>
              <w:t>pples,</w:t>
            </w:r>
            <w:r>
              <w:rPr>
                <w:rFonts w:ascii="Times New Roman" w:hAnsi="Times New Roman" w:cs="Times New Roman"/>
                <w:color w:val="000000" w:themeColor="text1"/>
                <w:sz w:val="20"/>
                <w:szCs w:val="20"/>
              </w:rPr>
              <w:t xml:space="preserve"> </w:t>
            </w:r>
            <w:r w:rsidRPr="00E56768">
              <w:rPr>
                <w:rFonts w:ascii="Times New Roman" w:hAnsi="Times New Roman" w:cs="Times New Roman"/>
                <w:color w:val="000000" w:themeColor="text1"/>
                <w:sz w:val="20"/>
                <w:szCs w:val="20"/>
              </w:rPr>
              <w:t>cocoa, chocolate</w:t>
            </w:r>
            <w:r>
              <w:rPr>
                <w:rFonts w:ascii="Times New Roman" w:hAnsi="Times New Roman" w:cs="Times New Roman"/>
                <w:color w:val="000000" w:themeColor="text1"/>
                <w:sz w:val="20"/>
                <w:szCs w:val="20"/>
              </w:rPr>
              <w:t>,</w:t>
            </w:r>
            <w:r w:rsidRPr="00E5676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t</w:t>
            </w:r>
            <w:r w:rsidR="00F37300" w:rsidRPr="00E56768">
              <w:rPr>
                <w:rFonts w:ascii="Times New Roman" w:hAnsi="Times New Roman" w:cs="Times New Roman"/>
                <w:color w:val="000000" w:themeColor="text1"/>
                <w:sz w:val="20"/>
                <w:szCs w:val="20"/>
              </w:rPr>
              <w:t>ea</w:t>
            </w:r>
            <w:r>
              <w:rPr>
                <w:rFonts w:ascii="Times New Roman" w:hAnsi="Times New Roman" w:cs="Times New Roman"/>
                <w:color w:val="000000" w:themeColor="text1"/>
                <w:sz w:val="20"/>
                <w:szCs w:val="20"/>
              </w:rPr>
              <w:t xml:space="preserve"> leaves</w:t>
            </w:r>
            <w:r w:rsidR="00F37300" w:rsidRPr="00E56768">
              <w:rPr>
                <w:rFonts w:ascii="Times New Roman" w:hAnsi="Times New Roman" w:cs="Times New Roman"/>
                <w:color w:val="000000" w:themeColor="text1"/>
                <w:sz w:val="20"/>
                <w:szCs w:val="20"/>
              </w:rPr>
              <w:t>,  grapes</w:t>
            </w:r>
            <w:r>
              <w:rPr>
                <w:rFonts w:ascii="Times New Roman" w:hAnsi="Times New Roman" w:cs="Times New Roman"/>
                <w:color w:val="000000" w:themeColor="text1"/>
                <w:sz w:val="20"/>
                <w:szCs w:val="20"/>
              </w:rPr>
              <w:t>,</w:t>
            </w:r>
            <w:r w:rsidR="00915812" w:rsidRPr="00E56768">
              <w:rPr>
                <w:rFonts w:ascii="Times New Roman" w:hAnsi="Times New Roman" w:cs="Times New Roman"/>
                <w:color w:val="000000" w:themeColor="text1"/>
                <w:sz w:val="20"/>
                <w:szCs w:val="20"/>
              </w:rPr>
              <w:t xml:space="preserve"> etc.</w:t>
            </w:r>
          </w:p>
        </w:tc>
        <w:tc>
          <w:tcPr>
            <w:tcW w:w="2976" w:type="dxa"/>
          </w:tcPr>
          <w:p w:rsidR="00F37300" w:rsidRPr="00E56768" w:rsidRDefault="00B222F4" w:rsidP="002832E6">
            <w:pPr>
              <w:pStyle w:val="ListParagraph"/>
              <w:spacing w:line="36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Controls hyperglycemia</w:t>
            </w:r>
            <w:r w:rsidR="00F37300" w:rsidRPr="00E56768">
              <w:rPr>
                <w:rFonts w:ascii="Times New Roman" w:hAnsi="Times New Roman" w:cs="Times New Roman"/>
                <w:color w:val="000000" w:themeColor="text1"/>
                <w:sz w:val="20"/>
                <w:szCs w:val="20"/>
              </w:rPr>
              <w:t>, obesity</w:t>
            </w:r>
            <w:r w:rsidR="00B349F3" w:rsidRPr="00E56768">
              <w:rPr>
                <w:rFonts w:ascii="Times New Roman" w:hAnsi="Times New Roman" w:cs="Times New Roman"/>
                <w:color w:val="000000" w:themeColor="text1"/>
                <w:sz w:val="20"/>
                <w:szCs w:val="20"/>
              </w:rPr>
              <w:t>,</w:t>
            </w:r>
            <w:r w:rsidR="00F37300" w:rsidRPr="00E56768">
              <w:rPr>
                <w:rFonts w:ascii="Times New Roman" w:hAnsi="Times New Roman" w:cs="Times New Roman"/>
                <w:color w:val="000000" w:themeColor="text1"/>
                <w:sz w:val="20"/>
                <w:szCs w:val="20"/>
              </w:rPr>
              <w:t xml:space="preserve">  </w:t>
            </w:r>
            <w:r w:rsidR="00B349F3" w:rsidRPr="00E56768">
              <w:rPr>
                <w:rFonts w:ascii="Times New Roman" w:hAnsi="Times New Roman" w:cs="Times New Roman"/>
                <w:color w:val="000000" w:themeColor="text1"/>
                <w:sz w:val="20"/>
                <w:szCs w:val="20"/>
              </w:rPr>
              <w:t xml:space="preserve">various </w:t>
            </w:r>
            <w:r w:rsidR="00F37300" w:rsidRPr="00E56768">
              <w:rPr>
                <w:rFonts w:ascii="Times New Roman" w:hAnsi="Times New Roman" w:cs="Times New Roman"/>
                <w:color w:val="000000" w:themeColor="text1"/>
                <w:sz w:val="20"/>
                <w:szCs w:val="20"/>
              </w:rPr>
              <w:t>cardiovascular diseases</w:t>
            </w:r>
            <w:r w:rsidR="00915812" w:rsidRPr="00E56768">
              <w:rPr>
                <w:rFonts w:ascii="Times New Roman" w:hAnsi="Times New Roman" w:cs="Times New Roman"/>
                <w:color w:val="000000" w:themeColor="text1"/>
                <w:sz w:val="20"/>
                <w:szCs w:val="20"/>
              </w:rPr>
              <w:t xml:space="preserve"> etc.</w:t>
            </w:r>
          </w:p>
        </w:tc>
      </w:tr>
      <w:tr w:rsidR="009A7B59" w:rsidRPr="00E56768" w:rsidTr="0082011D">
        <w:tc>
          <w:tcPr>
            <w:tcW w:w="2507"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Flavones</w:t>
            </w:r>
          </w:p>
        </w:tc>
        <w:tc>
          <w:tcPr>
            <w:tcW w:w="2977" w:type="dxa"/>
          </w:tcPr>
          <w:p w:rsidR="003E5D42" w:rsidRPr="00E56768" w:rsidRDefault="003E5D42"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Fruits and vegetables</w:t>
            </w:r>
            <w:r w:rsidR="00DF00D4">
              <w:rPr>
                <w:rFonts w:ascii="Times New Roman" w:hAnsi="Times New Roman" w:cs="Times New Roman"/>
                <w:color w:val="000000" w:themeColor="text1"/>
                <w:sz w:val="20"/>
                <w:szCs w:val="20"/>
              </w:rPr>
              <w:t xml:space="preserve"> contain flavones</w:t>
            </w:r>
          </w:p>
        </w:tc>
        <w:tc>
          <w:tcPr>
            <w:tcW w:w="2976" w:type="dxa"/>
          </w:tcPr>
          <w:p w:rsidR="00F37300" w:rsidRPr="00E56768" w:rsidRDefault="00DF00D4" w:rsidP="007B73B4">
            <w:pPr>
              <w:pStyle w:val="ListParagraph"/>
              <w:spacing w:line="36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Lower the </w:t>
            </w:r>
            <w:r w:rsidR="007B73B4">
              <w:rPr>
                <w:rFonts w:ascii="Times New Roman" w:hAnsi="Times New Roman" w:cs="Times New Roman"/>
                <w:color w:val="000000" w:themeColor="text1"/>
                <w:sz w:val="20"/>
                <w:szCs w:val="20"/>
              </w:rPr>
              <w:t xml:space="preserve">threat of uncontrolled cell division by </w:t>
            </w:r>
            <w:r w:rsidR="00915812" w:rsidRPr="00E56768">
              <w:rPr>
                <w:rFonts w:ascii="Times New Roman" w:hAnsi="Times New Roman" w:cs="Times New Roman"/>
                <w:color w:val="000000" w:themeColor="text1"/>
                <w:sz w:val="20"/>
                <w:szCs w:val="20"/>
              </w:rPr>
              <w:t xml:space="preserve"> </w:t>
            </w:r>
            <w:r w:rsidR="007B73B4">
              <w:rPr>
                <w:rFonts w:ascii="Times New Roman" w:hAnsi="Times New Roman" w:cs="Times New Roman"/>
                <w:color w:val="000000" w:themeColor="text1"/>
                <w:sz w:val="20"/>
                <w:szCs w:val="20"/>
              </w:rPr>
              <w:t>reducing oxidative stress</w:t>
            </w:r>
          </w:p>
        </w:tc>
      </w:tr>
      <w:tr w:rsidR="009A7B59" w:rsidRPr="00E56768" w:rsidTr="0082011D">
        <w:tc>
          <w:tcPr>
            <w:tcW w:w="2507" w:type="dxa"/>
          </w:tcPr>
          <w:p w:rsidR="0082011D" w:rsidRDefault="0082011D"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Flavanones</w:t>
            </w:r>
            <w:r w:rsidR="002832E6" w:rsidRPr="00E56768">
              <w:rPr>
                <w:rFonts w:ascii="Times New Roman" w:hAnsi="Times New Roman" w:cs="Times New Roman"/>
                <w:color w:val="000000" w:themeColor="text1"/>
                <w:sz w:val="20"/>
                <w:szCs w:val="20"/>
              </w:rPr>
              <w:t>:</w:t>
            </w:r>
            <w:r w:rsidRPr="00E56768">
              <w:rPr>
                <w:rFonts w:ascii="Times New Roman" w:hAnsi="Times New Roman" w:cs="Times New Roman"/>
                <w:color w:val="000000" w:themeColor="text1"/>
                <w:sz w:val="20"/>
                <w:szCs w:val="20"/>
              </w:rPr>
              <w:t xml:space="preserve"> (Hesperetin, Naringenin</w:t>
            </w:r>
            <w:r w:rsidR="002832E6" w:rsidRPr="00E56768">
              <w:rPr>
                <w:rFonts w:ascii="Times New Roman" w:hAnsi="Times New Roman" w:cs="Times New Roman"/>
                <w:color w:val="000000" w:themeColor="text1"/>
                <w:sz w:val="20"/>
                <w:szCs w:val="20"/>
              </w:rPr>
              <w:t xml:space="preserve"> etc.)</w:t>
            </w:r>
          </w:p>
        </w:tc>
        <w:tc>
          <w:tcPr>
            <w:tcW w:w="2977" w:type="dxa"/>
          </w:tcPr>
          <w:p w:rsidR="003E5D42" w:rsidRPr="00E56768" w:rsidRDefault="003E5D42"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Citrus fruit</w:t>
            </w:r>
            <w:r w:rsidR="00B349F3" w:rsidRPr="00E56768">
              <w:rPr>
                <w:rFonts w:ascii="Times New Roman" w:hAnsi="Times New Roman" w:cs="Times New Roman"/>
                <w:color w:val="000000" w:themeColor="text1"/>
                <w:sz w:val="20"/>
                <w:szCs w:val="20"/>
              </w:rPr>
              <w:t>s</w:t>
            </w:r>
          </w:p>
        </w:tc>
        <w:tc>
          <w:tcPr>
            <w:tcW w:w="2976" w:type="dxa"/>
          </w:tcPr>
          <w:p w:rsidR="00F37300" w:rsidRPr="00E56768" w:rsidRDefault="0091581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Inhibit</w:t>
            </w:r>
            <w:r w:rsidR="00F37300" w:rsidRPr="00E56768">
              <w:rPr>
                <w:rFonts w:ascii="Times New Roman" w:hAnsi="Times New Roman" w:cs="Times New Roman"/>
                <w:color w:val="000000" w:themeColor="text1"/>
                <w:sz w:val="20"/>
                <w:szCs w:val="20"/>
              </w:rPr>
              <w:t xml:space="preserve"> chronic diseases and </w:t>
            </w:r>
            <w:r w:rsidR="00B349F3" w:rsidRPr="00E56768">
              <w:rPr>
                <w:rFonts w:ascii="Times New Roman" w:hAnsi="Times New Roman" w:cs="Times New Roman"/>
                <w:color w:val="000000" w:themeColor="text1"/>
                <w:sz w:val="20"/>
                <w:szCs w:val="20"/>
              </w:rPr>
              <w:t xml:space="preserve">neurodegenerative diseases like </w:t>
            </w:r>
            <w:r w:rsidR="00F37300" w:rsidRPr="00E56768">
              <w:rPr>
                <w:rFonts w:ascii="Times New Roman" w:hAnsi="Times New Roman" w:cs="Times New Roman"/>
                <w:color w:val="000000" w:themeColor="text1"/>
                <w:sz w:val="20"/>
                <w:szCs w:val="20"/>
              </w:rPr>
              <w:t>Alzheimer</w:t>
            </w:r>
          </w:p>
        </w:tc>
      </w:tr>
      <w:tr w:rsidR="009A7B59" w:rsidRPr="00E56768" w:rsidTr="0082011D">
        <w:tc>
          <w:tcPr>
            <w:tcW w:w="2507" w:type="dxa"/>
          </w:tcPr>
          <w:p w:rsidR="0082011D" w:rsidRDefault="0082011D" w:rsidP="002832E6">
            <w:pPr>
              <w:pStyle w:val="ListParagraph"/>
              <w:spacing w:line="360" w:lineRule="auto"/>
              <w:ind w:left="0"/>
              <w:jc w:val="center"/>
              <w:rPr>
                <w:rFonts w:ascii="Times New Roman" w:hAnsi="Times New Roman" w:cs="Times New Roman"/>
                <w:color w:val="000000" w:themeColor="text1"/>
                <w:sz w:val="20"/>
                <w:szCs w:val="20"/>
              </w:rPr>
            </w:pPr>
          </w:p>
          <w:p w:rsidR="002832E6" w:rsidRPr="00E56768" w:rsidRDefault="00E40218"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Flavonols such as </w:t>
            </w:r>
          </w:p>
          <w:p w:rsidR="00F37300" w:rsidRPr="00E56768" w:rsidRDefault="007B73B4" w:rsidP="007B73B4">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Isorhamnetin, Kaempferol, Myricetin</w:t>
            </w:r>
            <w:r>
              <w:rPr>
                <w:rFonts w:ascii="Times New Roman" w:hAnsi="Times New Roman" w:cs="Times New Roman"/>
                <w:color w:val="000000" w:themeColor="text1"/>
                <w:sz w:val="20"/>
                <w:szCs w:val="20"/>
              </w:rPr>
              <w:t>,</w:t>
            </w:r>
            <w:r w:rsidRPr="00E56768">
              <w:rPr>
                <w:rFonts w:ascii="Times New Roman" w:hAnsi="Times New Roman" w:cs="Times New Roman"/>
                <w:color w:val="000000" w:themeColor="text1"/>
                <w:sz w:val="20"/>
                <w:szCs w:val="20"/>
              </w:rPr>
              <w:t xml:space="preserve"> </w:t>
            </w:r>
            <w:r w:rsidR="00F37300" w:rsidRPr="00E56768">
              <w:rPr>
                <w:rFonts w:ascii="Times New Roman" w:hAnsi="Times New Roman" w:cs="Times New Roman"/>
                <w:color w:val="000000" w:themeColor="text1"/>
                <w:sz w:val="20"/>
                <w:szCs w:val="20"/>
              </w:rPr>
              <w:t xml:space="preserve">Quercetin, </w:t>
            </w:r>
            <w:r w:rsidR="00E40218" w:rsidRPr="00E56768">
              <w:rPr>
                <w:rFonts w:ascii="Times New Roman" w:hAnsi="Times New Roman" w:cs="Times New Roman"/>
                <w:color w:val="000000" w:themeColor="text1"/>
                <w:sz w:val="20"/>
                <w:szCs w:val="20"/>
              </w:rPr>
              <w:t>etc.</w:t>
            </w:r>
          </w:p>
        </w:tc>
        <w:tc>
          <w:tcPr>
            <w:tcW w:w="2977" w:type="dxa"/>
          </w:tcPr>
          <w:p w:rsidR="003E5D42" w:rsidRPr="00E56768" w:rsidRDefault="003E5D42"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91581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Found in </w:t>
            </w:r>
            <w:r w:rsidR="00F37300" w:rsidRPr="00E56768">
              <w:rPr>
                <w:rFonts w:ascii="Times New Roman" w:hAnsi="Times New Roman" w:cs="Times New Roman"/>
                <w:color w:val="000000" w:themeColor="text1"/>
                <w:sz w:val="20"/>
                <w:szCs w:val="20"/>
              </w:rPr>
              <w:t>onions, apples, tea, broccoli</w:t>
            </w:r>
            <w:r w:rsidRPr="00E56768">
              <w:rPr>
                <w:rFonts w:ascii="Times New Roman" w:hAnsi="Times New Roman" w:cs="Times New Roman"/>
                <w:color w:val="000000" w:themeColor="text1"/>
                <w:sz w:val="20"/>
                <w:szCs w:val="20"/>
              </w:rPr>
              <w:t xml:space="preserve"> etc.</w:t>
            </w:r>
          </w:p>
        </w:tc>
        <w:tc>
          <w:tcPr>
            <w:tcW w:w="2976" w:type="dxa"/>
          </w:tcPr>
          <w:p w:rsidR="00F37300" w:rsidRPr="00E56768" w:rsidRDefault="007B73B4" w:rsidP="007B73B4">
            <w:pPr>
              <w:pStyle w:val="ListParagraph"/>
              <w:spacing w:line="360" w:lineRule="auto"/>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Maintain the integrity of cells and functioning of cellular antioxidant defences by counteracting free radicals.</w:t>
            </w:r>
          </w:p>
        </w:tc>
      </w:tr>
      <w:tr w:rsidR="009A7B59" w:rsidRPr="00E56768" w:rsidTr="0082011D">
        <w:tc>
          <w:tcPr>
            <w:tcW w:w="2507" w:type="dxa"/>
          </w:tcPr>
          <w:p w:rsidR="009A7B59" w:rsidRPr="00E56768" w:rsidRDefault="009A7B59" w:rsidP="0082011D">
            <w:pPr>
              <w:pStyle w:val="ListParagraph"/>
              <w:spacing w:line="360" w:lineRule="auto"/>
              <w:ind w:left="0"/>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Tannins</w:t>
            </w:r>
          </w:p>
        </w:tc>
        <w:tc>
          <w:tcPr>
            <w:tcW w:w="2977" w:type="dxa"/>
          </w:tcPr>
          <w:p w:rsidR="00F37300" w:rsidRPr="00E56768" w:rsidRDefault="004F550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Fruits, vegetables, seeds from legumes, grains from cereal, and nuts</w:t>
            </w:r>
          </w:p>
        </w:tc>
        <w:tc>
          <w:tcPr>
            <w:tcW w:w="2976" w:type="dxa"/>
          </w:tcPr>
          <w:p w:rsidR="00F37300" w:rsidRPr="00E56768" w:rsidRDefault="007B73B4" w:rsidP="007B73B4">
            <w:pPr>
              <w:pStyle w:val="ListParagraph"/>
              <w:spacing w:line="36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Maintain the health of kidney and lower the possibility </w:t>
            </w:r>
            <w:r w:rsidR="004F5506" w:rsidRPr="00E56768">
              <w:rPr>
                <w:rFonts w:ascii="Times New Roman" w:hAnsi="Times New Roman" w:cs="Times New Roman"/>
                <w:color w:val="000000" w:themeColor="text1"/>
                <w:sz w:val="20"/>
                <w:szCs w:val="20"/>
              </w:rPr>
              <w:t>of heart dis</w:t>
            </w:r>
            <w:r>
              <w:rPr>
                <w:rFonts w:ascii="Times New Roman" w:hAnsi="Times New Roman" w:cs="Times New Roman"/>
                <w:color w:val="000000" w:themeColor="text1"/>
                <w:sz w:val="20"/>
                <w:szCs w:val="20"/>
              </w:rPr>
              <w:t>order</w:t>
            </w:r>
          </w:p>
        </w:tc>
      </w:tr>
      <w:tr w:rsidR="009A7B59" w:rsidRPr="00E56768" w:rsidTr="0082011D">
        <w:tc>
          <w:tcPr>
            <w:tcW w:w="2507"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9A7B59">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Quercetin</w:t>
            </w:r>
          </w:p>
        </w:tc>
        <w:tc>
          <w:tcPr>
            <w:tcW w:w="2977" w:type="dxa"/>
          </w:tcPr>
          <w:p w:rsidR="00F37300" w:rsidRPr="00E56768" w:rsidRDefault="007B73B4" w:rsidP="007B73B4">
            <w:pPr>
              <w:pStyle w:val="ListParagraph"/>
              <w:spacing w:line="36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w:t>
            </w:r>
            <w:r w:rsidRPr="00E56768">
              <w:rPr>
                <w:rFonts w:ascii="Times New Roman" w:hAnsi="Times New Roman" w:cs="Times New Roman"/>
                <w:color w:val="000000" w:themeColor="text1"/>
                <w:sz w:val="20"/>
                <w:szCs w:val="20"/>
              </w:rPr>
              <w:t>herries, citrus fruits</w:t>
            </w:r>
            <w:r>
              <w:rPr>
                <w:rFonts w:ascii="Times New Roman" w:hAnsi="Times New Roman" w:cs="Times New Roman"/>
                <w:color w:val="000000" w:themeColor="text1"/>
                <w:sz w:val="20"/>
                <w:szCs w:val="20"/>
              </w:rPr>
              <w:t>,</w:t>
            </w:r>
            <w:r w:rsidRPr="00E56768">
              <w:rPr>
                <w:rFonts w:ascii="Times New Roman" w:hAnsi="Times New Roman" w:cs="Times New Roman"/>
                <w:color w:val="000000" w:themeColor="text1"/>
                <w:sz w:val="20"/>
                <w:szCs w:val="20"/>
              </w:rPr>
              <w:t xml:space="preserve"> onions, </w:t>
            </w:r>
            <w:r>
              <w:rPr>
                <w:rFonts w:ascii="Times New Roman" w:hAnsi="Times New Roman" w:cs="Times New Roman"/>
                <w:color w:val="000000" w:themeColor="text1"/>
                <w:sz w:val="20"/>
                <w:szCs w:val="20"/>
              </w:rPr>
              <w:t>r</w:t>
            </w:r>
            <w:r w:rsidR="004F5506" w:rsidRPr="00E56768">
              <w:rPr>
                <w:rFonts w:ascii="Times New Roman" w:hAnsi="Times New Roman" w:cs="Times New Roman"/>
                <w:color w:val="000000" w:themeColor="text1"/>
                <w:sz w:val="20"/>
                <w:szCs w:val="20"/>
              </w:rPr>
              <w:t xml:space="preserve">ed grapes, </w:t>
            </w:r>
            <w:r>
              <w:rPr>
                <w:rFonts w:ascii="Times New Roman" w:hAnsi="Times New Roman" w:cs="Times New Roman"/>
                <w:color w:val="000000" w:themeColor="text1"/>
                <w:sz w:val="20"/>
                <w:szCs w:val="20"/>
              </w:rPr>
              <w:t>&amp; others.</w:t>
            </w:r>
          </w:p>
        </w:tc>
        <w:tc>
          <w:tcPr>
            <w:tcW w:w="2976" w:type="dxa"/>
          </w:tcPr>
          <w:p w:rsidR="00F37300" w:rsidRPr="00E56768" w:rsidRDefault="004F5506" w:rsidP="004F550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Boos</w:t>
            </w:r>
            <w:r w:rsidR="007B73B4">
              <w:rPr>
                <w:rFonts w:ascii="Times New Roman" w:hAnsi="Times New Roman" w:cs="Times New Roman"/>
                <w:color w:val="000000" w:themeColor="text1"/>
                <w:sz w:val="20"/>
                <w:szCs w:val="20"/>
              </w:rPr>
              <w:t xml:space="preserve">t hepatic system and avoid </w:t>
            </w:r>
            <w:r w:rsidR="00B222F4">
              <w:rPr>
                <w:rFonts w:ascii="Times New Roman" w:hAnsi="Times New Roman" w:cs="Times New Roman"/>
                <w:color w:val="000000" w:themeColor="text1"/>
                <w:sz w:val="20"/>
                <w:szCs w:val="20"/>
              </w:rPr>
              <w:t>chubbiness</w:t>
            </w:r>
            <w:r w:rsidRPr="00E56768">
              <w:rPr>
                <w:rFonts w:ascii="Times New Roman" w:hAnsi="Times New Roman" w:cs="Times New Roman"/>
                <w:color w:val="000000" w:themeColor="text1"/>
                <w:sz w:val="20"/>
                <w:szCs w:val="20"/>
              </w:rPr>
              <w:t xml:space="preserve">.  </w:t>
            </w:r>
          </w:p>
        </w:tc>
      </w:tr>
      <w:tr w:rsidR="009A7B59" w:rsidRPr="00E56768" w:rsidTr="0082011D">
        <w:tc>
          <w:tcPr>
            <w:tcW w:w="2507" w:type="dxa"/>
          </w:tcPr>
          <w:p w:rsidR="0082011D" w:rsidRDefault="0082011D" w:rsidP="004F5506">
            <w:pPr>
              <w:pStyle w:val="ListParagraph"/>
              <w:spacing w:line="360" w:lineRule="auto"/>
              <w:ind w:left="0"/>
              <w:jc w:val="center"/>
              <w:rPr>
                <w:rFonts w:ascii="Times New Roman" w:hAnsi="Times New Roman" w:cs="Times New Roman"/>
                <w:color w:val="000000" w:themeColor="text1"/>
                <w:sz w:val="20"/>
                <w:szCs w:val="20"/>
              </w:rPr>
            </w:pPr>
          </w:p>
          <w:p w:rsidR="0082011D" w:rsidRDefault="0082011D" w:rsidP="004F5506">
            <w:pPr>
              <w:pStyle w:val="ListParagraph"/>
              <w:spacing w:line="360" w:lineRule="auto"/>
              <w:ind w:left="0"/>
              <w:jc w:val="center"/>
              <w:rPr>
                <w:rFonts w:ascii="Times New Roman" w:hAnsi="Times New Roman" w:cs="Times New Roman"/>
                <w:color w:val="000000" w:themeColor="text1"/>
                <w:sz w:val="20"/>
                <w:szCs w:val="20"/>
              </w:rPr>
            </w:pPr>
          </w:p>
          <w:p w:rsidR="004F5506" w:rsidRPr="00E56768" w:rsidRDefault="007B73B4" w:rsidP="004F5506">
            <w:pPr>
              <w:pStyle w:val="ListParagraph"/>
              <w:spacing w:line="36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Phenolic acids like caffeine acid &amp; ferulic acid</w:t>
            </w:r>
            <w:r w:rsidR="004F5506" w:rsidRPr="00E56768">
              <w:rPr>
                <w:rFonts w:ascii="Times New Roman" w:hAnsi="Times New Roman" w:cs="Times New Roman"/>
                <w:color w:val="000000" w:themeColor="text1"/>
                <w:sz w:val="20"/>
                <w:szCs w:val="20"/>
              </w:rPr>
              <w:t xml:space="preserve"> </w:t>
            </w: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p>
        </w:tc>
        <w:tc>
          <w:tcPr>
            <w:tcW w:w="2977" w:type="dxa"/>
          </w:tcPr>
          <w:p w:rsidR="00F37300" w:rsidRPr="00E56768" w:rsidRDefault="004F550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Citrus fruits, some vegetables, whole grains, coffee, apples, pears, blueberries, pomegranates etc.</w:t>
            </w:r>
          </w:p>
        </w:tc>
        <w:tc>
          <w:tcPr>
            <w:tcW w:w="2976" w:type="dxa"/>
          </w:tcPr>
          <w:p w:rsidR="0082011D" w:rsidRDefault="0082011D" w:rsidP="004F550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4F5506" w:rsidP="004F550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Lower risk of cardiovascular illness and strengthen neurons </w:t>
            </w:r>
          </w:p>
        </w:tc>
      </w:tr>
      <w:tr w:rsidR="009A7B59" w:rsidRPr="00E56768" w:rsidTr="0082011D">
        <w:tc>
          <w:tcPr>
            <w:tcW w:w="2507" w:type="dxa"/>
          </w:tcPr>
          <w:p w:rsidR="0082011D" w:rsidRDefault="0082011D" w:rsidP="002832E6">
            <w:pPr>
              <w:pStyle w:val="ListParagraph"/>
              <w:spacing w:line="360" w:lineRule="auto"/>
              <w:ind w:left="0"/>
              <w:jc w:val="center"/>
              <w:rPr>
                <w:rFonts w:ascii="Times New Roman" w:hAnsi="Times New Roman" w:cs="Times New Roman"/>
                <w:color w:val="000000" w:themeColor="text1"/>
                <w:sz w:val="20"/>
                <w:szCs w:val="20"/>
              </w:rPr>
            </w:pPr>
          </w:p>
          <w:p w:rsidR="002832E6" w:rsidRPr="00E56768" w:rsidRDefault="00D4430C"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P</w:t>
            </w:r>
            <w:r w:rsidR="001F1EFF" w:rsidRPr="00E56768">
              <w:rPr>
                <w:rFonts w:ascii="Times New Roman" w:hAnsi="Times New Roman" w:cs="Times New Roman"/>
                <w:color w:val="000000" w:themeColor="text1"/>
                <w:sz w:val="20"/>
                <w:szCs w:val="20"/>
              </w:rPr>
              <w:t>rebiotics</w:t>
            </w:r>
            <w:r w:rsidR="00B349F3" w:rsidRPr="00E56768">
              <w:rPr>
                <w:rFonts w:ascii="Times New Roman" w:hAnsi="Times New Roman" w:cs="Times New Roman"/>
                <w:color w:val="000000" w:themeColor="text1"/>
                <w:sz w:val="20"/>
                <w:szCs w:val="20"/>
              </w:rPr>
              <w:t>-</w:t>
            </w:r>
            <w:r w:rsidR="001F1EFF" w:rsidRPr="00E56768">
              <w:rPr>
                <w:rFonts w:ascii="Times New Roman" w:hAnsi="Times New Roman" w:cs="Times New Roman"/>
                <w:color w:val="000000" w:themeColor="text1"/>
                <w:sz w:val="20"/>
                <w:szCs w:val="20"/>
              </w:rPr>
              <w:t xml:space="preserve"> </w:t>
            </w:r>
          </w:p>
          <w:p w:rsidR="00F37300" w:rsidRPr="00E56768" w:rsidRDefault="00B222F4" w:rsidP="00886AAB">
            <w:pPr>
              <w:pStyle w:val="ListParagraph"/>
              <w:spacing w:line="36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Oligocasscharides like </w:t>
            </w:r>
            <w:r w:rsidR="00B349F3" w:rsidRPr="00E56768">
              <w:rPr>
                <w:rFonts w:ascii="Times New Roman" w:hAnsi="Times New Roman" w:cs="Times New Roman"/>
                <w:color w:val="000000" w:themeColor="text1"/>
                <w:sz w:val="20"/>
                <w:szCs w:val="20"/>
              </w:rPr>
              <w:t>Fructo</w:t>
            </w:r>
            <w:r>
              <w:rPr>
                <w:rFonts w:ascii="Times New Roman" w:hAnsi="Times New Roman" w:cs="Times New Roman"/>
                <w:color w:val="000000" w:themeColor="text1"/>
                <w:sz w:val="20"/>
                <w:szCs w:val="20"/>
              </w:rPr>
              <w:t xml:space="preserve">, </w:t>
            </w:r>
            <w:r w:rsidR="00B349F3" w:rsidRPr="00E56768">
              <w:rPr>
                <w:rFonts w:ascii="Times New Roman" w:hAnsi="Times New Roman" w:cs="Times New Roman"/>
                <w:color w:val="000000" w:themeColor="text1"/>
                <w:sz w:val="20"/>
                <w:szCs w:val="20"/>
              </w:rPr>
              <w:t>isomalto</w:t>
            </w:r>
            <w:r>
              <w:rPr>
                <w:rFonts w:ascii="Times New Roman" w:hAnsi="Times New Roman" w:cs="Times New Roman"/>
                <w:color w:val="000000" w:themeColor="text1"/>
                <w:sz w:val="20"/>
                <w:szCs w:val="20"/>
              </w:rPr>
              <w:t>,</w:t>
            </w:r>
            <w:r w:rsidRPr="00E56768">
              <w:rPr>
                <w:rFonts w:ascii="Times New Roman" w:hAnsi="Times New Roman" w:cs="Times New Roman"/>
                <w:color w:val="000000" w:themeColor="text1"/>
                <w:sz w:val="20"/>
                <w:szCs w:val="20"/>
              </w:rPr>
              <w:t xml:space="preserve"> soy</w:t>
            </w:r>
            <w:r>
              <w:rPr>
                <w:rFonts w:ascii="Times New Roman" w:hAnsi="Times New Roman" w:cs="Times New Roman"/>
                <w:color w:val="000000" w:themeColor="text1"/>
                <w:sz w:val="20"/>
                <w:szCs w:val="20"/>
              </w:rPr>
              <w:t>,</w:t>
            </w:r>
            <w:r w:rsidRPr="00E56768">
              <w:rPr>
                <w:rFonts w:ascii="Times New Roman" w:hAnsi="Times New Roman" w:cs="Times New Roman"/>
                <w:color w:val="000000" w:themeColor="text1"/>
                <w:sz w:val="20"/>
                <w:szCs w:val="20"/>
              </w:rPr>
              <w:t xml:space="preserve"> transgalacto</w:t>
            </w:r>
            <w:r>
              <w:rPr>
                <w:rFonts w:ascii="Times New Roman" w:hAnsi="Times New Roman" w:cs="Times New Roman"/>
                <w:color w:val="000000" w:themeColor="text1"/>
                <w:sz w:val="20"/>
                <w:szCs w:val="20"/>
              </w:rPr>
              <w:t xml:space="preserve"> and xylo</w:t>
            </w:r>
            <w:r w:rsidR="00B349F3" w:rsidRPr="00E56768">
              <w:rPr>
                <w:rFonts w:ascii="Times New Roman" w:hAnsi="Times New Roman" w:cs="Times New Roman"/>
                <w:color w:val="000000" w:themeColor="text1"/>
                <w:sz w:val="20"/>
                <w:szCs w:val="20"/>
              </w:rPr>
              <w:t>, lactilol, lactosucrose, lactulose, pyrodextrins</w:t>
            </w:r>
            <w:r w:rsidRPr="00E56768">
              <w:rPr>
                <w:rFonts w:ascii="Times New Roman" w:hAnsi="Times New Roman" w:cs="Times New Roman"/>
                <w:color w:val="000000" w:themeColor="text1"/>
                <w:sz w:val="20"/>
                <w:szCs w:val="20"/>
              </w:rPr>
              <w:t xml:space="preserve"> inulins,</w:t>
            </w:r>
            <w:r w:rsidR="00886AAB">
              <w:rPr>
                <w:rFonts w:ascii="Times New Roman" w:hAnsi="Times New Roman" w:cs="Times New Roman"/>
                <w:color w:val="000000" w:themeColor="text1"/>
                <w:sz w:val="20"/>
                <w:szCs w:val="20"/>
              </w:rPr>
              <w:t xml:space="preserve"> </w:t>
            </w:r>
            <w:r w:rsidR="00886AAB" w:rsidRPr="00E56768">
              <w:rPr>
                <w:rFonts w:ascii="Times New Roman" w:hAnsi="Times New Roman" w:cs="Times New Roman"/>
                <w:color w:val="000000" w:themeColor="text1"/>
                <w:sz w:val="20"/>
                <w:szCs w:val="20"/>
              </w:rPr>
              <w:t>etc</w:t>
            </w:r>
          </w:p>
        </w:tc>
        <w:tc>
          <w:tcPr>
            <w:tcW w:w="2977" w:type="dxa"/>
          </w:tcPr>
          <w:p w:rsidR="004F5506" w:rsidRPr="00E56768" w:rsidRDefault="004F5506" w:rsidP="00886AAB">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Fortified foods and beverages, grains, millets, </w:t>
            </w:r>
            <w:r w:rsidR="00886AAB" w:rsidRPr="00886AAB">
              <w:rPr>
                <w:rFonts w:ascii="Times New Roman" w:hAnsi="Times New Roman" w:cs="Times New Roman"/>
                <w:i/>
                <w:color w:val="000000" w:themeColor="text1"/>
                <w:sz w:val="20"/>
                <w:szCs w:val="20"/>
              </w:rPr>
              <w:t>Alium cepa</w:t>
            </w:r>
            <w:r w:rsidR="00886AAB">
              <w:rPr>
                <w:rFonts w:ascii="Times New Roman" w:hAnsi="Times New Roman" w:cs="Times New Roman"/>
                <w:i/>
                <w:color w:val="000000" w:themeColor="text1"/>
                <w:sz w:val="20"/>
                <w:szCs w:val="20"/>
              </w:rPr>
              <w:t xml:space="preserve"> </w:t>
            </w:r>
            <w:r w:rsidR="00886AAB" w:rsidRPr="00886AAB">
              <w:rPr>
                <w:rFonts w:ascii="Times New Roman" w:hAnsi="Times New Roman" w:cs="Times New Roman"/>
                <w:i/>
                <w:color w:val="000000" w:themeColor="text1"/>
                <w:sz w:val="20"/>
                <w:szCs w:val="20"/>
              </w:rPr>
              <w:t>,</w:t>
            </w:r>
            <w:r w:rsidR="00886AAB">
              <w:rPr>
                <w:rFonts w:ascii="Times New Roman" w:hAnsi="Times New Roman" w:cs="Times New Roman"/>
                <w:i/>
                <w:color w:val="000000" w:themeColor="text1"/>
                <w:sz w:val="20"/>
                <w:szCs w:val="20"/>
              </w:rPr>
              <w:t xml:space="preserve">Allium sativum, </w:t>
            </w:r>
            <w:r w:rsidR="00886AAB" w:rsidRPr="00E56768">
              <w:rPr>
                <w:rFonts w:ascii="Times New Roman" w:hAnsi="Times New Roman" w:cs="Times New Roman"/>
                <w:color w:val="000000" w:themeColor="text1"/>
                <w:sz w:val="20"/>
                <w:szCs w:val="20"/>
              </w:rPr>
              <w:t xml:space="preserve"> honey</w:t>
            </w:r>
            <w:r w:rsidR="00886AAB">
              <w:rPr>
                <w:rFonts w:ascii="Times New Roman" w:hAnsi="Times New Roman" w:cs="Times New Roman"/>
                <w:i/>
                <w:color w:val="000000" w:themeColor="text1"/>
                <w:sz w:val="20"/>
                <w:szCs w:val="20"/>
              </w:rPr>
              <w:t xml:space="preserve">, </w:t>
            </w:r>
            <w:r w:rsidR="00886AAB">
              <w:rPr>
                <w:rFonts w:ascii="Times New Roman" w:hAnsi="Times New Roman" w:cs="Times New Roman"/>
                <w:color w:val="000000" w:themeColor="text1"/>
                <w:sz w:val="20"/>
                <w:szCs w:val="20"/>
              </w:rPr>
              <w:t xml:space="preserve"> fruits like banana</w:t>
            </w:r>
            <w:r w:rsidRPr="00E56768">
              <w:rPr>
                <w:rFonts w:ascii="Times New Roman" w:hAnsi="Times New Roman" w:cs="Times New Roman"/>
                <w:color w:val="000000" w:themeColor="text1"/>
                <w:sz w:val="20"/>
                <w:szCs w:val="20"/>
              </w:rPr>
              <w:t xml:space="preserve"> </w:t>
            </w:r>
          </w:p>
        </w:tc>
        <w:tc>
          <w:tcPr>
            <w:tcW w:w="2976" w:type="dxa"/>
          </w:tcPr>
          <w:p w:rsidR="009A7B59" w:rsidRPr="00E56768" w:rsidRDefault="004F550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Maintains intestinal health,</w:t>
            </w:r>
          </w:p>
          <w:p w:rsidR="009A7B59" w:rsidRPr="00E56768" w:rsidRDefault="004F550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 improves calcium </w:t>
            </w:r>
          </w:p>
          <w:p w:rsidR="004F5506" w:rsidRPr="00E56768" w:rsidRDefault="004F550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absorption, etc.</w:t>
            </w:r>
          </w:p>
        </w:tc>
      </w:tr>
      <w:tr w:rsidR="009A7B59" w:rsidRPr="00E56768" w:rsidTr="0082011D">
        <w:tc>
          <w:tcPr>
            <w:tcW w:w="2507" w:type="dxa"/>
          </w:tcPr>
          <w:p w:rsidR="00953082" w:rsidRPr="00E56768" w:rsidRDefault="00953082" w:rsidP="00B349F3">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lastRenderedPageBreak/>
              <w:t>Bifidobacterium, Lactobacillus, Lactococcus, Saccharomyces, Streptococcus thermiphilus, Enterococcus, yeasts (Saccharomyces boulardii), and other particular types of helpful bacteria are examples of probiotics.</w:t>
            </w:r>
          </w:p>
        </w:tc>
        <w:tc>
          <w:tcPr>
            <w:tcW w:w="2977" w:type="dxa"/>
          </w:tcPr>
          <w:p w:rsidR="009A7B59" w:rsidRPr="00E56768" w:rsidRDefault="00D4430C"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Found in fermented dairy </w:t>
            </w:r>
          </w:p>
          <w:p w:rsidR="009A7B59" w:rsidRPr="00E56768" w:rsidRDefault="00D4430C"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products  like </w:t>
            </w:r>
            <w:r w:rsidR="00BC03CB">
              <w:rPr>
                <w:rFonts w:ascii="Times New Roman" w:hAnsi="Times New Roman" w:cs="Times New Roman"/>
                <w:color w:val="000000" w:themeColor="text1"/>
                <w:sz w:val="20"/>
                <w:szCs w:val="20"/>
              </w:rPr>
              <w:t xml:space="preserve">curd </w:t>
            </w:r>
            <w:r w:rsidRPr="00E56768">
              <w:rPr>
                <w:rFonts w:ascii="Times New Roman" w:hAnsi="Times New Roman" w:cs="Times New Roman"/>
                <w:color w:val="000000" w:themeColor="text1"/>
                <w:sz w:val="20"/>
                <w:szCs w:val="20"/>
              </w:rPr>
              <w:t xml:space="preserve">and </w:t>
            </w:r>
          </w:p>
          <w:p w:rsidR="00F37300" w:rsidRPr="00E56768" w:rsidRDefault="00F856AC" w:rsidP="00AC7DBD">
            <w:pPr>
              <w:pStyle w:val="ListParagraph"/>
              <w:spacing w:line="360" w:lineRule="auto"/>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D4430C" w:rsidRPr="00E56768">
              <w:rPr>
                <w:rFonts w:ascii="Times New Roman" w:hAnsi="Times New Roman" w:cs="Times New Roman"/>
                <w:color w:val="000000" w:themeColor="text1"/>
                <w:sz w:val="20"/>
                <w:szCs w:val="20"/>
              </w:rPr>
              <w:t xml:space="preserve">other non </w:t>
            </w:r>
            <w:r w:rsidR="00BC03CB">
              <w:rPr>
                <w:rFonts w:ascii="Times New Roman" w:hAnsi="Times New Roman" w:cs="Times New Roman"/>
                <w:color w:val="000000" w:themeColor="text1"/>
                <w:sz w:val="20"/>
                <w:szCs w:val="20"/>
              </w:rPr>
              <w:t xml:space="preserve">- </w:t>
            </w:r>
            <w:r w:rsidR="00D4430C" w:rsidRPr="00E56768">
              <w:rPr>
                <w:rFonts w:ascii="Times New Roman" w:hAnsi="Times New Roman" w:cs="Times New Roman"/>
                <w:color w:val="000000" w:themeColor="text1"/>
                <w:sz w:val="20"/>
                <w:szCs w:val="20"/>
              </w:rPr>
              <w:t>dairy products also</w:t>
            </w:r>
            <w:r w:rsidR="0082011D">
              <w:rPr>
                <w:rFonts w:ascii="Times New Roman" w:hAnsi="Times New Roman" w:cs="Times New Roman"/>
                <w:color w:val="000000" w:themeColor="text1"/>
                <w:sz w:val="20"/>
                <w:szCs w:val="20"/>
              </w:rPr>
              <w:t>.</w:t>
            </w:r>
          </w:p>
        </w:tc>
        <w:tc>
          <w:tcPr>
            <w:tcW w:w="2976" w:type="dxa"/>
          </w:tcPr>
          <w:p w:rsidR="009A7B59" w:rsidRPr="00E56768" w:rsidRDefault="00BC03CB" w:rsidP="0082011D">
            <w:pPr>
              <w:pStyle w:val="ListParagraph"/>
              <w:spacing w:line="36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Maintain</w:t>
            </w:r>
          </w:p>
          <w:p w:rsidR="009A7B59" w:rsidRPr="00E56768" w:rsidRDefault="002832E6" w:rsidP="0082011D">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digestive &amp;</w:t>
            </w:r>
            <w:r w:rsidR="00D4430C" w:rsidRPr="00E56768">
              <w:rPr>
                <w:rFonts w:ascii="Times New Roman" w:hAnsi="Times New Roman" w:cs="Times New Roman"/>
                <w:color w:val="000000" w:themeColor="text1"/>
                <w:sz w:val="20"/>
                <w:szCs w:val="20"/>
              </w:rPr>
              <w:t xml:space="preserve"> immune health,</w:t>
            </w:r>
          </w:p>
          <w:p w:rsidR="00F37300" w:rsidRPr="00E56768" w:rsidRDefault="00F37300" w:rsidP="0082011D">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reduce colon cancer</w:t>
            </w:r>
          </w:p>
        </w:tc>
      </w:tr>
      <w:tr w:rsidR="009A7B59" w:rsidRPr="00E56768" w:rsidTr="0082011D">
        <w:tc>
          <w:tcPr>
            <w:tcW w:w="2507" w:type="dxa"/>
          </w:tcPr>
          <w:p w:rsidR="00F37300" w:rsidRPr="00E56768" w:rsidRDefault="00BC03CB" w:rsidP="0082011D">
            <w:pPr>
              <w:pStyle w:val="ListParagraph"/>
              <w:spacing w:line="36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Phytoestrogens like </w:t>
            </w:r>
            <w:r w:rsidR="00953082" w:rsidRPr="00E56768">
              <w:rPr>
                <w:rFonts w:ascii="Times New Roman" w:hAnsi="Times New Roman" w:cs="Times New Roman"/>
                <w:color w:val="000000" w:themeColor="text1"/>
                <w:sz w:val="20"/>
                <w:szCs w:val="20"/>
              </w:rPr>
              <w:t>Isoflavones (genistein, daidzein, glycitein, or equol), lignans (enterolactone or enterodiol), and coumestans (coumestrol).</w:t>
            </w:r>
          </w:p>
        </w:tc>
        <w:tc>
          <w:tcPr>
            <w:tcW w:w="2977" w:type="dxa"/>
          </w:tcPr>
          <w:p w:rsidR="009A7B59"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Soybeans and soy-based products, </w:t>
            </w:r>
          </w:p>
          <w:p w:rsidR="009A7B59"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flax, pumpkin, and rye seeds, </w:t>
            </w:r>
          </w:p>
          <w:p w:rsidR="009A7B59"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as well as triticales and other </w:t>
            </w:r>
          </w:p>
          <w:p w:rsidR="00953082" w:rsidRPr="00E56768" w:rsidRDefault="00AC7DBD" w:rsidP="00AC7DBD">
            <w:pPr>
              <w:pStyle w:val="ListParagraph"/>
              <w:spacing w:line="360" w:lineRule="auto"/>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953082" w:rsidRPr="00E56768">
              <w:rPr>
                <w:rFonts w:ascii="Times New Roman" w:hAnsi="Times New Roman" w:cs="Times New Roman"/>
                <w:color w:val="000000" w:themeColor="text1"/>
                <w:sz w:val="20"/>
                <w:szCs w:val="20"/>
              </w:rPr>
              <w:t>seeds and nuts.</w:t>
            </w:r>
          </w:p>
        </w:tc>
        <w:tc>
          <w:tcPr>
            <w:tcW w:w="2976" w:type="dxa"/>
          </w:tcPr>
          <w:p w:rsidR="00F37300" w:rsidRPr="00E56768" w:rsidRDefault="004F696B" w:rsidP="004F696B">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Maintain Bone Mineral Density, </w:t>
            </w:r>
            <w:r w:rsidR="00F37300" w:rsidRPr="00E56768">
              <w:rPr>
                <w:rFonts w:ascii="Times New Roman" w:hAnsi="Times New Roman" w:cs="Times New Roman"/>
                <w:color w:val="000000" w:themeColor="text1"/>
                <w:sz w:val="20"/>
                <w:szCs w:val="20"/>
              </w:rPr>
              <w:t xml:space="preserve"> i</w:t>
            </w:r>
            <w:r w:rsidR="002832E6" w:rsidRPr="00E56768">
              <w:rPr>
                <w:rFonts w:ascii="Times New Roman" w:hAnsi="Times New Roman" w:cs="Times New Roman"/>
                <w:color w:val="000000" w:themeColor="text1"/>
                <w:sz w:val="20"/>
                <w:szCs w:val="20"/>
              </w:rPr>
              <w:t>mmune health</w:t>
            </w:r>
            <w:r w:rsidRPr="00E56768">
              <w:rPr>
                <w:rFonts w:ascii="Times New Roman" w:hAnsi="Times New Roman" w:cs="Times New Roman"/>
                <w:color w:val="000000" w:themeColor="text1"/>
                <w:sz w:val="20"/>
                <w:szCs w:val="20"/>
              </w:rPr>
              <w:t xml:space="preserve">, cardiovascular system, </w:t>
            </w:r>
            <w:r w:rsidR="00C20C2E" w:rsidRPr="00E56768">
              <w:rPr>
                <w:rFonts w:ascii="Times New Roman" w:hAnsi="Times New Roman" w:cs="Times New Roman"/>
                <w:color w:val="000000" w:themeColor="text1"/>
                <w:sz w:val="20"/>
                <w:szCs w:val="20"/>
              </w:rPr>
              <w:t xml:space="preserve"> </w:t>
            </w:r>
            <w:r w:rsidRPr="00E56768">
              <w:rPr>
                <w:rFonts w:ascii="Times New Roman" w:hAnsi="Times New Roman" w:cs="Times New Roman"/>
                <w:color w:val="000000" w:themeColor="text1"/>
                <w:sz w:val="20"/>
                <w:szCs w:val="20"/>
              </w:rPr>
              <w:t xml:space="preserve">cognitive </w:t>
            </w:r>
            <w:r w:rsidR="00F37300" w:rsidRPr="00E56768">
              <w:rPr>
                <w:rFonts w:ascii="Times New Roman" w:hAnsi="Times New Roman" w:cs="Times New Roman"/>
                <w:color w:val="000000" w:themeColor="text1"/>
                <w:sz w:val="20"/>
                <w:szCs w:val="20"/>
              </w:rPr>
              <w:t>function</w:t>
            </w:r>
            <w:r w:rsidRPr="00E56768">
              <w:rPr>
                <w:rFonts w:ascii="Times New Roman" w:hAnsi="Times New Roman" w:cs="Times New Roman"/>
                <w:color w:val="000000" w:themeColor="text1"/>
                <w:sz w:val="20"/>
                <w:szCs w:val="20"/>
              </w:rPr>
              <w:t>s,</w:t>
            </w:r>
            <w:r w:rsidR="00F37300" w:rsidRPr="00E56768">
              <w:rPr>
                <w:rFonts w:ascii="Times New Roman" w:hAnsi="Times New Roman" w:cs="Times New Roman"/>
                <w:color w:val="000000" w:themeColor="text1"/>
                <w:sz w:val="20"/>
                <w:szCs w:val="20"/>
              </w:rPr>
              <w:t xml:space="preserve"> supports</w:t>
            </w:r>
            <w:r w:rsidRPr="00E56768">
              <w:rPr>
                <w:rFonts w:ascii="Times New Roman" w:hAnsi="Times New Roman" w:cs="Times New Roman"/>
                <w:color w:val="000000" w:themeColor="text1"/>
                <w:sz w:val="20"/>
                <w:szCs w:val="20"/>
              </w:rPr>
              <w:t xml:space="preserve"> health of </w:t>
            </w:r>
            <w:r w:rsidR="00F37300" w:rsidRPr="00E56768">
              <w:rPr>
                <w:rFonts w:ascii="Times New Roman" w:hAnsi="Times New Roman" w:cs="Times New Roman"/>
                <w:color w:val="000000" w:themeColor="text1"/>
                <w:sz w:val="20"/>
                <w:szCs w:val="20"/>
              </w:rPr>
              <w:t xml:space="preserve"> menopausal women</w:t>
            </w:r>
            <w:r w:rsidRPr="00E56768">
              <w:rPr>
                <w:rFonts w:ascii="Times New Roman" w:hAnsi="Times New Roman" w:cs="Times New Roman"/>
                <w:color w:val="000000" w:themeColor="text1"/>
                <w:sz w:val="20"/>
                <w:szCs w:val="20"/>
              </w:rPr>
              <w:t xml:space="preserve"> etc</w:t>
            </w:r>
          </w:p>
        </w:tc>
      </w:tr>
      <w:tr w:rsidR="009A7B59" w:rsidRPr="00E56768" w:rsidTr="0082011D">
        <w:tc>
          <w:tcPr>
            <w:tcW w:w="2507"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82011D" w:rsidRDefault="0082011D"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Diallyl sulfide, Allyl methyl trisulfide, and dithiolthiones are thiols and sulfides.</w:t>
            </w:r>
          </w:p>
        </w:tc>
        <w:tc>
          <w:tcPr>
            <w:tcW w:w="2977"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D4430C"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Garlic, onions, </w:t>
            </w:r>
            <w:r w:rsidR="00F37300" w:rsidRPr="00E56768">
              <w:rPr>
                <w:rFonts w:ascii="Times New Roman" w:hAnsi="Times New Roman" w:cs="Times New Roman"/>
                <w:color w:val="000000" w:themeColor="text1"/>
                <w:sz w:val="20"/>
                <w:szCs w:val="20"/>
              </w:rPr>
              <w:t>cruciferous vegetables</w:t>
            </w:r>
            <w:r w:rsidRPr="00E56768">
              <w:rPr>
                <w:rFonts w:ascii="Times New Roman" w:hAnsi="Times New Roman" w:cs="Times New Roman"/>
                <w:color w:val="000000" w:themeColor="text1"/>
                <w:sz w:val="20"/>
                <w:szCs w:val="20"/>
              </w:rPr>
              <w:t xml:space="preserve"> etc.</w:t>
            </w:r>
          </w:p>
        </w:tc>
        <w:tc>
          <w:tcPr>
            <w:tcW w:w="2976" w:type="dxa"/>
          </w:tcPr>
          <w:p w:rsidR="00F37300"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Enhance the elimination of harmful substances and aid in maintaining digestive, immunological, and cardiovascular health</w:t>
            </w:r>
          </w:p>
        </w:tc>
      </w:tr>
      <w:tr w:rsidR="009A7B59" w:rsidRPr="00E56768" w:rsidTr="0082011D">
        <w:tc>
          <w:tcPr>
            <w:tcW w:w="2507" w:type="dxa"/>
          </w:tcPr>
          <w:p w:rsidR="009A7B59" w:rsidRPr="00E56768" w:rsidRDefault="009A7B59" w:rsidP="009A7B59">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9A7B59">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Vitamins and minerals</w:t>
            </w:r>
          </w:p>
        </w:tc>
        <w:tc>
          <w:tcPr>
            <w:tcW w:w="2977"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2832E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Found in a</w:t>
            </w:r>
            <w:r w:rsidR="00F37300" w:rsidRPr="00E56768">
              <w:rPr>
                <w:rFonts w:ascii="Times New Roman" w:hAnsi="Times New Roman" w:cs="Times New Roman"/>
                <w:color w:val="000000" w:themeColor="text1"/>
                <w:sz w:val="20"/>
                <w:szCs w:val="20"/>
              </w:rPr>
              <w:t>ll food groups</w:t>
            </w:r>
          </w:p>
        </w:tc>
        <w:tc>
          <w:tcPr>
            <w:tcW w:w="2976" w:type="dxa"/>
          </w:tcPr>
          <w:p w:rsidR="00F37300" w:rsidRPr="00E56768" w:rsidRDefault="00D4430C"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Nutritional importance as well as a</w:t>
            </w:r>
            <w:r w:rsidR="00F37300" w:rsidRPr="00E56768">
              <w:rPr>
                <w:rFonts w:ascii="Times New Roman" w:hAnsi="Times New Roman" w:cs="Times New Roman"/>
                <w:color w:val="000000" w:themeColor="text1"/>
                <w:sz w:val="20"/>
                <w:szCs w:val="20"/>
              </w:rPr>
              <w:t>ntioxidant properties</w:t>
            </w:r>
          </w:p>
        </w:tc>
      </w:tr>
      <w:tr w:rsidR="009A7B59" w:rsidRPr="00E56768" w:rsidTr="0082011D">
        <w:tc>
          <w:tcPr>
            <w:tcW w:w="2507" w:type="dxa"/>
          </w:tcPr>
          <w:p w:rsidR="009A7B59" w:rsidRPr="00E56768" w:rsidRDefault="009A7B59" w:rsidP="009A7B59">
            <w:pPr>
              <w:pStyle w:val="ListParagraph"/>
              <w:spacing w:line="360" w:lineRule="auto"/>
              <w:ind w:left="0"/>
              <w:rPr>
                <w:rFonts w:ascii="Times New Roman" w:hAnsi="Times New Roman" w:cs="Times New Roman"/>
                <w:color w:val="000000" w:themeColor="text1"/>
                <w:sz w:val="20"/>
                <w:szCs w:val="20"/>
              </w:rPr>
            </w:pPr>
          </w:p>
          <w:p w:rsidR="00F37300" w:rsidRPr="00E56768" w:rsidRDefault="00F37300" w:rsidP="009A7B59">
            <w:pPr>
              <w:pStyle w:val="ListParagraph"/>
              <w:spacing w:line="360" w:lineRule="auto"/>
              <w:ind w:left="0"/>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F</w:t>
            </w:r>
            <w:r w:rsidR="001F1EFF" w:rsidRPr="00E56768">
              <w:rPr>
                <w:rFonts w:ascii="Times New Roman" w:hAnsi="Times New Roman" w:cs="Times New Roman"/>
                <w:color w:val="000000" w:themeColor="text1"/>
                <w:sz w:val="20"/>
                <w:szCs w:val="20"/>
              </w:rPr>
              <w:t xml:space="preserve">atty acids: </w:t>
            </w:r>
            <w:r w:rsidRPr="00E56768">
              <w:rPr>
                <w:rFonts w:ascii="Times New Roman" w:hAnsi="Times New Roman" w:cs="Times New Roman"/>
                <w:color w:val="000000" w:themeColor="text1"/>
                <w:sz w:val="20"/>
                <w:szCs w:val="20"/>
              </w:rPr>
              <w:t>Monounsaturated fatty acids (MUFAs)</w:t>
            </w:r>
          </w:p>
        </w:tc>
        <w:tc>
          <w:tcPr>
            <w:tcW w:w="2977" w:type="dxa"/>
          </w:tcPr>
          <w:p w:rsidR="00F37300"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Canola oil, olive oil, and tree nuts</w:t>
            </w:r>
          </w:p>
        </w:tc>
        <w:tc>
          <w:tcPr>
            <w:tcW w:w="2976" w:type="dxa"/>
          </w:tcPr>
          <w:p w:rsidR="00953082" w:rsidRPr="00E56768" w:rsidRDefault="00BC03CB" w:rsidP="002832E6">
            <w:pPr>
              <w:pStyle w:val="ListParagraph"/>
              <w:spacing w:line="36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Lowers</w:t>
            </w:r>
            <w:r w:rsidR="00886AAB">
              <w:rPr>
                <w:rFonts w:ascii="Times New Roman" w:hAnsi="Times New Roman" w:cs="Times New Roman"/>
                <w:color w:val="000000" w:themeColor="text1"/>
                <w:sz w:val="20"/>
                <w:szCs w:val="20"/>
              </w:rPr>
              <w:t xml:space="preserve"> the chance</w:t>
            </w:r>
            <w:r w:rsidR="00953082" w:rsidRPr="00E56768">
              <w:rPr>
                <w:rFonts w:ascii="Times New Roman" w:hAnsi="Times New Roman" w:cs="Times New Roman"/>
                <w:color w:val="000000" w:themeColor="text1"/>
                <w:sz w:val="20"/>
                <w:szCs w:val="20"/>
              </w:rPr>
              <w:t xml:space="preserve"> of </w:t>
            </w:r>
            <w:r>
              <w:rPr>
                <w:rFonts w:ascii="Times New Roman" w:hAnsi="Times New Roman" w:cs="Times New Roman"/>
                <w:color w:val="000000" w:themeColor="text1"/>
                <w:sz w:val="20"/>
                <w:szCs w:val="20"/>
              </w:rPr>
              <w:t>heart problems</w:t>
            </w:r>
          </w:p>
        </w:tc>
      </w:tr>
      <w:tr w:rsidR="009A7B59" w:rsidRPr="00E56768" w:rsidTr="0082011D">
        <w:tc>
          <w:tcPr>
            <w:tcW w:w="2507"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Polyunsaturated fatty acids</w:t>
            </w:r>
            <w:r w:rsidR="00414AB4" w:rsidRPr="00E56768">
              <w:rPr>
                <w:rFonts w:ascii="Times New Roman" w:hAnsi="Times New Roman" w:cs="Times New Roman"/>
                <w:color w:val="000000" w:themeColor="text1"/>
                <w:sz w:val="20"/>
                <w:szCs w:val="20"/>
              </w:rPr>
              <w:t xml:space="preserve"> (PUFAs) </w:t>
            </w:r>
            <w:r w:rsidR="00886AAB">
              <w:rPr>
                <w:rFonts w:ascii="Times New Roman" w:hAnsi="Times New Roman" w:cs="Times New Roman"/>
                <w:color w:val="000000" w:themeColor="text1"/>
                <w:sz w:val="20"/>
                <w:szCs w:val="20"/>
              </w:rPr>
              <w:t>like α-</w:t>
            </w:r>
            <w:r w:rsidR="002832E6" w:rsidRPr="00E56768">
              <w:rPr>
                <w:rFonts w:ascii="Times New Roman" w:hAnsi="Times New Roman" w:cs="Times New Roman"/>
                <w:color w:val="000000" w:themeColor="text1"/>
                <w:sz w:val="20"/>
                <w:szCs w:val="20"/>
              </w:rPr>
              <w:t xml:space="preserve"> linolenic acid (</w:t>
            </w:r>
            <w:r w:rsidRPr="00E56768">
              <w:rPr>
                <w:rFonts w:ascii="Times New Roman" w:hAnsi="Times New Roman" w:cs="Times New Roman"/>
                <w:color w:val="000000" w:themeColor="text1"/>
                <w:sz w:val="20"/>
                <w:szCs w:val="20"/>
              </w:rPr>
              <w:t>ALA</w:t>
            </w:r>
            <w:r w:rsidR="002832E6" w:rsidRPr="00E56768">
              <w:rPr>
                <w:rFonts w:ascii="Times New Roman" w:hAnsi="Times New Roman" w:cs="Times New Roman"/>
                <w:color w:val="000000" w:themeColor="text1"/>
                <w:sz w:val="20"/>
                <w:szCs w:val="20"/>
              </w:rPr>
              <w:t>) and EPA and DHA</w:t>
            </w:r>
          </w:p>
          <w:p w:rsidR="002832E6" w:rsidRPr="00E56768" w:rsidRDefault="002832E6" w:rsidP="002832E6">
            <w:pPr>
              <w:pStyle w:val="ListParagraph"/>
              <w:spacing w:line="360" w:lineRule="auto"/>
              <w:ind w:left="0"/>
              <w:jc w:val="center"/>
              <w:rPr>
                <w:rFonts w:ascii="Times New Roman" w:hAnsi="Times New Roman" w:cs="Times New Roman"/>
                <w:color w:val="000000" w:themeColor="text1"/>
                <w:sz w:val="20"/>
                <w:szCs w:val="20"/>
              </w:rPr>
            </w:pPr>
          </w:p>
        </w:tc>
        <w:tc>
          <w:tcPr>
            <w:tcW w:w="2977" w:type="dxa"/>
          </w:tcPr>
          <w:p w:rsidR="00F37300" w:rsidRPr="00E56768" w:rsidRDefault="00886AAB" w:rsidP="002832E6">
            <w:pPr>
              <w:pStyle w:val="ListParagraph"/>
              <w:spacing w:line="360" w:lineRule="auto"/>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Α-</w:t>
            </w:r>
            <w:r w:rsidR="002832E6" w:rsidRPr="00E56768">
              <w:rPr>
                <w:rFonts w:ascii="Times New Roman" w:hAnsi="Times New Roman" w:cs="Times New Roman"/>
                <w:color w:val="000000" w:themeColor="text1"/>
                <w:sz w:val="20"/>
                <w:szCs w:val="20"/>
              </w:rPr>
              <w:t xml:space="preserve"> linolenic acid found in </w:t>
            </w:r>
            <w:r w:rsidR="00F37300" w:rsidRPr="00E56768">
              <w:rPr>
                <w:rFonts w:ascii="Times New Roman" w:hAnsi="Times New Roman" w:cs="Times New Roman"/>
                <w:color w:val="000000" w:themeColor="text1"/>
                <w:sz w:val="20"/>
                <w:szCs w:val="20"/>
              </w:rPr>
              <w:t>walnuts, flaxseeds, flaxseed oil</w:t>
            </w:r>
            <w:r w:rsidR="00D4430C" w:rsidRPr="00E56768">
              <w:rPr>
                <w:rFonts w:ascii="Times New Roman" w:hAnsi="Times New Roman" w:cs="Times New Roman"/>
                <w:color w:val="000000" w:themeColor="text1"/>
                <w:sz w:val="20"/>
                <w:szCs w:val="20"/>
              </w:rPr>
              <w:t>, mustard oil, rice bran oil, etc.</w:t>
            </w:r>
          </w:p>
          <w:p w:rsidR="002832E6" w:rsidRPr="00E56768" w:rsidRDefault="002832E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EPA and DHA found in sea foods</w:t>
            </w:r>
          </w:p>
        </w:tc>
        <w:tc>
          <w:tcPr>
            <w:tcW w:w="2976" w:type="dxa"/>
          </w:tcPr>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supports the maint</w:t>
            </w:r>
            <w:r w:rsidR="00D4430C" w:rsidRPr="00E56768">
              <w:rPr>
                <w:rFonts w:ascii="Times New Roman" w:hAnsi="Times New Roman" w:cs="Times New Roman"/>
                <w:color w:val="000000" w:themeColor="text1"/>
                <w:sz w:val="20"/>
                <w:szCs w:val="20"/>
              </w:rPr>
              <w:t>enance o</w:t>
            </w:r>
            <w:r w:rsidR="002832E6" w:rsidRPr="00E56768">
              <w:rPr>
                <w:rFonts w:ascii="Times New Roman" w:hAnsi="Times New Roman" w:cs="Times New Roman"/>
                <w:color w:val="000000" w:themeColor="text1"/>
                <w:sz w:val="20"/>
                <w:szCs w:val="20"/>
              </w:rPr>
              <w:t>f heart &amp; eye health &amp;</w:t>
            </w:r>
            <w:r w:rsidR="00D4430C" w:rsidRPr="00E56768">
              <w:rPr>
                <w:rFonts w:ascii="Times New Roman" w:hAnsi="Times New Roman" w:cs="Times New Roman"/>
                <w:color w:val="000000" w:themeColor="text1"/>
                <w:sz w:val="20"/>
                <w:szCs w:val="20"/>
              </w:rPr>
              <w:t xml:space="preserve"> cognitive</w:t>
            </w:r>
            <w:r w:rsidRPr="00E56768">
              <w:rPr>
                <w:rFonts w:ascii="Times New Roman" w:hAnsi="Times New Roman" w:cs="Times New Roman"/>
                <w:color w:val="000000" w:themeColor="text1"/>
                <w:sz w:val="20"/>
                <w:szCs w:val="20"/>
              </w:rPr>
              <w:t xml:space="preserve"> function</w:t>
            </w:r>
            <w:r w:rsidR="004F696B" w:rsidRPr="00E56768">
              <w:rPr>
                <w:rFonts w:ascii="Times New Roman" w:hAnsi="Times New Roman" w:cs="Times New Roman"/>
                <w:color w:val="000000" w:themeColor="text1"/>
                <w:sz w:val="20"/>
                <w:szCs w:val="20"/>
              </w:rPr>
              <w:t>, maintain antioxidant defence system in body</w:t>
            </w:r>
          </w:p>
        </w:tc>
      </w:tr>
      <w:tr w:rsidR="009A7B59" w:rsidRPr="00E56768" w:rsidTr="0082011D">
        <w:tc>
          <w:tcPr>
            <w:tcW w:w="2507"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2832E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Dietary Fibre (Soluble &amp; </w:t>
            </w:r>
            <w:r w:rsidR="00F37300" w:rsidRPr="00E56768">
              <w:rPr>
                <w:rFonts w:ascii="Times New Roman" w:hAnsi="Times New Roman" w:cs="Times New Roman"/>
                <w:color w:val="000000" w:themeColor="text1"/>
                <w:sz w:val="20"/>
                <w:szCs w:val="20"/>
              </w:rPr>
              <w:t xml:space="preserve"> Insoluble)</w:t>
            </w:r>
          </w:p>
        </w:tc>
        <w:tc>
          <w:tcPr>
            <w:tcW w:w="2977" w:type="dxa"/>
          </w:tcPr>
          <w:p w:rsidR="00F37300"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Peas, beans, apples, citrus fruits, psyllium seed husk, wheat bran, corn bran, fruit peel, etc.</w:t>
            </w:r>
          </w:p>
        </w:tc>
        <w:tc>
          <w:tcPr>
            <w:tcW w:w="2976" w:type="dxa"/>
          </w:tcPr>
          <w:p w:rsidR="00F37300" w:rsidRPr="00E56768" w:rsidRDefault="00953082" w:rsidP="00953082">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Maintain gut health and lowering the risk of cancer and CHD </w:t>
            </w:r>
          </w:p>
        </w:tc>
      </w:tr>
    </w:tbl>
    <w:p w:rsidR="007D0E78" w:rsidRPr="0082011D" w:rsidRDefault="007D0E78" w:rsidP="00E56768">
      <w:pPr>
        <w:pStyle w:val="ListParagraph"/>
        <w:spacing w:line="240" w:lineRule="auto"/>
        <w:jc w:val="both"/>
        <w:rPr>
          <w:rFonts w:ascii="Times New Roman" w:hAnsi="Times New Roman" w:cs="Times New Roman"/>
          <w:color w:val="000000" w:themeColor="text1"/>
        </w:rPr>
      </w:pPr>
      <w:r w:rsidRPr="00717045">
        <w:rPr>
          <w:rFonts w:ascii="Times New Roman" w:hAnsi="Times New Roman" w:cs="Times New Roman"/>
          <w:b/>
          <w:color w:val="000000" w:themeColor="text1"/>
        </w:rPr>
        <w:t>Source:</w:t>
      </w:r>
      <w:r w:rsidRPr="00717045">
        <w:rPr>
          <w:rFonts w:ascii="Times New Roman" w:hAnsi="Times New Roman" w:cs="Times New Roman"/>
          <w:color w:val="000000" w:themeColor="text1"/>
        </w:rPr>
        <w:t xml:space="preserve"> </w:t>
      </w:r>
      <w:r w:rsidR="000F42BA">
        <w:rPr>
          <w:rFonts w:ascii="Times New Roman" w:hAnsi="Times New Roman" w:cs="Times New Roman"/>
          <w:color w:val="000000" w:themeColor="text1"/>
        </w:rPr>
        <w:t>Abdel-Aal</w:t>
      </w:r>
      <w:r w:rsidR="009B4917" w:rsidRPr="00717045">
        <w:rPr>
          <w:rFonts w:ascii="Times New Roman" w:hAnsi="Times New Roman" w:cs="Times New Roman"/>
          <w:color w:val="000000" w:themeColor="text1"/>
        </w:rPr>
        <w:t xml:space="preserve"> </w:t>
      </w:r>
      <w:r w:rsidR="009B4917" w:rsidRPr="00717045">
        <w:rPr>
          <w:rFonts w:ascii="Times New Roman" w:hAnsi="Times New Roman" w:cs="Times New Roman"/>
          <w:i/>
          <w:color w:val="000000" w:themeColor="text1"/>
        </w:rPr>
        <w:t>et al.</w:t>
      </w:r>
      <w:r w:rsidR="009B4917" w:rsidRPr="00717045">
        <w:rPr>
          <w:rFonts w:ascii="Times New Roman" w:hAnsi="Times New Roman" w:cs="Times New Roman"/>
          <w:color w:val="000000" w:themeColor="text1"/>
        </w:rPr>
        <w:t xml:space="preserve"> (2013); Baldi </w:t>
      </w:r>
      <w:r w:rsidR="009B4917" w:rsidRPr="00717045">
        <w:rPr>
          <w:rFonts w:ascii="Times New Roman" w:hAnsi="Times New Roman" w:cs="Times New Roman"/>
          <w:i/>
          <w:color w:val="000000" w:themeColor="text1"/>
        </w:rPr>
        <w:t>et al.</w:t>
      </w:r>
      <w:r w:rsidR="009B4917" w:rsidRPr="00717045">
        <w:rPr>
          <w:rFonts w:ascii="Times New Roman" w:hAnsi="Times New Roman" w:cs="Times New Roman"/>
          <w:color w:val="000000" w:themeColor="text1"/>
        </w:rPr>
        <w:t xml:space="preserve"> (2020); Benvenutti </w:t>
      </w:r>
      <w:r w:rsidR="009B4917" w:rsidRPr="00717045">
        <w:rPr>
          <w:rFonts w:ascii="Times New Roman" w:hAnsi="Times New Roman" w:cs="Times New Roman"/>
          <w:i/>
          <w:color w:val="000000" w:themeColor="text1"/>
        </w:rPr>
        <w:t>et al,</w:t>
      </w:r>
      <w:r w:rsidR="009B4917" w:rsidRPr="00717045">
        <w:rPr>
          <w:rFonts w:ascii="Times New Roman" w:hAnsi="Times New Roman" w:cs="Times New Roman"/>
          <w:color w:val="000000" w:themeColor="text1"/>
        </w:rPr>
        <w:t xml:space="preserve"> (2021); </w:t>
      </w:r>
      <w:r w:rsidR="000F42BA">
        <w:rPr>
          <w:rFonts w:ascii="Times New Roman" w:hAnsi="Times New Roman" w:cs="Times New Roman"/>
          <w:color w:val="000000" w:themeColor="text1"/>
        </w:rPr>
        <w:t>Buscemi</w:t>
      </w:r>
      <w:r w:rsidR="009B4917" w:rsidRPr="00717045">
        <w:rPr>
          <w:rFonts w:ascii="Times New Roman" w:hAnsi="Times New Roman" w:cs="Times New Roman"/>
          <w:color w:val="000000" w:themeColor="text1"/>
        </w:rPr>
        <w:t xml:space="preserve"> </w:t>
      </w:r>
      <w:r w:rsidR="009B4917" w:rsidRPr="00717045">
        <w:rPr>
          <w:rFonts w:ascii="Times New Roman" w:hAnsi="Times New Roman" w:cs="Times New Roman"/>
          <w:i/>
          <w:color w:val="000000" w:themeColor="text1"/>
        </w:rPr>
        <w:t>et al</w:t>
      </w:r>
      <w:r w:rsidR="009B4917" w:rsidRPr="00717045">
        <w:rPr>
          <w:rFonts w:ascii="Times New Roman" w:hAnsi="Times New Roman" w:cs="Times New Roman"/>
          <w:color w:val="000000" w:themeColor="text1"/>
        </w:rPr>
        <w:t xml:space="preserve">. (2018); </w:t>
      </w:r>
      <w:r w:rsidR="009D22D6" w:rsidRPr="00717045">
        <w:rPr>
          <w:rFonts w:ascii="Times New Roman" w:hAnsi="Times New Roman" w:cs="Times New Roman"/>
          <w:color w:val="000000" w:themeColor="text1"/>
        </w:rPr>
        <w:t xml:space="preserve">Chen </w:t>
      </w:r>
      <w:r w:rsidR="009D22D6" w:rsidRPr="00717045">
        <w:rPr>
          <w:rFonts w:ascii="Times New Roman" w:hAnsi="Times New Roman" w:cs="Times New Roman"/>
          <w:i/>
          <w:color w:val="000000" w:themeColor="text1"/>
        </w:rPr>
        <w:t>et al.</w:t>
      </w:r>
      <w:r w:rsidR="009D22D6" w:rsidRPr="00717045">
        <w:rPr>
          <w:rFonts w:ascii="Times New Roman" w:hAnsi="Times New Roman" w:cs="Times New Roman"/>
          <w:color w:val="000000" w:themeColor="text1"/>
        </w:rPr>
        <w:t xml:space="preserve"> (2020); </w:t>
      </w:r>
      <w:r w:rsidR="009B4917" w:rsidRPr="00717045">
        <w:rPr>
          <w:rFonts w:ascii="Times New Roman" w:hAnsi="Times New Roman" w:cs="Times New Roman"/>
          <w:color w:val="000000" w:themeColor="text1"/>
        </w:rPr>
        <w:t xml:space="preserve">Choi </w:t>
      </w:r>
      <w:r w:rsidR="009B4917" w:rsidRPr="00717045">
        <w:rPr>
          <w:rFonts w:ascii="Times New Roman" w:hAnsi="Times New Roman" w:cs="Times New Roman"/>
          <w:i/>
          <w:color w:val="000000" w:themeColor="text1"/>
        </w:rPr>
        <w:t>et al</w:t>
      </w:r>
      <w:r w:rsidR="009B4917" w:rsidRPr="00717045">
        <w:rPr>
          <w:rFonts w:ascii="Times New Roman" w:hAnsi="Times New Roman" w:cs="Times New Roman"/>
          <w:color w:val="000000" w:themeColor="text1"/>
        </w:rPr>
        <w:t>.</w:t>
      </w:r>
      <w:r w:rsidR="00BC03CB" w:rsidRPr="00717045">
        <w:rPr>
          <w:rFonts w:ascii="Times New Roman" w:hAnsi="Times New Roman" w:cs="Times New Roman"/>
          <w:color w:val="000000" w:themeColor="text1"/>
        </w:rPr>
        <w:t>(</w:t>
      </w:r>
      <w:r w:rsidR="009B4917" w:rsidRPr="00717045">
        <w:rPr>
          <w:rFonts w:ascii="Times New Roman" w:hAnsi="Times New Roman" w:cs="Times New Roman"/>
          <w:color w:val="000000" w:themeColor="text1"/>
        </w:rPr>
        <w:t xml:space="preserve">2011); Girard and </w:t>
      </w:r>
      <w:r w:rsidR="000F42BA">
        <w:rPr>
          <w:rFonts w:ascii="Times New Roman" w:hAnsi="Times New Roman" w:cs="Times New Roman"/>
          <w:color w:val="000000" w:themeColor="text1"/>
        </w:rPr>
        <w:t>Awika, (</w:t>
      </w:r>
      <w:r w:rsidR="00C42B00" w:rsidRPr="00717045">
        <w:rPr>
          <w:rFonts w:ascii="Times New Roman" w:hAnsi="Times New Roman" w:cs="Times New Roman"/>
          <w:color w:val="000000" w:themeColor="text1"/>
        </w:rPr>
        <w:t xml:space="preserve">2018);  </w:t>
      </w:r>
      <w:r w:rsidR="009B4917" w:rsidRPr="00717045">
        <w:rPr>
          <w:rFonts w:ascii="Times New Roman" w:hAnsi="Times New Roman" w:cs="Times New Roman"/>
          <w:color w:val="000000" w:themeColor="text1"/>
        </w:rPr>
        <w:t xml:space="preserve">Granato </w:t>
      </w:r>
      <w:r w:rsidR="009B4917" w:rsidRPr="00717045">
        <w:rPr>
          <w:rFonts w:ascii="Times New Roman" w:hAnsi="Times New Roman" w:cs="Times New Roman"/>
          <w:i/>
          <w:color w:val="000000" w:themeColor="text1"/>
        </w:rPr>
        <w:t>et al</w:t>
      </w:r>
      <w:r w:rsidR="009B4917" w:rsidRPr="00717045">
        <w:rPr>
          <w:rFonts w:ascii="Times New Roman" w:hAnsi="Times New Roman" w:cs="Times New Roman"/>
          <w:color w:val="000000" w:themeColor="text1"/>
        </w:rPr>
        <w:t xml:space="preserve">. (2018); </w:t>
      </w:r>
      <w:r w:rsidRPr="00717045">
        <w:rPr>
          <w:rFonts w:ascii="Times New Roman" w:hAnsi="Times New Roman" w:cs="Times New Roman"/>
          <w:color w:val="000000" w:themeColor="text1"/>
        </w:rPr>
        <w:t xml:space="preserve">Goni </w:t>
      </w:r>
      <w:r w:rsidRPr="00717045">
        <w:rPr>
          <w:rFonts w:ascii="Times New Roman" w:hAnsi="Times New Roman" w:cs="Times New Roman"/>
          <w:i/>
          <w:color w:val="000000" w:themeColor="text1"/>
        </w:rPr>
        <w:t>et al.</w:t>
      </w:r>
      <w:r w:rsidRPr="00717045">
        <w:rPr>
          <w:rFonts w:ascii="Times New Roman" w:hAnsi="Times New Roman" w:cs="Times New Roman"/>
          <w:color w:val="000000" w:themeColor="text1"/>
        </w:rPr>
        <w:t xml:space="preserve"> (2006) ; </w:t>
      </w:r>
      <w:r w:rsidR="009B4917" w:rsidRPr="00717045">
        <w:rPr>
          <w:rFonts w:ascii="Times New Roman" w:hAnsi="Times New Roman" w:cs="Times New Roman"/>
          <w:color w:val="000000" w:themeColor="text1"/>
        </w:rPr>
        <w:t xml:space="preserve">Guine </w:t>
      </w:r>
      <w:r w:rsidR="009B4917" w:rsidRPr="00717045">
        <w:rPr>
          <w:rFonts w:ascii="Times New Roman" w:hAnsi="Times New Roman" w:cs="Times New Roman"/>
          <w:i/>
          <w:color w:val="000000" w:themeColor="text1"/>
        </w:rPr>
        <w:t>et al.</w:t>
      </w:r>
      <w:r w:rsidR="009B4917" w:rsidRPr="00717045">
        <w:rPr>
          <w:rFonts w:ascii="Times New Roman" w:hAnsi="Times New Roman" w:cs="Times New Roman"/>
          <w:color w:val="000000" w:themeColor="text1"/>
        </w:rPr>
        <w:t xml:space="preserve"> (2011); Ilic </w:t>
      </w:r>
      <w:r w:rsidR="009B4917" w:rsidRPr="00717045">
        <w:rPr>
          <w:rFonts w:ascii="Times New Roman" w:hAnsi="Times New Roman" w:cs="Times New Roman"/>
          <w:i/>
          <w:color w:val="000000" w:themeColor="text1"/>
        </w:rPr>
        <w:t>et al.</w:t>
      </w:r>
      <w:r w:rsidR="009B4917" w:rsidRPr="00717045">
        <w:rPr>
          <w:rFonts w:ascii="Times New Roman" w:hAnsi="Times New Roman" w:cs="Times New Roman"/>
          <w:color w:val="000000" w:themeColor="text1"/>
        </w:rPr>
        <w:t xml:space="preserve"> (2011); Karatas </w:t>
      </w:r>
      <w:r w:rsidR="009B4917" w:rsidRPr="00717045">
        <w:rPr>
          <w:rFonts w:ascii="Times New Roman" w:hAnsi="Times New Roman" w:cs="Times New Roman"/>
          <w:i/>
          <w:color w:val="000000" w:themeColor="text1"/>
        </w:rPr>
        <w:t xml:space="preserve">et </w:t>
      </w:r>
      <w:r w:rsidR="000F42BA">
        <w:rPr>
          <w:rFonts w:ascii="Times New Roman" w:hAnsi="Times New Roman" w:cs="Times New Roman"/>
          <w:color w:val="000000" w:themeColor="text1"/>
        </w:rPr>
        <w:t>al.</w:t>
      </w:r>
      <w:r w:rsidR="009B4917" w:rsidRPr="00717045">
        <w:rPr>
          <w:rFonts w:ascii="Times New Roman" w:hAnsi="Times New Roman" w:cs="Times New Roman"/>
          <w:color w:val="000000" w:themeColor="text1"/>
        </w:rPr>
        <w:t xml:space="preserve"> (2017); Khoo </w:t>
      </w:r>
      <w:r w:rsidR="009B4917" w:rsidRPr="00717045">
        <w:rPr>
          <w:rFonts w:ascii="Times New Roman" w:hAnsi="Times New Roman" w:cs="Times New Roman"/>
          <w:i/>
          <w:color w:val="000000" w:themeColor="text1"/>
        </w:rPr>
        <w:t>et al</w:t>
      </w:r>
      <w:r w:rsidR="009B4917" w:rsidRPr="00717045">
        <w:rPr>
          <w:rFonts w:ascii="Times New Roman" w:hAnsi="Times New Roman" w:cs="Times New Roman"/>
          <w:color w:val="000000" w:themeColor="text1"/>
        </w:rPr>
        <w:t>. (2017); Koz</w:t>
      </w:r>
      <w:r w:rsidR="000F42BA">
        <w:rPr>
          <w:rFonts w:ascii="Times New Roman" w:hAnsi="Times New Roman" w:cs="Times New Roman"/>
          <w:color w:val="000000" w:themeColor="text1"/>
        </w:rPr>
        <w:t>lowska and</w:t>
      </w:r>
      <w:r w:rsidR="009B4917" w:rsidRPr="00717045">
        <w:rPr>
          <w:rFonts w:ascii="Times New Roman" w:hAnsi="Times New Roman" w:cs="Times New Roman"/>
          <w:color w:val="000000" w:themeColor="text1"/>
        </w:rPr>
        <w:t xml:space="preserve"> Wegierek, (2017); ); Lange </w:t>
      </w:r>
      <w:r w:rsidR="009B4917" w:rsidRPr="00717045">
        <w:rPr>
          <w:rFonts w:ascii="Times New Roman" w:hAnsi="Times New Roman" w:cs="Times New Roman"/>
          <w:i/>
          <w:color w:val="000000" w:themeColor="text1"/>
        </w:rPr>
        <w:t>et al.</w:t>
      </w:r>
      <w:r w:rsidR="009B4917" w:rsidRPr="00717045">
        <w:rPr>
          <w:rFonts w:ascii="Times New Roman" w:hAnsi="Times New Roman" w:cs="Times New Roman"/>
          <w:color w:val="000000" w:themeColor="text1"/>
        </w:rPr>
        <w:t xml:space="preserve"> (2014);  Laparra and Sanz, </w:t>
      </w:r>
      <w:r w:rsidR="009B4917" w:rsidRPr="00717045">
        <w:rPr>
          <w:rFonts w:ascii="Times New Roman" w:hAnsi="Times New Roman" w:cs="Times New Roman"/>
          <w:color w:val="000000" w:themeColor="text1"/>
        </w:rPr>
        <w:lastRenderedPageBreak/>
        <w:t xml:space="preserve">(2010); Li. </w:t>
      </w:r>
      <w:r w:rsidR="009B4917" w:rsidRPr="00717045">
        <w:rPr>
          <w:rFonts w:ascii="Times New Roman" w:hAnsi="Times New Roman" w:cs="Times New Roman"/>
          <w:i/>
          <w:color w:val="000000" w:themeColor="text1"/>
        </w:rPr>
        <w:t>et al.</w:t>
      </w:r>
      <w:r w:rsidR="009B4917" w:rsidRPr="00717045">
        <w:rPr>
          <w:rFonts w:ascii="Times New Roman" w:hAnsi="Times New Roman" w:cs="Times New Roman"/>
          <w:color w:val="000000" w:themeColor="text1"/>
        </w:rPr>
        <w:t xml:space="preserve"> (2014);  Lutz </w:t>
      </w:r>
      <w:r w:rsidR="009B4917" w:rsidRPr="00717045">
        <w:rPr>
          <w:rFonts w:ascii="Times New Roman" w:hAnsi="Times New Roman" w:cs="Times New Roman"/>
          <w:i/>
          <w:color w:val="000000" w:themeColor="text1"/>
        </w:rPr>
        <w:t>et al</w:t>
      </w:r>
      <w:r w:rsidR="009B4917" w:rsidRPr="00717045">
        <w:rPr>
          <w:rFonts w:ascii="Times New Roman" w:hAnsi="Times New Roman" w:cs="Times New Roman"/>
          <w:color w:val="000000" w:themeColor="text1"/>
        </w:rPr>
        <w:t xml:space="preserve">. (2019); Montes-Avila </w:t>
      </w:r>
      <w:r w:rsidR="009B4917" w:rsidRPr="00717045">
        <w:rPr>
          <w:rFonts w:ascii="Times New Roman" w:hAnsi="Times New Roman" w:cs="Times New Roman"/>
          <w:i/>
          <w:color w:val="000000" w:themeColor="text1"/>
        </w:rPr>
        <w:t>et al.</w:t>
      </w:r>
      <w:r w:rsidR="009B4917" w:rsidRPr="00717045">
        <w:rPr>
          <w:rFonts w:ascii="Times New Roman" w:hAnsi="Times New Roman" w:cs="Times New Roman"/>
          <w:color w:val="000000" w:themeColor="text1"/>
        </w:rPr>
        <w:t xml:space="preserve"> (2017); </w:t>
      </w:r>
      <w:r w:rsidR="00676B5E" w:rsidRPr="00717045">
        <w:rPr>
          <w:rFonts w:ascii="Times New Roman" w:hAnsi="Times New Roman" w:cs="Times New Roman"/>
          <w:color w:val="000000" w:themeColor="text1"/>
        </w:rPr>
        <w:t>Oakley</w:t>
      </w:r>
      <w:r w:rsidR="000F42BA">
        <w:rPr>
          <w:rFonts w:ascii="Times New Roman" w:hAnsi="Times New Roman" w:cs="Times New Roman"/>
          <w:color w:val="000000" w:themeColor="text1"/>
        </w:rPr>
        <w:t>,</w:t>
      </w:r>
      <w:r w:rsidR="00676B5E" w:rsidRPr="00717045">
        <w:rPr>
          <w:rFonts w:ascii="Times New Roman" w:hAnsi="Times New Roman" w:cs="Times New Roman"/>
          <w:color w:val="000000" w:themeColor="text1"/>
        </w:rPr>
        <w:t xml:space="preserve"> (</w:t>
      </w:r>
      <w:r w:rsidR="006C4028" w:rsidRPr="00717045">
        <w:rPr>
          <w:rFonts w:ascii="Times New Roman" w:hAnsi="Times New Roman" w:cs="Times New Roman"/>
          <w:color w:val="000000" w:themeColor="text1"/>
        </w:rPr>
        <w:t xml:space="preserve">2010); </w:t>
      </w:r>
      <w:r w:rsidR="009B4917" w:rsidRPr="00717045">
        <w:rPr>
          <w:rFonts w:ascii="Times New Roman" w:hAnsi="Times New Roman" w:cs="Times New Roman"/>
          <w:color w:val="000000" w:themeColor="text1"/>
        </w:rPr>
        <w:t xml:space="preserve">Oliveira </w:t>
      </w:r>
      <w:r w:rsidR="009B4917" w:rsidRPr="00717045">
        <w:rPr>
          <w:rFonts w:ascii="Times New Roman" w:hAnsi="Times New Roman" w:cs="Times New Roman"/>
          <w:i/>
          <w:color w:val="000000" w:themeColor="text1"/>
        </w:rPr>
        <w:t>et al.</w:t>
      </w:r>
      <w:r w:rsidR="009B4917" w:rsidRPr="00717045">
        <w:rPr>
          <w:rFonts w:ascii="Times New Roman" w:hAnsi="Times New Roman" w:cs="Times New Roman"/>
          <w:color w:val="000000" w:themeColor="text1"/>
        </w:rPr>
        <w:t xml:space="preserve"> (2018); </w:t>
      </w:r>
      <w:r w:rsidRPr="00717045">
        <w:rPr>
          <w:rFonts w:ascii="Times New Roman" w:hAnsi="Times New Roman" w:cs="Times New Roman"/>
          <w:color w:val="000000" w:themeColor="text1"/>
        </w:rPr>
        <w:t xml:space="preserve">Oviasogie </w:t>
      </w:r>
      <w:r w:rsidRPr="00717045">
        <w:rPr>
          <w:rFonts w:ascii="Times New Roman" w:hAnsi="Times New Roman" w:cs="Times New Roman"/>
          <w:i/>
          <w:color w:val="000000" w:themeColor="text1"/>
        </w:rPr>
        <w:t>et al.</w:t>
      </w:r>
      <w:r w:rsidRPr="00717045">
        <w:rPr>
          <w:rFonts w:ascii="Times New Roman" w:hAnsi="Times New Roman" w:cs="Times New Roman"/>
          <w:color w:val="000000" w:themeColor="text1"/>
        </w:rPr>
        <w:t xml:space="preserve"> (2009); </w:t>
      </w:r>
      <w:r w:rsidR="006C4028" w:rsidRPr="00717045">
        <w:rPr>
          <w:rFonts w:ascii="Times New Roman" w:hAnsi="Times New Roman" w:cs="Times New Roman"/>
          <w:color w:val="000000" w:themeColor="text1"/>
        </w:rPr>
        <w:t xml:space="preserve">Panche, </w:t>
      </w:r>
      <w:r w:rsidR="006C4028" w:rsidRPr="00717045">
        <w:rPr>
          <w:rFonts w:ascii="Times New Roman" w:hAnsi="Times New Roman" w:cs="Times New Roman"/>
          <w:i/>
          <w:color w:val="000000" w:themeColor="text1"/>
        </w:rPr>
        <w:t>et al</w:t>
      </w:r>
      <w:r w:rsidR="006C4028" w:rsidRPr="00717045">
        <w:rPr>
          <w:rFonts w:ascii="Times New Roman" w:hAnsi="Times New Roman" w:cs="Times New Roman"/>
          <w:color w:val="000000" w:themeColor="text1"/>
        </w:rPr>
        <w:t xml:space="preserve">, (2016);  </w:t>
      </w:r>
      <w:r w:rsidRPr="00717045">
        <w:rPr>
          <w:rFonts w:ascii="Times New Roman" w:hAnsi="Times New Roman" w:cs="Times New Roman"/>
          <w:color w:val="000000" w:themeColor="text1"/>
        </w:rPr>
        <w:t xml:space="preserve">Shankar </w:t>
      </w:r>
      <w:r w:rsidRPr="00717045">
        <w:rPr>
          <w:rFonts w:ascii="Times New Roman" w:hAnsi="Times New Roman" w:cs="Times New Roman"/>
          <w:i/>
          <w:color w:val="000000" w:themeColor="text1"/>
        </w:rPr>
        <w:t>et al.</w:t>
      </w:r>
      <w:r w:rsidRPr="00717045">
        <w:rPr>
          <w:rFonts w:ascii="Times New Roman" w:hAnsi="Times New Roman" w:cs="Times New Roman"/>
          <w:color w:val="000000" w:themeColor="text1"/>
        </w:rPr>
        <w:t xml:space="preserve"> (2015); Rodriguez </w:t>
      </w:r>
      <w:r w:rsidRPr="00717045">
        <w:rPr>
          <w:rFonts w:ascii="Times New Roman" w:hAnsi="Times New Roman" w:cs="Times New Roman"/>
          <w:i/>
          <w:color w:val="000000" w:themeColor="text1"/>
        </w:rPr>
        <w:t>et al.</w:t>
      </w:r>
      <w:r w:rsidRPr="00717045">
        <w:rPr>
          <w:rFonts w:ascii="Times New Roman" w:hAnsi="Times New Roman" w:cs="Times New Roman"/>
          <w:color w:val="000000" w:themeColor="text1"/>
        </w:rPr>
        <w:t xml:space="preserve"> (2019);  Sharma </w:t>
      </w:r>
      <w:r w:rsidRPr="00717045">
        <w:rPr>
          <w:rFonts w:ascii="Times New Roman" w:hAnsi="Times New Roman" w:cs="Times New Roman"/>
          <w:i/>
          <w:color w:val="000000" w:themeColor="text1"/>
        </w:rPr>
        <w:t>et al.</w:t>
      </w:r>
      <w:r w:rsidRPr="00717045">
        <w:rPr>
          <w:rFonts w:ascii="Times New Roman" w:hAnsi="Times New Roman" w:cs="Times New Roman"/>
          <w:color w:val="000000" w:themeColor="text1"/>
        </w:rPr>
        <w:t xml:space="preserve"> (2019); Silva</w:t>
      </w:r>
      <w:r w:rsidR="000F42BA">
        <w:rPr>
          <w:rFonts w:ascii="Times New Roman" w:hAnsi="Times New Roman" w:cs="Times New Roman"/>
          <w:color w:val="000000" w:themeColor="text1"/>
        </w:rPr>
        <w:t xml:space="preserve"> and</w:t>
      </w:r>
      <w:r w:rsidRPr="00717045">
        <w:rPr>
          <w:rFonts w:ascii="Times New Roman" w:hAnsi="Times New Roman" w:cs="Times New Roman"/>
          <w:color w:val="000000" w:themeColor="text1"/>
        </w:rPr>
        <w:t xml:space="preserve"> Alcorn,  (2019); Xia </w:t>
      </w:r>
      <w:r w:rsidRPr="00717045">
        <w:rPr>
          <w:rFonts w:ascii="Times New Roman" w:hAnsi="Times New Roman" w:cs="Times New Roman"/>
          <w:i/>
          <w:color w:val="000000" w:themeColor="text1"/>
        </w:rPr>
        <w:t>et al</w:t>
      </w:r>
      <w:r w:rsidRPr="00717045">
        <w:rPr>
          <w:rFonts w:ascii="Times New Roman" w:hAnsi="Times New Roman" w:cs="Times New Roman"/>
          <w:color w:val="000000" w:themeColor="text1"/>
        </w:rPr>
        <w:t>. (202</w:t>
      </w:r>
      <w:r w:rsidRPr="002D4CD8">
        <w:rPr>
          <w:rFonts w:ascii="Times New Roman" w:hAnsi="Times New Roman" w:cs="Times New Roman"/>
          <w:color w:val="000000" w:themeColor="text1"/>
        </w:rPr>
        <w:t>0)</w:t>
      </w:r>
      <w:r w:rsidR="006C4028" w:rsidRPr="002D4CD8">
        <w:rPr>
          <w:rFonts w:ascii="Times New Roman" w:hAnsi="Times New Roman" w:cs="Times New Roman"/>
          <w:color w:val="000000" w:themeColor="text1"/>
        </w:rPr>
        <w:t>.</w:t>
      </w:r>
    </w:p>
    <w:p w:rsidR="00BC03CB" w:rsidRPr="00190600" w:rsidRDefault="00E56768" w:rsidP="00E56768">
      <w:pPr>
        <w:spacing w:line="240" w:lineRule="auto"/>
        <w:jc w:val="both"/>
        <w:rPr>
          <w:rFonts w:ascii="Times New Roman" w:hAnsi="Times New Roman" w:cs="Times New Roman"/>
          <w:b/>
          <w:color w:val="000000" w:themeColor="text1"/>
          <w:sz w:val="24"/>
          <w:szCs w:val="24"/>
        </w:rPr>
      </w:pPr>
      <w:r w:rsidRPr="00190600">
        <w:rPr>
          <w:rFonts w:ascii="Times New Roman" w:hAnsi="Times New Roman" w:cs="Times New Roman"/>
          <w:b/>
          <w:color w:val="000000" w:themeColor="text1"/>
          <w:sz w:val="24"/>
          <w:szCs w:val="24"/>
        </w:rPr>
        <w:t>4:</w:t>
      </w:r>
      <w:r w:rsidR="001520BB" w:rsidRPr="00190600">
        <w:rPr>
          <w:rFonts w:ascii="Times New Roman" w:hAnsi="Times New Roman" w:cs="Times New Roman"/>
          <w:b/>
          <w:color w:val="000000" w:themeColor="text1"/>
          <w:sz w:val="24"/>
          <w:szCs w:val="24"/>
        </w:rPr>
        <w:t xml:space="preserve"> </w:t>
      </w:r>
      <w:r w:rsidR="00EF5BC3" w:rsidRPr="00190600">
        <w:rPr>
          <w:rFonts w:ascii="Times New Roman" w:hAnsi="Times New Roman" w:cs="Times New Roman"/>
          <w:b/>
          <w:color w:val="000000" w:themeColor="text1"/>
          <w:sz w:val="24"/>
          <w:szCs w:val="24"/>
        </w:rPr>
        <w:t>Functional food categories</w:t>
      </w:r>
    </w:p>
    <w:p w:rsidR="00B65EAE" w:rsidRPr="00717045" w:rsidRDefault="002C310F" w:rsidP="00E56768">
      <w:pPr>
        <w:spacing w:line="240" w:lineRule="auto"/>
        <w:jc w:val="both"/>
        <w:rPr>
          <w:rFonts w:ascii="Times New Roman" w:hAnsi="Times New Roman" w:cs="Times New Roman"/>
          <w:color w:val="000000" w:themeColor="text1"/>
          <w:sz w:val="24"/>
          <w:szCs w:val="24"/>
        </w:rPr>
      </w:pPr>
      <w:r w:rsidRPr="00717045">
        <w:rPr>
          <w:rFonts w:ascii="Times New Roman" w:hAnsi="Times New Roman" w:cs="Times New Roman"/>
          <w:color w:val="000000" w:themeColor="text1"/>
          <w:sz w:val="24"/>
          <w:szCs w:val="24"/>
        </w:rPr>
        <w:t>Dietary substances containing</w:t>
      </w:r>
      <w:r w:rsidR="00023B54" w:rsidRPr="00717045">
        <w:rPr>
          <w:rFonts w:ascii="Times New Roman" w:hAnsi="Times New Roman" w:cs="Times New Roman"/>
          <w:color w:val="000000" w:themeColor="text1"/>
          <w:sz w:val="24"/>
          <w:szCs w:val="24"/>
        </w:rPr>
        <w:t xml:space="preserve"> functional properties </w:t>
      </w:r>
      <w:r w:rsidR="00BC03CB" w:rsidRPr="00717045">
        <w:rPr>
          <w:rFonts w:ascii="Times New Roman" w:hAnsi="Times New Roman" w:cs="Times New Roman"/>
          <w:color w:val="000000" w:themeColor="text1"/>
          <w:sz w:val="24"/>
          <w:szCs w:val="24"/>
        </w:rPr>
        <w:t xml:space="preserve">have been </w:t>
      </w:r>
      <w:r w:rsidR="00023B54" w:rsidRPr="00717045">
        <w:rPr>
          <w:rFonts w:ascii="Times New Roman" w:hAnsi="Times New Roman" w:cs="Times New Roman"/>
          <w:color w:val="000000" w:themeColor="text1"/>
          <w:sz w:val="24"/>
          <w:szCs w:val="24"/>
        </w:rPr>
        <w:t>classified into</w:t>
      </w:r>
      <w:r w:rsidR="00BC03CB" w:rsidRPr="00717045">
        <w:rPr>
          <w:rFonts w:ascii="Times New Roman" w:hAnsi="Times New Roman" w:cs="Times New Roman"/>
          <w:color w:val="000000" w:themeColor="text1"/>
          <w:sz w:val="24"/>
          <w:szCs w:val="24"/>
        </w:rPr>
        <w:t xml:space="preserve"> two parts namely traditional</w:t>
      </w:r>
      <w:r w:rsidR="00023B54" w:rsidRPr="00717045">
        <w:rPr>
          <w:rFonts w:ascii="Times New Roman" w:hAnsi="Times New Roman" w:cs="Times New Roman"/>
          <w:color w:val="000000" w:themeColor="text1"/>
          <w:sz w:val="24"/>
          <w:szCs w:val="24"/>
        </w:rPr>
        <w:t xml:space="preserve"> or conventional</w:t>
      </w:r>
      <w:r w:rsidR="00BC03CB" w:rsidRPr="00717045">
        <w:rPr>
          <w:rFonts w:ascii="Times New Roman" w:hAnsi="Times New Roman" w:cs="Times New Roman"/>
          <w:color w:val="000000" w:themeColor="text1"/>
          <w:sz w:val="24"/>
          <w:szCs w:val="24"/>
        </w:rPr>
        <w:t xml:space="preserve"> food and </w:t>
      </w:r>
      <w:r w:rsidR="009D22D6" w:rsidRPr="00717045">
        <w:rPr>
          <w:rFonts w:ascii="Times New Roman" w:hAnsi="Times New Roman" w:cs="Times New Roman"/>
          <w:color w:val="000000" w:themeColor="text1"/>
          <w:sz w:val="24"/>
          <w:szCs w:val="24"/>
        </w:rPr>
        <w:t xml:space="preserve">nonconventional or </w:t>
      </w:r>
      <w:r w:rsidR="00BC03CB" w:rsidRPr="00717045">
        <w:rPr>
          <w:rFonts w:ascii="Times New Roman" w:hAnsi="Times New Roman" w:cs="Times New Roman"/>
          <w:color w:val="000000" w:themeColor="text1"/>
          <w:sz w:val="24"/>
          <w:szCs w:val="24"/>
        </w:rPr>
        <w:t xml:space="preserve">modified food, based on the wide range of health benefits </w:t>
      </w:r>
      <w:r w:rsidRPr="00717045">
        <w:rPr>
          <w:rFonts w:ascii="Times New Roman" w:hAnsi="Times New Roman" w:cs="Times New Roman"/>
          <w:color w:val="000000" w:themeColor="text1"/>
          <w:sz w:val="24"/>
          <w:szCs w:val="24"/>
        </w:rPr>
        <w:t>provided by them.</w:t>
      </w:r>
      <w:r w:rsidR="00953082" w:rsidRPr="00717045">
        <w:rPr>
          <w:rFonts w:ascii="Times New Roman" w:hAnsi="Times New Roman" w:cs="Times New Roman"/>
          <w:color w:val="000000" w:themeColor="text1"/>
          <w:sz w:val="24"/>
          <w:szCs w:val="24"/>
        </w:rPr>
        <w:t xml:space="preserve"> </w:t>
      </w:r>
      <w:r w:rsidR="009D22D6" w:rsidRPr="00717045">
        <w:rPr>
          <w:rFonts w:ascii="Times New Roman" w:hAnsi="Times New Roman" w:cs="Times New Roman"/>
          <w:color w:val="000000" w:themeColor="text1"/>
          <w:sz w:val="24"/>
          <w:szCs w:val="24"/>
        </w:rPr>
        <w:t>Such f</w:t>
      </w:r>
      <w:r w:rsidR="00023B54" w:rsidRPr="00717045">
        <w:rPr>
          <w:rFonts w:ascii="Times New Roman" w:hAnsi="Times New Roman" w:cs="Times New Roman"/>
          <w:color w:val="000000" w:themeColor="text1"/>
          <w:sz w:val="24"/>
          <w:szCs w:val="24"/>
        </w:rPr>
        <w:t xml:space="preserve">unctional properties </w:t>
      </w:r>
      <w:r w:rsidR="00953082" w:rsidRPr="00717045">
        <w:rPr>
          <w:rFonts w:ascii="Times New Roman" w:hAnsi="Times New Roman" w:cs="Times New Roman"/>
          <w:color w:val="000000" w:themeColor="text1"/>
          <w:sz w:val="24"/>
          <w:szCs w:val="24"/>
        </w:rPr>
        <w:t xml:space="preserve">which are present in almost all food </w:t>
      </w:r>
      <w:r w:rsidR="00A1580E" w:rsidRPr="00717045">
        <w:rPr>
          <w:rFonts w:ascii="Times New Roman" w:hAnsi="Times New Roman" w:cs="Times New Roman"/>
          <w:color w:val="000000" w:themeColor="text1"/>
          <w:sz w:val="24"/>
          <w:szCs w:val="24"/>
        </w:rPr>
        <w:t>categories</w:t>
      </w:r>
      <w:r w:rsidR="00953082" w:rsidRPr="00717045">
        <w:rPr>
          <w:rFonts w:ascii="Times New Roman" w:hAnsi="Times New Roman" w:cs="Times New Roman"/>
          <w:color w:val="000000" w:themeColor="text1"/>
          <w:sz w:val="24"/>
          <w:szCs w:val="24"/>
        </w:rPr>
        <w:t xml:space="preserve"> must</w:t>
      </w:r>
      <w:r w:rsidR="001C4B1E" w:rsidRPr="00717045">
        <w:rPr>
          <w:rFonts w:ascii="Times New Roman" w:hAnsi="Times New Roman" w:cs="Times New Roman"/>
          <w:color w:val="000000" w:themeColor="text1"/>
          <w:sz w:val="24"/>
          <w:szCs w:val="24"/>
        </w:rPr>
        <w:t xml:space="preserve"> be designed with consumer demands</w:t>
      </w:r>
      <w:r w:rsidR="00953082" w:rsidRPr="00717045">
        <w:rPr>
          <w:rFonts w:ascii="Times New Roman" w:hAnsi="Times New Roman" w:cs="Times New Roman"/>
          <w:color w:val="000000" w:themeColor="text1"/>
          <w:sz w:val="24"/>
          <w:szCs w:val="24"/>
        </w:rPr>
        <w:t xml:space="preserve"> in mind. </w:t>
      </w:r>
      <w:r w:rsidR="00023B54" w:rsidRPr="00717045">
        <w:rPr>
          <w:rFonts w:ascii="Times New Roman" w:hAnsi="Times New Roman" w:cs="Times New Roman"/>
          <w:color w:val="000000" w:themeColor="text1"/>
          <w:sz w:val="24"/>
          <w:szCs w:val="24"/>
        </w:rPr>
        <w:t xml:space="preserve">Prebiotics, probiotics, </w:t>
      </w:r>
      <w:r w:rsidR="009D22D6" w:rsidRPr="00717045">
        <w:rPr>
          <w:rFonts w:ascii="Times New Roman" w:hAnsi="Times New Roman" w:cs="Times New Roman"/>
          <w:color w:val="000000" w:themeColor="text1"/>
          <w:sz w:val="24"/>
          <w:szCs w:val="24"/>
        </w:rPr>
        <w:t xml:space="preserve">synbiotics, </w:t>
      </w:r>
      <w:r w:rsidR="00023B54" w:rsidRPr="00717045">
        <w:rPr>
          <w:rFonts w:ascii="Times New Roman" w:hAnsi="Times New Roman" w:cs="Times New Roman"/>
          <w:color w:val="000000" w:themeColor="text1"/>
          <w:sz w:val="24"/>
          <w:szCs w:val="24"/>
        </w:rPr>
        <w:t>symbiotic foods, isoflavones, phytosterols, anthocyanins, antioxidants, and foods with lower levels of both fat and sugar are examples of functional food groups. Although product preferences differ, and their distribution across consumer segments is not uniform</w:t>
      </w:r>
      <w:r w:rsidR="00953082" w:rsidRPr="00717045">
        <w:rPr>
          <w:rFonts w:ascii="Times New Roman" w:hAnsi="Times New Roman" w:cs="Times New Roman"/>
          <w:color w:val="000000" w:themeColor="text1"/>
          <w:sz w:val="24"/>
          <w:szCs w:val="24"/>
        </w:rPr>
        <w:t xml:space="preserve"> (Siro </w:t>
      </w:r>
      <w:r w:rsidR="00953082" w:rsidRPr="00717045">
        <w:rPr>
          <w:rFonts w:ascii="Times New Roman" w:hAnsi="Times New Roman" w:cs="Times New Roman"/>
          <w:i/>
          <w:color w:val="000000" w:themeColor="text1"/>
          <w:sz w:val="24"/>
          <w:szCs w:val="24"/>
        </w:rPr>
        <w:t xml:space="preserve">et al., </w:t>
      </w:r>
      <w:r w:rsidR="00953082" w:rsidRPr="00717045">
        <w:rPr>
          <w:rFonts w:ascii="Times New Roman" w:hAnsi="Times New Roman" w:cs="Times New Roman"/>
          <w:color w:val="000000" w:themeColor="text1"/>
          <w:sz w:val="24"/>
          <w:szCs w:val="24"/>
        </w:rPr>
        <w:t>2008).</w:t>
      </w:r>
      <w:r w:rsidR="001C4B1E" w:rsidRPr="00717045">
        <w:rPr>
          <w:rFonts w:ascii="Times New Roman" w:hAnsi="Times New Roman" w:cs="Times New Roman"/>
          <w:color w:val="000000" w:themeColor="text1"/>
          <w:sz w:val="24"/>
          <w:szCs w:val="24"/>
        </w:rPr>
        <w:t xml:space="preserve"> </w:t>
      </w:r>
      <w:r w:rsidR="00B65EAE" w:rsidRPr="00717045">
        <w:rPr>
          <w:rFonts w:ascii="Times New Roman" w:hAnsi="Times New Roman" w:cs="Times New Roman"/>
          <w:color w:val="000000" w:themeColor="text1"/>
          <w:sz w:val="24"/>
          <w:szCs w:val="24"/>
        </w:rPr>
        <w:t>Among other food markets, dietary substances</w:t>
      </w:r>
      <w:r w:rsidR="006810D6" w:rsidRPr="00717045">
        <w:rPr>
          <w:rFonts w:ascii="Times New Roman" w:hAnsi="Times New Roman" w:cs="Times New Roman"/>
          <w:color w:val="000000" w:themeColor="text1"/>
          <w:sz w:val="24"/>
          <w:szCs w:val="24"/>
        </w:rPr>
        <w:t xml:space="preserve"> with</w:t>
      </w:r>
      <w:r w:rsidR="00B65EAE" w:rsidRPr="00717045">
        <w:rPr>
          <w:rFonts w:ascii="Times New Roman" w:hAnsi="Times New Roman" w:cs="Times New Roman"/>
          <w:color w:val="000000" w:themeColor="text1"/>
          <w:sz w:val="24"/>
          <w:szCs w:val="24"/>
        </w:rPr>
        <w:t xml:space="preserve"> functional properties have mostly been developed in industries or plants related to milk, baby-food, carbonated drinks, bakery and confectionery. </w:t>
      </w:r>
      <w:r w:rsidR="001C4B1E" w:rsidRPr="00717045">
        <w:rPr>
          <w:rFonts w:ascii="Times New Roman" w:hAnsi="Times New Roman" w:cs="Times New Roman"/>
          <w:color w:val="000000" w:themeColor="text1"/>
          <w:sz w:val="24"/>
          <w:szCs w:val="24"/>
        </w:rPr>
        <w:t xml:space="preserve">Fortified foods are made with vitamins like </w:t>
      </w:r>
      <w:r w:rsidR="00B65EAE" w:rsidRPr="00717045">
        <w:rPr>
          <w:rFonts w:ascii="Times New Roman" w:hAnsi="Times New Roman" w:cs="Times New Roman"/>
          <w:color w:val="000000" w:themeColor="text1"/>
          <w:sz w:val="24"/>
          <w:szCs w:val="24"/>
        </w:rPr>
        <w:t>ascorbic acid, tocopherol, and minerals like Zn, Fe, &amp; Ca, etc</w:t>
      </w:r>
      <w:r w:rsidR="001C4B1E" w:rsidRPr="00717045">
        <w:rPr>
          <w:rFonts w:ascii="Times New Roman" w:hAnsi="Times New Roman" w:cs="Times New Roman"/>
          <w:color w:val="000000" w:themeColor="text1"/>
          <w:sz w:val="24"/>
          <w:szCs w:val="24"/>
        </w:rPr>
        <w:t xml:space="preserve">. </w:t>
      </w:r>
      <w:r w:rsidR="00B65EAE" w:rsidRPr="00717045">
        <w:rPr>
          <w:rFonts w:ascii="Times New Roman" w:hAnsi="Times New Roman" w:cs="Times New Roman"/>
          <w:color w:val="000000" w:themeColor="text1"/>
          <w:sz w:val="24"/>
          <w:szCs w:val="24"/>
        </w:rPr>
        <w:t>After afterwards, att</w:t>
      </w:r>
      <w:r w:rsidR="006810D6" w:rsidRPr="00717045">
        <w:rPr>
          <w:rFonts w:ascii="Times New Roman" w:hAnsi="Times New Roman" w:cs="Times New Roman"/>
          <w:color w:val="000000" w:themeColor="text1"/>
          <w:sz w:val="24"/>
          <w:szCs w:val="24"/>
        </w:rPr>
        <w:t xml:space="preserve">ention turned to foods having inclusion of </w:t>
      </w:r>
      <w:r w:rsidR="00B65EAE" w:rsidRPr="00717045">
        <w:rPr>
          <w:rFonts w:ascii="Times New Roman" w:hAnsi="Times New Roman" w:cs="Times New Roman"/>
          <w:color w:val="000000" w:themeColor="text1"/>
          <w:sz w:val="24"/>
          <w:szCs w:val="24"/>
        </w:rPr>
        <w:t>v</w:t>
      </w:r>
      <w:r w:rsidR="006810D6" w:rsidRPr="00717045">
        <w:rPr>
          <w:rFonts w:ascii="Times New Roman" w:hAnsi="Times New Roman" w:cs="Times New Roman"/>
          <w:color w:val="000000" w:themeColor="text1"/>
          <w:sz w:val="24"/>
          <w:szCs w:val="24"/>
        </w:rPr>
        <w:t>arious micronutrients along with</w:t>
      </w:r>
      <w:r w:rsidR="00B65EAE" w:rsidRPr="00717045">
        <w:rPr>
          <w:rFonts w:ascii="Times New Roman" w:hAnsi="Times New Roman" w:cs="Times New Roman"/>
          <w:color w:val="000000" w:themeColor="text1"/>
          <w:sz w:val="24"/>
          <w:szCs w:val="24"/>
        </w:rPr>
        <w:t xml:space="preserve"> soluble </w:t>
      </w:r>
      <w:r w:rsidR="006810D6" w:rsidRPr="00717045">
        <w:rPr>
          <w:rFonts w:ascii="Times New Roman" w:hAnsi="Times New Roman" w:cs="Times New Roman"/>
          <w:color w:val="000000" w:themeColor="text1"/>
          <w:sz w:val="24"/>
          <w:szCs w:val="24"/>
        </w:rPr>
        <w:t xml:space="preserve">dietary </w:t>
      </w:r>
      <w:r w:rsidR="00B65EAE" w:rsidRPr="00717045">
        <w:rPr>
          <w:rFonts w:ascii="Times New Roman" w:hAnsi="Times New Roman" w:cs="Times New Roman"/>
          <w:color w:val="000000" w:themeColor="text1"/>
          <w:sz w:val="24"/>
          <w:szCs w:val="24"/>
        </w:rPr>
        <w:t>fiber, phyto</w:t>
      </w:r>
      <w:r w:rsidR="006810D6" w:rsidRPr="00717045">
        <w:rPr>
          <w:rFonts w:ascii="Times New Roman" w:hAnsi="Times New Roman" w:cs="Times New Roman"/>
          <w:color w:val="000000" w:themeColor="text1"/>
          <w:sz w:val="24"/>
          <w:szCs w:val="24"/>
        </w:rPr>
        <w:t>sterol, and omega-3 fatty acids, to promote wellness and ward against di</w:t>
      </w:r>
      <w:r w:rsidR="00424799" w:rsidRPr="00717045">
        <w:rPr>
          <w:rFonts w:ascii="Times New Roman" w:hAnsi="Times New Roman" w:cs="Times New Roman"/>
          <w:color w:val="000000" w:themeColor="text1"/>
          <w:sz w:val="24"/>
          <w:szCs w:val="24"/>
        </w:rPr>
        <w:t>seases like cancer (Bigliardi</w:t>
      </w:r>
      <w:r w:rsidR="006810D6" w:rsidRPr="00717045">
        <w:rPr>
          <w:rFonts w:ascii="Times New Roman" w:hAnsi="Times New Roman" w:cs="Times New Roman"/>
          <w:color w:val="000000" w:themeColor="text1"/>
          <w:sz w:val="24"/>
          <w:szCs w:val="24"/>
        </w:rPr>
        <w:t xml:space="preserve"> and Galati 2013).</w:t>
      </w:r>
    </w:p>
    <w:p w:rsidR="00B65EAE" w:rsidRDefault="00B65EAE" w:rsidP="00E56768">
      <w:pPr>
        <w:spacing w:line="240" w:lineRule="auto"/>
        <w:jc w:val="both"/>
        <w:rPr>
          <w:rFonts w:ascii="Times New Roman" w:hAnsi="Times New Roman" w:cs="Times New Roman"/>
          <w:color w:val="000000" w:themeColor="text1"/>
          <w:sz w:val="24"/>
          <w:szCs w:val="24"/>
        </w:rPr>
      </w:pPr>
    </w:p>
    <w:p w:rsidR="004E799A" w:rsidRPr="009A0A33" w:rsidRDefault="009A7B59" w:rsidP="00E56768">
      <w:pPr>
        <w:pStyle w:val="ListParagraph"/>
        <w:spacing w:line="240" w:lineRule="auto"/>
        <w:rPr>
          <w:rFonts w:ascii="Times New Roman" w:hAnsi="Times New Roman" w:cs="Times New Roman"/>
          <w:b/>
          <w:bCs/>
          <w:color w:val="000000" w:themeColor="text1"/>
          <w:sz w:val="24"/>
          <w:szCs w:val="24"/>
          <w:lang w:val="en-US"/>
        </w:rPr>
      </w:pPr>
      <w:r w:rsidRPr="009A0A33">
        <w:rPr>
          <w:rFonts w:ascii="Times New Roman" w:hAnsi="Times New Roman" w:cs="Times New Roman"/>
          <w:b/>
          <w:bCs/>
          <w:color w:val="000000" w:themeColor="text1"/>
          <w:sz w:val="24"/>
          <w:szCs w:val="24"/>
          <w:lang w:val="en-US"/>
        </w:rPr>
        <w:t>Figure 2:</w:t>
      </w:r>
      <w:r w:rsidR="00C31F48" w:rsidRPr="009A0A33">
        <w:rPr>
          <w:rFonts w:ascii="Times New Roman" w:hAnsi="Times New Roman" w:cs="Times New Roman"/>
          <w:b/>
          <w:bCs/>
          <w:color w:val="000000" w:themeColor="text1"/>
          <w:sz w:val="24"/>
          <w:szCs w:val="24"/>
          <w:lang w:val="en-US"/>
        </w:rPr>
        <w:t xml:space="preserve"> Conventional food and modified food are forms of functional foods. </w:t>
      </w:r>
    </w:p>
    <w:p w:rsidR="00E56768" w:rsidRPr="009A0A33" w:rsidRDefault="00E56768" w:rsidP="00E56768">
      <w:pPr>
        <w:pStyle w:val="ListParagraph"/>
        <w:spacing w:line="240" w:lineRule="auto"/>
        <w:rPr>
          <w:rFonts w:ascii="Times New Roman" w:hAnsi="Times New Roman" w:cs="Times New Roman"/>
          <w:b/>
          <w:bCs/>
          <w:color w:val="000000" w:themeColor="text1"/>
          <w:sz w:val="24"/>
          <w:szCs w:val="24"/>
          <w:lang w:val="en-US"/>
        </w:rPr>
      </w:pPr>
    </w:p>
    <w:p w:rsidR="00D13FF2" w:rsidRPr="009A7B59" w:rsidRDefault="00D13FF2" w:rsidP="00F67020">
      <w:pPr>
        <w:pStyle w:val="ListParagraph"/>
        <w:spacing w:line="360" w:lineRule="auto"/>
        <w:jc w:val="center"/>
        <w:rPr>
          <w:rFonts w:ascii="Times New Roman" w:hAnsi="Times New Roman" w:cs="Times New Roman"/>
          <w:b/>
          <w:bCs/>
          <w:color w:val="000000" w:themeColor="text1"/>
          <w:lang w:val="en-US"/>
        </w:rPr>
      </w:pPr>
      <w:r w:rsidRPr="009A7B59">
        <w:rPr>
          <w:rFonts w:ascii="Times New Roman" w:hAnsi="Times New Roman" w:cs="Times New Roman"/>
          <w:noProof/>
          <w:color w:val="000000" w:themeColor="text1"/>
          <w:lang w:val="en-US"/>
        </w:rPr>
        <w:drawing>
          <wp:inline distT="0" distB="0" distL="0" distR="0">
            <wp:extent cx="4842229" cy="3636000"/>
            <wp:effectExtent l="19050" t="19050" r="15521" b="21600"/>
            <wp:docPr id="22" name="Picture 22" descr="C:\Users\HP\AppData\Local\Microsoft\Windows\INetCache\Content.Word\p1h6mclt4uk625jn1hdp15st56c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P\AppData\Local\Microsoft\Windows\INetCache\Content.Word\p1h6mclt4uk625jn1hdp15st56c4-0.jpg"/>
                    <pic:cNvPicPr>
                      <a:picLocks noChangeAspect="1" noChangeArrowheads="1"/>
                    </pic:cNvPicPr>
                  </pic:nvPicPr>
                  <pic:blipFill>
                    <a:blip r:embed="rId8" cstate="print"/>
                    <a:srcRect/>
                    <a:stretch>
                      <a:fillRect/>
                    </a:stretch>
                  </pic:blipFill>
                  <pic:spPr bwMode="auto">
                    <a:xfrm>
                      <a:off x="0" y="0"/>
                      <a:ext cx="4842229" cy="3636000"/>
                    </a:xfrm>
                    <a:prstGeom prst="rect">
                      <a:avLst/>
                    </a:prstGeom>
                    <a:noFill/>
                    <a:ln w="19050">
                      <a:solidFill>
                        <a:srgbClr val="00B050"/>
                      </a:solidFill>
                      <a:miter lim="800000"/>
                      <a:headEnd/>
                      <a:tailEnd/>
                    </a:ln>
                  </pic:spPr>
                </pic:pic>
              </a:graphicData>
            </a:graphic>
          </wp:inline>
        </w:drawing>
      </w:r>
    </w:p>
    <w:p w:rsidR="00F67020" w:rsidRPr="00AC7DBD" w:rsidRDefault="00E56768" w:rsidP="009A0A33">
      <w:pPr>
        <w:pStyle w:val="ListParagraph"/>
        <w:spacing w:line="360" w:lineRule="auto"/>
        <w:rPr>
          <w:rFonts w:ascii="Times New Roman" w:hAnsi="Times New Roman" w:cs="Times New Roman"/>
          <w:b/>
          <w:bCs/>
          <w:color w:val="C00000"/>
          <w:lang w:val="en-US"/>
        </w:rPr>
      </w:pPr>
      <w:r w:rsidRPr="00ED0A9B">
        <w:rPr>
          <w:rFonts w:ascii="Times New Roman" w:hAnsi="Times New Roman" w:cs="Times New Roman"/>
          <w:b/>
          <w:bCs/>
          <w:color w:val="000000" w:themeColor="text1"/>
          <w:lang w:val="en-US"/>
        </w:rPr>
        <w:t xml:space="preserve">        </w:t>
      </w:r>
      <w:r w:rsidR="0082011D" w:rsidRPr="00ED0A9B">
        <w:rPr>
          <w:rFonts w:ascii="Times New Roman" w:hAnsi="Times New Roman" w:cs="Times New Roman"/>
          <w:b/>
          <w:bCs/>
          <w:color w:val="000000" w:themeColor="text1"/>
          <w:lang w:val="en-US"/>
        </w:rPr>
        <w:t xml:space="preserve">               </w:t>
      </w:r>
      <w:r w:rsidRPr="00ED0A9B">
        <w:rPr>
          <w:rFonts w:ascii="Times New Roman" w:hAnsi="Times New Roman" w:cs="Times New Roman"/>
          <w:b/>
          <w:bCs/>
          <w:color w:val="000000" w:themeColor="text1"/>
          <w:lang w:val="en-US"/>
        </w:rPr>
        <w:t xml:space="preserve">  </w:t>
      </w:r>
      <w:r w:rsidR="00C31F48" w:rsidRPr="00ED0A9B">
        <w:rPr>
          <w:rFonts w:ascii="Times New Roman" w:hAnsi="Times New Roman" w:cs="Times New Roman"/>
          <w:b/>
          <w:bCs/>
          <w:color w:val="000000" w:themeColor="text1"/>
          <w:lang w:val="en-US"/>
        </w:rPr>
        <w:t>Source:</w:t>
      </w:r>
      <w:r w:rsidR="00C31F48" w:rsidRPr="00AC7DBD">
        <w:rPr>
          <w:rFonts w:ascii="Times New Roman" w:hAnsi="Times New Roman" w:cs="Times New Roman"/>
          <w:b/>
          <w:bCs/>
          <w:color w:val="C00000"/>
          <w:lang w:val="en-US"/>
        </w:rPr>
        <w:t xml:space="preserve"> </w:t>
      </w:r>
      <w:r w:rsidR="00C31F48" w:rsidRPr="00717045">
        <w:rPr>
          <w:rFonts w:ascii="Times New Roman" w:hAnsi="Times New Roman" w:cs="Times New Roman"/>
          <w:bCs/>
          <w:color w:val="000000" w:themeColor="text1"/>
          <w:lang w:val="en-US"/>
        </w:rPr>
        <w:t xml:space="preserve">Arshad </w:t>
      </w:r>
      <w:r w:rsidR="00C31F48" w:rsidRPr="00717045">
        <w:rPr>
          <w:rFonts w:ascii="Times New Roman" w:hAnsi="Times New Roman" w:cs="Times New Roman"/>
          <w:bCs/>
          <w:i/>
          <w:color w:val="000000" w:themeColor="text1"/>
          <w:lang w:val="en-US"/>
        </w:rPr>
        <w:t>et al.</w:t>
      </w:r>
      <w:r w:rsidR="00C31F48" w:rsidRPr="00717045">
        <w:rPr>
          <w:rFonts w:ascii="Times New Roman" w:hAnsi="Times New Roman" w:cs="Times New Roman"/>
          <w:bCs/>
          <w:color w:val="000000" w:themeColor="text1"/>
          <w:lang w:val="en-US"/>
        </w:rPr>
        <w:t xml:space="preserve"> (2021)</w:t>
      </w:r>
    </w:p>
    <w:p w:rsidR="00D13FF2" w:rsidRPr="009A0A33" w:rsidRDefault="00E56768" w:rsidP="00C31F48">
      <w:pPr>
        <w:pStyle w:val="ListParagraph"/>
        <w:spacing w:line="360" w:lineRule="auto"/>
        <w:rPr>
          <w:rFonts w:ascii="Times New Roman" w:hAnsi="Times New Roman" w:cs="Times New Roman"/>
          <w:b/>
          <w:bCs/>
          <w:color w:val="000000" w:themeColor="text1"/>
          <w:sz w:val="24"/>
          <w:szCs w:val="24"/>
          <w:lang w:val="en-US"/>
        </w:rPr>
      </w:pPr>
      <w:r w:rsidRPr="009A0A33">
        <w:rPr>
          <w:rFonts w:ascii="Times New Roman" w:hAnsi="Times New Roman" w:cs="Times New Roman"/>
          <w:b/>
          <w:bCs/>
          <w:color w:val="000000" w:themeColor="text1"/>
          <w:sz w:val="24"/>
          <w:szCs w:val="24"/>
          <w:lang w:val="en-US"/>
        </w:rPr>
        <w:t xml:space="preserve">5: </w:t>
      </w:r>
      <w:r w:rsidR="001520BB" w:rsidRPr="009A0A33">
        <w:rPr>
          <w:rFonts w:ascii="Times New Roman" w:hAnsi="Times New Roman" w:cs="Times New Roman"/>
          <w:b/>
          <w:bCs/>
          <w:color w:val="000000" w:themeColor="text1"/>
          <w:sz w:val="24"/>
          <w:szCs w:val="24"/>
          <w:lang w:val="en-US"/>
        </w:rPr>
        <w:t xml:space="preserve"> </w:t>
      </w:r>
      <w:r w:rsidR="004F696B" w:rsidRPr="009A0A33">
        <w:rPr>
          <w:rFonts w:ascii="Times New Roman" w:hAnsi="Times New Roman" w:cs="Times New Roman"/>
          <w:b/>
          <w:bCs/>
          <w:color w:val="000000" w:themeColor="text1"/>
          <w:sz w:val="24"/>
          <w:szCs w:val="24"/>
          <w:lang w:val="en-US"/>
        </w:rPr>
        <w:t>Health b</w:t>
      </w:r>
      <w:r w:rsidR="00C75DDE" w:rsidRPr="009A0A33">
        <w:rPr>
          <w:rFonts w:ascii="Times New Roman" w:hAnsi="Times New Roman" w:cs="Times New Roman"/>
          <w:b/>
          <w:bCs/>
          <w:color w:val="000000" w:themeColor="text1"/>
          <w:sz w:val="24"/>
          <w:szCs w:val="24"/>
          <w:lang w:val="en-US"/>
        </w:rPr>
        <w:t>enefits of functional foods</w:t>
      </w:r>
    </w:p>
    <w:p w:rsidR="001C4B1E" w:rsidRPr="009A0A33" w:rsidRDefault="00E56768" w:rsidP="004F696B">
      <w:pPr>
        <w:spacing w:line="36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 xml:space="preserve">         </w:t>
      </w:r>
      <w:r w:rsidR="001C4B1E" w:rsidRPr="009A0A33">
        <w:rPr>
          <w:rFonts w:ascii="Times New Roman" w:hAnsi="Times New Roman" w:cs="Times New Roman"/>
          <w:color w:val="000000" w:themeColor="text1"/>
          <w:sz w:val="24"/>
          <w:szCs w:val="24"/>
        </w:rPr>
        <w:t xml:space="preserve">Some people have found it to be an interesting challenge to categorize which foods are considered to have health benefits and which are not, especially since a variety of factors, </w:t>
      </w:r>
      <w:r w:rsidR="001C4B1E" w:rsidRPr="009A0A33">
        <w:rPr>
          <w:rFonts w:ascii="Times New Roman" w:hAnsi="Times New Roman" w:cs="Times New Roman"/>
          <w:color w:val="000000" w:themeColor="text1"/>
          <w:sz w:val="24"/>
          <w:szCs w:val="24"/>
        </w:rPr>
        <w:lastRenderedPageBreak/>
        <w:t>such as the quantity consumed, foods that are consumed with it, the length of exposure, physiological state, etc., can affect the body's overall response to a food. It is best to say at this time that all foods likely serve some purpose and that, depending on the situation, some may have immediate or long-term advantages.</w:t>
      </w:r>
    </w:p>
    <w:p w:rsidR="00D13FF2" w:rsidRPr="009A0A33" w:rsidRDefault="00E56768" w:rsidP="00D13FF2">
      <w:pPr>
        <w:pStyle w:val="ListParagraph"/>
        <w:spacing w:line="360" w:lineRule="auto"/>
        <w:rPr>
          <w:rFonts w:ascii="Times New Roman" w:hAnsi="Times New Roman" w:cs="Times New Roman"/>
          <w:b/>
          <w:color w:val="000000" w:themeColor="text1"/>
          <w:sz w:val="24"/>
          <w:szCs w:val="24"/>
        </w:rPr>
      </w:pPr>
      <w:r w:rsidRPr="009A0A33">
        <w:rPr>
          <w:rFonts w:ascii="Times New Roman" w:hAnsi="Times New Roman" w:cs="Times New Roman"/>
          <w:b/>
          <w:color w:val="000000" w:themeColor="text1"/>
          <w:sz w:val="24"/>
          <w:szCs w:val="24"/>
        </w:rPr>
        <w:t>Figure 3:</w:t>
      </w:r>
      <w:r w:rsidR="00D13FF2" w:rsidRPr="009A0A33">
        <w:rPr>
          <w:rFonts w:ascii="Times New Roman" w:hAnsi="Times New Roman" w:cs="Times New Roman"/>
          <w:b/>
          <w:color w:val="000000" w:themeColor="text1"/>
          <w:sz w:val="24"/>
          <w:szCs w:val="24"/>
        </w:rPr>
        <w:t xml:space="preserve"> Heal</w:t>
      </w:r>
      <w:r w:rsidR="00414AB4" w:rsidRPr="009A0A33">
        <w:rPr>
          <w:rFonts w:ascii="Times New Roman" w:hAnsi="Times New Roman" w:cs="Times New Roman"/>
          <w:b/>
          <w:color w:val="000000" w:themeColor="text1"/>
          <w:sz w:val="24"/>
          <w:szCs w:val="24"/>
        </w:rPr>
        <w:t>th Benefits of Functional Foods</w:t>
      </w:r>
    </w:p>
    <w:p w:rsidR="0082011D" w:rsidRDefault="00D13FF2" w:rsidP="0082011D">
      <w:pPr>
        <w:spacing w:after="0" w:line="360" w:lineRule="auto"/>
        <w:jc w:val="center"/>
        <w:rPr>
          <w:rFonts w:ascii="Times New Roman" w:hAnsi="Times New Roman" w:cs="Times New Roman"/>
          <w:b/>
          <w:color w:val="000000" w:themeColor="text1"/>
        </w:rPr>
      </w:pPr>
      <w:r w:rsidRPr="009A7B59">
        <w:rPr>
          <w:rFonts w:ascii="Times New Roman" w:hAnsi="Times New Roman" w:cs="Times New Roman"/>
          <w:noProof/>
          <w:lang w:val="en-US"/>
        </w:rPr>
        <w:drawing>
          <wp:inline distT="0" distB="0" distL="0" distR="0">
            <wp:extent cx="6238080" cy="4680000"/>
            <wp:effectExtent l="19050" t="19050" r="10320" b="25350"/>
            <wp:docPr id="19" name="Picture 19" descr="C:\Users\HP\AppData\Local\Microsoft\Windows\INetCache\Content.Word\p1h6mclt4uk625jn1hdp15st56c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P\AppData\Local\Microsoft\Windows\INetCache\Content.Word\p1h6mclt4uk625jn1hdp15st56c4-2.jpg"/>
                    <pic:cNvPicPr>
                      <a:picLocks noChangeAspect="1" noChangeArrowheads="1"/>
                    </pic:cNvPicPr>
                  </pic:nvPicPr>
                  <pic:blipFill>
                    <a:blip r:embed="rId9" cstate="print"/>
                    <a:srcRect/>
                    <a:stretch>
                      <a:fillRect/>
                    </a:stretch>
                  </pic:blipFill>
                  <pic:spPr bwMode="auto">
                    <a:xfrm>
                      <a:off x="0" y="0"/>
                      <a:ext cx="6238080" cy="4680000"/>
                    </a:xfrm>
                    <a:prstGeom prst="rect">
                      <a:avLst/>
                    </a:prstGeom>
                    <a:noFill/>
                    <a:ln w="19050">
                      <a:solidFill>
                        <a:srgbClr val="00B050"/>
                      </a:solidFill>
                      <a:miter lim="800000"/>
                      <a:headEnd/>
                      <a:tailEnd/>
                    </a:ln>
                  </pic:spPr>
                </pic:pic>
              </a:graphicData>
            </a:graphic>
          </wp:inline>
        </w:drawing>
      </w:r>
    </w:p>
    <w:p w:rsidR="00C75DDE" w:rsidRPr="00717045" w:rsidRDefault="0052788C" w:rsidP="0082011D">
      <w:pPr>
        <w:spacing w:after="0" w:line="360" w:lineRule="auto"/>
        <w:rPr>
          <w:rFonts w:ascii="Times New Roman" w:hAnsi="Times New Roman" w:cs="Times New Roman"/>
          <w:b/>
          <w:color w:val="000000" w:themeColor="text1"/>
        </w:rPr>
      </w:pPr>
      <w:r w:rsidRPr="00717045">
        <w:rPr>
          <w:rFonts w:ascii="Times New Roman" w:hAnsi="Times New Roman" w:cs="Times New Roman"/>
          <w:b/>
          <w:color w:val="000000" w:themeColor="text1"/>
        </w:rPr>
        <w:t xml:space="preserve">Source: </w:t>
      </w:r>
      <w:r w:rsidRPr="00717045">
        <w:rPr>
          <w:rFonts w:ascii="Times New Roman" w:hAnsi="Times New Roman" w:cs="Times New Roman"/>
          <w:color w:val="000000" w:themeColor="text1"/>
        </w:rPr>
        <w:t xml:space="preserve">Jalgaonkar </w:t>
      </w:r>
      <w:r w:rsidRPr="00717045">
        <w:rPr>
          <w:rFonts w:ascii="Times New Roman" w:hAnsi="Times New Roman" w:cs="Times New Roman"/>
          <w:i/>
          <w:color w:val="000000" w:themeColor="text1"/>
        </w:rPr>
        <w:t>et al</w:t>
      </w:r>
      <w:r w:rsidR="00717045">
        <w:rPr>
          <w:rFonts w:ascii="Times New Roman" w:hAnsi="Times New Roman" w:cs="Times New Roman"/>
          <w:i/>
          <w:color w:val="000000" w:themeColor="text1"/>
        </w:rPr>
        <w:t>.</w:t>
      </w:r>
      <w:r w:rsidRPr="00717045">
        <w:rPr>
          <w:rFonts w:ascii="Times New Roman" w:hAnsi="Times New Roman" w:cs="Times New Roman"/>
          <w:color w:val="000000" w:themeColor="text1"/>
        </w:rPr>
        <w:t xml:space="preserve"> (2019)</w:t>
      </w:r>
    </w:p>
    <w:p w:rsidR="003F6F73" w:rsidRPr="00717045" w:rsidRDefault="00E56768" w:rsidP="0082011D">
      <w:pPr>
        <w:spacing w:line="240" w:lineRule="auto"/>
        <w:jc w:val="both"/>
        <w:rPr>
          <w:rFonts w:ascii="Times New Roman" w:hAnsi="Times New Roman" w:cs="Times New Roman"/>
          <w:b/>
          <w:color w:val="000000" w:themeColor="text1"/>
          <w:sz w:val="24"/>
          <w:szCs w:val="24"/>
          <w:lang w:val="en-US"/>
        </w:rPr>
      </w:pPr>
      <w:r w:rsidRPr="00717045">
        <w:rPr>
          <w:rFonts w:ascii="Times New Roman" w:hAnsi="Times New Roman" w:cs="Times New Roman"/>
          <w:b/>
          <w:color w:val="000000" w:themeColor="text1"/>
          <w:sz w:val="24"/>
          <w:szCs w:val="24"/>
        </w:rPr>
        <w:t xml:space="preserve">6: </w:t>
      </w:r>
      <w:r w:rsidR="00C75DDE" w:rsidRPr="00717045">
        <w:rPr>
          <w:rFonts w:ascii="Times New Roman" w:hAnsi="Times New Roman" w:cs="Times New Roman"/>
          <w:b/>
          <w:color w:val="000000" w:themeColor="text1"/>
          <w:sz w:val="24"/>
          <w:szCs w:val="24"/>
        </w:rPr>
        <w:t xml:space="preserve">Classification of </w:t>
      </w:r>
      <w:r w:rsidR="006810D6" w:rsidRPr="00717045">
        <w:rPr>
          <w:rFonts w:ascii="Times New Roman" w:hAnsi="Times New Roman" w:cs="Times New Roman"/>
          <w:b/>
          <w:color w:val="000000" w:themeColor="text1"/>
          <w:sz w:val="24"/>
          <w:szCs w:val="24"/>
        </w:rPr>
        <w:t>dietary substances having functional properties</w:t>
      </w:r>
      <w:r w:rsidR="00C75DDE" w:rsidRPr="00717045">
        <w:rPr>
          <w:rFonts w:ascii="Times New Roman" w:hAnsi="Times New Roman" w:cs="Times New Roman"/>
          <w:b/>
          <w:color w:val="000000" w:themeColor="text1"/>
          <w:sz w:val="24"/>
          <w:szCs w:val="24"/>
        </w:rPr>
        <w:t xml:space="preserve"> on the basis of </w:t>
      </w:r>
      <w:r w:rsidR="006810D6" w:rsidRPr="00717045">
        <w:rPr>
          <w:rFonts w:ascii="Times New Roman" w:hAnsi="Times New Roman" w:cs="Times New Roman"/>
          <w:b/>
          <w:color w:val="000000" w:themeColor="text1"/>
          <w:sz w:val="24"/>
          <w:szCs w:val="24"/>
        </w:rPr>
        <w:t>origin &amp;</w:t>
      </w:r>
      <w:r w:rsidR="004F696B" w:rsidRPr="00717045">
        <w:rPr>
          <w:rFonts w:ascii="Times New Roman" w:hAnsi="Times New Roman" w:cs="Times New Roman"/>
          <w:b/>
          <w:color w:val="000000" w:themeColor="text1"/>
          <w:sz w:val="24"/>
          <w:szCs w:val="24"/>
        </w:rPr>
        <w:t xml:space="preserve"> mechanism of action</w:t>
      </w:r>
      <w:r w:rsidR="00C75DDE" w:rsidRPr="00717045">
        <w:rPr>
          <w:rFonts w:ascii="Times New Roman" w:hAnsi="Times New Roman" w:cs="Times New Roman"/>
          <w:b/>
          <w:color w:val="000000" w:themeColor="text1"/>
          <w:sz w:val="24"/>
          <w:szCs w:val="24"/>
        </w:rPr>
        <w:t xml:space="preserve"> </w:t>
      </w:r>
    </w:p>
    <w:p w:rsidR="001C4B1E" w:rsidRDefault="001C4B1E" w:rsidP="00E56768">
      <w:pPr>
        <w:spacing w:line="240" w:lineRule="auto"/>
        <w:jc w:val="both"/>
        <w:rPr>
          <w:rFonts w:ascii="Times New Roman" w:hAnsi="Times New Roman" w:cs="Times New Roman"/>
          <w:color w:val="000000" w:themeColor="text1"/>
          <w:sz w:val="24"/>
          <w:szCs w:val="24"/>
        </w:rPr>
      </w:pPr>
      <w:r w:rsidRPr="00190600">
        <w:rPr>
          <w:rFonts w:ascii="Times New Roman" w:hAnsi="Times New Roman" w:cs="Times New Roman"/>
          <w:color w:val="000000" w:themeColor="text1"/>
          <w:sz w:val="24"/>
          <w:szCs w:val="24"/>
        </w:rPr>
        <w:t xml:space="preserve">Functional foods are categorized according to their origins, which include plant, animal, microbial, and other sources like algae and mushrooms. Aside from source of </w:t>
      </w:r>
      <w:r w:rsidR="006810D6" w:rsidRPr="00190600">
        <w:rPr>
          <w:rFonts w:ascii="Times New Roman" w:hAnsi="Times New Roman" w:cs="Times New Roman"/>
          <w:color w:val="000000" w:themeColor="text1"/>
          <w:sz w:val="24"/>
          <w:szCs w:val="24"/>
        </w:rPr>
        <w:t>origin, the objective of such dietary substances</w:t>
      </w:r>
      <w:r w:rsidRPr="00190600">
        <w:rPr>
          <w:rFonts w:ascii="Times New Roman" w:hAnsi="Times New Roman" w:cs="Times New Roman"/>
          <w:color w:val="000000" w:themeColor="text1"/>
          <w:sz w:val="24"/>
          <w:szCs w:val="24"/>
        </w:rPr>
        <w:t xml:space="preserve"> is to control oxidative stress in the body to manage various degenerative diseases like cardiovascular diseases (CVDs), </w:t>
      </w:r>
      <w:r w:rsidR="006810D6" w:rsidRPr="00190600">
        <w:rPr>
          <w:rFonts w:ascii="Times New Roman" w:hAnsi="Times New Roman" w:cs="Times New Roman"/>
          <w:color w:val="000000" w:themeColor="text1"/>
          <w:sz w:val="24"/>
          <w:szCs w:val="24"/>
        </w:rPr>
        <w:t xml:space="preserve">uncontrolled cell division, </w:t>
      </w:r>
      <w:r w:rsidR="00041560" w:rsidRPr="00190600">
        <w:rPr>
          <w:rFonts w:ascii="Times New Roman" w:hAnsi="Times New Roman" w:cs="Times New Roman"/>
          <w:color w:val="000000" w:themeColor="text1"/>
          <w:sz w:val="24"/>
          <w:szCs w:val="24"/>
        </w:rPr>
        <w:t>immune boosting</w:t>
      </w:r>
      <w:r w:rsidRPr="00190600">
        <w:rPr>
          <w:rFonts w:ascii="Times New Roman" w:hAnsi="Times New Roman" w:cs="Times New Roman"/>
          <w:color w:val="000000" w:themeColor="text1"/>
          <w:sz w:val="24"/>
          <w:szCs w:val="24"/>
        </w:rPr>
        <w:t>, health</w:t>
      </w:r>
      <w:r w:rsidR="006810D6" w:rsidRPr="00190600">
        <w:rPr>
          <w:rFonts w:ascii="Times New Roman" w:hAnsi="Times New Roman" w:cs="Times New Roman"/>
          <w:color w:val="000000" w:themeColor="text1"/>
          <w:sz w:val="24"/>
          <w:szCs w:val="24"/>
        </w:rPr>
        <w:t xml:space="preserve"> of the gut</w:t>
      </w:r>
      <w:r w:rsidRPr="00190600">
        <w:rPr>
          <w:rFonts w:ascii="Times New Roman" w:hAnsi="Times New Roman" w:cs="Times New Roman"/>
          <w:color w:val="000000" w:themeColor="text1"/>
          <w:sz w:val="24"/>
          <w:szCs w:val="24"/>
        </w:rPr>
        <w:t xml:space="preserve">, </w:t>
      </w:r>
      <w:r w:rsidR="00041560" w:rsidRPr="00190600">
        <w:rPr>
          <w:rFonts w:ascii="Times New Roman" w:hAnsi="Times New Roman" w:cs="Times New Roman"/>
          <w:color w:val="000000" w:themeColor="text1"/>
          <w:sz w:val="24"/>
          <w:szCs w:val="24"/>
        </w:rPr>
        <w:t xml:space="preserve">health of </w:t>
      </w:r>
      <w:r w:rsidR="00467801" w:rsidRPr="00190600">
        <w:rPr>
          <w:rFonts w:ascii="Times New Roman" w:hAnsi="Times New Roman" w:cs="Times New Roman"/>
          <w:color w:val="000000" w:themeColor="text1"/>
          <w:sz w:val="24"/>
          <w:szCs w:val="24"/>
        </w:rPr>
        <w:t>menopausal women, premature</w:t>
      </w:r>
      <w:r w:rsidRPr="00190600">
        <w:rPr>
          <w:rFonts w:ascii="Times New Roman" w:hAnsi="Times New Roman" w:cs="Times New Roman"/>
          <w:color w:val="000000" w:themeColor="text1"/>
          <w:sz w:val="24"/>
          <w:szCs w:val="24"/>
        </w:rPr>
        <w:t xml:space="preserve"> aging, </w:t>
      </w:r>
      <w:r w:rsidR="00041560" w:rsidRPr="00190600">
        <w:rPr>
          <w:rFonts w:ascii="Times New Roman" w:hAnsi="Times New Roman" w:cs="Times New Roman"/>
          <w:color w:val="000000" w:themeColor="text1"/>
          <w:sz w:val="24"/>
          <w:szCs w:val="24"/>
        </w:rPr>
        <w:t>high blood glucose level, anxiety</w:t>
      </w:r>
      <w:r w:rsidRPr="00190600">
        <w:rPr>
          <w:rFonts w:ascii="Times New Roman" w:hAnsi="Times New Roman" w:cs="Times New Roman"/>
          <w:color w:val="000000" w:themeColor="text1"/>
          <w:sz w:val="24"/>
          <w:szCs w:val="24"/>
        </w:rPr>
        <w:t>, etc.</w:t>
      </w:r>
    </w:p>
    <w:p w:rsidR="009614E1" w:rsidRDefault="009614E1" w:rsidP="00E56768">
      <w:pPr>
        <w:spacing w:line="240" w:lineRule="auto"/>
        <w:jc w:val="both"/>
        <w:rPr>
          <w:rFonts w:ascii="Times New Roman" w:hAnsi="Times New Roman" w:cs="Times New Roman"/>
          <w:color w:val="000000" w:themeColor="text1"/>
          <w:sz w:val="24"/>
          <w:szCs w:val="24"/>
        </w:rPr>
      </w:pPr>
    </w:p>
    <w:p w:rsidR="00B33910" w:rsidRDefault="00B33910" w:rsidP="00B33910">
      <w:pPr>
        <w:pStyle w:val="ListParagraph"/>
        <w:spacing w:line="360" w:lineRule="auto"/>
        <w:rPr>
          <w:rFonts w:ascii="Times New Roman" w:hAnsi="Times New Roman" w:cs="Times New Roman"/>
          <w:b/>
          <w:color w:val="000000" w:themeColor="text1"/>
          <w:sz w:val="24"/>
          <w:szCs w:val="24"/>
        </w:rPr>
      </w:pPr>
    </w:p>
    <w:p w:rsidR="00B33910" w:rsidRDefault="00B33910" w:rsidP="00B33910">
      <w:pPr>
        <w:pStyle w:val="ListParagraph"/>
        <w:spacing w:line="360" w:lineRule="auto"/>
        <w:rPr>
          <w:rFonts w:ascii="Times New Roman" w:hAnsi="Times New Roman" w:cs="Times New Roman"/>
          <w:b/>
          <w:color w:val="000000" w:themeColor="text1"/>
          <w:sz w:val="24"/>
          <w:szCs w:val="24"/>
        </w:rPr>
      </w:pPr>
    </w:p>
    <w:p w:rsidR="009614E1" w:rsidRPr="00B33910" w:rsidRDefault="00B33910" w:rsidP="00B33910">
      <w:pPr>
        <w:pStyle w:val="ListParagraph"/>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Figure 4</w:t>
      </w:r>
      <w:r w:rsidRPr="009A0A33">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 xml:space="preserve"> Origin of</w:t>
      </w:r>
      <w:r w:rsidRPr="009A0A33">
        <w:rPr>
          <w:rFonts w:ascii="Times New Roman" w:hAnsi="Times New Roman" w:cs="Times New Roman"/>
          <w:b/>
          <w:color w:val="000000" w:themeColor="text1"/>
          <w:sz w:val="24"/>
          <w:szCs w:val="24"/>
        </w:rPr>
        <w:t xml:space="preserve"> Functional Foods</w:t>
      </w:r>
    </w:p>
    <w:p w:rsidR="009614E1" w:rsidRPr="00190600" w:rsidRDefault="009614E1" w:rsidP="009614E1">
      <w:pPr>
        <w:spacing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drawing>
          <wp:inline distT="0" distB="0" distL="0" distR="0">
            <wp:extent cx="3882857" cy="2916000"/>
            <wp:effectExtent l="19050" t="19050" r="22393" b="17700"/>
            <wp:docPr id="1" name="Picture 1" descr="C:\Users\HP\Downloads\sou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source.jpg"/>
                    <pic:cNvPicPr>
                      <a:picLocks noChangeAspect="1" noChangeArrowheads="1"/>
                    </pic:cNvPicPr>
                  </pic:nvPicPr>
                  <pic:blipFill>
                    <a:blip r:embed="rId10" cstate="print"/>
                    <a:srcRect/>
                    <a:stretch>
                      <a:fillRect/>
                    </a:stretch>
                  </pic:blipFill>
                  <pic:spPr bwMode="auto">
                    <a:xfrm>
                      <a:off x="0" y="0"/>
                      <a:ext cx="3882857" cy="2916000"/>
                    </a:xfrm>
                    <a:prstGeom prst="rect">
                      <a:avLst/>
                    </a:prstGeom>
                    <a:noFill/>
                    <a:ln w="19050">
                      <a:solidFill>
                        <a:srgbClr val="00B050"/>
                      </a:solidFill>
                      <a:miter lim="800000"/>
                      <a:headEnd/>
                      <a:tailEnd/>
                    </a:ln>
                  </pic:spPr>
                </pic:pic>
              </a:graphicData>
            </a:graphic>
          </wp:inline>
        </w:drawing>
      </w:r>
    </w:p>
    <w:p w:rsidR="009614E1" w:rsidRPr="009614E1" w:rsidRDefault="009614E1" w:rsidP="009614E1">
      <w:pPr>
        <w:spacing w:line="240" w:lineRule="auto"/>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Pr="009614E1">
        <w:rPr>
          <w:rFonts w:ascii="Times New Roman" w:hAnsi="Times New Roman" w:cs="Times New Roman"/>
          <w:b/>
          <w:color w:val="000000" w:themeColor="text1"/>
        </w:rPr>
        <w:t xml:space="preserve">Source: </w:t>
      </w:r>
      <w:r w:rsidRPr="009614E1">
        <w:rPr>
          <w:rFonts w:ascii="Times New Roman" w:hAnsi="Times New Roman" w:cs="Times New Roman"/>
          <w:color w:val="000000" w:themeColor="text1"/>
        </w:rPr>
        <w:t xml:space="preserve">Arai </w:t>
      </w:r>
      <w:r w:rsidRPr="009614E1">
        <w:rPr>
          <w:rFonts w:ascii="Times New Roman" w:hAnsi="Times New Roman" w:cs="Times New Roman"/>
          <w:i/>
          <w:color w:val="000000" w:themeColor="text1"/>
        </w:rPr>
        <w:t>et al,</w:t>
      </w:r>
      <w:r w:rsidRPr="009614E1">
        <w:rPr>
          <w:rFonts w:ascii="Times New Roman" w:hAnsi="Times New Roman" w:cs="Times New Roman"/>
          <w:color w:val="000000" w:themeColor="text1"/>
        </w:rPr>
        <w:t xml:space="preserve"> (2016); Arai, (2005); Hasler, (2002)</w:t>
      </w:r>
    </w:p>
    <w:p w:rsidR="009E224F" w:rsidRPr="00190600" w:rsidRDefault="006E5596" w:rsidP="00E56768">
      <w:pPr>
        <w:spacing w:line="240" w:lineRule="auto"/>
        <w:jc w:val="both"/>
        <w:rPr>
          <w:rFonts w:ascii="Times New Roman" w:hAnsi="Times New Roman" w:cs="Times New Roman"/>
          <w:b/>
          <w:color w:val="000000" w:themeColor="text1"/>
          <w:sz w:val="24"/>
          <w:szCs w:val="24"/>
        </w:rPr>
      </w:pPr>
      <w:r w:rsidRPr="00190600">
        <w:rPr>
          <w:rFonts w:ascii="Times New Roman" w:hAnsi="Times New Roman" w:cs="Times New Roman"/>
          <w:b/>
          <w:color w:val="000000" w:themeColor="text1"/>
          <w:sz w:val="24"/>
          <w:szCs w:val="24"/>
        </w:rPr>
        <w:t>6</w:t>
      </w:r>
      <w:r w:rsidR="001520BB" w:rsidRPr="00190600">
        <w:rPr>
          <w:rFonts w:ascii="Times New Roman" w:hAnsi="Times New Roman" w:cs="Times New Roman"/>
          <w:b/>
          <w:color w:val="000000" w:themeColor="text1"/>
          <w:sz w:val="24"/>
          <w:szCs w:val="24"/>
        </w:rPr>
        <w:t>.1</w:t>
      </w:r>
      <w:r w:rsidRPr="00190600">
        <w:rPr>
          <w:rFonts w:ascii="Times New Roman" w:hAnsi="Times New Roman" w:cs="Times New Roman"/>
          <w:b/>
          <w:color w:val="000000" w:themeColor="text1"/>
          <w:sz w:val="24"/>
          <w:szCs w:val="24"/>
        </w:rPr>
        <w:t>:</w:t>
      </w:r>
      <w:r w:rsidR="00186798" w:rsidRPr="00190600">
        <w:rPr>
          <w:rFonts w:ascii="Times New Roman" w:hAnsi="Times New Roman" w:cs="Times New Roman"/>
          <w:b/>
          <w:color w:val="000000" w:themeColor="text1"/>
          <w:sz w:val="24"/>
          <w:szCs w:val="24"/>
        </w:rPr>
        <w:t xml:space="preserve"> Plants origin</w:t>
      </w:r>
      <w:r w:rsidR="00B33910">
        <w:rPr>
          <w:rFonts w:ascii="Times New Roman" w:hAnsi="Times New Roman" w:cs="Times New Roman"/>
          <w:b/>
          <w:color w:val="000000" w:themeColor="text1"/>
          <w:sz w:val="24"/>
          <w:szCs w:val="24"/>
        </w:rPr>
        <w:t xml:space="preserve">ated </w:t>
      </w:r>
      <w:r w:rsidR="00467801" w:rsidRPr="00190600">
        <w:rPr>
          <w:rFonts w:ascii="Times New Roman" w:hAnsi="Times New Roman" w:cs="Times New Roman"/>
          <w:b/>
          <w:color w:val="000000" w:themeColor="text1"/>
          <w:sz w:val="24"/>
          <w:szCs w:val="24"/>
        </w:rPr>
        <w:t xml:space="preserve"> functional f</w:t>
      </w:r>
      <w:r w:rsidR="009E224F" w:rsidRPr="00190600">
        <w:rPr>
          <w:rFonts w:ascii="Times New Roman" w:hAnsi="Times New Roman" w:cs="Times New Roman"/>
          <w:b/>
          <w:color w:val="000000" w:themeColor="text1"/>
          <w:sz w:val="24"/>
          <w:szCs w:val="24"/>
        </w:rPr>
        <w:t>oods</w:t>
      </w:r>
    </w:p>
    <w:p w:rsidR="008C169C" w:rsidRPr="00717045" w:rsidRDefault="00186798" w:rsidP="00E56768">
      <w:pPr>
        <w:spacing w:line="240" w:lineRule="auto"/>
        <w:jc w:val="both"/>
        <w:rPr>
          <w:rFonts w:ascii="Times New Roman" w:hAnsi="Times New Roman" w:cs="Times New Roman"/>
          <w:color w:val="000000" w:themeColor="text1"/>
          <w:sz w:val="24"/>
          <w:szCs w:val="24"/>
        </w:rPr>
      </w:pPr>
      <w:r w:rsidRPr="00190600">
        <w:rPr>
          <w:rFonts w:ascii="Times New Roman" w:hAnsi="Times New Roman" w:cs="Times New Roman"/>
          <w:color w:val="000000" w:themeColor="text1"/>
          <w:sz w:val="24"/>
          <w:szCs w:val="24"/>
        </w:rPr>
        <w:t>Dietary substance</w:t>
      </w:r>
      <w:r w:rsidR="00467801" w:rsidRPr="00190600">
        <w:rPr>
          <w:rFonts w:ascii="Times New Roman" w:hAnsi="Times New Roman" w:cs="Times New Roman"/>
          <w:color w:val="000000" w:themeColor="text1"/>
          <w:sz w:val="24"/>
          <w:szCs w:val="24"/>
        </w:rPr>
        <w:t>s</w:t>
      </w:r>
      <w:r w:rsidRPr="00190600">
        <w:rPr>
          <w:rFonts w:ascii="Times New Roman" w:hAnsi="Times New Roman" w:cs="Times New Roman"/>
          <w:color w:val="000000" w:themeColor="text1"/>
          <w:sz w:val="24"/>
          <w:szCs w:val="24"/>
        </w:rPr>
        <w:t xml:space="preserve"> having functional properties </w:t>
      </w:r>
      <w:r w:rsidR="001C4B1E" w:rsidRPr="00190600">
        <w:rPr>
          <w:rFonts w:ascii="Times New Roman" w:hAnsi="Times New Roman" w:cs="Times New Roman"/>
          <w:color w:val="000000" w:themeColor="text1"/>
          <w:sz w:val="24"/>
          <w:szCs w:val="24"/>
        </w:rPr>
        <w:t>which are obtained from plants are categorised into primary and secondary metabolites.</w:t>
      </w:r>
      <w:r w:rsidR="004A0863" w:rsidRPr="00190600">
        <w:rPr>
          <w:rFonts w:ascii="Times New Roman" w:hAnsi="Times New Roman" w:cs="Times New Roman"/>
          <w:color w:val="000000" w:themeColor="text1"/>
          <w:sz w:val="24"/>
          <w:szCs w:val="24"/>
        </w:rPr>
        <w:t xml:space="preserve"> β </w:t>
      </w:r>
      <w:r w:rsidR="002F6CF4">
        <w:rPr>
          <w:rFonts w:ascii="Times New Roman" w:hAnsi="Times New Roman" w:cs="Times New Roman"/>
          <w:color w:val="000000" w:themeColor="text1"/>
          <w:sz w:val="24"/>
          <w:szCs w:val="24"/>
        </w:rPr>
        <w:t>glucan</w:t>
      </w:r>
      <w:r w:rsidR="004A0863" w:rsidRPr="00190600">
        <w:rPr>
          <w:rFonts w:ascii="Times New Roman" w:hAnsi="Times New Roman" w:cs="Times New Roman"/>
          <w:color w:val="000000" w:themeColor="text1"/>
          <w:sz w:val="24"/>
          <w:szCs w:val="24"/>
        </w:rPr>
        <w:t xml:space="preserve">, omega-3 </w:t>
      </w:r>
      <w:r w:rsidR="00467801" w:rsidRPr="00190600">
        <w:rPr>
          <w:rFonts w:ascii="Times New Roman" w:hAnsi="Times New Roman" w:cs="Times New Roman"/>
          <w:color w:val="000000" w:themeColor="text1"/>
          <w:sz w:val="24"/>
          <w:szCs w:val="24"/>
        </w:rPr>
        <w:t xml:space="preserve"> and 6 </w:t>
      </w:r>
      <w:r w:rsidR="004A0863" w:rsidRPr="00190600">
        <w:rPr>
          <w:rFonts w:ascii="Times New Roman" w:hAnsi="Times New Roman" w:cs="Times New Roman"/>
          <w:color w:val="000000" w:themeColor="text1"/>
          <w:sz w:val="24"/>
          <w:szCs w:val="24"/>
        </w:rPr>
        <w:t>fatty acids, and plant proteins</w:t>
      </w:r>
      <w:r w:rsidR="008C169C" w:rsidRPr="00190600">
        <w:rPr>
          <w:rFonts w:ascii="Times New Roman" w:hAnsi="Times New Roman" w:cs="Times New Roman"/>
          <w:color w:val="000000" w:themeColor="text1"/>
          <w:sz w:val="24"/>
          <w:szCs w:val="24"/>
        </w:rPr>
        <w:t xml:space="preserve"> come in the category of primary metabolites</w:t>
      </w:r>
      <w:r w:rsidR="004A0863" w:rsidRPr="00190600">
        <w:rPr>
          <w:rFonts w:ascii="Times New Roman" w:hAnsi="Times New Roman" w:cs="Times New Roman"/>
          <w:color w:val="000000" w:themeColor="text1"/>
          <w:sz w:val="24"/>
          <w:szCs w:val="24"/>
        </w:rPr>
        <w:t xml:space="preserve"> and </w:t>
      </w:r>
      <w:r w:rsidR="00D47F14">
        <w:rPr>
          <w:rFonts w:ascii="Times New Roman" w:hAnsi="Times New Roman" w:cs="Times New Roman"/>
          <w:color w:val="000000" w:themeColor="text1"/>
          <w:sz w:val="24"/>
          <w:szCs w:val="24"/>
        </w:rPr>
        <w:t xml:space="preserve">whereas </w:t>
      </w:r>
      <w:r w:rsidR="004A0863" w:rsidRPr="00190600">
        <w:rPr>
          <w:rFonts w:ascii="Times New Roman" w:hAnsi="Times New Roman" w:cs="Times New Roman"/>
          <w:color w:val="000000" w:themeColor="text1"/>
          <w:sz w:val="24"/>
          <w:szCs w:val="24"/>
        </w:rPr>
        <w:t xml:space="preserve">phytoestrogens, </w:t>
      </w:r>
      <w:r w:rsidR="00D47F14">
        <w:rPr>
          <w:rFonts w:ascii="Times New Roman" w:hAnsi="Times New Roman" w:cs="Times New Roman"/>
          <w:color w:val="000000" w:themeColor="text1"/>
          <w:sz w:val="24"/>
          <w:szCs w:val="24"/>
        </w:rPr>
        <w:t xml:space="preserve">vitamins like </w:t>
      </w:r>
      <w:r w:rsidR="00E054A1" w:rsidRPr="00190600">
        <w:rPr>
          <w:rFonts w:ascii="Times New Roman" w:hAnsi="Times New Roman" w:cs="Times New Roman"/>
          <w:color w:val="000000" w:themeColor="text1"/>
          <w:sz w:val="24"/>
          <w:szCs w:val="24"/>
        </w:rPr>
        <w:t xml:space="preserve">ascorbic acid &amp; </w:t>
      </w:r>
      <w:r w:rsidR="004A0863" w:rsidRPr="00190600">
        <w:rPr>
          <w:rFonts w:ascii="Times New Roman" w:hAnsi="Times New Roman" w:cs="Times New Roman"/>
          <w:color w:val="000000" w:themeColor="text1"/>
          <w:sz w:val="24"/>
          <w:szCs w:val="24"/>
        </w:rPr>
        <w:t>tocopherols</w:t>
      </w:r>
      <w:r w:rsidR="00D47F14">
        <w:rPr>
          <w:rFonts w:ascii="Times New Roman" w:hAnsi="Times New Roman" w:cs="Times New Roman"/>
          <w:color w:val="000000" w:themeColor="text1"/>
          <w:sz w:val="24"/>
          <w:szCs w:val="24"/>
        </w:rPr>
        <w:t>, plant</w:t>
      </w:r>
      <w:r w:rsidR="004A0863" w:rsidRPr="00190600">
        <w:rPr>
          <w:rFonts w:ascii="Times New Roman" w:hAnsi="Times New Roman" w:cs="Times New Roman"/>
          <w:color w:val="000000" w:themeColor="text1"/>
          <w:sz w:val="24"/>
          <w:szCs w:val="24"/>
        </w:rPr>
        <w:t xml:space="preserve"> s</w:t>
      </w:r>
      <w:r w:rsidR="00D47F14">
        <w:rPr>
          <w:rFonts w:ascii="Times New Roman" w:hAnsi="Times New Roman" w:cs="Times New Roman"/>
          <w:color w:val="000000" w:themeColor="text1"/>
          <w:sz w:val="24"/>
          <w:szCs w:val="24"/>
        </w:rPr>
        <w:t>teroids, γ-linolenic acid (GLA) having antioxidant like properties</w:t>
      </w:r>
      <w:r w:rsidR="004A0863" w:rsidRPr="00190600">
        <w:rPr>
          <w:rFonts w:ascii="Times New Roman" w:hAnsi="Times New Roman" w:cs="Times New Roman"/>
          <w:color w:val="000000" w:themeColor="text1"/>
          <w:sz w:val="24"/>
          <w:szCs w:val="24"/>
        </w:rPr>
        <w:t xml:space="preserve"> and phase II enzyme inducers are known as secondary metabolites. Examples of plant proteins are amino acids, soy protein isolate, and texturized vegetable protein. The secondary metabolite such as β</w:t>
      </w:r>
      <w:r w:rsidR="00467801" w:rsidRPr="00190600">
        <w:rPr>
          <w:rFonts w:ascii="Times New Roman" w:hAnsi="Times New Roman" w:cs="Times New Roman"/>
          <w:color w:val="000000" w:themeColor="text1"/>
          <w:sz w:val="24"/>
          <w:szCs w:val="24"/>
        </w:rPr>
        <w:t>-</w:t>
      </w:r>
      <w:r w:rsidR="008C169C" w:rsidRPr="00190600">
        <w:rPr>
          <w:rFonts w:ascii="Times New Roman" w:hAnsi="Times New Roman" w:cs="Times New Roman"/>
          <w:color w:val="000000" w:themeColor="text1"/>
          <w:sz w:val="24"/>
          <w:szCs w:val="24"/>
        </w:rPr>
        <w:t xml:space="preserve">glucan which is found in oats shows its functional properties by reducing the absorption of </w:t>
      </w:r>
      <w:r w:rsidR="008C169C" w:rsidRPr="00717045">
        <w:rPr>
          <w:rFonts w:ascii="Times New Roman" w:hAnsi="Times New Roman" w:cs="Times New Roman"/>
          <w:color w:val="000000" w:themeColor="text1"/>
          <w:sz w:val="24"/>
          <w:szCs w:val="24"/>
        </w:rPr>
        <w:t>cholesterol in the body.</w:t>
      </w:r>
      <w:r w:rsidR="00424799" w:rsidRPr="00717045">
        <w:rPr>
          <w:rFonts w:ascii="Times New Roman" w:hAnsi="Times New Roman" w:cs="Times New Roman"/>
          <w:color w:val="000000" w:themeColor="text1"/>
          <w:sz w:val="24"/>
          <w:szCs w:val="24"/>
        </w:rPr>
        <w:t xml:space="preserve"> </w:t>
      </w:r>
      <w:r w:rsidR="00467801" w:rsidRPr="00717045">
        <w:rPr>
          <w:rFonts w:ascii="Times New Roman" w:hAnsi="Times New Roman" w:cs="Times New Roman"/>
          <w:color w:val="000000" w:themeColor="text1"/>
          <w:sz w:val="24"/>
          <w:szCs w:val="24"/>
        </w:rPr>
        <w:t>Soybean</w:t>
      </w:r>
      <w:r w:rsidR="0029070C" w:rsidRPr="00717045">
        <w:rPr>
          <w:rFonts w:ascii="Times New Roman" w:hAnsi="Times New Roman" w:cs="Times New Roman"/>
          <w:color w:val="000000" w:themeColor="text1"/>
          <w:sz w:val="24"/>
          <w:szCs w:val="24"/>
        </w:rPr>
        <w:t xml:space="preserve"> and flaxseed contain </w:t>
      </w:r>
      <w:r w:rsidR="00467801" w:rsidRPr="00717045">
        <w:rPr>
          <w:rFonts w:ascii="Times New Roman" w:hAnsi="Times New Roman" w:cs="Times New Roman"/>
          <w:color w:val="000000" w:themeColor="text1"/>
          <w:sz w:val="24"/>
          <w:szCs w:val="24"/>
        </w:rPr>
        <w:t xml:space="preserve">substances having </w:t>
      </w:r>
      <w:r w:rsidR="009614E1" w:rsidRPr="00717045">
        <w:rPr>
          <w:rFonts w:ascii="Times New Roman" w:hAnsi="Times New Roman" w:cs="Times New Roman"/>
          <w:color w:val="000000" w:themeColor="text1"/>
          <w:sz w:val="24"/>
          <w:szCs w:val="24"/>
        </w:rPr>
        <w:t>oestrogen</w:t>
      </w:r>
      <w:r w:rsidR="00467801" w:rsidRPr="00717045">
        <w:rPr>
          <w:rFonts w:ascii="Times New Roman" w:hAnsi="Times New Roman" w:cs="Times New Roman"/>
          <w:color w:val="000000" w:themeColor="text1"/>
          <w:sz w:val="24"/>
          <w:szCs w:val="24"/>
        </w:rPr>
        <w:t xml:space="preserve"> like properties which are</w:t>
      </w:r>
      <w:r w:rsidR="0029070C" w:rsidRPr="00717045">
        <w:rPr>
          <w:rFonts w:ascii="Times New Roman" w:hAnsi="Times New Roman" w:cs="Times New Roman"/>
          <w:color w:val="000000" w:themeColor="text1"/>
          <w:sz w:val="24"/>
          <w:szCs w:val="24"/>
        </w:rPr>
        <w:t xml:space="preserve"> known as phytoestrogen</w:t>
      </w:r>
      <w:r w:rsidR="00467801" w:rsidRPr="00717045">
        <w:rPr>
          <w:rFonts w:ascii="Times New Roman" w:hAnsi="Times New Roman" w:cs="Times New Roman"/>
          <w:color w:val="000000" w:themeColor="text1"/>
          <w:sz w:val="24"/>
          <w:szCs w:val="24"/>
        </w:rPr>
        <w:t>s</w:t>
      </w:r>
      <w:r w:rsidR="0029070C" w:rsidRPr="00717045">
        <w:rPr>
          <w:rFonts w:ascii="Times New Roman" w:hAnsi="Times New Roman" w:cs="Times New Roman"/>
          <w:color w:val="000000" w:themeColor="text1"/>
          <w:sz w:val="24"/>
          <w:szCs w:val="24"/>
        </w:rPr>
        <w:t xml:space="preserve">. Due to the presence of these substances they have functional properties which are helpful in reducing the risk of breast cancer and other menopausal symptoms like </w:t>
      </w:r>
      <w:r w:rsidR="00467801" w:rsidRPr="00717045">
        <w:rPr>
          <w:rFonts w:ascii="Times New Roman" w:hAnsi="Times New Roman" w:cs="Times New Roman"/>
          <w:color w:val="000000" w:themeColor="text1"/>
          <w:sz w:val="24"/>
          <w:szCs w:val="24"/>
        </w:rPr>
        <w:t xml:space="preserve">hot flushes, night sweats, </w:t>
      </w:r>
      <w:r w:rsidR="0029070C" w:rsidRPr="00717045">
        <w:rPr>
          <w:rFonts w:ascii="Times New Roman" w:hAnsi="Times New Roman" w:cs="Times New Roman"/>
          <w:color w:val="000000" w:themeColor="text1"/>
          <w:sz w:val="24"/>
          <w:szCs w:val="24"/>
        </w:rPr>
        <w:t>dryness</w:t>
      </w:r>
      <w:r w:rsidR="00467801" w:rsidRPr="00717045">
        <w:rPr>
          <w:rFonts w:ascii="Times New Roman" w:hAnsi="Times New Roman" w:cs="Times New Roman"/>
          <w:color w:val="000000" w:themeColor="text1"/>
          <w:sz w:val="24"/>
          <w:szCs w:val="24"/>
        </w:rPr>
        <w:t xml:space="preserve"> of vagina, </w:t>
      </w:r>
      <w:r w:rsidR="0029070C" w:rsidRPr="00717045">
        <w:rPr>
          <w:rFonts w:ascii="Times New Roman" w:hAnsi="Times New Roman" w:cs="Times New Roman"/>
          <w:color w:val="000000" w:themeColor="text1"/>
          <w:sz w:val="24"/>
          <w:szCs w:val="24"/>
        </w:rPr>
        <w:t>etc</w:t>
      </w:r>
      <w:r w:rsidR="00467801" w:rsidRPr="00717045">
        <w:rPr>
          <w:rFonts w:ascii="Times New Roman" w:hAnsi="Times New Roman" w:cs="Times New Roman"/>
          <w:color w:val="000000" w:themeColor="text1"/>
          <w:sz w:val="24"/>
          <w:szCs w:val="24"/>
        </w:rPr>
        <w:t>.</w:t>
      </w:r>
      <w:r w:rsidR="0029070C" w:rsidRPr="00717045">
        <w:rPr>
          <w:rFonts w:ascii="Times New Roman" w:hAnsi="Times New Roman" w:cs="Times New Roman"/>
          <w:color w:val="000000" w:themeColor="text1"/>
          <w:sz w:val="24"/>
          <w:szCs w:val="24"/>
        </w:rPr>
        <w:t xml:space="preserve"> among women having menopause (Arai </w:t>
      </w:r>
      <w:r w:rsidR="0029070C" w:rsidRPr="00717045">
        <w:rPr>
          <w:rFonts w:ascii="Times New Roman" w:hAnsi="Times New Roman" w:cs="Times New Roman"/>
          <w:i/>
          <w:color w:val="000000" w:themeColor="text1"/>
          <w:sz w:val="24"/>
          <w:szCs w:val="24"/>
        </w:rPr>
        <w:t>et al.,</w:t>
      </w:r>
      <w:r w:rsidR="0029070C" w:rsidRPr="00717045">
        <w:rPr>
          <w:rFonts w:ascii="Times New Roman" w:hAnsi="Times New Roman" w:cs="Times New Roman"/>
          <w:color w:val="000000" w:themeColor="text1"/>
          <w:sz w:val="24"/>
          <w:szCs w:val="24"/>
        </w:rPr>
        <w:t xml:space="preserve"> 2016).</w:t>
      </w:r>
    </w:p>
    <w:p w:rsidR="002D4348" w:rsidRPr="00190600" w:rsidRDefault="00467801" w:rsidP="00E56768">
      <w:pPr>
        <w:spacing w:line="240" w:lineRule="auto"/>
        <w:jc w:val="both"/>
        <w:rPr>
          <w:rFonts w:ascii="Times New Roman" w:hAnsi="Times New Roman" w:cs="Times New Roman"/>
          <w:color w:val="000000" w:themeColor="text1"/>
          <w:sz w:val="24"/>
          <w:szCs w:val="24"/>
        </w:rPr>
      </w:pPr>
      <w:r w:rsidRPr="00717045">
        <w:rPr>
          <w:rFonts w:ascii="Times New Roman" w:hAnsi="Times New Roman" w:cs="Times New Roman"/>
          <w:color w:val="000000" w:themeColor="text1"/>
          <w:sz w:val="24"/>
          <w:szCs w:val="24"/>
        </w:rPr>
        <w:t>Colouring</w:t>
      </w:r>
      <w:r w:rsidR="0029070C" w:rsidRPr="00717045">
        <w:rPr>
          <w:rFonts w:ascii="Times New Roman" w:hAnsi="Times New Roman" w:cs="Times New Roman"/>
          <w:color w:val="000000" w:themeColor="text1"/>
          <w:sz w:val="24"/>
          <w:szCs w:val="24"/>
        </w:rPr>
        <w:t xml:space="preserve"> pigments </w:t>
      </w:r>
      <w:r w:rsidR="00E054A1" w:rsidRPr="00717045">
        <w:rPr>
          <w:rFonts w:ascii="Times New Roman" w:hAnsi="Times New Roman" w:cs="Times New Roman"/>
          <w:color w:val="000000" w:themeColor="text1"/>
          <w:sz w:val="24"/>
          <w:szCs w:val="24"/>
        </w:rPr>
        <w:t xml:space="preserve">like anthocyanins, vitamins such as ascorbic acid and tocopherol found in fruits, vegetables, oilseeds, etc </w:t>
      </w:r>
      <w:r w:rsidR="0029070C" w:rsidRPr="00717045">
        <w:rPr>
          <w:rFonts w:ascii="Times New Roman" w:hAnsi="Times New Roman" w:cs="Times New Roman"/>
          <w:color w:val="000000" w:themeColor="text1"/>
          <w:sz w:val="24"/>
          <w:szCs w:val="24"/>
        </w:rPr>
        <w:t>have func</w:t>
      </w:r>
      <w:r w:rsidR="00E054A1" w:rsidRPr="00717045">
        <w:rPr>
          <w:rFonts w:ascii="Times New Roman" w:hAnsi="Times New Roman" w:cs="Times New Roman"/>
          <w:color w:val="000000" w:themeColor="text1"/>
          <w:sz w:val="24"/>
          <w:szCs w:val="24"/>
        </w:rPr>
        <w:t>tional properties. They act as antioxidants b</w:t>
      </w:r>
      <w:r w:rsidR="00001AB1" w:rsidRPr="00717045">
        <w:rPr>
          <w:rFonts w:ascii="Times New Roman" w:hAnsi="Times New Roman" w:cs="Times New Roman"/>
          <w:color w:val="000000" w:themeColor="text1"/>
          <w:sz w:val="24"/>
          <w:szCs w:val="24"/>
        </w:rPr>
        <w:t xml:space="preserve">y </w:t>
      </w:r>
      <w:r w:rsidRPr="00717045">
        <w:rPr>
          <w:rFonts w:ascii="Times New Roman" w:hAnsi="Times New Roman" w:cs="Times New Roman"/>
          <w:color w:val="000000" w:themeColor="text1"/>
          <w:sz w:val="24"/>
          <w:szCs w:val="24"/>
        </w:rPr>
        <w:t>quenching</w:t>
      </w:r>
      <w:r w:rsidR="00DA2477" w:rsidRPr="00717045">
        <w:rPr>
          <w:rFonts w:ascii="Times New Roman" w:hAnsi="Times New Roman" w:cs="Times New Roman"/>
          <w:color w:val="000000" w:themeColor="text1"/>
          <w:sz w:val="24"/>
          <w:szCs w:val="24"/>
        </w:rPr>
        <w:t xml:space="preserve"> reactive oxygen species,</w:t>
      </w:r>
      <w:r w:rsidR="00E054A1" w:rsidRPr="00717045">
        <w:rPr>
          <w:rFonts w:ascii="Times New Roman" w:hAnsi="Times New Roman" w:cs="Times New Roman"/>
          <w:color w:val="000000" w:themeColor="text1"/>
          <w:sz w:val="24"/>
          <w:szCs w:val="24"/>
        </w:rPr>
        <w:t xml:space="preserve"> and controls oxidative stress. </w:t>
      </w:r>
      <w:r w:rsidR="00DA2477" w:rsidRPr="00717045">
        <w:rPr>
          <w:rFonts w:ascii="Times New Roman" w:hAnsi="Times New Roman" w:cs="Times New Roman"/>
          <w:color w:val="000000" w:themeColor="text1"/>
          <w:sz w:val="24"/>
          <w:szCs w:val="24"/>
        </w:rPr>
        <w:t>Additionally present in oilseeds, steroids compete with cholesterol for absorpti</w:t>
      </w:r>
      <w:r w:rsidRPr="00717045">
        <w:rPr>
          <w:rFonts w:ascii="Times New Roman" w:hAnsi="Times New Roman" w:cs="Times New Roman"/>
          <w:color w:val="000000" w:themeColor="text1"/>
          <w:sz w:val="24"/>
          <w:szCs w:val="24"/>
        </w:rPr>
        <w:t>on and serve as functional foods</w:t>
      </w:r>
      <w:r w:rsidR="00DA2477" w:rsidRPr="00717045">
        <w:rPr>
          <w:rFonts w:ascii="Times New Roman" w:hAnsi="Times New Roman" w:cs="Times New Roman"/>
          <w:color w:val="000000" w:themeColor="text1"/>
          <w:sz w:val="24"/>
          <w:szCs w:val="24"/>
        </w:rPr>
        <w:t xml:space="preserve">. </w:t>
      </w:r>
      <w:r w:rsidR="00BC055B" w:rsidRPr="00190600">
        <w:rPr>
          <w:rFonts w:ascii="Times New Roman" w:hAnsi="Times New Roman" w:cs="Times New Roman"/>
          <w:color w:val="000000" w:themeColor="text1"/>
          <w:sz w:val="24"/>
          <w:szCs w:val="24"/>
        </w:rPr>
        <w:t>γ-linolenic acid (GLA</w:t>
      </w:r>
      <w:r w:rsidR="00743218">
        <w:rPr>
          <w:rFonts w:ascii="Times New Roman" w:hAnsi="Times New Roman" w:cs="Times New Roman"/>
          <w:color w:val="000000" w:themeColor="text1"/>
          <w:sz w:val="24"/>
          <w:szCs w:val="24"/>
        </w:rPr>
        <w:t>)</w:t>
      </w:r>
      <w:r w:rsidR="00BC055B" w:rsidRPr="00717045">
        <w:rPr>
          <w:rFonts w:ascii="Times New Roman" w:hAnsi="Times New Roman" w:cs="Times New Roman"/>
          <w:color w:val="000000" w:themeColor="text1"/>
          <w:sz w:val="24"/>
          <w:szCs w:val="24"/>
        </w:rPr>
        <w:t xml:space="preserve"> </w:t>
      </w:r>
      <w:r w:rsidR="00BC055B">
        <w:rPr>
          <w:rFonts w:ascii="Times New Roman" w:hAnsi="Times New Roman" w:cs="Times New Roman"/>
          <w:color w:val="000000" w:themeColor="text1"/>
          <w:sz w:val="24"/>
          <w:szCs w:val="24"/>
        </w:rPr>
        <w:t xml:space="preserve">involves in the synthesis of prostaglandins and prevent the occurrence of inflammation </w:t>
      </w:r>
      <w:r w:rsidR="00DA2477" w:rsidRPr="00717045">
        <w:rPr>
          <w:rFonts w:ascii="Times New Roman" w:hAnsi="Times New Roman" w:cs="Times New Roman"/>
          <w:color w:val="000000" w:themeColor="text1"/>
          <w:sz w:val="24"/>
          <w:szCs w:val="24"/>
        </w:rPr>
        <w:t>(Hasler</w:t>
      </w:r>
      <w:r w:rsidR="00C81834">
        <w:rPr>
          <w:rFonts w:ascii="Times New Roman" w:hAnsi="Times New Roman" w:cs="Times New Roman"/>
          <w:color w:val="000000" w:themeColor="text1"/>
          <w:sz w:val="24"/>
          <w:szCs w:val="24"/>
        </w:rPr>
        <w:t xml:space="preserve">, </w:t>
      </w:r>
      <w:r w:rsidR="00DA2477" w:rsidRPr="00717045">
        <w:rPr>
          <w:rFonts w:ascii="Times New Roman" w:hAnsi="Times New Roman" w:cs="Times New Roman"/>
          <w:color w:val="000000" w:themeColor="text1"/>
          <w:sz w:val="24"/>
          <w:szCs w:val="24"/>
        </w:rPr>
        <w:t>2002).</w:t>
      </w:r>
      <w:r w:rsidR="009A7B59" w:rsidRPr="00717045">
        <w:rPr>
          <w:rFonts w:ascii="Times New Roman" w:hAnsi="Times New Roman" w:cs="Times New Roman"/>
          <w:color w:val="000000" w:themeColor="text1"/>
          <w:sz w:val="24"/>
          <w:szCs w:val="24"/>
        </w:rPr>
        <w:t xml:space="preserve"> </w:t>
      </w:r>
      <w:r w:rsidR="00D47F14">
        <w:rPr>
          <w:rFonts w:ascii="Times New Roman" w:hAnsi="Times New Roman" w:cs="Times New Roman"/>
          <w:color w:val="000000" w:themeColor="text1"/>
          <w:sz w:val="24"/>
          <w:szCs w:val="24"/>
        </w:rPr>
        <w:t>P</w:t>
      </w:r>
      <w:r w:rsidR="00312FBB" w:rsidRPr="00717045">
        <w:rPr>
          <w:rFonts w:ascii="Times New Roman" w:hAnsi="Times New Roman" w:cs="Times New Roman"/>
          <w:color w:val="000000" w:themeColor="text1"/>
          <w:sz w:val="24"/>
          <w:szCs w:val="24"/>
        </w:rPr>
        <w:t>hase</w:t>
      </w:r>
      <w:r w:rsidR="002D4348" w:rsidRPr="00717045">
        <w:rPr>
          <w:rFonts w:ascii="Times New Roman" w:hAnsi="Times New Roman" w:cs="Times New Roman"/>
          <w:color w:val="000000" w:themeColor="text1"/>
          <w:sz w:val="24"/>
          <w:szCs w:val="24"/>
        </w:rPr>
        <w:t xml:space="preserve"> II enzyme inducers</w:t>
      </w:r>
      <w:r w:rsidR="00D47F14">
        <w:rPr>
          <w:rFonts w:ascii="Times New Roman" w:hAnsi="Times New Roman" w:cs="Times New Roman"/>
          <w:color w:val="000000" w:themeColor="text1"/>
          <w:sz w:val="24"/>
          <w:szCs w:val="24"/>
        </w:rPr>
        <w:t xml:space="preserve"> are found </w:t>
      </w:r>
      <w:r w:rsidR="00743218">
        <w:rPr>
          <w:rFonts w:ascii="Times New Roman" w:hAnsi="Times New Roman" w:cs="Times New Roman"/>
          <w:color w:val="000000" w:themeColor="text1"/>
          <w:sz w:val="24"/>
          <w:szCs w:val="24"/>
        </w:rPr>
        <w:t>in</w:t>
      </w:r>
      <w:r w:rsidR="00D47F14">
        <w:rPr>
          <w:rFonts w:ascii="Times New Roman" w:hAnsi="Times New Roman" w:cs="Times New Roman"/>
          <w:color w:val="000000" w:themeColor="text1"/>
          <w:sz w:val="24"/>
          <w:szCs w:val="24"/>
        </w:rPr>
        <w:t xml:space="preserve"> vegetables</w:t>
      </w:r>
      <w:r w:rsidR="008B0D92">
        <w:rPr>
          <w:rFonts w:ascii="Times New Roman" w:hAnsi="Times New Roman" w:cs="Times New Roman"/>
          <w:color w:val="000000" w:themeColor="text1"/>
          <w:sz w:val="24"/>
          <w:szCs w:val="24"/>
        </w:rPr>
        <w:t xml:space="preserve"> belong to Brassica</w:t>
      </w:r>
      <w:r w:rsidR="00743218">
        <w:rPr>
          <w:rFonts w:ascii="Times New Roman" w:hAnsi="Times New Roman" w:cs="Times New Roman"/>
          <w:color w:val="000000" w:themeColor="text1"/>
          <w:sz w:val="24"/>
          <w:szCs w:val="24"/>
        </w:rPr>
        <w:t xml:space="preserve"> family like cabbage, broccoli, cauliflower, </w:t>
      </w:r>
      <w:r w:rsidR="008B0D92">
        <w:rPr>
          <w:rFonts w:ascii="Times New Roman" w:hAnsi="Times New Roman" w:cs="Times New Roman"/>
          <w:color w:val="000000" w:themeColor="text1"/>
          <w:sz w:val="24"/>
          <w:szCs w:val="24"/>
        </w:rPr>
        <w:t>b</w:t>
      </w:r>
      <w:r w:rsidR="00743218">
        <w:rPr>
          <w:rFonts w:ascii="Times New Roman" w:hAnsi="Times New Roman" w:cs="Times New Roman"/>
          <w:color w:val="000000" w:themeColor="text1"/>
          <w:sz w:val="24"/>
          <w:szCs w:val="24"/>
        </w:rPr>
        <w:t>russels sprouts etc</w:t>
      </w:r>
      <w:r w:rsidR="00D47F14">
        <w:rPr>
          <w:rFonts w:ascii="Times New Roman" w:hAnsi="Times New Roman" w:cs="Times New Roman"/>
          <w:color w:val="000000" w:themeColor="text1"/>
          <w:sz w:val="24"/>
          <w:szCs w:val="24"/>
        </w:rPr>
        <w:t xml:space="preserve"> which assist in</w:t>
      </w:r>
      <w:r w:rsidR="00AC7DBD" w:rsidRPr="00717045">
        <w:rPr>
          <w:rFonts w:ascii="Times New Roman" w:hAnsi="Times New Roman" w:cs="Times New Roman"/>
          <w:color w:val="000000" w:themeColor="text1"/>
          <w:sz w:val="24"/>
          <w:szCs w:val="24"/>
        </w:rPr>
        <w:t xml:space="preserve"> </w:t>
      </w:r>
      <w:r w:rsidR="00D47F14">
        <w:rPr>
          <w:rFonts w:ascii="Times New Roman" w:hAnsi="Times New Roman" w:cs="Times New Roman"/>
          <w:color w:val="000000" w:themeColor="text1"/>
          <w:sz w:val="24"/>
          <w:szCs w:val="24"/>
        </w:rPr>
        <w:t>glycosylating</w:t>
      </w:r>
      <w:r w:rsidR="002D4348" w:rsidRPr="00717045">
        <w:rPr>
          <w:rFonts w:ascii="Times New Roman" w:hAnsi="Times New Roman" w:cs="Times New Roman"/>
          <w:color w:val="000000" w:themeColor="text1"/>
          <w:sz w:val="24"/>
          <w:szCs w:val="24"/>
        </w:rPr>
        <w:t xml:space="preserve"> insoluble toxins to </w:t>
      </w:r>
      <w:r w:rsidR="003B5E14">
        <w:rPr>
          <w:rFonts w:ascii="Times New Roman" w:hAnsi="Times New Roman" w:cs="Times New Roman"/>
          <w:color w:val="000000" w:themeColor="text1"/>
          <w:sz w:val="24"/>
          <w:szCs w:val="24"/>
        </w:rPr>
        <w:t>soluble toxins for their easy excretion from the body.</w:t>
      </w:r>
      <w:r w:rsidR="00AC7DBD" w:rsidRPr="00717045">
        <w:rPr>
          <w:rFonts w:ascii="Times New Roman" w:hAnsi="Times New Roman" w:cs="Times New Roman"/>
          <w:color w:val="000000" w:themeColor="text1"/>
          <w:sz w:val="24"/>
          <w:szCs w:val="24"/>
        </w:rPr>
        <w:t xml:space="preserve"> </w:t>
      </w:r>
      <w:r w:rsidR="003B5E14">
        <w:rPr>
          <w:rFonts w:ascii="Times New Roman" w:hAnsi="Times New Roman" w:cs="Times New Roman"/>
          <w:color w:val="000000" w:themeColor="text1"/>
          <w:sz w:val="24"/>
          <w:szCs w:val="24"/>
        </w:rPr>
        <w:t xml:space="preserve">They </w:t>
      </w:r>
      <w:r w:rsidR="00AC7DBD" w:rsidRPr="00717045">
        <w:rPr>
          <w:rFonts w:ascii="Times New Roman" w:hAnsi="Times New Roman" w:cs="Times New Roman"/>
          <w:color w:val="000000" w:themeColor="text1"/>
          <w:sz w:val="24"/>
          <w:szCs w:val="24"/>
        </w:rPr>
        <w:t>also prevent</w:t>
      </w:r>
      <w:r w:rsidR="002D4348" w:rsidRPr="00717045">
        <w:rPr>
          <w:rFonts w:ascii="Times New Roman" w:hAnsi="Times New Roman" w:cs="Times New Roman"/>
          <w:color w:val="000000" w:themeColor="text1"/>
          <w:sz w:val="24"/>
          <w:szCs w:val="24"/>
        </w:rPr>
        <w:t xml:space="preserve"> the detoxification system of the phase I enzyme and reduce oxidative stre</w:t>
      </w:r>
      <w:r w:rsidR="002D4348" w:rsidRPr="00190600">
        <w:rPr>
          <w:rFonts w:ascii="Times New Roman" w:hAnsi="Times New Roman" w:cs="Times New Roman"/>
          <w:color w:val="000000" w:themeColor="text1"/>
          <w:sz w:val="24"/>
          <w:szCs w:val="24"/>
        </w:rPr>
        <w:t xml:space="preserve">ss.  </w:t>
      </w:r>
    </w:p>
    <w:p w:rsidR="009E224F" w:rsidRPr="00717045" w:rsidRDefault="006E5596" w:rsidP="00E56768">
      <w:pPr>
        <w:spacing w:line="240" w:lineRule="auto"/>
        <w:jc w:val="both"/>
        <w:rPr>
          <w:rFonts w:ascii="Times New Roman" w:hAnsi="Times New Roman" w:cs="Times New Roman"/>
          <w:b/>
          <w:color w:val="000000" w:themeColor="text1"/>
          <w:sz w:val="24"/>
          <w:szCs w:val="24"/>
        </w:rPr>
      </w:pPr>
      <w:r w:rsidRPr="00717045">
        <w:rPr>
          <w:rFonts w:ascii="Times New Roman" w:hAnsi="Times New Roman" w:cs="Times New Roman"/>
          <w:b/>
          <w:color w:val="000000" w:themeColor="text1"/>
          <w:sz w:val="24"/>
          <w:szCs w:val="24"/>
        </w:rPr>
        <w:t>6</w:t>
      </w:r>
      <w:r w:rsidR="001520BB" w:rsidRPr="00717045">
        <w:rPr>
          <w:rFonts w:ascii="Times New Roman" w:hAnsi="Times New Roman" w:cs="Times New Roman"/>
          <w:b/>
          <w:color w:val="000000" w:themeColor="text1"/>
          <w:sz w:val="24"/>
          <w:szCs w:val="24"/>
        </w:rPr>
        <w:t>.2</w:t>
      </w:r>
      <w:r w:rsidRPr="00717045">
        <w:rPr>
          <w:rFonts w:ascii="Times New Roman" w:hAnsi="Times New Roman" w:cs="Times New Roman"/>
          <w:b/>
          <w:color w:val="000000" w:themeColor="text1"/>
          <w:sz w:val="24"/>
          <w:szCs w:val="24"/>
        </w:rPr>
        <w:t>:</w:t>
      </w:r>
      <w:r w:rsidR="001520BB" w:rsidRPr="00717045">
        <w:rPr>
          <w:rFonts w:ascii="Times New Roman" w:hAnsi="Times New Roman" w:cs="Times New Roman"/>
          <w:b/>
          <w:color w:val="000000" w:themeColor="text1"/>
          <w:sz w:val="24"/>
          <w:szCs w:val="24"/>
        </w:rPr>
        <w:t xml:space="preserve"> </w:t>
      </w:r>
      <w:r w:rsidR="0029460D" w:rsidRPr="00717045">
        <w:rPr>
          <w:rFonts w:ascii="Times New Roman" w:hAnsi="Times New Roman" w:cs="Times New Roman"/>
          <w:b/>
          <w:color w:val="000000" w:themeColor="text1"/>
          <w:sz w:val="24"/>
          <w:szCs w:val="24"/>
        </w:rPr>
        <w:t>Animal origin</w:t>
      </w:r>
      <w:r w:rsidR="00B33910">
        <w:rPr>
          <w:rFonts w:ascii="Times New Roman" w:hAnsi="Times New Roman" w:cs="Times New Roman"/>
          <w:b/>
          <w:color w:val="000000" w:themeColor="text1"/>
          <w:sz w:val="24"/>
          <w:szCs w:val="24"/>
        </w:rPr>
        <w:t>ated</w:t>
      </w:r>
      <w:r w:rsidR="00467801" w:rsidRPr="00717045">
        <w:rPr>
          <w:rFonts w:ascii="Times New Roman" w:hAnsi="Times New Roman" w:cs="Times New Roman"/>
          <w:b/>
          <w:color w:val="000000" w:themeColor="text1"/>
          <w:sz w:val="24"/>
          <w:szCs w:val="24"/>
        </w:rPr>
        <w:t xml:space="preserve"> functional f</w:t>
      </w:r>
      <w:r w:rsidR="009E224F" w:rsidRPr="00717045">
        <w:rPr>
          <w:rFonts w:ascii="Times New Roman" w:hAnsi="Times New Roman" w:cs="Times New Roman"/>
          <w:b/>
          <w:color w:val="000000" w:themeColor="text1"/>
          <w:sz w:val="24"/>
          <w:szCs w:val="24"/>
        </w:rPr>
        <w:t>oods</w:t>
      </w:r>
    </w:p>
    <w:p w:rsidR="00F51E78" w:rsidRPr="00717045" w:rsidRDefault="00D67345" w:rsidP="00E56768">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Some animal foods which contain polyunsaturated fatty acids </w:t>
      </w:r>
      <w:r w:rsidR="00D47F14">
        <w:rPr>
          <w:rFonts w:ascii="Times New Roman" w:hAnsi="Times New Roman" w:cs="Times New Roman"/>
          <w:color w:val="000000" w:themeColor="text1"/>
          <w:sz w:val="24"/>
          <w:szCs w:val="24"/>
        </w:rPr>
        <w:t>(</w:t>
      </w:r>
      <w:r w:rsidR="00D47F14" w:rsidRPr="00717045">
        <w:rPr>
          <w:rFonts w:ascii="Times New Roman" w:hAnsi="Times New Roman" w:cs="Times New Roman"/>
          <w:color w:val="000000" w:themeColor="text1"/>
          <w:sz w:val="24"/>
          <w:szCs w:val="24"/>
        </w:rPr>
        <w:t>α-linolenic acid,</w:t>
      </w:r>
      <w:r w:rsidR="00743218">
        <w:rPr>
          <w:rFonts w:ascii="Times New Roman" w:hAnsi="Times New Roman" w:cs="Times New Roman"/>
          <w:color w:val="000000" w:themeColor="text1"/>
          <w:sz w:val="24"/>
          <w:szCs w:val="24"/>
        </w:rPr>
        <w:t xml:space="preserve"> docosahexaenoic acid (DHA),</w:t>
      </w:r>
      <w:r w:rsidR="00D47F14" w:rsidRPr="00717045">
        <w:rPr>
          <w:rFonts w:ascii="Times New Roman" w:hAnsi="Times New Roman" w:cs="Times New Roman"/>
          <w:color w:val="000000" w:themeColor="text1"/>
          <w:sz w:val="24"/>
          <w:szCs w:val="24"/>
        </w:rPr>
        <w:t xml:space="preserve"> eicosapentaenoic acid (EPA)</w:t>
      </w:r>
      <w:r w:rsidR="00D47F14">
        <w:rPr>
          <w:rFonts w:ascii="Times New Roman" w:hAnsi="Times New Roman" w:cs="Times New Roman"/>
          <w:color w:val="000000" w:themeColor="text1"/>
          <w:sz w:val="24"/>
          <w:szCs w:val="24"/>
        </w:rPr>
        <w:t xml:space="preserve">, linoleic acid, </w:t>
      </w:r>
      <w:r w:rsidR="00D47F14" w:rsidRPr="00717045">
        <w:rPr>
          <w:rFonts w:ascii="Times New Roman" w:hAnsi="Times New Roman" w:cs="Times New Roman"/>
          <w:color w:val="000000" w:themeColor="text1"/>
          <w:sz w:val="24"/>
          <w:szCs w:val="24"/>
        </w:rPr>
        <w:t>conjugated linolenic acid</w:t>
      </w:r>
      <w:r w:rsidR="00D47F14">
        <w:rPr>
          <w:rFonts w:ascii="Times New Roman" w:hAnsi="Times New Roman" w:cs="Times New Roman"/>
          <w:color w:val="000000" w:themeColor="text1"/>
          <w:sz w:val="24"/>
          <w:szCs w:val="24"/>
        </w:rPr>
        <w:t xml:space="preserve">), </w:t>
      </w:r>
      <w:r w:rsidR="00D47F14" w:rsidRPr="00717045">
        <w:rPr>
          <w:rFonts w:ascii="Times New Roman" w:hAnsi="Times New Roman" w:cs="Times New Roman"/>
          <w:color w:val="000000" w:themeColor="text1"/>
          <w:sz w:val="24"/>
          <w:szCs w:val="24"/>
        </w:rPr>
        <w:t xml:space="preserve">small peptides, </w:t>
      </w:r>
      <w:r w:rsidR="00D47F14">
        <w:rPr>
          <w:rFonts w:ascii="Times New Roman" w:hAnsi="Times New Roman" w:cs="Times New Roman"/>
          <w:color w:val="000000" w:themeColor="text1"/>
          <w:sz w:val="24"/>
          <w:szCs w:val="24"/>
        </w:rPr>
        <w:t>milk protein (whey and casein), etc act as functional foods in animals</w:t>
      </w:r>
      <w:r w:rsidR="00743218">
        <w:rPr>
          <w:rFonts w:ascii="Times New Roman" w:hAnsi="Times New Roman" w:cs="Times New Roman"/>
          <w:color w:val="000000" w:themeColor="text1"/>
          <w:sz w:val="24"/>
          <w:szCs w:val="24"/>
        </w:rPr>
        <w:t xml:space="preserve"> body</w:t>
      </w:r>
      <w:r w:rsidR="00D47F14">
        <w:rPr>
          <w:rFonts w:ascii="Times New Roman" w:hAnsi="Times New Roman" w:cs="Times New Roman"/>
          <w:color w:val="000000" w:themeColor="text1"/>
          <w:sz w:val="24"/>
          <w:szCs w:val="24"/>
        </w:rPr>
        <w:t xml:space="preserve"> </w:t>
      </w:r>
      <w:r w:rsidR="005950B9" w:rsidRPr="00717045">
        <w:rPr>
          <w:rFonts w:ascii="Times New Roman" w:hAnsi="Times New Roman" w:cs="Times New Roman"/>
          <w:color w:val="000000" w:themeColor="text1"/>
          <w:sz w:val="24"/>
          <w:szCs w:val="24"/>
        </w:rPr>
        <w:t xml:space="preserve">(Arai, 2005). </w:t>
      </w:r>
      <w:r w:rsidR="00312FBB" w:rsidRPr="00717045">
        <w:rPr>
          <w:rFonts w:ascii="Times New Roman" w:hAnsi="Times New Roman" w:cs="Times New Roman"/>
          <w:color w:val="000000" w:themeColor="text1"/>
          <w:sz w:val="24"/>
          <w:szCs w:val="24"/>
        </w:rPr>
        <w:t>A sea food especially salmon is</w:t>
      </w:r>
      <w:r w:rsidR="00396625" w:rsidRPr="00717045">
        <w:rPr>
          <w:rFonts w:ascii="Times New Roman" w:hAnsi="Times New Roman" w:cs="Times New Roman"/>
          <w:color w:val="000000" w:themeColor="text1"/>
          <w:sz w:val="24"/>
          <w:szCs w:val="24"/>
        </w:rPr>
        <w:t xml:space="preserve"> a rich</w:t>
      </w:r>
      <w:r w:rsidR="00F51E78" w:rsidRPr="00717045">
        <w:rPr>
          <w:rFonts w:ascii="Times New Roman" w:hAnsi="Times New Roman" w:cs="Times New Roman"/>
          <w:color w:val="000000" w:themeColor="text1"/>
          <w:sz w:val="24"/>
          <w:szCs w:val="24"/>
        </w:rPr>
        <w:t xml:space="preserve"> source </w:t>
      </w:r>
      <w:r w:rsidR="006E41F5" w:rsidRPr="00717045">
        <w:rPr>
          <w:rFonts w:ascii="Times New Roman" w:hAnsi="Times New Roman" w:cs="Times New Roman"/>
          <w:color w:val="000000" w:themeColor="text1"/>
          <w:sz w:val="24"/>
          <w:szCs w:val="24"/>
        </w:rPr>
        <w:t>of EPA and DHA. Linole</w:t>
      </w:r>
      <w:r w:rsidR="00396625" w:rsidRPr="00717045">
        <w:rPr>
          <w:rFonts w:ascii="Times New Roman" w:hAnsi="Times New Roman" w:cs="Times New Roman"/>
          <w:color w:val="000000" w:themeColor="text1"/>
          <w:sz w:val="24"/>
          <w:szCs w:val="24"/>
        </w:rPr>
        <w:t>ic, γ</w:t>
      </w:r>
      <w:r w:rsidR="00F51E78" w:rsidRPr="00717045">
        <w:rPr>
          <w:rFonts w:ascii="Times New Roman" w:hAnsi="Times New Roman" w:cs="Times New Roman"/>
          <w:color w:val="000000" w:themeColor="text1"/>
          <w:sz w:val="24"/>
          <w:szCs w:val="24"/>
        </w:rPr>
        <w:t>-linolenic</w:t>
      </w:r>
      <w:r w:rsidR="006E41F5" w:rsidRPr="00717045">
        <w:rPr>
          <w:rFonts w:ascii="Times New Roman" w:hAnsi="Times New Roman" w:cs="Times New Roman"/>
          <w:color w:val="000000" w:themeColor="text1"/>
          <w:sz w:val="24"/>
          <w:szCs w:val="24"/>
        </w:rPr>
        <w:t xml:space="preserve"> acid (GLA)</w:t>
      </w:r>
      <w:r w:rsidR="00F51E78" w:rsidRPr="00717045">
        <w:rPr>
          <w:rFonts w:ascii="Times New Roman" w:hAnsi="Times New Roman" w:cs="Times New Roman"/>
          <w:color w:val="000000" w:themeColor="text1"/>
          <w:sz w:val="24"/>
          <w:szCs w:val="24"/>
        </w:rPr>
        <w:t>, and arachid</w:t>
      </w:r>
      <w:r w:rsidR="00396625" w:rsidRPr="00717045">
        <w:rPr>
          <w:rFonts w:ascii="Times New Roman" w:hAnsi="Times New Roman" w:cs="Times New Roman"/>
          <w:color w:val="000000" w:themeColor="text1"/>
          <w:sz w:val="24"/>
          <w:szCs w:val="24"/>
        </w:rPr>
        <w:t xml:space="preserve">onic fatty acids come under the category </w:t>
      </w:r>
      <w:r w:rsidR="00D47F14" w:rsidRPr="00717045">
        <w:rPr>
          <w:rFonts w:ascii="Times New Roman" w:hAnsi="Times New Roman" w:cs="Times New Roman"/>
          <w:color w:val="000000" w:themeColor="text1"/>
          <w:sz w:val="24"/>
          <w:szCs w:val="24"/>
        </w:rPr>
        <w:t>of omega</w:t>
      </w:r>
      <w:r w:rsidR="00001AB1" w:rsidRPr="00717045">
        <w:rPr>
          <w:rFonts w:ascii="Times New Roman" w:hAnsi="Times New Roman" w:cs="Times New Roman"/>
          <w:color w:val="000000" w:themeColor="text1"/>
          <w:sz w:val="24"/>
          <w:szCs w:val="24"/>
        </w:rPr>
        <w:t>-6 fatty acids (Hasler, 2</w:t>
      </w:r>
      <w:r w:rsidR="00D47F14">
        <w:rPr>
          <w:rFonts w:ascii="Times New Roman" w:hAnsi="Times New Roman" w:cs="Times New Roman"/>
          <w:color w:val="000000" w:themeColor="text1"/>
          <w:sz w:val="24"/>
          <w:szCs w:val="24"/>
        </w:rPr>
        <w:t xml:space="preserve">001). </w:t>
      </w:r>
      <w:r w:rsidR="00F51E78" w:rsidRPr="00717045">
        <w:rPr>
          <w:rFonts w:ascii="Times New Roman" w:hAnsi="Times New Roman" w:cs="Times New Roman"/>
          <w:color w:val="000000" w:themeColor="text1"/>
          <w:sz w:val="24"/>
          <w:szCs w:val="24"/>
        </w:rPr>
        <w:t xml:space="preserve">Omega-3 and omega-6 fatty </w:t>
      </w:r>
      <w:r w:rsidR="005950B9" w:rsidRPr="00717045">
        <w:rPr>
          <w:rFonts w:ascii="Times New Roman" w:hAnsi="Times New Roman" w:cs="Times New Roman"/>
          <w:color w:val="000000" w:themeColor="text1"/>
          <w:sz w:val="24"/>
          <w:szCs w:val="24"/>
        </w:rPr>
        <w:t xml:space="preserve">acids </w:t>
      </w:r>
      <w:r w:rsidR="00D47F14">
        <w:rPr>
          <w:rFonts w:ascii="Times New Roman" w:hAnsi="Times New Roman" w:cs="Times New Roman"/>
          <w:color w:val="000000" w:themeColor="text1"/>
          <w:sz w:val="24"/>
          <w:szCs w:val="24"/>
        </w:rPr>
        <w:t>a</w:t>
      </w:r>
      <w:r w:rsidR="00743218">
        <w:rPr>
          <w:rFonts w:ascii="Times New Roman" w:hAnsi="Times New Roman" w:cs="Times New Roman"/>
          <w:color w:val="000000" w:themeColor="text1"/>
          <w:sz w:val="24"/>
          <w:szCs w:val="24"/>
        </w:rPr>
        <w:t>id</w:t>
      </w:r>
      <w:r w:rsidR="00D47F14">
        <w:rPr>
          <w:rFonts w:ascii="Times New Roman" w:hAnsi="Times New Roman" w:cs="Times New Roman"/>
          <w:color w:val="000000" w:themeColor="text1"/>
          <w:sz w:val="24"/>
          <w:szCs w:val="24"/>
        </w:rPr>
        <w:t xml:space="preserve"> in boosting immunity</w:t>
      </w:r>
      <w:r w:rsidR="006E41F5" w:rsidRPr="00717045">
        <w:rPr>
          <w:rFonts w:ascii="Times New Roman" w:hAnsi="Times New Roman" w:cs="Times New Roman"/>
          <w:color w:val="000000" w:themeColor="text1"/>
          <w:sz w:val="24"/>
          <w:szCs w:val="24"/>
        </w:rPr>
        <w:t>,</w:t>
      </w:r>
      <w:r w:rsidR="00743218">
        <w:rPr>
          <w:rFonts w:ascii="Times New Roman" w:hAnsi="Times New Roman" w:cs="Times New Roman"/>
          <w:color w:val="000000" w:themeColor="text1"/>
          <w:sz w:val="24"/>
          <w:szCs w:val="24"/>
        </w:rPr>
        <w:t xml:space="preserve"> prevent swelling in the body</w:t>
      </w:r>
      <w:r w:rsidR="00D47F14">
        <w:rPr>
          <w:rFonts w:ascii="Times New Roman" w:hAnsi="Times New Roman" w:cs="Times New Roman"/>
          <w:color w:val="000000" w:themeColor="text1"/>
          <w:sz w:val="24"/>
          <w:szCs w:val="24"/>
        </w:rPr>
        <w:t xml:space="preserve"> and maintain the functioning of nervous system.  </w:t>
      </w:r>
      <w:r w:rsidR="00F51E78" w:rsidRPr="00717045">
        <w:rPr>
          <w:rFonts w:ascii="Times New Roman" w:hAnsi="Times New Roman" w:cs="Times New Roman"/>
          <w:color w:val="000000" w:themeColor="text1"/>
          <w:sz w:val="24"/>
          <w:szCs w:val="24"/>
        </w:rPr>
        <w:t xml:space="preserve">Although a fatty liver could form as a side consequence, CLA, a fatty acid found in milk, functions as a functional food by lowering </w:t>
      </w:r>
      <w:r w:rsidR="006E41F5" w:rsidRPr="00717045">
        <w:rPr>
          <w:rFonts w:ascii="Times New Roman" w:hAnsi="Times New Roman" w:cs="Times New Roman"/>
          <w:color w:val="000000" w:themeColor="text1"/>
          <w:sz w:val="24"/>
          <w:szCs w:val="24"/>
        </w:rPr>
        <w:t>risk of unc</w:t>
      </w:r>
      <w:r w:rsidR="00F34E1B" w:rsidRPr="00717045">
        <w:rPr>
          <w:rFonts w:ascii="Times New Roman" w:hAnsi="Times New Roman" w:cs="Times New Roman"/>
          <w:color w:val="000000" w:themeColor="text1"/>
          <w:sz w:val="24"/>
          <w:szCs w:val="24"/>
        </w:rPr>
        <w:t>on</w:t>
      </w:r>
      <w:r w:rsidR="006E41F5" w:rsidRPr="00717045">
        <w:rPr>
          <w:rFonts w:ascii="Times New Roman" w:hAnsi="Times New Roman" w:cs="Times New Roman"/>
          <w:color w:val="000000" w:themeColor="text1"/>
          <w:sz w:val="24"/>
          <w:szCs w:val="24"/>
        </w:rPr>
        <w:t xml:space="preserve">trolled cell division, </w:t>
      </w:r>
      <w:r w:rsidR="00F51E78" w:rsidRPr="00717045">
        <w:rPr>
          <w:rFonts w:ascii="Times New Roman" w:hAnsi="Times New Roman" w:cs="Times New Roman"/>
          <w:color w:val="000000" w:themeColor="text1"/>
          <w:sz w:val="24"/>
          <w:szCs w:val="24"/>
        </w:rPr>
        <w:t>and adipose differentiation (Hassler, 2002).</w:t>
      </w:r>
      <w:r w:rsidR="00F34E1B" w:rsidRPr="00717045">
        <w:rPr>
          <w:rFonts w:ascii="Times New Roman" w:hAnsi="Times New Roman" w:cs="Times New Roman"/>
          <w:color w:val="000000" w:themeColor="text1"/>
          <w:sz w:val="24"/>
          <w:szCs w:val="24"/>
        </w:rPr>
        <w:t xml:space="preserve"> </w:t>
      </w:r>
      <w:r w:rsidR="00F51E78" w:rsidRPr="00717045">
        <w:rPr>
          <w:rFonts w:ascii="Times New Roman" w:hAnsi="Times New Roman" w:cs="Times New Roman"/>
          <w:color w:val="000000" w:themeColor="text1"/>
          <w:sz w:val="24"/>
          <w:szCs w:val="24"/>
        </w:rPr>
        <w:t xml:space="preserve">Small peptides perform similarly to whey and casein, milk proteins that operate as functional foods by being readily absorbed and digested and aid in the development of lean muscle mass (Arai </w:t>
      </w:r>
      <w:r w:rsidR="00F51E78" w:rsidRPr="00717045">
        <w:rPr>
          <w:rFonts w:ascii="Times New Roman" w:hAnsi="Times New Roman" w:cs="Times New Roman"/>
          <w:i/>
          <w:color w:val="000000" w:themeColor="text1"/>
          <w:sz w:val="24"/>
          <w:szCs w:val="24"/>
        </w:rPr>
        <w:t>et al.,</w:t>
      </w:r>
      <w:r w:rsidR="00F51E78" w:rsidRPr="00717045">
        <w:rPr>
          <w:rFonts w:ascii="Times New Roman" w:hAnsi="Times New Roman" w:cs="Times New Roman"/>
          <w:color w:val="000000" w:themeColor="text1"/>
          <w:sz w:val="24"/>
          <w:szCs w:val="24"/>
        </w:rPr>
        <w:t xml:space="preserve"> 2016).</w:t>
      </w:r>
    </w:p>
    <w:p w:rsidR="009E224F" w:rsidRPr="00717045" w:rsidRDefault="006B78DB" w:rsidP="00E56768">
      <w:pPr>
        <w:spacing w:line="240" w:lineRule="auto"/>
        <w:jc w:val="both"/>
        <w:rPr>
          <w:rFonts w:ascii="Times New Roman" w:hAnsi="Times New Roman" w:cs="Times New Roman"/>
          <w:b/>
          <w:color w:val="000000" w:themeColor="text1"/>
          <w:sz w:val="24"/>
          <w:szCs w:val="24"/>
        </w:rPr>
      </w:pPr>
      <w:r w:rsidRPr="00717045">
        <w:rPr>
          <w:rFonts w:ascii="Times New Roman" w:hAnsi="Times New Roman" w:cs="Times New Roman"/>
          <w:color w:val="000000" w:themeColor="text1"/>
          <w:sz w:val="24"/>
          <w:szCs w:val="24"/>
        </w:rPr>
        <w:t xml:space="preserve"> </w:t>
      </w:r>
      <w:r w:rsidR="006E5596" w:rsidRPr="00717045">
        <w:rPr>
          <w:rFonts w:ascii="Times New Roman" w:hAnsi="Times New Roman" w:cs="Times New Roman"/>
          <w:b/>
          <w:color w:val="000000" w:themeColor="text1"/>
          <w:sz w:val="24"/>
          <w:szCs w:val="24"/>
        </w:rPr>
        <w:t>6</w:t>
      </w:r>
      <w:r w:rsidR="001520BB" w:rsidRPr="00717045">
        <w:rPr>
          <w:rFonts w:ascii="Times New Roman" w:hAnsi="Times New Roman" w:cs="Times New Roman"/>
          <w:b/>
          <w:color w:val="000000" w:themeColor="text1"/>
          <w:sz w:val="24"/>
          <w:szCs w:val="24"/>
        </w:rPr>
        <w:t>.3</w:t>
      </w:r>
      <w:r w:rsidR="006E5596" w:rsidRPr="00717045">
        <w:rPr>
          <w:rFonts w:ascii="Times New Roman" w:hAnsi="Times New Roman" w:cs="Times New Roman"/>
          <w:b/>
          <w:color w:val="000000" w:themeColor="text1"/>
          <w:sz w:val="24"/>
          <w:szCs w:val="24"/>
        </w:rPr>
        <w:t>:</w:t>
      </w:r>
      <w:r w:rsidR="001520BB" w:rsidRPr="00717045">
        <w:rPr>
          <w:rFonts w:ascii="Times New Roman" w:hAnsi="Times New Roman" w:cs="Times New Roman"/>
          <w:b/>
          <w:color w:val="000000" w:themeColor="text1"/>
          <w:sz w:val="24"/>
          <w:szCs w:val="24"/>
        </w:rPr>
        <w:t xml:space="preserve"> </w:t>
      </w:r>
      <w:r w:rsidR="002F6CF4" w:rsidRPr="00717045">
        <w:rPr>
          <w:rFonts w:ascii="Times New Roman" w:hAnsi="Times New Roman" w:cs="Times New Roman"/>
          <w:b/>
          <w:color w:val="000000" w:themeColor="text1"/>
          <w:sz w:val="24"/>
          <w:szCs w:val="24"/>
        </w:rPr>
        <w:t>Microoranism</w:t>
      </w:r>
      <w:r w:rsidR="005832B2">
        <w:rPr>
          <w:rFonts w:ascii="Times New Roman" w:hAnsi="Times New Roman" w:cs="Times New Roman"/>
          <w:b/>
          <w:color w:val="000000" w:themeColor="text1"/>
          <w:sz w:val="24"/>
          <w:szCs w:val="24"/>
        </w:rPr>
        <w:t>s</w:t>
      </w:r>
      <w:r w:rsidR="002F6CF4" w:rsidRPr="00717045">
        <w:rPr>
          <w:rFonts w:ascii="Times New Roman" w:hAnsi="Times New Roman" w:cs="Times New Roman"/>
          <w:b/>
          <w:color w:val="000000" w:themeColor="text1"/>
          <w:sz w:val="24"/>
          <w:szCs w:val="24"/>
        </w:rPr>
        <w:t xml:space="preserve"> origin</w:t>
      </w:r>
      <w:r w:rsidR="00B33910">
        <w:rPr>
          <w:rFonts w:ascii="Times New Roman" w:hAnsi="Times New Roman" w:cs="Times New Roman"/>
          <w:b/>
          <w:color w:val="000000" w:themeColor="text1"/>
          <w:sz w:val="24"/>
          <w:szCs w:val="24"/>
        </w:rPr>
        <w:t>ated</w:t>
      </w:r>
      <w:r w:rsidR="00467801" w:rsidRPr="00717045">
        <w:rPr>
          <w:rFonts w:ascii="Times New Roman" w:hAnsi="Times New Roman" w:cs="Times New Roman"/>
          <w:b/>
          <w:color w:val="000000" w:themeColor="text1"/>
          <w:sz w:val="24"/>
          <w:szCs w:val="24"/>
        </w:rPr>
        <w:t xml:space="preserve"> functional f</w:t>
      </w:r>
      <w:r w:rsidR="009E224F" w:rsidRPr="00717045">
        <w:rPr>
          <w:rFonts w:ascii="Times New Roman" w:hAnsi="Times New Roman" w:cs="Times New Roman"/>
          <w:b/>
          <w:color w:val="000000" w:themeColor="text1"/>
          <w:sz w:val="24"/>
          <w:szCs w:val="24"/>
        </w:rPr>
        <w:t>oods</w:t>
      </w:r>
    </w:p>
    <w:p w:rsidR="005950B9" w:rsidRPr="00717045" w:rsidRDefault="00D67345" w:rsidP="00E56768">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Good microflora is called as probiotics.</w:t>
      </w:r>
      <w:r w:rsidRPr="00D67345">
        <w:rPr>
          <w:rFonts w:ascii="Times New Roman" w:hAnsi="Times New Roman" w:cs="Times New Roman"/>
          <w:color w:val="000000" w:themeColor="text1"/>
          <w:sz w:val="24"/>
          <w:szCs w:val="24"/>
        </w:rPr>
        <w:t xml:space="preserve"> </w:t>
      </w:r>
      <w:r w:rsidRPr="00717045">
        <w:rPr>
          <w:rFonts w:ascii="Times New Roman" w:hAnsi="Times New Roman" w:cs="Times New Roman"/>
          <w:color w:val="000000" w:themeColor="text1"/>
          <w:sz w:val="24"/>
          <w:szCs w:val="24"/>
        </w:rPr>
        <w:t>Probiotics are healthy, naturally occurring microorganisms that are found in the gastrointestinal tract (GUT), such as Lactobacillus casei, Bifidobacter species, etc (Hassler, 2002).</w:t>
      </w:r>
      <w:r>
        <w:rPr>
          <w:rFonts w:ascii="Times New Roman" w:hAnsi="Times New Roman" w:cs="Times New Roman"/>
          <w:color w:val="000000" w:themeColor="text1"/>
          <w:sz w:val="24"/>
          <w:szCs w:val="24"/>
        </w:rPr>
        <w:t xml:space="preserve"> </w:t>
      </w:r>
      <w:r w:rsidRPr="00717045">
        <w:rPr>
          <w:rFonts w:ascii="Times New Roman" w:hAnsi="Times New Roman" w:cs="Times New Roman"/>
          <w:color w:val="000000" w:themeColor="text1"/>
          <w:sz w:val="24"/>
          <w:szCs w:val="24"/>
        </w:rPr>
        <w:t xml:space="preserve">Such dietary components which assist probiotic bacteria to grow in the gut are known as Prebiotics. </w:t>
      </w:r>
      <w:r>
        <w:rPr>
          <w:rFonts w:ascii="Times New Roman" w:hAnsi="Times New Roman" w:cs="Times New Roman"/>
          <w:color w:val="000000" w:themeColor="text1"/>
          <w:sz w:val="24"/>
          <w:szCs w:val="24"/>
        </w:rPr>
        <w:t xml:space="preserve">When probiotics and prebiotics work together in combination </w:t>
      </w:r>
      <w:r w:rsidR="00743218">
        <w:rPr>
          <w:rFonts w:ascii="Times New Roman" w:hAnsi="Times New Roman" w:cs="Times New Roman"/>
          <w:color w:val="000000" w:themeColor="text1"/>
          <w:sz w:val="24"/>
          <w:szCs w:val="24"/>
        </w:rPr>
        <w:t>in the</w:t>
      </w:r>
      <w:r>
        <w:rPr>
          <w:rFonts w:ascii="Times New Roman" w:hAnsi="Times New Roman" w:cs="Times New Roman"/>
          <w:color w:val="000000" w:themeColor="text1"/>
          <w:sz w:val="24"/>
          <w:szCs w:val="24"/>
        </w:rPr>
        <w:t xml:space="preserve"> body are called as synbiotics </w:t>
      </w:r>
      <w:r w:rsidRPr="00717045">
        <w:rPr>
          <w:rFonts w:ascii="Times New Roman" w:hAnsi="Times New Roman" w:cs="Times New Roman"/>
          <w:color w:val="000000" w:themeColor="text1"/>
          <w:sz w:val="24"/>
          <w:szCs w:val="24"/>
        </w:rPr>
        <w:t>while when prebiotics and probiotics come together at random basis are called as symbiotics.</w:t>
      </w:r>
      <w:r>
        <w:rPr>
          <w:rFonts w:ascii="Times New Roman" w:hAnsi="Times New Roman" w:cs="Times New Roman"/>
          <w:color w:val="000000" w:themeColor="text1"/>
          <w:sz w:val="24"/>
          <w:szCs w:val="24"/>
        </w:rPr>
        <w:t xml:space="preserve"> </w:t>
      </w:r>
      <w:r w:rsidR="004A6049" w:rsidRPr="00717045">
        <w:rPr>
          <w:rFonts w:ascii="Times New Roman" w:hAnsi="Times New Roman" w:cs="Times New Roman"/>
          <w:color w:val="000000" w:themeColor="text1"/>
          <w:sz w:val="24"/>
          <w:szCs w:val="24"/>
        </w:rPr>
        <w:t xml:space="preserve">The mechanism of action of </w:t>
      </w:r>
      <w:r w:rsidR="005950B9" w:rsidRPr="00717045">
        <w:rPr>
          <w:rFonts w:ascii="Times New Roman" w:hAnsi="Times New Roman" w:cs="Times New Roman"/>
          <w:color w:val="000000" w:themeColor="text1"/>
          <w:sz w:val="24"/>
          <w:szCs w:val="24"/>
        </w:rPr>
        <w:t xml:space="preserve">functional food is to encourage the growth of </w:t>
      </w:r>
      <w:r w:rsidR="004A6049" w:rsidRPr="00717045">
        <w:rPr>
          <w:rFonts w:ascii="Times New Roman" w:hAnsi="Times New Roman" w:cs="Times New Roman"/>
          <w:color w:val="000000" w:themeColor="text1"/>
          <w:sz w:val="24"/>
          <w:szCs w:val="24"/>
        </w:rPr>
        <w:t>good microflora (Probiotic</w:t>
      </w:r>
      <w:r w:rsidR="005950B9" w:rsidRPr="00717045">
        <w:rPr>
          <w:rFonts w:ascii="Times New Roman" w:hAnsi="Times New Roman" w:cs="Times New Roman"/>
          <w:color w:val="000000" w:themeColor="text1"/>
          <w:sz w:val="24"/>
          <w:szCs w:val="24"/>
        </w:rPr>
        <w:t xml:space="preserve">s) so that the </w:t>
      </w:r>
      <w:r w:rsidR="004A6049" w:rsidRPr="00717045">
        <w:rPr>
          <w:rFonts w:ascii="Times New Roman" w:hAnsi="Times New Roman" w:cs="Times New Roman"/>
          <w:color w:val="000000" w:themeColor="text1"/>
          <w:sz w:val="24"/>
          <w:szCs w:val="24"/>
        </w:rPr>
        <w:t>growth of harmful bacteria</w:t>
      </w:r>
      <w:r w:rsidR="005950B9" w:rsidRPr="00717045">
        <w:rPr>
          <w:rFonts w:ascii="Times New Roman" w:hAnsi="Times New Roman" w:cs="Times New Roman"/>
          <w:color w:val="000000" w:themeColor="text1"/>
          <w:sz w:val="24"/>
          <w:szCs w:val="24"/>
        </w:rPr>
        <w:t xml:space="preserve"> can be controlled to some extent. </w:t>
      </w:r>
      <w:r w:rsidR="004A6049" w:rsidRPr="00717045">
        <w:rPr>
          <w:rFonts w:ascii="Times New Roman" w:hAnsi="Times New Roman" w:cs="Times New Roman"/>
          <w:color w:val="000000" w:themeColor="text1"/>
          <w:sz w:val="24"/>
          <w:szCs w:val="24"/>
        </w:rPr>
        <w:t xml:space="preserve"> </w:t>
      </w:r>
    </w:p>
    <w:p w:rsidR="009E224F" w:rsidRPr="00717045" w:rsidRDefault="006E5596" w:rsidP="00E56768">
      <w:pPr>
        <w:spacing w:line="240" w:lineRule="auto"/>
        <w:jc w:val="both"/>
        <w:rPr>
          <w:rFonts w:ascii="Times New Roman" w:hAnsi="Times New Roman" w:cs="Times New Roman"/>
          <w:b/>
          <w:color w:val="000000" w:themeColor="text1"/>
          <w:sz w:val="24"/>
          <w:szCs w:val="24"/>
        </w:rPr>
      </w:pPr>
      <w:r w:rsidRPr="00717045">
        <w:rPr>
          <w:rFonts w:ascii="Times New Roman" w:hAnsi="Times New Roman" w:cs="Times New Roman"/>
          <w:b/>
          <w:color w:val="000000" w:themeColor="text1"/>
          <w:sz w:val="24"/>
          <w:szCs w:val="24"/>
        </w:rPr>
        <w:t>6</w:t>
      </w:r>
      <w:r w:rsidR="001520BB" w:rsidRPr="00717045">
        <w:rPr>
          <w:rFonts w:ascii="Times New Roman" w:hAnsi="Times New Roman" w:cs="Times New Roman"/>
          <w:b/>
          <w:color w:val="000000" w:themeColor="text1"/>
          <w:sz w:val="24"/>
          <w:szCs w:val="24"/>
        </w:rPr>
        <w:t>.4</w:t>
      </w:r>
      <w:r w:rsidRPr="00717045">
        <w:rPr>
          <w:rFonts w:ascii="Times New Roman" w:hAnsi="Times New Roman" w:cs="Times New Roman"/>
          <w:b/>
          <w:color w:val="000000" w:themeColor="text1"/>
          <w:sz w:val="24"/>
          <w:szCs w:val="24"/>
        </w:rPr>
        <w:t>:</w:t>
      </w:r>
      <w:r w:rsidR="001520BB" w:rsidRPr="00717045">
        <w:rPr>
          <w:rFonts w:ascii="Times New Roman" w:hAnsi="Times New Roman" w:cs="Times New Roman"/>
          <w:b/>
          <w:color w:val="000000" w:themeColor="text1"/>
          <w:sz w:val="24"/>
          <w:szCs w:val="24"/>
        </w:rPr>
        <w:t xml:space="preserve"> </w:t>
      </w:r>
      <w:r w:rsidR="0029460D" w:rsidRPr="00717045">
        <w:rPr>
          <w:rFonts w:ascii="Times New Roman" w:hAnsi="Times New Roman" w:cs="Times New Roman"/>
          <w:b/>
          <w:color w:val="000000" w:themeColor="text1"/>
          <w:sz w:val="24"/>
          <w:szCs w:val="24"/>
        </w:rPr>
        <w:t>Mix</w:t>
      </w:r>
      <w:r w:rsidR="00F45F4E" w:rsidRPr="00717045">
        <w:rPr>
          <w:rFonts w:ascii="Times New Roman" w:hAnsi="Times New Roman" w:cs="Times New Roman"/>
          <w:b/>
          <w:color w:val="000000" w:themeColor="text1"/>
          <w:sz w:val="24"/>
          <w:szCs w:val="24"/>
        </w:rPr>
        <w:t>ed</w:t>
      </w:r>
      <w:r w:rsidR="001C326D" w:rsidRPr="00717045">
        <w:rPr>
          <w:rFonts w:ascii="Times New Roman" w:hAnsi="Times New Roman" w:cs="Times New Roman"/>
          <w:b/>
          <w:color w:val="000000" w:themeColor="text1"/>
          <w:sz w:val="24"/>
          <w:szCs w:val="24"/>
        </w:rPr>
        <w:t xml:space="preserve"> functional f</w:t>
      </w:r>
      <w:r w:rsidR="009E224F" w:rsidRPr="00717045">
        <w:rPr>
          <w:rFonts w:ascii="Times New Roman" w:hAnsi="Times New Roman" w:cs="Times New Roman"/>
          <w:b/>
          <w:color w:val="000000" w:themeColor="text1"/>
          <w:sz w:val="24"/>
          <w:szCs w:val="24"/>
        </w:rPr>
        <w:t>oods</w:t>
      </w:r>
    </w:p>
    <w:p w:rsidR="00BC055B" w:rsidRDefault="0016235A" w:rsidP="00E56768">
      <w:pPr>
        <w:spacing w:line="240" w:lineRule="auto"/>
        <w:jc w:val="both"/>
        <w:rPr>
          <w:rFonts w:ascii="Times New Roman" w:hAnsi="Times New Roman" w:cs="Times New Roman"/>
          <w:color w:val="000000" w:themeColor="text1"/>
          <w:sz w:val="24"/>
          <w:szCs w:val="24"/>
        </w:rPr>
      </w:pPr>
      <w:r w:rsidRPr="00717045">
        <w:rPr>
          <w:rFonts w:ascii="Times New Roman" w:hAnsi="Times New Roman" w:cs="Times New Roman"/>
          <w:color w:val="000000" w:themeColor="text1"/>
          <w:sz w:val="24"/>
          <w:szCs w:val="24"/>
        </w:rPr>
        <w:t xml:space="preserve">Some functional foods are made from various substances, including algae and mushrooms. </w:t>
      </w:r>
      <w:r w:rsidR="00113F8D">
        <w:rPr>
          <w:rFonts w:ascii="Times New Roman" w:hAnsi="Times New Roman" w:cs="Times New Roman"/>
          <w:color w:val="000000" w:themeColor="text1"/>
          <w:sz w:val="24"/>
          <w:szCs w:val="24"/>
        </w:rPr>
        <w:t xml:space="preserve">Algae synthesise PUFA which helps in strengthening immune system, prevent ailments related to </w:t>
      </w:r>
      <w:r w:rsidR="00D67345">
        <w:rPr>
          <w:rFonts w:ascii="Times New Roman" w:hAnsi="Times New Roman" w:cs="Times New Roman"/>
          <w:color w:val="000000" w:themeColor="text1"/>
          <w:sz w:val="24"/>
          <w:szCs w:val="24"/>
        </w:rPr>
        <w:t xml:space="preserve">functioning of nervous system, and prevent inflammation in the body due to the presence of antioxidant like properties in it.  </w:t>
      </w:r>
      <w:r w:rsidR="00BC055B">
        <w:rPr>
          <w:rFonts w:ascii="Times New Roman" w:hAnsi="Times New Roman" w:cs="Times New Roman"/>
          <w:color w:val="000000" w:themeColor="text1"/>
          <w:sz w:val="24"/>
          <w:szCs w:val="24"/>
        </w:rPr>
        <w:t xml:space="preserve">Mushrooms have functional properties as they act against virus, bacteria and reduce cause of inflammation. </w:t>
      </w:r>
    </w:p>
    <w:p w:rsidR="00843794" w:rsidRPr="00190600" w:rsidRDefault="00C75DDE" w:rsidP="00E56768">
      <w:pPr>
        <w:spacing w:line="240" w:lineRule="auto"/>
        <w:jc w:val="both"/>
        <w:rPr>
          <w:rFonts w:ascii="Times New Roman" w:hAnsi="Times New Roman" w:cs="Times New Roman"/>
          <w:b/>
          <w:color w:val="000000" w:themeColor="text1"/>
          <w:sz w:val="24"/>
          <w:szCs w:val="24"/>
        </w:rPr>
      </w:pPr>
      <w:r w:rsidRPr="00190600">
        <w:rPr>
          <w:rFonts w:ascii="Times New Roman" w:hAnsi="Times New Roman" w:cs="Times New Roman"/>
          <w:b/>
          <w:color w:val="000000" w:themeColor="text1"/>
          <w:sz w:val="24"/>
          <w:szCs w:val="24"/>
        </w:rPr>
        <w:t>Conclusion</w:t>
      </w:r>
    </w:p>
    <w:p w:rsidR="006E5596" w:rsidRPr="009A0A33" w:rsidRDefault="00843794" w:rsidP="009A0A33">
      <w:pPr>
        <w:spacing w:line="240" w:lineRule="auto"/>
        <w:jc w:val="both"/>
        <w:rPr>
          <w:rFonts w:ascii="Times New Roman" w:hAnsi="Times New Roman" w:cs="Times New Roman"/>
          <w:color w:val="000000" w:themeColor="text1"/>
          <w:sz w:val="24"/>
          <w:szCs w:val="24"/>
        </w:rPr>
      </w:pPr>
      <w:r w:rsidRPr="00190600">
        <w:rPr>
          <w:rFonts w:ascii="Times New Roman" w:hAnsi="Times New Roman" w:cs="Times New Roman"/>
          <w:color w:val="000000" w:themeColor="text1"/>
          <w:sz w:val="24"/>
          <w:szCs w:val="24"/>
        </w:rPr>
        <w:t>In this way it can be concluded that functional foo</w:t>
      </w:r>
      <w:r w:rsidR="00F45F4E" w:rsidRPr="00190600">
        <w:rPr>
          <w:rFonts w:ascii="Times New Roman" w:hAnsi="Times New Roman" w:cs="Times New Roman"/>
          <w:color w:val="000000" w:themeColor="text1"/>
          <w:sz w:val="24"/>
          <w:szCs w:val="24"/>
        </w:rPr>
        <w:t>ds obtained from natural</w:t>
      </w:r>
      <w:r w:rsidRPr="00190600">
        <w:rPr>
          <w:rFonts w:ascii="Times New Roman" w:hAnsi="Times New Roman" w:cs="Times New Roman"/>
          <w:color w:val="000000" w:themeColor="text1"/>
          <w:sz w:val="24"/>
          <w:szCs w:val="24"/>
        </w:rPr>
        <w:t xml:space="preserve"> or modified</w:t>
      </w:r>
      <w:r w:rsidR="00F45F4E" w:rsidRPr="00190600">
        <w:rPr>
          <w:rFonts w:ascii="Times New Roman" w:hAnsi="Times New Roman" w:cs="Times New Roman"/>
          <w:color w:val="000000" w:themeColor="text1"/>
          <w:sz w:val="24"/>
          <w:szCs w:val="24"/>
        </w:rPr>
        <w:t xml:space="preserve"> sources have </w:t>
      </w:r>
      <w:r w:rsidRPr="00190600">
        <w:rPr>
          <w:rFonts w:ascii="Times New Roman" w:hAnsi="Times New Roman" w:cs="Times New Roman"/>
          <w:color w:val="000000" w:themeColor="text1"/>
          <w:sz w:val="24"/>
          <w:szCs w:val="24"/>
        </w:rPr>
        <w:t>a vital role in maintain</w:t>
      </w:r>
      <w:r w:rsidR="0060334F" w:rsidRPr="00190600">
        <w:rPr>
          <w:rFonts w:ascii="Times New Roman" w:hAnsi="Times New Roman" w:cs="Times New Roman"/>
          <w:color w:val="000000" w:themeColor="text1"/>
          <w:sz w:val="24"/>
          <w:szCs w:val="24"/>
        </w:rPr>
        <w:t>ing</w:t>
      </w:r>
      <w:r w:rsidR="00F45F4E" w:rsidRPr="00190600">
        <w:rPr>
          <w:rFonts w:ascii="Times New Roman" w:hAnsi="Times New Roman" w:cs="Times New Roman"/>
          <w:color w:val="000000" w:themeColor="text1"/>
          <w:sz w:val="24"/>
          <w:szCs w:val="24"/>
        </w:rPr>
        <w:t xml:space="preserve"> human health and wellness. Various studies showed that functional foods having bioactive components</w:t>
      </w:r>
      <w:r w:rsidR="00C3283B" w:rsidRPr="00190600">
        <w:rPr>
          <w:rFonts w:ascii="Times New Roman" w:hAnsi="Times New Roman" w:cs="Times New Roman"/>
          <w:color w:val="000000" w:themeColor="text1"/>
          <w:sz w:val="24"/>
          <w:szCs w:val="24"/>
        </w:rPr>
        <w:t xml:space="preserve"> not only maintain human health but also </w:t>
      </w:r>
      <w:r w:rsidR="00F45F4E" w:rsidRPr="00190600">
        <w:rPr>
          <w:rFonts w:ascii="Times New Roman" w:hAnsi="Times New Roman" w:cs="Times New Roman"/>
          <w:color w:val="000000" w:themeColor="text1"/>
          <w:sz w:val="24"/>
          <w:szCs w:val="24"/>
        </w:rPr>
        <w:t>reduce the chance</w:t>
      </w:r>
      <w:r w:rsidR="00C3283B" w:rsidRPr="00190600">
        <w:rPr>
          <w:rFonts w:ascii="Times New Roman" w:hAnsi="Times New Roman" w:cs="Times New Roman"/>
          <w:color w:val="000000" w:themeColor="text1"/>
          <w:sz w:val="24"/>
          <w:szCs w:val="24"/>
        </w:rPr>
        <w:t xml:space="preserve"> </w:t>
      </w:r>
      <w:r w:rsidR="00F45F4E" w:rsidRPr="00190600">
        <w:rPr>
          <w:rFonts w:ascii="Times New Roman" w:hAnsi="Times New Roman" w:cs="Times New Roman"/>
          <w:color w:val="000000" w:themeColor="text1"/>
          <w:sz w:val="24"/>
          <w:szCs w:val="24"/>
        </w:rPr>
        <w:t>of various degenerative disorders</w:t>
      </w:r>
      <w:r w:rsidR="00C3283B" w:rsidRPr="00190600">
        <w:rPr>
          <w:rFonts w:ascii="Times New Roman" w:hAnsi="Times New Roman" w:cs="Times New Roman"/>
          <w:color w:val="000000" w:themeColor="text1"/>
          <w:sz w:val="24"/>
          <w:szCs w:val="24"/>
        </w:rPr>
        <w:t xml:space="preserve"> by suppressing/neutralising formation of free radicals and maintains oxidative stress under control due to antioxidant defence mechanism in the body. </w:t>
      </w:r>
      <w:r w:rsidR="00F45F4E" w:rsidRPr="00190600">
        <w:rPr>
          <w:rFonts w:ascii="Times New Roman" w:hAnsi="Times New Roman" w:cs="Times New Roman"/>
          <w:color w:val="000000" w:themeColor="text1"/>
          <w:sz w:val="24"/>
          <w:szCs w:val="24"/>
        </w:rPr>
        <w:t>Various studies reported that natural</w:t>
      </w:r>
      <w:r w:rsidR="00312FBB" w:rsidRPr="00190600">
        <w:rPr>
          <w:rFonts w:ascii="Times New Roman" w:hAnsi="Times New Roman" w:cs="Times New Roman"/>
          <w:color w:val="000000" w:themeColor="text1"/>
          <w:sz w:val="24"/>
          <w:szCs w:val="24"/>
        </w:rPr>
        <w:t xml:space="preserve"> origin</w:t>
      </w:r>
      <w:r w:rsidR="00F45F4E" w:rsidRPr="00190600">
        <w:rPr>
          <w:rFonts w:ascii="Times New Roman" w:hAnsi="Times New Roman" w:cs="Times New Roman"/>
          <w:color w:val="000000" w:themeColor="text1"/>
          <w:sz w:val="24"/>
          <w:szCs w:val="24"/>
        </w:rPr>
        <w:t xml:space="preserve"> foods l</w:t>
      </w:r>
      <w:r w:rsidR="00312FBB" w:rsidRPr="00190600">
        <w:rPr>
          <w:rFonts w:ascii="Times New Roman" w:hAnsi="Times New Roman" w:cs="Times New Roman"/>
          <w:color w:val="000000" w:themeColor="text1"/>
          <w:sz w:val="24"/>
          <w:szCs w:val="24"/>
        </w:rPr>
        <w:t xml:space="preserve">ike </w:t>
      </w:r>
      <w:r w:rsidR="00F45F4E" w:rsidRPr="00190600">
        <w:rPr>
          <w:rFonts w:ascii="Times New Roman" w:hAnsi="Times New Roman" w:cs="Times New Roman"/>
          <w:color w:val="000000" w:themeColor="text1"/>
          <w:sz w:val="24"/>
          <w:szCs w:val="24"/>
        </w:rPr>
        <w:t>some plant</w:t>
      </w:r>
      <w:r w:rsidR="00312FBB" w:rsidRPr="00190600">
        <w:rPr>
          <w:rFonts w:ascii="Times New Roman" w:hAnsi="Times New Roman" w:cs="Times New Roman"/>
          <w:color w:val="000000" w:themeColor="text1"/>
          <w:sz w:val="24"/>
          <w:szCs w:val="24"/>
        </w:rPr>
        <w:t xml:space="preserve"> (fruits, vegetables, nuts, oilseeds, etc)</w:t>
      </w:r>
      <w:r w:rsidR="00F45F4E" w:rsidRPr="00190600">
        <w:rPr>
          <w:rFonts w:ascii="Times New Roman" w:hAnsi="Times New Roman" w:cs="Times New Roman"/>
          <w:color w:val="000000" w:themeColor="text1"/>
          <w:sz w:val="24"/>
          <w:szCs w:val="24"/>
        </w:rPr>
        <w:t>, animal</w:t>
      </w:r>
      <w:r w:rsidR="001C326D" w:rsidRPr="00190600">
        <w:rPr>
          <w:rFonts w:ascii="Times New Roman" w:hAnsi="Times New Roman" w:cs="Times New Roman"/>
          <w:color w:val="000000" w:themeColor="text1"/>
          <w:sz w:val="24"/>
          <w:szCs w:val="24"/>
        </w:rPr>
        <w:t xml:space="preserve"> (f</w:t>
      </w:r>
      <w:r w:rsidR="00312FBB" w:rsidRPr="00190600">
        <w:rPr>
          <w:rFonts w:ascii="Times New Roman" w:hAnsi="Times New Roman" w:cs="Times New Roman"/>
          <w:color w:val="000000" w:themeColor="text1"/>
          <w:sz w:val="24"/>
          <w:szCs w:val="24"/>
        </w:rPr>
        <w:t>ermented and non fermented dairy products, sea</w:t>
      </w:r>
      <w:r w:rsidR="001C326D" w:rsidRPr="00190600">
        <w:rPr>
          <w:rFonts w:ascii="Times New Roman" w:hAnsi="Times New Roman" w:cs="Times New Roman"/>
          <w:color w:val="000000" w:themeColor="text1"/>
          <w:sz w:val="24"/>
          <w:szCs w:val="24"/>
        </w:rPr>
        <w:t xml:space="preserve"> </w:t>
      </w:r>
      <w:r w:rsidR="00312FBB" w:rsidRPr="00190600">
        <w:rPr>
          <w:rFonts w:ascii="Times New Roman" w:hAnsi="Times New Roman" w:cs="Times New Roman"/>
          <w:color w:val="000000" w:themeColor="text1"/>
          <w:sz w:val="24"/>
          <w:szCs w:val="24"/>
        </w:rPr>
        <w:t>foods, etc)</w:t>
      </w:r>
      <w:r w:rsidR="00F45F4E" w:rsidRPr="00190600">
        <w:rPr>
          <w:rFonts w:ascii="Times New Roman" w:hAnsi="Times New Roman" w:cs="Times New Roman"/>
          <w:color w:val="000000" w:themeColor="text1"/>
          <w:sz w:val="24"/>
          <w:szCs w:val="24"/>
        </w:rPr>
        <w:t>, microorganism</w:t>
      </w:r>
      <w:r w:rsidR="001C326D" w:rsidRPr="00190600">
        <w:rPr>
          <w:rFonts w:ascii="Times New Roman" w:hAnsi="Times New Roman" w:cs="Times New Roman"/>
          <w:color w:val="000000" w:themeColor="text1"/>
          <w:sz w:val="24"/>
          <w:szCs w:val="24"/>
        </w:rPr>
        <w:t>s</w:t>
      </w:r>
      <w:r w:rsidR="00F45F4E" w:rsidRPr="00190600">
        <w:rPr>
          <w:rFonts w:ascii="Times New Roman" w:hAnsi="Times New Roman" w:cs="Times New Roman"/>
          <w:color w:val="000000" w:themeColor="text1"/>
          <w:sz w:val="24"/>
          <w:szCs w:val="24"/>
        </w:rPr>
        <w:t>,</w:t>
      </w:r>
      <w:r w:rsidR="00312FBB" w:rsidRPr="00190600">
        <w:rPr>
          <w:rFonts w:ascii="Times New Roman" w:hAnsi="Times New Roman" w:cs="Times New Roman"/>
          <w:color w:val="000000" w:themeColor="text1"/>
          <w:sz w:val="24"/>
          <w:szCs w:val="24"/>
        </w:rPr>
        <w:t xml:space="preserve"> algae or mushroom </w:t>
      </w:r>
      <w:r w:rsidR="00F45F4E" w:rsidRPr="00190600">
        <w:rPr>
          <w:rFonts w:ascii="Times New Roman" w:hAnsi="Times New Roman" w:cs="Times New Roman"/>
          <w:color w:val="000000" w:themeColor="text1"/>
          <w:sz w:val="24"/>
          <w:szCs w:val="24"/>
        </w:rPr>
        <w:t xml:space="preserve">contain functional properties. The bioactive substances present in them are </w:t>
      </w:r>
      <w:r w:rsidR="00312FBB" w:rsidRPr="00190600">
        <w:rPr>
          <w:rFonts w:ascii="Times New Roman" w:hAnsi="Times New Roman" w:cs="Times New Roman"/>
          <w:color w:val="000000" w:themeColor="text1"/>
          <w:sz w:val="24"/>
          <w:szCs w:val="24"/>
        </w:rPr>
        <w:t>vitamins</w:t>
      </w:r>
      <w:r w:rsidR="001C326D" w:rsidRPr="00190600">
        <w:rPr>
          <w:rFonts w:ascii="Times New Roman" w:hAnsi="Times New Roman" w:cs="Times New Roman"/>
          <w:color w:val="000000" w:themeColor="text1"/>
          <w:sz w:val="24"/>
          <w:szCs w:val="24"/>
        </w:rPr>
        <w:t xml:space="preserve"> (a</w:t>
      </w:r>
      <w:r w:rsidR="00312FBB" w:rsidRPr="00190600">
        <w:rPr>
          <w:rFonts w:ascii="Times New Roman" w:hAnsi="Times New Roman" w:cs="Times New Roman"/>
          <w:color w:val="000000" w:themeColor="text1"/>
          <w:sz w:val="24"/>
          <w:szCs w:val="24"/>
        </w:rPr>
        <w:t>scorbic acid, tocopher</w:t>
      </w:r>
      <w:r w:rsidR="001C326D" w:rsidRPr="00190600">
        <w:rPr>
          <w:rFonts w:ascii="Times New Roman" w:hAnsi="Times New Roman" w:cs="Times New Roman"/>
          <w:color w:val="000000" w:themeColor="text1"/>
          <w:sz w:val="24"/>
          <w:szCs w:val="24"/>
        </w:rPr>
        <w:t>o</w:t>
      </w:r>
      <w:r w:rsidR="00312FBB" w:rsidRPr="00190600">
        <w:rPr>
          <w:rFonts w:ascii="Times New Roman" w:hAnsi="Times New Roman" w:cs="Times New Roman"/>
          <w:color w:val="000000" w:themeColor="text1"/>
          <w:sz w:val="24"/>
          <w:szCs w:val="24"/>
        </w:rPr>
        <w:t>l), probiotics, preciotics, synbiotics,</w:t>
      </w:r>
      <w:r w:rsidR="001C326D" w:rsidRPr="00190600">
        <w:rPr>
          <w:rFonts w:ascii="Times New Roman" w:hAnsi="Times New Roman" w:cs="Times New Roman"/>
          <w:color w:val="000000" w:themeColor="text1"/>
          <w:sz w:val="24"/>
          <w:szCs w:val="24"/>
        </w:rPr>
        <w:t xml:space="preserve"> symbiotics,</w:t>
      </w:r>
      <w:r w:rsidR="00312FBB" w:rsidRPr="00190600">
        <w:rPr>
          <w:rFonts w:ascii="Times New Roman" w:hAnsi="Times New Roman" w:cs="Times New Roman"/>
          <w:color w:val="000000" w:themeColor="text1"/>
          <w:sz w:val="24"/>
          <w:szCs w:val="24"/>
        </w:rPr>
        <w:t xml:space="preserve"> anthocyanins, antioxidants, phenols</w:t>
      </w:r>
      <w:r w:rsidR="001C326D" w:rsidRPr="00190600">
        <w:rPr>
          <w:rFonts w:ascii="Times New Roman" w:hAnsi="Times New Roman" w:cs="Times New Roman"/>
          <w:color w:val="000000" w:themeColor="text1"/>
          <w:sz w:val="24"/>
          <w:szCs w:val="24"/>
        </w:rPr>
        <w:t>,</w:t>
      </w:r>
      <w:r w:rsidR="00312FBB" w:rsidRPr="00190600">
        <w:rPr>
          <w:rFonts w:ascii="Times New Roman" w:hAnsi="Times New Roman" w:cs="Times New Roman"/>
          <w:color w:val="000000" w:themeColor="text1"/>
          <w:sz w:val="24"/>
          <w:szCs w:val="24"/>
        </w:rPr>
        <w:t xml:space="preserve"> phytochemicals, phytoestrogens, complex carbohydrates, polyunsaturated fatty acids </w:t>
      </w:r>
      <w:r w:rsidR="001C326D" w:rsidRPr="00190600">
        <w:rPr>
          <w:rFonts w:ascii="Times New Roman" w:hAnsi="Times New Roman" w:cs="Times New Roman"/>
          <w:color w:val="000000" w:themeColor="text1"/>
          <w:sz w:val="24"/>
          <w:szCs w:val="24"/>
        </w:rPr>
        <w:t>(Omega-3 and 6 fatty acids) etc.</w:t>
      </w:r>
      <w:r w:rsidR="00F45F4E" w:rsidRPr="00190600">
        <w:rPr>
          <w:rFonts w:ascii="Times New Roman" w:hAnsi="Times New Roman" w:cs="Times New Roman"/>
          <w:color w:val="000000" w:themeColor="text1"/>
          <w:sz w:val="24"/>
          <w:szCs w:val="24"/>
        </w:rPr>
        <w:t xml:space="preserve"> </w:t>
      </w:r>
      <w:r w:rsidR="00312FBB" w:rsidRPr="00190600">
        <w:rPr>
          <w:rFonts w:ascii="Times New Roman" w:hAnsi="Times New Roman" w:cs="Times New Roman"/>
          <w:color w:val="000000" w:themeColor="text1"/>
          <w:sz w:val="24"/>
          <w:szCs w:val="24"/>
        </w:rPr>
        <w:t>Modified foods are enriched or fortified with such substances (nutrients or non-nutrients) which contain antioxidant properties and act as functional foods in the body</w:t>
      </w:r>
      <w:r w:rsidR="002A6AA2" w:rsidRPr="00190600">
        <w:rPr>
          <w:rFonts w:ascii="Times New Roman" w:hAnsi="Times New Roman" w:cs="Times New Roman"/>
          <w:color w:val="000000" w:themeColor="text1"/>
          <w:sz w:val="24"/>
          <w:szCs w:val="24"/>
        </w:rPr>
        <w:t>.</w:t>
      </w:r>
      <w:r w:rsidR="004A200E" w:rsidRPr="00190600">
        <w:rPr>
          <w:rFonts w:ascii="Times New Roman" w:hAnsi="Times New Roman" w:cs="Times New Roman"/>
          <w:color w:val="000000" w:themeColor="text1"/>
          <w:sz w:val="24"/>
          <w:szCs w:val="24"/>
        </w:rPr>
        <w:t xml:space="preserve"> A number of </w:t>
      </w:r>
      <w:r w:rsidR="0016235A" w:rsidRPr="00190600">
        <w:rPr>
          <w:rFonts w:ascii="Times New Roman" w:hAnsi="Times New Roman" w:cs="Times New Roman"/>
          <w:color w:val="000000" w:themeColor="text1"/>
          <w:sz w:val="24"/>
          <w:szCs w:val="24"/>
        </w:rPr>
        <w:t>studies have showed that the functional s</w:t>
      </w:r>
      <w:r w:rsidR="001C326D" w:rsidRPr="00190600">
        <w:rPr>
          <w:rFonts w:ascii="Times New Roman" w:hAnsi="Times New Roman" w:cs="Times New Roman"/>
          <w:color w:val="000000" w:themeColor="text1"/>
          <w:sz w:val="24"/>
          <w:szCs w:val="24"/>
        </w:rPr>
        <w:t>ubstances present in these foods</w:t>
      </w:r>
      <w:r w:rsidR="0016235A" w:rsidRPr="00190600">
        <w:rPr>
          <w:rFonts w:ascii="Times New Roman" w:hAnsi="Times New Roman" w:cs="Times New Roman"/>
          <w:color w:val="000000" w:themeColor="text1"/>
          <w:sz w:val="24"/>
          <w:szCs w:val="24"/>
        </w:rPr>
        <w:t xml:space="preserve"> continue to play a distinct functional role in protecting human health from </w:t>
      </w:r>
      <w:r w:rsidR="004A200E" w:rsidRPr="00190600">
        <w:rPr>
          <w:rFonts w:ascii="Times New Roman" w:hAnsi="Times New Roman" w:cs="Times New Roman"/>
          <w:color w:val="000000" w:themeColor="text1"/>
          <w:sz w:val="24"/>
          <w:szCs w:val="24"/>
        </w:rPr>
        <w:t>various degenerative disorders.</w:t>
      </w:r>
      <w:r w:rsidR="004A200E">
        <w:rPr>
          <w:rFonts w:ascii="Times New Roman" w:hAnsi="Times New Roman" w:cs="Times New Roman"/>
          <w:color w:val="000000" w:themeColor="text1"/>
          <w:sz w:val="24"/>
          <w:szCs w:val="24"/>
        </w:rPr>
        <w:t xml:space="preserve"> </w:t>
      </w:r>
    </w:p>
    <w:p w:rsidR="00CF28BB" w:rsidRPr="009A7B59" w:rsidRDefault="00CF28BB" w:rsidP="0010615C">
      <w:pPr>
        <w:spacing w:line="360" w:lineRule="auto"/>
        <w:jc w:val="both"/>
        <w:rPr>
          <w:rFonts w:ascii="Times New Roman" w:hAnsi="Times New Roman" w:cs="Times New Roman"/>
          <w:b/>
          <w:color w:val="000000" w:themeColor="text1"/>
        </w:rPr>
      </w:pPr>
      <w:r w:rsidRPr="009A7B59">
        <w:rPr>
          <w:rFonts w:ascii="Times New Roman" w:hAnsi="Times New Roman" w:cs="Times New Roman"/>
          <w:b/>
          <w:color w:val="000000" w:themeColor="text1"/>
        </w:rPr>
        <w:t>R</w:t>
      </w:r>
      <w:r w:rsidR="006E5596" w:rsidRPr="009A7B59">
        <w:rPr>
          <w:rFonts w:ascii="Times New Roman" w:hAnsi="Times New Roman" w:cs="Times New Roman"/>
          <w:b/>
          <w:color w:val="000000" w:themeColor="text1"/>
        </w:rPr>
        <w:t>eferences</w:t>
      </w:r>
    </w:p>
    <w:p w:rsidR="008D7D0B" w:rsidRPr="00717045" w:rsidRDefault="00255D1D"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lastRenderedPageBreak/>
        <w:t xml:space="preserve"> Abuajah, C.</w:t>
      </w:r>
      <w:r w:rsidR="00C81834">
        <w:rPr>
          <w:rFonts w:ascii="Times New Roman" w:hAnsi="Times New Roman" w:cs="Times New Roman"/>
          <w:color w:val="000000" w:themeColor="text1"/>
        </w:rPr>
        <w:t>I., Ogbonna, A. C., and</w:t>
      </w:r>
      <w:r w:rsidR="00E6296C" w:rsidRPr="00717045">
        <w:rPr>
          <w:rFonts w:ascii="Times New Roman" w:hAnsi="Times New Roman" w:cs="Times New Roman"/>
          <w:color w:val="000000" w:themeColor="text1"/>
        </w:rPr>
        <w:t xml:space="preserve"> Osuji, C. M. (2015). Functional components and medicinal properties of food: a review. </w:t>
      </w:r>
      <w:r w:rsidR="00E6296C" w:rsidRPr="00717045">
        <w:rPr>
          <w:rFonts w:ascii="Times New Roman" w:hAnsi="Times New Roman" w:cs="Times New Roman"/>
          <w:i/>
          <w:color w:val="000000" w:themeColor="text1"/>
        </w:rPr>
        <w:t>Journal of food science and technology</w:t>
      </w:r>
      <w:r w:rsidR="00E6296C" w:rsidRPr="00717045">
        <w:rPr>
          <w:rFonts w:ascii="Times New Roman" w:hAnsi="Times New Roman" w:cs="Times New Roman"/>
          <w:color w:val="000000" w:themeColor="text1"/>
        </w:rPr>
        <w:t>, 52(5), 2522-2529.</w:t>
      </w:r>
    </w:p>
    <w:p w:rsidR="008D7D0B" w:rsidRPr="00717045" w:rsidRDefault="00E6296C"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 xml:space="preserve">Abdel-Aal, E. </w:t>
      </w:r>
      <w:r w:rsidR="00C81834">
        <w:rPr>
          <w:rFonts w:ascii="Times New Roman" w:hAnsi="Times New Roman" w:cs="Times New Roman"/>
          <w:color w:val="000000" w:themeColor="text1"/>
        </w:rPr>
        <w:t>S. M., Akhtar, H., Zaheer, K., and</w:t>
      </w:r>
      <w:r w:rsidRPr="00717045">
        <w:rPr>
          <w:rFonts w:ascii="Times New Roman" w:hAnsi="Times New Roman" w:cs="Times New Roman"/>
          <w:color w:val="000000" w:themeColor="text1"/>
        </w:rPr>
        <w:t xml:space="preserve"> Ali, R. (2013). Dietary sources of lutein and zeaxanthin carotenoids and their role in eye health. </w:t>
      </w:r>
      <w:r w:rsidRPr="00717045">
        <w:rPr>
          <w:rFonts w:ascii="Times New Roman" w:hAnsi="Times New Roman" w:cs="Times New Roman"/>
          <w:i/>
          <w:color w:val="000000" w:themeColor="text1"/>
        </w:rPr>
        <w:t>Nutrients</w:t>
      </w:r>
      <w:r w:rsidRPr="00717045">
        <w:rPr>
          <w:rFonts w:ascii="Times New Roman" w:hAnsi="Times New Roman" w:cs="Times New Roman"/>
          <w:color w:val="000000" w:themeColor="text1"/>
        </w:rPr>
        <w:t xml:space="preserve">, 5(4), 1169-1185. </w:t>
      </w:r>
    </w:p>
    <w:p w:rsidR="008D7D0B" w:rsidRPr="00717045" w:rsidRDefault="00E6296C"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 xml:space="preserve">Alzamora </w:t>
      </w:r>
      <w:r w:rsidR="00255D1D" w:rsidRPr="00717045">
        <w:rPr>
          <w:rFonts w:ascii="Times New Roman" w:hAnsi="Times New Roman" w:cs="Times New Roman"/>
          <w:color w:val="000000" w:themeColor="text1"/>
        </w:rPr>
        <w:t>S M., Salvatori D, Tapia M S, Lo</w:t>
      </w:r>
      <w:r w:rsidRPr="00717045">
        <w:rPr>
          <w:rFonts w:ascii="Times New Roman" w:hAnsi="Times New Roman" w:cs="Times New Roman"/>
          <w:color w:val="000000" w:themeColor="text1"/>
        </w:rPr>
        <w:t xml:space="preserve">pez-Malo A </w:t>
      </w:r>
      <w:r w:rsidR="00C81834">
        <w:rPr>
          <w:rFonts w:ascii="Times New Roman" w:hAnsi="Times New Roman" w:cs="Times New Roman"/>
          <w:color w:val="000000" w:themeColor="text1"/>
        </w:rPr>
        <w:t>and</w:t>
      </w:r>
      <w:r w:rsidRPr="00717045">
        <w:rPr>
          <w:rFonts w:ascii="Times New Roman" w:hAnsi="Times New Roman" w:cs="Times New Roman"/>
          <w:color w:val="000000" w:themeColor="text1"/>
          <w:spacing w:val="1"/>
        </w:rPr>
        <w:t xml:space="preserve"> </w:t>
      </w:r>
      <w:r w:rsidRPr="00717045">
        <w:rPr>
          <w:rFonts w:ascii="Times New Roman" w:hAnsi="Times New Roman" w:cs="Times New Roman"/>
          <w:color w:val="000000" w:themeColor="text1"/>
        </w:rPr>
        <w:t>Chanesc</w:t>
      </w:r>
      <w:r w:rsidR="00606095" w:rsidRPr="00717045">
        <w:rPr>
          <w:rFonts w:ascii="Times New Roman" w:hAnsi="Times New Roman" w:cs="Times New Roman"/>
          <w:color w:val="000000" w:themeColor="text1"/>
        </w:rPr>
        <w:t>. (2005).</w:t>
      </w:r>
      <w:r w:rsidRPr="00717045">
        <w:rPr>
          <w:rFonts w:ascii="Times New Roman" w:hAnsi="Times New Roman" w:cs="Times New Roman"/>
          <w:color w:val="000000" w:themeColor="text1"/>
          <w:spacing w:val="1"/>
        </w:rPr>
        <w:t xml:space="preserve"> </w:t>
      </w:r>
      <w:r w:rsidRPr="00717045">
        <w:rPr>
          <w:rFonts w:ascii="Times New Roman" w:hAnsi="Times New Roman" w:cs="Times New Roman"/>
          <w:color w:val="000000" w:themeColor="text1"/>
        </w:rPr>
        <w:t>Novel</w:t>
      </w:r>
      <w:r w:rsidRPr="00717045">
        <w:rPr>
          <w:rFonts w:ascii="Times New Roman" w:hAnsi="Times New Roman" w:cs="Times New Roman"/>
          <w:color w:val="000000" w:themeColor="text1"/>
          <w:spacing w:val="1"/>
        </w:rPr>
        <w:t xml:space="preserve"> </w:t>
      </w:r>
      <w:r w:rsidRPr="00717045">
        <w:rPr>
          <w:rFonts w:ascii="Times New Roman" w:hAnsi="Times New Roman" w:cs="Times New Roman"/>
          <w:color w:val="000000" w:themeColor="text1"/>
        </w:rPr>
        <w:t>functional</w:t>
      </w:r>
      <w:r w:rsidRPr="00717045">
        <w:rPr>
          <w:rFonts w:ascii="Times New Roman" w:hAnsi="Times New Roman" w:cs="Times New Roman"/>
          <w:color w:val="000000" w:themeColor="text1"/>
          <w:spacing w:val="1"/>
        </w:rPr>
        <w:t xml:space="preserve"> </w:t>
      </w:r>
      <w:r w:rsidRPr="00717045">
        <w:rPr>
          <w:rFonts w:ascii="Times New Roman" w:hAnsi="Times New Roman" w:cs="Times New Roman"/>
          <w:color w:val="000000" w:themeColor="text1"/>
        </w:rPr>
        <w:t>foods</w:t>
      </w:r>
      <w:r w:rsidRPr="00717045">
        <w:rPr>
          <w:rFonts w:ascii="Times New Roman" w:hAnsi="Times New Roman" w:cs="Times New Roman"/>
          <w:color w:val="000000" w:themeColor="text1"/>
          <w:spacing w:val="1"/>
        </w:rPr>
        <w:t xml:space="preserve"> </w:t>
      </w:r>
      <w:r w:rsidRPr="00717045">
        <w:rPr>
          <w:rFonts w:ascii="Times New Roman" w:hAnsi="Times New Roman" w:cs="Times New Roman"/>
          <w:color w:val="000000" w:themeColor="text1"/>
        </w:rPr>
        <w:t>from</w:t>
      </w:r>
      <w:r w:rsidRPr="00717045">
        <w:rPr>
          <w:rFonts w:ascii="Times New Roman" w:hAnsi="Times New Roman" w:cs="Times New Roman"/>
          <w:color w:val="000000" w:themeColor="text1"/>
          <w:spacing w:val="1"/>
        </w:rPr>
        <w:t xml:space="preserve"> </w:t>
      </w:r>
      <w:r w:rsidRPr="00717045">
        <w:rPr>
          <w:rFonts w:ascii="Times New Roman" w:hAnsi="Times New Roman" w:cs="Times New Roman"/>
          <w:color w:val="000000" w:themeColor="text1"/>
        </w:rPr>
        <w:t>vegetable</w:t>
      </w:r>
      <w:r w:rsidRPr="00717045">
        <w:rPr>
          <w:rFonts w:ascii="Times New Roman" w:hAnsi="Times New Roman" w:cs="Times New Roman"/>
          <w:color w:val="000000" w:themeColor="text1"/>
          <w:spacing w:val="1"/>
        </w:rPr>
        <w:t xml:space="preserve"> </w:t>
      </w:r>
      <w:r w:rsidRPr="00717045">
        <w:rPr>
          <w:rFonts w:ascii="Times New Roman" w:hAnsi="Times New Roman" w:cs="Times New Roman"/>
          <w:color w:val="000000" w:themeColor="text1"/>
        </w:rPr>
        <w:t>matrices</w:t>
      </w:r>
      <w:r w:rsidRPr="00717045">
        <w:rPr>
          <w:rFonts w:ascii="Times New Roman" w:hAnsi="Times New Roman" w:cs="Times New Roman"/>
          <w:color w:val="000000" w:themeColor="text1"/>
          <w:spacing w:val="-42"/>
        </w:rPr>
        <w:t xml:space="preserve"> </w:t>
      </w:r>
      <w:r w:rsidRPr="00717045">
        <w:rPr>
          <w:rFonts w:ascii="Times New Roman" w:hAnsi="Times New Roman" w:cs="Times New Roman"/>
          <w:color w:val="000000" w:themeColor="text1"/>
        </w:rPr>
        <w:t>impregnated</w:t>
      </w:r>
      <w:r w:rsidRPr="00717045">
        <w:rPr>
          <w:rFonts w:ascii="Times New Roman" w:hAnsi="Times New Roman" w:cs="Times New Roman"/>
          <w:color w:val="000000" w:themeColor="text1"/>
          <w:spacing w:val="1"/>
        </w:rPr>
        <w:t xml:space="preserve"> </w:t>
      </w:r>
      <w:r w:rsidRPr="00717045">
        <w:rPr>
          <w:rFonts w:ascii="Times New Roman" w:hAnsi="Times New Roman" w:cs="Times New Roman"/>
          <w:color w:val="000000" w:themeColor="text1"/>
        </w:rPr>
        <w:t>with</w:t>
      </w:r>
      <w:r w:rsidRPr="00717045">
        <w:rPr>
          <w:rFonts w:ascii="Times New Roman" w:hAnsi="Times New Roman" w:cs="Times New Roman"/>
          <w:color w:val="000000" w:themeColor="text1"/>
          <w:spacing w:val="1"/>
        </w:rPr>
        <w:t xml:space="preserve"> </w:t>
      </w:r>
      <w:r w:rsidRPr="00717045">
        <w:rPr>
          <w:rFonts w:ascii="Times New Roman" w:hAnsi="Times New Roman" w:cs="Times New Roman"/>
          <w:color w:val="000000" w:themeColor="text1"/>
        </w:rPr>
        <w:t>biologically</w:t>
      </w:r>
      <w:r w:rsidRPr="00717045">
        <w:rPr>
          <w:rFonts w:ascii="Times New Roman" w:hAnsi="Times New Roman" w:cs="Times New Roman"/>
          <w:color w:val="000000" w:themeColor="text1"/>
          <w:spacing w:val="1"/>
        </w:rPr>
        <w:t xml:space="preserve"> </w:t>
      </w:r>
      <w:r w:rsidRPr="00717045">
        <w:rPr>
          <w:rFonts w:ascii="Times New Roman" w:hAnsi="Times New Roman" w:cs="Times New Roman"/>
          <w:color w:val="000000" w:themeColor="text1"/>
        </w:rPr>
        <w:t>active</w:t>
      </w:r>
      <w:r w:rsidRPr="00717045">
        <w:rPr>
          <w:rFonts w:ascii="Times New Roman" w:hAnsi="Times New Roman" w:cs="Times New Roman"/>
          <w:color w:val="000000" w:themeColor="text1"/>
          <w:spacing w:val="1"/>
        </w:rPr>
        <w:t xml:space="preserve"> </w:t>
      </w:r>
      <w:r w:rsidRPr="00717045">
        <w:rPr>
          <w:rFonts w:ascii="Times New Roman" w:hAnsi="Times New Roman" w:cs="Times New Roman"/>
          <w:color w:val="000000" w:themeColor="text1"/>
        </w:rPr>
        <w:t>compounds,</w:t>
      </w:r>
      <w:r w:rsidRPr="00717045">
        <w:rPr>
          <w:rFonts w:ascii="Times New Roman" w:hAnsi="Times New Roman" w:cs="Times New Roman"/>
          <w:color w:val="000000" w:themeColor="text1"/>
          <w:spacing w:val="1"/>
        </w:rPr>
        <w:t xml:space="preserve"> </w:t>
      </w:r>
      <w:r w:rsidRPr="00717045">
        <w:rPr>
          <w:rFonts w:ascii="Times New Roman" w:hAnsi="Times New Roman" w:cs="Times New Roman"/>
          <w:i/>
          <w:color w:val="000000" w:themeColor="text1"/>
        </w:rPr>
        <w:t>J</w:t>
      </w:r>
      <w:r w:rsidR="00A03492" w:rsidRPr="00717045">
        <w:rPr>
          <w:rFonts w:ascii="Times New Roman" w:hAnsi="Times New Roman" w:cs="Times New Roman"/>
          <w:i/>
          <w:color w:val="000000" w:themeColor="text1"/>
        </w:rPr>
        <w:t xml:space="preserve">ournal of </w:t>
      </w:r>
      <w:r w:rsidRPr="00717045">
        <w:rPr>
          <w:rFonts w:ascii="Times New Roman" w:hAnsi="Times New Roman" w:cs="Times New Roman"/>
          <w:i/>
          <w:color w:val="000000" w:themeColor="text1"/>
          <w:spacing w:val="1"/>
        </w:rPr>
        <w:t xml:space="preserve"> </w:t>
      </w:r>
      <w:r w:rsidRPr="00717045">
        <w:rPr>
          <w:rFonts w:ascii="Times New Roman" w:hAnsi="Times New Roman" w:cs="Times New Roman"/>
          <w:i/>
          <w:color w:val="000000" w:themeColor="text1"/>
        </w:rPr>
        <w:t>Food</w:t>
      </w:r>
      <w:r w:rsidRPr="00717045">
        <w:rPr>
          <w:rFonts w:ascii="Times New Roman" w:hAnsi="Times New Roman" w:cs="Times New Roman"/>
          <w:i/>
          <w:color w:val="000000" w:themeColor="text1"/>
          <w:spacing w:val="1"/>
        </w:rPr>
        <w:t xml:space="preserve"> </w:t>
      </w:r>
      <w:r w:rsidRPr="00717045">
        <w:rPr>
          <w:rFonts w:ascii="Times New Roman" w:hAnsi="Times New Roman" w:cs="Times New Roman"/>
          <w:i/>
          <w:color w:val="000000" w:themeColor="text1"/>
        </w:rPr>
        <w:t>Eng</w:t>
      </w:r>
      <w:r w:rsidR="00A03492" w:rsidRPr="00717045">
        <w:rPr>
          <w:rFonts w:ascii="Times New Roman" w:hAnsi="Times New Roman" w:cs="Times New Roman"/>
          <w:i/>
          <w:color w:val="000000" w:themeColor="text1"/>
        </w:rPr>
        <w:t>ineering</w:t>
      </w:r>
      <w:r w:rsidRPr="00717045">
        <w:rPr>
          <w:rFonts w:ascii="Times New Roman" w:hAnsi="Times New Roman" w:cs="Times New Roman"/>
          <w:i/>
          <w:color w:val="000000" w:themeColor="text1"/>
        </w:rPr>
        <w:t>,</w:t>
      </w:r>
      <w:r w:rsidRPr="00717045">
        <w:rPr>
          <w:rFonts w:ascii="Times New Roman" w:hAnsi="Times New Roman" w:cs="Times New Roman"/>
          <w:i/>
          <w:color w:val="000000" w:themeColor="text1"/>
          <w:spacing w:val="-3"/>
        </w:rPr>
        <w:t xml:space="preserve"> </w:t>
      </w:r>
      <w:r w:rsidRPr="00717045">
        <w:rPr>
          <w:rFonts w:ascii="Times New Roman" w:hAnsi="Times New Roman" w:cs="Times New Roman"/>
          <w:b/>
          <w:color w:val="000000" w:themeColor="text1"/>
        </w:rPr>
        <w:t>67</w:t>
      </w:r>
      <w:r w:rsidRPr="00717045">
        <w:rPr>
          <w:rFonts w:ascii="Times New Roman" w:hAnsi="Times New Roman" w:cs="Times New Roman"/>
          <w:color w:val="000000" w:themeColor="text1"/>
        </w:rPr>
        <w:t>(1-2),</w:t>
      </w:r>
      <w:r w:rsidRPr="00717045">
        <w:rPr>
          <w:rFonts w:ascii="Times New Roman" w:hAnsi="Times New Roman" w:cs="Times New Roman"/>
          <w:color w:val="000000" w:themeColor="text1"/>
          <w:spacing w:val="-2"/>
        </w:rPr>
        <w:t xml:space="preserve"> </w:t>
      </w:r>
      <w:r w:rsidRPr="00717045">
        <w:rPr>
          <w:rFonts w:ascii="Times New Roman" w:hAnsi="Times New Roman" w:cs="Times New Roman"/>
          <w:color w:val="000000" w:themeColor="text1"/>
        </w:rPr>
        <w:t>205-214.</w:t>
      </w:r>
    </w:p>
    <w:p w:rsidR="008D7D0B" w:rsidRPr="00717045" w:rsidRDefault="00E6296C"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American Dietetic Association. (1999)</w:t>
      </w:r>
      <w:r w:rsidR="00C81834">
        <w:rPr>
          <w:rFonts w:ascii="Times New Roman" w:hAnsi="Times New Roman" w:cs="Times New Roman"/>
          <w:color w:val="000000" w:themeColor="text1"/>
        </w:rPr>
        <w:t>.</w:t>
      </w:r>
      <w:r w:rsidRPr="00717045">
        <w:rPr>
          <w:rFonts w:ascii="Times New Roman" w:hAnsi="Times New Roman" w:cs="Times New Roman"/>
          <w:color w:val="000000" w:themeColor="text1"/>
        </w:rPr>
        <w:t xml:space="preserve"> Position of the American Dietetic Association: functional foods. J</w:t>
      </w:r>
      <w:r w:rsidR="00A03492" w:rsidRPr="00717045">
        <w:rPr>
          <w:rFonts w:ascii="Times New Roman" w:hAnsi="Times New Roman" w:cs="Times New Roman"/>
          <w:color w:val="000000" w:themeColor="text1"/>
        </w:rPr>
        <w:t xml:space="preserve">ournal of the </w:t>
      </w:r>
      <w:r w:rsidRPr="00717045">
        <w:rPr>
          <w:rFonts w:ascii="Times New Roman" w:hAnsi="Times New Roman" w:cs="Times New Roman"/>
          <w:color w:val="000000" w:themeColor="text1"/>
        </w:rPr>
        <w:t>Am</w:t>
      </w:r>
      <w:r w:rsidR="00A03492" w:rsidRPr="00717045">
        <w:rPr>
          <w:rFonts w:ascii="Times New Roman" w:hAnsi="Times New Roman" w:cs="Times New Roman"/>
          <w:color w:val="000000" w:themeColor="text1"/>
        </w:rPr>
        <w:t xml:space="preserve">erican </w:t>
      </w:r>
      <w:r w:rsidRPr="00717045">
        <w:rPr>
          <w:rFonts w:ascii="Times New Roman" w:hAnsi="Times New Roman" w:cs="Times New Roman"/>
          <w:color w:val="000000" w:themeColor="text1"/>
        </w:rPr>
        <w:t xml:space="preserve"> Diet</w:t>
      </w:r>
      <w:r w:rsidR="00A03492" w:rsidRPr="00717045">
        <w:rPr>
          <w:rFonts w:ascii="Times New Roman" w:hAnsi="Times New Roman" w:cs="Times New Roman"/>
          <w:color w:val="000000" w:themeColor="text1"/>
        </w:rPr>
        <w:t>etic</w:t>
      </w:r>
      <w:r w:rsidR="0030160E" w:rsidRPr="00717045">
        <w:rPr>
          <w:rFonts w:ascii="Times New Roman" w:hAnsi="Times New Roman" w:cs="Times New Roman"/>
          <w:color w:val="000000" w:themeColor="text1"/>
        </w:rPr>
        <w:t xml:space="preserve"> </w:t>
      </w:r>
      <w:r w:rsidRPr="00717045">
        <w:rPr>
          <w:rFonts w:ascii="Times New Roman" w:hAnsi="Times New Roman" w:cs="Times New Roman"/>
          <w:color w:val="000000" w:themeColor="text1"/>
        </w:rPr>
        <w:t>Assoc</w:t>
      </w:r>
      <w:r w:rsidR="00A03492" w:rsidRPr="00717045">
        <w:rPr>
          <w:rFonts w:ascii="Times New Roman" w:hAnsi="Times New Roman" w:cs="Times New Roman"/>
          <w:color w:val="000000" w:themeColor="text1"/>
        </w:rPr>
        <w:t xml:space="preserve">iation, </w:t>
      </w:r>
      <w:r w:rsidRPr="00717045">
        <w:rPr>
          <w:rFonts w:ascii="Times New Roman" w:hAnsi="Times New Roman" w:cs="Times New Roman"/>
          <w:color w:val="000000" w:themeColor="text1"/>
        </w:rPr>
        <w:t>99:1278–1285</w:t>
      </w:r>
    </w:p>
    <w:p w:rsidR="008D7D0B" w:rsidRPr="00717045" w:rsidRDefault="00E6296C"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 xml:space="preserve">Arai, S. (2005). Perspective functional food science. </w:t>
      </w:r>
      <w:r w:rsidRPr="00717045">
        <w:rPr>
          <w:rFonts w:ascii="Times New Roman" w:hAnsi="Times New Roman" w:cs="Times New Roman"/>
          <w:i/>
          <w:color w:val="000000" w:themeColor="text1"/>
        </w:rPr>
        <w:t>Journal of the Science</w:t>
      </w:r>
      <w:r w:rsidR="008D7D0B" w:rsidRPr="00717045">
        <w:rPr>
          <w:rFonts w:ascii="Times New Roman" w:hAnsi="Times New Roman" w:cs="Times New Roman"/>
          <w:i/>
          <w:color w:val="000000" w:themeColor="text1"/>
        </w:rPr>
        <w:t xml:space="preserve"> </w:t>
      </w:r>
      <w:r w:rsidRPr="00717045">
        <w:rPr>
          <w:rFonts w:ascii="Times New Roman" w:hAnsi="Times New Roman" w:cs="Times New Roman"/>
          <w:i/>
          <w:color w:val="000000" w:themeColor="text1"/>
        </w:rPr>
        <w:t>of Food Agriculture,</w:t>
      </w:r>
      <w:r w:rsidRPr="00717045">
        <w:rPr>
          <w:rFonts w:ascii="Times New Roman" w:hAnsi="Times New Roman" w:cs="Times New Roman"/>
          <w:color w:val="000000" w:themeColor="text1"/>
        </w:rPr>
        <w:t xml:space="preserve"> 85:1603–1605.</w:t>
      </w:r>
    </w:p>
    <w:p w:rsidR="008D7D0B" w:rsidRPr="00717045" w:rsidRDefault="00E6296C"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Arai,</w:t>
      </w:r>
      <w:r w:rsidR="005D1E35" w:rsidRPr="00717045">
        <w:rPr>
          <w:rFonts w:ascii="Times New Roman" w:hAnsi="Times New Roman" w:cs="Times New Roman"/>
          <w:color w:val="000000" w:themeColor="text1"/>
        </w:rPr>
        <w:t xml:space="preserve"> </w:t>
      </w:r>
      <w:r w:rsidR="008D7D0B" w:rsidRPr="00717045">
        <w:rPr>
          <w:rFonts w:ascii="Times New Roman" w:hAnsi="Times New Roman" w:cs="Times New Roman"/>
          <w:color w:val="000000" w:themeColor="text1"/>
        </w:rPr>
        <w:t xml:space="preserve">S., </w:t>
      </w:r>
      <w:r w:rsidR="00C81834">
        <w:rPr>
          <w:rFonts w:ascii="Times New Roman" w:hAnsi="Times New Roman" w:cs="Times New Roman"/>
          <w:color w:val="000000" w:themeColor="text1"/>
        </w:rPr>
        <w:t>Vattem, D.A., and</w:t>
      </w:r>
      <w:r w:rsidRPr="00717045">
        <w:rPr>
          <w:rFonts w:ascii="Times New Roman" w:hAnsi="Times New Roman" w:cs="Times New Roman"/>
          <w:color w:val="000000" w:themeColor="text1"/>
        </w:rPr>
        <w:t xml:space="preserve"> H. Kumagai,</w:t>
      </w:r>
      <w:r w:rsidR="005D1E35" w:rsidRPr="00717045">
        <w:rPr>
          <w:rFonts w:ascii="Times New Roman" w:hAnsi="Times New Roman" w:cs="Times New Roman"/>
          <w:color w:val="000000" w:themeColor="text1"/>
        </w:rPr>
        <w:t xml:space="preserve"> </w:t>
      </w:r>
      <w:r w:rsidRPr="00717045">
        <w:rPr>
          <w:rFonts w:ascii="Times New Roman" w:hAnsi="Times New Roman" w:cs="Times New Roman"/>
          <w:color w:val="000000" w:themeColor="text1"/>
        </w:rPr>
        <w:t>H.</w:t>
      </w:r>
      <w:r w:rsidR="00606095" w:rsidRPr="00717045">
        <w:rPr>
          <w:rFonts w:ascii="Times New Roman" w:hAnsi="Times New Roman" w:cs="Times New Roman"/>
          <w:color w:val="000000" w:themeColor="text1"/>
        </w:rPr>
        <w:t xml:space="preserve"> </w:t>
      </w:r>
      <w:r w:rsidRPr="00717045">
        <w:rPr>
          <w:rFonts w:ascii="Times New Roman" w:hAnsi="Times New Roman" w:cs="Times New Roman"/>
          <w:color w:val="000000" w:themeColor="text1"/>
        </w:rPr>
        <w:t xml:space="preserve">(2016). Functional Foods-History and Concepts. </w:t>
      </w:r>
      <w:r w:rsidRPr="00717045">
        <w:rPr>
          <w:rFonts w:ascii="Times New Roman" w:hAnsi="Times New Roman" w:cs="Times New Roman"/>
          <w:i/>
          <w:color w:val="000000" w:themeColor="text1"/>
        </w:rPr>
        <w:t>Functional foods, nutraceuticals and natural products</w:t>
      </w:r>
      <w:r w:rsidRPr="00717045">
        <w:rPr>
          <w:rFonts w:ascii="Times New Roman" w:hAnsi="Times New Roman" w:cs="Times New Roman"/>
          <w:color w:val="000000" w:themeColor="text1"/>
        </w:rPr>
        <w:t xml:space="preserve">. 1-18. </w:t>
      </w:r>
    </w:p>
    <w:p w:rsidR="008D7D0B" w:rsidRPr="00717045" w:rsidRDefault="00E6296C"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Arshad, M.S.;  Khalid, W.;  Ahmad, R.S.; Khan, K.M.; Ahmad, M.H.;  Safdar, S.;  Kousar, S.; Munir, H.;  Shabbir, U.;  Zafarullah, M.;  N</w:t>
      </w:r>
      <w:r w:rsidR="00C81834">
        <w:rPr>
          <w:rFonts w:ascii="Times New Roman" w:hAnsi="Times New Roman" w:cs="Times New Roman"/>
          <w:color w:val="000000" w:themeColor="text1"/>
        </w:rPr>
        <w:t>adeem, M.; Zubia Asghar, Z.  and</w:t>
      </w:r>
      <w:r w:rsidRPr="00717045">
        <w:rPr>
          <w:rFonts w:ascii="Times New Roman" w:hAnsi="Times New Roman" w:cs="Times New Roman"/>
          <w:color w:val="000000" w:themeColor="text1"/>
        </w:rPr>
        <w:t xml:space="preserve">  Suleria H.A.R. (2021).</w:t>
      </w:r>
      <w:r w:rsidR="008D7D0B" w:rsidRPr="00717045">
        <w:rPr>
          <w:rFonts w:ascii="Times New Roman" w:hAnsi="Times New Roman" w:cs="Times New Roman"/>
          <w:color w:val="000000" w:themeColor="text1"/>
        </w:rPr>
        <w:t xml:space="preserve"> </w:t>
      </w:r>
      <w:r w:rsidRPr="00717045">
        <w:rPr>
          <w:rFonts w:ascii="Times New Roman" w:hAnsi="Times New Roman" w:cs="Times New Roman"/>
          <w:color w:val="000000" w:themeColor="text1"/>
        </w:rPr>
        <w:t xml:space="preserve">Functional Foods and Human Health: An Overview, Functional Foods-Phytochemicals and Health Promoting Potential, </w:t>
      </w:r>
      <w:r w:rsidRPr="00717045">
        <w:rPr>
          <w:rFonts w:ascii="Times New Roman" w:hAnsi="Times New Roman" w:cs="Times New Roman"/>
          <w:i/>
          <w:color w:val="000000" w:themeColor="text1"/>
        </w:rPr>
        <w:t xml:space="preserve">pp-1-14 </w:t>
      </w:r>
      <w:r w:rsidRPr="00717045">
        <w:rPr>
          <w:rFonts w:ascii="Times New Roman" w:hAnsi="Times New Roman" w:cs="Times New Roman"/>
          <w:color w:val="000000" w:themeColor="text1"/>
        </w:rPr>
        <w:t xml:space="preserve">doi: </w:t>
      </w:r>
      <w:hyperlink r:id="rId11" w:history="1">
        <w:r w:rsidRPr="00717045">
          <w:rPr>
            <w:rStyle w:val="Hyperlink"/>
            <w:rFonts w:ascii="Times New Roman" w:hAnsi="Times New Roman" w:cs="Times New Roman"/>
            <w:color w:val="000000" w:themeColor="text1"/>
          </w:rPr>
          <w:t>http://dx.doi.org/10.5772/intechopen.99000</w:t>
        </w:r>
      </w:hyperlink>
      <w:r w:rsidRPr="00717045">
        <w:rPr>
          <w:rFonts w:ascii="Times New Roman" w:hAnsi="Times New Roman" w:cs="Times New Roman"/>
          <w:color w:val="000000" w:themeColor="text1"/>
        </w:rPr>
        <w:t>.</w:t>
      </w:r>
    </w:p>
    <w:p w:rsidR="008D7D0B" w:rsidRPr="00717045" w:rsidRDefault="008D7D0B"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Baldi A., Abramovic</w:t>
      </w:r>
      <w:r w:rsidR="00606095" w:rsidRPr="00717045">
        <w:rPr>
          <w:rFonts w:ascii="Times New Roman" w:hAnsi="Times New Roman" w:cs="Times New Roman"/>
          <w:color w:val="000000" w:themeColor="text1"/>
        </w:rPr>
        <w:t xml:space="preserve"> H., Poklar Ulrih N. and </w:t>
      </w:r>
      <w:r w:rsidR="00E6296C" w:rsidRPr="00717045">
        <w:rPr>
          <w:rFonts w:ascii="Times New Roman" w:hAnsi="Times New Roman" w:cs="Times New Roman"/>
          <w:color w:val="000000" w:themeColor="text1"/>
        </w:rPr>
        <w:t xml:space="preserve">Daglia M. (2020) Tea Catechins. In: Xiao J., Sarker S., Asakawa Y. (eds) </w:t>
      </w:r>
      <w:r w:rsidR="00E6296C" w:rsidRPr="00717045">
        <w:rPr>
          <w:rFonts w:ascii="Times New Roman" w:hAnsi="Times New Roman" w:cs="Times New Roman"/>
          <w:i/>
          <w:color w:val="000000" w:themeColor="text1"/>
        </w:rPr>
        <w:t xml:space="preserve">Handbook of Dietary Phytochemicals. </w:t>
      </w:r>
      <w:r w:rsidR="00E6296C" w:rsidRPr="00717045">
        <w:rPr>
          <w:rFonts w:ascii="Times New Roman" w:hAnsi="Times New Roman" w:cs="Times New Roman"/>
          <w:color w:val="000000" w:themeColor="text1"/>
        </w:rPr>
        <w:t>Springer, Singapore.</w:t>
      </w:r>
    </w:p>
    <w:p w:rsidR="008D7D0B" w:rsidRPr="00717045" w:rsidRDefault="00E6296C"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Be</w:t>
      </w:r>
      <w:r w:rsidR="00C81834">
        <w:rPr>
          <w:rFonts w:ascii="Times New Roman" w:hAnsi="Times New Roman" w:cs="Times New Roman"/>
          <w:color w:val="000000" w:themeColor="text1"/>
        </w:rPr>
        <w:t>nvenutti, L.; Zielinski, A.A.F.and</w:t>
      </w:r>
      <w:r w:rsidRPr="00717045">
        <w:rPr>
          <w:rFonts w:ascii="Times New Roman" w:hAnsi="Times New Roman" w:cs="Times New Roman"/>
          <w:color w:val="000000" w:themeColor="text1"/>
        </w:rPr>
        <w:t xml:space="preserve"> Ferreira, S.R.S. (2021). ‘Jaboticaba (Myrtaceae cauliflora) fruit and its byproducts: Alternative sources for new foods and functional components’. </w:t>
      </w:r>
      <w:r w:rsidRPr="00717045">
        <w:rPr>
          <w:rFonts w:ascii="Times New Roman" w:hAnsi="Times New Roman" w:cs="Times New Roman"/>
          <w:i/>
          <w:color w:val="000000" w:themeColor="text1"/>
        </w:rPr>
        <w:t>Trends in Food Science &amp; Technology</w:t>
      </w:r>
      <w:r w:rsidR="00255D1D" w:rsidRPr="00717045">
        <w:rPr>
          <w:rFonts w:ascii="Times New Roman" w:hAnsi="Times New Roman" w:cs="Times New Roman"/>
          <w:i/>
          <w:color w:val="000000" w:themeColor="text1"/>
        </w:rPr>
        <w:t xml:space="preserve"> </w:t>
      </w:r>
      <w:r w:rsidRPr="00717045">
        <w:rPr>
          <w:rFonts w:ascii="Times New Roman" w:hAnsi="Times New Roman" w:cs="Times New Roman"/>
          <w:color w:val="000000" w:themeColor="text1"/>
        </w:rPr>
        <w:t xml:space="preserve">112, 118-136.doi:10.1016/j.tifs.2021.03.044. </w:t>
      </w:r>
    </w:p>
    <w:p w:rsidR="008D7D0B" w:rsidRPr="00717045" w:rsidRDefault="00C81834" w:rsidP="008D7D0B">
      <w:pPr>
        <w:spacing w:line="360" w:lineRule="auto"/>
        <w:ind w:left="720" w:hanging="720"/>
        <w:jc w:val="both"/>
        <w:rPr>
          <w:rFonts w:ascii="Times New Roman" w:hAnsi="Times New Roman" w:cs="Times New Roman"/>
          <w:color w:val="000000" w:themeColor="text1"/>
        </w:rPr>
      </w:pPr>
      <w:r>
        <w:rPr>
          <w:rFonts w:ascii="Times New Roman" w:hAnsi="Times New Roman" w:cs="Times New Roman"/>
          <w:color w:val="000000" w:themeColor="text1"/>
        </w:rPr>
        <w:t>Bigliardi, B., and</w:t>
      </w:r>
      <w:r w:rsidR="00E6296C" w:rsidRPr="00717045">
        <w:rPr>
          <w:rFonts w:ascii="Times New Roman" w:hAnsi="Times New Roman" w:cs="Times New Roman"/>
          <w:color w:val="000000" w:themeColor="text1"/>
        </w:rPr>
        <w:t xml:space="preserve"> Galati, F. (2013). Innovation trends in the food industry: The case of functional foods. </w:t>
      </w:r>
      <w:r w:rsidR="00E6296C" w:rsidRPr="00717045">
        <w:rPr>
          <w:rFonts w:ascii="Times New Roman" w:hAnsi="Times New Roman" w:cs="Times New Roman"/>
          <w:i/>
          <w:color w:val="000000" w:themeColor="text1"/>
        </w:rPr>
        <w:t>Trends in Food Science &amp; Technology</w:t>
      </w:r>
      <w:r w:rsidR="00E6296C" w:rsidRPr="00717045">
        <w:rPr>
          <w:rFonts w:ascii="Times New Roman" w:hAnsi="Times New Roman" w:cs="Times New Roman"/>
          <w:color w:val="000000" w:themeColor="text1"/>
        </w:rPr>
        <w:t>, 31(2), 118-129.</w:t>
      </w:r>
    </w:p>
    <w:p w:rsidR="008D7D0B" w:rsidRPr="00717045" w:rsidRDefault="00E6296C" w:rsidP="00C42B00">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Buscemi, S., Corleo, D., Di Pace, F.,</w:t>
      </w:r>
      <w:r w:rsidR="00C81834">
        <w:rPr>
          <w:rFonts w:ascii="Times New Roman" w:hAnsi="Times New Roman" w:cs="Times New Roman"/>
          <w:color w:val="000000" w:themeColor="text1"/>
        </w:rPr>
        <w:t xml:space="preserve"> Petroni, M. L., Satriano, A., and</w:t>
      </w:r>
      <w:r w:rsidRPr="00717045">
        <w:rPr>
          <w:rFonts w:ascii="Times New Roman" w:hAnsi="Times New Roman" w:cs="Times New Roman"/>
          <w:color w:val="000000" w:themeColor="text1"/>
        </w:rPr>
        <w:t xml:space="preserve"> Marchesini, G. (2018). The effect of lutein on eye and extra-eye health. </w:t>
      </w:r>
      <w:r w:rsidRPr="00717045">
        <w:rPr>
          <w:rFonts w:ascii="Times New Roman" w:hAnsi="Times New Roman" w:cs="Times New Roman"/>
          <w:i/>
          <w:color w:val="000000" w:themeColor="text1"/>
        </w:rPr>
        <w:t>Nutrient</w:t>
      </w:r>
      <w:r w:rsidRPr="00717045">
        <w:rPr>
          <w:rFonts w:ascii="Times New Roman" w:hAnsi="Times New Roman" w:cs="Times New Roman"/>
          <w:color w:val="000000" w:themeColor="text1"/>
        </w:rPr>
        <w:t>s, 10(9), 1321.</w:t>
      </w:r>
    </w:p>
    <w:p w:rsidR="008D7D0B" w:rsidRPr="00717045" w:rsidRDefault="00E6296C"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 xml:space="preserve"> Cartea, M. E</w:t>
      </w:r>
      <w:r w:rsidR="00C81834">
        <w:rPr>
          <w:rFonts w:ascii="Times New Roman" w:hAnsi="Times New Roman" w:cs="Times New Roman"/>
          <w:color w:val="000000" w:themeColor="text1"/>
        </w:rPr>
        <w:t>., Francisco, M., Soengas, P., and</w:t>
      </w:r>
      <w:r w:rsidRPr="00717045">
        <w:rPr>
          <w:rFonts w:ascii="Times New Roman" w:hAnsi="Times New Roman" w:cs="Times New Roman"/>
          <w:color w:val="000000" w:themeColor="text1"/>
        </w:rPr>
        <w:t xml:space="preserve"> Velasco, P. (2011). Phenolic compounds in Brassica vegetables. </w:t>
      </w:r>
      <w:r w:rsidRPr="00717045">
        <w:rPr>
          <w:rFonts w:ascii="Times New Roman" w:hAnsi="Times New Roman" w:cs="Times New Roman"/>
          <w:i/>
          <w:color w:val="000000" w:themeColor="text1"/>
        </w:rPr>
        <w:t>Molecules,</w:t>
      </w:r>
      <w:r w:rsidRPr="00717045">
        <w:rPr>
          <w:rFonts w:ascii="Times New Roman" w:hAnsi="Times New Roman" w:cs="Times New Roman"/>
          <w:color w:val="000000" w:themeColor="text1"/>
        </w:rPr>
        <w:t xml:space="preserve"> 16(1), 251-280.</w:t>
      </w:r>
    </w:p>
    <w:p w:rsidR="008D7D0B" w:rsidRPr="00717045" w:rsidRDefault="00C81834" w:rsidP="008D7D0B">
      <w:pPr>
        <w:spacing w:line="360" w:lineRule="auto"/>
        <w:ind w:left="720" w:hanging="720"/>
        <w:jc w:val="both"/>
        <w:rPr>
          <w:rFonts w:ascii="Times New Roman" w:hAnsi="Times New Roman" w:cs="Times New Roman"/>
          <w:color w:val="000000" w:themeColor="text1"/>
        </w:rPr>
      </w:pPr>
      <w:r>
        <w:rPr>
          <w:rFonts w:ascii="Times New Roman" w:hAnsi="Times New Roman" w:cs="Times New Roman"/>
          <w:color w:val="000000" w:themeColor="text1"/>
        </w:rPr>
        <w:t>Choi, S. H., Kim, D. H., and</w:t>
      </w:r>
      <w:r w:rsidR="00E6296C" w:rsidRPr="00717045">
        <w:rPr>
          <w:rFonts w:ascii="Times New Roman" w:hAnsi="Times New Roman" w:cs="Times New Roman"/>
          <w:color w:val="000000" w:themeColor="text1"/>
        </w:rPr>
        <w:t xml:space="preserve"> Kim, D. S. (2011). Compariso</w:t>
      </w:r>
      <w:r w:rsidR="005D1E35" w:rsidRPr="00717045">
        <w:rPr>
          <w:rFonts w:ascii="Times New Roman" w:hAnsi="Times New Roman" w:cs="Times New Roman"/>
          <w:color w:val="000000" w:themeColor="text1"/>
        </w:rPr>
        <w:t xml:space="preserve">n of ascorbic acid, lycopene\beta-carotene </w:t>
      </w:r>
      <w:r w:rsidR="008D7D0B" w:rsidRPr="00717045">
        <w:rPr>
          <w:rFonts w:ascii="Times New Roman" w:hAnsi="Times New Roman" w:cs="Times New Roman"/>
          <w:color w:val="000000" w:themeColor="text1"/>
        </w:rPr>
        <w:t>and alpha</w:t>
      </w:r>
      <w:r w:rsidR="00E6296C" w:rsidRPr="00717045">
        <w:rPr>
          <w:rFonts w:ascii="Times New Roman" w:hAnsi="Times New Roman" w:cs="Times New Roman"/>
          <w:color w:val="000000" w:themeColor="text1"/>
        </w:rPr>
        <w:t xml:space="preserve">-carotene contents in processed tomato products, tomato cultivar and part. </w:t>
      </w:r>
      <w:r w:rsidR="00E6296C" w:rsidRPr="00717045">
        <w:rPr>
          <w:rFonts w:ascii="Times New Roman" w:hAnsi="Times New Roman" w:cs="Times New Roman"/>
          <w:i/>
          <w:color w:val="000000" w:themeColor="text1"/>
        </w:rPr>
        <w:t>Culinary science and hospitality research</w:t>
      </w:r>
      <w:r w:rsidR="00E6296C" w:rsidRPr="00717045">
        <w:rPr>
          <w:rFonts w:ascii="Times New Roman" w:hAnsi="Times New Roman" w:cs="Times New Roman"/>
          <w:color w:val="000000" w:themeColor="text1"/>
        </w:rPr>
        <w:t>, 17(4), 263-272.</w:t>
      </w:r>
    </w:p>
    <w:p w:rsidR="008D7D0B" w:rsidRPr="00717045" w:rsidRDefault="00E6296C"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lastRenderedPageBreak/>
        <w:t xml:space="preserve">Committee on Opportunities in the Nutrition and Food Sciences, </w:t>
      </w:r>
      <w:r w:rsidR="00606095" w:rsidRPr="00717045">
        <w:rPr>
          <w:rFonts w:ascii="Times New Roman" w:hAnsi="Times New Roman" w:cs="Times New Roman"/>
          <w:color w:val="000000" w:themeColor="text1"/>
        </w:rPr>
        <w:t xml:space="preserve">(1994). </w:t>
      </w:r>
      <w:r w:rsidRPr="00717045">
        <w:rPr>
          <w:rFonts w:ascii="Times New Roman" w:hAnsi="Times New Roman" w:cs="Times New Roman"/>
          <w:color w:val="000000" w:themeColor="text1"/>
        </w:rPr>
        <w:t>Food and Nutriti</w:t>
      </w:r>
      <w:r w:rsidR="00606095" w:rsidRPr="00717045">
        <w:rPr>
          <w:rFonts w:ascii="Times New Roman" w:hAnsi="Times New Roman" w:cs="Times New Roman"/>
          <w:color w:val="000000" w:themeColor="text1"/>
        </w:rPr>
        <w:t>on Board, Institute of Medicine.</w:t>
      </w:r>
    </w:p>
    <w:p w:rsidR="008D7D0B" w:rsidRPr="00717045" w:rsidRDefault="00074F1E"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Chen, D.,</w:t>
      </w:r>
      <w:r w:rsidR="00606095" w:rsidRPr="00717045">
        <w:rPr>
          <w:rFonts w:ascii="Times New Roman" w:hAnsi="Times New Roman" w:cs="Times New Roman"/>
          <w:color w:val="000000" w:themeColor="text1"/>
        </w:rPr>
        <w:t xml:space="preserve"> </w:t>
      </w:r>
      <w:r w:rsidRPr="00717045">
        <w:rPr>
          <w:rFonts w:ascii="Times New Roman" w:hAnsi="Times New Roman" w:cs="Times New Roman"/>
          <w:color w:val="000000" w:themeColor="text1"/>
        </w:rPr>
        <w:t>Ding,Y., Chen,</w:t>
      </w:r>
      <w:r w:rsidR="00606095" w:rsidRPr="00717045">
        <w:rPr>
          <w:rFonts w:ascii="Times New Roman" w:hAnsi="Times New Roman" w:cs="Times New Roman"/>
          <w:color w:val="000000" w:themeColor="text1"/>
        </w:rPr>
        <w:t xml:space="preserve"> </w:t>
      </w:r>
      <w:r w:rsidRPr="00717045">
        <w:rPr>
          <w:rFonts w:ascii="Times New Roman" w:hAnsi="Times New Roman" w:cs="Times New Roman"/>
          <w:color w:val="000000" w:themeColor="text1"/>
        </w:rPr>
        <w:t>G., Sun,</w:t>
      </w:r>
      <w:r w:rsidR="00606095" w:rsidRPr="00717045">
        <w:rPr>
          <w:rFonts w:ascii="Times New Roman" w:hAnsi="Times New Roman" w:cs="Times New Roman"/>
          <w:color w:val="000000" w:themeColor="text1"/>
        </w:rPr>
        <w:t xml:space="preserve"> </w:t>
      </w:r>
      <w:r w:rsidRPr="00717045">
        <w:rPr>
          <w:rFonts w:ascii="Times New Roman" w:hAnsi="Times New Roman" w:cs="Times New Roman"/>
          <w:color w:val="000000" w:themeColor="text1"/>
        </w:rPr>
        <w:t>Y., Zeng,</w:t>
      </w:r>
      <w:r w:rsidR="00606095" w:rsidRPr="00717045">
        <w:rPr>
          <w:rFonts w:ascii="Times New Roman" w:hAnsi="Times New Roman" w:cs="Times New Roman"/>
          <w:color w:val="000000" w:themeColor="text1"/>
        </w:rPr>
        <w:t xml:space="preserve"> </w:t>
      </w:r>
      <w:r w:rsidR="00C81834">
        <w:rPr>
          <w:rFonts w:ascii="Times New Roman" w:hAnsi="Times New Roman" w:cs="Times New Roman"/>
          <w:color w:val="000000" w:themeColor="text1"/>
        </w:rPr>
        <w:t>X. and</w:t>
      </w:r>
      <w:r w:rsidRPr="00717045">
        <w:rPr>
          <w:rFonts w:ascii="Times New Roman" w:hAnsi="Times New Roman" w:cs="Times New Roman"/>
          <w:color w:val="000000" w:themeColor="text1"/>
        </w:rPr>
        <w:t xml:space="preserve"> Ye., H</w:t>
      </w:r>
      <w:r w:rsidR="00606095" w:rsidRPr="00717045">
        <w:rPr>
          <w:rFonts w:ascii="Times New Roman" w:hAnsi="Times New Roman" w:cs="Times New Roman"/>
          <w:color w:val="000000" w:themeColor="text1"/>
        </w:rPr>
        <w:t>.</w:t>
      </w:r>
      <w:r w:rsidR="00255D1D" w:rsidRPr="00717045">
        <w:rPr>
          <w:rFonts w:ascii="Times New Roman" w:hAnsi="Times New Roman" w:cs="Times New Roman"/>
          <w:color w:val="000000" w:themeColor="text1"/>
        </w:rPr>
        <w:t xml:space="preserve"> (2020) </w:t>
      </w:r>
      <w:r w:rsidR="00E6296C" w:rsidRPr="00717045">
        <w:rPr>
          <w:rFonts w:ascii="Times New Roman" w:hAnsi="Times New Roman" w:cs="Times New Roman"/>
          <w:color w:val="000000" w:themeColor="text1"/>
        </w:rPr>
        <w:t>Components identification and nutritional value exploration of tea (Camellia sinensis L.) flower extrac</w:t>
      </w:r>
      <w:r w:rsidR="00255D1D" w:rsidRPr="00717045">
        <w:rPr>
          <w:rFonts w:ascii="Times New Roman" w:hAnsi="Times New Roman" w:cs="Times New Roman"/>
          <w:color w:val="000000" w:themeColor="text1"/>
        </w:rPr>
        <w:t>t: Evidence for functional food</w:t>
      </w:r>
      <w:r w:rsidR="00E6296C" w:rsidRPr="00717045">
        <w:rPr>
          <w:rFonts w:ascii="Times New Roman" w:hAnsi="Times New Roman" w:cs="Times New Roman"/>
          <w:color w:val="000000" w:themeColor="text1"/>
        </w:rPr>
        <w:t xml:space="preserve">. </w:t>
      </w:r>
      <w:r w:rsidR="00C81834">
        <w:rPr>
          <w:rFonts w:ascii="Times New Roman" w:hAnsi="Times New Roman" w:cs="Times New Roman"/>
          <w:i/>
          <w:color w:val="000000" w:themeColor="text1"/>
        </w:rPr>
        <w:t xml:space="preserve">Food </w:t>
      </w:r>
      <w:r w:rsidR="00E6296C" w:rsidRPr="00717045">
        <w:rPr>
          <w:rFonts w:ascii="Times New Roman" w:hAnsi="Times New Roman" w:cs="Times New Roman"/>
          <w:i/>
          <w:color w:val="000000" w:themeColor="text1"/>
        </w:rPr>
        <w:t>Research International</w:t>
      </w:r>
      <w:r w:rsidR="00E6296C" w:rsidRPr="00717045">
        <w:rPr>
          <w:rFonts w:ascii="Times New Roman" w:hAnsi="Times New Roman" w:cs="Times New Roman"/>
          <w:color w:val="000000" w:themeColor="text1"/>
        </w:rPr>
        <w:t xml:space="preserve"> 132, 109100. doi: 10.1016/ j.foodres.2020.109100.</w:t>
      </w:r>
    </w:p>
    <w:p w:rsidR="008D7D0B" w:rsidRPr="00717045" w:rsidRDefault="00C81834" w:rsidP="008D7D0B">
      <w:pPr>
        <w:spacing w:line="360" w:lineRule="auto"/>
        <w:ind w:left="720" w:hanging="720"/>
        <w:jc w:val="both"/>
        <w:rPr>
          <w:rFonts w:ascii="Times New Roman" w:hAnsi="Times New Roman" w:cs="Times New Roman"/>
          <w:color w:val="000000" w:themeColor="text1"/>
        </w:rPr>
      </w:pPr>
      <w:r>
        <w:rPr>
          <w:rFonts w:ascii="Times New Roman" w:hAnsi="Times New Roman" w:cs="Times New Roman"/>
          <w:color w:val="000000" w:themeColor="text1"/>
        </w:rPr>
        <w:t>Crowe, K. M., and</w:t>
      </w:r>
      <w:r w:rsidR="00E6296C" w:rsidRPr="00717045">
        <w:rPr>
          <w:rFonts w:ascii="Times New Roman" w:hAnsi="Times New Roman" w:cs="Times New Roman"/>
          <w:color w:val="000000" w:themeColor="text1"/>
        </w:rPr>
        <w:t xml:space="preserve"> Francis, C. (2013). Position of the academy of nutrition and dietetics: functional foods. </w:t>
      </w:r>
      <w:r w:rsidR="00E6296C" w:rsidRPr="00717045">
        <w:rPr>
          <w:rFonts w:ascii="Times New Roman" w:hAnsi="Times New Roman" w:cs="Times New Roman"/>
          <w:i/>
          <w:color w:val="000000" w:themeColor="text1"/>
        </w:rPr>
        <w:t>Journal of the Academy of Nutrition and Dietetics</w:t>
      </w:r>
      <w:r w:rsidR="00E6296C" w:rsidRPr="00717045">
        <w:rPr>
          <w:rFonts w:ascii="Times New Roman" w:hAnsi="Times New Roman" w:cs="Times New Roman"/>
          <w:color w:val="000000" w:themeColor="text1"/>
        </w:rPr>
        <w:t>, 113(8), 1096-1103</w:t>
      </w:r>
    </w:p>
    <w:p w:rsidR="008D7D0B" w:rsidRPr="00717045" w:rsidRDefault="00E6296C"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B050"/>
        </w:rPr>
        <w:t xml:space="preserve"> </w:t>
      </w:r>
      <w:r w:rsidR="00606095" w:rsidRPr="00717045">
        <w:rPr>
          <w:rFonts w:ascii="Times New Roman" w:hAnsi="Times New Roman" w:cs="Times New Roman"/>
          <w:color w:val="000000" w:themeColor="text1"/>
        </w:rPr>
        <w:t>Girard, A.L. and</w:t>
      </w:r>
      <w:r w:rsidRPr="00717045">
        <w:rPr>
          <w:rFonts w:ascii="Times New Roman" w:hAnsi="Times New Roman" w:cs="Times New Roman"/>
          <w:color w:val="000000" w:themeColor="text1"/>
        </w:rPr>
        <w:t xml:space="preserve"> Awika, J.M. (2018). ‘Sorghum polyphenols and other bioactive components as functional and health promoting food ingredients’. </w:t>
      </w:r>
      <w:r w:rsidRPr="00717045">
        <w:rPr>
          <w:rFonts w:ascii="Times New Roman" w:hAnsi="Times New Roman" w:cs="Times New Roman"/>
          <w:i/>
          <w:color w:val="000000" w:themeColor="text1"/>
        </w:rPr>
        <w:t>Journal of Cereal Science</w:t>
      </w:r>
      <w:r w:rsidRPr="00717045">
        <w:rPr>
          <w:rFonts w:ascii="Times New Roman" w:hAnsi="Times New Roman" w:cs="Times New Roman"/>
          <w:color w:val="000000" w:themeColor="text1"/>
        </w:rPr>
        <w:t>. pp.112–124. doi: 10.1016/j.jcs.2018.10.009.</w:t>
      </w:r>
    </w:p>
    <w:p w:rsidR="008D7D0B" w:rsidRPr="00717045" w:rsidRDefault="00E6296C"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Goldberg I. (1994).</w:t>
      </w:r>
      <w:r w:rsidR="00606095" w:rsidRPr="00717045">
        <w:rPr>
          <w:rFonts w:ascii="Times New Roman" w:hAnsi="Times New Roman" w:cs="Times New Roman"/>
          <w:color w:val="000000" w:themeColor="text1"/>
        </w:rPr>
        <w:t xml:space="preserve"> </w:t>
      </w:r>
      <w:r w:rsidRPr="00717045">
        <w:rPr>
          <w:rFonts w:ascii="Times New Roman" w:hAnsi="Times New Roman" w:cs="Times New Roman"/>
          <w:color w:val="000000" w:themeColor="text1"/>
        </w:rPr>
        <w:t>Functional Foods: Designer Foods, Pharmafoods, and Nutraceuticals. An Aspen Publication, Chapman and Hall, London, UK. pp. 3-4.</w:t>
      </w:r>
    </w:p>
    <w:p w:rsidR="008D7D0B" w:rsidRPr="00717045" w:rsidRDefault="005D1E35"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Gon</w:t>
      </w:r>
      <w:r w:rsidR="00C81834">
        <w:rPr>
          <w:rFonts w:ascii="Times New Roman" w:hAnsi="Times New Roman" w:cs="Times New Roman"/>
          <w:color w:val="000000" w:themeColor="text1"/>
        </w:rPr>
        <w:t>i, I., Serrano, J., and</w:t>
      </w:r>
      <w:r w:rsidR="00E6296C" w:rsidRPr="00717045">
        <w:rPr>
          <w:rFonts w:ascii="Times New Roman" w:hAnsi="Times New Roman" w:cs="Times New Roman"/>
          <w:color w:val="000000" w:themeColor="text1"/>
        </w:rPr>
        <w:t xml:space="preserve"> SauraCalixto, F. (2006). Bioaccessibility of β-carotene, lutein, and lycopene from fruits and vegetables. </w:t>
      </w:r>
      <w:r w:rsidR="00E6296C" w:rsidRPr="00717045">
        <w:rPr>
          <w:rFonts w:ascii="Times New Roman" w:hAnsi="Times New Roman" w:cs="Times New Roman"/>
          <w:i/>
          <w:color w:val="000000" w:themeColor="text1"/>
        </w:rPr>
        <w:t>Journal of agricultural and food chemistry</w:t>
      </w:r>
      <w:r w:rsidR="00E6296C" w:rsidRPr="00717045">
        <w:rPr>
          <w:rFonts w:ascii="Times New Roman" w:hAnsi="Times New Roman" w:cs="Times New Roman"/>
          <w:color w:val="000000" w:themeColor="text1"/>
        </w:rPr>
        <w:t xml:space="preserve">, 54(15), 5382-5387. </w:t>
      </w:r>
    </w:p>
    <w:p w:rsidR="008D7D0B" w:rsidRPr="00717045" w:rsidRDefault="00647CB3"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Gr</w:t>
      </w:r>
      <w:r w:rsidR="005D1E35" w:rsidRPr="00717045">
        <w:rPr>
          <w:rFonts w:ascii="Times New Roman" w:hAnsi="Times New Roman" w:cs="Times New Roman"/>
          <w:color w:val="000000" w:themeColor="text1"/>
        </w:rPr>
        <w:t>anado-Lorencio</w:t>
      </w:r>
      <w:r w:rsidR="00C81834">
        <w:rPr>
          <w:rFonts w:ascii="Times New Roman" w:hAnsi="Times New Roman" w:cs="Times New Roman"/>
          <w:color w:val="000000" w:themeColor="text1"/>
        </w:rPr>
        <w:t>, F., and</w:t>
      </w:r>
      <w:r w:rsidR="005D1E35" w:rsidRPr="00717045">
        <w:rPr>
          <w:rFonts w:ascii="Times New Roman" w:hAnsi="Times New Roman" w:cs="Times New Roman"/>
          <w:color w:val="000000" w:themeColor="text1"/>
        </w:rPr>
        <w:t xml:space="preserve"> Herna</w:t>
      </w:r>
      <w:r w:rsidRPr="00717045">
        <w:rPr>
          <w:rFonts w:ascii="Times New Roman" w:hAnsi="Times New Roman" w:cs="Times New Roman"/>
          <w:color w:val="000000" w:themeColor="text1"/>
        </w:rPr>
        <w:t xml:space="preserve">ndez Alvarez, E. (2016). Functional foods and health effects: a nutritional biochemistry perspective. </w:t>
      </w:r>
      <w:r w:rsidRPr="00717045">
        <w:rPr>
          <w:rFonts w:ascii="Times New Roman" w:hAnsi="Times New Roman" w:cs="Times New Roman"/>
          <w:i/>
          <w:color w:val="000000" w:themeColor="text1"/>
        </w:rPr>
        <w:t>Current Medicinal Chemistry,</w:t>
      </w:r>
      <w:r w:rsidRPr="00717045">
        <w:rPr>
          <w:rFonts w:ascii="Times New Roman" w:hAnsi="Times New Roman" w:cs="Times New Roman"/>
          <w:color w:val="000000" w:themeColor="text1"/>
        </w:rPr>
        <w:t xml:space="preserve"> 23(26), 2929-2957.</w:t>
      </w:r>
    </w:p>
    <w:p w:rsidR="008D7D0B" w:rsidRPr="00717045" w:rsidRDefault="00E6296C"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Granato, D.</w:t>
      </w:r>
      <w:r w:rsidR="00606095" w:rsidRPr="00717045">
        <w:rPr>
          <w:rFonts w:ascii="Times New Roman" w:hAnsi="Times New Roman" w:cs="Times New Roman"/>
          <w:color w:val="000000" w:themeColor="text1"/>
        </w:rPr>
        <w:t xml:space="preserve">Santos., J.S., </w:t>
      </w:r>
      <w:r w:rsidR="00606095" w:rsidRPr="00717045">
        <w:rPr>
          <w:rStyle w:val="text"/>
          <w:rFonts w:ascii="Times New Roman" w:hAnsi="Times New Roman" w:cs="Times New Roman"/>
        </w:rPr>
        <w:t>Escher.,</w:t>
      </w:r>
      <w:r w:rsidR="00606095" w:rsidRPr="00717045">
        <w:rPr>
          <w:rStyle w:val="given-name"/>
          <w:rFonts w:ascii="Times New Roman" w:hAnsi="Times New Roman" w:cs="Times New Roman"/>
        </w:rPr>
        <w:t xml:space="preserve"> G. B., </w:t>
      </w:r>
      <w:r w:rsidR="00606095" w:rsidRPr="00717045">
        <w:rPr>
          <w:rStyle w:val="text"/>
          <w:rFonts w:ascii="Times New Roman" w:hAnsi="Times New Roman" w:cs="Times New Roman"/>
        </w:rPr>
        <w:t xml:space="preserve">Ferreira., B.L. </w:t>
      </w:r>
      <w:r w:rsidR="00C81834">
        <w:rPr>
          <w:rStyle w:val="text"/>
          <w:rFonts w:ascii="Times New Roman" w:hAnsi="Times New Roman" w:cs="Times New Roman"/>
        </w:rPr>
        <w:t>and</w:t>
      </w:r>
      <w:r w:rsidR="00606095" w:rsidRPr="00717045">
        <w:rPr>
          <w:rStyle w:val="react-xocs-alternative-link"/>
          <w:rFonts w:ascii="Times New Roman" w:hAnsi="Times New Roman" w:cs="Times New Roman"/>
        </w:rPr>
        <w:t>  </w:t>
      </w:r>
      <w:r w:rsidR="00606095" w:rsidRPr="00717045">
        <w:rPr>
          <w:rStyle w:val="text"/>
          <w:rFonts w:ascii="Times New Roman" w:hAnsi="Times New Roman" w:cs="Times New Roman"/>
        </w:rPr>
        <w:t>Maggio</w:t>
      </w:r>
      <w:r w:rsidR="00606095" w:rsidRPr="00717045">
        <w:rPr>
          <w:rStyle w:val="react-xocs-alternative-link"/>
          <w:rFonts w:ascii="Times New Roman" w:hAnsi="Times New Roman" w:cs="Times New Roman"/>
        </w:rPr>
        <w:t>., R.M.</w:t>
      </w:r>
      <w:r w:rsidRPr="00717045">
        <w:rPr>
          <w:rFonts w:ascii="Times New Roman" w:hAnsi="Times New Roman" w:cs="Times New Roman"/>
          <w:color w:val="000000" w:themeColor="text1"/>
        </w:rPr>
        <w:t xml:space="preserve"> (2018). ‘Use of principal component analysis (PCA) and hierarchical cluster analysis (HCA) for multivariate association between bioactive compounds and functional properties in foods: A critical perspective’. </w:t>
      </w:r>
      <w:r w:rsidRPr="00717045">
        <w:rPr>
          <w:rFonts w:ascii="Times New Roman" w:hAnsi="Times New Roman" w:cs="Times New Roman"/>
          <w:i/>
          <w:color w:val="000000" w:themeColor="text1"/>
        </w:rPr>
        <w:t>Trends in Food Science and Technology</w:t>
      </w:r>
      <w:r w:rsidR="00E50FA0" w:rsidRPr="00717045">
        <w:rPr>
          <w:rFonts w:ascii="Times New Roman" w:hAnsi="Times New Roman" w:cs="Times New Roman"/>
          <w:color w:val="000000" w:themeColor="text1"/>
        </w:rPr>
        <w:t>. Elsevier, Ltd, pp.83-</w:t>
      </w:r>
      <w:r w:rsidRPr="00717045">
        <w:rPr>
          <w:rFonts w:ascii="Times New Roman" w:hAnsi="Times New Roman" w:cs="Times New Roman"/>
          <w:color w:val="000000" w:themeColor="text1"/>
        </w:rPr>
        <w:t>90. doi: 10.1016/j.tifs.2017.12.006.</w:t>
      </w:r>
    </w:p>
    <w:p w:rsidR="008D7D0B" w:rsidRPr="00717045" w:rsidRDefault="005D1E35" w:rsidP="0061749E">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Guine</w:t>
      </w:r>
      <w:r w:rsidR="00B0004B" w:rsidRPr="00717045">
        <w:rPr>
          <w:rFonts w:ascii="Times New Roman" w:hAnsi="Times New Roman" w:cs="Times New Roman"/>
          <w:color w:val="000000" w:themeColor="text1"/>
        </w:rPr>
        <w:t xml:space="preserve">, R.; Lima, M.J. and  </w:t>
      </w:r>
      <w:r w:rsidR="00E6296C" w:rsidRPr="00717045">
        <w:rPr>
          <w:rFonts w:ascii="Times New Roman" w:hAnsi="Times New Roman" w:cs="Times New Roman"/>
          <w:color w:val="000000" w:themeColor="text1"/>
        </w:rPr>
        <w:t xml:space="preserve"> Barroca, M.J. (2011) ‘Role and health benefits of different functional food components’. </w:t>
      </w:r>
      <w:r w:rsidR="00E6296C" w:rsidRPr="00717045">
        <w:rPr>
          <w:rFonts w:ascii="Times New Roman" w:hAnsi="Times New Roman" w:cs="Times New Roman"/>
          <w:i/>
          <w:color w:val="000000" w:themeColor="text1"/>
        </w:rPr>
        <w:t>International Journal of Medical and Biological Frontiers</w:t>
      </w:r>
      <w:r w:rsidR="00E6296C" w:rsidRPr="00717045">
        <w:rPr>
          <w:rFonts w:ascii="Times New Roman" w:hAnsi="Times New Roman" w:cs="Times New Roman"/>
          <w:color w:val="000000" w:themeColor="text1"/>
        </w:rPr>
        <w:t xml:space="preserve"> ,17 </w:t>
      </w:r>
    </w:p>
    <w:p w:rsidR="00B0004B" w:rsidRPr="00717045" w:rsidRDefault="00B0004B" w:rsidP="0061749E">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rPr>
        <w:t xml:space="preserve"> Gul, K.,  Singh, A.K. and  Jabeen, R. (2016). Nutraceuticals and Functional Foods: The Foods for the Future World. </w:t>
      </w:r>
      <w:r w:rsidRPr="00717045">
        <w:rPr>
          <w:rFonts w:ascii="Times New Roman" w:hAnsi="Times New Roman" w:cs="Times New Roman"/>
          <w:i/>
        </w:rPr>
        <w:t>Critical Reviews in Food Science and Nut</w:t>
      </w:r>
      <w:r w:rsidRPr="00717045">
        <w:rPr>
          <w:rFonts w:ascii="Times New Roman" w:hAnsi="Times New Roman" w:cs="Times New Roman"/>
        </w:rPr>
        <w:t>rition, 56:2617–2627</w:t>
      </w:r>
      <w:r w:rsidR="00E50FA0" w:rsidRPr="00717045">
        <w:rPr>
          <w:rFonts w:ascii="Times New Roman" w:hAnsi="Times New Roman" w:cs="Times New Roman"/>
        </w:rPr>
        <w:t>.</w:t>
      </w:r>
    </w:p>
    <w:p w:rsidR="008D7D0B" w:rsidRPr="00717045" w:rsidRDefault="00153F34"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 xml:space="preserve">Hasler, C. </w:t>
      </w:r>
      <w:r w:rsidR="00E6296C" w:rsidRPr="00717045">
        <w:rPr>
          <w:rFonts w:ascii="Times New Roman" w:hAnsi="Times New Roman" w:cs="Times New Roman"/>
          <w:color w:val="000000" w:themeColor="text1"/>
        </w:rPr>
        <w:t>(2002).</w:t>
      </w:r>
      <w:r w:rsidR="00606095" w:rsidRPr="00717045">
        <w:rPr>
          <w:rFonts w:ascii="Times New Roman" w:hAnsi="Times New Roman" w:cs="Times New Roman"/>
          <w:color w:val="000000" w:themeColor="text1"/>
        </w:rPr>
        <w:t xml:space="preserve"> </w:t>
      </w:r>
      <w:r w:rsidR="00E6296C" w:rsidRPr="00717045">
        <w:rPr>
          <w:rFonts w:ascii="Times New Roman" w:hAnsi="Times New Roman" w:cs="Times New Roman"/>
          <w:color w:val="000000" w:themeColor="text1"/>
        </w:rPr>
        <w:t>Fun</w:t>
      </w:r>
      <w:r w:rsidR="00C81834">
        <w:rPr>
          <w:rFonts w:ascii="Times New Roman" w:hAnsi="Times New Roman" w:cs="Times New Roman"/>
          <w:color w:val="000000" w:themeColor="text1"/>
        </w:rPr>
        <w:t>c</w:t>
      </w:r>
      <w:r w:rsidR="00E6296C" w:rsidRPr="00717045">
        <w:rPr>
          <w:rFonts w:ascii="Times New Roman" w:hAnsi="Times New Roman" w:cs="Times New Roman"/>
          <w:color w:val="000000" w:themeColor="text1"/>
        </w:rPr>
        <w:t xml:space="preserve">tional Foods: benefits, concerns and challenges-a position paper from the American Council on Science and Health. The </w:t>
      </w:r>
      <w:r w:rsidR="00E6296C" w:rsidRPr="00717045">
        <w:rPr>
          <w:rFonts w:ascii="Times New Roman" w:hAnsi="Times New Roman" w:cs="Times New Roman"/>
          <w:i/>
          <w:color w:val="000000" w:themeColor="text1"/>
        </w:rPr>
        <w:t>Journal of  Nutrition</w:t>
      </w:r>
      <w:r w:rsidR="00E6296C" w:rsidRPr="00717045">
        <w:rPr>
          <w:rFonts w:ascii="Times New Roman" w:hAnsi="Times New Roman" w:cs="Times New Roman"/>
          <w:color w:val="000000" w:themeColor="text1"/>
        </w:rPr>
        <w:t>. 132:3772–3781.</w:t>
      </w:r>
    </w:p>
    <w:p w:rsidR="008D7D0B" w:rsidRPr="00717045" w:rsidRDefault="00E6296C"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Hasler, C.M. (2001). Functional</w:t>
      </w:r>
      <w:r w:rsidR="00001AB1" w:rsidRPr="00717045">
        <w:rPr>
          <w:rFonts w:ascii="Times New Roman" w:hAnsi="Times New Roman" w:cs="Times New Roman"/>
          <w:color w:val="000000" w:themeColor="text1"/>
        </w:rPr>
        <w:t xml:space="preserve"> </w:t>
      </w:r>
      <w:r w:rsidRPr="00717045">
        <w:rPr>
          <w:rFonts w:ascii="Times New Roman" w:hAnsi="Times New Roman" w:cs="Times New Roman"/>
          <w:color w:val="000000" w:themeColor="text1"/>
        </w:rPr>
        <w:t>Foods. In: Bowman, B.A., Russell, R.M., editors. Present Knowledge</w:t>
      </w:r>
      <w:r w:rsidR="00001AB1" w:rsidRPr="00717045">
        <w:rPr>
          <w:rFonts w:ascii="Times New Roman" w:hAnsi="Times New Roman" w:cs="Times New Roman"/>
          <w:color w:val="000000" w:themeColor="text1"/>
        </w:rPr>
        <w:t xml:space="preserve"> </w:t>
      </w:r>
      <w:r w:rsidRPr="00717045">
        <w:rPr>
          <w:rFonts w:ascii="Times New Roman" w:hAnsi="Times New Roman" w:cs="Times New Roman"/>
          <w:color w:val="000000" w:themeColor="text1"/>
        </w:rPr>
        <w:t xml:space="preserve"> in Nutrition. Washington (DC): ILSI Press.</w:t>
      </w:r>
    </w:p>
    <w:p w:rsidR="008D7D0B" w:rsidRPr="00717045" w:rsidRDefault="00E6296C"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lastRenderedPageBreak/>
        <w:t>Henson S, Masakure O</w:t>
      </w:r>
      <w:r w:rsidR="00C81834">
        <w:rPr>
          <w:rFonts w:ascii="Times New Roman" w:hAnsi="Times New Roman" w:cs="Times New Roman"/>
          <w:color w:val="000000" w:themeColor="text1"/>
        </w:rPr>
        <w:t>.</w:t>
      </w:r>
      <w:r w:rsidRPr="00717045">
        <w:rPr>
          <w:rFonts w:ascii="Times New Roman" w:hAnsi="Times New Roman" w:cs="Times New Roman"/>
          <w:color w:val="000000" w:themeColor="text1"/>
        </w:rPr>
        <w:t xml:space="preserve"> and Cranfield J, </w:t>
      </w:r>
      <w:r w:rsidR="00606095" w:rsidRPr="00717045">
        <w:rPr>
          <w:rFonts w:ascii="Times New Roman" w:hAnsi="Times New Roman" w:cs="Times New Roman"/>
          <w:color w:val="000000" w:themeColor="text1"/>
        </w:rPr>
        <w:t xml:space="preserve">(2008). </w:t>
      </w:r>
      <w:r w:rsidRPr="00717045">
        <w:rPr>
          <w:rFonts w:ascii="Times New Roman" w:hAnsi="Times New Roman" w:cs="Times New Roman"/>
          <w:color w:val="000000" w:themeColor="text1"/>
        </w:rPr>
        <w:t>The propensity for</w:t>
      </w:r>
      <w:r w:rsidRPr="00717045">
        <w:rPr>
          <w:rFonts w:ascii="Times New Roman" w:hAnsi="Times New Roman" w:cs="Times New Roman"/>
          <w:color w:val="000000" w:themeColor="text1"/>
          <w:spacing w:val="1"/>
        </w:rPr>
        <w:t xml:space="preserve"> </w:t>
      </w:r>
      <w:r w:rsidRPr="00717045">
        <w:rPr>
          <w:rFonts w:ascii="Times New Roman" w:hAnsi="Times New Roman" w:cs="Times New Roman"/>
          <w:color w:val="000000" w:themeColor="text1"/>
        </w:rPr>
        <w:t>consumers to offset health risks through the use of functional</w:t>
      </w:r>
      <w:r w:rsidRPr="00717045">
        <w:rPr>
          <w:rFonts w:ascii="Times New Roman" w:hAnsi="Times New Roman" w:cs="Times New Roman"/>
          <w:color w:val="000000" w:themeColor="text1"/>
          <w:spacing w:val="-42"/>
        </w:rPr>
        <w:t xml:space="preserve"> </w:t>
      </w:r>
      <w:r w:rsidRPr="00717045">
        <w:rPr>
          <w:rFonts w:ascii="Times New Roman" w:hAnsi="Times New Roman" w:cs="Times New Roman"/>
          <w:color w:val="000000" w:themeColor="text1"/>
        </w:rPr>
        <w:t xml:space="preserve">foods and nutraceuticals: </w:t>
      </w:r>
      <w:r w:rsidRPr="00717045">
        <w:rPr>
          <w:rFonts w:ascii="Times New Roman" w:hAnsi="Times New Roman" w:cs="Times New Roman"/>
          <w:i/>
          <w:color w:val="000000" w:themeColor="text1"/>
        </w:rPr>
        <w:t>The case of lycopene, Food Quality</w:t>
      </w:r>
      <w:r w:rsidRPr="00717045">
        <w:rPr>
          <w:rFonts w:ascii="Times New Roman" w:hAnsi="Times New Roman" w:cs="Times New Roman"/>
          <w:i/>
          <w:color w:val="000000" w:themeColor="text1"/>
          <w:spacing w:val="-42"/>
        </w:rPr>
        <w:t xml:space="preserve"> </w:t>
      </w:r>
      <w:r w:rsidRPr="00717045">
        <w:rPr>
          <w:rFonts w:ascii="Times New Roman" w:hAnsi="Times New Roman" w:cs="Times New Roman"/>
          <w:i/>
          <w:color w:val="000000" w:themeColor="text1"/>
        </w:rPr>
        <w:t xml:space="preserve">Prefer, </w:t>
      </w:r>
      <w:r w:rsidRPr="00717045">
        <w:rPr>
          <w:rFonts w:ascii="Times New Roman" w:hAnsi="Times New Roman" w:cs="Times New Roman"/>
          <w:b/>
          <w:color w:val="000000" w:themeColor="text1"/>
        </w:rPr>
        <w:t>19</w:t>
      </w:r>
      <w:r w:rsidRPr="00717045">
        <w:rPr>
          <w:rFonts w:ascii="Times New Roman" w:hAnsi="Times New Roman" w:cs="Times New Roman"/>
          <w:color w:val="000000" w:themeColor="text1"/>
        </w:rPr>
        <w:t>(4),</w:t>
      </w:r>
      <w:r w:rsidRPr="00717045">
        <w:rPr>
          <w:rFonts w:ascii="Times New Roman" w:hAnsi="Times New Roman" w:cs="Times New Roman"/>
          <w:color w:val="000000" w:themeColor="text1"/>
          <w:spacing w:val="-2"/>
        </w:rPr>
        <w:t xml:space="preserve"> </w:t>
      </w:r>
      <w:r w:rsidRPr="00717045">
        <w:rPr>
          <w:rFonts w:ascii="Times New Roman" w:hAnsi="Times New Roman" w:cs="Times New Roman"/>
          <w:color w:val="000000" w:themeColor="text1"/>
        </w:rPr>
        <w:t>395-406.</w:t>
      </w:r>
    </w:p>
    <w:p w:rsidR="008D7D0B" w:rsidRPr="00717045" w:rsidRDefault="00C81834" w:rsidP="008D7D0B">
      <w:pPr>
        <w:spacing w:line="360" w:lineRule="auto"/>
        <w:ind w:left="720" w:hanging="720"/>
        <w:jc w:val="both"/>
        <w:rPr>
          <w:rFonts w:ascii="Times New Roman" w:hAnsi="Times New Roman" w:cs="Times New Roman"/>
          <w:color w:val="000000" w:themeColor="text1"/>
        </w:rPr>
      </w:pPr>
      <w:r>
        <w:rPr>
          <w:rFonts w:ascii="Times New Roman" w:hAnsi="Times New Roman" w:cs="Times New Roman"/>
          <w:color w:val="000000" w:themeColor="text1"/>
        </w:rPr>
        <w:t>Ilic, D., Forbes, K. M., and</w:t>
      </w:r>
      <w:r w:rsidR="00E6296C" w:rsidRPr="00717045">
        <w:rPr>
          <w:rFonts w:ascii="Times New Roman" w:hAnsi="Times New Roman" w:cs="Times New Roman"/>
          <w:color w:val="000000" w:themeColor="text1"/>
        </w:rPr>
        <w:t xml:space="preserve"> Hassed, C. (2011). Lycopene for the prevention of prostate cancer. </w:t>
      </w:r>
      <w:r w:rsidR="00E6296C" w:rsidRPr="00717045">
        <w:rPr>
          <w:rFonts w:ascii="Times New Roman" w:hAnsi="Times New Roman" w:cs="Times New Roman"/>
          <w:i/>
          <w:color w:val="000000" w:themeColor="text1"/>
        </w:rPr>
        <w:t>Cochrane database of systematic rev</w:t>
      </w:r>
      <w:r w:rsidR="00E6296C" w:rsidRPr="00717045">
        <w:rPr>
          <w:rFonts w:ascii="Times New Roman" w:hAnsi="Times New Roman" w:cs="Times New Roman"/>
          <w:color w:val="000000" w:themeColor="text1"/>
        </w:rPr>
        <w:t>iews, (11).</w:t>
      </w:r>
    </w:p>
    <w:p w:rsidR="008D7D0B" w:rsidRPr="00717045" w:rsidRDefault="00C81834" w:rsidP="008D7D0B">
      <w:pPr>
        <w:spacing w:line="360" w:lineRule="auto"/>
        <w:ind w:left="720" w:hanging="720"/>
        <w:jc w:val="both"/>
        <w:rPr>
          <w:rFonts w:ascii="Times New Roman" w:hAnsi="Times New Roman" w:cs="Times New Roman"/>
          <w:i/>
          <w:color w:val="000000" w:themeColor="text1"/>
        </w:rPr>
      </w:pPr>
      <w:r>
        <w:rPr>
          <w:rFonts w:ascii="Times New Roman" w:hAnsi="Times New Roman" w:cs="Times New Roman"/>
          <w:color w:val="000000" w:themeColor="text1"/>
        </w:rPr>
        <w:t xml:space="preserve">Jalgaonkar, K.; Mahawar, M.K.; </w:t>
      </w:r>
      <w:r w:rsidR="00E6296C" w:rsidRPr="00717045">
        <w:rPr>
          <w:rFonts w:ascii="Times New Roman" w:hAnsi="Times New Roman" w:cs="Times New Roman"/>
          <w:color w:val="000000" w:themeColor="text1"/>
        </w:rPr>
        <w:t xml:space="preserve">Bibwe, B.; Nath, P. and   Girjal, S. (2019). Nutraceuticals and Functional Foods, </w:t>
      </w:r>
      <w:r w:rsidR="00E6296C" w:rsidRPr="00717045">
        <w:rPr>
          <w:rFonts w:ascii="Times New Roman" w:hAnsi="Times New Roman" w:cs="Times New Roman"/>
          <w:i/>
          <w:color w:val="000000" w:themeColor="text1"/>
        </w:rPr>
        <w:t>Trends &amp; Prospects in Processing of Horticultural Crops. 231-250.</w:t>
      </w:r>
    </w:p>
    <w:p w:rsidR="00C42B00" w:rsidRPr="00717045" w:rsidRDefault="00C42B00"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Karatas., C.</w:t>
      </w:r>
      <w:r w:rsidR="00C81834">
        <w:rPr>
          <w:rFonts w:ascii="Times New Roman" w:hAnsi="Times New Roman" w:cs="Times New Roman"/>
          <w:color w:val="000000" w:themeColor="text1"/>
        </w:rPr>
        <w:t xml:space="preserve"> S.; Gunay, D., and</w:t>
      </w:r>
      <w:r w:rsidRPr="00717045">
        <w:rPr>
          <w:rFonts w:ascii="Times New Roman" w:hAnsi="Times New Roman" w:cs="Times New Roman"/>
          <w:color w:val="000000" w:themeColor="text1"/>
        </w:rPr>
        <w:t xml:space="preserve"> Sayar, S. (2017). ‘In vitro evaluation of whole faba bean and its seed coat as a potential source of functional food components’, </w:t>
      </w:r>
      <w:r w:rsidRPr="00717045">
        <w:rPr>
          <w:rFonts w:ascii="Times New Roman" w:hAnsi="Times New Roman" w:cs="Times New Roman"/>
          <w:i/>
          <w:color w:val="000000" w:themeColor="text1"/>
        </w:rPr>
        <w:t>Food Chemistry 230</w:t>
      </w:r>
      <w:r w:rsidRPr="00717045">
        <w:rPr>
          <w:rFonts w:ascii="Times New Roman" w:hAnsi="Times New Roman" w:cs="Times New Roman"/>
          <w:color w:val="000000" w:themeColor="text1"/>
        </w:rPr>
        <w:t>, 182–188. doi: 10.1016/ j.foodchem.2017.03.037</w:t>
      </w:r>
    </w:p>
    <w:p w:rsidR="008D7D0B" w:rsidRPr="00717045" w:rsidRDefault="00C81834" w:rsidP="008D7D0B">
      <w:pPr>
        <w:spacing w:line="360" w:lineRule="auto"/>
        <w:ind w:left="720" w:hanging="720"/>
        <w:jc w:val="both"/>
        <w:rPr>
          <w:rFonts w:ascii="Times New Roman" w:hAnsi="Times New Roman" w:cs="Times New Roman"/>
          <w:color w:val="000000" w:themeColor="text1"/>
        </w:rPr>
      </w:pPr>
      <w:r>
        <w:rPr>
          <w:rFonts w:ascii="Times New Roman" w:hAnsi="Times New Roman" w:cs="Times New Roman"/>
          <w:color w:val="000000" w:themeColor="text1"/>
        </w:rPr>
        <w:t xml:space="preserve"> Kozlowska, A., and</w:t>
      </w:r>
      <w:r w:rsidR="005D1E35" w:rsidRPr="00717045">
        <w:rPr>
          <w:rFonts w:ascii="Times New Roman" w:hAnsi="Times New Roman" w:cs="Times New Roman"/>
          <w:color w:val="000000" w:themeColor="text1"/>
        </w:rPr>
        <w:t xml:space="preserve"> Szostak</w:t>
      </w:r>
      <w:r>
        <w:rPr>
          <w:rFonts w:ascii="Times New Roman" w:hAnsi="Times New Roman" w:cs="Times New Roman"/>
          <w:color w:val="000000" w:themeColor="text1"/>
        </w:rPr>
        <w:t xml:space="preserve"> </w:t>
      </w:r>
      <w:r w:rsidR="005D1E35" w:rsidRPr="00717045">
        <w:rPr>
          <w:rFonts w:ascii="Times New Roman" w:hAnsi="Times New Roman" w:cs="Times New Roman"/>
          <w:color w:val="000000" w:themeColor="text1"/>
        </w:rPr>
        <w:t>Wegierek, D. (2017). Flavonoids-food sources, health benefits, and mechanisms involved. “</w:t>
      </w:r>
      <w:r w:rsidR="005D1E35" w:rsidRPr="00717045">
        <w:rPr>
          <w:rFonts w:ascii="Times New Roman" w:hAnsi="Times New Roman" w:cs="Times New Roman"/>
          <w:i/>
          <w:color w:val="000000" w:themeColor="text1"/>
        </w:rPr>
        <w:t>Bioactive Molecules in Food”</w:t>
      </w:r>
      <w:r w:rsidR="005D1E35" w:rsidRPr="00717045">
        <w:rPr>
          <w:rFonts w:ascii="Times New Roman" w:hAnsi="Times New Roman" w:cs="Times New Roman"/>
          <w:color w:val="000000" w:themeColor="text1"/>
        </w:rPr>
        <w:t xml:space="preserve">. Springer. Cham, 1-27. </w:t>
      </w:r>
    </w:p>
    <w:p w:rsidR="008D7D0B" w:rsidRPr="00717045" w:rsidRDefault="005D1E35"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 xml:space="preserve"> Khoo, </w:t>
      </w:r>
      <w:r w:rsidR="00C81834">
        <w:rPr>
          <w:rFonts w:ascii="Times New Roman" w:hAnsi="Times New Roman" w:cs="Times New Roman"/>
          <w:color w:val="000000" w:themeColor="text1"/>
        </w:rPr>
        <w:t>H. E., Azlan, A., Tang, S. T., and</w:t>
      </w:r>
      <w:r w:rsidRPr="00717045">
        <w:rPr>
          <w:rFonts w:ascii="Times New Roman" w:hAnsi="Times New Roman" w:cs="Times New Roman"/>
          <w:color w:val="000000" w:themeColor="text1"/>
        </w:rPr>
        <w:t xml:space="preserve"> Lim, S. M. (2017). Anthocyanidins and anthocyanins: colored pigments as food, pharmaceutical ingredients, and the potential health benefits. </w:t>
      </w:r>
      <w:r w:rsidRPr="00717045">
        <w:rPr>
          <w:rFonts w:ascii="Times New Roman" w:hAnsi="Times New Roman" w:cs="Times New Roman"/>
          <w:i/>
          <w:color w:val="000000" w:themeColor="text1"/>
        </w:rPr>
        <w:t>Food &amp; nutrition research</w:t>
      </w:r>
      <w:r w:rsidRPr="00717045">
        <w:rPr>
          <w:rFonts w:ascii="Times New Roman" w:hAnsi="Times New Roman" w:cs="Times New Roman"/>
          <w:color w:val="000000" w:themeColor="text1"/>
        </w:rPr>
        <w:t>, 61(1), 1361779.</w:t>
      </w:r>
    </w:p>
    <w:p w:rsidR="008D7D0B" w:rsidRPr="00717045" w:rsidRDefault="00074F1E"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Lange, M.</w:t>
      </w:r>
      <w:r w:rsidR="005D1E35" w:rsidRPr="00717045">
        <w:rPr>
          <w:rFonts w:ascii="Times New Roman" w:hAnsi="Times New Roman" w:cs="Times New Roman"/>
          <w:color w:val="000000" w:themeColor="text1"/>
        </w:rPr>
        <w:t xml:space="preserve"> (2014). ‘Determining Functional Properties and Sources of Recently Identified Bioactive Food Components: Oligosaccharides, Glycolipids, Glycoproteins, and Peptides’, in Encyclopedia of Agriculture and Food Systems. </w:t>
      </w:r>
      <w:r w:rsidR="005D1E35" w:rsidRPr="00717045">
        <w:rPr>
          <w:rFonts w:ascii="Times New Roman" w:hAnsi="Times New Roman" w:cs="Times New Roman"/>
          <w:i/>
          <w:color w:val="000000" w:themeColor="text1"/>
        </w:rPr>
        <w:t>Elsevier</w:t>
      </w:r>
      <w:r w:rsidR="005D1E35" w:rsidRPr="00717045">
        <w:rPr>
          <w:rFonts w:ascii="Times New Roman" w:hAnsi="Times New Roman" w:cs="Times New Roman"/>
          <w:color w:val="000000" w:themeColor="text1"/>
        </w:rPr>
        <w:t>, pp.441–461. doi: 10.1016/B978-0-444-52512-3.00067-X.</w:t>
      </w:r>
    </w:p>
    <w:p w:rsidR="008D7D0B" w:rsidRPr="00717045" w:rsidRDefault="00C81834" w:rsidP="008D7D0B">
      <w:pPr>
        <w:spacing w:line="360" w:lineRule="auto"/>
        <w:ind w:left="720" w:hanging="720"/>
        <w:jc w:val="both"/>
        <w:rPr>
          <w:rFonts w:ascii="Times New Roman" w:hAnsi="Times New Roman" w:cs="Times New Roman"/>
          <w:color w:val="000000" w:themeColor="text1"/>
        </w:rPr>
      </w:pPr>
      <w:r>
        <w:rPr>
          <w:rFonts w:ascii="Times New Roman" w:hAnsi="Times New Roman" w:cs="Times New Roman"/>
          <w:color w:val="000000" w:themeColor="text1"/>
        </w:rPr>
        <w:t>Laparra, J.M., and</w:t>
      </w:r>
      <w:r w:rsidR="005D1E35" w:rsidRPr="00717045">
        <w:rPr>
          <w:rFonts w:ascii="Times New Roman" w:hAnsi="Times New Roman" w:cs="Times New Roman"/>
          <w:color w:val="000000" w:themeColor="text1"/>
        </w:rPr>
        <w:t xml:space="preserve"> Sanz, Y. (2010). ‘Interactions of gut microbiota with</w:t>
      </w:r>
      <w:r>
        <w:rPr>
          <w:rFonts w:ascii="Times New Roman" w:hAnsi="Times New Roman" w:cs="Times New Roman"/>
          <w:color w:val="000000" w:themeColor="text1"/>
        </w:rPr>
        <w:t xml:space="preserve"> functional food components and nutraceuticals’.</w:t>
      </w:r>
      <w:r w:rsidR="005D1E35" w:rsidRPr="00717045">
        <w:rPr>
          <w:rFonts w:ascii="Times New Roman" w:hAnsi="Times New Roman" w:cs="Times New Roman"/>
          <w:color w:val="000000" w:themeColor="text1"/>
        </w:rPr>
        <w:t xml:space="preserve"> </w:t>
      </w:r>
      <w:r w:rsidR="005D1E35" w:rsidRPr="00717045">
        <w:rPr>
          <w:rFonts w:ascii="Times New Roman" w:hAnsi="Times New Roman" w:cs="Times New Roman"/>
          <w:i/>
          <w:color w:val="000000" w:themeColor="text1"/>
        </w:rPr>
        <w:t>Pharmacological Research. Academic Press</w:t>
      </w:r>
      <w:r>
        <w:rPr>
          <w:rFonts w:ascii="Times New Roman" w:hAnsi="Times New Roman" w:cs="Times New Roman"/>
          <w:color w:val="000000" w:themeColor="text1"/>
        </w:rPr>
        <w:t>, pp.219-</w:t>
      </w:r>
      <w:r w:rsidR="005D1E35" w:rsidRPr="00717045">
        <w:rPr>
          <w:rFonts w:ascii="Times New Roman" w:hAnsi="Times New Roman" w:cs="Times New Roman"/>
          <w:color w:val="000000" w:themeColor="text1"/>
        </w:rPr>
        <w:t>225. doi: 10.1016/j.phrs.2009.11.001.</w:t>
      </w:r>
    </w:p>
    <w:p w:rsidR="008D7D0B" w:rsidRPr="00717045" w:rsidRDefault="005D1E35"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 xml:space="preserve"> Li, S., Wang, Z., Ding, F</w:t>
      </w:r>
      <w:r w:rsidR="00C81834">
        <w:rPr>
          <w:rFonts w:ascii="Times New Roman" w:hAnsi="Times New Roman" w:cs="Times New Roman"/>
          <w:color w:val="000000" w:themeColor="text1"/>
        </w:rPr>
        <w:t>., Sun, D., Ma, Z., Cheng, Y., and</w:t>
      </w:r>
      <w:r w:rsidRPr="00717045">
        <w:rPr>
          <w:rFonts w:ascii="Times New Roman" w:hAnsi="Times New Roman" w:cs="Times New Roman"/>
          <w:color w:val="000000" w:themeColor="text1"/>
        </w:rPr>
        <w:t xml:space="preserve"> Xu, J. (2014). Content changes of bitter compounds in ‘Guoqing No. 1’Satsuma mandarin (Citrus unshiu Marc.) during fruit development of consecutive 3 seasons. </w:t>
      </w:r>
      <w:r w:rsidRPr="00717045">
        <w:rPr>
          <w:rFonts w:ascii="Times New Roman" w:hAnsi="Times New Roman" w:cs="Times New Roman"/>
          <w:i/>
          <w:color w:val="000000" w:themeColor="text1"/>
        </w:rPr>
        <w:t>Food chemi</w:t>
      </w:r>
      <w:r w:rsidRPr="00717045">
        <w:rPr>
          <w:rFonts w:ascii="Times New Roman" w:hAnsi="Times New Roman" w:cs="Times New Roman"/>
          <w:color w:val="000000" w:themeColor="text1"/>
        </w:rPr>
        <w:t>stry, 145, 963-969.</w:t>
      </w:r>
    </w:p>
    <w:p w:rsidR="005D1E35" w:rsidRPr="00717045" w:rsidRDefault="005D1E35"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 xml:space="preserve"> Lutz, M., Fuente</w:t>
      </w:r>
      <w:r w:rsidR="00C81834">
        <w:rPr>
          <w:rFonts w:ascii="Times New Roman" w:hAnsi="Times New Roman" w:cs="Times New Roman"/>
          <w:color w:val="000000" w:themeColor="text1"/>
        </w:rPr>
        <w:t>s, E., Avila, F., Alarcon, M., and</w:t>
      </w:r>
      <w:r w:rsidRPr="00717045">
        <w:rPr>
          <w:rFonts w:ascii="Times New Roman" w:hAnsi="Times New Roman" w:cs="Times New Roman"/>
          <w:color w:val="000000" w:themeColor="text1"/>
        </w:rPr>
        <w:t xml:space="preserve"> Palomo, I. (2019). Roles of phenolic compounds in the reduction of risk factors of cardiovascular diseases. </w:t>
      </w:r>
      <w:r w:rsidRPr="00717045">
        <w:rPr>
          <w:rFonts w:ascii="Times New Roman" w:hAnsi="Times New Roman" w:cs="Times New Roman"/>
          <w:i/>
          <w:color w:val="000000" w:themeColor="text1"/>
        </w:rPr>
        <w:t>Molecules,</w:t>
      </w:r>
      <w:r w:rsidRPr="00717045">
        <w:rPr>
          <w:rFonts w:ascii="Times New Roman" w:hAnsi="Times New Roman" w:cs="Times New Roman"/>
          <w:color w:val="000000" w:themeColor="text1"/>
        </w:rPr>
        <w:t xml:space="preserve"> 24(2), 366.</w:t>
      </w:r>
    </w:p>
    <w:p w:rsidR="008D7D0B" w:rsidRPr="00717045" w:rsidRDefault="005D1E35" w:rsidP="005D1E35">
      <w:pPr>
        <w:spacing w:line="360" w:lineRule="auto"/>
        <w:jc w:val="both"/>
        <w:rPr>
          <w:rFonts w:ascii="Times New Roman" w:hAnsi="Times New Roman" w:cs="Times New Roman"/>
          <w:color w:val="000000" w:themeColor="text1"/>
        </w:rPr>
      </w:pPr>
      <w:r w:rsidRPr="00717045">
        <w:rPr>
          <w:rFonts w:ascii="Times New Roman" w:hAnsi="Times New Roman" w:cs="Times New Roman"/>
          <w:color w:val="000000" w:themeColor="text1"/>
        </w:rPr>
        <w:t>Mac</w:t>
      </w:r>
      <w:r w:rsidR="00255D1D" w:rsidRPr="00717045">
        <w:rPr>
          <w:rFonts w:ascii="Times New Roman" w:hAnsi="Times New Roman" w:cs="Times New Roman"/>
          <w:color w:val="000000" w:themeColor="text1"/>
        </w:rPr>
        <w:t xml:space="preserve"> </w:t>
      </w:r>
      <w:r w:rsidR="00C81834">
        <w:rPr>
          <w:rFonts w:ascii="Times New Roman" w:hAnsi="Times New Roman" w:cs="Times New Roman"/>
          <w:color w:val="000000" w:themeColor="text1"/>
        </w:rPr>
        <w:t>Aulay, J., Petersen, B., and</w:t>
      </w:r>
      <w:r w:rsidRPr="00717045">
        <w:rPr>
          <w:rFonts w:ascii="Times New Roman" w:hAnsi="Times New Roman" w:cs="Times New Roman"/>
          <w:color w:val="000000" w:themeColor="text1"/>
        </w:rPr>
        <w:t xml:space="preserve"> Shank, F. (2005). Functional foods: Opportunities and challenges. Institute of Food Technologists (IFT) Expert Report. Institute of Food Technologists.</w:t>
      </w:r>
    </w:p>
    <w:p w:rsidR="008D7D0B" w:rsidRPr="00717045" w:rsidRDefault="00C81834" w:rsidP="008D7D0B">
      <w:pPr>
        <w:spacing w:line="360" w:lineRule="auto"/>
        <w:ind w:left="720" w:hanging="720"/>
        <w:jc w:val="both"/>
        <w:rPr>
          <w:rFonts w:ascii="Times New Roman" w:hAnsi="Times New Roman" w:cs="Times New Roman"/>
          <w:color w:val="000000" w:themeColor="text1"/>
        </w:rPr>
      </w:pPr>
      <w:r>
        <w:rPr>
          <w:rFonts w:ascii="Times New Roman" w:hAnsi="Times New Roman" w:cs="Times New Roman"/>
          <w:color w:val="000000" w:themeColor="text1"/>
        </w:rPr>
        <w:t>Martirosyan, D. M., and</w:t>
      </w:r>
      <w:r w:rsidR="005D1E35" w:rsidRPr="00717045">
        <w:rPr>
          <w:rFonts w:ascii="Times New Roman" w:hAnsi="Times New Roman" w:cs="Times New Roman"/>
          <w:color w:val="000000" w:themeColor="text1"/>
        </w:rPr>
        <w:t xml:space="preserve"> Singharaj, B. (2016). Health claims and functional food: The future of functional foods under FDA and EFSA regulation. </w:t>
      </w:r>
      <w:r w:rsidR="005D1E35" w:rsidRPr="00717045">
        <w:rPr>
          <w:rFonts w:ascii="Times New Roman" w:hAnsi="Times New Roman" w:cs="Times New Roman"/>
          <w:i/>
          <w:color w:val="000000" w:themeColor="text1"/>
        </w:rPr>
        <w:t>Functional Foods for Chronic Diseases;</w:t>
      </w:r>
      <w:r w:rsidR="005D1E35" w:rsidRPr="00717045">
        <w:rPr>
          <w:rFonts w:ascii="Times New Roman" w:hAnsi="Times New Roman" w:cs="Times New Roman"/>
          <w:color w:val="000000" w:themeColor="text1"/>
        </w:rPr>
        <w:t xml:space="preserve"> Food Science Publisher: Dallas, TX, USA, 410-424</w:t>
      </w:r>
    </w:p>
    <w:p w:rsidR="008D7D0B" w:rsidRPr="00717045" w:rsidRDefault="00C81834" w:rsidP="00717045">
      <w:pPr>
        <w:spacing w:line="360" w:lineRule="auto"/>
        <w:ind w:left="720" w:hanging="720"/>
        <w:jc w:val="both"/>
        <w:rPr>
          <w:rFonts w:ascii="Times New Roman" w:hAnsi="Times New Roman" w:cs="Times New Roman"/>
          <w:color w:val="000000" w:themeColor="text1"/>
        </w:rPr>
      </w:pPr>
      <w:r>
        <w:rPr>
          <w:rFonts w:ascii="Times New Roman" w:hAnsi="Times New Roman" w:cs="Times New Roman"/>
          <w:color w:val="000000" w:themeColor="text1"/>
        </w:rPr>
        <w:lastRenderedPageBreak/>
        <w:t>Martirosyan, D., and</w:t>
      </w:r>
      <w:r w:rsidR="005D1E35" w:rsidRPr="00717045">
        <w:rPr>
          <w:rFonts w:ascii="Times New Roman" w:hAnsi="Times New Roman" w:cs="Times New Roman"/>
          <w:color w:val="000000" w:themeColor="text1"/>
        </w:rPr>
        <w:t xml:space="preserve"> Pisarski, K. (2017). Bioactive compounds: Their role in functional food and human health, classifications, and definitions. </w:t>
      </w:r>
      <w:r w:rsidR="005D1E35" w:rsidRPr="00717045">
        <w:rPr>
          <w:rFonts w:ascii="Times New Roman" w:hAnsi="Times New Roman" w:cs="Times New Roman"/>
          <w:i/>
          <w:color w:val="000000" w:themeColor="text1"/>
        </w:rPr>
        <w:t xml:space="preserve">Bioactive Compounds and Cancer. </w:t>
      </w:r>
      <w:r w:rsidR="005D1E35" w:rsidRPr="00717045">
        <w:rPr>
          <w:rFonts w:ascii="Times New Roman" w:hAnsi="Times New Roman" w:cs="Times New Roman"/>
          <w:color w:val="000000" w:themeColor="text1"/>
        </w:rPr>
        <w:t>Edited by Danik Martirosyan and Jin-Rong Zhou. San Diego: Food Science Publisher, 238-277.</w:t>
      </w:r>
    </w:p>
    <w:p w:rsidR="00B0004B" w:rsidRPr="00717045" w:rsidRDefault="00B0004B"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rPr>
        <w:t xml:space="preserve"> Milner, J.A., (2002). Functional foods and health: a US perspective. </w:t>
      </w:r>
      <w:r w:rsidRPr="00717045">
        <w:rPr>
          <w:rFonts w:ascii="Times New Roman" w:hAnsi="Times New Roman" w:cs="Times New Roman"/>
          <w:i/>
        </w:rPr>
        <w:t xml:space="preserve">British Journal of Nutrition </w:t>
      </w:r>
      <w:r w:rsidRPr="00717045">
        <w:rPr>
          <w:rFonts w:ascii="Times New Roman" w:hAnsi="Times New Roman" w:cs="Times New Roman"/>
        </w:rPr>
        <w:t xml:space="preserve">, 88 (2), 151-158. </w:t>
      </w:r>
    </w:p>
    <w:p w:rsidR="008D7D0B" w:rsidRPr="00717045" w:rsidRDefault="005D1E35"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Monte</w:t>
      </w:r>
      <w:r w:rsidR="00C81834">
        <w:rPr>
          <w:rFonts w:ascii="Times New Roman" w:hAnsi="Times New Roman" w:cs="Times New Roman"/>
          <w:color w:val="000000" w:themeColor="text1"/>
        </w:rPr>
        <w:t>s-Avila, J., Lopez-Angulo, G., and</w:t>
      </w:r>
      <w:r w:rsidRPr="00717045">
        <w:rPr>
          <w:rFonts w:ascii="Times New Roman" w:hAnsi="Times New Roman" w:cs="Times New Roman"/>
          <w:color w:val="000000" w:themeColor="text1"/>
        </w:rPr>
        <w:t xml:space="preserve"> Delgado-Vargas, F. (2017). Tannins in fruits and vegetables: chemistry and biological functions. </w:t>
      </w:r>
      <w:r w:rsidRPr="00717045">
        <w:rPr>
          <w:rFonts w:ascii="Times New Roman" w:hAnsi="Times New Roman" w:cs="Times New Roman"/>
          <w:i/>
          <w:color w:val="000000" w:themeColor="text1"/>
        </w:rPr>
        <w:t>Fruitand  Vegetable Phytochemicals</w:t>
      </w:r>
      <w:r w:rsidRPr="00717045">
        <w:rPr>
          <w:rFonts w:ascii="Times New Roman" w:hAnsi="Times New Roman" w:cs="Times New Roman"/>
          <w:color w:val="000000" w:themeColor="text1"/>
        </w:rPr>
        <w:t>, 221-268.</w:t>
      </w:r>
    </w:p>
    <w:p w:rsidR="008D7D0B" w:rsidRPr="00717045" w:rsidRDefault="005D1E35"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 xml:space="preserve">Oakley, G.P. (2010). ‘Global prevention of all folic acidpreventable spina bifida and anencephaly by 2010’. </w:t>
      </w:r>
      <w:r w:rsidRPr="00717045">
        <w:rPr>
          <w:rFonts w:ascii="Times New Roman" w:hAnsi="Times New Roman" w:cs="Times New Roman"/>
          <w:i/>
          <w:color w:val="000000" w:themeColor="text1"/>
        </w:rPr>
        <w:t>Community Genetics</w:t>
      </w:r>
      <w:r w:rsidRPr="00717045">
        <w:rPr>
          <w:rFonts w:ascii="Times New Roman" w:hAnsi="Times New Roman" w:cs="Times New Roman"/>
          <w:color w:val="000000" w:themeColor="text1"/>
        </w:rPr>
        <w:t xml:space="preserve"> 5 (1), 70-77. doi: 10.1159/000064633.</w:t>
      </w:r>
    </w:p>
    <w:p w:rsidR="005D1E35" w:rsidRPr="00717045" w:rsidRDefault="00C81834" w:rsidP="008D7D0B">
      <w:pPr>
        <w:spacing w:line="360" w:lineRule="auto"/>
        <w:ind w:left="720" w:hanging="720"/>
        <w:jc w:val="both"/>
        <w:rPr>
          <w:rFonts w:ascii="Times New Roman" w:hAnsi="Times New Roman" w:cs="Times New Roman"/>
          <w:color w:val="000000" w:themeColor="text1"/>
        </w:rPr>
      </w:pPr>
      <w:r>
        <w:rPr>
          <w:rFonts w:ascii="Times New Roman" w:hAnsi="Times New Roman" w:cs="Times New Roman"/>
          <w:color w:val="000000" w:themeColor="text1"/>
        </w:rPr>
        <w:t>Oliveira, A.; Amaro, A.L., and</w:t>
      </w:r>
      <w:r w:rsidR="005D1E35" w:rsidRPr="00717045">
        <w:rPr>
          <w:rFonts w:ascii="Times New Roman" w:hAnsi="Times New Roman" w:cs="Times New Roman"/>
          <w:color w:val="000000" w:themeColor="text1"/>
        </w:rPr>
        <w:t xml:space="preserve"> Pintado, M. (2018). ‘Impact of food matrix components on nutritional and functional properties of fruit-based products’. </w:t>
      </w:r>
      <w:r w:rsidR="005D1E35" w:rsidRPr="00717045">
        <w:rPr>
          <w:rFonts w:ascii="Times New Roman" w:hAnsi="Times New Roman" w:cs="Times New Roman"/>
          <w:i/>
          <w:color w:val="000000" w:themeColor="text1"/>
        </w:rPr>
        <w:t>Current Opinion in Food Science.</w:t>
      </w:r>
      <w:r w:rsidR="005D1E35" w:rsidRPr="00717045">
        <w:rPr>
          <w:rFonts w:ascii="Times New Roman" w:hAnsi="Times New Roman" w:cs="Times New Roman"/>
          <w:color w:val="000000" w:themeColor="text1"/>
        </w:rPr>
        <w:t>153-159.doi: 10.1016 / j.cofs.2018.04.002.</w:t>
      </w:r>
    </w:p>
    <w:p w:rsidR="008D7D0B" w:rsidRPr="00717045" w:rsidRDefault="00C81834" w:rsidP="008D7D0B">
      <w:pPr>
        <w:spacing w:line="360" w:lineRule="auto"/>
        <w:ind w:left="720" w:hanging="720"/>
        <w:jc w:val="both"/>
        <w:rPr>
          <w:rFonts w:ascii="Times New Roman" w:hAnsi="Times New Roman" w:cs="Times New Roman"/>
          <w:color w:val="000000" w:themeColor="text1"/>
        </w:rPr>
      </w:pPr>
      <w:r>
        <w:rPr>
          <w:rFonts w:ascii="Times New Roman" w:hAnsi="Times New Roman" w:cs="Times New Roman"/>
          <w:color w:val="000000" w:themeColor="text1"/>
        </w:rPr>
        <w:t xml:space="preserve"> Oviasogie, P. O., Okoro, D., and</w:t>
      </w:r>
      <w:r w:rsidR="005D1E35" w:rsidRPr="00717045">
        <w:rPr>
          <w:rFonts w:ascii="Times New Roman" w:hAnsi="Times New Roman" w:cs="Times New Roman"/>
          <w:color w:val="000000" w:themeColor="text1"/>
        </w:rPr>
        <w:t xml:space="preserve"> Ndiokwere, C. L. (2009). Determinationof total phenolic amount of some edible fruits and vegetables. </w:t>
      </w:r>
      <w:r w:rsidR="005D1E35" w:rsidRPr="00717045">
        <w:rPr>
          <w:rFonts w:ascii="Times New Roman" w:hAnsi="Times New Roman" w:cs="Times New Roman"/>
          <w:i/>
          <w:color w:val="000000" w:themeColor="text1"/>
        </w:rPr>
        <w:t>African journal of biotechnology</w:t>
      </w:r>
      <w:r w:rsidR="005D1E35" w:rsidRPr="00717045">
        <w:rPr>
          <w:rFonts w:ascii="Times New Roman" w:hAnsi="Times New Roman" w:cs="Times New Roman"/>
          <w:color w:val="000000" w:themeColor="text1"/>
        </w:rPr>
        <w:t xml:space="preserve">, 8(12). </w:t>
      </w:r>
    </w:p>
    <w:p w:rsidR="008D7D0B" w:rsidRPr="00717045" w:rsidRDefault="005D1E35"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 xml:space="preserve"> Panche, A.</w:t>
      </w:r>
      <w:r w:rsidR="00C81834">
        <w:rPr>
          <w:rFonts w:ascii="Times New Roman" w:hAnsi="Times New Roman" w:cs="Times New Roman"/>
          <w:color w:val="000000" w:themeColor="text1"/>
        </w:rPr>
        <w:t xml:space="preserve"> N., Diwan, A. D., and</w:t>
      </w:r>
      <w:r w:rsidRPr="00717045">
        <w:rPr>
          <w:rFonts w:ascii="Times New Roman" w:hAnsi="Times New Roman" w:cs="Times New Roman"/>
          <w:color w:val="000000" w:themeColor="text1"/>
        </w:rPr>
        <w:t xml:space="preserve"> Chandra, S. R. (2016). Flavonoids: an overview. </w:t>
      </w:r>
      <w:r w:rsidRPr="00717045">
        <w:rPr>
          <w:rFonts w:ascii="Times New Roman" w:hAnsi="Times New Roman" w:cs="Times New Roman"/>
          <w:i/>
          <w:color w:val="000000" w:themeColor="text1"/>
        </w:rPr>
        <w:t>Journal of nutritional science</w:t>
      </w:r>
      <w:r w:rsidRPr="00717045">
        <w:rPr>
          <w:rFonts w:ascii="Times New Roman" w:hAnsi="Times New Roman" w:cs="Times New Roman"/>
          <w:color w:val="000000" w:themeColor="text1"/>
        </w:rPr>
        <w:t>, 5.</w:t>
      </w:r>
    </w:p>
    <w:p w:rsidR="008D7D0B" w:rsidRPr="00717045" w:rsidRDefault="005D1E35"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 xml:space="preserve"> Rodriguez-Garcia, C., Sanchez Quesada, C., Tole</w:t>
      </w:r>
      <w:r w:rsidR="00C81834">
        <w:rPr>
          <w:rFonts w:ascii="Times New Roman" w:hAnsi="Times New Roman" w:cs="Times New Roman"/>
          <w:color w:val="000000" w:themeColor="text1"/>
        </w:rPr>
        <w:t>do, E., Delgado Rodriguez, M., and</w:t>
      </w:r>
      <w:r w:rsidRPr="00717045">
        <w:rPr>
          <w:rFonts w:ascii="Times New Roman" w:hAnsi="Times New Roman" w:cs="Times New Roman"/>
          <w:color w:val="000000" w:themeColor="text1"/>
        </w:rPr>
        <w:t xml:space="preserve"> Gaforio, J. J. (2019). Naturally lignan-rich foods: a dietary tool for health promotion. </w:t>
      </w:r>
      <w:r w:rsidRPr="00717045">
        <w:rPr>
          <w:rFonts w:ascii="Times New Roman" w:hAnsi="Times New Roman" w:cs="Times New Roman"/>
          <w:i/>
          <w:color w:val="000000" w:themeColor="text1"/>
        </w:rPr>
        <w:t>Molecules</w:t>
      </w:r>
      <w:r w:rsidRPr="00717045">
        <w:rPr>
          <w:rFonts w:ascii="Times New Roman" w:hAnsi="Times New Roman" w:cs="Times New Roman"/>
          <w:color w:val="000000" w:themeColor="text1"/>
        </w:rPr>
        <w:t>, 24(5), 917.</w:t>
      </w:r>
    </w:p>
    <w:p w:rsidR="008D7D0B" w:rsidRPr="00717045" w:rsidRDefault="00C81834" w:rsidP="008D7D0B">
      <w:pPr>
        <w:spacing w:line="360" w:lineRule="auto"/>
        <w:ind w:left="720" w:hanging="720"/>
        <w:jc w:val="both"/>
        <w:rPr>
          <w:rFonts w:ascii="Times New Roman" w:hAnsi="Times New Roman" w:cs="Times New Roman"/>
          <w:color w:val="000000" w:themeColor="text1"/>
        </w:rPr>
      </w:pPr>
      <w:r>
        <w:rPr>
          <w:rFonts w:ascii="Times New Roman" w:hAnsi="Times New Roman" w:cs="Times New Roman"/>
          <w:color w:val="000000" w:themeColor="text1"/>
        </w:rPr>
        <w:t xml:space="preserve"> Shankar, G. M., Antony, J., and</w:t>
      </w:r>
      <w:r w:rsidR="005D1E35" w:rsidRPr="00717045">
        <w:rPr>
          <w:rFonts w:ascii="Times New Roman" w:hAnsi="Times New Roman" w:cs="Times New Roman"/>
          <w:color w:val="000000" w:themeColor="text1"/>
        </w:rPr>
        <w:t xml:space="preserve"> Anto, R. J. (2015). Quercetin and tryptanthrin: two broad spectrum anticancer agents for future chemotherapeutic interventions. </w:t>
      </w:r>
      <w:r w:rsidR="005D1E35" w:rsidRPr="00717045">
        <w:rPr>
          <w:rFonts w:ascii="Times New Roman" w:hAnsi="Times New Roman" w:cs="Times New Roman"/>
          <w:i/>
          <w:color w:val="000000" w:themeColor="text1"/>
        </w:rPr>
        <w:t>In The enzymes</w:t>
      </w:r>
      <w:r w:rsidR="005D1E35" w:rsidRPr="00717045">
        <w:rPr>
          <w:rFonts w:ascii="Times New Roman" w:hAnsi="Times New Roman" w:cs="Times New Roman"/>
          <w:color w:val="000000" w:themeColor="text1"/>
        </w:rPr>
        <w:t xml:space="preserve"> (Vol. 37, pp. 43-72). Academic Press. </w:t>
      </w:r>
    </w:p>
    <w:p w:rsidR="008D7D0B" w:rsidRPr="00717045" w:rsidRDefault="005D1E35"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 xml:space="preserve"> Sharma, K., Kumar, V., Kaur, J., Tanwar,</w:t>
      </w:r>
      <w:r w:rsidR="00606095" w:rsidRPr="00717045">
        <w:rPr>
          <w:rFonts w:ascii="Times New Roman" w:hAnsi="Times New Roman" w:cs="Times New Roman"/>
          <w:color w:val="000000" w:themeColor="text1"/>
        </w:rPr>
        <w:t xml:space="preserve"> B., Goyal, A., Sharma, R., </w:t>
      </w:r>
      <w:r w:rsidR="00C81834">
        <w:rPr>
          <w:rFonts w:ascii="Times New Roman" w:hAnsi="Times New Roman" w:cs="Times New Roman"/>
          <w:color w:val="000000" w:themeColor="text1"/>
        </w:rPr>
        <w:t>and</w:t>
      </w:r>
      <w:r w:rsidRPr="00717045">
        <w:rPr>
          <w:rFonts w:ascii="Times New Roman" w:hAnsi="Times New Roman" w:cs="Times New Roman"/>
          <w:color w:val="000000" w:themeColor="text1"/>
        </w:rPr>
        <w:t xml:space="preserve"> Kumar, A. (2019). Health effects, sources, utilization and safety of tannins: </w:t>
      </w:r>
      <w:r w:rsidRPr="00717045">
        <w:rPr>
          <w:rFonts w:ascii="Times New Roman" w:hAnsi="Times New Roman" w:cs="Times New Roman"/>
          <w:i/>
          <w:color w:val="000000" w:themeColor="text1"/>
        </w:rPr>
        <w:t>A critical review. Toxin Reviews</w:t>
      </w:r>
      <w:r w:rsidRPr="00717045">
        <w:rPr>
          <w:rFonts w:ascii="Times New Roman" w:hAnsi="Times New Roman" w:cs="Times New Roman"/>
          <w:color w:val="000000" w:themeColor="text1"/>
        </w:rPr>
        <w:t>, 1-13.</w:t>
      </w:r>
    </w:p>
    <w:p w:rsidR="008D7D0B" w:rsidRPr="00717045" w:rsidRDefault="00266839"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 xml:space="preserve">Shimizu, T. (2003). Health claims on functional foods: the Japanese regulations and an international comparison. </w:t>
      </w:r>
      <w:r w:rsidRPr="00717045">
        <w:rPr>
          <w:rFonts w:ascii="Times New Roman" w:hAnsi="Times New Roman" w:cs="Times New Roman"/>
          <w:i/>
          <w:color w:val="000000" w:themeColor="text1"/>
        </w:rPr>
        <w:t>Nutrition research reviews,</w:t>
      </w:r>
      <w:r w:rsidRPr="00717045">
        <w:rPr>
          <w:rFonts w:ascii="Times New Roman" w:hAnsi="Times New Roman" w:cs="Times New Roman"/>
          <w:color w:val="000000" w:themeColor="text1"/>
        </w:rPr>
        <w:t xml:space="preserve"> 16(2), 241-252.</w:t>
      </w:r>
    </w:p>
    <w:p w:rsidR="008D7D0B" w:rsidRPr="00717045" w:rsidRDefault="005D1E35"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 xml:space="preserve"> Siro,</w:t>
      </w:r>
      <w:r w:rsidR="00C81834">
        <w:rPr>
          <w:rFonts w:ascii="Times New Roman" w:hAnsi="Times New Roman" w:cs="Times New Roman"/>
          <w:color w:val="000000" w:themeColor="text1"/>
        </w:rPr>
        <w:t xml:space="preserve"> I., Kapolna, E., Kapolna, B., and</w:t>
      </w:r>
      <w:r w:rsidRPr="00717045">
        <w:rPr>
          <w:rFonts w:ascii="Times New Roman" w:hAnsi="Times New Roman" w:cs="Times New Roman"/>
          <w:color w:val="000000" w:themeColor="text1"/>
        </w:rPr>
        <w:t xml:space="preserve"> Lugasi, A. (2008). Functional food. Product development, marketing, and consumer acceptance-A review. </w:t>
      </w:r>
      <w:r w:rsidRPr="00717045">
        <w:rPr>
          <w:rFonts w:ascii="Times New Roman" w:hAnsi="Times New Roman" w:cs="Times New Roman"/>
          <w:i/>
          <w:color w:val="000000" w:themeColor="text1"/>
        </w:rPr>
        <w:t>Appetite</w:t>
      </w:r>
      <w:r w:rsidRPr="00717045">
        <w:rPr>
          <w:rFonts w:ascii="Times New Roman" w:hAnsi="Times New Roman" w:cs="Times New Roman"/>
          <w:color w:val="000000" w:themeColor="text1"/>
        </w:rPr>
        <w:t>, 51(3), 456-467.</w:t>
      </w:r>
    </w:p>
    <w:p w:rsidR="008D7D0B" w:rsidRPr="00717045" w:rsidRDefault="00E00F45" w:rsidP="008D7D0B">
      <w:pPr>
        <w:spacing w:line="360" w:lineRule="auto"/>
        <w:ind w:left="720" w:hanging="720"/>
        <w:jc w:val="both"/>
        <w:rPr>
          <w:rFonts w:ascii="Times New Roman" w:hAnsi="Times New Roman" w:cs="Times New Roman"/>
          <w:color w:val="000000" w:themeColor="text1"/>
        </w:rPr>
      </w:pPr>
      <w:r w:rsidRPr="00717045">
        <w:rPr>
          <w:rFonts w:ascii="Times New Roman" w:hAnsi="Times New Roman" w:cs="Times New Roman"/>
          <w:color w:val="000000" w:themeColor="text1"/>
        </w:rPr>
        <w:t>Xia, T.</w:t>
      </w:r>
      <w:r w:rsidR="00DE7B2F">
        <w:rPr>
          <w:rFonts w:ascii="Times New Roman" w:hAnsi="Times New Roman" w:cs="Times New Roman"/>
          <w:color w:val="000000" w:themeColor="text1"/>
        </w:rPr>
        <w:t xml:space="preserve">, Zhang, B., Duan, W., </w:t>
      </w:r>
      <w:r w:rsidR="00C81834">
        <w:rPr>
          <w:rFonts w:ascii="Times New Roman" w:hAnsi="Times New Roman" w:cs="Times New Roman"/>
          <w:color w:val="000000" w:themeColor="text1"/>
        </w:rPr>
        <w:t xml:space="preserve">Zhang, J., and </w:t>
      </w:r>
      <w:r w:rsidR="00DE7B2F">
        <w:rPr>
          <w:rFonts w:ascii="Times New Roman" w:hAnsi="Times New Roman" w:cs="Times New Roman"/>
          <w:color w:val="000000" w:themeColor="text1"/>
        </w:rPr>
        <w:t>Wang</w:t>
      </w:r>
      <w:r w:rsidR="00074F1E" w:rsidRPr="00717045">
        <w:rPr>
          <w:rFonts w:ascii="Times New Roman" w:hAnsi="Times New Roman" w:cs="Times New Roman"/>
          <w:color w:val="000000" w:themeColor="text1"/>
        </w:rPr>
        <w:t xml:space="preserve">, M. </w:t>
      </w:r>
      <w:r w:rsidRPr="00717045">
        <w:rPr>
          <w:rFonts w:ascii="Times New Roman" w:hAnsi="Times New Roman" w:cs="Times New Roman"/>
          <w:color w:val="000000" w:themeColor="text1"/>
        </w:rPr>
        <w:t xml:space="preserve">(2020). ‘Nutrients and bioactive components from vinegar: A fermented and functional food’. </w:t>
      </w:r>
      <w:r w:rsidRPr="00717045">
        <w:rPr>
          <w:rFonts w:ascii="Times New Roman" w:hAnsi="Times New Roman" w:cs="Times New Roman"/>
          <w:i/>
          <w:color w:val="000000" w:themeColor="text1"/>
        </w:rPr>
        <w:t>Journal of Functional Foods</w:t>
      </w:r>
      <w:r w:rsidRPr="00717045">
        <w:rPr>
          <w:rFonts w:ascii="Times New Roman" w:hAnsi="Times New Roman" w:cs="Times New Roman"/>
          <w:color w:val="000000" w:themeColor="text1"/>
        </w:rPr>
        <w:t>. p.103681. doi: 10.1016/j.jff.2019.103681.</w:t>
      </w:r>
    </w:p>
    <w:p w:rsidR="00FF0956" w:rsidRPr="009A7B59" w:rsidRDefault="00FF0956" w:rsidP="008D7D0B">
      <w:pPr>
        <w:spacing w:line="360" w:lineRule="auto"/>
        <w:ind w:left="720" w:hanging="720"/>
        <w:jc w:val="both"/>
        <w:rPr>
          <w:rFonts w:ascii="Times New Roman" w:hAnsi="Times New Roman" w:cs="Times New Roman"/>
          <w:color w:val="000000" w:themeColor="text1"/>
        </w:rPr>
      </w:pPr>
    </w:p>
    <w:sectPr w:rsidR="00FF0956" w:rsidRPr="009A7B59" w:rsidSect="00E147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AFB"/>
    <w:multiLevelType w:val="hybridMultilevel"/>
    <w:tmpl w:val="1806F4B0"/>
    <w:lvl w:ilvl="0" w:tplc="9A3EE73C">
      <w:start w:val="1"/>
      <w:numFmt w:val="decimal"/>
      <w:lvlText w:val="%1"/>
      <w:lvlJc w:val="left"/>
      <w:pPr>
        <w:ind w:left="479" w:hanging="360"/>
      </w:pPr>
      <w:rPr>
        <w:rFonts w:ascii="Times New Roman" w:eastAsia="Times New Roman" w:hAnsi="Times New Roman" w:cs="Times New Roman" w:hint="default"/>
        <w:w w:val="100"/>
        <w:sz w:val="18"/>
        <w:szCs w:val="18"/>
        <w:lang w:val="en-US" w:eastAsia="en-US" w:bidi="ar-SA"/>
      </w:rPr>
    </w:lvl>
    <w:lvl w:ilvl="1" w:tplc="7BA29142">
      <w:numFmt w:val="bullet"/>
      <w:lvlText w:val="•"/>
      <w:lvlJc w:val="left"/>
      <w:pPr>
        <w:ind w:left="928" w:hanging="360"/>
      </w:pPr>
      <w:rPr>
        <w:rFonts w:hint="default"/>
        <w:lang w:val="en-US" w:eastAsia="en-US" w:bidi="ar-SA"/>
      </w:rPr>
    </w:lvl>
    <w:lvl w:ilvl="2" w:tplc="321A7D16">
      <w:numFmt w:val="bullet"/>
      <w:lvlText w:val="•"/>
      <w:lvlJc w:val="left"/>
      <w:pPr>
        <w:ind w:left="1376" w:hanging="360"/>
      </w:pPr>
      <w:rPr>
        <w:rFonts w:hint="default"/>
        <w:lang w:val="en-US" w:eastAsia="en-US" w:bidi="ar-SA"/>
      </w:rPr>
    </w:lvl>
    <w:lvl w:ilvl="3" w:tplc="3DD6B5F2">
      <w:numFmt w:val="bullet"/>
      <w:lvlText w:val="•"/>
      <w:lvlJc w:val="left"/>
      <w:pPr>
        <w:ind w:left="1825" w:hanging="360"/>
      </w:pPr>
      <w:rPr>
        <w:rFonts w:hint="default"/>
        <w:lang w:val="en-US" w:eastAsia="en-US" w:bidi="ar-SA"/>
      </w:rPr>
    </w:lvl>
    <w:lvl w:ilvl="4" w:tplc="815C0AB2">
      <w:numFmt w:val="bullet"/>
      <w:lvlText w:val="•"/>
      <w:lvlJc w:val="left"/>
      <w:pPr>
        <w:ind w:left="2273" w:hanging="360"/>
      </w:pPr>
      <w:rPr>
        <w:rFonts w:hint="default"/>
        <w:lang w:val="en-US" w:eastAsia="en-US" w:bidi="ar-SA"/>
      </w:rPr>
    </w:lvl>
    <w:lvl w:ilvl="5" w:tplc="9EA487C6">
      <w:numFmt w:val="bullet"/>
      <w:lvlText w:val="•"/>
      <w:lvlJc w:val="left"/>
      <w:pPr>
        <w:ind w:left="2722" w:hanging="360"/>
      </w:pPr>
      <w:rPr>
        <w:rFonts w:hint="default"/>
        <w:lang w:val="en-US" w:eastAsia="en-US" w:bidi="ar-SA"/>
      </w:rPr>
    </w:lvl>
    <w:lvl w:ilvl="6" w:tplc="60D682B6">
      <w:numFmt w:val="bullet"/>
      <w:lvlText w:val="•"/>
      <w:lvlJc w:val="left"/>
      <w:pPr>
        <w:ind w:left="3170" w:hanging="360"/>
      </w:pPr>
      <w:rPr>
        <w:rFonts w:hint="default"/>
        <w:lang w:val="en-US" w:eastAsia="en-US" w:bidi="ar-SA"/>
      </w:rPr>
    </w:lvl>
    <w:lvl w:ilvl="7" w:tplc="17463EB6">
      <w:numFmt w:val="bullet"/>
      <w:lvlText w:val="•"/>
      <w:lvlJc w:val="left"/>
      <w:pPr>
        <w:ind w:left="3619" w:hanging="360"/>
      </w:pPr>
      <w:rPr>
        <w:rFonts w:hint="default"/>
        <w:lang w:val="en-US" w:eastAsia="en-US" w:bidi="ar-SA"/>
      </w:rPr>
    </w:lvl>
    <w:lvl w:ilvl="8" w:tplc="1E2855CC">
      <w:numFmt w:val="bullet"/>
      <w:lvlText w:val="•"/>
      <w:lvlJc w:val="left"/>
      <w:pPr>
        <w:ind w:left="4067" w:hanging="360"/>
      </w:pPr>
      <w:rPr>
        <w:rFonts w:hint="default"/>
        <w:lang w:val="en-US" w:eastAsia="en-US" w:bidi="ar-SA"/>
      </w:rPr>
    </w:lvl>
  </w:abstractNum>
  <w:abstractNum w:abstractNumId="1">
    <w:nsid w:val="0E074AEE"/>
    <w:multiLevelType w:val="hybridMultilevel"/>
    <w:tmpl w:val="B540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C240D1"/>
    <w:multiLevelType w:val="hybridMultilevel"/>
    <w:tmpl w:val="B540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B76B2"/>
    <w:multiLevelType w:val="hybridMultilevel"/>
    <w:tmpl w:val="EA988AD0"/>
    <w:lvl w:ilvl="0" w:tplc="5B02CAD6">
      <w:start w:val="2"/>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4">
    <w:nsid w:val="4CEF3CDB"/>
    <w:multiLevelType w:val="multilevel"/>
    <w:tmpl w:val="AC0CFA58"/>
    <w:lvl w:ilvl="0">
      <w:start w:val="1"/>
      <w:numFmt w:val="decimal"/>
      <w:lvlText w:val="%1"/>
      <w:lvlJc w:val="left"/>
      <w:pPr>
        <w:ind w:left="360" w:hanging="360"/>
      </w:pPr>
      <w:rPr>
        <w:rFonts w:hint="default"/>
      </w:rPr>
    </w:lvl>
    <w:lvl w:ilvl="1">
      <w:start w:val="1"/>
      <w:numFmt w:val="decimal"/>
      <w:lvlText w:val="%1.%2"/>
      <w:lvlJc w:val="left"/>
      <w:pPr>
        <w:ind w:left="699" w:hanging="360"/>
      </w:pPr>
      <w:rPr>
        <w:rFonts w:hint="default"/>
      </w:rPr>
    </w:lvl>
    <w:lvl w:ilvl="2">
      <w:start w:val="1"/>
      <w:numFmt w:val="decimal"/>
      <w:lvlText w:val="%1.%2.%3"/>
      <w:lvlJc w:val="left"/>
      <w:pPr>
        <w:ind w:left="1398" w:hanging="720"/>
      </w:pPr>
      <w:rPr>
        <w:rFonts w:hint="default"/>
      </w:rPr>
    </w:lvl>
    <w:lvl w:ilvl="3">
      <w:start w:val="1"/>
      <w:numFmt w:val="decimal"/>
      <w:lvlText w:val="%1.%2.%3.%4"/>
      <w:lvlJc w:val="left"/>
      <w:pPr>
        <w:ind w:left="1737" w:hanging="720"/>
      </w:pPr>
      <w:rPr>
        <w:rFonts w:hint="default"/>
      </w:rPr>
    </w:lvl>
    <w:lvl w:ilvl="4">
      <w:start w:val="1"/>
      <w:numFmt w:val="decimal"/>
      <w:lvlText w:val="%1.%2.%3.%4.%5"/>
      <w:lvlJc w:val="left"/>
      <w:pPr>
        <w:ind w:left="2436" w:hanging="1080"/>
      </w:pPr>
      <w:rPr>
        <w:rFonts w:hint="default"/>
      </w:rPr>
    </w:lvl>
    <w:lvl w:ilvl="5">
      <w:start w:val="1"/>
      <w:numFmt w:val="decimal"/>
      <w:lvlText w:val="%1.%2.%3.%4.%5.%6"/>
      <w:lvlJc w:val="left"/>
      <w:pPr>
        <w:ind w:left="2775" w:hanging="1080"/>
      </w:pPr>
      <w:rPr>
        <w:rFonts w:hint="default"/>
      </w:rPr>
    </w:lvl>
    <w:lvl w:ilvl="6">
      <w:start w:val="1"/>
      <w:numFmt w:val="decimal"/>
      <w:lvlText w:val="%1.%2.%3.%4.%5.%6.%7"/>
      <w:lvlJc w:val="left"/>
      <w:pPr>
        <w:ind w:left="3474" w:hanging="1440"/>
      </w:pPr>
      <w:rPr>
        <w:rFonts w:hint="default"/>
      </w:rPr>
    </w:lvl>
    <w:lvl w:ilvl="7">
      <w:start w:val="1"/>
      <w:numFmt w:val="decimal"/>
      <w:lvlText w:val="%1.%2.%3.%4.%5.%6.%7.%8"/>
      <w:lvlJc w:val="left"/>
      <w:pPr>
        <w:ind w:left="3813" w:hanging="1440"/>
      </w:pPr>
      <w:rPr>
        <w:rFonts w:hint="default"/>
      </w:rPr>
    </w:lvl>
    <w:lvl w:ilvl="8">
      <w:start w:val="1"/>
      <w:numFmt w:val="decimal"/>
      <w:lvlText w:val="%1.%2.%3.%4.%5.%6.%7.%8.%9"/>
      <w:lvlJc w:val="left"/>
      <w:pPr>
        <w:ind w:left="4512" w:hanging="1800"/>
      </w:pPr>
      <w:rPr>
        <w:rFonts w:hint="default"/>
      </w:rPr>
    </w:lvl>
  </w:abstractNum>
  <w:abstractNum w:abstractNumId="5">
    <w:nsid w:val="58F56844"/>
    <w:multiLevelType w:val="hybridMultilevel"/>
    <w:tmpl w:val="EA988AD0"/>
    <w:lvl w:ilvl="0" w:tplc="5B02CAD6">
      <w:start w:val="2"/>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6">
    <w:nsid w:val="5A970B4B"/>
    <w:multiLevelType w:val="hybridMultilevel"/>
    <w:tmpl w:val="B540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4"/>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73B93"/>
    <w:rsid w:val="00001AB1"/>
    <w:rsid w:val="00014C16"/>
    <w:rsid w:val="00023B54"/>
    <w:rsid w:val="00040303"/>
    <w:rsid w:val="00041560"/>
    <w:rsid w:val="000560B4"/>
    <w:rsid w:val="00072CBC"/>
    <w:rsid w:val="0007421A"/>
    <w:rsid w:val="00074F1E"/>
    <w:rsid w:val="000C63B0"/>
    <w:rsid w:val="000D58FB"/>
    <w:rsid w:val="000D59B5"/>
    <w:rsid w:val="000E2BB7"/>
    <w:rsid w:val="000F42BA"/>
    <w:rsid w:val="0010615C"/>
    <w:rsid w:val="00113F8D"/>
    <w:rsid w:val="00120D26"/>
    <w:rsid w:val="001308A3"/>
    <w:rsid w:val="001520BB"/>
    <w:rsid w:val="00153F34"/>
    <w:rsid w:val="001579C3"/>
    <w:rsid w:val="0016235A"/>
    <w:rsid w:val="00186798"/>
    <w:rsid w:val="00190600"/>
    <w:rsid w:val="00194AAC"/>
    <w:rsid w:val="00196BCA"/>
    <w:rsid w:val="001A0C2F"/>
    <w:rsid w:val="001B35AA"/>
    <w:rsid w:val="001C326D"/>
    <w:rsid w:val="001C4773"/>
    <w:rsid w:val="001C4B1E"/>
    <w:rsid w:val="001C5359"/>
    <w:rsid w:val="001E26E5"/>
    <w:rsid w:val="001F1EFF"/>
    <w:rsid w:val="002143B3"/>
    <w:rsid w:val="00255D1D"/>
    <w:rsid w:val="00257747"/>
    <w:rsid w:val="0026088F"/>
    <w:rsid w:val="00266839"/>
    <w:rsid w:val="002832E6"/>
    <w:rsid w:val="0029070C"/>
    <w:rsid w:val="00292B36"/>
    <w:rsid w:val="0029460D"/>
    <w:rsid w:val="002A6AA2"/>
    <w:rsid w:val="002C310F"/>
    <w:rsid w:val="002D4348"/>
    <w:rsid w:val="002D4CD8"/>
    <w:rsid w:val="002F6CF4"/>
    <w:rsid w:val="0030160E"/>
    <w:rsid w:val="00312FBB"/>
    <w:rsid w:val="00324BCA"/>
    <w:rsid w:val="00334392"/>
    <w:rsid w:val="00336F19"/>
    <w:rsid w:val="00354312"/>
    <w:rsid w:val="00396625"/>
    <w:rsid w:val="003A616A"/>
    <w:rsid w:val="003B5E14"/>
    <w:rsid w:val="003B65B1"/>
    <w:rsid w:val="003C1DD1"/>
    <w:rsid w:val="003E5D42"/>
    <w:rsid w:val="003F6F73"/>
    <w:rsid w:val="004012E0"/>
    <w:rsid w:val="00412D7F"/>
    <w:rsid w:val="00414AB4"/>
    <w:rsid w:val="0041759A"/>
    <w:rsid w:val="00421532"/>
    <w:rsid w:val="00422FFA"/>
    <w:rsid w:val="00424799"/>
    <w:rsid w:val="00432323"/>
    <w:rsid w:val="00432D24"/>
    <w:rsid w:val="00445DBC"/>
    <w:rsid w:val="00462B37"/>
    <w:rsid w:val="00467801"/>
    <w:rsid w:val="00484BF0"/>
    <w:rsid w:val="004A0863"/>
    <w:rsid w:val="004A200E"/>
    <w:rsid w:val="004A5B60"/>
    <w:rsid w:val="004A6049"/>
    <w:rsid w:val="004B3A86"/>
    <w:rsid w:val="004C0F17"/>
    <w:rsid w:val="004C7215"/>
    <w:rsid w:val="004D2B0F"/>
    <w:rsid w:val="004E799A"/>
    <w:rsid w:val="004F5506"/>
    <w:rsid w:val="004F696B"/>
    <w:rsid w:val="00512768"/>
    <w:rsid w:val="00520602"/>
    <w:rsid w:val="0052788C"/>
    <w:rsid w:val="005316D7"/>
    <w:rsid w:val="00551FE1"/>
    <w:rsid w:val="005572AA"/>
    <w:rsid w:val="00573A82"/>
    <w:rsid w:val="005832B2"/>
    <w:rsid w:val="00587E2C"/>
    <w:rsid w:val="005950B9"/>
    <w:rsid w:val="005A0129"/>
    <w:rsid w:val="005C329B"/>
    <w:rsid w:val="005D1E35"/>
    <w:rsid w:val="0060334F"/>
    <w:rsid w:val="006051CA"/>
    <w:rsid w:val="00606095"/>
    <w:rsid w:val="0061749E"/>
    <w:rsid w:val="00647CB3"/>
    <w:rsid w:val="00660E79"/>
    <w:rsid w:val="006630F7"/>
    <w:rsid w:val="00676B5E"/>
    <w:rsid w:val="006810D6"/>
    <w:rsid w:val="006A57E3"/>
    <w:rsid w:val="006B78DB"/>
    <w:rsid w:val="006C4028"/>
    <w:rsid w:val="006E41F5"/>
    <w:rsid w:val="006E5596"/>
    <w:rsid w:val="006F021E"/>
    <w:rsid w:val="006F530C"/>
    <w:rsid w:val="00704E69"/>
    <w:rsid w:val="00705525"/>
    <w:rsid w:val="00717045"/>
    <w:rsid w:val="0072132B"/>
    <w:rsid w:val="00721F87"/>
    <w:rsid w:val="00724125"/>
    <w:rsid w:val="00743218"/>
    <w:rsid w:val="007B73B4"/>
    <w:rsid w:val="007C00CF"/>
    <w:rsid w:val="007D0E78"/>
    <w:rsid w:val="007D1904"/>
    <w:rsid w:val="007D4698"/>
    <w:rsid w:val="007D6ADC"/>
    <w:rsid w:val="0082011D"/>
    <w:rsid w:val="00822B9E"/>
    <w:rsid w:val="008401C7"/>
    <w:rsid w:val="008436AF"/>
    <w:rsid w:val="00843794"/>
    <w:rsid w:val="008518C9"/>
    <w:rsid w:val="008607F7"/>
    <w:rsid w:val="00862A3F"/>
    <w:rsid w:val="00873C8E"/>
    <w:rsid w:val="00881B6A"/>
    <w:rsid w:val="00884E8E"/>
    <w:rsid w:val="008855F9"/>
    <w:rsid w:val="00886AAB"/>
    <w:rsid w:val="00892412"/>
    <w:rsid w:val="00892CCE"/>
    <w:rsid w:val="008B0D92"/>
    <w:rsid w:val="008B50C5"/>
    <w:rsid w:val="008C169C"/>
    <w:rsid w:val="008C2322"/>
    <w:rsid w:val="008C45CF"/>
    <w:rsid w:val="008C6347"/>
    <w:rsid w:val="008D7D0B"/>
    <w:rsid w:val="008E14AB"/>
    <w:rsid w:val="008F2E33"/>
    <w:rsid w:val="008F798C"/>
    <w:rsid w:val="00915812"/>
    <w:rsid w:val="00953082"/>
    <w:rsid w:val="009614E1"/>
    <w:rsid w:val="009621C2"/>
    <w:rsid w:val="0097237B"/>
    <w:rsid w:val="009727A5"/>
    <w:rsid w:val="00996BC2"/>
    <w:rsid w:val="009A0A33"/>
    <w:rsid w:val="009A26E2"/>
    <w:rsid w:val="009A64B8"/>
    <w:rsid w:val="009A7B59"/>
    <w:rsid w:val="009B4917"/>
    <w:rsid w:val="009D22D6"/>
    <w:rsid w:val="009E224F"/>
    <w:rsid w:val="00A03492"/>
    <w:rsid w:val="00A1580E"/>
    <w:rsid w:val="00A55B1E"/>
    <w:rsid w:val="00A67CFD"/>
    <w:rsid w:val="00A71841"/>
    <w:rsid w:val="00A756DE"/>
    <w:rsid w:val="00A810AD"/>
    <w:rsid w:val="00A812B9"/>
    <w:rsid w:val="00A85610"/>
    <w:rsid w:val="00A90697"/>
    <w:rsid w:val="00A9522B"/>
    <w:rsid w:val="00AC7DBD"/>
    <w:rsid w:val="00AF19F3"/>
    <w:rsid w:val="00AF35FD"/>
    <w:rsid w:val="00B0004B"/>
    <w:rsid w:val="00B222F4"/>
    <w:rsid w:val="00B22989"/>
    <w:rsid w:val="00B3269D"/>
    <w:rsid w:val="00B33910"/>
    <w:rsid w:val="00B349F3"/>
    <w:rsid w:val="00B3547E"/>
    <w:rsid w:val="00B61896"/>
    <w:rsid w:val="00B65EAE"/>
    <w:rsid w:val="00B80162"/>
    <w:rsid w:val="00BA2575"/>
    <w:rsid w:val="00BA6212"/>
    <w:rsid w:val="00BC03CB"/>
    <w:rsid w:val="00BC055B"/>
    <w:rsid w:val="00BE28B6"/>
    <w:rsid w:val="00C0223E"/>
    <w:rsid w:val="00C0734A"/>
    <w:rsid w:val="00C15EB3"/>
    <w:rsid w:val="00C20C2E"/>
    <w:rsid w:val="00C31F48"/>
    <w:rsid w:val="00C3283B"/>
    <w:rsid w:val="00C42B00"/>
    <w:rsid w:val="00C7122D"/>
    <w:rsid w:val="00C729DB"/>
    <w:rsid w:val="00C73B93"/>
    <w:rsid w:val="00C75DDE"/>
    <w:rsid w:val="00C81834"/>
    <w:rsid w:val="00CF28BB"/>
    <w:rsid w:val="00D13FF2"/>
    <w:rsid w:val="00D4430C"/>
    <w:rsid w:val="00D47F14"/>
    <w:rsid w:val="00D54176"/>
    <w:rsid w:val="00D54203"/>
    <w:rsid w:val="00D67345"/>
    <w:rsid w:val="00D70822"/>
    <w:rsid w:val="00D72002"/>
    <w:rsid w:val="00D94B7E"/>
    <w:rsid w:val="00D9501C"/>
    <w:rsid w:val="00DA2477"/>
    <w:rsid w:val="00DA4DE9"/>
    <w:rsid w:val="00DB04C7"/>
    <w:rsid w:val="00DB3E2C"/>
    <w:rsid w:val="00DD1846"/>
    <w:rsid w:val="00DD3536"/>
    <w:rsid w:val="00DE7B2F"/>
    <w:rsid w:val="00DF00D4"/>
    <w:rsid w:val="00DF5B85"/>
    <w:rsid w:val="00E00F45"/>
    <w:rsid w:val="00E0285B"/>
    <w:rsid w:val="00E0516C"/>
    <w:rsid w:val="00E054A1"/>
    <w:rsid w:val="00E13270"/>
    <w:rsid w:val="00E13D39"/>
    <w:rsid w:val="00E147A3"/>
    <w:rsid w:val="00E26E29"/>
    <w:rsid w:val="00E40218"/>
    <w:rsid w:val="00E50FA0"/>
    <w:rsid w:val="00E52012"/>
    <w:rsid w:val="00E56768"/>
    <w:rsid w:val="00E56DB7"/>
    <w:rsid w:val="00E6296C"/>
    <w:rsid w:val="00E67F21"/>
    <w:rsid w:val="00E7111B"/>
    <w:rsid w:val="00E71402"/>
    <w:rsid w:val="00E72107"/>
    <w:rsid w:val="00E8699F"/>
    <w:rsid w:val="00E968B8"/>
    <w:rsid w:val="00ED0A9B"/>
    <w:rsid w:val="00ED7F66"/>
    <w:rsid w:val="00EF1E0F"/>
    <w:rsid w:val="00EF2DA9"/>
    <w:rsid w:val="00EF5BC3"/>
    <w:rsid w:val="00F34E1B"/>
    <w:rsid w:val="00F37300"/>
    <w:rsid w:val="00F45F4E"/>
    <w:rsid w:val="00F51E78"/>
    <w:rsid w:val="00F625F1"/>
    <w:rsid w:val="00F63170"/>
    <w:rsid w:val="00F67020"/>
    <w:rsid w:val="00F75FA7"/>
    <w:rsid w:val="00F856AC"/>
    <w:rsid w:val="00FB6D15"/>
    <w:rsid w:val="00FB7339"/>
    <w:rsid w:val="00FC2089"/>
    <w:rsid w:val="00FF0818"/>
    <w:rsid w:val="00FF08E5"/>
    <w:rsid w:val="00FF09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6E5"/>
    <w:rPr>
      <w:color w:val="0000FF"/>
      <w:u w:val="single"/>
    </w:rPr>
  </w:style>
  <w:style w:type="paragraph" w:styleId="BodyText">
    <w:name w:val="Body Text"/>
    <w:basedOn w:val="Normal"/>
    <w:link w:val="BodyTextChar"/>
    <w:uiPriority w:val="1"/>
    <w:qFormat/>
    <w:rsid w:val="00822B9E"/>
    <w:pPr>
      <w:widowControl w:val="0"/>
      <w:autoSpaceDE w:val="0"/>
      <w:autoSpaceDN w:val="0"/>
      <w:spacing w:after="0" w:line="240" w:lineRule="auto"/>
      <w:ind w:left="119"/>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822B9E"/>
    <w:rPr>
      <w:rFonts w:ascii="Times New Roman" w:eastAsia="Times New Roman" w:hAnsi="Times New Roman" w:cs="Times New Roman"/>
      <w:lang w:val="en-US"/>
    </w:rPr>
  </w:style>
  <w:style w:type="paragraph" w:styleId="ListParagraph">
    <w:name w:val="List Paragraph"/>
    <w:basedOn w:val="Normal"/>
    <w:uiPriority w:val="1"/>
    <w:qFormat/>
    <w:rsid w:val="008518C9"/>
    <w:pPr>
      <w:ind w:left="720"/>
      <w:contextualSpacing/>
    </w:pPr>
  </w:style>
  <w:style w:type="table" w:styleId="TableGrid">
    <w:name w:val="Table Grid"/>
    <w:basedOn w:val="TableNormal"/>
    <w:uiPriority w:val="39"/>
    <w:rsid w:val="00862A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1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F48"/>
    <w:rPr>
      <w:rFonts w:ascii="Tahoma" w:hAnsi="Tahoma" w:cs="Tahoma"/>
      <w:sz w:val="16"/>
      <w:szCs w:val="16"/>
    </w:rPr>
  </w:style>
  <w:style w:type="character" w:customStyle="1" w:styleId="react-xocs-alternative-link">
    <w:name w:val="react-xocs-alternative-link"/>
    <w:basedOn w:val="DefaultParagraphFont"/>
    <w:rsid w:val="00606095"/>
  </w:style>
  <w:style w:type="character" w:customStyle="1" w:styleId="given-name">
    <w:name w:val="given-name"/>
    <w:basedOn w:val="DefaultParagraphFont"/>
    <w:rsid w:val="00606095"/>
  </w:style>
  <w:style w:type="character" w:customStyle="1" w:styleId="text">
    <w:name w:val="text"/>
    <w:basedOn w:val="DefaultParagraphFont"/>
    <w:rsid w:val="00606095"/>
  </w:style>
  <w:style w:type="character" w:customStyle="1" w:styleId="author-ref">
    <w:name w:val="author-ref"/>
    <w:basedOn w:val="DefaultParagraphFont"/>
    <w:rsid w:val="00606095"/>
  </w:style>
</w:styles>
</file>

<file path=word/webSettings.xml><?xml version="1.0" encoding="utf-8"?>
<w:webSettings xmlns:r="http://schemas.openxmlformats.org/officeDocument/2006/relationships" xmlns:w="http://schemas.openxmlformats.org/wordprocessingml/2006/main">
  <w:divs>
    <w:div w:id="36897072">
      <w:bodyDiv w:val="1"/>
      <w:marLeft w:val="0"/>
      <w:marRight w:val="0"/>
      <w:marTop w:val="0"/>
      <w:marBottom w:val="0"/>
      <w:divBdr>
        <w:top w:val="none" w:sz="0" w:space="0" w:color="auto"/>
        <w:left w:val="none" w:sz="0" w:space="0" w:color="auto"/>
        <w:bottom w:val="none" w:sz="0" w:space="0" w:color="auto"/>
        <w:right w:val="none" w:sz="0" w:space="0" w:color="auto"/>
      </w:divBdr>
    </w:div>
    <w:div w:id="416902451">
      <w:bodyDiv w:val="1"/>
      <w:marLeft w:val="0"/>
      <w:marRight w:val="0"/>
      <w:marTop w:val="0"/>
      <w:marBottom w:val="0"/>
      <w:divBdr>
        <w:top w:val="none" w:sz="0" w:space="0" w:color="auto"/>
        <w:left w:val="none" w:sz="0" w:space="0" w:color="auto"/>
        <w:bottom w:val="none" w:sz="0" w:space="0" w:color="auto"/>
        <w:right w:val="none" w:sz="0" w:space="0" w:color="auto"/>
      </w:divBdr>
      <w:divsChild>
        <w:div w:id="1459302464">
          <w:marLeft w:val="0"/>
          <w:marRight w:val="0"/>
          <w:marTop w:val="0"/>
          <w:marBottom w:val="0"/>
          <w:divBdr>
            <w:top w:val="none" w:sz="0" w:space="0" w:color="auto"/>
            <w:left w:val="none" w:sz="0" w:space="0" w:color="auto"/>
            <w:bottom w:val="none" w:sz="0" w:space="0" w:color="auto"/>
            <w:right w:val="none" w:sz="0" w:space="0" w:color="auto"/>
          </w:divBdr>
        </w:div>
      </w:divsChild>
    </w:div>
    <w:div w:id="697506597">
      <w:bodyDiv w:val="1"/>
      <w:marLeft w:val="0"/>
      <w:marRight w:val="0"/>
      <w:marTop w:val="0"/>
      <w:marBottom w:val="0"/>
      <w:divBdr>
        <w:top w:val="none" w:sz="0" w:space="0" w:color="auto"/>
        <w:left w:val="none" w:sz="0" w:space="0" w:color="auto"/>
        <w:bottom w:val="none" w:sz="0" w:space="0" w:color="auto"/>
        <w:right w:val="none" w:sz="0" w:space="0" w:color="auto"/>
      </w:divBdr>
    </w:div>
    <w:div w:id="1673877816">
      <w:bodyDiv w:val="1"/>
      <w:marLeft w:val="0"/>
      <w:marRight w:val="0"/>
      <w:marTop w:val="0"/>
      <w:marBottom w:val="0"/>
      <w:divBdr>
        <w:top w:val="none" w:sz="0" w:space="0" w:color="auto"/>
        <w:left w:val="none" w:sz="0" w:space="0" w:color="auto"/>
        <w:bottom w:val="none" w:sz="0" w:space="0" w:color="auto"/>
        <w:right w:val="none" w:sz="0" w:space="0" w:color="auto"/>
      </w:divBdr>
      <w:divsChild>
        <w:div w:id="414056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enusirohi22jan@gmail.com" TargetMode="External"/><Relationship Id="rId11" Type="http://schemas.openxmlformats.org/officeDocument/2006/relationships/hyperlink" Target="http://dx.doi.org/10.5772/intechopen.99000"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DC546E-D114-47F8-9A4C-B700B9657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2036</TotalTime>
  <Pages>14</Pages>
  <Words>4685</Words>
  <Characters>26708</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124</cp:revision>
  <dcterms:created xsi:type="dcterms:W3CDTF">2023-07-30T07:56:00Z</dcterms:created>
  <dcterms:modified xsi:type="dcterms:W3CDTF">2023-09-24T20:50:00Z</dcterms:modified>
</cp:coreProperties>
</file>