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3950" w:rsidRPr="008510D3" w:rsidRDefault="001B67E9" w:rsidP="00C95A55">
      <w:pPr>
        <w:pStyle w:val="NoSpacing"/>
        <w:jc w:val="center"/>
        <w:rPr>
          <w:rFonts w:ascii="Times New Roman" w:hAnsi="Times New Roman" w:cs="Times New Roman"/>
          <w:b/>
          <w:bCs/>
          <w:sz w:val="48"/>
          <w:szCs w:val="48"/>
        </w:rPr>
      </w:pPr>
      <w:r w:rsidRPr="008510D3">
        <w:rPr>
          <w:rFonts w:ascii="Times New Roman" w:hAnsi="Times New Roman" w:cs="Times New Roman"/>
          <w:b/>
          <w:bCs/>
          <w:color w:val="000000" w:themeColor="text1"/>
          <w:sz w:val="48"/>
          <w:szCs w:val="48"/>
        </w:rPr>
        <w:t xml:space="preserve">Study of </w:t>
      </w:r>
      <w:r w:rsidR="00B83950" w:rsidRPr="008510D3">
        <w:rPr>
          <w:rFonts w:ascii="Times New Roman" w:hAnsi="Times New Roman" w:cs="Times New Roman"/>
          <w:b/>
          <w:bCs/>
          <w:color w:val="000000" w:themeColor="text1"/>
          <w:sz w:val="48"/>
          <w:szCs w:val="48"/>
        </w:rPr>
        <w:t>Structural</w:t>
      </w:r>
      <w:r w:rsidR="00B83950" w:rsidRPr="008510D3">
        <w:rPr>
          <w:rFonts w:ascii="Times New Roman" w:hAnsi="Times New Roman" w:cs="Times New Roman"/>
          <w:b/>
          <w:bCs/>
          <w:sz w:val="48"/>
          <w:szCs w:val="48"/>
        </w:rPr>
        <w:t xml:space="preserve"> and Optical </w:t>
      </w:r>
      <w:r w:rsidR="00213A55" w:rsidRPr="008510D3">
        <w:rPr>
          <w:rFonts w:ascii="Times New Roman" w:hAnsi="Times New Roman" w:cs="Times New Roman"/>
          <w:b/>
          <w:bCs/>
          <w:sz w:val="48"/>
          <w:szCs w:val="48"/>
        </w:rPr>
        <w:t xml:space="preserve">Properties of </w:t>
      </w:r>
      <w:r w:rsidR="00B83950" w:rsidRPr="008510D3">
        <w:rPr>
          <w:rFonts w:ascii="Times New Roman" w:hAnsi="Times New Roman" w:cs="Times New Roman"/>
          <w:b/>
          <w:bCs/>
          <w:sz w:val="48"/>
          <w:szCs w:val="48"/>
        </w:rPr>
        <w:t>NiO-</w:t>
      </w:r>
      <w:proofErr w:type="spellStart"/>
      <w:r w:rsidR="00B83950" w:rsidRPr="008510D3">
        <w:rPr>
          <w:rFonts w:ascii="Times New Roman" w:hAnsi="Times New Roman" w:cs="Times New Roman"/>
          <w:b/>
          <w:bCs/>
          <w:sz w:val="48"/>
          <w:szCs w:val="48"/>
        </w:rPr>
        <w:t>CuO</w:t>
      </w:r>
      <w:proofErr w:type="spellEnd"/>
      <w:r w:rsidR="00EC1547" w:rsidRPr="008510D3">
        <w:rPr>
          <w:rFonts w:ascii="Times New Roman" w:hAnsi="Times New Roman" w:cs="Times New Roman"/>
          <w:b/>
          <w:bCs/>
          <w:sz w:val="48"/>
          <w:szCs w:val="48"/>
        </w:rPr>
        <w:t xml:space="preserve"> </w:t>
      </w:r>
      <w:r w:rsidR="00213A55" w:rsidRPr="008510D3">
        <w:rPr>
          <w:rFonts w:ascii="Times New Roman" w:hAnsi="Times New Roman" w:cs="Times New Roman"/>
          <w:b/>
          <w:bCs/>
          <w:sz w:val="48"/>
          <w:szCs w:val="48"/>
        </w:rPr>
        <w:t>N</w:t>
      </w:r>
      <w:r w:rsidR="00B83950" w:rsidRPr="008510D3">
        <w:rPr>
          <w:rFonts w:ascii="Times New Roman" w:hAnsi="Times New Roman" w:cs="Times New Roman"/>
          <w:b/>
          <w:bCs/>
          <w:sz w:val="48"/>
          <w:szCs w:val="48"/>
        </w:rPr>
        <w:t>anocomposite</w:t>
      </w:r>
    </w:p>
    <w:p w:rsidR="001B67E9" w:rsidRPr="00C95A55" w:rsidRDefault="001B67E9" w:rsidP="00C95A55">
      <w:pPr>
        <w:pStyle w:val="NoSpacing"/>
        <w:jc w:val="both"/>
        <w:rPr>
          <w:rFonts w:ascii="Times New Roman" w:hAnsi="Times New Roman" w:cs="Times New Roman"/>
          <w:sz w:val="48"/>
          <w:szCs w:val="48"/>
        </w:rPr>
      </w:pPr>
    </w:p>
    <w:p w:rsidR="00B83950" w:rsidRPr="00C95A55" w:rsidRDefault="00B83950"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 xml:space="preserve">B. S. </w:t>
      </w:r>
      <w:proofErr w:type="spellStart"/>
      <w:r w:rsidRPr="00C95A55">
        <w:rPr>
          <w:rFonts w:ascii="Times New Roman" w:hAnsi="Times New Roman" w:cs="Times New Roman"/>
          <w:sz w:val="20"/>
          <w:szCs w:val="20"/>
        </w:rPr>
        <w:t>Satavekar</w:t>
      </w:r>
      <w:proofErr w:type="spellEnd"/>
    </w:p>
    <w:p w:rsidR="00B83950" w:rsidRPr="00C95A55" w:rsidRDefault="00B83950"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Department of Chemical Engineering</w:t>
      </w:r>
    </w:p>
    <w:p w:rsidR="00440514" w:rsidRPr="00C95A55" w:rsidRDefault="00B83950" w:rsidP="001444DA">
      <w:pPr>
        <w:pStyle w:val="NoSpacing"/>
        <w:jc w:val="center"/>
        <w:rPr>
          <w:rFonts w:ascii="Times New Roman" w:hAnsi="Times New Roman" w:cs="Times New Roman"/>
          <w:sz w:val="20"/>
          <w:szCs w:val="20"/>
        </w:rPr>
      </w:pPr>
      <w:proofErr w:type="spellStart"/>
      <w:proofErr w:type="gramStart"/>
      <w:r w:rsidRPr="00C95A55">
        <w:rPr>
          <w:rFonts w:ascii="Times New Roman" w:hAnsi="Times New Roman" w:cs="Times New Roman"/>
          <w:sz w:val="20"/>
          <w:szCs w:val="20"/>
        </w:rPr>
        <w:t>Tatyasaheb</w:t>
      </w:r>
      <w:proofErr w:type="spellEnd"/>
      <w:r w:rsidR="00440514"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Kore</w:t>
      </w:r>
      <w:proofErr w:type="spellEnd"/>
      <w:r w:rsidRPr="00C95A55">
        <w:rPr>
          <w:rFonts w:ascii="Times New Roman" w:hAnsi="Times New Roman" w:cs="Times New Roman"/>
          <w:sz w:val="20"/>
          <w:szCs w:val="20"/>
        </w:rPr>
        <w:t xml:space="preserve"> Institute of Engineering and Technology, </w:t>
      </w:r>
      <w:proofErr w:type="spellStart"/>
      <w:r w:rsidRPr="00C95A55">
        <w:rPr>
          <w:rFonts w:ascii="Times New Roman" w:hAnsi="Times New Roman" w:cs="Times New Roman"/>
          <w:sz w:val="20"/>
          <w:szCs w:val="20"/>
        </w:rPr>
        <w:t>Warananagar</w:t>
      </w:r>
      <w:proofErr w:type="spellEnd"/>
      <w:r w:rsidR="00440514" w:rsidRPr="00C95A55">
        <w:rPr>
          <w:rFonts w:ascii="Times New Roman" w:hAnsi="Times New Roman" w:cs="Times New Roman"/>
          <w:sz w:val="20"/>
          <w:szCs w:val="20"/>
        </w:rPr>
        <w:t>.</w:t>
      </w:r>
      <w:proofErr w:type="gramEnd"/>
    </w:p>
    <w:p w:rsidR="00B83950" w:rsidRPr="00C95A55" w:rsidRDefault="00440514" w:rsidP="001444DA">
      <w:pPr>
        <w:pStyle w:val="NoSpacing"/>
        <w:jc w:val="center"/>
        <w:rPr>
          <w:rFonts w:ascii="Times New Roman" w:hAnsi="Times New Roman" w:cs="Times New Roman"/>
          <w:sz w:val="20"/>
          <w:szCs w:val="20"/>
        </w:rPr>
      </w:pPr>
      <w:proofErr w:type="spellStart"/>
      <w:r w:rsidRPr="00C95A55">
        <w:rPr>
          <w:rFonts w:ascii="Times New Roman" w:hAnsi="Times New Roman" w:cs="Times New Roman"/>
          <w:sz w:val="20"/>
          <w:szCs w:val="20"/>
        </w:rPr>
        <w:t>Warananagar</w:t>
      </w:r>
      <w:proofErr w:type="spellEnd"/>
      <w:r w:rsidRPr="00C95A55">
        <w:rPr>
          <w:rFonts w:ascii="Times New Roman" w:hAnsi="Times New Roman" w:cs="Times New Roman"/>
          <w:sz w:val="20"/>
          <w:szCs w:val="20"/>
        </w:rPr>
        <w:t>,</w:t>
      </w:r>
      <w:r w:rsidR="00B83950" w:rsidRPr="00C95A55">
        <w:rPr>
          <w:rFonts w:ascii="Times New Roman" w:hAnsi="Times New Roman" w:cs="Times New Roman"/>
          <w:sz w:val="20"/>
          <w:szCs w:val="20"/>
        </w:rPr>
        <w:t xml:space="preserve"> MS-India</w:t>
      </w:r>
      <w:r w:rsidRPr="00C95A55">
        <w:rPr>
          <w:rFonts w:ascii="Times New Roman" w:hAnsi="Times New Roman" w:cs="Times New Roman"/>
          <w:sz w:val="20"/>
          <w:szCs w:val="20"/>
        </w:rPr>
        <w:t xml:space="preserve"> </w:t>
      </w:r>
      <w:r w:rsidR="00B83950" w:rsidRPr="00C95A55">
        <w:rPr>
          <w:rFonts w:ascii="Times New Roman" w:hAnsi="Times New Roman" w:cs="Times New Roman"/>
          <w:sz w:val="20"/>
          <w:szCs w:val="20"/>
        </w:rPr>
        <w:t>-</w:t>
      </w:r>
      <w:r w:rsidRPr="00C95A55">
        <w:rPr>
          <w:rFonts w:ascii="Times New Roman" w:hAnsi="Times New Roman" w:cs="Times New Roman"/>
          <w:sz w:val="20"/>
          <w:szCs w:val="20"/>
        </w:rPr>
        <w:t xml:space="preserve"> </w:t>
      </w:r>
      <w:r w:rsidR="00B83950" w:rsidRPr="00C95A55">
        <w:rPr>
          <w:rFonts w:ascii="Times New Roman" w:hAnsi="Times New Roman" w:cs="Times New Roman"/>
          <w:sz w:val="20"/>
          <w:szCs w:val="20"/>
        </w:rPr>
        <w:t>416113</w:t>
      </w:r>
    </w:p>
    <w:p w:rsidR="00F35244" w:rsidRPr="00C95A55" w:rsidRDefault="00F35244"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 xml:space="preserve">Email: </w:t>
      </w:r>
      <w:hyperlink r:id="rId5" w:history="1">
        <w:r w:rsidRPr="00C95A55">
          <w:rPr>
            <w:rStyle w:val="Hyperlink"/>
            <w:rFonts w:ascii="Times New Roman" w:hAnsi="Times New Roman" w:cs="Times New Roman"/>
            <w:sz w:val="20"/>
            <w:szCs w:val="20"/>
          </w:rPr>
          <w:t>bhushans7676@gmail.com</w:t>
        </w:r>
      </w:hyperlink>
    </w:p>
    <w:p w:rsidR="00F35244" w:rsidRPr="00C95A55" w:rsidRDefault="00F35244" w:rsidP="001444DA">
      <w:pPr>
        <w:pStyle w:val="NoSpacing"/>
        <w:jc w:val="center"/>
        <w:rPr>
          <w:rFonts w:ascii="Times New Roman" w:hAnsi="Times New Roman" w:cs="Times New Roman"/>
          <w:sz w:val="20"/>
          <w:szCs w:val="20"/>
        </w:rPr>
      </w:pPr>
    </w:p>
    <w:p w:rsidR="00B83950" w:rsidRPr="00C95A55" w:rsidRDefault="00B83950"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 xml:space="preserve">S. V. </w:t>
      </w:r>
      <w:proofErr w:type="spellStart"/>
      <w:r w:rsidRPr="00C95A55">
        <w:rPr>
          <w:rFonts w:ascii="Times New Roman" w:hAnsi="Times New Roman" w:cs="Times New Roman"/>
          <w:sz w:val="20"/>
          <w:szCs w:val="20"/>
        </w:rPr>
        <w:t>Anekar</w:t>
      </w:r>
      <w:proofErr w:type="spellEnd"/>
    </w:p>
    <w:p w:rsidR="00B83950" w:rsidRPr="00C95A55" w:rsidRDefault="00B83950"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Department of Chemical Engineering</w:t>
      </w:r>
    </w:p>
    <w:p w:rsidR="00440514" w:rsidRPr="00C95A55" w:rsidRDefault="00B83950" w:rsidP="001444DA">
      <w:pPr>
        <w:pStyle w:val="NoSpacing"/>
        <w:jc w:val="center"/>
        <w:rPr>
          <w:rFonts w:ascii="Times New Roman" w:hAnsi="Times New Roman" w:cs="Times New Roman"/>
          <w:sz w:val="20"/>
          <w:szCs w:val="20"/>
        </w:rPr>
      </w:pPr>
      <w:proofErr w:type="spellStart"/>
      <w:proofErr w:type="gramStart"/>
      <w:r w:rsidRPr="00C95A55">
        <w:rPr>
          <w:rFonts w:ascii="Times New Roman" w:hAnsi="Times New Roman" w:cs="Times New Roman"/>
          <w:sz w:val="20"/>
          <w:szCs w:val="20"/>
        </w:rPr>
        <w:t>Tatyasaheb</w:t>
      </w:r>
      <w:proofErr w:type="spellEnd"/>
      <w:r w:rsidR="00440514"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Kore</w:t>
      </w:r>
      <w:proofErr w:type="spellEnd"/>
      <w:r w:rsidRPr="00C95A55">
        <w:rPr>
          <w:rFonts w:ascii="Times New Roman" w:hAnsi="Times New Roman" w:cs="Times New Roman"/>
          <w:sz w:val="20"/>
          <w:szCs w:val="20"/>
        </w:rPr>
        <w:t xml:space="preserve"> Institute of Engineering and Technology, </w:t>
      </w:r>
      <w:proofErr w:type="spellStart"/>
      <w:r w:rsidRPr="00C95A55">
        <w:rPr>
          <w:rFonts w:ascii="Times New Roman" w:hAnsi="Times New Roman" w:cs="Times New Roman"/>
          <w:sz w:val="20"/>
          <w:szCs w:val="20"/>
        </w:rPr>
        <w:t>Warananagar</w:t>
      </w:r>
      <w:proofErr w:type="spellEnd"/>
      <w:r w:rsidR="00440514" w:rsidRPr="00C95A55">
        <w:rPr>
          <w:rFonts w:ascii="Times New Roman" w:hAnsi="Times New Roman" w:cs="Times New Roman"/>
          <w:sz w:val="20"/>
          <w:szCs w:val="20"/>
        </w:rPr>
        <w:t>.</w:t>
      </w:r>
      <w:proofErr w:type="gramEnd"/>
    </w:p>
    <w:p w:rsidR="00B83950" w:rsidRPr="00C95A55" w:rsidRDefault="00440514" w:rsidP="001444DA">
      <w:pPr>
        <w:pStyle w:val="NoSpacing"/>
        <w:jc w:val="center"/>
        <w:rPr>
          <w:rFonts w:ascii="Times New Roman" w:hAnsi="Times New Roman" w:cs="Times New Roman"/>
          <w:sz w:val="20"/>
          <w:szCs w:val="20"/>
        </w:rPr>
      </w:pPr>
      <w:proofErr w:type="spellStart"/>
      <w:r w:rsidRPr="00C95A55">
        <w:rPr>
          <w:rFonts w:ascii="Times New Roman" w:hAnsi="Times New Roman" w:cs="Times New Roman"/>
          <w:sz w:val="20"/>
          <w:szCs w:val="20"/>
        </w:rPr>
        <w:t>Warananagar</w:t>
      </w:r>
      <w:proofErr w:type="spellEnd"/>
      <w:r w:rsidRPr="00C95A55">
        <w:rPr>
          <w:rFonts w:ascii="Times New Roman" w:hAnsi="Times New Roman" w:cs="Times New Roman"/>
          <w:sz w:val="20"/>
          <w:szCs w:val="20"/>
        </w:rPr>
        <w:t>,</w:t>
      </w:r>
      <w:r w:rsidR="00B83950" w:rsidRPr="00C95A55">
        <w:rPr>
          <w:rFonts w:ascii="Times New Roman" w:hAnsi="Times New Roman" w:cs="Times New Roman"/>
          <w:sz w:val="20"/>
          <w:szCs w:val="20"/>
        </w:rPr>
        <w:t xml:space="preserve"> MS-India-416113</w:t>
      </w:r>
    </w:p>
    <w:p w:rsidR="00F35244" w:rsidRPr="00C95A55" w:rsidRDefault="00F35244"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 xml:space="preserve">Email: </w:t>
      </w:r>
      <w:hyperlink r:id="rId6" w:history="1">
        <w:r w:rsidRPr="00C95A55">
          <w:rPr>
            <w:rStyle w:val="Hyperlink"/>
            <w:rFonts w:ascii="Times New Roman" w:hAnsi="Times New Roman" w:cs="Times New Roman"/>
            <w:sz w:val="20"/>
            <w:szCs w:val="20"/>
          </w:rPr>
          <w:t>yesanekar@yahoo.com</w:t>
        </w:r>
      </w:hyperlink>
    </w:p>
    <w:p w:rsidR="00F35244" w:rsidRPr="00C95A55" w:rsidRDefault="00F35244" w:rsidP="001444DA">
      <w:pPr>
        <w:pStyle w:val="NoSpacing"/>
        <w:jc w:val="center"/>
        <w:rPr>
          <w:rFonts w:ascii="Times New Roman" w:hAnsi="Times New Roman" w:cs="Times New Roman"/>
          <w:sz w:val="20"/>
          <w:szCs w:val="20"/>
        </w:rPr>
      </w:pPr>
    </w:p>
    <w:p w:rsidR="00B83950" w:rsidRPr="00C95A55" w:rsidRDefault="00B83950"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 xml:space="preserve">B. S. </w:t>
      </w:r>
      <w:proofErr w:type="spellStart"/>
      <w:r w:rsidRPr="00C95A55">
        <w:rPr>
          <w:rFonts w:ascii="Times New Roman" w:hAnsi="Times New Roman" w:cs="Times New Roman"/>
          <w:sz w:val="20"/>
          <w:szCs w:val="20"/>
        </w:rPr>
        <w:t>Shirke</w:t>
      </w:r>
      <w:proofErr w:type="spellEnd"/>
    </w:p>
    <w:p w:rsidR="00B83950" w:rsidRPr="00C95A55" w:rsidRDefault="00B83950"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Department of Chemistry</w:t>
      </w:r>
    </w:p>
    <w:p w:rsidR="00440514" w:rsidRPr="00C95A55" w:rsidRDefault="00B83950" w:rsidP="001444DA">
      <w:pPr>
        <w:pStyle w:val="NoSpacing"/>
        <w:jc w:val="center"/>
        <w:rPr>
          <w:rFonts w:ascii="Times New Roman" w:hAnsi="Times New Roman" w:cs="Times New Roman"/>
          <w:sz w:val="20"/>
          <w:szCs w:val="20"/>
        </w:rPr>
      </w:pPr>
      <w:proofErr w:type="spellStart"/>
      <w:r w:rsidRPr="00C95A55">
        <w:rPr>
          <w:rFonts w:ascii="Times New Roman" w:hAnsi="Times New Roman" w:cs="Times New Roman"/>
          <w:sz w:val="20"/>
          <w:szCs w:val="20"/>
        </w:rPr>
        <w:t>Yashwantrao</w:t>
      </w:r>
      <w:proofErr w:type="spellEnd"/>
      <w:r w:rsidR="00EC1547"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Chavan</w:t>
      </w:r>
      <w:proofErr w:type="spellEnd"/>
      <w:r w:rsidR="00EC1547"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Warana</w:t>
      </w:r>
      <w:proofErr w:type="spellEnd"/>
      <w:r w:rsidR="00440514"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Mahavidyalaya</w:t>
      </w:r>
      <w:proofErr w:type="spellEnd"/>
      <w:r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Warananagar</w:t>
      </w:r>
      <w:proofErr w:type="spellEnd"/>
      <w:r w:rsidRPr="00C95A55">
        <w:rPr>
          <w:rFonts w:ascii="Times New Roman" w:hAnsi="Times New Roman" w:cs="Times New Roman"/>
          <w:sz w:val="20"/>
          <w:szCs w:val="20"/>
        </w:rPr>
        <w:t>,</w:t>
      </w:r>
    </w:p>
    <w:p w:rsidR="00B83950" w:rsidRPr="00C95A55" w:rsidRDefault="00440514" w:rsidP="001444DA">
      <w:pPr>
        <w:pStyle w:val="NoSpacing"/>
        <w:jc w:val="center"/>
        <w:rPr>
          <w:rFonts w:ascii="Times New Roman" w:hAnsi="Times New Roman" w:cs="Times New Roman"/>
          <w:sz w:val="20"/>
          <w:szCs w:val="20"/>
        </w:rPr>
      </w:pPr>
      <w:proofErr w:type="spellStart"/>
      <w:r w:rsidRPr="00C95A55">
        <w:rPr>
          <w:rFonts w:ascii="Times New Roman" w:hAnsi="Times New Roman" w:cs="Times New Roman"/>
          <w:sz w:val="20"/>
          <w:szCs w:val="20"/>
        </w:rPr>
        <w:t>Warananagar</w:t>
      </w:r>
      <w:proofErr w:type="spellEnd"/>
      <w:r w:rsidRPr="00C95A55">
        <w:rPr>
          <w:rFonts w:ascii="Times New Roman" w:hAnsi="Times New Roman" w:cs="Times New Roman"/>
          <w:sz w:val="20"/>
          <w:szCs w:val="20"/>
        </w:rPr>
        <w:t xml:space="preserve">, </w:t>
      </w:r>
      <w:r w:rsidR="00B83950" w:rsidRPr="00C95A55">
        <w:rPr>
          <w:rFonts w:ascii="Times New Roman" w:hAnsi="Times New Roman" w:cs="Times New Roman"/>
          <w:sz w:val="20"/>
          <w:szCs w:val="20"/>
        </w:rPr>
        <w:t>MS-India-416113</w:t>
      </w:r>
    </w:p>
    <w:p w:rsidR="00F35244" w:rsidRPr="00C95A55" w:rsidRDefault="00F35244" w:rsidP="001444DA">
      <w:pPr>
        <w:pStyle w:val="NoSpacing"/>
        <w:jc w:val="center"/>
        <w:rPr>
          <w:rFonts w:ascii="Times New Roman" w:hAnsi="Times New Roman" w:cs="Times New Roman"/>
          <w:sz w:val="20"/>
          <w:szCs w:val="20"/>
        </w:rPr>
      </w:pPr>
      <w:r w:rsidRPr="00C95A55">
        <w:rPr>
          <w:rFonts w:ascii="Times New Roman" w:hAnsi="Times New Roman" w:cs="Times New Roman"/>
          <w:sz w:val="20"/>
          <w:szCs w:val="20"/>
        </w:rPr>
        <w:t xml:space="preserve">Email: </w:t>
      </w:r>
      <w:hyperlink r:id="rId7" w:history="1">
        <w:r w:rsidRPr="00C95A55">
          <w:rPr>
            <w:rStyle w:val="Hyperlink"/>
            <w:rFonts w:ascii="Times New Roman" w:hAnsi="Times New Roman" w:cs="Times New Roman"/>
            <w:sz w:val="20"/>
            <w:szCs w:val="20"/>
          </w:rPr>
          <w:t>bss_chemistry@yahoo.com</w:t>
        </w:r>
      </w:hyperlink>
    </w:p>
    <w:p w:rsidR="00F35244" w:rsidRPr="00C95A55" w:rsidRDefault="00F35244" w:rsidP="00C95A55">
      <w:pPr>
        <w:pStyle w:val="NoSpacing"/>
        <w:jc w:val="both"/>
        <w:rPr>
          <w:rFonts w:ascii="Times New Roman" w:hAnsi="Times New Roman" w:cs="Times New Roman"/>
          <w:bCs/>
          <w:color w:val="000000" w:themeColor="text1"/>
          <w:sz w:val="20"/>
          <w:szCs w:val="20"/>
        </w:rPr>
      </w:pPr>
    </w:p>
    <w:p w:rsidR="008E390D" w:rsidRPr="00C95A55" w:rsidRDefault="008E390D" w:rsidP="00C95A55">
      <w:pPr>
        <w:spacing w:after="0" w:line="240" w:lineRule="auto"/>
        <w:jc w:val="both"/>
        <w:rPr>
          <w:rFonts w:ascii="Times New Roman" w:hAnsi="Times New Roman" w:cs="Times New Roman"/>
          <w:b/>
          <w:sz w:val="20"/>
          <w:szCs w:val="20"/>
        </w:rPr>
      </w:pPr>
    </w:p>
    <w:p w:rsidR="00B83950" w:rsidRPr="00C95A55" w:rsidRDefault="00B83950" w:rsidP="00C95A55">
      <w:pPr>
        <w:spacing w:after="0" w:line="240" w:lineRule="auto"/>
        <w:jc w:val="both"/>
        <w:rPr>
          <w:rFonts w:ascii="Times New Roman" w:hAnsi="Times New Roman" w:cs="Times New Roman"/>
          <w:b/>
          <w:sz w:val="20"/>
          <w:szCs w:val="20"/>
        </w:rPr>
      </w:pPr>
      <w:r w:rsidRPr="00C95A55">
        <w:rPr>
          <w:rFonts w:ascii="Times New Roman" w:hAnsi="Times New Roman" w:cs="Times New Roman"/>
          <w:b/>
          <w:sz w:val="20"/>
          <w:szCs w:val="20"/>
        </w:rPr>
        <w:t>ABSTRACT</w:t>
      </w:r>
    </w:p>
    <w:p w:rsidR="00B83950" w:rsidRPr="00C95A55" w:rsidRDefault="00B83950" w:rsidP="00C95A55">
      <w:pPr>
        <w:pStyle w:val="NoSpacing"/>
        <w:ind w:firstLine="720"/>
        <w:jc w:val="both"/>
        <w:rPr>
          <w:rFonts w:ascii="Times New Roman" w:hAnsi="Times New Roman" w:cs="Times New Roman"/>
          <w:sz w:val="20"/>
          <w:szCs w:val="20"/>
        </w:rPr>
      </w:pPr>
      <w:r w:rsidRPr="00C95A55">
        <w:rPr>
          <w:rFonts w:ascii="Times New Roman" w:hAnsi="Times New Roman" w:cs="Times New Roman"/>
          <w:sz w:val="20"/>
          <w:szCs w:val="20"/>
        </w:rPr>
        <w:t>A novel NiO-</w:t>
      </w:r>
      <w:proofErr w:type="spellStart"/>
      <w:r w:rsidRPr="00C95A55">
        <w:rPr>
          <w:rFonts w:ascii="Times New Roman" w:hAnsi="Times New Roman" w:cs="Times New Roman"/>
          <w:sz w:val="20"/>
          <w:szCs w:val="20"/>
        </w:rPr>
        <w:t>CuO</w:t>
      </w:r>
      <w:proofErr w:type="spellEnd"/>
      <w:r w:rsidR="00EC1547"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nanocomposite has been synthesized by a sol-gel method using </w:t>
      </w:r>
      <w:r w:rsidR="00440514" w:rsidRPr="00C95A55">
        <w:rPr>
          <w:rFonts w:ascii="Times New Roman" w:hAnsi="Times New Roman" w:cs="Times New Roman"/>
          <w:sz w:val="20"/>
          <w:szCs w:val="20"/>
        </w:rPr>
        <w:t>n</w:t>
      </w:r>
      <w:r w:rsidRPr="00C95A55">
        <w:rPr>
          <w:rFonts w:ascii="Times New Roman" w:hAnsi="Times New Roman" w:cs="Times New Roman"/>
          <w:sz w:val="20"/>
          <w:szCs w:val="20"/>
        </w:rPr>
        <w:t xml:space="preserve">ickel chloride hexahydrate, </w:t>
      </w:r>
      <w:r w:rsidR="00440514" w:rsidRPr="00C95A55">
        <w:rPr>
          <w:rFonts w:ascii="Times New Roman" w:hAnsi="Times New Roman" w:cs="Times New Roman"/>
          <w:sz w:val="20"/>
          <w:szCs w:val="20"/>
        </w:rPr>
        <w:t>c</w:t>
      </w:r>
      <w:r w:rsidRPr="00C95A55">
        <w:rPr>
          <w:rFonts w:ascii="Times New Roman" w:hAnsi="Times New Roman" w:cs="Times New Roman"/>
          <w:sz w:val="20"/>
          <w:szCs w:val="20"/>
        </w:rPr>
        <w:t>opper</w:t>
      </w:r>
      <w:r w:rsidR="00CF4F59" w:rsidRPr="00C95A55">
        <w:rPr>
          <w:rFonts w:ascii="Times New Roman" w:hAnsi="Times New Roman" w:cs="Times New Roman"/>
          <w:sz w:val="20"/>
          <w:szCs w:val="20"/>
        </w:rPr>
        <w:t xml:space="preserve"> chloride hexahydrate, </w:t>
      </w:r>
      <w:r w:rsidR="00440514" w:rsidRPr="00C95A55">
        <w:rPr>
          <w:rFonts w:ascii="Times New Roman" w:hAnsi="Times New Roman" w:cs="Times New Roman"/>
          <w:sz w:val="20"/>
          <w:szCs w:val="20"/>
        </w:rPr>
        <w:t>a</w:t>
      </w:r>
      <w:r w:rsidR="00CF4F59" w:rsidRPr="00C95A55">
        <w:rPr>
          <w:rFonts w:ascii="Times New Roman" w:hAnsi="Times New Roman" w:cs="Times New Roman"/>
          <w:sz w:val="20"/>
          <w:szCs w:val="20"/>
        </w:rPr>
        <w:t xml:space="preserve">mmonia </w:t>
      </w:r>
      <w:r w:rsidRPr="00C95A55">
        <w:rPr>
          <w:rFonts w:ascii="Times New Roman" w:hAnsi="Times New Roman" w:cs="Times New Roman"/>
          <w:sz w:val="20"/>
          <w:szCs w:val="20"/>
        </w:rPr>
        <w:t xml:space="preserve">and </w:t>
      </w:r>
      <w:r w:rsidR="00440514" w:rsidRPr="00C95A55">
        <w:rPr>
          <w:rFonts w:ascii="Times New Roman" w:hAnsi="Times New Roman" w:cs="Times New Roman"/>
          <w:sz w:val="20"/>
          <w:szCs w:val="20"/>
        </w:rPr>
        <w:t>e</w:t>
      </w:r>
      <w:r w:rsidRPr="00C95A55">
        <w:rPr>
          <w:rFonts w:ascii="Times New Roman" w:hAnsi="Times New Roman" w:cs="Times New Roman"/>
          <w:sz w:val="20"/>
          <w:szCs w:val="20"/>
        </w:rPr>
        <w:t xml:space="preserve">thylene </w:t>
      </w:r>
      <w:r w:rsidR="00440514" w:rsidRPr="00C95A55">
        <w:rPr>
          <w:rFonts w:ascii="Times New Roman" w:hAnsi="Times New Roman" w:cs="Times New Roman"/>
          <w:sz w:val="20"/>
          <w:szCs w:val="20"/>
        </w:rPr>
        <w:t>g</w:t>
      </w:r>
      <w:r w:rsidRPr="00C95A55">
        <w:rPr>
          <w:rFonts w:ascii="Times New Roman" w:hAnsi="Times New Roman" w:cs="Times New Roman"/>
          <w:sz w:val="20"/>
          <w:szCs w:val="20"/>
        </w:rPr>
        <w:t>lycol as a</w:t>
      </w:r>
      <w:r w:rsidR="00F35244" w:rsidRPr="00C95A55">
        <w:rPr>
          <w:rFonts w:ascii="Times New Roman" w:hAnsi="Times New Roman" w:cs="Times New Roman"/>
          <w:sz w:val="20"/>
          <w:szCs w:val="20"/>
        </w:rPr>
        <w:t xml:space="preserve"> </w:t>
      </w:r>
      <w:r w:rsidRPr="00C95A55">
        <w:rPr>
          <w:rFonts w:ascii="Times New Roman" w:hAnsi="Times New Roman" w:cs="Times New Roman"/>
          <w:sz w:val="20"/>
          <w:szCs w:val="20"/>
        </w:rPr>
        <w:t>precursors. The material was characterized by XRD, SEM, EDAX, FTIR, TGA and UV–Visible techniques.</w:t>
      </w:r>
      <w:r w:rsidR="00F35244" w:rsidRPr="00C95A55">
        <w:rPr>
          <w:rFonts w:ascii="Times New Roman" w:hAnsi="Times New Roman" w:cs="Times New Roman"/>
          <w:sz w:val="20"/>
          <w:szCs w:val="20"/>
        </w:rPr>
        <w:t xml:space="preserve"> </w:t>
      </w:r>
      <w:r w:rsidRPr="00C95A55">
        <w:rPr>
          <w:rFonts w:ascii="Times New Roman" w:hAnsi="Times New Roman" w:cs="Times New Roman"/>
          <w:sz w:val="20"/>
          <w:szCs w:val="20"/>
        </w:rPr>
        <w:t>XRD analysis revealed all the relevant Bragg’s reflections for face-centered cubic</w:t>
      </w:r>
      <w:r w:rsidR="00440514" w:rsidRPr="00C95A55">
        <w:rPr>
          <w:rFonts w:ascii="Times New Roman" w:hAnsi="Times New Roman" w:cs="Times New Roman"/>
          <w:sz w:val="20"/>
          <w:szCs w:val="20"/>
        </w:rPr>
        <w:t xml:space="preserve"> and</w:t>
      </w:r>
      <w:r w:rsidRPr="00C95A55">
        <w:rPr>
          <w:rFonts w:ascii="Times New Roman" w:hAnsi="Times New Roman" w:cs="Times New Roman"/>
          <w:sz w:val="20"/>
          <w:szCs w:val="20"/>
        </w:rPr>
        <w:t xml:space="preserve"> monoclinic structure of </w:t>
      </w:r>
      <w:r w:rsidR="00440514" w:rsidRPr="00C95A55">
        <w:rPr>
          <w:rFonts w:ascii="Times New Roman" w:hAnsi="Times New Roman" w:cs="Times New Roman"/>
          <w:sz w:val="20"/>
          <w:szCs w:val="20"/>
        </w:rPr>
        <w:t>NiO-</w:t>
      </w:r>
      <w:proofErr w:type="spellStart"/>
      <w:r w:rsidR="00440514"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The average particle size was obtained 25 nm from the Scherrer equations. The value of particle size determined from XRD was in good agreement with the SEM and TEM results. The direct optical band gap was found t</w:t>
      </w:r>
      <w:r w:rsidR="0049043A" w:rsidRPr="00C95A55">
        <w:rPr>
          <w:rFonts w:ascii="Times New Roman" w:hAnsi="Times New Roman" w:cs="Times New Roman"/>
          <w:sz w:val="20"/>
          <w:szCs w:val="20"/>
        </w:rPr>
        <w:t xml:space="preserve">o be 3.3 </w:t>
      </w:r>
      <w:proofErr w:type="spellStart"/>
      <w:r w:rsidR="0049043A" w:rsidRPr="00C95A55">
        <w:rPr>
          <w:rFonts w:ascii="Times New Roman" w:hAnsi="Times New Roman" w:cs="Times New Roman"/>
          <w:sz w:val="20"/>
          <w:szCs w:val="20"/>
        </w:rPr>
        <w:t>eV</w:t>
      </w:r>
      <w:proofErr w:type="spellEnd"/>
      <w:r w:rsidR="0049043A" w:rsidRPr="00C95A55">
        <w:rPr>
          <w:rFonts w:ascii="Times New Roman" w:hAnsi="Times New Roman" w:cs="Times New Roman"/>
          <w:sz w:val="20"/>
          <w:szCs w:val="20"/>
        </w:rPr>
        <w:t xml:space="preserve">. Thermal behaviour </w:t>
      </w:r>
      <w:r w:rsidRPr="00C95A55">
        <w:rPr>
          <w:rFonts w:ascii="Times New Roman" w:hAnsi="Times New Roman" w:cs="Times New Roman"/>
          <w:sz w:val="20"/>
          <w:szCs w:val="20"/>
        </w:rPr>
        <w:t>mixed salts has been studied using thermal analysis (TG and DTA)</w:t>
      </w:r>
      <w:r w:rsidR="00440514" w:rsidRPr="00C95A55">
        <w:rPr>
          <w:rFonts w:ascii="Times New Roman" w:hAnsi="Times New Roman" w:cs="Times New Roman"/>
          <w:sz w:val="20"/>
          <w:szCs w:val="20"/>
        </w:rPr>
        <w:t>.</w:t>
      </w:r>
      <w:r w:rsidRPr="00C95A55">
        <w:rPr>
          <w:rFonts w:ascii="Times New Roman" w:hAnsi="Times New Roman" w:cs="Times New Roman"/>
          <w:sz w:val="20"/>
          <w:szCs w:val="20"/>
        </w:rPr>
        <w:t xml:space="preserve"> The purity of the composites</w:t>
      </w:r>
      <w:r w:rsidR="00440514" w:rsidRPr="00C95A55">
        <w:rPr>
          <w:rFonts w:ascii="Times New Roman" w:hAnsi="Times New Roman" w:cs="Times New Roman"/>
          <w:sz w:val="20"/>
          <w:szCs w:val="20"/>
        </w:rPr>
        <w:t xml:space="preserve"> and</w:t>
      </w:r>
      <w:r w:rsidRPr="00C95A55">
        <w:rPr>
          <w:rFonts w:ascii="Times New Roman" w:hAnsi="Times New Roman" w:cs="Times New Roman"/>
          <w:sz w:val="20"/>
          <w:szCs w:val="20"/>
        </w:rPr>
        <w:t xml:space="preserve"> elemental composition of the con</w:t>
      </w:r>
      <w:r w:rsidR="00440514" w:rsidRPr="00C95A55">
        <w:rPr>
          <w:rFonts w:ascii="Times New Roman" w:hAnsi="Times New Roman" w:cs="Times New Roman"/>
          <w:sz w:val="20"/>
          <w:szCs w:val="20"/>
        </w:rPr>
        <w:t>stituent oxides checked by FTIR and</w:t>
      </w:r>
      <w:r w:rsidRPr="00C95A55">
        <w:rPr>
          <w:rFonts w:ascii="Times New Roman" w:hAnsi="Times New Roman" w:cs="Times New Roman"/>
          <w:sz w:val="20"/>
          <w:szCs w:val="20"/>
        </w:rPr>
        <w:t xml:space="preserve"> EDAX.</w:t>
      </w:r>
    </w:p>
    <w:p w:rsidR="0017578C" w:rsidRPr="00C95A55" w:rsidRDefault="0017578C" w:rsidP="00C95A55">
      <w:pPr>
        <w:spacing w:after="0" w:line="240" w:lineRule="auto"/>
        <w:jc w:val="both"/>
        <w:rPr>
          <w:rFonts w:ascii="Times New Roman" w:hAnsi="Times New Roman" w:cs="Times New Roman"/>
          <w:sz w:val="20"/>
          <w:szCs w:val="20"/>
        </w:rPr>
      </w:pPr>
    </w:p>
    <w:p w:rsidR="008E390D" w:rsidRPr="00C95A55" w:rsidRDefault="00B83950" w:rsidP="00C95A55">
      <w:pPr>
        <w:spacing w:after="0" w:line="240" w:lineRule="auto"/>
        <w:jc w:val="both"/>
        <w:rPr>
          <w:rFonts w:ascii="Times New Roman" w:hAnsi="Times New Roman" w:cs="Times New Roman"/>
          <w:sz w:val="20"/>
          <w:szCs w:val="20"/>
        </w:rPr>
      </w:pPr>
      <w:r w:rsidRPr="00C95A55">
        <w:rPr>
          <w:rFonts w:ascii="Times New Roman" w:hAnsi="Times New Roman" w:cs="Times New Roman"/>
          <w:b/>
          <w:bCs/>
          <w:sz w:val="20"/>
          <w:szCs w:val="20"/>
        </w:rPr>
        <w:t>Keywords</w:t>
      </w:r>
      <w:r w:rsidR="00B5565C" w:rsidRPr="00C95A55">
        <w:rPr>
          <w:rFonts w:ascii="Times New Roman" w:hAnsi="Times New Roman" w:cs="Times New Roman"/>
          <w:b/>
          <w:bCs/>
          <w:sz w:val="20"/>
          <w:szCs w:val="20"/>
        </w:rPr>
        <w:t xml:space="preserve"> -</w:t>
      </w:r>
      <w:r w:rsidRPr="00C95A55">
        <w:rPr>
          <w:rFonts w:ascii="Times New Roman" w:hAnsi="Times New Roman" w:cs="Times New Roman"/>
          <w:sz w:val="20"/>
          <w:szCs w:val="20"/>
        </w:rPr>
        <w:t xml:space="preserve"> Sol-ge</w:t>
      </w:r>
      <w:r w:rsidR="007A5AE5" w:rsidRPr="00C95A55">
        <w:rPr>
          <w:rFonts w:ascii="Times New Roman" w:hAnsi="Times New Roman" w:cs="Times New Roman"/>
          <w:sz w:val="20"/>
          <w:szCs w:val="20"/>
        </w:rPr>
        <w:t>l;</w:t>
      </w:r>
      <w:r w:rsidR="007608D2" w:rsidRPr="00C95A55">
        <w:rPr>
          <w:rFonts w:ascii="Times New Roman" w:hAnsi="Times New Roman" w:cs="Times New Roman"/>
          <w:sz w:val="20"/>
          <w:szCs w:val="20"/>
        </w:rPr>
        <w:t xml:space="preserve"> </w:t>
      </w:r>
      <w:r w:rsidR="007A5AE5" w:rsidRPr="00C95A55">
        <w:rPr>
          <w:rFonts w:ascii="Times New Roman" w:hAnsi="Times New Roman" w:cs="Times New Roman"/>
          <w:sz w:val="20"/>
          <w:szCs w:val="20"/>
        </w:rPr>
        <w:t xml:space="preserve">Metal Oxide; </w:t>
      </w:r>
      <w:r w:rsidR="007608D2" w:rsidRPr="00C95A55">
        <w:rPr>
          <w:rFonts w:ascii="Times New Roman" w:hAnsi="Times New Roman" w:cs="Times New Roman"/>
          <w:sz w:val="20"/>
          <w:szCs w:val="20"/>
        </w:rPr>
        <w:t>Nanocomposite</w:t>
      </w:r>
      <w:r w:rsidR="007A5AE5" w:rsidRPr="00C95A55">
        <w:rPr>
          <w:rFonts w:ascii="Times New Roman" w:hAnsi="Times New Roman" w:cs="Times New Roman"/>
          <w:sz w:val="20"/>
          <w:szCs w:val="20"/>
        </w:rPr>
        <w:t>;</w:t>
      </w:r>
      <w:r w:rsidR="00EC1547" w:rsidRPr="00C95A55">
        <w:rPr>
          <w:rFonts w:ascii="Times New Roman" w:hAnsi="Times New Roman" w:cs="Times New Roman"/>
          <w:sz w:val="20"/>
          <w:szCs w:val="20"/>
        </w:rPr>
        <w:t xml:space="preserve"> </w:t>
      </w:r>
      <w:r w:rsidR="00440514" w:rsidRPr="00C95A55">
        <w:rPr>
          <w:rFonts w:ascii="Times New Roman" w:hAnsi="Times New Roman" w:cs="Times New Roman"/>
          <w:sz w:val="20"/>
          <w:szCs w:val="20"/>
        </w:rPr>
        <w:t>semiconductors</w:t>
      </w:r>
      <w:r w:rsidR="007A5AE5" w:rsidRPr="00C95A55">
        <w:rPr>
          <w:rFonts w:ascii="Times New Roman" w:hAnsi="Times New Roman" w:cs="Times New Roman"/>
          <w:sz w:val="20"/>
          <w:szCs w:val="20"/>
        </w:rPr>
        <w:t>;</w:t>
      </w:r>
      <w:r w:rsidR="007608D2" w:rsidRPr="00C95A55">
        <w:rPr>
          <w:rFonts w:ascii="Times New Roman" w:hAnsi="Times New Roman" w:cs="Times New Roman"/>
          <w:sz w:val="20"/>
          <w:szCs w:val="20"/>
        </w:rPr>
        <w:t xml:space="preserve"> </w:t>
      </w:r>
      <w:bookmarkStart w:id="0" w:name="_GoBack"/>
      <w:bookmarkEnd w:id="0"/>
      <w:r w:rsidRPr="00C95A55">
        <w:rPr>
          <w:rFonts w:ascii="Times New Roman" w:hAnsi="Times New Roman" w:cs="Times New Roman"/>
          <w:sz w:val="20"/>
          <w:szCs w:val="20"/>
        </w:rPr>
        <w:t xml:space="preserve">Thermal </w:t>
      </w:r>
    </w:p>
    <w:p w:rsidR="00440514" w:rsidRPr="00C95A55" w:rsidRDefault="00440514" w:rsidP="00C95A55">
      <w:pPr>
        <w:spacing w:after="0" w:line="240" w:lineRule="auto"/>
        <w:jc w:val="both"/>
        <w:rPr>
          <w:rFonts w:ascii="Times New Roman" w:hAnsi="Times New Roman" w:cs="Times New Roman"/>
          <w:sz w:val="20"/>
          <w:szCs w:val="20"/>
        </w:rPr>
      </w:pPr>
    </w:p>
    <w:p w:rsidR="007A5AE5" w:rsidRPr="00C95A55" w:rsidRDefault="00B83950" w:rsidP="00C95A55">
      <w:pPr>
        <w:spacing w:after="0" w:line="240" w:lineRule="auto"/>
        <w:jc w:val="both"/>
        <w:rPr>
          <w:rFonts w:ascii="Times New Roman" w:hAnsi="Times New Roman" w:cs="Times New Roman"/>
          <w:sz w:val="20"/>
          <w:szCs w:val="20"/>
        </w:rPr>
      </w:pPr>
      <w:r w:rsidRPr="00C95A55">
        <w:rPr>
          <w:rFonts w:ascii="Times New Roman" w:hAnsi="Times New Roman" w:cs="Times New Roman"/>
          <w:b/>
          <w:bCs/>
          <w:sz w:val="20"/>
          <w:szCs w:val="20"/>
        </w:rPr>
        <w:t>Corresponding Author</w:t>
      </w:r>
      <w:r w:rsidRPr="00C95A55">
        <w:rPr>
          <w:rFonts w:ascii="Times New Roman" w:hAnsi="Times New Roman" w:cs="Times New Roman"/>
          <w:sz w:val="20"/>
          <w:szCs w:val="20"/>
        </w:rPr>
        <w:t xml:space="preserve">: </w:t>
      </w:r>
      <w:r w:rsidR="007A5AE5" w:rsidRPr="00C95A55">
        <w:rPr>
          <w:rFonts w:ascii="Times New Roman" w:hAnsi="Times New Roman" w:cs="Times New Roman"/>
          <w:sz w:val="20"/>
          <w:szCs w:val="20"/>
        </w:rPr>
        <w:t xml:space="preserve">Dr. B. S. </w:t>
      </w:r>
      <w:proofErr w:type="spellStart"/>
      <w:r w:rsidR="007A5AE5" w:rsidRPr="00C95A55">
        <w:rPr>
          <w:rFonts w:ascii="Times New Roman" w:hAnsi="Times New Roman" w:cs="Times New Roman"/>
          <w:sz w:val="20"/>
          <w:szCs w:val="20"/>
        </w:rPr>
        <w:t>Shirke</w:t>
      </w:r>
      <w:proofErr w:type="spellEnd"/>
      <w:r w:rsidR="007A5AE5"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Material Science Laboratory, Department of Chemistry, Y.C. </w:t>
      </w:r>
      <w:proofErr w:type="spellStart"/>
      <w:r w:rsidRPr="00C95A55">
        <w:rPr>
          <w:rFonts w:ascii="Times New Roman" w:hAnsi="Times New Roman" w:cs="Times New Roman"/>
          <w:sz w:val="20"/>
          <w:szCs w:val="20"/>
        </w:rPr>
        <w:t>Warana</w:t>
      </w:r>
      <w:proofErr w:type="spellEnd"/>
      <w:r w:rsidR="00EC1547" w:rsidRPr="00C95A55">
        <w:rPr>
          <w:rFonts w:ascii="Times New Roman" w:hAnsi="Times New Roman" w:cs="Times New Roman"/>
          <w:sz w:val="20"/>
          <w:szCs w:val="20"/>
        </w:rPr>
        <w:t xml:space="preserve"> </w:t>
      </w:r>
    </w:p>
    <w:p w:rsidR="00D35CA3" w:rsidRPr="00C95A55" w:rsidRDefault="007A5AE5" w:rsidP="00C95A55">
      <w:pPr>
        <w:spacing w:after="0" w:line="240" w:lineRule="auto"/>
        <w:jc w:val="both"/>
        <w:rPr>
          <w:rFonts w:ascii="Times New Roman" w:hAnsi="Times New Roman" w:cs="Times New Roman"/>
          <w:sz w:val="20"/>
          <w:szCs w:val="20"/>
        </w:rPr>
      </w:pPr>
      <w:r w:rsidRPr="00C95A55">
        <w:rPr>
          <w:rFonts w:ascii="Times New Roman" w:hAnsi="Times New Roman" w:cs="Times New Roman"/>
          <w:sz w:val="20"/>
          <w:szCs w:val="20"/>
        </w:rPr>
        <w:t xml:space="preserve">                                    </w:t>
      </w:r>
      <w:r w:rsidR="00B5565C" w:rsidRPr="00C95A55">
        <w:rPr>
          <w:rFonts w:ascii="Times New Roman" w:hAnsi="Times New Roman" w:cs="Times New Roman"/>
          <w:sz w:val="20"/>
          <w:szCs w:val="20"/>
        </w:rPr>
        <w:t xml:space="preserve">     </w:t>
      </w:r>
      <w:proofErr w:type="spellStart"/>
      <w:proofErr w:type="gramStart"/>
      <w:r w:rsidR="00B83950" w:rsidRPr="00C95A55">
        <w:rPr>
          <w:rFonts w:ascii="Times New Roman" w:hAnsi="Times New Roman" w:cs="Times New Roman"/>
          <w:sz w:val="20"/>
          <w:szCs w:val="20"/>
        </w:rPr>
        <w:t>Mahavidyalaya</w:t>
      </w:r>
      <w:proofErr w:type="spellEnd"/>
      <w:r w:rsidR="00B83950" w:rsidRPr="00C95A55">
        <w:rPr>
          <w:rFonts w:ascii="Times New Roman" w:hAnsi="Times New Roman" w:cs="Times New Roman"/>
          <w:sz w:val="20"/>
          <w:szCs w:val="20"/>
        </w:rPr>
        <w:t xml:space="preserve">, </w:t>
      </w:r>
      <w:proofErr w:type="spellStart"/>
      <w:r w:rsidR="00B83950" w:rsidRPr="00C95A55">
        <w:rPr>
          <w:rFonts w:ascii="Times New Roman" w:hAnsi="Times New Roman" w:cs="Times New Roman"/>
          <w:sz w:val="20"/>
          <w:szCs w:val="20"/>
        </w:rPr>
        <w:t>Warananagar</w:t>
      </w:r>
      <w:proofErr w:type="spellEnd"/>
      <w:r w:rsidR="00B83950" w:rsidRPr="00C95A55">
        <w:rPr>
          <w:rFonts w:ascii="Times New Roman" w:hAnsi="Times New Roman" w:cs="Times New Roman"/>
          <w:sz w:val="20"/>
          <w:szCs w:val="20"/>
        </w:rPr>
        <w:t>, Maharashtra, India-416113</w:t>
      </w:r>
      <w:r w:rsidR="00B5565C" w:rsidRPr="00C95A55">
        <w:rPr>
          <w:rFonts w:ascii="Times New Roman" w:hAnsi="Times New Roman" w:cs="Times New Roman"/>
          <w:sz w:val="20"/>
          <w:szCs w:val="20"/>
        </w:rPr>
        <w:t>.</w:t>
      </w:r>
      <w:proofErr w:type="gramEnd"/>
    </w:p>
    <w:p w:rsidR="00C502DC" w:rsidRPr="00C95A55" w:rsidRDefault="00C502DC" w:rsidP="00C95A55">
      <w:pPr>
        <w:spacing w:after="0" w:line="240" w:lineRule="auto"/>
        <w:jc w:val="both"/>
        <w:rPr>
          <w:rFonts w:ascii="Times New Roman" w:hAnsi="Times New Roman" w:cs="Times New Roman"/>
          <w:sz w:val="20"/>
          <w:szCs w:val="20"/>
        </w:rPr>
      </w:pPr>
    </w:p>
    <w:p w:rsidR="00D35CA3" w:rsidRPr="00C95A55" w:rsidRDefault="00B83950" w:rsidP="00C95A55">
      <w:pPr>
        <w:spacing w:after="0" w:line="240" w:lineRule="auto"/>
        <w:jc w:val="center"/>
        <w:rPr>
          <w:rFonts w:ascii="Times New Roman" w:hAnsi="Times New Roman" w:cs="Times New Roman"/>
          <w:b/>
          <w:sz w:val="20"/>
          <w:szCs w:val="20"/>
        </w:rPr>
      </w:pPr>
      <w:r w:rsidRPr="00C95A55">
        <w:rPr>
          <w:rFonts w:ascii="Times New Roman" w:hAnsi="Times New Roman" w:cs="Times New Roman"/>
          <w:b/>
          <w:sz w:val="20"/>
          <w:szCs w:val="20"/>
        </w:rPr>
        <w:t>I. INTRODUCTIONS</w:t>
      </w:r>
    </w:p>
    <w:p w:rsidR="00D54C98" w:rsidRPr="00C95A55" w:rsidRDefault="00D54C98" w:rsidP="00C95A55">
      <w:pPr>
        <w:spacing w:after="0" w:line="240" w:lineRule="auto"/>
        <w:jc w:val="both"/>
        <w:rPr>
          <w:rFonts w:ascii="Times New Roman" w:hAnsi="Times New Roman" w:cs="Times New Roman"/>
          <w:b/>
          <w:sz w:val="20"/>
          <w:szCs w:val="20"/>
        </w:rPr>
      </w:pPr>
    </w:p>
    <w:p w:rsidR="00B83950" w:rsidRPr="00C95A55" w:rsidRDefault="00B83950"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Materials science is a very active area of research. It finds widespread application in engineering, technology</w:t>
      </w:r>
      <w:r w:rsidR="000722A0"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and science. These materials include ceramics, polymers, semiconductors, magnetic materials, biomaterials, and </w:t>
      </w:r>
      <w:proofErr w:type="spellStart"/>
      <w:r w:rsidRPr="00C95A55">
        <w:rPr>
          <w:rFonts w:ascii="Times New Roman" w:hAnsi="Times New Roman" w:cs="Times New Roman"/>
          <w:sz w:val="20"/>
          <w:szCs w:val="20"/>
        </w:rPr>
        <w:t>nanomaterials</w:t>
      </w:r>
      <w:proofErr w:type="spellEnd"/>
      <w:r w:rsidRPr="00C95A55">
        <w:rPr>
          <w:rFonts w:ascii="Times New Roman" w:hAnsi="Times New Roman" w:cs="Times New Roman"/>
          <w:sz w:val="20"/>
          <w:szCs w:val="20"/>
        </w:rPr>
        <w:t xml:space="preserve">. Nanotechnology is a rapidly emerging scientific subject in materials science that produces and constructs gadgets that are valuable to society for technical improvement </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1</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r w:rsidR="00B5565C"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Materials that have at least one dimension smaller than 100 </w:t>
      </w:r>
      <w:proofErr w:type="spellStart"/>
      <w:r w:rsidRPr="00C95A55">
        <w:rPr>
          <w:rFonts w:ascii="Times New Roman" w:hAnsi="Times New Roman" w:cs="Times New Roman"/>
          <w:sz w:val="20"/>
          <w:szCs w:val="20"/>
        </w:rPr>
        <w:t>nanometers</w:t>
      </w:r>
      <w:proofErr w:type="spellEnd"/>
      <w:r w:rsidRPr="00C95A55">
        <w:rPr>
          <w:rFonts w:ascii="Times New Roman" w:hAnsi="Times New Roman" w:cs="Times New Roman"/>
          <w:sz w:val="20"/>
          <w:szCs w:val="20"/>
        </w:rPr>
        <w:t xml:space="preserve"> in diameter are considered nanoparticles. These have special qualities include enhancing the electrical conductivity, ductility, toughness, and formability of ceramics, enhancing the hardness and strength of metals and alloys, and enhancing the luminous efficiency of semiconductors. It utilized to produce lightweight industrial applications with a high surface area to volume ratio, enhancing the functionality of electronics and information technology, enabling the use of more sustainable energy sources, and playing a crucial role in environmental remediation applications </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2</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p>
    <w:p w:rsidR="00B83950" w:rsidRPr="00C95A55" w:rsidRDefault="00B83950"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A composite material is a mixture made up of at least two phases with differing chemical compositions. A significant class of materials in the field of nanotechnology is going to be metal-polymer or met</w:t>
      </w:r>
      <w:r w:rsidR="00B5565C" w:rsidRPr="00C95A55">
        <w:rPr>
          <w:rFonts w:ascii="Times New Roman" w:hAnsi="Times New Roman" w:cs="Times New Roman"/>
          <w:sz w:val="20"/>
          <w:szCs w:val="20"/>
        </w:rPr>
        <w:t>al oxide-polymer nanocomposites</w:t>
      </w:r>
      <w:r w:rsidRPr="00C95A55">
        <w:rPr>
          <w:rFonts w:ascii="Times New Roman" w:hAnsi="Times New Roman" w:cs="Times New Roman"/>
          <w:sz w:val="20"/>
          <w:szCs w:val="20"/>
        </w:rPr>
        <w:t xml:space="preserve">. From a theoretical and practical perspective, it has been really interesting. Such materials' properties can be combined to create materials that respond as desired. When particle sizes are reduced to extremely small dimensions, optical or magnetic characteristics may alter. These properties are generally of great interest in the field of nanocomposite materials. Composites have excellent properties like high hardness, high melting point, low density, low coefficient of thermal expansion, high thermal conductivity, </w:t>
      </w:r>
      <w:r w:rsidRPr="00C95A55">
        <w:rPr>
          <w:rFonts w:ascii="Times New Roman" w:hAnsi="Times New Roman" w:cs="Times New Roman"/>
          <w:sz w:val="20"/>
          <w:szCs w:val="20"/>
        </w:rPr>
        <w:lastRenderedPageBreak/>
        <w:t>good chemical stability, and improved mechanical properties like higher specific strength, better wear resistance, and specific modulus. They also have good potential for various industrial fields like sensors, energy conversion, and environmental remediation</w:t>
      </w:r>
      <w:r w:rsidR="00B95FC9" w:rsidRPr="00C95A55">
        <w:rPr>
          <w:rFonts w:ascii="Times New Roman" w:hAnsi="Times New Roman" w:cs="Times New Roman"/>
          <w:sz w:val="20"/>
          <w:szCs w:val="20"/>
        </w:rPr>
        <w:t xml:space="preserve"> [</w:t>
      </w:r>
      <w:r w:rsidR="00B5565C" w:rsidRPr="00C95A55">
        <w:rPr>
          <w:rFonts w:ascii="Times New Roman" w:hAnsi="Times New Roman" w:cs="Times New Roman"/>
          <w:sz w:val="20"/>
          <w:szCs w:val="20"/>
        </w:rPr>
        <w:t>3</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p>
    <w:p w:rsidR="00B83950" w:rsidRPr="00C95A55" w:rsidRDefault="00B83950"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Hybrid nanostructured materials' performance is primarily influenced by their size, shape, composition, structure, crystal phases, and crystal facets. Controlled synthesis of hybrid metal oxide nanostructures is therefore crucial in order to achieve the required size, shape, and structu</w:t>
      </w:r>
      <w:r w:rsidR="00B95FC9" w:rsidRPr="00C95A55">
        <w:rPr>
          <w:rFonts w:ascii="Times New Roman" w:hAnsi="Times New Roman" w:cs="Times New Roman"/>
          <w:sz w:val="20"/>
          <w:szCs w:val="20"/>
        </w:rPr>
        <w:t>re of the hybrid nanostructure [</w:t>
      </w:r>
      <w:r w:rsidRPr="00C95A55">
        <w:rPr>
          <w:rFonts w:ascii="Times New Roman" w:hAnsi="Times New Roman" w:cs="Times New Roman"/>
          <w:sz w:val="20"/>
          <w:szCs w:val="20"/>
        </w:rPr>
        <w:t>4</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r w:rsidR="00B5565C"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There are several ways for preparing </w:t>
      </w:r>
      <w:r w:rsidR="00B5565C" w:rsidRPr="00C95A55">
        <w:rPr>
          <w:rFonts w:ascii="Times New Roman" w:hAnsi="Times New Roman" w:cs="Times New Roman"/>
          <w:sz w:val="20"/>
          <w:szCs w:val="20"/>
        </w:rPr>
        <w:t>n</w:t>
      </w:r>
      <w:r w:rsidRPr="00C95A55">
        <w:rPr>
          <w:rFonts w:ascii="Times New Roman" w:hAnsi="Times New Roman" w:cs="Times New Roman"/>
          <w:sz w:val="20"/>
          <w:szCs w:val="20"/>
        </w:rPr>
        <w:t>ano</w:t>
      </w:r>
      <w:r w:rsidR="00EC1547" w:rsidRPr="00C95A55">
        <w:rPr>
          <w:rFonts w:ascii="Times New Roman" w:hAnsi="Times New Roman" w:cs="Times New Roman"/>
          <w:sz w:val="20"/>
          <w:szCs w:val="20"/>
        </w:rPr>
        <w:t>c</w:t>
      </w:r>
      <w:r w:rsidRPr="00C95A55">
        <w:rPr>
          <w:rFonts w:ascii="Times New Roman" w:hAnsi="Times New Roman" w:cs="Times New Roman"/>
          <w:sz w:val="20"/>
          <w:szCs w:val="20"/>
        </w:rPr>
        <w:t xml:space="preserve">omposites, including homogeneous precipitation, co-precipitation, thermal decomposition, and hydrothermal processes, but the </w:t>
      </w:r>
      <w:r w:rsidR="00B5565C" w:rsidRPr="00C95A55">
        <w:rPr>
          <w:rFonts w:ascii="Times New Roman" w:hAnsi="Times New Roman" w:cs="Times New Roman"/>
          <w:sz w:val="20"/>
          <w:szCs w:val="20"/>
        </w:rPr>
        <w:t>s</w:t>
      </w:r>
      <w:r w:rsidRPr="00C95A55">
        <w:rPr>
          <w:rFonts w:ascii="Times New Roman" w:hAnsi="Times New Roman" w:cs="Times New Roman"/>
          <w:sz w:val="20"/>
          <w:szCs w:val="20"/>
        </w:rPr>
        <w:t>ol-</w:t>
      </w:r>
      <w:r w:rsidR="00B5565C" w:rsidRPr="00C95A55">
        <w:rPr>
          <w:rFonts w:ascii="Times New Roman" w:hAnsi="Times New Roman" w:cs="Times New Roman"/>
          <w:sz w:val="20"/>
          <w:szCs w:val="20"/>
        </w:rPr>
        <w:t>g</w:t>
      </w:r>
      <w:r w:rsidRPr="00C95A55">
        <w:rPr>
          <w:rFonts w:ascii="Times New Roman" w:hAnsi="Times New Roman" w:cs="Times New Roman"/>
          <w:sz w:val="20"/>
          <w:szCs w:val="20"/>
        </w:rPr>
        <w:t xml:space="preserve">el method has been widely employed for preparing inorganic oxide </w:t>
      </w:r>
      <w:r w:rsidR="00B5565C" w:rsidRPr="00C95A55">
        <w:rPr>
          <w:rFonts w:ascii="Times New Roman" w:hAnsi="Times New Roman" w:cs="Times New Roman"/>
          <w:sz w:val="20"/>
          <w:szCs w:val="20"/>
        </w:rPr>
        <w:t>n</w:t>
      </w:r>
      <w:r w:rsidRPr="00C95A55">
        <w:rPr>
          <w:rFonts w:ascii="Times New Roman" w:hAnsi="Times New Roman" w:cs="Times New Roman"/>
          <w:sz w:val="20"/>
          <w:szCs w:val="20"/>
        </w:rPr>
        <w:t>ano</w:t>
      </w:r>
      <w:r w:rsidR="00EC1547" w:rsidRPr="00C95A55">
        <w:rPr>
          <w:rFonts w:ascii="Times New Roman" w:hAnsi="Times New Roman" w:cs="Times New Roman"/>
          <w:sz w:val="20"/>
          <w:szCs w:val="20"/>
        </w:rPr>
        <w:t>c</w:t>
      </w:r>
      <w:r w:rsidR="00B95FC9" w:rsidRPr="00C95A55">
        <w:rPr>
          <w:rFonts w:ascii="Times New Roman" w:hAnsi="Times New Roman" w:cs="Times New Roman"/>
          <w:sz w:val="20"/>
          <w:szCs w:val="20"/>
        </w:rPr>
        <w:t>omposites [</w:t>
      </w:r>
      <w:r w:rsidRPr="00C95A55">
        <w:rPr>
          <w:rFonts w:ascii="Times New Roman" w:hAnsi="Times New Roman" w:cs="Times New Roman"/>
          <w:sz w:val="20"/>
          <w:szCs w:val="20"/>
        </w:rPr>
        <w:t>5</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r w:rsidR="00B5565C" w:rsidRPr="00C95A55">
        <w:rPr>
          <w:rFonts w:ascii="Times New Roman" w:hAnsi="Times New Roman" w:cs="Times New Roman"/>
          <w:sz w:val="20"/>
          <w:szCs w:val="20"/>
        </w:rPr>
        <w:t xml:space="preserve"> </w:t>
      </w:r>
      <w:r w:rsidRPr="00C95A55">
        <w:rPr>
          <w:rFonts w:ascii="Times New Roman" w:hAnsi="Times New Roman" w:cs="Times New Roman"/>
          <w:sz w:val="20"/>
          <w:szCs w:val="20"/>
        </w:rPr>
        <w:t>The conventional approach for preparing the oxide is usually the ceramic route; however, the sol-gel route offers numerous advantages, such as good homogeneity, fewer process steps, ease of remote operation, low si</w:t>
      </w:r>
      <w:r w:rsidR="00B95FC9" w:rsidRPr="00C95A55">
        <w:rPr>
          <w:rFonts w:ascii="Times New Roman" w:hAnsi="Times New Roman" w:cs="Times New Roman"/>
          <w:sz w:val="20"/>
          <w:szCs w:val="20"/>
        </w:rPr>
        <w:t>ntering temperature, and so on [</w:t>
      </w:r>
      <w:r w:rsidRPr="00C95A55">
        <w:rPr>
          <w:rFonts w:ascii="Times New Roman" w:hAnsi="Times New Roman" w:cs="Times New Roman"/>
          <w:sz w:val="20"/>
          <w:szCs w:val="20"/>
        </w:rPr>
        <w:t>6</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p>
    <w:p w:rsidR="00B83950" w:rsidRPr="00C95A55" w:rsidRDefault="00B83950"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Nanoscale transition metal oxide semiconductors are very much in demand</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 xml:space="preserve"> </w:t>
      </w:r>
      <w:r w:rsidR="00B95FC9" w:rsidRPr="00C95A55">
        <w:rPr>
          <w:rFonts w:ascii="Times New Roman" w:hAnsi="Times New Roman" w:cs="Times New Roman"/>
          <w:sz w:val="20"/>
          <w:szCs w:val="20"/>
        </w:rPr>
        <w:t>d</w:t>
      </w:r>
      <w:r w:rsidRPr="00C95A55">
        <w:rPr>
          <w:rFonts w:ascii="Times New Roman" w:hAnsi="Times New Roman" w:cs="Times New Roman"/>
          <w:sz w:val="20"/>
          <w:szCs w:val="20"/>
        </w:rPr>
        <w:t>ue to their physical, biological,</w:t>
      </w:r>
      <w:r w:rsidR="00B5565C" w:rsidRPr="00C95A55">
        <w:rPr>
          <w:rFonts w:ascii="Times New Roman" w:hAnsi="Times New Roman" w:cs="Times New Roman"/>
          <w:sz w:val="20"/>
          <w:szCs w:val="20"/>
        </w:rPr>
        <w:t xml:space="preserve"> </w:t>
      </w:r>
      <w:r w:rsidRPr="00C95A55">
        <w:rPr>
          <w:rFonts w:ascii="Times New Roman" w:hAnsi="Times New Roman" w:cs="Times New Roman"/>
          <w:sz w:val="20"/>
          <w:szCs w:val="20"/>
        </w:rPr>
        <w:t>and chemical properties.</w:t>
      </w:r>
      <w:r w:rsidR="00B95FC9" w:rsidRPr="00C95A55">
        <w:rPr>
          <w:rFonts w:ascii="Times New Roman" w:hAnsi="Times New Roman" w:cs="Times New Roman"/>
          <w:sz w:val="20"/>
          <w:szCs w:val="20"/>
        </w:rPr>
        <w:t xml:space="preserve"> </w:t>
      </w:r>
      <w:r w:rsidRPr="00C95A55">
        <w:rPr>
          <w:rFonts w:ascii="Times New Roman" w:hAnsi="Times New Roman" w:cs="Times New Roman"/>
          <w:sz w:val="20"/>
          <w:szCs w:val="20"/>
        </w:rPr>
        <w:t>This increases their application in a number of modern science and technology disciplines, as well as their ability to improve the environment and human health</w:t>
      </w:r>
      <w:r w:rsidR="00B95FC9" w:rsidRPr="00C95A55">
        <w:rPr>
          <w:rFonts w:ascii="Times New Roman" w:hAnsi="Times New Roman" w:cs="Times New Roman"/>
          <w:sz w:val="20"/>
          <w:szCs w:val="20"/>
        </w:rPr>
        <w:t xml:space="preserve"> [</w:t>
      </w:r>
      <w:r w:rsidRPr="00C95A55">
        <w:rPr>
          <w:rFonts w:ascii="Times New Roman" w:hAnsi="Times New Roman" w:cs="Times New Roman"/>
          <w:sz w:val="20"/>
          <w:szCs w:val="20"/>
        </w:rPr>
        <w:t>7</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r w:rsidR="00B5565C"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Mixed transition metal oxide (MTMO) has gained popularity in recent years as a potential material for numerous applications in </w:t>
      </w:r>
      <w:r w:rsidR="00B95FC9" w:rsidRPr="00C95A55">
        <w:rPr>
          <w:rFonts w:ascii="Times New Roman" w:hAnsi="Times New Roman" w:cs="Times New Roman"/>
          <w:sz w:val="20"/>
          <w:szCs w:val="20"/>
        </w:rPr>
        <w:t>electro catalysis</w:t>
      </w:r>
      <w:r w:rsidRPr="00C95A55">
        <w:rPr>
          <w:rFonts w:ascii="Times New Roman" w:hAnsi="Times New Roman" w:cs="Times New Roman"/>
          <w:sz w:val="20"/>
          <w:szCs w:val="20"/>
        </w:rPr>
        <w:t>, sensing, charge storage, and catalysis. The active surface area and charge transfer efficiency of MTMO nanocomposites are increased, which enhances t</w:t>
      </w:r>
      <w:r w:rsidR="00B95FC9" w:rsidRPr="00C95A55">
        <w:rPr>
          <w:rFonts w:ascii="Times New Roman" w:hAnsi="Times New Roman" w:cs="Times New Roman"/>
          <w:sz w:val="20"/>
          <w:szCs w:val="20"/>
        </w:rPr>
        <w:t>he electrochemical performance [</w:t>
      </w:r>
      <w:r w:rsidRPr="00C95A55">
        <w:rPr>
          <w:rFonts w:ascii="Times New Roman" w:hAnsi="Times New Roman" w:cs="Times New Roman"/>
          <w:sz w:val="20"/>
          <w:szCs w:val="20"/>
        </w:rPr>
        <w:t>8</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r w:rsidR="00B95FC9"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The development of metal oxide nanoparticles using green synthesis techniques is the subject of current study, which also offers a low-cost, economical method </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9</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 Researchers have looked into mixed catalysts in heterogeneous catalysis, which may be more effective than their individual parts</w:t>
      </w:r>
      <w:r w:rsidR="00B95FC9" w:rsidRPr="00C95A55">
        <w:rPr>
          <w:rFonts w:ascii="Times New Roman" w:hAnsi="Times New Roman" w:cs="Times New Roman"/>
          <w:sz w:val="20"/>
          <w:szCs w:val="20"/>
        </w:rPr>
        <w:t xml:space="preserve"> [</w:t>
      </w:r>
      <w:r w:rsidRPr="00C95A55">
        <w:rPr>
          <w:rFonts w:ascii="Times New Roman" w:hAnsi="Times New Roman" w:cs="Times New Roman"/>
          <w:sz w:val="20"/>
          <w:szCs w:val="20"/>
        </w:rPr>
        <w:t>10</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p>
    <w:p w:rsidR="00B83950" w:rsidRPr="00C95A55" w:rsidRDefault="00B83950"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 xml:space="preserve">Among the various transition metal oxides, </w:t>
      </w:r>
      <w:r w:rsidR="00B95FC9" w:rsidRPr="00C95A55">
        <w:rPr>
          <w:rFonts w:ascii="Times New Roman" w:hAnsi="Times New Roman" w:cs="Times New Roman"/>
          <w:sz w:val="20"/>
          <w:szCs w:val="20"/>
        </w:rPr>
        <w:t>c</w:t>
      </w:r>
      <w:r w:rsidRPr="00C95A55">
        <w:rPr>
          <w:rFonts w:ascii="Times New Roman" w:hAnsi="Times New Roman" w:cs="Times New Roman"/>
          <w:sz w:val="20"/>
          <w:szCs w:val="20"/>
        </w:rPr>
        <w:t>upric oxide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is an intrinsically p-type semiconductor with a narrow band gap ranging from 1.2 </w:t>
      </w:r>
      <w:proofErr w:type="spellStart"/>
      <w:r w:rsidRPr="00C95A55">
        <w:rPr>
          <w:rFonts w:ascii="Times New Roman" w:hAnsi="Times New Roman" w:cs="Times New Roman"/>
          <w:sz w:val="20"/>
          <w:szCs w:val="20"/>
        </w:rPr>
        <w:t>eV</w:t>
      </w:r>
      <w:proofErr w:type="spellEnd"/>
      <w:r w:rsidRPr="00C95A55">
        <w:rPr>
          <w:rFonts w:ascii="Times New Roman" w:hAnsi="Times New Roman" w:cs="Times New Roman"/>
          <w:sz w:val="20"/>
          <w:szCs w:val="20"/>
        </w:rPr>
        <w:t xml:space="preserve"> to 3.57 </w:t>
      </w:r>
      <w:proofErr w:type="spellStart"/>
      <w:r w:rsidRPr="00C95A55">
        <w:rPr>
          <w:rFonts w:ascii="Times New Roman" w:hAnsi="Times New Roman" w:cs="Times New Roman"/>
          <w:sz w:val="20"/>
          <w:szCs w:val="20"/>
        </w:rPr>
        <w:t>eV</w:t>
      </w:r>
      <w:proofErr w:type="spellEnd"/>
      <w:r w:rsidRPr="00C95A55">
        <w:rPr>
          <w:rFonts w:ascii="Times New Roman" w:hAnsi="Times New Roman" w:cs="Times New Roman"/>
          <w:sz w:val="20"/>
          <w:szCs w:val="20"/>
        </w:rPr>
        <w:t xml:space="preserve">. It has monoclinic structure and unique properties such as super thermal conductivity, photovoltaic properties, high stability, and antimicrobial activity.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is used in a variety of applications, including photodetectors, photocatalysis, gas sensors, and solar cells. Because of its low cost, high solar absorbance, and simple manufacturing process </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11</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13</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w:t>
      </w:r>
    </w:p>
    <w:p w:rsidR="00B83950" w:rsidRPr="00C95A55" w:rsidRDefault="00B83950"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Nickel Oxide (NiO) is a green crystalline solid with ferromagnetic properties</w:t>
      </w:r>
      <w:r w:rsidR="004F1792" w:rsidRPr="00C95A55">
        <w:rPr>
          <w:rFonts w:ascii="Times New Roman" w:hAnsi="Times New Roman" w:cs="Times New Roman"/>
          <w:sz w:val="20"/>
          <w:szCs w:val="20"/>
        </w:rPr>
        <w:t xml:space="preserve"> and</w:t>
      </w:r>
      <w:r w:rsidRPr="00C95A55">
        <w:rPr>
          <w:rFonts w:ascii="Times New Roman" w:hAnsi="Times New Roman" w:cs="Times New Roman"/>
          <w:sz w:val="20"/>
          <w:szCs w:val="20"/>
        </w:rPr>
        <w:t xml:space="preserve"> with a Neel temperature of 523 K. NiO nanostructures are p-type semiconductors with unusual magnetic and electric properties that vary with particle size. </w:t>
      </w:r>
      <w:r w:rsidR="004F1792" w:rsidRPr="00C95A55">
        <w:rPr>
          <w:rFonts w:ascii="Times New Roman" w:hAnsi="Times New Roman" w:cs="Times New Roman"/>
          <w:sz w:val="20"/>
          <w:szCs w:val="20"/>
        </w:rPr>
        <w:t xml:space="preserve">The band gap </w:t>
      </w:r>
      <w:r w:rsidRPr="00C95A55">
        <w:rPr>
          <w:rFonts w:ascii="Times New Roman" w:hAnsi="Times New Roman" w:cs="Times New Roman"/>
          <w:sz w:val="20"/>
          <w:szCs w:val="20"/>
        </w:rPr>
        <w:t xml:space="preserve">NiO </w:t>
      </w:r>
      <w:r w:rsidR="004F1792" w:rsidRPr="00C95A55">
        <w:rPr>
          <w:rFonts w:ascii="Times New Roman" w:hAnsi="Times New Roman" w:cs="Times New Roman"/>
          <w:sz w:val="20"/>
          <w:szCs w:val="20"/>
        </w:rPr>
        <w:t xml:space="preserve">semiconductor </w:t>
      </w:r>
      <w:r w:rsidRPr="00C95A55">
        <w:rPr>
          <w:rFonts w:ascii="Times New Roman" w:hAnsi="Times New Roman" w:cs="Times New Roman"/>
          <w:sz w:val="20"/>
          <w:szCs w:val="20"/>
        </w:rPr>
        <w:t xml:space="preserve">is </w:t>
      </w:r>
      <w:r w:rsidR="004F1792" w:rsidRPr="00C95A55">
        <w:rPr>
          <w:rFonts w:ascii="Times New Roman" w:hAnsi="Times New Roman" w:cs="Times New Roman"/>
          <w:sz w:val="20"/>
          <w:szCs w:val="20"/>
        </w:rPr>
        <w:t>in between</w:t>
      </w:r>
      <w:r w:rsidRPr="00C95A55">
        <w:rPr>
          <w:rFonts w:ascii="Times New Roman" w:hAnsi="Times New Roman" w:cs="Times New Roman"/>
          <w:sz w:val="20"/>
          <w:szCs w:val="20"/>
        </w:rPr>
        <w:t xml:space="preserve"> 3.6-4.0 </w:t>
      </w:r>
      <w:proofErr w:type="spellStart"/>
      <w:r w:rsidRPr="00C95A55">
        <w:rPr>
          <w:rFonts w:ascii="Times New Roman" w:hAnsi="Times New Roman" w:cs="Times New Roman"/>
          <w:sz w:val="20"/>
          <w:szCs w:val="20"/>
        </w:rPr>
        <w:t>eV</w:t>
      </w:r>
      <w:proofErr w:type="spellEnd"/>
      <w:r w:rsidRPr="00C95A55">
        <w:rPr>
          <w:rFonts w:ascii="Times New Roman" w:hAnsi="Times New Roman" w:cs="Times New Roman"/>
          <w:sz w:val="20"/>
          <w:szCs w:val="20"/>
        </w:rPr>
        <w:t xml:space="preserve"> with extreme chemical stability. Because of its low cost and excellent ion storage </w:t>
      </w:r>
      <w:r w:rsidR="004F1792" w:rsidRPr="00C95A55">
        <w:rPr>
          <w:rFonts w:ascii="Times New Roman" w:hAnsi="Times New Roman" w:cs="Times New Roman"/>
          <w:sz w:val="20"/>
          <w:szCs w:val="20"/>
        </w:rPr>
        <w:t>p</w:t>
      </w:r>
      <w:r w:rsidRPr="00C95A55">
        <w:rPr>
          <w:rFonts w:ascii="Times New Roman" w:hAnsi="Times New Roman" w:cs="Times New Roman"/>
          <w:sz w:val="20"/>
          <w:szCs w:val="20"/>
        </w:rPr>
        <w:t>roperty, it has become an attractive research material [14</w:t>
      </w:r>
      <w:r w:rsidR="00B95FC9" w:rsidRPr="00C95A55">
        <w:rPr>
          <w:rFonts w:ascii="Times New Roman" w:hAnsi="Times New Roman" w:cs="Times New Roman"/>
          <w:sz w:val="20"/>
          <w:szCs w:val="20"/>
        </w:rPr>
        <w:t>-</w:t>
      </w:r>
      <w:r w:rsidRPr="00C95A55">
        <w:rPr>
          <w:rFonts w:ascii="Times New Roman" w:hAnsi="Times New Roman" w:cs="Times New Roman"/>
          <w:sz w:val="20"/>
          <w:szCs w:val="20"/>
        </w:rPr>
        <w:t>16].</w:t>
      </w:r>
    </w:p>
    <w:p w:rsidR="00B83950" w:rsidRPr="00C95A55" w:rsidRDefault="00B83950"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There are several reports in the literature of NiO-</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powder preparation by microwave processing. </w:t>
      </w:r>
      <w:proofErr w:type="spellStart"/>
      <w:r w:rsidRPr="00C95A55">
        <w:rPr>
          <w:rFonts w:ascii="Times New Roman" w:hAnsi="Times New Roman" w:cs="Times New Roman"/>
          <w:sz w:val="20"/>
          <w:szCs w:val="20"/>
        </w:rPr>
        <w:t>Samreen</w:t>
      </w:r>
      <w:proofErr w:type="spellEnd"/>
      <w:r w:rsidRPr="00C95A55">
        <w:rPr>
          <w:rFonts w:ascii="Times New Roman" w:hAnsi="Times New Roman" w:cs="Times New Roman"/>
          <w:sz w:val="20"/>
          <w:szCs w:val="20"/>
        </w:rPr>
        <w:t xml:space="preserve"> Zahra et al. revealed that crystals of NiO and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nanoparticles aggregated to form spheres of variable sizes were successfully embedded in the amorphous silica matrix composed of silica particles agglomerated to form clusters [17].</w:t>
      </w:r>
      <w:r w:rsidR="001C4956"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Sujit</w:t>
      </w:r>
      <w:proofErr w:type="spellEnd"/>
      <w:r w:rsidR="004F1792"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Chatterjee</w:t>
      </w:r>
      <w:proofErr w:type="spellEnd"/>
      <w:r w:rsidRPr="00C95A55">
        <w:rPr>
          <w:rFonts w:ascii="Times New Roman" w:hAnsi="Times New Roman" w:cs="Times New Roman"/>
          <w:sz w:val="20"/>
          <w:szCs w:val="20"/>
        </w:rPr>
        <w:t xml:space="preserve"> et al. reported </w:t>
      </w:r>
      <w:r w:rsidR="001C4956" w:rsidRPr="00C95A55">
        <w:rPr>
          <w:rFonts w:ascii="Times New Roman" w:hAnsi="Times New Roman" w:cs="Times New Roman"/>
          <w:sz w:val="20"/>
          <w:szCs w:val="20"/>
        </w:rPr>
        <w:t>t</w:t>
      </w:r>
      <w:r w:rsidRPr="00C95A55">
        <w:rPr>
          <w:rFonts w:ascii="Times New Roman" w:hAnsi="Times New Roman" w:cs="Times New Roman"/>
          <w:sz w:val="20"/>
          <w:szCs w:val="20"/>
        </w:rPr>
        <w:t>he particle dimension can be reduced and porosity may be increased by suitable modification of the synthesis protocol and better fabrication for more efficient devices</w:t>
      </w:r>
      <w:r w:rsidR="00B95FC9" w:rsidRPr="00C95A55">
        <w:rPr>
          <w:rFonts w:ascii="Times New Roman" w:hAnsi="Times New Roman" w:cs="Times New Roman"/>
          <w:sz w:val="20"/>
          <w:szCs w:val="20"/>
        </w:rPr>
        <w:t xml:space="preserve"> </w:t>
      </w:r>
      <w:r w:rsidRPr="00C95A55">
        <w:rPr>
          <w:rFonts w:ascii="Times New Roman" w:hAnsi="Times New Roman" w:cs="Times New Roman"/>
          <w:sz w:val="20"/>
          <w:szCs w:val="20"/>
        </w:rPr>
        <w:t>[18].</w:t>
      </w:r>
      <w:r w:rsidR="00A82F67" w:rsidRPr="00C95A55">
        <w:rPr>
          <w:rFonts w:ascii="Times New Roman" w:hAnsi="Times New Roman" w:cs="Times New Roman"/>
          <w:sz w:val="20"/>
          <w:szCs w:val="20"/>
        </w:rPr>
        <w:t xml:space="preserve"> L. </w:t>
      </w:r>
      <w:proofErr w:type="spellStart"/>
      <w:r w:rsidR="00A82F67" w:rsidRPr="00C95A55">
        <w:rPr>
          <w:rFonts w:ascii="Times New Roman" w:hAnsi="Times New Roman" w:cs="Times New Roman"/>
          <w:sz w:val="20"/>
          <w:szCs w:val="20"/>
        </w:rPr>
        <w:t>Argueta</w:t>
      </w:r>
      <w:proofErr w:type="spellEnd"/>
      <w:r w:rsidR="00A82F67" w:rsidRPr="00C95A55">
        <w:rPr>
          <w:rFonts w:ascii="Times New Roman" w:hAnsi="Times New Roman" w:cs="Times New Roman"/>
          <w:sz w:val="20"/>
          <w:szCs w:val="20"/>
        </w:rPr>
        <w:t>-Figueroa reported that, good alternative metal oxide materials such as nickel oxide (NiO), copper oxide (</w:t>
      </w:r>
      <w:proofErr w:type="spellStart"/>
      <w:r w:rsidR="00A82F67" w:rsidRPr="00C95A55">
        <w:rPr>
          <w:rFonts w:ascii="Times New Roman" w:hAnsi="Times New Roman" w:cs="Times New Roman"/>
          <w:sz w:val="20"/>
          <w:szCs w:val="20"/>
        </w:rPr>
        <w:t>CuO</w:t>
      </w:r>
      <w:proofErr w:type="spellEnd"/>
      <w:r w:rsidR="00A82F67" w:rsidRPr="00C95A55">
        <w:rPr>
          <w:rFonts w:ascii="Times New Roman" w:hAnsi="Times New Roman" w:cs="Times New Roman"/>
          <w:sz w:val="20"/>
          <w:szCs w:val="20"/>
        </w:rPr>
        <w:t xml:space="preserve">), manganese oxide , and cobalt oxide for </w:t>
      </w:r>
      <w:r w:rsidRPr="00C95A55">
        <w:rPr>
          <w:rFonts w:ascii="Times New Roman" w:hAnsi="Times New Roman" w:cs="Times New Roman"/>
          <w:sz w:val="20"/>
          <w:szCs w:val="20"/>
        </w:rPr>
        <w:t>hig</w:t>
      </w:r>
      <w:r w:rsidR="00A82F67" w:rsidRPr="00C95A55">
        <w:rPr>
          <w:rFonts w:ascii="Times New Roman" w:hAnsi="Times New Roman" w:cs="Times New Roman"/>
          <w:sz w:val="20"/>
          <w:szCs w:val="20"/>
        </w:rPr>
        <w:t>h</w:t>
      </w:r>
      <w:r w:rsidRPr="00C95A55">
        <w:rPr>
          <w:rFonts w:ascii="Times New Roman" w:hAnsi="Times New Roman" w:cs="Times New Roman"/>
          <w:sz w:val="20"/>
          <w:szCs w:val="20"/>
        </w:rPr>
        <w:t>ly costly noble metals such as gold (Au), platinum (Pt)</w:t>
      </w:r>
      <w:r w:rsidR="00A82F67" w:rsidRPr="00C95A55">
        <w:rPr>
          <w:rFonts w:ascii="Times New Roman" w:hAnsi="Times New Roman" w:cs="Times New Roman"/>
          <w:sz w:val="20"/>
          <w:szCs w:val="20"/>
        </w:rPr>
        <w:t>, lead (</w:t>
      </w:r>
      <w:proofErr w:type="spellStart"/>
      <w:r w:rsidR="00A82F67" w:rsidRPr="00C95A55">
        <w:rPr>
          <w:rFonts w:ascii="Times New Roman" w:hAnsi="Times New Roman" w:cs="Times New Roman"/>
          <w:sz w:val="20"/>
          <w:szCs w:val="20"/>
        </w:rPr>
        <w:t>Pb</w:t>
      </w:r>
      <w:proofErr w:type="spellEnd"/>
      <w:r w:rsidR="00A82F67" w:rsidRPr="00C95A55">
        <w:rPr>
          <w:rFonts w:ascii="Times New Roman" w:hAnsi="Times New Roman" w:cs="Times New Roman"/>
          <w:sz w:val="20"/>
          <w:szCs w:val="20"/>
        </w:rPr>
        <w:t xml:space="preserve">), and palladium (Pd). </w:t>
      </w:r>
      <w:r w:rsidRPr="00C95A55">
        <w:rPr>
          <w:rFonts w:ascii="Times New Roman" w:hAnsi="Times New Roman" w:cs="Times New Roman"/>
          <w:sz w:val="20"/>
          <w:szCs w:val="20"/>
        </w:rPr>
        <w:t xml:space="preserve"> Among these relatively low-cost metal oxides, NiO and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are of particular importance owing to their good electrochemical stability and activity [19].</w:t>
      </w:r>
    </w:p>
    <w:p w:rsidR="00B83950" w:rsidRPr="00C95A55" w:rsidRDefault="00B83950" w:rsidP="00C95A55">
      <w:pPr>
        <w:spacing w:after="0" w:line="240" w:lineRule="auto"/>
        <w:ind w:firstLine="720"/>
        <w:jc w:val="both"/>
        <w:rPr>
          <w:rFonts w:ascii="Times New Roman" w:hAnsi="Times New Roman" w:cs="Times New Roman"/>
          <w:color w:val="000000" w:themeColor="text1"/>
          <w:sz w:val="20"/>
          <w:szCs w:val="20"/>
        </w:rPr>
      </w:pPr>
      <w:r w:rsidRPr="00C95A55">
        <w:rPr>
          <w:rFonts w:ascii="Times New Roman" w:hAnsi="Times New Roman" w:cs="Times New Roman"/>
          <w:sz w:val="20"/>
          <w:szCs w:val="20"/>
        </w:rPr>
        <w:t>In the present study, we synthesized NiO-</w:t>
      </w:r>
      <w:proofErr w:type="spellStart"/>
      <w:r w:rsidRPr="00C95A55">
        <w:rPr>
          <w:rFonts w:ascii="Times New Roman" w:hAnsi="Times New Roman" w:cs="Times New Roman"/>
          <w:sz w:val="20"/>
          <w:szCs w:val="20"/>
        </w:rPr>
        <w:t>CuO</w:t>
      </w:r>
      <w:proofErr w:type="spellEnd"/>
      <w:r w:rsidR="00EC1547" w:rsidRPr="00C95A55">
        <w:rPr>
          <w:rFonts w:ascii="Times New Roman" w:hAnsi="Times New Roman" w:cs="Times New Roman"/>
          <w:sz w:val="20"/>
          <w:szCs w:val="20"/>
        </w:rPr>
        <w:t xml:space="preserve"> </w:t>
      </w:r>
      <w:r w:rsidRPr="00C95A55">
        <w:rPr>
          <w:rFonts w:ascii="Times New Roman" w:hAnsi="Times New Roman" w:cs="Times New Roman"/>
          <w:sz w:val="20"/>
          <w:szCs w:val="20"/>
        </w:rPr>
        <w:t xml:space="preserve">nanocomposite by cost effective sol-gel route and </w:t>
      </w:r>
      <w:r w:rsidRPr="00C95A55">
        <w:rPr>
          <w:rFonts w:ascii="Times New Roman" w:hAnsi="Times New Roman" w:cs="Times New Roman"/>
          <w:color w:val="000000" w:themeColor="text1"/>
          <w:sz w:val="20"/>
          <w:szCs w:val="20"/>
        </w:rPr>
        <w:t xml:space="preserve">characterized using techniques </w:t>
      </w:r>
      <w:r w:rsidR="0017578C" w:rsidRPr="00C95A55">
        <w:rPr>
          <w:rFonts w:ascii="Times New Roman" w:hAnsi="Times New Roman" w:cs="Times New Roman"/>
          <w:sz w:val="20"/>
          <w:szCs w:val="20"/>
        </w:rPr>
        <w:t xml:space="preserve">XRD, SEM, TEM, TGA, </w:t>
      </w:r>
      <w:r w:rsidR="00213A55" w:rsidRPr="00C95A55">
        <w:rPr>
          <w:rFonts w:ascii="Times New Roman" w:hAnsi="Times New Roman" w:cs="Times New Roman"/>
          <w:sz w:val="20"/>
          <w:szCs w:val="20"/>
        </w:rPr>
        <w:t>UV-DRS and</w:t>
      </w:r>
      <w:r w:rsidRPr="00C95A55">
        <w:rPr>
          <w:rFonts w:ascii="Times New Roman" w:hAnsi="Times New Roman" w:cs="Times New Roman"/>
          <w:sz w:val="20"/>
          <w:szCs w:val="20"/>
        </w:rPr>
        <w:t xml:space="preserve"> FT-IR. </w:t>
      </w:r>
    </w:p>
    <w:p w:rsidR="00D0261F" w:rsidRPr="00C95A55" w:rsidRDefault="00D0261F" w:rsidP="00C95A55">
      <w:pPr>
        <w:spacing w:line="240" w:lineRule="auto"/>
        <w:ind w:left="48"/>
        <w:jc w:val="both"/>
        <w:rPr>
          <w:rFonts w:ascii="Times New Roman" w:hAnsi="Times New Roman" w:cs="Times New Roman"/>
          <w:b/>
          <w:bCs/>
          <w:color w:val="000000" w:themeColor="text1"/>
          <w:sz w:val="20"/>
          <w:szCs w:val="20"/>
          <w:shd w:val="clear" w:color="auto" w:fill="FCFCFC"/>
        </w:rPr>
      </w:pPr>
    </w:p>
    <w:p w:rsidR="00B83950" w:rsidRPr="00C95A55" w:rsidRDefault="00B83950" w:rsidP="00C95A55">
      <w:pPr>
        <w:spacing w:after="0" w:line="240" w:lineRule="auto"/>
        <w:ind w:left="48"/>
        <w:jc w:val="center"/>
        <w:rPr>
          <w:rFonts w:ascii="Times New Roman" w:hAnsi="Times New Roman" w:cs="Times New Roman"/>
          <w:b/>
          <w:bCs/>
          <w:color w:val="000000" w:themeColor="text1"/>
          <w:sz w:val="20"/>
          <w:szCs w:val="20"/>
          <w:shd w:val="clear" w:color="auto" w:fill="FCFCFC"/>
        </w:rPr>
      </w:pPr>
      <w:r w:rsidRPr="00C95A55">
        <w:rPr>
          <w:rFonts w:ascii="Times New Roman" w:hAnsi="Times New Roman" w:cs="Times New Roman"/>
          <w:b/>
          <w:bCs/>
          <w:color w:val="000000" w:themeColor="text1"/>
          <w:sz w:val="20"/>
          <w:szCs w:val="20"/>
          <w:shd w:val="clear" w:color="auto" w:fill="FCFCFC"/>
        </w:rPr>
        <w:t>II.</w:t>
      </w:r>
      <w:r w:rsidR="00272732" w:rsidRPr="00C95A55">
        <w:rPr>
          <w:rFonts w:ascii="Times New Roman" w:hAnsi="Times New Roman" w:cs="Times New Roman"/>
          <w:b/>
          <w:bCs/>
          <w:color w:val="000000" w:themeColor="text1"/>
          <w:sz w:val="20"/>
          <w:szCs w:val="20"/>
          <w:shd w:val="clear" w:color="auto" w:fill="FCFCFC"/>
        </w:rPr>
        <w:t xml:space="preserve"> </w:t>
      </w:r>
      <w:r w:rsidRPr="00C95A55">
        <w:rPr>
          <w:rFonts w:ascii="Times New Roman" w:hAnsi="Times New Roman" w:cs="Times New Roman"/>
          <w:b/>
          <w:bCs/>
          <w:color w:val="000000" w:themeColor="text1"/>
          <w:sz w:val="20"/>
          <w:szCs w:val="20"/>
          <w:shd w:val="clear" w:color="auto" w:fill="FCFCFC"/>
        </w:rPr>
        <w:t>EXPERIMENTAL DETAILS</w:t>
      </w:r>
    </w:p>
    <w:p w:rsidR="008E390D" w:rsidRDefault="008E390D" w:rsidP="00C95A55">
      <w:pPr>
        <w:autoSpaceDE w:val="0"/>
        <w:autoSpaceDN w:val="0"/>
        <w:adjustRightInd w:val="0"/>
        <w:spacing w:after="0" w:line="240" w:lineRule="auto"/>
        <w:jc w:val="both"/>
        <w:rPr>
          <w:rFonts w:ascii="Times New Roman" w:hAnsi="Times New Roman" w:cs="Times New Roman"/>
          <w:b/>
          <w:bCs/>
          <w:iCs/>
          <w:sz w:val="20"/>
          <w:szCs w:val="20"/>
        </w:rPr>
      </w:pPr>
      <w:r w:rsidRPr="00C95A55">
        <w:rPr>
          <w:rFonts w:ascii="Times New Roman" w:hAnsi="Times New Roman" w:cs="Times New Roman"/>
          <w:b/>
          <w:bCs/>
          <w:iCs/>
          <w:sz w:val="20"/>
          <w:szCs w:val="20"/>
        </w:rPr>
        <w:t>A. Materials and chemicals</w:t>
      </w:r>
    </w:p>
    <w:p w:rsidR="00C95A55" w:rsidRPr="00C95A55" w:rsidRDefault="00C95A55" w:rsidP="00C95A55">
      <w:pPr>
        <w:autoSpaceDE w:val="0"/>
        <w:autoSpaceDN w:val="0"/>
        <w:adjustRightInd w:val="0"/>
        <w:spacing w:after="0" w:line="240" w:lineRule="auto"/>
        <w:jc w:val="both"/>
        <w:rPr>
          <w:rFonts w:ascii="Times New Roman" w:hAnsi="Times New Roman" w:cs="Times New Roman"/>
          <w:b/>
          <w:sz w:val="20"/>
          <w:szCs w:val="20"/>
        </w:rPr>
      </w:pPr>
    </w:p>
    <w:p w:rsidR="008E390D" w:rsidRDefault="008E390D"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All chemicals used in this experiment were of reagent grade and used without any further purification. Nickel chloride hexahydrate (NiCl</w:t>
      </w:r>
      <w:r w:rsidRPr="00C95A55">
        <w:rPr>
          <w:rFonts w:ascii="Times New Roman" w:hAnsi="Times New Roman" w:cs="Times New Roman"/>
          <w:sz w:val="20"/>
          <w:szCs w:val="20"/>
          <w:vertAlign w:val="subscript"/>
        </w:rPr>
        <w:t>2</w:t>
      </w:r>
      <w:r w:rsidRPr="00C95A55">
        <w:rPr>
          <w:rFonts w:ascii="Times New Roman" w:hAnsi="Times New Roman" w:cs="Times New Roman"/>
          <w:sz w:val="20"/>
          <w:szCs w:val="20"/>
        </w:rPr>
        <w:t>.6H</w:t>
      </w:r>
      <w:r w:rsidRPr="00C95A55">
        <w:rPr>
          <w:rFonts w:ascii="Times New Roman" w:hAnsi="Times New Roman" w:cs="Times New Roman"/>
          <w:sz w:val="20"/>
          <w:szCs w:val="20"/>
          <w:vertAlign w:val="subscript"/>
        </w:rPr>
        <w:t>2</w:t>
      </w:r>
      <w:r w:rsidRPr="00C95A55">
        <w:rPr>
          <w:rFonts w:ascii="Times New Roman" w:hAnsi="Times New Roman" w:cs="Times New Roman"/>
          <w:sz w:val="20"/>
          <w:szCs w:val="20"/>
        </w:rPr>
        <w:t xml:space="preserve">O), </w:t>
      </w:r>
      <w:r w:rsidR="00213A55" w:rsidRPr="00C95A55">
        <w:rPr>
          <w:rFonts w:ascii="Times New Roman" w:hAnsi="Times New Roman" w:cs="Times New Roman"/>
          <w:sz w:val="20"/>
          <w:szCs w:val="20"/>
        </w:rPr>
        <w:t>c</w:t>
      </w:r>
      <w:r w:rsidRPr="00C95A55">
        <w:rPr>
          <w:rFonts w:ascii="Times New Roman" w:hAnsi="Times New Roman" w:cs="Times New Roman"/>
          <w:sz w:val="20"/>
          <w:szCs w:val="20"/>
        </w:rPr>
        <w:t>opper chloride hexahydrate (CuCl</w:t>
      </w:r>
      <w:r w:rsidRPr="00C95A55">
        <w:rPr>
          <w:rFonts w:ascii="Times New Roman" w:hAnsi="Times New Roman" w:cs="Times New Roman"/>
          <w:sz w:val="20"/>
          <w:szCs w:val="20"/>
          <w:vertAlign w:val="subscript"/>
        </w:rPr>
        <w:t>2</w:t>
      </w:r>
      <w:r w:rsidRPr="00C95A55">
        <w:rPr>
          <w:rFonts w:ascii="Times New Roman" w:hAnsi="Times New Roman" w:cs="Times New Roman"/>
          <w:sz w:val="20"/>
          <w:szCs w:val="20"/>
        </w:rPr>
        <w:t>.6H</w:t>
      </w:r>
      <w:r w:rsidRPr="00C95A55">
        <w:rPr>
          <w:rFonts w:ascii="Times New Roman" w:hAnsi="Times New Roman" w:cs="Times New Roman"/>
          <w:sz w:val="20"/>
          <w:szCs w:val="20"/>
          <w:vertAlign w:val="subscript"/>
        </w:rPr>
        <w:t>2</w:t>
      </w:r>
      <w:r w:rsidRPr="00C95A55">
        <w:rPr>
          <w:rFonts w:ascii="Times New Roman" w:hAnsi="Times New Roman" w:cs="Times New Roman"/>
          <w:sz w:val="20"/>
          <w:szCs w:val="20"/>
        </w:rPr>
        <w:t xml:space="preserve">O), </w:t>
      </w:r>
      <w:r w:rsidR="00213A55" w:rsidRPr="00C95A55">
        <w:rPr>
          <w:rFonts w:ascii="Times New Roman" w:hAnsi="Times New Roman" w:cs="Times New Roman"/>
          <w:sz w:val="20"/>
          <w:szCs w:val="20"/>
        </w:rPr>
        <w:t>a</w:t>
      </w:r>
      <w:r w:rsidRPr="00C95A55">
        <w:rPr>
          <w:rFonts w:ascii="Times New Roman" w:hAnsi="Times New Roman" w:cs="Times New Roman"/>
          <w:sz w:val="20"/>
          <w:szCs w:val="20"/>
        </w:rPr>
        <w:t>mmonia (NH</w:t>
      </w:r>
      <w:r w:rsidRPr="00C95A55">
        <w:rPr>
          <w:rFonts w:ascii="Times New Roman" w:hAnsi="Times New Roman" w:cs="Times New Roman"/>
          <w:sz w:val="20"/>
          <w:szCs w:val="20"/>
          <w:vertAlign w:val="subscript"/>
        </w:rPr>
        <w:t>4</w:t>
      </w:r>
      <w:r w:rsidRPr="00C95A55">
        <w:rPr>
          <w:rFonts w:ascii="Times New Roman" w:hAnsi="Times New Roman" w:cs="Times New Roman"/>
          <w:sz w:val="20"/>
          <w:szCs w:val="20"/>
        </w:rPr>
        <w:t xml:space="preserve">.OH) and </w:t>
      </w:r>
      <w:r w:rsidR="00213A55" w:rsidRPr="00C95A55">
        <w:rPr>
          <w:rFonts w:ascii="Times New Roman" w:hAnsi="Times New Roman" w:cs="Times New Roman"/>
          <w:sz w:val="20"/>
          <w:szCs w:val="20"/>
        </w:rPr>
        <w:t>e</w:t>
      </w:r>
      <w:r w:rsidRPr="00C95A55">
        <w:rPr>
          <w:rFonts w:ascii="Times New Roman" w:hAnsi="Times New Roman" w:cs="Times New Roman"/>
          <w:sz w:val="20"/>
          <w:szCs w:val="20"/>
        </w:rPr>
        <w:t xml:space="preserve">thylene </w:t>
      </w:r>
      <w:r w:rsidR="00213A55" w:rsidRPr="00C95A55">
        <w:rPr>
          <w:rFonts w:ascii="Times New Roman" w:hAnsi="Times New Roman" w:cs="Times New Roman"/>
          <w:sz w:val="20"/>
          <w:szCs w:val="20"/>
        </w:rPr>
        <w:t>g</w:t>
      </w:r>
      <w:r w:rsidRPr="00C95A55">
        <w:rPr>
          <w:rFonts w:ascii="Times New Roman" w:hAnsi="Times New Roman" w:cs="Times New Roman"/>
          <w:sz w:val="20"/>
          <w:szCs w:val="20"/>
        </w:rPr>
        <w:t>lycol procured from Sigma Aldrich were used as the precursors. Deionized water has been used as the solvent throughout the synthesis.</w:t>
      </w:r>
    </w:p>
    <w:p w:rsidR="00C95A55" w:rsidRPr="00C95A55" w:rsidRDefault="00C95A55" w:rsidP="00C95A55">
      <w:pPr>
        <w:spacing w:after="0" w:line="240" w:lineRule="auto"/>
        <w:ind w:firstLine="720"/>
        <w:jc w:val="both"/>
        <w:rPr>
          <w:rFonts w:ascii="Times New Roman" w:hAnsi="Times New Roman" w:cs="Times New Roman"/>
          <w:sz w:val="20"/>
          <w:szCs w:val="20"/>
        </w:rPr>
      </w:pPr>
    </w:p>
    <w:p w:rsidR="008E390D" w:rsidRPr="00C95A55" w:rsidRDefault="008E390D" w:rsidP="00C95A55">
      <w:pPr>
        <w:spacing w:after="0" w:line="240" w:lineRule="auto"/>
        <w:jc w:val="both"/>
        <w:rPr>
          <w:rStyle w:val="A6"/>
          <w:rFonts w:ascii="Times New Roman" w:hAnsi="Times New Roman" w:cs="Times New Roman"/>
          <w:b/>
          <w:bCs/>
          <w:i w:val="0"/>
        </w:rPr>
      </w:pPr>
      <w:r w:rsidRPr="00C95A55">
        <w:rPr>
          <w:rStyle w:val="A6"/>
          <w:rFonts w:ascii="Times New Roman" w:hAnsi="Times New Roman" w:cs="Times New Roman"/>
          <w:b/>
          <w:bCs/>
          <w:i w:val="0"/>
        </w:rPr>
        <w:t>B. Synthesis of NiO-</w:t>
      </w:r>
      <w:proofErr w:type="spellStart"/>
      <w:r w:rsidRPr="00C95A55">
        <w:rPr>
          <w:rStyle w:val="A6"/>
          <w:rFonts w:ascii="Times New Roman" w:hAnsi="Times New Roman" w:cs="Times New Roman"/>
          <w:b/>
          <w:bCs/>
          <w:i w:val="0"/>
        </w:rPr>
        <w:t>CuO</w:t>
      </w:r>
      <w:proofErr w:type="spellEnd"/>
      <w:r w:rsidR="00EC1547" w:rsidRPr="00C95A55">
        <w:rPr>
          <w:rStyle w:val="A6"/>
          <w:rFonts w:ascii="Times New Roman" w:hAnsi="Times New Roman" w:cs="Times New Roman"/>
          <w:b/>
          <w:bCs/>
          <w:i w:val="0"/>
        </w:rPr>
        <w:t xml:space="preserve"> </w:t>
      </w:r>
      <w:r w:rsidRPr="00C95A55">
        <w:rPr>
          <w:rStyle w:val="A6"/>
          <w:rFonts w:ascii="Times New Roman" w:hAnsi="Times New Roman" w:cs="Times New Roman"/>
          <w:b/>
          <w:bCs/>
          <w:i w:val="0"/>
        </w:rPr>
        <w:t>Nanocomposites</w:t>
      </w:r>
    </w:p>
    <w:p w:rsidR="00EC1547" w:rsidRPr="00C95A55" w:rsidRDefault="00EC1547" w:rsidP="00C95A55">
      <w:pPr>
        <w:spacing w:after="0" w:line="240" w:lineRule="auto"/>
        <w:jc w:val="both"/>
        <w:rPr>
          <w:rStyle w:val="A6"/>
          <w:rFonts w:ascii="Times New Roman" w:hAnsi="Times New Roman" w:cs="Times New Roman"/>
          <w:bCs/>
          <w:i w:val="0"/>
        </w:rPr>
      </w:pPr>
    </w:p>
    <w:p w:rsidR="008E390D" w:rsidRPr="00C95A55" w:rsidRDefault="008E390D" w:rsidP="00C95A55">
      <w:pPr>
        <w:autoSpaceDE w:val="0"/>
        <w:autoSpaceDN w:val="0"/>
        <w:adjustRightInd w:val="0"/>
        <w:spacing w:after="0" w:line="240" w:lineRule="auto"/>
        <w:ind w:firstLine="720"/>
        <w:jc w:val="both"/>
        <w:rPr>
          <w:rFonts w:ascii="Times New Roman" w:hAnsi="Times New Roman" w:cs="Times New Roman"/>
          <w:color w:val="000000"/>
          <w:sz w:val="20"/>
          <w:szCs w:val="20"/>
        </w:rPr>
      </w:pPr>
      <w:proofErr w:type="spellStart"/>
      <w:r w:rsidRPr="00C95A55">
        <w:rPr>
          <w:rStyle w:val="A6"/>
          <w:rFonts w:ascii="Times New Roman" w:hAnsi="Times New Roman" w:cs="Times New Roman"/>
          <w:bCs/>
          <w:i w:val="0"/>
        </w:rPr>
        <w:t>CuO</w:t>
      </w:r>
      <w:proofErr w:type="spellEnd"/>
      <w:r w:rsidR="00EF5894" w:rsidRPr="00C95A55">
        <w:rPr>
          <w:rStyle w:val="A6"/>
          <w:rFonts w:ascii="Times New Roman" w:hAnsi="Times New Roman" w:cs="Times New Roman"/>
          <w:bCs/>
          <w:i w:val="0"/>
        </w:rPr>
        <w:t xml:space="preserve"> </w:t>
      </w:r>
      <w:r w:rsidRPr="00C95A55">
        <w:rPr>
          <w:rFonts w:ascii="Times New Roman" w:hAnsi="Times New Roman" w:cs="Times New Roman"/>
          <w:sz w:val="20"/>
          <w:szCs w:val="20"/>
        </w:rPr>
        <w:t>doped NiO</w:t>
      </w:r>
      <w:r w:rsidR="00EF5894" w:rsidRPr="00C95A55">
        <w:rPr>
          <w:rFonts w:ascii="Times New Roman" w:hAnsi="Times New Roman" w:cs="Times New Roman"/>
          <w:sz w:val="20"/>
          <w:szCs w:val="20"/>
        </w:rPr>
        <w:t xml:space="preserve"> </w:t>
      </w:r>
      <w:r w:rsidRPr="00C95A55">
        <w:rPr>
          <w:rFonts w:ascii="Times New Roman" w:hAnsi="Times New Roman" w:cs="Times New Roman"/>
          <w:color w:val="000000"/>
          <w:sz w:val="20"/>
          <w:szCs w:val="20"/>
        </w:rPr>
        <w:t>nanocomposite</w:t>
      </w:r>
      <w:r w:rsidRPr="00C95A55">
        <w:rPr>
          <w:rFonts w:ascii="Times New Roman" w:hAnsi="Times New Roman" w:cs="Times New Roman"/>
          <w:sz w:val="20"/>
          <w:szCs w:val="20"/>
        </w:rPr>
        <w:t xml:space="preserve"> were prepared according to the formula Ni</w:t>
      </w:r>
      <w:r w:rsidRPr="00C95A55">
        <w:rPr>
          <w:rFonts w:ascii="Times New Roman" w:hAnsi="Times New Roman" w:cs="Times New Roman"/>
          <w:sz w:val="20"/>
          <w:szCs w:val="20"/>
          <w:vertAlign w:val="subscript"/>
        </w:rPr>
        <w:t>X</w:t>
      </w:r>
      <w:r w:rsidRPr="00C95A55">
        <w:rPr>
          <w:rFonts w:ascii="Times New Roman" w:hAnsi="Times New Roman" w:cs="Times New Roman"/>
          <w:sz w:val="20"/>
          <w:szCs w:val="20"/>
        </w:rPr>
        <w:t>Cu</w:t>
      </w:r>
      <w:r w:rsidRPr="00C95A55">
        <w:rPr>
          <w:rFonts w:ascii="Times New Roman" w:hAnsi="Times New Roman" w:cs="Times New Roman"/>
          <w:sz w:val="20"/>
          <w:szCs w:val="20"/>
          <w:vertAlign w:val="subscript"/>
        </w:rPr>
        <w:t xml:space="preserve">1-X </w:t>
      </w:r>
      <w:r w:rsidRPr="00C95A55">
        <w:rPr>
          <w:rFonts w:ascii="Times New Roman" w:hAnsi="Times New Roman" w:cs="Times New Roman"/>
          <w:sz w:val="20"/>
          <w:szCs w:val="20"/>
        </w:rPr>
        <w:t xml:space="preserve">O (X = 0.1). After mixing the appropriate amounts of </w:t>
      </w:r>
      <w:r w:rsidRPr="00C95A55">
        <w:rPr>
          <w:rStyle w:val="A6"/>
          <w:rFonts w:ascii="Times New Roman" w:hAnsi="Times New Roman" w:cs="Times New Roman"/>
          <w:i w:val="0"/>
          <w:iCs w:val="0"/>
        </w:rPr>
        <w:t>(0.1M</w:t>
      </w:r>
      <w:r w:rsidRPr="00C95A55">
        <w:rPr>
          <w:rFonts w:ascii="Times New Roman" w:hAnsi="Times New Roman" w:cs="Times New Roman"/>
          <w:i/>
          <w:iCs/>
          <w:sz w:val="20"/>
          <w:szCs w:val="20"/>
        </w:rPr>
        <w:t>)</w:t>
      </w:r>
      <w:r w:rsidR="00EF5894" w:rsidRPr="00C95A55">
        <w:rPr>
          <w:rFonts w:ascii="Times New Roman" w:hAnsi="Times New Roman" w:cs="Times New Roman"/>
          <w:i/>
          <w:iCs/>
          <w:sz w:val="20"/>
          <w:szCs w:val="20"/>
        </w:rPr>
        <w:t xml:space="preserve"> </w:t>
      </w:r>
      <w:r w:rsidRPr="00C95A55">
        <w:rPr>
          <w:rFonts w:ascii="Times New Roman" w:hAnsi="Times New Roman" w:cs="Times New Roman"/>
          <w:sz w:val="20"/>
          <w:szCs w:val="20"/>
        </w:rPr>
        <w:t xml:space="preserve">precursor’s solutions, the mixture was stirred with constant heating at 80°C. The mixture was allowed to cool down at room temperature and (0.1M) aqueous ammonia was added drop wise to adjust the pH value at 10-11. After adjusting pH, the mixture was subjected to 6 hours stirring followed by 24 hours settling down of particles. </w:t>
      </w:r>
      <w:r w:rsidRPr="00C95A55">
        <w:rPr>
          <w:rFonts w:ascii="Times New Roman" w:hAnsi="Times New Roman" w:cs="Times New Roman"/>
          <w:color w:val="000000"/>
          <w:sz w:val="20"/>
          <w:szCs w:val="20"/>
        </w:rPr>
        <w:t>The obtained green precipitate washed with deionized water to remove formed by products during the reaction process and dried at 60</w:t>
      </w:r>
      <w:r w:rsidRPr="00C95A55">
        <w:rPr>
          <w:rFonts w:ascii="Times New Roman" w:hAnsi="Times New Roman" w:cs="Times New Roman"/>
          <w:color w:val="000000"/>
          <w:sz w:val="20"/>
          <w:szCs w:val="20"/>
          <w:vertAlign w:val="superscript"/>
        </w:rPr>
        <w:t>o</w:t>
      </w:r>
      <w:r w:rsidRPr="00C95A55">
        <w:rPr>
          <w:rFonts w:ascii="Times New Roman" w:hAnsi="Times New Roman" w:cs="Times New Roman"/>
          <w:color w:val="000000"/>
          <w:sz w:val="20"/>
          <w:szCs w:val="20"/>
        </w:rPr>
        <w:t xml:space="preserve">C temperature for 24 hr. </w:t>
      </w:r>
      <w:r w:rsidRPr="00C95A55">
        <w:rPr>
          <w:rFonts w:ascii="Times New Roman" w:hAnsi="Times New Roman" w:cs="Times New Roman"/>
          <w:sz w:val="20"/>
          <w:szCs w:val="20"/>
        </w:rPr>
        <w:t xml:space="preserve">The solution was washed several times to make it neutral (pH = 7). When the solution became neutral, it was dried at 100°C </w:t>
      </w:r>
      <w:r w:rsidRPr="00C95A55">
        <w:rPr>
          <w:rFonts w:ascii="Times New Roman" w:hAnsi="Times New Roman" w:cs="Times New Roman"/>
          <w:sz w:val="20"/>
          <w:szCs w:val="20"/>
        </w:rPr>
        <w:lastRenderedPageBreak/>
        <w:t xml:space="preserve">for 24 hours. The grinding of particles into a fine powder using agate pestle mortar followed complete drying. The fine powder was subjected to 4 hours annealing at 400°C </w:t>
      </w:r>
      <w:r w:rsidRPr="00C95A55">
        <w:rPr>
          <w:rFonts w:ascii="Times New Roman" w:hAnsi="Times New Roman" w:cs="Times New Roman"/>
          <w:color w:val="000000"/>
          <w:sz w:val="20"/>
          <w:szCs w:val="20"/>
        </w:rPr>
        <w:t>to obtain NiO-</w:t>
      </w:r>
      <w:proofErr w:type="spellStart"/>
      <w:r w:rsidRPr="00C95A55">
        <w:rPr>
          <w:rFonts w:ascii="Times New Roman" w:hAnsi="Times New Roman" w:cs="Times New Roman"/>
          <w:color w:val="000000"/>
          <w:sz w:val="20"/>
          <w:szCs w:val="20"/>
        </w:rPr>
        <w:t>CuO</w:t>
      </w:r>
      <w:proofErr w:type="spellEnd"/>
      <w:r w:rsidR="00EC1547" w:rsidRPr="00C95A55">
        <w:rPr>
          <w:rFonts w:ascii="Times New Roman" w:hAnsi="Times New Roman" w:cs="Times New Roman"/>
          <w:color w:val="000000"/>
          <w:sz w:val="20"/>
          <w:szCs w:val="20"/>
        </w:rPr>
        <w:t xml:space="preserve"> </w:t>
      </w:r>
      <w:r w:rsidRPr="00C95A55">
        <w:rPr>
          <w:rFonts w:ascii="Times New Roman" w:hAnsi="Times New Roman" w:cs="Times New Roman"/>
          <w:color w:val="000000"/>
          <w:sz w:val="20"/>
          <w:szCs w:val="20"/>
        </w:rPr>
        <w:t>nanocomposites.</w:t>
      </w:r>
    </w:p>
    <w:p w:rsidR="00EC1547" w:rsidRPr="00C95A55" w:rsidRDefault="00EC1547" w:rsidP="00C95A55">
      <w:pPr>
        <w:autoSpaceDE w:val="0"/>
        <w:autoSpaceDN w:val="0"/>
        <w:adjustRightInd w:val="0"/>
        <w:spacing w:after="0" w:line="240" w:lineRule="auto"/>
        <w:ind w:firstLine="720"/>
        <w:jc w:val="both"/>
        <w:rPr>
          <w:rStyle w:val="A6"/>
          <w:rFonts w:ascii="Times New Roman" w:hAnsi="Times New Roman" w:cs="Times New Roman"/>
          <w:i w:val="0"/>
          <w:iCs w:val="0"/>
        </w:rPr>
      </w:pPr>
    </w:p>
    <w:p w:rsidR="008E390D" w:rsidRPr="00C95A55" w:rsidRDefault="008E390D" w:rsidP="00C95A55">
      <w:pPr>
        <w:autoSpaceDE w:val="0"/>
        <w:autoSpaceDN w:val="0"/>
        <w:adjustRightInd w:val="0"/>
        <w:spacing w:after="0" w:line="240" w:lineRule="auto"/>
        <w:jc w:val="both"/>
        <w:rPr>
          <w:rFonts w:ascii="Times New Roman" w:hAnsi="Times New Roman" w:cs="Times New Roman"/>
          <w:b/>
          <w:iCs/>
          <w:sz w:val="20"/>
          <w:szCs w:val="20"/>
        </w:rPr>
      </w:pPr>
      <w:r w:rsidRPr="00C95A55">
        <w:rPr>
          <w:rFonts w:ascii="Times New Roman" w:hAnsi="Times New Roman" w:cs="Times New Roman"/>
          <w:b/>
          <w:sz w:val="20"/>
          <w:szCs w:val="20"/>
        </w:rPr>
        <w:t xml:space="preserve">C. </w:t>
      </w:r>
      <w:r w:rsidRPr="00C95A55">
        <w:rPr>
          <w:rFonts w:ascii="Times New Roman" w:hAnsi="Times New Roman" w:cs="Times New Roman"/>
          <w:b/>
          <w:iCs/>
          <w:sz w:val="20"/>
          <w:szCs w:val="20"/>
        </w:rPr>
        <w:t>Characterization of nanocomposite material</w:t>
      </w:r>
    </w:p>
    <w:p w:rsidR="00EC1547" w:rsidRPr="00C95A55" w:rsidRDefault="00EC1547" w:rsidP="00C95A55">
      <w:pPr>
        <w:autoSpaceDE w:val="0"/>
        <w:autoSpaceDN w:val="0"/>
        <w:adjustRightInd w:val="0"/>
        <w:spacing w:after="0" w:line="240" w:lineRule="auto"/>
        <w:jc w:val="both"/>
        <w:rPr>
          <w:rFonts w:ascii="Times New Roman" w:hAnsi="Times New Roman" w:cs="Times New Roman"/>
          <w:b/>
          <w:iCs/>
          <w:sz w:val="20"/>
          <w:szCs w:val="20"/>
        </w:rPr>
      </w:pPr>
    </w:p>
    <w:p w:rsidR="008E390D" w:rsidRPr="00C95A55" w:rsidRDefault="008E390D" w:rsidP="00C95A55">
      <w:pPr>
        <w:autoSpaceDE w:val="0"/>
        <w:autoSpaceDN w:val="0"/>
        <w:adjustRightInd w:val="0"/>
        <w:spacing w:after="0" w:line="240" w:lineRule="auto"/>
        <w:ind w:firstLine="720"/>
        <w:jc w:val="both"/>
        <w:rPr>
          <w:rFonts w:ascii="Times New Roman" w:hAnsi="Times New Roman" w:cs="Times New Roman"/>
          <w:bCs/>
          <w:sz w:val="20"/>
          <w:szCs w:val="20"/>
        </w:rPr>
      </w:pPr>
      <w:r w:rsidRPr="00C95A55">
        <w:rPr>
          <w:rFonts w:ascii="Times New Roman" w:hAnsi="Times New Roman" w:cs="Times New Roman"/>
          <w:sz w:val="20"/>
          <w:szCs w:val="20"/>
        </w:rPr>
        <w:t>The X-ray diffraction of the powder materials was measured on Siemens, D-500 diffractometer with Cu-</w:t>
      </w:r>
      <w:proofErr w:type="spellStart"/>
      <w:r w:rsidRPr="00C95A55">
        <w:rPr>
          <w:rFonts w:ascii="Times New Roman" w:hAnsi="Times New Roman" w:cs="Times New Roman"/>
          <w:sz w:val="20"/>
          <w:szCs w:val="20"/>
        </w:rPr>
        <w:t>Kα</w:t>
      </w:r>
      <w:proofErr w:type="spellEnd"/>
      <w:r w:rsidRPr="00C95A55">
        <w:rPr>
          <w:rFonts w:ascii="Times New Roman" w:hAnsi="Times New Roman" w:cs="Times New Roman"/>
          <w:sz w:val="20"/>
          <w:szCs w:val="20"/>
        </w:rPr>
        <w:t xml:space="preserve"> (λ = 1.5406 Å)</w:t>
      </w:r>
      <w:r w:rsidRPr="00C95A55">
        <w:rPr>
          <w:rFonts w:ascii="Times New Roman" w:eastAsia="TimesNewRomanPSMT" w:hAnsi="Times New Roman" w:cs="Times New Roman"/>
          <w:sz w:val="20"/>
          <w:szCs w:val="20"/>
          <w:lang w:bidi="mr-IN"/>
        </w:rPr>
        <w:t xml:space="preserve"> operating at 45 kV and 100 mA over a range of 2θ angle from 10</w:t>
      </w:r>
      <w:r w:rsidRPr="00C95A55">
        <w:rPr>
          <w:rFonts w:ascii="Times New Roman" w:eastAsia="TimesNewRomanPSMT" w:hAnsi="Times New Roman" w:cs="Times New Roman"/>
          <w:sz w:val="20"/>
          <w:szCs w:val="20"/>
          <w:vertAlign w:val="superscript"/>
          <w:lang w:bidi="mr-IN"/>
        </w:rPr>
        <w:t xml:space="preserve">o </w:t>
      </w:r>
      <w:r w:rsidRPr="00C95A55">
        <w:rPr>
          <w:rFonts w:ascii="Times New Roman" w:eastAsia="TimesNewRomanPSMT" w:hAnsi="Times New Roman" w:cs="Times New Roman"/>
          <w:sz w:val="20"/>
          <w:szCs w:val="20"/>
          <w:lang w:bidi="mr-IN"/>
        </w:rPr>
        <w:t>to 80</w:t>
      </w:r>
      <w:r w:rsidRPr="00C95A55">
        <w:rPr>
          <w:rFonts w:ascii="Times New Roman" w:eastAsia="TimesNewRomanPSMT" w:hAnsi="Times New Roman" w:cs="Times New Roman"/>
          <w:sz w:val="20"/>
          <w:szCs w:val="20"/>
          <w:vertAlign w:val="superscript"/>
          <w:lang w:bidi="mr-IN"/>
        </w:rPr>
        <w:t>o</w:t>
      </w:r>
      <w:r w:rsidRPr="00C95A55">
        <w:rPr>
          <w:rFonts w:ascii="Times New Roman" w:eastAsia="TimesNewRomanPSMT" w:hAnsi="Times New Roman" w:cs="Times New Roman"/>
          <w:sz w:val="20"/>
          <w:szCs w:val="20"/>
          <w:lang w:bidi="mr-IN"/>
        </w:rPr>
        <w:t>, at a scanning rate of 5°/min. The UV-Visible (UV-Vis) absorption spectra were recorded in a ‘</w:t>
      </w:r>
      <w:proofErr w:type="spellStart"/>
      <w:r w:rsidRPr="00C95A55">
        <w:rPr>
          <w:rFonts w:ascii="Times New Roman" w:eastAsia="TimesNewRomanPSMT" w:hAnsi="Times New Roman" w:cs="Times New Roman"/>
          <w:sz w:val="20"/>
          <w:szCs w:val="20"/>
          <w:lang w:bidi="mr-IN"/>
        </w:rPr>
        <w:t>Jasco</w:t>
      </w:r>
      <w:proofErr w:type="spellEnd"/>
      <w:r w:rsidRPr="00C95A55">
        <w:rPr>
          <w:rFonts w:ascii="Times New Roman" w:eastAsia="TimesNewRomanPSMT" w:hAnsi="Times New Roman" w:cs="Times New Roman"/>
          <w:sz w:val="20"/>
          <w:szCs w:val="20"/>
          <w:lang w:bidi="mr-IN"/>
        </w:rPr>
        <w:t xml:space="preserve"> (model V-770) UV-Vis-NIR Spectrophotometer' in the wavelength range 200 to 800 nm. Transmission Electron Microscope (TEM) studies of the powder sample was carried out by using model: JEOL JEM 2100 plus, Japan. Themogravimetric analysis/ Differential thermal analysis/ Differential scanning calorimetry were recorded by using model: SDT Q600, make: TA Instrument USA. </w:t>
      </w:r>
      <w:r w:rsidRPr="00C95A55">
        <w:rPr>
          <w:rFonts w:ascii="Times New Roman" w:hAnsi="Times New Roman" w:cs="Times New Roman"/>
          <w:bCs/>
          <w:sz w:val="20"/>
          <w:szCs w:val="20"/>
        </w:rPr>
        <w:t xml:space="preserve">A Fourier </w:t>
      </w:r>
      <w:proofErr w:type="gramStart"/>
      <w:r w:rsidRPr="00C95A55">
        <w:rPr>
          <w:rFonts w:ascii="Times New Roman" w:hAnsi="Times New Roman" w:cs="Times New Roman"/>
          <w:bCs/>
          <w:sz w:val="20"/>
          <w:szCs w:val="20"/>
        </w:rPr>
        <w:t>transform</w:t>
      </w:r>
      <w:proofErr w:type="gramEnd"/>
      <w:r w:rsidRPr="00C95A55">
        <w:rPr>
          <w:rFonts w:ascii="Times New Roman" w:hAnsi="Times New Roman" w:cs="Times New Roman"/>
          <w:bCs/>
          <w:sz w:val="20"/>
          <w:szCs w:val="20"/>
        </w:rPr>
        <w:t xml:space="preserve"> infrared spectroscopy (FTIR) </w:t>
      </w:r>
      <w:r w:rsidR="00DE5A59">
        <w:rPr>
          <w:rFonts w:ascii="Times New Roman" w:hAnsi="Times New Roman" w:cs="Times New Roman"/>
          <w:bCs/>
          <w:sz w:val="20"/>
          <w:szCs w:val="20"/>
        </w:rPr>
        <w:t xml:space="preserve">of sample carried </w:t>
      </w:r>
      <w:r w:rsidRPr="00C95A55">
        <w:rPr>
          <w:rFonts w:ascii="Times New Roman" w:hAnsi="Times New Roman" w:cs="Times New Roman"/>
          <w:bCs/>
          <w:sz w:val="20"/>
          <w:szCs w:val="20"/>
        </w:rPr>
        <w:t>by using model: Agilent Technology Cary 630 FTIR.</w:t>
      </w:r>
    </w:p>
    <w:p w:rsidR="00D0261F" w:rsidRPr="00C95A55" w:rsidRDefault="00D0261F" w:rsidP="00C95A55">
      <w:pPr>
        <w:autoSpaceDE w:val="0"/>
        <w:autoSpaceDN w:val="0"/>
        <w:adjustRightInd w:val="0"/>
        <w:spacing w:after="0" w:line="240" w:lineRule="auto"/>
        <w:ind w:firstLine="720"/>
        <w:jc w:val="both"/>
        <w:rPr>
          <w:rFonts w:ascii="Times New Roman" w:hAnsi="Times New Roman" w:cs="Times New Roman"/>
          <w:bCs/>
          <w:sz w:val="20"/>
          <w:szCs w:val="20"/>
        </w:rPr>
      </w:pPr>
    </w:p>
    <w:p w:rsidR="00D6028C" w:rsidRDefault="00D6028C" w:rsidP="00266744">
      <w:pPr>
        <w:autoSpaceDE w:val="0"/>
        <w:autoSpaceDN w:val="0"/>
        <w:adjustRightInd w:val="0"/>
        <w:spacing w:after="0" w:line="240" w:lineRule="auto"/>
        <w:jc w:val="center"/>
        <w:rPr>
          <w:rFonts w:ascii="Times New Roman" w:hAnsi="Times New Roman" w:cs="Times New Roman"/>
          <w:b/>
          <w:sz w:val="20"/>
          <w:szCs w:val="20"/>
        </w:rPr>
      </w:pPr>
      <w:r w:rsidRPr="00C95A55">
        <w:rPr>
          <w:rFonts w:ascii="Times New Roman" w:hAnsi="Times New Roman" w:cs="Times New Roman"/>
          <w:b/>
          <w:sz w:val="20"/>
          <w:szCs w:val="20"/>
        </w:rPr>
        <w:t>III. RESULT AND DISCUSSION</w:t>
      </w:r>
    </w:p>
    <w:p w:rsidR="00266744" w:rsidRPr="00C95A55" w:rsidRDefault="00266744" w:rsidP="00266744">
      <w:pPr>
        <w:autoSpaceDE w:val="0"/>
        <w:autoSpaceDN w:val="0"/>
        <w:adjustRightInd w:val="0"/>
        <w:spacing w:after="0" w:line="240" w:lineRule="auto"/>
        <w:jc w:val="center"/>
        <w:rPr>
          <w:rFonts w:ascii="Times New Roman" w:hAnsi="Times New Roman" w:cs="Times New Roman"/>
          <w:b/>
          <w:sz w:val="20"/>
          <w:szCs w:val="20"/>
        </w:rPr>
      </w:pPr>
    </w:p>
    <w:p w:rsidR="00D6028C" w:rsidRPr="00C95A55" w:rsidRDefault="00E93402" w:rsidP="00C95A55">
      <w:pPr>
        <w:autoSpaceDE w:val="0"/>
        <w:autoSpaceDN w:val="0"/>
        <w:adjustRightInd w:val="0"/>
        <w:spacing w:after="0" w:line="240" w:lineRule="auto"/>
        <w:jc w:val="both"/>
        <w:rPr>
          <w:rFonts w:ascii="Times New Roman" w:eastAsia="Times New Roman" w:hAnsi="Times New Roman" w:cs="Times New Roman"/>
          <w:b/>
          <w:color w:val="333333"/>
          <w:sz w:val="20"/>
          <w:szCs w:val="20"/>
        </w:rPr>
      </w:pPr>
      <w:r w:rsidRPr="00C95A55">
        <w:rPr>
          <w:rFonts w:ascii="Times New Roman" w:eastAsia="Times New Roman" w:hAnsi="Times New Roman" w:cs="Times New Roman"/>
          <w:b/>
          <w:color w:val="333333"/>
          <w:sz w:val="20"/>
          <w:szCs w:val="20"/>
        </w:rPr>
        <w:t xml:space="preserve">A. </w:t>
      </w:r>
      <w:r w:rsidR="00D0261F" w:rsidRPr="00C95A55">
        <w:rPr>
          <w:rFonts w:ascii="Times New Roman" w:eastAsia="Times New Roman" w:hAnsi="Times New Roman" w:cs="Times New Roman"/>
          <w:b/>
          <w:color w:val="333333"/>
          <w:sz w:val="20"/>
          <w:szCs w:val="20"/>
        </w:rPr>
        <w:t>X-ray diffraction</w:t>
      </w:r>
    </w:p>
    <w:p w:rsidR="00EC1547" w:rsidRPr="00C95A55" w:rsidRDefault="00EC1547" w:rsidP="00C95A55">
      <w:pPr>
        <w:autoSpaceDE w:val="0"/>
        <w:autoSpaceDN w:val="0"/>
        <w:adjustRightInd w:val="0"/>
        <w:spacing w:after="0" w:line="240" w:lineRule="auto"/>
        <w:jc w:val="both"/>
        <w:rPr>
          <w:rFonts w:ascii="Times New Roman" w:eastAsia="Times New Roman" w:hAnsi="Times New Roman" w:cs="Times New Roman"/>
          <w:b/>
          <w:color w:val="333333"/>
          <w:sz w:val="20"/>
          <w:szCs w:val="20"/>
        </w:rPr>
      </w:pPr>
    </w:p>
    <w:p w:rsidR="00D6028C" w:rsidRPr="00C95A55" w:rsidRDefault="00D6028C" w:rsidP="00C95A55">
      <w:pPr>
        <w:spacing w:after="0" w:line="240" w:lineRule="auto"/>
        <w:ind w:firstLine="720"/>
        <w:jc w:val="both"/>
        <w:rPr>
          <w:rFonts w:ascii="Times New Roman" w:eastAsia="Times New Roman" w:hAnsi="Times New Roman" w:cs="Times New Roman"/>
          <w:sz w:val="20"/>
          <w:szCs w:val="20"/>
        </w:rPr>
      </w:pPr>
      <w:r w:rsidRPr="00C95A55">
        <w:rPr>
          <w:rFonts w:ascii="Times New Roman" w:hAnsi="Times New Roman" w:cs="Times New Roman"/>
          <w:sz w:val="20"/>
          <w:szCs w:val="20"/>
        </w:rPr>
        <w:t xml:space="preserve">The nature and the particle size were </w:t>
      </w:r>
      <w:r w:rsidRPr="00C95A55">
        <w:rPr>
          <w:rFonts w:ascii="Times New Roman" w:eastAsia="Times New Roman" w:hAnsi="Times New Roman" w:cs="Times New Roman"/>
          <w:sz w:val="20"/>
          <w:szCs w:val="20"/>
        </w:rPr>
        <w:t>characterized by x-ray diffraction method.</w:t>
      </w:r>
      <w:r w:rsidRPr="00C95A55">
        <w:rPr>
          <w:rFonts w:ascii="Times New Roman" w:hAnsi="Times New Roman" w:cs="Times New Roman"/>
          <w:color w:val="000000"/>
          <w:sz w:val="20"/>
          <w:szCs w:val="20"/>
        </w:rPr>
        <w:t xml:space="preserve"> Figure.1 shows </w:t>
      </w:r>
      <w:r w:rsidR="00146D99" w:rsidRPr="00C95A55">
        <w:rPr>
          <w:rFonts w:ascii="Times New Roman" w:hAnsi="Times New Roman" w:cs="Times New Roman"/>
          <w:color w:val="000000"/>
          <w:sz w:val="20"/>
          <w:szCs w:val="20"/>
        </w:rPr>
        <w:t>XRD pattern</w:t>
      </w:r>
      <w:r w:rsidR="00146D99">
        <w:rPr>
          <w:rFonts w:ascii="Times New Roman" w:hAnsi="Times New Roman" w:cs="Times New Roman"/>
          <w:color w:val="000000"/>
          <w:sz w:val="20"/>
          <w:szCs w:val="20"/>
        </w:rPr>
        <w:t xml:space="preserve"> of sample, it</w:t>
      </w:r>
      <w:r w:rsidRPr="00C95A55">
        <w:rPr>
          <w:rFonts w:ascii="Times New Roman" w:hAnsi="Times New Roman" w:cs="Times New Roman"/>
          <w:color w:val="000000"/>
          <w:sz w:val="20"/>
          <w:szCs w:val="20"/>
        </w:rPr>
        <w:t xml:space="preserve"> </w:t>
      </w:r>
      <w:r w:rsidRPr="00C95A55">
        <w:rPr>
          <w:rFonts w:ascii="Times New Roman" w:eastAsia="Times New Roman" w:hAnsi="Times New Roman" w:cs="Times New Roman"/>
          <w:sz w:val="20"/>
          <w:szCs w:val="20"/>
        </w:rPr>
        <w:t>clearly indicating the formation of crystalline NiO-</w:t>
      </w:r>
      <w:proofErr w:type="spellStart"/>
      <w:r w:rsidRPr="00C95A55">
        <w:rPr>
          <w:rFonts w:ascii="Times New Roman" w:eastAsia="Times New Roman" w:hAnsi="Times New Roman" w:cs="Times New Roman"/>
          <w:sz w:val="20"/>
          <w:szCs w:val="20"/>
        </w:rPr>
        <w:t>CuO</w:t>
      </w:r>
      <w:proofErr w:type="spellEnd"/>
      <w:r w:rsidR="00EC1547" w:rsidRPr="00C95A55">
        <w:rPr>
          <w:rFonts w:ascii="Times New Roman" w:eastAsia="Times New Roman" w:hAnsi="Times New Roman" w:cs="Times New Roman"/>
          <w:sz w:val="20"/>
          <w:szCs w:val="20"/>
        </w:rPr>
        <w:t xml:space="preserve"> </w:t>
      </w:r>
      <w:r w:rsidRPr="00C95A55">
        <w:rPr>
          <w:rFonts w:ascii="Times New Roman" w:eastAsia="Times New Roman" w:hAnsi="Times New Roman" w:cs="Times New Roman"/>
          <w:sz w:val="20"/>
          <w:szCs w:val="20"/>
        </w:rPr>
        <w:t>nanocomposite material.</w:t>
      </w:r>
      <w:r w:rsidRPr="00C95A55">
        <w:rPr>
          <w:rFonts w:ascii="Times New Roman" w:hAnsi="Times New Roman" w:cs="Times New Roman"/>
          <w:color w:val="000000"/>
          <w:sz w:val="20"/>
          <w:szCs w:val="20"/>
        </w:rPr>
        <w:t xml:space="preserve"> </w:t>
      </w:r>
      <w:r w:rsidRPr="00C95A55">
        <w:rPr>
          <w:rFonts w:ascii="Times New Roman" w:hAnsi="Times New Roman" w:cs="Times New Roman"/>
          <w:sz w:val="20"/>
          <w:szCs w:val="20"/>
        </w:rPr>
        <w:t>The diffraction peaks of NiO-</w:t>
      </w:r>
      <w:proofErr w:type="spellStart"/>
      <w:r w:rsidRPr="00C95A55">
        <w:rPr>
          <w:rFonts w:ascii="Times New Roman" w:hAnsi="Times New Roman" w:cs="Times New Roman"/>
          <w:sz w:val="20"/>
          <w:szCs w:val="20"/>
        </w:rPr>
        <w:t>CuO</w:t>
      </w:r>
      <w:proofErr w:type="spellEnd"/>
      <w:r w:rsidR="00EC1547" w:rsidRPr="00C95A55">
        <w:rPr>
          <w:rFonts w:ascii="Times New Roman" w:hAnsi="Times New Roman" w:cs="Times New Roman"/>
          <w:sz w:val="20"/>
          <w:szCs w:val="20"/>
        </w:rPr>
        <w:t xml:space="preserve"> </w:t>
      </w:r>
      <w:r w:rsidRPr="00C95A55">
        <w:rPr>
          <w:rFonts w:ascii="Times New Roman" w:hAnsi="Times New Roman" w:cs="Times New Roman"/>
          <w:sz w:val="20"/>
          <w:szCs w:val="20"/>
        </w:rPr>
        <w:t>nanocomposite at 32.46</w:t>
      </w:r>
      <w:r w:rsidR="00567502">
        <w:rPr>
          <w:rFonts w:ascii="Times New Roman" w:hAnsi="Times New Roman" w:cs="Times New Roman"/>
          <w:sz w:val="20"/>
          <w:szCs w:val="20"/>
          <w:vertAlign w:val="superscript"/>
        </w:rPr>
        <w:t>º</w:t>
      </w:r>
      <w:r w:rsidRPr="00C95A55">
        <w:rPr>
          <w:rFonts w:ascii="Times New Roman" w:hAnsi="Times New Roman" w:cs="Times New Roman"/>
          <w:sz w:val="20"/>
          <w:szCs w:val="20"/>
        </w:rPr>
        <w:t>, 35.52</w:t>
      </w:r>
      <w:r w:rsidR="00BC24E7">
        <w:rPr>
          <w:rFonts w:ascii="Times New Roman" w:hAnsi="Times New Roman" w:cs="Times New Roman"/>
          <w:sz w:val="20"/>
          <w:szCs w:val="20"/>
          <w:vertAlign w:val="superscript"/>
        </w:rPr>
        <w:t>º</w:t>
      </w:r>
      <w:r w:rsidRPr="00C95A55">
        <w:rPr>
          <w:rFonts w:ascii="Times New Roman" w:hAnsi="Times New Roman" w:cs="Times New Roman"/>
          <w:sz w:val="20"/>
          <w:szCs w:val="20"/>
        </w:rPr>
        <w:t>, 38.72</w:t>
      </w:r>
      <w:r w:rsidR="00BC24E7">
        <w:rPr>
          <w:rFonts w:ascii="Times New Roman" w:hAnsi="Times New Roman" w:cs="Times New Roman"/>
          <w:sz w:val="20"/>
          <w:szCs w:val="20"/>
          <w:vertAlign w:val="superscript"/>
        </w:rPr>
        <w:t>º</w:t>
      </w:r>
      <w:r w:rsidRPr="00C95A55">
        <w:rPr>
          <w:rFonts w:ascii="Times New Roman" w:hAnsi="Times New Roman" w:cs="Times New Roman"/>
          <w:sz w:val="20"/>
          <w:szCs w:val="20"/>
        </w:rPr>
        <w:t>, 48.80</w:t>
      </w:r>
      <w:r w:rsidR="00BC24E7">
        <w:rPr>
          <w:rFonts w:ascii="Times New Roman" w:hAnsi="Times New Roman" w:cs="Times New Roman"/>
          <w:sz w:val="20"/>
          <w:szCs w:val="20"/>
          <w:vertAlign w:val="superscript"/>
        </w:rPr>
        <w:t>º</w:t>
      </w:r>
      <w:r w:rsidRPr="00C95A55">
        <w:rPr>
          <w:rFonts w:ascii="Times New Roman" w:hAnsi="Times New Roman" w:cs="Times New Roman"/>
          <w:sz w:val="20"/>
          <w:szCs w:val="20"/>
        </w:rPr>
        <w:t>, 53.42</w:t>
      </w:r>
      <w:r w:rsidR="00BC24E7">
        <w:rPr>
          <w:rFonts w:ascii="Times New Roman" w:hAnsi="Times New Roman" w:cs="Times New Roman"/>
          <w:sz w:val="20"/>
          <w:szCs w:val="20"/>
          <w:vertAlign w:val="superscript"/>
        </w:rPr>
        <w:t>°</w:t>
      </w:r>
      <w:r w:rsidRPr="00C95A55">
        <w:rPr>
          <w:rFonts w:ascii="Times New Roman" w:hAnsi="Times New Roman" w:cs="Times New Roman"/>
          <w:sz w:val="20"/>
          <w:szCs w:val="20"/>
        </w:rPr>
        <w:t>, 58.23</w:t>
      </w:r>
      <w:r w:rsidR="00567502">
        <w:rPr>
          <w:rFonts w:ascii="Times New Roman" w:hAnsi="Times New Roman" w:cs="Times New Roman"/>
          <w:sz w:val="20"/>
          <w:szCs w:val="20"/>
          <w:vertAlign w:val="superscript"/>
        </w:rPr>
        <w:t>º</w:t>
      </w:r>
      <w:r w:rsidRPr="00C95A55">
        <w:rPr>
          <w:rFonts w:ascii="Times New Roman" w:hAnsi="Times New Roman" w:cs="Times New Roman"/>
          <w:sz w:val="20"/>
          <w:szCs w:val="20"/>
        </w:rPr>
        <w:t>,</w:t>
      </w:r>
      <w:r w:rsidR="00BC24E7">
        <w:rPr>
          <w:rFonts w:ascii="Times New Roman" w:hAnsi="Times New Roman" w:cs="Times New Roman"/>
          <w:sz w:val="20"/>
          <w:szCs w:val="20"/>
        </w:rPr>
        <w:t xml:space="preserve"> </w:t>
      </w:r>
      <w:r w:rsidRPr="00C95A55">
        <w:rPr>
          <w:rFonts w:ascii="Times New Roman" w:hAnsi="Times New Roman" w:cs="Times New Roman"/>
          <w:sz w:val="20"/>
          <w:szCs w:val="20"/>
        </w:rPr>
        <w:t>61.57</w:t>
      </w:r>
      <w:r w:rsidR="00567502">
        <w:rPr>
          <w:rFonts w:ascii="Times New Roman" w:hAnsi="Times New Roman" w:cs="Times New Roman"/>
          <w:sz w:val="20"/>
          <w:szCs w:val="20"/>
          <w:vertAlign w:val="superscript"/>
        </w:rPr>
        <w:t>º</w:t>
      </w:r>
      <w:r w:rsidRPr="00C95A55">
        <w:rPr>
          <w:rFonts w:ascii="Times New Roman" w:hAnsi="Times New Roman" w:cs="Times New Roman"/>
          <w:sz w:val="20"/>
          <w:szCs w:val="20"/>
        </w:rPr>
        <w:t>, 66.12</w:t>
      </w:r>
      <w:r w:rsidR="00567502">
        <w:rPr>
          <w:rFonts w:ascii="Times New Roman" w:hAnsi="Times New Roman" w:cs="Times New Roman"/>
          <w:sz w:val="20"/>
          <w:szCs w:val="20"/>
          <w:vertAlign w:val="superscript"/>
        </w:rPr>
        <w:t>º</w:t>
      </w:r>
      <w:r w:rsidR="00567502" w:rsidRPr="00C95A55">
        <w:rPr>
          <w:rFonts w:ascii="Times New Roman" w:hAnsi="Times New Roman" w:cs="Times New Roman"/>
          <w:sz w:val="20"/>
          <w:szCs w:val="20"/>
          <w:vertAlign w:val="superscript"/>
        </w:rPr>
        <w:t xml:space="preserve"> </w:t>
      </w:r>
      <w:r w:rsidRPr="00C95A55">
        <w:rPr>
          <w:rFonts w:ascii="Times New Roman" w:hAnsi="Times New Roman" w:cs="Times New Roman"/>
          <w:sz w:val="20"/>
          <w:szCs w:val="20"/>
        </w:rPr>
        <w:t>, 68.08</w:t>
      </w:r>
      <w:r w:rsidR="00567502">
        <w:rPr>
          <w:rFonts w:ascii="Times New Roman" w:hAnsi="Times New Roman" w:cs="Times New Roman"/>
          <w:sz w:val="20"/>
          <w:szCs w:val="20"/>
          <w:vertAlign w:val="superscript"/>
        </w:rPr>
        <w:t>º</w:t>
      </w:r>
      <w:r w:rsidRPr="00C95A55">
        <w:rPr>
          <w:rFonts w:ascii="Times New Roman" w:hAnsi="Times New Roman" w:cs="Times New Roman"/>
          <w:sz w:val="20"/>
          <w:szCs w:val="20"/>
        </w:rPr>
        <w:t>,</w:t>
      </w:r>
      <w:r w:rsidR="00BC24E7">
        <w:rPr>
          <w:rFonts w:ascii="Times New Roman" w:hAnsi="Times New Roman" w:cs="Times New Roman"/>
          <w:sz w:val="20"/>
          <w:szCs w:val="20"/>
        </w:rPr>
        <w:t xml:space="preserve"> </w:t>
      </w:r>
      <w:r w:rsidRPr="00C95A55">
        <w:rPr>
          <w:rFonts w:ascii="Times New Roman" w:hAnsi="Times New Roman" w:cs="Times New Roman"/>
          <w:sz w:val="20"/>
          <w:szCs w:val="20"/>
        </w:rPr>
        <w:t>and 72.35</w:t>
      </w:r>
      <w:r w:rsidR="00567502">
        <w:rPr>
          <w:rFonts w:ascii="Times New Roman" w:hAnsi="Times New Roman" w:cs="Times New Roman"/>
          <w:sz w:val="20"/>
          <w:szCs w:val="20"/>
          <w:vertAlign w:val="superscript"/>
        </w:rPr>
        <w:t>º</w:t>
      </w:r>
      <w:r w:rsidRPr="00C95A55">
        <w:rPr>
          <w:rFonts w:ascii="Times New Roman" w:hAnsi="Times New Roman" w:cs="Times New Roman"/>
          <w:sz w:val="20"/>
          <w:szCs w:val="20"/>
        </w:rPr>
        <w:t xml:space="preserve">  closely match the crystalline planes (110), (002), (111), (-202), (020), (202), (022), (-113),</w:t>
      </w:r>
      <w:r w:rsidR="00BC24E7">
        <w:rPr>
          <w:rFonts w:ascii="Times New Roman" w:hAnsi="Times New Roman" w:cs="Times New Roman"/>
          <w:sz w:val="20"/>
          <w:szCs w:val="20"/>
        </w:rPr>
        <w:t xml:space="preserve"> </w:t>
      </w:r>
      <w:r w:rsidRPr="00C95A55">
        <w:rPr>
          <w:rFonts w:ascii="Times New Roman" w:hAnsi="Times New Roman" w:cs="Times New Roman"/>
          <w:sz w:val="20"/>
          <w:szCs w:val="20"/>
        </w:rPr>
        <w:t xml:space="preserve"> (-311) and (113) good agreement with ( JCPDS  No. 89–5899) corresponds to the end-</w:t>
      </w:r>
      <w:proofErr w:type="spellStart"/>
      <w:r w:rsidRPr="00C95A55">
        <w:rPr>
          <w:rFonts w:ascii="Times New Roman" w:hAnsi="Times New Roman" w:cs="Times New Roman"/>
          <w:sz w:val="20"/>
          <w:szCs w:val="20"/>
        </w:rPr>
        <w:t>centered</w:t>
      </w:r>
      <w:proofErr w:type="spellEnd"/>
      <w:r w:rsidRPr="00C95A55">
        <w:rPr>
          <w:rFonts w:ascii="Times New Roman" w:hAnsi="Times New Roman" w:cs="Times New Roman"/>
          <w:sz w:val="20"/>
          <w:szCs w:val="20"/>
        </w:rPr>
        <w:t xml:space="preserve"> monoclinic structure of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and the diffraction peaks at 37.19</w:t>
      </w:r>
      <w:r w:rsidR="00BC24E7">
        <w:rPr>
          <w:rFonts w:ascii="Times New Roman" w:hAnsi="Times New Roman" w:cs="Times New Roman"/>
          <w:sz w:val="20"/>
          <w:szCs w:val="20"/>
          <w:vertAlign w:val="superscript"/>
        </w:rPr>
        <w:t>º</w:t>
      </w:r>
      <w:r w:rsidRPr="00C95A55">
        <w:rPr>
          <w:rFonts w:ascii="Times New Roman" w:hAnsi="Times New Roman" w:cs="Times New Roman"/>
          <w:sz w:val="20"/>
          <w:szCs w:val="20"/>
        </w:rPr>
        <w:t>, 43.23</w:t>
      </w:r>
      <w:r w:rsidR="00BC24E7">
        <w:rPr>
          <w:rFonts w:ascii="Times New Roman" w:hAnsi="Times New Roman" w:cs="Times New Roman"/>
          <w:sz w:val="20"/>
          <w:szCs w:val="20"/>
          <w:vertAlign w:val="superscript"/>
        </w:rPr>
        <w:t>º</w:t>
      </w:r>
      <w:r w:rsidRPr="00C95A55">
        <w:rPr>
          <w:rFonts w:ascii="Times New Roman" w:hAnsi="Times New Roman" w:cs="Times New Roman"/>
          <w:sz w:val="20"/>
          <w:szCs w:val="20"/>
        </w:rPr>
        <w:t>,</w:t>
      </w:r>
      <w:r w:rsidR="00BC24E7">
        <w:rPr>
          <w:rFonts w:ascii="Times New Roman" w:hAnsi="Times New Roman" w:cs="Times New Roman"/>
          <w:sz w:val="20"/>
          <w:szCs w:val="20"/>
        </w:rPr>
        <w:t xml:space="preserve"> </w:t>
      </w:r>
      <w:r w:rsidRPr="00C95A55">
        <w:rPr>
          <w:rFonts w:ascii="Times New Roman" w:hAnsi="Times New Roman" w:cs="Times New Roman"/>
          <w:sz w:val="20"/>
          <w:szCs w:val="20"/>
        </w:rPr>
        <w:t>62.80</w:t>
      </w:r>
      <w:r w:rsidR="00BC24E7">
        <w:rPr>
          <w:rFonts w:ascii="Times New Roman" w:hAnsi="Times New Roman" w:cs="Times New Roman"/>
          <w:sz w:val="20"/>
          <w:szCs w:val="20"/>
          <w:vertAlign w:val="superscript"/>
        </w:rPr>
        <w:t>°</w:t>
      </w:r>
      <w:r w:rsidRPr="00C95A55">
        <w:rPr>
          <w:rFonts w:ascii="Times New Roman" w:hAnsi="Times New Roman" w:cs="Times New Roman"/>
          <w:sz w:val="20"/>
          <w:szCs w:val="20"/>
        </w:rPr>
        <w:t>,</w:t>
      </w:r>
      <w:r w:rsidR="00BC24E7">
        <w:rPr>
          <w:rFonts w:ascii="Times New Roman" w:hAnsi="Times New Roman" w:cs="Times New Roman"/>
          <w:sz w:val="20"/>
          <w:szCs w:val="20"/>
        </w:rPr>
        <w:t xml:space="preserve"> </w:t>
      </w:r>
      <w:r w:rsidRPr="00C95A55">
        <w:rPr>
          <w:rFonts w:ascii="Times New Roman" w:hAnsi="Times New Roman" w:cs="Times New Roman"/>
          <w:sz w:val="20"/>
          <w:szCs w:val="20"/>
        </w:rPr>
        <w:t>75.24</w:t>
      </w:r>
      <w:r w:rsidR="00BC24E7">
        <w:rPr>
          <w:rFonts w:ascii="Times New Roman" w:hAnsi="Times New Roman" w:cs="Times New Roman"/>
          <w:sz w:val="20"/>
          <w:szCs w:val="20"/>
          <w:vertAlign w:val="superscript"/>
        </w:rPr>
        <w:t xml:space="preserve">° </w:t>
      </w:r>
      <w:r w:rsidRPr="00C95A55">
        <w:rPr>
          <w:rFonts w:ascii="Times New Roman" w:hAnsi="Times New Roman" w:cs="Times New Roman"/>
          <w:sz w:val="20"/>
          <w:szCs w:val="20"/>
        </w:rPr>
        <w:t>and 79.28</w:t>
      </w:r>
      <w:r w:rsidR="00BC24E7">
        <w:rPr>
          <w:rFonts w:ascii="Times New Roman" w:hAnsi="Times New Roman" w:cs="Times New Roman"/>
          <w:sz w:val="20"/>
          <w:szCs w:val="20"/>
          <w:vertAlign w:val="superscript"/>
        </w:rPr>
        <w:t>°</w:t>
      </w:r>
      <w:r w:rsidRPr="00C95A55">
        <w:rPr>
          <w:rFonts w:ascii="Times New Roman" w:hAnsi="Times New Roman" w:cs="Times New Roman"/>
          <w:sz w:val="20"/>
          <w:szCs w:val="20"/>
        </w:rPr>
        <w:t xml:space="preserve"> closely match with the (111), (200), (220)</w:t>
      </w:r>
      <w:r w:rsidR="00BC24E7">
        <w:rPr>
          <w:rFonts w:ascii="Times New Roman" w:hAnsi="Times New Roman" w:cs="Times New Roman"/>
          <w:sz w:val="20"/>
          <w:szCs w:val="20"/>
        </w:rPr>
        <w:t>,</w:t>
      </w:r>
      <w:r w:rsidRPr="00C95A55">
        <w:rPr>
          <w:rFonts w:ascii="Times New Roman" w:hAnsi="Times New Roman" w:cs="Times New Roman"/>
          <w:sz w:val="20"/>
          <w:szCs w:val="20"/>
        </w:rPr>
        <w:t xml:space="preserve"> (311) and (222) crystalline planes and were indexed to face-</w:t>
      </w:r>
      <w:proofErr w:type="spellStart"/>
      <w:r w:rsidRPr="00C95A55">
        <w:rPr>
          <w:rFonts w:ascii="Times New Roman" w:hAnsi="Times New Roman" w:cs="Times New Roman"/>
          <w:sz w:val="20"/>
          <w:szCs w:val="20"/>
        </w:rPr>
        <w:t>centered</w:t>
      </w:r>
      <w:proofErr w:type="spellEnd"/>
      <w:r w:rsidRPr="00C95A55">
        <w:rPr>
          <w:rFonts w:ascii="Times New Roman" w:hAnsi="Times New Roman" w:cs="Times New Roman"/>
          <w:sz w:val="20"/>
          <w:szCs w:val="20"/>
        </w:rPr>
        <w:t xml:space="preserve"> cubic structure of NiO as per the (JCPDS No. 78- 0429).</w:t>
      </w:r>
    </w:p>
    <w:p w:rsidR="0083007F" w:rsidRPr="00C95A55" w:rsidRDefault="000D4088" w:rsidP="00567502">
      <w:pPr>
        <w:spacing w:after="0" w:line="240" w:lineRule="auto"/>
        <w:ind w:firstLine="720"/>
        <w:jc w:val="center"/>
        <w:rPr>
          <w:rStyle w:val="IntenseEmphasis"/>
          <w:rFonts w:ascii="Times New Roman" w:hAnsi="Times New Roman" w:cs="Times New Roman"/>
        </w:rPr>
      </w:pPr>
      <w:r w:rsidRPr="00C95A55">
        <w:rPr>
          <w:rStyle w:val="IntenseEmphasis"/>
          <w:rFonts w:ascii="Times New Roman" w:hAnsi="Times New Roman" w:cs="Times New Roman"/>
        </w:rPr>
        <w:object w:dxaOrig="8121" w:dyaOrig="62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3.75pt;height:190.55pt" o:ole="">
            <v:imagedata r:id="rId8" o:title=""/>
          </v:shape>
          <o:OLEObject Type="Embed" ProgID="Origin95.Graph" ShapeID="_x0000_i1025" DrawAspect="Content" ObjectID="_1754570243" r:id="rId9"/>
        </w:object>
      </w:r>
    </w:p>
    <w:p w:rsidR="004B03AA" w:rsidRPr="00C95A55" w:rsidRDefault="00567502" w:rsidP="0056750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sidR="004B03AA" w:rsidRPr="00C95A55">
        <w:rPr>
          <w:rFonts w:ascii="Times New Roman" w:hAnsi="Times New Roman" w:cs="Times New Roman"/>
          <w:b/>
          <w:bCs/>
          <w:sz w:val="20"/>
          <w:szCs w:val="20"/>
        </w:rPr>
        <w:t>Figure</w:t>
      </w:r>
      <w:r w:rsidR="00EC1547" w:rsidRPr="00C95A55">
        <w:rPr>
          <w:rFonts w:ascii="Times New Roman" w:hAnsi="Times New Roman" w:cs="Times New Roman"/>
          <w:b/>
          <w:bCs/>
          <w:sz w:val="20"/>
          <w:szCs w:val="20"/>
        </w:rPr>
        <w:t xml:space="preserve"> </w:t>
      </w:r>
      <w:r w:rsidR="004B03AA" w:rsidRPr="00C95A55">
        <w:rPr>
          <w:rFonts w:ascii="Times New Roman" w:hAnsi="Times New Roman" w:cs="Times New Roman"/>
          <w:b/>
          <w:bCs/>
          <w:sz w:val="20"/>
          <w:szCs w:val="20"/>
        </w:rPr>
        <w:t>1.</w:t>
      </w:r>
      <w:proofErr w:type="gramEnd"/>
      <w:r w:rsidR="004B03AA" w:rsidRPr="00C95A55">
        <w:rPr>
          <w:rFonts w:ascii="Times New Roman" w:hAnsi="Times New Roman" w:cs="Times New Roman"/>
          <w:b/>
          <w:bCs/>
          <w:sz w:val="20"/>
          <w:szCs w:val="20"/>
        </w:rPr>
        <w:t xml:space="preserve"> XRD pattern for of NiO-</w:t>
      </w:r>
      <w:proofErr w:type="spellStart"/>
      <w:r w:rsidR="004B03AA" w:rsidRPr="00C95A55">
        <w:rPr>
          <w:rFonts w:ascii="Times New Roman" w:hAnsi="Times New Roman" w:cs="Times New Roman"/>
          <w:b/>
          <w:bCs/>
          <w:sz w:val="20"/>
          <w:szCs w:val="20"/>
        </w:rPr>
        <w:t>CuO</w:t>
      </w:r>
      <w:proofErr w:type="spellEnd"/>
      <w:r w:rsidR="00EC1547" w:rsidRPr="00C95A55">
        <w:rPr>
          <w:rFonts w:ascii="Times New Roman" w:hAnsi="Times New Roman" w:cs="Times New Roman"/>
          <w:b/>
          <w:bCs/>
          <w:sz w:val="20"/>
          <w:szCs w:val="20"/>
        </w:rPr>
        <w:t xml:space="preserve"> </w:t>
      </w:r>
      <w:r w:rsidR="004B03AA" w:rsidRPr="00C95A55">
        <w:rPr>
          <w:rFonts w:ascii="Times New Roman" w:hAnsi="Times New Roman" w:cs="Times New Roman"/>
          <w:b/>
          <w:bCs/>
          <w:sz w:val="20"/>
          <w:szCs w:val="20"/>
        </w:rPr>
        <w:t>nanocomposite</w:t>
      </w:r>
    </w:p>
    <w:p w:rsidR="00D6028C" w:rsidRPr="00C95A55" w:rsidRDefault="00D6028C"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 xml:space="preserve">The effect of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nanoparticles on the microstructural properties (like size, strain etc.) of the NiO, we have estimated the average crystallite size (D) and the strain (ε) present in NiO sample from the full width at half maximum (FWHM) of the XRD peaks by using the following Scherrer equations,</w:t>
      </w:r>
    </w:p>
    <w:p w:rsidR="00D6028C" w:rsidRDefault="00567502" w:rsidP="00C95A55">
      <w:pPr>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                                                                        </w:t>
      </w:r>
      <w:r w:rsidR="00D6028C" w:rsidRPr="00C95A55">
        <w:rPr>
          <w:rFonts w:ascii="Times New Roman" w:hAnsi="Times New Roman" w:cs="Times New Roman"/>
          <w:sz w:val="20"/>
          <w:szCs w:val="20"/>
        </w:rPr>
        <w:t>D</w:t>
      </w:r>
      <w:r>
        <w:rPr>
          <w:rFonts w:ascii="Times New Roman" w:hAnsi="Times New Roman" w:cs="Times New Roman"/>
          <w:sz w:val="20"/>
          <w:szCs w:val="20"/>
        </w:rPr>
        <w:t xml:space="preserve"> </w:t>
      </w:r>
      <w:r w:rsidR="00D6028C" w:rsidRPr="00C95A55">
        <w:rPr>
          <w:rFonts w:ascii="Times New Roman" w:hAnsi="Times New Roman" w:cs="Times New Roman"/>
          <w:sz w:val="20"/>
          <w:szCs w:val="20"/>
        </w:rPr>
        <w:t>=</w:t>
      </w:r>
      <m:oMath>
        <m:r>
          <w:rPr>
            <w:rFonts w:ascii="Cambria Math" w:hAnsi="Cambria Math" w:cs="Times New Roman"/>
            <w:sz w:val="20"/>
            <w:szCs w:val="20"/>
          </w:rPr>
          <m:t xml:space="preserve"> </m:t>
        </m:r>
        <m:f>
          <m:fPr>
            <m:ctrlPr>
              <w:rPr>
                <w:rFonts w:ascii="Cambria Math" w:hAnsi="Times New Roman" w:cs="Times New Roman"/>
                <w:i/>
                <w:sz w:val="20"/>
                <w:szCs w:val="20"/>
              </w:rPr>
            </m:ctrlPr>
          </m:fPr>
          <m:num>
            <m:r>
              <w:rPr>
                <w:rFonts w:ascii="Cambria Math" w:hAnsi="Cambria Math" w:cs="Times New Roman"/>
                <w:sz w:val="20"/>
                <w:szCs w:val="20"/>
              </w:rPr>
              <m:t>k</m:t>
            </m:r>
            <m:r>
              <m:rPr>
                <m:sty m:val="p"/>
              </m:rPr>
              <w:rPr>
                <w:rFonts w:ascii="Cambria Math" w:hAnsi="Times New Roman" w:cs="Times New Roman"/>
                <w:sz w:val="20"/>
                <w:szCs w:val="20"/>
              </w:rPr>
              <m:t>λ</m:t>
            </m:r>
          </m:num>
          <m:den>
            <m:r>
              <m:rPr>
                <m:sty m:val="p"/>
              </m:rPr>
              <w:rPr>
                <w:rFonts w:ascii="Cambria Math" w:hAnsi="Times New Roman" w:cs="Times New Roman"/>
                <w:sz w:val="20"/>
                <w:szCs w:val="20"/>
              </w:rPr>
              <m:t>β</m:t>
            </m:r>
            <m:r>
              <m:rPr>
                <m:sty m:val="p"/>
              </m:rPr>
              <w:rPr>
                <w:rFonts w:ascii="Cambria Math" w:hAnsi="Times New Roman" w:cs="Times New Roman"/>
                <w:sz w:val="20"/>
                <w:szCs w:val="20"/>
              </w:rPr>
              <m:t>cos</m:t>
            </m:r>
            <m:r>
              <m:rPr>
                <m:sty m:val="p"/>
              </m:rPr>
              <w:rPr>
                <w:rFonts w:ascii="Cambria Math" w:hAnsi="Times New Roman" w:cs="Times New Roman"/>
                <w:sz w:val="20"/>
                <w:szCs w:val="20"/>
              </w:rPr>
              <m:t>θ</m:t>
            </m:r>
          </m:den>
        </m:f>
      </m:oMath>
    </w:p>
    <w:p w:rsidR="00567502" w:rsidRPr="00C95A55" w:rsidRDefault="00567502" w:rsidP="00C95A55">
      <w:pPr>
        <w:spacing w:after="0" w:line="240" w:lineRule="auto"/>
        <w:jc w:val="both"/>
        <w:rPr>
          <w:rFonts w:ascii="Times New Roman" w:eastAsiaTheme="minorEastAsia" w:hAnsi="Times New Roman" w:cs="Times New Roman"/>
          <w:sz w:val="20"/>
          <w:szCs w:val="20"/>
        </w:rPr>
      </w:pPr>
    </w:p>
    <w:p w:rsidR="00D6028C" w:rsidRPr="00C95A55" w:rsidRDefault="00567502" w:rsidP="00C95A55">
      <w:pPr>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                                                                          </w:t>
      </w:r>
      <w:r w:rsidR="00D6028C" w:rsidRPr="00C95A55">
        <w:rPr>
          <w:rFonts w:ascii="Times New Roman" w:hAnsi="Times New Roman" w:cs="Times New Roman"/>
          <w:sz w:val="20"/>
          <w:szCs w:val="20"/>
        </w:rPr>
        <w:t>ε</w:t>
      </w:r>
      <w:r>
        <w:rPr>
          <w:rFonts w:ascii="Times New Roman" w:hAnsi="Times New Roman" w:cs="Times New Roman"/>
          <w:sz w:val="20"/>
          <w:szCs w:val="20"/>
        </w:rPr>
        <w:t xml:space="preserve"> </w:t>
      </w:r>
      <w:r w:rsidR="00D6028C" w:rsidRPr="00C95A55">
        <w:rPr>
          <w:rFonts w:ascii="Times New Roman" w:hAnsi="Times New Roman" w:cs="Times New Roman"/>
          <w:sz w:val="20"/>
          <w:szCs w:val="20"/>
        </w:rPr>
        <w:t>=</w:t>
      </w:r>
      <m:oMath>
        <m:r>
          <w:rPr>
            <w:rFonts w:ascii="Cambria Math" w:hAnsi="Cambria Math" w:cs="Times New Roman"/>
            <w:sz w:val="20"/>
            <w:szCs w:val="20"/>
          </w:rPr>
          <m:t xml:space="preserve"> </m:t>
        </m:r>
        <m:f>
          <m:fPr>
            <m:ctrlPr>
              <w:rPr>
                <w:rFonts w:ascii="Cambria Math" w:hAnsi="Times New Roman" w:cs="Times New Roman"/>
                <w:i/>
                <w:sz w:val="20"/>
                <w:szCs w:val="20"/>
              </w:rPr>
            </m:ctrlPr>
          </m:fPr>
          <m:num>
            <m:r>
              <m:rPr>
                <m:sty m:val="p"/>
              </m:rPr>
              <w:rPr>
                <w:rFonts w:ascii="Cambria Math" w:hAnsi="Times New Roman" w:cs="Times New Roman"/>
                <w:sz w:val="20"/>
                <w:szCs w:val="20"/>
              </w:rPr>
              <m:t>β</m:t>
            </m:r>
            <m:r>
              <m:rPr>
                <m:sty m:val="p"/>
              </m:rPr>
              <w:rPr>
                <w:rFonts w:ascii="Cambria Math" w:hAnsi="Times New Roman" w:cs="Times New Roman"/>
                <w:sz w:val="20"/>
                <w:szCs w:val="20"/>
              </w:rPr>
              <m:t>cos</m:t>
            </m:r>
            <m:r>
              <m:rPr>
                <m:sty m:val="p"/>
              </m:rPr>
              <w:rPr>
                <w:rFonts w:ascii="Cambria Math" w:hAnsi="Times New Roman" w:cs="Times New Roman"/>
                <w:sz w:val="20"/>
                <w:szCs w:val="20"/>
              </w:rPr>
              <m:t>θ</m:t>
            </m:r>
          </m:num>
          <m:den>
            <m:r>
              <w:rPr>
                <w:rFonts w:ascii="Cambria Math" w:hAnsi="Times New Roman" w:cs="Times New Roman"/>
                <w:sz w:val="20"/>
                <w:szCs w:val="20"/>
              </w:rPr>
              <m:t>4</m:t>
            </m:r>
          </m:den>
        </m:f>
      </m:oMath>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where D is the average crystallite size, ε the strain , λ = 1.54056 Å is the wavelength of Cu kα, β is the full width at half-maximum (FWHM) intensity, θ is Bragg’s diffraction angle, and K is a constant taken as to 0.94.</w:t>
      </w: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color w:val="000000"/>
          <w:sz w:val="20"/>
          <w:szCs w:val="20"/>
        </w:rPr>
        <w:t>The values of</w:t>
      </w:r>
      <w:r w:rsidRPr="00C95A55">
        <w:rPr>
          <w:rFonts w:ascii="Times New Roman" w:hAnsi="Times New Roman" w:cs="Times New Roman"/>
          <w:iCs/>
          <w:sz w:val="20"/>
          <w:szCs w:val="20"/>
        </w:rPr>
        <w:t>D</w:t>
      </w:r>
      <w:r w:rsidRPr="00C95A55">
        <w:rPr>
          <w:rFonts w:ascii="Times New Roman" w:hAnsi="Times New Roman" w:cs="Times New Roman"/>
          <w:color w:val="000000"/>
          <w:sz w:val="20"/>
          <w:szCs w:val="20"/>
        </w:rPr>
        <w:t xml:space="preserve"> and </w:t>
      </w:r>
      <w:r w:rsidRPr="00C95A55">
        <w:rPr>
          <w:rFonts w:ascii="Times New Roman" w:hAnsi="Times New Roman" w:cs="Times New Roman"/>
          <w:sz w:val="20"/>
          <w:szCs w:val="20"/>
        </w:rPr>
        <w:t>ε</w:t>
      </w:r>
      <w:r w:rsidRPr="00C95A55">
        <w:rPr>
          <w:rFonts w:ascii="Times New Roman" w:hAnsi="Times New Roman" w:cs="Times New Roman"/>
          <w:color w:val="000000"/>
          <w:sz w:val="20"/>
          <w:szCs w:val="20"/>
        </w:rPr>
        <w:t xml:space="preserve"> estimated from XRD line width were about 25.26 nm and 0.24 % respectively for the NiO-</w:t>
      </w:r>
      <w:proofErr w:type="spellStart"/>
      <w:r w:rsidRPr="00C95A55">
        <w:rPr>
          <w:rFonts w:ascii="Times New Roman" w:hAnsi="Times New Roman" w:cs="Times New Roman"/>
          <w:color w:val="000000"/>
          <w:sz w:val="20"/>
          <w:szCs w:val="20"/>
        </w:rPr>
        <w:t>CuO</w:t>
      </w:r>
      <w:proofErr w:type="spellEnd"/>
      <w:r w:rsidR="00EC1547" w:rsidRPr="00C95A55">
        <w:rPr>
          <w:rFonts w:ascii="Times New Roman" w:hAnsi="Times New Roman" w:cs="Times New Roman"/>
          <w:color w:val="000000"/>
          <w:sz w:val="20"/>
          <w:szCs w:val="20"/>
        </w:rPr>
        <w:t xml:space="preserve"> </w:t>
      </w:r>
      <w:r w:rsidRPr="00C95A55">
        <w:rPr>
          <w:rFonts w:ascii="Times New Roman" w:hAnsi="Times New Roman" w:cs="Times New Roman"/>
          <w:color w:val="000000"/>
          <w:sz w:val="20"/>
          <w:szCs w:val="20"/>
        </w:rPr>
        <w:t>nanocomposites.</w:t>
      </w:r>
      <w:r w:rsidR="009A6C7E">
        <w:rPr>
          <w:rFonts w:ascii="Times New Roman" w:hAnsi="Times New Roman" w:cs="Times New Roman"/>
          <w:color w:val="000000"/>
          <w:sz w:val="20"/>
          <w:szCs w:val="20"/>
        </w:rPr>
        <w:t xml:space="preserve"> </w:t>
      </w:r>
      <w:r w:rsidRPr="00C95A55">
        <w:rPr>
          <w:rFonts w:ascii="Times New Roman" w:hAnsi="Times New Roman" w:cs="Times New Roman"/>
          <w:sz w:val="20"/>
          <w:szCs w:val="20"/>
        </w:rPr>
        <w:t xml:space="preserve">The lattice constants </w:t>
      </w:r>
      <w:proofErr w:type="spellStart"/>
      <w:r w:rsidRPr="00C95A55">
        <w:rPr>
          <w:rFonts w:ascii="Times New Roman" w:hAnsi="Times New Roman" w:cs="Times New Roman"/>
          <w:sz w:val="20"/>
          <w:szCs w:val="20"/>
        </w:rPr>
        <w:t>comprisinga</w:t>
      </w:r>
      <w:proofErr w:type="spellEnd"/>
      <w:r w:rsidRPr="00C95A55">
        <w:rPr>
          <w:rFonts w:ascii="Times New Roman" w:hAnsi="Times New Roman" w:cs="Times New Roman"/>
          <w:sz w:val="20"/>
          <w:szCs w:val="20"/>
        </w:rPr>
        <w:t xml:space="preserve">, b, and c for </w:t>
      </w:r>
      <w:r w:rsidR="009A6C7E">
        <w:rPr>
          <w:rFonts w:ascii="Times New Roman" w:hAnsi="Times New Roman" w:cs="Times New Roman"/>
          <w:sz w:val="20"/>
          <w:szCs w:val="20"/>
        </w:rPr>
        <w:t xml:space="preserve">the monoclinic structure, and </w:t>
      </w:r>
      <w:proofErr w:type="gramStart"/>
      <w:r w:rsidR="009A6C7E">
        <w:rPr>
          <w:rFonts w:ascii="Times New Roman" w:hAnsi="Times New Roman" w:cs="Times New Roman"/>
          <w:sz w:val="20"/>
          <w:szCs w:val="20"/>
        </w:rPr>
        <w:t xml:space="preserve">a </w:t>
      </w:r>
      <w:r w:rsidRPr="00C95A55">
        <w:rPr>
          <w:rFonts w:ascii="Times New Roman" w:hAnsi="Times New Roman" w:cs="Times New Roman"/>
          <w:sz w:val="20"/>
          <w:szCs w:val="20"/>
        </w:rPr>
        <w:t>for</w:t>
      </w:r>
      <w:proofErr w:type="gramEnd"/>
      <w:r w:rsidRPr="00C95A55">
        <w:rPr>
          <w:rFonts w:ascii="Times New Roman" w:hAnsi="Times New Roman" w:cs="Times New Roman"/>
          <w:sz w:val="20"/>
          <w:szCs w:val="20"/>
        </w:rPr>
        <w:t xml:space="preserve"> the</w:t>
      </w:r>
      <w:r w:rsidR="009A6C7E">
        <w:rPr>
          <w:rFonts w:ascii="Times New Roman" w:hAnsi="Times New Roman" w:cs="Times New Roman"/>
          <w:sz w:val="20"/>
          <w:szCs w:val="20"/>
        </w:rPr>
        <w:t xml:space="preserve"> </w:t>
      </w:r>
      <w:r w:rsidRPr="00C95A55">
        <w:rPr>
          <w:rFonts w:ascii="Times New Roman" w:hAnsi="Times New Roman" w:cs="Times New Roman"/>
          <w:sz w:val="20"/>
          <w:szCs w:val="20"/>
        </w:rPr>
        <w:t>cubic structure were calculated using the following relationships, respectively.</w:t>
      </w:r>
    </w:p>
    <w:p w:rsidR="0040076B" w:rsidRPr="00C95A55" w:rsidRDefault="0040076B" w:rsidP="00C95A55">
      <w:pPr>
        <w:autoSpaceDE w:val="0"/>
        <w:autoSpaceDN w:val="0"/>
        <w:adjustRightInd w:val="0"/>
        <w:spacing w:after="0" w:line="240" w:lineRule="auto"/>
        <w:ind w:firstLine="720"/>
        <w:jc w:val="both"/>
        <w:rPr>
          <w:rFonts w:ascii="Times New Roman" w:hAnsi="Times New Roman" w:cs="Times New Roman"/>
          <w:sz w:val="20"/>
          <w:szCs w:val="20"/>
        </w:rPr>
      </w:pPr>
    </w:p>
    <w:p w:rsidR="0040076B" w:rsidRPr="00C95A55" w:rsidRDefault="009A6C7E" w:rsidP="00C95A55">
      <w:pPr>
        <w:autoSpaceDE w:val="0"/>
        <w:autoSpaceDN w:val="0"/>
        <w:adjustRightInd w:val="0"/>
        <w:spacing w:after="0"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Cambria Math" w:cs="Times New Roman"/>
                    <w:sz w:val="24"/>
                    <w:szCs w:val="24"/>
                  </w:rPr>
                  <m:t>d</m:t>
                </m:r>
              </m:e>
              <m:sup>
                <m:r>
                  <w:rPr>
                    <w:rFonts w:ascii="Cambria Math" w:hAnsi="Times New Roman" w:cs="Times New Roman"/>
                    <w:sz w:val="24"/>
                    <w:szCs w:val="24"/>
                  </w:rPr>
                  <m:t>2</m:t>
                </m:r>
              </m:sup>
            </m:sSup>
          </m:den>
        </m:f>
        <m:r>
          <w:rPr>
            <w:rFonts w:ascii="Cambria Math" w:hAnsi="Times New Roman" w:cs="Times New Roman"/>
            <w:sz w:val="24"/>
            <w:szCs w:val="24"/>
          </w:rPr>
          <m:t xml:space="preserve"> </m:t>
        </m:r>
      </m:oMath>
      <w:r w:rsidR="0040076B" w:rsidRPr="00C95A55">
        <w:rPr>
          <w:rFonts w:ascii="Times New Roman" w:eastAsiaTheme="minorEastAsia" w:hAnsi="Times New Roman" w:cs="Times New Roman"/>
          <w:sz w:val="24"/>
          <w:szCs w:val="24"/>
        </w:rPr>
        <w:t>=</w:t>
      </w:r>
      <m:oMath>
        <m:r>
          <w:rPr>
            <w:rFonts w:ascii="Cambria Math" w:eastAsiaTheme="minorEastAsia" w:hAnsi="Cambria Math"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β</m:t>
            </m:r>
          </m:den>
        </m:f>
      </m:oMath>
      <w:r w:rsidR="0040076B" w:rsidRPr="00C95A55">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Times New Roman" w:eastAsiaTheme="minorEastAsia" w:hAnsi="Cambria Math" w:cs="Times New Roman"/>
                    <w:sz w:val="24"/>
                    <w:szCs w:val="24"/>
                  </w:rPr>
                  <m:t>h</m:t>
                </m:r>
              </m:e>
              <m:sup>
                <m:r>
                  <w:rPr>
                    <w:rFonts w:ascii="Cambria Math" w:eastAsiaTheme="minorEastAsia" w:hAnsi="Times New Roman" w:cs="Times New Roman"/>
                    <w:sz w:val="24"/>
                    <w:szCs w:val="24"/>
                  </w:rPr>
                  <m:t>2</m:t>
                </m:r>
              </m:sup>
            </m:sSup>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den>
        </m:f>
      </m:oMath>
      <w:r w:rsidR="0040076B" w:rsidRPr="00C95A55">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Times New Roman" w:cs="Times New Roman"/>
                    <w:sz w:val="24"/>
                    <w:szCs w:val="24"/>
                  </w:rPr>
                  <m:t>2</m:t>
                </m:r>
              </m:sup>
            </m:sSup>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sin</m:t>
                </m: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β</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b</m:t>
                </m:r>
              </m:e>
              <m:sup>
                <m:r>
                  <w:rPr>
                    <w:rFonts w:ascii="Cambria Math" w:eastAsiaTheme="minorEastAsia" w:hAnsi="Times New Roman" w:cs="Times New Roman"/>
                    <w:sz w:val="24"/>
                    <w:szCs w:val="24"/>
                  </w:rPr>
                  <m:t>2</m:t>
                </m:r>
              </m:sup>
            </m:sSup>
          </m:den>
        </m:f>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Times New Roman" w:cs="Times New Roman"/>
                    <w:sz w:val="24"/>
                    <w:szCs w:val="24"/>
                  </w:rPr>
                  <m:t>2</m:t>
                </m:r>
              </m:sup>
            </m:sSup>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c</m:t>
                </m:r>
              </m:e>
              <m:sup>
                <m:r>
                  <w:rPr>
                    <w:rFonts w:ascii="Cambria Math" w:eastAsiaTheme="minorEastAsia" w:hAnsi="Times New Roman" w:cs="Times New Roman"/>
                    <w:sz w:val="24"/>
                    <w:szCs w:val="24"/>
                  </w:rPr>
                  <m:t>2</m:t>
                </m:r>
              </m:sup>
            </m:sSup>
          </m:den>
        </m:f>
        <m:r>
          <w:rPr>
            <w:rFonts w:ascii="Times New Roman" w:eastAsiaTheme="minorEastAsia" w:hAnsi="Times New Roman" w:cs="Times New Roman"/>
            <w:sz w:val="24"/>
            <w:szCs w:val="24"/>
          </w:rPr>
          <m:t>-</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m:t>
            </m:r>
            <m:r>
              <w:rPr>
                <w:rFonts w:ascii="Cambria Math" w:eastAsiaTheme="minorEastAsia" w:hAnsi="Cambria Math" w:cs="Times New Roman"/>
                <w:sz w:val="24"/>
                <w:szCs w:val="24"/>
              </w:rPr>
              <m:t>hlcosβ</m:t>
            </m:r>
          </m:num>
          <m:den>
            <m:r>
              <w:rPr>
                <w:rFonts w:ascii="Cambria Math" w:eastAsiaTheme="minorEastAsia" w:hAnsi="Cambria Math" w:cs="Times New Roman"/>
                <w:sz w:val="24"/>
                <w:szCs w:val="24"/>
              </w:rPr>
              <m:t>ac</m:t>
            </m:r>
          </m:den>
        </m:f>
        <m:r>
          <w:rPr>
            <w:rFonts w:ascii="Cambria Math" w:eastAsiaTheme="minorEastAsia" w:hAnsi="Times New Roman" w:cs="Times New Roman"/>
            <w:sz w:val="24"/>
            <w:szCs w:val="24"/>
          </w:rPr>
          <m:t>)</m:t>
        </m:r>
      </m:oMath>
    </w:p>
    <w:p w:rsidR="00EC1547" w:rsidRPr="00C95A55" w:rsidRDefault="00EC1547" w:rsidP="00C95A55">
      <w:pPr>
        <w:autoSpaceDE w:val="0"/>
        <w:autoSpaceDN w:val="0"/>
        <w:adjustRightInd w:val="0"/>
        <w:spacing w:after="0" w:line="240" w:lineRule="auto"/>
        <w:jc w:val="both"/>
        <w:rPr>
          <w:rFonts w:ascii="Times New Roman" w:eastAsiaTheme="minorEastAsia" w:hAnsi="Times New Roman" w:cs="Times New Roman"/>
          <w:sz w:val="24"/>
          <w:szCs w:val="24"/>
        </w:rPr>
      </w:pPr>
    </w:p>
    <w:p w:rsidR="0040076B" w:rsidRPr="00C95A55" w:rsidRDefault="00EC1547" w:rsidP="00C95A55">
      <w:pPr>
        <w:autoSpaceDE w:val="0"/>
        <w:autoSpaceDN w:val="0"/>
        <w:adjustRightInd w:val="0"/>
        <w:spacing w:after="0" w:line="240" w:lineRule="auto"/>
        <w:jc w:val="both"/>
        <w:rPr>
          <w:rFonts w:ascii="Times New Roman" w:eastAsiaTheme="minorEastAsia" w:hAnsi="Times New Roman" w:cs="Times New Roman"/>
          <w:sz w:val="24"/>
          <w:szCs w:val="24"/>
        </w:rPr>
      </w:pPr>
      <w:r w:rsidRPr="00C95A55">
        <w:rPr>
          <w:rFonts w:ascii="Times New Roman" w:eastAsiaTheme="minorEastAsia" w:hAnsi="Times New Roman" w:cs="Times New Roman"/>
          <w:sz w:val="24"/>
          <w:szCs w:val="24"/>
        </w:rPr>
        <w:t xml:space="preserve">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m:t>
            </m:r>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d</m:t>
                </m:r>
              </m:e>
              <m:sup>
                <m:r>
                  <w:rPr>
                    <w:rFonts w:ascii="Cambria Math" w:eastAsiaTheme="minorEastAsia" w:hAnsi="Times New Roman" w:cs="Times New Roman"/>
                    <w:sz w:val="24"/>
                    <w:szCs w:val="24"/>
                  </w:rPr>
                  <m:t>2</m:t>
                </m:r>
              </m:sup>
            </m:sSup>
          </m:den>
        </m:f>
      </m:oMath>
      <w:r w:rsidR="0040076B" w:rsidRPr="00C95A55">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sSup>
              <m:sSupPr>
                <m:ctrlPr>
                  <w:rPr>
                    <w:rFonts w:ascii="Cambria Math" w:eastAsiaTheme="minorEastAsia" w:hAnsi="Times New Roman" w:cs="Times New Roman"/>
                    <w:i/>
                    <w:sz w:val="24"/>
                    <w:szCs w:val="24"/>
                  </w:rPr>
                </m:ctrlPr>
              </m:sSupPr>
              <m:e>
                <m:r>
                  <w:rPr>
                    <w:rFonts w:ascii="Times New Roman" w:eastAsiaTheme="minorEastAsia" w:hAnsi="Cambria Math" w:cs="Times New Roman"/>
                    <w:sz w:val="24"/>
                    <w:szCs w:val="24"/>
                  </w:rPr>
                  <m:t>h</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k</m:t>
                </m:r>
              </m:e>
              <m:sup>
                <m:r>
                  <w:rPr>
                    <w:rFonts w:ascii="Cambria Math" w:eastAsiaTheme="minorEastAsia" w:hAnsi="Times New Roman" w:cs="Times New Roman"/>
                    <w:sz w:val="24"/>
                    <w:szCs w:val="24"/>
                  </w:rPr>
                  <m:t>2</m:t>
                </m:r>
              </m:sup>
            </m:sSup>
            <m:r>
              <w:rPr>
                <w:rFonts w:ascii="Cambria Math" w:eastAsiaTheme="minorEastAsia" w:hAnsi="Times New Roman" w:cs="Times New Roman"/>
                <w:sz w:val="24"/>
                <w:szCs w:val="24"/>
              </w:rPr>
              <m:t>+</m:t>
            </m:r>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Times New Roman" w:cs="Times New Roman"/>
                    <w:sz w:val="24"/>
                    <w:szCs w:val="24"/>
                  </w:rPr>
                  <m:t>2</m:t>
                </m:r>
              </m:sup>
            </m:sSup>
          </m:num>
          <m:den>
            <m:sSup>
              <m:sSupPr>
                <m:ctrlPr>
                  <w:rPr>
                    <w:rFonts w:ascii="Cambria Math" w:eastAsiaTheme="minorEastAsia" w:hAnsi="Times New Roman" w:cs="Times New Roman"/>
                    <w:i/>
                    <w:sz w:val="24"/>
                    <w:szCs w:val="24"/>
                  </w:rPr>
                </m:ctrlPr>
              </m:sSupPr>
              <m:e>
                <m:r>
                  <w:rPr>
                    <w:rFonts w:ascii="Cambria Math" w:eastAsiaTheme="minorEastAsia" w:hAnsi="Cambria Math" w:cs="Times New Roman"/>
                    <w:sz w:val="24"/>
                    <w:szCs w:val="24"/>
                  </w:rPr>
                  <m:t>a</m:t>
                </m:r>
              </m:e>
              <m:sup>
                <m:r>
                  <w:rPr>
                    <w:rFonts w:ascii="Cambria Math" w:eastAsiaTheme="minorEastAsia" w:hAnsi="Times New Roman" w:cs="Times New Roman"/>
                    <w:sz w:val="24"/>
                    <w:szCs w:val="24"/>
                  </w:rPr>
                  <m:t>2</m:t>
                </m:r>
              </m:sup>
            </m:sSup>
          </m:den>
        </m:f>
      </m:oMath>
      <w:r w:rsidR="0040076B" w:rsidRPr="00C95A55">
        <w:rPr>
          <w:rFonts w:ascii="Times New Roman" w:eastAsiaTheme="minorEastAsia" w:hAnsi="Times New Roman" w:cs="Times New Roman"/>
          <w:sz w:val="24"/>
          <w:szCs w:val="24"/>
        </w:rPr>
        <w:t>)</w:t>
      </w:r>
    </w:p>
    <w:p w:rsidR="0040076B" w:rsidRPr="00C95A55" w:rsidRDefault="0040076B" w:rsidP="00C95A55">
      <w:pPr>
        <w:spacing w:after="0" w:line="240" w:lineRule="auto"/>
        <w:jc w:val="both"/>
        <w:rPr>
          <w:rFonts w:ascii="Times New Roman" w:hAnsi="Times New Roman" w:cs="Times New Roman"/>
          <w:sz w:val="24"/>
          <w:szCs w:val="24"/>
        </w:rPr>
      </w:pP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 xml:space="preserve">The lattice parameters calculated from the present data are a =4.68 Å, b = 3.43 Å, and c = 5.14 Å for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and a = 4.19 Å for NiO.</w:t>
      </w: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p>
    <w:p w:rsidR="00D6028C" w:rsidRPr="00C95A55" w:rsidRDefault="00D6028C" w:rsidP="00C95A55">
      <w:pPr>
        <w:spacing w:after="0" w:line="240" w:lineRule="auto"/>
        <w:jc w:val="both"/>
        <w:rPr>
          <w:rFonts w:ascii="Times New Roman" w:hAnsi="Times New Roman" w:cs="Times New Roman"/>
          <w:b/>
          <w:sz w:val="20"/>
          <w:szCs w:val="20"/>
        </w:rPr>
      </w:pPr>
      <w:r w:rsidRPr="00C95A55">
        <w:rPr>
          <w:rFonts w:ascii="Times New Roman" w:hAnsi="Times New Roman" w:cs="Times New Roman"/>
          <w:b/>
          <w:sz w:val="20"/>
          <w:szCs w:val="20"/>
        </w:rPr>
        <w:t>B.</w:t>
      </w:r>
      <w:r w:rsidR="00EC1547" w:rsidRPr="00C95A55">
        <w:rPr>
          <w:rFonts w:ascii="Times New Roman" w:hAnsi="Times New Roman" w:cs="Times New Roman"/>
          <w:b/>
          <w:sz w:val="20"/>
          <w:szCs w:val="20"/>
        </w:rPr>
        <w:t xml:space="preserve"> </w:t>
      </w:r>
      <w:r w:rsidRPr="00C95A55">
        <w:rPr>
          <w:rFonts w:ascii="Times New Roman" w:hAnsi="Times New Roman" w:cs="Times New Roman"/>
          <w:b/>
          <w:sz w:val="20"/>
          <w:szCs w:val="20"/>
        </w:rPr>
        <w:t>Sca</w:t>
      </w:r>
      <w:r w:rsidR="00D0261F" w:rsidRPr="00C95A55">
        <w:rPr>
          <w:rFonts w:ascii="Times New Roman" w:hAnsi="Times New Roman" w:cs="Times New Roman"/>
          <w:b/>
          <w:sz w:val="20"/>
          <w:szCs w:val="20"/>
        </w:rPr>
        <w:t>nning Electron Microscopy (SEM)</w:t>
      </w:r>
    </w:p>
    <w:p w:rsidR="00EC1547" w:rsidRPr="00C95A55" w:rsidRDefault="00EC1547" w:rsidP="00C95A55">
      <w:pPr>
        <w:spacing w:after="0" w:line="240" w:lineRule="auto"/>
        <w:jc w:val="both"/>
        <w:rPr>
          <w:rFonts w:ascii="Times New Roman" w:hAnsi="Times New Roman" w:cs="Times New Roman"/>
          <w:b/>
          <w:sz w:val="20"/>
          <w:szCs w:val="20"/>
        </w:rPr>
      </w:pPr>
    </w:p>
    <w:p w:rsidR="00D6028C"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The morphology of nano</w:t>
      </w:r>
      <w:r w:rsidR="00E83BBB">
        <w:rPr>
          <w:rFonts w:ascii="Times New Roman" w:hAnsi="Times New Roman" w:cs="Times New Roman"/>
          <w:sz w:val="20"/>
          <w:szCs w:val="20"/>
        </w:rPr>
        <w:t>composite</w:t>
      </w:r>
      <w:r w:rsidRPr="00C95A55">
        <w:rPr>
          <w:rFonts w:ascii="Times New Roman" w:hAnsi="Times New Roman" w:cs="Times New Roman"/>
          <w:sz w:val="20"/>
          <w:szCs w:val="20"/>
        </w:rPr>
        <w:t xml:space="preserve"> is studied by scanning electron microscopy. </w:t>
      </w:r>
      <w:r w:rsidR="00E83BBB">
        <w:rPr>
          <w:rFonts w:ascii="Times New Roman" w:hAnsi="Times New Roman" w:cs="Times New Roman"/>
          <w:sz w:val="20"/>
          <w:szCs w:val="20"/>
        </w:rPr>
        <w:t>The</w:t>
      </w:r>
      <w:r w:rsidRPr="00C95A55">
        <w:rPr>
          <w:rFonts w:ascii="Times New Roman" w:hAnsi="Times New Roman" w:cs="Times New Roman"/>
          <w:sz w:val="20"/>
          <w:szCs w:val="20"/>
        </w:rPr>
        <w:t xml:space="preserve"> </w:t>
      </w:r>
      <w:r w:rsidR="00E83BBB" w:rsidRPr="00C95A55">
        <w:rPr>
          <w:rFonts w:ascii="Times New Roman" w:hAnsi="Times New Roman" w:cs="Times New Roman"/>
          <w:sz w:val="20"/>
          <w:szCs w:val="20"/>
        </w:rPr>
        <w:t xml:space="preserve">SEM image </w:t>
      </w:r>
      <w:proofErr w:type="gramStart"/>
      <w:r w:rsidR="00E83BBB" w:rsidRPr="00C95A55">
        <w:rPr>
          <w:rFonts w:ascii="Times New Roman" w:hAnsi="Times New Roman" w:cs="Times New Roman"/>
          <w:sz w:val="20"/>
          <w:szCs w:val="20"/>
        </w:rPr>
        <w:t xml:space="preserve">of  </w:t>
      </w:r>
      <w:r w:rsidRPr="00C95A55">
        <w:rPr>
          <w:rFonts w:ascii="Times New Roman" w:hAnsi="Times New Roman" w:cs="Times New Roman"/>
          <w:sz w:val="20"/>
          <w:szCs w:val="20"/>
        </w:rPr>
        <w:t>NiO</w:t>
      </w:r>
      <w:proofErr w:type="gramEnd"/>
      <w:r w:rsidRPr="00C95A55">
        <w:rPr>
          <w:rFonts w:ascii="Times New Roman" w:hAnsi="Times New Roman" w:cs="Times New Roman"/>
          <w:sz w:val="20"/>
          <w:szCs w:val="20"/>
        </w:rPr>
        <w:t>-</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w:t>
      </w:r>
      <w:r w:rsidR="00E83BBB">
        <w:rPr>
          <w:rFonts w:ascii="Times New Roman" w:hAnsi="Times New Roman" w:cs="Times New Roman"/>
          <w:sz w:val="20"/>
          <w:szCs w:val="20"/>
        </w:rPr>
        <w:t>nano</w:t>
      </w:r>
      <w:r w:rsidRPr="00C95A55">
        <w:rPr>
          <w:rFonts w:ascii="Times New Roman" w:hAnsi="Times New Roman" w:cs="Times New Roman"/>
          <w:sz w:val="20"/>
          <w:szCs w:val="20"/>
        </w:rPr>
        <w:t>composite</w:t>
      </w:r>
      <w:r w:rsidR="00E83BBB">
        <w:rPr>
          <w:rFonts w:ascii="Times New Roman" w:hAnsi="Times New Roman" w:cs="Times New Roman"/>
          <w:sz w:val="20"/>
          <w:szCs w:val="20"/>
        </w:rPr>
        <w:t xml:space="preserve"> is</w:t>
      </w:r>
      <w:r w:rsidR="00E83BBB" w:rsidRPr="00E83BBB">
        <w:rPr>
          <w:rFonts w:ascii="Times New Roman" w:hAnsi="Times New Roman" w:cs="Times New Roman"/>
          <w:sz w:val="20"/>
          <w:szCs w:val="20"/>
        </w:rPr>
        <w:t xml:space="preserve"> </w:t>
      </w:r>
      <w:r w:rsidR="00E83BBB" w:rsidRPr="00C95A55">
        <w:rPr>
          <w:rFonts w:ascii="Times New Roman" w:hAnsi="Times New Roman" w:cs="Times New Roman"/>
          <w:sz w:val="20"/>
          <w:szCs w:val="20"/>
        </w:rPr>
        <w:t>shown in figure 2</w:t>
      </w:r>
      <w:r w:rsidRPr="00C95A55">
        <w:rPr>
          <w:rFonts w:ascii="Times New Roman" w:hAnsi="Times New Roman" w:cs="Times New Roman"/>
          <w:sz w:val="20"/>
          <w:szCs w:val="20"/>
        </w:rPr>
        <w:t>,</w:t>
      </w:r>
      <w:r w:rsidR="00E83BBB">
        <w:rPr>
          <w:rFonts w:ascii="Times New Roman" w:hAnsi="Times New Roman" w:cs="Times New Roman"/>
          <w:sz w:val="20"/>
          <w:szCs w:val="20"/>
        </w:rPr>
        <w:t xml:space="preserve"> from the image</w:t>
      </w:r>
      <w:r w:rsidRPr="00C95A55">
        <w:rPr>
          <w:rFonts w:ascii="Times New Roman" w:hAnsi="Times New Roman" w:cs="Times New Roman"/>
          <w:sz w:val="20"/>
          <w:szCs w:val="20"/>
        </w:rPr>
        <w:t xml:space="preserve"> particles are revealed as relatively agglome</w:t>
      </w:r>
      <w:r w:rsidR="00E83BBB">
        <w:rPr>
          <w:rFonts w:ascii="Times New Roman" w:hAnsi="Times New Roman" w:cs="Times New Roman"/>
          <w:sz w:val="20"/>
          <w:szCs w:val="20"/>
        </w:rPr>
        <w:t>rated and it</w:t>
      </w:r>
      <w:r w:rsidRPr="00C95A55">
        <w:rPr>
          <w:rFonts w:ascii="Times New Roman" w:hAnsi="Times New Roman" w:cs="Times New Roman"/>
          <w:sz w:val="20"/>
          <w:szCs w:val="20"/>
        </w:rPr>
        <w:t xml:space="preserve"> shows </w:t>
      </w:r>
      <w:r w:rsidR="00E83BBB">
        <w:rPr>
          <w:rFonts w:ascii="Times New Roman" w:hAnsi="Times New Roman" w:cs="Times New Roman"/>
          <w:sz w:val="20"/>
          <w:szCs w:val="20"/>
        </w:rPr>
        <w:t>n</w:t>
      </w:r>
      <w:r w:rsidRPr="00C95A55">
        <w:rPr>
          <w:rFonts w:ascii="Times New Roman" w:hAnsi="Times New Roman" w:cs="Times New Roman"/>
          <w:sz w:val="20"/>
          <w:szCs w:val="20"/>
        </w:rPr>
        <w:t>anoflower like morphology.</w:t>
      </w:r>
    </w:p>
    <w:p w:rsidR="00E83BBB" w:rsidRPr="00C95A55" w:rsidRDefault="00E83BBB" w:rsidP="00C95A55">
      <w:pPr>
        <w:autoSpaceDE w:val="0"/>
        <w:autoSpaceDN w:val="0"/>
        <w:adjustRightInd w:val="0"/>
        <w:spacing w:after="0" w:line="240" w:lineRule="auto"/>
        <w:ind w:firstLine="720"/>
        <w:jc w:val="both"/>
        <w:rPr>
          <w:rFonts w:ascii="Times New Roman" w:hAnsi="Times New Roman" w:cs="Times New Roman"/>
          <w:sz w:val="20"/>
          <w:szCs w:val="20"/>
        </w:rPr>
      </w:pPr>
    </w:p>
    <w:p w:rsidR="0083007F" w:rsidRPr="00C95A55" w:rsidRDefault="0083007F" w:rsidP="00E83BBB">
      <w:pPr>
        <w:autoSpaceDE w:val="0"/>
        <w:autoSpaceDN w:val="0"/>
        <w:adjustRightInd w:val="0"/>
        <w:spacing w:after="0" w:line="240" w:lineRule="auto"/>
        <w:ind w:firstLine="720"/>
        <w:jc w:val="center"/>
        <w:rPr>
          <w:rFonts w:ascii="Times New Roman" w:hAnsi="Times New Roman" w:cs="Times New Roman"/>
          <w:sz w:val="20"/>
          <w:szCs w:val="20"/>
        </w:rPr>
      </w:pPr>
      <w:r w:rsidRPr="00C95A55">
        <w:rPr>
          <w:rFonts w:ascii="Times New Roman" w:hAnsi="Times New Roman" w:cs="Times New Roman"/>
          <w:noProof/>
          <w:lang w:val="en-US" w:bidi="mr-IN"/>
        </w:rPr>
        <w:drawing>
          <wp:inline distT="0" distB="0" distL="0" distR="0">
            <wp:extent cx="2351171" cy="206943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63983" cy="2080709"/>
                    </a:xfrm>
                    <a:prstGeom prst="rect">
                      <a:avLst/>
                    </a:prstGeom>
                    <a:noFill/>
                  </pic:spPr>
                </pic:pic>
              </a:graphicData>
            </a:graphic>
          </wp:inline>
        </w:drawing>
      </w:r>
    </w:p>
    <w:p w:rsidR="00EC1547" w:rsidRPr="00C95A55" w:rsidRDefault="00EC1547" w:rsidP="00C95A55">
      <w:pPr>
        <w:spacing w:line="240" w:lineRule="auto"/>
        <w:jc w:val="both"/>
        <w:rPr>
          <w:rFonts w:ascii="Times New Roman" w:hAnsi="Times New Roman" w:cs="Times New Roman"/>
          <w:sz w:val="20"/>
          <w:szCs w:val="20"/>
        </w:rPr>
      </w:pPr>
    </w:p>
    <w:p w:rsidR="004B03AA" w:rsidRPr="00C95A55" w:rsidRDefault="00E83BBB" w:rsidP="00C95A5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sidR="004B03AA" w:rsidRPr="00C95A55">
        <w:rPr>
          <w:rFonts w:ascii="Times New Roman" w:hAnsi="Times New Roman" w:cs="Times New Roman"/>
          <w:b/>
          <w:bCs/>
          <w:sz w:val="20"/>
          <w:szCs w:val="20"/>
        </w:rPr>
        <w:t>Figure</w:t>
      </w:r>
      <w:r w:rsidR="00EC1547" w:rsidRPr="00C95A55">
        <w:rPr>
          <w:rFonts w:ascii="Times New Roman" w:hAnsi="Times New Roman" w:cs="Times New Roman"/>
          <w:b/>
          <w:bCs/>
          <w:sz w:val="20"/>
          <w:szCs w:val="20"/>
        </w:rPr>
        <w:t xml:space="preserve"> </w:t>
      </w:r>
      <w:r w:rsidR="00C44994" w:rsidRPr="00C95A55">
        <w:rPr>
          <w:rFonts w:ascii="Times New Roman" w:hAnsi="Times New Roman" w:cs="Times New Roman"/>
          <w:b/>
          <w:bCs/>
          <w:sz w:val="20"/>
          <w:szCs w:val="20"/>
        </w:rPr>
        <w:t>2</w:t>
      </w:r>
      <w:r w:rsidR="004B03AA" w:rsidRPr="00C95A55">
        <w:rPr>
          <w:rFonts w:ascii="Times New Roman" w:hAnsi="Times New Roman" w:cs="Times New Roman"/>
          <w:b/>
          <w:bCs/>
          <w:sz w:val="20"/>
          <w:szCs w:val="20"/>
        </w:rPr>
        <w:t>.</w:t>
      </w:r>
      <w:proofErr w:type="gramEnd"/>
      <w:r w:rsidR="004B03AA" w:rsidRPr="00C95A55">
        <w:rPr>
          <w:rFonts w:ascii="Times New Roman" w:hAnsi="Times New Roman" w:cs="Times New Roman"/>
          <w:b/>
          <w:bCs/>
          <w:sz w:val="20"/>
          <w:szCs w:val="20"/>
        </w:rPr>
        <w:t xml:space="preserve"> SEM</w:t>
      </w:r>
      <w:r w:rsidR="00EC1547" w:rsidRPr="00C95A55">
        <w:rPr>
          <w:rFonts w:ascii="Times New Roman" w:hAnsi="Times New Roman" w:cs="Times New Roman"/>
          <w:b/>
          <w:bCs/>
          <w:sz w:val="20"/>
          <w:szCs w:val="20"/>
        </w:rPr>
        <w:t xml:space="preserve"> </w:t>
      </w:r>
      <w:r w:rsidR="004B03AA" w:rsidRPr="00C95A55">
        <w:rPr>
          <w:rFonts w:ascii="Times New Roman" w:hAnsi="Times New Roman" w:cs="Times New Roman"/>
          <w:b/>
          <w:bCs/>
          <w:sz w:val="20"/>
          <w:szCs w:val="20"/>
        </w:rPr>
        <w:t>image for of NiO-</w:t>
      </w:r>
      <w:proofErr w:type="spellStart"/>
      <w:r w:rsidR="004B03AA" w:rsidRPr="00C95A55">
        <w:rPr>
          <w:rFonts w:ascii="Times New Roman" w:hAnsi="Times New Roman" w:cs="Times New Roman"/>
          <w:b/>
          <w:bCs/>
          <w:sz w:val="20"/>
          <w:szCs w:val="20"/>
        </w:rPr>
        <w:t>CuO</w:t>
      </w:r>
      <w:proofErr w:type="spellEnd"/>
      <w:r w:rsidR="00EC1547" w:rsidRPr="00C95A55">
        <w:rPr>
          <w:rFonts w:ascii="Times New Roman" w:hAnsi="Times New Roman" w:cs="Times New Roman"/>
          <w:b/>
          <w:bCs/>
          <w:sz w:val="20"/>
          <w:szCs w:val="20"/>
        </w:rPr>
        <w:t xml:space="preserve"> </w:t>
      </w:r>
      <w:r w:rsidR="004B03AA" w:rsidRPr="00C95A55">
        <w:rPr>
          <w:rFonts w:ascii="Times New Roman" w:hAnsi="Times New Roman" w:cs="Times New Roman"/>
          <w:b/>
          <w:bCs/>
          <w:sz w:val="20"/>
          <w:szCs w:val="20"/>
        </w:rPr>
        <w:t>nanocomposite</w:t>
      </w:r>
    </w:p>
    <w:p w:rsidR="00D6028C" w:rsidRPr="00C95A55" w:rsidRDefault="00D6028C" w:rsidP="00C95A55">
      <w:pPr>
        <w:autoSpaceDE w:val="0"/>
        <w:autoSpaceDN w:val="0"/>
        <w:adjustRightInd w:val="0"/>
        <w:spacing w:after="0" w:line="240" w:lineRule="auto"/>
        <w:jc w:val="both"/>
        <w:rPr>
          <w:rFonts w:ascii="Times New Roman" w:hAnsi="Times New Roman" w:cs="Times New Roman"/>
          <w:b/>
          <w:sz w:val="20"/>
          <w:szCs w:val="20"/>
        </w:rPr>
      </w:pPr>
      <w:r w:rsidRPr="00C95A55">
        <w:rPr>
          <w:rFonts w:ascii="Times New Roman" w:hAnsi="Times New Roman" w:cs="Times New Roman"/>
          <w:b/>
          <w:sz w:val="20"/>
          <w:szCs w:val="20"/>
        </w:rPr>
        <w:t>C.</w:t>
      </w:r>
      <w:r w:rsidR="00EC1547" w:rsidRPr="00C95A55">
        <w:rPr>
          <w:rFonts w:ascii="Times New Roman" w:hAnsi="Times New Roman" w:cs="Times New Roman"/>
          <w:b/>
          <w:sz w:val="20"/>
          <w:szCs w:val="20"/>
        </w:rPr>
        <w:t xml:space="preserve"> </w:t>
      </w:r>
      <w:r w:rsidRPr="00C95A55">
        <w:rPr>
          <w:rFonts w:ascii="Times New Roman" w:hAnsi="Times New Roman" w:cs="Times New Roman"/>
          <w:b/>
          <w:sz w:val="20"/>
          <w:szCs w:val="20"/>
        </w:rPr>
        <w:t>Transmi</w:t>
      </w:r>
      <w:r w:rsidR="00D0261F" w:rsidRPr="00C95A55">
        <w:rPr>
          <w:rFonts w:ascii="Times New Roman" w:hAnsi="Times New Roman" w:cs="Times New Roman"/>
          <w:b/>
          <w:sz w:val="20"/>
          <w:szCs w:val="20"/>
        </w:rPr>
        <w:t>ssion electron microscopy (TEM)</w:t>
      </w:r>
    </w:p>
    <w:p w:rsidR="00EC1547" w:rsidRPr="00C95A55" w:rsidRDefault="00EC1547" w:rsidP="00C95A55">
      <w:pPr>
        <w:autoSpaceDE w:val="0"/>
        <w:autoSpaceDN w:val="0"/>
        <w:adjustRightInd w:val="0"/>
        <w:spacing w:after="0" w:line="240" w:lineRule="auto"/>
        <w:jc w:val="both"/>
        <w:rPr>
          <w:rFonts w:ascii="Times New Roman" w:hAnsi="Times New Roman" w:cs="Times New Roman"/>
          <w:b/>
          <w:sz w:val="20"/>
          <w:szCs w:val="20"/>
        </w:rPr>
      </w:pPr>
    </w:p>
    <w:p w:rsidR="00D6028C"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To gain more information on the interior microstructure and crystallographic properties of the nano</w:t>
      </w:r>
      <w:r w:rsidR="00E83BBB">
        <w:rPr>
          <w:rFonts w:ascii="Times New Roman" w:hAnsi="Times New Roman" w:cs="Times New Roman"/>
          <w:sz w:val="20"/>
          <w:szCs w:val="20"/>
        </w:rPr>
        <w:t>composites</w:t>
      </w:r>
      <w:r w:rsidRPr="00C95A55">
        <w:rPr>
          <w:rFonts w:ascii="Times New Roman" w:hAnsi="Times New Roman" w:cs="Times New Roman"/>
          <w:sz w:val="20"/>
          <w:szCs w:val="20"/>
        </w:rPr>
        <w:t>, TEM analysis was carried out on NiO-</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a</w:t>
      </w:r>
      <w:r w:rsidR="000D307D" w:rsidRPr="00C95A55">
        <w:rPr>
          <w:rFonts w:ascii="Times New Roman" w:hAnsi="Times New Roman" w:cs="Times New Roman"/>
          <w:sz w:val="20"/>
          <w:szCs w:val="20"/>
        </w:rPr>
        <w:t>nd the obtained TEM a</w:t>
      </w:r>
      <w:r w:rsidR="00E83BBB">
        <w:rPr>
          <w:rFonts w:ascii="Times New Roman" w:hAnsi="Times New Roman" w:cs="Times New Roman"/>
          <w:sz w:val="20"/>
          <w:szCs w:val="20"/>
        </w:rPr>
        <w:t>s</w:t>
      </w:r>
      <w:r w:rsidR="000D307D" w:rsidRPr="00C95A55">
        <w:rPr>
          <w:rFonts w:ascii="Times New Roman" w:hAnsi="Times New Roman" w:cs="Times New Roman"/>
          <w:sz w:val="20"/>
          <w:szCs w:val="20"/>
        </w:rPr>
        <w:t xml:space="preserve"> shown in f</w:t>
      </w:r>
      <w:r w:rsidRPr="00C95A55">
        <w:rPr>
          <w:rFonts w:ascii="Times New Roman" w:hAnsi="Times New Roman" w:cs="Times New Roman"/>
          <w:sz w:val="20"/>
          <w:szCs w:val="20"/>
        </w:rPr>
        <w:t>ig</w:t>
      </w:r>
      <w:r w:rsidR="000D307D" w:rsidRPr="00C95A55">
        <w:rPr>
          <w:rFonts w:ascii="Times New Roman" w:hAnsi="Times New Roman" w:cs="Times New Roman"/>
          <w:sz w:val="20"/>
          <w:szCs w:val="20"/>
        </w:rPr>
        <w:t>ure 3</w:t>
      </w:r>
      <w:r w:rsidRPr="00C95A55">
        <w:rPr>
          <w:rFonts w:ascii="Times New Roman" w:hAnsi="Times New Roman" w:cs="Times New Roman"/>
          <w:sz w:val="20"/>
          <w:szCs w:val="20"/>
        </w:rPr>
        <w:t>.  The TEM image shows the existence of spherical and cubic structure. The interconnection between nanoparticles is an indication of the formation of mesoporous structure.</w:t>
      </w:r>
      <w:r w:rsidR="000D307D" w:rsidRPr="00C95A55">
        <w:rPr>
          <w:rFonts w:ascii="Times New Roman" w:hAnsi="Times New Roman" w:cs="Times New Roman"/>
          <w:sz w:val="20"/>
          <w:szCs w:val="20"/>
        </w:rPr>
        <w:t xml:space="preserve"> </w:t>
      </w:r>
      <w:r w:rsidR="000D4088">
        <w:rPr>
          <w:rFonts w:ascii="Times New Roman" w:hAnsi="Times New Roman" w:cs="Times New Roman"/>
          <w:sz w:val="20"/>
          <w:szCs w:val="20"/>
        </w:rPr>
        <w:t>I</w:t>
      </w:r>
      <w:r w:rsidR="000744CB" w:rsidRPr="00C95A55">
        <w:rPr>
          <w:rFonts w:ascii="Times New Roman" w:hAnsi="Times New Roman" w:cs="Times New Roman"/>
          <w:sz w:val="20"/>
          <w:szCs w:val="20"/>
        </w:rPr>
        <w:t>t shows spherical agglomerated nanoparticles.</w:t>
      </w:r>
      <w:r w:rsidR="000744CB" w:rsidRPr="00C95A55">
        <w:rPr>
          <w:rFonts w:ascii="Times New Roman" w:eastAsia="AdvTT5843c571" w:hAnsi="Times New Roman" w:cs="Times New Roman"/>
          <w:color w:val="131413"/>
          <w:sz w:val="20"/>
          <w:szCs w:val="20"/>
        </w:rPr>
        <w:t xml:space="preserve"> TEM image</w:t>
      </w:r>
      <w:r w:rsidR="000D4088">
        <w:rPr>
          <w:rFonts w:ascii="Times New Roman" w:eastAsia="AdvTT5843c571" w:hAnsi="Times New Roman" w:cs="Times New Roman"/>
          <w:color w:val="131413"/>
          <w:sz w:val="20"/>
          <w:szCs w:val="20"/>
        </w:rPr>
        <w:t xml:space="preserve"> </w:t>
      </w:r>
      <w:r w:rsidR="000744CB" w:rsidRPr="00C95A55">
        <w:rPr>
          <w:rFonts w:ascii="Times New Roman" w:eastAsia="AdvTT5843c571" w:hAnsi="Times New Roman" w:cs="Times New Roman"/>
          <w:color w:val="131413"/>
          <w:sz w:val="20"/>
          <w:szCs w:val="20"/>
        </w:rPr>
        <w:t xml:space="preserve">shows aggregated but two definitely separated black and gray parts which might be called Janus-type nanostructure of </w:t>
      </w:r>
      <w:r w:rsidR="000744CB" w:rsidRPr="00C95A55">
        <w:rPr>
          <w:rFonts w:ascii="Times New Roman" w:hAnsi="Times New Roman" w:cs="Times New Roman"/>
          <w:sz w:val="20"/>
          <w:szCs w:val="20"/>
        </w:rPr>
        <w:t>NiO-</w:t>
      </w:r>
      <w:proofErr w:type="spellStart"/>
      <w:r w:rsidR="000744CB" w:rsidRPr="00C95A55">
        <w:rPr>
          <w:rFonts w:ascii="Times New Roman" w:hAnsi="Times New Roman" w:cs="Times New Roman"/>
          <w:sz w:val="20"/>
          <w:szCs w:val="20"/>
        </w:rPr>
        <w:t>CuO</w:t>
      </w:r>
      <w:proofErr w:type="spellEnd"/>
      <w:r w:rsidR="000D307D" w:rsidRPr="00C95A55">
        <w:rPr>
          <w:rFonts w:ascii="Times New Roman" w:hAnsi="Times New Roman" w:cs="Times New Roman"/>
          <w:sz w:val="20"/>
          <w:szCs w:val="20"/>
        </w:rPr>
        <w:t xml:space="preserve"> </w:t>
      </w:r>
      <w:r w:rsidR="000744CB" w:rsidRPr="00C95A55">
        <w:rPr>
          <w:rFonts w:ascii="Times New Roman" w:eastAsia="AdvTT5843c571" w:hAnsi="Times New Roman" w:cs="Times New Roman"/>
          <w:color w:val="131413"/>
          <w:sz w:val="20"/>
          <w:szCs w:val="20"/>
        </w:rPr>
        <w:t>nanocomposite.</w:t>
      </w:r>
      <w:r w:rsidR="000D4088">
        <w:rPr>
          <w:rFonts w:ascii="Times New Roman" w:eastAsia="AdvTT5843c571" w:hAnsi="Times New Roman" w:cs="Times New Roman"/>
          <w:color w:val="131413"/>
          <w:sz w:val="20"/>
          <w:szCs w:val="20"/>
        </w:rPr>
        <w:t xml:space="preserve"> </w:t>
      </w:r>
      <w:r w:rsidRPr="00C95A55">
        <w:rPr>
          <w:rFonts w:ascii="Times New Roman" w:hAnsi="Times New Roman" w:cs="Times New Roman"/>
          <w:sz w:val="20"/>
          <w:szCs w:val="20"/>
        </w:rPr>
        <w:t>The results clearly show that the mean particle size estimated by TEM is in good agreement with the average crystallite size determined from the XRD data.</w:t>
      </w:r>
    </w:p>
    <w:p w:rsidR="000D4088" w:rsidRDefault="000D4088" w:rsidP="00C95A55">
      <w:pPr>
        <w:autoSpaceDE w:val="0"/>
        <w:autoSpaceDN w:val="0"/>
        <w:adjustRightInd w:val="0"/>
        <w:spacing w:after="0" w:line="240" w:lineRule="auto"/>
        <w:ind w:firstLine="720"/>
        <w:jc w:val="both"/>
        <w:rPr>
          <w:rFonts w:ascii="Times New Roman" w:hAnsi="Times New Roman" w:cs="Times New Roman"/>
          <w:sz w:val="20"/>
          <w:szCs w:val="20"/>
        </w:rPr>
      </w:pPr>
    </w:p>
    <w:p w:rsidR="000D4088" w:rsidRPr="00C95A55" w:rsidRDefault="000D4088" w:rsidP="00C95A55">
      <w:pPr>
        <w:autoSpaceDE w:val="0"/>
        <w:autoSpaceDN w:val="0"/>
        <w:adjustRightInd w:val="0"/>
        <w:spacing w:after="0" w:line="240" w:lineRule="auto"/>
        <w:ind w:firstLine="720"/>
        <w:jc w:val="both"/>
        <w:rPr>
          <w:rFonts w:ascii="Times New Roman" w:hAnsi="Times New Roman" w:cs="Times New Roman"/>
          <w:sz w:val="20"/>
          <w:szCs w:val="20"/>
        </w:rPr>
      </w:pPr>
    </w:p>
    <w:p w:rsidR="001F6DD6" w:rsidRPr="00C95A55" w:rsidRDefault="001F6DD6" w:rsidP="000D4088">
      <w:pPr>
        <w:autoSpaceDE w:val="0"/>
        <w:autoSpaceDN w:val="0"/>
        <w:adjustRightInd w:val="0"/>
        <w:spacing w:after="0" w:line="240" w:lineRule="auto"/>
        <w:ind w:firstLine="720"/>
        <w:jc w:val="center"/>
        <w:rPr>
          <w:rFonts w:ascii="Times New Roman" w:hAnsi="Times New Roman" w:cs="Times New Roman"/>
          <w:sz w:val="20"/>
          <w:szCs w:val="20"/>
        </w:rPr>
      </w:pPr>
      <w:r w:rsidRPr="00C95A55">
        <w:rPr>
          <w:rFonts w:ascii="Times New Roman" w:hAnsi="Times New Roman" w:cs="Times New Roman"/>
          <w:noProof/>
          <w:sz w:val="20"/>
          <w:szCs w:val="20"/>
          <w:lang w:val="en-US" w:bidi="mr-IN"/>
        </w:rPr>
        <w:drawing>
          <wp:inline distT="0" distB="0" distL="0" distR="0">
            <wp:extent cx="2663992" cy="2117361"/>
            <wp:effectExtent l="19050" t="0" r="3008" b="0"/>
            <wp:docPr id="5" name="Picture 5" descr="C:\Users\hp\Documents\image nio c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cuments\image nio cuo.png"/>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70375" cy="2122434"/>
                    </a:xfrm>
                    <a:prstGeom prst="rect">
                      <a:avLst/>
                    </a:prstGeom>
                    <a:noFill/>
                    <a:ln>
                      <a:noFill/>
                    </a:ln>
                  </pic:spPr>
                </pic:pic>
              </a:graphicData>
            </a:graphic>
          </wp:inline>
        </w:drawing>
      </w:r>
    </w:p>
    <w:p w:rsidR="00EC1547" w:rsidRPr="00C95A55" w:rsidRDefault="00EC1547" w:rsidP="00C95A55">
      <w:pPr>
        <w:spacing w:line="240" w:lineRule="auto"/>
        <w:jc w:val="both"/>
        <w:rPr>
          <w:rFonts w:ascii="Times New Roman" w:hAnsi="Times New Roman" w:cs="Times New Roman"/>
          <w:b/>
          <w:bCs/>
          <w:sz w:val="20"/>
          <w:szCs w:val="20"/>
        </w:rPr>
      </w:pPr>
    </w:p>
    <w:p w:rsidR="003E597B" w:rsidRPr="00C95A55" w:rsidRDefault="000D4088" w:rsidP="00C95A55">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sidR="003E597B" w:rsidRPr="00C95A55">
        <w:rPr>
          <w:rFonts w:ascii="Times New Roman" w:hAnsi="Times New Roman" w:cs="Times New Roman"/>
          <w:b/>
          <w:bCs/>
          <w:sz w:val="20"/>
          <w:szCs w:val="20"/>
        </w:rPr>
        <w:t>Figure</w:t>
      </w:r>
      <w:r w:rsidR="00EC1547" w:rsidRPr="00C95A55">
        <w:rPr>
          <w:rFonts w:ascii="Times New Roman" w:hAnsi="Times New Roman" w:cs="Times New Roman"/>
          <w:b/>
          <w:bCs/>
          <w:sz w:val="20"/>
          <w:szCs w:val="20"/>
        </w:rPr>
        <w:t xml:space="preserve"> </w:t>
      </w:r>
      <w:r w:rsidR="00ED0901" w:rsidRPr="00C95A55">
        <w:rPr>
          <w:rFonts w:ascii="Times New Roman" w:hAnsi="Times New Roman" w:cs="Times New Roman"/>
          <w:b/>
          <w:bCs/>
          <w:sz w:val="20"/>
          <w:szCs w:val="20"/>
        </w:rPr>
        <w:t>3</w:t>
      </w:r>
      <w:r w:rsidR="003E597B" w:rsidRPr="00C95A55">
        <w:rPr>
          <w:rFonts w:ascii="Times New Roman" w:hAnsi="Times New Roman" w:cs="Times New Roman"/>
          <w:b/>
          <w:bCs/>
          <w:sz w:val="20"/>
          <w:szCs w:val="20"/>
        </w:rPr>
        <w:t>.</w:t>
      </w:r>
      <w:proofErr w:type="gramEnd"/>
      <w:r w:rsidR="003E597B" w:rsidRPr="00C95A55">
        <w:rPr>
          <w:rFonts w:ascii="Times New Roman" w:hAnsi="Times New Roman" w:cs="Times New Roman"/>
          <w:b/>
          <w:bCs/>
          <w:sz w:val="20"/>
          <w:szCs w:val="20"/>
        </w:rPr>
        <w:t xml:space="preserve"> TEM</w:t>
      </w:r>
      <w:r w:rsidR="00EC1547" w:rsidRPr="00C95A55">
        <w:rPr>
          <w:rFonts w:ascii="Times New Roman" w:hAnsi="Times New Roman" w:cs="Times New Roman"/>
          <w:b/>
          <w:bCs/>
          <w:sz w:val="20"/>
          <w:szCs w:val="20"/>
        </w:rPr>
        <w:t xml:space="preserve"> </w:t>
      </w:r>
      <w:r w:rsidR="003E597B" w:rsidRPr="00C95A55">
        <w:rPr>
          <w:rFonts w:ascii="Times New Roman" w:hAnsi="Times New Roman" w:cs="Times New Roman"/>
          <w:b/>
          <w:bCs/>
          <w:sz w:val="20"/>
          <w:szCs w:val="20"/>
        </w:rPr>
        <w:t>image for of NiO-</w:t>
      </w:r>
      <w:proofErr w:type="spellStart"/>
      <w:r w:rsidR="003E597B" w:rsidRPr="00C95A55">
        <w:rPr>
          <w:rFonts w:ascii="Times New Roman" w:hAnsi="Times New Roman" w:cs="Times New Roman"/>
          <w:b/>
          <w:bCs/>
          <w:sz w:val="20"/>
          <w:szCs w:val="20"/>
        </w:rPr>
        <w:t>CuO</w:t>
      </w:r>
      <w:proofErr w:type="spellEnd"/>
      <w:r w:rsidR="00EC1547" w:rsidRPr="00C95A55">
        <w:rPr>
          <w:rFonts w:ascii="Times New Roman" w:hAnsi="Times New Roman" w:cs="Times New Roman"/>
          <w:b/>
          <w:bCs/>
          <w:sz w:val="20"/>
          <w:szCs w:val="20"/>
        </w:rPr>
        <w:t xml:space="preserve"> </w:t>
      </w:r>
      <w:r w:rsidR="003E597B" w:rsidRPr="00C95A55">
        <w:rPr>
          <w:rFonts w:ascii="Times New Roman" w:hAnsi="Times New Roman" w:cs="Times New Roman"/>
          <w:b/>
          <w:bCs/>
          <w:sz w:val="20"/>
          <w:szCs w:val="20"/>
        </w:rPr>
        <w:t>nanocomposite</w:t>
      </w:r>
    </w:p>
    <w:p w:rsidR="00D6028C" w:rsidRPr="00C95A55" w:rsidRDefault="00D6028C" w:rsidP="00C95A55">
      <w:pPr>
        <w:autoSpaceDE w:val="0"/>
        <w:autoSpaceDN w:val="0"/>
        <w:adjustRightInd w:val="0"/>
        <w:spacing w:after="0" w:line="240" w:lineRule="auto"/>
        <w:jc w:val="both"/>
        <w:rPr>
          <w:rFonts w:ascii="Times New Roman" w:hAnsi="Times New Roman" w:cs="Times New Roman"/>
          <w:b/>
          <w:sz w:val="20"/>
          <w:szCs w:val="20"/>
        </w:rPr>
      </w:pPr>
      <w:r w:rsidRPr="00C95A55">
        <w:rPr>
          <w:rFonts w:ascii="Times New Roman" w:hAnsi="Times New Roman" w:cs="Times New Roman"/>
          <w:b/>
          <w:sz w:val="20"/>
          <w:szCs w:val="20"/>
        </w:rPr>
        <w:lastRenderedPageBreak/>
        <w:t>D.</w:t>
      </w:r>
      <w:r w:rsidR="00EC1547" w:rsidRPr="00C95A55">
        <w:rPr>
          <w:rFonts w:ascii="Times New Roman" w:hAnsi="Times New Roman" w:cs="Times New Roman"/>
          <w:b/>
          <w:sz w:val="20"/>
          <w:szCs w:val="20"/>
        </w:rPr>
        <w:t xml:space="preserve"> </w:t>
      </w:r>
      <w:r w:rsidRPr="00C95A55">
        <w:rPr>
          <w:rFonts w:ascii="Times New Roman" w:hAnsi="Times New Roman" w:cs="Times New Roman"/>
          <w:b/>
          <w:sz w:val="20"/>
          <w:szCs w:val="20"/>
        </w:rPr>
        <w:t>Energ</w:t>
      </w:r>
      <w:r w:rsidR="00ED0901" w:rsidRPr="00C95A55">
        <w:rPr>
          <w:rFonts w:ascii="Times New Roman" w:hAnsi="Times New Roman" w:cs="Times New Roman"/>
          <w:b/>
          <w:sz w:val="20"/>
          <w:szCs w:val="20"/>
        </w:rPr>
        <w:t>y-dispersive X-ray spectroscopy</w:t>
      </w:r>
    </w:p>
    <w:p w:rsidR="00EC1547" w:rsidRPr="00C95A55" w:rsidRDefault="00EC1547" w:rsidP="00C95A55">
      <w:pPr>
        <w:autoSpaceDE w:val="0"/>
        <w:autoSpaceDN w:val="0"/>
        <w:adjustRightInd w:val="0"/>
        <w:spacing w:after="0" w:line="240" w:lineRule="auto"/>
        <w:jc w:val="both"/>
        <w:rPr>
          <w:rFonts w:ascii="Times New Roman" w:hAnsi="Times New Roman" w:cs="Times New Roman"/>
          <w:b/>
          <w:sz w:val="20"/>
          <w:szCs w:val="20"/>
        </w:rPr>
      </w:pP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 xml:space="preserve">EDX analysis was used to investigate the chemical composition of the synthesized samples. The obtained EDX spectra are shown in </w:t>
      </w:r>
      <w:r w:rsidR="00995D8D">
        <w:rPr>
          <w:rFonts w:ascii="Times New Roman" w:hAnsi="Times New Roman" w:cs="Times New Roman"/>
          <w:sz w:val="20"/>
          <w:szCs w:val="20"/>
        </w:rPr>
        <w:t>f</w:t>
      </w:r>
      <w:r w:rsidRPr="00C95A55">
        <w:rPr>
          <w:rFonts w:ascii="Times New Roman" w:hAnsi="Times New Roman" w:cs="Times New Roman"/>
          <w:sz w:val="20"/>
          <w:szCs w:val="20"/>
        </w:rPr>
        <w:t>igure</w:t>
      </w:r>
      <w:r w:rsidR="000B41C6">
        <w:rPr>
          <w:rFonts w:ascii="Times New Roman" w:hAnsi="Times New Roman" w:cs="Times New Roman"/>
          <w:sz w:val="20"/>
          <w:szCs w:val="20"/>
        </w:rPr>
        <w:t xml:space="preserve"> 4</w:t>
      </w:r>
      <w:r w:rsidRPr="00C95A55">
        <w:rPr>
          <w:rFonts w:ascii="Times New Roman" w:hAnsi="Times New Roman" w:cs="Times New Roman"/>
          <w:sz w:val="20"/>
          <w:szCs w:val="20"/>
        </w:rPr>
        <w:t>. The EDX spectrum of pristine NiO-</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confirms the presence of Ni, Cu and O elements in this sample are confirmed without any other impurity species.</w:t>
      </w:r>
    </w:p>
    <w:p w:rsidR="00D6028C" w:rsidRDefault="00D6028C" w:rsidP="00C95A55">
      <w:pPr>
        <w:pStyle w:val="NoSpacing"/>
        <w:ind w:firstLine="720"/>
        <w:jc w:val="both"/>
        <w:rPr>
          <w:rFonts w:ascii="Times New Roman" w:hAnsi="Times New Roman" w:cs="Times New Roman"/>
          <w:sz w:val="20"/>
          <w:szCs w:val="20"/>
        </w:rPr>
      </w:pPr>
      <w:r w:rsidRPr="00C95A55">
        <w:rPr>
          <w:rFonts w:ascii="Times New Roman" w:hAnsi="Times New Roman" w:cs="Times New Roman"/>
          <w:sz w:val="20"/>
          <w:szCs w:val="20"/>
        </w:rPr>
        <w:t>The EDX spectr</w:t>
      </w:r>
      <w:r w:rsidR="000B41C6">
        <w:rPr>
          <w:rFonts w:ascii="Times New Roman" w:hAnsi="Times New Roman" w:cs="Times New Roman"/>
          <w:sz w:val="20"/>
          <w:szCs w:val="20"/>
        </w:rPr>
        <w:t>um</w:t>
      </w:r>
      <w:r w:rsidRPr="00C95A55">
        <w:rPr>
          <w:rFonts w:ascii="Times New Roman" w:hAnsi="Times New Roman" w:cs="Times New Roman"/>
          <w:sz w:val="20"/>
          <w:szCs w:val="20"/>
        </w:rPr>
        <w:t xml:space="preserve"> present the high content of oxygen in the nanocomposites which are further confirmed by the C=O and C–O vibrational peaks in FTIR spectra.</w:t>
      </w:r>
    </w:p>
    <w:p w:rsidR="000D4088" w:rsidRPr="00C95A55" w:rsidRDefault="000D4088" w:rsidP="00C95A55">
      <w:pPr>
        <w:pStyle w:val="NoSpacing"/>
        <w:ind w:firstLine="720"/>
        <w:jc w:val="both"/>
        <w:rPr>
          <w:rFonts w:ascii="Times New Roman" w:hAnsi="Times New Roman" w:cs="Times New Roman"/>
          <w:sz w:val="20"/>
          <w:szCs w:val="20"/>
        </w:rPr>
      </w:pPr>
    </w:p>
    <w:p w:rsidR="0083007F" w:rsidRDefault="0083007F" w:rsidP="000D4088">
      <w:pPr>
        <w:pStyle w:val="NoSpacing"/>
        <w:ind w:firstLine="720"/>
        <w:jc w:val="center"/>
        <w:rPr>
          <w:rFonts w:ascii="Times New Roman" w:hAnsi="Times New Roman" w:cs="Times New Roman"/>
          <w:sz w:val="20"/>
          <w:szCs w:val="20"/>
        </w:rPr>
      </w:pPr>
      <w:r w:rsidRPr="00C95A55">
        <w:rPr>
          <w:rFonts w:ascii="Times New Roman" w:hAnsi="Times New Roman" w:cs="Times New Roman"/>
          <w:noProof/>
          <w:lang w:bidi="mr-IN"/>
        </w:rPr>
        <w:drawing>
          <wp:inline distT="0" distB="0" distL="0" distR="0">
            <wp:extent cx="2573755" cy="2063416"/>
            <wp:effectExtent l="19050" t="0" r="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stretch>
                      <a:fillRect/>
                    </a:stretch>
                  </pic:blipFill>
                  <pic:spPr>
                    <a:xfrm>
                      <a:off x="0" y="0"/>
                      <a:ext cx="2586227" cy="2073415"/>
                    </a:xfrm>
                    <a:prstGeom prst="rect">
                      <a:avLst/>
                    </a:prstGeom>
                  </pic:spPr>
                </pic:pic>
              </a:graphicData>
            </a:graphic>
          </wp:inline>
        </w:drawing>
      </w:r>
    </w:p>
    <w:p w:rsidR="000D4088" w:rsidRPr="00C95A55" w:rsidRDefault="000D4088" w:rsidP="000D4088">
      <w:pPr>
        <w:pStyle w:val="NoSpacing"/>
        <w:ind w:firstLine="720"/>
        <w:jc w:val="center"/>
        <w:rPr>
          <w:rFonts w:ascii="Times New Roman" w:hAnsi="Times New Roman" w:cs="Times New Roman"/>
          <w:sz w:val="20"/>
          <w:szCs w:val="20"/>
        </w:rPr>
      </w:pPr>
    </w:p>
    <w:p w:rsidR="003E597B" w:rsidRDefault="000D4088" w:rsidP="000D4088">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proofErr w:type="gramStart"/>
      <w:r w:rsidR="003E597B" w:rsidRPr="00C95A55">
        <w:rPr>
          <w:rFonts w:ascii="Times New Roman" w:hAnsi="Times New Roman" w:cs="Times New Roman"/>
          <w:b/>
          <w:bCs/>
          <w:sz w:val="20"/>
          <w:szCs w:val="20"/>
        </w:rPr>
        <w:t>Figure</w:t>
      </w:r>
      <w:r w:rsidR="00EC1547" w:rsidRPr="00C95A55">
        <w:rPr>
          <w:rFonts w:ascii="Times New Roman" w:hAnsi="Times New Roman" w:cs="Times New Roman"/>
          <w:b/>
          <w:bCs/>
          <w:sz w:val="20"/>
          <w:szCs w:val="20"/>
        </w:rPr>
        <w:t xml:space="preserve"> </w:t>
      </w:r>
      <w:r w:rsidR="00ED0901" w:rsidRPr="00C95A55">
        <w:rPr>
          <w:rFonts w:ascii="Times New Roman" w:hAnsi="Times New Roman" w:cs="Times New Roman"/>
          <w:b/>
          <w:bCs/>
          <w:sz w:val="20"/>
          <w:szCs w:val="20"/>
        </w:rPr>
        <w:t>4</w:t>
      </w:r>
      <w:r w:rsidR="003E597B" w:rsidRPr="00C95A55">
        <w:rPr>
          <w:rFonts w:ascii="Times New Roman" w:hAnsi="Times New Roman" w:cs="Times New Roman"/>
          <w:b/>
          <w:bCs/>
          <w:sz w:val="20"/>
          <w:szCs w:val="20"/>
        </w:rPr>
        <w:t>.</w:t>
      </w:r>
      <w:proofErr w:type="gramEnd"/>
      <w:r w:rsidR="003E597B" w:rsidRPr="00C95A55">
        <w:rPr>
          <w:rFonts w:ascii="Times New Roman" w:hAnsi="Times New Roman" w:cs="Times New Roman"/>
          <w:b/>
          <w:bCs/>
          <w:sz w:val="20"/>
          <w:szCs w:val="20"/>
        </w:rPr>
        <w:t xml:space="preserve"> EDX image for of NiO-</w:t>
      </w:r>
      <w:proofErr w:type="spellStart"/>
      <w:r w:rsidR="003E597B" w:rsidRPr="00C95A55">
        <w:rPr>
          <w:rFonts w:ascii="Times New Roman" w:hAnsi="Times New Roman" w:cs="Times New Roman"/>
          <w:b/>
          <w:bCs/>
          <w:sz w:val="20"/>
          <w:szCs w:val="20"/>
        </w:rPr>
        <w:t>CuO</w:t>
      </w:r>
      <w:proofErr w:type="spellEnd"/>
      <w:r w:rsidR="00EC1547" w:rsidRPr="00C95A55">
        <w:rPr>
          <w:rFonts w:ascii="Times New Roman" w:hAnsi="Times New Roman" w:cs="Times New Roman"/>
          <w:b/>
          <w:bCs/>
          <w:sz w:val="20"/>
          <w:szCs w:val="20"/>
        </w:rPr>
        <w:t xml:space="preserve"> </w:t>
      </w:r>
      <w:r w:rsidR="003E597B" w:rsidRPr="00C95A55">
        <w:rPr>
          <w:rFonts w:ascii="Times New Roman" w:hAnsi="Times New Roman" w:cs="Times New Roman"/>
          <w:b/>
          <w:bCs/>
          <w:sz w:val="20"/>
          <w:szCs w:val="20"/>
        </w:rPr>
        <w:t>nanocomposite</w:t>
      </w:r>
    </w:p>
    <w:p w:rsidR="000D4088" w:rsidRDefault="000D4088" w:rsidP="00C95A55">
      <w:pPr>
        <w:spacing w:after="0" w:line="240" w:lineRule="auto"/>
        <w:jc w:val="both"/>
        <w:rPr>
          <w:rFonts w:ascii="Times New Roman" w:hAnsi="Times New Roman" w:cs="Times New Roman"/>
          <w:b/>
          <w:iCs/>
          <w:sz w:val="20"/>
          <w:szCs w:val="20"/>
        </w:rPr>
      </w:pPr>
    </w:p>
    <w:p w:rsidR="00D6028C" w:rsidRPr="00C95A55" w:rsidRDefault="00D6028C" w:rsidP="00C95A55">
      <w:pPr>
        <w:spacing w:after="0" w:line="240" w:lineRule="auto"/>
        <w:jc w:val="both"/>
        <w:rPr>
          <w:rFonts w:ascii="Times New Roman" w:hAnsi="Times New Roman" w:cs="Times New Roman"/>
          <w:b/>
          <w:iCs/>
          <w:sz w:val="20"/>
          <w:szCs w:val="20"/>
        </w:rPr>
      </w:pPr>
      <w:r w:rsidRPr="00C95A55">
        <w:rPr>
          <w:rFonts w:ascii="Times New Roman" w:hAnsi="Times New Roman" w:cs="Times New Roman"/>
          <w:b/>
          <w:iCs/>
          <w:sz w:val="20"/>
          <w:szCs w:val="20"/>
        </w:rPr>
        <w:t>E.</w:t>
      </w:r>
      <w:r w:rsidR="00EC1547" w:rsidRPr="00C95A55">
        <w:rPr>
          <w:rFonts w:ascii="Times New Roman" w:hAnsi="Times New Roman" w:cs="Times New Roman"/>
          <w:b/>
          <w:iCs/>
          <w:sz w:val="20"/>
          <w:szCs w:val="20"/>
        </w:rPr>
        <w:t xml:space="preserve"> </w:t>
      </w:r>
      <w:r w:rsidRPr="00C95A55">
        <w:rPr>
          <w:rFonts w:ascii="Times New Roman" w:hAnsi="Times New Roman" w:cs="Times New Roman"/>
          <w:b/>
          <w:iCs/>
          <w:sz w:val="20"/>
          <w:szCs w:val="20"/>
        </w:rPr>
        <w:t>UV</w:t>
      </w:r>
      <w:r w:rsidRPr="00C95A55">
        <w:rPr>
          <w:rFonts w:ascii="Times New Roman" w:hAnsi="Times New Roman" w:cs="Times New Roman"/>
          <w:b/>
          <w:sz w:val="20"/>
          <w:szCs w:val="20"/>
        </w:rPr>
        <w:t>–</w:t>
      </w:r>
      <w:r w:rsidR="00ED0901" w:rsidRPr="00C95A55">
        <w:rPr>
          <w:rFonts w:ascii="Times New Roman" w:hAnsi="Times New Roman" w:cs="Times New Roman"/>
          <w:b/>
          <w:iCs/>
          <w:sz w:val="20"/>
          <w:szCs w:val="20"/>
        </w:rPr>
        <w:t>Vis DRS Spectral Study</w:t>
      </w:r>
    </w:p>
    <w:p w:rsidR="00EC1547" w:rsidRPr="00C95A55" w:rsidRDefault="00EC1547" w:rsidP="00C95A55">
      <w:pPr>
        <w:spacing w:after="0" w:line="240" w:lineRule="auto"/>
        <w:jc w:val="both"/>
        <w:rPr>
          <w:rFonts w:ascii="Times New Roman" w:hAnsi="Times New Roman" w:cs="Times New Roman"/>
          <w:b/>
          <w:iCs/>
          <w:sz w:val="20"/>
          <w:szCs w:val="20"/>
        </w:rPr>
      </w:pPr>
    </w:p>
    <w:p w:rsidR="00D6028C" w:rsidRDefault="00D6028C"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 xml:space="preserve">Diffuse reflectance </w:t>
      </w:r>
      <w:r w:rsidR="00DE314B" w:rsidRPr="00C95A55">
        <w:rPr>
          <w:rFonts w:ascii="Times New Roman" w:hAnsi="Times New Roman" w:cs="Times New Roman"/>
          <w:sz w:val="20"/>
          <w:szCs w:val="20"/>
        </w:rPr>
        <w:t>spectr</w:t>
      </w:r>
      <w:r w:rsidR="00DE314B">
        <w:rPr>
          <w:rFonts w:ascii="Times New Roman" w:hAnsi="Times New Roman" w:cs="Times New Roman"/>
          <w:sz w:val="20"/>
          <w:szCs w:val="20"/>
        </w:rPr>
        <w:t>um</w:t>
      </w:r>
      <w:r w:rsidR="00DE314B" w:rsidRPr="00C95A55">
        <w:rPr>
          <w:rFonts w:ascii="Times New Roman" w:hAnsi="Times New Roman" w:cs="Times New Roman"/>
          <w:sz w:val="20"/>
          <w:szCs w:val="20"/>
        </w:rPr>
        <w:t xml:space="preserve"> of the prepared sample was</w:t>
      </w:r>
      <w:r w:rsidRPr="00C95A55">
        <w:rPr>
          <w:rFonts w:ascii="Times New Roman" w:hAnsi="Times New Roman" w:cs="Times New Roman"/>
          <w:sz w:val="20"/>
          <w:szCs w:val="20"/>
        </w:rPr>
        <w:t xml:space="preserve"> investigated using UV-Vis</w:t>
      </w:r>
      <w:r w:rsidR="00DE314B">
        <w:rPr>
          <w:rFonts w:ascii="Times New Roman" w:hAnsi="Times New Roman" w:cs="Times New Roman"/>
          <w:sz w:val="20"/>
          <w:szCs w:val="20"/>
        </w:rPr>
        <w:t>ible</w:t>
      </w:r>
      <w:r w:rsidRPr="00C95A55">
        <w:rPr>
          <w:rFonts w:ascii="Times New Roman" w:hAnsi="Times New Roman" w:cs="Times New Roman"/>
          <w:sz w:val="20"/>
          <w:szCs w:val="20"/>
        </w:rPr>
        <w:t xml:space="preserve"> optical spectroscopy in the range of 200 nm to 800 nm</w:t>
      </w:r>
      <w:r w:rsidR="00DE314B">
        <w:rPr>
          <w:rFonts w:ascii="Times New Roman" w:hAnsi="Times New Roman" w:cs="Times New Roman"/>
          <w:sz w:val="20"/>
          <w:szCs w:val="20"/>
        </w:rPr>
        <w:t>.</w:t>
      </w:r>
      <w:r w:rsidRPr="00C95A55">
        <w:rPr>
          <w:rFonts w:ascii="Times New Roman" w:hAnsi="Times New Roman" w:cs="Times New Roman"/>
          <w:color w:val="000000"/>
          <w:sz w:val="20"/>
          <w:szCs w:val="20"/>
        </w:rPr>
        <w:t xml:space="preserve"> </w:t>
      </w:r>
      <w:r w:rsidR="00DE314B">
        <w:rPr>
          <w:rFonts w:ascii="Times New Roman" w:hAnsi="Times New Roman" w:cs="Times New Roman"/>
          <w:color w:val="000000"/>
          <w:sz w:val="20"/>
          <w:szCs w:val="20"/>
        </w:rPr>
        <w:t xml:space="preserve">It is </w:t>
      </w:r>
      <w:r w:rsidRPr="00C95A55">
        <w:rPr>
          <w:rFonts w:ascii="Times New Roman" w:hAnsi="Times New Roman" w:cs="Times New Roman"/>
          <w:color w:val="000000"/>
          <w:sz w:val="20"/>
          <w:szCs w:val="20"/>
        </w:rPr>
        <w:t xml:space="preserve">shown in </w:t>
      </w:r>
      <w:r w:rsidR="00DE314B">
        <w:rPr>
          <w:rFonts w:ascii="Times New Roman" w:hAnsi="Times New Roman" w:cs="Times New Roman"/>
          <w:color w:val="000000"/>
          <w:sz w:val="20"/>
          <w:szCs w:val="20"/>
        </w:rPr>
        <w:t>f</w:t>
      </w:r>
      <w:r w:rsidRPr="00C95A55">
        <w:rPr>
          <w:rFonts w:ascii="Times New Roman" w:hAnsi="Times New Roman" w:cs="Times New Roman"/>
          <w:color w:val="000000"/>
          <w:sz w:val="20"/>
          <w:szCs w:val="20"/>
        </w:rPr>
        <w:t>ig</w:t>
      </w:r>
      <w:r w:rsidR="00DE314B">
        <w:rPr>
          <w:rFonts w:ascii="Times New Roman" w:hAnsi="Times New Roman" w:cs="Times New Roman"/>
          <w:color w:val="000000"/>
          <w:sz w:val="20"/>
          <w:szCs w:val="20"/>
        </w:rPr>
        <w:t xml:space="preserve">ure 5 a. </w:t>
      </w:r>
      <w:r w:rsidRPr="00C95A55">
        <w:rPr>
          <w:rFonts w:ascii="Times New Roman" w:hAnsi="Times New Roman" w:cs="Times New Roman"/>
          <w:sz w:val="20"/>
          <w:szCs w:val="20"/>
        </w:rPr>
        <w:t xml:space="preserve">Diffuse reflectance spectroscopy (DRS) analysis of absorbing material is based on </w:t>
      </w:r>
      <w:proofErr w:type="spellStart"/>
      <w:r w:rsidRPr="00C95A55">
        <w:rPr>
          <w:rFonts w:ascii="Times New Roman" w:hAnsi="Times New Roman" w:cs="Times New Roman"/>
          <w:sz w:val="20"/>
          <w:szCs w:val="20"/>
        </w:rPr>
        <w:t>Tauc</w:t>
      </w:r>
      <w:proofErr w:type="spellEnd"/>
      <w:r w:rsidRPr="00C95A55">
        <w:rPr>
          <w:rFonts w:ascii="Times New Roman" w:hAnsi="Times New Roman" w:cs="Times New Roman"/>
          <w:sz w:val="20"/>
          <w:szCs w:val="20"/>
        </w:rPr>
        <w:t xml:space="preserve"> formula as given below,</w:t>
      </w:r>
    </w:p>
    <w:p w:rsidR="00DE314B" w:rsidRPr="00C95A55" w:rsidRDefault="00DE314B" w:rsidP="00C95A55">
      <w:pPr>
        <w:spacing w:after="0" w:line="240" w:lineRule="auto"/>
        <w:ind w:firstLine="720"/>
        <w:jc w:val="both"/>
        <w:rPr>
          <w:rFonts w:ascii="Times New Roman" w:hAnsi="Times New Roman" w:cs="Times New Roman"/>
          <w:sz w:val="20"/>
          <w:szCs w:val="20"/>
        </w:rPr>
      </w:pPr>
    </w:p>
    <w:p w:rsidR="00D6028C" w:rsidRDefault="00D6028C" w:rsidP="00DE314B">
      <w:pPr>
        <w:spacing w:after="0" w:line="240" w:lineRule="auto"/>
        <w:jc w:val="center"/>
        <w:rPr>
          <w:rFonts w:ascii="Times New Roman" w:eastAsia="Arial Unicode MS" w:hAnsi="Times New Roman" w:cs="Times New Roman"/>
          <w:sz w:val="20"/>
          <w:szCs w:val="20"/>
          <w:vertAlign w:val="superscript"/>
        </w:rPr>
      </w:pPr>
      <w:proofErr w:type="spellStart"/>
      <w:proofErr w:type="gramStart"/>
      <w:r w:rsidRPr="00C95A55">
        <w:rPr>
          <w:rFonts w:ascii="Times New Roman" w:eastAsia="Arial Unicode MS" w:hAnsi="Times New Roman" w:cs="Times New Roman"/>
          <w:sz w:val="20"/>
          <w:szCs w:val="20"/>
        </w:rPr>
        <w:t>αh</w:t>
      </w:r>
      <w:r w:rsidR="00DE314B">
        <w:rPr>
          <w:rFonts w:ascii="Times New Roman" w:eastAsia="Arial Unicode MS" w:hAnsi="Times New Roman" w:cs="Times New Roman"/>
          <w:sz w:val="20"/>
          <w:szCs w:val="20"/>
        </w:rPr>
        <w:t>υ</w:t>
      </w:r>
      <w:proofErr w:type="spellEnd"/>
      <w:proofErr w:type="gramEnd"/>
      <w:r w:rsidRPr="00C95A55">
        <w:rPr>
          <w:rFonts w:ascii="Times New Roman" w:eastAsia="Arial Unicode MS" w:hAnsi="Times New Roman" w:cs="Times New Roman"/>
          <w:sz w:val="20"/>
          <w:szCs w:val="20"/>
        </w:rPr>
        <w:t xml:space="preserve"> = B (</w:t>
      </w:r>
      <w:proofErr w:type="spellStart"/>
      <w:r w:rsidRPr="00C95A55">
        <w:rPr>
          <w:rFonts w:ascii="Times New Roman" w:eastAsia="Arial Unicode MS" w:hAnsi="Times New Roman" w:cs="Times New Roman"/>
          <w:sz w:val="20"/>
          <w:szCs w:val="20"/>
        </w:rPr>
        <w:t>hν</w:t>
      </w:r>
      <w:proofErr w:type="spellEnd"/>
      <w:r w:rsidRPr="00C95A55">
        <w:rPr>
          <w:rFonts w:ascii="Times New Roman" w:eastAsia="Arial Unicode MS" w:hAnsi="Times New Roman" w:cs="Times New Roman"/>
          <w:sz w:val="20"/>
          <w:szCs w:val="20"/>
        </w:rPr>
        <w:t xml:space="preserve"> - </w:t>
      </w:r>
      <w:proofErr w:type="spellStart"/>
      <w:r w:rsidRPr="00C95A55">
        <w:rPr>
          <w:rFonts w:ascii="Times New Roman" w:eastAsia="Arial Unicode MS" w:hAnsi="Times New Roman" w:cs="Times New Roman"/>
          <w:sz w:val="20"/>
          <w:szCs w:val="20"/>
        </w:rPr>
        <w:t>Eg</w:t>
      </w:r>
      <w:proofErr w:type="spellEnd"/>
      <w:r w:rsidRPr="00C95A55">
        <w:rPr>
          <w:rFonts w:ascii="Times New Roman" w:eastAsia="Arial Unicode MS" w:hAnsi="Times New Roman" w:cs="Times New Roman"/>
          <w:sz w:val="20"/>
          <w:szCs w:val="20"/>
        </w:rPr>
        <w:t>)</w:t>
      </w:r>
      <w:r w:rsidRPr="00C95A55">
        <w:rPr>
          <w:rFonts w:ascii="Times New Roman" w:eastAsia="Arial Unicode MS" w:hAnsi="Times New Roman" w:cs="Times New Roman"/>
          <w:sz w:val="20"/>
          <w:szCs w:val="20"/>
          <w:vertAlign w:val="superscript"/>
        </w:rPr>
        <w:t>n</w:t>
      </w:r>
    </w:p>
    <w:p w:rsidR="00DE314B" w:rsidRPr="00C95A55" w:rsidRDefault="00DE314B" w:rsidP="00C95A55">
      <w:pPr>
        <w:spacing w:after="0" w:line="240" w:lineRule="auto"/>
        <w:jc w:val="both"/>
        <w:rPr>
          <w:rFonts w:ascii="Times New Roman" w:eastAsia="Arial Unicode MS" w:hAnsi="Times New Roman" w:cs="Times New Roman"/>
          <w:sz w:val="20"/>
          <w:szCs w:val="20"/>
        </w:rPr>
      </w:pPr>
    </w:p>
    <w:p w:rsidR="00734878" w:rsidRDefault="00D6028C" w:rsidP="00C95A55">
      <w:pPr>
        <w:spacing w:after="0" w:line="240" w:lineRule="auto"/>
        <w:ind w:firstLine="720"/>
        <w:jc w:val="both"/>
        <w:rPr>
          <w:rFonts w:ascii="Times New Roman" w:eastAsia="Arial Unicode MS" w:hAnsi="Times New Roman" w:cs="Times New Roman"/>
          <w:sz w:val="20"/>
          <w:szCs w:val="20"/>
        </w:rPr>
      </w:pPr>
      <w:r w:rsidRPr="00C95A55">
        <w:rPr>
          <w:rFonts w:ascii="Times New Roman" w:eastAsia="Arial Unicode MS" w:hAnsi="Times New Roman" w:cs="Times New Roman"/>
          <w:sz w:val="20"/>
          <w:szCs w:val="20"/>
        </w:rPr>
        <w:t xml:space="preserve">where, α (2.303A/d) is the coefficient of absorption, A is the absorbance, d is the optical path length, B is proportionality constant, </w:t>
      </w:r>
      <w:proofErr w:type="spellStart"/>
      <w:r w:rsidRPr="00C95A55">
        <w:rPr>
          <w:rFonts w:ascii="Times New Roman" w:eastAsia="Arial Unicode MS" w:hAnsi="Times New Roman" w:cs="Times New Roman"/>
          <w:sz w:val="20"/>
          <w:szCs w:val="20"/>
        </w:rPr>
        <w:t>Eg</w:t>
      </w:r>
      <w:proofErr w:type="spellEnd"/>
      <w:r w:rsidRPr="00C95A55">
        <w:rPr>
          <w:rFonts w:ascii="Times New Roman" w:eastAsia="Arial Unicode MS" w:hAnsi="Times New Roman" w:cs="Times New Roman"/>
          <w:sz w:val="20"/>
          <w:szCs w:val="20"/>
        </w:rPr>
        <w:t xml:space="preserve"> is the band gap energy, </w:t>
      </w:r>
      <w:proofErr w:type="spellStart"/>
      <w:r w:rsidRPr="00DE314B">
        <w:rPr>
          <w:rFonts w:ascii="Times New Roman" w:eastAsia="Arial Unicode MS" w:hAnsi="Times New Roman" w:cs="Times New Roman"/>
          <w:sz w:val="20"/>
          <w:szCs w:val="20"/>
        </w:rPr>
        <w:t>h</w:t>
      </w:r>
      <w:r w:rsidR="00DE314B">
        <w:rPr>
          <w:rFonts w:ascii="Times New Roman" w:eastAsia="Arial Unicode MS" w:hAnsi="Times New Roman" w:cs="Times New Roman"/>
          <w:sz w:val="20"/>
          <w:szCs w:val="20"/>
        </w:rPr>
        <w:t>υ</w:t>
      </w:r>
      <w:proofErr w:type="spellEnd"/>
      <w:r w:rsidR="00DE314B">
        <w:rPr>
          <w:rFonts w:ascii="Times New Roman" w:eastAsia="Arial Unicode MS" w:hAnsi="Times New Roman" w:cs="Times New Roman"/>
          <w:sz w:val="20"/>
          <w:szCs w:val="20"/>
        </w:rPr>
        <w:t xml:space="preserve"> </w:t>
      </w:r>
      <w:r w:rsidRPr="00DE314B">
        <w:rPr>
          <w:rFonts w:ascii="Times New Roman" w:eastAsia="Arial Unicode MS" w:hAnsi="Times New Roman" w:cs="Times New Roman"/>
          <w:sz w:val="20"/>
          <w:szCs w:val="20"/>
        </w:rPr>
        <w:t>is</w:t>
      </w:r>
      <w:r w:rsidRPr="00C95A55">
        <w:rPr>
          <w:rFonts w:ascii="Times New Roman" w:eastAsia="Arial Unicode MS" w:hAnsi="Times New Roman" w:cs="Times New Roman"/>
          <w:sz w:val="20"/>
          <w:szCs w:val="20"/>
        </w:rPr>
        <w:t xml:space="preserve"> the energy of photon and n is a constant which is found to be ½ for direct allowed transitions and 2 for indirect allowed transitions.</w:t>
      </w:r>
      <w:r w:rsidR="00DE314B">
        <w:rPr>
          <w:rFonts w:ascii="Times New Roman" w:eastAsia="Arial Unicode MS" w:hAnsi="Times New Roman" w:cs="Times New Roman"/>
          <w:sz w:val="20"/>
          <w:szCs w:val="20"/>
        </w:rPr>
        <w:t xml:space="preserve"> </w:t>
      </w:r>
      <w:r w:rsidR="00BF204C">
        <w:rPr>
          <w:rFonts w:ascii="Times New Roman" w:hAnsi="Times New Roman" w:cs="Times New Roman"/>
          <w:color w:val="000000"/>
          <w:sz w:val="20"/>
          <w:szCs w:val="20"/>
        </w:rPr>
        <w:t>The value of optical band gap</w:t>
      </w:r>
      <w:r w:rsidRPr="00C95A55">
        <w:rPr>
          <w:rFonts w:ascii="Times New Roman" w:hAnsi="Times New Roman" w:cs="Times New Roman"/>
          <w:color w:val="000000"/>
          <w:sz w:val="20"/>
          <w:szCs w:val="20"/>
        </w:rPr>
        <w:t xml:space="preserve"> of the prepared sample </w:t>
      </w:r>
      <w:r w:rsidRPr="00C95A55">
        <w:rPr>
          <w:rFonts w:ascii="Times New Roman" w:hAnsi="Times New Roman" w:cs="Times New Roman"/>
          <w:sz w:val="20"/>
          <w:szCs w:val="20"/>
        </w:rPr>
        <w:t xml:space="preserve">was calculated using </w:t>
      </w:r>
      <w:proofErr w:type="spellStart"/>
      <w:r w:rsidRPr="00C95A55">
        <w:rPr>
          <w:rFonts w:ascii="Times New Roman" w:hAnsi="Times New Roman" w:cs="Times New Roman"/>
          <w:sz w:val="20"/>
          <w:szCs w:val="20"/>
        </w:rPr>
        <w:t>Tauc</w:t>
      </w:r>
      <w:proofErr w:type="spellEnd"/>
      <w:r w:rsidRPr="00C95A55">
        <w:rPr>
          <w:rFonts w:ascii="Times New Roman" w:hAnsi="Times New Roman" w:cs="Times New Roman"/>
          <w:sz w:val="20"/>
          <w:szCs w:val="20"/>
        </w:rPr>
        <w:t xml:space="preserve"> plot by plotting (</w:t>
      </w:r>
      <w:proofErr w:type="spellStart"/>
      <w:r w:rsidRPr="00C95A55">
        <w:rPr>
          <w:rFonts w:ascii="Times New Roman" w:hAnsi="Times New Roman" w:cs="Times New Roman"/>
          <w:sz w:val="20"/>
          <w:szCs w:val="20"/>
        </w:rPr>
        <w:t>αh</w:t>
      </w:r>
      <w:r w:rsidRPr="00C95A55">
        <w:rPr>
          <w:rFonts w:ascii="Times New Roman" w:eastAsia="Arial Unicode MS" w:hAnsi="Times New Roman" w:cs="Times New Roman"/>
          <w:sz w:val="20"/>
          <w:szCs w:val="20"/>
        </w:rPr>
        <w:t>ʋ</w:t>
      </w:r>
      <w:proofErr w:type="spellEnd"/>
      <w:proofErr w:type="gramStart"/>
      <w:r w:rsidRPr="00C95A55">
        <w:rPr>
          <w:rFonts w:ascii="Times New Roman" w:eastAsia="Arial Unicode MS" w:hAnsi="Times New Roman" w:cs="Times New Roman"/>
          <w:sz w:val="20"/>
          <w:szCs w:val="20"/>
        </w:rPr>
        <w:t>)</w:t>
      </w:r>
      <w:r w:rsidRPr="00C95A55">
        <w:rPr>
          <w:rFonts w:ascii="Times New Roman" w:eastAsia="Arial Unicode MS" w:hAnsi="Times New Roman" w:cs="Times New Roman"/>
          <w:sz w:val="20"/>
          <w:szCs w:val="20"/>
          <w:vertAlign w:val="superscript"/>
        </w:rPr>
        <w:t>2</w:t>
      </w:r>
      <w:proofErr w:type="gramEnd"/>
      <w:r w:rsidR="00DE314B">
        <w:rPr>
          <w:rFonts w:ascii="Times New Roman" w:eastAsia="Arial Unicode MS" w:hAnsi="Times New Roman" w:cs="Times New Roman"/>
          <w:sz w:val="20"/>
          <w:szCs w:val="20"/>
          <w:vertAlign w:val="superscript"/>
        </w:rPr>
        <w:t xml:space="preserve"> </w:t>
      </w:r>
      <w:r w:rsidRPr="00C95A55">
        <w:rPr>
          <w:rFonts w:ascii="Times New Roman" w:eastAsia="Arial Unicode MS" w:hAnsi="Times New Roman" w:cs="Times New Roman"/>
          <w:iCs/>
          <w:sz w:val="20"/>
          <w:szCs w:val="20"/>
        </w:rPr>
        <w:t xml:space="preserve">versus </w:t>
      </w:r>
      <w:r w:rsidRPr="00C95A55">
        <w:rPr>
          <w:rFonts w:ascii="Times New Roman" w:eastAsia="Arial Unicode MS" w:hAnsi="Times New Roman" w:cs="Times New Roman"/>
          <w:sz w:val="20"/>
          <w:szCs w:val="20"/>
        </w:rPr>
        <w:t>(</w:t>
      </w:r>
      <w:proofErr w:type="spellStart"/>
      <w:r w:rsidRPr="00C95A55">
        <w:rPr>
          <w:rFonts w:ascii="Times New Roman" w:eastAsia="Arial Unicode MS" w:hAnsi="Times New Roman" w:cs="Times New Roman"/>
          <w:sz w:val="20"/>
          <w:szCs w:val="20"/>
        </w:rPr>
        <w:t>hʋ</w:t>
      </w:r>
      <w:proofErr w:type="spellEnd"/>
      <w:r w:rsidRPr="00C95A55">
        <w:rPr>
          <w:rFonts w:ascii="Times New Roman" w:eastAsia="Arial Unicode MS" w:hAnsi="Times New Roman" w:cs="Times New Roman"/>
          <w:sz w:val="20"/>
          <w:szCs w:val="20"/>
        </w:rPr>
        <w:t xml:space="preserve">) </w:t>
      </w:r>
      <w:r w:rsidR="00BF204C">
        <w:rPr>
          <w:rFonts w:ascii="Times New Roman" w:eastAsia="Arial Unicode MS" w:hAnsi="Times New Roman" w:cs="Times New Roman"/>
          <w:sz w:val="20"/>
          <w:szCs w:val="20"/>
        </w:rPr>
        <w:t>is</w:t>
      </w:r>
      <w:r w:rsidRPr="00C95A55">
        <w:rPr>
          <w:rFonts w:ascii="Times New Roman" w:eastAsia="Arial Unicode MS" w:hAnsi="Times New Roman" w:cs="Times New Roman"/>
          <w:sz w:val="20"/>
          <w:szCs w:val="20"/>
        </w:rPr>
        <w:t xml:space="preserve">  3.3 </w:t>
      </w:r>
      <w:proofErr w:type="spellStart"/>
      <w:r w:rsidRPr="00C95A55">
        <w:rPr>
          <w:rFonts w:ascii="Times New Roman" w:eastAsia="Arial Unicode MS" w:hAnsi="Times New Roman" w:cs="Times New Roman"/>
          <w:sz w:val="20"/>
          <w:szCs w:val="20"/>
        </w:rPr>
        <w:t>eV</w:t>
      </w:r>
      <w:proofErr w:type="spellEnd"/>
      <w:r w:rsidR="00BF204C">
        <w:rPr>
          <w:rFonts w:ascii="Times New Roman" w:eastAsia="Arial Unicode MS" w:hAnsi="Times New Roman" w:cs="Times New Roman"/>
          <w:sz w:val="20"/>
          <w:szCs w:val="20"/>
        </w:rPr>
        <w:t xml:space="preserve"> shown in figure </w:t>
      </w:r>
    </w:p>
    <w:p w:rsidR="00D6028C" w:rsidRDefault="00BF204C" w:rsidP="00734878">
      <w:pPr>
        <w:spacing w:after="0" w:line="240" w:lineRule="auto"/>
        <w:jc w:val="both"/>
        <w:rPr>
          <w:rFonts w:ascii="Times New Roman" w:eastAsia="Arial Unicode MS" w:hAnsi="Times New Roman" w:cs="Times New Roman"/>
          <w:sz w:val="20"/>
          <w:szCs w:val="20"/>
        </w:rPr>
      </w:pPr>
      <w:proofErr w:type="gramStart"/>
      <w:r>
        <w:rPr>
          <w:rFonts w:ascii="Times New Roman" w:eastAsia="Arial Unicode MS" w:hAnsi="Times New Roman" w:cs="Times New Roman"/>
          <w:sz w:val="20"/>
          <w:szCs w:val="20"/>
        </w:rPr>
        <w:t>5</w:t>
      </w:r>
      <w:r w:rsidR="00734878">
        <w:rPr>
          <w:rFonts w:ascii="Times New Roman" w:eastAsia="Arial Unicode MS" w:hAnsi="Times New Roman" w:cs="Times New Roman"/>
          <w:sz w:val="20"/>
          <w:szCs w:val="20"/>
        </w:rPr>
        <w:t xml:space="preserve"> </w:t>
      </w:r>
      <w:r>
        <w:rPr>
          <w:rFonts w:ascii="Times New Roman" w:eastAsia="Arial Unicode MS" w:hAnsi="Times New Roman" w:cs="Times New Roman"/>
          <w:sz w:val="20"/>
          <w:szCs w:val="20"/>
        </w:rPr>
        <w:t>b</w:t>
      </w:r>
      <w:r w:rsidR="00D6028C" w:rsidRPr="00C95A55">
        <w:rPr>
          <w:rFonts w:ascii="Times New Roman" w:eastAsia="Arial Unicode MS" w:hAnsi="Times New Roman" w:cs="Times New Roman"/>
          <w:sz w:val="20"/>
          <w:szCs w:val="20"/>
        </w:rPr>
        <w:t>.</w:t>
      </w:r>
      <w:proofErr w:type="gramEnd"/>
    </w:p>
    <w:p w:rsidR="000D4088" w:rsidRDefault="00DE314B" w:rsidP="00C95A55">
      <w:pPr>
        <w:spacing w:after="0" w:line="240" w:lineRule="auto"/>
        <w:ind w:firstLine="720"/>
        <w:jc w:val="both"/>
        <w:rPr>
          <w:rFonts w:ascii="Times New Roman" w:eastAsia="Arial Unicode MS" w:hAnsi="Times New Roman" w:cs="Times New Roman"/>
          <w:sz w:val="20"/>
          <w:szCs w:val="20"/>
        </w:rPr>
      </w:pPr>
      <w:r>
        <w:rPr>
          <w:rFonts w:ascii="Times New Roman" w:eastAsia="Arial Unicode MS" w:hAnsi="Times New Roman" w:cs="Times New Roman"/>
          <w:sz w:val="20"/>
          <w:szCs w:val="20"/>
        </w:rPr>
        <w:t xml:space="preserve">     </w:t>
      </w:r>
    </w:p>
    <w:p w:rsidR="00DE314B" w:rsidRPr="00C95A55" w:rsidRDefault="00DE314B" w:rsidP="00C95A55">
      <w:pPr>
        <w:spacing w:after="0" w:line="240" w:lineRule="auto"/>
        <w:ind w:firstLine="720"/>
        <w:jc w:val="both"/>
        <w:rPr>
          <w:rFonts w:ascii="Times New Roman" w:eastAsia="Arial Unicode MS" w:hAnsi="Times New Roman" w:cs="Times New Roman"/>
          <w:sz w:val="20"/>
          <w:szCs w:val="20"/>
        </w:rPr>
      </w:pPr>
      <w:r w:rsidRPr="00AB7DEB">
        <w:rPr>
          <w:rFonts w:ascii="Times New Roman" w:hAnsi="Times New Roman" w:cs="Times New Roman"/>
          <w:noProof/>
        </w:rPr>
        <w:pict>
          <v:shape id="_x0000_s1026" type="#_x0000_t75" style="position:absolute;left:0;text-align:left;margin-left:122.45pt;margin-top:7.4pt;width:229.95pt;height:145.55pt;z-index:251659264">
            <v:imagedata r:id="rId13" o:title=""/>
            <w10:wrap type="square" side="right"/>
          </v:shape>
          <o:OLEObject Type="Embed" ProgID="Origin95.Graph" ShapeID="_x0000_s1026" DrawAspect="Content" ObjectID="_1754570245" r:id="rId14"/>
        </w:pict>
      </w:r>
      <w:r>
        <w:rPr>
          <w:rFonts w:ascii="Times New Roman" w:eastAsia="Arial Unicode MS" w:hAnsi="Times New Roman" w:cs="Times New Roman"/>
          <w:sz w:val="20"/>
          <w:szCs w:val="20"/>
        </w:rPr>
        <w:t xml:space="preserve">   </w:t>
      </w:r>
    </w:p>
    <w:p w:rsidR="003E597B" w:rsidRDefault="003E597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Default="00DE314B" w:rsidP="00C95A55">
      <w:pPr>
        <w:spacing w:after="0" w:line="240" w:lineRule="auto"/>
        <w:ind w:firstLine="720"/>
        <w:jc w:val="both"/>
        <w:rPr>
          <w:rFonts w:ascii="Times New Roman" w:hAnsi="Times New Roman" w:cs="Times New Roman"/>
        </w:rPr>
      </w:pPr>
    </w:p>
    <w:p w:rsidR="00DE314B" w:rsidRPr="00C95A55" w:rsidRDefault="00DE314B" w:rsidP="00C95A55">
      <w:pPr>
        <w:spacing w:after="0" w:line="240" w:lineRule="auto"/>
        <w:ind w:firstLine="720"/>
        <w:jc w:val="both"/>
        <w:rPr>
          <w:rFonts w:ascii="Times New Roman" w:hAnsi="Times New Roman" w:cs="Times New Roman"/>
        </w:rPr>
      </w:pPr>
    </w:p>
    <w:p w:rsidR="000D4088" w:rsidRDefault="000D4088" w:rsidP="00C95A55">
      <w:pPr>
        <w:pStyle w:val="NoSpacing"/>
        <w:jc w:val="both"/>
        <w:rPr>
          <w:rFonts w:ascii="Times New Roman" w:hAnsi="Times New Roman" w:cs="Times New Roman"/>
          <w:sz w:val="20"/>
          <w:szCs w:val="20"/>
        </w:rPr>
      </w:pPr>
    </w:p>
    <w:p w:rsidR="00DE314B" w:rsidRDefault="00DE314B" w:rsidP="000D4088">
      <w:pPr>
        <w:pStyle w:val="NoSpacing"/>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0D4088" w:rsidRPr="000D4088">
        <w:rPr>
          <w:rFonts w:ascii="Times New Roman" w:hAnsi="Times New Roman" w:cs="Times New Roman"/>
          <w:b/>
          <w:bCs/>
          <w:sz w:val="20"/>
          <w:szCs w:val="20"/>
        </w:rPr>
        <w:t xml:space="preserve">Figure </w:t>
      </w:r>
      <w:r w:rsidR="007608D2" w:rsidRPr="000D4088">
        <w:rPr>
          <w:rFonts w:ascii="Times New Roman" w:hAnsi="Times New Roman" w:cs="Times New Roman"/>
          <w:b/>
          <w:bCs/>
          <w:sz w:val="20"/>
          <w:szCs w:val="20"/>
        </w:rPr>
        <w:t xml:space="preserve">5 </w:t>
      </w:r>
      <w:r w:rsidR="000D4088" w:rsidRPr="000D4088">
        <w:rPr>
          <w:rFonts w:ascii="Times New Roman" w:hAnsi="Times New Roman" w:cs="Times New Roman"/>
          <w:b/>
          <w:bCs/>
          <w:sz w:val="20"/>
          <w:szCs w:val="20"/>
        </w:rPr>
        <w:t xml:space="preserve">a. </w:t>
      </w:r>
      <w:r w:rsidR="003E597B" w:rsidRPr="000D4088">
        <w:rPr>
          <w:rFonts w:ascii="Times New Roman" w:hAnsi="Times New Roman" w:cs="Times New Roman"/>
          <w:b/>
          <w:bCs/>
          <w:sz w:val="20"/>
          <w:szCs w:val="20"/>
        </w:rPr>
        <w:t>UV–Visible absor</w:t>
      </w:r>
      <w:r w:rsidR="000D4088" w:rsidRPr="000D4088">
        <w:rPr>
          <w:rFonts w:ascii="Times New Roman" w:hAnsi="Times New Roman" w:cs="Times New Roman"/>
          <w:b/>
          <w:bCs/>
          <w:sz w:val="20"/>
          <w:szCs w:val="20"/>
        </w:rPr>
        <w:t xml:space="preserve">ption spectrum </w:t>
      </w:r>
      <w:r w:rsidRPr="000D4088">
        <w:rPr>
          <w:rFonts w:ascii="Times New Roman" w:hAnsi="Times New Roman" w:cs="Times New Roman"/>
          <w:b/>
          <w:bCs/>
          <w:sz w:val="20"/>
          <w:szCs w:val="20"/>
        </w:rPr>
        <w:t>of NiO-</w:t>
      </w:r>
      <w:proofErr w:type="spellStart"/>
      <w:r w:rsidRPr="000D4088">
        <w:rPr>
          <w:rFonts w:ascii="Times New Roman" w:hAnsi="Times New Roman" w:cs="Times New Roman"/>
          <w:b/>
          <w:bCs/>
          <w:sz w:val="20"/>
          <w:szCs w:val="20"/>
        </w:rPr>
        <w:t>CuO</w:t>
      </w:r>
      <w:proofErr w:type="spellEnd"/>
      <w:r w:rsidRPr="000D4088">
        <w:rPr>
          <w:rFonts w:ascii="Times New Roman" w:hAnsi="Times New Roman" w:cs="Times New Roman"/>
          <w:b/>
          <w:bCs/>
          <w:sz w:val="20"/>
          <w:szCs w:val="20"/>
        </w:rPr>
        <w:t xml:space="preserve"> nanocomposite</w:t>
      </w:r>
      <w:r w:rsidR="000D4088">
        <w:rPr>
          <w:rFonts w:ascii="Times New Roman" w:hAnsi="Times New Roman" w:cs="Times New Roman"/>
          <w:b/>
          <w:bCs/>
          <w:sz w:val="20"/>
          <w:szCs w:val="20"/>
        </w:rPr>
        <w:t xml:space="preserve">                 </w:t>
      </w:r>
      <w:r w:rsidR="000D4088" w:rsidRPr="000D4088">
        <w:rPr>
          <w:rFonts w:ascii="Times New Roman" w:hAnsi="Times New Roman" w:cs="Times New Roman"/>
          <w:b/>
          <w:bCs/>
          <w:sz w:val="20"/>
          <w:szCs w:val="20"/>
        </w:rPr>
        <w:t xml:space="preserve">  </w:t>
      </w:r>
    </w:p>
    <w:p w:rsidR="00DE314B" w:rsidRDefault="00DE314B" w:rsidP="000D4088">
      <w:pPr>
        <w:pStyle w:val="NoSpacing"/>
        <w:jc w:val="center"/>
        <w:rPr>
          <w:rFonts w:ascii="Times New Roman" w:hAnsi="Times New Roman" w:cs="Times New Roman"/>
          <w:b/>
          <w:bCs/>
          <w:sz w:val="20"/>
          <w:szCs w:val="20"/>
        </w:rPr>
      </w:pPr>
    </w:p>
    <w:p w:rsidR="00DE314B" w:rsidRDefault="00DE314B" w:rsidP="000D4088">
      <w:pPr>
        <w:pStyle w:val="NoSpacing"/>
        <w:jc w:val="center"/>
        <w:rPr>
          <w:rFonts w:ascii="Times New Roman" w:hAnsi="Times New Roman" w:cs="Times New Roman"/>
          <w:b/>
          <w:bCs/>
          <w:sz w:val="20"/>
          <w:szCs w:val="20"/>
        </w:rPr>
      </w:pPr>
    </w:p>
    <w:p w:rsidR="00DE314B" w:rsidRDefault="00DE314B" w:rsidP="000D4088">
      <w:pPr>
        <w:pStyle w:val="NoSpacing"/>
        <w:jc w:val="center"/>
        <w:rPr>
          <w:rFonts w:ascii="Times New Roman" w:hAnsi="Times New Roman" w:cs="Times New Roman"/>
          <w:b/>
          <w:bCs/>
          <w:sz w:val="20"/>
          <w:szCs w:val="20"/>
        </w:rPr>
      </w:pPr>
    </w:p>
    <w:p w:rsidR="00DE314B" w:rsidRDefault="00DE314B" w:rsidP="000D4088">
      <w:pPr>
        <w:pStyle w:val="NoSpacing"/>
        <w:jc w:val="center"/>
        <w:rPr>
          <w:rFonts w:ascii="Times New Roman" w:hAnsi="Times New Roman" w:cs="Times New Roman"/>
          <w:b/>
          <w:bCs/>
          <w:sz w:val="20"/>
          <w:szCs w:val="20"/>
        </w:rPr>
      </w:pPr>
      <w:r w:rsidRPr="00C95A55">
        <w:rPr>
          <w:rFonts w:ascii="Times New Roman" w:hAnsi="Times New Roman" w:cs="Times New Roman"/>
        </w:rPr>
        <w:object w:dxaOrig="8121" w:dyaOrig="6245">
          <v:shape id="_x0000_i1026" type="#_x0000_t75" style="width:201.95pt;height:145.75pt" o:ole="">
            <v:imagedata r:id="rId15" o:title=""/>
          </v:shape>
          <o:OLEObject Type="Embed" ProgID="Origin95.Graph" ShapeID="_x0000_i1026" DrawAspect="Content" ObjectID="_1754570244" r:id="rId16"/>
        </w:object>
      </w:r>
    </w:p>
    <w:p w:rsidR="00DE314B" w:rsidRDefault="00DE314B" w:rsidP="000D4088">
      <w:pPr>
        <w:pStyle w:val="NoSpacing"/>
        <w:jc w:val="center"/>
        <w:rPr>
          <w:rFonts w:ascii="Times New Roman" w:hAnsi="Times New Roman" w:cs="Times New Roman"/>
          <w:b/>
          <w:bCs/>
          <w:sz w:val="20"/>
          <w:szCs w:val="20"/>
        </w:rPr>
      </w:pPr>
      <w:r w:rsidRPr="000D4088">
        <w:rPr>
          <w:rFonts w:ascii="Times New Roman" w:hAnsi="Times New Roman" w:cs="Times New Roman"/>
          <w:b/>
          <w:bCs/>
          <w:sz w:val="20"/>
          <w:szCs w:val="20"/>
        </w:rPr>
        <w:t xml:space="preserve">Figure 5 b. </w:t>
      </w:r>
      <w:proofErr w:type="spellStart"/>
      <w:r w:rsidRPr="000D4088">
        <w:rPr>
          <w:rFonts w:ascii="Times New Roman" w:hAnsi="Times New Roman" w:cs="Times New Roman"/>
          <w:b/>
          <w:bCs/>
          <w:sz w:val="20"/>
          <w:szCs w:val="20"/>
        </w:rPr>
        <w:t>Tauc</w:t>
      </w:r>
      <w:proofErr w:type="spellEnd"/>
      <w:r w:rsidRPr="000D4088">
        <w:rPr>
          <w:rFonts w:ascii="Times New Roman" w:hAnsi="Times New Roman" w:cs="Times New Roman"/>
          <w:b/>
          <w:bCs/>
          <w:sz w:val="20"/>
          <w:szCs w:val="20"/>
        </w:rPr>
        <w:t xml:space="preserve"> plot of NiO-</w:t>
      </w:r>
      <w:proofErr w:type="spellStart"/>
      <w:r w:rsidRPr="000D4088">
        <w:rPr>
          <w:rFonts w:ascii="Times New Roman" w:hAnsi="Times New Roman" w:cs="Times New Roman"/>
          <w:b/>
          <w:bCs/>
          <w:sz w:val="20"/>
          <w:szCs w:val="20"/>
        </w:rPr>
        <w:t>CuO</w:t>
      </w:r>
      <w:proofErr w:type="spellEnd"/>
      <w:r w:rsidRPr="000D4088">
        <w:rPr>
          <w:rFonts w:ascii="Times New Roman" w:hAnsi="Times New Roman" w:cs="Times New Roman"/>
          <w:b/>
          <w:bCs/>
          <w:sz w:val="20"/>
          <w:szCs w:val="20"/>
        </w:rPr>
        <w:t xml:space="preserve"> nanocomposite</w:t>
      </w:r>
    </w:p>
    <w:p w:rsidR="007014BD" w:rsidRPr="000D4088" w:rsidRDefault="007014BD" w:rsidP="000D4088">
      <w:pPr>
        <w:pStyle w:val="NoSpacing"/>
        <w:jc w:val="center"/>
        <w:rPr>
          <w:rFonts w:ascii="Times New Roman" w:eastAsia="Arial Unicode MS" w:hAnsi="Times New Roman" w:cs="Times New Roman"/>
          <w:b/>
          <w:bCs/>
          <w:sz w:val="20"/>
          <w:szCs w:val="20"/>
        </w:rPr>
      </w:pPr>
      <w:r w:rsidRPr="000D4088">
        <w:rPr>
          <w:rFonts w:ascii="Times New Roman" w:eastAsia="Arial Unicode MS" w:hAnsi="Times New Roman" w:cs="Times New Roman"/>
          <w:b/>
          <w:bCs/>
          <w:sz w:val="20"/>
          <w:szCs w:val="20"/>
        </w:rPr>
        <w:br w:type="textWrapping" w:clear="all"/>
      </w:r>
    </w:p>
    <w:p w:rsidR="00D6028C" w:rsidRDefault="00D6028C" w:rsidP="00C95A55">
      <w:pPr>
        <w:spacing w:after="0" w:line="240" w:lineRule="auto"/>
        <w:jc w:val="both"/>
        <w:rPr>
          <w:rFonts w:ascii="Times New Roman" w:hAnsi="Times New Roman" w:cs="Times New Roman"/>
          <w:b/>
          <w:sz w:val="20"/>
          <w:szCs w:val="20"/>
        </w:rPr>
      </w:pPr>
      <w:r w:rsidRPr="00C95A55">
        <w:rPr>
          <w:rFonts w:ascii="Times New Roman" w:hAnsi="Times New Roman" w:cs="Times New Roman"/>
          <w:b/>
          <w:sz w:val="20"/>
          <w:szCs w:val="20"/>
        </w:rPr>
        <w:t>F.</w:t>
      </w:r>
      <w:r w:rsidR="00DE314B">
        <w:rPr>
          <w:rFonts w:ascii="Times New Roman" w:hAnsi="Times New Roman" w:cs="Times New Roman"/>
          <w:b/>
          <w:sz w:val="20"/>
          <w:szCs w:val="20"/>
        </w:rPr>
        <w:t xml:space="preserve"> </w:t>
      </w:r>
      <w:r w:rsidRPr="00C95A55">
        <w:rPr>
          <w:rFonts w:ascii="Times New Roman" w:hAnsi="Times New Roman" w:cs="Times New Roman"/>
          <w:b/>
          <w:sz w:val="20"/>
          <w:szCs w:val="20"/>
        </w:rPr>
        <w:t xml:space="preserve">Fourier </w:t>
      </w:r>
      <w:proofErr w:type="gramStart"/>
      <w:r w:rsidRPr="00C95A55">
        <w:rPr>
          <w:rFonts w:ascii="Times New Roman" w:hAnsi="Times New Roman" w:cs="Times New Roman"/>
          <w:b/>
          <w:sz w:val="20"/>
          <w:szCs w:val="20"/>
        </w:rPr>
        <w:t>transfo</w:t>
      </w:r>
      <w:r w:rsidR="0016526F" w:rsidRPr="00C95A55">
        <w:rPr>
          <w:rFonts w:ascii="Times New Roman" w:hAnsi="Times New Roman" w:cs="Times New Roman"/>
          <w:b/>
          <w:sz w:val="20"/>
          <w:szCs w:val="20"/>
        </w:rPr>
        <w:t>rm</w:t>
      </w:r>
      <w:proofErr w:type="gramEnd"/>
      <w:r w:rsidR="0016526F" w:rsidRPr="00C95A55">
        <w:rPr>
          <w:rFonts w:ascii="Times New Roman" w:hAnsi="Times New Roman" w:cs="Times New Roman"/>
          <w:b/>
          <w:sz w:val="20"/>
          <w:szCs w:val="20"/>
        </w:rPr>
        <w:t xml:space="preserve"> infrared spectroscopy (FTIR)</w:t>
      </w:r>
    </w:p>
    <w:p w:rsidR="00E44B62" w:rsidRPr="00C95A55" w:rsidRDefault="00E44B62" w:rsidP="00C95A55">
      <w:pPr>
        <w:spacing w:after="0" w:line="240" w:lineRule="auto"/>
        <w:jc w:val="both"/>
        <w:rPr>
          <w:rFonts w:ascii="Times New Roman" w:hAnsi="Times New Roman" w:cs="Times New Roman"/>
          <w:b/>
          <w:sz w:val="20"/>
          <w:szCs w:val="20"/>
        </w:rPr>
      </w:pP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Fourier transform infrared spectroscopy (FTIR) was used to identify the characteristic functional groups in the samples. The FTIR spectra of wt% NiO-</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composites are shown in </w:t>
      </w:r>
      <w:r w:rsidR="00272732" w:rsidRPr="00C95A55">
        <w:rPr>
          <w:rFonts w:ascii="Times New Roman" w:hAnsi="Times New Roman" w:cs="Times New Roman"/>
          <w:sz w:val="20"/>
          <w:szCs w:val="20"/>
        </w:rPr>
        <w:t>f</w:t>
      </w:r>
      <w:r w:rsidRPr="00C95A55">
        <w:rPr>
          <w:rFonts w:ascii="Times New Roman" w:hAnsi="Times New Roman" w:cs="Times New Roman"/>
          <w:sz w:val="20"/>
          <w:szCs w:val="20"/>
        </w:rPr>
        <w:t>igure</w:t>
      </w:r>
      <w:r w:rsidR="00272732" w:rsidRPr="00C95A55">
        <w:rPr>
          <w:rFonts w:ascii="Times New Roman" w:hAnsi="Times New Roman" w:cs="Times New Roman"/>
          <w:sz w:val="20"/>
          <w:szCs w:val="20"/>
        </w:rPr>
        <w:t xml:space="preserve"> 6</w:t>
      </w:r>
      <w:r w:rsidRPr="00C95A55">
        <w:rPr>
          <w:rFonts w:ascii="Times New Roman" w:hAnsi="Times New Roman" w:cs="Times New Roman"/>
          <w:sz w:val="20"/>
          <w:szCs w:val="20"/>
        </w:rPr>
        <w:t>. The prepared photocatalysts reveal the presence of some absorption bands in the ranges from 400 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 xml:space="preserve"> to 4000 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w:t>
      </w: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color w:val="000000"/>
          <w:sz w:val="20"/>
          <w:szCs w:val="20"/>
        </w:rPr>
        <w:t>The broad absorption peak was observed at around 3443cm</w:t>
      </w:r>
      <w:r w:rsidRPr="00C95A55">
        <w:rPr>
          <w:rFonts w:ascii="Times New Roman" w:hAnsi="Times New Roman" w:cs="Times New Roman"/>
          <w:color w:val="000000"/>
          <w:sz w:val="20"/>
          <w:szCs w:val="20"/>
          <w:vertAlign w:val="superscript"/>
        </w:rPr>
        <w:t>-1</w:t>
      </w:r>
      <w:r w:rsidRPr="00C95A55">
        <w:rPr>
          <w:rFonts w:ascii="Times New Roman" w:hAnsi="Times New Roman" w:cs="Times New Roman"/>
          <w:color w:val="000000"/>
          <w:sz w:val="20"/>
          <w:szCs w:val="20"/>
        </w:rPr>
        <w:t xml:space="preserve"> corresponding to O–H stretching. </w:t>
      </w:r>
      <w:r w:rsidRPr="00C95A55">
        <w:rPr>
          <w:rFonts w:ascii="Times New Roman" w:hAnsi="Times New Roman" w:cs="Times New Roman"/>
          <w:sz w:val="20"/>
          <w:szCs w:val="20"/>
        </w:rPr>
        <w:t xml:space="preserve"> The bands at 2922.78 and 2856.74 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 xml:space="preserve"> are due to bending vibrations of C-H bond. </w:t>
      </w:r>
      <w:r w:rsidRPr="00C95A55">
        <w:rPr>
          <w:rFonts w:ascii="Times New Roman" w:hAnsi="Times New Roman" w:cs="Times New Roman"/>
          <w:color w:val="000000"/>
          <w:sz w:val="20"/>
          <w:szCs w:val="20"/>
        </w:rPr>
        <w:t>The peaks at 1629 cm</w:t>
      </w:r>
      <w:r w:rsidRPr="00C95A55">
        <w:rPr>
          <w:rFonts w:ascii="Times New Roman" w:hAnsi="Times New Roman" w:cs="Times New Roman"/>
          <w:color w:val="000000"/>
          <w:sz w:val="20"/>
          <w:szCs w:val="20"/>
          <w:vertAlign w:val="superscript"/>
        </w:rPr>
        <w:t>-1</w:t>
      </w:r>
      <w:r w:rsidRPr="00C95A55">
        <w:rPr>
          <w:rFonts w:ascii="Times New Roman" w:hAnsi="Times New Roman" w:cs="Times New Roman"/>
          <w:color w:val="000000"/>
          <w:sz w:val="20"/>
          <w:szCs w:val="20"/>
        </w:rPr>
        <w:t xml:space="preserve"> and 1387 cm</w:t>
      </w:r>
      <w:r w:rsidRPr="00C95A55">
        <w:rPr>
          <w:rFonts w:ascii="Times New Roman" w:hAnsi="Times New Roman" w:cs="Times New Roman"/>
          <w:color w:val="000000"/>
          <w:sz w:val="20"/>
          <w:szCs w:val="20"/>
          <w:vertAlign w:val="superscript"/>
        </w:rPr>
        <w:t>-1</w:t>
      </w:r>
      <w:r w:rsidRPr="00C95A55">
        <w:rPr>
          <w:rFonts w:ascii="Times New Roman" w:hAnsi="Times New Roman" w:cs="Times New Roman"/>
          <w:color w:val="000000"/>
          <w:sz w:val="20"/>
          <w:szCs w:val="20"/>
        </w:rPr>
        <w:t xml:space="preserve"> are attributed to the symmetric and asymmetric C=O stretching vibration modes, </w:t>
      </w:r>
      <w:r w:rsidRPr="00C95A55">
        <w:rPr>
          <w:rFonts w:ascii="Times New Roman" w:hAnsi="Times New Roman" w:cs="Times New Roman"/>
          <w:sz w:val="20"/>
          <w:szCs w:val="20"/>
        </w:rPr>
        <w:t>In the wavenumber region of 1107-1033 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 the observed peaks may be attributed to the presence of carbonates. The intensity of these peaks was found to increase with the increase in Cu doping.</w:t>
      </w:r>
      <w:r w:rsidR="00E44B62">
        <w:rPr>
          <w:rFonts w:ascii="Times New Roman" w:hAnsi="Times New Roman" w:cs="Times New Roman"/>
          <w:sz w:val="20"/>
          <w:szCs w:val="20"/>
        </w:rPr>
        <w:t xml:space="preserve"> T</w:t>
      </w:r>
      <w:r w:rsidRPr="00C95A55">
        <w:rPr>
          <w:rFonts w:ascii="Times New Roman" w:hAnsi="Times New Roman" w:cs="Times New Roman"/>
          <w:color w:val="000000"/>
          <w:sz w:val="20"/>
          <w:szCs w:val="20"/>
        </w:rPr>
        <w:t>he small peak at 801cm</w:t>
      </w:r>
      <w:r w:rsidRPr="00C95A55">
        <w:rPr>
          <w:rFonts w:ascii="Times New Roman" w:hAnsi="Times New Roman" w:cs="Times New Roman"/>
          <w:color w:val="000000"/>
          <w:sz w:val="20"/>
          <w:szCs w:val="20"/>
          <w:vertAlign w:val="superscript"/>
        </w:rPr>
        <w:t>-1</w:t>
      </w:r>
      <w:r w:rsidRPr="00C95A55">
        <w:rPr>
          <w:rFonts w:ascii="Times New Roman" w:hAnsi="Times New Roman" w:cs="Times New Roman"/>
          <w:color w:val="000000"/>
          <w:sz w:val="20"/>
          <w:szCs w:val="20"/>
        </w:rPr>
        <w:t xml:space="preserve"> is attributed to C–H stretching.</w:t>
      </w:r>
      <w:r w:rsidR="00E44B62">
        <w:rPr>
          <w:rFonts w:ascii="Times New Roman" w:hAnsi="Times New Roman" w:cs="Times New Roman"/>
          <w:color w:val="000000"/>
          <w:sz w:val="20"/>
          <w:szCs w:val="20"/>
        </w:rPr>
        <w:t xml:space="preserve"> </w:t>
      </w:r>
      <w:r w:rsidRPr="00C95A55">
        <w:rPr>
          <w:rFonts w:ascii="Times New Roman" w:hAnsi="Times New Roman" w:cs="Times New Roman"/>
          <w:sz w:val="20"/>
          <w:szCs w:val="20"/>
        </w:rPr>
        <w:t>The dip at 657cm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 xml:space="preserve"> shows the vibrations of metal oxygen metal bond. The peak was observed at 657.13 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 xml:space="preserve"> for NiO-</w:t>
      </w:r>
      <w:proofErr w:type="spellStart"/>
      <w:r w:rsidRPr="00C95A55">
        <w:rPr>
          <w:rFonts w:ascii="Times New Roman" w:hAnsi="Times New Roman" w:cs="Times New Roman"/>
          <w:sz w:val="20"/>
          <w:szCs w:val="20"/>
        </w:rPr>
        <w:t>CuO</w:t>
      </w:r>
      <w:proofErr w:type="spellEnd"/>
      <w:r w:rsidR="00272732" w:rsidRPr="00C95A55">
        <w:rPr>
          <w:rFonts w:ascii="Times New Roman" w:hAnsi="Times New Roman" w:cs="Times New Roman"/>
          <w:sz w:val="20"/>
          <w:szCs w:val="20"/>
        </w:rPr>
        <w:t xml:space="preserve"> </w:t>
      </w:r>
      <w:r w:rsidRPr="00C95A55">
        <w:rPr>
          <w:rFonts w:ascii="Times New Roman" w:hAnsi="Times New Roman" w:cs="Times New Roman"/>
          <w:sz w:val="20"/>
          <w:szCs w:val="20"/>
        </w:rPr>
        <w:t>nanocomposite due to the presence of Cu–O bond. The strong band observed at 482.40 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 xml:space="preserve"> is the stretching </w:t>
      </w:r>
      <w:proofErr w:type="spellStart"/>
      <w:r w:rsidRPr="00C95A55">
        <w:rPr>
          <w:rFonts w:ascii="Times New Roman" w:hAnsi="Times New Roman" w:cs="Times New Roman"/>
          <w:sz w:val="20"/>
          <w:szCs w:val="20"/>
        </w:rPr>
        <w:t>vibrational</w:t>
      </w:r>
      <w:proofErr w:type="spellEnd"/>
      <w:r w:rsidRPr="00C95A55">
        <w:rPr>
          <w:rFonts w:ascii="Times New Roman" w:hAnsi="Times New Roman" w:cs="Times New Roman"/>
          <w:sz w:val="20"/>
          <w:szCs w:val="20"/>
        </w:rPr>
        <w:t xml:space="preserve"> peak of NiO.</w:t>
      </w:r>
      <w:r w:rsidR="00E44B62">
        <w:rPr>
          <w:rFonts w:ascii="Times New Roman" w:hAnsi="Times New Roman" w:cs="Times New Roman"/>
          <w:sz w:val="20"/>
          <w:szCs w:val="20"/>
        </w:rPr>
        <w:t xml:space="preserve"> </w:t>
      </w:r>
      <w:r w:rsidRPr="00C95A55">
        <w:rPr>
          <w:rFonts w:ascii="Times New Roman" w:hAnsi="Times New Roman" w:cs="Times New Roman"/>
          <w:sz w:val="20"/>
          <w:szCs w:val="20"/>
        </w:rPr>
        <w:t>The observed broad band assigned at 574.62-</w:t>
      </w:r>
      <w:r w:rsidR="00D332AF">
        <w:rPr>
          <w:rFonts w:ascii="Times New Roman" w:hAnsi="Times New Roman" w:cs="Times New Roman"/>
          <w:sz w:val="20"/>
          <w:szCs w:val="20"/>
        </w:rPr>
        <w:t xml:space="preserve"> </w:t>
      </w:r>
      <w:r w:rsidRPr="00C95A55">
        <w:rPr>
          <w:rFonts w:ascii="Times New Roman" w:hAnsi="Times New Roman" w:cs="Times New Roman"/>
          <w:sz w:val="20"/>
          <w:szCs w:val="20"/>
        </w:rPr>
        <w:t>482.40 cm</w:t>
      </w:r>
      <w:r w:rsidRPr="00C95A55">
        <w:rPr>
          <w:rFonts w:ascii="Times New Roman" w:hAnsi="Times New Roman" w:cs="Times New Roman"/>
          <w:sz w:val="20"/>
          <w:szCs w:val="20"/>
          <w:vertAlign w:val="superscript"/>
        </w:rPr>
        <w:t>-1</w:t>
      </w:r>
      <w:r w:rsidRPr="00C95A55">
        <w:rPr>
          <w:rFonts w:ascii="Times New Roman" w:hAnsi="Times New Roman" w:cs="Times New Roman"/>
          <w:sz w:val="20"/>
          <w:szCs w:val="20"/>
        </w:rPr>
        <w:t xml:space="preserve"> of the mixed oxides may be attributed to the M-O vibration. In addition, this broadness is a proof of the existence of nano-partic</w:t>
      </w:r>
      <w:r w:rsidR="0016526F" w:rsidRPr="00C95A55">
        <w:rPr>
          <w:rFonts w:ascii="Times New Roman" w:hAnsi="Times New Roman" w:cs="Times New Roman"/>
          <w:sz w:val="20"/>
          <w:szCs w:val="20"/>
        </w:rPr>
        <w:t>les exists in the mixed system.</w:t>
      </w:r>
    </w:p>
    <w:p w:rsidR="00D6028C" w:rsidRPr="00C95A55" w:rsidRDefault="00D6028C" w:rsidP="00C95A55">
      <w:pPr>
        <w:tabs>
          <w:tab w:val="left" w:pos="1375"/>
        </w:tabs>
        <w:spacing w:line="240" w:lineRule="auto"/>
        <w:jc w:val="both"/>
        <w:rPr>
          <w:rFonts w:ascii="Times New Roman" w:hAnsi="Times New Roman" w:cs="Times New Roman"/>
          <w:sz w:val="20"/>
          <w:szCs w:val="20"/>
        </w:rPr>
      </w:pPr>
    </w:p>
    <w:p w:rsidR="0083007F" w:rsidRDefault="0083007F" w:rsidP="00E44B62">
      <w:pPr>
        <w:autoSpaceDE w:val="0"/>
        <w:autoSpaceDN w:val="0"/>
        <w:adjustRightInd w:val="0"/>
        <w:spacing w:after="0" w:line="240" w:lineRule="auto"/>
        <w:ind w:firstLine="720"/>
        <w:jc w:val="center"/>
        <w:rPr>
          <w:rFonts w:ascii="Times New Roman" w:hAnsi="Times New Roman" w:cs="Times New Roman"/>
          <w:sz w:val="20"/>
          <w:szCs w:val="20"/>
        </w:rPr>
      </w:pPr>
      <w:r w:rsidRPr="00C95A55">
        <w:rPr>
          <w:rFonts w:ascii="Times New Roman" w:hAnsi="Times New Roman" w:cs="Times New Roman"/>
          <w:b/>
          <w:noProof/>
          <w:sz w:val="24"/>
          <w:szCs w:val="24"/>
          <w:lang w:val="en-US" w:bidi="mr-IN"/>
        </w:rPr>
        <w:drawing>
          <wp:inline distT="0" distB="0" distL="0" distR="0">
            <wp:extent cx="3159820" cy="1983943"/>
            <wp:effectExtent l="0" t="0" r="2540" b="0"/>
            <wp:docPr id="9" name="Picture 9" descr="C:\Users\hp\Documents\ftir nio c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cuments\ftir nio cuo.png"/>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66357" cy="1988047"/>
                    </a:xfrm>
                    <a:prstGeom prst="rect">
                      <a:avLst/>
                    </a:prstGeom>
                    <a:noFill/>
                    <a:ln>
                      <a:noFill/>
                    </a:ln>
                  </pic:spPr>
                </pic:pic>
              </a:graphicData>
            </a:graphic>
          </wp:inline>
        </w:drawing>
      </w:r>
    </w:p>
    <w:p w:rsidR="00E44B62" w:rsidRPr="00C95A55" w:rsidRDefault="00E44B62" w:rsidP="00E44B62">
      <w:pPr>
        <w:autoSpaceDE w:val="0"/>
        <w:autoSpaceDN w:val="0"/>
        <w:adjustRightInd w:val="0"/>
        <w:spacing w:after="0" w:line="240" w:lineRule="auto"/>
        <w:ind w:firstLine="720"/>
        <w:jc w:val="center"/>
        <w:rPr>
          <w:rFonts w:ascii="Times New Roman" w:hAnsi="Times New Roman" w:cs="Times New Roman"/>
          <w:sz w:val="20"/>
          <w:szCs w:val="20"/>
        </w:rPr>
      </w:pPr>
    </w:p>
    <w:p w:rsidR="0016526F" w:rsidRPr="00E44B62" w:rsidRDefault="00E44B62" w:rsidP="00C95A55">
      <w:pPr>
        <w:autoSpaceDE w:val="0"/>
        <w:autoSpaceDN w:val="0"/>
        <w:adjustRightInd w:val="0"/>
        <w:spacing w:after="0" w:line="240" w:lineRule="auto"/>
        <w:jc w:val="both"/>
        <w:rPr>
          <w:rFonts w:ascii="Times New Roman" w:hAnsi="Times New Roman" w:cs="Times New Roman"/>
          <w:b/>
          <w:bCs/>
          <w:sz w:val="20"/>
          <w:szCs w:val="20"/>
        </w:rPr>
      </w:pPr>
      <w:r w:rsidRPr="00E44B62">
        <w:rPr>
          <w:rFonts w:ascii="Times New Roman" w:hAnsi="Times New Roman" w:cs="Times New Roman"/>
          <w:b/>
          <w:bCs/>
          <w:sz w:val="20"/>
          <w:szCs w:val="20"/>
        </w:rPr>
        <w:t xml:space="preserve">                                                             </w:t>
      </w:r>
      <w:proofErr w:type="gramStart"/>
      <w:r w:rsidR="00783F7D" w:rsidRPr="00E44B62">
        <w:rPr>
          <w:rFonts w:ascii="Times New Roman" w:hAnsi="Times New Roman" w:cs="Times New Roman"/>
          <w:b/>
          <w:bCs/>
          <w:sz w:val="20"/>
          <w:szCs w:val="20"/>
        </w:rPr>
        <w:t>Figure</w:t>
      </w:r>
      <w:r w:rsidR="007608D2" w:rsidRPr="00E44B62">
        <w:rPr>
          <w:rFonts w:ascii="Times New Roman" w:hAnsi="Times New Roman" w:cs="Times New Roman"/>
          <w:b/>
          <w:bCs/>
          <w:sz w:val="20"/>
          <w:szCs w:val="20"/>
        </w:rPr>
        <w:t xml:space="preserve"> 6</w:t>
      </w:r>
      <w:r w:rsidR="00ED0901" w:rsidRPr="00E44B62">
        <w:rPr>
          <w:rFonts w:ascii="Times New Roman" w:hAnsi="Times New Roman" w:cs="Times New Roman"/>
          <w:b/>
          <w:bCs/>
          <w:sz w:val="20"/>
          <w:szCs w:val="20"/>
        </w:rPr>
        <w:t>.</w:t>
      </w:r>
      <w:proofErr w:type="gramEnd"/>
      <w:r w:rsidR="00ED0901" w:rsidRPr="00E44B62">
        <w:rPr>
          <w:rFonts w:ascii="Times New Roman" w:hAnsi="Times New Roman" w:cs="Times New Roman"/>
          <w:b/>
          <w:bCs/>
          <w:sz w:val="20"/>
          <w:szCs w:val="20"/>
        </w:rPr>
        <w:t xml:space="preserve"> FTIR image of NiO-</w:t>
      </w:r>
      <w:proofErr w:type="spellStart"/>
      <w:r w:rsidR="00C6010F">
        <w:rPr>
          <w:rFonts w:ascii="Times New Roman" w:hAnsi="Times New Roman" w:cs="Times New Roman"/>
          <w:b/>
          <w:bCs/>
          <w:sz w:val="20"/>
          <w:szCs w:val="20"/>
        </w:rPr>
        <w:t>Cu</w:t>
      </w:r>
      <w:r w:rsidR="00ED0901" w:rsidRPr="00E44B62">
        <w:rPr>
          <w:rFonts w:ascii="Times New Roman" w:hAnsi="Times New Roman" w:cs="Times New Roman"/>
          <w:b/>
          <w:bCs/>
          <w:sz w:val="20"/>
          <w:szCs w:val="20"/>
        </w:rPr>
        <w:t>O</w:t>
      </w:r>
      <w:proofErr w:type="spellEnd"/>
      <w:r>
        <w:rPr>
          <w:rFonts w:ascii="Times New Roman" w:hAnsi="Times New Roman" w:cs="Times New Roman"/>
          <w:b/>
          <w:bCs/>
          <w:sz w:val="20"/>
          <w:szCs w:val="20"/>
        </w:rPr>
        <w:t xml:space="preserve"> </w:t>
      </w:r>
      <w:r w:rsidR="00ED0901" w:rsidRPr="00E44B62">
        <w:rPr>
          <w:rFonts w:ascii="Times New Roman" w:hAnsi="Times New Roman" w:cs="Times New Roman"/>
          <w:b/>
          <w:bCs/>
          <w:sz w:val="20"/>
          <w:szCs w:val="20"/>
        </w:rPr>
        <w:t>nanocomposite</w:t>
      </w:r>
    </w:p>
    <w:p w:rsidR="00ED0901" w:rsidRPr="00C95A55" w:rsidRDefault="00ED0901" w:rsidP="00C95A55">
      <w:pPr>
        <w:autoSpaceDE w:val="0"/>
        <w:autoSpaceDN w:val="0"/>
        <w:adjustRightInd w:val="0"/>
        <w:spacing w:after="0" w:line="240" w:lineRule="auto"/>
        <w:jc w:val="both"/>
        <w:rPr>
          <w:rFonts w:ascii="Times New Roman" w:hAnsi="Times New Roman" w:cs="Times New Roman"/>
          <w:b/>
          <w:sz w:val="20"/>
          <w:szCs w:val="20"/>
        </w:rPr>
      </w:pPr>
    </w:p>
    <w:p w:rsidR="00D6028C" w:rsidRDefault="00D6028C" w:rsidP="00C95A55">
      <w:pPr>
        <w:autoSpaceDE w:val="0"/>
        <w:autoSpaceDN w:val="0"/>
        <w:adjustRightInd w:val="0"/>
        <w:spacing w:after="0" w:line="240" w:lineRule="auto"/>
        <w:jc w:val="both"/>
        <w:rPr>
          <w:rFonts w:ascii="Times New Roman" w:hAnsi="Times New Roman" w:cs="Times New Roman"/>
          <w:b/>
          <w:sz w:val="20"/>
          <w:szCs w:val="20"/>
        </w:rPr>
      </w:pPr>
      <w:r w:rsidRPr="00C95A55">
        <w:rPr>
          <w:rFonts w:ascii="Times New Roman" w:hAnsi="Times New Roman" w:cs="Times New Roman"/>
          <w:b/>
          <w:sz w:val="20"/>
          <w:szCs w:val="20"/>
        </w:rPr>
        <w:t>G</w:t>
      </w:r>
      <w:r w:rsidR="00A8109A" w:rsidRPr="00C95A55">
        <w:rPr>
          <w:rFonts w:ascii="Times New Roman" w:hAnsi="Times New Roman" w:cs="Times New Roman"/>
          <w:b/>
          <w:sz w:val="20"/>
          <w:szCs w:val="20"/>
        </w:rPr>
        <w:t>.</w:t>
      </w:r>
      <w:r w:rsidR="0016526F" w:rsidRPr="00C95A55">
        <w:rPr>
          <w:rFonts w:ascii="Times New Roman" w:hAnsi="Times New Roman" w:cs="Times New Roman"/>
          <w:b/>
          <w:sz w:val="20"/>
          <w:szCs w:val="20"/>
        </w:rPr>
        <w:t xml:space="preserve"> Thermo Gravimetric analysis (TGA)</w:t>
      </w:r>
    </w:p>
    <w:p w:rsidR="00E44B62" w:rsidRPr="00C95A55" w:rsidRDefault="00E44B62" w:rsidP="00C95A55">
      <w:pPr>
        <w:autoSpaceDE w:val="0"/>
        <w:autoSpaceDN w:val="0"/>
        <w:adjustRightInd w:val="0"/>
        <w:spacing w:after="0" w:line="240" w:lineRule="auto"/>
        <w:jc w:val="both"/>
        <w:rPr>
          <w:rFonts w:ascii="Times New Roman" w:hAnsi="Times New Roman" w:cs="Times New Roman"/>
          <w:b/>
          <w:sz w:val="20"/>
          <w:szCs w:val="20"/>
        </w:rPr>
      </w:pP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 xml:space="preserve">The thermal analysis of </w:t>
      </w:r>
      <w:r w:rsidRPr="00C95A55">
        <w:rPr>
          <w:rFonts w:ascii="Times New Roman" w:hAnsi="Times New Roman" w:cs="Times New Roman"/>
          <w:color w:val="252525"/>
          <w:sz w:val="20"/>
          <w:szCs w:val="20"/>
        </w:rPr>
        <w:t>NiO-</w:t>
      </w:r>
      <w:proofErr w:type="spellStart"/>
      <w:r w:rsidRPr="00C95A55">
        <w:rPr>
          <w:rFonts w:ascii="Times New Roman" w:hAnsi="Times New Roman" w:cs="Times New Roman"/>
          <w:color w:val="252525"/>
          <w:sz w:val="20"/>
          <w:szCs w:val="20"/>
        </w:rPr>
        <w:t>CuO</w:t>
      </w:r>
      <w:proofErr w:type="spellEnd"/>
      <w:r w:rsidRPr="00C95A55">
        <w:rPr>
          <w:rFonts w:ascii="Times New Roman" w:hAnsi="Times New Roman" w:cs="Times New Roman"/>
          <w:sz w:val="20"/>
          <w:szCs w:val="20"/>
        </w:rPr>
        <w:t xml:space="preserve"> preparation process was directly towards the oxidation and cracking-combustion </w:t>
      </w:r>
      <w:r w:rsidR="005B0163" w:rsidRPr="00C95A55">
        <w:rPr>
          <w:rFonts w:ascii="Times New Roman" w:hAnsi="Times New Roman" w:cs="Times New Roman"/>
          <w:sz w:val="20"/>
          <w:szCs w:val="20"/>
        </w:rPr>
        <w:t>behaviour</w:t>
      </w:r>
      <w:r w:rsidRPr="00C95A55">
        <w:rPr>
          <w:rFonts w:ascii="Times New Roman" w:hAnsi="Times New Roman" w:cs="Times New Roman"/>
          <w:sz w:val="20"/>
          <w:szCs w:val="20"/>
        </w:rPr>
        <w:t xml:space="preserve"> and even further kinetic analysis, which were determined using differential scanning calorimetry (DSC) and thermo gravimetric analysis-differential thermal analysis (TGA-DTA)</w:t>
      </w:r>
      <w:r w:rsidR="005B0163">
        <w:rPr>
          <w:rFonts w:ascii="Times New Roman" w:hAnsi="Times New Roman" w:cs="Times New Roman"/>
          <w:sz w:val="20"/>
          <w:szCs w:val="20"/>
        </w:rPr>
        <w:t xml:space="preserve"> shown in figure 7</w:t>
      </w:r>
      <w:r w:rsidRPr="00C95A55">
        <w:rPr>
          <w:rFonts w:ascii="Times New Roman" w:hAnsi="Times New Roman" w:cs="Times New Roman"/>
          <w:sz w:val="20"/>
          <w:szCs w:val="20"/>
        </w:rPr>
        <w:t>.</w:t>
      </w:r>
    </w:p>
    <w:p w:rsidR="00D6028C" w:rsidRDefault="00D6028C" w:rsidP="00C95A55">
      <w:pPr>
        <w:autoSpaceDE w:val="0"/>
        <w:autoSpaceDN w:val="0"/>
        <w:adjustRightInd w:val="0"/>
        <w:spacing w:after="0" w:line="240" w:lineRule="auto"/>
        <w:ind w:firstLine="720"/>
        <w:jc w:val="both"/>
        <w:rPr>
          <w:rFonts w:ascii="Times New Roman" w:hAnsi="Times New Roman" w:cs="Times New Roman"/>
          <w:color w:val="252525"/>
          <w:sz w:val="20"/>
          <w:szCs w:val="20"/>
        </w:rPr>
      </w:pPr>
      <w:r w:rsidRPr="00C95A55">
        <w:rPr>
          <w:rFonts w:ascii="Times New Roman" w:hAnsi="Times New Roman" w:cs="Times New Roman"/>
          <w:color w:val="252525"/>
          <w:sz w:val="20"/>
          <w:szCs w:val="20"/>
        </w:rPr>
        <w:t>The NiO-</w:t>
      </w:r>
      <w:proofErr w:type="spellStart"/>
      <w:r w:rsidRPr="00C95A55">
        <w:rPr>
          <w:rFonts w:ascii="Times New Roman" w:hAnsi="Times New Roman" w:cs="Times New Roman"/>
          <w:color w:val="252525"/>
          <w:sz w:val="20"/>
          <w:szCs w:val="20"/>
        </w:rPr>
        <w:t>CuO</w:t>
      </w:r>
      <w:proofErr w:type="spellEnd"/>
      <w:r w:rsidR="00945120">
        <w:rPr>
          <w:rFonts w:ascii="Times New Roman" w:hAnsi="Times New Roman" w:cs="Times New Roman"/>
          <w:color w:val="252525"/>
          <w:sz w:val="20"/>
          <w:szCs w:val="20"/>
        </w:rPr>
        <w:t xml:space="preserve"> </w:t>
      </w:r>
      <w:r w:rsidRPr="00C95A55">
        <w:rPr>
          <w:rFonts w:ascii="Times New Roman" w:hAnsi="Times New Roman" w:cs="Times New Roman"/>
          <w:color w:val="252525"/>
          <w:sz w:val="20"/>
          <w:szCs w:val="20"/>
        </w:rPr>
        <w:t>nanocomposites thermal behaviour was examined with TGA. In w</w:t>
      </w:r>
      <w:r w:rsidR="00E44B62">
        <w:rPr>
          <w:rFonts w:ascii="Times New Roman" w:hAnsi="Times New Roman" w:cs="Times New Roman"/>
          <w:color w:val="252525"/>
          <w:sz w:val="20"/>
          <w:szCs w:val="20"/>
        </w:rPr>
        <w:t>e</w:t>
      </w:r>
      <w:r w:rsidRPr="00C95A55">
        <w:rPr>
          <w:rFonts w:ascii="Times New Roman" w:hAnsi="Times New Roman" w:cs="Times New Roman"/>
          <w:color w:val="252525"/>
          <w:sz w:val="20"/>
          <w:szCs w:val="20"/>
        </w:rPr>
        <w:t>ight per temp</w:t>
      </w:r>
      <w:r w:rsidR="00E44B62">
        <w:rPr>
          <w:rFonts w:ascii="Times New Roman" w:hAnsi="Times New Roman" w:cs="Times New Roman"/>
          <w:color w:val="252525"/>
          <w:sz w:val="20"/>
          <w:szCs w:val="20"/>
        </w:rPr>
        <w:t>erature loss with different</w:t>
      </w:r>
      <w:r w:rsidRPr="00C95A55">
        <w:rPr>
          <w:rFonts w:ascii="Times New Roman" w:hAnsi="Times New Roman" w:cs="Times New Roman"/>
          <w:color w:val="252525"/>
          <w:sz w:val="20"/>
          <w:szCs w:val="20"/>
        </w:rPr>
        <w:t xml:space="preserve"> step</w:t>
      </w:r>
      <w:r w:rsidR="00E44B62">
        <w:rPr>
          <w:rFonts w:ascii="Times New Roman" w:hAnsi="Times New Roman" w:cs="Times New Roman"/>
          <w:color w:val="252525"/>
          <w:sz w:val="20"/>
          <w:szCs w:val="20"/>
        </w:rPr>
        <w:t>s,</w:t>
      </w:r>
      <w:r w:rsidRPr="00C95A55">
        <w:rPr>
          <w:rFonts w:ascii="Times New Roman" w:hAnsi="Times New Roman" w:cs="Times New Roman"/>
          <w:color w:val="252525"/>
          <w:sz w:val="20"/>
          <w:szCs w:val="20"/>
        </w:rPr>
        <w:t xml:space="preserve"> </w:t>
      </w:r>
      <w:r w:rsidR="00E44B62">
        <w:rPr>
          <w:rFonts w:ascii="Times New Roman" w:hAnsi="Times New Roman" w:cs="Times New Roman"/>
          <w:color w:val="252525"/>
          <w:sz w:val="20"/>
          <w:szCs w:val="20"/>
        </w:rPr>
        <w:t>f</w:t>
      </w:r>
      <w:r w:rsidRPr="00C95A55">
        <w:rPr>
          <w:rFonts w:ascii="Times New Roman" w:hAnsi="Times New Roman" w:cs="Times New Roman"/>
          <w:color w:val="252525"/>
          <w:sz w:val="20"/>
          <w:szCs w:val="20"/>
        </w:rPr>
        <w:t xml:space="preserve">irst step evaporation temperature ranges from 21°C to 159 °C, with a maximum at 60°C. It was accompanied by a mass loss of about 0.7508%, which was about 0.06466 mg. The second stage observed thermal decomposition in the temperature range of 159°C to 299.60°C. It was accompanied by a mass loss of about 0.8689 % which was about 0.07484 mg. The third stage observed the desorption  of two carbon dioxide and two nitrogen dioxide molecules at temperature range of  299.60°C to 337.94ºC. It was accompanied </w:t>
      </w:r>
      <w:r w:rsidRPr="00C95A55">
        <w:rPr>
          <w:rFonts w:ascii="Times New Roman" w:hAnsi="Times New Roman" w:cs="Times New Roman"/>
          <w:color w:val="252525"/>
          <w:sz w:val="20"/>
          <w:szCs w:val="20"/>
        </w:rPr>
        <w:lastRenderedPageBreak/>
        <w:t>by a mass loss of about 0.8689 % which was about 0.07484 mg. The fourth stage  observed reduction  hydroxides to the oxides by losing two molecules of water between a temperature range 337.94ºC to 567ºC  with maximum at 400</w:t>
      </w:r>
      <w:r w:rsidR="00E44B62" w:rsidRPr="00C95A55">
        <w:rPr>
          <w:rFonts w:ascii="Times New Roman" w:hAnsi="Times New Roman" w:cs="Times New Roman"/>
          <w:color w:val="252525"/>
          <w:sz w:val="20"/>
          <w:szCs w:val="20"/>
        </w:rPr>
        <w:t>ºC</w:t>
      </w:r>
      <w:r w:rsidRPr="00C95A55">
        <w:rPr>
          <w:rFonts w:ascii="Times New Roman" w:hAnsi="Times New Roman" w:cs="Times New Roman"/>
          <w:color w:val="252525"/>
          <w:sz w:val="20"/>
          <w:szCs w:val="20"/>
        </w:rPr>
        <w:t xml:space="preserve">, was exothermic. It is accompanied by a mass loss of about 0.4133 % which </w:t>
      </w:r>
      <w:r w:rsidR="00D74D28" w:rsidRPr="00C95A55">
        <w:rPr>
          <w:rFonts w:ascii="Times New Roman" w:hAnsi="Times New Roman" w:cs="Times New Roman"/>
          <w:color w:val="252525"/>
          <w:sz w:val="20"/>
          <w:szCs w:val="20"/>
        </w:rPr>
        <w:t>was about 0.03560 mg. The last </w:t>
      </w:r>
      <w:r w:rsidRPr="00C95A55">
        <w:rPr>
          <w:rFonts w:ascii="Times New Roman" w:hAnsi="Times New Roman" w:cs="Times New Roman"/>
          <w:color w:val="252525"/>
          <w:sz w:val="20"/>
          <w:szCs w:val="20"/>
        </w:rPr>
        <w:t>thermal stable in the t</w:t>
      </w:r>
      <w:r w:rsidR="00E44B62">
        <w:rPr>
          <w:rFonts w:ascii="Times New Roman" w:hAnsi="Times New Roman" w:cs="Times New Roman"/>
          <w:color w:val="252525"/>
          <w:sz w:val="20"/>
          <w:szCs w:val="20"/>
        </w:rPr>
        <w:t>emperature range of 567 and 782</w:t>
      </w:r>
      <w:r w:rsidRPr="00C95A55">
        <w:rPr>
          <w:rFonts w:ascii="Times New Roman" w:hAnsi="Times New Roman" w:cs="Times New Roman"/>
          <w:color w:val="252525"/>
          <w:sz w:val="20"/>
          <w:szCs w:val="20"/>
        </w:rPr>
        <w:t>°C was defined as the region, where the residual polymer chains were burned.</w:t>
      </w:r>
    </w:p>
    <w:p w:rsidR="00E44B62" w:rsidRPr="00C95A55" w:rsidRDefault="00E44B62" w:rsidP="00C95A55">
      <w:pPr>
        <w:autoSpaceDE w:val="0"/>
        <w:autoSpaceDN w:val="0"/>
        <w:adjustRightInd w:val="0"/>
        <w:spacing w:after="0" w:line="240" w:lineRule="auto"/>
        <w:ind w:firstLine="720"/>
        <w:jc w:val="both"/>
        <w:rPr>
          <w:rFonts w:ascii="Times New Roman" w:hAnsi="Times New Roman" w:cs="Times New Roman"/>
          <w:color w:val="252525"/>
          <w:sz w:val="20"/>
          <w:szCs w:val="20"/>
        </w:rPr>
      </w:pPr>
    </w:p>
    <w:p w:rsidR="0083007F" w:rsidRPr="00C95A55" w:rsidRDefault="0083007F" w:rsidP="00C95A55">
      <w:pPr>
        <w:autoSpaceDE w:val="0"/>
        <w:autoSpaceDN w:val="0"/>
        <w:adjustRightInd w:val="0"/>
        <w:spacing w:after="0" w:line="240" w:lineRule="auto"/>
        <w:ind w:firstLine="720"/>
        <w:jc w:val="both"/>
        <w:rPr>
          <w:rFonts w:ascii="Times New Roman" w:hAnsi="Times New Roman" w:cs="Times New Roman"/>
          <w:color w:val="252525"/>
          <w:sz w:val="20"/>
          <w:szCs w:val="20"/>
        </w:rPr>
      </w:pPr>
    </w:p>
    <w:p w:rsidR="0083007F" w:rsidRDefault="0083007F" w:rsidP="00E44B62">
      <w:pPr>
        <w:autoSpaceDE w:val="0"/>
        <w:autoSpaceDN w:val="0"/>
        <w:adjustRightInd w:val="0"/>
        <w:spacing w:after="0" w:line="240" w:lineRule="auto"/>
        <w:ind w:firstLine="720"/>
        <w:jc w:val="center"/>
        <w:rPr>
          <w:rFonts w:ascii="Times New Roman" w:hAnsi="Times New Roman" w:cs="Times New Roman"/>
          <w:color w:val="252525"/>
          <w:sz w:val="20"/>
          <w:szCs w:val="20"/>
        </w:rPr>
      </w:pPr>
      <w:r w:rsidRPr="00C95A55">
        <w:rPr>
          <w:rFonts w:ascii="Times New Roman" w:hAnsi="Times New Roman" w:cs="Times New Roman"/>
          <w:noProof/>
          <w:lang w:val="en-US" w:bidi="mr-IN"/>
        </w:rPr>
        <w:drawing>
          <wp:inline distT="0" distB="0" distL="0" distR="0">
            <wp:extent cx="2832434" cy="1907005"/>
            <wp:effectExtent l="19050" t="0" r="6016"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33260" cy="1907561"/>
                    </a:xfrm>
                    <a:prstGeom prst="rect">
                      <a:avLst/>
                    </a:prstGeom>
                    <a:noFill/>
                    <a:ln>
                      <a:noFill/>
                    </a:ln>
                  </pic:spPr>
                </pic:pic>
              </a:graphicData>
            </a:graphic>
          </wp:inline>
        </w:drawing>
      </w:r>
    </w:p>
    <w:p w:rsidR="00E44B62" w:rsidRPr="00C95A55" w:rsidRDefault="00E44B62" w:rsidP="00E44B62">
      <w:pPr>
        <w:autoSpaceDE w:val="0"/>
        <w:autoSpaceDN w:val="0"/>
        <w:adjustRightInd w:val="0"/>
        <w:spacing w:after="0" w:line="240" w:lineRule="auto"/>
        <w:ind w:firstLine="720"/>
        <w:jc w:val="center"/>
        <w:rPr>
          <w:rFonts w:ascii="Times New Roman" w:hAnsi="Times New Roman" w:cs="Times New Roman"/>
          <w:color w:val="252525"/>
          <w:sz w:val="20"/>
          <w:szCs w:val="20"/>
        </w:rPr>
      </w:pPr>
    </w:p>
    <w:p w:rsidR="00ED0901" w:rsidRPr="00E44B62" w:rsidRDefault="00E44B62" w:rsidP="00E44B62">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7608D2" w:rsidRPr="00E44B62">
        <w:rPr>
          <w:rFonts w:ascii="Times New Roman" w:hAnsi="Times New Roman" w:cs="Times New Roman"/>
          <w:b/>
          <w:bCs/>
          <w:sz w:val="20"/>
          <w:szCs w:val="20"/>
        </w:rPr>
        <w:t>Figure 7</w:t>
      </w:r>
      <w:r w:rsidR="00ED0901" w:rsidRPr="00E44B62">
        <w:rPr>
          <w:rFonts w:ascii="Times New Roman" w:hAnsi="Times New Roman" w:cs="Times New Roman"/>
          <w:b/>
          <w:bCs/>
          <w:sz w:val="20"/>
          <w:szCs w:val="20"/>
        </w:rPr>
        <w:t>.TGA/DSC image of NiO-</w:t>
      </w:r>
      <w:proofErr w:type="spellStart"/>
      <w:r w:rsidR="00B04601">
        <w:rPr>
          <w:rFonts w:ascii="Times New Roman" w:hAnsi="Times New Roman" w:cs="Times New Roman"/>
          <w:b/>
          <w:bCs/>
          <w:sz w:val="20"/>
          <w:szCs w:val="20"/>
        </w:rPr>
        <w:t>Cu</w:t>
      </w:r>
      <w:r w:rsidR="00ED0901" w:rsidRPr="00E44B62">
        <w:rPr>
          <w:rFonts w:ascii="Times New Roman" w:hAnsi="Times New Roman" w:cs="Times New Roman"/>
          <w:b/>
          <w:bCs/>
          <w:sz w:val="20"/>
          <w:szCs w:val="20"/>
        </w:rPr>
        <w:t>O</w:t>
      </w:r>
      <w:proofErr w:type="spellEnd"/>
      <w:r w:rsidR="00945120" w:rsidRPr="00E44B62">
        <w:rPr>
          <w:rFonts w:ascii="Times New Roman" w:hAnsi="Times New Roman" w:cs="Times New Roman"/>
          <w:b/>
          <w:bCs/>
          <w:sz w:val="20"/>
          <w:szCs w:val="20"/>
        </w:rPr>
        <w:t xml:space="preserve"> </w:t>
      </w:r>
      <w:r w:rsidR="00ED0901" w:rsidRPr="00E44B62">
        <w:rPr>
          <w:rFonts w:ascii="Times New Roman" w:hAnsi="Times New Roman" w:cs="Times New Roman"/>
          <w:b/>
          <w:bCs/>
          <w:sz w:val="20"/>
          <w:szCs w:val="20"/>
        </w:rPr>
        <w:t>nanocomposite</w:t>
      </w:r>
    </w:p>
    <w:p w:rsidR="00D6028C" w:rsidRPr="00C95A55" w:rsidRDefault="00D6028C" w:rsidP="00C95A55">
      <w:pPr>
        <w:pStyle w:val="Default"/>
        <w:jc w:val="both"/>
        <w:rPr>
          <w:rFonts w:ascii="Times New Roman" w:hAnsi="Times New Roman" w:cs="Times New Roman"/>
          <w:b/>
          <w:bCs/>
          <w:sz w:val="20"/>
          <w:szCs w:val="20"/>
        </w:rPr>
      </w:pPr>
    </w:p>
    <w:p w:rsidR="00D6028C" w:rsidRDefault="00A8109A" w:rsidP="00E44B62">
      <w:pPr>
        <w:pStyle w:val="Default"/>
        <w:jc w:val="center"/>
        <w:rPr>
          <w:rFonts w:ascii="Times New Roman" w:hAnsi="Times New Roman" w:cs="Times New Roman"/>
          <w:b/>
          <w:bCs/>
          <w:sz w:val="20"/>
          <w:szCs w:val="20"/>
        </w:rPr>
      </w:pPr>
      <w:r w:rsidRPr="00C95A55">
        <w:rPr>
          <w:rFonts w:ascii="Times New Roman" w:hAnsi="Times New Roman" w:cs="Times New Roman"/>
          <w:b/>
          <w:bCs/>
          <w:sz w:val="20"/>
          <w:szCs w:val="20"/>
        </w:rPr>
        <w:t>IV.</w:t>
      </w:r>
      <w:r w:rsidR="00E44B62">
        <w:rPr>
          <w:rFonts w:ascii="Times New Roman" w:hAnsi="Times New Roman" w:cs="Times New Roman"/>
          <w:b/>
          <w:bCs/>
          <w:sz w:val="20"/>
          <w:szCs w:val="20"/>
        </w:rPr>
        <w:t xml:space="preserve"> </w:t>
      </w:r>
      <w:r w:rsidRPr="00C95A55">
        <w:rPr>
          <w:rFonts w:ascii="Times New Roman" w:hAnsi="Times New Roman" w:cs="Times New Roman"/>
          <w:b/>
          <w:bCs/>
          <w:sz w:val="20"/>
          <w:szCs w:val="20"/>
        </w:rPr>
        <w:t>Conclusion</w:t>
      </w:r>
    </w:p>
    <w:p w:rsidR="00E44B62" w:rsidRPr="00C95A55" w:rsidRDefault="00E44B62" w:rsidP="00C95A55">
      <w:pPr>
        <w:pStyle w:val="Default"/>
        <w:jc w:val="both"/>
        <w:rPr>
          <w:rFonts w:ascii="Times New Roman" w:hAnsi="Times New Roman" w:cs="Times New Roman"/>
          <w:b/>
          <w:bCs/>
          <w:sz w:val="20"/>
          <w:szCs w:val="20"/>
        </w:rPr>
      </w:pPr>
    </w:p>
    <w:p w:rsidR="00D6028C" w:rsidRPr="00C95A55" w:rsidRDefault="00D6028C" w:rsidP="00C95A55">
      <w:pPr>
        <w:autoSpaceDE w:val="0"/>
        <w:autoSpaceDN w:val="0"/>
        <w:adjustRightInd w:val="0"/>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In summary, NiO-</w:t>
      </w:r>
      <w:proofErr w:type="spellStart"/>
      <w:r w:rsidRPr="00C95A55">
        <w:rPr>
          <w:rFonts w:ascii="Times New Roman" w:hAnsi="Times New Roman" w:cs="Times New Roman"/>
          <w:sz w:val="20"/>
          <w:szCs w:val="20"/>
        </w:rPr>
        <w:t>CuO</w:t>
      </w:r>
      <w:proofErr w:type="spellEnd"/>
      <w:r w:rsidR="000D307D" w:rsidRPr="00C95A55">
        <w:rPr>
          <w:rFonts w:ascii="Times New Roman" w:hAnsi="Times New Roman" w:cs="Times New Roman"/>
          <w:sz w:val="20"/>
          <w:szCs w:val="20"/>
        </w:rPr>
        <w:t xml:space="preserve"> </w:t>
      </w:r>
      <w:r w:rsidRPr="00C95A55">
        <w:rPr>
          <w:rFonts w:ascii="Times New Roman" w:hAnsi="Times New Roman" w:cs="Times New Roman"/>
          <w:sz w:val="20"/>
          <w:szCs w:val="20"/>
        </w:rPr>
        <w:t>nanocomposite was prepared by the Sol-Gel method. The XRD pattern indicates the formation of the mixed coupled phase (cubic-monoclinic) of NiO-</w:t>
      </w:r>
      <w:proofErr w:type="spellStart"/>
      <w:r w:rsidRPr="00C95A55">
        <w:rPr>
          <w:rFonts w:ascii="Times New Roman" w:hAnsi="Times New Roman" w:cs="Times New Roman"/>
          <w:sz w:val="20"/>
          <w:szCs w:val="20"/>
        </w:rPr>
        <w:t>CuO</w:t>
      </w:r>
      <w:proofErr w:type="spellEnd"/>
      <w:r w:rsidR="00202ED7">
        <w:rPr>
          <w:rFonts w:ascii="Times New Roman" w:hAnsi="Times New Roman" w:cs="Times New Roman"/>
          <w:sz w:val="20"/>
          <w:szCs w:val="20"/>
        </w:rPr>
        <w:t xml:space="preserve"> having particle size about 25 nm</w:t>
      </w:r>
      <w:r w:rsidRPr="00C95A55">
        <w:rPr>
          <w:rFonts w:ascii="Times New Roman" w:hAnsi="Times New Roman" w:cs="Times New Roman"/>
          <w:sz w:val="20"/>
          <w:szCs w:val="20"/>
        </w:rPr>
        <w:t xml:space="preserve">. </w:t>
      </w:r>
      <w:r w:rsidR="00202ED7" w:rsidRPr="00C95A55">
        <w:rPr>
          <w:rFonts w:ascii="Times New Roman" w:hAnsi="Times New Roman" w:cs="Times New Roman"/>
          <w:sz w:val="20"/>
          <w:szCs w:val="20"/>
        </w:rPr>
        <w:t xml:space="preserve">The SEM results have shown that the average crystallite size and agglomeration increase with an increase in the calcination temperature, which can be attributed to the improvement in the </w:t>
      </w:r>
      <w:proofErr w:type="spellStart"/>
      <w:r w:rsidR="00202ED7" w:rsidRPr="00C95A55">
        <w:rPr>
          <w:rFonts w:ascii="Times New Roman" w:hAnsi="Times New Roman" w:cs="Times New Roman"/>
          <w:sz w:val="20"/>
          <w:szCs w:val="20"/>
        </w:rPr>
        <w:t>crystallinity</w:t>
      </w:r>
      <w:proofErr w:type="spellEnd"/>
      <w:r w:rsidR="00202ED7" w:rsidRPr="00C95A55">
        <w:rPr>
          <w:rFonts w:ascii="Times New Roman" w:hAnsi="Times New Roman" w:cs="Times New Roman"/>
          <w:sz w:val="20"/>
          <w:szCs w:val="20"/>
        </w:rPr>
        <w:t xml:space="preserve"> of the samples.</w:t>
      </w:r>
      <w:r w:rsidR="00202ED7" w:rsidRPr="00202ED7">
        <w:rPr>
          <w:rFonts w:ascii="Times New Roman" w:hAnsi="Times New Roman" w:cs="Times New Roman"/>
          <w:sz w:val="20"/>
          <w:szCs w:val="20"/>
        </w:rPr>
        <w:t xml:space="preserve"> </w:t>
      </w:r>
      <w:r w:rsidR="00202ED7" w:rsidRPr="00C95A55">
        <w:rPr>
          <w:rFonts w:ascii="Times New Roman" w:hAnsi="Times New Roman" w:cs="Times New Roman"/>
          <w:sz w:val="20"/>
          <w:szCs w:val="20"/>
        </w:rPr>
        <w:t xml:space="preserve">TEM </w:t>
      </w:r>
      <w:r w:rsidR="00202ED7">
        <w:rPr>
          <w:rFonts w:ascii="Times New Roman" w:hAnsi="Times New Roman" w:cs="Times New Roman"/>
          <w:sz w:val="20"/>
          <w:szCs w:val="20"/>
        </w:rPr>
        <w:t>analysis</w:t>
      </w:r>
      <w:r w:rsidR="00202ED7" w:rsidRPr="00C95A55">
        <w:rPr>
          <w:rFonts w:ascii="Times New Roman" w:hAnsi="Times New Roman" w:cs="Times New Roman"/>
          <w:sz w:val="20"/>
          <w:szCs w:val="20"/>
        </w:rPr>
        <w:t xml:space="preserve"> shows the existence of spherical and cubic structure</w:t>
      </w:r>
      <w:r w:rsidR="00202ED7" w:rsidRPr="00202ED7">
        <w:rPr>
          <w:rFonts w:ascii="Times New Roman" w:hAnsi="Times New Roman" w:cs="Times New Roman"/>
          <w:sz w:val="20"/>
          <w:szCs w:val="20"/>
        </w:rPr>
        <w:t xml:space="preserve"> </w:t>
      </w:r>
      <w:r w:rsidR="00202ED7" w:rsidRPr="00C95A55">
        <w:rPr>
          <w:rFonts w:ascii="Times New Roman" w:hAnsi="Times New Roman" w:cs="Times New Roman"/>
          <w:sz w:val="20"/>
          <w:szCs w:val="20"/>
        </w:rPr>
        <w:t>of NiO-</w:t>
      </w:r>
      <w:proofErr w:type="spellStart"/>
      <w:r w:rsidR="00202ED7" w:rsidRPr="00C95A55">
        <w:rPr>
          <w:rFonts w:ascii="Times New Roman" w:hAnsi="Times New Roman" w:cs="Times New Roman"/>
          <w:sz w:val="20"/>
          <w:szCs w:val="20"/>
        </w:rPr>
        <w:t>CuO</w:t>
      </w:r>
      <w:proofErr w:type="spellEnd"/>
      <w:r w:rsidR="00202ED7">
        <w:rPr>
          <w:rFonts w:ascii="Times New Roman" w:hAnsi="Times New Roman" w:cs="Times New Roman"/>
          <w:sz w:val="20"/>
          <w:szCs w:val="20"/>
        </w:rPr>
        <w:t xml:space="preserve"> nanocomposite. It is also clear </w:t>
      </w:r>
      <w:r w:rsidR="00202ED7" w:rsidRPr="00C95A55">
        <w:rPr>
          <w:rFonts w:ascii="Times New Roman" w:hAnsi="Times New Roman" w:cs="Times New Roman"/>
          <w:sz w:val="20"/>
          <w:szCs w:val="20"/>
        </w:rPr>
        <w:t>that the mean particle size estimated by TEM is in good agreement with the average crystallite size determined from the XRD data.</w:t>
      </w:r>
      <w:r w:rsidR="00AF0BEB">
        <w:rPr>
          <w:rFonts w:ascii="Times New Roman" w:hAnsi="Times New Roman" w:cs="Times New Roman"/>
          <w:sz w:val="20"/>
          <w:szCs w:val="20"/>
        </w:rPr>
        <w:t xml:space="preserve"> </w:t>
      </w:r>
      <w:r w:rsidRPr="00C95A55">
        <w:rPr>
          <w:rFonts w:ascii="Times New Roman" w:hAnsi="Times New Roman" w:cs="Times New Roman"/>
          <w:sz w:val="20"/>
          <w:szCs w:val="20"/>
        </w:rPr>
        <w:t>The EDX spectra confirm the presence of Ni, Cu and O of elements with</w:t>
      </w:r>
      <w:r w:rsidR="00AF15DA">
        <w:rPr>
          <w:rFonts w:ascii="Times New Roman" w:hAnsi="Times New Roman" w:cs="Times New Roman"/>
          <w:sz w:val="20"/>
          <w:szCs w:val="20"/>
        </w:rPr>
        <w:t xml:space="preserve">out any other impurity species. </w:t>
      </w:r>
      <w:r w:rsidR="00AF15DA" w:rsidRPr="00C95A55">
        <w:rPr>
          <w:rFonts w:ascii="Times New Roman" w:hAnsi="Times New Roman" w:cs="Times New Roman"/>
          <w:sz w:val="20"/>
          <w:szCs w:val="20"/>
        </w:rPr>
        <w:t xml:space="preserve">UV-Visible study indicated the occurrence of both direct optical transition and indirect optical transition. Our study confirms that by making composite with </w:t>
      </w:r>
      <w:proofErr w:type="spellStart"/>
      <w:r w:rsidR="00AF15DA" w:rsidRPr="00C95A55">
        <w:rPr>
          <w:rFonts w:ascii="Times New Roman" w:hAnsi="Times New Roman" w:cs="Times New Roman"/>
          <w:sz w:val="20"/>
          <w:szCs w:val="20"/>
        </w:rPr>
        <w:t>CuO</w:t>
      </w:r>
      <w:proofErr w:type="spellEnd"/>
      <w:r w:rsidR="00AF15DA" w:rsidRPr="00C95A55">
        <w:rPr>
          <w:rFonts w:ascii="Times New Roman" w:hAnsi="Times New Roman" w:cs="Times New Roman"/>
          <w:sz w:val="20"/>
          <w:szCs w:val="20"/>
        </w:rPr>
        <w:t xml:space="preserve"> has influenced significantly on the crystallite size </w:t>
      </w:r>
      <w:r w:rsidR="00AF15DA">
        <w:rPr>
          <w:rFonts w:ascii="Times New Roman" w:hAnsi="Times New Roman" w:cs="Times New Roman"/>
          <w:sz w:val="20"/>
          <w:szCs w:val="20"/>
        </w:rPr>
        <w:t>and strain of NiO nanoparticles</w:t>
      </w:r>
      <w:r w:rsidR="00D332AF">
        <w:rPr>
          <w:rFonts w:ascii="Times New Roman" w:hAnsi="Times New Roman" w:cs="Times New Roman"/>
          <w:sz w:val="20"/>
          <w:szCs w:val="20"/>
        </w:rPr>
        <w:t>.</w:t>
      </w:r>
      <w:r w:rsidR="00AF15DA">
        <w:rPr>
          <w:rFonts w:ascii="Times New Roman" w:hAnsi="Times New Roman" w:cs="Times New Roman"/>
          <w:sz w:val="20"/>
          <w:szCs w:val="20"/>
        </w:rPr>
        <w:t xml:space="preserve"> </w:t>
      </w:r>
      <w:r w:rsidRPr="00C95A55">
        <w:rPr>
          <w:rFonts w:ascii="Times New Roman" w:hAnsi="Times New Roman" w:cs="Times New Roman"/>
          <w:sz w:val="20"/>
          <w:szCs w:val="20"/>
        </w:rPr>
        <w:t xml:space="preserve">FTIR spectra have confirmed the establishment of </w:t>
      </w:r>
      <w:proofErr w:type="spellStart"/>
      <w:r w:rsidRPr="00C95A55">
        <w:rPr>
          <w:rFonts w:ascii="Times New Roman" w:hAnsi="Times New Roman" w:cs="Times New Roman"/>
          <w:sz w:val="20"/>
          <w:szCs w:val="20"/>
        </w:rPr>
        <w:t>CuO</w:t>
      </w:r>
      <w:proofErr w:type="spellEnd"/>
      <w:r w:rsidRPr="00C95A55">
        <w:rPr>
          <w:rFonts w:ascii="Times New Roman" w:hAnsi="Times New Roman" w:cs="Times New Roman"/>
          <w:sz w:val="20"/>
          <w:szCs w:val="20"/>
        </w:rPr>
        <w:t xml:space="preserve"> nanoparticles.</w:t>
      </w:r>
      <w:r w:rsidR="00D332AF" w:rsidRPr="00D332AF">
        <w:rPr>
          <w:rFonts w:ascii="Times New Roman" w:hAnsi="Times New Roman" w:cs="Times New Roman"/>
          <w:sz w:val="20"/>
          <w:szCs w:val="20"/>
        </w:rPr>
        <w:t xml:space="preserve"> </w:t>
      </w:r>
      <w:r w:rsidR="00D332AF" w:rsidRPr="00C95A55">
        <w:rPr>
          <w:rFonts w:ascii="Times New Roman" w:hAnsi="Times New Roman" w:cs="Times New Roman"/>
          <w:sz w:val="20"/>
          <w:szCs w:val="20"/>
        </w:rPr>
        <w:t>The peak</w:t>
      </w:r>
      <w:r w:rsidR="00D332AF">
        <w:rPr>
          <w:rFonts w:ascii="Times New Roman" w:hAnsi="Times New Roman" w:cs="Times New Roman"/>
          <w:sz w:val="20"/>
          <w:szCs w:val="20"/>
        </w:rPr>
        <w:t xml:space="preserve"> of</w:t>
      </w:r>
      <w:r w:rsidR="00D332AF" w:rsidRPr="00C95A55">
        <w:rPr>
          <w:rFonts w:ascii="Times New Roman" w:hAnsi="Times New Roman" w:cs="Times New Roman"/>
          <w:sz w:val="20"/>
          <w:szCs w:val="20"/>
        </w:rPr>
        <w:t xml:space="preserve"> Cu-O stretching was observed at 657.13 cm</w:t>
      </w:r>
      <w:r w:rsidR="00D332AF" w:rsidRPr="00C95A55">
        <w:rPr>
          <w:rFonts w:ascii="Times New Roman" w:hAnsi="Times New Roman" w:cs="Times New Roman"/>
          <w:sz w:val="20"/>
          <w:szCs w:val="20"/>
          <w:vertAlign w:val="superscript"/>
        </w:rPr>
        <w:t>−1</w:t>
      </w:r>
      <w:r w:rsidR="00D332AF" w:rsidRPr="00C95A55">
        <w:rPr>
          <w:rFonts w:ascii="Times New Roman" w:hAnsi="Times New Roman" w:cs="Times New Roman"/>
          <w:sz w:val="20"/>
          <w:szCs w:val="20"/>
        </w:rPr>
        <w:t xml:space="preserve"> for NiO-</w:t>
      </w:r>
      <w:proofErr w:type="spellStart"/>
      <w:r w:rsidR="00D332AF" w:rsidRPr="00C95A55">
        <w:rPr>
          <w:rFonts w:ascii="Times New Roman" w:hAnsi="Times New Roman" w:cs="Times New Roman"/>
          <w:sz w:val="20"/>
          <w:szCs w:val="20"/>
        </w:rPr>
        <w:t>CuO</w:t>
      </w:r>
      <w:proofErr w:type="spellEnd"/>
      <w:r w:rsidR="00D332AF" w:rsidRPr="00C95A55">
        <w:rPr>
          <w:rFonts w:ascii="Times New Roman" w:hAnsi="Times New Roman" w:cs="Times New Roman"/>
          <w:sz w:val="20"/>
          <w:szCs w:val="20"/>
        </w:rPr>
        <w:t xml:space="preserve"> nanocomposite due to the presence of Cu–O bond.</w:t>
      </w:r>
      <w:r w:rsidR="00D332AF" w:rsidRPr="00D332AF">
        <w:rPr>
          <w:rFonts w:ascii="Times New Roman" w:hAnsi="Times New Roman" w:cs="Times New Roman"/>
          <w:sz w:val="20"/>
          <w:szCs w:val="20"/>
        </w:rPr>
        <w:t xml:space="preserve"> </w:t>
      </w:r>
      <w:r w:rsidR="00D332AF" w:rsidRPr="00C95A55">
        <w:rPr>
          <w:rFonts w:ascii="Times New Roman" w:hAnsi="Times New Roman" w:cs="Times New Roman"/>
          <w:sz w:val="20"/>
          <w:szCs w:val="20"/>
        </w:rPr>
        <w:t xml:space="preserve">The thermal analysis of </w:t>
      </w:r>
      <w:r w:rsidR="00D332AF" w:rsidRPr="00C95A55">
        <w:rPr>
          <w:rFonts w:ascii="Times New Roman" w:hAnsi="Times New Roman" w:cs="Times New Roman"/>
          <w:color w:val="252525"/>
          <w:sz w:val="20"/>
          <w:szCs w:val="20"/>
        </w:rPr>
        <w:t>NiO-</w:t>
      </w:r>
      <w:proofErr w:type="spellStart"/>
      <w:r w:rsidR="00D332AF" w:rsidRPr="00C95A55">
        <w:rPr>
          <w:rFonts w:ascii="Times New Roman" w:hAnsi="Times New Roman" w:cs="Times New Roman"/>
          <w:color w:val="252525"/>
          <w:sz w:val="20"/>
          <w:szCs w:val="20"/>
        </w:rPr>
        <w:t>CuO</w:t>
      </w:r>
      <w:proofErr w:type="spellEnd"/>
      <w:r w:rsidR="00D332AF" w:rsidRPr="00C95A55">
        <w:rPr>
          <w:rFonts w:ascii="Times New Roman" w:hAnsi="Times New Roman" w:cs="Times New Roman"/>
          <w:sz w:val="20"/>
          <w:szCs w:val="20"/>
        </w:rPr>
        <w:t xml:space="preserve"> was directly towards the oxidation and cracking-combustion behaviour and even further kinetic analysis were determined</w:t>
      </w:r>
      <w:r w:rsidR="00290A2D">
        <w:rPr>
          <w:rFonts w:ascii="Times New Roman" w:hAnsi="Times New Roman" w:cs="Times New Roman"/>
          <w:sz w:val="20"/>
          <w:szCs w:val="20"/>
        </w:rPr>
        <w:t xml:space="preserve"> by</w:t>
      </w:r>
      <w:r w:rsidR="00D332AF" w:rsidRPr="00C95A55">
        <w:rPr>
          <w:rFonts w:ascii="Times New Roman" w:hAnsi="Times New Roman" w:cs="Times New Roman"/>
          <w:sz w:val="20"/>
          <w:szCs w:val="20"/>
        </w:rPr>
        <w:t xml:space="preserve"> using differential scanning calorimetry (DSC) and thermo gravimetric analysis-differential thermal analysis (TGA-DTA)</w:t>
      </w:r>
      <w:r w:rsidR="00AF0BEB">
        <w:rPr>
          <w:rFonts w:ascii="Times New Roman" w:hAnsi="Times New Roman" w:cs="Times New Roman"/>
          <w:sz w:val="20"/>
          <w:szCs w:val="20"/>
        </w:rPr>
        <w:t>.</w:t>
      </w:r>
    </w:p>
    <w:p w:rsidR="00B50B37" w:rsidRDefault="00B50B37" w:rsidP="00C95A55">
      <w:pPr>
        <w:spacing w:after="0" w:line="240" w:lineRule="auto"/>
        <w:ind w:firstLine="720"/>
        <w:jc w:val="both"/>
        <w:rPr>
          <w:rFonts w:ascii="Times New Roman" w:hAnsi="Times New Roman" w:cs="Times New Roman"/>
          <w:sz w:val="20"/>
          <w:szCs w:val="20"/>
        </w:rPr>
      </w:pPr>
    </w:p>
    <w:p w:rsidR="0081480C" w:rsidRPr="00C95A55" w:rsidRDefault="0081480C" w:rsidP="00C95A55">
      <w:pPr>
        <w:spacing w:after="0" w:line="240" w:lineRule="auto"/>
        <w:ind w:firstLine="720"/>
        <w:jc w:val="both"/>
        <w:rPr>
          <w:rFonts w:ascii="Times New Roman" w:hAnsi="Times New Roman" w:cs="Times New Roman"/>
          <w:sz w:val="20"/>
          <w:szCs w:val="20"/>
        </w:rPr>
      </w:pPr>
    </w:p>
    <w:p w:rsidR="00E31CFA" w:rsidRDefault="00B50B37" w:rsidP="00C95A55">
      <w:pPr>
        <w:spacing w:after="0" w:line="240" w:lineRule="auto"/>
        <w:jc w:val="both"/>
        <w:rPr>
          <w:rFonts w:ascii="Times New Roman" w:hAnsi="Times New Roman" w:cs="Times New Roman"/>
          <w:b/>
          <w:sz w:val="20"/>
          <w:szCs w:val="20"/>
        </w:rPr>
      </w:pPr>
      <w:r w:rsidRPr="00C95A55">
        <w:rPr>
          <w:rFonts w:ascii="Times New Roman" w:hAnsi="Times New Roman" w:cs="Times New Roman"/>
          <w:b/>
          <w:sz w:val="20"/>
          <w:szCs w:val="20"/>
        </w:rPr>
        <w:t>ACKNOWLEDGMENTS</w:t>
      </w:r>
    </w:p>
    <w:p w:rsidR="00AF0BEB" w:rsidRPr="00C95A55" w:rsidRDefault="00AF0BEB" w:rsidP="00C95A55">
      <w:pPr>
        <w:spacing w:after="0" w:line="240" w:lineRule="auto"/>
        <w:jc w:val="both"/>
        <w:rPr>
          <w:rFonts w:ascii="Times New Roman" w:hAnsi="Times New Roman" w:cs="Times New Roman"/>
          <w:b/>
          <w:sz w:val="20"/>
          <w:szCs w:val="20"/>
        </w:rPr>
      </w:pPr>
    </w:p>
    <w:p w:rsidR="00041811" w:rsidRPr="00C95A55" w:rsidRDefault="00041811" w:rsidP="00C95A55">
      <w:pPr>
        <w:spacing w:after="0" w:line="240" w:lineRule="auto"/>
        <w:ind w:firstLine="720"/>
        <w:jc w:val="both"/>
        <w:rPr>
          <w:rFonts w:ascii="Times New Roman" w:hAnsi="Times New Roman" w:cs="Times New Roman"/>
          <w:sz w:val="20"/>
          <w:szCs w:val="20"/>
        </w:rPr>
      </w:pPr>
      <w:r w:rsidRPr="00C95A55">
        <w:rPr>
          <w:rFonts w:ascii="Times New Roman" w:hAnsi="Times New Roman" w:cs="Times New Roman"/>
          <w:sz w:val="20"/>
          <w:szCs w:val="20"/>
        </w:rPr>
        <w:t xml:space="preserve">The authors are gratefully acknowledges to the Institute of </w:t>
      </w:r>
      <w:proofErr w:type="spellStart"/>
      <w:r w:rsidRPr="00C95A55">
        <w:rPr>
          <w:rFonts w:ascii="Times New Roman" w:hAnsi="Times New Roman" w:cs="Times New Roman"/>
          <w:sz w:val="20"/>
          <w:szCs w:val="20"/>
        </w:rPr>
        <w:t>Tatyasaheb</w:t>
      </w:r>
      <w:proofErr w:type="spellEnd"/>
      <w:r w:rsidR="000D307D"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Kore</w:t>
      </w:r>
      <w:proofErr w:type="spellEnd"/>
      <w:r w:rsidRPr="00C95A55">
        <w:rPr>
          <w:rFonts w:ascii="Times New Roman" w:hAnsi="Times New Roman" w:cs="Times New Roman"/>
          <w:sz w:val="20"/>
          <w:szCs w:val="20"/>
        </w:rPr>
        <w:t xml:space="preserve"> Institute of Engineering and Technology </w:t>
      </w:r>
      <w:proofErr w:type="spellStart"/>
      <w:r w:rsidRPr="00C95A55">
        <w:rPr>
          <w:rFonts w:ascii="Times New Roman" w:hAnsi="Times New Roman" w:cs="Times New Roman"/>
          <w:sz w:val="20"/>
          <w:szCs w:val="20"/>
        </w:rPr>
        <w:t>Warananagar</w:t>
      </w:r>
      <w:proofErr w:type="spellEnd"/>
      <w:r w:rsidRPr="00C95A55">
        <w:rPr>
          <w:rFonts w:ascii="Times New Roman" w:hAnsi="Times New Roman" w:cs="Times New Roman"/>
          <w:sz w:val="20"/>
          <w:szCs w:val="20"/>
        </w:rPr>
        <w:t xml:space="preserve">, and </w:t>
      </w:r>
      <w:proofErr w:type="spellStart"/>
      <w:r w:rsidRPr="00C95A55">
        <w:rPr>
          <w:rFonts w:ascii="Times New Roman" w:hAnsi="Times New Roman" w:cs="Times New Roman"/>
          <w:sz w:val="20"/>
          <w:szCs w:val="20"/>
        </w:rPr>
        <w:t>Yashwantrao</w:t>
      </w:r>
      <w:proofErr w:type="spellEnd"/>
      <w:r w:rsidR="000D307D"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Chavan</w:t>
      </w:r>
      <w:proofErr w:type="spellEnd"/>
      <w:r w:rsidR="000D307D"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WaranaMahavidyalaya</w:t>
      </w:r>
      <w:proofErr w:type="spellEnd"/>
      <w:r w:rsidRPr="00C95A55">
        <w:rPr>
          <w:rFonts w:ascii="Times New Roman" w:hAnsi="Times New Roman" w:cs="Times New Roman"/>
          <w:sz w:val="20"/>
          <w:szCs w:val="20"/>
        </w:rPr>
        <w:t xml:space="preserve">, </w:t>
      </w:r>
      <w:proofErr w:type="spellStart"/>
      <w:r w:rsidRPr="00C95A55">
        <w:rPr>
          <w:rFonts w:ascii="Times New Roman" w:hAnsi="Times New Roman" w:cs="Times New Roman"/>
          <w:sz w:val="20"/>
          <w:szCs w:val="20"/>
        </w:rPr>
        <w:t>Warananagar</w:t>
      </w:r>
      <w:proofErr w:type="spellEnd"/>
      <w:r w:rsidRPr="00C95A55">
        <w:rPr>
          <w:rFonts w:ascii="Times New Roman" w:hAnsi="Times New Roman" w:cs="Times New Roman"/>
          <w:sz w:val="20"/>
          <w:szCs w:val="20"/>
        </w:rPr>
        <w:t>, Maharashtra, India for providing laboratory facilities.</w:t>
      </w:r>
    </w:p>
    <w:p w:rsidR="00AF0BEB" w:rsidRDefault="00AF0BEB" w:rsidP="00C95A55">
      <w:pPr>
        <w:pStyle w:val="Heading5"/>
        <w:spacing w:before="0" w:after="0"/>
        <w:jc w:val="both"/>
        <w:rPr>
          <w:rFonts w:ascii="Times New Roman" w:eastAsia="MS Mincho" w:hAnsi="Times New Roman"/>
          <w:i w:val="0"/>
          <w:sz w:val="20"/>
          <w:szCs w:val="20"/>
        </w:rPr>
      </w:pPr>
    </w:p>
    <w:p w:rsidR="00E24539" w:rsidRPr="00C95A55" w:rsidRDefault="00E24539" w:rsidP="00C95A55">
      <w:pPr>
        <w:pStyle w:val="Heading5"/>
        <w:spacing w:before="0" w:after="0"/>
        <w:jc w:val="both"/>
        <w:rPr>
          <w:rFonts w:ascii="Times New Roman" w:eastAsia="MS Mincho" w:hAnsi="Times New Roman"/>
        </w:rPr>
      </w:pPr>
      <w:r w:rsidRPr="00C95A55">
        <w:rPr>
          <w:rFonts w:ascii="Times New Roman" w:eastAsia="MS Mincho" w:hAnsi="Times New Roman"/>
          <w:i w:val="0"/>
          <w:sz w:val="20"/>
          <w:szCs w:val="20"/>
        </w:rPr>
        <w:t>REFERENCES</w:t>
      </w:r>
    </w:p>
    <w:p w:rsidR="00B6504E" w:rsidRPr="00C95A55" w:rsidRDefault="00B6504E" w:rsidP="00C95A55">
      <w:pPr>
        <w:pStyle w:val="NoSpacing"/>
        <w:jc w:val="both"/>
        <w:rPr>
          <w:rFonts w:ascii="Times New Roman" w:hAnsi="Times New Roman" w:cs="Times New Roman"/>
          <w:b/>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U. J. </w:t>
      </w:r>
      <w:proofErr w:type="spellStart"/>
      <w:r w:rsidRPr="00C95A55">
        <w:rPr>
          <w:rFonts w:ascii="Times New Roman" w:hAnsi="Times New Roman" w:cs="Times New Roman"/>
          <w:sz w:val="16"/>
          <w:szCs w:val="16"/>
        </w:rPr>
        <w:t>Tupe</w:t>
      </w:r>
      <w:proofErr w:type="spellEnd"/>
      <w:r w:rsidRPr="00C95A55">
        <w:rPr>
          <w:rFonts w:ascii="Times New Roman" w:hAnsi="Times New Roman" w:cs="Times New Roman"/>
          <w:sz w:val="16"/>
          <w:szCs w:val="16"/>
        </w:rPr>
        <w:t xml:space="preserve">, M. S. </w:t>
      </w:r>
      <w:proofErr w:type="spellStart"/>
      <w:r w:rsidRPr="00C95A55">
        <w:rPr>
          <w:rFonts w:ascii="Times New Roman" w:hAnsi="Times New Roman" w:cs="Times New Roman"/>
          <w:sz w:val="16"/>
          <w:szCs w:val="16"/>
        </w:rPr>
        <w:t>Zambare</w:t>
      </w:r>
      <w:proofErr w:type="spellEnd"/>
      <w:r w:rsidRPr="00C95A55">
        <w:rPr>
          <w:rFonts w:ascii="Times New Roman" w:hAnsi="Times New Roman" w:cs="Times New Roman"/>
          <w:sz w:val="16"/>
          <w:szCs w:val="16"/>
        </w:rPr>
        <w:t xml:space="preserve">, A. V. </w:t>
      </w:r>
      <w:proofErr w:type="spellStart"/>
      <w:r w:rsidRPr="00C95A55">
        <w:rPr>
          <w:rFonts w:ascii="Times New Roman" w:hAnsi="Times New Roman" w:cs="Times New Roman"/>
          <w:sz w:val="16"/>
          <w:szCs w:val="16"/>
        </w:rPr>
        <w:t>Patil</w:t>
      </w:r>
      <w:proofErr w:type="spellEnd"/>
      <w:r w:rsidRPr="00C95A55">
        <w:rPr>
          <w:rFonts w:ascii="Times New Roman" w:hAnsi="Times New Roman" w:cs="Times New Roman"/>
          <w:sz w:val="16"/>
          <w:szCs w:val="16"/>
        </w:rPr>
        <w:t xml:space="preserve"> and P. B. </w:t>
      </w:r>
      <w:proofErr w:type="spellStart"/>
      <w:r w:rsidRPr="00C95A55">
        <w:rPr>
          <w:rFonts w:ascii="Times New Roman" w:hAnsi="Times New Roman" w:cs="Times New Roman"/>
          <w:sz w:val="16"/>
          <w:szCs w:val="16"/>
        </w:rPr>
        <w:t>Koli</w:t>
      </w:r>
      <w:proofErr w:type="spellEnd"/>
      <w:r w:rsidRPr="00C95A55">
        <w:rPr>
          <w:rFonts w:ascii="Times New Roman" w:hAnsi="Times New Roman" w:cs="Times New Roman"/>
          <w:sz w:val="16"/>
          <w:szCs w:val="16"/>
        </w:rPr>
        <w:t>, “The Binary Oxide NiO-</w:t>
      </w:r>
      <w:proofErr w:type="spellStart"/>
      <w:r w:rsidRPr="00C95A55">
        <w:rPr>
          <w:rFonts w:ascii="Times New Roman" w:hAnsi="Times New Roman" w:cs="Times New Roman"/>
          <w:sz w:val="16"/>
          <w:szCs w:val="16"/>
        </w:rPr>
        <w:t>CuONanocomposite</w:t>
      </w:r>
      <w:proofErr w:type="spellEnd"/>
      <w:r w:rsidRPr="00C95A55">
        <w:rPr>
          <w:rFonts w:ascii="Times New Roman" w:hAnsi="Times New Roman" w:cs="Times New Roman"/>
          <w:sz w:val="16"/>
          <w:szCs w:val="16"/>
        </w:rPr>
        <w:t xml:space="preserve"> Based Thick Film Sensor for the Acute Detection of Hydrogen </w:t>
      </w:r>
      <w:proofErr w:type="spellStart"/>
      <w:r w:rsidRPr="00C95A55">
        <w:rPr>
          <w:rFonts w:ascii="Times New Roman" w:hAnsi="Times New Roman" w:cs="Times New Roman"/>
          <w:sz w:val="16"/>
          <w:szCs w:val="16"/>
        </w:rPr>
        <w:t>Sulphide</w:t>
      </w:r>
      <w:proofErr w:type="spellEnd"/>
      <w:r w:rsidRPr="00C95A55">
        <w:rPr>
          <w:rFonts w:ascii="Times New Roman" w:hAnsi="Times New Roman" w:cs="Times New Roman"/>
          <w:sz w:val="16"/>
          <w:szCs w:val="16"/>
        </w:rPr>
        <w:t xml:space="preserve"> Gas </w:t>
      </w:r>
      <w:proofErr w:type="spellStart"/>
      <w:r w:rsidRPr="00C95A55">
        <w:rPr>
          <w:rFonts w:ascii="Times New Roman" w:hAnsi="Times New Roman" w:cs="Times New Roman"/>
          <w:sz w:val="16"/>
          <w:szCs w:val="16"/>
        </w:rPr>
        <w:t>Vapours</w:t>
      </w:r>
      <w:proofErr w:type="spellEnd"/>
      <w:r w:rsidRPr="00C95A55">
        <w:rPr>
          <w:rFonts w:ascii="Times New Roman" w:hAnsi="Times New Roman" w:cs="Times New Roman"/>
          <w:sz w:val="16"/>
          <w:szCs w:val="16"/>
        </w:rPr>
        <w:t>,” Mat. Sci. Res. India, 2020, Vol. 17(3), pp. 260-269.</w:t>
      </w:r>
    </w:p>
    <w:p w:rsidR="00B6504E" w:rsidRPr="00C95A55" w:rsidRDefault="00B6504E" w:rsidP="00C95A55">
      <w:pPr>
        <w:pStyle w:val="NoSpacing"/>
        <w:ind w:firstLine="84"/>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T. T. </w:t>
      </w:r>
      <w:proofErr w:type="spellStart"/>
      <w:r w:rsidRPr="00C95A55">
        <w:rPr>
          <w:rFonts w:ascii="Times New Roman" w:hAnsi="Times New Roman" w:cs="Times New Roman"/>
          <w:sz w:val="16"/>
          <w:szCs w:val="16"/>
        </w:rPr>
        <w:t>Bhosale</w:t>
      </w:r>
      <w:proofErr w:type="spellEnd"/>
      <w:r w:rsidRPr="00C95A55">
        <w:rPr>
          <w:rFonts w:ascii="Times New Roman" w:hAnsi="Times New Roman" w:cs="Times New Roman"/>
          <w:sz w:val="16"/>
          <w:szCs w:val="16"/>
        </w:rPr>
        <w:t>, H. M. </w:t>
      </w:r>
      <w:proofErr w:type="spellStart"/>
      <w:r w:rsidRPr="00C95A55">
        <w:rPr>
          <w:rFonts w:ascii="Times New Roman" w:hAnsi="Times New Roman" w:cs="Times New Roman"/>
          <w:sz w:val="16"/>
          <w:szCs w:val="16"/>
        </w:rPr>
        <w:t>Shinde</w:t>
      </w:r>
      <w:proofErr w:type="spellEnd"/>
      <w:r w:rsidRPr="00C95A55">
        <w:rPr>
          <w:rFonts w:ascii="Times New Roman" w:hAnsi="Times New Roman" w:cs="Times New Roman"/>
          <w:sz w:val="16"/>
          <w:szCs w:val="16"/>
        </w:rPr>
        <w:t>, N. L. </w:t>
      </w:r>
      <w:proofErr w:type="spellStart"/>
      <w:r w:rsidRPr="00C95A55">
        <w:rPr>
          <w:rFonts w:ascii="Times New Roman" w:hAnsi="Times New Roman" w:cs="Times New Roman"/>
          <w:sz w:val="16"/>
          <w:szCs w:val="16"/>
        </w:rPr>
        <w:t>Gavade</w:t>
      </w:r>
      <w:proofErr w:type="spellEnd"/>
      <w:r w:rsidRPr="00C95A55">
        <w:rPr>
          <w:rFonts w:ascii="Times New Roman" w:hAnsi="Times New Roman" w:cs="Times New Roman"/>
          <w:sz w:val="16"/>
          <w:szCs w:val="16"/>
        </w:rPr>
        <w:t>, S. B. Babar, V. V. </w:t>
      </w:r>
      <w:proofErr w:type="spellStart"/>
      <w:r w:rsidRPr="00C95A55">
        <w:rPr>
          <w:rFonts w:ascii="Times New Roman" w:hAnsi="Times New Roman" w:cs="Times New Roman"/>
          <w:sz w:val="16"/>
          <w:szCs w:val="16"/>
        </w:rPr>
        <w:t>Gawade</w:t>
      </w:r>
      <w:proofErr w:type="spellEnd"/>
      <w:r w:rsidRPr="00C95A55">
        <w:rPr>
          <w:rFonts w:ascii="Times New Roman" w:hAnsi="Times New Roman" w:cs="Times New Roman"/>
          <w:sz w:val="16"/>
          <w:szCs w:val="16"/>
        </w:rPr>
        <w:t>, S. R. </w:t>
      </w:r>
      <w:proofErr w:type="spellStart"/>
      <w:r w:rsidRPr="00C95A55">
        <w:rPr>
          <w:rFonts w:ascii="Times New Roman" w:hAnsi="Times New Roman" w:cs="Times New Roman"/>
          <w:sz w:val="16"/>
          <w:szCs w:val="16"/>
        </w:rPr>
        <w:t>Sabale</w:t>
      </w:r>
      <w:proofErr w:type="spellEnd"/>
      <w:r w:rsidRPr="00C95A55">
        <w:rPr>
          <w:rFonts w:ascii="Times New Roman" w:hAnsi="Times New Roman" w:cs="Times New Roman"/>
          <w:sz w:val="16"/>
          <w:szCs w:val="16"/>
        </w:rPr>
        <w:t xml:space="preserve">  · R. J. </w:t>
      </w:r>
      <w:proofErr w:type="spellStart"/>
      <w:r w:rsidRPr="00C95A55">
        <w:rPr>
          <w:rFonts w:ascii="Times New Roman" w:hAnsi="Times New Roman" w:cs="Times New Roman"/>
          <w:sz w:val="16"/>
          <w:szCs w:val="16"/>
        </w:rPr>
        <w:t>Kamble</w:t>
      </w:r>
      <w:proofErr w:type="spellEnd"/>
      <w:r w:rsidRPr="00C95A55">
        <w:rPr>
          <w:rFonts w:ascii="Times New Roman" w:hAnsi="Times New Roman" w:cs="Times New Roman"/>
          <w:sz w:val="16"/>
          <w:szCs w:val="16"/>
        </w:rPr>
        <w:t>, B. S. </w:t>
      </w:r>
      <w:proofErr w:type="spellStart"/>
      <w:r w:rsidRPr="00C95A55">
        <w:rPr>
          <w:rFonts w:ascii="Times New Roman" w:hAnsi="Times New Roman" w:cs="Times New Roman"/>
          <w:sz w:val="16"/>
          <w:szCs w:val="16"/>
        </w:rPr>
        <w:t>Shirke</w:t>
      </w:r>
      <w:proofErr w:type="spellEnd"/>
      <w:r w:rsidRPr="00C95A55">
        <w:rPr>
          <w:rFonts w:ascii="Times New Roman" w:hAnsi="Times New Roman" w:cs="Times New Roman"/>
          <w:sz w:val="16"/>
          <w:szCs w:val="16"/>
        </w:rPr>
        <w:t>, K. M. </w:t>
      </w:r>
      <w:proofErr w:type="spellStart"/>
      <w:r w:rsidRPr="00C95A55">
        <w:rPr>
          <w:rFonts w:ascii="Times New Roman" w:hAnsi="Times New Roman" w:cs="Times New Roman"/>
          <w:sz w:val="16"/>
          <w:szCs w:val="16"/>
        </w:rPr>
        <w:t>Garadkar</w:t>
      </w:r>
      <w:proofErr w:type="spellEnd"/>
      <w:r w:rsidRPr="00C95A55">
        <w:rPr>
          <w:rFonts w:ascii="Times New Roman" w:hAnsi="Times New Roman" w:cs="Times New Roman"/>
          <w:sz w:val="16"/>
          <w:szCs w:val="16"/>
        </w:rPr>
        <w:t>, “Biosynthesis of SnO2 nanoparticles by aqueous leaf extract of </w:t>
      </w:r>
      <w:proofErr w:type="spellStart"/>
      <w:r w:rsidRPr="00C95A55">
        <w:rPr>
          <w:rFonts w:ascii="Times New Roman" w:hAnsi="Times New Roman" w:cs="Times New Roman"/>
          <w:sz w:val="16"/>
          <w:szCs w:val="16"/>
        </w:rPr>
        <w:t>Calotropisgigantea</w:t>
      </w:r>
      <w:proofErr w:type="spellEnd"/>
      <w:r w:rsidRPr="00C95A55">
        <w:rPr>
          <w:rFonts w:ascii="Times New Roman" w:hAnsi="Times New Roman" w:cs="Times New Roman"/>
          <w:sz w:val="16"/>
          <w:szCs w:val="16"/>
        </w:rPr>
        <w:t xml:space="preserve"> for </w:t>
      </w:r>
      <w:proofErr w:type="spellStart"/>
      <w:r w:rsidRPr="00C95A55">
        <w:rPr>
          <w:rFonts w:ascii="Times New Roman" w:hAnsi="Times New Roman" w:cs="Times New Roman"/>
          <w:sz w:val="16"/>
          <w:szCs w:val="16"/>
        </w:rPr>
        <w:t>photocatalytic</w:t>
      </w:r>
      <w:proofErr w:type="spellEnd"/>
      <w:r w:rsidRPr="00C95A55">
        <w:rPr>
          <w:rFonts w:ascii="Times New Roman" w:hAnsi="Times New Roman" w:cs="Times New Roman"/>
          <w:sz w:val="16"/>
          <w:szCs w:val="16"/>
        </w:rPr>
        <w:t xml:space="preserve"> applications,” J. Mater. Sci. Mater. Electron, 2018, vol. 29(8).</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A. Sharma, S. Kumar, N. </w:t>
      </w:r>
      <w:proofErr w:type="spellStart"/>
      <w:r w:rsidRPr="00C95A55">
        <w:rPr>
          <w:rFonts w:ascii="Times New Roman" w:hAnsi="Times New Roman" w:cs="Times New Roman"/>
          <w:sz w:val="16"/>
          <w:szCs w:val="16"/>
        </w:rPr>
        <w:t>Budhiraja</w:t>
      </w:r>
      <w:proofErr w:type="spellEnd"/>
      <w:r w:rsidRPr="00C95A55">
        <w:rPr>
          <w:rFonts w:ascii="Times New Roman" w:hAnsi="Times New Roman" w:cs="Times New Roman"/>
          <w:sz w:val="16"/>
          <w:szCs w:val="16"/>
        </w:rPr>
        <w:t xml:space="preserve">, S. </w:t>
      </w:r>
      <w:proofErr w:type="spellStart"/>
      <w:r w:rsidRPr="00C95A55">
        <w:rPr>
          <w:rFonts w:ascii="Times New Roman" w:hAnsi="Times New Roman" w:cs="Times New Roman"/>
          <w:sz w:val="16"/>
          <w:szCs w:val="16"/>
        </w:rPr>
        <w:t>Dahiya</w:t>
      </w:r>
      <w:proofErr w:type="spellEnd"/>
      <w:r w:rsidRPr="00C95A55">
        <w:rPr>
          <w:rFonts w:ascii="Times New Roman" w:hAnsi="Times New Roman" w:cs="Times New Roman"/>
          <w:sz w:val="16"/>
          <w:szCs w:val="16"/>
        </w:rPr>
        <w:t xml:space="preserve"> and Mohan, “Effect of calcination on optical properties and morphology of NiO-</w:t>
      </w:r>
      <w:proofErr w:type="spellStart"/>
      <w:r w:rsidRPr="00C95A55">
        <w:rPr>
          <w:rFonts w:ascii="Times New Roman" w:hAnsi="Times New Roman" w:cs="Times New Roman"/>
          <w:sz w:val="16"/>
          <w:szCs w:val="16"/>
        </w:rPr>
        <w:t>CuONanoComposites</w:t>
      </w:r>
      <w:proofErr w:type="spellEnd"/>
      <w:r w:rsidRPr="00C95A55">
        <w:rPr>
          <w:rFonts w:ascii="Times New Roman" w:hAnsi="Times New Roman" w:cs="Times New Roman"/>
          <w:sz w:val="16"/>
          <w:szCs w:val="16"/>
        </w:rPr>
        <w:t>,” Singh Arch. Appl. Sci. Res., 2013, vol.5 (3), pp.122-128.</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K. </w:t>
      </w:r>
      <w:proofErr w:type="spellStart"/>
      <w:r w:rsidRPr="00C95A55">
        <w:rPr>
          <w:rFonts w:ascii="Times New Roman" w:hAnsi="Times New Roman" w:cs="Times New Roman"/>
          <w:sz w:val="16"/>
          <w:szCs w:val="16"/>
        </w:rPr>
        <w:t>Ghanbari</w:t>
      </w:r>
      <w:proofErr w:type="spellEnd"/>
      <w:r w:rsidRPr="00C95A55">
        <w:rPr>
          <w:rFonts w:ascii="Times New Roman" w:hAnsi="Times New Roman" w:cs="Times New Roman"/>
          <w:sz w:val="16"/>
          <w:szCs w:val="16"/>
        </w:rPr>
        <w:t xml:space="preserve">, Z. </w:t>
      </w:r>
      <w:proofErr w:type="spellStart"/>
      <w:r w:rsidRPr="00C95A55">
        <w:rPr>
          <w:rFonts w:ascii="Times New Roman" w:hAnsi="Times New Roman" w:cs="Times New Roman"/>
          <w:sz w:val="16"/>
          <w:szCs w:val="16"/>
        </w:rPr>
        <w:t>Babaei</w:t>
      </w:r>
      <w:proofErr w:type="spellEnd"/>
      <w:r w:rsidRPr="00C95A55">
        <w:rPr>
          <w:rFonts w:ascii="Times New Roman" w:hAnsi="Times New Roman" w:cs="Times New Roman"/>
          <w:sz w:val="16"/>
          <w:szCs w:val="16"/>
        </w:rPr>
        <w:t>, “Fabrication and characterization of non-enzymatic glucose sensor based on ternary NiO/</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w:t>
      </w:r>
      <w:proofErr w:type="spellStart"/>
      <w:r w:rsidRPr="00C95A55">
        <w:rPr>
          <w:rFonts w:ascii="Times New Roman" w:hAnsi="Times New Roman" w:cs="Times New Roman"/>
          <w:sz w:val="16"/>
          <w:szCs w:val="16"/>
        </w:rPr>
        <w:t>polyanilinenanocomposite</w:t>
      </w:r>
      <w:proofErr w:type="spellEnd"/>
      <w:r w:rsidRPr="00C95A55">
        <w:rPr>
          <w:rFonts w:ascii="Times New Roman" w:hAnsi="Times New Roman" w:cs="Times New Roman"/>
          <w:sz w:val="16"/>
          <w:szCs w:val="16"/>
        </w:rPr>
        <w:t>,” Analytical Biochemistry,2016.</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lastRenderedPageBreak/>
        <w:t xml:space="preserve">B. S. </w:t>
      </w:r>
      <w:proofErr w:type="spellStart"/>
      <w:r w:rsidRPr="00C95A55">
        <w:rPr>
          <w:rFonts w:ascii="Times New Roman" w:hAnsi="Times New Roman" w:cs="Times New Roman"/>
          <w:sz w:val="16"/>
          <w:szCs w:val="16"/>
        </w:rPr>
        <w:t>Shirke</w:t>
      </w:r>
      <w:proofErr w:type="spellEnd"/>
      <w:r w:rsidRPr="00C95A55">
        <w:rPr>
          <w:rFonts w:ascii="Times New Roman" w:hAnsi="Times New Roman" w:cs="Times New Roman"/>
          <w:sz w:val="16"/>
          <w:szCs w:val="16"/>
        </w:rPr>
        <w:t xml:space="preserve"> , A. A. </w:t>
      </w:r>
      <w:proofErr w:type="spellStart"/>
      <w:r w:rsidRPr="00C95A55">
        <w:rPr>
          <w:rFonts w:ascii="Times New Roman" w:hAnsi="Times New Roman" w:cs="Times New Roman"/>
          <w:sz w:val="16"/>
          <w:szCs w:val="16"/>
        </w:rPr>
        <w:t>Patil</w:t>
      </w:r>
      <w:proofErr w:type="spellEnd"/>
      <w:r w:rsidRPr="00C95A55">
        <w:rPr>
          <w:rFonts w:ascii="Times New Roman" w:hAnsi="Times New Roman" w:cs="Times New Roman"/>
          <w:sz w:val="16"/>
          <w:szCs w:val="16"/>
        </w:rPr>
        <w:t xml:space="preserve"> , P. P. </w:t>
      </w:r>
      <w:proofErr w:type="spellStart"/>
      <w:r w:rsidRPr="00C95A55">
        <w:rPr>
          <w:rFonts w:ascii="Times New Roman" w:hAnsi="Times New Roman" w:cs="Times New Roman"/>
          <w:sz w:val="16"/>
          <w:szCs w:val="16"/>
        </w:rPr>
        <w:t>Hankare</w:t>
      </w:r>
      <w:proofErr w:type="spellEnd"/>
      <w:r w:rsidRPr="00C95A55">
        <w:rPr>
          <w:rFonts w:ascii="Times New Roman" w:hAnsi="Times New Roman" w:cs="Times New Roman"/>
          <w:sz w:val="16"/>
          <w:szCs w:val="16"/>
        </w:rPr>
        <w:t xml:space="preserve"> , K. M. </w:t>
      </w:r>
      <w:proofErr w:type="spellStart"/>
      <w:r w:rsidRPr="00C95A55">
        <w:rPr>
          <w:rFonts w:ascii="Times New Roman" w:hAnsi="Times New Roman" w:cs="Times New Roman"/>
          <w:sz w:val="16"/>
          <w:szCs w:val="16"/>
        </w:rPr>
        <w:t>Garadkar</w:t>
      </w:r>
      <w:proofErr w:type="spellEnd"/>
      <w:r w:rsidRPr="00C95A55">
        <w:rPr>
          <w:rFonts w:ascii="Times New Roman" w:hAnsi="Times New Roman" w:cs="Times New Roman"/>
          <w:sz w:val="16"/>
          <w:szCs w:val="16"/>
        </w:rPr>
        <w:t xml:space="preserve">, “Synthesis of cerium oxide nanoparticles by microwave technique using propylene glycol as a stabilizing agent,” J. Mater. </w:t>
      </w:r>
      <w:proofErr w:type="spellStart"/>
      <w:r w:rsidRPr="00C95A55">
        <w:rPr>
          <w:rFonts w:ascii="Times New Roman" w:hAnsi="Times New Roman" w:cs="Times New Roman"/>
          <w:sz w:val="16"/>
          <w:szCs w:val="16"/>
        </w:rPr>
        <w:t>Sci</w:t>
      </w:r>
      <w:proofErr w:type="spellEnd"/>
      <w:r w:rsidRPr="00C95A55">
        <w:rPr>
          <w:rFonts w:ascii="Times New Roman" w:hAnsi="Times New Roman" w:cs="Times New Roman"/>
          <w:sz w:val="16"/>
          <w:szCs w:val="16"/>
        </w:rPr>
        <w:t>: Mater Electron. 2011, vol. 22, pp. 200–203.</w:t>
      </w:r>
    </w:p>
    <w:p w:rsidR="00B6504E" w:rsidRPr="00C95A55" w:rsidRDefault="00B6504E" w:rsidP="00C95A55">
      <w:pPr>
        <w:pStyle w:val="NoSpacing"/>
        <w:ind w:left="360"/>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K. M. </w:t>
      </w:r>
      <w:proofErr w:type="spellStart"/>
      <w:r w:rsidRPr="00C95A55">
        <w:rPr>
          <w:rFonts w:ascii="Times New Roman" w:hAnsi="Times New Roman" w:cs="Times New Roman"/>
          <w:sz w:val="16"/>
          <w:szCs w:val="16"/>
        </w:rPr>
        <w:t>Garadkar</w:t>
      </w:r>
      <w:proofErr w:type="spellEnd"/>
      <w:r w:rsidRPr="00C95A55">
        <w:rPr>
          <w:rFonts w:ascii="Times New Roman" w:hAnsi="Times New Roman" w:cs="Times New Roman"/>
          <w:sz w:val="16"/>
          <w:szCs w:val="16"/>
        </w:rPr>
        <w:t xml:space="preserve">,  B. S. </w:t>
      </w:r>
      <w:proofErr w:type="spellStart"/>
      <w:r w:rsidRPr="00C95A55">
        <w:rPr>
          <w:rFonts w:ascii="Times New Roman" w:hAnsi="Times New Roman" w:cs="Times New Roman"/>
          <w:sz w:val="16"/>
          <w:szCs w:val="16"/>
        </w:rPr>
        <w:t>Shirke</w:t>
      </w:r>
      <w:proofErr w:type="spellEnd"/>
      <w:r w:rsidRPr="00C95A55">
        <w:rPr>
          <w:rFonts w:ascii="Times New Roman" w:hAnsi="Times New Roman" w:cs="Times New Roman"/>
          <w:sz w:val="16"/>
          <w:szCs w:val="16"/>
        </w:rPr>
        <w:t xml:space="preserve">, Y. B. </w:t>
      </w:r>
      <w:proofErr w:type="spellStart"/>
      <w:r w:rsidRPr="00C95A55">
        <w:rPr>
          <w:rFonts w:ascii="Times New Roman" w:hAnsi="Times New Roman" w:cs="Times New Roman"/>
          <w:sz w:val="16"/>
          <w:szCs w:val="16"/>
        </w:rPr>
        <w:t>Patil</w:t>
      </w:r>
      <w:proofErr w:type="spellEnd"/>
      <w:r w:rsidRPr="00C95A55">
        <w:rPr>
          <w:rFonts w:ascii="Times New Roman" w:hAnsi="Times New Roman" w:cs="Times New Roman"/>
          <w:sz w:val="16"/>
          <w:szCs w:val="16"/>
        </w:rPr>
        <w:t xml:space="preserve"> and D. R. </w:t>
      </w:r>
      <w:proofErr w:type="spellStart"/>
      <w:r w:rsidRPr="00C95A55">
        <w:rPr>
          <w:rFonts w:ascii="Times New Roman" w:hAnsi="Times New Roman" w:cs="Times New Roman"/>
          <w:sz w:val="16"/>
          <w:szCs w:val="16"/>
        </w:rPr>
        <w:t>Patil</w:t>
      </w:r>
      <w:proofErr w:type="spellEnd"/>
      <w:r w:rsidRPr="00C95A55">
        <w:rPr>
          <w:rFonts w:ascii="Times New Roman" w:hAnsi="Times New Roman" w:cs="Times New Roman"/>
          <w:sz w:val="16"/>
          <w:szCs w:val="16"/>
        </w:rPr>
        <w:t>, “</w:t>
      </w:r>
      <w:proofErr w:type="spellStart"/>
      <w:r w:rsidRPr="00C95A55">
        <w:rPr>
          <w:rFonts w:ascii="Times New Roman" w:hAnsi="Times New Roman" w:cs="Times New Roman"/>
          <w:sz w:val="16"/>
          <w:szCs w:val="16"/>
        </w:rPr>
        <w:t>Nanostructured</w:t>
      </w:r>
      <w:proofErr w:type="spellEnd"/>
      <w:r w:rsidRPr="00C95A55">
        <w:rPr>
          <w:rFonts w:ascii="Times New Roman" w:hAnsi="Times New Roman" w:cs="Times New Roman"/>
          <w:sz w:val="16"/>
          <w:szCs w:val="16"/>
        </w:rPr>
        <w:t xml:space="preserve"> ZrO2 Thick Film Resistors as H2-Gas Sensors Operable at Room Temperature,” Sensors &amp; Transducers J., 2009, vol.110(11), pp.17-25.   </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P. </w:t>
      </w:r>
      <w:proofErr w:type="spellStart"/>
      <w:r w:rsidRPr="00C95A55">
        <w:rPr>
          <w:rFonts w:ascii="Times New Roman" w:hAnsi="Times New Roman" w:cs="Times New Roman"/>
          <w:sz w:val="16"/>
          <w:szCs w:val="16"/>
        </w:rPr>
        <w:t>Mallick</w:t>
      </w:r>
      <w:proofErr w:type="spellEnd"/>
      <w:r w:rsidRPr="00C95A55">
        <w:rPr>
          <w:rFonts w:ascii="Times New Roman" w:hAnsi="Times New Roman" w:cs="Times New Roman"/>
          <w:sz w:val="16"/>
          <w:szCs w:val="16"/>
        </w:rPr>
        <w:t xml:space="preserve">, C. S. </w:t>
      </w:r>
      <w:proofErr w:type="spellStart"/>
      <w:r w:rsidRPr="00C95A55">
        <w:rPr>
          <w:rFonts w:ascii="Times New Roman" w:hAnsi="Times New Roman" w:cs="Times New Roman"/>
          <w:sz w:val="16"/>
          <w:szCs w:val="16"/>
        </w:rPr>
        <w:t>Sahoo</w:t>
      </w:r>
      <w:proofErr w:type="spellEnd"/>
      <w:r w:rsidRPr="00C95A55">
        <w:rPr>
          <w:rFonts w:ascii="Times New Roman" w:hAnsi="Times New Roman" w:cs="Times New Roman"/>
          <w:sz w:val="16"/>
          <w:szCs w:val="16"/>
        </w:rPr>
        <w:t xml:space="preserve">, “Effect of </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 xml:space="preserve"> Addition on the Structural and Optical Properties of NiO Nanoparticles,” </w:t>
      </w:r>
      <w:proofErr w:type="spellStart"/>
      <w:r w:rsidRPr="00C95A55">
        <w:rPr>
          <w:rFonts w:ascii="Times New Roman" w:hAnsi="Times New Roman" w:cs="Times New Roman"/>
          <w:sz w:val="16"/>
          <w:szCs w:val="16"/>
        </w:rPr>
        <w:t>Nanoscience</w:t>
      </w:r>
      <w:proofErr w:type="spellEnd"/>
      <w:r w:rsidRPr="00C95A55">
        <w:rPr>
          <w:rFonts w:ascii="Times New Roman" w:hAnsi="Times New Roman" w:cs="Times New Roman"/>
          <w:sz w:val="16"/>
          <w:szCs w:val="16"/>
        </w:rPr>
        <w:t xml:space="preserve"> and Nanotechnology, 2013, vol. 3(3), pp.52-55.</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A.O. </w:t>
      </w:r>
      <w:proofErr w:type="spellStart"/>
      <w:r w:rsidRPr="00C95A55">
        <w:rPr>
          <w:rFonts w:ascii="Times New Roman" w:hAnsi="Times New Roman" w:cs="Times New Roman"/>
          <w:sz w:val="16"/>
          <w:szCs w:val="16"/>
        </w:rPr>
        <w:t>Juma</w:t>
      </w:r>
      <w:proofErr w:type="spellEnd"/>
      <w:r w:rsidRPr="00C95A55">
        <w:rPr>
          <w:rFonts w:ascii="Times New Roman" w:hAnsi="Times New Roman" w:cs="Times New Roman"/>
          <w:sz w:val="16"/>
          <w:szCs w:val="16"/>
        </w:rPr>
        <w:t xml:space="preserve">, </w:t>
      </w:r>
      <w:proofErr w:type="spellStart"/>
      <w:r w:rsidRPr="00C95A55">
        <w:rPr>
          <w:rFonts w:ascii="Times New Roman" w:hAnsi="Times New Roman" w:cs="Times New Roman"/>
          <w:sz w:val="16"/>
          <w:szCs w:val="16"/>
        </w:rPr>
        <w:t>E.A.Arbab</w:t>
      </w:r>
      <w:proofErr w:type="spellEnd"/>
      <w:r w:rsidRPr="00C95A55">
        <w:rPr>
          <w:rFonts w:ascii="Times New Roman" w:hAnsi="Times New Roman" w:cs="Times New Roman"/>
          <w:sz w:val="16"/>
          <w:szCs w:val="16"/>
        </w:rPr>
        <w:t xml:space="preserve">, C.M. </w:t>
      </w:r>
      <w:proofErr w:type="spellStart"/>
      <w:r w:rsidRPr="00C95A55">
        <w:rPr>
          <w:rFonts w:ascii="Times New Roman" w:hAnsi="Times New Roman" w:cs="Times New Roman"/>
          <w:sz w:val="16"/>
          <w:szCs w:val="16"/>
        </w:rPr>
        <w:t>Muiva</w:t>
      </w:r>
      <w:proofErr w:type="spellEnd"/>
      <w:r w:rsidRPr="00C95A55">
        <w:rPr>
          <w:rFonts w:ascii="Times New Roman" w:hAnsi="Times New Roman" w:cs="Times New Roman"/>
          <w:sz w:val="16"/>
          <w:szCs w:val="16"/>
        </w:rPr>
        <w:t xml:space="preserve">, L.M. </w:t>
      </w:r>
      <w:proofErr w:type="spellStart"/>
      <w:r w:rsidRPr="00C95A55">
        <w:rPr>
          <w:rFonts w:ascii="Times New Roman" w:hAnsi="Times New Roman" w:cs="Times New Roman"/>
          <w:sz w:val="16"/>
          <w:szCs w:val="16"/>
        </w:rPr>
        <w:t>Lepodise</w:t>
      </w:r>
      <w:proofErr w:type="spellEnd"/>
      <w:r w:rsidRPr="00C95A55">
        <w:rPr>
          <w:rFonts w:ascii="Times New Roman" w:hAnsi="Times New Roman" w:cs="Times New Roman"/>
          <w:sz w:val="16"/>
          <w:szCs w:val="16"/>
        </w:rPr>
        <w:t xml:space="preserve">, G.T. </w:t>
      </w:r>
      <w:proofErr w:type="spellStart"/>
      <w:r w:rsidRPr="00C95A55">
        <w:rPr>
          <w:rFonts w:ascii="Times New Roman" w:hAnsi="Times New Roman" w:cs="Times New Roman"/>
          <w:sz w:val="16"/>
          <w:szCs w:val="16"/>
        </w:rPr>
        <w:t>Mola</w:t>
      </w:r>
      <w:proofErr w:type="spellEnd"/>
      <w:r w:rsidRPr="00C95A55">
        <w:rPr>
          <w:rFonts w:ascii="Times New Roman" w:hAnsi="Times New Roman" w:cs="Times New Roman"/>
          <w:sz w:val="16"/>
          <w:szCs w:val="16"/>
        </w:rPr>
        <w:t xml:space="preserve">, “Synthesis and characterization of </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 xml:space="preserve">-NiO-ZnO mixed metal oxide nanocomposite,” J. </w:t>
      </w:r>
      <w:proofErr w:type="spellStart"/>
      <w:r w:rsidRPr="00C95A55">
        <w:rPr>
          <w:rFonts w:ascii="Times New Roman" w:hAnsi="Times New Roman" w:cs="Times New Roman"/>
          <w:sz w:val="16"/>
          <w:szCs w:val="16"/>
        </w:rPr>
        <w:t>Alloy.Comp</w:t>
      </w:r>
      <w:proofErr w:type="spellEnd"/>
      <w:r w:rsidRPr="00C95A55">
        <w:rPr>
          <w:rFonts w:ascii="Times New Roman" w:hAnsi="Times New Roman" w:cs="Times New Roman"/>
          <w:sz w:val="16"/>
          <w:szCs w:val="16"/>
        </w:rPr>
        <w:t>., 2017.</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T. T. </w:t>
      </w:r>
      <w:proofErr w:type="spellStart"/>
      <w:r w:rsidRPr="00C95A55">
        <w:rPr>
          <w:rFonts w:ascii="Times New Roman" w:hAnsi="Times New Roman" w:cs="Times New Roman"/>
          <w:sz w:val="16"/>
          <w:szCs w:val="16"/>
        </w:rPr>
        <w:t>Bhosale</w:t>
      </w:r>
      <w:proofErr w:type="spellEnd"/>
      <w:r w:rsidRPr="00C95A55">
        <w:rPr>
          <w:rFonts w:ascii="Times New Roman" w:hAnsi="Times New Roman" w:cs="Times New Roman"/>
          <w:sz w:val="16"/>
          <w:szCs w:val="16"/>
        </w:rPr>
        <w:t>, A. R. </w:t>
      </w:r>
      <w:proofErr w:type="spellStart"/>
      <w:r w:rsidRPr="00C95A55">
        <w:rPr>
          <w:rFonts w:ascii="Times New Roman" w:hAnsi="Times New Roman" w:cs="Times New Roman"/>
          <w:sz w:val="16"/>
          <w:szCs w:val="16"/>
        </w:rPr>
        <w:t>Kuldeep</w:t>
      </w:r>
      <w:proofErr w:type="spellEnd"/>
      <w:r w:rsidRPr="00C95A55">
        <w:rPr>
          <w:rFonts w:ascii="Times New Roman" w:hAnsi="Times New Roman" w:cs="Times New Roman"/>
          <w:sz w:val="16"/>
          <w:szCs w:val="16"/>
        </w:rPr>
        <w:t>,  S. J. </w:t>
      </w:r>
      <w:proofErr w:type="spellStart"/>
      <w:r w:rsidRPr="00C95A55">
        <w:rPr>
          <w:rFonts w:ascii="Times New Roman" w:hAnsi="Times New Roman" w:cs="Times New Roman"/>
          <w:sz w:val="16"/>
          <w:szCs w:val="16"/>
        </w:rPr>
        <w:t>Pawar</w:t>
      </w:r>
      <w:proofErr w:type="spellEnd"/>
      <w:r w:rsidRPr="00C95A55">
        <w:rPr>
          <w:rFonts w:ascii="Times New Roman" w:hAnsi="Times New Roman" w:cs="Times New Roman"/>
          <w:sz w:val="16"/>
          <w:szCs w:val="16"/>
        </w:rPr>
        <w:t>,  B. S. </w:t>
      </w:r>
      <w:proofErr w:type="spellStart"/>
      <w:r w:rsidRPr="00C95A55">
        <w:rPr>
          <w:rFonts w:ascii="Times New Roman" w:hAnsi="Times New Roman" w:cs="Times New Roman"/>
          <w:sz w:val="16"/>
          <w:szCs w:val="16"/>
        </w:rPr>
        <w:t>Shirke</w:t>
      </w:r>
      <w:proofErr w:type="spellEnd"/>
      <w:r w:rsidRPr="00C95A55">
        <w:rPr>
          <w:rFonts w:ascii="Times New Roman" w:hAnsi="Times New Roman" w:cs="Times New Roman"/>
          <w:sz w:val="16"/>
          <w:szCs w:val="16"/>
        </w:rPr>
        <w:t>, K. M. </w:t>
      </w:r>
      <w:proofErr w:type="spellStart"/>
      <w:r w:rsidRPr="00C95A55">
        <w:rPr>
          <w:rFonts w:ascii="Times New Roman" w:hAnsi="Times New Roman" w:cs="Times New Roman"/>
          <w:sz w:val="16"/>
          <w:szCs w:val="16"/>
        </w:rPr>
        <w:t>Garadkar</w:t>
      </w:r>
      <w:proofErr w:type="spellEnd"/>
      <w:r w:rsidRPr="00C95A55">
        <w:rPr>
          <w:rFonts w:ascii="Times New Roman" w:hAnsi="Times New Roman" w:cs="Times New Roman"/>
          <w:sz w:val="16"/>
          <w:szCs w:val="16"/>
        </w:rPr>
        <w:t>, “Photocatalytic degradation of methyl orange by </w:t>
      </w:r>
      <w:proofErr w:type="spellStart"/>
      <w:r w:rsidRPr="00C95A55">
        <w:rPr>
          <w:rFonts w:ascii="Times New Roman" w:hAnsi="Times New Roman" w:cs="Times New Roman"/>
          <w:sz w:val="16"/>
          <w:szCs w:val="16"/>
        </w:rPr>
        <w:t>Eu</w:t>
      </w:r>
      <w:proofErr w:type="spellEnd"/>
      <w:r w:rsidRPr="00C95A55">
        <w:rPr>
          <w:rFonts w:ascii="Times New Roman" w:hAnsi="Times New Roman" w:cs="Times New Roman"/>
          <w:sz w:val="16"/>
          <w:szCs w:val="16"/>
        </w:rPr>
        <w:t xml:space="preserve"> doped SnO2 nanoparticles,” J.Mat. Sci. Mat. Elect. 2019, vol. 30(20), pp.18927-18935. </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proofErr w:type="spellStart"/>
      <w:r w:rsidRPr="00C95A55">
        <w:rPr>
          <w:rFonts w:ascii="Times New Roman" w:hAnsi="Times New Roman" w:cs="Times New Roman"/>
          <w:sz w:val="16"/>
          <w:szCs w:val="16"/>
        </w:rPr>
        <w:t>Abd</w:t>
      </w:r>
      <w:proofErr w:type="spellEnd"/>
      <w:r w:rsidRPr="00C95A55">
        <w:rPr>
          <w:rFonts w:ascii="Times New Roman" w:hAnsi="Times New Roman" w:cs="Times New Roman"/>
          <w:sz w:val="16"/>
          <w:szCs w:val="16"/>
        </w:rPr>
        <w:t xml:space="preserve"> El-Aziz </w:t>
      </w:r>
      <w:proofErr w:type="spellStart"/>
      <w:r w:rsidRPr="00C95A55">
        <w:rPr>
          <w:rFonts w:ascii="Times New Roman" w:hAnsi="Times New Roman" w:cs="Times New Roman"/>
          <w:sz w:val="16"/>
          <w:szCs w:val="16"/>
        </w:rPr>
        <w:t>A.Said</w:t>
      </w:r>
      <w:proofErr w:type="spellEnd"/>
      <w:r w:rsidRPr="00C95A55">
        <w:rPr>
          <w:rFonts w:ascii="Times New Roman" w:hAnsi="Times New Roman" w:cs="Times New Roman"/>
          <w:sz w:val="16"/>
          <w:szCs w:val="16"/>
        </w:rPr>
        <w:t xml:space="preserve">, Mohamed M. </w:t>
      </w:r>
      <w:proofErr w:type="spellStart"/>
      <w:r w:rsidRPr="00C95A55">
        <w:rPr>
          <w:rFonts w:ascii="Times New Roman" w:hAnsi="Times New Roman" w:cs="Times New Roman"/>
          <w:sz w:val="16"/>
          <w:szCs w:val="16"/>
        </w:rPr>
        <w:t>Abd</w:t>
      </w:r>
      <w:proofErr w:type="spellEnd"/>
      <w:r w:rsidRPr="00C95A55">
        <w:rPr>
          <w:rFonts w:ascii="Times New Roman" w:hAnsi="Times New Roman" w:cs="Times New Roman"/>
          <w:sz w:val="16"/>
          <w:szCs w:val="16"/>
        </w:rPr>
        <w:t xml:space="preserve"> El-</w:t>
      </w:r>
      <w:proofErr w:type="spellStart"/>
      <w:r w:rsidRPr="00C95A55">
        <w:rPr>
          <w:rFonts w:ascii="Times New Roman" w:hAnsi="Times New Roman" w:cs="Times New Roman"/>
          <w:sz w:val="16"/>
          <w:szCs w:val="16"/>
        </w:rPr>
        <w:t>Wahab</w:t>
      </w:r>
      <w:proofErr w:type="spellEnd"/>
      <w:r w:rsidRPr="00C95A55">
        <w:rPr>
          <w:rFonts w:ascii="Times New Roman" w:hAnsi="Times New Roman" w:cs="Times New Roman"/>
          <w:sz w:val="16"/>
          <w:szCs w:val="16"/>
        </w:rPr>
        <w:t xml:space="preserve">, </w:t>
      </w:r>
      <w:proofErr w:type="spellStart"/>
      <w:r w:rsidRPr="00C95A55">
        <w:rPr>
          <w:rFonts w:ascii="Times New Roman" w:hAnsi="Times New Roman" w:cs="Times New Roman"/>
          <w:sz w:val="16"/>
          <w:szCs w:val="16"/>
        </w:rPr>
        <w:t>Soliman</w:t>
      </w:r>
      <w:proofErr w:type="spellEnd"/>
      <w:r w:rsidRPr="00C95A55">
        <w:rPr>
          <w:rFonts w:ascii="Times New Roman" w:hAnsi="Times New Roman" w:cs="Times New Roman"/>
          <w:sz w:val="16"/>
          <w:szCs w:val="16"/>
        </w:rPr>
        <w:t xml:space="preserve"> A. </w:t>
      </w:r>
      <w:proofErr w:type="spellStart"/>
      <w:r w:rsidRPr="00C95A55">
        <w:rPr>
          <w:rFonts w:ascii="Times New Roman" w:hAnsi="Times New Roman" w:cs="Times New Roman"/>
          <w:sz w:val="16"/>
          <w:szCs w:val="16"/>
        </w:rPr>
        <w:t>Soliman</w:t>
      </w:r>
      <w:proofErr w:type="spellEnd"/>
      <w:r w:rsidRPr="00C95A55">
        <w:rPr>
          <w:rFonts w:ascii="Times New Roman" w:hAnsi="Times New Roman" w:cs="Times New Roman"/>
          <w:sz w:val="16"/>
          <w:szCs w:val="16"/>
        </w:rPr>
        <w:t xml:space="preserve">, Mohamed N. </w:t>
      </w:r>
      <w:proofErr w:type="spellStart"/>
      <w:r w:rsidRPr="00C95A55">
        <w:rPr>
          <w:rFonts w:ascii="Times New Roman" w:hAnsi="Times New Roman" w:cs="Times New Roman"/>
          <w:sz w:val="16"/>
          <w:szCs w:val="16"/>
        </w:rPr>
        <w:t>Goda</w:t>
      </w:r>
      <w:proofErr w:type="spellEnd"/>
      <w:r w:rsidRPr="00C95A55">
        <w:rPr>
          <w:rFonts w:ascii="Times New Roman" w:hAnsi="Times New Roman" w:cs="Times New Roman"/>
          <w:sz w:val="16"/>
          <w:szCs w:val="16"/>
        </w:rPr>
        <w:t xml:space="preserve"> “Synthesis and Characterization of Nano </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 xml:space="preserve">-NiO Mixed Oxides,” </w:t>
      </w:r>
      <w:proofErr w:type="spellStart"/>
      <w:r w:rsidRPr="00C95A55">
        <w:rPr>
          <w:rFonts w:ascii="Times New Roman" w:hAnsi="Times New Roman" w:cs="Times New Roman"/>
          <w:sz w:val="16"/>
          <w:szCs w:val="16"/>
        </w:rPr>
        <w:t>Nanoscience</w:t>
      </w:r>
      <w:proofErr w:type="spellEnd"/>
      <w:r w:rsidRPr="00C95A55">
        <w:rPr>
          <w:rFonts w:ascii="Times New Roman" w:hAnsi="Times New Roman" w:cs="Times New Roman"/>
          <w:sz w:val="16"/>
          <w:szCs w:val="16"/>
        </w:rPr>
        <w:t xml:space="preserve"> and </w:t>
      </w:r>
      <w:proofErr w:type="spellStart"/>
      <w:r w:rsidRPr="00C95A55">
        <w:rPr>
          <w:rFonts w:ascii="Times New Roman" w:hAnsi="Times New Roman" w:cs="Times New Roman"/>
          <w:sz w:val="16"/>
          <w:szCs w:val="16"/>
        </w:rPr>
        <w:t>Nanoengineering</w:t>
      </w:r>
      <w:proofErr w:type="spellEnd"/>
      <w:r w:rsidRPr="00C95A55">
        <w:rPr>
          <w:rFonts w:ascii="Times New Roman" w:hAnsi="Times New Roman" w:cs="Times New Roman"/>
          <w:sz w:val="16"/>
          <w:szCs w:val="16"/>
        </w:rPr>
        <w:t xml:space="preserve"> 2014, vol. 2(1), pp.17-28. </w:t>
      </w:r>
    </w:p>
    <w:p w:rsidR="00B6504E" w:rsidRPr="00C95A55" w:rsidRDefault="00B6504E" w:rsidP="00C95A55">
      <w:pPr>
        <w:pStyle w:val="NoSpacing"/>
        <w:ind w:firstLine="36"/>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G. K. </w:t>
      </w:r>
      <w:proofErr w:type="spellStart"/>
      <w:r w:rsidRPr="00C95A55">
        <w:rPr>
          <w:rFonts w:ascii="Times New Roman" w:hAnsi="Times New Roman" w:cs="Times New Roman"/>
          <w:sz w:val="16"/>
          <w:szCs w:val="16"/>
        </w:rPr>
        <w:t>Weldegebrieal</w:t>
      </w:r>
      <w:proofErr w:type="spellEnd"/>
      <w:r w:rsidRPr="00C95A55">
        <w:rPr>
          <w:rFonts w:ascii="Times New Roman" w:hAnsi="Times New Roman" w:cs="Times New Roman"/>
          <w:sz w:val="16"/>
          <w:szCs w:val="16"/>
        </w:rPr>
        <w:t xml:space="preserve">, “Photocatalytic and antibacterial activity of </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 xml:space="preserve"> nanoparticles biosynthesized using </w:t>
      </w:r>
      <w:proofErr w:type="spellStart"/>
      <w:r w:rsidRPr="00C95A55">
        <w:rPr>
          <w:rFonts w:ascii="Times New Roman" w:hAnsi="Times New Roman" w:cs="Times New Roman"/>
          <w:sz w:val="16"/>
          <w:szCs w:val="16"/>
        </w:rPr>
        <w:t>Verbascumthapsus</w:t>
      </w:r>
      <w:proofErr w:type="spellEnd"/>
      <w:r w:rsidRPr="00C95A55">
        <w:rPr>
          <w:rFonts w:ascii="Times New Roman" w:hAnsi="Times New Roman" w:cs="Times New Roman"/>
          <w:sz w:val="16"/>
          <w:szCs w:val="16"/>
        </w:rPr>
        <w:t xml:space="preserve"> leaves extract,” </w:t>
      </w:r>
      <w:proofErr w:type="spellStart"/>
      <w:r w:rsidRPr="00C95A55">
        <w:rPr>
          <w:rFonts w:ascii="Times New Roman" w:hAnsi="Times New Roman" w:cs="Times New Roman"/>
          <w:sz w:val="16"/>
          <w:szCs w:val="16"/>
        </w:rPr>
        <w:t>Optik</w:t>
      </w:r>
      <w:proofErr w:type="spellEnd"/>
      <w:r w:rsidRPr="00C95A55">
        <w:rPr>
          <w:rFonts w:ascii="Times New Roman" w:hAnsi="Times New Roman" w:cs="Times New Roman"/>
          <w:sz w:val="16"/>
          <w:szCs w:val="16"/>
        </w:rPr>
        <w:t>-International J.Light and Electron Optics, 2020, vol. 204, pp.164230.</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T. H. Tran and V. T. Nguyen, “Copper Oxide </w:t>
      </w:r>
      <w:proofErr w:type="spellStart"/>
      <w:r w:rsidRPr="00C95A55">
        <w:rPr>
          <w:rFonts w:ascii="Times New Roman" w:hAnsi="Times New Roman" w:cs="Times New Roman"/>
          <w:sz w:val="16"/>
          <w:szCs w:val="16"/>
        </w:rPr>
        <w:t>Nanomaterials</w:t>
      </w:r>
      <w:proofErr w:type="spellEnd"/>
      <w:r w:rsidRPr="00C95A55">
        <w:rPr>
          <w:rFonts w:ascii="Times New Roman" w:hAnsi="Times New Roman" w:cs="Times New Roman"/>
          <w:sz w:val="16"/>
          <w:szCs w:val="16"/>
        </w:rPr>
        <w:t xml:space="preserve"> Prepared by Solution Methods, Some Properties and Potential Applications: A Brief Review,” International Scholarly Research Notices Volume 2014, Article ID 856592, pp.14.</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X. Zhao, P. Wang , Z. Yan, N. </w:t>
      </w:r>
      <w:proofErr w:type="spellStart"/>
      <w:r w:rsidRPr="00C95A55">
        <w:rPr>
          <w:rFonts w:ascii="Times New Roman" w:hAnsi="Times New Roman" w:cs="Times New Roman"/>
          <w:sz w:val="16"/>
          <w:szCs w:val="16"/>
        </w:rPr>
        <w:t>Ren</w:t>
      </w:r>
      <w:proofErr w:type="spellEnd"/>
      <w:r w:rsidRPr="00C95A55">
        <w:rPr>
          <w:rFonts w:ascii="Times New Roman" w:hAnsi="Times New Roman" w:cs="Times New Roman"/>
          <w:sz w:val="16"/>
          <w:szCs w:val="16"/>
        </w:rPr>
        <w:t xml:space="preserve">, “Room temperature photoluminescence properties of </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 xml:space="preserve"> </w:t>
      </w:r>
      <w:proofErr w:type="spellStart"/>
      <w:r w:rsidRPr="00C95A55">
        <w:rPr>
          <w:rFonts w:ascii="Times New Roman" w:hAnsi="Times New Roman" w:cs="Times New Roman"/>
          <w:sz w:val="16"/>
          <w:szCs w:val="16"/>
        </w:rPr>
        <w:t>nanowire</w:t>
      </w:r>
      <w:proofErr w:type="spellEnd"/>
      <w:r w:rsidRPr="00C95A55">
        <w:rPr>
          <w:rFonts w:ascii="Times New Roman" w:hAnsi="Times New Roman" w:cs="Times New Roman"/>
          <w:sz w:val="16"/>
          <w:szCs w:val="16"/>
        </w:rPr>
        <w:t xml:space="preserve"> arrays,” J. Opt. Mater. 2015, vol.42, pp.544-547.</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M. </w:t>
      </w:r>
      <w:proofErr w:type="spellStart"/>
      <w:r w:rsidRPr="00C95A55">
        <w:rPr>
          <w:rFonts w:ascii="Times New Roman" w:hAnsi="Times New Roman" w:cs="Times New Roman"/>
          <w:sz w:val="16"/>
          <w:szCs w:val="16"/>
        </w:rPr>
        <w:t>Bonomo</w:t>
      </w:r>
      <w:proofErr w:type="spellEnd"/>
      <w:r w:rsidRPr="00C95A55">
        <w:rPr>
          <w:rFonts w:ascii="Times New Roman" w:hAnsi="Times New Roman" w:cs="Times New Roman"/>
          <w:sz w:val="16"/>
          <w:szCs w:val="16"/>
        </w:rPr>
        <w:t xml:space="preserve">, “Synthesis and Characterization of NiO Nanostructures: a Review “J.Nanoparticle Res 2018, vol.20(8), pp.222. </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A. </w:t>
      </w:r>
      <w:proofErr w:type="spellStart"/>
      <w:r w:rsidRPr="00C95A55">
        <w:rPr>
          <w:rFonts w:ascii="Times New Roman" w:hAnsi="Times New Roman" w:cs="Times New Roman"/>
          <w:sz w:val="16"/>
          <w:szCs w:val="16"/>
        </w:rPr>
        <w:t>Rahdar</w:t>
      </w:r>
      <w:proofErr w:type="spellEnd"/>
      <w:r w:rsidRPr="00C95A55">
        <w:rPr>
          <w:rFonts w:ascii="Times New Roman" w:hAnsi="Times New Roman" w:cs="Times New Roman"/>
          <w:sz w:val="16"/>
          <w:szCs w:val="16"/>
        </w:rPr>
        <w:t xml:space="preserve">, M. </w:t>
      </w:r>
      <w:proofErr w:type="spellStart"/>
      <w:r w:rsidRPr="00C95A55">
        <w:rPr>
          <w:rFonts w:ascii="Times New Roman" w:hAnsi="Times New Roman" w:cs="Times New Roman"/>
          <w:sz w:val="16"/>
          <w:szCs w:val="16"/>
        </w:rPr>
        <w:t>Aliahmad</w:t>
      </w:r>
      <w:proofErr w:type="spellEnd"/>
      <w:r w:rsidRPr="00C95A55">
        <w:rPr>
          <w:rFonts w:ascii="Times New Roman" w:hAnsi="Times New Roman" w:cs="Times New Roman"/>
          <w:sz w:val="16"/>
          <w:szCs w:val="16"/>
        </w:rPr>
        <w:t xml:space="preserve"> and Y. </w:t>
      </w:r>
      <w:proofErr w:type="spellStart"/>
      <w:r w:rsidRPr="00C95A55">
        <w:rPr>
          <w:rFonts w:ascii="Times New Roman" w:hAnsi="Times New Roman" w:cs="Times New Roman"/>
          <w:sz w:val="16"/>
          <w:szCs w:val="16"/>
        </w:rPr>
        <w:t>Azizib</w:t>
      </w:r>
      <w:proofErr w:type="spellEnd"/>
      <w:r w:rsidRPr="00C95A55">
        <w:rPr>
          <w:rFonts w:ascii="Times New Roman" w:hAnsi="Times New Roman" w:cs="Times New Roman"/>
          <w:sz w:val="16"/>
          <w:szCs w:val="16"/>
        </w:rPr>
        <w:t>, “NiO Nanoparticles: Synthesis and Characterization,” JNS 2015, vol.5, pp.145-151.</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proofErr w:type="spellStart"/>
      <w:r w:rsidRPr="00C95A55">
        <w:rPr>
          <w:rFonts w:ascii="Times New Roman" w:hAnsi="Times New Roman" w:cs="Times New Roman"/>
          <w:sz w:val="16"/>
          <w:szCs w:val="16"/>
        </w:rPr>
        <w:t>Shamim</w:t>
      </w:r>
      <w:proofErr w:type="spellEnd"/>
      <w:r w:rsidRPr="00C95A55">
        <w:rPr>
          <w:rFonts w:ascii="Times New Roman" w:hAnsi="Times New Roman" w:cs="Times New Roman"/>
          <w:sz w:val="16"/>
          <w:szCs w:val="16"/>
        </w:rPr>
        <w:t xml:space="preserve">, Z. Ahmad, S. </w:t>
      </w:r>
      <w:proofErr w:type="spellStart"/>
      <w:r w:rsidRPr="00C95A55">
        <w:rPr>
          <w:rFonts w:ascii="Times New Roman" w:hAnsi="Times New Roman" w:cs="Times New Roman"/>
          <w:sz w:val="16"/>
          <w:szCs w:val="16"/>
        </w:rPr>
        <w:t>Mahmood</w:t>
      </w:r>
      <w:proofErr w:type="spellEnd"/>
      <w:r w:rsidRPr="00C95A55">
        <w:rPr>
          <w:rFonts w:ascii="Times New Roman" w:hAnsi="Times New Roman" w:cs="Times New Roman"/>
          <w:sz w:val="16"/>
          <w:szCs w:val="16"/>
        </w:rPr>
        <w:t xml:space="preserve">, </w:t>
      </w:r>
      <w:proofErr w:type="spellStart"/>
      <w:r w:rsidRPr="00C95A55">
        <w:rPr>
          <w:rFonts w:ascii="Times New Roman" w:hAnsi="Times New Roman" w:cs="Times New Roman"/>
          <w:sz w:val="16"/>
          <w:szCs w:val="16"/>
        </w:rPr>
        <w:t>U.Ali</w:t>
      </w:r>
      <w:proofErr w:type="spellEnd"/>
      <w:r w:rsidRPr="00C95A55">
        <w:rPr>
          <w:rFonts w:ascii="Times New Roman" w:hAnsi="Times New Roman" w:cs="Times New Roman"/>
          <w:sz w:val="16"/>
          <w:szCs w:val="16"/>
        </w:rPr>
        <w:t xml:space="preserve">, T. </w:t>
      </w:r>
      <w:proofErr w:type="spellStart"/>
      <w:r w:rsidRPr="00C95A55">
        <w:rPr>
          <w:rFonts w:ascii="Times New Roman" w:hAnsi="Times New Roman" w:cs="Times New Roman"/>
          <w:sz w:val="16"/>
          <w:szCs w:val="16"/>
        </w:rPr>
        <w:t>Mahmood</w:t>
      </w:r>
      <w:proofErr w:type="spellEnd"/>
      <w:r w:rsidRPr="00C95A55">
        <w:rPr>
          <w:rFonts w:ascii="Times New Roman" w:hAnsi="Times New Roman" w:cs="Times New Roman"/>
          <w:sz w:val="16"/>
          <w:szCs w:val="16"/>
        </w:rPr>
        <w:t xml:space="preserve"> and Z. </w:t>
      </w:r>
      <w:proofErr w:type="spellStart"/>
      <w:r w:rsidRPr="00C95A55">
        <w:rPr>
          <w:rFonts w:ascii="Times New Roman" w:hAnsi="Times New Roman" w:cs="Times New Roman"/>
          <w:sz w:val="16"/>
          <w:szCs w:val="16"/>
        </w:rPr>
        <w:t>Nizami</w:t>
      </w:r>
      <w:proofErr w:type="spellEnd"/>
      <w:r w:rsidRPr="00C95A55">
        <w:rPr>
          <w:rFonts w:ascii="Times New Roman" w:hAnsi="Times New Roman" w:cs="Times New Roman"/>
          <w:sz w:val="16"/>
          <w:szCs w:val="16"/>
        </w:rPr>
        <w:t xml:space="preserve">, “Synthesis of nickel nanoparticles by sol-gel method and their characterization,” Open J. Chem. 2019, vol. 2(1), pp.16-20. </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S. Zahra</w:t>
      </w:r>
      <w:proofErr w:type="gramStart"/>
      <w:r w:rsidRPr="00C95A55">
        <w:rPr>
          <w:rFonts w:ascii="Times New Roman" w:hAnsi="Times New Roman" w:cs="Times New Roman"/>
          <w:sz w:val="16"/>
          <w:szCs w:val="16"/>
        </w:rPr>
        <w:t>,  N</w:t>
      </w:r>
      <w:proofErr w:type="gramEnd"/>
      <w:r w:rsidRPr="00C95A55">
        <w:rPr>
          <w:rFonts w:ascii="Times New Roman" w:hAnsi="Times New Roman" w:cs="Times New Roman"/>
          <w:sz w:val="16"/>
          <w:szCs w:val="16"/>
        </w:rPr>
        <w:t xml:space="preserve">. </w:t>
      </w:r>
      <w:proofErr w:type="spellStart"/>
      <w:r w:rsidRPr="00C95A55">
        <w:rPr>
          <w:rFonts w:ascii="Times New Roman" w:hAnsi="Times New Roman" w:cs="Times New Roman"/>
          <w:sz w:val="16"/>
          <w:szCs w:val="16"/>
        </w:rPr>
        <w:t>Naz</w:t>
      </w:r>
      <w:proofErr w:type="spellEnd"/>
      <w:r w:rsidRPr="00C95A55">
        <w:rPr>
          <w:rFonts w:ascii="Times New Roman" w:hAnsi="Times New Roman" w:cs="Times New Roman"/>
          <w:sz w:val="16"/>
          <w:szCs w:val="16"/>
        </w:rPr>
        <w:t>, M. Zia-</w:t>
      </w:r>
      <w:proofErr w:type="spellStart"/>
      <w:r w:rsidRPr="00C95A55">
        <w:rPr>
          <w:rFonts w:ascii="Times New Roman" w:hAnsi="Times New Roman" w:cs="Times New Roman"/>
          <w:sz w:val="16"/>
          <w:szCs w:val="16"/>
        </w:rPr>
        <w:t>ur</w:t>
      </w:r>
      <w:proofErr w:type="spellEnd"/>
      <w:r w:rsidRPr="00C95A55">
        <w:rPr>
          <w:rFonts w:ascii="Times New Roman" w:hAnsi="Times New Roman" w:cs="Times New Roman"/>
          <w:sz w:val="16"/>
          <w:szCs w:val="16"/>
        </w:rPr>
        <w:t>-</w:t>
      </w:r>
      <w:proofErr w:type="spellStart"/>
      <w:r w:rsidRPr="00C95A55">
        <w:rPr>
          <w:rFonts w:ascii="Times New Roman" w:hAnsi="Times New Roman" w:cs="Times New Roman"/>
          <w:sz w:val="16"/>
          <w:szCs w:val="16"/>
        </w:rPr>
        <w:t>Rehman</w:t>
      </w:r>
      <w:proofErr w:type="spellEnd"/>
      <w:r w:rsidRPr="00C95A55">
        <w:rPr>
          <w:rFonts w:ascii="Times New Roman" w:hAnsi="Times New Roman" w:cs="Times New Roman"/>
          <w:sz w:val="16"/>
          <w:szCs w:val="16"/>
        </w:rPr>
        <w:t xml:space="preserve">, M. </w:t>
      </w:r>
      <w:proofErr w:type="spellStart"/>
      <w:r w:rsidRPr="00C95A55">
        <w:rPr>
          <w:rFonts w:ascii="Times New Roman" w:hAnsi="Times New Roman" w:cs="Times New Roman"/>
          <w:sz w:val="16"/>
          <w:szCs w:val="16"/>
        </w:rPr>
        <w:t>Irfan</w:t>
      </w:r>
      <w:proofErr w:type="spellEnd"/>
      <w:r w:rsidRPr="00C95A55">
        <w:rPr>
          <w:rFonts w:ascii="Times New Roman" w:hAnsi="Times New Roman" w:cs="Times New Roman"/>
          <w:sz w:val="16"/>
          <w:szCs w:val="16"/>
        </w:rPr>
        <w:t xml:space="preserve">, A. Sheikh </w:t>
      </w:r>
      <w:proofErr w:type="spellStart"/>
      <w:r w:rsidRPr="00C95A55">
        <w:rPr>
          <w:rFonts w:ascii="Times New Roman" w:hAnsi="Times New Roman" w:cs="Times New Roman"/>
          <w:sz w:val="16"/>
          <w:szCs w:val="16"/>
        </w:rPr>
        <w:t>andS.Izhar</w:t>
      </w:r>
      <w:proofErr w:type="spellEnd"/>
      <w:r w:rsidRPr="00C95A55">
        <w:rPr>
          <w:rFonts w:ascii="Times New Roman" w:hAnsi="Times New Roman" w:cs="Times New Roman"/>
          <w:sz w:val="16"/>
          <w:szCs w:val="16"/>
        </w:rPr>
        <w:t>, “Characterization of Sol-gel Prepared Silica Supported NiO-</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 xml:space="preserve"> Composites,” J. Chem. Soc. Pak., 2020, vol.42(2), pp.164-170.</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S. </w:t>
      </w:r>
      <w:proofErr w:type="spellStart"/>
      <w:r w:rsidRPr="00C95A55">
        <w:rPr>
          <w:rFonts w:ascii="Times New Roman" w:hAnsi="Times New Roman" w:cs="Times New Roman"/>
          <w:sz w:val="16"/>
          <w:szCs w:val="16"/>
        </w:rPr>
        <w:t>Chatterjee</w:t>
      </w:r>
      <w:proofErr w:type="spellEnd"/>
      <w:r w:rsidRPr="00C95A55">
        <w:rPr>
          <w:rFonts w:ascii="Times New Roman" w:hAnsi="Times New Roman" w:cs="Times New Roman"/>
          <w:sz w:val="16"/>
          <w:szCs w:val="16"/>
        </w:rPr>
        <w:t xml:space="preserve">, A. Ray, M. </w:t>
      </w:r>
      <w:proofErr w:type="spellStart"/>
      <w:r w:rsidRPr="00C95A55">
        <w:rPr>
          <w:rFonts w:ascii="Times New Roman" w:hAnsi="Times New Roman" w:cs="Times New Roman"/>
          <w:sz w:val="16"/>
          <w:szCs w:val="16"/>
        </w:rPr>
        <w:t>Mandal</w:t>
      </w:r>
      <w:proofErr w:type="spellEnd"/>
      <w:r w:rsidRPr="00C95A55">
        <w:rPr>
          <w:rFonts w:ascii="Times New Roman" w:hAnsi="Times New Roman" w:cs="Times New Roman"/>
          <w:sz w:val="16"/>
          <w:szCs w:val="16"/>
        </w:rPr>
        <w:t>, S. Das, and S. K. Bhattacharya</w:t>
      </w:r>
      <w:proofErr w:type="gramStart"/>
      <w:r w:rsidRPr="00C95A55">
        <w:rPr>
          <w:rFonts w:ascii="Times New Roman" w:hAnsi="Times New Roman" w:cs="Times New Roman"/>
          <w:sz w:val="16"/>
          <w:szCs w:val="16"/>
        </w:rPr>
        <w:t>,“</w:t>
      </w:r>
      <w:proofErr w:type="gramEnd"/>
      <w:r w:rsidRPr="00C95A55">
        <w:rPr>
          <w:rFonts w:ascii="Times New Roman" w:hAnsi="Times New Roman" w:cs="Times New Roman"/>
          <w:sz w:val="16"/>
          <w:szCs w:val="16"/>
        </w:rPr>
        <w:t xml:space="preserve">Synthesis and Characterization of </w:t>
      </w:r>
      <w:proofErr w:type="spellStart"/>
      <w:r w:rsidRPr="00C95A55">
        <w:rPr>
          <w:rFonts w:ascii="Times New Roman" w:hAnsi="Times New Roman" w:cs="Times New Roman"/>
          <w:sz w:val="16"/>
          <w:szCs w:val="16"/>
        </w:rPr>
        <w:t>CuO</w:t>
      </w:r>
      <w:proofErr w:type="spellEnd"/>
      <w:r w:rsidRPr="00C95A55">
        <w:rPr>
          <w:rFonts w:ascii="Times New Roman" w:hAnsi="Times New Roman" w:cs="Times New Roman"/>
          <w:sz w:val="16"/>
          <w:szCs w:val="16"/>
        </w:rPr>
        <w:t>-NiO</w:t>
      </w:r>
      <w:r w:rsidR="00A82F67" w:rsidRPr="00C95A55">
        <w:rPr>
          <w:rFonts w:ascii="Times New Roman" w:hAnsi="Times New Roman" w:cs="Times New Roman"/>
          <w:sz w:val="16"/>
          <w:szCs w:val="16"/>
        </w:rPr>
        <w:t xml:space="preserve"> </w:t>
      </w:r>
      <w:r w:rsidRPr="00C95A55">
        <w:rPr>
          <w:rFonts w:ascii="Times New Roman" w:hAnsi="Times New Roman" w:cs="Times New Roman"/>
          <w:sz w:val="16"/>
          <w:szCs w:val="16"/>
        </w:rPr>
        <w:t xml:space="preserve">Nanocomposites for Electrochemical </w:t>
      </w:r>
      <w:proofErr w:type="spellStart"/>
      <w:r w:rsidRPr="00C95A55">
        <w:rPr>
          <w:rFonts w:ascii="Times New Roman" w:hAnsi="Times New Roman" w:cs="Times New Roman"/>
          <w:sz w:val="16"/>
          <w:szCs w:val="16"/>
        </w:rPr>
        <w:t>Supercapacitors,”JMEPEG</w:t>
      </w:r>
      <w:proofErr w:type="spellEnd"/>
      <w:r w:rsidRPr="00C95A55">
        <w:rPr>
          <w:rFonts w:ascii="Times New Roman" w:hAnsi="Times New Roman" w:cs="Times New Roman"/>
          <w:sz w:val="16"/>
          <w:szCs w:val="16"/>
        </w:rPr>
        <w:t xml:space="preserve"> 2020, vol.29(12), pp.8036-8048. </w:t>
      </w:r>
    </w:p>
    <w:p w:rsidR="00B6504E" w:rsidRPr="00C95A55" w:rsidRDefault="00B6504E" w:rsidP="00C95A55">
      <w:pPr>
        <w:pStyle w:val="NoSpacing"/>
        <w:jc w:val="both"/>
        <w:rPr>
          <w:rFonts w:ascii="Times New Roman" w:hAnsi="Times New Roman" w:cs="Times New Roman"/>
          <w:sz w:val="16"/>
          <w:szCs w:val="16"/>
        </w:rPr>
      </w:pPr>
    </w:p>
    <w:p w:rsidR="00B6504E" w:rsidRPr="00C95A55" w:rsidRDefault="00B6504E" w:rsidP="00C95A55">
      <w:pPr>
        <w:pStyle w:val="NoSpacing"/>
        <w:numPr>
          <w:ilvl w:val="0"/>
          <w:numId w:val="4"/>
        </w:numPr>
        <w:jc w:val="both"/>
        <w:rPr>
          <w:rFonts w:ascii="Times New Roman" w:hAnsi="Times New Roman" w:cs="Times New Roman"/>
          <w:sz w:val="16"/>
          <w:szCs w:val="16"/>
        </w:rPr>
      </w:pPr>
      <w:r w:rsidRPr="00C95A55">
        <w:rPr>
          <w:rFonts w:ascii="Times New Roman" w:hAnsi="Times New Roman" w:cs="Times New Roman"/>
          <w:sz w:val="16"/>
          <w:szCs w:val="16"/>
        </w:rPr>
        <w:t xml:space="preserve">L. </w:t>
      </w:r>
      <w:proofErr w:type="spellStart"/>
      <w:r w:rsidRPr="00C95A55">
        <w:rPr>
          <w:rFonts w:ascii="Times New Roman" w:hAnsi="Times New Roman" w:cs="Times New Roman"/>
          <w:sz w:val="16"/>
          <w:szCs w:val="16"/>
        </w:rPr>
        <w:t>Argueta</w:t>
      </w:r>
      <w:proofErr w:type="spellEnd"/>
      <w:r w:rsidRPr="00C95A55">
        <w:rPr>
          <w:rFonts w:ascii="Times New Roman" w:hAnsi="Times New Roman" w:cs="Times New Roman"/>
          <w:sz w:val="16"/>
          <w:szCs w:val="16"/>
        </w:rPr>
        <w:t>-Figueroa, “Synthesis, characterization and antibacterial activity of copper, nickel and bimetallic Cu–Ni nanoparticles for potential use in dental materials,” Progress in Natural Science: Materials International 2014, vol.24(4), pp.321-328.</w:t>
      </w:r>
    </w:p>
    <w:p w:rsidR="00B6504E" w:rsidRPr="00C95A55" w:rsidRDefault="00B6504E" w:rsidP="00C95A55">
      <w:pPr>
        <w:pStyle w:val="NoSpacing"/>
        <w:jc w:val="both"/>
        <w:rPr>
          <w:rFonts w:ascii="Times New Roman" w:hAnsi="Times New Roman" w:cs="Times New Roman"/>
        </w:rPr>
      </w:pPr>
    </w:p>
    <w:sectPr w:rsidR="00B6504E" w:rsidRPr="00C95A55" w:rsidSect="00F80B7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AdvTT5843c571">
    <w:altName w:val="Arial Unicode MS"/>
    <w:panose1 w:val="00000000000000000000"/>
    <w:charset w:val="81"/>
    <w:family w:val="auto"/>
    <w:notTrueType/>
    <w:pitch w:val="default"/>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107EA"/>
    <w:multiLevelType w:val="hybridMultilevel"/>
    <w:tmpl w:val="564E40C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425411"/>
    <w:multiLevelType w:val="hybridMultilevel"/>
    <w:tmpl w:val="0CDA5D7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AE247D9"/>
    <w:multiLevelType w:val="multilevel"/>
    <w:tmpl w:val="CDC0E410"/>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792264E3"/>
    <w:multiLevelType w:val="hybridMultilevel"/>
    <w:tmpl w:val="C38C872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D6F4C77"/>
    <w:multiLevelType w:val="hybridMultilevel"/>
    <w:tmpl w:val="9886BDBA"/>
    <w:lvl w:ilvl="0" w:tplc="6872654C">
      <w:start w:val="1"/>
      <w:numFmt w:val="decimal"/>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5">
    <w:nsid w:val="7DD0785B"/>
    <w:multiLevelType w:val="hybridMultilevel"/>
    <w:tmpl w:val="F1EEE3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grammar="clean"/>
  <w:defaultTabStop w:val="720"/>
  <w:characterSpacingControl w:val="doNotCompress"/>
  <w:compat/>
  <w:rsids>
    <w:rsidRoot w:val="00B83950"/>
    <w:rsid w:val="00041811"/>
    <w:rsid w:val="000722A0"/>
    <w:rsid w:val="000744CB"/>
    <w:rsid w:val="000B41C6"/>
    <w:rsid w:val="000D307D"/>
    <w:rsid w:val="000D4088"/>
    <w:rsid w:val="001444DA"/>
    <w:rsid w:val="00146D99"/>
    <w:rsid w:val="00164AFD"/>
    <w:rsid w:val="0016526F"/>
    <w:rsid w:val="0017578C"/>
    <w:rsid w:val="001B67E9"/>
    <w:rsid w:val="001C1365"/>
    <w:rsid w:val="001C4956"/>
    <w:rsid w:val="001F18D3"/>
    <w:rsid w:val="001F6DD6"/>
    <w:rsid w:val="00202ED7"/>
    <w:rsid w:val="00213508"/>
    <w:rsid w:val="00213A55"/>
    <w:rsid w:val="00260266"/>
    <w:rsid w:val="00266744"/>
    <w:rsid w:val="00272732"/>
    <w:rsid w:val="00272CDE"/>
    <w:rsid w:val="00290A2D"/>
    <w:rsid w:val="00362340"/>
    <w:rsid w:val="003B657A"/>
    <w:rsid w:val="003E597B"/>
    <w:rsid w:val="0040076B"/>
    <w:rsid w:val="00440514"/>
    <w:rsid w:val="0049043A"/>
    <w:rsid w:val="004B03AA"/>
    <w:rsid w:val="004F1792"/>
    <w:rsid w:val="0056428C"/>
    <w:rsid w:val="00567502"/>
    <w:rsid w:val="00581F49"/>
    <w:rsid w:val="005B0163"/>
    <w:rsid w:val="007014BD"/>
    <w:rsid w:val="00734878"/>
    <w:rsid w:val="00755BB4"/>
    <w:rsid w:val="007608D2"/>
    <w:rsid w:val="00783F7D"/>
    <w:rsid w:val="007A5AE5"/>
    <w:rsid w:val="0081480C"/>
    <w:rsid w:val="0083007F"/>
    <w:rsid w:val="008510D3"/>
    <w:rsid w:val="008E390D"/>
    <w:rsid w:val="00910836"/>
    <w:rsid w:val="00945120"/>
    <w:rsid w:val="009573B8"/>
    <w:rsid w:val="00995D8D"/>
    <w:rsid w:val="009A6C7E"/>
    <w:rsid w:val="00A8109A"/>
    <w:rsid w:val="00A82F67"/>
    <w:rsid w:val="00AB7DEB"/>
    <w:rsid w:val="00AF0BEB"/>
    <w:rsid w:val="00AF15DA"/>
    <w:rsid w:val="00B04601"/>
    <w:rsid w:val="00B11EC9"/>
    <w:rsid w:val="00B50B37"/>
    <w:rsid w:val="00B5565C"/>
    <w:rsid w:val="00B6504E"/>
    <w:rsid w:val="00B83950"/>
    <w:rsid w:val="00B95FC9"/>
    <w:rsid w:val="00BC24E7"/>
    <w:rsid w:val="00BF204C"/>
    <w:rsid w:val="00C36BF8"/>
    <w:rsid w:val="00C44994"/>
    <w:rsid w:val="00C502DC"/>
    <w:rsid w:val="00C6010F"/>
    <w:rsid w:val="00C80A51"/>
    <w:rsid w:val="00C95A55"/>
    <w:rsid w:val="00CF4F59"/>
    <w:rsid w:val="00D0261F"/>
    <w:rsid w:val="00D332AF"/>
    <w:rsid w:val="00D35CA3"/>
    <w:rsid w:val="00D54C98"/>
    <w:rsid w:val="00D6028C"/>
    <w:rsid w:val="00D67250"/>
    <w:rsid w:val="00D74D28"/>
    <w:rsid w:val="00D7710F"/>
    <w:rsid w:val="00DE314B"/>
    <w:rsid w:val="00DE5A59"/>
    <w:rsid w:val="00E075C9"/>
    <w:rsid w:val="00E24539"/>
    <w:rsid w:val="00E31CFA"/>
    <w:rsid w:val="00E44B62"/>
    <w:rsid w:val="00E83BBB"/>
    <w:rsid w:val="00E93402"/>
    <w:rsid w:val="00E9662B"/>
    <w:rsid w:val="00EC1547"/>
    <w:rsid w:val="00ED0901"/>
    <w:rsid w:val="00EF5894"/>
    <w:rsid w:val="00F20FF6"/>
    <w:rsid w:val="00F35244"/>
    <w:rsid w:val="00F503AE"/>
    <w:rsid w:val="00F80B71"/>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50"/>
  </w:style>
  <w:style w:type="paragraph" w:styleId="Heading5">
    <w:name w:val="heading 5"/>
    <w:basedOn w:val="Normal"/>
    <w:next w:val="Normal"/>
    <w:link w:val="Heading5Char"/>
    <w:uiPriority w:val="9"/>
    <w:semiHidden/>
    <w:unhideWhenUsed/>
    <w:qFormat/>
    <w:rsid w:val="00E24539"/>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950"/>
    <w:pPr>
      <w:spacing w:after="0" w:line="240" w:lineRule="auto"/>
    </w:pPr>
    <w:rPr>
      <w:lang w:val="en-US"/>
    </w:rPr>
  </w:style>
  <w:style w:type="paragraph" w:styleId="ListParagraph">
    <w:name w:val="List Paragraph"/>
    <w:basedOn w:val="Normal"/>
    <w:uiPriority w:val="34"/>
    <w:qFormat/>
    <w:rsid w:val="00B83950"/>
    <w:pPr>
      <w:ind w:left="720"/>
      <w:contextualSpacing/>
    </w:pPr>
  </w:style>
  <w:style w:type="character" w:customStyle="1" w:styleId="A6">
    <w:name w:val="A6"/>
    <w:uiPriority w:val="99"/>
    <w:rsid w:val="008E390D"/>
    <w:rPr>
      <w:rFonts w:ascii="Minion Pro" w:hAnsi="Minion Pro" w:cs="Minion Pro" w:hint="default"/>
      <w:i/>
      <w:iCs/>
      <w:color w:val="000000"/>
      <w:sz w:val="20"/>
      <w:szCs w:val="20"/>
    </w:rPr>
  </w:style>
  <w:style w:type="paragraph" w:customStyle="1" w:styleId="Default">
    <w:name w:val="Default"/>
    <w:rsid w:val="00D6028C"/>
    <w:pPr>
      <w:autoSpaceDE w:val="0"/>
      <w:autoSpaceDN w:val="0"/>
      <w:adjustRightInd w:val="0"/>
      <w:spacing w:after="0" w:line="240" w:lineRule="auto"/>
    </w:pPr>
    <w:rPr>
      <w:rFonts w:ascii="Cambria" w:hAnsi="Cambria" w:cs="Cambria"/>
      <w:color w:val="000000"/>
      <w:sz w:val="24"/>
      <w:szCs w:val="24"/>
      <w:lang w:val="en-US"/>
    </w:rPr>
  </w:style>
  <w:style w:type="paragraph" w:styleId="BalloonText">
    <w:name w:val="Balloon Text"/>
    <w:basedOn w:val="Normal"/>
    <w:link w:val="BalloonTextChar"/>
    <w:uiPriority w:val="99"/>
    <w:semiHidden/>
    <w:unhideWhenUsed/>
    <w:rsid w:val="00D6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28C"/>
    <w:rPr>
      <w:rFonts w:ascii="Tahoma" w:hAnsi="Tahoma" w:cs="Tahoma"/>
      <w:sz w:val="16"/>
      <w:szCs w:val="16"/>
    </w:rPr>
  </w:style>
  <w:style w:type="character" w:customStyle="1" w:styleId="Heading5Char">
    <w:name w:val="Heading 5 Char"/>
    <w:basedOn w:val="DefaultParagraphFont"/>
    <w:link w:val="Heading5"/>
    <w:uiPriority w:val="9"/>
    <w:semiHidden/>
    <w:rsid w:val="00E24539"/>
    <w:rPr>
      <w:rFonts w:ascii="Calibri" w:eastAsia="Times New Roman" w:hAnsi="Calibri" w:cs="Times New Roman"/>
      <w:b/>
      <w:bCs/>
      <w:i/>
      <w:iCs/>
      <w:sz w:val="26"/>
      <w:szCs w:val="26"/>
      <w:lang w:val="en-US"/>
    </w:rPr>
  </w:style>
  <w:style w:type="character" w:styleId="IntenseEmphasis">
    <w:name w:val="Intense Emphasis"/>
    <w:basedOn w:val="DefaultParagraphFont"/>
    <w:uiPriority w:val="21"/>
    <w:qFormat/>
    <w:rsid w:val="0083007F"/>
    <w:rPr>
      <w:b/>
      <w:bCs/>
      <w:i/>
      <w:iCs/>
      <w:color w:val="4F81BD" w:themeColor="accent1"/>
    </w:rPr>
  </w:style>
  <w:style w:type="character" w:styleId="Hyperlink">
    <w:name w:val="Hyperlink"/>
    <w:basedOn w:val="DefaultParagraphFont"/>
    <w:uiPriority w:val="99"/>
    <w:unhideWhenUsed/>
    <w:rsid w:val="00F3524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950"/>
  </w:style>
  <w:style w:type="paragraph" w:styleId="Heading5">
    <w:name w:val="heading 5"/>
    <w:basedOn w:val="Normal"/>
    <w:next w:val="Normal"/>
    <w:link w:val="Heading5Char"/>
    <w:uiPriority w:val="9"/>
    <w:semiHidden/>
    <w:unhideWhenUsed/>
    <w:qFormat/>
    <w:rsid w:val="00E24539"/>
    <w:pPr>
      <w:tabs>
        <w:tab w:val="left" w:pos="360"/>
      </w:tabs>
      <w:spacing w:before="160" w:after="80" w:line="240" w:lineRule="auto"/>
      <w:jc w:val="center"/>
      <w:outlineLvl w:val="4"/>
    </w:pPr>
    <w:rPr>
      <w:rFonts w:ascii="Calibri" w:eastAsia="Times New Roman" w:hAnsi="Calibri" w:cs="Times New Roman"/>
      <w:b/>
      <w:bCs/>
      <w:i/>
      <w:i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83950"/>
    <w:pPr>
      <w:spacing w:after="0" w:line="240" w:lineRule="auto"/>
    </w:pPr>
    <w:rPr>
      <w:lang w:val="en-US"/>
    </w:rPr>
  </w:style>
  <w:style w:type="paragraph" w:styleId="ListParagraph">
    <w:name w:val="List Paragraph"/>
    <w:basedOn w:val="Normal"/>
    <w:uiPriority w:val="34"/>
    <w:qFormat/>
    <w:rsid w:val="00B83950"/>
    <w:pPr>
      <w:ind w:left="720"/>
      <w:contextualSpacing/>
    </w:pPr>
  </w:style>
  <w:style w:type="character" w:customStyle="1" w:styleId="A6">
    <w:name w:val="A6"/>
    <w:uiPriority w:val="99"/>
    <w:rsid w:val="008E390D"/>
    <w:rPr>
      <w:rFonts w:ascii="Minion Pro" w:hAnsi="Minion Pro" w:cs="Minion Pro" w:hint="default"/>
      <w:i/>
      <w:iCs/>
      <w:color w:val="000000"/>
      <w:sz w:val="20"/>
      <w:szCs w:val="20"/>
    </w:rPr>
  </w:style>
  <w:style w:type="paragraph" w:customStyle="1" w:styleId="Default">
    <w:name w:val="Default"/>
    <w:rsid w:val="00D6028C"/>
    <w:pPr>
      <w:autoSpaceDE w:val="0"/>
      <w:autoSpaceDN w:val="0"/>
      <w:adjustRightInd w:val="0"/>
      <w:spacing w:after="0" w:line="240" w:lineRule="auto"/>
    </w:pPr>
    <w:rPr>
      <w:rFonts w:ascii="Cambria" w:hAnsi="Cambria" w:cs="Cambria"/>
      <w:color w:val="000000"/>
      <w:sz w:val="24"/>
      <w:szCs w:val="24"/>
      <w:lang w:val="en-US"/>
    </w:rPr>
  </w:style>
  <w:style w:type="paragraph" w:styleId="BalloonText">
    <w:name w:val="Balloon Text"/>
    <w:basedOn w:val="Normal"/>
    <w:link w:val="BalloonTextChar"/>
    <w:uiPriority w:val="99"/>
    <w:semiHidden/>
    <w:unhideWhenUsed/>
    <w:rsid w:val="00D602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28C"/>
    <w:rPr>
      <w:rFonts w:ascii="Tahoma" w:hAnsi="Tahoma" w:cs="Tahoma"/>
      <w:sz w:val="16"/>
      <w:szCs w:val="16"/>
    </w:rPr>
  </w:style>
  <w:style w:type="character" w:customStyle="1" w:styleId="Heading5Char">
    <w:name w:val="Heading 5 Char"/>
    <w:basedOn w:val="DefaultParagraphFont"/>
    <w:link w:val="Heading5"/>
    <w:uiPriority w:val="9"/>
    <w:semiHidden/>
    <w:rsid w:val="00E24539"/>
    <w:rPr>
      <w:rFonts w:ascii="Calibri" w:eastAsia="Times New Roman" w:hAnsi="Calibri" w:cs="Times New Roman"/>
      <w:b/>
      <w:bCs/>
      <w:i/>
      <w:iCs/>
      <w:sz w:val="26"/>
      <w:szCs w:val="26"/>
      <w:lang w:val="en-US"/>
    </w:rPr>
  </w:style>
  <w:style w:type="character" w:styleId="IntenseEmphasis">
    <w:name w:val="Intense Emphasis"/>
    <w:basedOn w:val="DefaultParagraphFont"/>
    <w:uiPriority w:val="21"/>
    <w:qFormat/>
    <w:rsid w:val="0083007F"/>
    <w:rPr>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546917739">
      <w:bodyDiv w:val="1"/>
      <w:marLeft w:val="0"/>
      <w:marRight w:val="0"/>
      <w:marTop w:val="0"/>
      <w:marBottom w:val="0"/>
      <w:divBdr>
        <w:top w:val="none" w:sz="0" w:space="0" w:color="auto"/>
        <w:left w:val="none" w:sz="0" w:space="0" w:color="auto"/>
        <w:bottom w:val="none" w:sz="0" w:space="0" w:color="auto"/>
        <w:right w:val="none" w:sz="0" w:space="0" w:color="auto"/>
      </w:divBdr>
    </w:div>
    <w:div w:id="1315916238">
      <w:bodyDiv w:val="1"/>
      <w:marLeft w:val="0"/>
      <w:marRight w:val="0"/>
      <w:marTop w:val="0"/>
      <w:marBottom w:val="0"/>
      <w:divBdr>
        <w:top w:val="none" w:sz="0" w:space="0" w:color="auto"/>
        <w:left w:val="none" w:sz="0" w:space="0" w:color="auto"/>
        <w:bottom w:val="none" w:sz="0" w:space="0" w:color="auto"/>
        <w:right w:val="none" w:sz="0" w:space="0" w:color="auto"/>
      </w:divBdr>
    </w:div>
    <w:div w:id="1704209977">
      <w:bodyDiv w:val="1"/>
      <w:marLeft w:val="0"/>
      <w:marRight w:val="0"/>
      <w:marTop w:val="0"/>
      <w:marBottom w:val="0"/>
      <w:divBdr>
        <w:top w:val="none" w:sz="0" w:space="0" w:color="auto"/>
        <w:left w:val="none" w:sz="0" w:space="0" w:color="auto"/>
        <w:bottom w:val="none" w:sz="0" w:space="0" w:color="auto"/>
        <w:right w:val="none" w:sz="0" w:space="0" w:color="auto"/>
      </w:divBdr>
    </w:div>
    <w:div w:id="1848597642">
      <w:bodyDiv w:val="1"/>
      <w:marLeft w:val="0"/>
      <w:marRight w:val="0"/>
      <w:marTop w:val="0"/>
      <w:marBottom w:val="0"/>
      <w:divBdr>
        <w:top w:val="none" w:sz="0" w:space="0" w:color="auto"/>
        <w:left w:val="none" w:sz="0" w:space="0" w:color="auto"/>
        <w:bottom w:val="none" w:sz="0" w:space="0" w:color="auto"/>
        <w:right w:val="none" w:sz="0" w:space="0" w:color="auto"/>
      </w:divBdr>
    </w:div>
    <w:div w:id="2016566903">
      <w:bodyDiv w:val="1"/>
      <w:marLeft w:val="0"/>
      <w:marRight w:val="0"/>
      <w:marTop w:val="0"/>
      <w:marBottom w:val="0"/>
      <w:divBdr>
        <w:top w:val="none" w:sz="0" w:space="0" w:color="auto"/>
        <w:left w:val="none" w:sz="0" w:space="0" w:color="auto"/>
        <w:bottom w:val="none" w:sz="0" w:space="0" w:color="auto"/>
        <w:right w:val="none" w:sz="0" w:space="0" w:color="auto"/>
      </w:divBdr>
    </w:div>
    <w:div w:id="2077823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8.png"/><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hyperlink" Target="mailto:bss_chemistry@yahoo.com"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yesanekar@yahoo.com" TargetMode="External"/><Relationship Id="rId11" Type="http://schemas.openxmlformats.org/officeDocument/2006/relationships/image" Target="media/image3.png"/><Relationship Id="rId5" Type="http://schemas.openxmlformats.org/officeDocument/2006/relationships/hyperlink" Target="mailto:bhushans7676@gmail.com" TargetMode="External"/><Relationship Id="rId15" Type="http://schemas.openxmlformats.org/officeDocument/2006/relationships/image" Target="media/image6.emf"/><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613</TotalTime>
  <Pages>8</Pages>
  <Words>3517</Words>
  <Characters>20052</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137</cp:revision>
  <dcterms:created xsi:type="dcterms:W3CDTF">2023-08-22T16:31:00Z</dcterms:created>
  <dcterms:modified xsi:type="dcterms:W3CDTF">2023-08-26T10:20:00Z</dcterms:modified>
</cp:coreProperties>
</file>