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0FE3B" w14:textId="77777777" w:rsidR="00664205" w:rsidRPr="008D4938" w:rsidRDefault="00100397" w:rsidP="008D4938">
      <w:pPr>
        <w:pStyle w:val="TOCHeading"/>
        <w:spacing w:line="360" w:lineRule="auto"/>
        <w:jc w:val="center"/>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Chromatography techniques for isolation of phytoconstituents from medicinal plants</w:t>
      </w:r>
    </w:p>
    <w:p w14:paraId="53C61924" w14:textId="77777777" w:rsidR="00664205" w:rsidRPr="008D4938" w:rsidRDefault="00664205" w:rsidP="008D4938">
      <w:pPr>
        <w:spacing w:line="360" w:lineRule="auto"/>
        <w:jc w:val="center"/>
        <w:rPr>
          <w:rFonts w:ascii="Times New Roman" w:hAnsi="Times New Roman" w:cs="Times New Roman"/>
          <w:b/>
          <w:bCs/>
          <w:color w:val="000000" w:themeColor="text1"/>
          <w:sz w:val="24"/>
          <w:szCs w:val="24"/>
          <w:lang w:eastAsia="ja-JP"/>
        </w:rPr>
      </w:pPr>
      <w:r w:rsidRPr="008D4938">
        <w:rPr>
          <w:rFonts w:ascii="Times New Roman" w:hAnsi="Times New Roman" w:cs="Times New Roman"/>
          <w:b/>
          <w:bCs/>
          <w:color w:val="000000" w:themeColor="text1"/>
          <w:sz w:val="24"/>
          <w:szCs w:val="24"/>
          <w:lang w:eastAsia="ja-JP"/>
        </w:rPr>
        <w:t>Author information</w:t>
      </w:r>
    </w:p>
    <w:p w14:paraId="71BF4FB8" w14:textId="77777777" w:rsidR="00E70E72" w:rsidRPr="008D4938" w:rsidRDefault="006900D2" w:rsidP="008D4938">
      <w:pPr>
        <w:spacing w:line="360" w:lineRule="auto"/>
        <w:jc w:val="center"/>
        <w:rPr>
          <w:rFonts w:ascii="Times New Roman" w:hAnsi="Times New Roman" w:cs="Times New Roman"/>
          <w:color w:val="000000" w:themeColor="text1"/>
          <w:sz w:val="24"/>
          <w:szCs w:val="24"/>
          <w:lang w:eastAsia="ja-JP"/>
        </w:rPr>
      </w:pPr>
      <w:r w:rsidRPr="008D4938">
        <w:rPr>
          <w:rFonts w:ascii="Times New Roman" w:hAnsi="Times New Roman" w:cs="Times New Roman"/>
          <w:b/>
          <w:bCs/>
          <w:color w:val="000000" w:themeColor="text1"/>
          <w:sz w:val="24"/>
          <w:szCs w:val="24"/>
          <w:lang w:eastAsia="ja-JP"/>
        </w:rPr>
        <w:t>Rustam Ekbbal</w:t>
      </w:r>
      <w:r w:rsidR="00BA0F40" w:rsidRPr="008D4938">
        <w:rPr>
          <w:rFonts w:ascii="Times New Roman" w:hAnsi="Times New Roman" w:cs="Times New Roman"/>
          <w:b/>
          <w:bCs/>
          <w:color w:val="000000" w:themeColor="text1"/>
          <w:sz w:val="24"/>
          <w:szCs w:val="24"/>
          <w:vertAlign w:val="superscript"/>
          <w:lang w:eastAsia="ja-JP"/>
        </w:rPr>
        <w:t>1</w:t>
      </w:r>
      <w:r w:rsidRPr="008D4938">
        <w:rPr>
          <w:rFonts w:ascii="Times New Roman" w:hAnsi="Times New Roman" w:cs="Times New Roman"/>
          <w:b/>
          <w:bCs/>
          <w:color w:val="000000" w:themeColor="text1"/>
          <w:sz w:val="24"/>
          <w:szCs w:val="24"/>
          <w:lang w:eastAsia="ja-JP"/>
        </w:rPr>
        <w:t xml:space="preserve">, </w:t>
      </w:r>
      <w:proofErr w:type="spellStart"/>
      <w:r w:rsidR="00E70E72" w:rsidRPr="008D4938">
        <w:rPr>
          <w:rFonts w:ascii="Times New Roman" w:hAnsi="Times New Roman" w:cs="Times New Roman"/>
          <w:color w:val="000000" w:themeColor="text1"/>
          <w:sz w:val="24"/>
          <w:szCs w:val="24"/>
          <w:lang w:eastAsia="ja-JP"/>
        </w:rPr>
        <w:t>Mhaveer</w:t>
      </w:r>
      <w:proofErr w:type="spellEnd"/>
      <w:r w:rsidR="00E70E72" w:rsidRPr="008D4938">
        <w:rPr>
          <w:rFonts w:ascii="Times New Roman" w:hAnsi="Times New Roman" w:cs="Times New Roman"/>
          <w:color w:val="000000" w:themeColor="text1"/>
          <w:sz w:val="24"/>
          <w:szCs w:val="24"/>
          <w:lang w:eastAsia="ja-JP"/>
        </w:rPr>
        <w:t xml:space="preserve"> Singh</w:t>
      </w:r>
      <w:r w:rsidR="00BA0F40" w:rsidRPr="008D4938">
        <w:rPr>
          <w:rFonts w:ascii="Times New Roman" w:hAnsi="Times New Roman" w:cs="Times New Roman"/>
          <w:color w:val="000000" w:themeColor="text1"/>
          <w:sz w:val="24"/>
          <w:szCs w:val="24"/>
          <w:vertAlign w:val="superscript"/>
          <w:lang w:eastAsia="ja-JP"/>
        </w:rPr>
        <w:t>2</w:t>
      </w:r>
      <w:r w:rsidR="00195727" w:rsidRPr="008D4938">
        <w:rPr>
          <w:rFonts w:ascii="Times New Roman" w:hAnsi="Times New Roman" w:cs="Times New Roman"/>
          <w:color w:val="000000" w:themeColor="text1"/>
          <w:sz w:val="24"/>
          <w:szCs w:val="24"/>
          <w:lang w:eastAsia="ja-JP"/>
        </w:rPr>
        <w:t>, Gaurav</w:t>
      </w:r>
      <w:r w:rsidR="00BA0F40" w:rsidRPr="008D4938">
        <w:rPr>
          <w:rFonts w:ascii="Times New Roman" w:hAnsi="Times New Roman" w:cs="Times New Roman"/>
          <w:color w:val="000000" w:themeColor="text1"/>
          <w:sz w:val="24"/>
          <w:szCs w:val="24"/>
          <w:vertAlign w:val="superscript"/>
          <w:lang w:eastAsia="ja-JP"/>
        </w:rPr>
        <w:t>1</w:t>
      </w:r>
      <w:r w:rsidR="00530054" w:rsidRPr="008D4938">
        <w:rPr>
          <w:rFonts w:ascii="Times New Roman" w:hAnsi="Times New Roman" w:cs="Times New Roman"/>
          <w:color w:val="000000" w:themeColor="text1"/>
          <w:sz w:val="24"/>
          <w:szCs w:val="24"/>
          <w:lang w:eastAsia="ja-JP"/>
        </w:rPr>
        <w:t>*</w:t>
      </w:r>
      <w:r w:rsidR="00195727" w:rsidRPr="008D4938">
        <w:rPr>
          <w:rFonts w:ascii="Times New Roman" w:hAnsi="Times New Roman" w:cs="Times New Roman"/>
          <w:color w:val="000000" w:themeColor="text1"/>
          <w:sz w:val="24"/>
          <w:szCs w:val="24"/>
          <w:lang w:eastAsia="ja-JP"/>
        </w:rPr>
        <w:t>, Sapna Salar</w:t>
      </w:r>
      <w:r w:rsidR="00BA0F40" w:rsidRPr="008D4938">
        <w:rPr>
          <w:rFonts w:ascii="Times New Roman" w:hAnsi="Times New Roman" w:cs="Times New Roman"/>
          <w:color w:val="000000" w:themeColor="text1"/>
          <w:sz w:val="24"/>
          <w:szCs w:val="24"/>
          <w:vertAlign w:val="superscript"/>
          <w:lang w:eastAsia="ja-JP"/>
        </w:rPr>
        <w:t>3</w:t>
      </w:r>
      <w:r w:rsidR="00195727" w:rsidRPr="008D4938">
        <w:rPr>
          <w:rFonts w:ascii="Times New Roman" w:hAnsi="Times New Roman" w:cs="Times New Roman"/>
          <w:color w:val="000000" w:themeColor="text1"/>
          <w:sz w:val="24"/>
          <w:szCs w:val="24"/>
          <w:lang w:eastAsia="ja-JP"/>
        </w:rPr>
        <w:t xml:space="preserve"> </w:t>
      </w:r>
    </w:p>
    <w:p w14:paraId="53623749" w14:textId="77777777" w:rsidR="00065545" w:rsidRPr="008D4938" w:rsidRDefault="00541B2A" w:rsidP="008D4938">
      <w:pPr>
        <w:spacing w:line="360" w:lineRule="auto"/>
        <w:jc w:val="center"/>
        <w:rPr>
          <w:rFonts w:ascii="Times New Roman" w:hAnsi="Times New Roman" w:cs="Times New Roman"/>
          <w:color w:val="000000" w:themeColor="text1"/>
          <w:sz w:val="24"/>
          <w:szCs w:val="24"/>
          <w:lang w:eastAsia="ja-JP"/>
        </w:rPr>
      </w:pPr>
      <w:r w:rsidRPr="008D4938">
        <w:rPr>
          <w:rFonts w:ascii="Times New Roman" w:hAnsi="Times New Roman" w:cs="Times New Roman"/>
          <w:b/>
          <w:bCs/>
          <w:color w:val="000000" w:themeColor="text1"/>
          <w:sz w:val="24"/>
          <w:szCs w:val="24"/>
          <w:vertAlign w:val="superscript"/>
          <w:lang w:bidi="hi-IN"/>
        </w:rPr>
        <w:t>1</w:t>
      </w:r>
      <w:r w:rsidR="00D5490E" w:rsidRPr="008D4938">
        <w:rPr>
          <w:rFonts w:ascii="Times New Roman" w:hAnsi="Times New Roman" w:cs="Times New Roman"/>
          <w:color w:val="000000" w:themeColor="text1"/>
          <w:sz w:val="24"/>
          <w:szCs w:val="24"/>
          <w:vertAlign w:val="superscript"/>
          <w:lang w:bidi="hi-IN"/>
        </w:rPr>
        <w:t xml:space="preserve"> </w:t>
      </w:r>
      <w:r w:rsidR="006D633C" w:rsidRPr="008D4938">
        <w:rPr>
          <w:rFonts w:ascii="Times New Roman" w:hAnsi="Times New Roman" w:cs="Times New Roman"/>
          <w:color w:val="000000" w:themeColor="text1"/>
          <w:sz w:val="24"/>
          <w:szCs w:val="24"/>
          <w:lang w:bidi="hi-IN"/>
        </w:rPr>
        <w:t>Department of Pharmacology, I</w:t>
      </w:r>
      <w:r w:rsidR="006900D2" w:rsidRPr="008D4938">
        <w:rPr>
          <w:rFonts w:ascii="Times New Roman" w:hAnsi="Times New Roman" w:cs="Times New Roman"/>
          <w:color w:val="000000" w:themeColor="text1"/>
          <w:sz w:val="24"/>
          <w:szCs w:val="24"/>
          <w:lang w:bidi="hi-IN"/>
        </w:rPr>
        <w:t>IMT College of Medical Sciences, IIMT University, O Pocket, Ganga Nagar, Meerut, Uttar Pradesh 250001.</w:t>
      </w:r>
      <w:r w:rsidR="00065545" w:rsidRPr="008D4938">
        <w:rPr>
          <w:rFonts w:ascii="Times New Roman" w:hAnsi="Times New Roman" w:cs="Times New Roman"/>
          <w:color w:val="000000" w:themeColor="text1"/>
          <w:sz w:val="24"/>
          <w:szCs w:val="24"/>
          <w:lang w:eastAsia="ja-JP"/>
        </w:rPr>
        <w:t xml:space="preserve"> </w:t>
      </w:r>
    </w:p>
    <w:p w14:paraId="79EFC5A8" w14:textId="77777777" w:rsidR="00065545" w:rsidRPr="008D4938" w:rsidRDefault="00541B2A" w:rsidP="008D4938">
      <w:pPr>
        <w:spacing w:line="360" w:lineRule="auto"/>
        <w:jc w:val="center"/>
        <w:rPr>
          <w:rFonts w:ascii="Times New Roman" w:hAnsi="Times New Roman" w:cs="Times New Roman"/>
          <w:color w:val="000000" w:themeColor="text1"/>
          <w:sz w:val="24"/>
          <w:szCs w:val="24"/>
          <w:lang w:eastAsia="ja-JP"/>
        </w:rPr>
      </w:pPr>
      <w:r w:rsidRPr="008D4938">
        <w:rPr>
          <w:rFonts w:ascii="Times New Roman" w:hAnsi="Times New Roman" w:cs="Times New Roman"/>
          <w:color w:val="000000" w:themeColor="text1"/>
          <w:sz w:val="24"/>
          <w:szCs w:val="24"/>
          <w:vertAlign w:val="superscript"/>
          <w:lang w:eastAsia="ja-JP"/>
        </w:rPr>
        <w:t>2</w:t>
      </w:r>
      <w:r w:rsidR="00065545" w:rsidRPr="008D4938">
        <w:rPr>
          <w:rFonts w:ascii="Times New Roman" w:hAnsi="Times New Roman" w:cs="Times New Roman"/>
          <w:color w:val="000000" w:themeColor="text1"/>
          <w:sz w:val="24"/>
          <w:szCs w:val="24"/>
          <w:lang w:eastAsia="ja-JP"/>
        </w:rPr>
        <w:t xml:space="preserve">Pharmacy Academy, IFTM University, </w:t>
      </w:r>
      <w:proofErr w:type="spellStart"/>
      <w:r w:rsidR="00065545" w:rsidRPr="008D4938">
        <w:rPr>
          <w:rFonts w:ascii="Times New Roman" w:hAnsi="Times New Roman" w:cs="Times New Roman"/>
          <w:color w:val="000000" w:themeColor="text1"/>
          <w:sz w:val="24"/>
          <w:szCs w:val="24"/>
          <w:lang w:eastAsia="ja-JP"/>
        </w:rPr>
        <w:t>Lodhipur</w:t>
      </w:r>
      <w:proofErr w:type="spellEnd"/>
      <w:r w:rsidR="00065545" w:rsidRPr="008D4938">
        <w:rPr>
          <w:rFonts w:ascii="Times New Roman" w:hAnsi="Times New Roman" w:cs="Times New Roman"/>
          <w:color w:val="000000" w:themeColor="text1"/>
          <w:sz w:val="24"/>
          <w:szCs w:val="24"/>
          <w:lang w:eastAsia="ja-JP"/>
        </w:rPr>
        <w:t xml:space="preserve"> Rajput, Delhi Road, Moradabad-244102, Uttar Pradesh, India. </w:t>
      </w:r>
    </w:p>
    <w:p w14:paraId="7E7EAB93" w14:textId="77777777" w:rsidR="00BA0F40" w:rsidRPr="008D4938" w:rsidRDefault="00541B2A" w:rsidP="008D4938">
      <w:pPr>
        <w:spacing w:line="360" w:lineRule="auto"/>
        <w:jc w:val="center"/>
        <w:rPr>
          <w:rFonts w:ascii="Times New Roman" w:hAnsi="Times New Roman" w:cs="Times New Roman"/>
          <w:color w:val="000000" w:themeColor="text1"/>
          <w:sz w:val="24"/>
          <w:szCs w:val="24"/>
          <w:lang w:eastAsia="ja-JP"/>
        </w:rPr>
      </w:pPr>
      <w:r w:rsidRPr="008D4938">
        <w:rPr>
          <w:rFonts w:ascii="Times New Roman" w:hAnsi="Times New Roman" w:cs="Times New Roman"/>
          <w:color w:val="000000" w:themeColor="text1"/>
          <w:sz w:val="24"/>
          <w:szCs w:val="24"/>
          <w:vertAlign w:val="superscript"/>
          <w:lang w:eastAsia="ja-JP"/>
        </w:rPr>
        <w:t>3</w:t>
      </w:r>
      <w:r w:rsidR="00BA0F40" w:rsidRPr="008D4938">
        <w:rPr>
          <w:rFonts w:ascii="Times New Roman" w:hAnsi="Times New Roman" w:cs="Times New Roman"/>
          <w:color w:val="000000" w:themeColor="text1"/>
          <w:sz w:val="24"/>
          <w:szCs w:val="24"/>
          <w:lang w:eastAsia="ja-JP"/>
        </w:rPr>
        <w:t>Department of Pharmaceutical Sciences, Apex University, Jaipur, Rajasthan-302018</w:t>
      </w:r>
    </w:p>
    <w:p w14:paraId="5C8915D2" w14:textId="77777777" w:rsidR="006900D2" w:rsidRPr="008D4938" w:rsidRDefault="006900D2" w:rsidP="008D4938">
      <w:pPr>
        <w:tabs>
          <w:tab w:val="left" w:pos="3032"/>
        </w:tabs>
        <w:spacing w:after="0" w:line="360" w:lineRule="auto"/>
        <w:jc w:val="center"/>
        <w:rPr>
          <w:rFonts w:ascii="Times New Roman" w:hAnsi="Times New Roman" w:cs="Times New Roman"/>
          <w:color w:val="000000" w:themeColor="text1"/>
          <w:sz w:val="24"/>
          <w:szCs w:val="24"/>
          <w:lang w:bidi="hi-IN"/>
        </w:rPr>
      </w:pPr>
    </w:p>
    <w:p w14:paraId="1216F707" w14:textId="77777777" w:rsidR="006900D2" w:rsidRPr="008D4938" w:rsidRDefault="006900D2" w:rsidP="008D4938">
      <w:pPr>
        <w:spacing w:line="360" w:lineRule="auto"/>
        <w:rPr>
          <w:rFonts w:ascii="Times New Roman" w:hAnsi="Times New Roman" w:cs="Times New Roman"/>
          <w:b/>
          <w:bCs/>
          <w:color w:val="000000" w:themeColor="text1"/>
          <w:sz w:val="24"/>
          <w:szCs w:val="24"/>
          <w:lang w:eastAsia="ja-JP"/>
        </w:rPr>
      </w:pPr>
    </w:p>
    <w:p w14:paraId="160F83F0" w14:textId="77777777" w:rsidR="006900D2" w:rsidRPr="008D4938" w:rsidRDefault="006900D2" w:rsidP="008D4938">
      <w:pPr>
        <w:tabs>
          <w:tab w:val="left" w:pos="3032"/>
        </w:tabs>
        <w:spacing w:after="0"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Rustam Ekbbal: </w:t>
      </w:r>
      <w:hyperlink r:id="rId6" w:history="1">
        <w:r w:rsidRPr="008D4938">
          <w:rPr>
            <w:rStyle w:val="Hyperlink"/>
            <w:rFonts w:ascii="Times New Roman" w:hAnsi="Times New Roman" w:cs="Times New Roman"/>
            <w:color w:val="000000" w:themeColor="text1"/>
            <w:sz w:val="24"/>
            <w:szCs w:val="24"/>
          </w:rPr>
          <w:t>rustamekbbal@gmail.com</w:t>
        </w:r>
      </w:hyperlink>
      <w:r w:rsidRPr="008D4938">
        <w:rPr>
          <w:rFonts w:ascii="Times New Roman" w:hAnsi="Times New Roman" w:cs="Times New Roman"/>
          <w:color w:val="000000" w:themeColor="text1"/>
          <w:sz w:val="24"/>
          <w:szCs w:val="24"/>
        </w:rPr>
        <w:t xml:space="preserve"> </w:t>
      </w:r>
    </w:p>
    <w:p w14:paraId="6C455119" w14:textId="77777777" w:rsidR="00195727" w:rsidRPr="008D4938" w:rsidRDefault="00195727" w:rsidP="008D4938">
      <w:pPr>
        <w:spacing w:after="0" w:line="360" w:lineRule="auto"/>
        <w:rPr>
          <w:rFonts w:ascii="Times New Roman" w:hAnsi="Times New Roman" w:cs="Times New Roman"/>
          <w:color w:val="000000" w:themeColor="text1"/>
          <w:sz w:val="24"/>
          <w:szCs w:val="24"/>
          <w:lang w:eastAsia="ja-JP"/>
        </w:rPr>
      </w:pPr>
      <w:proofErr w:type="spellStart"/>
      <w:r w:rsidRPr="008D4938">
        <w:rPr>
          <w:rFonts w:ascii="Times New Roman" w:hAnsi="Times New Roman" w:cs="Times New Roman"/>
          <w:color w:val="000000" w:themeColor="text1"/>
          <w:sz w:val="24"/>
          <w:szCs w:val="24"/>
          <w:lang w:eastAsia="ja-JP"/>
        </w:rPr>
        <w:t>Mhaveer</w:t>
      </w:r>
      <w:proofErr w:type="spellEnd"/>
      <w:r w:rsidRPr="008D4938">
        <w:rPr>
          <w:rFonts w:ascii="Times New Roman" w:hAnsi="Times New Roman" w:cs="Times New Roman"/>
          <w:color w:val="000000" w:themeColor="text1"/>
          <w:sz w:val="24"/>
          <w:szCs w:val="24"/>
          <w:lang w:eastAsia="ja-JP"/>
        </w:rPr>
        <w:t xml:space="preserve"> Singh: </w:t>
      </w:r>
      <w:hyperlink r:id="rId7" w:history="1">
        <w:r w:rsidRPr="008D4938">
          <w:rPr>
            <w:rStyle w:val="Hyperlink"/>
            <w:rFonts w:ascii="Times New Roman" w:hAnsi="Times New Roman" w:cs="Times New Roman"/>
            <w:color w:val="000000" w:themeColor="text1"/>
            <w:sz w:val="24"/>
            <w:szCs w:val="24"/>
            <w:lang w:eastAsia="ja-JP"/>
          </w:rPr>
          <w:t>maahishaalu7@gmail.com</w:t>
        </w:r>
      </w:hyperlink>
      <w:r w:rsidRPr="008D4938">
        <w:rPr>
          <w:rFonts w:ascii="Times New Roman" w:hAnsi="Times New Roman" w:cs="Times New Roman"/>
          <w:color w:val="000000" w:themeColor="text1"/>
          <w:sz w:val="24"/>
          <w:szCs w:val="24"/>
          <w:lang w:eastAsia="ja-JP"/>
        </w:rPr>
        <w:t xml:space="preserve"> </w:t>
      </w:r>
    </w:p>
    <w:p w14:paraId="3A450DCA" w14:textId="77777777" w:rsidR="00195727" w:rsidRPr="008D4938" w:rsidRDefault="00195727" w:rsidP="008D4938">
      <w:pPr>
        <w:spacing w:after="0" w:line="360" w:lineRule="auto"/>
        <w:rPr>
          <w:rFonts w:ascii="Times New Roman" w:hAnsi="Times New Roman" w:cs="Times New Roman"/>
          <w:color w:val="000000" w:themeColor="text1"/>
          <w:sz w:val="24"/>
          <w:szCs w:val="24"/>
          <w:lang w:eastAsia="ja-JP"/>
        </w:rPr>
      </w:pPr>
      <w:r w:rsidRPr="008D4938">
        <w:rPr>
          <w:rFonts w:ascii="Times New Roman" w:hAnsi="Times New Roman" w:cs="Times New Roman"/>
          <w:color w:val="000000" w:themeColor="text1"/>
          <w:sz w:val="24"/>
          <w:szCs w:val="24"/>
          <w:lang w:eastAsia="ja-JP"/>
        </w:rPr>
        <w:t xml:space="preserve">Gaurav: </w:t>
      </w:r>
      <w:hyperlink r:id="rId8" w:history="1">
        <w:r w:rsidRPr="008D4938">
          <w:rPr>
            <w:rStyle w:val="Hyperlink"/>
            <w:rFonts w:ascii="Times New Roman" w:hAnsi="Times New Roman" w:cs="Times New Roman"/>
            <w:color w:val="000000" w:themeColor="text1"/>
            <w:sz w:val="24"/>
            <w:szCs w:val="24"/>
            <w:lang w:eastAsia="ja-JP"/>
          </w:rPr>
          <w:t>gautamgaurav878@gmail.com</w:t>
        </w:r>
      </w:hyperlink>
      <w:r w:rsidRPr="008D4938">
        <w:rPr>
          <w:rFonts w:ascii="Times New Roman" w:hAnsi="Times New Roman" w:cs="Times New Roman"/>
          <w:color w:val="000000" w:themeColor="text1"/>
          <w:sz w:val="24"/>
          <w:szCs w:val="24"/>
          <w:lang w:eastAsia="ja-JP"/>
        </w:rPr>
        <w:t xml:space="preserve"> </w:t>
      </w:r>
    </w:p>
    <w:p w14:paraId="062ED2D5" w14:textId="77777777" w:rsidR="006323E9" w:rsidRPr="008D4938" w:rsidRDefault="006323E9" w:rsidP="008D4938">
      <w:pPr>
        <w:spacing w:after="0"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lang w:eastAsia="ja-JP"/>
        </w:rPr>
        <w:t xml:space="preserve">Sapna </w:t>
      </w:r>
      <w:proofErr w:type="spellStart"/>
      <w:r w:rsidRPr="008D4938">
        <w:rPr>
          <w:rFonts w:ascii="Times New Roman" w:hAnsi="Times New Roman" w:cs="Times New Roman"/>
          <w:color w:val="000000" w:themeColor="text1"/>
          <w:sz w:val="24"/>
          <w:szCs w:val="24"/>
          <w:lang w:eastAsia="ja-JP"/>
        </w:rPr>
        <w:t>Salar</w:t>
      </w:r>
      <w:proofErr w:type="spellEnd"/>
      <w:r w:rsidRPr="008D4938">
        <w:rPr>
          <w:rFonts w:ascii="Times New Roman" w:hAnsi="Times New Roman" w:cs="Times New Roman"/>
          <w:color w:val="000000" w:themeColor="text1"/>
          <w:sz w:val="24"/>
          <w:szCs w:val="24"/>
          <w:lang w:eastAsia="ja-JP"/>
        </w:rPr>
        <w:t xml:space="preserve">: </w:t>
      </w:r>
      <w:hyperlink r:id="rId9" w:history="1">
        <w:r w:rsidRPr="008D4938">
          <w:rPr>
            <w:rStyle w:val="Hyperlink"/>
            <w:rFonts w:ascii="Times New Roman" w:hAnsi="Times New Roman" w:cs="Times New Roman"/>
            <w:color w:val="000000" w:themeColor="text1"/>
            <w:sz w:val="24"/>
            <w:szCs w:val="24"/>
          </w:rPr>
          <w:t>sapnasalar50@gmail.com</w:t>
        </w:r>
      </w:hyperlink>
      <w:r w:rsidRPr="008D4938">
        <w:rPr>
          <w:rFonts w:ascii="Times New Roman" w:hAnsi="Times New Roman" w:cs="Times New Roman"/>
          <w:color w:val="000000" w:themeColor="text1"/>
          <w:sz w:val="24"/>
          <w:szCs w:val="24"/>
        </w:rPr>
        <w:t xml:space="preserve"> </w:t>
      </w:r>
    </w:p>
    <w:p w14:paraId="4D5ADDB1" w14:textId="77777777" w:rsidR="00195727" w:rsidRPr="008D4938" w:rsidRDefault="00195727" w:rsidP="008D4938">
      <w:pPr>
        <w:tabs>
          <w:tab w:val="left" w:pos="3032"/>
        </w:tabs>
        <w:spacing w:after="0" w:line="360" w:lineRule="auto"/>
        <w:rPr>
          <w:rFonts w:ascii="Times New Roman" w:hAnsi="Times New Roman" w:cs="Times New Roman"/>
          <w:color w:val="000000" w:themeColor="text1"/>
          <w:sz w:val="24"/>
          <w:szCs w:val="24"/>
        </w:rPr>
      </w:pPr>
    </w:p>
    <w:p w14:paraId="31F79E80" w14:textId="77777777" w:rsidR="00D27859" w:rsidRPr="008D4938" w:rsidRDefault="00D27859" w:rsidP="008D4938">
      <w:pPr>
        <w:tabs>
          <w:tab w:val="left" w:pos="3032"/>
        </w:tabs>
        <w:spacing w:after="0" w:line="360" w:lineRule="auto"/>
        <w:rPr>
          <w:rFonts w:ascii="Times New Roman" w:hAnsi="Times New Roman" w:cs="Times New Roman"/>
          <w:color w:val="000000" w:themeColor="text1"/>
          <w:sz w:val="24"/>
          <w:szCs w:val="24"/>
        </w:rPr>
      </w:pPr>
    </w:p>
    <w:p w14:paraId="03886E1E" w14:textId="77777777" w:rsidR="00D27859" w:rsidRPr="008D4938" w:rsidRDefault="00D27859" w:rsidP="008D4938">
      <w:pPr>
        <w:tabs>
          <w:tab w:val="left" w:pos="3032"/>
        </w:tabs>
        <w:spacing w:after="0"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Dr. Gaurav</w:t>
      </w:r>
    </w:p>
    <w:p w14:paraId="23F531AB" w14:textId="77777777" w:rsidR="00D27859" w:rsidRPr="008D4938" w:rsidRDefault="00D27859" w:rsidP="008D4938">
      <w:pPr>
        <w:tabs>
          <w:tab w:val="left" w:pos="3032"/>
        </w:tabs>
        <w:spacing w:after="0" w:line="360" w:lineRule="auto"/>
        <w:rPr>
          <w:rFonts w:ascii="Times New Roman" w:hAnsi="Times New Roman" w:cs="Times New Roman"/>
          <w:b/>
          <w:bCs/>
          <w:color w:val="000000" w:themeColor="text1"/>
          <w:sz w:val="24"/>
          <w:szCs w:val="24"/>
        </w:rPr>
      </w:pPr>
      <w:r w:rsidRPr="008D4938">
        <w:rPr>
          <w:rFonts w:ascii="Times New Roman" w:hAnsi="Times New Roman" w:cs="Times New Roman"/>
          <w:b/>
          <w:bCs/>
          <w:color w:val="000000" w:themeColor="text1"/>
          <w:sz w:val="24"/>
          <w:szCs w:val="24"/>
        </w:rPr>
        <w:t xml:space="preserve">Assistant Professor </w:t>
      </w:r>
    </w:p>
    <w:p w14:paraId="107F2C83" w14:textId="77777777" w:rsidR="00D27859" w:rsidRPr="008D4938" w:rsidRDefault="00D27859" w:rsidP="008D4938">
      <w:pPr>
        <w:spacing w:after="0" w:line="360" w:lineRule="auto"/>
        <w:rPr>
          <w:rFonts w:ascii="Times New Roman" w:hAnsi="Times New Roman" w:cs="Times New Roman"/>
          <w:color w:val="000000" w:themeColor="text1"/>
          <w:sz w:val="24"/>
          <w:szCs w:val="24"/>
          <w:lang w:bidi="hi-IN"/>
        </w:rPr>
      </w:pPr>
      <w:r w:rsidRPr="008D4938">
        <w:rPr>
          <w:rFonts w:ascii="Times New Roman" w:hAnsi="Times New Roman" w:cs="Times New Roman"/>
          <w:color w:val="000000" w:themeColor="text1"/>
          <w:sz w:val="24"/>
          <w:szCs w:val="24"/>
          <w:lang w:bidi="hi-IN"/>
        </w:rPr>
        <w:t xml:space="preserve">IIMT College of Medical Sciences, </w:t>
      </w:r>
    </w:p>
    <w:p w14:paraId="79DB6AB0" w14:textId="77777777" w:rsidR="00D27859" w:rsidRPr="008D4938" w:rsidRDefault="00D27859" w:rsidP="008D4938">
      <w:pPr>
        <w:spacing w:after="0" w:line="360" w:lineRule="auto"/>
        <w:rPr>
          <w:rFonts w:ascii="Times New Roman" w:hAnsi="Times New Roman" w:cs="Times New Roman"/>
          <w:color w:val="000000" w:themeColor="text1"/>
          <w:sz w:val="24"/>
          <w:szCs w:val="24"/>
          <w:lang w:bidi="hi-IN"/>
        </w:rPr>
      </w:pPr>
      <w:r w:rsidRPr="008D4938">
        <w:rPr>
          <w:rFonts w:ascii="Times New Roman" w:hAnsi="Times New Roman" w:cs="Times New Roman"/>
          <w:color w:val="000000" w:themeColor="text1"/>
          <w:sz w:val="24"/>
          <w:szCs w:val="24"/>
          <w:lang w:bidi="hi-IN"/>
        </w:rPr>
        <w:t xml:space="preserve">IIMT University, O Pocket, Ganga Nagar, </w:t>
      </w:r>
    </w:p>
    <w:p w14:paraId="7198DE9E" w14:textId="77777777" w:rsidR="00BB3728" w:rsidRPr="008D4938" w:rsidRDefault="00D27859" w:rsidP="008D4938">
      <w:pPr>
        <w:spacing w:after="0" w:line="360" w:lineRule="auto"/>
        <w:rPr>
          <w:rFonts w:ascii="Times New Roman" w:hAnsi="Times New Roman" w:cs="Times New Roman"/>
          <w:color w:val="000000" w:themeColor="text1"/>
          <w:sz w:val="24"/>
          <w:szCs w:val="24"/>
          <w:lang w:bidi="hi-IN"/>
        </w:rPr>
      </w:pPr>
      <w:r w:rsidRPr="008D4938">
        <w:rPr>
          <w:rFonts w:ascii="Times New Roman" w:hAnsi="Times New Roman" w:cs="Times New Roman"/>
          <w:color w:val="000000" w:themeColor="text1"/>
          <w:sz w:val="24"/>
          <w:szCs w:val="24"/>
          <w:lang w:bidi="hi-IN"/>
        </w:rPr>
        <w:t>Meerut, Uttar Pradesh 250001</w:t>
      </w:r>
    </w:p>
    <w:p w14:paraId="10A136D5" w14:textId="77777777" w:rsidR="00F356D4" w:rsidRPr="008D4938" w:rsidRDefault="00F356D4" w:rsidP="008D4938">
      <w:pPr>
        <w:spacing w:after="0" w:line="360" w:lineRule="auto"/>
        <w:rPr>
          <w:rFonts w:ascii="Times New Roman" w:hAnsi="Times New Roman" w:cs="Times New Roman"/>
          <w:color w:val="000000" w:themeColor="text1"/>
          <w:sz w:val="24"/>
          <w:szCs w:val="24"/>
          <w:lang w:eastAsia="ja-JP"/>
        </w:rPr>
      </w:pPr>
      <w:r w:rsidRPr="008D4938">
        <w:rPr>
          <w:rFonts w:ascii="Times New Roman" w:hAnsi="Times New Roman" w:cs="Times New Roman"/>
          <w:color w:val="000000" w:themeColor="text1"/>
          <w:sz w:val="24"/>
          <w:szCs w:val="24"/>
          <w:lang w:eastAsia="ja-JP"/>
        </w:rPr>
        <w:t xml:space="preserve">Email: </w:t>
      </w:r>
      <w:hyperlink r:id="rId10" w:history="1">
        <w:r w:rsidR="00550A2D" w:rsidRPr="008D4938">
          <w:rPr>
            <w:rStyle w:val="Hyperlink"/>
            <w:rFonts w:ascii="Times New Roman" w:hAnsi="Times New Roman" w:cs="Times New Roman"/>
            <w:color w:val="000000" w:themeColor="text1"/>
            <w:sz w:val="24"/>
            <w:szCs w:val="24"/>
            <w:lang w:eastAsia="ja-JP"/>
          </w:rPr>
          <w:t>gautamgaurav878@gmail.com</w:t>
        </w:r>
      </w:hyperlink>
      <w:r w:rsidR="00BB3728" w:rsidRPr="008D4938">
        <w:rPr>
          <w:rFonts w:ascii="Times New Roman" w:hAnsi="Times New Roman" w:cs="Times New Roman"/>
          <w:color w:val="000000" w:themeColor="text1"/>
          <w:sz w:val="24"/>
          <w:szCs w:val="24"/>
          <w:lang w:eastAsia="ja-JP"/>
        </w:rPr>
        <w:t xml:space="preserve"> </w:t>
      </w:r>
    </w:p>
    <w:p w14:paraId="13C13E5B" w14:textId="77777777" w:rsidR="00F7200C" w:rsidRPr="008D4938" w:rsidRDefault="00F356D4" w:rsidP="008D4938">
      <w:pPr>
        <w:spacing w:after="0" w:line="360" w:lineRule="auto"/>
        <w:rPr>
          <w:rFonts w:ascii="Times New Roman" w:hAnsi="Times New Roman" w:cs="Times New Roman"/>
          <w:b/>
          <w:color w:val="000000" w:themeColor="text1"/>
          <w:sz w:val="24"/>
          <w:szCs w:val="24"/>
        </w:rPr>
      </w:pPr>
      <w:r w:rsidRPr="008D4938">
        <w:rPr>
          <w:rFonts w:ascii="Times New Roman" w:hAnsi="Times New Roman" w:cs="Times New Roman"/>
          <w:color w:val="000000" w:themeColor="text1"/>
          <w:sz w:val="24"/>
          <w:szCs w:val="24"/>
          <w:lang w:eastAsia="ja-JP"/>
        </w:rPr>
        <w:t>Mob. No.: 9760477960</w:t>
      </w:r>
      <w:r w:rsidR="00C303FF" w:rsidRPr="008D4938">
        <w:rPr>
          <w:rFonts w:ascii="Times New Roman" w:hAnsi="Times New Roman" w:cs="Times New Roman"/>
          <w:b/>
          <w:color w:val="000000" w:themeColor="text1"/>
          <w:sz w:val="24"/>
          <w:szCs w:val="24"/>
        </w:rPr>
        <w:br w:type="column"/>
      </w:r>
      <w:bookmarkStart w:id="0" w:name="_Toc80709535"/>
      <w:r w:rsidR="00F7200C" w:rsidRPr="008D4938">
        <w:rPr>
          <w:rFonts w:ascii="Times New Roman" w:hAnsi="Times New Roman" w:cs="Times New Roman"/>
          <w:b/>
          <w:color w:val="000000" w:themeColor="text1"/>
          <w:sz w:val="24"/>
          <w:szCs w:val="24"/>
        </w:rPr>
        <w:lastRenderedPageBreak/>
        <w:t xml:space="preserve">Abstract </w:t>
      </w:r>
    </w:p>
    <w:p w14:paraId="7781ECA4" w14:textId="77777777" w:rsidR="00F7200C" w:rsidRPr="008D4938" w:rsidRDefault="00950BDF" w:rsidP="008D4938">
      <w:pPr>
        <w:spacing w:line="360" w:lineRule="auto"/>
        <w:jc w:val="both"/>
        <w:rPr>
          <w:rFonts w:ascii="Times New Roman" w:hAnsi="Times New Roman" w:cs="Times New Roman"/>
          <w:bCs/>
          <w:color w:val="000000" w:themeColor="text1"/>
          <w:sz w:val="24"/>
          <w:szCs w:val="24"/>
        </w:rPr>
      </w:pPr>
      <w:r w:rsidRPr="008D4938">
        <w:rPr>
          <w:rFonts w:ascii="Times New Roman" w:hAnsi="Times New Roman" w:cs="Times New Roman"/>
          <w:bCs/>
          <w:color w:val="000000" w:themeColor="text1"/>
          <w:sz w:val="24"/>
          <w:szCs w:val="24"/>
        </w:rPr>
        <w:t>Chromatography techniques play a pivotal role in the isolation of phytoconstituents from medicinal plants, facilitating the extraction and purification of bioactive compounds. This abstract review the diverse chromatographic methods employed in the quest for isolating and characterizing phytochemicals with therapeutic potential. Gas chromatography (GC) enables the separation of volatile compounds, while high-performance liquid chromatography (HPLC) offers versatile separation of a wide range of phytoconstituents. Thin-layer chromatography (TLC) provides rapid qualitative analysis and serves as a preliminary step in compound isolation. Preparative chromatography methods, such as flash chromatography and preparative HPLC, are crucial for obtaining larger quantities of pure compounds. Furthermore, liquid chromatography-mass spectrometry (LC-MS) and gas chromatography-mass spectrometry (GC-MS) are indispensable tools for compound identification and structural elucidation, aiding in the characterization of complex phytochemical profiles. The synergy of these chromatographic techniques allows researchers to navigate through the intricate chemical composition of medicinal plants, uncovering valuable bioactive molecules. By harnessing the power of chromatography, the isolation and purification of phytoconstituents become more efficient and accurate, contributing to the advancement of herbal medicine and drug discovery. The constant evolution and integration of chromatography methods with modern technology continue to expand the frontiers of phytochemical research, enhancing our understanding of the therapeutic potential hidden within nature's botanical treasures.</w:t>
      </w:r>
    </w:p>
    <w:p w14:paraId="4E6049A3" w14:textId="77777777" w:rsidR="00950BDF" w:rsidRPr="008D4938" w:rsidRDefault="00950BDF" w:rsidP="008D4938">
      <w:pPr>
        <w:spacing w:line="360" w:lineRule="auto"/>
        <w:jc w:val="both"/>
        <w:rPr>
          <w:rFonts w:ascii="Times New Roman" w:hAnsi="Times New Roman" w:cs="Times New Roman"/>
          <w:bCs/>
          <w:color w:val="000000" w:themeColor="text1"/>
          <w:sz w:val="24"/>
          <w:szCs w:val="24"/>
        </w:rPr>
      </w:pPr>
      <w:r w:rsidRPr="008D4938">
        <w:rPr>
          <w:rFonts w:ascii="Times New Roman" w:hAnsi="Times New Roman" w:cs="Times New Roman"/>
          <w:b/>
          <w:color w:val="000000" w:themeColor="text1"/>
          <w:sz w:val="24"/>
          <w:szCs w:val="24"/>
        </w:rPr>
        <w:t>Keywords</w:t>
      </w:r>
      <w:r w:rsidRPr="008D4938">
        <w:rPr>
          <w:rFonts w:ascii="Times New Roman" w:hAnsi="Times New Roman" w:cs="Times New Roman"/>
          <w:bCs/>
          <w:color w:val="000000" w:themeColor="text1"/>
          <w:sz w:val="24"/>
          <w:szCs w:val="24"/>
        </w:rPr>
        <w:t>: Chromatography techniques, Phytoconstituents, Medicinal plants, Isolation, Bioactive compounds, Compound identification</w:t>
      </w:r>
    </w:p>
    <w:p w14:paraId="5EF5C802" w14:textId="77777777" w:rsidR="00810403" w:rsidRPr="008D4938" w:rsidRDefault="00E70E72" w:rsidP="008D4938">
      <w:pPr>
        <w:pStyle w:val="Heading1"/>
        <w:numPr>
          <w:ilvl w:val="0"/>
          <w:numId w:val="61"/>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br w:type="column"/>
      </w:r>
      <w:r w:rsidR="00810403" w:rsidRPr="008D4938">
        <w:rPr>
          <w:rFonts w:ascii="Times New Roman" w:hAnsi="Times New Roman" w:cs="Times New Roman"/>
          <w:color w:val="000000" w:themeColor="text1"/>
          <w:sz w:val="24"/>
          <w:szCs w:val="24"/>
        </w:rPr>
        <w:lastRenderedPageBreak/>
        <w:t>Introduction</w:t>
      </w:r>
    </w:p>
    <w:p w14:paraId="7ECB89A1" w14:textId="1277BA02" w:rsidR="002262B9" w:rsidRPr="002262B9" w:rsidRDefault="002262B9" w:rsidP="008D4938">
      <w:pPr>
        <w:spacing w:line="360" w:lineRule="auto"/>
        <w:jc w:val="both"/>
        <w:rPr>
          <w:rFonts w:ascii="Times New Roman" w:hAnsi="Times New Roman" w:cs="Times New Roman"/>
          <w:color w:val="000000" w:themeColor="text1"/>
          <w:sz w:val="24"/>
          <w:szCs w:val="24"/>
        </w:rPr>
      </w:pPr>
      <w:r w:rsidRPr="002262B9">
        <w:rPr>
          <w:rFonts w:ascii="Times New Roman" w:hAnsi="Times New Roman" w:cs="Times New Roman"/>
          <w:color w:val="000000" w:themeColor="text1"/>
          <w:sz w:val="24"/>
          <w:szCs w:val="24"/>
        </w:rPr>
        <w:t>Medicinal plants have been an integral part of human healthcare for millennia, offering a vast reservoir of bioactive compounds with therapeutic potential. Within the intricate matrix of plant tissues, a diverse array of phytoconstituents resides, each holding the promise of addressing a wide spectrum of ailments. To harness the medicinal prowess of these botanical treasures, the isolation and purification of phytoconstituents are essential. Chromatography techniques, a family of separation methods, stand as the linchpin of this endeavor, facilitating the extraction of these bioactive compounds with precision and efficiency</w:t>
      </w:r>
      <w:r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fldChar w:fldCharType="begin" w:fldLock="1"/>
      </w:r>
      <w:r w:rsidRPr="008D4938">
        <w:rPr>
          <w:rFonts w:ascii="Times New Roman" w:hAnsi="Times New Roman" w:cs="Times New Roman"/>
          <w:color w:val="000000" w:themeColor="text1"/>
          <w:sz w:val="24"/>
          <w:szCs w:val="24"/>
        </w:rPr>
        <w:instrText>ADDIN CSL_CITATION {"citationItems":[{"id":"ITEM-1","itemData":{"DOI":"10.3390/biomedicines11010168","ISSN":"22279059","abstract":"Based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-1","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-2","itemData":{"DOI":"10.4103/pm.pm_326_20","ISSN":"0973-1296","author":[{"dropping-particle":"","family":"Khan","given":"Asna","non-dropping-particle":"","parse-names":false,"suffix":""},{"dropping-particle":"","family":"Zahiruddin","given":"Sultan","non-dropping-particle":"","parse-names":false,"suffix":""},{"dropping-particle":"","family":"Ibrahim","given":"Mohammad","non-dropping-particle":"","parse-names":false,"suffix":""},{"dropping-particle":"","family":"Basist","given":"Parakh","non-dropping-particle":"","parse-names":false,"suffix":""},{"dropping-particle":"","family":"Gaurav","given":"","non-dropping-particle":"","parse-names":false,"suffix":""},{"dropping-particle":"","family":"Parveen","given":"Rabea","non-dropping-particle":"","parse-names":false,"suffix":""},{"dropping-particle":"","family":"Umar","given":"Shahid","non-dropping-particle":"","parse-names":false,"suffix":""},{"dropping-particle":"","family":"Ahmad","given":"Sayeed","non-dropping-particle":"","parse-names":false,"suffix":""}],"container-title":"Pharmacognosy Magazine","id":"ITEM-2","issued":{"date-parts":[["2021"]]},"title":"Thin layer chromatography-mass spectrometry bioautographic identification of free radical scavenging compounds and metabolomic profile of Carica papaya linn. fruit and seeds using high-performance thin-layer chromatography, gas chromatography-mass spectro","type":"article-journal"},"uris":["http://www.mendeley.com/documents/?uuid=9271ae6c-370f-4dd4-80ad-c43f8aadd1d6"]},{"id":"ITEM-3","itemData":{"DOI":"10.1016/j.sajb.2022.01.038","ISSN":"02546299","abstract":"Synergism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Botany","id":"ITEM-3","issued":{"date-parts":[["2022"]]},"publisher":"Elsevier B.V.","title":"Nephroprotective potential of Boerhaavia diffusa and Tinospora cordifolia herbal combination against diclofenac induced nephrotoxicity","type":"article-journal","volume":"000"},"uris":["http://www.mendeley.com/documents/?uuid=c100ed2d-8d94-487a-bf99-55e84bc4b2c1"]}],"mendeley":{"formattedCitation":"(Gaurav et al., 2022, 2023b; Khan et al., 2021)","plainTextFormattedCitation":"(Gaurav et al., 2022, 2023b; Khan et al., 2021)","previouslyFormattedCitation":"(Gaurav et al., 2022, 2023b; Khan et al., 2021)"},"properties":{"noteIndex":0},"schema":"https://github.com/citation-style-language/schema/raw/master/csl-citation.json"}</w:instrText>
      </w:r>
      <w:r w:rsidRPr="008D4938">
        <w:rPr>
          <w:rFonts w:ascii="Times New Roman" w:hAnsi="Times New Roman" w:cs="Times New Roman"/>
          <w:color w:val="000000" w:themeColor="text1"/>
          <w:sz w:val="24"/>
          <w:szCs w:val="24"/>
        </w:rPr>
        <w:fldChar w:fldCharType="separate"/>
      </w:r>
      <w:r w:rsidRPr="008D4938">
        <w:rPr>
          <w:rFonts w:ascii="Times New Roman" w:hAnsi="Times New Roman" w:cs="Times New Roman"/>
          <w:noProof/>
          <w:color w:val="000000" w:themeColor="text1"/>
          <w:sz w:val="24"/>
          <w:szCs w:val="24"/>
        </w:rPr>
        <w:t>(Gaurav et al., 2022, 2023b; Khan et al., 2021)</w:t>
      </w:r>
      <w:r w:rsidRPr="008D4938">
        <w:rPr>
          <w:rFonts w:ascii="Times New Roman" w:hAnsi="Times New Roman" w:cs="Times New Roman"/>
          <w:color w:val="000000" w:themeColor="text1"/>
          <w:sz w:val="24"/>
          <w:szCs w:val="24"/>
        </w:rPr>
        <w:fldChar w:fldCharType="end"/>
      </w:r>
      <w:r w:rsidRPr="002262B9">
        <w:rPr>
          <w:rFonts w:ascii="Times New Roman" w:hAnsi="Times New Roman" w:cs="Times New Roman"/>
          <w:color w:val="000000" w:themeColor="text1"/>
          <w:sz w:val="24"/>
          <w:szCs w:val="24"/>
        </w:rPr>
        <w:t>.</w:t>
      </w:r>
    </w:p>
    <w:p w14:paraId="3976CB57" w14:textId="602495A6" w:rsidR="002262B9" w:rsidRPr="008D4938" w:rsidRDefault="002262B9" w:rsidP="008D4938">
      <w:pPr>
        <w:spacing w:line="360" w:lineRule="auto"/>
        <w:jc w:val="both"/>
        <w:rPr>
          <w:rFonts w:ascii="Times New Roman" w:hAnsi="Times New Roman" w:cs="Times New Roman"/>
          <w:color w:val="000000" w:themeColor="text1"/>
          <w:sz w:val="24"/>
          <w:szCs w:val="24"/>
        </w:rPr>
      </w:pPr>
      <w:r w:rsidRPr="002262B9">
        <w:rPr>
          <w:rFonts w:ascii="Times New Roman" w:hAnsi="Times New Roman" w:cs="Times New Roman"/>
          <w:color w:val="000000" w:themeColor="text1"/>
          <w:sz w:val="24"/>
          <w:szCs w:val="24"/>
        </w:rPr>
        <w:t>Nature's pharmacopoeia is a vast and intricate tapestry woven by millions of plant species, each harboring a unique chemical signature. In the heart of these botanical riches lie phytoconstituents—secondary metabolites that have evolved as a plant's response to environmental challenges, predators, and pathogens. These compounds encompass a breathtaking diversity, including alkaloids, flavonoids, terpenoids, phenolics, and many others. It is within this chemical diversity that the potential for novel drug discovery and therapeutic innovation resides.</w:t>
      </w:r>
      <w:r w:rsidRPr="008D4938">
        <w:rPr>
          <w:rFonts w:ascii="Times New Roman" w:hAnsi="Times New Roman" w:cs="Times New Roman"/>
          <w:color w:val="000000" w:themeColor="text1"/>
          <w:sz w:val="24"/>
          <w:szCs w:val="24"/>
        </w:rPr>
        <w:t xml:space="preserve"> </w:t>
      </w:r>
      <w:r w:rsidRPr="002262B9">
        <w:rPr>
          <w:rFonts w:ascii="Times New Roman" w:hAnsi="Times New Roman" w:cs="Times New Roman"/>
          <w:color w:val="000000" w:themeColor="text1"/>
          <w:sz w:val="24"/>
          <w:szCs w:val="24"/>
        </w:rPr>
        <w:t>While the medicinal potential of phytoconstituents is undeniable, their isolation from the complex matrices of plant tissues is a formidable challenge. The inherent intricacy of medicinal plants necessitates the separation of bioactive compounds from a milieu of non-therapeutic constituents</w:t>
      </w:r>
      <w:r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fldChar w:fldCharType="begin" w:fldLock="1"/>
      </w:r>
      <w:r w:rsidRPr="008D4938">
        <w:rPr>
          <w:rFonts w:ascii="Times New Roman" w:hAnsi="Times New Roman" w:cs="Times New Roman"/>
          <w:color w:val="000000" w:themeColor="text1"/>
          <w:sz w:val="24"/>
          <w:szCs w:val="24"/>
        </w:rPr>
        <w:instrText>ADDIN CSL_CITATION {"citationItems":[{"id":"ITEM-1","itemData":{"DOI":"10.3390/biomedicines11010168","ISSN":"22279059","abstract":"Based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-1","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Approaches","type":"article-journal","volume":"11"},"uris":["http://www.mendeley.com/documents/?uuid=e136172c-3eeb-4fb7-a2b4-4590c8755890"]},{"id":"ITEM-2","itemData":{"DOI":"10.1016/j.sajb.2022.01.038","ISSN":"02546299","abstract":"Synergism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Botany","id":"ITEM-2","issued":{"date-parts":[["2022"]]},"publisher":"Elsevier B.V.","title":"Nephroprotective potential of Boerhaavia diffusa and Tinospora cordifolia herbal combination against diclofenac induced nephrotoxicity","type":"article-journal","volume":"000"},"uris":["http://www.mendeley.com/documents/?uuid=c100ed2d-8d94-487a-bf99-55e84bc4b2c1"]},{"id":"ITEM-3","itemData":{"DOI":"10.4103/pm.pm_582_21","author":[{"dropping-particle":"","family":"Gaurav","given":"","non-dropping-particle":"","parse-names":false,"suffix":""}],"container-title":"Pharmacognosy Magazine","id":"ITEM-3","issue":"79","issued":{"date-parts":[["2022"]]},"page":"548-558","title":"GC–MS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id":"ITEM-4","itemData":{"author":[{"dropping-particle":"","family":"Gautam","given":"Gaurav","non-dropping-particle":"","parse-names":false,"suffix":""}],"container-title":"Journal of CAM Research Progress","id":"ITEM-4","issued":{"date-parts":[["2022"]]},"page":"1-10","title":"Network Pharmacology-Based Validation of Traditional Therapeutic Claim of Momordica Charantiain Alleviating Diabetic Nephropathy","type":"article-journal","volume":"1"},"uris":["http://www.mendeley.com/documents/?uuid=fce810ce-877a-4b01-873c-b821062a5b4c"]}],"mendeley":{"formattedCitation":"(Gaurav, 2022; Gaurav et al., 2022, 2023b; Gautam, 2022)","plainTextFormattedCitation":"(Gaurav, 2022; Gaurav et al., 2022, 2023b; Gautam, 2022)","previouslyFormattedCitation":"(Gaurav, 2022; Gaurav et al., 2022, 2023b; Gautam, 2022)"},"properties":{"noteIndex":0},"schema":"https://github.com/citation-style-language/schema/raw/master/csl-citation.json"}</w:instrText>
      </w:r>
      <w:r w:rsidRPr="008D4938">
        <w:rPr>
          <w:rFonts w:ascii="Times New Roman" w:hAnsi="Times New Roman" w:cs="Times New Roman"/>
          <w:color w:val="000000" w:themeColor="text1"/>
          <w:sz w:val="24"/>
          <w:szCs w:val="24"/>
        </w:rPr>
        <w:fldChar w:fldCharType="separate"/>
      </w:r>
      <w:r w:rsidRPr="008D4938">
        <w:rPr>
          <w:rFonts w:ascii="Times New Roman" w:hAnsi="Times New Roman" w:cs="Times New Roman"/>
          <w:noProof/>
          <w:color w:val="000000" w:themeColor="text1"/>
          <w:sz w:val="24"/>
          <w:szCs w:val="24"/>
        </w:rPr>
        <w:t>(Gaurav, 2022; Gaurav et al., 2022, 2023b; Gautam, 2022)</w:t>
      </w:r>
      <w:r w:rsidRPr="008D4938">
        <w:rPr>
          <w:rFonts w:ascii="Times New Roman" w:hAnsi="Times New Roman" w:cs="Times New Roman"/>
          <w:color w:val="000000" w:themeColor="text1"/>
          <w:sz w:val="24"/>
          <w:szCs w:val="24"/>
        </w:rPr>
        <w:fldChar w:fldCharType="end"/>
      </w:r>
      <w:r w:rsidRPr="002262B9">
        <w:rPr>
          <w:rFonts w:ascii="Times New Roman" w:hAnsi="Times New Roman" w:cs="Times New Roman"/>
          <w:color w:val="000000" w:themeColor="text1"/>
          <w:sz w:val="24"/>
          <w:szCs w:val="24"/>
        </w:rPr>
        <w:t xml:space="preserve">. </w:t>
      </w:r>
    </w:p>
    <w:p w14:paraId="67409BBD" w14:textId="238BAF3F" w:rsidR="002262B9" w:rsidRPr="002262B9" w:rsidRDefault="002262B9" w:rsidP="008D4938">
      <w:pPr>
        <w:spacing w:line="360" w:lineRule="auto"/>
        <w:jc w:val="both"/>
        <w:rPr>
          <w:rFonts w:ascii="Times New Roman" w:hAnsi="Times New Roman" w:cs="Times New Roman"/>
          <w:color w:val="000000" w:themeColor="text1"/>
          <w:sz w:val="24"/>
          <w:szCs w:val="24"/>
        </w:rPr>
      </w:pPr>
      <w:r w:rsidRPr="002262B9">
        <w:rPr>
          <w:rFonts w:ascii="Times New Roman" w:hAnsi="Times New Roman" w:cs="Times New Roman"/>
          <w:color w:val="000000" w:themeColor="text1"/>
          <w:sz w:val="24"/>
          <w:szCs w:val="24"/>
        </w:rPr>
        <w:t>Moreover, the sheer scale of phytoconstituents present in even a single plant demands isolation techniques that are not only efficient but also capable of preserving the structural integrity and bioactivity of the compounds in question.</w:t>
      </w:r>
      <w:r w:rsidRPr="008D4938">
        <w:rPr>
          <w:rFonts w:ascii="Times New Roman" w:hAnsi="Times New Roman" w:cs="Times New Roman"/>
          <w:color w:val="000000" w:themeColor="text1"/>
          <w:sz w:val="24"/>
          <w:szCs w:val="24"/>
        </w:rPr>
        <w:t xml:space="preserve"> </w:t>
      </w:r>
      <w:r w:rsidRPr="002262B9">
        <w:rPr>
          <w:rFonts w:ascii="Times New Roman" w:hAnsi="Times New Roman" w:cs="Times New Roman"/>
          <w:color w:val="000000" w:themeColor="text1"/>
          <w:sz w:val="24"/>
          <w:szCs w:val="24"/>
        </w:rPr>
        <w:t>Chromatography, a scientific technique that emerged in the early 20th century, is the cornerstone of phytoconstituent isolation. The term "chromatography" itself originates from the Greek words "chroma" (color) and "</w:t>
      </w:r>
      <w:proofErr w:type="spellStart"/>
      <w:r w:rsidRPr="002262B9">
        <w:rPr>
          <w:rFonts w:ascii="Times New Roman" w:hAnsi="Times New Roman" w:cs="Times New Roman"/>
          <w:color w:val="000000" w:themeColor="text1"/>
          <w:sz w:val="24"/>
          <w:szCs w:val="24"/>
        </w:rPr>
        <w:t>grapho</w:t>
      </w:r>
      <w:proofErr w:type="spellEnd"/>
      <w:r w:rsidRPr="002262B9">
        <w:rPr>
          <w:rFonts w:ascii="Times New Roman" w:hAnsi="Times New Roman" w:cs="Times New Roman"/>
          <w:color w:val="000000" w:themeColor="text1"/>
          <w:sz w:val="24"/>
          <w:szCs w:val="24"/>
        </w:rPr>
        <w:t>" (to write), highlighting its initial use in separating plant pigments. Since then, chromatography has evolved into a powerful family of analytical and preparative techniques, each designed to separate complex mixtures into their individual components</w:t>
      </w:r>
      <w:r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fldChar w:fldCharType="begin" w:fldLock="1"/>
      </w:r>
      <w:r w:rsidRPr="008D4938">
        <w:rPr>
          <w:rFonts w:ascii="Times New Roman" w:hAnsi="Times New Roman" w:cs="Times New Roman"/>
          <w:color w:val="000000" w:themeColor="text1"/>
          <w:sz w:val="24"/>
          <w:szCs w:val="24"/>
        </w:rPr>
        <w:instrText>ADDIN CSL_CITATION {"citationItems":[{"id":"ITEM-1","itemData":{"DOI":"10.1016/j.jep.2023.116900","ISSN":"18727573","PMID":"37442489","abstract":"Ethnopharmacological relevance: Sharbat-e-bazoori Motadil (SBM) is a polyherbal formulation that have been used for centuries as a part of the Unani system of medicine for renal disease. Aim of the study: The objective of this study was to explore and validate the nephroprotective potential of sugar-free SBM (SF-SBM) and its mechanisms of action against sodium fluoride (NaF)-induced nephrotoxicity in HEK-293 cells. Additionally, the study aimed to assess the quality control of SF-SBM and investigate its effects using an in vivo rat model with pattern recognition following oral administration of SF-SBM. Materials and methods: The nephroprotective effect of SF-SBM was investigated using both an HEK-293 cell line and Wistar rats. Nephrotoxicity was induced in these models by administering NaF at a concentration of 600 ppm (parts per million) for a duration of seven days. The SF-SBM formulation was standardized using high-performance thin-layer chromatography (HPTLC) to assess the presence of marker compounds, namely gallic acid, quercetin, and ferulic acid. Metabolite characterization of SF-SBM was carried out using ultra-high-performance liquid chromatography mass spectrometry (UPLC-MS) with a monolithic capillary silica-based C18 column. This analytical technique allowed for the identification of bioactive substances and verification of the identified markers. Acute toxicity of SF-SBM was evaluated in Wistar rats by administering a single oral dose of 2000 mg/kg of SF-SBM. The nephroprotective efficacy of SF-SBM was further assessed at low (LD), medium (MD) and high (HD) doses of 32.1, 64.2, and 128.4 mg/kg, respectively, administered orally. Nephrotoxicity was induced in Wistar rats by adding NaF to their drinking water for seven days. Biochemical and urine markers were analyzed to evaluate the antioxidant, inflammatory, and apoptotic potential of SF-SBM. Additionally, histopathological analysis and immunohistochemical alterations in the expression of caspase-3 and nicotinamide adenine dinucleotide phosphate (NADPH) oxidase-4 (NOX-4) in kidney tissue were performed to confirm the findings of the in vivo experiments. Furthermore, in vivo pattern recognition of SF-SBM metabolites, identified through GC-MS metabolomics, and in-silico docking analysis of major metabolites in plasma were conducted to gain further insights. Result: Phytochemical analysis using HPTLC, TLC-bioautography, and UPLC-MS revealed the presence of several bioactive constituents in SF-…","author":[{"dropping-particle":"","family":"Khan","given":"Mohammad Umar","non-dropping-particle":"","parse-names":false,"suffix":""},{"dropping-particle":"","family":"Basist","given":"Parakh","non-dropping-particle":"","parse-names":false,"suffix":""},{"dropping-particle":"","family":"Gaurav","given":"","non-dropping-particle":"","parse-names":false,"suffix":""},{"dropping-particle":"","family":"Zahiruddin","given":"Sultan","non-dropping-particle":"","parse-names":false,"suffix":""},{"dropping-particle":"","family":"Penumallu","given":"Naveen Reddy","non-dropping-particle":"","parse-names":false,"suffix":""},{"dropping-particle":"","family":"Ahmad","given":"Sayeed","non-dropping-particle":"","parse-names":false,"suffix":""}],"container-title":"Journal of Ethnopharmacology","id":"ITEM-1","issued":{"date-parts":[["2024"]]},"title":"Ameliorative effect of traditional polyherbal formulation on TNF-α, IL-1β and Caspase-3 expression in kidneys of wistar rats against sodium fluoride induced oxidative stress","type":"article-journal"},"uris":["http://www.mendeley.com/documents/?uuid=beba5858-169a-4029-b555-7c8a0c36430d"]},{"id":"ITEM-2","itemData":{"DOI":"10.1016/j.jksus.2022.101839","ISSN":"10183647","abstract":"Sharbat-e-Bazoori Motadil (SBM) is a traditional Unani syrupy formulation, widely used for the management of kidney diseases. Due to lack of scientific evidence, the present work prospective is aimed to evaluate the protective effect of sugar-free SBM against cisplatin (CP)-induced nephrotoxicity using in vitro and in vivo followed by phytochemical studies. The sugar-free SBM formulation was chromatographically characterized for chemical analysis through HPTLC and evaluated for its metabolic contents. Thereafter, in vitro phytochemicals and free radical scavenging assays were performed to evaluate the total phenols and flavonoid content and antioxidant potential of sugar-free SBM. Human embryonic kidney-293 (HEK-293) cell was used to assess nephroprotective and antioxidant studies of sugar-free SBM. Further, in vivo nephroprotective studies were performed in female Wistar albino rats at different dose (32.1, 64.2, 128.4 mg/kg/day, p.o.) of SBM by assessment of biochemical markers, antioxidants status, inflammatory cytokines, and histopathological analysis. Qualitative and quantitative HPTLC analysis of SBM revealed eleven and eight metabolites at 254 and 366 nm, respectively, while the content of caffeic acid and trans ferulic acid was found as 5.63 ± 0.29 and 12.64 ± 0.71 µg/mg, respectively. In vitro free radical scavenging assays showed the significant antioxidant potential of sugar-free SBM. The in vitro assay for nephroprotective and cellular antioxidant analysis of SBM showed significant (p &lt; 0.001) nephroprotective and antioxidant potential. Additionally, in vivo studies of different doses of SBM showed significant (p &lt; 0.001) amelioration in kidney and liver biomarkers. Besides, it also manifests antioxidant, anti-inflammatory and anti-apoptosis activity confirmed by regulation of CAT, GPx, GSH, SOD, TNF-α, IL-1β, NO and caspase-3 levels. Additionally, normalization in histopathological changes of kidney tissue against cisplatin toxicity was also observed in SBM. The sugar-free SBM significantly ameliorated cisplatin induced nephrotoxicity by exerting normalcy in biochemical markers, antioxidant, and anti-inflammatory activity. These findings indicated an opportunity to develop a sugar-free formulation from SBM composition, as well as scientific validation of its traditional claim in the Unani system of medicine.","author":[{"dropping-particle":"","family":"Khan","given":"Mohammad Umar","non-dropping-particle":"","parse-names":false,"suffix":""},{"dropping-particle":"","family":"Gaurav","given":"","non-dropping-particle":"","parse-names":false,"suffix":""},{"dropping-particle":"","family":"Zahiruddin","given":"Sultan","non-dropping-particle":"","parse-names":false,"suffix":""},{"dropping-particle":"","family":"Basist","given":"Parakh","non-dropping-particle":"","parse-names":false,"suffix":""},{"dropping-particle":"","family":"Krishnan","given":"Anuja","non-dropping-particle":"","parse-names":false,"suffix":""},{"dropping-particle":"","family":"Parveen","given":"Rabea","non-dropping-particle":"","parse-names":false,"suffix":""},{"dropping-particle":"","family":"Ahmad","given":"Sayeed","non-dropping-particle":"","parse-names":false,"suffix":""}],"container-title":"Journal of King Saud University - Science","id":"ITEM-2","issue":"3","issued":{"date-parts":[["2022"]]},"page":"101839","publisher":"The Authors","title":"Nephroprotective potential of Sharbat-e-Bazoori Motadil (sugar-free) in HEK-293 cells and Wistar rats against cisplatin induced nephrotoxicity","type":"article-journal","volume":"34"},"uris":["http://www.mendeley.com/documents/?uuid=780c15a2-45d3-46e8-af1d-da461a7b9422"]}],"mendeley":{"formattedCitation":"(Khan et al., 2024, 2022)","plainTextFormattedCitation":"(Khan et al., 2024, 2022)","previouslyFormattedCitation":"(Khan et al., 2024, 2022)"},"properties":{"noteIndex":0},"schema":"https://github.com/citation-style-language/schema/raw/master/csl-citation.json"}</w:instrText>
      </w:r>
      <w:r w:rsidRPr="008D4938">
        <w:rPr>
          <w:rFonts w:ascii="Times New Roman" w:hAnsi="Times New Roman" w:cs="Times New Roman"/>
          <w:color w:val="000000" w:themeColor="text1"/>
          <w:sz w:val="24"/>
          <w:szCs w:val="24"/>
        </w:rPr>
        <w:fldChar w:fldCharType="separate"/>
      </w:r>
      <w:r w:rsidRPr="008D4938">
        <w:rPr>
          <w:rFonts w:ascii="Times New Roman" w:hAnsi="Times New Roman" w:cs="Times New Roman"/>
          <w:noProof/>
          <w:color w:val="000000" w:themeColor="text1"/>
          <w:sz w:val="24"/>
          <w:szCs w:val="24"/>
        </w:rPr>
        <w:t>(Khan et al., 2024, 2022)</w:t>
      </w:r>
      <w:r w:rsidRPr="008D4938">
        <w:rPr>
          <w:rFonts w:ascii="Times New Roman" w:hAnsi="Times New Roman" w:cs="Times New Roman"/>
          <w:color w:val="000000" w:themeColor="text1"/>
          <w:sz w:val="24"/>
          <w:szCs w:val="24"/>
        </w:rPr>
        <w:fldChar w:fldCharType="end"/>
      </w:r>
      <w:r w:rsidRPr="002262B9">
        <w:rPr>
          <w:rFonts w:ascii="Times New Roman" w:hAnsi="Times New Roman" w:cs="Times New Roman"/>
          <w:color w:val="000000" w:themeColor="text1"/>
          <w:sz w:val="24"/>
          <w:szCs w:val="24"/>
        </w:rPr>
        <w:t>.</w:t>
      </w:r>
    </w:p>
    <w:p w14:paraId="32A34182" w14:textId="68E804C6" w:rsidR="002262B9" w:rsidRPr="002262B9" w:rsidRDefault="002262B9" w:rsidP="008D4938">
      <w:pPr>
        <w:spacing w:line="360" w:lineRule="auto"/>
        <w:jc w:val="both"/>
        <w:rPr>
          <w:rFonts w:ascii="Times New Roman" w:hAnsi="Times New Roman" w:cs="Times New Roman"/>
          <w:color w:val="000000" w:themeColor="text1"/>
          <w:sz w:val="24"/>
          <w:szCs w:val="24"/>
        </w:rPr>
      </w:pPr>
      <w:r w:rsidRPr="002262B9">
        <w:rPr>
          <w:rFonts w:ascii="Times New Roman" w:hAnsi="Times New Roman" w:cs="Times New Roman"/>
          <w:color w:val="000000" w:themeColor="text1"/>
          <w:sz w:val="24"/>
          <w:szCs w:val="24"/>
        </w:rPr>
        <w:t xml:space="preserve">Chromatography offers a rich arsenal of approaches, each tailored to specific needs and goals. High-Performance Liquid Chromatography (HPLC), Gas Chromatography (GC), and Thin-Layer </w:t>
      </w:r>
      <w:r w:rsidRPr="002262B9">
        <w:rPr>
          <w:rFonts w:ascii="Times New Roman" w:hAnsi="Times New Roman" w:cs="Times New Roman"/>
          <w:color w:val="000000" w:themeColor="text1"/>
          <w:sz w:val="24"/>
          <w:szCs w:val="24"/>
        </w:rPr>
        <w:lastRenderedPageBreak/>
        <w:t>Chromatography (TLC) are among the most widely employed techniques in the field of phytoconstituent isolation.</w:t>
      </w:r>
      <w:r w:rsidRPr="008D4938">
        <w:rPr>
          <w:rFonts w:ascii="Times New Roman" w:hAnsi="Times New Roman" w:cs="Times New Roman"/>
          <w:color w:val="000000" w:themeColor="text1"/>
          <w:sz w:val="24"/>
          <w:szCs w:val="24"/>
        </w:rPr>
        <w:t xml:space="preserve"> </w:t>
      </w:r>
      <w:r w:rsidRPr="002262B9">
        <w:rPr>
          <w:rFonts w:ascii="Times New Roman" w:hAnsi="Times New Roman" w:cs="Times New Roman"/>
          <w:color w:val="000000" w:themeColor="text1"/>
          <w:sz w:val="24"/>
          <w:szCs w:val="24"/>
        </w:rPr>
        <w:t>High-Performance Liquid Chromatography (HPLC) is a versatile and high-resolution technique frequently used for the separation of complex mixtures. It excels in the identification and quantification of phytoconstituents by exploiting differences in their chemical properties, such as polarity and molecular size. HPLC is well-suited for the analysis of compounds like alkaloids, flavonoids, and polyphenols, often found in medicinal plants.</w:t>
      </w:r>
      <w:r w:rsidRPr="008D4938">
        <w:rPr>
          <w:rFonts w:ascii="Times New Roman" w:hAnsi="Times New Roman" w:cs="Times New Roman"/>
          <w:color w:val="000000" w:themeColor="text1"/>
          <w:sz w:val="24"/>
          <w:szCs w:val="24"/>
        </w:rPr>
        <w:t xml:space="preserve"> </w:t>
      </w:r>
      <w:r w:rsidRPr="002262B9">
        <w:rPr>
          <w:rFonts w:ascii="Times New Roman" w:hAnsi="Times New Roman" w:cs="Times New Roman"/>
          <w:color w:val="000000" w:themeColor="text1"/>
          <w:sz w:val="24"/>
          <w:szCs w:val="24"/>
        </w:rPr>
        <w:t>Gas Chromatography (GC) is ideal for separating volatile and semi-volatile compounds. It relies on the vaporization of compounds and their interaction with a stationary phase. GC is particularly useful for isolating essential oils, terpenoids, and other volatile phytoconstituents present in aromatic plants</w:t>
      </w:r>
      <w:r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fldChar w:fldCharType="begin" w:fldLock="1"/>
      </w:r>
      <w:r w:rsidRPr="008D4938">
        <w:rPr>
          <w:rFonts w:ascii="Times New Roman" w:hAnsi="Times New Roman" w:cs="Times New Roman"/>
          <w:color w:val="000000" w:themeColor="text1"/>
          <w:sz w:val="24"/>
          <w:szCs w:val="24"/>
        </w:rPr>
        <w:instrText>ADDIN CSL_CITATION {"citationItems":[{"id":"ITEM-1","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Plants","id":"ITEM-1","issued":{"date-parts":[["2023"]]},"title":"LC-MS-based Metabolomics of Medicinal Plants","type":"chapter"},"uris":["http://www.mendeley.com/documents/?uuid=f0525073-21d1-48b2-a262-f6d790ac5532"]},{"id":"ITEM-2","itemData":{"DOI":"10.4103/pm.pm_582_21","author":[{"dropping-particle":"","family":"Gaurav","given":"","non-dropping-particle":"","parse-names":false,"suffix":""}],"container-title":"Pharmacognosy Magazine","id":"ITEM-2","issue":"79","issued":{"date-parts":[["2022"]]},"page":"548-558","title":"GC–MS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diseases","type":"article-journal","volume":"18"},"uris":["http://www.mendeley.com/documents/?uuid=1266cacc-268f-453d-a7ac-37d784319f42"]}],"mendeley":{"formattedCitation":"(Gaurav, 2022; Gautam et al., 2023)","plainTextFormattedCitation":"(Gaurav, 2022; Gautam et al., 2023)","previouslyFormattedCitation":"(Gaurav, 2022; Gautam et al., 2023)"},"properties":{"noteIndex":0},"schema":"https://github.com/citation-style-language/schema/raw/master/csl-citation.json"}</w:instrText>
      </w:r>
      <w:r w:rsidRPr="008D4938">
        <w:rPr>
          <w:rFonts w:ascii="Times New Roman" w:hAnsi="Times New Roman" w:cs="Times New Roman"/>
          <w:color w:val="000000" w:themeColor="text1"/>
          <w:sz w:val="24"/>
          <w:szCs w:val="24"/>
        </w:rPr>
        <w:fldChar w:fldCharType="separate"/>
      </w:r>
      <w:r w:rsidRPr="008D4938">
        <w:rPr>
          <w:rFonts w:ascii="Times New Roman" w:hAnsi="Times New Roman" w:cs="Times New Roman"/>
          <w:noProof/>
          <w:color w:val="000000" w:themeColor="text1"/>
          <w:sz w:val="24"/>
          <w:szCs w:val="24"/>
        </w:rPr>
        <w:t>(Gaurav, 2022; Gautam et al., 2023)</w:t>
      </w:r>
      <w:r w:rsidRPr="008D4938">
        <w:rPr>
          <w:rFonts w:ascii="Times New Roman" w:hAnsi="Times New Roman" w:cs="Times New Roman"/>
          <w:color w:val="000000" w:themeColor="text1"/>
          <w:sz w:val="24"/>
          <w:szCs w:val="24"/>
        </w:rPr>
        <w:fldChar w:fldCharType="end"/>
      </w:r>
      <w:r w:rsidRPr="002262B9">
        <w:rPr>
          <w:rFonts w:ascii="Times New Roman" w:hAnsi="Times New Roman" w:cs="Times New Roman"/>
          <w:color w:val="000000" w:themeColor="text1"/>
          <w:sz w:val="24"/>
          <w:szCs w:val="24"/>
        </w:rPr>
        <w:t>.</w:t>
      </w:r>
    </w:p>
    <w:p w14:paraId="3628BD1B" w14:textId="05BDFF49" w:rsidR="002262B9" w:rsidRPr="002262B9" w:rsidRDefault="002262B9" w:rsidP="008D4938">
      <w:pPr>
        <w:spacing w:line="360" w:lineRule="auto"/>
        <w:jc w:val="both"/>
        <w:rPr>
          <w:rFonts w:ascii="Times New Roman" w:hAnsi="Times New Roman" w:cs="Times New Roman"/>
          <w:color w:val="000000" w:themeColor="text1"/>
          <w:sz w:val="24"/>
          <w:szCs w:val="24"/>
        </w:rPr>
      </w:pPr>
      <w:r w:rsidRPr="002262B9">
        <w:rPr>
          <w:rFonts w:ascii="Times New Roman" w:hAnsi="Times New Roman" w:cs="Times New Roman"/>
          <w:color w:val="000000" w:themeColor="text1"/>
          <w:sz w:val="24"/>
          <w:szCs w:val="24"/>
        </w:rPr>
        <w:t>Thin-Layer Chromatography (TLC) is a cost-effective and rapid technique for preliminary phytoconstituent screening. It involves the separation of compounds on a thin layer of adsorbent material. TLC serves as an invaluable tool for identifying the presence of specific phytoconstituents in plant extracts.</w:t>
      </w:r>
      <w:r w:rsidRPr="008D4938">
        <w:rPr>
          <w:rFonts w:ascii="Times New Roman" w:hAnsi="Times New Roman" w:cs="Times New Roman"/>
          <w:color w:val="000000" w:themeColor="text1"/>
          <w:sz w:val="24"/>
          <w:szCs w:val="24"/>
        </w:rPr>
        <w:t xml:space="preserve"> </w:t>
      </w:r>
      <w:r w:rsidRPr="002262B9">
        <w:rPr>
          <w:rFonts w:ascii="Times New Roman" w:hAnsi="Times New Roman" w:cs="Times New Roman"/>
          <w:color w:val="000000" w:themeColor="text1"/>
          <w:sz w:val="24"/>
          <w:szCs w:val="24"/>
        </w:rPr>
        <w:t>The isolation of phytoconstituents through chromatography opens doors to an array of scientific and practical possibilities. It facilitates the development of novel drugs, herbal formulations, and natural remedies. Phytoconstituents isolated through chromatography are essential for in-depth pharmacological studies, bioactivity assessments, and structure-activity relationship elucidation</w:t>
      </w:r>
      <w:r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fldChar w:fldCharType="begin" w:fldLock="1"/>
      </w:r>
      <w:r w:rsidR="0056244A">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BGR-34","type":"article-journal"},"uris":["http://www.mendeley.com/documents/?uuid=03233ac1-eb07-4505-a907-fd7d9989759c"]}],"mendeley":{"formattedCitation":"(Gaurav et al., 2020)","plainTextFormattedCitation":"(Gaurav et al., 2020)","previouslyFormattedCitation":"(Gaurav et al., 2020)"},"properties":{"noteIndex":0},"schema":"https://github.com/citation-style-language/schema/raw/master/csl-citation.json"}</w:instrText>
      </w:r>
      <w:r w:rsidRPr="008D4938">
        <w:rPr>
          <w:rFonts w:ascii="Times New Roman" w:hAnsi="Times New Roman" w:cs="Times New Roman"/>
          <w:color w:val="000000" w:themeColor="text1"/>
          <w:sz w:val="24"/>
          <w:szCs w:val="24"/>
        </w:rPr>
        <w:fldChar w:fldCharType="separate"/>
      </w:r>
      <w:r w:rsidRPr="008D4938">
        <w:rPr>
          <w:rFonts w:ascii="Times New Roman" w:hAnsi="Times New Roman" w:cs="Times New Roman"/>
          <w:noProof/>
          <w:color w:val="000000" w:themeColor="text1"/>
          <w:sz w:val="24"/>
          <w:szCs w:val="24"/>
        </w:rPr>
        <w:t>(Gaurav et al., 2020)</w:t>
      </w:r>
      <w:r w:rsidRPr="008D4938">
        <w:rPr>
          <w:rFonts w:ascii="Times New Roman" w:hAnsi="Times New Roman" w:cs="Times New Roman"/>
          <w:color w:val="000000" w:themeColor="text1"/>
          <w:sz w:val="24"/>
          <w:szCs w:val="24"/>
        </w:rPr>
        <w:fldChar w:fldCharType="end"/>
      </w:r>
      <w:r w:rsidRPr="002262B9">
        <w:rPr>
          <w:rFonts w:ascii="Times New Roman" w:hAnsi="Times New Roman" w:cs="Times New Roman"/>
          <w:color w:val="000000" w:themeColor="text1"/>
          <w:sz w:val="24"/>
          <w:szCs w:val="24"/>
        </w:rPr>
        <w:t>. Moreover, these techniques play a pivotal role in quality control and standardization of herbal products, ensuring their safety and efficacy.</w:t>
      </w:r>
      <w:r w:rsidRPr="008D4938">
        <w:rPr>
          <w:rFonts w:ascii="Times New Roman" w:hAnsi="Times New Roman" w:cs="Times New Roman"/>
          <w:color w:val="000000" w:themeColor="text1"/>
          <w:sz w:val="24"/>
          <w:szCs w:val="24"/>
        </w:rPr>
        <w:t xml:space="preserve"> </w:t>
      </w:r>
      <w:r w:rsidRPr="002262B9">
        <w:rPr>
          <w:rFonts w:ascii="Times New Roman" w:hAnsi="Times New Roman" w:cs="Times New Roman"/>
          <w:color w:val="000000" w:themeColor="text1"/>
          <w:sz w:val="24"/>
          <w:szCs w:val="24"/>
        </w:rPr>
        <w:t>The isolation of phytoconstituents from medicinal plants represents a vital bridge between nature's botanical treasures and modern medicine. Chromatography techniques, with their versatility and precision, are the linchpin of this endeavor, enabling the separation and purification of bioactive compounds with unmatched efficiency. In the pages that follow, we delve into the intricacies of various chromatographic methods, their applications, and the profound impact they have on the exploration of phytoconstituents for healthcare and drug discovery</w:t>
      </w:r>
      <w:r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fldChar w:fldCharType="begin" w:fldLock="1"/>
      </w:r>
      <w:r w:rsidRPr="008D4938">
        <w:rPr>
          <w:rFonts w:ascii="Times New Roman" w:hAnsi="Times New Roman" w:cs="Times New Roman"/>
          <w:color w:val="000000" w:themeColor="text1"/>
          <w:sz w:val="24"/>
          <w:szCs w:val="24"/>
        </w:rPr>
        <w:instrText>ADDIN CSL_CITATION {"citationItems":[{"id":"ITEM-1","itemData":{"DOI":"10.4103/pm.pm_326_20","ISSN":"0973-1296","author":[{"dropping-particle":"","family":"Khan","given":"Asna","non-dropping-particle":"","parse-names":false,"suffix":""},{"dropping-particle":"","family":"Zahiruddin","given":"Sultan","non-dropping-particle":"","parse-names":false,"suffix":""},{"dropping-particle":"","family":"Ibrahim","given":"Mohammad","non-dropping-particle":"","parse-names":false,"suffix":""},{"dropping-particle":"","family":"Basist","given":"Parakh","non-dropping-particle":"","parse-names":false,"suffix":""},{"dropping-particle":"","family":"Gaurav","given":"","non-dropping-particle":"","parse-names":false,"suffix":""},{"dropping-particle":"","family":"Parveen","given":"Rabea","non-dropping-particle":"","parse-names":false,"suffix":""},{"dropping-particle":"","family":"Umar","given":"Shahid","non-dropping-particle":"","parse-names":false,"suffix":""},{"dropping-particle":"","family":"Ahmad","given":"Sayeed","non-dropping-particle":"","parse-names":false,"suffix":""}],"container-title":"Pharmacognosy Magazine","id":"ITEM-1","issued":{"date-parts":[["2021"]]},"title":"Thin layer chromatography-mass spectrometry bioautographic identification of free radical scavenging compounds and metabolomic profile of Carica papaya linn. fruit and seeds using high-performance thin-layer chromatography, gas chromatography-mass spectro","type":"article-journal"},"uris":["http://www.mendeley.com/documents/?uuid=9271ae6c-370f-4dd4-80ad-c43f8aadd1d6"]},{"id":"ITEM-2","itemData":{"DOI":"10.1016/j.jep.2020.112876","ISSN":"18727573","PMID":"32305638","abstract":"Ethnopharmacological relevance: Withania somnifera (Family: Solanaceae), commonly known as Ashwagandha or Indian ginseng is distributed widely in India, Nepal, China and Yemen. The roots of plant consist of active phytoconstituents mainly withanolides, alkaloids and sitoindosides and are conventionally used for the treatment of multiple brain disorders. Aim of the review: This review aims to critically assess and summarize the current state and implication of Ashwagandha in brain disorders. We have mainly focussed on the reported neuroactive phytoconstituents, available marketed products, pharmacological studies, mechanism of action and recent patents published related to neuroprotective effects of Ashwagandha in brain disorders. Materials and methods: All the information and data was collected on Ashwagandha using keywords “Ashwagandha” along with “Phytoconstituents”, “Ayurvedic, Unani and Homeopathy marketed formulation”, “Brain disorders”, “Mechanism” and “Patents”. Following sources were searched for data collection: electronic scientific databases such as Science Direct, Google Scholar, Elsevier, PubMed, Wiley On-line Library, Taylor and Francis, Springer; books such as AYUSH Pharmacopoeia; authentic textbooks and formularies. Results: Identified neuroprotective phytoconstituents of Ashwagandha are sitoindosides VII–X, withaferin A, withanosides IV, withanols, withanolide A, withanolide B, anaferine, beta-sitosterol, withanolide D with key pharmacological effects in brain disorders mainly anxiety, Alzheimer's, Parkinson's, Schizophrenia, Huntington's disease, dyslexia, depression, autism, addiction, amyotrophic lateral sclerosis, attention deficit hyperactivity disorder and bipolar disorders. The literature survey does not highlight any toxic effects of Ashwagandha. Further, multiple available marketed products and patents recognized its beneficial role in various brain disorders; however, very few data is available on mechanistic pathway and clinical studies of Ashwagandha for various brain disorders is scarce and not promising. Conclusion: The review concludes the results of recent studies on Ashwagandha suggesting its extensive potential as neuroprotective in various brain disorders as supported by preclinical studies, clinical trials and published patents. However vague understanding of the mechanistic pathways involved in imparting the neuroprotective effect of Ashwagandha warrants further study to promote it as a promising drug candidate.","author":[{"dropping-particle":"","family":"Zahiruddin","given":"Sultan","non-dropping-particle":"","parse-names":false,"suffix":""},{"dropping-particle":"","family":"Basist","given":"Parakh","non-dropping-particle":"","parse-names":false,"suffix":""},{"dropping-particle":"","family":"Parveen","given":"Abida","non-dropping-particle":"","parse-names":false,"suffix":""},{"dropping-particle":"","family":"Parveen","given":"Rabea","non-dropping-particle":"","parse-names":false,"suffix":""},{"dropping-particle":"","family":"Khan","given":"Washim","non-dropping-particle":"","parse-names":false,"suffix":""},{"dropping-particle":"","family":"Gaurav","given":"","non-dropping-particle":"","parse-names":false,"suffix":""},{"dropping-particle":"","family":"Ahmad","given":"Sayeed","non-dropping-particle":"","parse-names":false,"suffix":""}],"container-title":"Journal of Ethnopharmacology","id":"ITEM-2","issued":{"date-parts":[["2020"]]},"title":"Ashwagandha in brain disorders: A review of recent developments","type":"article"},"uris":["http://www.mendeley.com/documents/?uuid=d3e38eb2-35ae-4bab-992b-6d988fb1cf19"]},{"id":"ITEM-3","itemData":{"DOI":"10.1177/09731296221145064","ISSN":"0973-1296","author":[{"dropping-particle":"","family":"Gaurav","given":"","non-dropping-particle":"","parse-names":false,"suffix":""},{"dropping-particle":"","family":"Anwar","given":"Nabeel","non-dropping-particle":"","parse-names":false,"suffix":""},{"dropping-particle":"","family":"Zahiruddin","given":"Sultan","non-dropping-particle":"","parse-names":false,"suffix":""},{"dropping-particle":"","family":"Ahmad","given":"Sayeed","non-dropping-particle":"","parse-names":false,"suffix":""}],"container-title":"Pharmacognosy Magazine","id":"ITEM-3","issued":{"date-parts":[["2023"]]},"title":"TLC-bioautography-MS-based Identification of Antioxidant, α-Amylase and α-Glucosidase Inhibitory Compounds in a Polyherbal Formulation “Sugreen-120”","type":"article-journal"},"uris":["http://www.mendeley.com/documents/?uuid=82bc00cd-28ba-47e7-9a41-3ddf57934523"]}],"mendeley":{"formattedCitation":"(Gaurav et al., 2023a; Khan et al., 2021; Zahiruddin et al., 2020)","plainTextFormattedCitation":"(Gaurav et al., 2023a; Khan et al., 2021; Zahiruddin et al., 2020)","previouslyFormattedCitation":"(Gaurav et al., 2023a; Khan et al., 2021; Zahiruddin et al., 2020)"},"properties":{"noteIndex":0},"schema":"https://github.com/citation-style-language/schema/raw/master/csl-citation.json"}</w:instrText>
      </w:r>
      <w:r w:rsidRPr="008D4938">
        <w:rPr>
          <w:rFonts w:ascii="Times New Roman" w:hAnsi="Times New Roman" w:cs="Times New Roman"/>
          <w:color w:val="000000" w:themeColor="text1"/>
          <w:sz w:val="24"/>
          <w:szCs w:val="24"/>
        </w:rPr>
        <w:fldChar w:fldCharType="separate"/>
      </w:r>
      <w:r w:rsidRPr="008D4938">
        <w:rPr>
          <w:rFonts w:ascii="Times New Roman" w:hAnsi="Times New Roman" w:cs="Times New Roman"/>
          <w:noProof/>
          <w:color w:val="000000" w:themeColor="text1"/>
          <w:sz w:val="24"/>
          <w:szCs w:val="24"/>
        </w:rPr>
        <w:t>(Gaurav et al., 2023a; Khan et al., 2021; Zahiruddin et al., 2020)</w:t>
      </w:r>
      <w:r w:rsidRPr="008D4938">
        <w:rPr>
          <w:rFonts w:ascii="Times New Roman" w:hAnsi="Times New Roman" w:cs="Times New Roman"/>
          <w:color w:val="000000" w:themeColor="text1"/>
          <w:sz w:val="24"/>
          <w:szCs w:val="24"/>
        </w:rPr>
        <w:fldChar w:fldCharType="end"/>
      </w:r>
      <w:r w:rsidRPr="002262B9">
        <w:rPr>
          <w:rFonts w:ascii="Times New Roman" w:hAnsi="Times New Roman" w:cs="Times New Roman"/>
          <w:color w:val="000000" w:themeColor="text1"/>
          <w:sz w:val="24"/>
          <w:szCs w:val="24"/>
        </w:rPr>
        <w:t>.</w:t>
      </w:r>
    </w:p>
    <w:p w14:paraId="0A117026" w14:textId="6DFC3008" w:rsidR="00810403" w:rsidRPr="008D4938" w:rsidRDefault="00E24038"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w:t>
      </w:r>
    </w:p>
    <w:p w14:paraId="5A0825EA" w14:textId="77777777" w:rsidR="00E24038" w:rsidRPr="008D4938" w:rsidRDefault="00E24038" w:rsidP="008D4938">
      <w:pPr>
        <w:pStyle w:val="Heading1"/>
        <w:numPr>
          <w:ilvl w:val="0"/>
          <w:numId w:val="61"/>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lastRenderedPageBreak/>
        <w:t>Review findings</w:t>
      </w:r>
    </w:p>
    <w:p w14:paraId="05A3601F" w14:textId="77777777" w:rsidR="001C6CA4" w:rsidRPr="008D4938" w:rsidRDefault="00F33C06" w:rsidP="008D4938">
      <w:pPr>
        <w:pStyle w:val="Heading2"/>
        <w:numPr>
          <w:ilvl w:val="1"/>
          <w:numId w:val="61"/>
        </w:numPr>
        <w:rPr>
          <w:color w:val="000000" w:themeColor="text1"/>
          <w:sz w:val="24"/>
        </w:rPr>
      </w:pPr>
      <w:r w:rsidRPr="008D4938">
        <w:rPr>
          <w:color w:val="000000" w:themeColor="text1"/>
          <w:sz w:val="24"/>
        </w:rPr>
        <w:t>Chromatography</w:t>
      </w:r>
      <w:bookmarkEnd w:id="0"/>
    </w:p>
    <w:p w14:paraId="67AB3E21" w14:textId="77777777" w:rsidR="001C6CA4" w:rsidRPr="008D4938" w:rsidRDefault="001C6CA4" w:rsidP="008D4938">
      <w:pPr>
        <w:pStyle w:val="p"/>
        <w:shd w:val="clear" w:color="auto" w:fill="FFFFFF"/>
        <w:spacing w:before="166" w:after="166" w:line="360" w:lineRule="auto"/>
        <w:jc w:val="both"/>
        <w:rPr>
          <w:color w:val="000000" w:themeColor="text1"/>
        </w:rPr>
      </w:pPr>
      <w:r w:rsidRPr="008D4938">
        <w:rPr>
          <w:color w:val="000000" w:themeColor="text1"/>
        </w:rPr>
        <w:t>A technique enables that enables the isolation, purification and identification of the components of a mixture for qualitative and quantitative analysis. The various constituents of the mixture travel at different speeds, causing them to separate. The separation is based on differential partitioning between the mobile and stationary phases.</w:t>
      </w:r>
    </w:p>
    <w:p w14:paraId="2F7B7306" w14:textId="77777777" w:rsidR="001C6CA4" w:rsidRPr="008D4938" w:rsidRDefault="001C6CA4" w:rsidP="008D4938">
      <w:pPr>
        <w:pStyle w:val="p"/>
        <w:shd w:val="clear" w:color="auto" w:fill="FFFFFF"/>
        <w:spacing w:before="166" w:after="166" w:line="360" w:lineRule="auto"/>
        <w:jc w:val="both"/>
        <w:rPr>
          <w:color w:val="000000" w:themeColor="text1"/>
        </w:rPr>
      </w:pPr>
      <w:r w:rsidRPr="008D4938">
        <w:rPr>
          <w:color w:val="000000" w:themeColor="text1"/>
        </w:rPr>
        <w:t>Based on this approach three components form the basis of the chromatography technique.</w:t>
      </w:r>
    </w:p>
    <w:p w14:paraId="2DF86A66" w14:textId="77777777" w:rsidR="001C6CA4" w:rsidRPr="008D4938" w:rsidRDefault="001C6CA4" w:rsidP="008D4938">
      <w:pPr>
        <w:pStyle w:val="p"/>
        <w:numPr>
          <w:ilvl w:val="0"/>
          <w:numId w:val="32"/>
        </w:numPr>
        <w:shd w:val="clear" w:color="auto" w:fill="FFFFFF"/>
        <w:spacing w:before="166" w:after="166" w:line="360" w:lineRule="auto"/>
        <w:jc w:val="both"/>
        <w:rPr>
          <w:color w:val="000000" w:themeColor="text1"/>
        </w:rPr>
      </w:pPr>
      <w:r w:rsidRPr="008D4938">
        <w:rPr>
          <w:b/>
          <w:bCs/>
          <w:color w:val="000000" w:themeColor="text1"/>
        </w:rPr>
        <w:t xml:space="preserve">Stationary phase: </w:t>
      </w:r>
      <w:r w:rsidRPr="008D4938">
        <w:rPr>
          <w:color w:val="000000" w:themeColor="text1"/>
        </w:rPr>
        <w:t>This phase is always composed of a “solid” phase or “a layer of a liquid adsorbed on the surface a solid support”.</w:t>
      </w:r>
    </w:p>
    <w:p w14:paraId="2E168DE4" w14:textId="77777777" w:rsidR="001C6CA4" w:rsidRPr="008D4938" w:rsidRDefault="001C6CA4" w:rsidP="008D4938">
      <w:pPr>
        <w:pStyle w:val="p"/>
        <w:numPr>
          <w:ilvl w:val="0"/>
          <w:numId w:val="32"/>
        </w:numPr>
        <w:shd w:val="clear" w:color="auto" w:fill="FFFFFF"/>
        <w:spacing w:before="166" w:after="166" w:line="360" w:lineRule="auto"/>
        <w:jc w:val="both"/>
        <w:rPr>
          <w:color w:val="000000" w:themeColor="text1"/>
        </w:rPr>
      </w:pPr>
      <w:r w:rsidRPr="008D4938">
        <w:rPr>
          <w:b/>
          <w:bCs/>
          <w:color w:val="000000" w:themeColor="text1"/>
        </w:rPr>
        <w:t xml:space="preserve">Mobile phase: </w:t>
      </w:r>
      <w:r w:rsidRPr="008D4938">
        <w:rPr>
          <w:color w:val="000000" w:themeColor="text1"/>
        </w:rPr>
        <w:t>This phase is always composed of “liquid” or a “gaseous component.”</w:t>
      </w:r>
    </w:p>
    <w:p w14:paraId="324E3E91" w14:textId="77777777" w:rsidR="001C6CA4" w:rsidRPr="008D4938" w:rsidRDefault="001C6CA4" w:rsidP="008D4938">
      <w:pPr>
        <w:pStyle w:val="p"/>
        <w:numPr>
          <w:ilvl w:val="0"/>
          <w:numId w:val="32"/>
        </w:numPr>
        <w:shd w:val="clear" w:color="auto" w:fill="FFFFFF"/>
        <w:spacing w:before="166" w:after="166" w:line="360" w:lineRule="auto"/>
        <w:jc w:val="both"/>
        <w:rPr>
          <w:color w:val="000000" w:themeColor="text1"/>
        </w:rPr>
      </w:pPr>
      <w:r w:rsidRPr="008D4938">
        <w:rPr>
          <w:b/>
          <w:bCs/>
          <w:color w:val="000000" w:themeColor="text1"/>
        </w:rPr>
        <w:t>Separated molecules</w:t>
      </w:r>
      <w:r w:rsidR="00F33C06" w:rsidRPr="008D4938">
        <w:rPr>
          <w:b/>
          <w:bCs/>
          <w:color w:val="000000" w:themeColor="text1"/>
        </w:rPr>
        <w:t xml:space="preserve">: </w:t>
      </w:r>
      <w:r w:rsidR="00F33C06" w:rsidRPr="008D4938">
        <w:rPr>
          <w:bCs/>
          <w:color w:val="000000" w:themeColor="text1"/>
        </w:rPr>
        <w:t>phytochemicals or chemicals separated on/by stationary phase based on their polarity or molecular integrity</w:t>
      </w:r>
    </w:p>
    <w:p w14:paraId="7EC3193D" w14:textId="77777777" w:rsidR="00F33C06" w:rsidRPr="008D4938" w:rsidRDefault="001C6CA4" w:rsidP="008D4938">
      <w:pPr>
        <w:pStyle w:val="p"/>
        <w:shd w:val="clear" w:color="auto" w:fill="FFFFFF"/>
        <w:spacing w:before="166" w:after="166" w:line="360" w:lineRule="auto"/>
        <w:jc w:val="both"/>
        <w:rPr>
          <w:color w:val="000000" w:themeColor="text1"/>
          <w:shd w:val="clear" w:color="auto" w:fill="FFFFFF"/>
        </w:rPr>
      </w:pPr>
      <w:r w:rsidRPr="008D4938">
        <w:rPr>
          <w:color w:val="000000" w:themeColor="text1"/>
          <w:shd w:val="clear" w:color="auto" w:fill="FFFFFF"/>
        </w:rPr>
        <w:t xml:space="preserve">These are special techniques used in </w:t>
      </w:r>
      <w:r w:rsidR="009E152C" w:rsidRPr="008D4938">
        <w:rPr>
          <w:color w:val="000000" w:themeColor="text1"/>
          <w:shd w:val="clear" w:color="auto" w:fill="FFFFFF"/>
        </w:rPr>
        <w:t xml:space="preserve">the </w:t>
      </w:r>
      <w:r w:rsidRPr="008D4938">
        <w:rPr>
          <w:color w:val="000000" w:themeColor="text1"/>
          <w:shd w:val="clear" w:color="auto" w:fill="FFFFFF"/>
        </w:rPr>
        <w:t xml:space="preserve">separation of compounds from mixtures based on their size, shape, and charge. The concept of chromatography involves the use of </w:t>
      </w:r>
      <w:r w:rsidR="009E152C" w:rsidRPr="008D4938">
        <w:rPr>
          <w:color w:val="000000" w:themeColor="text1"/>
          <w:shd w:val="clear" w:color="auto" w:fill="FFFFFF"/>
        </w:rPr>
        <w:t xml:space="preserve">the </w:t>
      </w:r>
      <w:r w:rsidRPr="008D4938">
        <w:rPr>
          <w:color w:val="000000" w:themeColor="text1"/>
          <w:shd w:val="clear" w:color="auto" w:fill="FFFFFF"/>
        </w:rPr>
        <w:t>mobile phase, which is the solvent of extraction and the stationary phase such as sil</w:t>
      </w:r>
      <w:r w:rsidR="009E152C" w:rsidRPr="008D4938">
        <w:rPr>
          <w:color w:val="000000" w:themeColor="text1"/>
          <w:shd w:val="clear" w:color="auto" w:fill="FFFFFF"/>
        </w:rPr>
        <w:t>i</w:t>
      </w:r>
      <w:r w:rsidRPr="008D4938">
        <w:rPr>
          <w:color w:val="000000" w:themeColor="text1"/>
          <w:shd w:val="clear" w:color="auto" w:fill="FFFFFF"/>
        </w:rPr>
        <w:t xml:space="preserve">ca gel and </w:t>
      </w:r>
      <w:r w:rsidR="009E152C" w:rsidRPr="008D4938">
        <w:rPr>
          <w:color w:val="000000" w:themeColor="text1"/>
          <w:shd w:val="clear" w:color="auto" w:fill="FFFFFF"/>
        </w:rPr>
        <w:t>S</w:t>
      </w:r>
      <w:r w:rsidRPr="008D4938">
        <w:rPr>
          <w:color w:val="000000" w:themeColor="text1"/>
          <w:shd w:val="clear" w:color="auto" w:fill="FFFFFF"/>
        </w:rPr>
        <w:t xml:space="preserve">ephadex mixed with calcium sulfate as a binder. </w:t>
      </w:r>
    </w:p>
    <w:p w14:paraId="1DAC2DD3" w14:textId="77777777" w:rsidR="00D50A07" w:rsidRPr="008D4938" w:rsidRDefault="00D50A07" w:rsidP="008D4938">
      <w:pPr>
        <w:pStyle w:val="Heading2"/>
        <w:numPr>
          <w:ilvl w:val="1"/>
          <w:numId w:val="61"/>
        </w:numPr>
        <w:rPr>
          <w:color w:val="000000" w:themeColor="text1"/>
          <w:sz w:val="24"/>
          <w:shd w:val="clear" w:color="auto" w:fill="FFFFFF"/>
        </w:rPr>
      </w:pPr>
      <w:bookmarkStart w:id="1" w:name="_Toc80709536"/>
      <w:r w:rsidRPr="008D4938">
        <w:rPr>
          <w:color w:val="000000" w:themeColor="text1"/>
          <w:sz w:val="24"/>
          <w:shd w:val="clear" w:color="auto" w:fill="FFFFFF"/>
        </w:rPr>
        <w:t>Chromatography techniques based on analysis</w:t>
      </w:r>
      <w:bookmarkEnd w:id="1"/>
      <w:r w:rsidRPr="008D4938">
        <w:rPr>
          <w:color w:val="000000" w:themeColor="text1"/>
          <w:sz w:val="24"/>
          <w:shd w:val="clear" w:color="auto" w:fill="FFFFFF"/>
        </w:rPr>
        <w:t xml:space="preserve"> </w:t>
      </w:r>
    </w:p>
    <w:p w14:paraId="7166CA72" w14:textId="77777777" w:rsidR="00D50A07" w:rsidRPr="008D4938" w:rsidRDefault="00D50A07" w:rsidP="008D4938">
      <w:pPr>
        <w:pStyle w:val="p"/>
        <w:numPr>
          <w:ilvl w:val="0"/>
          <w:numId w:val="33"/>
        </w:numPr>
        <w:shd w:val="clear" w:color="auto" w:fill="FFFFFF"/>
        <w:spacing w:before="166" w:after="166" w:line="360" w:lineRule="auto"/>
        <w:jc w:val="both"/>
        <w:rPr>
          <w:color w:val="000000" w:themeColor="text1"/>
        </w:rPr>
      </w:pPr>
      <w:r w:rsidRPr="008D4938">
        <w:rPr>
          <w:color w:val="000000" w:themeColor="text1"/>
        </w:rPr>
        <w:t>Generally</w:t>
      </w:r>
      <w:r w:rsidR="009E152C" w:rsidRPr="008D4938">
        <w:rPr>
          <w:color w:val="000000" w:themeColor="text1"/>
        </w:rPr>
        <w:t>,</w:t>
      </w:r>
      <w:r w:rsidRPr="008D4938">
        <w:rPr>
          <w:color w:val="000000" w:themeColor="text1"/>
        </w:rPr>
        <w:t xml:space="preserve"> chromatography may be </w:t>
      </w:r>
      <w:r w:rsidRPr="008D4938">
        <w:rPr>
          <w:b/>
          <w:bCs/>
          <w:color w:val="000000" w:themeColor="text1"/>
        </w:rPr>
        <w:t>Preparative</w:t>
      </w:r>
      <w:r w:rsidRPr="008D4938">
        <w:rPr>
          <w:color w:val="000000" w:themeColor="text1"/>
        </w:rPr>
        <w:t xml:space="preserve"> “to separate the components of a mixture for later use, and is thus a form of purification”  </w:t>
      </w:r>
    </w:p>
    <w:p w14:paraId="0F716C9B" w14:textId="77777777" w:rsidR="00D50A07" w:rsidRPr="008D4938" w:rsidRDefault="00D50A07" w:rsidP="008D4938">
      <w:pPr>
        <w:pStyle w:val="p"/>
        <w:numPr>
          <w:ilvl w:val="0"/>
          <w:numId w:val="33"/>
        </w:numPr>
        <w:shd w:val="clear" w:color="auto" w:fill="FFFFFF"/>
        <w:spacing w:before="166" w:after="166" w:line="360" w:lineRule="auto"/>
        <w:jc w:val="both"/>
        <w:rPr>
          <w:color w:val="000000" w:themeColor="text1"/>
        </w:rPr>
      </w:pPr>
      <w:r w:rsidRPr="008D4938">
        <w:rPr>
          <w:b/>
          <w:bCs/>
          <w:color w:val="000000" w:themeColor="text1"/>
        </w:rPr>
        <w:t>Analytical</w:t>
      </w:r>
      <w:r w:rsidRPr="008D4938">
        <w:rPr>
          <w:color w:val="000000" w:themeColor="text1"/>
        </w:rPr>
        <w:t xml:space="preserve"> chromatography technique is used for identification of components present in smaller amount”. The chromatography method going to be used for the separation of plant constituents can be classified from different points of view are</w:t>
      </w:r>
    </w:p>
    <w:p w14:paraId="0D602D16" w14:textId="77777777" w:rsidR="00F33C06" w:rsidRPr="008D4938" w:rsidRDefault="00F33C06" w:rsidP="008D4938">
      <w:pPr>
        <w:pStyle w:val="Heading2"/>
        <w:numPr>
          <w:ilvl w:val="1"/>
          <w:numId w:val="61"/>
        </w:numPr>
        <w:rPr>
          <w:color w:val="000000" w:themeColor="text1"/>
          <w:sz w:val="24"/>
          <w:shd w:val="clear" w:color="auto" w:fill="FFFFFF"/>
        </w:rPr>
      </w:pPr>
      <w:bookmarkStart w:id="2" w:name="_Toc80709537"/>
      <w:r w:rsidRPr="008D4938">
        <w:rPr>
          <w:color w:val="000000" w:themeColor="text1"/>
          <w:sz w:val="24"/>
          <w:shd w:val="clear" w:color="auto" w:fill="FFFFFF"/>
        </w:rPr>
        <w:t>The most used stationary phase in separation science</w:t>
      </w:r>
      <w:bookmarkEnd w:id="2"/>
      <w:r w:rsidRPr="008D4938">
        <w:rPr>
          <w:color w:val="000000" w:themeColor="text1"/>
          <w:sz w:val="24"/>
          <w:shd w:val="clear" w:color="auto" w:fill="FFFFFF"/>
        </w:rPr>
        <w:t xml:space="preserve"> </w:t>
      </w:r>
    </w:p>
    <w:p w14:paraId="3DAE5000" w14:textId="77777777" w:rsidR="00F33C06" w:rsidRPr="008D4938" w:rsidRDefault="001C6CA4" w:rsidP="008D4938">
      <w:pPr>
        <w:pStyle w:val="p"/>
        <w:numPr>
          <w:ilvl w:val="0"/>
          <w:numId w:val="31"/>
        </w:numPr>
        <w:shd w:val="clear" w:color="auto" w:fill="FFFFFF"/>
        <w:spacing w:before="166" w:after="166" w:line="360" w:lineRule="auto"/>
        <w:jc w:val="both"/>
        <w:rPr>
          <w:color w:val="000000" w:themeColor="text1"/>
          <w:shd w:val="clear" w:color="auto" w:fill="FFFFFF"/>
        </w:rPr>
      </w:pPr>
      <w:r w:rsidRPr="008D4938">
        <w:rPr>
          <w:color w:val="000000" w:themeColor="text1"/>
          <w:shd w:val="clear" w:color="auto" w:fill="FFFFFF"/>
        </w:rPr>
        <w:t xml:space="preserve">Silica gel is used for parting amino acids, sugars, fatty acids, lipids, and alkaloids. </w:t>
      </w:r>
    </w:p>
    <w:p w14:paraId="633FF3E1" w14:textId="77777777" w:rsidR="00F33C06" w:rsidRPr="008D4938" w:rsidRDefault="001C6CA4" w:rsidP="008D4938">
      <w:pPr>
        <w:pStyle w:val="p"/>
        <w:numPr>
          <w:ilvl w:val="0"/>
          <w:numId w:val="31"/>
        </w:numPr>
        <w:shd w:val="clear" w:color="auto" w:fill="FFFFFF"/>
        <w:spacing w:before="166" w:after="166" w:line="360" w:lineRule="auto"/>
        <w:jc w:val="both"/>
        <w:rPr>
          <w:color w:val="000000" w:themeColor="text1"/>
          <w:shd w:val="clear" w:color="auto" w:fill="FFFFFF"/>
        </w:rPr>
      </w:pPr>
      <w:r w:rsidRPr="008D4938">
        <w:rPr>
          <w:color w:val="000000" w:themeColor="text1"/>
          <w:shd w:val="clear" w:color="auto" w:fill="FFFFFF"/>
        </w:rPr>
        <w:lastRenderedPageBreak/>
        <w:t xml:space="preserve">Sephadex is applicable in </w:t>
      </w:r>
      <w:r w:rsidR="009E152C" w:rsidRPr="008D4938">
        <w:rPr>
          <w:color w:val="000000" w:themeColor="text1"/>
          <w:shd w:val="clear" w:color="auto" w:fill="FFFFFF"/>
        </w:rPr>
        <w:t xml:space="preserve">the </w:t>
      </w:r>
      <w:r w:rsidRPr="008D4938">
        <w:rPr>
          <w:color w:val="000000" w:themeColor="text1"/>
          <w:shd w:val="clear" w:color="auto" w:fill="FFFFFF"/>
        </w:rPr>
        <w:t xml:space="preserve">isolation of proteins and amino acids. </w:t>
      </w:r>
    </w:p>
    <w:p w14:paraId="277BDD73" w14:textId="77777777" w:rsidR="00D50A07" w:rsidRPr="008D4938" w:rsidRDefault="00D50A07" w:rsidP="008D4938">
      <w:pPr>
        <w:pStyle w:val="p"/>
        <w:numPr>
          <w:ilvl w:val="0"/>
          <w:numId w:val="31"/>
        </w:numPr>
        <w:shd w:val="clear" w:color="auto" w:fill="FFFFFF"/>
        <w:spacing w:before="166" w:after="166" w:line="360" w:lineRule="auto"/>
        <w:jc w:val="both"/>
        <w:rPr>
          <w:color w:val="000000" w:themeColor="text1"/>
          <w:shd w:val="clear" w:color="auto" w:fill="FFFFFF"/>
        </w:rPr>
      </w:pPr>
      <w:r w:rsidRPr="008D4938">
        <w:rPr>
          <w:color w:val="000000" w:themeColor="text1"/>
          <w:shd w:val="clear" w:color="auto" w:fill="FFFFFF"/>
        </w:rPr>
        <w:t>Aluminum Oxide</w:t>
      </w:r>
      <w:r w:rsidR="001C6CA4" w:rsidRPr="008D4938">
        <w:rPr>
          <w:color w:val="000000" w:themeColor="text1"/>
          <w:shd w:val="clear" w:color="auto" w:fill="FFFFFF"/>
        </w:rPr>
        <w:t xml:space="preserve"> is useful in </w:t>
      </w:r>
      <w:r w:rsidR="009E152C" w:rsidRPr="008D4938">
        <w:rPr>
          <w:color w:val="000000" w:themeColor="text1"/>
          <w:shd w:val="clear" w:color="auto" w:fill="FFFFFF"/>
        </w:rPr>
        <w:t xml:space="preserve">the </w:t>
      </w:r>
      <w:r w:rsidR="001C6CA4" w:rsidRPr="008D4938">
        <w:rPr>
          <w:color w:val="000000" w:themeColor="text1"/>
          <w:shd w:val="clear" w:color="auto" w:fill="FFFFFF"/>
        </w:rPr>
        <w:t xml:space="preserve">separation of vitamins, carotenes, phenols, steroids, and alkaloids. Cellulose powder is used in </w:t>
      </w:r>
      <w:r w:rsidR="009E152C" w:rsidRPr="008D4938">
        <w:rPr>
          <w:color w:val="000000" w:themeColor="text1"/>
          <w:shd w:val="clear" w:color="auto" w:fill="FFFFFF"/>
        </w:rPr>
        <w:t xml:space="preserve">the </w:t>
      </w:r>
      <w:r w:rsidR="001C6CA4" w:rsidRPr="008D4938">
        <w:rPr>
          <w:color w:val="000000" w:themeColor="text1"/>
          <w:shd w:val="clear" w:color="auto" w:fill="FFFFFF"/>
        </w:rPr>
        <w:t xml:space="preserve">separation of amino acids, food dyes, and alkaloids. </w:t>
      </w:r>
    </w:p>
    <w:p w14:paraId="55EB4F08" w14:textId="77777777" w:rsidR="00D50A07" w:rsidRPr="008D4938" w:rsidRDefault="001C6CA4" w:rsidP="008D4938">
      <w:pPr>
        <w:pStyle w:val="p"/>
        <w:numPr>
          <w:ilvl w:val="0"/>
          <w:numId w:val="31"/>
        </w:numPr>
        <w:shd w:val="clear" w:color="auto" w:fill="FFFFFF"/>
        <w:spacing w:before="166" w:after="166" w:line="360" w:lineRule="auto"/>
        <w:jc w:val="both"/>
        <w:rPr>
          <w:color w:val="000000" w:themeColor="text1"/>
          <w:shd w:val="clear" w:color="auto" w:fill="FFFFFF"/>
        </w:rPr>
      </w:pPr>
      <w:proofErr w:type="spellStart"/>
      <w:r w:rsidRPr="008D4938">
        <w:rPr>
          <w:color w:val="000000" w:themeColor="text1"/>
          <w:shd w:val="clear" w:color="auto" w:fill="FFFFFF"/>
        </w:rPr>
        <w:t>Celite</w:t>
      </w:r>
      <w:proofErr w:type="spellEnd"/>
      <w:r w:rsidRPr="008D4938">
        <w:rPr>
          <w:color w:val="000000" w:themeColor="text1"/>
          <w:shd w:val="clear" w:color="auto" w:fill="FFFFFF"/>
        </w:rPr>
        <w:t xml:space="preserve"> is applicable in </w:t>
      </w:r>
      <w:r w:rsidR="009E152C" w:rsidRPr="008D4938">
        <w:rPr>
          <w:color w:val="000000" w:themeColor="text1"/>
          <w:shd w:val="clear" w:color="auto" w:fill="FFFFFF"/>
        </w:rPr>
        <w:t xml:space="preserve">the </w:t>
      </w:r>
      <w:r w:rsidRPr="008D4938">
        <w:rPr>
          <w:color w:val="000000" w:themeColor="text1"/>
          <w:shd w:val="clear" w:color="auto" w:fill="FFFFFF"/>
        </w:rPr>
        <w:t xml:space="preserve">separation of organic cations and steroids. </w:t>
      </w:r>
    </w:p>
    <w:p w14:paraId="3F43BFF8" w14:textId="77777777" w:rsidR="001C6CA4" w:rsidRPr="008D4938" w:rsidRDefault="009E152C" w:rsidP="008D4938">
      <w:pPr>
        <w:pStyle w:val="Heading2"/>
        <w:numPr>
          <w:ilvl w:val="1"/>
          <w:numId w:val="61"/>
        </w:numPr>
        <w:rPr>
          <w:color w:val="000000" w:themeColor="text1"/>
          <w:sz w:val="24"/>
        </w:rPr>
      </w:pPr>
      <w:bookmarkStart w:id="3" w:name="_Toc80709538"/>
      <w:r w:rsidRPr="008D4938">
        <w:rPr>
          <w:color w:val="000000" w:themeColor="text1"/>
          <w:sz w:val="24"/>
        </w:rPr>
        <w:t>The p</w:t>
      </w:r>
      <w:r w:rsidR="001C6CA4" w:rsidRPr="008D4938">
        <w:rPr>
          <w:color w:val="000000" w:themeColor="text1"/>
          <w:sz w:val="24"/>
        </w:rPr>
        <w:t>hysical state of the</w:t>
      </w:r>
      <w:r w:rsidR="00D50A07" w:rsidRPr="008D4938">
        <w:rPr>
          <w:color w:val="000000" w:themeColor="text1"/>
          <w:sz w:val="24"/>
        </w:rPr>
        <w:t xml:space="preserve"> phases employed for separation</w:t>
      </w:r>
      <w:bookmarkEnd w:id="3"/>
    </w:p>
    <w:p w14:paraId="252873AC" w14:textId="77777777" w:rsidR="001C6CA4" w:rsidRPr="008D4938" w:rsidRDefault="001C6CA4" w:rsidP="008D4938">
      <w:pPr>
        <w:pStyle w:val="p"/>
        <w:numPr>
          <w:ilvl w:val="0"/>
          <w:numId w:val="34"/>
        </w:numPr>
        <w:shd w:val="clear" w:color="auto" w:fill="FFFFFF"/>
        <w:spacing w:before="166" w:after="166" w:line="360" w:lineRule="auto"/>
        <w:rPr>
          <w:color w:val="000000" w:themeColor="text1"/>
        </w:rPr>
      </w:pPr>
      <w:r w:rsidRPr="008D4938">
        <w:rPr>
          <w:color w:val="000000" w:themeColor="text1"/>
        </w:rPr>
        <w:t>If the mobile phase is a gas and the stationary phase</w:t>
      </w:r>
      <w:r w:rsidRPr="008D4938">
        <w:rPr>
          <w:color w:val="000000" w:themeColor="text1"/>
        </w:rPr>
        <w:br/>
        <w:t>is a solid or liquid, the separation techniques are known as gas</w:t>
      </w:r>
      <w:r w:rsidR="009E152C" w:rsidRPr="008D4938">
        <w:rPr>
          <w:color w:val="000000" w:themeColor="text1"/>
        </w:rPr>
        <w:t>-</w:t>
      </w:r>
      <w:r w:rsidRPr="008D4938">
        <w:rPr>
          <w:color w:val="000000" w:themeColor="text1"/>
        </w:rPr>
        <w:t>solid chromatography or gas</w:t>
      </w:r>
      <w:r w:rsidR="009E152C" w:rsidRPr="008D4938">
        <w:rPr>
          <w:color w:val="000000" w:themeColor="text1"/>
        </w:rPr>
        <w:t>-</w:t>
      </w:r>
      <w:r w:rsidRPr="008D4938">
        <w:rPr>
          <w:color w:val="000000" w:themeColor="text1"/>
        </w:rPr>
        <w:t xml:space="preserve">liquid chromatography (GSC and GLC or often simply GC). </w:t>
      </w:r>
    </w:p>
    <w:p w14:paraId="1BEA5A83" w14:textId="77777777" w:rsidR="001C6CA4" w:rsidRPr="008D4938" w:rsidRDefault="001C6CA4" w:rsidP="008D4938">
      <w:pPr>
        <w:pStyle w:val="p"/>
        <w:numPr>
          <w:ilvl w:val="0"/>
          <w:numId w:val="34"/>
        </w:numPr>
        <w:shd w:val="clear" w:color="auto" w:fill="FFFFFF"/>
        <w:spacing w:before="166" w:after="166" w:line="360" w:lineRule="auto"/>
        <w:rPr>
          <w:color w:val="000000" w:themeColor="text1"/>
        </w:rPr>
      </w:pPr>
      <w:r w:rsidRPr="008D4938">
        <w:rPr>
          <w:color w:val="000000" w:themeColor="text1"/>
        </w:rPr>
        <w:t xml:space="preserve">In liquid chromatography (LC), the mobile phase is a liquid, ranging from a single pure solvent to a multi-component mixture. Supercritical fluid chromatography (SFC) uses a mobile phase (usually CO2) in the supercritical state at high temperature and pressure. </w:t>
      </w:r>
    </w:p>
    <w:p w14:paraId="089F22F1" w14:textId="77777777" w:rsidR="001C6CA4" w:rsidRPr="008D4938" w:rsidRDefault="00C25B7F" w:rsidP="008D4938">
      <w:pPr>
        <w:pStyle w:val="Heading2"/>
        <w:numPr>
          <w:ilvl w:val="1"/>
          <w:numId w:val="61"/>
        </w:numPr>
        <w:rPr>
          <w:color w:val="000000" w:themeColor="text1"/>
          <w:sz w:val="24"/>
        </w:rPr>
      </w:pPr>
      <w:bookmarkStart w:id="4" w:name="_Toc80709539"/>
      <w:r w:rsidRPr="008D4938">
        <w:rPr>
          <w:color w:val="000000" w:themeColor="text1"/>
          <w:sz w:val="24"/>
        </w:rPr>
        <w:t>Types of chromatography based on m</w:t>
      </w:r>
      <w:r w:rsidR="001C6CA4" w:rsidRPr="008D4938">
        <w:rPr>
          <w:color w:val="000000" w:themeColor="text1"/>
          <w:sz w:val="24"/>
        </w:rPr>
        <w:t>echanism of separation</w:t>
      </w:r>
      <w:bookmarkEnd w:id="4"/>
    </w:p>
    <w:p w14:paraId="5C0C38BD" w14:textId="77777777" w:rsidR="001C6CA4" w:rsidRPr="008D4938" w:rsidRDefault="001C6CA4" w:rsidP="008D4938">
      <w:pPr>
        <w:pStyle w:val="p"/>
        <w:shd w:val="clear" w:color="auto" w:fill="FFFFFF"/>
        <w:spacing w:before="166" w:after="166" w:line="360" w:lineRule="auto"/>
        <w:jc w:val="both"/>
        <w:rPr>
          <w:color w:val="000000" w:themeColor="text1"/>
        </w:rPr>
      </w:pPr>
      <w:r w:rsidRPr="008D4938">
        <w:rPr>
          <w:color w:val="000000" w:themeColor="text1"/>
        </w:rPr>
        <w:t>In chromatography methods, the stationary phase facilitates separation depends upon four main basic mechanism</w:t>
      </w:r>
      <w:r w:rsidR="009E152C" w:rsidRPr="008D4938">
        <w:rPr>
          <w:color w:val="000000" w:themeColor="text1"/>
        </w:rPr>
        <w:t>s</w:t>
      </w:r>
      <w:r w:rsidRPr="008D4938">
        <w:rPr>
          <w:color w:val="000000" w:themeColor="text1"/>
        </w:rPr>
        <w:t xml:space="preserve"> of separation are</w:t>
      </w:r>
    </w:p>
    <w:p w14:paraId="5BE9858C" w14:textId="77777777" w:rsidR="00D77FCB" w:rsidRPr="008D4938" w:rsidRDefault="00913422" w:rsidP="008D4938">
      <w:pPr>
        <w:pStyle w:val="p"/>
        <w:shd w:val="clear" w:color="auto" w:fill="FFFFFF"/>
        <w:spacing w:before="166" w:after="166" w:line="360" w:lineRule="auto"/>
        <w:rPr>
          <w:color w:val="000000" w:themeColor="text1"/>
        </w:rPr>
      </w:pPr>
      <w:r w:rsidRPr="008D4938">
        <w:rPr>
          <w:b/>
          <w:bCs/>
          <w:color w:val="000000" w:themeColor="text1"/>
        </w:rPr>
        <w:t>Basis of shape</w:t>
      </w:r>
    </w:p>
    <w:p w14:paraId="28B5325D" w14:textId="77777777" w:rsidR="00D77FCB" w:rsidRPr="008D4938" w:rsidRDefault="00913422" w:rsidP="008D4938">
      <w:pPr>
        <w:pStyle w:val="p"/>
        <w:numPr>
          <w:ilvl w:val="1"/>
          <w:numId w:val="37"/>
        </w:numPr>
        <w:shd w:val="clear" w:color="auto" w:fill="FFFFFF"/>
        <w:spacing w:before="166" w:after="166" w:line="360" w:lineRule="auto"/>
        <w:rPr>
          <w:color w:val="000000" w:themeColor="text1"/>
        </w:rPr>
      </w:pPr>
      <w:r w:rsidRPr="008D4938">
        <w:rPr>
          <w:b/>
          <w:color w:val="000000" w:themeColor="text1"/>
        </w:rPr>
        <w:t>Column Chromatography</w:t>
      </w:r>
      <w:r w:rsidR="004D47CD" w:rsidRPr="008D4938">
        <w:rPr>
          <w:color w:val="000000" w:themeColor="text1"/>
        </w:rPr>
        <w:t xml:space="preserve">: </w:t>
      </w:r>
      <w:r w:rsidRPr="008D4938">
        <w:rPr>
          <w:color w:val="000000" w:themeColor="text1"/>
        </w:rPr>
        <w:t>Open column, flash, vacuum</w:t>
      </w:r>
    </w:p>
    <w:p w14:paraId="4A59DFD8" w14:textId="77777777" w:rsidR="00D77FCB" w:rsidRPr="008D4938" w:rsidRDefault="004D47CD" w:rsidP="008D4938">
      <w:pPr>
        <w:pStyle w:val="p"/>
        <w:numPr>
          <w:ilvl w:val="1"/>
          <w:numId w:val="37"/>
        </w:numPr>
        <w:shd w:val="clear" w:color="auto" w:fill="FFFFFF"/>
        <w:spacing w:before="166" w:after="166" w:line="360" w:lineRule="auto"/>
        <w:rPr>
          <w:color w:val="000000" w:themeColor="text1"/>
        </w:rPr>
      </w:pPr>
      <w:r w:rsidRPr="008D4938">
        <w:rPr>
          <w:b/>
          <w:color w:val="000000" w:themeColor="text1"/>
        </w:rPr>
        <w:t>Planar Chromatography:</w:t>
      </w:r>
      <w:r w:rsidRPr="008D4938">
        <w:rPr>
          <w:color w:val="000000" w:themeColor="text1"/>
        </w:rPr>
        <w:t xml:space="preserve"> </w:t>
      </w:r>
      <w:r w:rsidR="00913422" w:rsidRPr="008D4938">
        <w:rPr>
          <w:color w:val="000000" w:themeColor="text1"/>
        </w:rPr>
        <w:t xml:space="preserve">TLC, HPTLC, OPLC, Centrifugal TLC </w:t>
      </w:r>
    </w:p>
    <w:p w14:paraId="74ED34F0" w14:textId="77777777" w:rsidR="00D77FCB" w:rsidRPr="008D4938" w:rsidRDefault="00913422" w:rsidP="008D4938">
      <w:pPr>
        <w:pStyle w:val="p"/>
        <w:shd w:val="clear" w:color="auto" w:fill="FFFFFF"/>
        <w:spacing w:before="166" w:after="166" w:line="360" w:lineRule="auto"/>
        <w:rPr>
          <w:color w:val="000000" w:themeColor="text1"/>
        </w:rPr>
      </w:pPr>
      <w:r w:rsidRPr="008D4938">
        <w:rPr>
          <w:b/>
          <w:bCs/>
          <w:color w:val="000000" w:themeColor="text1"/>
        </w:rPr>
        <w:t>Mode of Separation</w:t>
      </w:r>
    </w:p>
    <w:p w14:paraId="4B14C25D" w14:textId="77777777" w:rsidR="00D77FCB" w:rsidRPr="008D4938" w:rsidRDefault="004D47CD" w:rsidP="008D4938">
      <w:pPr>
        <w:pStyle w:val="p"/>
        <w:numPr>
          <w:ilvl w:val="1"/>
          <w:numId w:val="37"/>
        </w:numPr>
        <w:shd w:val="clear" w:color="auto" w:fill="FFFFFF"/>
        <w:spacing w:before="166" w:after="166" w:line="360" w:lineRule="auto"/>
        <w:rPr>
          <w:color w:val="000000" w:themeColor="text1"/>
        </w:rPr>
      </w:pPr>
      <w:r w:rsidRPr="008D4938">
        <w:rPr>
          <w:b/>
          <w:color w:val="000000" w:themeColor="text1"/>
        </w:rPr>
        <w:t>Adsorption (NPC, LSC):</w:t>
      </w:r>
      <w:r w:rsidRPr="008D4938">
        <w:rPr>
          <w:color w:val="000000" w:themeColor="text1"/>
        </w:rPr>
        <w:t xml:space="preserve"> </w:t>
      </w:r>
      <w:r w:rsidR="00913422" w:rsidRPr="008D4938">
        <w:rPr>
          <w:color w:val="000000" w:themeColor="text1"/>
        </w:rPr>
        <w:t>separates molecules based on polarity, least polar eluting first</w:t>
      </w:r>
    </w:p>
    <w:p w14:paraId="76714844" w14:textId="77777777" w:rsidR="00D77FCB" w:rsidRPr="008D4938" w:rsidRDefault="004D47CD" w:rsidP="008D4938">
      <w:pPr>
        <w:pStyle w:val="p"/>
        <w:numPr>
          <w:ilvl w:val="1"/>
          <w:numId w:val="37"/>
        </w:numPr>
        <w:shd w:val="clear" w:color="auto" w:fill="FFFFFF"/>
        <w:spacing w:before="166" w:after="166" w:line="360" w:lineRule="auto"/>
        <w:rPr>
          <w:color w:val="000000" w:themeColor="text1"/>
        </w:rPr>
      </w:pPr>
      <w:r w:rsidRPr="008D4938">
        <w:rPr>
          <w:b/>
          <w:color w:val="000000" w:themeColor="text1"/>
        </w:rPr>
        <w:t>Partition - (RPC, LLC):</w:t>
      </w:r>
      <w:r w:rsidRPr="008D4938">
        <w:rPr>
          <w:color w:val="000000" w:themeColor="text1"/>
        </w:rPr>
        <w:t xml:space="preserve"> </w:t>
      </w:r>
      <w:r w:rsidR="00913422" w:rsidRPr="008D4938">
        <w:rPr>
          <w:color w:val="000000" w:themeColor="text1"/>
        </w:rPr>
        <w:t xml:space="preserve">Separates molecules based on </w:t>
      </w:r>
      <w:r w:rsidR="009E152C" w:rsidRPr="008D4938">
        <w:rPr>
          <w:color w:val="000000" w:themeColor="text1"/>
        </w:rPr>
        <w:t xml:space="preserve">a </w:t>
      </w:r>
      <w:r w:rsidR="00913422" w:rsidRPr="008D4938">
        <w:rPr>
          <w:color w:val="000000" w:themeColor="text1"/>
        </w:rPr>
        <w:t>combination of solubility parameters, partition coefficients, and polarity, most polar eluting first</w:t>
      </w:r>
    </w:p>
    <w:p w14:paraId="72EE5AC7" w14:textId="77777777" w:rsidR="00D77FCB" w:rsidRPr="008D4938" w:rsidRDefault="004D47CD" w:rsidP="008D4938">
      <w:pPr>
        <w:pStyle w:val="p"/>
        <w:numPr>
          <w:ilvl w:val="1"/>
          <w:numId w:val="37"/>
        </w:numPr>
        <w:shd w:val="clear" w:color="auto" w:fill="FFFFFF"/>
        <w:spacing w:before="166" w:after="166" w:line="360" w:lineRule="auto"/>
        <w:rPr>
          <w:color w:val="000000" w:themeColor="text1"/>
        </w:rPr>
      </w:pPr>
      <w:r w:rsidRPr="008D4938">
        <w:rPr>
          <w:b/>
          <w:color w:val="000000" w:themeColor="text1"/>
        </w:rPr>
        <w:t>Ion exchange</w:t>
      </w:r>
      <w:r w:rsidRPr="008D4938">
        <w:rPr>
          <w:color w:val="000000" w:themeColor="text1"/>
        </w:rPr>
        <w:t xml:space="preserve">: </w:t>
      </w:r>
      <w:r w:rsidR="00913422" w:rsidRPr="008D4938">
        <w:rPr>
          <w:color w:val="000000" w:themeColor="text1"/>
        </w:rPr>
        <w:t>Separates molecules on basis of molecular charge</w:t>
      </w:r>
    </w:p>
    <w:p w14:paraId="3D1D6AB8" w14:textId="77777777" w:rsidR="00D77FCB" w:rsidRPr="008D4938" w:rsidRDefault="00913422" w:rsidP="008D4938">
      <w:pPr>
        <w:pStyle w:val="p"/>
        <w:numPr>
          <w:ilvl w:val="1"/>
          <w:numId w:val="37"/>
        </w:numPr>
        <w:shd w:val="clear" w:color="auto" w:fill="FFFFFF"/>
        <w:spacing w:before="166" w:after="166" w:line="360" w:lineRule="auto"/>
        <w:rPr>
          <w:color w:val="000000" w:themeColor="text1"/>
        </w:rPr>
      </w:pPr>
      <w:r w:rsidRPr="008D4938">
        <w:rPr>
          <w:b/>
          <w:color w:val="000000" w:themeColor="text1"/>
        </w:rPr>
        <w:t>Size exclusion (GPC, GFC)</w:t>
      </w:r>
      <w:r w:rsidR="004D47CD" w:rsidRPr="008D4938">
        <w:rPr>
          <w:color w:val="000000" w:themeColor="text1"/>
        </w:rPr>
        <w:t>:</w:t>
      </w:r>
      <w:r w:rsidRPr="008D4938">
        <w:rPr>
          <w:color w:val="000000" w:themeColor="text1"/>
        </w:rPr>
        <w:t xml:space="preserve"> separation based on molecular size, largest eluting first </w:t>
      </w:r>
    </w:p>
    <w:p w14:paraId="2C93FA60" w14:textId="77777777" w:rsidR="00D77FCB" w:rsidRPr="008D4938" w:rsidRDefault="00913422" w:rsidP="008D4938">
      <w:pPr>
        <w:pStyle w:val="p"/>
        <w:numPr>
          <w:ilvl w:val="1"/>
          <w:numId w:val="37"/>
        </w:numPr>
        <w:shd w:val="clear" w:color="auto" w:fill="FFFFFF"/>
        <w:spacing w:before="166" w:after="166" w:line="360" w:lineRule="auto"/>
        <w:rPr>
          <w:color w:val="000000" w:themeColor="text1"/>
        </w:rPr>
      </w:pPr>
      <w:r w:rsidRPr="008D4938">
        <w:rPr>
          <w:b/>
          <w:color w:val="000000" w:themeColor="text1"/>
        </w:rPr>
        <w:lastRenderedPageBreak/>
        <w:t>Affinity</w:t>
      </w:r>
      <w:r w:rsidR="004D47CD" w:rsidRPr="008D4938">
        <w:rPr>
          <w:color w:val="000000" w:themeColor="text1"/>
        </w:rPr>
        <w:t>: B</w:t>
      </w:r>
      <w:r w:rsidRPr="008D4938">
        <w:rPr>
          <w:color w:val="000000" w:themeColor="text1"/>
        </w:rPr>
        <w:t>ased on affinity with ligand</w:t>
      </w:r>
    </w:p>
    <w:p w14:paraId="43F8ED12" w14:textId="77777777" w:rsidR="00D77FCB" w:rsidRPr="008D4938" w:rsidRDefault="00913422" w:rsidP="008D4938">
      <w:pPr>
        <w:pStyle w:val="p"/>
        <w:shd w:val="clear" w:color="auto" w:fill="FFFFFF"/>
        <w:spacing w:before="166" w:after="166" w:line="360" w:lineRule="auto"/>
        <w:rPr>
          <w:color w:val="000000" w:themeColor="text1"/>
        </w:rPr>
      </w:pPr>
      <w:r w:rsidRPr="008D4938">
        <w:rPr>
          <w:b/>
          <w:bCs/>
          <w:color w:val="000000" w:themeColor="text1"/>
        </w:rPr>
        <w:t>Basis of Mobile Phase</w:t>
      </w:r>
    </w:p>
    <w:p w14:paraId="3FABAE38" w14:textId="77777777" w:rsidR="00D77FCB" w:rsidRPr="008D4938" w:rsidRDefault="00913422" w:rsidP="008D4938">
      <w:pPr>
        <w:pStyle w:val="p"/>
        <w:numPr>
          <w:ilvl w:val="1"/>
          <w:numId w:val="37"/>
        </w:numPr>
        <w:shd w:val="clear" w:color="auto" w:fill="FFFFFF"/>
        <w:spacing w:before="166" w:after="166" w:line="360" w:lineRule="auto"/>
        <w:rPr>
          <w:color w:val="000000" w:themeColor="text1"/>
        </w:rPr>
      </w:pPr>
      <w:r w:rsidRPr="008D4938">
        <w:rPr>
          <w:b/>
          <w:color w:val="000000" w:themeColor="text1"/>
        </w:rPr>
        <w:t>Liquid Chromatography</w:t>
      </w:r>
      <w:r w:rsidR="004D47CD" w:rsidRPr="008D4938">
        <w:rPr>
          <w:b/>
          <w:color w:val="000000" w:themeColor="text1"/>
        </w:rPr>
        <w:t>:</w:t>
      </w:r>
      <w:r w:rsidR="004D47CD" w:rsidRPr="008D4938">
        <w:rPr>
          <w:color w:val="000000" w:themeColor="text1"/>
        </w:rPr>
        <w:t xml:space="preserve"> </w:t>
      </w:r>
      <w:r w:rsidRPr="008D4938">
        <w:rPr>
          <w:color w:val="000000" w:themeColor="text1"/>
        </w:rPr>
        <w:t>LLC, LSC</w:t>
      </w:r>
    </w:p>
    <w:p w14:paraId="38477CA7" w14:textId="77777777" w:rsidR="00D77FCB" w:rsidRPr="008D4938" w:rsidRDefault="004D47CD" w:rsidP="008D4938">
      <w:pPr>
        <w:pStyle w:val="p"/>
        <w:numPr>
          <w:ilvl w:val="1"/>
          <w:numId w:val="37"/>
        </w:numPr>
        <w:shd w:val="clear" w:color="auto" w:fill="FFFFFF"/>
        <w:spacing w:before="166" w:after="166" w:line="360" w:lineRule="auto"/>
        <w:rPr>
          <w:color w:val="000000" w:themeColor="text1"/>
        </w:rPr>
      </w:pPr>
      <w:r w:rsidRPr="008D4938">
        <w:rPr>
          <w:b/>
          <w:color w:val="000000" w:themeColor="text1"/>
        </w:rPr>
        <w:t>Gas chromatography:</w:t>
      </w:r>
      <w:r w:rsidR="00913422" w:rsidRPr="008D4938">
        <w:rPr>
          <w:color w:val="000000" w:themeColor="text1"/>
        </w:rPr>
        <w:t xml:space="preserve"> GLC, GSC</w:t>
      </w:r>
    </w:p>
    <w:p w14:paraId="2985D222" w14:textId="77777777" w:rsidR="00A73561" w:rsidRPr="008D4938" w:rsidRDefault="001C6CA4" w:rsidP="008D4938">
      <w:pPr>
        <w:pStyle w:val="p"/>
        <w:numPr>
          <w:ilvl w:val="1"/>
          <w:numId w:val="61"/>
        </w:numPr>
        <w:shd w:val="clear" w:color="auto" w:fill="FFFFFF"/>
        <w:spacing w:before="166" w:after="166" w:line="360" w:lineRule="auto"/>
        <w:rPr>
          <w:rStyle w:val="Heading2Char"/>
          <w:color w:val="000000" w:themeColor="text1"/>
          <w:sz w:val="24"/>
        </w:rPr>
      </w:pPr>
      <w:bookmarkStart w:id="5" w:name="_Toc80709540"/>
      <w:r w:rsidRPr="008D4938">
        <w:rPr>
          <w:rStyle w:val="Heading2Char"/>
          <w:color w:val="000000" w:themeColor="text1"/>
          <w:sz w:val="24"/>
        </w:rPr>
        <w:t>Polarity relationship between t</w:t>
      </w:r>
      <w:r w:rsidR="00A73561" w:rsidRPr="008D4938">
        <w:rPr>
          <w:rStyle w:val="Heading2Char"/>
          <w:color w:val="000000" w:themeColor="text1"/>
          <w:sz w:val="24"/>
        </w:rPr>
        <w:t>he mobile and stationary phases</w:t>
      </w:r>
      <w:bookmarkEnd w:id="5"/>
    </w:p>
    <w:p w14:paraId="0DDB366D" w14:textId="77777777" w:rsidR="001C6CA4" w:rsidRPr="008D4938" w:rsidRDefault="00A73561" w:rsidP="008D4938">
      <w:pPr>
        <w:pStyle w:val="p"/>
        <w:shd w:val="clear" w:color="auto" w:fill="FFFFFF"/>
        <w:spacing w:before="166" w:after="166" w:line="360" w:lineRule="auto"/>
        <w:rPr>
          <w:color w:val="000000" w:themeColor="text1"/>
        </w:rPr>
      </w:pPr>
      <w:r w:rsidRPr="008D4938">
        <w:rPr>
          <w:color w:val="000000" w:themeColor="text1"/>
        </w:rPr>
        <w:t>T</w:t>
      </w:r>
      <w:r w:rsidR="001C6CA4" w:rsidRPr="008D4938">
        <w:rPr>
          <w:color w:val="000000" w:themeColor="text1"/>
        </w:rPr>
        <w:t xml:space="preserve">he separation of phytoconstituents depends upon their polarity and the relation of polarity between the mobile phase and stationary phase. </w:t>
      </w:r>
    </w:p>
    <w:p w14:paraId="2DC39F6F" w14:textId="77777777" w:rsidR="001C6CA4" w:rsidRPr="008D4938" w:rsidRDefault="001C6CA4" w:rsidP="008D4938">
      <w:pPr>
        <w:pStyle w:val="p"/>
        <w:shd w:val="clear" w:color="auto" w:fill="FFFFFF"/>
        <w:spacing w:before="166" w:after="166" w:line="360" w:lineRule="auto"/>
        <w:rPr>
          <w:color w:val="000000" w:themeColor="text1"/>
        </w:rPr>
      </w:pPr>
      <w:r w:rsidRPr="008D4938">
        <w:rPr>
          <w:color w:val="000000" w:themeColor="text1"/>
        </w:rPr>
        <w:t xml:space="preserve">According to their relation, </w:t>
      </w:r>
      <w:r w:rsidR="009E152C" w:rsidRPr="008D4938">
        <w:rPr>
          <w:color w:val="000000" w:themeColor="text1"/>
        </w:rPr>
        <w:t xml:space="preserve">the </w:t>
      </w:r>
      <w:r w:rsidRPr="008D4938">
        <w:rPr>
          <w:color w:val="000000" w:themeColor="text1"/>
        </w:rPr>
        <w:t>stationary phase divide</w:t>
      </w:r>
      <w:r w:rsidR="009E152C" w:rsidRPr="008D4938">
        <w:rPr>
          <w:color w:val="000000" w:themeColor="text1"/>
        </w:rPr>
        <w:t>s</w:t>
      </w:r>
      <w:r w:rsidRPr="008D4938">
        <w:rPr>
          <w:color w:val="000000" w:themeColor="text1"/>
        </w:rPr>
        <w:t xml:space="preserve"> into main two parts.</w:t>
      </w:r>
    </w:p>
    <w:p w14:paraId="44C822C4" w14:textId="77777777" w:rsidR="001C6CA4" w:rsidRPr="008D4938" w:rsidRDefault="001C6CA4" w:rsidP="008D4938">
      <w:pPr>
        <w:pStyle w:val="p"/>
        <w:numPr>
          <w:ilvl w:val="2"/>
          <w:numId w:val="35"/>
        </w:numPr>
        <w:shd w:val="clear" w:color="auto" w:fill="FFFFFF"/>
        <w:spacing w:before="166" w:after="166" w:line="360" w:lineRule="auto"/>
        <w:rPr>
          <w:color w:val="000000" w:themeColor="text1"/>
        </w:rPr>
      </w:pPr>
      <w:r w:rsidRPr="008D4938">
        <w:rPr>
          <w:color w:val="000000" w:themeColor="text1"/>
        </w:rPr>
        <w:t>Normal phase</w:t>
      </w:r>
      <w:r w:rsidR="00D32CE6" w:rsidRPr="008D4938">
        <w:rPr>
          <w:color w:val="000000" w:themeColor="text1"/>
        </w:rPr>
        <w:t xml:space="preserve">: First separation of non-polar compounds </w:t>
      </w:r>
    </w:p>
    <w:p w14:paraId="4CEA90F2" w14:textId="77777777" w:rsidR="001C6CA4" w:rsidRPr="008D4938" w:rsidRDefault="00D32CE6" w:rsidP="008D4938">
      <w:pPr>
        <w:pStyle w:val="p"/>
        <w:numPr>
          <w:ilvl w:val="2"/>
          <w:numId w:val="35"/>
        </w:numPr>
        <w:shd w:val="clear" w:color="auto" w:fill="FFFFFF"/>
        <w:spacing w:before="166" w:after="166" w:line="360" w:lineRule="auto"/>
        <w:rPr>
          <w:color w:val="000000" w:themeColor="text1"/>
        </w:rPr>
      </w:pPr>
      <w:r w:rsidRPr="008D4938">
        <w:rPr>
          <w:color w:val="000000" w:themeColor="text1"/>
        </w:rPr>
        <w:t>Reversed</w:t>
      </w:r>
      <w:r w:rsidR="009E152C" w:rsidRPr="008D4938">
        <w:rPr>
          <w:color w:val="000000" w:themeColor="text1"/>
        </w:rPr>
        <w:t>-</w:t>
      </w:r>
      <w:r w:rsidRPr="008D4938">
        <w:rPr>
          <w:color w:val="000000" w:themeColor="text1"/>
        </w:rPr>
        <w:t xml:space="preserve">phase: First separation of polar compounds </w:t>
      </w:r>
    </w:p>
    <w:p w14:paraId="5DC7624A" w14:textId="77777777" w:rsidR="00D32CE6" w:rsidRPr="008D4938" w:rsidRDefault="00D32CE6" w:rsidP="008D4938">
      <w:pPr>
        <w:pStyle w:val="Caption"/>
        <w:keepNext/>
        <w:spacing w:line="360" w:lineRule="auto"/>
        <w:rPr>
          <w:rFonts w:ascii="Times New Roman" w:hAnsi="Times New Roman" w:cs="Times New Roman"/>
          <w:color w:val="000000" w:themeColor="text1"/>
          <w:sz w:val="24"/>
          <w:szCs w:val="24"/>
        </w:rPr>
      </w:pPr>
      <w:bookmarkStart w:id="6" w:name="_Toc80709596"/>
      <w:r w:rsidRPr="008D4938">
        <w:rPr>
          <w:rFonts w:ascii="Times New Roman" w:hAnsi="Times New Roman" w:cs="Times New Roman"/>
          <w:color w:val="000000" w:themeColor="text1"/>
          <w:sz w:val="24"/>
          <w:szCs w:val="24"/>
        </w:rPr>
        <w:t xml:space="preserve">Table </w:t>
      </w:r>
      <w:r w:rsidRPr="008D4938">
        <w:rPr>
          <w:rFonts w:ascii="Times New Roman" w:hAnsi="Times New Roman" w:cs="Times New Roman"/>
          <w:color w:val="000000" w:themeColor="text1"/>
          <w:sz w:val="24"/>
          <w:szCs w:val="24"/>
        </w:rPr>
        <w:fldChar w:fldCharType="begin"/>
      </w:r>
      <w:r w:rsidRPr="008D4938">
        <w:rPr>
          <w:rFonts w:ascii="Times New Roman" w:hAnsi="Times New Roman" w:cs="Times New Roman"/>
          <w:color w:val="000000" w:themeColor="text1"/>
          <w:sz w:val="24"/>
          <w:szCs w:val="24"/>
        </w:rPr>
        <w:instrText xml:space="preserve"> SEQ Table \* ARABIC </w:instrText>
      </w:r>
      <w:r w:rsidRPr="008D4938">
        <w:rPr>
          <w:rFonts w:ascii="Times New Roman" w:hAnsi="Times New Roman" w:cs="Times New Roman"/>
          <w:color w:val="000000" w:themeColor="text1"/>
          <w:sz w:val="24"/>
          <w:szCs w:val="24"/>
        </w:rPr>
        <w:fldChar w:fldCharType="separate"/>
      </w:r>
      <w:r w:rsidRPr="008D4938">
        <w:rPr>
          <w:rFonts w:ascii="Times New Roman" w:hAnsi="Times New Roman" w:cs="Times New Roman"/>
          <w:noProof/>
          <w:color w:val="000000" w:themeColor="text1"/>
          <w:sz w:val="24"/>
          <w:szCs w:val="24"/>
        </w:rPr>
        <w:t>1</w:t>
      </w:r>
      <w:r w:rsidRPr="008D4938">
        <w:rPr>
          <w:rFonts w:ascii="Times New Roman" w:hAnsi="Times New Roman" w:cs="Times New Roman"/>
          <w:color w:val="000000" w:themeColor="text1"/>
          <w:sz w:val="24"/>
          <w:szCs w:val="24"/>
        </w:rPr>
        <w:fldChar w:fldCharType="end"/>
      </w:r>
      <w:r w:rsidRPr="008D4938">
        <w:rPr>
          <w:rFonts w:ascii="Times New Roman" w:hAnsi="Times New Roman" w:cs="Times New Roman"/>
          <w:color w:val="000000" w:themeColor="text1"/>
          <w:sz w:val="24"/>
          <w:szCs w:val="24"/>
        </w:rPr>
        <w:t>: List of some different sorbents/solid phase</w:t>
      </w:r>
      <w:r w:rsidR="009E152C" w:rsidRPr="008D4938">
        <w:rPr>
          <w:rFonts w:ascii="Times New Roman" w:hAnsi="Times New Roman" w:cs="Times New Roman"/>
          <w:color w:val="000000" w:themeColor="text1"/>
          <w:sz w:val="24"/>
          <w:szCs w:val="24"/>
        </w:rPr>
        <w:t>s</w:t>
      </w:r>
      <w:r w:rsidRPr="008D4938">
        <w:rPr>
          <w:rFonts w:ascii="Times New Roman" w:hAnsi="Times New Roman" w:cs="Times New Roman"/>
          <w:color w:val="000000" w:themeColor="text1"/>
          <w:sz w:val="24"/>
          <w:szCs w:val="24"/>
        </w:rPr>
        <w:t xml:space="preserve"> used in chromatography</w:t>
      </w:r>
      <w:bookmarkEnd w:id="6"/>
    </w:p>
    <w:tbl>
      <w:tblPr>
        <w:tblStyle w:val="TableGrid"/>
        <w:tblpPr w:leftFromText="180" w:rightFromText="180" w:vertAnchor="text" w:tblpY="1"/>
        <w:tblOverlap w:val="never"/>
        <w:tblW w:w="8613" w:type="dxa"/>
        <w:tblLook w:val="04A0" w:firstRow="1" w:lastRow="0" w:firstColumn="1" w:lastColumn="0" w:noHBand="0" w:noVBand="1"/>
      </w:tblPr>
      <w:tblGrid>
        <w:gridCol w:w="2433"/>
        <w:gridCol w:w="2429"/>
        <w:gridCol w:w="3751"/>
      </w:tblGrid>
      <w:tr w:rsidR="008D4938" w:rsidRPr="008D4938" w14:paraId="27CCD8E2" w14:textId="77777777" w:rsidTr="004D47CD">
        <w:trPr>
          <w:trHeight w:val="253"/>
        </w:trPr>
        <w:tc>
          <w:tcPr>
            <w:tcW w:w="2433" w:type="dxa"/>
          </w:tcPr>
          <w:p w14:paraId="45128A92" w14:textId="77777777" w:rsidR="001C6CA4" w:rsidRPr="008D4938" w:rsidRDefault="001C6CA4" w:rsidP="008D4938">
            <w:pPr>
              <w:spacing w:line="360" w:lineRule="auto"/>
              <w:jc w:val="center"/>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b/>
                <w:bCs/>
                <w:color w:val="000000" w:themeColor="text1"/>
                <w:kern w:val="24"/>
                <w:sz w:val="24"/>
                <w:szCs w:val="24"/>
                <w:lang w:val="en-US"/>
              </w:rPr>
              <w:t>Sorbents</w:t>
            </w:r>
            <w:r w:rsidRPr="008D4938">
              <w:rPr>
                <w:rFonts w:ascii="Times New Roman" w:eastAsia="Times New Roman" w:hAnsi="Times New Roman" w:cs="Times New Roman"/>
                <w:b/>
                <w:bCs/>
                <w:color w:val="000000" w:themeColor="text1"/>
                <w:kern w:val="24"/>
                <w:sz w:val="24"/>
                <w:szCs w:val="24"/>
                <w:lang w:val="en-GB"/>
              </w:rPr>
              <w:t xml:space="preserve"> </w:t>
            </w:r>
          </w:p>
        </w:tc>
        <w:tc>
          <w:tcPr>
            <w:tcW w:w="2429" w:type="dxa"/>
          </w:tcPr>
          <w:p w14:paraId="735AED22" w14:textId="77777777" w:rsidR="001C6CA4" w:rsidRPr="008D4938" w:rsidRDefault="001C6CA4" w:rsidP="008D4938">
            <w:pPr>
              <w:spacing w:line="360" w:lineRule="auto"/>
              <w:jc w:val="center"/>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b/>
                <w:bCs/>
                <w:color w:val="000000" w:themeColor="text1"/>
                <w:kern w:val="24"/>
                <w:sz w:val="24"/>
                <w:szCs w:val="24"/>
                <w:lang w:val="en-US"/>
              </w:rPr>
              <w:t>Mechanism</w:t>
            </w:r>
            <w:r w:rsidRPr="008D4938">
              <w:rPr>
                <w:rFonts w:ascii="Times New Roman" w:eastAsia="Times New Roman" w:hAnsi="Times New Roman" w:cs="Times New Roman"/>
                <w:b/>
                <w:bCs/>
                <w:color w:val="000000" w:themeColor="text1"/>
                <w:kern w:val="24"/>
                <w:sz w:val="24"/>
                <w:szCs w:val="24"/>
                <w:lang w:val="en-GB"/>
              </w:rPr>
              <w:t xml:space="preserve"> </w:t>
            </w:r>
          </w:p>
        </w:tc>
        <w:tc>
          <w:tcPr>
            <w:tcW w:w="3751" w:type="dxa"/>
          </w:tcPr>
          <w:p w14:paraId="0248395A" w14:textId="77777777" w:rsidR="001C6CA4" w:rsidRPr="008D4938" w:rsidRDefault="001C6CA4" w:rsidP="008D4938">
            <w:pPr>
              <w:spacing w:line="360" w:lineRule="auto"/>
              <w:jc w:val="center"/>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b/>
                <w:bCs/>
                <w:color w:val="000000" w:themeColor="text1"/>
                <w:kern w:val="24"/>
                <w:sz w:val="24"/>
                <w:szCs w:val="24"/>
                <w:lang w:val="en-US"/>
              </w:rPr>
              <w:t>Applications</w:t>
            </w:r>
            <w:r w:rsidRPr="008D4938">
              <w:rPr>
                <w:rFonts w:ascii="Times New Roman" w:eastAsia="Times New Roman" w:hAnsi="Times New Roman" w:cs="Times New Roman"/>
                <w:b/>
                <w:bCs/>
                <w:color w:val="000000" w:themeColor="text1"/>
                <w:kern w:val="24"/>
                <w:sz w:val="24"/>
                <w:szCs w:val="24"/>
                <w:lang w:val="en-GB"/>
              </w:rPr>
              <w:t xml:space="preserve"> </w:t>
            </w:r>
          </w:p>
        </w:tc>
      </w:tr>
      <w:tr w:rsidR="008D4938" w:rsidRPr="008D4938" w14:paraId="69B71F89" w14:textId="77777777" w:rsidTr="004D47CD">
        <w:trPr>
          <w:trHeight w:val="416"/>
        </w:trPr>
        <w:tc>
          <w:tcPr>
            <w:tcW w:w="2433" w:type="dxa"/>
          </w:tcPr>
          <w:p w14:paraId="78A92FDD"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Silica gels</w:t>
            </w:r>
            <w:r w:rsidRPr="008D4938">
              <w:rPr>
                <w:rFonts w:ascii="Times New Roman" w:eastAsia="Times New Roman" w:hAnsi="Times New Roman" w:cs="Times New Roman"/>
                <w:color w:val="000000" w:themeColor="text1"/>
                <w:kern w:val="24"/>
                <w:sz w:val="24"/>
                <w:szCs w:val="24"/>
                <w:lang w:val="en-GB"/>
              </w:rPr>
              <w:t xml:space="preserve"> </w:t>
            </w:r>
          </w:p>
        </w:tc>
        <w:tc>
          <w:tcPr>
            <w:tcW w:w="2429" w:type="dxa"/>
          </w:tcPr>
          <w:p w14:paraId="0D9E395C"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Adsorption</w:t>
            </w:r>
            <w:r w:rsidRPr="008D4938">
              <w:rPr>
                <w:rFonts w:ascii="Times New Roman" w:eastAsia="Times New Roman" w:hAnsi="Times New Roman" w:cs="Times New Roman"/>
                <w:color w:val="000000" w:themeColor="text1"/>
                <w:kern w:val="24"/>
                <w:sz w:val="24"/>
                <w:szCs w:val="24"/>
                <w:lang w:val="en-GB"/>
              </w:rPr>
              <w:t xml:space="preserve"> </w:t>
            </w:r>
          </w:p>
        </w:tc>
        <w:tc>
          <w:tcPr>
            <w:tcW w:w="3751" w:type="dxa"/>
          </w:tcPr>
          <w:p w14:paraId="0A0B2C82"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Amino acids, alkaloids, hydrocarbons, vitamins</w:t>
            </w:r>
            <w:r w:rsidRPr="008D4938">
              <w:rPr>
                <w:rFonts w:ascii="Times New Roman" w:eastAsia="Times New Roman" w:hAnsi="Times New Roman" w:cs="Times New Roman"/>
                <w:color w:val="000000" w:themeColor="text1"/>
                <w:kern w:val="24"/>
                <w:sz w:val="24"/>
                <w:szCs w:val="24"/>
                <w:lang w:val="en-GB"/>
              </w:rPr>
              <w:t xml:space="preserve"> </w:t>
            </w:r>
          </w:p>
        </w:tc>
      </w:tr>
      <w:tr w:rsidR="008D4938" w:rsidRPr="008D4938" w14:paraId="55EF3DAB" w14:textId="77777777" w:rsidTr="004D47CD">
        <w:trPr>
          <w:trHeight w:val="401"/>
        </w:trPr>
        <w:tc>
          <w:tcPr>
            <w:tcW w:w="2433" w:type="dxa"/>
          </w:tcPr>
          <w:p w14:paraId="3141C055"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Hydrocarbon modified silica</w:t>
            </w:r>
            <w:r w:rsidRPr="008D4938">
              <w:rPr>
                <w:rFonts w:ascii="Times New Roman" w:eastAsia="Times New Roman" w:hAnsi="Times New Roman" w:cs="Times New Roman"/>
                <w:color w:val="000000" w:themeColor="text1"/>
                <w:kern w:val="24"/>
                <w:sz w:val="24"/>
                <w:szCs w:val="24"/>
                <w:lang w:val="en-GB"/>
              </w:rPr>
              <w:t xml:space="preserve"> </w:t>
            </w:r>
          </w:p>
        </w:tc>
        <w:tc>
          <w:tcPr>
            <w:tcW w:w="2429" w:type="dxa"/>
          </w:tcPr>
          <w:p w14:paraId="427C567E"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Modified partition</w:t>
            </w:r>
            <w:r w:rsidRPr="008D4938">
              <w:rPr>
                <w:rFonts w:ascii="Times New Roman" w:eastAsia="Times New Roman" w:hAnsi="Times New Roman" w:cs="Times New Roman"/>
                <w:color w:val="000000" w:themeColor="text1"/>
                <w:kern w:val="24"/>
                <w:sz w:val="24"/>
                <w:szCs w:val="24"/>
                <w:lang w:val="en-GB"/>
              </w:rPr>
              <w:t xml:space="preserve"> </w:t>
            </w:r>
          </w:p>
        </w:tc>
        <w:tc>
          <w:tcPr>
            <w:tcW w:w="3751" w:type="dxa"/>
          </w:tcPr>
          <w:p w14:paraId="370F02E8"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Nonpolar compounds</w:t>
            </w:r>
            <w:r w:rsidRPr="008D4938">
              <w:rPr>
                <w:rFonts w:ascii="Times New Roman" w:eastAsia="Times New Roman" w:hAnsi="Times New Roman" w:cs="Times New Roman"/>
                <w:color w:val="000000" w:themeColor="text1"/>
                <w:kern w:val="24"/>
                <w:sz w:val="24"/>
                <w:szCs w:val="24"/>
                <w:lang w:val="en-GB"/>
              </w:rPr>
              <w:t xml:space="preserve"> </w:t>
            </w:r>
          </w:p>
        </w:tc>
      </w:tr>
      <w:tr w:rsidR="008D4938" w:rsidRPr="008D4938" w14:paraId="6CC6BFC0" w14:textId="77777777" w:rsidTr="004D47CD">
        <w:trPr>
          <w:trHeight w:val="401"/>
        </w:trPr>
        <w:tc>
          <w:tcPr>
            <w:tcW w:w="2433" w:type="dxa"/>
          </w:tcPr>
          <w:p w14:paraId="561DBC96"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Cellulose</w:t>
            </w:r>
            <w:r w:rsidRPr="008D4938">
              <w:rPr>
                <w:rFonts w:ascii="Times New Roman" w:eastAsia="Times New Roman" w:hAnsi="Times New Roman" w:cs="Times New Roman"/>
                <w:color w:val="000000" w:themeColor="text1"/>
                <w:kern w:val="24"/>
                <w:sz w:val="24"/>
                <w:szCs w:val="24"/>
                <w:lang w:val="en-GB"/>
              </w:rPr>
              <w:t xml:space="preserve"> </w:t>
            </w:r>
          </w:p>
        </w:tc>
        <w:tc>
          <w:tcPr>
            <w:tcW w:w="2429" w:type="dxa"/>
          </w:tcPr>
          <w:p w14:paraId="4DD89CCF"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Partition</w:t>
            </w:r>
            <w:r w:rsidRPr="008D4938">
              <w:rPr>
                <w:rFonts w:ascii="Times New Roman" w:eastAsia="Times New Roman" w:hAnsi="Times New Roman" w:cs="Times New Roman"/>
                <w:color w:val="000000" w:themeColor="text1"/>
                <w:kern w:val="24"/>
                <w:sz w:val="24"/>
                <w:szCs w:val="24"/>
                <w:lang w:val="en-GB"/>
              </w:rPr>
              <w:t xml:space="preserve"> </w:t>
            </w:r>
          </w:p>
        </w:tc>
        <w:tc>
          <w:tcPr>
            <w:tcW w:w="3751" w:type="dxa"/>
          </w:tcPr>
          <w:p w14:paraId="0A0494A2"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Amino acids, nucleotides, carbohydrates</w:t>
            </w:r>
            <w:r w:rsidRPr="008D4938">
              <w:rPr>
                <w:rFonts w:ascii="Times New Roman" w:eastAsia="Times New Roman" w:hAnsi="Times New Roman" w:cs="Times New Roman"/>
                <w:color w:val="000000" w:themeColor="text1"/>
                <w:kern w:val="24"/>
                <w:sz w:val="24"/>
                <w:szCs w:val="24"/>
                <w:lang w:val="en-GB"/>
              </w:rPr>
              <w:t xml:space="preserve"> </w:t>
            </w:r>
          </w:p>
        </w:tc>
      </w:tr>
      <w:tr w:rsidR="008D4938" w:rsidRPr="008D4938" w14:paraId="25DFE32E" w14:textId="77777777" w:rsidTr="004D47CD">
        <w:trPr>
          <w:trHeight w:val="416"/>
        </w:trPr>
        <w:tc>
          <w:tcPr>
            <w:tcW w:w="2433" w:type="dxa"/>
          </w:tcPr>
          <w:p w14:paraId="1FB70BBC"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Alumina</w:t>
            </w:r>
            <w:r w:rsidRPr="008D4938">
              <w:rPr>
                <w:rFonts w:ascii="Times New Roman" w:eastAsia="Times New Roman" w:hAnsi="Times New Roman" w:cs="Times New Roman"/>
                <w:color w:val="000000" w:themeColor="text1"/>
                <w:kern w:val="24"/>
                <w:sz w:val="24"/>
                <w:szCs w:val="24"/>
                <w:lang w:val="en-GB"/>
              </w:rPr>
              <w:t xml:space="preserve"> </w:t>
            </w:r>
          </w:p>
        </w:tc>
        <w:tc>
          <w:tcPr>
            <w:tcW w:w="2429" w:type="dxa"/>
          </w:tcPr>
          <w:p w14:paraId="4C49DCD3"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Adsorption</w:t>
            </w:r>
            <w:r w:rsidRPr="008D4938">
              <w:rPr>
                <w:rFonts w:ascii="Times New Roman" w:eastAsia="Times New Roman" w:hAnsi="Times New Roman" w:cs="Times New Roman"/>
                <w:color w:val="000000" w:themeColor="text1"/>
                <w:kern w:val="24"/>
                <w:sz w:val="24"/>
                <w:szCs w:val="24"/>
                <w:lang w:val="en-GB"/>
              </w:rPr>
              <w:t xml:space="preserve"> </w:t>
            </w:r>
          </w:p>
        </w:tc>
        <w:tc>
          <w:tcPr>
            <w:tcW w:w="3751" w:type="dxa"/>
          </w:tcPr>
          <w:p w14:paraId="48A966F7"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Hydrocarbons, alkaloids, food dyes, lipids</w:t>
            </w:r>
            <w:r w:rsidRPr="008D4938">
              <w:rPr>
                <w:rFonts w:ascii="Times New Roman" w:eastAsia="Times New Roman" w:hAnsi="Times New Roman" w:cs="Times New Roman"/>
                <w:color w:val="000000" w:themeColor="text1"/>
                <w:kern w:val="24"/>
                <w:sz w:val="24"/>
                <w:szCs w:val="24"/>
                <w:lang w:val="en-GB"/>
              </w:rPr>
              <w:t xml:space="preserve"> </w:t>
            </w:r>
          </w:p>
        </w:tc>
      </w:tr>
      <w:tr w:rsidR="008D4938" w:rsidRPr="008D4938" w14:paraId="28CD2591" w14:textId="77777777" w:rsidTr="004D47CD">
        <w:trPr>
          <w:trHeight w:val="401"/>
        </w:trPr>
        <w:tc>
          <w:tcPr>
            <w:tcW w:w="2433" w:type="dxa"/>
          </w:tcPr>
          <w:p w14:paraId="191B2033"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proofErr w:type="spellStart"/>
            <w:r w:rsidRPr="008D4938">
              <w:rPr>
                <w:rFonts w:ascii="Times New Roman" w:eastAsia="Times New Roman" w:hAnsi="Times New Roman" w:cs="Times New Roman"/>
                <w:color w:val="000000" w:themeColor="text1"/>
                <w:kern w:val="24"/>
                <w:sz w:val="24"/>
                <w:szCs w:val="24"/>
                <w:lang w:val="en-US"/>
              </w:rPr>
              <w:t>Kiselguhrs</w:t>
            </w:r>
            <w:proofErr w:type="spellEnd"/>
            <w:r w:rsidRPr="008D4938">
              <w:rPr>
                <w:rFonts w:ascii="Times New Roman" w:eastAsia="Times New Roman" w:hAnsi="Times New Roman" w:cs="Times New Roman"/>
                <w:color w:val="000000" w:themeColor="text1"/>
                <w:kern w:val="24"/>
                <w:sz w:val="24"/>
                <w:szCs w:val="24"/>
                <w:lang w:val="en-GB"/>
              </w:rPr>
              <w:t xml:space="preserve"> </w:t>
            </w:r>
          </w:p>
        </w:tc>
        <w:tc>
          <w:tcPr>
            <w:tcW w:w="2429" w:type="dxa"/>
          </w:tcPr>
          <w:p w14:paraId="40AEF8C1"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Partition</w:t>
            </w:r>
            <w:r w:rsidRPr="008D4938">
              <w:rPr>
                <w:rFonts w:ascii="Times New Roman" w:eastAsia="Times New Roman" w:hAnsi="Times New Roman" w:cs="Times New Roman"/>
                <w:color w:val="000000" w:themeColor="text1"/>
                <w:kern w:val="24"/>
                <w:sz w:val="24"/>
                <w:szCs w:val="24"/>
                <w:lang w:val="en-GB"/>
              </w:rPr>
              <w:t xml:space="preserve"> </w:t>
            </w:r>
          </w:p>
        </w:tc>
        <w:tc>
          <w:tcPr>
            <w:tcW w:w="3751" w:type="dxa"/>
          </w:tcPr>
          <w:p w14:paraId="1389CEBF"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Sugars, fatty acids</w:t>
            </w:r>
            <w:r w:rsidRPr="008D4938">
              <w:rPr>
                <w:rFonts w:ascii="Times New Roman" w:eastAsia="Times New Roman" w:hAnsi="Times New Roman" w:cs="Times New Roman"/>
                <w:color w:val="000000" w:themeColor="text1"/>
                <w:kern w:val="24"/>
                <w:sz w:val="24"/>
                <w:szCs w:val="24"/>
                <w:lang w:val="en-GB"/>
              </w:rPr>
              <w:t xml:space="preserve"> </w:t>
            </w:r>
          </w:p>
        </w:tc>
      </w:tr>
      <w:tr w:rsidR="008D4938" w:rsidRPr="008D4938" w14:paraId="19BE91E4" w14:textId="77777777" w:rsidTr="004D47CD">
        <w:trPr>
          <w:trHeight w:val="401"/>
        </w:trPr>
        <w:tc>
          <w:tcPr>
            <w:tcW w:w="2433" w:type="dxa"/>
          </w:tcPr>
          <w:p w14:paraId="6126FDA5"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Ion-exchange celluloses</w:t>
            </w:r>
            <w:r w:rsidRPr="008D4938">
              <w:rPr>
                <w:rFonts w:ascii="Times New Roman" w:eastAsia="Times New Roman" w:hAnsi="Times New Roman" w:cs="Times New Roman"/>
                <w:color w:val="000000" w:themeColor="text1"/>
                <w:kern w:val="24"/>
                <w:sz w:val="24"/>
                <w:szCs w:val="24"/>
                <w:lang w:val="en-GB"/>
              </w:rPr>
              <w:t xml:space="preserve"> </w:t>
            </w:r>
          </w:p>
        </w:tc>
        <w:tc>
          <w:tcPr>
            <w:tcW w:w="2429" w:type="dxa"/>
          </w:tcPr>
          <w:p w14:paraId="2FDD9835"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Ion-exchange</w:t>
            </w:r>
            <w:r w:rsidRPr="008D4938">
              <w:rPr>
                <w:rFonts w:ascii="Times New Roman" w:eastAsia="Times New Roman" w:hAnsi="Times New Roman" w:cs="Times New Roman"/>
                <w:color w:val="000000" w:themeColor="text1"/>
                <w:kern w:val="24"/>
                <w:sz w:val="24"/>
                <w:szCs w:val="24"/>
                <w:lang w:val="en-GB"/>
              </w:rPr>
              <w:t xml:space="preserve"> </w:t>
            </w:r>
          </w:p>
        </w:tc>
        <w:tc>
          <w:tcPr>
            <w:tcW w:w="3751" w:type="dxa"/>
          </w:tcPr>
          <w:p w14:paraId="6324E6FE"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Nucleic acids, nucleotides</w:t>
            </w:r>
            <w:r w:rsidRPr="008D4938">
              <w:rPr>
                <w:rFonts w:ascii="Times New Roman" w:eastAsia="Times New Roman" w:hAnsi="Times New Roman" w:cs="Times New Roman"/>
                <w:color w:val="000000" w:themeColor="text1"/>
                <w:kern w:val="24"/>
                <w:sz w:val="24"/>
                <w:szCs w:val="24"/>
                <w:lang w:val="en-GB"/>
              </w:rPr>
              <w:t xml:space="preserve"> </w:t>
            </w:r>
          </w:p>
        </w:tc>
      </w:tr>
      <w:tr w:rsidR="008D4938" w:rsidRPr="008D4938" w14:paraId="5D065BBE" w14:textId="77777777" w:rsidTr="004D47CD">
        <w:trPr>
          <w:trHeight w:val="401"/>
        </w:trPr>
        <w:tc>
          <w:tcPr>
            <w:tcW w:w="2433" w:type="dxa"/>
          </w:tcPr>
          <w:p w14:paraId="3EEF95B8"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Polyamide</w:t>
            </w:r>
            <w:r w:rsidRPr="008D4938">
              <w:rPr>
                <w:rFonts w:ascii="Times New Roman" w:eastAsia="Times New Roman" w:hAnsi="Times New Roman" w:cs="Times New Roman"/>
                <w:color w:val="000000" w:themeColor="text1"/>
                <w:kern w:val="24"/>
                <w:sz w:val="24"/>
                <w:szCs w:val="24"/>
                <w:lang w:val="en-GB"/>
              </w:rPr>
              <w:t xml:space="preserve"> </w:t>
            </w:r>
          </w:p>
        </w:tc>
        <w:tc>
          <w:tcPr>
            <w:tcW w:w="2429" w:type="dxa"/>
          </w:tcPr>
          <w:p w14:paraId="084F8F09"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Adsorption</w:t>
            </w:r>
          </w:p>
          <w:p w14:paraId="6F2F01EA"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(H-bonding)</w:t>
            </w:r>
            <w:r w:rsidRPr="008D4938">
              <w:rPr>
                <w:rFonts w:ascii="Times New Roman" w:eastAsia="Times New Roman" w:hAnsi="Times New Roman" w:cs="Times New Roman"/>
                <w:color w:val="000000" w:themeColor="text1"/>
                <w:kern w:val="24"/>
                <w:sz w:val="24"/>
                <w:szCs w:val="24"/>
                <w:lang w:val="en-GB"/>
              </w:rPr>
              <w:t xml:space="preserve"> </w:t>
            </w:r>
          </w:p>
        </w:tc>
        <w:tc>
          <w:tcPr>
            <w:tcW w:w="3751" w:type="dxa"/>
          </w:tcPr>
          <w:p w14:paraId="7969704E" w14:textId="77777777" w:rsidR="001C6CA4" w:rsidRPr="008D4938" w:rsidRDefault="001C6CA4" w:rsidP="008D4938">
            <w:pPr>
              <w:spacing w:line="360" w:lineRule="auto"/>
              <w:textAlignment w:val="baseline"/>
              <w:rPr>
                <w:rFonts w:ascii="Times New Roman" w:eastAsia="Times New Roman" w:hAnsi="Times New Roman" w:cs="Times New Roman"/>
                <w:color w:val="000000" w:themeColor="text1"/>
                <w:sz w:val="24"/>
                <w:szCs w:val="24"/>
                <w:lang w:val="en-US"/>
              </w:rPr>
            </w:pPr>
            <w:r w:rsidRPr="008D4938">
              <w:rPr>
                <w:rFonts w:ascii="Times New Roman" w:eastAsia="Times New Roman" w:hAnsi="Times New Roman" w:cs="Times New Roman"/>
                <w:color w:val="000000" w:themeColor="text1"/>
                <w:kern w:val="24"/>
                <w:sz w:val="24"/>
                <w:szCs w:val="24"/>
                <w:lang w:val="en-US"/>
              </w:rPr>
              <w:t>Anthocyanin's, aromatic acids, flavonoid</w:t>
            </w:r>
            <w:r w:rsidRPr="008D4938">
              <w:rPr>
                <w:rFonts w:ascii="Times New Roman" w:eastAsia="Times New Roman" w:hAnsi="Times New Roman" w:cs="Times New Roman"/>
                <w:color w:val="000000" w:themeColor="text1"/>
                <w:kern w:val="24"/>
                <w:sz w:val="24"/>
                <w:szCs w:val="24"/>
                <w:lang w:val="en-GB"/>
              </w:rPr>
              <w:t xml:space="preserve"> </w:t>
            </w:r>
          </w:p>
        </w:tc>
      </w:tr>
    </w:tbl>
    <w:p w14:paraId="57FA6828" w14:textId="77777777" w:rsidR="00A73561" w:rsidRPr="008D4938" w:rsidRDefault="004D47CD" w:rsidP="008D4938">
      <w:pPr>
        <w:spacing w:line="360" w:lineRule="auto"/>
        <w:jc w:val="both"/>
        <w:rPr>
          <w:rFonts w:ascii="Times New Roman" w:hAnsi="Times New Roman" w:cs="Times New Roman"/>
          <w:b/>
          <w:bCs/>
          <w:color w:val="000000" w:themeColor="text1"/>
          <w:sz w:val="24"/>
          <w:szCs w:val="24"/>
        </w:rPr>
      </w:pPr>
      <w:r w:rsidRPr="008D4938">
        <w:rPr>
          <w:rFonts w:ascii="Times New Roman" w:hAnsi="Times New Roman" w:cs="Times New Roman"/>
          <w:b/>
          <w:bCs/>
          <w:color w:val="000000" w:themeColor="text1"/>
          <w:sz w:val="24"/>
          <w:szCs w:val="24"/>
        </w:rPr>
        <w:br w:type="textWrapping" w:clear="all"/>
      </w:r>
    </w:p>
    <w:p w14:paraId="3C7AA218" w14:textId="571638FB" w:rsidR="00C25B7F" w:rsidRPr="008D4938" w:rsidRDefault="00C25B7F" w:rsidP="008D4938">
      <w:pPr>
        <w:pStyle w:val="Heading2"/>
        <w:numPr>
          <w:ilvl w:val="1"/>
          <w:numId w:val="66"/>
        </w:numPr>
        <w:rPr>
          <w:color w:val="000000" w:themeColor="text1"/>
          <w:sz w:val="24"/>
        </w:rPr>
      </w:pPr>
      <w:bookmarkStart w:id="7" w:name="_Toc80709541"/>
      <w:r w:rsidRPr="008D4938">
        <w:rPr>
          <w:color w:val="000000" w:themeColor="text1"/>
          <w:sz w:val="24"/>
        </w:rPr>
        <w:lastRenderedPageBreak/>
        <w:t>How to start isolation of natural products</w:t>
      </w:r>
      <w:bookmarkEnd w:id="7"/>
    </w:p>
    <w:p w14:paraId="7074F610" w14:textId="77777777" w:rsidR="00D2358D" w:rsidRPr="008D4938" w:rsidRDefault="00D2358D" w:rsidP="008D4938">
      <w:pPr>
        <w:spacing w:line="360" w:lineRule="auto"/>
        <w:jc w:val="both"/>
        <w:rPr>
          <w:rFonts w:ascii="Times New Roman" w:hAnsi="Times New Roman" w:cs="Times New Roman"/>
          <w:bCs/>
          <w:color w:val="000000" w:themeColor="text1"/>
          <w:sz w:val="24"/>
          <w:szCs w:val="24"/>
        </w:rPr>
      </w:pPr>
      <w:r w:rsidRPr="008D4938">
        <w:rPr>
          <w:rFonts w:ascii="Times New Roman" w:hAnsi="Times New Roman" w:cs="Times New Roman"/>
          <w:bCs/>
          <w:color w:val="000000" w:themeColor="text1"/>
          <w:sz w:val="24"/>
          <w:szCs w:val="24"/>
        </w:rPr>
        <w:t>To initiate the isolation of natural products, several key considerations must be taken into account. First and foremost, understanding the nature of the compound you aim to isolate is crucial as it guides the approach you should follow. Factors such as solubility, hydrophobicity/hydrophilicity, acid-base properties, charge stability, and size play pivotal roles in determining the isolation strategy. Furthermore, the specific target compound you intend to isolate is of paramount importance. If you are dealing with the isolation of all metabolites from an organism, the aforementioned information becomes less useful, but when dealing with a known compound, consulting existing literature can be invaluable.</w:t>
      </w:r>
    </w:p>
    <w:p w14:paraId="5474D6DE" w14:textId="1D5B8CCF" w:rsidR="00D2358D" w:rsidRPr="008D4938" w:rsidRDefault="00D2358D" w:rsidP="008D4938">
      <w:pPr>
        <w:spacing w:line="360" w:lineRule="auto"/>
        <w:jc w:val="both"/>
        <w:rPr>
          <w:rFonts w:ascii="Times New Roman" w:hAnsi="Times New Roman" w:cs="Times New Roman"/>
          <w:bCs/>
          <w:color w:val="000000" w:themeColor="text1"/>
          <w:sz w:val="24"/>
          <w:szCs w:val="24"/>
        </w:rPr>
      </w:pPr>
      <w:r w:rsidRPr="008D4938">
        <w:rPr>
          <w:rFonts w:ascii="Times New Roman" w:hAnsi="Times New Roman" w:cs="Times New Roman"/>
          <w:bCs/>
          <w:color w:val="000000" w:themeColor="text1"/>
          <w:sz w:val="24"/>
          <w:szCs w:val="24"/>
        </w:rPr>
        <w:t>In cases where the molecule of interest is unknown and information is scarce, it is advisable to begin by characterizing its nature. For instance, to assess hydrophobicity/hydrophilicity, the sample can be dried and then subjected to solubility testing in various solvents spanning the entire polarity spectrum. Acid-base properties can be determined by adjusting the aqueous solution to different pH levels (e.g., pH 3, 7, and 10) and conducting partitioning experiments to gauge the compound's behavior.</w:t>
      </w:r>
      <w:r w:rsidRPr="008D4938">
        <w:rPr>
          <w:rFonts w:ascii="Times New Roman" w:hAnsi="Times New Roman" w:cs="Times New Roman"/>
          <w:bCs/>
          <w:color w:val="000000" w:themeColor="text1"/>
          <w:sz w:val="24"/>
          <w:szCs w:val="24"/>
        </w:rPr>
        <w:t xml:space="preserve"> </w:t>
      </w:r>
      <w:r w:rsidRPr="008D4938">
        <w:rPr>
          <w:rFonts w:ascii="Times New Roman" w:hAnsi="Times New Roman" w:cs="Times New Roman"/>
          <w:bCs/>
          <w:color w:val="000000" w:themeColor="text1"/>
          <w:sz w:val="24"/>
          <w:szCs w:val="24"/>
        </w:rPr>
        <w:t>Heat stability is another critical aspect, and a heat stability test involving exposure to temperatures of 80-90°C for a duration of 10 minutes can help identify the compound's resilience to thermal stress. Size is yet another parameter to consider, and if dealing with the presence of proteins, they can be effectively eliminated using ultrafiltration membranes.</w:t>
      </w:r>
    </w:p>
    <w:p w14:paraId="78869730" w14:textId="77777777" w:rsidR="00D2358D" w:rsidRPr="008D4938" w:rsidRDefault="00D2358D" w:rsidP="008D4938">
      <w:pPr>
        <w:spacing w:line="360" w:lineRule="auto"/>
        <w:jc w:val="both"/>
        <w:rPr>
          <w:rFonts w:ascii="Times New Roman" w:hAnsi="Times New Roman" w:cs="Times New Roman"/>
          <w:bCs/>
          <w:color w:val="000000" w:themeColor="text1"/>
          <w:sz w:val="24"/>
          <w:szCs w:val="24"/>
        </w:rPr>
      </w:pPr>
      <w:r w:rsidRPr="008D4938">
        <w:rPr>
          <w:rFonts w:ascii="Times New Roman" w:hAnsi="Times New Roman" w:cs="Times New Roman"/>
          <w:bCs/>
          <w:color w:val="000000" w:themeColor="text1"/>
          <w:sz w:val="24"/>
          <w:szCs w:val="24"/>
        </w:rPr>
        <w:t>Moreover, the isolation process should take into account the localization of the bioactive activity within the organism. Different plant parts, such as leaves, stems, roots, or bark, may contain varying concentrations of the target compound, necessitating a tailored approach to maximize yield. Additionally, if the compound of interest is derived from microbial sources, it is essential to determine whether it exists in a free form in the medium or if it is associated with microbial cells, as this information will guide the isolation strategy. In summary, commencing the isolation of natural products requires a systematic understanding of the compound's properties, behavior, and localization, enabling the development of a tailored and effective isolation protocol.</w:t>
      </w:r>
    </w:p>
    <w:p w14:paraId="4918FDE5" w14:textId="15AF4DA6" w:rsidR="001C6CA4" w:rsidRPr="008D4938" w:rsidRDefault="001C6CA4" w:rsidP="008D4938">
      <w:pPr>
        <w:pStyle w:val="Heading2"/>
        <w:numPr>
          <w:ilvl w:val="1"/>
          <w:numId w:val="66"/>
        </w:numPr>
        <w:rPr>
          <w:color w:val="000000" w:themeColor="text1"/>
          <w:sz w:val="24"/>
        </w:rPr>
      </w:pPr>
      <w:r w:rsidRPr="008D4938">
        <w:rPr>
          <w:color w:val="000000" w:themeColor="text1"/>
          <w:sz w:val="24"/>
        </w:rPr>
        <w:t>General Isolation Procedure for Natural Products</w:t>
      </w:r>
      <w:r w:rsidR="00C25B7F" w:rsidRPr="008D4938">
        <w:rPr>
          <w:color w:val="000000" w:themeColor="text1"/>
          <w:sz w:val="24"/>
        </w:rPr>
        <w:t xml:space="preserve"> with associated techniques </w:t>
      </w:r>
    </w:p>
    <w:p w14:paraId="5ED11DFF" w14:textId="77777777" w:rsidR="00A73561" w:rsidRPr="008D4938" w:rsidRDefault="00A73561" w:rsidP="008D4938">
      <w:pPr>
        <w:spacing w:line="360" w:lineRule="auto"/>
        <w:jc w:val="both"/>
        <w:rPr>
          <w:rFonts w:ascii="Times New Roman" w:hAnsi="Times New Roman" w:cs="Times New Roman"/>
          <w:bCs/>
          <w:color w:val="000000" w:themeColor="text1"/>
          <w:sz w:val="24"/>
          <w:szCs w:val="24"/>
        </w:rPr>
      </w:pPr>
      <w:r w:rsidRPr="008D4938">
        <w:rPr>
          <w:rFonts w:ascii="Times New Roman" w:hAnsi="Times New Roman" w:cs="Times New Roman"/>
          <w:bCs/>
          <w:color w:val="000000" w:themeColor="text1"/>
          <w:sz w:val="24"/>
          <w:szCs w:val="24"/>
        </w:rPr>
        <w:t xml:space="preserve">The isolation process begins from extraction and fraction of plant matrix to get partially purified compound. Later, the yield of partially purified compounds can be accustomed to obtain pure </w:t>
      </w:r>
      <w:r w:rsidRPr="008D4938">
        <w:rPr>
          <w:rFonts w:ascii="Times New Roman" w:hAnsi="Times New Roman" w:cs="Times New Roman"/>
          <w:bCs/>
          <w:color w:val="000000" w:themeColor="text1"/>
          <w:sz w:val="24"/>
          <w:szCs w:val="24"/>
        </w:rPr>
        <w:lastRenderedPageBreak/>
        <w:t>isolated compounds through PTLC/HPLC/CC/CCC. Finally, the extra</w:t>
      </w:r>
      <w:r w:rsidR="009E152C" w:rsidRPr="008D4938">
        <w:rPr>
          <w:rFonts w:ascii="Times New Roman" w:hAnsi="Times New Roman" w:cs="Times New Roman"/>
          <w:bCs/>
          <w:color w:val="000000" w:themeColor="text1"/>
          <w:sz w:val="24"/>
          <w:szCs w:val="24"/>
        </w:rPr>
        <w:t>c</w:t>
      </w:r>
      <w:r w:rsidRPr="008D4938">
        <w:rPr>
          <w:rFonts w:ascii="Times New Roman" w:hAnsi="Times New Roman" w:cs="Times New Roman"/>
          <w:bCs/>
          <w:color w:val="000000" w:themeColor="text1"/>
          <w:sz w:val="24"/>
          <w:szCs w:val="24"/>
        </w:rPr>
        <w:t xml:space="preserve">t proceed to determine the chemical identity by using the analytical technique such as IR/MS/NMR etc. the schematic representation of a phytoconstituents from isolation to structure elucidation is </w:t>
      </w:r>
      <w:proofErr w:type="spellStart"/>
      <w:r w:rsidRPr="008D4938">
        <w:rPr>
          <w:rFonts w:ascii="Times New Roman" w:hAnsi="Times New Roman" w:cs="Times New Roman"/>
          <w:bCs/>
          <w:color w:val="000000" w:themeColor="text1"/>
          <w:sz w:val="24"/>
          <w:szCs w:val="24"/>
        </w:rPr>
        <w:t>summarised</w:t>
      </w:r>
      <w:proofErr w:type="spellEnd"/>
      <w:r w:rsidRPr="008D4938">
        <w:rPr>
          <w:rFonts w:ascii="Times New Roman" w:hAnsi="Times New Roman" w:cs="Times New Roman"/>
          <w:bCs/>
          <w:color w:val="000000" w:themeColor="text1"/>
          <w:sz w:val="24"/>
          <w:szCs w:val="24"/>
        </w:rPr>
        <w:t xml:space="preserve"> in figure </w:t>
      </w:r>
    </w:p>
    <w:p w14:paraId="17789761" w14:textId="77777777" w:rsidR="001C6CA4" w:rsidRPr="008D4938" w:rsidRDefault="001C6CA4" w:rsidP="008D4938">
      <w:pPr>
        <w:spacing w:line="360" w:lineRule="auto"/>
        <w:jc w:val="both"/>
        <w:rPr>
          <w:rFonts w:ascii="Times New Roman" w:hAnsi="Times New Roman" w:cs="Times New Roman"/>
          <w:b/>
          <w:bCs/>
          <w:color w:val="000000" w:themeColor="text1"/>
          <w:sz w:val="24"/>
          <w:szCs w:val="24"/>
        </w:rPr>
      </w:pPr>
    </w:p>
    <w:p w14:paraId="0854329E" w14:textId="77777777" w:rsidR="00A73561" w:rsidRPr="008D4938" w:rsidRDefault="00D50A07" w:rsidP="008D4938">
      <w:pPr>
        <w:keepNext/>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noProof/>
          <w:color w:val="000000" w:themeColor="text1"/>
          <w:sz w:val="24"/>
          <w:szCs w:val="24"/>
        </w:rPr>
        <w:drawing>
          <wp:inline distT="0" distB="0" distL="0" distR="0" wp14:anchorId="17FB1988" wp14:editId="170F2218">
            <wp:extent cx="5943600" cy="4023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7017" b="6140"/>
                    <a:stretch/>
                  </pic:blipFill>
                  <pic:spPr bwMode="auto">
                    <a:xfrm>
                      <a:off x="0" y="0"/>
                      <a:ext cx="5943600" cy="4023360"/>
                    </a:xfrm>
                    <a:prstGeom prst="rect">
                      <a:avLst/>
                    </a:prstGeom>
                    <a:noFill/>
                    <a:ln>
                      <a:noFill/>
                    </a:ln>
                    <a:extLst>
                      <a:ext uri="{53640926-AAD7-44D8-BBD7-CCE9431645EC}">
                        <a14:shadowObscured xmlns:a14="http://schemas.microsoft.com/office/drawing/2010/main"/>
                      </a:ext>
                    </a:extLst>
                  </pic:spPr>
                </pic:pic>
              </a:graphicData>
            </a:graphic>
          </wp:inline>
        </w:drawing>
      </w:r>
    </w:p>
    <w:p w14:paraId="21268ABA" w14:textId="77777777" w:rsidR="00C25B7F" w:rsidRPr="008D4938" w:rsidRDefault="00A73561" w:rsidP="008D4938">
      <w:pPr>
        <w:pStyle w:val="Caption"/>
        <w:spacing w:line="360" w:lineRule="auto"/>
        <w:jc w:val="both"/>
        <w:rPr>
          <w:rFonts w:ascii="Times New Roman" w:hAnsi="Times New Roman" w:cs="Times New Roman"/>
          <w:color w:val="000000" w:themeColor="text1"/>
          <w:sz w:val="24"/>
          <w:szCs w:val="24"/>
        </w:rPr>
      </w:pPr>
      <w:bookmarkStart w:id="8" w:name="_Toc80709578"/>
      <w:r w:rsidRPr="008D4938">
        <w:rPr>
          <w:rFonts w:ascii="Times New Roman" w:hAnsi="Times New Roman" w:cs="Times New Roman"/>
          <w:color w:val="000000" w:themeColor="text1"/>
          <w:sz w:val="24"/>
          <w:szCs w:val="24"/>
        </w:rPr>
        <w:t xml:space="preserve">Figure </w:t>
      </w:r>
      <w:r w:rsidRPr="008D4938">
        <w:rPr>
          <w:rFonts w:ascii="Times New Roman" w:hAnsi="Times New Roman" w:cs="Times New Roman"/>
          <w:color w:val="000000" w:themeColor="text1"/>
          <w:sz w:val="24"/>
          <w:szCs w:val="24"/>
        </w:rPr>
        <w:fldChar w:fldCharType="begin"/>
      </w:r>
      <w:r w:rsidRPr="008D4938">
        <w:rPr>
          <w:rFonts w:ascii="Times New Roman" w:hAnsi="Times New Roman" w:cs="Times New Roman"/>
          <w:color w:val="000000" w:themeColor="text1"/>
          <w:sz w:val="24"/>
          <w:szCs w:val="24"/>
        </w:rPr>
        <w:instrText xml:space="preserve"> SEQ Figure \* ARABIC </w:instrText>
      </w:r>
      <w:r w:rsidRPr="008D4938">
        <w:rPr>
          <w:rFonts w:ascii="Times New Roman" w:hAnsi="Times New Roman" w:cs="Times New Roman"/>
          <w:color w:val="000000" w:themeColor="text1"/>
          <w:sz w:val="24"/>
          <w:szCs w:val="24"/>
        </w:rPr>
        <w:fldChar w:fldCharType="separate"/>
      </w:r>
      <w:r w:rsidR="00A32353" w:rsidRPr="008D4938">
        <w:rPr>
          <w:rFonts w:ascii="Times New Roman" w:hAnsi="Times New Roman" w:cs="Times New Roman"/>
          <w:noProof/>
          <w:color w:val="000000" w:themeColor="text1"/>
          <w:sz w:val="24"/>
          <w:szCs w:val="24"/>
        </w:rPr>
        <w:t>1</w:t>
      </w:r>
      <w:r w:rsidRPr="008D4938">
        <w:rPr>
          <w:rFonts w:ascii="Times New Roman" w:hAnsi="Times New Roman" w:cs="Times New Roman"/>
          <w:color w:val="000000" w:themeColor="text1"/>
          <w:sz w:val="24"/>
          <w:szCs w:val="24"/>
        </w:rPr>
        <w:fldChar w:fldCharType="end"/>
      </w:r>
      <w:r w:rsidRPr="008D4938">
        <w:rPr>
          <w:rFonts w:ascii="Times New Roman" w:hAnsi="Times New Roman" w:cs="Times New Roman"/>
          <w:color w:val="000000" w:themeColor="text1"/>
          <w:sz w:val="24"/>
          <w:szCs w:val="24"/>
        </w:rPr>
        <w:t>: Schematic representation of compound isolation to elucidation with their involved techniques</w:t>
      </w:r>
      <w:bookmarkEnd w:id="8"/>
      <w:r w:rsidRPr="008D4938">
        <w:rPr>
          <w:rFonts w:ascii="Times New Roman" w:hAnsi="Times New Roman" w:cs="Times New Roman"/>
          <w:color w:val="000000" w:themeColor="text1"/>
          <w:sz w:val="24"/>
          <w:szCs w:val="24"/>
        </w:rPr>
        <w:t xml:space="preserve"> </w:t>
      </w:r>
    </w:p>
    <w:p w14:paraId="5EA4C54E" w14:textId="77777777" w:rsidR="00CA2BC5" w:rsidRPr="008D4938" w:rsidRDefault="00A73561" w:rsidP="008D4938">
      <w:pPr>
        <w:pStyle w:val="Heading2"/>
        <w:numPr>
          <w:ilvl w:val="1"/>
          <w:numId w:val="66"/>
        </w:numPr>
        <w:rPr>
          <w:color w:val="000000" w:themeColor="text1"/>
          <w:sz w:val="24"/>
        </w:rPr>
      </w:pPr>
      <w:bookmarkStart w:id="9" w:name="_Toc80709542"/>
      <w:r w:rsidRPr="008D4938">
        <w:rPr>
          <w:color w:val="000000" w:themeColor="text1"/>
          <w:sz w:val="24"/>
        </w:rPr>
        <w:t>Type of</w:t>
      </w:r>
      <w:r w:rsidR="001C6CA4" w:rsidRPr="008D4938">
        <w:rPr>
          <w:color w:val="000000" w:themeColor="text1"/>
          <w:sz w:val="24"/>
        </w:rPr>
        <w:t xml:space="preserve"> Chromatography</w:t>
      </w:r>
      <w:r w:rsidRPr="008D4938">
        <w:rPr>
          <w:color w:val="000000" w:themeColor="text1"/>
          <w:sz w:val="24"/>
        </w:rPr>
        <w:t xml:space="preserve"> </w:t>
      </w:r>
      <w:r w:rsidR="004D47CD" w:rsidRPr="008D4938">
        <w:rPr>
          <w:color w:val="000000" w:themeColor="text1"/>
          <w:sz w:val="24"/>
        </w:rPr>
        <w:t>techniques based on separation</w:t>
      </w:r>
      <w:bookmarkEnd w:id="9"/>
    </w:p>
    <w:p w14:paraId="723222F7" w14:textId="77777777" w:rsidR="00CA2BC5" w:rsidRPr="008D4938" w:rsidRDefault="00CA2BC5" w:rsidP="008D4938">
      <w:pPr>
        <w:spacing w:line="360" w:lineRule="auto"/>
        <w:rPr>
          <w:rFonts w:ascii="Times New Roman" w:hAnsi="Times New Roman" w:cs="Times New Roman"/>
          <w:b/>
          <w:color w:val="000000" w:themeColor="text1"/>
          <w:sz w:val="24"/>
          <w:szCs w:val="24"/>
        </w:rPr>
      </w:pPr>
      <w:r w:rsidRPr="008D4938">
        <w:rPr>
          <w:rFonts w:ascii="Times New Roman" w:hAnsi="Times New Roman" w:cs="Times New Roman"/>
          <w:b/>
          <w:color w:val="000000" w:themeColor="text1"/>
          <w:sz w:val="24"/>
          <w:szCs w:val="24"/>
        </w:rPr>
        <w:t>Column Chromatography</w:t>
      </w:r>
    </w:p>
    <w:p w14:paraId="08745193" w14:textId="77777777" w:rsidR="00CA2BC5" w:rsidRPr="008D4938" w:rsidRDefault="00CA2BC5" w:rsidP="008D4938">
      <w:pPr>
        <w:pStyle w:val="ListParagraph"/>
        <w:numPr>
          <w:ilvl w:val="0"/>
          <w:numId w:val="41"/>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Prep Column Chromatography</w:t>
      </w:r>
    </w:p>
    <w:p w14:paraId="716A20FB" w14:textId="77777777" w:rsidR="00CA2BC5" w:rsidRPr="008D4938" w:rsidRDefault="00CA2BC5" w:rsidP="008D4938">
      <w:pPr>
        <w:pStyle w:val="ListParagraph"/>
        <w:numPr>
          <w:ilvl w:val="0"/>
          <w:numId w:val="41"/>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Flash Chromatography (FC)</w:t>
      </w:r>
    </w:p>
    <w:p w14:paraId="0F804050" w14:textId="77777777" w:rsidR="00CA2BC5" w:rsidRPr="008D4938" w:rsidRDefault="00CA2BC5" w:rsidP="008D4938">
      <w:pPr>
        <w:pStyle w:val="ListParagraph"/>
        <w:numPr>
          <w:ilvl w:val="0"/>
          <w:numId w:val="41"/>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Vacuum liquid </w:t>
      </w:r>
      <w:r w:rsidR="009E152C" w:rsidRPr="008D4938">
        <w:rPr>
          <w:rFonts w:ascii="Times New Roman" w:hAnsi="Times New Roman" w:cs="Times New Roman"/>
          <w:color w:val="000000" w:themeColor="text1"/>
          <w:sz w:val="24"/>
          <w:szCs w:val="24"/>
        </w:rPr>
        <w:t>c</w:t>
      </w:r>
      <w:r w:rsidRPr="008D4938">
        <w:rPr>
          <w:rFonts w:ascii="Times New Roman" w:hAnsi="Times New Roman" w:cs="Times New Roman"/>
          <w:color w:val="000000" w:themeColor="text1"/>
          <w:sz w:val="24"/>
          <w:szCs w:val="24"/>
        </w:rPr>
        <w:t>hromatography (VLC)</w:t>
      </w:r>
    </w:p>
    <w:p w14:paraId="462FEBBE" w14:textId="77777777" w:rsidR="00CA2BC5" w:rsidRPr="008D4938" w:rsidRDefault="00CA2BC5" w:rsidP="008D4938">
      <w:pPr>
        <w:pStyle w:val="ListParagraph"/>
        <w:numPr>
          <w:ilvl w:val="0"/>
          <w:numId w:val="41"/>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lastRenderedPageBreak/>
        <w:t>Ion Exchange Chromatography</w:t>
      </w:r>
    </w:p>
    <w:p w14:paraId="3773B815" w14:textId="77777777" w:rsidR="00CA2BC5" w:rsidRPr="008D4938" w:rsidRDefault="00CA2BC5" w:rsidP="008D4938">
      <w:pPr>
        <w:pStyle w:val="ListParagraph"/>
        <w:numPr>
          <w:ilvl w:val="0"/>
          <w:numId w:val="41"/>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Gel Chromatography</w:t>
      </w:r>
    </w:p>
    <w:p w14:paraId="6D69D238" w14:textId="77777777" w:rsidR="00CA2BC5" w:rsidRPr="008D4938" w:rsidRDefault="00CA2BC5" w:rsidP="008D4938">
      <w:pPr>
        <w:pStyle w:val="ListParagraph"/>
        <w:numPr>
          <w:ilvl w:val="0"/>
          <w:numId w:val="41"/>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Gel Filtration (GFC)</w:t>
      </w:r>
    </w:p>
    <w:p w14:paraId="0FB2B152" w14:textId="77777777" w:rsidR="00CA2BC5" w:rsidRPr="008D4938" w:rsidRDefault="00CA2BC5" w:rsidP="008D4938">
      <w:pPr>
        <w:pStyle w:val="ListParagraph"/>
        <w:numPr>
          <w:ilvl w:val="0"/>
          <w:numId w:val="41"/>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Gel Permeation (GPC)</w:t>
      </w:r>
    </w:p>
    <w:p w14:paraId="55495DBF" w14:textId="77777777" w:rsidR="00CA2BC5" w:rsidRPr="008D4938" w:rsidRDefault="00CA2BC5" w:rsidP="008D4938">
      <w:pPr>
        <w:spacing w:line="360" w:lineRule="auto"/>
        <w:rPr>
          <w:rFonts w:ascii="Times New Roman" w:hAnsi="Times New Roman" w:cs="Times New Roman"/>
          <w:b/>
          <w:color w:val="000000" w:themeColor="text1"/>
          <w:sz w:val="24"/>
          <w:szCs w:val="24"/>
        </w:rPr>
      </w:pPr>
      <w:r w:rsidRPr="008D4938">
        <w:rPr>
          <w:rFonts w:ascii="Times New Roman" w:hAnsi="Times New Roman" w:cs="Times New Roman"/>
          <w:b/>
          <w:color w:val="000000" w:themeColor="text1"/>
          <w:sz w:val="24"/>
          <w:szCs w:val="24"/>
        </w:rPr>
        <w:t>Pressure Liquid Chromatography</w:t>
      </w:r>
    </w:p>
    <w:p w14:paraId="7A9E42BF" w14:textId="77777777" w:rsidR="00CA2BC5" w:rsidRPr="008D4938" w:rsidRDefault="00CA2BC5" w:rsidP="008D4938">
      <w:pPr>
        <w:pStyle w:val="ListParagraph"/>
        <w:numPr>
          <w:ilvl w:val="0"/>
          <w:numId w:val="42"/>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Low-Pressure LC </w:t>
      </w:r>
    </w:p>
    <w:p w14:paraId="24739BD7" w14:textId="77777777" w:rsidR="00CA2BC5" w:rsidRPr="008D4938" w:rsidRDefault="00CA2BC5" w:rsidP="008D4938">
      <w:pPr>
        <w:pStyle w:val="ListParagraph"/>
        <w:numPr>
          <w:ilvl w:val="0"/>
          <w:numId w:val="42"/>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Medium Pressure LC (MPLC)</w:t>
      </w:r>
    </w:p>
    <w:p w14:paraId="022E43BA" w14:textId="77777777" w:rsidR="00CA2BC5" w:rsidRPr="008D4938" w:rsidRDefault="00CA2BC5" w:rsidP="008D4938">
      <w:pPr>
        <w:pStyle w:val="ListParagraph"/>
        <w:numPr>
          <w:ilvl w:val="0"/>
          <w:numId w:val="42"/>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High</w:t>
      </w:r>
      <w:r w:rsidR="009E152C" w:rsidRPr="008D4938">
        <w:rPr>
          <w:rFonts w:ascii="Times New Roman" w:hAnsi="Times New Roman" w:cs="Times New Roman"/>
          <w:color w:val="000000" w:themeColor="text1"/>
          <w:sz w:val="24"/>
          <w:szCs w:val="24"/>
        </w:rPr>
        <w:t>-</w:t>
      </w:r>
      <w:r w:rsidRPr="008D4938">
        <w:rPr>
          <w:rFonts w:ascii="Times New Roman" w:hAnsi="Times New Roman" w:cs="Times New Roman"/>
          <w:color w:val="000000" w:themeColor="text1"/>
          <w:sz w:val="24"/>
          <w:szCs w:val="24"/>
        </w:rPr>
        <w:t>Pressure LC  (HPLC)</w:t>
      </w:r>
    </w:p>
    <w:p w14:paraId="43E8E806" w14:textId="77777777" w:rsidR="00CA2BC5" w:rsidRPr="008D4938" w:rsidRDefault="00CA2BC5"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Normal Phase and Reverse Phase Chromatography</w:t>
      </w:r>
    </w:p>
    <w:p w14:paraId="591A0386" w14:textId="77777777" w:rsidR="00CA2BC5" w:rsidRPr="008D4938" w:rsidRDefault="00CA2BC5" w:rsidP="008D4938">
      <w:pPr>
        <w:spacing w:line="360" w:lineRule="auto"/>
        <w:rPr>
          <w:rFonts w:ascii="Times New Roman" w:hAnsi="Times New Roman" w:cs="Times New Roman"/>
          <w:b/>
          <w:color w:val="000000" w:themeColor="text1"/>
          <w:sz w:val="24"/>
          <w:szCs w:val="24"/>
        </w:rPr>
      </w:pPr>
      <w:r w:rsidRPr="008D4938">
        <w:rPr>
          <w:rFonts w:ascii="Times New Roman" w:hAnsi="Times New Roman" w:cs="Times New Roman"/>
          <w:b/>
          <w:color w:val="000000" w:themeColor="text1"/>
          <w:sz w:val="24"/>
          <w:szCs w:val="24"/>
        </w:rPr>
        <w:t>Liquid-liquid Chromatography</w:t>
      </w:r>
    </w:p>
    <w:p w14:paraId="56061840" w14:textId="77777777" w:rsidR="00CA2BC5" w:rsidRPr="008D4938" w:rsidRDefault="00CA2BC5" w:rsidP="008D4938">
      <w:pPr>
        <w:pStyle w:val="ListParagraph"/>
        <w:numPr>
          <w:ilvl w:val="0"/>
          <w:numId w:val="43"/>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Countercurrent Chromatography (CCC)</w:t>
      </w:r>
    </w:p>
    <w:p w14:paraId="42DD30A8" w14:textId="77777777" w:rsidR="00CA2BC5" w:rsidRPr="008D4938" w:rsidRDefault="00CA2BC5" w:rsidP="008D4938">
      <w:pPr>
        <w:pStyle w:val="ListParagraph"/>
        <w:numPr>
          <w:ilvl w:val="0"/>
          <w:numId w:val="43"/>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Droplet Countercurrent Chromatography (DCCC)</w:t>
      </w:r>
    </w:p>
    <w:p w14:paraId="3AA07BF7" w14:textId="77777777" w:rsidR="00CA2BC5" w:rsidRPr="008D4938" w:rsidRDefault="00CA2BC5" w:rsidP="008D4938">
      <w:pPr>
        <w:spacing w:line="360" w:lineRule="auto"/>
        <w:rPr>
          <w:rFonts w:ascii="Times New Roman" w:hAnsi="Times New Roman" w:cs="Times New Roman"/>
          <w:b/>
          <w:color w:val="000000" w:themeColor="text1"/>
          <w:sz w:val="24"/>
          <w:szCs w:val="24"/>
        </w:rPr>
      </w:pPr>
      <w:r w:rsidRPr="008D4938">
        <w:rPr>
          <w:rFonts w:ascii="Times New Roman" w:hAnsi="Times New Roman" w:cs="Times New Roman"/>
          <w:b/>
          <w:color w:val="000000" w:themeColor="text1"/>
          <w:sz w:val="24"/>
          <w:szCs w:val="24"/>
        </w:rPr>
        <w:t>Planar Chromatography</w:t>
      </w:r>
    </w:p>
    <w:p w14:paraId="39C091E4" w14:textId="77777777" w:rsidR="00CA2BC5" w:rsidRPr="008D4938" w:rsidRDefault="00CA2BC5" w:rsidP="008D4938">
      <w:pPr>
        <w:pStyle w:val="ListParagraph"/>
        <w:numPr>
          <w:ilvl w:val="0"/>
          <w:numId w:val="44"/>
        </w:numPr>
        <w:spacing w:line="360" w:lineRule="auto"/>
        <w:rPr>
          <w:rFonts w:ascii="Times New Roman" w:hAnsi="Times New Roman" w:cs="Times New Roman"/>
          <w:color w:val="000000" w:themeColor="text1"/>
          <w:sz w:val="24"/>
          <w:szCs w:val="24"/>
        </w:rPr>
      </w:pPr>
      <w:proofErr w:type="spellStart"/>
      <w:r w:rsidRPr="008D4938">
        <w:rPr>
          <w:rFonts w:ascii="Times New Roman" w:hAnsi="Times New Roman" w:cs="Times New Roman"/>
          <w:color w:val="000000" w:themeColor="text1"/>
          <w:sz w:val="24"/>
          <w:szCs w:val="24"/>
        </w:rPr>
        <w:t>Prepparative</w:t>
      </w:r>
      <w:proofErr w:type="spellEnd"/>
      <w:r w:rsidRPr="008D4938">
        <w:rPr>
          <w:rFonts w:ascii="Times New Roman" w:hAnsi="Times New Roman" w:cs="Times New Roman"/>
          <w:color w:val="000000" w:themeColor="text1"/>
          <w:sz w:val="24"/>
          <w:szCs w:val="24"/>
        </w:rPr>
        <w:t xml:space="preserve"> Thin Layer Chromatography (PTLC)</w:t>
      </w:r>
    </w:p>
    <w:p w14:paraId="2BA9A588" w14:textId="77777777" w:rsidR="00CA2BC5" w:rsidRPr="008D4938" w:rsidRDefault="00CA2BC5" w:rsidP="008D4938">
      <w:pPr>
        <w:pStyle w:val="ListParagraph"/>
        <w:numPr>
          <w:ilvl w:val="0"/>
          <w:numId w:val="44"/>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Centrifugal TLC</w:t>
      </w:r>
    </w:p>
    <w:p w14:paraId="264013BF" w14:textId="77777777" w:rsidR="00CA2BC5" w:rsidRPr="008D4938" w:rsidRDefault="00CA2BC5" w:rsidP="008D4938">
      <w:pPr>
        <w:pStyle w:val="ListParagraph"/>
        <w:numPr>
          <w:ilvl w:val="0"/>
          <w:numId w:val="44"/>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Overpressure layer Chromatography (OPLC)</w:t>
      </w:r>
    </w:p>
    <w:p w14:paraId="034248DA" w14:textId="77777777" w:rsidR="00CA2BC5" w:rsidRPr="008D4938" w:rsidRDefault="00CA2BC5" w:rsidP="008D4938">
      <w:pPr>
        <w:spacing w:line="360" w:lineRule="auto"/>
        <w:rPr>
          <w:rFonts w:ascii="Times New Roman" w:hAnsi="Times New Roman" w:cs="Times New Roman"/>
          <w:b/>
          <w:color w:val="000000" w:themeColor="text1"/>
          <w:sz w:val="24"/>
          <w:szCs w:val="24"/>
        </w:rPr>
      </w:pPr>
      <w:r w:rsidRPr="008D4938">
        <w:rPr>
          <w:rFonts w:ascii="Times New Roman" w:hAnsi="Times New Roman" w:cs="Times New Roman"/>
          <w:b/>
          <w:color w:val="000000" w:themeColor="text1"/>
          <w:sz w:val="24"/>
          <w:szCs w:val="24"/>
        </w:rPr>
        <w:t>Gas Chromatography</w:t>
      </w:r>
    </w:p>
    <w:p w14:paraId="20F18B18" w14:textId="77777777" w:rsidR="00CA2BC5" w:rsidRPr="008D4938" w:rsidRDefault="00CA2BC5" w:rsidP="008D4938">
      <w:pPr>
        <w:pStyle w:val="ListParagraph"/>
        <w:numPr>
          <w:ilvl w:val="0"/>
          <w:numId w:val="45"/>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Gas</w:t>
      </w:r>
      <w:r w:rsidR="009E152C" w:rsidRPr="008D4938">
        <w:rPr>
          <w:rFonts w:ascii="Times New Roman" w:hAnsi="Times New Roman" w:cs="Times New Roman"/>
          <w:color w:val="000000" w:themeColor="text1"/>
          <w:sz w:val="24"/>
          <w:szCs w:val="24"/>
        </w:rPr>
        <w:t>-</w:t>
      </w:r>
      <w:r w:rsidRPr="008D4938">
        <w:rPr>
          <w:rFonts w:ascii="Times New Roman" w:hAnsi="Times New Roman" w:cs="Times New Roman"/>
          <w:color w:val="000000" w:themeColor="text1"/>
          <w:sz w:val="24"/>
          <w:szCs w:val="24"/>
        </w:rPr>
        <w:t>Liquid Chromatography</w:t>
      </w:r>
    </w:p>
    <w:p w14:paraId="6D71DE87" w14:textId="77777777" w:rsidR="001C6CA4" w:rsidRPr="008D4938" w:rsidRDefault="00CA2BC5" w:rsidP="008D4938">
      <w:pPr>
        <w:pStyle w:val="ListParagraph"/>
        <w:numPr>
          <w:ilvl w:val="0"/>
          <w:numId w:val="45"/>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Gas</w:t>
      </w:r>
      <w:r w:rsidR="009E152C" w:rsidRPr="008D4938">
        <w:rPr>
          <w:rFonts w:ascii="Times New Roman" w:hAnsi="Times New Roman" w:cs="Times New Roman"/>
          <w:color w:val="000000" w:themeColor="text1"/>
          <w:sz w:val="24"/>
          <w:szCs w:val="24"/>
        </w:rPr>
        <w:t>-</w:t>
      </w:r>
      <w:r w:rsidRPr="008D4938">
        <w:rPr>
          <w:rFonts w:ascii="Times New Roman" w:hAnsi="Times New Roman" w:cs="Times New Roman"/>
          <w:color w:val="000000" w:themeColor="text1"/>
          <w:sz w:val="24"/>
          <w:szCs w:val="24"/>
        </w:rPr>
        <w:t>Solid Chromatography</w:t>
      </w:r>
    </w:p>
    <w:p w14:paraId="4472C479" w14:textId="77777777" w:rsidR="001C6CA4" w:rsidRPr="008D4938" w:rsidRDefault="001C6CA4" w:rsidP="008D4938">
      <w:pPr>
        <w:pStyle w:val="Heading2"/>
        <w:numPr>
          <w:ilvl w:val="1"/>
          <w:numId w:val="66"/>
        </w:numPr>
        <w:rPr>
          <w:color w:val="000000" w:themeColor="text1"/>
          <w:sz w:val="24"/>
        </w:rPr>
      </w:pPr>
      <w:bookmarkStart w:id="10" w:name="_Toc80709543"/>
      <w:r w:rsidRPr="008D4938">
        <w:rPr>
          <w:color w:val="000000" w:themeColor="text1"/>
          <w:sz w:val="24"/>
        </w:rPr>
        <w:t>Column chromatography</w:t>
      </w:r>
      <w:bookmarkEnd w:id="10"/>
    </w:p>
    <w:p w14:paraId="01E8314C" w14:textId="77777777" w:rsidR="001C6CA4" w:rsidRPr="008D4938" w:rsidRDefault="001C6CA4"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Column chromatography method used for isolation and purification of a compound from a mixture. Chromatography is able to separate substances based on differential adsorption of compounds to the adsorbent; compounds move through the column at different rates, allowing them to be separated into fractions</w:t>
      </w:r>
      <w:r w:rsidR="004D47CD"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t xml:space="preserve">According to their relation, </w:t>
      </w:r>
      <w:r w:rsidR="009E152C" w:rsidRPr="008D4938">
        <w:rPr>
          <w:rFonts w:ascii="Times New Roman" w:hAnsi="Times New Roman" w:cs="Times New Roman"/>
          <w:color w:val="000000" w:themeColor="text1"/>
          <w:sz w:val="24"/>
          <w:szCs w:val="24"/>
        </w:rPr>
        <w:t xml:space="preserve">the </w:t>
      </w:r>
      <w:r w:rsidRPr="008D4938">
        <w:rPr>
          <w:rFonts w:ascii="Times New Roman" w:hAnsi="Times New Roman" w:cs="Times New Roman"/>
          <w:color w:val="000000" w:themeColor="text1"/>
          <w:sz w:val="24"/>
          <w:szCs w:val="24"/>
        </w:rPr>
        <w:t>stationary phase divide</w:t>
      </w:r>
      <w:r w:rsidR="009E152C" w:rsidRPr="008D4938">
        <w:rPr>
          <w:rFonts w:ascii="Times New Roman" w:hAnsi="Times New Roman" w:cs="Times New Roman"/>
          <w:color w:val="000000" w:themeColor="text1"/>
          <w:sz w:val="24"/>
          <w:szCs w:val="24"/>
        </w:rPr>
        <w:t>s</w:t>
      </w:r>
      <w:r w:rsidRPr="008D4938">
        <w:rPr>
          <w:rFonts w:ascii="Times New Roman" w:hAnsi="Times New Roman" w:cs="Times New Roman"/>
          <w:color w:val="000000" w:themeColor="text1"/>
          <w:sz w:val="24"/>
          <w:szCs w:val="24"/>
        </w:rPr>
        <w:t xml:space="preserve"> into main two parts.</w:t>
      </w:r>
    </w:p>
    <w:p w14:paraId="43B7F432" w14:textId="77777777" w:rsidR="001C6CA4" w:rsidRPr="008D4938" w:rsidRDefault="001C6CA4" w:rsidP="008D4938">
      <w:pPr>
        <w:pStyle w:val="ListParagraph"/>
        <w:numPr>
          <w:ilvl w:val="0"/>
          <w:numId w:val="40"/>
        </w:num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b/>
          <w:bCs/>
          <w:color w:val="000000" w:themeColor="text1"/>
          <w:sz w:val="24"/>
          <w:szCs w:val="24"/>
        </w:rPr>
        <w:lastRenderedPageBreak/>
        <w:t>Normal-phase column chromatography</w:t>
      </w:r>
    </w:p>
    <w:p w14:paraId="031FF5DE" w14:textId="77777777" w:rsidR="001C6CA4" w:rsidRPr="008D4938" w:rsidRDefault="001C6CA4"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(NP) CC, the sorbent is more polar than the mobile phase and the interaction of polar compounds will be more than non-polar compounds. So it will elute non</w:t>
      </w:r>
      <w:r w:rsidR="009E152C" w:rsidRPr="008D4938">
        <w:rPr>
          <w:rFonts w:ascii="Times New Roman" w:hAnsi="Times New Roman" w:cs="Times New Roman"/>
          <w:color w:val="000000" w:themeColor="text1"/>
          <w:sz w:val="24"/>
          <w:szCs w:val="24"/>
        </w:rPr>
        <w:t>-</w:t>
      </w:r>
      <w:r w:rsidRPr="008D4938">
        <w:rPr>
          <w:rFonts w:ascii="Times New Roman" w:hAnsi="Times New Roman" w:cs="Times New Roman"/>
          <w:color w:val="000000" w:themeColor="text1"/>
          <w:sz w:val="24"/>
          <w:szCs w:val="24"/>
        </w:rPr>
        <w:t xml:space="preserve">polar than polar compounds. NPLC which </w:t>
      </w:r>
      <w:r w:rsidR="009E152C" w:rsidRPr="008D4938">
        <w:rPr>
          <w:rFonts w:ascii="Times New Roman" w:hAnsi="Times New Roman" w:cs="Times New Roman"/>
          <w:color w:val="000000" w:themeColor="text1"/>
          <w:sz w:val="24"/>
          <w:szCs w:val="24"/>
        </w:rPr>
        <w:t>h</w:t>
      </w:r>
      <w:r w:rsidRPr="008D4938">
        <w:rPr>
          <w:rFonts w:ascii="Times New Roman" w:hAnsi="Times New Roman" w:cs="Times New Roman"/>
          <w:color w:val="000000" w:themeColor="text1"/>
          <w:sz w:val="24"/>
          <w:szCs w:val="24"/>
        </w:rPr>
        <w:t>as a good separation power – plays a very important role, especially in isolation strategies</w:t>
      </w:r>
      <w:r w:rsidR="004D47CD" w:rsidRPr="008D4938">
        <w:rPr>
          <w:rFonts w:ascii="Times New Roman" w:hAnsi="Times New Roman" w:cs="Times New Roman"/>
          <w:color w:val="000000" w:themeColor="text1"/>
          <w:sz w:val="24"/>
          <w:szCs w:val="24"/>
        </w:rPr>
        <w:t xml:space="preserve">. </w:t>
      </w:r>
    </w:p>
    <w:p w14:paraId="7C27E5A4" w14:textId="77777777" w:rsidR="00EA67C3" w:rsidRPr="008D4938" w:rsidRDefault="001C6CA4" w:rsidP="008D4938">
      <w:pPr>
        <w:pStyle w:val="ListParagraph"/>
        <w:numPr>
          <w:ilvl w:val="0"/>
          <w:numId w:val="40"/>
        </w:num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b/>
          <w:bCs/>
          <w:color w:val="000000" w:themeColor="text1"/>
          <w:sz w:val="24"/>
          <w:szCs w:val="24"/>
        </w:rPr>
        <w:t>Reversed-phase column chromatography</w:t>
      </w:r>
      <w:r w:rsidR="00EA67C3" w:rsidRPr="008D4938">
        <w:rPr>
          <w:rFonts w:ascii="Times New Roman" w:hAnsi="Times New Roman" w:cs="Times New Roman"/>
          <w:color w:val="000000" w:themeColor="text1"/>
          <w:sz w:val="24"/>
          <w:szCs w:val="24"/>
        </w:rPr>
        <w:t xml:space="preserve"> </w:t>
      </w:r>
    </w:p>
    <w:p w14:paraId="21A1B3ED" w14:textId="77777777" w:rsidR="001C6CA4" w:rsidRPr="008D4938" w:rsidRDefault="001C6CA4"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CC, the stationary phase is less polar than the mobile phase and interaction of non-polar compounds will be more than polar compounds and elute first than non-polar</w:t>
      </w:r>
      <w:r w:rsidR="004D47CD" w:rsidRPr="008D4938">
        <w:rPr>
          <w:rFonts w:ascii="Times New Roman" w:hAnsi="Times New Roman" w:cs="Times New Roman"/>
          <w:color w:val="000000" w:themeColor="text1"/>
          <w:sz w:val="24"/>
          <w:szCs w:val="24"/>
        </w:rPr>
        <w:t xml:space="preserve">. </w:t>
      </w:r>
    </w:p>
    <w:p w14:paraId="53805281" w14:textId="77777777" w:rsidR="001C6CA4" w:rsidRPr="008D4938" w:rsidRDefault="001C6CA4" w:rsidP="008D4938">
      <w:pPr>
        <w:spacing w:line="360" w:lineRule="auto"/>
        <w:jc w:val="both"/>
        <w:rPr>
          <w:rFonts w:ascii="Times New Roman" w:hAnsi="Times New Roman" w:cs="Times New Roman"/>
          <w:color w:val="000000" w:themeColor="text1"/>
          <w:sz w:val="24"/>
          <w:szCs w:val="24"/>
        </w:rPr>
      </w:pPr>
    </w:p>
    <w:p w14:paraId="7CE9FCAC" w14:textId="77777777" w:rsidR="00A32353" w:rsidRPr="008D4938" w:rsidRDefault="00AA78B2" w:rsidP="008D4938">
      <w:pPr>
        <w:keepNext/>
        <w:spacing w:line="360" w:lineRule="auto"/>
        <w:jc w:val="center"/>
        <w:rPr>
          <w:rFonts w:ascii="Times New Roman" w:hAnsi="Times New Roman" w:cs="Times New Roman"/>
          <w:color w:val="000000" w:themeColor="text1"/>
          <w:sz w:val="24"/>
          <w:szCs w:val="24"/>
        </w:rPr>
      </w:pPr>
      <w:r w:rsidRPr="008D4938">
        <w:rPr>
          <w:rFonts w:ascii="Times New Roman" w:hAnsi="Times New Roman" w:cs="Times New Roman"/>
          <w:noProof/>
          <w:color w:val="000000" w:themeColor="text1"/>
          <w:sz w:val="24"/>
          <w:szCs w:val="24"/>
        </w:rPr>
        <w:lastRenderedPageBreak/>
        <w:drawing>
          <wp:inline distT="0" distB="0" distL="0" distR="0" wp14:anchorId="3A9BA239" wp14:editId="7FAB44B0">
            <wp:extent cx="5943600" cy="63093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309360"/>
                    </a:xfrm>
                    <a:prstGeom prst="rect">
                      <a:avLst/>
                    </a:prstGeom>
                    <a:noFill/>
                    <a:ln>
                      <a:noFill/>
                    </a:ln>
                  </pic:spPr>
                </pic:pic>
              </a:graphicData>
            </a:graphic>
          </wp:inline>
        </w:drawing>
      </w:r>
    </w:p>
    <w:p w14:paraId="378F3C36" w14:textId="77777777" w:rsidR="001C6CA4" w:rsidRPr="008D4938" w:rsidRDefault="00A32353" w:rsidP="008D4938">
      <w:pPr>
        <w:pStyle w:val="Caption"/>
        <w:spacing w:line="360" w:lineRule="auto"/>
        <w:jc w:val="center"/>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Figure </w:t>
      </w:r>
      <w:r w:rsidRPr="008D4938">
        <w:rPr>
          <w:rFonts w:ascii="Times New Roman" w:hAnsi="Times New Roman" w:cs="Times New Roman"/>
          <w:color w:val="000000" w:themeColor="text1"/>
          <w:sz w:val="24"/>
          <w:szCs w:val="24"/>
        </w:rPr>
        <w:fldChar w:fldCharType="begin"/>
      </w:r>
      <w:r w:rsidRPr="008D4938">
        <w:rPr>
          <w:rFonts w:ascii="Times New Roman" w:hAnsi="Times New Roman" w:cs="Times New Roman"/>
          <w:color w:val="000000" w:themeColor="text1"/>
          <w:sz w:val="24"/>
          <w:szCs w:val="24"/>
        </w:rPr>
        <w:instrText xml:space="preserve"> SEQ Figure \* ARABIC </w:instrText>
      </w:r>
      <w:r w:rsidRPr="008D4938">
        <w:rPr>
          <w:rFonts w:ascii="Times New Roman" w:hAnsi="Times New Roman" w:cs="Times New Roman"/>
          <w:color w:val="000000" w:themeColor="text1"/>
          <w:sz w:val="24"/>
          <w:szCs w:val="24"/>
        </w:rPr>
        <w:fldChar w:fldCharType="separate"/>
      </w:r>
      <w:r w:rsidRPr="008D4938">
        <w:rPr>
          <w:rFonts w:ascii="Times New Roman" w:hAnsi="Times New Roman" w:cs="Times New Roman"/>
          <w:noProof/>
          <w:color w:val="000000" w:themeColor="text1"/>
          <w:sz w:val="24"/>
          <w:szCs w:val="24"/>
        </w:rPr>
        <w:t>2</w:t>
      </w:r>
      <w:r w:rsidRPr="008D4938">
        <w:rPr>
          <w:rFonts w:ascii="Times New Roman" w:hAnsi="Times New Roman" w:cs="Times New Roman"/>
          <w:color w:val="000000" w:themeColor="text1"/>
          <w:sz w:val="24"/>
          <w:szCs w:val="24"/>
        </w:rPr>
        <w:fldChar w:fldCharType="end"/>
      </w:r>
      <w:r w:rsidRPr="008D4938">
        <w:rPr>
          <w:rFonts w:ascii="Times New Roman" w:hAnsi="Times New Roman" w:cs="Times New Roman"/>
          <w:color w:val="000000" w:themeColor="text1"/>
          <w:sz w:val="24"/>
          <w:szCs w:val="24"/>
        </w:rPr>
        <w:t xml:space="preserve">: </w:t>
      </w:r>
      <w:r w:rsidR="00912C57" w:rsidRPr="008D4938">
        <w:rPr>
          <w:rFonts w:ascii="Times New Roman" w:hAnsi="Times New Roman" w:cs="Times New Roman"/>
          <w:color w:val="000000" w:themeColor="text1"/>
          <w:sz w:val="24"/>
          <w:szCs w:val="24"/>
        </w:rPr>
        <w:t>Systematic</w:t>
      </w:r>
      <w:r w:rsidRPr="008D4938">
        <w:rPr>
          <w:rFonts w:ascii="Times New Roman" w:hAnsi="Times New Roman" w:cs="Times New Roman"/>
          <w:color w:val="000000" w:themeColor="text1"/>
          <w:sz w:val="24"/>
          <w:szCs w:val="24"/>
        </w:rPr>
        <w:t xml:space="preserve"> representation of normal and reversed phase chromatography</w:t>
      </w:r>
    </w:p>
    <w:p w14:paraId="0D05A27C" w14:textId="77777777" w:rsidR="001C6CA4" w:rsidRPr="008D4938" w:rsidRDefault="001C6CA4" w:rsidP="008D4938">
      <w:pPr>
        <w:pStyle w:val="Heading2"/>
        <w:numPr>
          <w:ilvl w:val="1"/>
          <w:numId w:val="66"/>
        </w:numPr>
        <w:rPr>
          <w:color w:val="000000" w:themeColor="text1"/>
          <w:sz w:val="24"/>
        </w:rPr>
      </w:pPr>
      <w:bookmarkStart w:id="11" w:name="_Toc80709544"/>
      <w:r w:rsidRPr="008D4938">
        <w:rPr>
          <w:color w:val="000000" w:themeColor="text1"/>
          <w:sz w:val="24"/>
        </w:rPr>
        <w:t>Elution Pattern</w:t>
      </w:r>
      <w:r w:rsidR="004D47CD" w:rsidRPr="008D4938">
        <w:rPr>
          <w:color w:val="000000" w:themeColor="text1"/>
          <w:sz w:val="24"/>
        </w:rPr>
        <w:t xml:space="preserve"> of natural </w:t>
      </w:r>
      <w:r w:rsidR="00EA67C3" w:rsidRPr="008D4938">
        <w:rPr>
          <w:color w:val="000000" w:themeColor="text1"/>
          <w:sz w:val="24"/>
        </w:rPr>
        <w:t>products in co</w:t>
      </w:r>
      <w:r w:rsidR="009E152C" w:rsidRPr="008D4938">
        <w:rPr>
          <w:color w:val="000000" w:themeColor="text1"/>
          <w:sz w:val="24"/>
        </w:rPr>
        <w:t>l</w:t>
      </w:r>
      <w:r w:rsidR="00EA67C3" w:rsidRPr="008D4938">
        <w:rPr>
          <w:color w:val="000000" w:themeColor="text1"/>
          <w:sz w:val="24"/>
        </w:rPr>
        <w:t xml:space="preserve">umn chromatography based on </w:t>
      </w:r>
      <w:r w:rsidR="009E152C" w:rsidRPr="008D4938">
        <w:rPr>
          <w:color w:val="000000" w:themeColor="text1"/>
          <w:sz w:val="24"/>
        </w:rPr>
        <w:t xml:space="preserve">the </w:t>
      </w:r>
      <w:r w:rsidR="00EA67C3" w:rsidRPr="008D4938">
        <w:rPr>
          <w:color w:val="000000" w:themeColor="text1"/>
          <w:sz w:val="24"/>
        </w:rPr>
        <w:t>stationary phase</w:t>
      </w:r>
      <w:bookmarkEnd w:id="11"/>
      <w:r w:rsidR="00EA67C3" w:rsidRPr="008D4938">
        <w:rPr>
          <w:color w:val="000000" w:themeColor="text1"/>
          <w:sz w:val="24"/>
        </w:rPr>
        <w:t xml:space="preserve"> </w:t>
      </w:r>
    </w:p>
    <w:p w14:paraId="2C3731BC" w14:textId="77777777" w:rsidR="001C6CA4" w:rsidRPr="008D4938" w:rsidRDefault="001C6CA4" w:rsidP="008D4938">
      <w:pPr>
        <w:numPr>
          <w:ilvl w:val="0"/>
          <w:numId w:val="6"/>
        </w:numPr>
        <w:spacing w:after="160" w:line="360" w:lineRule="auto"/>
        <w:jc w:val="both"/>
        <w:rPr>
          <w:rFonts w:ascii="Times New Roman" w:hAnsi="Times New Roman" w:cs="Times New Roman"/>
          <w:color w:val="000000" w:themeColor="text1"/>
          <w:sz w:val="24"/>
          <w:szCs w:val="24"/>
        </w:rPr>
      </w:pPr>
      <w:r w:rsidRPr="008D4938">
        <w:rPr>
          <w:rFonts w:ascii="Times New Roman" w:hAnsi="Times New Roman" w:cs="Times New Roman"/>
          <w:b/>
          <w:bCs/>
          <w:color w:val="000000" w:themeColor="text1"/>
          <w:sz w:val="24"/>
          <w:szCs w:val="24"/>
        </w:rPr>
        <w:t>Normal Phase</w:t>
      </w:r>
    </w:p>
    <w:p w14:paraId="5C7BC619" w14:textId="77777777" w:rsidR="001C6CA4" w:rsidRPr="008D4938" w:rsidRDefault="001C6CA4" w:rsidP="008D4938">
      <w:pPr>
        <w:numPr>
          <w:ilvl w:val="1"/>
          <w:numId w:val="6"/>
        </w:numPr>
        <w:spacing w:after="160"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lastRenderedPageBreak/>
        <w:t>Alkanes</w:t>
      </w:r>
      <w:r w:rsidR="00EA67C3"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noProof/>
          <w:color w:val="000000" w:themeColor="text1"/>
          <w:sz w:val="24"/>
          <w:szCs w:val="24"/>
        </w:rPr>
        <mc:AlternateContent>
          <mc:Choice Requires="wps">
            <w:drawing>
              <wp:inline distT="0" distB="0" distL="0" distR="0" wp14:anchorId="687707ED" wp14:editId="3977EFD5">
                <wp:extent cx="228600" cy="57150"/>
                <wp:effectExtent l="0" t="19050" r="38100" b="38100"/>
                <wp:docPr id="72"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type w14:anchorId="2DF7F8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DultCJ&#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Pr="008D4938">
        <w:rPr>
          <w:rFonts w:ascii="Times New Roman" w:hAnsi="Times New Roman" w:cs="Times New Roman"/>
          <w:color w:val="000000" w:themeColor="text1"/>
          <w:sz w:val="24"/>
          <w:szCs w:val="24"/>
        </w:rPr>
        <w:t xml:space="preserve"> olefins </w:t>
      </w:r>
      <w:r w:rsidRPr="008D4938">
        <w:rPr>
          <w:rFonts w:ascii="Times New Roman" w:hAnsi="Times New Roman" w:cs="Times New Roman"/>
          <w:noProof/>
          <w:color w:val="000000" w:themeColor="text1"/>
          <w:sz w:val="24"/>
          <w:szCs w:val="24"/>
        </w:rPr>
        <mc:AlternateContent>
          <mc:Choice Requires="wps">
            <w:drawing>
              <wp:inline distT="0" distB="0" distL="0" distR="0" wp14:anchorId="493884F6" wp14:editId="1851AF41">
                <wp:extent cx="228600" cy="57150"/>
                <wp:effectExtent l="0" t="19050" r="38100" b="38100"/>
                <wp:docPr id="73"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00CABA07"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DxwyAt&#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00EA67C3"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t xml:space="preserve">aromatics </w:t>
      </w:r>
      <w:r w:rsidRPr="008D4938">
        <w:rPr>
          <w:rFonts w:ascii="Times New Roman" w:hAnsi="Times New Roman" w:cs="Times New Roman"/>
          <w:noProof/>
          <w:color w:val="000000" w:themeColor="text1"/>
          <w:sz w:val="24"/>
          <w:szCs w:val="24"/>
        </w:rPr>
        <mc:AlternateContent>
          <mc:Choice Requires="wps">
            <w:drawing>
              <wp:inline distT="0" distB="0" distL="0" distR="0" wp14:anchorId="10BD1AF2" wp14:editId="41BF7095">
                <wp:extent cx="228600" cy="57150"/>
                <wp:effectExtent l="0" t="19050" r="38100" b="38100"/>
                <wp:docPr id="74"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5FF4CFC1"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AuZBPl&#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Pr="008D4938">
        <w:rPr>
          <w:rFonts w:ascii="Times New Roman" w:hAnsi="Times New Roman" w:cs="Times New Roman"/>
          <w:color w:val="000000" w:themeColor="text1"/>
          <w:sz w:val="24"/>
          <w:szCs w:val="24"/>
        </w:rPr>
        <w:t xml:space="preserve"> organic halogen compounds </w:t>
      </w:r>
      <w:r w:rsidRPr="008D4938">
        <w:rPr>
          <w:rFonts w:ascii="Times New Roman" w:hAnsi="Times New Roman" w:cs="Times New Roman"/>
          <w:noProof/>
          <w:color w:val="000000" w:themeColor="text1"/>
          <w:sz w:val="24"/>
          <w:szCs w:val="24"/>
        </w:rPr>
        <mc:AlternateContent>
          <mc:Choice Requires="wps">
            <w:drawing>
              <wp:inline distT="0" distB="0" distL="0" distR="0" wp14:anchorId="684EE695" wp14:editId="35F0D5E5">
                <wp:extent cx="228600" cy="57150"/>
                <wp:effectExtent l="0" t="19050" r="38100" b="38100"/>
                <wp:docPr id="75"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07334838"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" fillcolor="black [3200]" strokecolor="black [1600]" strokeweight="2pt">
                <w10:anchorlock/>
              </v:shape>
            </w:pict>
          </mc:Fallback>
        </mc:AlternateContent>
      </w:r>
      <w:r w:rsidRPr="008D4938">
        <w:rPr>
          <w:rFonts w:ascii="Times New Roman" w:hAnsi="Times New Roman" w:cs="Times New Roman"/>
          <w:color w:val="000000" w:themeColor="text1"/>
          <w:sz w:val="24"/>
          <w:szCs w:val="24"/>
        </w:rPr>
        <w:t xml:space="preserve">sulfides </w:t>
      </w:r>
      <w:r w:rsidRPr="008D4938">
        <w:rPr>
          <w:rFonts w:ascii="Times New Roman" w:hAnsi="Times New Roman" w:cs="Times New Roman"/>
          <w:noProof/>
          <w:color w:val="000000" w:themeColor="text1"/>
          <w:sz w:val="24"/>
          <w:szCs w:val="24"/>
        </w:rPr>
        <mc:AlternateContent>
          <mc:Choice Requires="wps">
            <w:drawing>
              <wp:inline distT="0" distB="0" distL="0" distR="0" wp14:anchorId="734A7E04" wp14:editId="0BD158C4">
                <wp:extent cx="228600" cy="57150"/>
                <wp:effectExtent l="0" t="19050" r="38100" b="38100"/>
                <wp:docPr id="76"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05EBAB29"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UciC&#10;d9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Pr="008D4938">
        <w:rPr>
          <w:rFonts w:ascii="Times New Roman" w:hAnsi="Times New Roman" w:cs="Times New Roman"/>
          <w:color w:val="000000" w:themeColor="text1"/>
          <w:sz w:val="24"/>
          <w:szCs w:val="24"/>
        </w:rPr>
        <w:t xml:space="preserve"> ethers </w:t>
      </w:r>
      <w:r w:rsidRPr="008D4938">
        <w:rPr>
          <w:rFonts w:ascii="Times New Roman" w:hAnsi="Times New Roman" w:cs="Times New Roman"/>
          <w:noProof/>
          <w:color w:val="000000" w:themeColor="text1"/>
          <w:sz w:val="24"/>
          <w:szCs w:val="24"/>
        </w:rPr>
        <mc:AlternateContent>
          <mc:Choice Requires="wps">
            <w:drawing>
              <wp:inline distT="0" distB="0" distL="0" distR="0" wp14:anchorId="79470DAC" wp14:editId="35E481B6">
                <wp:extent cx="228600" cy="57150"/>
                <wp:effectExtent l="0" t="19050" r="38100" b="38100"/>
                <wp:docPr id="77"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43AB7F30"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Tp1y&#10;09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00EA67C3"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t xml:space="preserve">nitro compounds </w:t>
      </w:r>
      <w:r w:rsidRPr="008D4938">
        <w:rPr>
          <w:rFonts w:ascii="Times New Roman" w:hAnsi="Times New Roman" w:cs="Times New Roman"/>
          <w:noProof/>
          <w:color w:val="000000" w:themeColor="text1"/>
          <w:sz w:val="24"/>
          <w:szCs w:val="24"/>
        </w:rPr>
        <mc:AlternateContent>
          <mc:Choice Requires="wps">
            <w:drawing>
              <wp:inline distT="0" distB="0" distL="0" distR="0" wp14:anchorId="1A50F145" wp14:editId="2E44A8DA">
                <wp:extent cx="228600" cy="57150"/>
                <wp:effectExtent l="0" t="19050" r="38100" b="38100"/>
                <wp:docPr id="78"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52EA46E7"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CugZQ8&#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Pr="008D4938">
        <w:rPr>
          <w:rFonts w:ascii="Times New Roman" w:hAnsi="Times New Roman" w:cs="Times New Roman"/>
          <w:color w:val="000000" w:themeColor="text1"/>
          <w:sz w:val="24"/>
          <w:szCs w:val="24"/>
        </w:rPr>
        <w:t xml:space="preserve"> esters/aldehydes/ketones  </w:t>
      </w:r>
      <w:r w:rsidRPr="008D4938">
        <w:rPr>
          <w:rFonts w:ascii="Times New Roman" w:hAnsi="Times New Roman" w:cs="Times New Roman"/>
          <w:noProof/>
          <w:color w:val="000000" w:themeColor="text1"/>
          <w:sz w:val="24"/>
          <w:szCs w:val="24"/>
        </w:rPr>
        <mc:AlternateContent>
          <mc:Choice Requires="wps">
            <w:drawing>
              <wp:inline distT="0" distB="0" distL="0" distR="0" wp14:anchorId="1B0E834C" wp14:editId="16CFB4C2">
                <wp:extent cx="228600" cy="57150"/>
                <wp:effectExtent l="0" t="19050" r="38100" b="38100"/>
                <wp:docPr id="79"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2E44E756"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" fillcolor="black [3200]" strokecolor="black [1600]" strokeweight="2pt">
                <w10:anchorlock/>
              </v:shape>
            </w:pict>
          </mc:Fallback>
        </mc:AlternateContent>
      </w:r>
      <w:r w:rsidRPr="008D4938">
        <w:rPr>
          <w:rFonts w:ascii="Times New Roman" w:hAnsi="Times New Roman" w:cs="Times New Roman"/>
          <w:color w:val="000000" w:themeColor="text1"/>
          <w:sz w:val="24"/>
          <w:szCs w:val="24"/>
        </w:rPr>
        <w:t xml:space="preserve">alcohols/amines  </w:t>
      </w:r>
      <w:r w:rsidRPr="008D4938">
        <w:rPr>
          <w:rFonts w:ascii="Times New Roman" w:hAnsi="Times New Roman" w:cs="Times New Roman"/>
          <w:noProof/>
          <w:color w:val="000000" w:themeColor="text1"/>
          <w:sz w:val="24"/>
          <w:szCs w:val="24"/>
        </w:rPr>
        <mc:AlternateContent>
          <mc:Choice Requires="wps">
            <w:drawing>
              <wp:inline distT="0" distB="0" distL="0" distR="0" wp14:anchorId="39562828" wp14:editId="394F4A6B">
                <wp:extent cx="228600" cy="57150"/>
                <wp:effectExtent l="0" t="19050" r="38100" b="38100"/>
                <wp:docPr id="80"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561B4849"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9T6k&#10;u9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00EA67C3"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t xml:space="preserve">sulfones </w:t>
      </w:r>
      <w:r w:rsidRPr="008D4938">
        <w:rPr>
          <w:rFonts w:ascii="Times New Roman" w:hAnsi="Times New Roman" w:cs="Times New Roman"/>
          <w:noProof/>
          <w:color w:val="000000" w:themeColor="text1"/>
          <w:sz w:val="24"/>
          <w:szCs w:val="24"/>
        </w:rPr>
        <mc:AlternateContent>
          <mc:Choice Requires="wps">
            <w:drawing>
              <wp:inline distT="0" distB="0" distL="0" distR="0" wp14:anchorId="31E6B414" wp14:editId="7A97287F">
                <wp:extent cx="228600" cy="57150"/>
                <wp:effectExtent l="0" t="19050" r="38100" b="38100"/>
                <wp:docPr id="81"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5B12ED02"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Dqa1Qf&#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Pr="008D4938">
        <w:rPr>
          <w:rFonts w:ascii="Times New Roman" w:hAnsi="Times New Roman" w:cs="Times New Roman"/>
          <w:color w:val="000000" w:themeColor="text1"/>
          <w:sz w:val="24"/>
          <w:szCs w:val="24"/>
        </w:rPr>
        <w:t xml:space="preserve"> sulfoxides </w:t>
      </w:r>
      <w:r w:rsidRPr="008D4938">
        <w:rPr>
          <w:rFonts w:ascii="Times New Roman" w:hAnsi="Times New Roman" w:cs="Times New Roman"/>
          <w:noProof/>
          <w:color w:val="000000" w:themeColor="text1"/>
          <w:sz w:val="24"/>
          <w:szCs w:val="24"/>
        </w:rPr>
        <mc:AlternateContent>
          <mc:Choice Requires="wps">
            <w:drawing>
              <wp:inline distT="0" distB="0" distL="0" distR="0" wp14:anchorId="13F98A0C" wp14:editId="6731B637">
                <wp:extent cx="228600" cy="57150"/>
                <wp:effectExtent l="0" t="19050" r="38100" b="38100"/>
                <wp:docPr id="82"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58557034"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CKkjUp&#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00EA67C3"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t xml:space="preserve">amides </w:t>
      </w:r>
      <w:r w:rsidRPr="008D4938">
        <w:rPr>
          <w:rFonts w:ascii="Times New Roman" w:hAnsi="Times New Roman" w:cs="Times New Roman"/>
          <w:noProof/>
          <w:color w:val="000000" w:themeColor="text1"/>
          <w:sz w:val="24"/>
          <w:szCs w:val="24"/>
        </w:rPr>
        <mc:AlternateContent>
          <mc:Choice Requires="wps">
            <w:drawing>
              <wp:inline distT="0" distB="0" distL="0" distR="0" wp14:anchorId="79283D3C" wp14:editId="17C21E29">
                <wp:extent cx="228600" cy="57150"/>
                <wp:effectExtent l="0" t="19050" r="38100" b="38100"/>
                <wp:docPr id="83"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283064C6"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lcfF&#10;jd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Pr="008D4938">
        <w:rPr>
          <w:rFonts w:ascii="Times New Roman" w:hAnsi="Times New Roman" w:cs="Times New Roman"/>
          <w:color w:val="000000" w:themeColor="text1"/>
          <w:sz w:val="24"/>
          <w:szCs w:val="24"/>
        </w:rPr>
        <w:t xml:space="preserve"> carboxylic acids</w:t>
      </w:r>
      <w:r w:rsidR="00EA67C3" w:rsidRPr="008D4938">
        <w:rPr>
          <w:rFonts w:ascii="Times New Roman" w:hAnsi="Times New Roman" w:cs="Times New Roman"/>
          <w:color w:val="000000" w:themeColor="text1"/>
          <w:sz w:val="24"/>
          <w:szCs w:val="24"/>
        </w:rPr>
        <w:t>.</w:t>
      </w:r>
    </w:p>
    <w:p w14:paraId="136B8DE4" w14:textId="77777777" w:rsidR="001C6CA4" w:rsidRPr="008D4938" w:rsidRDefault="001C6CA4" w:rsidP="008D4938">
      <w:pPr>
        <w:numPr>
          <w:ilvl w:val="0"/>
          <w:numId w:val="6"/>
        </w:numPr>
        <w:spacing w:after="160" w:line="360" w:lineRule="auto"/>
        <w:jc w:val="both"/>
        <w:rPr>
          <w:rFonts w:ascii="Times New Roman" w:hAnsi="Times New Roman" w:cs="Times New Roman"/>
          <w:color w:val="000000" w:themeColor="text1"/>
          <w:sz w:val="24"/>
          <w:szCs w:val="24"/>
        </w:rPr>
      </w:pPr>
      <w:r w:rsidRPr="008D4938">
        <w:rPr>
          <w:rFonts w:ascii="Times New Roman" w:hAnsi="Times New Roman" w:cs="Times New Roman"/>
          <w:b/>
          <w:bCs/>
          <w:color w:val="000000" w:themeColor="text1"/>
          <w:sz w:val="24"/>
          <w:szCs w:val="24"/>
        </w:rPr>
        <w:t>Reverse Phase</w:t>
      </w:r>
    </w:p>
    <w:p w14:paraId="202F3162" w14:textId="77777777" w:rsidR="001C6CA4" w:rsidRPr="008D4938" w:rsidRDefault="001C6CA4" w:rsidP="008D4938">
      <w:pPr>
        <w:numPr>
          <w:ilvl w:val="1"/>
          <w:numId w:val="6"/>
        </w:numPr>
        <w:spacing w:after="160"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Carboxylic acids </w:t>
      </w:r>
      <w:r w:rsidRPr="008D4938">
        <w:rPr>
          <w:rFonts w:ascii="Times New Roman" w:hAnsi="Times New Roman" w:cs="Times New Roman"/>
          <w:noProof/>
          <w:color w:val="000000" w:themeColor="text1"/>
          <w:sz w:val="24"/>
          <w:szCs w:val="24"/>
        </w:rPr>
        <mc:AlternateContent>
          <mc:Choice Requires="wps">
            <w:drawing>
              <wp:inline distT="0" distB="0" distL="0" distR="0" wp14:anchorId="0D0BCC03" wp14:editId="189E3CA6">
                <wp:extent cx="228600" cy="57150"/>
                <wp:effectExtent l="0" t="19050" r="38100" b="38100"/>
                <wp:docPr id="84"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51E8CDA1"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SmD2&#10;Rd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Pr="008D4938">
        <w:rPr>
          <w:rFonts w:ascii="Times New Roman" w:hAnsi="Times New Roman" w:cs="Times New Roman"/>
          <w:color w:val="000000" w:themeColor="text1"/>
          <w:sz w:val="24"/>
          <w:szCs w:val="24"/>
        </w:rPr>
        <w:t xml:space="preserve"> alcohols/phenols </w:t>
      </w:r>
      <w:r w:rsidRPr="008D4938">
        <w:rPr>
          <w:rFonts w:ascii="Times New Roman" w:hAnsi="Times New Roman" w:cs="Times New Roman"/>
          <w:noProof/>
          <w:color w:val="000000" w:themeColor="text1"/>
          <w:sz w:val="24"/>
          <w:szCs w:val="24"/>
        </w:rPr>
        <mc:AlternateContent>
          <mc:Choice Requires="wps">
            <w:drawing>
              <wp:inline distT="0" distB="0" distL="0" distR="0" wp14:anchorId="09897091" wp14:editId="78B0305B">
                <wp:extent cx="228600" cy="57150"/>
                <wp:effectExtent l="0" t="19050" r="38100" b="38100"/>
                <wp:docPr id="85"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799CC6DC"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VTUG&#10;4d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Pr="008D4938">
        <w:rPr>
          <w:rFonts w:ascii="Times New Roman" w:hAnsi="Times New Roman" w:cs="Times New Roman"/>
          <w:color w:val="000000" w:themeColor="text1"/>
          <w:sz w:val="24"/>
          <w:szCs w:val="24"/>
        </w:rPr>
        <w:t xml:space="preserve"> amines ethers/aldehydes </w:t>
      </w:r>
      <w:r w:rsidRPr="008D4938">
        <w:rPr>
          <w:rFonts w:ascii="Times New Roman" w:hAnsi="Times New Roman" w:cs="Times New Roman"/>
          <w:noProof/>
          <w:color w:val="000000" w:themeColor="text1"/>
          <w:sz w:val="24"/>
          <w:szCs w:val="24"/>
        </w:rPr>
        <mc:AlternateContent>
          <mc:Choice Requires="wps">
            <w:drawing>
              <wp:inline distT="0" distB="0" distL="0" distR="0" wp14:anchorId="1A3C106B" wp14:editId="0D4E8801">
                <wp:extent cx="228600" cy="57150"/>
                <wp:effectExtent l="0" t="19050" r="38100" b="38100"/>
                <wp:docPr id="86"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73A6D11C"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A1zGfX&#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00EA67C3"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t xml:space="preserve">ketones  </w:t>
      </w:r>
      <w:r w:rsidRPr="008D4938">
        <w:rPr>
          <w:rFonts w:ascii="Times New Roman" w:hAnsi="Times New Roman" w:cs="Times New Roman"/>
          <w:noProof/>
          <w:color w:val="000000" w:themeColor="text1"/>
          <w:sz w:val="24"/>
          <w:szCs w:val="24"/>
        </w:rPr>
        <mc:AlternateContent>
          <mc:Choice Requires="wps">
            <w:drawing>
              <wp:inline distT="0" distB="0" distL="0" distR="0" wp14:anchorId="18C44B82" wp14:editId="3D917618">
                <wp:extent cx="228600" cy="57150"/>
                <wp:effectExtent l="0" t="19050" r="38100" b="38100"/>
                <wp:docPr id="87"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6AF69500"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AqmZdz&#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00EA67C3" w:rsidRPr="008D4938">
        <w:rPr>
          <w:rFonts w:ascii="Times New Roman" w:hAnsi="Times New Roman" w:cs="Times New Roman"/>
          <w:color w:val="000000" w:themeColor="text1"/>
          <w:sz w:val="24"/>
          <w:szCs w:val="24"/>
        </w:rPr>
        <w:t xml:space="preserve"> </w:t>
      </w:r>
      <w:r w:rsidRPr="008D4938">
        <w:rPr>
          <w:rFonts w:ascii="Times New Roman" w:hAnsi="Times New Roman" w:cs="Times New Roman"/>
          <w:color w:val="000000" w:themeColor="text1"/>
          <w:sz w:val="24"/>
          <w:szCs w:val="24"/>
        </w:rPr>
        <w:t xml:space="preserve">organic halogen compounds  </w:t>
      </w:r>
      <w:r w:rsidRPr="008D4938">
        <w:rPr>
          <w:rFonts w:ascii="Times New Roman" w:hAnsi="Times New Roman" w:cs="Times New Roman"/>
          <w:noProof/>
          <w:color w:val="000000" w:themeColor="text1"/>
          <w:sz w:val="24"/>
          <w:szCs w:val="24"/>
        </w:rPr>
        <mc:AlternateContent>
          <mc:Choice Requires="wps">
            <w:drawing>
              <wp:inline distT="0" distB="0" distL="0" distR="0" wp14:anchorId="106C5595" wp14:editId="271BE6F5">
                <wp:extent cx="228600" cy="57150"/>
                <wp:effectExtent l="0" t="19050" r="38100" b="38100"/>
                <wp:docPr id="88"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56B37226"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DKhXGc&#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00EA67C3" w:rsidRPr="008D4938">
        <w:rPr>
          <w:rFonts w:ascii="Times New Roman" w:hAnsi="Times New Roman" w:cs="Times New Roman"/>
          <w:color w:val="000000" w:themeColor="text1"/>
          <w:sz w:val="24"/>
          <w:szCs w:val="24"/>
        </w:rPr>
        <w:t xml:space="preserve"> </w:t>
      </w:r>
      <w:proofErr w:type="spellStart"/>
      <w:r w:rsidRPr="008D4938">
        <w:rPr>
          <w:rFonts w:ascii="Times New Roman" w:hAnsi="Times New Roman" w:cs="Times New Roman"/>
          <w:color w:val="000000" w:themeColor="text1"/>
          <w:sz w:val="24"/>
          <w:szCs w:val="24"/>
        </w:rPr>
        <w:t>aliphatics</w:t>
      </w:r>
      <w:proofErr w:type="spellEnd"/>
      <w:r w:rsidRPr="008D4938">
        <w:rPr>
          <w:rFonts w:ascii="Times New Roman" w:hAnsi="Times New Roman" w:cs="Times New Roman"/>
          <w:color w:val="000000" w:themeColor="text1"/>
          <w:sz w:val="24"/>
          <w:szCs w:val="24"/>
        </w:rPr>
        <w:t xml:space="preserve"> </w:t>
      </w:r>
    </w:p>
    <w:p w14:paraId="4D863000" w14:textId="77777777" w:rsidR="001C6CA4" w:rsidRPr="008D4938" w:rsidRDefault="001C6CA4" w:rsidP="008D4938">
      <w:pPr>
        <w:spacing w:after="160"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In RP, readily water</w:t>
      </w:r>
      <w:r w:rsidR="009E152C" w:rsidRPr="008D4938">
        <w:rPr>
          <w:rFonts w:ascii="Times New Roman" w:hAnsi="Times New Roman" w:cs="Times New Roman"/>
          <w:color w:val="000000" w:themeColor="text1"/>
          <w:sz w:val="24"/>
          <w:szCs w:val="24"/>
        </w:rPr>
        <w:t>-</w:t>
      </w:r>
      <w:r w:rsidRPr="008D4938">
        <w:rPr>
          <w:rFonts w:ascii="Times New Roman" w:hAnsi="Times New Roman" w:cs="Times New Roman"/>
          <w:color w:val="000000" w:themeColor="text1"/>
          <w:sz w:val="24"/>
          <w:szCs w:val="24"/>
        </w:rPr>
        <w:t>soluble substances are eluted more rapidly than hydr</w:t>
      </w:r>
      <w:r w:rsidR="009E152C" w:rsidRPr="008D4938">
        <w:rPr>
          <w:rFonts w:ascii="Times New Roman" w:hAnsi="Times New Roman" w:cs="Times New Roman"/>
          <w:color w:val="000000" w:themeColor="text1"/>
          <w:sz w:val="24"/>
          <w:szCs w:val="24"/>
        </w:rPr>
        <w:t>o</w:t>
      </w:r>
      <w:r w:rsidRPr="008D4938">
        <w:rPr>
          <w:rFonts w:ascii="Times New Roman" w:hAnsi="Times New Roman" w:cs="Times New Roman"/>
          <w:color w:val="000000" w:themeColor="text1"/>
          <w:sz w:val="24"/>
          <w:szCs w:val="24"/>
        </w:rPr>
        <w:t xml:space="preserve">phobic ones. Aq. Solutions can be directly used, gives good separation for polar compounds. No deactivators </w:t>
      </w:r>
      <w:r w:rsidR="009E152C" w:rsidRPr="008D4938">
        <w:rPr>
          <w:rFonts w:ascii="Times New Roman" w:hAnsi="Times New Roman" w:cs="Times New Roman"/>
          <w:color w:val="000000" w:themeColor="text1"/>
          <w:sz w:val="24"/>
          <w:szCs w:val="24"/>
        </w:rPr>
        <w:t xml:space="preserve">are </w:t>
      </w:r>
      <w:r w:rsidRPr="008D4938">
        <w:rPr>
          <w:rFonts w:ascii="Times New Roman" w:hAnsi="Times New Roman" w:cs="Times New Roman"/>
          <w:color w:val="000000" w:themeColor="text1"/>
          <w:sz w:val="24"/>
          <w:szCs w:val="24"/>
        </w:rPr>
        <w:t>required.</w:t>
      </w:r>
    </w:p>
    <w:p w14:paraId="2FEC6111" w14:textId="77777777" w:rsidR="001C6CA4" w:rsidRPr="008D4938" w:rsidRDefault="001C6CA4" w:rsidP="008D4938">
      <w:pPr>
        <w:pStyle w:val="Heading2"/>
        <w:numPr>
          <w:ilvl w:val="1"/>
          <w:numId w:val="66"/>
        </w:numPr>
        <w:rPr>
          <w:color w:val="000000" w:themeColor="text1"/>
          <w:sz w:val="24"/>
        </w:rPr>
      </w:pPr>
      <w:bookmarkStart w:id="12" w:name="_Toc80709545"/>
      <w:r w:rsidRPr="008D4938">
        <w:rPr>
          <w:color w:val="000000" w:themeColor="text1"/>
          <w:sz w:val="24"/>
        </w:rPr>
        <w:t>Flesh column chromatography</w:t>
      </w:r>
      <w:bookmarkEnd w:id="12"/>
    </w:p>
    <w:p w14:paraId="5C8E260F" w14:textId="77777777" w:rsidR="00D2358D" w:rsidRPr="008D4938" w:rsidRDefault="00D2358D"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A technique for normal phase purification involves chromatography based on an air pressure-driven hybrid of medium and short column chromatography, specifically optimized for the rapid separation of biomolecules. Unlike traditional gravity-based column chromatography, this method utilizes air pressure to expedite the solvent flow through the column, significantly reducing the chromatography duration, making column preparation and separation possible in less than 10-15 minutes.</w:t>
      </w:r>
    </w:p>
    <w:p w14:paraId="2A806876" w14:textId="77777777" w:rsidR="00D2358D" w:rsidRPr="008D4938" w:rsidRDefault="00D2358D"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This chromatography method relies on a fundamental principle in which a liquid eluent, pressurized with gas (typically nitrogen or compressed air), is swiftly propelled through a short glass column. The column contains an adsorbent material with a defined particle size and a large inner diameter. Silica gel with a particle size range of 40 – 63 </w:t>
      </w:r>
      <w:proofErr w:type="spellStart"/>
      <w:r w:rsidRPr="008D4938">
        <w:rPr>
          <w:rFonts w:ascii="Times New Roman" w:hAnsi="Times New Roman" w:cs="Times New Roman"/>
          <w:color w:val="000000" w:themeColor="text1"/>
          <w:sz w:val="24"/>
          <w:szCs w:val="24"/>
        </w:rPr>
        <w:t>μm</w:t>
      </w:r>
      <w:proofErr w:type="spellEnd"/>
      <w:r w:rsidRPr="008D4938">
        <w:rPr>
          <w:rFonts w:ascii="Times New Roman" w:hAnsi="Times New Roman" w:cs="Times New Roman"/>
          <w:color w:val="000000" w:themeColor="text1"/>
          <w:sz w:val="24"/>
          <w:szCs w:val="24"/>
        </w:rPr>
        <w:t xml:space="preserve"> is commonly used as the stationary phase, although other particle sizes can be employed depending on the specific requirements. For particles smaller than 25 </w:t>
      </w:r>
      <w:proofErr w:type="spellStart"/>
      <w:r w:rsidRPr="008D4938">
        <w:rPr>
          <w:rFonts w:ascii="Times New Roman" w:hAnsi="Times New Roman" w:cs="Times New Roman"/>
          <w:color w:val="000000" w:themeColor="text1"/>
          <w:sz w:val="24"/>
          <w:szCs w:val="24"/>
        </w:rPr>
        <w:t>μm</w:t>
      </w:r>
      <w:proofErr w:type="spellEnd"/>
      <w:r w:rsidRPr="008D4938">
        <w:rPr>
          <w:rFonts w:ascii="Times New Roman" w:hAnsi="Times New Roman" w:cs="Times New Roman"/>
          <w:color w:val="000000" w:themeColor="text1"/>
          <w:sz w:val="24"/>
          <w:szCs w:val="24"/>
        </w:rPr>
        <w:t>, it is advisable to use low-viscosity mobile phases to maintain an adequate flow rate. Typically, gel beds are approximately 15 cm in height, and working pressures range from 1.5 to 2.0 bars. Initially, only unmodified silica was used as the stationary phase, allowing for normal phase chromatography. However, in parallel with the development of High-Performance Liquid Chromatography (HPLC), reversed-phase materials are now increasingly employed in flash column chromatography.</w:t>
      </w:r>
    </w:p>
    <w:p w14:paraId="6944ABB9" w14:textId="77777777" w:rsidR="00FF174C" w:rsidRPr="008D4938" w:rsidRDefault="00D2358D"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lastRenderedPageBreak/>
        <w:t>The selection of an appropriate solvent system is crucial. The compound of interest should exhibit a Thin-Layer Chromatography (TLC) Rf value ranging from approximately 0.15 to 0.20 in the chosen solvent system. Binary (two-component) solvent systems are often preferred, with one solvent possessing higher polarity than the other. This choice enables easy adjustments to the average polarity of the eluent. The solvent system's polarity, and thus the elution rates of the compounds to be separated, are determined by the solvent ratio. A higher polarity in the solvent system enhances the elution rate of all compounds. Common binary solvent systems, ranked in order of increasing polarity, include dichloromethane/hexane, ether/hexane, hexane/ethyl acetate, and dichloromethane/methanol. Hexane/ethyl acetate can be safely handled on a laboratory bench, but all other solvents should be used within a fume hood. If the TLC Rf value is approximately 0.2, it is advisable to prepare a volume of solvent approximately five times the volume of the dry silica gel to effectively run the column.</w:t>
      </w:r>
    </w:p>
    <w:p w14:paraId="4F7D50CB" w14:textId="07D4E7FD" w:rsidR="0034649D" w:rsidRPr="008D4938" w:rsidRDefault="00FF174C" w:rsidP="008D4938">
      <w:pPr>
        <w:spacing w:line="360" w:lineRule="auto"/>
        <w:jc w:val="both"/>
        <w:rPr>
          <w:rFonts w:ascii="Times New Roman" w:hAnsi="Times New Roman" w:cs="Times New Roman"/>
          <w:b/>
          <w:bCs/>
          <w:color w:val="000000" w:themeColor="text1"/>
          <w:sz w:val="24"/>
          <w:szCs w:val="24"/>
        </w:rPr>
      </w:pPr>
      <w:r w:rsidRPr="008D4938">
        <w:rPr>
          <w:rFonts w:ascii="Times New Roman" w:hAnsi="Times New Roman" w:cs="Times New Roman"/>
          <w:b/>
          <w:bCs/>
          <w:color w:val="000000" w:themeColor="text1"/>
          <w:sz w:val="24"/>
          <w:szCs w:val="24"/>
        </w:rPr>
        <w:t>Applications</w:t>
      </w:r>
    </w:p>
    <w:p w14:paraId="7013A1ED" w14:textId="77777777" w:rsidR="00FF174C" w:rsidRPr="008D4938" w:rsidRDefault="00FF174C"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The separation, isolation, and purification of natural products constitute a critical aspect of various scientific disciplines, finding extensive applications in both pharmaceutical and agricultural industries. This technique serves as an indispensable tool for researchers and professionals seeking to extract and refine bioactive compounds from complex mixtures of natural sources. In pharmaceutical and agricultural sectors, it plays a pivotal role in ensuring the removal of impurities from finished products, thereby enhancing the quality and efficacy of medicines and agricultural formulations. Moreover, one of the most prominent and widely recognized applications of this method lies in the field of drug discovery. Researchers rely on these purification techniques to isolate and characterize potential drug candidates from natural sources, fostering the development of novel therapeutic agents with promising pharmacological properties. Thus, the separation, isolation, and purification of natural products stand at the forefront of scientific and industrial advancements, underpinning advancements in medicine, agriculture, and the broader spectrum of natural product-based innovations.</w:t>
      </w:r>
    </w:p>
    <w:p w14:paraId="3C37E2A8" w14:textId="77777777" w:rsidR="00FF174C" w:rsidRPr="008D4938" w:rsidRDefault="00FF174C" w:rsidP="008D4938">
      <w:pPr>
        <w:spacing w:line="360" w:lineRule="auto"/>
        <w:jc w:val="both"/>
        <w:rPr>
          <w:rFonts w:ascii="Times New Roman" w:hAnsi="Times New Roman" w:cs="Times New Roman"/>
          <w:b/>
          <w:bCs/>
          <w:color w:val="000000" w:themeColor="text1"/>
          <w:sz w:val="24"/>
          <w:szCs w:val="24"/>
        </w:rPr>
      </w:pPr>
    </w:p>
    <w:p w14:paraId="46FF0DB0" w14:textId="77777777" w:rsidR="00FF174C" w:rsidRPr="008D4938" w:rsidRDefault="00FF174C" w:rsidP="008D4938">
      <w:pPr>
        <w:spacing w:line="360" w:lineRule="auto"/>
        <w:jc w:val="both"/>
        <w:rPr>
          <w:rFonts w:ascii="Times New Roman" w:hAnsi="Times New Roman" w:cs="Times New Roman"/>
          <w:b/>
          <w:bCs/>
          <w:color w:val="000000" w:themeColor="text1"/>
          <w:sz w:val="24"/>
          <w:szCs w:val="24"/>
        </w:rPr>
      </w:pPr>
    </w:p>
    <w:p w14:paraId="41BCFDCB" w14:textId="77777777" w:rsidR="00FF174C" w:rsidRPr="008D4938" w:rsidRDefault="00FF174C" w:rsidP="008D4938">
      <w:pPr>
        <w:spacing w:line="360" w:lineRule="auto"/>
        <w:jc w:val="both"/>
        <w:rPr>
          <w:rFonts w:ascii="Times New Roman" w:hAnsi="Times New Roman" w:cs="Times New Roman"/>
          <w:b/>
          <w:bCs/>
          <w:color w:val="000000" w:themeColor="text1"/>
          <w:sz w:val="24"/>
          <w:szCs w:val="24"/>
        </w:rPr>
      </w:pPr>
    </w:p>
    <w:p w14:paraId="159166AC" w14:textId="77777777" w:rsidR="001C6CA4" w:rsidRPr="008D4938" w:rsidRDefault="001C6CA4" w:rsidP="008D4938">
      <w:pPr>
        <w:pStyle w:val="Heading2"/>
        <w:numPr>
          <w:ilvl w:val="1"/>
          <w:numId w:val="66"/>
        </w:numPr>
        <w:rPr>
          <w:color w:val="000000" w:themeColor="text1"/>
          <w:sz w:val="24"/>
        </w:rPr>
      </w:pPr>
      <w:bookmarkStart w:id="13" w:name="_Toc80709546"/>
      <w:r w:rsidRPr="008D4938">
        <w:rPr>
          <w:color w:val="000000" w:themeColor="text1"/>
          <w:sz w:val="24"/>
        </w:rPr>
        <w:lastRenderedPageBreak/>
        <w:t>Vacuum Liquid Chromatography</w:t>
      </w:r>
      <w:bookmarkEnd w:id="13"/>
    </w:p>
    <w:p w14:paraId="5BBFC21A" w14:textId="697F4DE7" w:rsidR="00FF174C" w:rsidRPr="008D4938" w:rsidRDefault="00FF174C"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Vacuum Liquid Chromatography (VLC) is a rapid purification method suitable for both large-scale and small-scale extraction and purification of products from natural resources under vacuum conditions. VLC is particularly valuable for fractionating extracts to isolate specific components based on their polarity or category.</w:t>
      </w:r>
    </w:p>
    <w:p w14:paraId="66863AA2" w14:textId="53DC7327" w:rsidR="00FF174C" w:rsidRPr="00FF174C" w:rsidRDefault="00FF174C" w:rsidP="008D4938">
      <w:pPr>
        <w:spacing w:line="360" w:lineRule="auto"/>
        <w:jc w:val="both"/>
        <w:rPr>
          <w:rFonts w:ascii="Times New Roman" w:hAnsi="Times New Roman" w:cs="Times New Roman"/>
          <w:color w:val="000000" w:themeColor="text1"/>
          <w:sz w:val="24"/>
          <w:szCs w:val="24"/>
        </w:rPr>
      </w:pPr>
      <w:r w:rsidRPr="00FF174C">
        <w:rPr>
          <w:rFonts w:ascii="Times New Roman" w:hAnsi="Times New Roman" w:cs="Times New Roman"/>
          <w:color w:val="000000" w:themeColor="text1"/>
          <w:sz w:val="24"/>
          <w:szCs w:val="24"/>
        </w:rPr>
        <w:t>VLC is essentially a preparative thin-layer chromatography (PTLC) technique, wherein separation takes place on TLC-grade silica gel or aluminum oxide. After each fraction, the column is dried, similar to the drying and re-running of PTLC plates to enhance separation. The packed VLC columns can be reused for the same or similar separations by thoroughly washing them with methanol and removing any decomposed polar material or bands from the top of the adsorbent column. Gradient elution is highly effective and can be employed for both small and large mixtures. This apparatus is well-suited for chromatographing extracts from reaction mixtures containing less than 1 g of material. For such small-scale separations, fractions of only 10-15 ml are collected at each polarity step, facilitating comprehensive chromatography. Based on our experience, the silica gel bed layer should not exceed a height of 5 cm for optimal results. For small-scale separations (samples &lt; 100 mg), a column with an internal diameter of 0.5-1.0 cm and a height of 4 cm is suitable. Samples ranging from 0.5-1.0 g require a column approximately 2.5 cm in diameter and 4 cm in height, while samples between 1-10 g for separation benefit from a 5 cm diameter and 5 cm height column. Maintaining a continuous flow of solvent through the VLC column during the process is crucial to prevent drying, which could result in inadequacies.</w:t>
      </w:r>
    </w:p>
    <w:p w14:paraId="468434DD" w14:textId="4B3A9002" w:rsidR="00FF174C" w:rsidRPr="00FF174C" w:rsidRDefault="00FF174C" w:rsidP="008D4938">
      <w:pPr>
        <w:spacing w:line="360" w:lineRule="auto"/>
        <w:jc w:val="both"/>
        <w:rPr>
          <w:rFonts w:ascii="Times New Roman" w:hAnsi="Times New Roman" w:cs="Times New Roman"/>
          <w:color w:val="000000" w:themeColor="text1"/>
          <w:sz w:val="24"/>
          <w:szCs w:val="24"/>
        </w:rPr>
      </w:pPr>
      <w:r w:rsidRPr="00FF174C">
        <w:rPr>
          <w:rFonts w:ascii="Times New Roman" w:hAnsi="Times New Roman" w:cs="Times New Roman"/>
          <w:color w:val="000000" w:themeColor="text1"/>
          <w:sz w:val="24"/>
          <w:szCs w:val="24"/>
        </w:rPr>
        <w:t>VLC finds widespread application in the isolation and purification of chemical components from mixtures, including pigments of natural or synthetic origin, at both large and small scales. It is also employed in the identification of "target proteins" with potential therapeutic value. VLC serves industrial and institutional purposes on a large scale for the isolation of therapeutic molecules, making it an invaluable technique in the field of chromatography.</w:t>
      </w:r>
    </w:p>
    <w:p w14:paraId="4800750E" w14:textId="77777777" w:rsidR="00FF174C" w:rsidRPr="008D4938" w:rsidRDefault="00FF174C" w:rsidP="008D4938">
      <w:pPr>
        <w:spacing w:line="360" w:lineRule="auto"/>
        <w:jc w:val="both"/>
        <w:rPr>
          <w:rFonts w:ascii="Times New Roman" w:hAnsi="Times New Roman" w:cs="Times New Roman"/>
          <w:color w:val="000000" w:themeColor="text1"/>
          <w:sz w:val="24"/>
          <w:szCs w:val="24"/>
        </w:rPr>
      </w:pPr>
    </w:p>
    <w:p w14:paraId="061C8FAE" w14:textId="49406F73" w:rsidR="001C6CA4" w:rsidRPr="008D4938" w:rsidRDefault="00B61A4D"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lastRenderedPageBreak/>
        <w:t>a fast method i</w:t>
      </w:r>
      <w:r w:rsidR="001C6CA4" w:rsidRPr="008D4938">
        <w:rPr>
          <w:rFonts w:ascii="Times New Roman" w:hAnsi="Times New Roman" w:cs="Times New Roman"/>
          <w:color w:val="000000" w:themeColor="text1"/>
          <w:sz w:val="24"/>
          <w:szCs w:val="24"/>
        </w:rPr>
        <w:t>n order to meet the needs of efficient purification of products from natural resources on both large and small scale under vacuum condition</w:t>
      </w:r>
      <w:r w:rsidR="009E152C" w:rsidRPr="008D4938">
        <w:rPr>
          <w:rFonts w:ascii="Times New Roman" w:hAnsi="Times New Roman" w:cs="Times New Roman"/>
          <w:color w:val="000000" w:themeColor="text1"/>
          <w:sz w:val="24"/>
          <w:szCs w:val="24"/>
        </w:rPr>
        <w:t>s</w:t>
      </w:r>
      <w:r w:rsidR="001C6CA4" w:rsidRPr="008D4938">
        <w:rPr>
          <w:rFonts w:ascii="Times New Roman" w:hAnsi="Times New Roman" w:cs="Times New Roman"/>
          <w:color w:val="000000" w:themeColor="text1"/>
          <w:sz w:val="24"/>
          <w:szCs w:val="24"/>
        </w:rPr>
        <w:t>. It is</w:t>
      </w:r>
      <w:r w:rsidRPr="008D4938">
        <w:rPr>
          <w:rFonts w:ascii="Times New Roman" w:hAnsi="Times New Roman" w:cs="Times New Roman"/>
          <w:color w:val="000000" w:themeColor="text1"/>
          <w:sz w:val="24"/>
          <w:szCs w:val="24"/>
        </w:rPr>
        <w:t xml:space="preserve"> used for the fractionation of </w:t>
      </w:r>
      <w:r w:rsidR="001C6CA4" w:rsidRPr="008D4938">
        <w:rPr>
          <w:rFonts w:ascii="Times New Roman" w:hAnsi="Times New Roman" w:cs="Times New Roman"/>
          <w:color w:val="000000" w:themeColor="text1"/>
          <w:sz w:val="24"/>
          <w:szCs w:val="24"/>
        </w:rPr>
        <w:t>extract to meet desired components as per their polarity/category.</w:t>
      </w:r>
      <w:r w:rsidRPr="008D4938">
        <w:rPr>
          <w:rFonts w:ascii="Times New Roman" w:hAnsi="Times New Roman" w:cs="Times New Roman"/>
          <w:color w:val="000000" w:themeColor="text1"/>
          <w:sz w:val="24"/>
          <w:szCs w:val="24"/>
        </w:rPr>
        <w:t xml:space="preserve"> </w:t>
      </w:r>
    </w:p>
    <w:p w14:paraId="3C8AD1AA" w14:textId="77777777" w:rsidR="001C6CA4" w:rsidRPr="008D4938" w:rsidRDefault="001C6CA4" w:rsidP="008D4938">
      <w:pPr>
        <w:pStyle w:val="Heading2"/>
        <w:numPr>
          <w:ilvl w:val="1"/>
          <w:numId w:val="66"/>
        </w:numPr>
        <w:rPr>
          <w:color w:val="000000" w:themeColor="text1"/>
          <w:sz w:val="24"/>
        </w:rPr>
      </w:pPr>
      <w:bookmarkStart w:id="14" w:name="_Toc80709547"/>
      <w:r w:rsidRPr="008D4938">
        <w:rPr>
          <w:color w:val="000000" w:themeColor="text1"/>
          <w:sz w:val="24"/>
        </w:rPr>
        <w:t>Planner chromatography</w:t>
      </w:r>
      <w:bookmarkEnd w:id="14"/>
      <w:r w:rsidRPr="008D4938">
        <w:rPr>
          <w:color w:val="000000" w:themeColor="text1"/>
          <w:sz w:val="24"/>
        </w:rPr>
        <w:t xml:space="preserve"> </w:t>
      </w:r>
    </w:p>
    <w:p w14:paraId="5F453EAD" w14:textId="77777777" w:rsidR="00FF174C" w:rsidRPr="008D4938" w:rsidRDefault="00FF174C" w:rsidP="008D4938">
      <w:pPr>
        <w:spacing w:after="160" w:line="360" w:lineRule="auto"/>
        <w:jc w:val="both"/>
        <w:rPr>
          <w:rFonts w:ascii="Times New Roman" w:eastAsia="Times New Roman" w:hAnsi="Times New Roman" w:cs="Times New Roman"/>
          <w:color w:val="000000" w:themeColor="text1"/>
          <w:sz w:val="24"/>
          <w:szCs w:val="24"/>
          <w:bdr w:val="none" w:sz="0" w:space="0" w:color="auto" w:frame="1"/>
        </w:rPr>
      </w:pPr>
      <w:r w:rsidRPr="008D4938">
        <w:rPr>
          <w:rFonts w:ascii="Times New Roman" w:eastAsia="Times New Roman" w:hAnsi="Times New Roman" w:cs="Times New Roman"/>
          <w:color w:val="000000" w:themeColor="text1"/>
          <w:sz w:val="24"/>
          <w:szCs w:val="24"/>
          <w:bdr w:val="none" w:sz="0" w:space="0" w:color="auto" w:frame="1"/>
        </w:rPr>
        <w:t>Planar chromatography is a distinct branch of chromatography characterized by the use of a flat surface as the stationary phase for separation. One prominent method within this category is paper chromatography.</w:t>
      </w:r>
    </w:p>
    <w:p w14:paraId="65D5BE9B" w14:textId="77777777" w:rsidR="00FF174C" w:rsidRPr="008D4938" w:rsidRDefault="00FF174C" w:rsidP="008D4938">
      <w:pPr>
        <w:spacing w:after="160" w:line="360" w:lineRule="auto"/>
        <w:jc w:val="both"/>
        <w:rPr>
          <w:rFonts w:ascii="Times New Roman" w:eastAsia="Times New Roman" w:hAnsi="Times New Roman" w:cs="Times New Roman"/>
          <w:color w:val="000000" w:themeColor="text1"/>
          <w:sz w:val="24"/>
          <w:szCs w:val="24"/>
          <w:bdr w:val="none" w:sz="0" w:space="0" w:color="auto" w:frame="1"/>
        </w:rPr>
      </w:pPr>
      <w:r w:rsidRPr="008D4938">
        <w:rPr>
          <w:rFonts w:ascii="Times New Roman" w:eastAsia="Times New Roman" w:hAnsi="Times New Roman" w:cs="Times New Roman"/>
          <w:color w:val="000000" w:themeColor="text1"/>
          <w:sz w:val="24"/>
          <w:szCs w:val="24"/>
          <w:bdr w:val="none" w:sz="0" w:space="0" w:color="auto" w:frame="1"/>
        </w:rPr>
        <w:t>In paper chromatography, the support material consists of a highly water-saturated layer of cellulose paper. The stationary "liquid phase" is created by the presence of water drops within the pores of a thick filter paper. The mobile phase is composed of a suitable fluid placed in a developing tank. Paper chromatography is classified as a "liquid-liquid" chromatographic technique, and it falls under the umbrella of planar chromatography systems. In this method, a cellulose filter paper serves as the stationary phase where compounds are separated.</w:t>
      </w:r>
    </w:p>
    <w:p w14:paraId="09B77E46" w14:textId="63958EC8" w:rsidR="001C6CA4" w:rsidRPr="008D4938" w:rsidRDefault="00FF174C" w:rsidP="008D4938">
      <w:pPr>
        <w:spacing w:after="160" w:line="360" w:lineRule="auto"/>
        <w:jc w:val="both"/>
        <w:rPr>
          <w:rFonts w:ascii="Times New Roman" w:hAnsi="Times New Roman" w:cs="Times New Roman"/>
          <w:color w:val="000000" w:themeColor="text1"/>
          <w:sz w:val="24"/>
          <w:szCs w:val="24"/>
        </w:rPr>
      </w:pPr>
      <w:r w:rsidRPr="008D4938">
        <w:rPr>
          <w:rFonts w:ascii="Times New Roman" w:eastAsia="Times New Roman" w:hAnsi="Times New Roman" w:cs="Times New Roman"/>
          <w:color w:val="000000" w:themeColor="text1"/>
          <w:sz w:val="24"/>
          <w:szCs w:val="24"/>
          <w:bdr w:val="none" w:sz="0" w:space="0" w:color="auto" w:frame="1"/>
        </w:rPr>
        <w:t>Paper chromatography finds various applications in scientific studies, particularly for the identification of unknown organic and inorganic compounds within mixtures. It is also employed in the separation of proteins, isolation of colored pigments, and the sequencing of DNA and RNA molecules. These applications demonstrate the versatility and utility of paper chromatography in diverse research endeavors.</w:t>
      </w:r>
      <w:r w:rsidR="003F1550" w:rsidRPr="008D4938">
        <w:rPr>
          <w:rFonts w:ascii="Times New Roman" w:hAnsi="Times New Roman" w:cs="Times New Roman"/>
          <w:color w:val="000000" w:themeColor="text1"/>
          <w:sz w:val="24"/>
          <w:szCs w:val="24"/>
        </w:rPr>
        <w:t xml:space="preserve"> </w:t>
      </w:r>
    </w:p>
    <w:p w14:paraId="5F73FD46" w14:textId="77777777" w:rsidR="001C6CA4" w:rsidRPr="008D4938" w:rsidRDefault="001C6CA4" w:rsidP="008D4938">
      <w:pPr>
        <w:pStyle w:val="Heading2"/>
        <w:numPr>
          <w:ilvl w:val="1"/>
          <w:numId w:val="66"/>
        </w:numPr>
        <w:rPr>
          <w:color w:val="000000" w:themeColor="text1"/>
          <w:sz w:val="24"/>
        </w:rPr>
      </w:pPr>
      <w:bookmarkStart w:id="15" w:name="_Toc80709549"/>
      <w:r w:rsidRPr="008D4938">
        <w:rPr>
          <w:color w:val="000000" w:themeColor="text1"/>
          <w:sz w:val="24"/>
        </w:rPr>
        <w:t>Centrifugal Thin Layer Chromatography</w:t>
      </w:r>
      <w:bookmarkEnd w:id="15"/>
      <w:r w:rsidRPr="008D4938">
        <w:rPr>
          <w:color w:val="000000" w:themeColor="text1"/>
          <w:sz w:val="24"/>
        </w:rPr>
        <w:t xml:space="preserve"> </w:t>
      </w:r>
    </w:p>
    <w:p w14:paraId="46624D54" w14:textId="77777777" w:rsidR="00DD1086" w:rsidRPr="008D4938" w:rsidRDefault="00DD1086"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Centrifugal chromatography is a unique form of planar chromatography wherein centrifugal force is generated by the rotation of a support disk, while the mobile phase is consistently supplied at a constant flow rate. As the mobile phase progresses, it carries the sample, resulting in the formation of spherical bands containing separated components. These separated components are subsequently collected from the rotor's edge along with the mobile phase.</w:t>
      </w:r>
    </w:p>
    <w:p w14:paraId="5B94E1AC" w14:textId="77777777" w:rsidR="00DD1086" w:rsidRPr="008D4938" w:rsidRDefault="00DD1086"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Centrifugal chromatography operates by employing circular-shaped paper placed around its center to accelerate the movement of the mobile phase due to the centrifugal force effect. This technique is aptly named "centrifugal chromatography." Scaling up this method to a preparative </w:t>
      </w:r>
      <w:r w:rsidRPr="008D4938">
        <w:rPr>
          <w:rFonts w:ascii="Times New Roman" w:hAnsi="Times New Roman" w:cs="Times New Roman"/>
          <w:color w:val="000000" w:themeColor="text1"/>
          <w:sz w:val="24"/>
          <w:szCs w:val="24"/>
        </w:rPr>
        <w:lastRenderedPageBreak/>
        <w:t>scale led to the development of the "</w:t>
      </w:r>
      <w:proofErr w:type="spellStart"/>
      <w:r w:rsidRPr="008D4938">
        <w:rPr>
          <w:rFonts w:ascii="Times New Roman" w:hAnsi="Times New Roman" w:cs="Times New Roman"/>
          <w:color w:val="000000" w:themeColor="text1"/>
          <w:sz w:val="24"/>
          <w:szCs w:val="24"/>
        </w:rPr>
        <w:t>Chromatotron</w:t>
      </w:r>
      <w:proofErr w:type="spellEnd"/>
      <w:r w:rsidRPr="008D4938">
        <w:rPr>
          <w:rFonts w:ascii="Times New Roman" w:hAnsi="Times New Roman" w:cs="Times New Roman"/>
          <w:color w:val="000000" w:themeColor="text1"/>
          <w:sz w:val="24"/>
          <w:szCs w:val="24"/>
        </w:rPr>
        <w:t>," which mirrors the operational parameters of centrifugal thin-layer chromatography. Compounds are separated in the direction of solvent flow.</w:t>
      </w:r>
    </w:p>
    <w:p w14:paraId="41C71283" w14:textId="6892B6B3" w:rsidR="009E152C" w:rsidRPr="008D4938" w:rsidRDefault="00DD1086" w:rsidP="008D4938">
      <w:pPr>
        <w:spacing w:line="360" w:lineRule="auto"/>
        <w:jc w:val="both"/>
        <w:rPr>
          <w:rFonts w:ascii="Times New Roman" w:hAnsi="Times New Roman" w:cs="Times New Roman"/>
          <w:bCs/>
          <w:color w:val="000000" w:themeColor="text1"/>
          <w:sz w:val="24"/>
          <w:szCs w:val="24"/>
        </w:rPr>
      </w:pPr>
      <w:r w:rsidRPr="008D4938">
        <w:rPr>
          <w:rFonts w:ascii="Times New Roman" w:hAnsi="Times New Roman" w:cs="Times New Roman"/>
          <w:color w:val="000000" w:themeColor="text1"/>
          <w:sz w:val="24"/>
          <w:szCs w:val="24"/>
        </w:rPr>
        <w:t>Centrifugal Thin-Layer Chromatography (CTLC) finds widespread use in quality control and standardization processes for herbal products and natural-derived medicines. It is particularly valuable in the separation of compounds belonging to the same group within a plant matrix. These applications underscore the significance of CTLC in ensuring the quality and consistency of herbal and nature-derived remedies.</w:t>
      </w:r>
      <w:r w:rsidR="009E152C" w:rsidRPr="008D4938">
        <w:rPr>
          <w:rFonts w:ascii="Times New Roman" w:hAnsi="Times New Roman" w:cs="Times New Roman"/>
          <w:bCs/>
          <w:color w:val="000000" w:themeColor="text1"/>
          <w:sz w:val="24"/>
          <w:szCs w:val="24"/>
        </w:rPr>
        <w:t xml:space="preserve"> </w:t>
      </w:r>
    </w:p>
    <w:p w14:paraId="0D1DFF83" w14:textId="77777777" w:rsidR="00295846" w:rsidRPr="008D4938" w:rsidRDefault="00295846" w:rsidP="008D4938">
      <w:pPr>
        <w:pStyle w:val="Heading2"/>
        <w:numPr>
          <w:ilvl w:val="1"/>
          <w:numId w:val="66"/>
        </w:numPr>
        <w:rPr>
          <w:color w:val="000000" w:themeColor="text1"/>
          <w:sz w:val="24"/>
        </w:rPr>
      </w:pPr>
      <w:bookmarkStart w:id="16" w:name="_Toc80709550"/>
      <w:r w:rsidRPr="008D4938">
        <w:rPr>
          <w:color w:val="000000" w:themeColor="text1"/>
          <w:sz w:val="24"/>
        </w:rPr>
        <w:t>Thin layer chromatography</w:t>
      </w:r>
      <w:bookmarkEnd w:id="16"/>
    </w:p>
    <w:p w14:paraId="2FE4AF7B" w14:textId="77777777" w:rsidR="00DD1086" w:rsidRPr="008D4938" w:rsidRDefault="00DD1086" w:rsidP="008D4938">
      <w:pPr>
        <w:spacing w:line="360" w:lineRule="auto"/>
        <w:jc w:val="both"/>
        <w:rPr>
          <w:rFonts w:ascii="Times New Roman" w:hAnsi="Times New Roman" w:cs="Times New Roman"/>
          <w:bCs/>
          <w:color w:val="000000" w:themeColor="text1"/>
          <w:sz w:val="24"/>
          <w:szCs w:val="24"/>
        </w:rPr>
      </w:pPr>
      <w:r w:rsidRPr="008D4938">
        <w:rPr>
          <w:rFonts w:ascii="Times New Roman" w:hAnsi="Times New Roman" w:cs="Times New Roman"/>
          <w:bCs/>
          <w:color w:val="000000" w:themeColor="text1"/>
          <w:sz w:val="24"/>
          <w:szCs w:val="24"/>
        </w:rPr>
        <w:t>Thin-layer chromatography (TLC) is a form of adsorption chromatography where compound separation occurs on a stationary phase, typically silica gel or aluminum oxide, forming a library of compounds at different retardation factors (Rf). The separation of molecules relies on the properties of the silica gel utilized as the stationary phase. Generally, TLC can be categorized into two primary forms:</w:t>
      </w:r>
    </w:p>
    <w:p w14:paraId="2C1505DA" w14:textId="77777777" w:rsidR="00DD1086" w:rsidRPr="008D4938" w:rsidRDefault="00DD1086" w:rsidP="008D4938">
      <w:pPr>
        <w:spacing w:line="360" w:lineRule="auto"/>
        <w:jc w:val="both"/>
        <w:rPr>
          <w:rFonts w:ascii="Times New Roman" w:hAnsi="Times New Roman" w:cs="Times New Roman"/>
          <w:bCs/>
          <w:color w:val="000000" w:themeColor="text1"/>
          <w:sz w:val="24"/>
          <w:szCs w:val="24"/>
        </w:rPr>
      </w:pPr>
      <w:r w:rsidRPr="008D4938">
        <w:rPr>
          <w:rFonts w:ascii="Times New Roman" w:hAnsi="Times New Roman" w:cs="Times New Roman"/>
          <w:bCs/>
          <w:color w:val="000000" w:themeColor="text1"/>
          <w:sz w:val="24"/>
          <w:szCs w:val="24"/>
        </w:rPr>
        <w:t>Preparative thin-layer chromatography is employed for the separation and isolation of compounds on a larger scale. The quantities processed in PTLC typically range from a minimum of 10 mg to 1 gram. In preparative TLC, the materials to be separated are often applied as extended streaks rather than spots within the sample application zone. After the development process, specific components can be retrieved by scraping the sorbent layer from the plate in the region of interest and eluting the separated material from the sorbent using a strong solvent. The recovered material may undergo further purification through TLC or other chromatographic methods. Alternatively, its purity may suffice for identification and structural determination through elemental analysis or spectrometry, for utilization in biological activity or chemical synthesis investigations, or as a standard reference material for comparison with unknown samples.</w:t>
      </w:r>
    </w:p>
    <w:p w14:paraId="45300DAD" w14:textId="5503ECBE" w:rsidR="00295846" w:rsidRPr="008D4938" w:rsidRDefault="00DD1086" w:rsidP="008D4938">
      <w:pPr>
        <w:spacing w:line="360" w:lineRule="auto"/>
        <w:jc w:val="both"/>
        <w:rPr>
          <w:rFonts w:ascii="Times New Roman" w:hAnsi="Times New Roman" w:cs="Times New Roman"/>
          <w:bCs/>
          <w:color w:val="000000" w:themeColor="text1"/>
          <w:sz w:val="24"/>
          <w:szCs w:val="24"/>
        </w:rPr>
      </w:pPr>
      <w:r w:rsidRPr="008D4938">
        <w:rPr>
          <w:rFonts w:ascii="Times New Roman" w:hAnsi="Times New Roman" w:cs="Times New Roman"/>
          <w:bCs/>
          <w:color w:val="000000" w:themeColor="text1"/>
          <w:sz w:val="24"/>
          <w:szCs w:val="24"/>
        </w:rPr>
        <w:t>Although TLC is considered a traditional technique, it remains progressively relevant for the analysis of phytoconstitu</w:t>
      </w:r>
      <w:bookmarkStart w:id="17" w:name="_GoBack"/>
      <w:bookmarkEnd w:id="17"/>
      <w:r w:rsidRPr="008D4938">
        <w:rPr>
          <w:rFonts w:ascii="Times New Roman" w:hAnsi="Times New Roman" w:cs="Times New Roman"/>
          <w:bCs/>
          <w:color w:val="000000" w:themeColor="text1"/>
          <w:sz w:val="24"/>
          <w:szCs w:val="24"/>
        </w:rPr>
        <w:t xml:space="preserve">ents and complex compound mixtures extracted from herbal matrices. This enduring relevance is attributed to advancements in instrumentation, automation, the development of new adsorbents and supports, as noted by </w:t>
      </w:r>
      <w:proofErr w:type="spellStart"/>
      <w:r w:rsidRPr="008D4938">
        <w:rPr>
          <w:rFonts w:ascii="Times New Roman" w:hAnsi="Times New Roman" w:cs="Times New Roman"/>
          <w:bCs/>
          <w:color w:val="000000" w:themeColor="text1"/>
          <w:sz w:val="24"/>
          <w:szCs w:val="24"/>
        </w:rPr>
        <w:t>Shewiyo</w:t>
      </w:r>
      <w:proofErr w:type="spellEnd"/>
      <w:r w:rsidRPr="008D4938">
        <w:rPr>
          <w:rFonts w:ascii="Times New Roman" w:hAnsi="Times New Roman" w:cs="Times New Roman"/>
          <w:bCs/>
          <w:color w:val="000000" w:themeColor="text1"/>
          <w:sz w:val="24"/>
          <w:szCs w:val="24"/>
        </w:rPr>
        <w:t xml:space="preserve"> et al. in 2012. TLC continues to find wide-ranging applications, including the analysis of herbal medicines, dietary </w:t>
      </w:r>
      <w:r w:rsidRPr="008D4938">
        <w:rPr>
          <w:rFonts w:ascii="Times New Roman" w:hAnsi="Times New Roman" w:cs="Times New Roman"/>
          <w:bCs/>
          <w:color w:val="000000" w:themeColor="text1"/>
          <w:sz w:val="24"/>
          <w:szCs w:val="24"/>
        </w:rPr>
        <w:lastRenderedPageBreak/>
        <w:t>supplements, biological and clinical samples, food and beverages, as well as environmental pollutants and chemicals.</w:t>
      </w:r>
    </w:p>
    <w:p w14:paraId="5F8984B5" w14:textId="77777777" w:rsidR="001C6CA4" w:rsidRPr="008D4938" w:rsidRDefault="001C6CA4" w:rsidP="008D4938">
      <w:pPr>
        <w:pStyle w:val="Heading2"/>
        <w:numPr>
          <w:ilvl w:val="1"/>
          <w:numId w:val="66"/>
        </w:numPr>
        <w:rPr>
          <w:color w:val="000000" w:themeColor="text1"/>
          <w:sz w:val="24"/>
        </w:rPr>
      </w:pPr>
      <w:bookmarkStart w:id="18" w:name="_Toc80709552"/>
      <w:r w:rsidRPr="008D4938">
        <w:rPr>
          <w:color w:val="000000" w:themeColor="text1"/>
          <w:sz w:val="24"/>
        </w:rPr>
        <w:t>High-Performan</w:t>
      </w:r>
      <w:r w:rsidR="009E152C" w:rsidRPr="008D4938">
        <w:rPr>
          <w:color w:val="000000" w:themeColor="text1"/>
          <w:sz w:val="24"/>
        </w:rPr>
        <w:t>ce Thin Layer Chromatography</w:t>
      </w:r>
      <w:bookmarkEnd w:id="18"/>
    </w:p>
    <w:p w14:paraId="3025D906" w14:textId="552DAF2F" w:rsidR="00DD1086" w:rsidRPr="008D4938" w:rsidRDefault="00DD1086"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High-Performance Thin-Layer Chromatography (HPTLC) represents an advanced iteration of instrumental TLC, characterized by the utilization of high-performance adsorbent layers, such as silica gel with finely tuned uniform particles (approximately 5 µm in diameter), in contrast to the 12 µm particles in traditional TLC. HPTLC also incorporates specialized instrumentation, including development chambers, and adheres to standardized methodologies for development, optimization, documentation, and the application of validated methods. This technique serves both qualitative and quantitative purposes in estimating compounds within mixtures, with the quantitative mode operating in a highly optimized and standardized manner.</w:t>
      </w:r>
    </w:p>
    <w:p w14:paraId="1AB30974" w14:textId="5C877F5B" w:rsidR="00DD1086" w:rsidRPr="008D4938" w:rsidRDefault="00DD1086"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In HPTLC, samples are automatically spotted onto a TLC plate using an automatic sampler, and the plate is subsequently placed within a saturated TLC chamber for approximately 30 minutes. After drying, the plate is assessed using a UV system or visualizing reagents. To ensure comparability of results across different laboratories and references in the literature, several parameters must be carefully controlled, including the saturation level of the TLC chamber, the composition of the mobile phase, the water content of the silica stationary phase, and more. HPTLC has become an established method with applications in Good Manufacturing Practice (GMP)-compliant quality control of medicinal plants.</w:t>
      </w:r>
    </w:p>
    <w:p w14:paraId="4B18E686" w14:textId="58D57137" w:rsidR="00DD1086" w:rsidRPr="008D4938" w:rsidRDefault="00DD1086" w:rsidP="008D4938">
      <w:pPr>
        <w:spacing w:line="360" w:lineRule="auto"/>
        <w:rPr>
          <w:rFonts w:ascii="Times New Roman" w:hAnsi="Times New Roman" w:cs="Times New Roman"/>
          <w:b/>
          <w:bCs/>
          <w:color w:val="000000" w:themeColor="text1"/>
          <w:sz w:val="24"/>
          <w:szCs w:val="24"/>
        </w:rPr>
      </w:pPr>
      <w:r w:rsidRPr="008D4938">
        <w:rPr>
          <w:rFonts w:ascii="Times New Roman" w:hAnsi="Times New Roman" w:cs="Times New Roman"/>
          <w:b/>
          <w:bCs/>
          <w:color w:val="000000" w:themeColor="text1"/>
          <w:sz w:val="24"/>
          <w:szCs w:val="24"/>
        </w:rPr>
        <w:t>Applications of TLC include:</w:t>
      </w:r>
    </w:p>
    <w:p w14:paraId="15506EF6" w14:textId="77777777" w:rsidR="00DD1086" w:rsidRPr="008D4938" w:rsidRDefault="00DD1086" w:rsidP="008D4938">
      <w:pPr>
        <w:pStyle w:val="ListParagraph"/>
        <w:numPr>
          <w:ilvl w:val="0"/>
          <w:numId w:val="68"/>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Phytochemical analysis</w:t>
      </w:r>
    </w:p>
    <w:p w14:paraId="49BD8365" w14:textId="77777777" w:rsidR="00DD1086" w:rsidRPr="008D4938" w:rsidRDefault="00DD1086" w:rsidP="008D4938">
      <w:pPr>
        <w:pStyle w:val="ListParagraph"/>
        <w:numPr>
          <w:ilvl w:val="0"/>
          <w:numId w:val="68"/>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Biomedical analysis</w:t>
      </w:r>
    </w:p>
    <w:p w14:paraId="0666A418" w14:textId="77777777" w:rsidR="00DD1086" w:rsidRPr="008D4938" w:rsidRDefault="00DD1086" w:rsidP="008D4938">
      <w:pPr>
        <w:pStyle w:val="ListParagraph"/>
        <w:numPr>
          <w:ilvl w:val="0"/>
          <w:numId w:val="68"/>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Quantification of herbal drugs</w:t>
      </w:r>
    </w:p>
    <w:p w14:paraId="2AB1DD80" w14:textId="77777777" w:rsidR="00DD1086" w:rsidRPr="008D4938" w:rsidRDefault="00DD1086" w:rsidP="008D4938">
      <w:pPr>
        <w:pStyle w:val="ListParagraph"/>
        <w:numPr>
          <w:ilvl w:val="0"/>
          <w:numId w:val="68"/>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Analytical investigations</w:t>
      </w:r>
    </w:p>
    <w:p w14:paraId="13F4482E" w14:textId="4E8EEF84" w:rsidR="00295846" w:rsidRPr="008D4938" w:rsidRDefault="00DD1086" w:rsidP="008D4938">
      <w:pPr>
        <w:pStyle w:val="ListParagraph"/>
        <w:numPr>
          <w:ilvl w:val="0"/>
          <w:numId w:val="68"/>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Fingerprint analysis</w:t>
      </w:r>
    </w:p>
    <w:p w14:paraId="1D81DBB0" w14:textId="5FD9B2BD" w:rsidR="00295846" w:rsidRPr="008D4938" w:rsidRDefault="00295846" w:rsidP="008D4938">
      <w:pPr>
        <w:pStyle w:val="Heading2"/>
        <w:numPr>
          <w:ilvl w:val="1"/>
          <w:numId w:val="66"/>
        </w:numPr>
        <w:rPr>
          <w:color w:val="000000" w:themeColor="text1"/>
          <w:sz w:val="24"/>
          <w:shd w:val="clear" w:color="auto" w:fill="FFFFFF"/>
        </w:rPr>
      </w:pPr>
      <w:bookmarkStart w:id="19" w:name="_Toc80709554"/>
      <w:r w:rsidRPr="008D4938">
        <w:rPr>
          <w:color w:val="000000" w:themeColor="text1"/>
          <w:sz w:val="24"/>
          <w:shd w:val="clear" w:color="auto" w:fill="FFFFFF"/>
        </w:rPr>
        <w:lastRenderedPageBreak/>
        <w:t>High-performance liquid chromatography</w:t>
      </w:r>
      <w:bookmarkEnd w:id="19"/>
      <w:r w:rsidRPr="008D4938">
        <w:rPr>
          <w:color w:val="000000" w:themeColor="text1"/>
          <w:sz w:val="24"/>
          <w:shd w:val="clear" w:color="auto" w:fill="FFFFFF"/>
        </w:rPr>
        <w:t xml:space="preserve"> </w:t>
      </w:r>
    </w:p>
    <w:p w14:paraId="6AA29EDB" w14:textId="32DD50D0" w:rsidR="005E4DD4" w:rsidRPr="008D4938" w:rsidRDefault="005E4DD4" w:rsidP="008D4938">
      <w:pPr>
        <w:spacing w:line="360" w:lineRule="auto"/>
        <w:jc w:val="both"/>
        <w:rPr>
          <w:rFonts w:ascii="Times New Roman" w:hAnsi="Times New Roman" w:cs="Times New Roman"/>
          <w:color w:val="000000" w:themeColor="text1"/>
          <w:sz w:val="24"/>
          <w:szCs w:val="24"/>
          <w:shd w:val="clear" w:color="auto" w:fill="FFFFFF"/>
        </w:rPr>
      </w:pPr>
      <w:r w:rsidRPr="008D4938">
        <w:rPr>
          <w:rFonts w:ascii="Times New Roman" w:hAnsi="Times New Roman" w:cs="Times New Roman"/>
          <w:color w:val="000000" w:themeColor="text1"/>
          <w:sz w:val="24"/>
          <w:szCs w:val="24"/>
          <w:shd w:val="clear" w:color="auto" w:fill="FFFFFF"/>
        </w:rPr>
        <w:t>High-Performance Liquid Chromatography (HPLC) is a separation technique that relies on the principles of adsorption to achieve efficient separation. It is well-suited for partitioning both organic and inorganic compounds. In HPLC, the mobile phase comprises a suitable solvent, while the stationary phase consists of solid particles firmly packed together. The separation process commences with the interaction of the compounds within the mixture with the solid particles of the stationary phase.</w:t>
      </w:r>
    </w:p>
    <w:p w14:paraId="29D276F4" w14:textId="70DB9483" w:rsidR="001C6CA4" w:rsidRPr="008D4938" w:rsidRDefault="005E4DD4"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shd w:val="clear" w:color="auto" w:fill="FFFFFF"/>
        </w:rPr>
        <w:t>The HPLC apparatus typically includes components such as a solvent reservoir, sample injector, pressure pump, HPLC column, and a diode detector. The procedure begins with the injection of the mixture to be separated at the bottom of the HPLC column. Simultaneously, an appropriate solvent is introduced into the solvent reservoir. Upon opening the tap, the solvent flows downward, driven by a pressure pump, and mixes with the injected sample. Subsequently, the resulting mixture enters the diode detector, where compound separation occurs. The detector removes waste materials and pumps the final content to processing units for further analysis or collection.</w:t>
      </w:r>
    </w:p>
    <w:p w14:paraId="0A2A464F" w14:textId="0BE91A20" w:rsidR="001C6CA4" w:rsidRPr="008D4938" w:rsidRDefault="005E4DD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b/>
          <w:bCs/>
          <w:color w:val="000000" w:themeColor="text1"/>
          <w:sz w:val="24"/>
          <w:szCs w:val="24"/>
        </w:rPr>
        <w:t xml:space="preserve">Type of </w:t>
      </w:r>
      <w:r w:rsidR="001C6CA4" w:rsidRPr="008D4938">
        <w:rPr>
          <w:rFonts w:ascii="Times New Roman" w:hAnsi="Times New Roman" w:cs="Times New Roman"/>
          <w:b/>
          <w:bCs/>
          <w:color w:val="000000" w:themeColor="text1"/>
          <w:sz w:val="24"/>
          <w:szCs w:val="24"/>
        </w:rPr>
        <w:t>HPLC Columns</w:t>
      </w:r>
    </w:p>
    <w:tbl>
      <w:tblPr>
        <w:tblStyle w:val="TableGrid"/>
        <w:tblW w:w="0" w:type="auto"/>
        <w:tblInd w:w="108" w:type="dxa"/>
        <w:tblLook w:val="04A0" w:firstRow="1" w:lastRow="0" w:firstColumn="1" w:lastColumn="0" w:noHBand="0" w:noVBand="1"/>
      </w:tblPr>
      <w:tblGrid>
        <w:gridCol w:w="2306"/>
        <w:gridCol w:w="2306"/>
        <w:gridCol w:w="2307"/>
        <w:gridCol w:w="2307"/>
      </w:tblGrid>
      <w:tr w:rsidR="008D4938" w:rsidRPr="008D4938" w14:paraId="1EBFCE97" w14:textId="77777777" w:rsidTr="00AC2A2C">
        <w:trPr>
          <w:trHeight w:val="543"/>
        </w:trPr>
        <w:tc>
          <w:tcPr>
            <w:tcW w:w="2306" w:type="dxa"/>
          </w:tcPr>
          <w:p w14:paraId="12D80C1C" w14:textId="77777777" w:rsidR="001C6CA4" w:rsidRPr="008D4938" w:rsidRDefault="001C6CA4" w:rsidP="008D4938">
            <w:pPr>
              <w:spacing w:line="360" w:lineRule="auto"/>
              <w:rPr>
                <w:rFonts w:ascii="Times New Roman" w:hAnsi="Times New Roman" w:cs="Times New Roman"/>
                <w:color w:val="000000" w:themeColor="text1"/>
                <w:sz w:val="24"/>
                <w:szCs w:val="24"/>
              </w:rPr>
            </w:pPr>
          </w:p>
        </w:tc>
        <w:tc>
          <w:tcPr>
            <w:tcW w:w="2306" w:type="dxa"/>
          </w:tcPr>
          <w:p w14:paraId="0555459F"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b/>
                <w:bCs/>
                <w:color w:val="000000" w:themeColor="text1"/>
                <w:sz w:val="24"/>
                <w:szCs w:val="24"/>
              </w:rPr>
              <w:t>Particle size</w:t>
            </w:r>
            <w:r w:rsidRPr="008D4938">
              <w:rPr>
                <w:rFonts w:ascii="Times New Roman" w:hAnsi="Times New Roman" w:cs="Times New Roman"/>
                <w:b/>
                <w:bCs/>
                <w:color w:val="000000" w:themeColor="text1"/>
                <w:sz w:val="24"/>
                <w:szCs w:val="24"/>
              </w:rPr>
              <w:tab/>
              <w:t xml:space="preserve">           </w:t>
            </w:r>
            <w:r w:rsidRPr="008D4938">
              <w:rPr>
                <w:rFonts w:ascii="Times New Roman" w:hAnsi="Times New Roman" w:cs="Times New Roman"/>
                <w:b/>
                <w:bCs/>
                <w:color w:val="000000" w:themeColor="text1"/>
                <w:sz w:val="24"/>
                <w:szCs w:val="24"/>
              </w:rPr>
              <w:tab/>
            </w:r>
            <w:r w:rsidRPr="008D4938">
              <w:rPr>
                <w:rFonts w:ascii="Times New Roman" w:hAnsi="Times New Roman" w:cs="Times New Roman"/>
                <w:b/>
                <w:bCs/>
                <w:color w:val="000000" w:themeColor="text1"/>
                <w:sz w:val="24"/>
                <w:szCs w:val="24"/>
              </w:rPr>
              <w:tab/>
            </w:r>
          </w:p>
        </w:tc>
        <w:tc>
          <w:tcPr>
            <w:tcW w:w="2307" w:type="dxa"/>
          </w:tcPr>
          <w:p w14:paraId="335CA820"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b/>
                <w:bCs/>
                <w:color w:val="000000" w:themeColor="text1"/>
                <w:sz w:val="24"/>
                <w:szCs w:val="24"/>
              </w:rPr>
              <w:t>Column ID</w:t>
            </w:r>
            <w:r w:rsidRPr="008D4938">
              <w:rPr>
                <w:rFonts w:ascii="Times New Roman" w:hAnsi="Times New Roman" w:cs="Times New Roman"/>
                <w:b/>
                <w:bCs/>
                <w:color w:val="000000" w:themeColor="text1"/>
                <w:sz w:val="24"/>
                <w:szCs w:val="24"/>
              </w:rPr>
              <w:tab/>
            </w:r>
          </w:p>
        </w:tc>
        <w:tc>
          <w:tcPr>
            <w:tcW w:w="2307" w:type="dxa"/>
          </w:tcPr>
          <w:p w14:paraId="04AA926B"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b/>
                <w:bCs/>
                <w:color w:val="000000" w:themeColor="text1"/>
                <w:sz w:val="24"/>
                <w:szCs w:val="24"/>
              </w:rPr>
              <w:t>Sample Load</w:t>
            </w:r>
          </w:p>
        </w:tc>
      </w:tr>
      <w:tr w:rsidR="008D4938" w:rsidRPr="008D4938" w14:paraId="2FFEB11C" w14:textId="77777777" w:rsidTr="00AC2A2C">
        <w:trPr>
          <w:trHeight w:val="261"/>
        </w:trPr>
        <w:tc>
          <w:tcPr>
            <w:tcW w:w="2306" w:type="dxa"/>
          </w:tcPr>
          <w:p w14:paraId="3F6547C7"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Analytical</w:t>
            </w:r>
          </w:p>
        </w:tc>
        <w:tc>
          <w:tcPr>
            <w:tcW w:w="2306" w:type="dxa"/>
          </w:tcPr>
          <w:p w14:paraId="2B7F7DBA"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3-5 m</w:t>
            </w:r>
          </w:p>
        </w:tc>
        <w:tc>
          <w:tcPr>
            <w:tcW w:w="2307" w:type="dxa"/>
          </w:tcPr>
          <w:p w14:paraId="550719A4"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0.3-4.6 mm</w:t>
            </w:r>
          </w:p>
        </w:tc>
        <w:tc>
          <w:tcPr>
            <w:tcW w:w="2307" w:type="dxa"/>
          </w:tcPr>
          <w:p w14:paraId="0C6F96F3"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ng-mg</w:t>
            </w:r>
          </w:p>
        </w:tc>
      </w:tr>
      <w:tr w:rsidR="008D4938" w:rsidRPr="008D4938" w14:paraId="3E7A5F04" w14:textId="77777777" w:rsidTr="00AC2A2C">
        <w:trPr>
          <w:trHeight w:val="271"/>
        </w:trPr>
        <w:tc>
          <w:tcPr>
            <w:tcW w:w="2306" w:type="dxa"/>
          </w:tcPr>
          <w:p w14:paraId="58DD47ED"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Semi-prep</w:t>
            </w:r>
          </w:p>
        </w:tc>
        <w:tc>
          <w:tcPr>
            <w:tcW w:w="2306" w:type="dxa"/>
          </w:tcPr>
          <w:p w14:paraId="3C1D3740"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10 m</w:t>
            </w:r>
          </w:p>
        </w:tc>
        <w:tc>
          <w:tcPr>
            <w:tcW w:w="2307" w:type="dxa"/>
          </w:tcPr>
          <w:p w14:paraId="47DD5828"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8-10 mm</w:t>
            </w:r>
          </w:p>
        </w:tc>
        <w:tc>
          <w:tcPr>
            <w:tcW w:w="2307" w:type="dxa"/>
          </w:tcPr>
          <w:p w14:paraId="118BE26E"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1-100 mg</w:t>
            </w:r>
          </w:p>
        </w:tc>
      </w:tr>
      <w:tr w:rsidR="00245579" w:rsidRPr="008D4938" w14:paraId="3DF1E0A3" w14:textId="77777777" w:rsidTr="00AC2A2C">
        <w:trPr>
          <w:trHeight w:val="271"/>
        </w:trPr>
        <w:tc>
          <w:tcPr>
            <w:tcW w:w="2306" w:type="dxa"/>
          </w:tcPr>
          <w:p w14:paraId="779BFA1C"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Preparative</w:t>
            </w:r>
          </w:p>
        </w:tc>
        <w:tc>
          <w:tcPr>
            <w:tcW w:w="2306" w:type="dxa"/>
          </w:tcPr>
          <w:p w14:paraId="35D70653"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10-30 m</w:t>
            </w:r>
          </w:p>
        </w:tc>
        <w:tc>
          <w:tcPr>
            <w:tcW w:w="2307" w:type="dxa"/>
          </w:tcPr>
          <w:p w14:paraId="151A6543"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5-200 mm</w:t>
            </w:r>
          </w:p>
        </w:tc>
        <w:tc>
          <w:tcPr>
            <w:tcW w:w="2307" w:type="dxa"/>
          </w:tcPr>
          <w:p w14:paraId="30AB7D47" w14:textId="77777777" w:rsidR="001C6CA4" w:rsidRPr="008D4938" w:rsidRDefault="001C6CA4"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Gram scale</w:t>
            </w:r>
          </w:p>
        </w:tc>
      </w:tr>
    </w:tbl>
    <w:p w14:paraId="0343B0E0" w14:textId="77777777" w:rsidR="001C6CA4" w:rsidRPr="008D4938" w:rsidRDefault="001C6CA4" w:rsidP="008D4938">
      <w:pPr>
        <w:spacing w:line="360" w:lineRule="auto"/>
        <w:rPr>
          <w:rFonts w:ascii="Times New Roman" w:hAnsi="Times New Roman" w:cs="Times New Roman"/>
          <w:color w:val="000000" w:themeColor="text1"/>
          <w:sz w:val="24"/>
          <w:szCs w:val="24"/>
        </w:rPr>
      </w:pPr>
    </w:p>
    <w:p w14:paraId="56E524D1" w14:textId="0666B341" w:rsidR="001C6CA4" w:rsidRPr="008D4938" w:rsidRDefault="001C6CA4"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An HPLC column consists of a </w:t>
      </w:r>
      <w:r w:rsidR="008B204F" w:rsidRPr="008D4938">
        <w:rPr>
          <w:rFonts w:ascii="Times New Roman" w:hAnsi="Times New Roman" w:cs="Times New Roman"/>
          <w:color w:val="000000" w:themeColor="text1"/>
          <w:sz w:val="24"/>
          <w:szCs w:val="24"/>
        </w:rPr>
        <w:t>stainless-steel</w:t>
      </w:r>
      <w:r w:rsidRPr="008D4938">
        <w:rPr>
          <w:rFonts w:ascii="Times New Roman" w:hAnsi="Times New Roman" w:cs="Times New Roman"/>
          <w:color w:val="000000" w:themeColor="text1"/>
          <w:sz w:val="24"/>
          <w:szCs w:val="24"/>
        </w:rPr>
        <w:t xml:space="preserve"> tube </w:t>
      </w:r>
      <w:r w:rsidR="00B71C98" w:rsidRPr="008D4938">
        <w:rPr>
          <w:rFonts w:ascii="Times New Roman" w:hAnsi="Times New Roman" w:cs="Times New Roman"/>
          <w:color w:val="000000" w:themeColor="text1"/>
          <w:sz w:val="24"/>
          <w:szCs w:val="24"/>
        </w:rPr>
        <w:t>that</w:t>
      </w:r>
      <w:r w:rsidRPr="008D4938">
        <w:rPr>
          <w:rFonts w:ascii="Times New Roman" w:hAnsi="Times New Roman" w:cs="Times New Roman"/>
          <w:color w:val="000000" w:themeColor="text1"/>
          <w:sz w:val="24"/>
          <w:szCs w:val="24"/>
        </w:rPr>
        <w:t xml:space="preserve"> is sealed with fittings on both ends. Steel frits in the end fittings keep the packing material in the column. Analytical columns have inner diameters of 1 - 10 mm and lengths of 25 - 250 mm. They are operated at flow rates of 60 µl - 5.0 ml/min. In preparative chromatography columns with an inside diameter of 200 mm an</w:t>
      </w:r>
      <w:r w:rsidR="00510799" w:rsidRPr="008D4938">
        <w:rPr>
          <w:rFonts w:ascii="Times New Roman" w:hAnsi="Times New Roman" w:cs="Times New Roman"/>
          <w:color w:val="000000" w:themeColor="text1"/>
          <w:sz w:val="24"/>
          <w:szCs w:val="24"/>
        </w:rPr>
        <w:t xml:space="preserve">d a length of 600 mm are used. </w:t>
      </w:r>
      <w:r w:rsidRPr="008D4938">
        <w:rPr>
          <w:rFonts w:ascii="Times New Roman" w:hAnsi="Times New Roman" w:cs="Times New Roman"/>
          <w:color w:val="000000" w:themeColor="text1"/>
          <w:sz w:val="24"/>
          <w:szCs w:val="24"/>
        </w:rPr>
        <w:t>To protect the actual separation column from chemical contamination, a guard column with the same packing material as the separation</w:t>
      </w:r>
      <w:r w:rsidR="00B71C98" w:rsidRPr="008D4938">
        <w:rPr>
          <w:rFonts w:ascii="Times New Roman" w:hAnsi="Times New Roman" w:cs="Times New Roman"/>
          <w:color w:val="000000" w:themeColor="text1"/>
          <w:sz w:val="24"/>
          <w:szCs w:val="24"/>
        </w:rPr>
        <w:t xml:space="preserve"> column is installed </w:t>
      </w:r>
      <w:r w:rsidRPr="008D4938">
        <w:rPr>
          <w:rFonts w:ascii="Times New Roman" w:hAnsi="Times New Roman" w:cs="Times New Roman"/>
          <w:color w:val="000000" w:themeColor="text1"/>
          <w:sz w:val="24"/>
          <w:szCs w:val="24"/>
        </w:rPr>
        <w:fldChar w:fldCharType="begin" w:fldLock="1"/>
      </w:r>
      <w:r w:rsidR="00F822AD" w:rsidRPr="008D4938">
        <w:rPr>
          <w:rFonts w:ascii="Times New Roman" w:hAnsi="Times New Roman" w:cs="Times New Roman"/>
          <w:color w:val="000000" w:themeColor="text1"/>
          <w:sz w:val="24"/>
          <w:szCs w:val="24"/>
        </w:rPr>
        <w:instrText>ADDIN CSL_CITATION {"citationItems":[{"id":"ITEM-1","itemData":{"DOI":"10.4236/jbnb.2013.43033","ISSN":"2158-7027","abstract":"Crude extracts of Alpinia conchigera a species from the Malaysian Ginger (Zingiberaceae) family and its fractions ob-tained from various extraction methods were assayed for melanogenesis inhibition activity and cell viability. The crude extract obtained from the ethanolic extraction and the super critical fluid extraction did not exhibit significant melanin inhibition activity and was shown to be toxic to the melanocyte cells in comparison to the water extract. The crude aqueous extracts displayed melanin inhibition of 96.38 ± 1.60% and cell viability 109.90 ± 8.32% at a concentration of 500 µg/mL. Bioassay guided fractionation was performed on the water extracts to isolate the active compounds. The actives were identified as trans-cinnamaldehyde and chavicol glucopyranoside with both compound showing potent anti-melanogenesis activity. At 4.9 µg/ml, both trans-cinnamaldehyde and chavicol glucopyranoside gave 85% inhibi-tion of melanin formation in vitro with 77% and 97% cell viability respectively. In comparison, kojic acid, a known skin lightening agent showed 90.0% inhibition at 100 µg/mL. The bioactive composition comprising the extract, active fraction, purified compounds or mixture thereof of Alpinia conchigera may be used for cosmetic and pharmaceutical applications, particularly for the purposes of reducing skin pigmentation.","author":[{"dropping-particle":"","family":"Ujang","given":"Zanariah Binti","non-dropping-particle":"","parse-names":false,"suffix":""},{"dropping-particle":"","family":"Subramaniam","given":"Thavamanithevi","non-dropping-particle":"","parse-names":false,"suffix":""},{"dropping-particle":"","family":"Diah","given":"Mazita Md","non-dropping-particle":"","parse-names":false,"suffix":""},{"dropping-particle":"","family":"Wahid","given":"Harmayumi Binti","non-dropping-particle":"","parse-names":false,"suffix":""},{"dropping-particle":"","family":"Abdullah","given":"Badariah Binti","non-dropping-particle":"","parse-names":false,"suffix":""},{"dropping-particle":"","family":"Rashid","given":"Ahmad Hazri Bin Abd","non-dropping-particle":"","parse-names":false,"suffix":""},{"dropping-particle":"","family":"Appleton","given":"David","non-dropping-particle":"","parse-names":false,"suffix":""}],"container-title":"Journal of Biomaterials and Nanobiotechnology","id":"ITEM-1","issued":{"date-parts":[["2013"]]},"title":"Bioguided Fractionation and Purification of Natural Bioactives Obtained from&amp;lt;i&amp;gt;Alpinia conchigera&amp;lt;/i&amp;gt; Water Extract with Melanin Inhibition Activity","type":"article-journal"},"uris":["http://www.mendeley.com/documents/?uuid=8294fc09-35e6-405d-aed0-1a7a4fd17adb","http://www.mendeley.com/documents/?uuid=9679b110-ad11-4801-bc54-4f9ec19d092b"]}],"mendeley":{"formattedCitation":"(Ujang et al., 2013)","plainTextFormattedCitation":"(Ujang et al., 2013)","previouslyFormattedCitation":"(Ujang et al., 2013)"},"properties":{"noteIndex":0},"schema":"https://github.com/citation-style-language/schema/raw/master/csl-citation.json"}</w:instrText>
      </w:r>
      <w:r w:rsidRPr="008D4938">
        <w:rPr>
          <w:rFonts w:ascii="Times New Roman" w:hAnsi="Times New Roman" w:cs="Times New Roman"/>
          <w:color w:val="000000" w:themeColor="text1"/>
          <w:sz w:val="24"/>
          <w:szCs w:val="24"/>
        </w:rPr>
        <w:fldChar w:fldCharType="separate"/>
      </w:r>
      <w:r w:rsidR="00F822AD" w:rsidRPr="008D4938">
        <w:rPr>
          <w:rFonts w:ascii="Times New Roman" w:hAnsi="Times New Roman" w:cs="Times New Roman"/>
          <w:noProof/>
          <w:color w:val="000000" w:themeColor="text1"/>
          <w:sz w:val="24"/>
          <w:szCs w:val="24"/>
        </w:rPr>
        <w:t>(Ujang et al., 2013)</w:t>
      </w:r>
      <w:r w:rsidRPr="008D4938">
        <w:rPr>
          <w:rFonts w:ascii="Times New Roman" w:hAnsi="Times New Roman" w:cs="Times New Roman"/>
          <w:color w:val="000000" w:themeColor="text1"/>
          <w:sz w:val="24"/>
          <w:szCs w:val="24"/>
        </w:rPr>
        <w:fldChar w:fldCharType="end"/>
      </w:r>
      <w:r w:rsidR="00B71C98" w:rsidRPr="008D4938">
        <w:rPr>
          <w:rFonts w:ascii="Times New Roman" w:hAnsi="Times New Roman" w:cs="Times New Roman"/>
          <w:color w:val="000000" w:themeColor="text1"/>
          <w:sz w:val="24"/>
          <w:szCs w:val="24"/>
        </w:rPr>
        <w:t>.</w:t>
      </w:r>
    </w:p>
    <w:p w14:paraId="2FC23C8C" w14:textId="77777777" w:rsidR="00F10FCD" w:rsidRPr="008D4938" w:rsidRDefault="009E152C" w:rsidP="008D4938">
      <w:pPr>
        <w:keepNext/>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noProof/>
          <w:color w:val="000000" w:themeColor="text1"/>
          <w:sz w:val="24"/>
          <w:szCs w:val="24"/>
        </w:rPr>
        <w:lastRenderedPageBreak/>
        <w:drawing>
          <wp:inline distT="0" distB="0" distL="0" distR="0" wp14:anchorId="747816D3" wp14:editId="3E1083FB">
            <wp:extent cx="5925185" cy="3374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5185" cy="3374390"/>
                    </a:xfrm>
                    <a:prstGeom prst="rect">
                      <a:avLst/>
                    </a:prstGeom>
                    <a:noFill/>
                    <a:ln>
                      <a:noFill/>
                    </a:ln>
                  </pic:spPr>
                </pic:pic>
              </a:graphicData>
            </a:graphic>
          </wp:inline>
        </w:drawing>
      </w:r>
    </w:p>
    <w:p w14:paraId="49999070" w14:textId="77777777" w:rsidR="00F10FCD" w:rsidRPr="008D4938" w:rsidRDefault="00F10FCD" w:rsidP="008D4938">
      <w:pPr>
        <w:pStyle w:val="Caption"/>
        <w:spacing w:line="360" w:lineRule="auto"/>
        <w:jc w:val="both"/>
        <w:rPr>
          <w:rFonts w:ascii="Times New Roman" w:hAnsi="Times New Roman" w:cs="Times New Roman"/>
          <w:color w:val="000000" w:themeColor="text1"/>
          <w:sz w:val="24"/>
          <w:szCs w:val="24"/>
        </w:rPr>
      </w:pPr>
      <w:bookmarkStart w:id="20" w:name="_Toc80709585"/>
      <w:r w:rsidRPr="008D4938">
        <w:rPr>
          <w:rFonts w:ascii="Times New Roman" w:hAnsi="Times New Roman" w:cs="Times New Roman"/>
          <w:color w:val="000000" w:themeColor="text1"/>
          <w:sz w:val="24"/>
          <w:szCs w:val="24"/>
        </w:rPr>
        <w:t xml:space="preserve">Figure </w:t>
      </w:r>
      <w:r w:rsidRPr="008D4938">
        <w:rPr>
          <w:rFonts w:ascii="Times New Roman" w:hAnsi="Times New Roman" w:cs="Times New Roman"/>
          <w:color w:val="000000" w:themeColor="text1"/>
          <w:sz w:val="24"/>
          <w:szCs w:val="24"/>
        </w:rPr>
        <w:fldChar w:fldCharType="begin"/>
      </w:r>
      <w:r w:rsidRPr="008D4938">
        <w:rPr>
          <w:rFonts w:ascii="Times New Roman" w:hAnsi="Times New Roman" w:cs="Times New Roman"/>
          <w:color w:val="000000" w:themeColor="text1"/>
          <w:sz w:val="24"/>
          <w:szCs w:val="24"/>
        </w:rPr>
        <w:instrText xml:space="preserve"> SEQ Figure \* ARABIC </w:instrText>
      </w:r>
      <w:r w:rsidRPr="008D4938">
        <w:rPr>
          <w:rFonts w:ascii="Times New Roman" w:hAnsi="Times New Roman" w:cs="Times New Roman"/>
          <w:color w:val="000000" w:themeColor="text1"/>
          <w:sz w:val="24"/>
          <w:szCs w:val="24"/>
        </w:rPr>
        <w:fldChar w:fldCharType="separate"/>
      </w:r>
      <w:r w:rsidR="00A32353" w:rsidRPr="008D4938">
        <w:rPr>
          <w:rFonts w:ascii="Times New Roman" w:hAnsi="Times New Roman" w:cs="Times New Roman"/>
          <w:noProof/>
          <w:color w:val="000000" w:themeColor="text1"/>
          <w:sz w:val="24"/>
          <w:szCs w:val="24"/>
        </w:rPr>
        <w:t>9</w:t>
      </w:r>
      <w:r w:rsidRPr="008D4938">
        <w:rPr>
          <w:rFonts w:ascii="Times New Roman" w:hAnsi="Times New Roman" w:cs="Times New Roman"/>
          <w:color w:val="000000" w:themeColor="text1"/>
          <w:sz w:val="24"/>
          <w:szCs w:val="24"/>
        </w:rPr>
        <w:fldChar w:fldCharType="end"/>
      </w:r>
      <w:r w:rsidRPr="008D4938">
        <w:rPr>
          <w:rFonts w:ascii="Times New Roman" w:hAnsi="Times New Roman" w:cs="Times New Roman"/>
          <w:color w:val="000000" w:themeColor="text1"/>
          <w:sz w:val="24"/>
          <w:szCs w:val="24"/>
        </w:rPr>
        <w:t>: Instrumentation of HPLC</w:t>
      </w:r>
      <w:bookmarkEnd w:id="20"/>
    </w:p>
    <w:p w14:paraId="234700C4" w14:textId="77777777" w:rsidR="00EF09D9" w:rsidRPr="008D4938" w:rsidRDefault="00EF09D9"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For example, in a study, polyphenols rich fraction was prepared of </w:t>
      </w:r>
      <w:proofErr w:type="spellStart"/>
      <w:r w:rsidR="009E152C" w:rsidRPr="008D4938">
        <w:rPr>
          <w:rFonts w:ascii="Times New Roman" w:hAnsi="Times New Roman" w:cs="Times New Roman"/>
          <w:i/>
          <w:color w:val="000000" w:themeColor="text1"/>
          <w:sz w:val="24"/>
          <w:szCs w:val="24"/>
        </w:rPr>
        <w:t>T</w:t>
      </w:r>
      <w:r w:rsidRPr="008D4938">
        <w:rPr>
          <w:rFonts w:ascii="Times New Roman" w:hAnsi="Times New Roman" w:cs="Times New Roman"/>
          <w:i/>
          <w:color w:val="000000" w:themeColor="text1"/>
          <w:sz w:val="24"/>
          <w:szCs w:val="24"/>
        </w:rPr>
        <w:t>inospora</w:t>
      </w:r>
      <w:proofErr w:type="spellEnd"/>
      <w:r w:rsidRPr="008D4938">
        <w:rPr>
          <w:rFonts w:ascii="Times New Roman" w:hAnsi="Times New Roman" w:cs="Times New Roman"/>
          <w:i/>
          <w:color w:val="000000" w:themeColor="text1"/>
          <w:sz w:val="24"/>
          <w:szCs w:val="24"/>
        </w:rPr>
        <w:t xml:space="preserve"> </w:t>
      </w:r>
      <w:proofErr w:type="spellStart"/>
      <w:r w:rsidRPr="008D4938">
        <w:rPr>
          <w:rFonts w:ascii="Times New Roman" w:hAnsi="Times New Roman" w:cs="Times New Roman"/>
          <w:i/>
          <w:color w:val="000000" w:themeColor="text1"/>
          <w:sz w:val="24"/>
          <w:szCs w:val="24"/>
        </w:rPr>
        <w:t>cordifolia</w:t>
      </w:r>
      <w:proofErr w:type="spellEnd"/>
      <w:r w:rsidRPr="008D4938">
        <w:rPr>
          <w:rFonts w:ascii="Times New Roman" w:hAnsi="Times New Roman" w:cs="Times New Roman"/>
          <w:color w:val="000000" w:themeColor="text1"/>
          <w:sz w:val="24"/>
          <w:szCs w:val="24"/>
        </w:rPr>
        <w:t>, the sample analysis was performed using RP-HPLC. Three major phenols were observed in the sample. The chromatogram of the analy</w:t>
      </w:r>
      <w:r w:rsidR="009E152C" w:rsidRPr="008D4938">
        <w:rPr>
          <w:rFonts w:ascii="Times New Roman" w:hAnsi="Times New Roman" w:cs="Times New Roman"/>
          <w:color w:val="000000" w:themeColor="text1"/>
          <w:sz w:val="24"/>
          <w:szCs w:val="24"/>
        </w:rPr>
        <w:t>z</w:t>
      </w:r>
      <w:r w:rsidRPr="008D4938">
        <w:rPr>
          <w:rFonts w:ascii="Times New Roman" w:hAnsi="Times New Roman" w:cs="Times New Roman"/>
          <w:color w:val="000000" w:themeColor="text1"/>
          <w:sz w:val="24"/>
          <w:szCs w:val="24"/>
        </w:rPr>
        <w:t>ed sample is d</w:t>
      </w:r>
      <w:r w:rsidR="009E152C" w:rsidRPr="008D4938">
        <w:rPr>
          <w:rFonts w:ascii="Times New Roman" w:hAnsi="Times New Roman" w:cs="Times New Roman"/>
          <w:color w:val="000000" w:themeColor="text1"/>
          <w:sz w:val="24"/>
          <w:szCs w:val="24"/>
        </w:rPr>
        <w:t>epi</w:t>
      </w:r>
      <w:r w:rsidRPr="008D4938">
        <w:rPr>
          <w:rFonts w:ascii="Times New Roman" w:hAnsi="Times New Roman" w:cs="Times New Roman"/>
          <w:color w:val="000000" w:themeColor="text1"/>
          <w:sz w:val="24"/>
          <w:szCs w:val="24"/>
        </w:rPr>
        <w:t xml:space="preserve">cted as </w:t>
      </w:r>
    </w:p>
    <w:p w14:paraId="75F51E24" w14:textId="77777777" w:rsidR="001C6CA4" w:rsidRPr="008D4938" w:rsidRDefault="001C6CA4" w:rsidP="008D4938">
      <w:pPr>
        <w:spacing w:line="360" w:lineRule="auto"/>
        <w:rPr>
          <w:rFonts w:ascii="Times New Roman" w:hAnsi="Times New Roman" w:cs="Times New Roman"/>
          <w:b/>
          <w:color w:val="000000" w:themeColor="text1"/>
          <w:sz w:val="24"/>
          <w:szCs w:val="24"/>
        </w:rPr>
      </w:pPr>
      <w:r w:rsidRPr="008D4938">
        <w:rPr>
          <w:rFonts w:ascii="Times New Roman" w:hAnsi="Times New Roman" w:cs="Times New Roman"/>
          <w:b/>
          <w:color w:val="000000" w:themeColor="text1"/>
          <w:sz w:val="24"/>
          <w:szCs w:val="24"/>
        </w:rPr>
        <w:t>Application</w:t>
      </w:r>
    </w:p>
    <w:p w14:paraId="57923B18" w14:textId="77777777" w:rsidR="001C6CA4" w:rsidRPr="008D4938" w:rsidRDefault="001C6CA4" w:rsidP="008D4938">
      <w:pPr>
        <w:numPr>
          <w:ilvl w:val="0"/>
          <w:numId w:val="9"/>
        </w:numPr>
        <w:spacing w:after="160"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Application of HPLC includes isolation, purification, and identification of the components from a complex biological sample, or of similar synthetic chemicals in research institute</w:t>
      </w:r>
      <w:r w:rsidR="00510799" w:rsidRPr="008D4938">
        <w:rPr>
          <w:rFonts w:ascii="Times New Roman" w:hAnsi="Times New Roman" w:cs="Times New Roman"/>
          <w:color w:val="000000" w:themeColor="text1"/>
          <w:sz w:val="24"/>
          <w:szCs w:val="24"/>
        </w:rPr>
        <w:t>s</w:t>
      </w:r>
      <w:r w:rsidRPr="008D4938">
        <w:rPr>
          <w:rFonts w:ascii="Times New Roman" w:hAnsi="Times New Roman" w:cs="Times New Roman"/>
          <w:color w:val="000000" w:themeColor="text1"/>
          <w:sz w:val="24"/>
          <w:szCs w:val="24"/>
        </w:rPr>
        <w:t xml:space="preserve"> and industr</w:t>
      </w:r>
      <w:r w:rsidR="00510799" w:rsidRPr="008D4938">
        <w:rPr>
          <w:rFonts w:ascii="Times New Roman" w:hAnsi="Times New Roman" w:cs="Times New Roman"/>
          <w:color w:val="000000" w:themeColor="text1"/>
          <w:sz w:val="24"/>
          <w:szCs w:val="24"/>
        </w:rPr>
        <w:t>ies</w:t>
      </w:r>
      <w:r w:rsidRPr="008D4938">
        <w:rPr>
          <w:rFonts w:ascii="Times New Roman" w:hAnsi="Times New Roman" w:cs="Times New Roman"/>
          <w:color w:val="000000" w:themeColor="text1"/>
          <w:sz w:val="24"/>
          <w:szCs w:val="24"/>
        </w:rPr>
        <w:t>.</w:t>
      </w:r>
    </w:p>
    <w:p w14:paraId="1FF1F6D7" w14:textId="77777777" w:rsidR="001C6CA4" w:rsidRPr="008D4938" w:rsidRDefault="001C6CA4" w:rsidP="008D4938">
      <w:pPr>
        <w:numPr>
          <w:ilvl w:val="0"/>
          <w:numId w:val="9"/>
        </w:numPr>
        <w:spacing w:after="160"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Estimation and quantification of vitamins like Vit-D, C, E</w:t>
      </w:r>
      <w:r w:rsidR="00510799" w:rsidRPr="008D4938">
        <w:rPr>
          <w:rFonts w:ascii="Times New Roman" w:hAnsi="Times New Roman" w:cs="Times New Roman"/>
          <w:color w:val="000000" w:themeColor="text1"/>
          <w:sz w:val="24"/>
          <w:szCs w:val="24"/>
        </w:rPr>
        <w:t>,</w:t>
      </w:r>
      <w:r w:rsidRPr="008D4938">
        <w:rPr>
          <w:rFonts w:ascii="Times New Roman" w:hAnsi="Times New Roman" w:cs="Times New Roman"/>
          <w:color w:val="000000" w:themeColor="text1"/>
          <w:sz w:val="24"/>
          <w:szCs w:val="24"/>
        </w:rPr>
        <w:t xml:space="preserve"> etc.</w:t>
      </w:r>
    </w:p>
    <w:p w14:paraId="209757E5" w14:textId="77777777" w:rsidR="001C6CA4" w:rsidRPr="008D4938" w:rsidRDefault="001C6CA4" w:rsidP="008D4938">
      <w:pPr>
        <w:numPr>
          <w:ilvl w:val="0"/>
          <w:numId w:val="9"/>
        </w:numPr>
        <w:spacing w:after="160"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Assessment of drug in blood samples, determine loss or gain of an allele, quantitate the amount of RNA expressed, and detect a single nucleotide change.</w:t>
      </w:r>
    </w:p>
    <w:p w14:paraId="6913B219" w14:textId="77777777" w:rsidR="001C6CA4" w:rsidRPr="008D4938" w:rsidRDefault="001C6CA4" w:rsidP="008D4938">
      <w:pPr>
        <w:numPr>
          <w:ilvl w:val="0"/>
          <w:numId w:val="9"/>
        </w:numPr>
        <w:spacing w:after="160"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This technique is also used for the stability study of a drug molecule in </w:t>
      </w:r>
      <w:r w:rsidR="00510799" w:rsidRPr="008D4938">
        <w:rPr>
          <w:rFonts w:ascii="Times New Roman" w:hAnsi="Times New Roman" w:cs="Times New Roman"/>
          <w:color w:val="000000" w:themeColor="text1"/>
          <w:sz w:val="24"/>
          <w:szCs w:val="24"/>
        </w:rPr>
        <w:t xml:space="preserve">the </w:t>
      </w:r>
      <w:r w:rsidRPr="008D4938">
        <w:rPr>
          <w:rFonts w:ascii="Times New Roman" w:hAnsi="Times New Roman" w:cs="Times New Roman"/>
          <w:color w:val="000000" w:themeColor="text1"/>
          <w:sz w:val="24"/>
          <w:szCs w:val="24"/>
        </w:rPr>
        <w:t>research industry.</w:t>
      </w:r>
      <w:r w:rsidR="009E152C" w:rsidRPr="008D4938">
        <w:rPr>
          <w:rFonts w:ascii="Times New Roman" w:hAnsi="Times New Roman" w:cs="Times New Roman"/>
          <w:color w:val="000000" w:themeColor="text1"/>
          <w:sz w:val="24"/>
          <w:szCs w:val="24"/>
        </w:rPr>
        <w:t xml:space="preserve"> </w:t>
      </w:r>
    </w:p>
    <w:p w14:paraId="33A454FB" w14:textId="77777777" w:rsidR="00510799" w:rsidRPr="008D4938" w:rsidRDefault="00510799" w:rsidP="008D4938">
      <w:pPr>
        <w:pStyle w:val="Heading2"/>
        <w:numPr>
          <w:ilvl w:val="1"/>
          <w:numId w:val="66"/>
        </w:numPr>
        <w:rPr>
          <w:color w:val="000000" w:themeColor="text1"/>
          <w:sz w:val="24"/>
        </w:rPr>
      </w:pPr>
      <w:bookmarkStart w:id="21" w:name="_Toc80709555"/>
      <w:r w:rsidRPr="008D4938">
        <w:rPr>
          <w:color w:val="000000" w:themeColor="text1"/>
          <w:sz w:val="24"/>
        </w:rPr>
        <w:lastRenderedPageBreak/>
        <w:t>Gas chromatography</w:t>
      </w:r>
      <w:bookmarkEnd w:id="21"/>
      <w:r w:rsidRPr="008D4938">
        <w:rPr>
          <w:color w:val="000000" w:themeColor="text1"/>
          <w:sz w:val="24"/>
        </w:rPr>
        <w:t xml:space="preserve"> </w:t>
      </w:r>
    </w:p>
    <w:p w14:paraId="3DE9D441" w14:textId="77777777" w:rsidR="00664188" w:rsidRPr="008D4938" w:rsidRDefault="00664188"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Gas chromatography (GC) is a well-established analytical technique widely employed in the field of analytical chemistry. It serves the purpose of separating and analyzing compounds, both qualitatively and quantitatively, that can be vaporized without undergoing decomposition. Common applications of GC include assessing the purity of specific substances and segregating the various components within a mixture.</w:t>
      </w:r>
    </w:p>
    <w:p w14:paraId="00066B15" w14:textId="5465DF2D" w:rsidR="00510799" w:rsidRPr="008D4938" w:rsidRDefault="00664188"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GC relies on a capillary column that capitalizes on factors such as the column's dimensions, the phase properties of different molecules within a mixture, and their relative affinity for the column's stationary phase. These factors facilitate the separation of molecules as the sample traverses the length of the column. Consequently, individual compounds emerge at distinct retention times, which are proportional to their polarity indices. These retention times can be used for precise identification and acquisition purposes. Helium and nitrogen are commonly employed as carrier gases in GC, serving as the mobile phase.</w:t>
      </w:r>
    </w:p>
    <w:p w14:paraId="1146A54D" w14:textId="77777777" w:rsidR="00AC2A2C" w:rsidRPr="008D4938" w:rsidRDefault="00AC2A2C" w:rsidP="008D4938">
      <w:pPr>
        <w:keepNext/>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noProof/>
          <w:color w:val="000000" w:themeColor="text1"/>
          <w:sz w:val="24"/>
          <w:szCs w:val="24"/>
        </w:rPr>
        <w:drawing>
          <wp:inline distT="0" distB="0" distL="0" distR="0" wp14:anchorId="1AA3FA3F" wp14:editId="1FC3EFFF">
            <wp:extent cx="5943600" cy="28143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814320"/>
                    </a:xfrm>
                    <a:prstGeom prst="rect">
                      <a:avLst/>
                    </a:prstGeom>
                    <a:noFill/>
                    <a:ln>
                      <a:noFill/>
                    </a:ln>
                  </pic:spPr>
                </pic:pic>
              </a:graphicData>
            </a:graphic>
          </wp:inline>
        </w:drawing>
      </w:r>
    </w:p>
    <w:p w14:paraId="5E404170" w14:textId="77777777" w:rsidR="00AC2A2C" w:rsidRPr="008D4938" w:rsidRDefault="00AC2A2C" w:rsidP="008D4938">
      <w:pPr>
        <w:pStyle w:val="Caption"/>
        <w:spacing w:line="360" w:lineRule="auto"/>
        <w:jc w:val="center"/>
        <w:rPr>
          <w:rFonts w:ascii="Times New Roman" w:hAnsi="Times New Roman" w:cs="Times New Roman"/>
          <w:color w:val="000000" w:themeColor="text1"/>
          <w:sz w:val="24"/>
          <w:szCs w:val="24"/>
        </w:rPr>
      </w:pPr>
      <w:bookmarkStart w:id="22" w:name="_Toc80709587"/>
      <w:r w:rsidRPr="008D4938">
        <w:rPr>
          <w:rFonts w:ascii="Times New Roman" w:hAnsi="Times New Roman" w:cs="Times New Roman"/>
          <w:color w:val="000000" w:themeColor="text1"/>
          <w:sz w:val="24"/>
          <w:szCs w:val="24"/>
        </w:rPr>
        <w:t xml:space="preserve">Figure </w:t>
      </w:r>
      <w:r w:rsidRPr="008D4938">
        <w:rPr>
          <w:rFonts w:ascii="Times New Roman" w:hAnsi="Times New Roman" w:cs="Times New Roman"/>
          <w:color w:val="000000" w:themeColor="text1"/>
          <w:sz w:val="24"/>
          <w:szCs w:val="24"/>
        </w:rPr>
        <w:fldChar w:fldCharType="begin"/>
      </w:r>
      <w:r w:rsidRPr="008D4938">
        <w:rPr>
          <w:rFonts w:ascii="Times New Roman" w:hAnsi="Times New Roman" w:cs="Times New Roman"/>
          <w:color w:val="000000" w:themeColor="text1"/>
          <w:sz w:val="24"/>
          <w:szCs w:val="24"/>
        </w:rPr>
        <w:instrText xml:space="preserve"> SEQ Figure \* ARABIC </w:instrText>
      </w:r>
      <w:r w:rsidRPr="008D4938">
        <w:rPr>
          <w:rFonts w:ascii="Times New Roman" w:hAnsi="Times New Roman" w:cs="Times New Roman"/>
          <w:color w:val="000000" w:themeColor="text1"/>
          <w:sz w:val="24"/>
          <w:szCs w:val="24"/>
        </w:rPr>
        <w:fldChar w:fldCharType="separate"/>
      </w:r>
      <w:r w:rsidR="00A32353" w:rsidRPr="008D4938">
        <w:rPr>
          <w:rFonts w:ascii="Times New Roman" w:hAnsi="Times New Roman" w:cs="Times New Roman"/>
          <w:noProof/>
          <w:color w:val="000000" w:themeColor="text1"/>
          <w:sz w:val="24"/>
          <w:szCs w:val="24"/>
        </w:rPr>
        <w:t>11</w:t>
      </w:r>
      <w:r w:rsidRPr="008D4938">
        <w:rPr>
          <w:rFonts w:ascii="Times New Roman" w:hAnsi="Times New Roman" w:cs="Times New Roman"/>
          <w:color w:val="000000" w:themeColor="text1"/>
          <w:sz w:val="24"/>
          <w:szCs w:val="24"/>
        </w:rPr>
        <w:fldChar w:fldCharType="end"/>
      </w:r>
      <w:r w:rsidRPr="008D4938">
        <w:rPr>
          <w:rFonts w:ascii="Times New Roman" w:hAnsi="Times New Roman" w:cs="Times New Roman"/>
          <w:color w:val="000000" w:themeColor="text1"/>
          <w:sz w:val="24"/>
          <w:szCs w:val="24"/>
        </w:rPr>
        <w:t>: Instrumentation of GC</w:t>
      </w:r>
      <w:bookmarkEnd w:id="22"/>
    </w:p>
    <w:p w14:paraId="621B5DD1" w14:textId="77777777" w:rsidR="00510799" w:rsidRPr="008D4938" w:rsidRDefault="00510799" w:rsidP="008D4938">
      <w:pPr>
        <w:spacing w:line="360" w:lineRule="auto"/>
        <w:jc w:val="both"/>
        <w:rPr>
          <w:rFonts w:ascii="Times New Roman" w:hAnsi="Times New Roman" w:cs="Times New Roman"/>
          <w:b/>
          <w:color w:val="000000" w:themeColor="text1"/>
          <w:sz w:val="24"/>
          <w:szCs w:val="24"/>
        </w:rPr>
      </w:pPr>
      <w:r w:rsidRPr="008D4938">
        <w:rPr>
          <w:rFonts w:ascii="Times New Roman" w:hAnsi="Times New Roman" w:cs="Times New Roman"/>
          <w:b/>
          <w:color w:val="000000" w:themeColor="text1"/>
          <w:sz w:val="24"/>
          <w:szCs w:val="24"/>
        </w:rPr>
        <w:t xml:space="preserve">Advantages </w:t>
      </w:r>
    </w:p>
    <w:p w14:paraId="4EEAF36A" w14:textId="77777777" w:rsidR="00510799" w:rsidRPr="008D4938" w:rsidRDefault="00510799" w:rsidP="008D4938">
      <w:pPr>
        <w:pStyle w:val="ListParagraph"/>
        <w:numPr>
          <w:ilvl w:val="0"/>
          <w:numId w:val="50"/>
        </w:num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It is the most precise technique for the analysis of volatile/essential oils</w:t>
      </w:r>
    </w:p>
    <w:p w14:paraId="26891734" w14:textId="77777777" w:rsidR="00510799" w:rsidRPr="008D4938" w:rsidRDefault="00510799" w:rsidP="008D4938">
      <w:pPr>
        <w:pStyle w:val="ListParagraph"/>
        <w:numPr>
          <w:ilvl w:val="0"/>
          <w:numId w:val="50"/>
        </w:num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Qualitative and quantitative estimation of non-polar organic and inorganic compounds </w:t>
      </w:r>
    </w:p>
    <w:p w14:paraId="744BFCBB" w14:textId="77777777" w:rsidR="00510799" w:rsidRPr="008D4938" w:rsidRDefault="00510799" w:rsidP="008D4938">
      <w:pPr>
        <w:pStyle w:val="ListParagraph"/>
        <w:numPr>
          <w:ilvl w:val="0"/>
          <w:numId w:val="50"/>
        </w:num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Assessment of GC in agriculture department for the analysis of pesticides   </w:t>
      </w:r>
    </w:p>
    <w:p w14:paraId="222B7FC8" w14:textId="77777777" w:rsidR="00510799" w:rsidRPr="008D4938" w:rsidRDefault="00510799" w:rsidP="008D4938">
      <w:pPr>
        <w:pStyle w:val="ListParagraph"/>
        <w:numPr>
          <w:ilvl w:val="0"/>
          <w:numId w:val="50"/>
        </w:num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lastRenderedPageBreak/>
        <w:t xml:space="preserve">Analysis of biological samples </w:t>
      </w:r>
    </w:p>
    <w:p w14:paraId="79D1DA38" w14:textId="77777777" w:rsidR="00510799" w:rsidRPr="008D4938" w:rsidRDefault="00510799" w:rsidP="008D4938">
      <w:pPr>
        <w:pStyle w:val="ListParagraph"/>
        <w:numPr>
          <w:ilvl w:val="0"/>
          <w:numId w:val="50"/>
        </w:num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Analysis of blood sample in forensic science </w:t>
      </w:r>
    </w:p>
    <w:p w14:paraId="02AD89E3" w14:textId="77777777" w:rsidR="00510799" w:rsidRPr="008D4938" w:rsidRDefault="00510799" w:rsidP="008D4938">
      <w:pPr>
        <w:spacing w:line="360" w:lineRule="auto"/>
        <w:jc w:val="both"/>
        <w:rPr>
          <w:rFonts w:ascii="Times New Roman" w:hAnsi="Times New Roman" w:cs="Times New Roman"/>
          <w:b/>
          <w:color w:val="000000" w:themeColor="text1"/>
          <w:sz w:val="24"/>
          <w:szCs w:val="24"/>
        </w:rPr>
      </w:pPr>
      <w:r w:rsidRPr="008D4938">
        <w:rPr>
          <w:rFonts w:ascii="Times New Roman" w:hAnsi="Times New Roman" w:cs="Times New Roman"/>
          <w:b/>
          <w:color w:val="000000" w:themeColor="text1"/>
          <w:sz w:val="24"/>
          <w:szCs w:val="24"/>
        </w:rPr>
        <w:t xml:space="preserve">Disadvantages </w:t>
      </w:r>
    </w:p>
    <w:p w14:paraId="568F8089" w14:textId="77777777" w:rsidR="00510799" w:rsidRPr="008D4938" w:rsidRDefault="00510799" w:rsidP="008D4938">
      <w:pPr>
        <w:pStyle w:val="ListParagraph"/>
        <w:numPr>
          <w:ilvl w:val="0"/>
          <w:numId w:val="51"/>
        </w:num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Despite its advantages, the major limitation of GC is that it is restricted to volatile compounds, and the derivatization process is necessary to detect various metabolites which pose difficulties in sample preparation and identification due to multiple additives or derivative products. </w:t>
      </w:r>
    </w:p>
    <w:p w14:paraId="5A42F504" w14:textId="77777777" w:rsidR="001C6CA4" w:rsidRPr="008D4938" w:rsidRDefault="00510799" w:rsidP="008D4938">
      <w:pPr>
        <w:pStyle w:val="ListParagraph"/>
        <w:numPr>
          <w:ilvl w:val="0"/>
          <w:numId w:val="51"/>
        </w:num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GC analysis of herbal products is usually limited to the essentials oils because of possible degradation of thermo-labile compounds and the requirement of volatile compounds makes GC unsuitable for many herbal compounds</w:t>
      </w:r>
    </w:p>
    <w:p w14:paraId="55BE84DA" w14:textId="77777777" w:rsidR="003E4F3D" w:rsidRPr="008D4938" w:rsidRDefault="003E4F3D" w:rsidP="008D4938">
      <w:pPr>
        <w:pStyle w:val="Heading2"/>
        <w:numPr>
          <w:ilvl w:val="1"/>
          <w:numId w:val="66"/>
        </w:numPr>
        <w:rPr>
          <w:color w:val="000000" w:themeColor="text1"/>
          <w:sz w:val="24"/>
        </w:rPr>
      </w:pPr>
      <w:bookmarkStart w:id="23" w:name="_Toc80709556"/>
      <w:r w:rsidRPr="008D4938">
        <w:rPr>
          <w:color w:val="000000" w:themeColor="text1"/>
          <w:sz w:val="24"/>
        </w:rPr>
        <w:t>Ion chromatography (IC)/ion-exchange chromatography</w:t>
      </w:r>
      <w:bookmarkEnd w:id="23"/>
    </w:p>
    <w:p w14:paraId="54A295EE" w14:textId="0A05363E" w:rsidR="00543C00" w:rsidRPr="008D4938" w:rsidRDefault="00543C00"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Ion-exchange chromatography (IEC) is a crucial component of ion chromatography, a vital analytical technique used for the separation and quantification of ionic compounds. It is one of several ion-based chromatography methods, including ion-partition/interaction and ion-exclusion chromatography. In ion chromatography, stationary phases known as ion exchangers are employed to separate ions or polar molecules based on their affinity for the charged molecules within the stationary phase. This technique is highly versatile, capable of handling a range of substances, from large proteins to small nucleotides and amino acids. Ion chromatography primarily consists of two types: anion-exchange and cation-exchange chromatography.</w:t>
      </w:r>
    </w:p>
    <w:p w14:paraId="59FA7E79" w14:textId="04FE914A" w:rsidR="00543C00" w:rsidRPr="008D4938" w:rsidRDefault="00543C00"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Cation-exchange chromatography is employed when the molecule of interest carries a positive charge, while anion-exchange chromatography is used when the stationary phase is positively charged, attracting negatively charged molecules.</w:t>
      </w:r>
    </w:p>
    <w:p w14:paraId="2910565D" w14:textId="77777777" w:rsidR="00543C00" w:rsidRPr="008D4938" w:rsidRDefault="00543C00"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Ion-exchange chromatography, designed for the separation of compounds with varying charges or ionizability, involves both mobile and stationary phases, similar to other column-based liquid chromatography techniques. The mobile phase comprises an aqueous buffer system into which the mixture to be resolved is introduced. The stationary phase typically consists of an inert organic matrix chemically modified with ionizable functional groups (fixed ions) that can displace oppositely charged ions. Analytes exist in equilibrium between the mobile and </w:t>
      </w:r>
      <w:r w:rsidRPr="008D4938">
        <w:rPr>
          <w:rFonts w:ascii="Times New Roman" w:hAnsi="Times New Roman" w:cs="Times New Roman"/>
          <w:color w:val="000000" w:themeColor="text1"/>
          <w:sz w:val="24"/>
          <w:szCs w:val="24"/>
        </w:rPr>
        <w:lastRenderedPageBreak/>
        <w:t>stationary phases, creating two possible formats: anion exchange and cation exchange. Exchangeable matrix counter ions encompass protons (H+), hydroxide groups (OH-), singly charged monoatomic ions (Na+, K+, Cl-), doubly charged monoatomic ions (Ca2+, Mg2+), and polyatomic inorganic ions (SO42-, PO43-), as well as organic bases (NR2H+) and acids (COO-). Cations are separated on a cation-exchange resin column, while anions are separated on an anion-exchange resin column. Separation is achieved through the binding of analytes to positively or negatively charged groups fixed on the stationary phase, driven by differences in their net surface charge.</w:t>
      </w:r>
    </w:p>
    <w:p w14:paraId="510004F4" w14:textId="178BD273" w:rsidR="0082184A" w:rsidRPr="008D4938" w:rsidRDefault="00543C00"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Ion-exchange chromatography has evolved into one of the most essential and widely used liquid chromatographic techniques. It plays a significant role in the separation and purification of charged biomolecules such as proteins, amino acids, and nucleotides, as well as in enhancing the stability and solubility properties of active pharmaceutical drug molecules in research industries. In speciation analysis, it is particularly promising for determining metal and metalloid ions. Some advantages of ion chromatography in cation determinations include simultaneous determination of alkaline and alkaline earth metals and ammonium ions. This technique finds extensive utility in various fields, from analytical chemistry to pharmaceutical research and speciation analysis</w:t>
      </w:r>
      <w:r w:rsidR="0056244A">
        <w:rPr>
          <w:rFonts w:ascii="Times New Roman" w:hAnsi="Times New Roman" w:cs="Times New Roman"/>
          <w:color w:val="000000" w:themeColor="text1"/>
          <w:sz w:val="24"/>
          <w:szCs w:val="24"/>
        </w:rPr>
        <w:t xml:space="preserve"> </w:t>
      </w:r>
      <w:r w:rsidR="0056244A">
        <w:rPr>
          <w:rFonts w:ascii="Times New Roman" w:hAnsi="Times New Roman" w:cs="Times New Roman"/>
          <w:color w:val="000000" w:themeColor="text1"/>
          <w:sz w:val="24"/>
          <w:szCs w:val="24"/>
        </w:rPr>
        <w:fldChar w:fldCharType="begin" w:fldLock="1"/>
      </w:r>
      <w:r w:rsidR="0056244A">
        <w:rPr>
          <w:rFonts w:ascii="Times New Roman" w:hAnsi="Times New Roman" w:cs="Times New Roman"/>
          <w:color w:val="000000" w:themeColor="text1"/>
          <w:sz w:val="24"/>
          <w:szCs w:val="24"/>
        </w:rPr>
        <w:instrText>ADDIN CSL_CITATION {"citationItems":[{"id":"ITEM-1","itemData":{"DOI":"10.1016/b978-0-12-816455-6.00026-3","abstract":"Organic acids are the organic compounds with the acidic properties, classified based on the number of carboxylic functions. In general, organic acids are weak acids. However, organic acids with phenol, enol, alcohol, and thiol groups are weaker than carboxylic acids. Organic acids vary in the number of hydroxy or carboxyl functional groups and carbon-carbon double bonds in their structures. The organic acids are categorized based on four characterizations: (1) the nature of carbon chain (aromatic, aliphatic, alicyclic, and heterocyclic); (2) saturation or unsaturation properties; (3) substituted or nonsubstituted features; and (4) the number of functional groups (mono, di- or tri-carboxylic). In the biological processes, organic acids are involved in numerous important pathways of metabolism and catabolism in animals and plants as the intermediate or final products, and play a main role in the tricarboxylic acid cycle or citric acid cycle (Krebs cycle), a vital pathway in eukaryotes and primary source of electrons donating to the mitochondrial respiratory membrane. Although these compounds are found in all organisms, plants have the unique ability to collect organic acids in cellular reactions. Organic acids affect fruits and vegetables' organoleptic properties such as color, flavor, and aroma. The current chapter will briefly introduce the organic acids in structures, physical, and chemical properties and discuss their Ethnopharmacology importance. Furthermore, the extraction techniques such as solid-liquid, ultrasound, microwave, accelerated liquid, supercritical fluid, and enzyme-assisted extraction will be reviewed. The purification techniques such as membrane separation, preparative high-performance liquid chromatography, counter-current chromatography, and thin layer chromatography are compared as well. As far as the identification and quantification techniques one would see gas chromatography, ion-exchange chromatography, capillary electrophoresis, high-performance liquid chromatography, nuclear magnetic resonance spectroscopy, and liquid chromatography-mass spectrometry. Finally, the levels of organic acids found in foods/plants and the effects of food processing on the phytochemicals are discussed.","author":[{"dropping-particle":"","family":"Chahardoli","given":"Azam","non-dropping-particle":"","parse-names":false,"suffix":""},{"dropping-particle":"","family":"Jalilian","given":"Fereshteh","non-dropping-particle":"","parse-names":false,"suffix":""},{"dropping-particle":"","family":"Memariani","given":"Zahra","non-dropping-particle":"","parse-names":false,"suffix":""},{"dropping-particle":"","family":"Farzaei","given":"Mohammad Hosein","non-dropping-particle":"","parse-names":false,"suffix":""},{"dropping-particle":"","family":"Shokoohinia","given":"Yalda","non-dropping-particle":"","parse-names":false,"suffix":""}],"container-title":"Recent Advances in Natural Products Analysis","id":"ITEM-1","issued":{"date-parts":[["2020"]]},"title":"Analysis of organic acids","type":"chapter"},"uris":["http://www.mendeley.com/documents/?uuid=1abbc9cd-65ec-4b1e-b1e9-3d4413ec2550"]},{"id":"ITEM-2","itemData":{"DOI":"10.3390/molecules25112483","ISSN":"14203049","PMID":"32471141","abstract":"Background: Determination of psychotropic drugs in clinical study is significant, and the establishment of methodologies for these drugs in biological matrices is essential for patients’ safety. The search for new methods for their detection is one of the most important challenges of modern scientific research. The methods for analyzing of psychotropic drugs and their metabolites in different biological samples should be based on combining a very efficient separation technique including high-performance liquid chromatography (HPLC), with a sensitive detection method and effectively sample preparation methods. Objective: Retention, peaks symmetry and system efficiency of vortioxetine on Hydro RP, Polar RP, HILIC A (with silica stationary phase), HILIC-B (with aminopropyl stationary phase), and ACE HILIC-N (with polyhydroxy stationary phase and SCX columns were investigated. Various mobile phases containing methanol or acetonitrile as organic modifiers and different additives were also applied to obtained optimal retention, peaks shape, and systems efficiency. The best chromatographic procedure was used for simultaneous analysis of vortioxetine and its metabolites in human serum, urine and saliva samples. Methods: Analysis of vortioxetine was performed in various chromatographic systems: Reversed phase (RP) systems on alkylbonded or phenyl stationary phases, hydrophilic interaction liquid chromatography (HILIC), and ion-exchange chromatography (IEC). Based on the dependence of log k vs the concentration of the organic modifier, log kw values for vortioxetine in various chromatographic systems were determined and compared with calculated log P values. Solid phase extraction (SPE) method was applied for sample pre-treatment before HPLC analysis. HPLC-QTOF-MS method was applied for confirmation of presence of vortioxetine and some its metabolites in biological samples collected from psychiatric patient. Conclusions: Differences were observed in retention parameters with a change of the applied chromatographic system. The various properties of stationary phases resulted in differences in vortioxetine retention, systems’ efficiency, and peaks’ shape. Lipophilicity parameters were also determined using different HPLC conditions. The most optimal systems were chosen for the analysis of vortioxetine in biological samples. Both serum and urine or saliva samples collected from patients treated with vortioxetine can be used for the drug determination. For the first …","author":[{"dropping-particle":"","family":"Petruczynik","given":"Anna","non-dropping-particle":"","parse-names":false,"suffix":""},{"dropping-particle":"","family":"Wróblewski","given":"Karol","non-dropping-particle":"","parse-names":false,"suffix":""},{"dropping-particle":"","family":"Wojtanowski","given":"Krzysztof","non-dropping-particle":"","parse-names":false,"suffix":""},{"dropping-particle":"","family":"Mroczek","given":"Tomasz","non-dropping-particle":"","parse-names":false,"suffix":""},{"dropping-particle":"","family":"Juchnowicz","given":"Dariusz","non-dropping-particle":"","parse-names":false,"suffix":""},{"dropping-particle":"","family":"Karakuła-Juchnowicz","given":"Hanna","non-dropping-particle":"","parse-names":false,"suffix":""},{"dropping-particle":"","family":"Tuzimski","given":"Tomasz","non-dropping-particle":"","parse-names":false,"suffix":""}],"container-title":"Molecules","id":"ITEM-2","issued":{"date-parts":[["2020"]]},"title":"Comparison of various chromatographic systems for identification of vortioxetine in bulk drug substance, human serum, saliva, and urine samples by HPLC-DAD and LC-QTOF-MS","type":"article-journal"},"uris":["http://www.mendeley.com/documents/?uuid=6bb0ed3f-3372-4505-b0df-7662266f74df"]},{"id":"ITEM-3","itemData":{"DOI":"10.1016/j.ab.2009.03.003","ISSN":"10960309","PMID":"19275873","abstract":"A method for the detection of trehalose-6-phosphate (T6P) in tissue of the model plant Arabidopsis thaliana is presented. Liquid-liquid extraction (LLE) and mixed mode solid-phase extraction (SPE) were used for sample pretreatment followed by anion exchange chromatography (AEC) coupled with electrospray ionization mass spectrometry (MS) for highly selective quantitative analysis. LLE of plant material was performed with chloroform/acetonitrile/water (3:7:16, v/v/v) followed by SPE with Oasis MAX material, which significantly reduced the complexity of the extracts. On-line coupling of MS with gradient AEC using a sodium hydroxide eluent was accomplished with a postcolumn ion suppressor. The method allows specific quantification of T6P with good linearity for spiked plant extracts, from 80 nM to 1.3 μM (r2 &gt; 0.98). The limit of detection in plant extracts was 40 nM. The recovery of the method was above 80% for relevant T6P levels. The method was applied to the determination of T6P in seedlings from four mutant A. thaliana lines (TRR1-4) resisting growth arrest caused by external supply of trehalose. Results reveal that T6P accumulation differed substantially in the four mutant lines and wild type (WT). It is concluded that the mutants circumvent the growth arrest observed in WT seedlings on 100 mM trehalose by different mechanisms. © 2009 Elsevier Inc.","author":[{"dropping-particle":"","family":"Delatte","given":"Thierry L.","non-dropping-particle":"","parse-names":false,"suffix":""},{"dropping-particle":"","family":"Selman","given":"Maurice H.J.","non-dropping-particle":"","parse-names":false,"suffix":""},{"dropping-particle":"","family":"Schluepmann","given":"Henriette","non-dropping-particle":"","parse-names":false,"suffix":""},{"dropping-particle":"","family":"Somsen","given":"Govert W.","non-dropping-particle":"","parse-names":false,"suffix":""},{"dropping-particle":"","family":"Smeekens","given":"Sjef C.M.","non-dropping-particle":"","parse-names":false,"suffix":""},{"dropping-particle":"","family":"Jong","given":"Gerhardus J.","non-dropping-particle":"de","parse-names":false,"suffix":""}],"container-title":"Analytical Biochemistry","id":"ITEM-3","issued":{"date-parts":[["2009"]]},"title":"Determination of trehalose-6-phosphate in Arabidopsis seedlings by successive extractions followed by anion exchange chromatography-mass spectrometry","type":"article-journal"},"uris":["http://www.mendeley.com/documents/?uuid=2d3faa55-284c-4f66-9d13-a7685c30200c"]}],"mendeley":{"formattedCitation":"(Chahardoli et al., 2020; Delatte et al., 2009; Petruczynik et al., 2020)","plainTextFormattedCitation":"(Chahardoli et al., 2020; Delatte et al., 2009; Petruczynik et al., 2020)"},"properties":{"noteIndex":0},"schema":"https://github.com/citation-style-language/schema/raw/master/csl-citation.json"}</w:instrText>
      </w:r>
      <w:r w:rsidR="0056244A">
        <w:rPr>
          <w:rFonts w:ascii="Times New Roman" w:hAnsi="Times New Roman" w:cs="Times New Roman"/>
          <w:color w:val="000000" w:themeColor="text1"/>
          <w:sz w:val="24"/>
          <w:szCs w:val="24"/>
        </w:rPr>
        <w:fldChar w:fldCharType="separate"/>
      </w:r>
      <w:r w:rsidR="0056244A" w:rsidRPr="0056244A">
        <w:rPr>
          <w:rFonts w:ascii="Times New Roman" w:hAnsi="Times New Roman" w:cs="Times New Roman"/>
          <w:noProof/>
          <w:color w:val="000000" w:themeColor="text1"/>
          <w:sz w:val="24"/>
          <w:szCs w:val="24"/>
        </w:rPr>
        <w:t>(Chahardoli et al., 2020; Delatte et al., 2009; Petruczynik et al., 2020)</w:t>
      </w:r>
      <w:r w:rsidR="0056244A">
        <w:rPr>
          <w:rFonts w:ascii="Times New Roman" w:hAnsi="Times New Roman" w:cs="Times New Roman"/>
          <w:color w:val="000000" w:themeColor="text1"/>
          <w:sz w:val="24"/>
          <w:szCs w:val="24"/>
        </w:rPr>
        <w:fldChar w:fldCharType="end"/>
      </w:r>
      <w:r w:rsidRPr="008D4938">
        <w:rPr>
          <w:rFonts w:ascii="Times New Roman" w:hAnsi="Times New Roman" w:cs="Times New Roman"/>
          <w:color w:val="000000" w:themeColor="text1"/>
          <w:sz w:val="24"/>
          <w:szCs w:val="24"/>
        </w:rPr>
        <w:t>.</w:t>
      </w:r>
      <w:r w:rsidR="00B87E61" w:rsidRPr="008D4938">
        <w:rPr>
          <w:rFonts w:ascii="Times New Roman" w:hAnsi="Times New Roman" w:cs="Times New Roman"/>
          <w:color w:val="000000" w:themeColor="text1"/>
          <w:sz w:val="24"/>
          <w:szCs w:val="24"/>
        </w:rPr>
        <w:t xml:space="preserve"> </w:t>
      </w:r>
    </w:p>
    <w:p w14:paraId="08CAF650" w14:textId="77777777" w:rsidR="00EC0F1A" w:rsidRPr="008D4938" w:rsidRDefault="00EC0F1A" w:rsidP="008D4938">
      <w:pPr>
        <w:pStyle w:val="Heading2"/>
        <w:numPr>
          <w:ilvl w:val="1"/>
          <w:numId w:val="66"/>
        </w:numPr>
        <w:rPr>
          <w:color w:val="000000" w:themeColor="text1"/>
          <w:sz w:val="24"/>
        </w:rPr>
      </w:pPr>
      <w:bookmarkStart w:id="24" w:name="_Toc80709557"/>
      <w:r w:rsidRPr="008D4938">
        <w:rPr>
          <w:color w:val="000000" w:themeColor="text1"/>
          <w:sz w:val="24"/>
        </w:rPr>
        <w:t>Size-exclusion chromatography (SEC)</w:t>
      </w:r>
      <w:bookmarkEnd w:id="24"/>
    </w:p>
    <w:p w14:paraId="4C6D5045" w14:textId="47BA0BCF" w:rsidR="0065711C" w:rsidRPr="008D4938" w:rsidRDefault="0065711C"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Size exclusion chromatography (SEC), also known as gel-filtration chromatography (GFC) or gel permeation chromatography (GPC) when utilizing organic solvents, is a chromatographic technique employed for the separation of molecules based on their size. The principle behind SEC involves the differentiation in size and geometry of the molecules being separated.</w:t>
      </w:r>
    </w:p>
    <w:p w14:paraId="70EFB790" w14:textId="5E1BCDDD" w:rsidR="0082184A" w:rsidRPr="008D4938" w:rsidRDefault="0065711C"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In SEC, a chromatographic column is filled with fine, porous beads made from materials like dextran polymers (Sephadex), agarose (</w:t>
      </w:r>
      <w:proofErr w:type="spellStart"/>
      <w:r w:rsidRPr="008D4938">
        <w:rPr>
          <w:rFonts w:ascii="Times New Roman" w:hAnsi="Times New Roman" w:cs="Times New Roman"/>
          <w:color w:val="000000" w:themeColor="text1"/>
          <w:sz w:val="24"/>
          <w:szCs w:val="24"/>
        </w:rPr>
        <w:t>Sepharose</w:t>
      </w:r>
      <w:proofErr w:type="spellEnd"/>
      <w:r w:rsidRPr="008D4938">
        <w:rPr>
          <w:rFonts w:ascii="Times New Roman" w:hAnsi="Times New Roman" w:cs="Times New Roman"/>
          <w:color w:val="000000" w:themeColor="text1"/>
          <w:sz w:val="24"/>
          <w:szCs w:val="24"/>
        </w:rPr>
        <w:t>), or polyacrylamide. These beads possess specific pore sizes, which serve as indicators of the dimensions of macromolecules. This technique is typically applied to the separation of large molecules or macromolecular complexes, including but not limited to proteins, amino acids, and industrial polymers.</w:t>
      </w:r>
    </w:p>
    <w:p w14:paraId="2A18A15B" w14:textId="77777777" w:rsidR="00EC0F1A" w:rsidRPr="008D4938" w:rsidRDefault="00EC0F1A" w:rsidP="008D4938">
      <w:pPr>
        <w:spacing w:line="360" w:lineRule="auto"/>
        <w:rPr>
          <w:rFonts w:ascii="Times New Roman" w:hAnsi="Times New Roman" w:cs="Times New Roman"/>
          <w:color w:val="000000" w:themeColor="text1"/>
          <w:sz w:val="24"/>
          <w:szCs w:val="24"/>
        </w:rPr>
      </w:pPr>
    </w:p>
    <w:p w14:paraId="5736BF5B" w14:textId="382336F9" w:rsidR="0065711C" w:rsidRPr="0065711C" w:rsidRDefault="0065711C" w:rsidP="008D4938">
      <w:pPr>
        <w:keepNext/>
        <w:spacing w:line="360" w:lineRule="auto"/>
        <w:jc w:val="both"/>
        <w:rPr>
          <w:rFonts w:ascii="Times New Roman" w:hAnsi="Times New Roman" w:cs="Times New Roman"/>
          <w:color w:val="000000" w:themeColor="text1"/>
          <w:sz w:val="24"/>
          <w:szCs w:val="24"/>
        </w:rPr>
      </w:pPr>
      <w:r w:rsidRPr="0065711C">
        <w:rPr>
          <w:rFonts w:ascii="Times New Roman" w:hAnsi="Times New Roman" w:cs="Times New Roman"/>
          <w:color w:val="000000" w:themeColor="text1"/>
          <w:sz w:val="24"/>
          <w:szCs w:val="24"/>
        </w:rPr>
        <w:lastRenderedPageBreak/>
        <w:t>To separate biomolecules in aqueous environments, SEC is commonly known as gel filtration chromatography (GFC), whereas the separation of organic polymers in non-aqueous settings is termed gel permeation chromatography (GPC).</w:t>
      </w:r>
      <w:r w:rsidRPr="008D4938">
        <w:rPr>
          <w:rFonts w:ascii="Times New Roman" w:hAnsi="Times New Roman" w:cs="Times New Roman"/>
          <w:color w:val="000000" w:themeColor="text1"/>
          <w:sz w:val="24"/>
          <w:szCs w:val="24"/>
        </w:rPr>
        <w:t xml:space="preserve"> </w:t>
      </w:r>
      <w:r w:rsidRPr="0065711C">
        <w:rPr>
          <w:rFonts w:ascii="Times New Roman" w:hAnsi="Times New Roman" w:cs="Times New Roman"/>
          <w:color w:val="000000" w:themeColor="text1"/>
          <w:sz w:val="24"/>
          <w:szCs w:val="24"/>
        </w:rPr>
        <w:t>The method finds application in the separation and quantification of proteins, amino acids, nucleotides, and large molecular weight drugs.</w:t>
      </w:r>
      <w:r w:rsidRPr="008D4938">
        <w:rPr>
          <w:rFonts w:ascii="Times New Roman" w:hAnsi="Times New Roman" w:cs="Times New Roman"/>
          <w:color w:val="000000" w:themeColor="text1"/>
          <w:sz w:val="24"/>
          <w:szCs w:val="24"/>
        </w:rPr>
        <w:t xml:space="preserve"> </w:t>
      </w:r>
      <w:r w:rsidRPr="0065711C">
        <w:rPr>
          <w:rFonts w:ascii="Times New Roman" w:hAnsi="Times New Roman" w:cs="Times New Roman"/>
          <w:color w:val="000000" w:themeColor="text1"/>
          <w:sz w:val="24"/>
          <w:szCs w:val="24"/>
        </w:rPr>
        <w:t>SEC is also employed for both quantitative and qualitative analyses of polydispersity in synthesized polymers, particularly in industries related to polymers and hydrocarbons</w:t>
      </w:r>
      <w:r w:rsidR="0056244A">
        <w:rPr>
          <w:rFonts w:ascii="Times New Roman" w:hAnsi="Times New Roman" w:cs="Times New Roman"/>
          <w:color w:val="000000" w:themeColor="text1"/>
          <w:sz w:val="24"/>
          <w:szCs w:val="24"/>
        </w:rPr>
        <w:t xml:space="preserve"> </w:t>
      </w:r>
      <w:r w:rsidR="0056244A">
        <w:rPr>
          <w:rFonts w:ascii="Times New Roman" w:hAnsi="Times New Roman" w:cs="Times New Roman"/>
          <w:color w:val="000000" w:themeColor="text1"/>
          <w:sz w:val="24"/>
          <w:szCs w:val="24"/>
        </w:rPr>
        <w:fldChar w:fldCharType="begin" w:fldLock="1"/>
      </w:r>
      <w:r w:rsidR="0056244A">
        <w:rPr>
          <w:rFonts w:ascii="Times New Roman" w:hAnsi="Times New Roman" w:cs="Times New Roman"/>
          <w:color w:val="000000" w:themeColor="text1"/>
          <w:sz w:val="24"/>
          <w:szCs w:val="24"/>
        </w:rPr>
        <w:instrText>ADDIN CSL_CITATION {"citationItems":[{"id":"ITEM-1","itemData":{"DOI":"10.1021/acs.analchem.2c03030","ISSN":"15206882","abstract":"In recent years, CRISPR-Cas9 genome editing has become an important technology in biomedical research and has demonstrated tremendous therapeutic potential. With Cas9 endonuclease, the use of single guide ribonucleic acids (sgRNAs) allows for sequence-specific cutting on target double-stranded deoxyribonucleic acids. Therefore, the design and quality of sgRNAs can greatly affect the efficiency and specificity of genome editing. Mass spectrometry (MS) has been a powerful tool to detect molecular features and sequence a variety of biomolecules; however, as the sizes of oligonucleotides get larger, it becomes more challenging to desalt samples and achieve high-quality intact spectra with effective fragmentation. Here, we develop a simple but effective online column-based clean-up method (reversed-phase column in a size exclusion mode) that removes formulation salts and metal adducts from larger oligonucleotides upon entering the mass spectrometer in a consistent manner. Using the top-down approach without any nuclease digestion, we characterized and sequenced 100-nucleotide-long sgRNAs by higher-energy collision dissociation (HCD), collision-induced dissociation (CID), ultraviolet photodissociation (UVPD), and activated electron photodetachment (a-EPD). In a single 10 min liquid chromatography-tandem MS (LC-MS/MS) run, CID yielded the best sequence coverage, of 67%. When adding complementary UVPD and a-EPD runs, we achieved 80% overall sequence coverage and 100% cleavages for the variable sequence, the first 20 nucleotides from the 5′ end. This LC-MS/MS platform provides a facile top-down workflow to analyze and sequence larger chemically modified oligonucleotides with no sample treatment.","author":[{"dropping-particle":"","family":"Crittenden","given":"Christopher M.","non-dropping-particle":"","parse-names":false,"suffix":""},{"dropping-particle":"","family":"Lanzillotti","given":"Michael B.","non-dropping-particle":"","parse-names":false,"suffix":""},{"dropping-particle":"","family":"Chen","given":"Bifan","non-dropping-particle":"","parse-names":false,"suffix":""}],"container-title":"Analytical Chemistry","id":"ITEM-1","issued":{"date-parts":[["2023"]]},"title":"Top-Down Mass Spectrometry of Synthetic Single Guide Ribonucleic Acids Enabled by Facile Sample Clean-Up","type":"article-journal"},"uris":["http://www.mendeley.com/documents/?uuid=2cb2de1a-4a82-4d3a-b141-c9266bdb4e97"]}],"mendeley":{"formattedCitation":"(Crittenden et al., 2023)","plainTextFormattedCitation":"(Crittenden et al., 2023)","previouslyFormattedCitation":"(Crittenden et al., 2023)"},"properties":{"noteIndex":0},"schema":"https://github.com/citation-style-language/schema/raw/master/csl-citation.json"}</w:instrText>
      </w:r>
      <w:r w:rsidR="0056244A">
        <w:rPr>
          <w:rFonts w:ascii="Times New Roman" w:hAnsi="Times New Roman" w:cs="Times New Roman"/>
          <w:color w:val="000000" w:themeColor="text1"/>
          <w:sz w:val="24"/>
          <w:szCs w:val="24"/>
        </w:rPr>
        <w:fldChar w:fldCharType="separate"/>
      </w:r>
      <w:r w:rsidR="0056244A" w:rsidRPr="0056244A">
        <w:rPr>
          <w:rFonts w:ascii="Times New Roman" w:hAnsi="Times New Roman" w:cs="Times New Roman"/>
          <w:noProof/>
          <w:color w:val="000000" w:themeColor="text1"/>
          <w:sz w:val="24"/>
          <w:szCs w:val="24"/>
        </w:rPr>
        <w:t>(Crittenden et al., 2023)</w:t>
      </w:r>
      <w:r w:rsidR="0056244A">
        <w:rPr>
          <w:rFonts w:ascii="Times New Roman" w:hAnsi="Times New Roman" w:cs="Times New Roman"/>
          <w:color w:val="000000" w:themeColor="text1"/>
          <w:sz w:val="24"/>
          <w:szCs w:val="24"/>
        </w:rPr>
        <w:fldChar w:fldCharType="end"/>
      </w:r>
      <w:r w:rsidRPr="0065711C">
        <w:rPr>
          <w:rFonts w:ascii="Times New Roman" w:hAnsi="Times New Roman" w:cs="Times New Roman"/>
          <w:color w:val="000000" w:themeColor="text1"/>
          <w:sz w:val="24"/>
          <w:szCs w:val="24"/>
        </w:rPr>
        <w:t>.</w:t>
      </w:r>
    </w:p>
    <w:p w14:paraId="52FC9D91" w14:textId="77777777" w:rsidR="0065711C" w:rsidRPr="008D4938" w:rsidRDefault="0065711C" w:rsidP="008D4938">
      <w:pPr>
        <w:keepNext/>
        <w:spacing w:line="360" w:lineRule="auto"/>
        <w:ind w:left="360"/>
        <w:jc w:val="center"/>
        <w:rPr>
          <w:rFonts w:ascii="Times New Roman" w:hAnsi="Times New Roman" w:cs="Times New Roman"/>
          <w:color w:val="000000" w:themeColor="text1"/>
          <w:sz w:val="24"/>
          <w:szCs w:val="24"/>
        </w:rPr>
      </w:pPr>
      <w:r w:rsidRPr="008D4938">
        <w:rPr>
          <w:rFonts w:ascii="Times New Roman" w:hAnsi="Times New Roman" w:cs="Times New Roman"/>
          <w:noProof/>
          <w:color w:val="000000" w:themeColor="text1"/>
          <w:sz w:val="24"/>
          <w:szCs w:val="24"/>
        </w:rPr>
        <w:drawing>
          <wp:inline distT="0" distB="0" distL="0" distR="0" wp14:anchorId="6760DAA9" wp14:editId="09B17DBC">
            <wp:extent cx="5943600" cy="533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334000"/>
                    </a:xfrm>
                    <a:prstGeom prst="rect">
                      <a:avLst/>
                    </a:prstGeom>
                    <a:noFill/>
                    <a:ln>
                      <a:noFill/>
                    </a:ln>
                  </pic:spPr>
                </pic:pic>
              </a:graphicData>
            </a:graphic>
          </wp:inline>
        </w:drawing>
      </w:r>
    </w:p>
    <w:p w14:paraId="4035B4AB" w14:textId="77777777" w:rsidR="0065711C" w:rsidRPr="008D4938" w:rsidRDefault="0065711C" w:rsidP="008D4938">
      <w:pPr>
        <w:pStyle w:val="Caption"/>
        <w:spacing w:line="360" w:lineRule="auto"/>
        <w:ind w:left="360"/>
        <w:jc w:val="center"/>
        <w:rPr>
          <w:rFonts w:ascii="Times New Roman" w:hAnsi="Times New Roman" w:cs="Times New Roman"/>
          <w:color w:val="000000" w:themeColor="text1"/>
          <w:sz w:val="24"/>
          <w:szCs w:val="24"/>
        </w:rPr>
      </w:pPr>
      <w:bookmarkStart w:id="25" w:name="_Toc80709589"/>
      <w:r w:rsidRPr="008D4938">
        <w:rPr>
          <w:rFonts w:ascii="Times New Roman" w:hAnsi="Times New Roman" w:cs="Times New Roman"/>
          <w:color w:val="000000" w:themeColor="text1"/>
          <w:sz w:val="24"/>
          <w:szCs w:val="24"/>
        </w:rPr>
        <w:t xml:space="preserve">Figure </w:t>
      </w:r>
      <w:r w:rsidRPr="008D4938">
        <w:rPr>
          <w:rFonts w:ascii="Times New Roman" w:hAnsi="Times New Roman" w:cs="Times New Roman"/>
          <w:color w:val="000000" w:themeColor="text1"/>
          <w:sz w:val="24"/>
          <w:szCs w:val="24"/>
        </w:rPr>
        <w:fldChar w:fldCharType="begin"/>
      </w:r>
      <w:r w:rsidRPr="008D4938">
        <w:rPr>
          <w:rFonts w:ascii="Times New Roman" w:hAnsi="Times New Roman" w:cs="Times New Roman"/>
          <w:color w:val="000000" w:themeColor="text1"/>
          <w:sz w:val="24"/>
          <w:szCs w:val="24"/>
        </w:rPr>
        <w:instrText xml:space="preserve"> SEQ Figure \* ARABIC </w:instrText>
      </w:r>
      <w:r w:rsidRPr="008D4938">
        <w:rPr>
          <w:rFonts w:ascii="Times New Roman" w:hAnsi="Times New Roman" w:cs="Times New Roman"/>
          <w:color w:val="000000" w:themeColor="text1"/>
          <w:sz w:val="24"/>
          <w:szCs w:val="24"/>
        </w:rPr>
        <w:fldChar w:fldCharType="separate"/>
      </w:r>
      <w:r w:rsidRPr="008D4938">
        <w:rPr>
          <w:rFonts w:ascii="Times New Roman" w:hAnsi="Times New Roman" w:cs="Times New Roman"/>
          <w:noProof/>
          <w:color w:val="000000" w:themeColor="text1"/>
          <w:sz w:val="24"/>
          <w:szCs w:val="24"/>
        </w:rPr>
        <w:t>13</w:t>
      </w:r>
      <w:r w:rsidRPr="008D4938">
        <w:rPr>
          <w:rFonts w:ascii="Times New Roman" w:hAnsi="Times New Roman" w:cs="Times New Roman"/>
          <w:color w:val="000000" w:themeColor="text1"/>
          <w:sz w:val="24"/>
          <w:szCs w:val="24"/>
        </w:rPr>
        <w:fldChar w:fldCharType="end"/>
      </w:r>
      <w:r w:rsidRPr="008D4938">
        <w:rPr>
          <w:rFonts w:ascii="Times New Roman" w:hAnsi="Times New Roman" w:cs="Times New Roman"/>
          <w:color w:val="000000" w:themeColor="text1"/>
          <w:sz w:val="24"/>
          <w:szCs w:val="24"/>
        </w:rPr>
        <w:t>: Size-exclusion chromatography (SEC)</w:t>
      </w:r>
      <w:bookmarkEnd w:id="25"/>
    </w:p>
    <w:p w14:paraId="018E8E40" w14:textId="77777777" w:rsidR="00C43584" w:rsidRPr="008D4938" w:rsidRDefault="00C43584" w:rsidP="008D4938">
      <w:pPr>
        <w:spacing w:line="360" w:lineRule="auto"/>
        <w:rPr>
          <w:rFonts w:ascii="Times New Roman" w:hAnsi="Times New Roman" w:cs="Times New Roman"/>
          <w:color w:val="000000" w:themeColor="text1"/>
          <w:sz w:val="24"/>
          <w:szCs w:val="24"/>
        </w:rPr>
      </w:pPr>
    </w:p>
    <w:p w14:paraId="54F3D90B" w14:textId="77777777" w:rsidR="00C43584" w:rsidRPr="008D4938" w:rsidRDefault="00C43584" w:rsidP="008D4938">
      <w:pPr>
        <w:pStyle w:val="Heading2"/>
        <w:numPr>
          <w:ilvl w:val="1"/>
          <w:numId w:val="66"/>
        </w:numPr>
        <w:rPr>
          <w:color w:val="000000" w:themeColor="text1"/>
          <w:sz w:val="24"/>
        </w:rPr>
      </w:pPr>
      <w:bookmarkStart w:id="26" w:name="_Toc80709558"/>
      <w:r w:rsidRPr="008D4938">
        <w:rPr>
          <w:color w:val="000000" w:themeColor="text1"/>
          <w:sz w:val="24"/>
        </w:rPr>
        <w:lastRenderedPageBreak/>
        <w:t>Countercurrent chromatography</w:t>
      </w:r>
      <w:bookmarkEnd w:id="26"/>
    </w:p>
    <w:p w14:paraId="67FB3E78" w14:textId="764A79A5" w:rsidR="008D4938" w:rsidRPr="00214CE6" w:rsidRDefault="008D4938" w:rsidP="00214CE6">
      <w:pPr>
        <w:spacing w:line="360" w:lineRule="auto"/>
        <w:jc w:val="both"/>
        <w:rPr>
          <w:rFonts w:ascii="Times New Roman" w:hAnsi="Times New Roman" w:cs="Times New Roman"/>
          <w:b/>
          <w:bCs/>
          <w:sz w:val="24"/>
          <w:szCs w:val="24"/>
        </w:rPr>
      </w:pPr>
      <w:r w:rsidRPr="00214CE6">
        <w:rPr>
          <w:rFonts w:ascii="Times New Roman" w:hAnsi="Times New Roman" w:cs="Times New Roman"/>
          <w:sz w:val="24"/>
          <w:szCs w:val="24"/>
        </w:rPr>
        <w:t>Countercurrent chromatography is a type of liquid-liquid chromatography that utilizes a liquid stationary phase held in place by centrifugal force. It serves the purpose of separating, identifying, and quantifying the chemical constituents present in a mixture. Countercurrent chromatography encompasses a range of liquid chromatography techniques that employ two immiscible liquid phases without solid support. The partition process occurs within an open column space, where one phase (stationary phase) is retained while the other phase (mobile phase) continuously passes through.</w:t>
      </w:r>
      <w:r w:rsidRPr="00214CE6">
        <w:rPr>
          <w:rFonts w:ascii="Times New Roman" w:hAnsi="Times New Roman" w:cs="Times New Roman"/>
          <w:b/>
          <w:bCs/>
          <w:sz w:val="24"/>
          <w:szCs w:val="24"/>
        </w:rPr>
        <w:t xml:space="preserve"> </w:t>
      </w:r>
      <w:r w:rsidRPr="00214CE6">
        <w:rPr>
          <w:rFonts w:ascii="Times New Roman" w:hAnsi="Times New Roman" w:cs="Times New Roman"/>
          <w:sz w:val="24"/>
          <w:szCs w:val="24"/>
        </w:rPr>
        <w:t>In countercurrent chromatography, the separation of molecules is based on their ionic affinity within an applied electric field for chromatographic separation. The dynamic mixing and settling actions enable the separation of components according to their solubility and the selectivity of solvent systems</w:t>
      </w:r>
      <w:r w:rsidR="0056244A">
        <w:rPr>
          <w:rFonts w:ascii="Times New Roman" w:hAnsi="Times New Roman" w:cs="Times New Roman"/>
          <w:sz w:val="24"/>
          <w:szCs w:val="24"/>
        </w:rPr>
        <w:t xml:space="preserve"> </w:t>
      </w:r>
      <w:r w:rsidR="0056244A">
        <w:rPr>
          <w:rFonts w:ascii="Times New Roman" w:hAnsi="Times New Roman" w:cs="Times New Roman"/>
          <w:sz w:val="24"/>
          <w:szCs w:val="24"/>
        </w:rPr>
        <w:fldChar w:fldCharType="begin" w:fldLock="1"/>
      </w:r>
      <w:r w:rsidR="0056244A">
        <w:rPr>
          <w:rFonts w:ascii="Times New Roman" w:hAnsi="Times New Roman" w:cs="Times New Roman"/>
          <w:sz w:val="24"/>
          <w:szCs w:val="24"/>
        </w:rPr>
        <w:instrText>ADDIN CSL_CITATION {"citationItems":[{"id":"ITEM-1","itemData":{"DOI":"10.3390/molecules200610641","ISSN":"14203049","PMID":"26065638","abstract":"The herbal decoction process is generally inconvenient and unpleasant. To avoid using herbal medicine decoctions, various high-quality industrial and pharmaceutical herbal decoction products have been used in clinical applications for more than ten years in Taiwan. However, the consistency and standardization of the quality of these herbal medicines are goals that remain to be achieved. The aim of study was to develop a validated liquid chromatography-tandem electrospray ionization mass spectrometry (LC-MS/MS) method to determine the biomarkers astragaloside I, astragaloside IV, formononetin, cinnamic acid, paeoniflorin and gingerol in the herbal preparation known as Huangqi-Guizhi-Wuwu (HGW). To investigate the physical quality of HGW, methods such as scanning electron microscopy, light microscopy with Congo red and potassium iodine staining, solubility measurements, swelling power tests, and crude fiber analysis were used to identify additives in commercial pharmaceutical products. The optimal LC-MS/MS multiple reaction-monitoring system included a gradient program using 5 mM ammonium acetate buffer with 0.05% formic acid/methanol. The results demonstrate deviations in biomarker content across different brands. In addition to the herbal extract, starch and excipients in the pharmaceutical granule, and crushed crude herb powder was added to the pharmaceutical products to increase their herbal ingredient content. In conclusion, a rigorous examination should be performed to certify the quality of the herbal products.","author":[{"dropping-particle":"","family":"Lai","given":"Kuan Ming","non-dropping-particle":"","parse-names":false,"suffix":""},{"dropping-particle":"","family":"Cheng","given":"Yung Yi","non-dropping-particle":"","parse-names":false,"suffix":""},{"dropping-particle":"","family":"Tsai","given":"Tung Hu","non-dropping-particle":"","parse-names":false,"suffix":""}],"container-title":"Molecules","id":"ITEM-1","issued":{"date-parts":[["2015"]]},"title":"Integrated LC-MS/MS analytical systems and physical inspection for the analysis of a botanical herbal preparation","type":"article-journal"},"uris":["http://www.mendeley.com/documents/?uuid=aea19c6d-1dcc-4270-b7a5-dacf9e34ff8e"]},{"id":"ITEM-2","itemData":{"DOI":"10.4103/0973-1296.127375","ISSN":"09764062","abstract":"Background: Adhatoda vasica a perennial herb has been used in Ayurvedic and Unani system of medicines since last 2000 years and has been employed for the treatment of respiratory tract ailments. Objective: To develop and validate new, rapid, and highly sensitive high throughput ultra-performance liquid chromatography/quadrupole-time-of-flight mass-spectrometry (UPLC/Q-TOF-MS) method for the quantitative estimation of vasicine in the leaves and to establish in vitro cultures of Adhatoda vasica for production of vasicine. Materials and Methods: The chromatographic separation was achieved on a Waters ACQUITY UPLC™ BEH C8 (100.0 × 2.1 mm; 1.7 μm) column packing using isocratic mobile phase consisting of acetonitrile: 20 mM ammonium acetate (90:10; v/v) in a multiple reactions monitoring mode using the transitions m/z 189.09 → 171.08 for vasicine. Results: The vasicine was eluted at 2.58 ± 0.05 min and established a dynamic range of linearity over the concentration range of 1-1000 ng/ml (r2 = 0.999 ± 0.0005). The lower limit of detection and quantification was 0.68 and 1.0 ng/ml, respectively. There was no significant difference observed in the content of vasicine (0.92-1.04%w/w) among the eleven samples collected from different locations of India. The in vitro cultures developed showed that addition of extra 28 mM KNO3 and 100 mM NaCl in MS medium supplemented with 2,4-dichlorophenoxyacetic acid (2,4-D) + benzyladenine (BA) + indole acetic acid (IAA) (1 ppm each) produces faster biomass and higher amount of quinazoline alkaloids. Conclusion: Rapid, efficient, and sensitive UPLC/Q-TOF-MS method was developed for the estimation of vasicine and an efficient protocol for development of in vitro cultures was proposed, which can be used at large scale for industrial production of vasicine using bioreactors.","author":[{"dropping-particle":"","family":"Madhukar","given":"Garg","non-dropping-particle":"","parse-names":false,"suffix":""},{"dropping-particle":"","family":"Tamboli","given":"Ennus Tajuddin","non-dropping-particle":"","parse-names":false,"suffix":""},{"dropping-particle":"","family":"Rabea","given":"Parveen","non-dropping-particle":"","parse-names":false,"suffix":""},{"dropping-particle":"","family":"Ansari","given":"S. H.","non-dropping-particle":"","parse-names":false,"suffix":""},{"dropping-particle":"","family":"Abdin","given":"M. Z.","non-dropping-particle":"","parse-names":false,"suffix":""},{"dropping-particle":"","family":"Sayeed","given":"Ahmad","non-dropping-particle":"","parse-names":false,"suffix":""}],"container-title":"Pharmacognosy Magazine","id":"ITEM-2","issued":{"date-parts":[["2014"]]},"title":"Rapid, sensitive, and validated UPLC/Q-TOF-MS method for quantitative determination of vasicine in Adhatoda vasica and its in vitro culture","type":"article-journal"},"uris":["http://www.mendeley.com/documents/?uuid=b4391718-11a4-4284-89c1-cb1b14ce2f5b"]}],"mendeley":{"formattedCitation":"(Lai et al., 2015; Madhukar et al., 2014)","plainTextFormattedCitation":"(Lai et al., 2015; Madhukar et al., 2014)","previouslyFormattedCitation":"(Lai et al., 2015; Madhukar et al., 2014)"},"properties":{"noteIndex":0},"schema":"https://github.com/citation-style-language/schema/raw/master/csl-citation.json"}</w:instrText>
      </w:r>
      <w:r w:rsidR="0056244A">
        <w:rPr>
          <w:rFonts w:ascii="Times New Roman" w:hAnsi="Times New Roman" w:cs="Times New Roman"/>
          <w:sz w:val="24"/>
          <w:szCs w:val="24"/>
        </w:rPr>
        <w:fldChar w:fldCharType="separate"/>
      </w:r>
      <w:r w:rsidR="0056244A" w:rsidRPr="0056244A">
        <w:rPr>
          <w:rFonts w:ascii="Times New Roman" w:hAnsi="Times New Roman" w:cs="Times New Roman"/>
          <w:noProof/>
          <w:sz w:val="24"/>
          <w:szCs w:val="24"/>
        </w:rPr>
        <w:t>(Lai et al., 2015; Madhukar et al., 2014)</w:t>
      </w:r>
      <w:r w:rsidR="0056244A">
        <w:rPr>
          <w:rFonts w:ascii="Times New Roman" w:hAnsi="Times New Roman" w:cs="Times New Roman"/>
          <w:sz w:val="24"/>
          <w:szCs w:val="24"/>
        </w:rPr>
        <w:fldChar w:fldCharType="end"/>
      </w:r>
      <w:r w:rsidRPr="00214CE6">
        <w:rPr>
          <w:rFonts w:ascii="Times New Roman" w:hAnsi="Times New Roman" w:cs="Times New Roman"/>
          <w:sz w:val="24"/>
          <w:szCs w:val="24"/>
        </w:rPr>
        <w:t>.</w:t>
      </w:r>
      <w:r w:rsidRPr="00214CE6">
        <w:rPr>
          <w:rFonts w:ascii="Times New Roman" w:hAnsi="Times New Roman" w:cs="Times New Roman"/>
          <w:b/>
          <w:bCs/>
          <w:sz w:val="24"/>
          <w:szCs w:val="24"/>
        </w:rPr>
        <w:t xml:space="preserve"> </w:t>
      </w:r>
    </w:p>
    <w:p w14:paraId="7A63106B" w14:textId="302A75F0" w:rsidR="008D4938" w:rsidRPr="00214CE6" w:rsidRDefault="008D4938" w:rsidP="00214CE6">
      <w:pPr>
        <w:spacing w:line="360" w:lineRule="auto"/>
        <w:jc w:val="both"/>
        <w:rPr>
          <w:rFonts w:ascii="Times New Roman" w:hAnsi="Times New Roman" w:cs="Times New Roman"/>
          <w:sz w:val="24"/>
          <w:szCs w:val="24"/>
        </w:rPr>
      </w:pPr>
      <w:r w:rsidRPr="00214CE6">
        <w:rPr>
          <w:rFonts w:ascii="Times New Roman" w:hAnsi="Times New Roman" w:cs="Times New Roman"/>
          <w:sz w:val="24"/>
          <w:szCs w:val="24"/>
        </w:rPr>
        <w:t>Countercurrent chromatography is employed at both industrial and laboratory scales for the purification of various chemical substances, including proteins, antibiotics, vitamins, natural products, pharmaceuticals, pesticides, and polyaromatic hydrocarbons from environmental samples.</w:t>
      </w:r>
      <w:r w:rsidRPr="00214CE6">
        <w:rPr>
          <w:rFonts w:ascii="Times New Roman" w:hAnsi="Times New Roman" w:cs="Times New Roman"/>
          <w:b/>
          <w:bCs/>
          <w:sz w:val="24"/>
          <w:szCs w:val="24"/>
        </w:rPr>
        <w:t xml:space="preserve"> </w:t>
      </w:r>
      <w:r w:rsidRPr="00214CE6">
        <w:rPr>
          <w:rFonts w:ascii="Times New Roman" w:hAnsi="Times New Roman" w:cs="Times New Roman"/>
          <w:sz w:val="24"/>
          <w:szCs w:val="24"/>
        </w:rPr>
        <w:t>It offers the advantage of accommodating chemically complex samples with undissolved particulates.</w:t>
      </w:r>
    </w:p>
    <w:p w14:paraId="56D8440E" w14:textId="77777777" w:rsidR="00C43584" w:rsidRPr="008D4938" w:rsidRDefault="00140ACC" w:rsidP="008D4938">
      <w:pPr>
        <w:pStyle w:val="Heading1"/>
        <w:numPr>
          <w:ilvl w:val="0"/>
          <w:numId w:val="66"/>
        </w:num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 xml:space="preserve">Conclusion </w:t>
      </w:r>
    </w:p>
    <w:p w14:paraId="41B7A8B9" w14:textId="77777777" w:rsidR="00140ACC" w:rsidRPr="008D4938" w:rsidRDefault="00140ACC"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t>In conclusion, chromatography techniques stand as indispensable tools in the realm of phytoconstituent isolation from medicinal plants. Their versatility and precision empower researchers to navigate the intricate chemical landscape of these plants, uncovering bioactive compounds that hold significant promise for therapeutic applications. The synergy between various chromatographic methods, coupled with mass spectrometry, has revolutionized our ability to isolate, purify, and elucidate the structures of phytoconstituents. This dynamic interplay between science and nature not only enriches our understanding of traditional herbal remedies but also paves the way for innovative drug discovery and the development of health-enhancing products. Chromatography's role in unraveling nature's pharmacological treasures remains pivotal in shaping the future of natural medicine and healthcare.</w:t>
      </w:r>
    </w:p>
    <w:p w14:paraId="3DD0A0AB" w14:textId="77777777" w:rsidR="004621DF" w:rsidRPr="008D4938" w:rsidRDefault="004621DF" w:rsidP="008D4938">
      <w:pPr>
        <w:spacing w:line="360" w:lineRule="auto"/>
        <w:jc w:val="both"/>
        <w:rPr>
          <w:rFonts w:ascii="Times New Roman" w:hAnsi="Times New Roman" w:cs="Times New Roman"/>
          <w:b/>
          <w:bCs/>
          <w:color w:val="000000" w:themeColor="text1"/>
          <w:sz w:val="24"/>
          <w:szCs w:val="24"/>
        </w:rPr>
      </w:pPr>
      <w:r w:rsidRPr="008D4938">
        <w:rPr>
          <w:rFonts w:ascii="Times New Roman" w:hAnsi="Times New Roman" w:cs="Times New Roman"/>
          <w:b/>
          <w:bCs/>
          <w:color w:val="000000" w:themeColor="text1"/>
          <w:sz w:val="24"/>
          <w:szCs w:val="24"/>
        </w:rPr>
        <w:t xml:space="preserve">Conflict of interest </w:t>
      </w:r>
    </w:p>
    <w:p w14:paraId="07B08356" w14:textId="77777777" w:rsidR="004621DF" w:rsidRPr="008D4938" w:rsidRDefault="004621DF"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lastRenderedPageBreak/>
        <w:t xml:space="preserve">Authors declare no conflict of interest </w:t>
      </w:r>
    </w:p>
    <w:p w14:paraId="19AB2B19" w14:textId="77777777" w:rsidR="004621DF" w:rsidRPr="008D4938" w:rsidRDefault="004621DF" w:rsidP="008D4938">
      <w:pPr>
        <w:spacing w:line="360" w:lineRule="auto"/>
        <w:jc w:val="both"/>
        <w:rPr>
          <w:rFonts w:ascii="Times New Roman" w:hAnsi="Times New Roman" w:cs="Times New Roman"/>
          <w:b/>
          <w:bCs/>
          <w:color w:val="000000" w:themeColor="text1"/>
          <w:sz w:val="24"/>
          <w:szCs w:val="24"/>
        </w:rPr>
      </w:pPr>
      <w:r w:rsidRPr="008D4938">
        <w:rPr>
          <w:rFonts w:ascii="Times New Roman" w:hAnsi="Times New Roman" w:cs="Times New Roman"/>
          <w:b/>
          <w:bCs/>
          <w:color w:val="000000" w:themeColor="text1"/>
          <w:sz w:val="24"/>
          <w:szCs w:val="24"/>
        </w:rPr>
        <w:t xml:space="preserve">Acknowledgement </w:t>
      </w:r>
    </w:p>
    <w:p w14:paraId="56A1220A" w14:textId="77777777" w:rsidR="004621DF" w:rsidRPr="008D4938" w:rsidRDefault="004621DF" w:rsidP="008D4938">
      <w:pPr>
        <w:spacing w:line="360" w:lineRule="auto"/>
        <w:jc w:val="both"/>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lang w:bidi="hi-IN"/>
        </w:rPr>
        <w:t>Authors would like to thank IIMT College of Medical Sciences, IIMT University, O Pocket, Ganga Nagar, Meerut, Uttar Pradesh 250001.</w:t>
      </w:r>
    </w:p>
    <w:p w14:paraId="7EA3D02A" w14:textId="77777777" w:rsidR="00C43584" w:rsidRPr="008D4938" w:rsidRDefault="00C43584" w:rsidP="008D4938">
      <w:pPr>
        <w:spacing w:line="360" w:lineRule="auto"/>
        <w:rPr>
          <w:rFonts w:ascii="Times New Roman" w:hAnsi="Times New Roman" w:cs="Times New Roman"/>
          <w:color w:val="000000" w:themeColor="text1"/>
          <w:sz w:val="24"/>
          <w:szCs w:val="24"/>
        </w:rPr>
      </w:pPr>
    </w:p>
    <w:p w14:paraId="6D75E918" w14:textId="77777777" w:rsidR="00814828" w:rsidRPr="008D4938" w:rsidRDefault="00814828" w:rsidP="008D4938">
      <w:pPr>
        <w:spacing w:line="360" w:lineRule="auto"/>
        <w:rPr>
          <w:rFonts w:ascii="Times New Roman" w:hAnsi="Times New Roman" w:cs="Times New Roman"/>
          <w:color w:val="000000" w:themeColor="text1"/>
          <w:sz w:val="24"/>
          <w:szCs w:val="24"/>
        </w:rPr>
      </w:pPr>
    </w:p>
    <w:p w14:paraId="5F7C3813" w14:textId="77777777" w:rsidR="00912C57" w:rsidRPr="008D4938" w:rsidRDefault="00EC0F1A" w:rsidP="008D4938">
      <w:pPr>
        <w:pStyle w:val="Heading1"/>
        <w:spacing w:line="360" w:lineRule="auto"/>
        <w:ind w:left="720"/>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br w:type="column"/>
      </w:r>
      <w:r w:rsidR="00912C57" w:rsidRPr="008D4938">
        <w:rPr>
          <w:rFonts w:ascii="Times New Roman" w:hAnsi="Times New Roman" w:cs="Times New Roman"/>
          <w:color w:val="000000" w:themeColor="text1"/>
          <w:sz w:val="24"/>
          <w:szCs w:val="24"/>
        </w:rPr>
        <w:lastRenderedPageBreak/>
        <w:t>References</w:t>
      </w:r>
    </w:p>
    <w:p w14:paraId="194B3B24" w14:textId="52C32801" w:rsidR="0056244A" w:rsidRPr="0056244A" w:rsidRDefault="00912C57"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8D4938">
        <w:rPr>
          <w:rFonts w:ascii="Times New Roman" w:hAnsi="Times New Roman" w:cs="Times New Roman"/>
          <w:color w:val="000000" w:themeColor="text1"/>
          <w:sz w:val="24"/>
          <w:szCs w:val="24"/>
        </w:rPr>
        <w:fldChar w:fldCharType="begin" w:fldLock="1"/>
      </w:r>
      <w:r w:rsidRPr="008D4938">
        <w:rPr>
          <w:rFonts w:ascii="Times New Roman" w:hAnsi="Times New Roman" w:cs="Times New Roman"/>
          <w:color w:val="000000" w:themeColor="text1"/>
          <w:sz w:val="24"/>
          <w:szCs w:val="24"/>
        </w:rPr>
        <w:instrText xml:space="preserve">ADDIN Mendeley Bibliography CSL_BIBLIOGRAPHY </w:instrText>
      </w:r>
      <w:r w:rsidRPr="008D4938">
        <w:rPr>
          <w:rFonts w:ascii="Times New Roman" w:hAnsi="Times New Roman" w:cs="Times New Roman"/>
          <w:color w:val="000000" w:themeColor="text1"/>
          <w:sz w:val="24"/>
          <w:szCs w:val="24"/>
        </w:rPr>
        <w:fldChar w:fldCharType="separate"/>
      </w:r>
      <w:r w:rsidR="0056244A" w:rsidRPr="0056244A">
        <w:rPr>
          <w:rFonts w:ascii="Times New Roman" w:hAnsi="Times New Roman" w:cs="Times New Roman"/>
          <w:noProof/>
          <w:sz w:val="24"/>
          <w:szCs w:val="24"/>
        </w:rPr>
        <w:t>Chahardoli, A., Jalilian, F., Memariani, Z., Farzaei, M.H., Shokoohinia, Y., 2020. Analysis of organic acids, in: Recent Advances in Natural Products Analysis. https://doi.org/10.1016/b978-0-12-816455-6.00026-3</w:t>
      </w:r>
    </w:p>
    <w:p w14:paraId="76289111"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Crittenden, C.M., Lanzillotti, M.B., Chen, B., 2023. Top-Down Mass Spectrometry of Synthetic Single Guide Ribonucleic Acids Enabled by Facile Sample Clean-Up. Anal. Chem. https://doi.org/10.1021/acs.analchem.2c03030</w:t>
      </w:r>
    </w:p>
    <w:p w14:paraId="0D5233D6"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Delatte, T.L., Selman, M.H.J., Schluepmann, H., Somsen, G.W., Smeekens, S.C.M., de Jong, G.J., 2009. Determination of trehalose-6-phosphate in Arabidopsis seedlings by successive extractions followed by anion exchange chromatography-mass spectrometry. Anal. Biochem. https://doi.org/10.1016/j.ab.2009.03.003</w:t>
      </w:r>
    </w:p>
    <w:p w14:paraId="259B598F"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Gaurav, 2022. GC–MS metabolomics and network pharmacology-based investigation of molecular mechanism of identified metabolites from Tinospora cordifolia (Willd.) miers for the treatment of kidney diseases. Pharmacogn. Mag. 18, 548–558. https://doi.org/10.4103/pm.pm_582_21</w:t>
      </w:r>
    </w:p>
    <w:p w14:paraId="53C77AFF"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Gaurav, Anwar, N., Zahiruddin, S., Ahmad, S., 2023a. TLC-bioautography-MS-based Identification of Antioxidant, α-Amylase and α-Glucosidase Inhibitory Compounds in a Polyherbal Formulation “Sugreen-120.” Pharmacogn. Mag. https://doi.org/10.1177/09731296221145064</w:t>
      </w:r>
    </w:p>
    <w:p w14:paraId="26C65D62"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Gaurav, Khan, M.U., Basist, P., Zahiruddin, S., Ibrahim, M., Parveen, R., Krishnan, A., Ahmad, S., 2022. Nephroprotective potential of Boerhaavia diffusa and Tinospora cordifolia herbal combination against diclofenac induced nephrotoxicity. South African J. Bot. 000. https://doi.org/10.1016/j.sajb.2022.01.038</w:t>
      </w:r>
    </w:p>
    <w:p w14:paraId="22F93CCA"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Gaurav, Sharma, I., Khan, M.U., Zahiruddin, S., Basist, P., Ahmad, S., 2023b. Multi-Mechanistic and Therapeutic Exploration of Nephroprotective Effect of Traditional Ayurvedic Polyherbal Formulation Using In Silico, In Vitro and In Vivo Approaches. Biomedicines 11. https://doi.org/10.3390/biomedicines11010168</w:t>
      </w:r>
    </w:p>
    <w:p w14:paraId="4E9DD019"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lastRenderedPageBreak/>
        <w:t>Gaurav, Zahiruddin, S., Parveen, B., Ibrahim, M., Sharma, I., Sharma, S., Sharma, A.K., Parveen, R., Ahmad, S., 2020. TLC-MS bioautography-based identification of free-radical scavenging, α‑amylase, and α‑glucosidase inhibitor compounds of antidiabetic tablet BGR-34. ACS Omega. https://doi.org/10.1021/acsomega.0c02995</w:t>
      </w:r>
    </w:p>
    <w:p w14:paraId="17452A33"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Gautam, G., 2022. Network Pharmacology-Based Validation of Traditional Therapeutic Claim of Momordica Charantiain Alleviating Diabetic Nephropathy. J. CAM Res. Prog. 1, 1–10.</w:t>
      </w:r>
    </w:p>
    <w:p w14:paraId="53709535"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Gautam, G., Parveen, R., Ahmad, S., 2023. LC-MS-based Metabolomics of Medicinal Plants, in: Omics Studies of Medicinal Plants. https://doi.org/10.1201/9781003179139-9</w:t>
      </w:r>
    </w:p>
    <w:p w14:paraId="2118F250"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Khan, A., Zahiruddin, S., Ibrahim, M., Basist, P., Gaurav, Parveen, R., Umar, S., Ahmad, S., 2021. Thin layer chromatography-mass spectrometry bioautographic identification of free radical scavenging compounds and metabolomic profile of Carica papaya linn. fruit and seeds using high-performance thin-layer chromatography, gas chromatography-mass spectro. Pharmacogn. Mag. https://doi.org/10.4103/pm.pm_326_20</w:t>
      </w:r>
    </w:p>
    <w:p w14:paraId="5514BBA8"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Khan, M.U., Basist, P., Gaurav, Zahiruddin, S., Penumallu, N.R., Ahmad, S., 2024. Ameliorative effect of traditional polyherbal formulation on TNF-α, IL-1β and Caspase-3 expression in kidneys of wistar rats against sodium fluoride induced oxidative stress. J. Ethnopharmacol. https://doi.org/10.1016/j.jep.2023.116900</w:t>
      </w:r>
    </w:p>
    <w:p w14:paraId="176FF8A5"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Khan, M.U., Gaurav, Zahiruddin, S., Basist, P., Krishnan, A., Parveen, R., Ahmad, S., 2022. Nephroprotective potential of Sharbat-e-Bazoori Motadil (sugar-free) in HEK-293 cells and Wistar rats against cisplatin induced nephrotoxicity. J. King Saud Univ. - Sci. 34, 101839. https://doi.org/10.1016/j.jksus.2022.101839</w:t>
      </w:r>
    </w:p>
    <w:p w14:paraId="3DA298E6"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Lai, K.M., Cheng, Y.Y., Tsai, T.H., 2015. Integrated LC-MS/MS analytical systems and physical inspection for the analysis of a botanical herbal preparation. Molecules. https://doi.org/10.3390/molecules200610641</w:t>
      </w:r>
    </w:p>
    <w:p w14:paraId="21D089EC"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Madhukar, G., Tamboli, E.T., Rabea, P., Ansari, S.H., Abdin, M.Z., Sayeed, A., 2014. Rapid, sensitive, and validated UPLC/Q-TOF-MS method for quantitative determination of vasicine in Adhatoda vasica and its in vitro culture. Pharmacogn. Mag. https://doi.org/10.4103/0973-1296.127375</w:t>
      </w:r>
    </w:p>
    <w:p w14:paraId="5847D875"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lastRenderedPageBreak/>
        <w:t>Petruczynik, A., Wróblewski, K., Wojtanowski, K., Mroczek, T., Juchnowicz, D., Karakuła-Juchnowicz, H., Tuzimski, T., 2020. Comparison of various chromatographic systems for identification of vortioxetine in bulk drug substance, human serum, saliva, and urine samples by HPLC-DAD and LC-QTOF-MS. Molecules. https://doi.org/10.3390/molecules25112483</w:t>
      </w:r>
    </w:p>
    <w:p w14:paraId="5747E368"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szCs w:val="24"/>
        </w:rPr>
      </w:pPr>
      <w:r w:rsidRPr="0056244A">
        <w:rPr>
          <w:rFonts w:ascii="Times New Roman" w:hAnsi="Times New Roman" w:cs="Times New Roman"/>
          <w:noProof/>
          <w:sz w:val="24"/>
          <w:szCs w:val="24"/>
        </w:rPr>
        <w:t>Ujang, Z.B., Subramaniam, T., Diah, M.M., Wahid, H.B., Abdullah, B.B., Rashid, A.H.B.A., Appleton, D., 2013. Bioguided Fractionation and Purification of Natural Bioactives Obtained from&amp;lt;i&amp;gt;Alpinia conchigera&amp;lt;/i&amp;gt; Water Extract with Melanin Inhibition Activity. J. Biomater. Nanobiotechnol. https://doi.org/10.4236/jbnb.2013.43033</w:t>
      </w:r>
    </w:p>
    <w:p w14:paraId="7BEC03FD" w14:textId="77777777" w:rsidR="0056244A" w:rsidRPr="0056244A" w:rsidRDefault="0056244A" w:rsidP="0056244A">
      <w:pPr>
        <w:widowControl w:val="0"/>
        <w:autoSpaceDE w:val="0"/>
        <w:autoSpaceDN w:val="0"/>
        <w:adjustRightInd w:val="0"/>
        <w:spacing w:line="360" w:lineRule="auto"/>
        <w:ind w:left="480" w:hanging="480"/>
        <w:rPr>
          <w:rFonts w:ascii="Times New Roman" w:hAnsi="Times New Roman" w:cs="Times New Roman"/>
          <w:noProof/>
          <w:sz w:val="24"/>
        </w:rPr>
      </w:pPr>
      <w:r w:rsidRPr="0056244A">
        <w:rPr>
          <w:rFonts w:ascii="Times New Roman" w:hAnsi="Times New Roman" w:cs="Times New Roman"/>
          <w:noProof/>
          <w:sz w:val="24"/>
          <w:szCs w:val="24"/>
        </w:rPr>
        <w:t>Zahiruddin, S., Basist, P., Parveen, A., Parveen, R., Khan, W., Gaurav, Ahmad, S., 2020. Ashwagandha in brain disorders: A review of recent developments. J. Ethnopharmacol. https://doi.org/10.1016/j.jep.2020.112876</w:t>
      </w:r>
    </w:p>
    <w:p w14:paraId="2713F513" w14:textId="77777777" w:rsidR="00912C57" w:rsidRPr="008D4938" w:rsidRDefault="00912C57" w:rsidP="008D4938">
      <w:pPr>
        <w:spacing w:line="360" w:lineRule="auto"/>
        <w:rPr>
          <w:rFonts w:ascii="Times New Roman" w:hAnsi="Times New Roman" w:cs="Times New Roman"/>
          <w:color w:val="000000" w:themeColor="text1"/>
          <w:sz w:val="24"/>
          <w:szCs w:val="24"/>
        </w:rPr>
      </w:pPr>
      <w:r w:rsidRPr="008D4938">
        <w:rPr>
          <w:rFonts w:ascii="Times New Roman" w:hAnsi="Times New Roman" w:cs="Times New Roman"/>
          <w:color w:val="000000" w:themeColor="text1"/>
          <w:sz w:val="24"/>
          <w:szCs w:val="24"/>
        </w:rPr>
        <w:fldChar w:fldCharType="end"/>
      </w:r>
    </w:p>
    <w:p w14:paraId="43AD9D7D" w14:textId="77777777" w:rsidR="00332642" w:rsidRPr="008D4938" w:rsidRDefault="00332642" w:rsidP="008D4938">
      <w:pPr>
        <w:spacing w:line="360" w:lineRule="auto"/>
        <w:jc w:val="both"/>
        <w:rPr>
          <w:rFonts w:ascii="Times New Roman" w:hAnsi="Times New Roman" w:cs="Times New Roman"/>
          <w:b/>
          <w:bCs/>
          <w:color w:val="000000" w:themeColor="text1"/>
          <w:sz w:val="24"/>
          <w:szCs w:val="24"/>
        </w:rPr>
      </w:pPr>
      <w:r w:rsidRPr="008D4938">
        <w:rPr>
          <w:rFonts w:ascii="Times New Roman" w:hAnsi="Times New Roman" w:cs="Times New Roman"/>
          <w:b/>
          <w:bCs/>
          <w:color w:val="000000" w:themeColor="text1"/>
          <w:sz w:val="24"/>
          <w:szCs w:val="24"/>
        </w:rPr>
        <w:t xml:space="preserve"> </w:t>
      </w:r>
    </w:p>
    <w:p w14:paraId="767F981A" w14:textId="77777777" w:rsidR="003B4D70" w:rsidRPr="008D4938" w:rsidRDefault="003B4D70" w:rsidP="008D4938">
      <w:pPr>
        <w:spacing w:line="360" w:lineRule="auto"/>
        <w:jc w:val="both"/>
        <w:rPr>
          <w:rFonts w:ascii="Times New Roman" w:hAnsi="Times New Roman" w:cs="Times New Roman"/>
          <w:b/>
          <w:color w:val="000000" w:themeColor="text1"/>
          <w:sz w:val="24"/>
          <w:szCs w:val="24"/>
        </w:rPr>
      </w:pPr>
    </w:p>
    <w:sectPr w:rsidR="003B4D70" w:rsidRPr="008D4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779"/>
    <w:multiLevelType w:val="multilevel"/>
    <w:tmpl w:val="BEA2D2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814A93"/>
    <w:multiLevelType w:val="hybridMultilevel"/>
    <w:tmpl w:val="80AA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44452"/>
    <w:multiLevelType w:val="hybridMultilevel"/>
    <w:tmpl w:val="7B2E2F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97F04"/>
    <w:multiLevelType w:val="hybridMultilevel"/>
    <w:tmpl w:val="334E8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06118"/>
    <w:multiLevelType w:val="hybridMultilevel"/>
    <w:tmpl w:val="1F2644A4"/>
    <w:lvl w:ilvl="0" w:tplc="D0E698BA">
      <w:start w:val="1"/>
      <w:numFmt w:val="bullet"/>
      <w:lvlText w:val=""/>
      <w:lvlJc w:val="left"/>
      <w:pPr>
        <w:tabs>
          <w:tab w:val="num" w:pos="720"/>
        </w:tabs>
        <w:ind w:left="720" w:hanging="360"/>
      </w:pPr>
      <w:rPr>
        <w:rFonts w:ascii="Wingdings" w:hAnsi="Wingdings" w:hint="default"/>
      </w:rPr>
    </w:lvl>
    <w:lvl w:ilvl="1" w:tplc="AE7C5808" w:tentative="1">
      <w:start w:val="1"/>
      <w:numFmt w:val="bullet"/>
      <w:lvlText w:val=""/>
      <w:lvlJc w:val="left"/>
      <w:pPr>
        <w:tabs>
          <w:tab w:val="num" w:pos="1440"/>
        </w:tabs>
        <w:ind w:left="1440" w:hanging="360"/>
      </w:pPr>
      <w:rPr>
        <w:rFonts w:ascii="Wingdings" w:hAnsi="Wingdings" w:hint="default"/>
      </w:rPr>
    </w:lvl>
    <w:lvl w:ilvl="2" w:tplc="A4164AA4" w:tentative="1">
      <w:start w:val="1"/>
      <w:numFmt w:val="bullet"/>
      <w:lvlText w:val=""/>
      <w:lvlJc w:val="left"/>
      <w:pPr>
        <w:tabs>
          <w:tab w:val="num" w:pos="2160"/>
        </w:tabs>
        <w:ind w:left="2160" w:hanging="360"/>
      </w:pPr>
      <w:rPr>
        <w:rFonts w:ascii="Wingdings" w:hAnsi="Wingdings" w:hint="default"/>
      </w:rPr>
    </w:lvl>
    <w:lvl w:ilvl="3" w:tplc="D4B60806" w:tentative="1">
      <w:start w:val="1"/>
      <w:numFmt w:val="bullet"/>
      <w:lvlText w:val=""/>
      <w:lvlJc w:val="left"/>
      <w:pPr>
        <w:tabs>
          <w:tab w:val="num" w:pos="2880"/>
        </w:tabs>
        <w:ind w:left="2880" w:hanging="360"/>
      </w:pPr>
      <w:rPr>
        <w:rFonts w:ascii="Wingdings" w:hAnsi="Wingdings" w:hint="default"/>
      </w:rPr>
    </w:lvl>
    <w:lvl w:ilvl="4" w:tplc="47D2C57A" w:tentative="1">
      <w:start w:val="1"/>
      <w:numFmt w:val="bullet"/>
      <w:lvlText w:val=""/>
      <w:lvlJc w:val="left"/>
      <w:pPr>
        <w:tabs>
          <w:tab w:val="num" w:pos="3600"/>
        </w:tabs>
        <w:ind w:left="3600" w:hanging="360"/>
      </w:pPr>
      <w:rPr>
        <w:rFonts w:ascii="Wingdings" w:hAnsi="Wingdings" w:hint="default"/>
      </w:rPr>
    </w:lvl>
    <w:lvl w:ilvl="5" w:tplc="8FAAE6B6" w:tentative="1">
      <w:start w:val="1"/>
      <w:numFmt w:val="bullet"/>
      <w:lvlText w:val=""/>
      <w:lvlJc w:val="left"/>
      <w:pPr>
        <w:tabs>
          <w:tab w:val="num" w:pos="4320"/>
        </w:tabs>
        <w:ind w:left="4320" w:hanging="360"/>
      </w:pPr>
      <w:rPr>
        <w:rFonts w:ascii="Wingdings" w:hAnsi="Wingdings" w:hint="default"/>
      </w:rPr>
    </w:lvl>
    <w:lvl w:ilvl="6" w:tplc="86C0F034" w:tentative="1">
      <w:start w:val="1"/>
      <w:numFmt w:val="bullet"/>
      <w:lvlText w:val=""/>
      <w:lvlJc w:val="left"/>
      <w:pPr>
        <w:tabs>
          <w:tab w:val="num" w:pos="5040"/>
        </w:tabs>
        <w:ind w:left="5040" w:hanging="360"/>
      </w:pPr>
      <w:rPr>
        <w:rFonts w:ascii="Wingdings" w:hAnsi="Wingdings" w:hint="default"/>
      </w:rPr>
    </w:lvl>
    <w:lvl w:ilvl="7" w:tplc="8A6008CA" w:tentative="1">
      <w:start w:val="1"/>
      <w:numFmt w:val="bullet"/>
      <w:lvlText w:val=""/>
      <w:lvlJc w:val="left"/>
      <w:pPr>
        <w:tabs>
          <w:tab w:val="num" w:pos="5760"/>
        </w:tabs>
        <w:ind w:left="5760" w:hanging="360"/>
      </w:pPr>
      <w:rPr>
        <w:rFonts w:ascii="Wingdings" w:hAnsi="Wingdings" w:hint="default"/>
      </w:rPr>
    </w:lvl>
    <w:lvl w:ilvl="8" w:tplc="804C44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EEB"/>
    <w:multiLevelType w:val="hybridMultilevel"/>
    <w:tmpl w:val="E6748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E3202"/>
    <w:multiLevelType w:val="hybridMultilevel"/>
    <w:tmpl w:val="5502A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D297A"/>
    <w:multiLevelType w:val="hybridMultilevel"/>
    <w:tmpl w:val="E5520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D0EFA"/>
    <w:multiLevelType w:val="hybridMultilevel"/>
    <w:tmpl w:val="5AA25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940B83"/>
    <w:multiLevelType w:val="multilevel"/>
    <w:tmpl w:val="87EE445C"/>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C042CC9"/>
    <w:multiLevelType w:val="hybridMultilevel"/>
    <w:tmpl w:val="C7048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653647"/>
    <w:multiLevelType w:val="hybridMultilevel"/>
    <w:tmpl w:val="0F50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5667F8"/>
    <w:multiLevelType w:val="hybridMultilevel"/>
    <w:tmpl w:val="A67EC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D6269B"/>
    <w:multiLevelType w:val="hybridMultilevel"/>
    <w:tmpl w:val="6CE06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F6BBA"/>
    <w:multiLevelType w:val="hybridMultilevel"/>
    <w:tmpl w:val="220A35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B82D9E"/>
    <w:multiLevelType w:val="hybridMultilevel"/>
    <w:tmpl w:val="60504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12C0D"/>
    <w:multiLevelType w:val="hybridMultilevel"/>
    <w:tmpl w:val="44D86F72"/>
    <w:lvl w:ilvl="0" w:tplc="F19472A2">
      <w:start w:val="1"/>
      <w:numFmt w:val="bullet"/>
      <w:lvlText w:val=""/>
      <w:lvlJc w:val="left"/>
      <w:pPr>
        <w:tabs>
          <w:tab w:val="num" w:pos="720"/>
        </w:tabs>
        <w:ind w:left="720" w:hanging="360"/>
      </w:pPr>
      <w:rPr>
        <w:rFonts w:ascii="Wingdings" w:hAnsi="Wingdings" w:hint="default"/>
      </w:rPr>
    </w:lvl>
    <w:lvl w:ilvl="1" w:tplc="3678E61A" w:tentative="1">
      <w:start w:val="1"/>
      <w:numFmt w:val="bullet"/>
      <w:lvlText w:val=""/>
      <w:lvlJc w:val="left"/>
      <w:pPr>
        <w:tabs>
          <w:tab w:val="num" w:pos="1440"/>
        </w:tabs>
        <w:ind w:left="1440" w:hanging="360"/>
      </w:pPr>
      <w:rPr>
        <w:rFonts w:ascii="Wingdings" w:hAnsi="Wingdings" w:hint="default"/>
      </w:rPr>
    </w:lvl>
    <w:lvl w:ilvl="2" w:tplc="2A4E704C" w:tentative="1">
      <w:start w:val="1"/>
      <w:numFmt w:val="bullet"/>
      <w:lvlText w:val=""/>
      <w:lvlJc w:val="left"/>
      <w:pPr>
        <w:tabs>
          <w:tab w:val="num" w:pos="2160"/>
        </w:tabs>
        <w:ind w:left="2160" w:hanging="360"/>
      </w:pPr>
      <w:rPr>
        <w:rFonts w:ascii="Wingdings" w:hAnsi="Wingdings" w:hint="default"/>
      </w:rPr>
    </w:lvl>
    <w:lvl w:ilvl="3" w:tplc="B2A29DAC" w:tentative="1">
      <w:start w:val="1"/>
      <w:numFmt w:val="bullet"/>
      <w:lvlText w:val=""/>
      <w:lvlJc w:val="left"/>
      <w:pPr>
        <w:tabs>
          <w:tab w:val="num" w:pos="2880"/>
        </w:tabs>
        <w:ind w:left="2880" w:hanging="360"/>
      </w:pPr>
      <w:rPr>
        <w:rFonts w:ascii="Wingdings" w:hAnsi="Wingdings" w:hint="default"/>
      </w:rPr>
    </w:lvl>
    <w:lvl w:ilvl="4" w:tplc="74D44FE0" w:tentative="1">
      <w:start w:val="1"/>
      <w:numFmt w:val="bullet"/>
      <w:lvlText w:val=""/>
      <w:lvlJc w:val="left"/>
      <w:pPr>
        <w:tabs>
          <w:tab w:val="num" w:pos="3600"/>
        </w:tabs>
        <w:ind w:left="3600" w:hanging="360"/>
      </w:pPr>
      <w:rPr>
        <w:rFonts w:ascii="Wingdings" w:hAnsi="Wingdings" w:hint="default"/>
      </w:rPr>
    </w:lvl>
    <w:lvl w:ilvl="5" w:tplc="9C82C988" w:tentative="1">
      <w:start w:val="1"/>
      <w:numFmt w:val="bullet"/>
      <w:lvlText w:val=""/>
      <w:lvlJc w:val="left"/>
      <w:pPr>
        <w:tabs>
          <w:tab w:val="num" w:pos="4320"/>
        </w:tabs>
        <w:ind w:left="4320" w:hanging="360"/>
      </w:pPr>
      <w:rPr>
        <w:rFonts w:ascii="Wingdings" w:hAnsi="Wingdings" w:hint="default"/>
      </w:rPr>
    </w:lvl>
    <w:lvl w:ilvl="6" w:tplc="DF1A848C" w:tentative="1">
      <w:start w:val="1"/>
      <w:numFmt w:val="bullet"/>
      <w:lvlText w:val=""/>
      <w:lvlJc w:val="left"/>
      <w:pPr>
        <w:tabs>
          <w:tab w:val="num" w:pos="5040"/>
        </w:tabs>
        <w:ind w:left="5040" w:hanging="360"/>
      </w:pPr>
      <w:rPr>
        <w:rFonts w:ascii="Wingdings" w:hAnsi="Wingdings" w:hint="default"/>
      </w:rPr>
    </w:lvl>
    <w:lvl w:ilvl="7" w:tplc="630ADC6E" w:tentative="1">
      <w:start w:val="1"/>
      <w:numFmt w:val="bullet"/>
      <w:lvlText w:val=""/>
      <w:lvlJc w:val="left"/>
      <w:pPr>
        <w:tabs>
          <w:tab w:val="num" w:pos="5760"/>
        </w:tabs>
        <w:ind w:left="5760" w:hanging="360"/>
      </w:pPr>
      <w:rPr>
        <w:rFonts w:ascii="Wingdings" w:hAnsi="Wingdings" w:hint="default"/>
      </w:rPr>
    </w:lvl>
    <w:lvl w:ilvl="8" w:tplc="00587F0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B307A7"/>
    <w:multiLevelType w:val="hybridMultilevel"/>
    <w:tmpl w:val="A7C2275C"/>
    <w:lvl w:ilvl="0" w:tplc="0409000B">
      <w:start w:val="1"/>
      <w:numFmt w:val="bullet"/>
      <w:lvlText w:val=""/>
      <w:lvlJc w:val="left"/>
      <w:pPr>
        <w:tabs>
          <w:tab w:val="num" w:pos="720"/>
        </w:tabs>
        <w:ind w:left="720" w:hanging="360"/>
      </w:pPr>
      <w:rPr>
        <w:rFonts w:ascii="Wingdings" w:hAnsi="Wingdings" w:hint="default"/>
      </w:rPr>
    </w:lvl>
    <w:lvl w:ilvl="1" w:tplc="86E0CE58" w:tentative="1">
      <w:start w:val="1"/>
      <w:numFmt w:val="decimal"/>
      <w:lvlText w:val="%2."/>
      <w:lvlJc w:val="left"/>
      <w:pPr>
        <w:tabs>
          <w:tab w:val="num" w:pos="1440"/>
        </w:tabs>
        <w:ind w:left="1440" w:hanging="360"/>
      </w:pPr>
    </w:lvl>
    <w:lvl w:ilvl="2" w:tplc="B552AF3E" w:tentative="1">
      <w:start w:val="1"/>
      <w:numFmt w:val="decimal"/>
      <w:lvlText w:val="%3."/>
      <w:lvlJc w:val="left"/>
      <w:pPr>
        <w:tabs>
          <w:tab w:val="num" w:pos="2160"/>
        </w:tabs>
        <w:ind w:left="2160" w:hanging="360"/>
      </w:pPr>
    </w:lvl>
    <w:lvl w:ilvl="3" w:tplc="64CC4A78" w:tentative="1">
      <w:start w:val="1"/>
      <w:numFmt w:val="decimal"/>
      <w:lvlText w:val="%4."/>
      <w:lvlJc w:val="left"/>
      <w:pPr>
        <w:tabs>
          <w:tab w:val="num" w:pos="2880"/>
        </w:tabs>
        <w:ind w:left="2880" w:hanging="360"/>
      </w:pPr>
    </w:lvl>
    <w:lvl w:ilvl="4" w:tplc="422C2412" w:tentative="1">
      <w:start w:val="1"/>
      <w:numFmt w:val="decimal"/>
      <w:lvlText w:val="%5."/>
      <w:lvlJc w:val="left"/>
      <w:pPr>
        <w:tabs>
          <w:tab w:val="num" w:pos="3600"/>
        </w:tabs>
        <w:ind w:left="3600" w:hanging="360"/>
      </w:pPr>
    </w:lvl>
    <w:lvl w:ilvl="5" w:tplc="20E2FB70" w:tentative="1">
      <w:start w:val="1"/>
      <w:numFmt w:val="decimal"/>
      <w:lvlText w:val="%6."/>
      <w:lvlJc w:val="left"/>
      <w:pPr>
        <w:tabs>
          <w:tab w:val="num" w:pos="4320"/>
        </w:tabs>
        <w:ind w:left="4320" w:hanging="360"/>
      </w:pPr>
    </w:lvl>
    <w:lvl w:ilvl="6" w:tplc="B382F048" w:tentative="1">
      <w:start w:val="1"/>
      <w:numFmt w:val="decimal"/>
      <w:lvlText w:val="%7."/>
      <w:lvlJc w:val="left"/>
      <w:pPr>
        <w:tabs>
          <w:tab w:val="num" w:pos="5040"/>
        </w:tabs>
        <w:ind w:left="5040" w:hanging="360"/>
      </w:pPr>
    </w:lvl>
    <w:lvl w:ilvl="7" w:tplc="AA7CC95A" w:tentative="1">
      <w:start w:val="1"/>
      <w:numFmt w:val="decimal"/>
      <w:lvlText w:val="%8."/>
      <w:lvlJc w:val="left"/>
      <w:pPr>
        <w:tabs>
          <w:tab w:val="num" w:pos="5760"/>
        </w:tabs>
        <w:ind w:left="5760" w:hanging="360"/>
      </w:pPr>
    </w:lvl>
    <w:lvl w:ilvl="8" w:tplc="12E2EE48" w:tentative="1">
      <w:start w:val="1"/>
      <w:numFmt w:val="decimal"/>
      <w:lvlText w:val="%9."/>
      <w:lvlJc w:val="left"/>
      <w:pPr>
        <w:tabs>
          <w:tab w:val="num" w:pos="6480"/>
        </w:tabs>
        <w:ind w:left="6480" w:hanging="360"/>
      </w:pPr>
    </w:lvl>
  </w:abstractNum>
  <w:abstractNum w:abstractNumId="18" w15:restartNumberingAfterBreak="0">
    <w:nsid w:val="16D21838"/>
    <w:multiLevelType w:val="hybridMultilevel"/>
    <w:tmpl w:val="891C8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E92F43"/>
    <w:multiLevelType w:val="hybridMultilevel"/>
    <w:tmpl w:val="109EC106"/>
    <w:lvl w:ilvl="0" w:tplc="CF905D56">
      <w:start w:val="2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8DA1F85"/>
    <w:multiLevelType w:val="hybridMultilevel"/>
    <w:tmpl w:val="B602F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CE4E53"/>
    <w:multiLevelType w:val="hybridMultilevel"/>
    <w:tmpl w:val="FAA64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092957"/>
    <w:multiLevelType w:val="hybridMultilevel"/>
    <w:tmpl w:val="6400DB24"/>
    <w:lvl w:ilvl="0" w:tplc="B6F67A12">
      <w:start w:val="1"/>
      <w:numFmt w:val="decimal"/>
      <w:lvlText w:val="%1."/>
      <w:lvlJc w:val="left"/>
      <w:pPr>
        <w:tabs>
          <w:tab w:val="num" w:pos="720"/>
        </w:tabs>
        <w:ind w:left="720" w:hanging="360"/>
      </w:pPr>
    </w:lvl>
    <w:lvl w:ilvl="1" w:tplc="A77E3528" w:tentative="1">
      <w:start w:val="1"/>
      <w:numFmt w:val="decimal"/>
      <w:lvlText w:val="%2."/>
      <w:lvlJc w:val="left"/>
      <w:pPr>
        <w:tabs>
          <w:tab w:val="num" w:pos="1440"/>
        </w:tabs>
        <w:ind w:left="1440" w:hanging="360"/>
      </w:pPr>
    </w:lvl>
    <w:lvl w:ilvl="2" w:tplc="9258B1D8" w:tentative="1">
      <w:start w:val="1"/>
      <w:numFmt w:val="decimal"/>
      <w:lvlText w:val="%3."/>
      <w:lvlJc w:val="left"/>
      <w:pPr>
        <w:tabs>
          <w:tab w:val="num" w:pos="2160"/>
        </w:tabs>
        <w:ind w:left="2160" w:hanging="360"/>
      </w:pPr>
    </w:lvl>
    <w:lvl w:ilvl="3" w:tplc="52C23230" w:tentative="1">
      <w:start w:val="1"/>
      <w:numFmt w:val="decimal"/>
      <w:lvlText w:val="%4."/>
      <w:lvlJc w:val="left"/>
      <w:pPr>
        <w:tabs>
          <w:tab w:val="num" w:pos="2880"/>
        </w:tabs>
        <w:ind w:left="2880" w:hanging="360"/>
      </w:pPr>
    </w:lvl>
    <w:lvl w:ilvl="4" w:tplc="CF6A9F86" w:tentative="1">
      <w:start w:val="1"/>
      <w:numFmt w:val="decimal"/>
      <w:lvlText w:val="%5."/>
      <w:lvlJc w:val="left"/>
      <w:pPr>
        <w:tabs>
          <w:tab w:val="num" w:pos="3600"/>
        </w:tabs>
        <w:ind w:left="3600" w:hanging="360"/>
      </w:pPr>
    </w:lvl>
    <w:lvl w:ilvl="5" w:tplc="44CEEC2C" w:tentative="1">
      <w:start w:val="1"/>
      <w:numFmt w:val="decimal"/>
      <w:lvlText w:val="%6."/>
      <w:lvlJc w:val="left"/>
      <w:pPr>
        <w:tabs>
          <w:tab w:val="num" w:pos="4320"/>
        </w:tabs>
        <w:ind w:left="4320" w:hanging="360"/>
      </w:pPr>
    </w:lvl>
    <w:lvl w:ilvl="6" w:tplc="EAC29366" w:tentative="1">
      <w:start w:val="1"/>
      <w:numFmt w:val="decimal"/>
      <w:lvlText w:val="%7."/>
      <w:lvlJc w:val="left"/>
      <w:pPr>
        <w:tabs>
          <w:tab w:val="num" w:pos="5040"/>
        </w:tabs>
        <w:ind w:left="5040" w:hanging="360"/>
      </w:pPr>
    </w:lvl>
    <w:lvl w:ilvl="7" w:tplc="29F28BF4" w:tentative="1">
      <w:start w:val="1"/>
      <w:numFmt w:val="decimal"/>
      <w:lvlText w:val="%8."/>
      <w:lvlJc w:val="left"/>
      <w:pPr>
        <w:tabs>
          <w:tab w:val="num" w:pos="5760"/>
        </w:tabs>
        <w:ind w:left="5760" w:hanging="360"/>
      </w:pPr>
    </w:lvl>
    <w:lvl w:ilvl="8" w:tplc="9D3CA40A" w:tentative="1">
      <w:start w:val="1"/>
      <w:numFmt w:val="decimal"/>
      <w:lvlText w:val="%9."/>
      <w:lvlJc w:val="left"/>
      <w:pPr>
        <w:tabs>
          <w:tab w:val="num" w:pos="6480"/>
        </w:tabs>
        <w:ind w:left="6480" w:hanging="360"/>
      </w:pPr>
    </w:lvl>
  </w:abstractNum>
  <w:abstractNum w:abstractNumId="23" w15:restartNumberingAfterBreak="0">
    <w:nsid w:val="1D404B3E"/>
    <w:multiLevelType w:val="hybridMultilevel"/>
    <w:tmpl w:val="A20AE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3A583B"/>
    <w:multiLevelType w:val="hybridMultilevel"/>
    <w:tmpl w:val="2E18C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B543D3"/>
    <w:multiLevelType w:val="hybridMultilevel"/>
    <w:tmpl w:val="74266030"/>
    <w:lvl w:ilvl="0" w:tplc="9A0A054A">
      <w:start w:val="1"/>
      <w:numFmt w:val="bullet"/>
      <w:lvlText w:val=""/>
      <w:lvlJc w:val="left"/>
      <w:pPr>
        <w:tabs>
          <w:tab w:val="num" w:pos="720"/>
        </w:tabs>
        <w:ind w:left="720" w:hanging="360"/>
      </w:pPr>
      <w:rPr>
        <w:rFonts w:ascii="Wingdings" w:hAnsi="Wingdings" w:hint="default"/>
      </w:rPr>
    </w:lvl>
    <w:lvl w:ilvl="1" w:tplc="2766EBE8" w:tentative="1">
      <w:start w:val="1"/>
      <w:numFmt w:val="bullet"/>
      <w:lvlText w:val=""/>
      <w:lvlJc w:val="left"/>
      <w:pPr>
        <w:tabs>
          <w:tab w:val="num" w:pos="1440"/>
        </w:tabs>
        <w:ind w:left="1440" w:hanging="360"/>
      </w:pPr>
      <w:rPr>
        <w:rFonts w:ascii="Wingdings" w:hAnsi="Wingdings" w:hint="default"/>
      </w:rPr>
    </w:lvl>
    <w:lvl w:ilvl="2" w:tplc="B43C18F6" w:tentative="1">
      <w:start w:val="1"/>
      <w:numFmt w:val="bullet"/>
      <w:lvlText w:val=""/>
      <w:lvlJc w:val="left"/>
      <w:pPr>
        <w:tabs>
          <w:tab w:val="num" w:pos="2160"/>
        </w:tabs>
        <w:ind w:left="2160" w:hanging="360"/>
      </w:pPr>
      <w:rPr>
        <w:rFonts w:ascii="Wingdings" w:hAnsi="Wingdings" w:hint="default"/>
      </w:rPr>
    </w:lvl>
    <w:lvl w:ilvl="3" w:tplc="E71A6A2A" w:tentative="1">
      <w:start w:val="1"/>
      <w:numFmt w:val="bullet"/>
      <w:lvlText w:val=""/>
      <w:lvlJc w:val="left"/>
      <w:pPr>
        <w:tabs>
          <w:tab w:val="num" w:pos="2880"/>
        </w:tabs>
        <w:ind w:left="2880" w:hanging="360"/>
      </w:pPr>
      <w:rPr>
        <w:rFonts w:ascii="Wingdings" w:hAnsi="Wingdings" w:hint="default"/>
      </w:rPr>
    </w:lvl>
    <w:lvl w:ilvl="4" w:tplc="48844410" w:tentative="1">
      <w:start w:val="1"/>
      <w:numFmt w:val="bullet"/>
      <w:lvlText w:val=""/>
      <w:lvlJc w:val="left"/>
      <w:pPr>
        <w:tabs>
          <w:tab w:val="num" w:pos="3600"/>
        </w:tabs>
        <w:ind w:left="3600" w:hanging="360"/>
      </w:pPr>
      <w:rPr>
        <w:rFonts w:ascii="Wingdings" w:hAnsi="Wingdings" w:hint="default"/>
      </w:rPr>
    </w:lvl>
    <w:lvl w:ilvl="5" w:tplc="70B08F1C" w:tentative="1">
      <w:start w:val="1"/>
      <w:numFmt w:val="bullet"/>
      <w:lvlText w:val=""/>
      <w:lvlJc w:val="left"/>
      <w:pPr>
        <w:tabs>
          <w:tab w:val="num" w:pos="4320"/>
        </w:tabs>
        <w:ind w:left="4320" w:hanging="360"/>
      </w:pPr>
      <w:rPr>
        <w:rFonts w:ascii="Wingdings" w:hAnsi="Wingdings" w:hint="default"/>
      </w:rPr>
    </w:lvl>
    <w:lvl w:ilvl="6" w:tplc="B4EE7D14" w:tentative="1">
      <w:start w:val="1"/>
      <w:numFmt w:val="bullet"/>
      <w:lvlText w:val=""/>
      <w:lvlJc w:val="left"/>
      <w:pPr>
        <w:tabs>
          <w:tab w:val="num" w:pos="5040"/>
        </w:tabs>
        <w:ind w:left="5040" w:hanging="360"/>
      </w:pPr>
      <w:rPr>
        <w:rFonts w:ascii="Wingdings" w:hAnsi="Wingdings" w:hint="default"/>
      </w:rPr>
    </w:lvl>
    <w:lvl w:ilvl="7" w:tplc="03925D04" w:tentative="1">
      <w:start w:val="1"/>
      <w:numFmt w:val="bullet"/>
      <w:lvlText w:val=""/>
      <w:lvlJc w:val="left"/>
      <w:pPr>
        <w:tabs>
          <w:tab w:val="num" w:pos="5760"/>
        </w:tabs>
        <w:ind w:left="5760" w:hanging="360"/>
      </w:pPr>
      <w:rPr>
        <w:rFonts w:ascii="Wingdings" w:hAnsi="Wingdings" w:hint="default"/>
      </w:rPr>
    </w:lvl>
    <w:lvl w:ilvl="8" w:tplc="F998D89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E23EF8"/>
    <w:multiLevelType w:val="hybridMultilevel"/>
    <w:tmpl w:val="DDE43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69723E"/>
    <w:multiLevelType w:val="hybridMultilevel"/>
    <w:tmpl w:val="01F0981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E85A25"/>
    <w:multiLevelType w:val="hybridMultilevel"/>
    <w:tmpl w:val="10FCF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AD5FB4"/>
    <w:multiLevelType w:val="hybridMultilevel"/>
    <w:tmpl w:val="959E7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7307E0"/>
    <w:multiLevelType w:val="hybridMultilevel"/>
    <w:tmpl w:val="AC269DAA"/>
    <w:lvl w:ilvl="0" w:tplc="116842BA">
      <w:start w:val="1"/>
      <w:numFmt w:val="bullet"/>
      <w:lvlText w:val=""/>
      <w:lvlJc w:val="left"/>
      <w:pPr>
        <w:tabs>
          <w:tab w:val="num" w:pos="720"/>
        </w:tabs>
        <w:ind w:left="720" w:hanging="360"/>
      </w:pPr>
      <w:rPr>
        <w:rFonts w:ascii="Wingdings" w:hAnsi="Wingdings" w:hint="default"/>
      </w:rPr>
    </w:lvl>
    <w:lvl w:ilvl="1" w:tplc="24727F2E" w:tentative="1">
      <w:start w:val="1"/>
      <w:numFmt w:val="bullet"/>
      <w:lvlText w:val=""/>
      <w:lvlJc w:val="left"/>
      <w:pPr>
        <w:tabs>
          <w:tab w:val="num" w:pos="1440"/>
        </w:tabs>
        <w:ind w:left="1440" w:hanging="360"/>
      </w:pPr>
      <w:rPr>
        <w:rFonts w:ascii="Wingdings" w:hAnsi="Wingdings" w:hint="default"/>
      </w:rPr>
    </w:lvl>
    <w:lvl w:ilvl="2" w:tplc="88EADC50" w:tentative="1">
      <w:start w:val="1"/>
      <w:numFmt w:val="bullet"/>
      <w:lvlText w:val=""/>
      <w:lvlJc w:val="left"/>
      <w:pPr>
        <w:tabs>
          <w:tab w:val="num" w:pos="2160"/>
        </w:tabs>
        <w:ind w:left="2160" w:hanging="360"/>
      </w:pPr>
      <w:rPr>
        <w:rFonts w:ascii="Wingdings" w:hAnsi="Wingdings" w:hint="default"/>
      </w:rPr>
    </w:lvl>
    <w:lvl w:ilvl="3" w:tplc="AD50406C" w:tentative="1">
      <w:start w:val="1"/>
      <w:numFmt w:val="bullet"/>
      <w:lvlText w:val=""/>
      <w:lvlJc w:val="left"/>
      <w:pPr>
        <w:tabs>
          <w:tab w:val="num" w:pos="2880"/>
        </w:tabs>
        <w:ind w:left="2880" w:hanging="360"/>
      </w:pPr>
      <w:rPr>
        <w:rFonts w:ascii="Wingdings" w:hAnsi="Wingdings" w:hint="default"/>
      </w:rPr>
    </w:lvl>
    <w:lvl w:ilvl="4" w:tplc="EE6C3DFE" w:tentative="1">
      <w:start w:val="1"/>
      <w:numFmt w:val="bullet"/>
      <w:lvlText w:val=""/>
      <w:lvlJc w:val="left"/>
      <w:pPr>
        <w:tabs>
          <w:tab w:val="num" w:pos="3600"/>
        </w:tabs>
        <w:ind w:left="3600" w:hanging="360"/>
      </w:pPr>
      <w:rPr>
        <w:rFonts w:ascii="Wingdings" w:hAnsi="Wingdings" w:hint="default"/>
      </w:rPr>
    </w:lvl>
    <w:lvl w:ilvl="5" w:tplc="AF38A4F8" w:tentative="1">
      <w:start w:val="1"/>
      <w:numFmt w:val="bullet"/>
      <w:lvlText w:val=""/>
      <w:lvlJc w:val="left"/>
      <w:pPr>
        <w:tabs>
          <w:tab w:val="num" w:pos="4320"/>
        </w:tabs>
        <w:ind w:left="4320" w:hanging="360"/>
      </w:pPr>
      <w:rPr>
        <w:rFonts w:ascii="Wingdings" w:hAnsi="Wingdings" w:hint="default"/>
      </w:rPr>
    </w:lvl>
    <w:lvl w:ilvl="6" w:tplc="34AABCEA" w:tentative="1">
      <w:start w:val="1"/>
      <w:numFmt w:val="bullet"/>
      <w:lvlText w:val=""/>
      <w:lvlJc w:val="left"/>
      <w:pPr>
        <w:tabs>
          <w:tab w:val="num" w:pos="5040"/>
        </w:tabs>
        <w:ind w:left="5040" w:hanging="360"/>
      </w:pPr>
      <w:rPr>
        <w:rFonts w:ascii="Wingdings" w:hAnsi="Wingdings" w:hint="default"/>
      </w:rPr>
    </w:lvl>
    <w:lvl w:ilvl="7" w:tplc="F4FC0B68" w:tentative="1">
      <w:start w:val="1"/>
      <w:numFmt w:val="bullet"/>
      <w:lvlText w:val=""/>
      <w:lvlJc w:val="left"/>
      <w:pPr>
        <w:tabs>
          <w:tab w:val="num" w:pos="5760"/>
        </w:tabs>
        <w:ind w:left="5760" w:hanging="360"/>
      </w:pPr>
      <w:rPr>
        <w:rFonts w:ascii="Wingdings" w:hAnsi="Wingdings" w:hint="default"/>
      </w:rPr>
    </w:lvl>
    <w:lvl w:ilvl="8" w:tplc="D46CF0B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52719A"/>
    <w:multiLevelType w:val="hybridMultilevel"/>
    <w:tmpl w:val="075CB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630EAC"/>
    <w:multiLevelType w:val="hybridMultilevel"/>
    <w:tmpl w:val="2A08E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15C54D8"/>
    <w:multiLevelType w:val="hybridMultilevel"/>
    <w:tmpl w:val="6B4E2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6F0CA5"/>
    <w:multiLevelType w:val="hybridMultilevel"/>
    <w:tmpl w:val="8CEE1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9E18C2"/>
    <w:multiLevelType w:val="hybridMultilevel"/>
    <w:tmpl w:val="FEB29B12"/>
    <w:lvl w:ilvl="0" w:tplc="94A62F76">
      <w:start w:val="1"/>
      <w:numFmt w:val="bullet"/>
      <w:lvlText w:val=""/>
      <w:lvlJc w:val="left"/>
      <w:pPr>
        <w:tabs>
          <w:tab w:val="num" w:pos="720"/>
        </w:tabs>
        <w:ind w:left="720" w:hanging="360"/>
      </w:pPr>
      <w:rPr>
        <w:rFonts w:ascii="Wingdings" w:hAnsi="Wingdings" w:hint="default"/>
      </w:rPr>
    </w:lvl>
    <w:lvl w:ilvl="1" w:tplc="094033F6" w:tentative="1">
      <w:start w:val="1"/>
      <w:numFmt w:val="bullet"/>
      <w:lvlText w:val=""/>
      <w:lvlJc w:val="left"/>
      <w:pPr>
        <w:tabs>
          <w:tab w:val="num" w:pos="1440"/>
        </w:tabs>
        <w:ind w:left="1440" w:hanging="360"/>
      </w:pPr>
      <w:rPr>
        <w:rFonts w:ascii="Wingdings" w:hAnsi="Wingdings" w:hint="default"/>
      </w:rPr>
    </w:lvl>
    <w:lvl w:ilvl="2" w:tplc="AA340830" w:tentative="1">
      <w:start w:val="1"/>
      <w:numFmt w:val="bullet"/>
      <w:lvlText w:val=""/>
      <w:lvlJc w:val="left"/>
      <w:pPr>
        <w:tabs>
          <w:tab w:val="num" w:pos="2160"/>
        </w:tabs>
        <w:ind w:left="2160" w:hanging="360"/>
      </w:pPr>
      <w:rPr>
        <w:rFonts w:ascii="Wingdings" w:hAnsi="Wingdings" w:hint="default"/>
      </w:rPr>
    </w:lvl>
    <w:lvl w:ilvl="3" w:tplc="94B469BE" w:tentative="1">
      <w:start w:val="1"/>
      <w:numFmt w:val="bullet"/>
      <w:lvlText w:val=""/>
      <w:lvlJc w:val="left"/>
      <w:pPr>
        <w:tabs>
          <w:tab w:val="num" w:pos="2880"/>
        </w:tabs>
        <w:ind w:left="2880" w:hanging="360"/>
      </w:pPr>
      <w:rPr>
        <w:rFonts w:ascii="Wingdings" w:hAnsi="Wingdings" w:hint="default"/>
      </w:rPr>
    </w:lvl>
    <w:lvl w:ilvl="4" w:tplc="F7E243AE" w:tentative="1">
      <w:start w:val="1"/>
      <w:numFmt w:val="bullet"/>
      <w:lvlText w:val=""/>
      <w:lvlJc w:val="left"/>
      <w:pPr>
        <w:tabs>
          <w:tab w:val="num" w:pos="3600"/>
        </w:tabs>
        <w:ind w:left="3600" w:hanging="360"/>
      </w:pPr>
      <w:rPr>
        <w:rFonts w:ascii="Wingdings" w:hAnsi="Wingdings" w:hint="default"/>
      </w:rPr>
    </w:lvl>
    <w:lvl w:ilvl="5" w:tplc="CF44D88E" w:tentative="1">
      <w:start w:val="1"/>
      <w:numFmt w:val="bullet"/>
      <w:lvlText w:val=""/>
      <w:lvlJc w:val="left"/>
      <w:pPr>
        <w:tabs>
          <w:tab w:val="num" w:pos="4320"/>
        </w:tabs>
        <w:ind w:left="4320" w:hanging="360"/>
      </w:pPr>
      <w:rPr>
        <w:rFonts w:ascii="Wingdings" w:hAnsi="Wingdings" w:hint="default"/>
      </w:rPr>
    </w:lvl>
    <w:lvl w:ilvl="6" w:tplc="400EAB9C" w:tentative="1">
      <w:start w:val="1"/>
      <w:numFmt w:val="bullet"/>
      <w:lvlText w:val=""/>
      <w:lvlJc w:val="left"/>
      <w:pPr>
        <w:tabs>
          <w:tab w:val="num" w:pos="5040"/>
        </w:tabs>
        <w:ind w:left="5040" w:hanging="360"/>
      </w:pPr>
      <w:rPr>
        <w:rFonts w:ascii="Wingdings" w:hAnsi="Wingdings" w:hint="default"/>
      </w:rPr>
    </w:lvl>
    <w:lvl w:ilvl="7" w:tplc="00864B92" w:tentative="1">
      <w:start w:val="1"/>
      <w:numFmt w:val="bullet"/>
      <w:lvlText w:val=""/>
      <w:lvlJc w:val="left"/>
      <w:pPr>
        <w:tabs>
          <w:tab w:val="num" w:pos="5760"/>
        </w:tabs>
        <w:ind w:left="5760" w:hanging="360"/>
      </w:pPr>
      <w:rPr>
        <w:rFonts w:ascii="Wingdings" w:hAnsi="Wingdings" w:hint="default"/>
      </w:rPr>
    </w:lvl>
    <w:lvl w:ilvl="8" w:tplc="AE1E4F5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E7536D"/>
    <w:multiLevelType w:val="hybridMultilevel"/>
    <w:tmpl w:val="8108AC54"/>
    <w:lvl w:ilvl="0" w:tplc="C14ACCC2">
      <w:start w:val="1"/>
      <w:numFmt w:val="bullet"/>
      <w:lvlText w:val=""/>
      <w:lvlJc w:val="left"/>
      <w:pPr>
        <w:tabs>
          <w:tab w:val="num" w:pos="720"/>
        </w:tabs>
        <w:ind w:left="720" w:hanging="360"/>
      </w:pPr>
      <w:rPr>
        <w:rFonts w:ascii="Wingdings" w:hAnsi="Wingdings" w:hint="default"/>
      </w:rPr>
    </w:lvl>
    <w:lvl w:ilvl="1" w:tplc="B486261E" w:tentative="1">
      <w:start w:val="1"/>
      <w:numFmt w:val="bullet"/>
      <w:lvlText w:val=""/>
      <w:lvlJc w:val="left"/>
      <w:pPr>
        <w:tabs>
          <w:tab w:val="num" w:pos="1440"/>
        </w:tabs>
        <w:ind w:left="1440" w:hanging="360"/>
      </w:pPr>
      <w:rPr>
        <w:rFonts w:ascii="Wingdings" w:hAnsi="Wingdings" w:hint="default"/>
      </w:rPr>
    </w:lvl>
    <w:lvl w:ilvl="2" w:tplc="CB5AF0E4" w:tentative="1">
      <w:start w:val="1"/>
      <w:numFmt w:val="bullet"/>
      <w:lvlText w:val=""/>
      <w:lvlJc w:val="left"/>
      <w:pPr>
        <w:tabs>
          <w:tab w:val="num" w:pos="2160"/>
        </w:tabs>
        <w:ind w:left="2160" w:hanging="360"/>
      </w:pPr>
      <w:rPr>
        <w:rFonts w:ascii="Wingdings" w:hAnsi="Wingdings" w:hint="default"/>
      </w:rPr>
    </w:lvl>
    <w:lvl w:ilvl="3" w:tplc="EBEC453C" w:tentative="1">
      <w:start w:val="1"/>
      <w:numFmt w:val="bullet"/>
      <w:lvlText w:val=""/>
      <w:lvlJc w:val="left"/>
      <w:pPr>
        <w:tabs>
          <w:tab w:val="num" w:pos="2880"/>
        </w:tabs>
        <w:ind w:left="2880" w:hanging="360"/>
      </w:pPr>
      <w:rPr>
        <w:rFonts w:ascii="Wingdings" w:hAnsi="Wingdings" w:hint="default"/>
      </w:rPr>
    </w:lvl>
    <w:lvl w:ilvl="4" w:tplc="7BEECD20" w:tentative="1">
      <w:start w:val="1"/>
      <w:numFmt w:val="bullet"/>
      <w:lvlText w:val=""/>
      <w:lvlJc w:val="left"/>
      <w:pPr>
        <w:tabs>
          <w:tab w:val="num" w:pos="3600"/>
        </w:tabs>
        <w:ind w:left="3600" w:hanging="360"/>
      </w:pPr>
      <w:rPr>
        <w:rFonts w:ascii="Wingdings" w:hAnsi="Wingdings" w:hint="default"/>
      </w:rPr>
    </w:lvl>
    <w:lvl w:ilvl="5" w:tplc="DFC054F0" w:tentative="1">
      <w:start w:val="1"/>
      <w:numFmt w:val="bullet"/>
      <w:lvlText w:val=""/>
      <w:lvlJc w:val="left"/>
      <w:pPr>
        <w:tabs>
          <w:tab w:val="num" w:pos="4320"/>
        </w:tabs>
        <w:ind w:left="4320" w:hanging="360"/>
      </w:pPr>
      <w:rPr>
        <w:rFonts w:ascii="Wingdings" w:hAnsi="Wingdings" w:hint="default"/>
      </w:rPr>
    </w:lvl>
    <w:lvl w:ilvl="6" w:tplc="DDD83CF0" w:tentative="1">
      <w:start w:val="1"/>
      <w:numFmt w:val="bullet"/>
      <w:lvlText w:val=""/>
      <w:lvlJc w:val="left"/>
      <w:pPr>
        <w:tabs>
          <w:tab w:val="num" w:pos="5040"/>
        </w:tabs>
        <w:ind w:left="5040" w:hanging="360"/>
      </w:pPr>
      <w:rPr>
        <w:rFonts w:ascii="Wingdings" w:hAnsi="Wingdings" w:hint="default"/>
      </w:rPr>
    </w:lvl>
    <w:lvl w:ilvl="7" w:tplc="289074F2" w:tentative="1">
      <w:start w:val="1"/>
      <w:numFmt w:val="bullet"/>
      <w:lvlText w:val=""/>
      <w:lvlJc w:val="left"/>
      <w:pPr>
        <w:tabs>
          <w:tab w:val="num" w:pos="5760"/>
        </w:tabs>
        <w:ind w:left="5760" w:hanging="360"/>
      </w:pPr>
      <w:rPr>
        <w:rFonts w:ascii="Wingdings" w:hAnsi="Wingdings" w:hint="default"/>
      </w:rPr>
    </w:lvl>
    <w:lvl w:ilvl="8" w:tplc="DE54B70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B295FBC"/>
    <w:multiLevelType w:val="hybridMultilevel"/>
    <w:tmpl w:val="F4AC1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752AAD"/>
    <w:multiLevelType w:val="multilevel"/>
    <w:tmpl w:val="F9B05B90"/>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3CE25C7C"/>
    <w:multiLevelType w:val="hybridMultilevel"/>
    <w:tmpl w:val="6FCAFDD4"/>
    <w:lvl w:ilvl="0" w:tplc="39AA8DA6">
      <w:start w:val="1"/>
      <w:numFmt w:val="bullet"/>
      <w:lvlText w:val=""/>
      <w:lvlJc w:val="left"/>
      <w:pPr>
        <w:tabs>
          <w:tab w:val="num" w:pos="720"/>
        </w:tabs>
        <w:ind w:left="720" w:hanging="360"/>
      </w:pPr>
      <w:rPr>
        <w:rFonts w:ascii="Wingdings" w:hAnsi="Wingdings" w:hint="default"/>
      </w:rPr>
    </w:lvl>
    <w:lvl w:ilvl="1" w:tplc="C610FEAC" w:tentative="1">
      <w:start w:val="1"/>
      <w:numFmt w:val="bullet"/>
      <w:lvlText w:val=""/>
      <w:lvlJc w:val="left"/>
      <w:pPr>
        <w:tabs>
          <w:tab w:val="num" w:pos="1440"/>
        </w:tabs>
        <w:ind w:left="1440" w:hanging="360"/>
      </w:pPr>
      <w:rPr>
        <w:rFonts w:ascii="Wingdings" w:hAnsi="Wingdings" w:hint="default"/>
      </w:rPr>
    </w:lvl>
    <w:lvl w:ilvl="2" w:tplc="9E361794" w:tentative="1">
      <w:start w:val="1"/>
      <w:numFmt w:val="bullet"/>
      <w:lvlText w:val=""/>
      <w:lvlJc w:val="left"/>
      <w:pPr>
        <w:tabs>
          <w:tab w:val="num" w:pos="2160"/>
        </w:tabs>
        <w:ind w:left="2160" w:hanging="360"/>
      </w:pPr>
      <w:rPr>
        <w:rFonts w:ascii="Wingdings" w:hAnsi="Wingdings" w:hint="default"/>
      </w:rPr>
    </w:lvl>
    <w:lvl w:ilvl="3" w:tplc="D3748A3C" w:tentative="1">
      <w:start w:val="1"/>
      <w:numFmt w:val="bullet"/>
      <w:lvlText w:val=""/>
      <w:lvlJc w:val="left"/>
      <w:pPr>
        <w:tabs>
          <w:tab w:val="num" w:pos="2880"/>
        </w:tabs>
        <w:ind w:left="2880" w:hanging="360"/>
      </w:pPr>
      <w:rPr>
        <w:rFonts w:ascii="Wingdings" w:hAnsi="Wingdings" w:hint="default"/>
      </w:rPr>
    </w:lvl>
    <w:lvl w:ilvl="4" w:tplc="A6B0415A" w:tentative="1">
      <w:start w:val="1"/>
      <w:numFmt w:val="bullet"/>
      <w:lvlText w:val=""/>
      <w:lvlJc w:val="left"/>
      <w:pPr>
        <w:tabs>
          <w:tab w:val="num" w:pos="3600"/>
        </w:tabs>
        <w:ind w:left="3600" w:hanging="360"/>
      </w:pPr>
      <w:rPr>
        <w:rFonts w:ascii="Wingdings" w:hAnsi="Wingdings" w:hint="default"/>
      </w:rPr>
    </w:lvl>
    <w:lvl w:ilvl="5" w:tplc="92A0793E" w:tentative="1">
      <w:start w:val="1"/>
      <w:numFmt w:val="bullet"/>
      <w:lvlText w:val=""/>
      <w:lvlJc w:val="left"/>
      <w:pPr>
        <w:tabs>
          <w:tab w:val="num" w:pos="4320"/>
        </w:tabs>
        <w:ind w:left="4320" w:hanging="360"/>
      </w:pPr>
      <w:rPr>
        <w:rFonts w:ascii="Wingdings" w:hAnsi="Wingdings" w:hint="default"/>
      </w:rPr>
    </w:lvl>
    <w:lvl w:ilvl="6" w:tplc="A7F872EA" w:tentative="1">
      <w:start w:val="1"/>
      <w:numFmt w:val="bullet"/>
      <w:lvlText w:val=""/>
      <w:lvlJc w:val="left"/>
      <w:pPr>
        <w:tabs>
          <w:tab w:val="num" w:pos="5040"/>
        </w:tabs>
        <w:ind w:left="5040" w:hanging="360"/>
      </w:pPr>
      <w:rPr>
        <w:rFonts w:ascii="Wingdings" w:hAnsi="Wingdings" w:hint="default"/>
      </w:rPr>
    </w:lvl>
    <w:lvl w:ilvl="7" w:tplc="17F8E068" w:tentative="1">
      <w:start w:val="1"/>
      <w:numFmt w:val="bullet"/>
      <w:lvlText w:val=""/>
      <w:lvlJc w:val="left"/>
      <w:pPr>
        <w:tabs>
          <w:tab w:val="num" w:pos="5760"/>
        </w:tabs>
        <w:ind w:left="5760" w:hanging="360"/>
      </w:pPr>
      <w:rPr>
        <w:rFonts w:ascii="Wingdings" w:hAnsi="Wingdings" w:hint="default"/>
      </w:rPr>
    </w:lvl>
    <w:lvl w:ilvl="8" w:tplc="9AD6A92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D9D63FA"/>
    <w:multiLevelType w:val="hybridMultilevel"/>
    <w:tmpl w:val="43CAF7C8"/>
    <w:lvl w:ilvl="0" w:tplc="F7727B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E352B73"/>
    <w:multiLevelType w:val="hybridMultilevel"/>
    <w:tmpl w:val="40905E7C"/>
    <w:lvl w:ilvl="0" w:tplc="059A6968">
      <w:start w:val="1"/>
      <w:numFmt w:val="decimal"/>
      <w:lvlText w:val="%1."/>
      <w:lvlJc w:val="left"/>
      <w:pPr>
        <w:tabs>
          <w:tab w:val="num" w:pos="720"/>
        </w:tabs>
        <w:ind w:left="720" w:hanging="360"/>
      </w:pPr>
    </w:lvl>
    <w:lvl w:ilvl="1" w:tplc="4BFE9EB6" w:tentative="1">
      <w:start w:val="1"/>
      <w:numFmt w:val="decimal"/>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A6606020" w:tentative="1">
      <w:start w:val="1"/>
      <w:numFmt w:val="decimal"/>
      <w:lvlText w:val="%4."/>
      <w:lvlJc w:val="left"/>
      <w:pPr>
        <w:tabs>
          <w:tab w:val="num" w:pos="2880"/>
        </w:tabs>
        <w:ind w:left="2880" w:hanging="360"/>
      </w:pPr>
    </w:lvl>
    <w:lvl w:ilvl="4" w:tplc="2358439C" w:tentative="1">
      <w:start w:val="1"/>
      <w:numFmt w:val="decimal"/>
      <w:lvlText w:val="%5."/>
      <w:lvlJc w:val="left"/>
      <w:pPr>
        <w:tabs>
          <w:tab w:val="num" w:pos="3600"/>
        </w:tabs>
        <w:ind w:left="3600" w:hanging="360"/>
      </w:pPr>
    </w:lvl>
    <w:lvl w:ilvl="5" w:tplc="1CAAF68E" w:tentative="1">
      <w:start w:val="1"/>
      <w:numFmt w:val="decimal"/>
      <w:lvlText w:val="%6."/>
      <w:lvlJc w:val="left"/>
      <w:pPr>
        <w:tabs>
          <w:tab w:val="num" w:pos="4320"/>
        </w:tabs>
        <w:ind w:left="4320" w:hanging="360"/>
      </w:pPr>
    </w:lvl>
    <w:lvl w:ilvl="6" w:tplc="68B8BE26" w:tentative="1">
      <w:start w:val="1"/>
      <w:numFmt w:val="decimal"/>
      <w:lvlText w:val="%7."/>
      <w:lvlJc w:val="left"/>
      <w:pPr>
        <w:tabs>
          <w:tab w:val="num" w:pos="5040"/>
        </w:tabs>
        <w:ind w:left="5040" w:hanging="360"/>
      </w:pPr>
    </w:lvl>
    <w:lvl w:ilvl="7" w:tplc="3528BAC2" w:tentative="1">
      <w:start w:val="1"/>
      <w:numFmt w:val="decimal"/>
      <w:lvlText w:val="%8."/>
      <w:lvlJc w:val="left"/>
      <w:pPr>
        <w:tabs>
          <w:tab w:val="num" w:pos="5760"/>
        </w:tabs>
        <w:ind w:left="5760" w:hanging="360"/>
      </w:pPr>
    </w:lvl>
    <w:lvl w:ilvl="8" w:tplc="2F646028" w:tentative="1">
      <w:start w:val="1"/>
      <w:numFmt w:val="decimal"/>
      <w:lvlText w:val="%9."/>
      <w:lvlJc w:val="left"/>
      <w:pPr>
        <w:tabs>
          <w:tab w:val="num" w:pos="6480"/>
        </w:tabs>
        <w:ind w:left="6480" w:hanging="360"/>
      </w:pPr>
    </w:lvl>
  </w:abstractNum>
  <w:abstractNum w:abstractNumId="42" w15:restartNumberingAfterBreak="0">
    <w:nsid w:val="421A2F72"/>
    <w:multiLevelType w:val="hybridMultilevel"/>
    <w:tmpl w:val="B4E40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474ECE"/>
    <w:multiLevelType w:val="hybridMultilevel"/>
    <w:tmpl w:val="FD4E3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6A0260B"/>
    <w:multiLevelType w:val="hybridMultilevel"/>
    <w:tmpl w:val="69C4015E"/>
    <w:lvl w:ilvl="0" w:tplc="EE2EFCE2">
      <w:start w:val="1"/>
      <w:numFmt w:val="decimal"/>
      <w:lvlText w:val="%1."/>
      <w:lvlJc w:val="left"/>
      <w:pPr>
        <w:tabs>
          <w:tab w:val="num" w:pos="720"/>
        </w:tabs>
        <w:ind w:left="720" w:hanging="360"/>
      </w:pPr>
    </w:lvl>
    <w:lvl w:ilvl="1" w:tplc="07C68A92" w:tentative="1">
      <w:start w:val="1"/>
      <w:numFmt w:val="decimal"/>
      <w:lvlText w:val="%2."/>
      <w:lvlJc w:val="left"/>
      <w:pPr>
        <w:tabs>
          <w:tab w:val="num" w:pos="1440"/>
        </w:tabs>
        <w:ind w:left="1440" w:hanging="360"/>
      </w:pPr>
    </w:lvl>
    <w:lvl w:ilvl="2" w:tplc="A6BE2FAE" w:tentative="1">
      <w:start w:val="1"/>
      <w:numFmt w:val="decimal"/>
      <w:lvlText w:val="%3."/>
      <w:lvlJc w:val="left"/>
      <w:pPr>
        <w:tabs>
          <w:tab w:val="num" w:pos="2160"/>
        </w:tabs>
        <w:ind w:left="2160" w:hanging="360"/>
      </w:pPr>
    </w:lvl>
    <w:lvl w:ilvl="3" w:tplc="8B48C392" w:tentative="1">
      <w:start w:val="1"/>
      <w:numFmt w:val="decimal"/>
      <w:lvlText w:val="%4."/>
      <w:lvlJc w:val="left"/>
      <w:pPr>
        <w:tabs>
          <w:tab w:val="num" w:pos="2880"/>
        </w:tabs>
        <w:ind w:left="2880" w:hanging="360"/>
      </w:pPr>
    </w:lvl>
    <w:lvl w:ilvl="4" w:tplc="4F5CCB48" w:tentative="1">
      <w:start w:val="1"/>
      <w:numFmt w:val="decimal"/>
      <w:lvlText w:val="%5."/>
      <w:lvlJc w:val="left"/>
      <w:pPr>
        <w:tabs>
          <w:tab w:val="num" w:pos="3600"/>
        </w:tabs>
        <w:ind w:left="3600" w:hanging="360"/>
      </w:pPr>
    </w:lvl>
    <w:lvl w:ilvl="5" w:tplc="2A4AA426" w:tentative="1">
      <w:start w:val="1"/>
      <w:numFmt w:val="decimal"/>
      <w:lvlText w:val="%6."/>
      <w:lvlJc w:val="left"/>
      <w:pPr>
        <w:tabs>
          <w:tab w:val="num" w:pos="4320"/>
        </w:tabs>
        <w:ind w:left="4320" w:hanging="360"/>
      </w:pPr>
    </w:lvl>
    <w:lvl w:ilvl="6" w:tplc="E5741746" w:tentative="1">
      <w:start w:val="1"/>
      <w:numFmt w:val="decimal"/>
      <w:lvlText w:val="%7."/>
      <w:lvlJc w:val="left"/>
      <w:pPr>
        <w:tabs>
          <w:tab w:val="num" w:pos="5040"/>
        </w:tabs>
        <w:ind w:left="5040" w:hanging="360"/>
      </w:pPr>
    </w:lvl>
    <w:lvl w:ilvl="7" w:tplc="4ACE580E" w:tentative="1">
      <w:start w:val="1"/>
      <w:numFmt w:val="decimal"/>
      <w:lvlText w:val="%8."/>
      <w:lvlJc w:val="left"/>
      <w:pPr>
        <w:tabs>
          <w:tab w:val="num" w:pos="5760"/>
        </w:tabs>
        <w:ind w:left="5760" w:hanging="360"/>
      </w:pPr>
    </w:lvl>
    <w:lvl w:ilvl="8" w:tplc="9D6E171E" w:tentative="1">
      <w:start w:val="1"/>
      <w:numFmt w:val="decimal"/>
      <w:lvlText w:val="%9."/>
      <w:lvlJc w:val="left"/>
      <w:pPr>
        <w:tabs>
          <w:tab w:val="num" w:pos="6480"/>
        </w:tabs>
        <w:ind w:left="6480" w:hanging="360"/>
      </w:pPr>
    </w:lvl>
  </w:abstractNum>
  <w:abstractNum w:abstractNumId="45" w15:restartNumberingAfterBreak="0">
    <w:nsid w:val="47111EA5"/>
    <w:multiLevelType w:val="hybridMultilevel"/>
    <w:tmpl w:val="B22498F0"/>
    <w:lvl w:ilvl="0" w:tplc="A3CAE71C">
      <w:start w:val="1"/>
      <w:numFmt w:val="bullet"/>
      <w:lvlText w:val=""/>
      <w:lvlJc w:val="left"/>
      <w:pPr>
        <w:tabs>
          <w:tab w:val="num" w:pos="720"/>
        </w:tabs>
        <w:ind w:left="720" w:hanging="360"/>
      </w:pPr>
      <w:rPr>
        <w:rFonts w:ascii="Wingdings" w:hAnsi="Wingdings" w:hint="default"/>
      </w:rPr>
    </w:lvl>
    <w:lvl w:ilvl="1" w:tplc="C3C4D7EA" w:tentative="1">
      <w:start w:val="1"/>
      <w:numFmt w:val="bullet"/>
      <w:lvlText w:val=""/>
      <w:lvlJc w:val="left"/>
      <w:pPr>
        <w:tabs>
          <w:tab w:val="num" w:pos="1440"/>
        </w:tabs>
        <w:ind w:left="1440" w:hanging="360"/>
      </w:pPr>
      <w:rPr>
        <w:rFonts w:ascii="Wingdings" w:hAnsi="Wingdings" w:hint="default"/>
      </w:rPr>
    </w:lvl>
    <w:lvl w:ilvl="2" w:tplc="C8948E24" w:tentative="1">
      <w:start w:val="1"/>
      <w:numFmt w:val="bullet"/>
      <w:lvlText w:val=""/>
      <w:lvlJc w:val="left"/>
      <w:pPr>
        <w:tabs>
          <w:tab w:val="num" w:pos="2160"/>
        </w:tabs>
        <w:ind w:left="2160" w:hanging="360"/>
      </w:pPr>
      <w:rPr>
        <w:rFonts w:ascii="Wingdings" w:hAnsi="Wingdings" w:hint="default"/>
      </w:rPr>
    </w:lvl>
    <w:lvl w:ilvl="3" w:tplc="9CC83860" w:tentative="1">
      <w:start w:val="1"/>
      <w:numFmt w:val="bullet"/>
      <w:lvlText w:val=""/>
      <w:lvlJc w:val="left"/>
      <w:pPr>
        <w:tabs>
          <w:tab w:val="num" w:pos="2880"/>
        </w:tabs>
        <w:ind w:left="2880" w:hanging="360"/>
      </w:pPr>
      <w:rPr>
        <w:rFonts w:ascii="Wingdings" w:hAnsi="Wingdings" w:hint="default"/>
      </w:rPr>
    </w:lvl>
    <w:lvl w:ilvl="4" w:tplc="3D90430E" w:tentative="1">
      <w:start w:val="1"/>
      <w:numFmt w:val="bullet"/>
      <w:lvlText w:val=""/>
      <w:lvlJc w:val="left"/>
      <w:pPr>
        <w:tabs>
          <w:tab w:val="num" w:pos="3600"/>
        </w:tabs>
        <w:ind w:left="3600" w:hanging="360"/>
      </w:pPr>
      <w:rPr>
        <w:rFonts w:ascii="Wingdings" w:hAnsi="Wingdings" w:hint="default"/>
      </w:rPr>
    </w:lvl>
    <w:lvl w:ilvl="5" w:tplc="BA746C44" w:tentative="1">
      <w:start w:val="1"/>
      <w:numFmt w:val="bullet"/>
      <w:lvlText w:val=""/>
      <w:lvlJc w:val="left"/>
      <w:pPr>
        <w:tabs>
          <w:tab w:val="num" w:pos="4320"/>
        </w:tabs>
        <w:ind w:left="4320" w:hanging="360"/>
      </w:pPr>
      <w:rPr>
        <w:rFonts w:ascii="Wingdings" w:hAnsi="Wingdings" w:hint="default"/>
      </w:rPr>
    </w:lvl>
    <w:lvl w:ilvl="6" w:tplc="F11A2C1E" w:tentative="1">
      <w:start w:val="1"/>
      <w:numFmt w:val="bullet"/>
      <w:lvlText w:val=""/>
      <w:lvlJc w:val="left"/>
      <w:pPr>
        <w:tabs>
          <w:tab w:val="num" w:pos="5040"/>
        </w:tabs>
        <w:ind w:left="5040" w:hanging="360"/>
      </w:pPr>
      <w:rPr>
        <w:rFonts w:ascii="Wingdings" w:hAnsi="Wingdings" w:hint="default"/>
      </w:rPr>
    </w:lvl>
    <w:lvl w:ilvl="7" w:tplc="DF427058" w:tentative="1">
      <w:start w:val="1"/>
      <w:numFmt w:val="bullet"/>
      <w:lvlText w:val=""/>
      <w:lvlJc w:val="left"/>
      <w:pPr>
        <w:tabs>
          <w:tab w:val="num" w:pos="5760"/>
        </w:tabs>
        <w:ind w:left="5760" w:hanging="360"/>
      </w:pPr>
      <w:rPr>
        <w:rFonts w:ascii="Wingdings" w:hAnsi="Wingdings" w:hint="default"/>
      </w:rPr>
    </w:lvl>
    <w:lvl w:ilvl="8" w:tplc="45BE0D72"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744390A"/>
    <w:multiLevelType w:val="hybridMultilevel"/>
    <w:tmpl w:val="E740266E"/>
    <w:lvl w:ilvl="0" w:tplc="C14ACC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75013F6"/>
    <w:multiLevelType w:val="hybridMultilevel"/>
    <w:tmpl w:val="09B6E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5D37A2"/>
    <w:multiLevelType w:val="hybridMultilevel"/>
    <w:tmpl w:val="0F520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277554"/>
    <w:multiLevelType w:val="multilevel"/>
    <w:tmpl w:val="DCA41FBC"/>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4EB5461A"/>
    <w:multiLevelType w:val="hybridMultilevel"/>
    <w:tmpl w:val="1542C40C"/>
    <w:lvl w:ilvl="0" w:tplc="0409000B">
      <w:start w:val="1"/>
      <w:numFmt w:val="bullet"/>
      <w:lvlText w:val=""/>
      <w:lvlJc w:val="left"/>
      <w:pPr>
        <w:tabs>
          <w:tab w:val="num" w:pos="720"/>
        </w:tabs>
        <w:ind w:left="720" w:hanging="360"/>
      </w:pPr>
      <w:rPr>
        <w:rFonts w:ascii="Wingdings" w:hAnsi="Wingdings" w:hint="default"/>
      </w:rPr>
    </w:lvl>
    <w:lvl w:ilvl="1" w:tplc="363053D2" w:tentative="1">
      <w:start w:val="1"/>
      <w:numFmt w:val="lowerLetter"/>
      <w:lvlText w:val="%2)"/>
      <w:lvlJc w:val="left"/>
      <w:pPr>
        <w:tabs>
          <w:tab w:val="num" w:pos="1440"/>
        </w:tabs>
        <w:ind w:left="1440" w:hanging="360"/>
      </w:pPr>
    </w:lvl>
    <w:lvl w:ilvl="2" w:tplc="34D05852" w:tentative="1">
      <w:start w:val="1"/>
      <w:numFmt w:val="lowerLetter"/>
      <w:lvlText w:val="%3)"/>
      <w:lvlJc w:val="left"/>
      <w:pPr>
        <w:tabs>
          <w:tab w:val="num" w:pos="2160"/>
        </w:tabs>
        <w:ind w:left="2160" w:hanging="360"/>
      </w:pPr>
    </w:lvl>
    <w:lvl w:ilvl="3" w:tplc="B24A7370" w:tentative="1">
      <w:start w:val="1"/>
      <w:numFmt w:val="lowerLetter"/>
      <w:lvlText w:val="%4)"/>
      <w:lvlJc w:val="left"/>
      <w:pPr>
        <w:tabs>
          <w:tab w:val="num" w:pos="2880"/>
        </w:tabs>
        <w:ind w:left="2880" w:hanging="360"/>
      </w:pPr>
    </w:lvl>
    <w:lvl w:ilvl="4" w:tplc="F5985900" w:tentative="1">
      <w:start w:val="1"/>
      <w:numFmt w:val="lowerLetter"/>
      <w:lvlText w:val="%5)"/>
      <w:lvlJc w:val="left"/>
      <w:pPr>
        <w:tabs>
          <w:tab w:val="num" w:pos="3600"/>
        </w:tabs>
        <w:ind w:left="3600" w:hanging="360"/>
      </w:pPr>
    </w:lvl>
    <w:lvl w:ilvl="5" w:tplc="B7CA6808" w:tentative="1">
      <w:start w:val="1"/>
      <w:numFmt w:val="lowerLetter"/>
      <w:lvlText w:val="%6)"/>
      <w:lvlJc w:val="left"/>
      <w:pPr>
        <w:tabs>
          <w:tab w:val="num" w:pos="4320"/>
        </w:tabs>
        <w:ind w:left="4320" w:hanging="360"/>
      </w:pPr>
    </w:lvl>
    <w:lvl w:ilvl="6" w:tplc="99BEA53A" w:tentative="1">
      <w:start w:val="1"/>
      <w:numFmt w:val="lowerLetter"/>
      <w:lvlText w:val="%7)"/>
      <w:lvlJc w:val="left"/>
      <w:pPr>
        <w:tabs>
          <w:tab w:val="num" w:pos="5040"/>
        </w:tabs>
        <w:ind w:left="5040" w:hanging="360"/>
      </w:pPr>
    </w:lvl>
    <w:lvl w:ilvl="7" w:tplc="4A1C9934" w:tentative="1">
      <w:start w:val="1"/>
      <w:numFmt w:val="lowerLetter"/>
      <w:lvlText w:val="%8)"/>
      <w:lvlJc w:val="left"/>
      <w:pPr>
        <w:tabs>
          <w:tab w:val="num" w:pos="5760"/>
        </w:tabs>
        <w:ind w:left="5760" w:hanging="360"/>
      </w:pPr>
    </w:lvl>
    <w:lvl w:ilvl="8" w:tplc="030C43F4" w:tentative="1">
      <w:start w:val="1"/>
      <w:numFmt w:val="lowerLetter"/>
      <w:lvlText w:val="%9)"/>
      <w:lvlJc w:val="left"/>
      <w:pPr>
        <w:tabs>
          <w:tab w:val="num" w:pos="6480"/>
        </w:tabs>
        <w:ind w:left="6480" w:hanging="360"/>
      </w:pPr>
    </w:lvl>
  </w:abstractNum>
  <w:abstractNum w:abstractNumId="51" w15:restartNumberingAfterBreak="0">
    <w:nsid w:val="50B33A3C"/>
    <w:multiLevelType w:val="hybridMultilevel"/>
    <w:tmpl w:val="94423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815453"/>
    <w:multiLevelType w:val="hybridMultilevel"/>
    <w:tmpl w:val="7BBEC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320397F"/>
    <w:multiLevelType w:val="hybridMultilevel"/>
    <w:tmpl w:val="13786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526526A"/>
    <w:multiLevelType w:val="hybridMultilevel"/>
    <w:tmpl w:val="D36C6B2A"/>
    <w:lvl w:ilvl="0" w:tplc="84FE932C">
      <w:start w:val="1"/>
      <w:numFmt w:val="decimal"/>
      <w:lvlText w:val="%1."/>
      <w:lvlJc w:val="left"/>
      <w:pPr>
        <w:tabs>
          <w:tab w:val="num" w:pos="720"/>
        </w:tabs>
        <w:ind w:left="720" w:hanging="360"/>
      </w:pPr>
    </w:lvl>
    <w:lvl w:ilvl="1" w:tplc="ABDA758A" w:tentative="1">
      <w:start w:val="1"/>
      <w:numFmt w:val="decimal"/>
      <w:lvlText w:val="%2."/>
      <w:lvlJc w:val="left"/>
      <w:pPr>
        <w:tabs>
          <w:tab w:val="num" w:pos="1440"/>
        </w:tabs>
        <w:ind w:left="1440" w:hanging="360"/>
      </w:pPr>
    </w:lvl>
    <w:lvl w:ilvl="2" w:tplc="C6A08A6A" w:tentative="1">
      <w:start w:val="1"/>
      <w:numFmt w:val="decimal"/>
      <w:lvlText w:val="%3."/>
      <w:lvlJc w:val="left"/>
      <w:pPr>
        <w:tabs>
          <w:tab w:val="num" w:pos="2160"/>
        </w:tabs>
        <w:ind w:left="2160" w:hanging="360"/>
      </w:pPr>
    </w:lvl>
    <w:lvl w:ilvl="3" w:tplc="64882BB0" w:tentative="1">
      <w:start w:val="1"/>
      <w:numFmt w:val="decimal"/>
      <w:lvlText w:val="%4."/>
      <w:lvlJc w:val="left"/>
      <w:pPr>
        <w:tabs>
          <w:tab w:val="num" w:pos="2880"/>
        </w:tabs>
        <w:ind w:left="2880" w:hanging="360"/>
      </w:pPr>
    </w:lvl>
    <w:lvl w:ilvl="4" w:tplc="767E230E" w:tentative="1">
      <w:start w:val="1"/>
      <w:numFmt w:val="decimal"/>
      <w:lvlText w:val="%5."/>
      <w:lvlJc w:val="left"/>
      <w:pPr>
        <w:tabs>
          <w:tab w:val="num" w:pos="3600"/>
        </w:tabs>
        <w:ind w:left="3600" w:hanging="360"/>
      </w:pPr>
    </w:lvl>
    <w:lvl w:ilvl="5" w:tplc="1FB60106" w:tentative="1">
      <w:start w:val="1"/>
      <w:numFmt w:val="decimal"/>
      <w:lvlText w:val="%6."/>
      <w:lvlJc w:val="left"/>
      <w:pPr>
        <w:tabs>
          <w:tab w:val="num" w:pos="4320"/>
        </w:tabs>
        <w:ind w:left="4320" w:hanging="360"/>
      </w:pPr>
    </w:lvl>
    <w:lvl w:ilvl="6" w:tplc="87265236" w:tentative="1">
      <w:start w:val="1"/>
      <w:numFmt w:val="decimal"/>
      <w:lvlText w:val="%7."/>
      <w:lvlJc w:val="left"/>
      <w:pPr>
        <w:tabs>
          <w:tab w:val="num" w:pos="5040"/>
        </w:tabs>
        <w:ind w:left="5040" w:hanging="360"/>
      </w:pPr>
    </w:lvl>
    <w:lvl w:ilvl="7" w:tplc="3A683ABE" w:tentative="1">
      <w:start w:val="1"/>
      <w:numFmt w:val="decimal"/>
      <w:lvlText w:val="%8."/>
      <w:lvlJc w:val="left"/>
      <w:pPr>
        <w:tabs>
          <w:tab w:val="num" w:pos="5760"/>
        </w:tabs>
        <w:ind w:left="5760" w:hanging="360"/>
      </w:pPr>
    </w:lvl>
    <w:lvl w:ilvl="8" w:tplc="DC543AB0" w:tentative="1">
      <w:start w:val="1"/>
      <w:numFmt w:val="decimal"/>
      <w:lvlText w:val="%9."/>
      <w:lvlJc w:val="left"/>
      <w:pPr>
        <w:tabs>
          <w:tab w:val="num" w:pos="6480"/>
        </w:tabs>
        <w:ind w:left="6480" w:hanging="360"/>
      </w:pPr>
    </w:lvl>
  </w:abstractNum>
  <w:abstractNum w:abstractNumId="55" w15:restartNumberingAfterBreak="0">
    <w:nsid w:val="55C113AF"/>
    <w:multiLevelType w:val="hybridMultilevel"/>
    <w:tmpl w:val="83EA18BA"/>
    <w:lvl w:ilvl="0" w:tplc="67744734">
      <w:start w:val="1"/>
      <w:numFmt w:val="lowerLetter"/>
      <w:lvlText w:val="%1)"/>
      <w:lvlJc w:val="left"/>
      <w:pPr>
        <w:tabs>
          <w:tab w:val="num" w:pos="720"/>
        </w:tabs>
        <w:ind w:left="720" w:hanging="360"/>
      </w:pPr>
    </w:lvl>
    <w:lvl w:ilvl="1" w:tplc="039E381E" w:tentative="1">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25FEC4F8" w:tentative="1">
      <w:start w:val="1"/>
      <w:numFmt w:val="lowerLetter"/>
      <w:lvlText w:val="%4)"/>
      <w:lvlJc w:val="left"/>
      <w:pPr>
        <w:tabs>
          <w:tab w:val="num" w:pos="2880"/>
        </w:tabs>
        <w:ind w:left="2880" w:hanging="360"/>
      </w:pPr>
    </w:lvl>
    <w:lvl w:ilvl="4" w:tplc="1222EF4E" w:tentative="1">
      <w:start w:val="1"/>
      <w:numFmt w:val="lowerLetter"/>
      <w:lvlText w:val="%5)"/>
      <w:lvlJc w:val="left"/>
      <w:pPr>
        <w:tabs>
          <w:tab w:val="num" w:pos="3600"/>
        </w:tabs>
        <w:ind w:left="3600" w:hanging="360"/>
      </w:pPr>
    </w:lvl>
    <w:lvl w:ilvl="5" w:tplc="2714B586" w:tentative="1">
      <w:start w:val="1"/>
      <w:numFmt w:val="lowerLetter"/>
      <w:lvlText w:val="%6)"/>
      <w:lvlJc w:val="left"/>
      <w:pPr>
        <w:tabs>
          <w:tab w:val="num" w:pos="4320"/>
        </w:tabs>
        <w:ind w:left="4320" w:hanging="360"/>
      </w:pPr>
    </w:lvl>
    <w:lvl w:ilvl="6" w:tplc="682484A4" w:tentative="1">
      <w:start w:val="1"/>
      <w:numFmt w:val="lowerLetter"/>
      <w:lvlText w:val="%7)"/>
      <w:lvlJc w:val="left"/>
      <w:pPr>
        <w:tabs>
          <w:tab w:val="num" w:pos="5040"/>
        </w:tabs>
        <w:ind w:left="5040" w:hanging="360"/>
      </w:pPr>
    </w:lvl>
    <w:lvl w:ilvl="7" w:tplc="0BD080AC" w:tentative="1">
      <w:start w:val="1"/>
      <w:numFmt w:val="lowerLetter"/>
      <w:lvlText w:val="%8)"/>
      <w:lvlJc w:val="left"/>
      <w:pPr>
        <w:tabs>
          <w:tab w:val="num" w:pos="5760"/>
        </w:tabs>
        <w:ind w:left="5760" w:hanging="360"/>
      </w:pPr>
    </w:lvl>
    <w:lvl w:ilvl="8" w:tplc="BCEA072C" w:tentative="1">
      <w:start w:val="1"/>
      <w:numFmt w:val="lowerLetter"/>
      <w:lvlText w:val="%9)"/>
      <w:lvlJc w:val="left"/>
      <w:pPr>
        <w:tabs>
          <w:tab w:val="num" w:pos="6480"/>
        </w:tabs>
        <w:ind w:left="6480" w:hanging="360"/>
      </w:pPr>
    </w:lvl>
  </w:abstractNum>
  <w:abstractNum w:abstractNumId="56" w15:restartNumberingAfterBreak="0">
    <w:nsid w:val="56A713D6"/>
    <w:multiLevelType w:val="hybridMultilevel"/>
    <w:tmpl w:val="1DC44790"/>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7" w15:restartNumberingAfterBreak="0">
    <w:nsid w:val="5C66003A"/>
    <w:multiLevelType w:val="hybridMultilevel"/>
    <w:tmpl w:val="D6BA53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08479BF"/>
    <w:multiLevelType w:val="hybridMultilevel"/>
    <w:tmpl w:val="B96CE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F46584"/>
    <w:multiLevelType w:val="hybridMultilevel"/>
    <w:tmpl w:val="8E5E3C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3C155E"/>
    <w:multiLevelType w:val="hybridMultilevel"/>
    <w:tmpl w:val="D9902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F21115D"/>
    <w:multiLevelType w:val="hybridMultilevel"/>
    <w:tmpl w:val="82043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27D6764"/>
    <w:multiLevelType w:val="hybridMultilevel"/>
    <w:tmpl w:val="0CEAD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40D773F"/>
    <w:multiLevelType w:val="multilevel"/>
    <w:tmpl w:val="F86E5B02"/>
    <w:lvl w:ilvl="0">
      <w:start w:val="1"/>
      <w:numFmt w:val="decimal"/>
      <w:lvlText w:val="%1."/>
      <w:lvlJc w:val="left"/>
      <w:pPr>
        <w:ind w:left="720" w:hanging="360"/>
      </w:pPr>
    </w:lvl>
    <w:lvl w:ilvl="1">
      <w:start w:val="1"/>
      <w:numFmt w:val="bullet"/>
      <w:lvlText w:val=""/>
      <w:lvlJc w:val="left"/>
      <w:pPr>
        <w:ind w:left="1080" w:hanging="720"/>
      </w:pPr>
      <w:rPr>
        <w:rFonts w:ascii="Wingdings" w:hAnsi="Wingding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15:restartNumberingAfterBreak="0">
    <w:nsid w:val="75970155"/>
    <w:multiLevelType w:val="hybridMultilevel"/>
    <w:tmpl w:val="9E7A3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61E1C71"/>
    <w:multiLevelType w:val="hybridMultilevel"/>
    <w:tmpl w:val="6C4AC28E"/>
    <w:lvl w:ilvl="0" w:tplc="60DC6EDE">
      <w:start w:val="1"/>
      <w:numFmt w:val="decimal"/>
      <w:lvlText w:val="%1."/>
      <w:lvlJc w:val="left"/>
      <w:pPr>
        <w:tabs>
          <w:tab w:val="num" w:pos="720"/>
        </w:tabs>
        <w:ind w:left="720" w:hanging="360"/>
      </w:pPr>
    </w:lvl>
    <w:lvl w:ilvl="1" w:tplc="C402FDEE" w:tentative="1">
      <w:start w:val="1"/>
      <w:numFmt w:val="decimal"/>
      <w:lvlText w:val="%2."/>
      <w:lvlJc w:val="left"/>
      <w:pPr>
        <w:tabs>
          <w:tab w:val="num" w:pos="1440"/>
        </w:tabs>
        <w:ind w:left="1440" w:hanging="360"/>
      </w:pPr>
    </w:lvl>
    <w:lvl w:ilvl="2" w:tplc="560C6A34" w:tentative="1">
      <w:start w:val="1"/>
      <w:numFmt w:val="decimal"/>
      <w:lvlText w:val="%3."/>
      <w:lvlJc w:val="left"/>
      <w:pPr>
        <w:tabs>
          <w:tab w:val="num" w:pos="2160"/>
        </w:tabs>
        <w:ind w:left="2160" w:hanging="360"/>
      </w:pPr>
    </w:lvl>
    <w:lvl w:ilvl="3" w:tplc="E8BC1084" w:tentative="1">
      <w:start w:val="1"/>
      <w:numFmt w:val="decimal"/>
      <w:lvlText w:val="%4."/>
      <w:lvlJc w:val="left"/>
      <w:pPr>
        <w:tabs>
          <w:tab w:val="num" w:pos="2880"/>
        </w:tabs>
        <w:ind w:left="2880" w:hanging="360"/>
      </w:pPr>
    </w:lvl>
    <w:lvl w:ilvl="4" w:tplc="E558FEF8" w:tentative="1">
      <w:start w:val="1"/>
      <w:numFmt w:val="decimal"/>
      <w:lvlText w:val="%5."/>
      <w:lvlJc w:val="left"/>
      <w:pPr>
        <w:tabs>
          <w:tab w:val="num" w:pos="3600"/>
        </w:tabs>
        <w:ind w:left="3600" w:hanging="360"/>
      </w:pPr>
    </w:lvl>
    <w:lvl w:ilvl="5" w:tplc="0C80CE00" w:tentative="1">
      <w:start w:val="1"/>
      <w:numFmt w:val="decimal"/>
      <w:lvlText w:val="%6."/>
      <w:lvlJc w:val="left"/>
      <w:pPr>
        <w:tabs>
          <w:tab w:val="num" w:pos="4320"/>
        </w:tabs>
        <w:ind w:left="4320" w:hanging="360"/>
      </w:pPr>
    </w:lvl>
    <w:lvl w:ilvl="6" w:tplc="77BCCC28" w:tentative="1">
      <w:start w:val="1"/>
      <w:numFmt w:val="decimal"/>
      <w:lvlText w:val="%7."/>
      <w:lvlJc w:val="left"/>
      <w:pPr>
        <w:tabs>
          <w:tab w:val="num" w:pos="5040"/>
        </w:tabs>
        <w:ind w:left="5040" w:hanging="360"/>
      </w:pPr>
    </w:lvl>
    <w:lvl w:ilvl="7" w:tplc="CF1849A0" w:tentative="1">
      <w:start w:val="1"/>
      <w:numFmt w:val="decimal"/>
      <w:lvlText w:val="%8."/>
      <w:lvlJc w:val="left"/>
      <w:pPr>
        <w:tabs>
          <w:tab w:val="num" w:pos="5760"/>
        </w:tabs>
        <w:ind w:left="5760" w:hanging="360"/>
      </w:pPr>
    </w:lvl>
    <w:lvl w:ilvl="8" w:tplc="103C4C36" w:tentative="1">
      <w:start w:val="1"/>
      <w:numFmt w:val="decimal"/>
      <w:lvlText w:val="%9."/>
      <w:lvlJc w:val="left"/>
      <w:pPr>
        <w:tabs>
          <w:tab w:val="num" w:pos="6480"/>
        </w:tabs>
        <w:ind w:left="6480" w:hanging="360"/>
      </w:pPr>
    </w:lvl>
  </w:abstractNum>
  <w:abstractNum w:abstractNumId="66" w15:restartNumberingAfterBreak="0">
    <w:nsid w:val="779B4E01"/>
    <w:multiLevelType w:val="multilevel"/>
    <w:tmpl w:val="8DC2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AF302D9"/>
    <w:multiLevelType w:val="hybridMultilevel"/>
    <w:tmpl w:val="622EF680"/>
    <w:lvl w:ilvl="0" w:tplc="0409000B">
      <w:start w:val="1"/>
      <w:numFmt w:val="bullet"/>
      <w:lvlText w:val=""/>
      <w:lvlJc w:val="left"/>
      <w:pPr>
        <w:tabs>
          <w:tab w:val="num" w:pos="720"/>
        </w:tabs>
        <w:ind w:left="720" w:hanging="360"/>
      </w:pPr>
      <w:rPr>
        <w:rFonts w:ascii="Wingdings" w:hAnsi="Wingdings" w:hint="default"/>
      </w:rPr>
    </w:lvl>
    <w:lvl w:ilvl="1" w:tplc="12AEF9A8">
      <w:start w:val="1113"/>
      <w:numFmt w:val="bullet"/>
      <w:lvlText w:val="–"/>
      <w:lvlJc w:val="left"/>
      <w:pPr>
        <w:tabs>
          <w:tab w:val="num" w:pos="1440"/>
        </w:tabs>
        <w:ind w:left="1440" w:hanging="360"/>
      </w:pPr>
      <w:rPr>
        <w:rFonts w:ascii="Arial" w:hAnsi="Arial" w:hint="default"/>
      </w:rPr>
    </w:lvl>
    <w:lvl w:ilvl="2" w:tplc="5A62BDE2" w:tentative="1">
      <w:start w:val="1"/>
      <w:numFmt w:val="bullet"/>
      <w:lvlText w:val="•"/>
      <w:lvlJc w:val="left"/>
      <w:pPr>
        <w:tabs>
          <w:tab w:val="num" w:pos="2160"/>
        </w:tabs>
        <w:ind w:left="2160" w:hanging="360"/>
      </w:pPr>
      <w:rPr>
        <w:rFonts w:ascii="Arial" w:hAnsi="Arial" w:hint="default"/>
      </w:rPr>
    </w:lvl>
    <w:lvl w:ilvl="3" w:tplc="36D8541E" w:tentative="1">
      <w:start w:val="1"/>
      <w:numFmt w:val="bullet"/>
      <w:lvlText w:val="•"/>
      <w:lvlJc w:val="left"/>
      <w:pPr>
        <w:tabs>
          <w:tab w:val="num" w:pos="2880"/>
        </w:tabs>
        <w:ind w:left="2880" w:hanging="360"/>
      </w:pPr>
      <w:rPr>
        <w:rFonts w:ascii="Arial" w:hAnsi="Arial" w:hint="default"/>
      </w:rPr>
    </w:lvl>
    <w:lvl w:ilvl="4" w:tplc="97D2ED90" w:tentative="1">
      <w:start w:val="1"/>
      <w:numFmt w:val="bullet"/>
      <w:lvlText w:val="•"/>
      <w:lvlJc w:val="left"/>
      <w:pPr>
        <w:tabs>
          <w:tab w:val="num" w:pos="3600"/>
        </w:tabs>
        <w:ind w:left="3600" w:hanging="360"/>
      </w:pPr>
      <w:rPr>
        <w:rFonts w:ascii="Arial" w:hAnsi="Arial" w:hint="default"/>
      </w:rPr>
    </w:lvl>
    <w:lvl w:ilvl="5" w:tplc="6FBE3B36" w:tentative="1">
      <w:start w:val="1"/>
      <w:numFmt w:val="bullet"/>
      <w:lvlText w:val="•"/>
      <w:lvlJc w:val="left"/>
      <w:pPr>
        <w:tabs>
          <w:tab w:val="num" w:pos="4320"/>
        </w:tabs>
        <w:ind w:left="4320" w:hanging="360"/>
      </w:pPr>
      <w:rPr>
        <w:rFonts w:ascii="Arial" w:hAnsi="Arial" w:hint="default"/>
      </w:rPr>
    </w:lvl>
    <w:lvl w:ilvl="6" w:tplc="ECC4AC26" w:tentative="1">
      <w:start w:val="1"/>
      <w:numFmt w:val="bullet"/>
      <w:lvlText w:val="•"/>
      <w:lvlJc w:val="left"/>
      <w:pPr>
        <w:tabs>
          <w:tab w:val="num" w:pos="5040"/>
        </w:tabs>
        <w:ind w:left="5040" w:hanging="360"/>
      </w:pPr>
      <w:rPr>
        <w:rFonts w:ascii="Arial" w:hAnsi="Arial" w:hint="default"/>
      </w:rPr>
    </w:lvl>
    <w:lvl w:ilvl="7" w:tplc="A30A6520" w:tentative="1">
      <w:start w:val="1"/>
      <w:numFmt w:val="bullet"/>
      <w:lvlText w:val="•"/>
      <w:lvlJc w:val="left"/>
      <w:pPr>
        <w:tabs>
          <w:tab w:val="num" w:pos="5760"/>
        </w:tabs>
        <w:ind w:left="5760" w:hanging="360"/>
      </w:pPr>
      <w:rPr>
        <w:rFonts w:ascii="Arial" w:hAnsi="Arial" w:hint="default"/>
      </w:rPr>
    </w:lvl>
    <w:lvl w:ilvl="8" w:tplc="F6B8B66E"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7B286D9F"/>
    <w:multiLevelType w:val="hybridMultilevel"/>
    <w:tmpl w:val="5A2250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65"/>
  </w:num>
  <w:num w:numId="3">
    <w:abstractNumId w:val="44"/>
  </w:num>
  <w:num w:numId="4">
    <w:abstractNumId w:val="36"/>
  </w:num>
  <w:num w:numId="5">
    <w:abstractNumId w:val="4"/>
  </w:num>
  <w:num w:numId="6">
    <w:abstractNumId w:val="67"/>
  </w:num>
  <w:num w:numId="7">
    <w:abstractNumId w:val="35"/>
  </w:num>
  <w:num w:numId="8">
    <w:abstractNumId w:val="39"/>
  </w:num>
  <w:num w:numId="9">
    <w:abstractNumId w:val="45"/>
  </w:num>
  <w:num w:numId="10">
    <w:abstractNumId w:val="54"/>
  </w:num>
  <w:num w:numId="11">
    <w:abstractNumId w:val="22"/>
  </w:num>
  <w:num w:numId="12">
    <w:abstractNumId w:val="56"/>
  </w:num>
  <w:num w:numId="13">
    <w:abstractNumId w:val="1"/>
  </w:num>
  <w:num w:numId="14">
    <w:abstractNumId w:val="16"/>
  </w:num>
  <w:num w:numId="15">
    <w:abstractNumId w:val="48"/>
  </w:num>
  <w:num w:numId="16">
    <w:abstractNumId w:val="3"/>
  </w:num>
  <w:num w:numId="17">
    <w:abstractNumId w:val="58"/>
  </w:num>
  <w:num w:numId="18">
    <w:abstractNumId w:val="61"/>
  </w:num>
  <w:num w:numId="19">
    <w:abstractNumId w:val="2"/>
  </w:num>
  <w:num w:numId="20">
    <w:abstractNumId w:val="47"/>
  </w:num>
  <w:num w:numId="21">
    <w:abstractNumId w:val="7"/>
  </w:num>
  <w:num w:numId="22">
    <w:abstractNumId w:val="33"/>
  </w:num>
  <w:num w:numId="23">
    <w:abstractNumId w:val="29"/>
  </w:num>
  <w:num w:numId="24">
    <w:abstractNumId w:val="31"/>
  </w:num>
  <w:num w:numId="25">
    <w:abstractNumId w:val="64"/>
  </w:num>
  <w:num w:numId="26">
    <w:abstractNumId w:val="32"/>
  </w:num>
  <w:num w:numId="27">
    <w:abstractNumId w:val="68"/>
  </w:num>
  <w:num w:numId="28">
    <w:abstractNumId w:val="13"/>
  </w:num>
  <w:num w:numId="29">
    <w:abstractNumId w:val="43"/>
  </w:num>
  <w:num w:numId="30">
    <w:abstractNumId w:val="49"/>
  </w:num>
  <w:num w:numId="31">
    <w:abstractNumId w:val="34"/>
  </w:num>
  <w:num w:numId="32">
    <w:abstractNumId w:val="17"/>
  </w:num>
  <w:num w:numId="33">
    <w:abstractNumId w:val="18"/>
  </w:num>
  <w:num w:numId="34">
    <w:abstractNumId w:val="50"/>
  </w:num>
  <w:num w:numId="35">
    <w:abstractNumId w:val="41"/>
  </w:num>
  <w:num w:numId="36">
    <w:abstractNumId w:val="59"/>
  </w:num>
  <w:num w:numId="37">
    <w:abstractNumId w:val="63"/>
  </w:num>
  <w:num w:numId="38">
    <w:abstractNumId w:val="27"/>
  </w:num>
  <w:num w:numId="39">
    <w:abstractNumId w:val="57"/>
  </w:num>
  <w:num w:numId="40">
    <w:abstractNumId w:val="40"/>
  </w:num>
  <w:num w:numId="41">
    <w:abstractNumId w:val="21"/>
  </w:num>
  <w:num w:numId="42">
    <w:abstractNumId w:val="15"/>
  </w:num>
  <w:num w:numId="43">
    <w:abstractNumId w:val="6"/>
  </w:num>
  <w:num w:numId="44">
    <w:abstractNumId w:val="10"/>
  </w:num>
  <w:num w:numId="45">
    <w:abstractNumId w:val="8"/>
  </w:num>
  <w:num w:numId="46">
    <w:abstractNumId w:val="62"/>
  </w:num>
  <w:num w:numId="47">
    <w:abstractNumId w:val="5"/>
  </w:num>
  <w:num w:numId="48">
    <w:abstractNumId w:val="60"/>
  </w:num>
  <w:num w:numId="49">
    <w:abstractNumId w:val="53"/>
  </w:num>
  <w:num w:numId="50">
    <w:abstractNumId w:val="42"/>
  </w:num>
  <w:num w:numId="51">
    <w:abstractNumId w:val="12"/>
  </w:num>
  <w:num w:numId="52">
    <w:abstractNumId w:val="55"/>
  </w:num>
  <w:num w:numId="53">
    <w:abstractNumId w:val="51"/>
  </w:num>
  <w:num w:numId="54">
    <w:abstractNumId w:val="26"/>
  </w:num>
  <w:num w:numId="55">
    <w:abstractNumId w:val="28"/>
  </w:num>
  <w:num w:numId="56">
    <w:abstractNumId w:val="23"/>
  </w:num>
  <w:num w:numId="57">
    <w:abstractNumId w:val="14"/>
  </w:num>
  <w:num w:numId="58">
    <w:abstractNumId w:val="20"/>
  </w:num>
  <w:num w:numId="59">
    <w:abstractNumId w:val="30"/>
  </w:num>
  <w:num w:numId="60">
    <w:abstractNumId w:val="25"/>
  </w:num>
  <w:num w:numId="61">
    <w:abstractNumId w:val="0"/>
  </w:num>
  <w:num w:numId="62">
    <w:abstractNumId w:val="19"/>
  </w:num>
  <w:num w:numId="63">
    <w:abstractNumId w:val="24"/>
  </w:num>
  <w:num w:numId="64">
    <w:abstractNumId w:val="52"/>
  </w:num>
  <w:num w:numId="65">
    <w:abstractNumId w:val="38"/>
  </w:num>
  <w:num w:numId="66">
    <w:abstractNumId w:val="9"/>
  </w:num>
  <w:num w:numId="67">
    <w:abstractNumId w:val="11"/>
  </w:num>
  <w:num w:numId="68">
    <w:abstractNumId w:val="46"/>
  </w:num>
  <w:num w:numId="69">
    <w:abstractNumId w:val="6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bQ0MjYyNDAxNbdQ0lEKTi0uzszPAykwNKwFAMdp5hstAAAA"/>
  </w:docVars>
  <w:rsids>
    <w:rsidRoot w:val="00DB60C7"/>
    <w:rsid w:val="000370DD"/>
    <w:rsid w:val="00051D9B"/>
    <w:rsid w:val="00065545"/>
    <w:rsid w:val="00090746"/>
    <w:rsid w:val="000D0B53"/>
    <w:rsid w:val="000F4B71"/>
    <w:rsid w:val="00100315"/>
    <w:rsid w:val="00100397"/>
    <w:rsid w:val="00112951"/>
    <w:rsid w:val="00114298"/>
    <w:rsid w:val="00140ACC"/>
    <w:rsid w:val="00154FA2"/>
    <w:rsid w:val="00172A60"/>
    <w:rsid w:val="00195727"/>
    <w:rsid w:val="001B6E8B"/>
    <w:rsid w:val="001C2879"/>
    <w:rsid w:val="001C6CA4"/>
    <w:rsid w:val="001D15AF"/>
    <w:rsid w:val="001E106F"/>
    <w:rsid w:val="001F2328"/>
    <w:rsid w:val="00214CE6"/>
    <w:rsid w:val="002262B9"/>
    <w:rsid w:val="002340BB"/>
    <w:rsid w:val="00245579"/>
    <w:rsid w:val="00254F06"/>
    <w:rsid w:val="00255732"/>
    <w:rsid w:val="00295846"/>
    <w:rsid w:val="002B3697"/>
    <w:rsid w:val="002C2FA8"/>
    <w:rsid w:val="002C5457"/>
    <w:rsid w:val="002E0513"/>
    <w:rsid w:val="002E4F42"/>
    <w:rsid w:val="00303200"/>
    <w:rsid w:val="003137E4"/>
    <w:rsid w:val="00317004"/>
    <w:rsid w:val="00322741"/>
    <w:rsid w:val="00332642"/>
    <w:rsid w:val="00336266"/>
    <w:rsid w:val="00346274"/>
    <w:rsid w:val="0034649D"/>
    <w:rsid w:val="0037286B"/>
    <w:rsid w:val="00393892"/>
    <w:rsid w:val="00396033"/>
    <w:rsid w:val="003B4D70"/>
    <w:rsid w:val="003E45F2"/>
    <w:rsid w:val="003E4F3D"/>
    <w:rsid w:val="003F1550"/>
    <w:rsid w:val="0042405A"/>
    <w:rsid w:val="004621DF"/>
    <w:rsid w:val="004818C7"/>
    <w:rsid w:val="004B10E0"/>
    <w:rsid w:val="004B45CB"/>
    <w:rsid w:val="004C4EE8"/>
    <w:rsid w:val="004D47CD"/>
    <w:rsid w:val="004D4883"/>
    <w:rsid w:val="004F377F"/>
    <w:rsid w:val="005023AD"/>
    <w:rsid w:val="00510799"/>
    <w:rsid w:val="00530054"/>
    <w:rsid w:val="00541B2A"/>
    <w:rsid w:val="00543C00"/>
    <w:rsid w:val="00550A2D"/>
    <w:rsid w:val="005543AD"/>
    <w:rsid w:val="0056244A"/>
    <w:rsid w:val="005856FF"/>
    <w:rsid w:val="005A3C17"/>
    <w:rsid w:val="005A4C80"/>
    <w:rsid w:val="005B7DEB"/>
    <w:rsid w:val="005D7ADF"/>
    <w:rsid w:val="005E4DD4"/>
    <w:rsid w:val="006323E9"/>
    <w:rsid w:val="006436DD"/>
    <w:rsid w:val="0065711C"/>
    <w:rsid w:val="00664188"/>
    <w:rsid w:val="00664205"/>
    <w:rsid w:val="006900D2"/>
    <w:rsid w:val="0069697D"/>
    <w:rsid w:val="006D5700"/>
    <w:rsid w:val="006D633C"/>
    <w:rsid w:val="006E60B7"/>
    <w:rsid w:val="006E6B75"/>
    <w:rsid w:val="0071719F"/>
    <w:rsid w:val="0073222F"/>
    <w:rsid w:val="007336B8"/>
    <w:rsid w:val="00741F9C"/>
    <w:rsid w:val="007A6BCE"/>
    <w:rsid w:val="007D48D4"/>
    <w:rsid w:val="007E3A0A"/>
    <w:rsid w:val="00806B1A"/>
    <w:rsid w:val="00806DA3"/>
    <w:rsid w:val="00810403"/>
    <w:rsid w:val="00814828"/>
    <w:rsid w:val="0082184A"/>
    <w:rsid w:val="00835337"/>
    <w:rsid w:val="008440D8"/>
    <w:rsid w:val="008520DD"/>
    <w:rsid w:val="00890FD3"/>
    <w:rsid w:val="0089457F"/>
    <w:rsid w:val="008B204F"/>
    <w:rsid w:val="008D357B"/>
    <w:rsid w:val="008D4938"/>
    <w:rsid w:val="008E71A5"/>
    <w:rsid w:val="00912C57"/>
    <w:rsid w:val="00913422"/>
    <w:rsid w:val="009178FD"/>
    <w:rsid w:val="00950BDF"/>
    <w:rsid w:val="00956196"/>
    <w:rsid w:val="00962EB7"/>
    <w:rsid w:val="00963BB2"/>
    <w:rsid w:val="00970ACF"/>
    <w:rsid w:val="00980A15"/>
    <w:rsid w:val="00985729"/>
    <w:rsid w:val="00985FE0"/>
    <w:rsid w:val="009C4908"/>
    <w:rsid w:val="009E152C"/>
    <w:rsid w:val="009E73B9"/>
    <w:rsid w:val="009F575C"/>
    <w:rsid w:val="00A02A1E"/>
    <w:rsid w:val="00A32353"/>
    <w:rsid w:val="00A706C9"/>
    <w:rsid w:val="00A73561"/>
    <w:rsid w:val="00A94C11"/>
    <w:rsid w:val="00A97EFD"/>
    <w:rsid w:val="00AA39A7"/>
    <w:rsid w:val="00AA78B2"/>
    <w:rsid w:val="00AC2A2C"/>
    <w:rsid w:val="00AE5466"/>
    <w:rsid w:val="00B06814"/>
    <w:rsid w:val="00B13C25"/>
    <w:rsid w:val="00B17718"/>
    <w:rsid w:val="00B204CC"/>
    <w:rsid w:val="00B2390F"/>
    <w:rsid w:val="00B45F69"/>
    <w:rsid w:val="00B61A4D"/>
    <w:rsid w:val="00B71C98"/>
    <w:rsid w:val="00B77BD4"/>
    <w:rsid w:val="00B87E61"/>
    <w:rsid w:val="00BA0F40"/>
    <w:rsid w:val="00BB3728"/>
    <w:rsid w:val="00BC1F96"/>
    <w:rsid w:val="00BC7944"/>
    <w:rsid w:val="00BE01F4"/>
    <w:rsid w:val="00BE374B"/>
    <w:rsid w:val="00BE6D97"/>
    <w:rsid w:val="00C166F6"/>
    <w:rsid w:val="00C25B7F"/>
    <w:rsid w:val="00C303FF"/>
    <w:rsid w:val="00C43584"/>
    <w:rsid w:val="00C57F72"/>
    <w:rsid w:val="00C81BB8"/>
    <w:rsid w:val="00C846D7"/>
    <w:rsid w:val="00C956C1"/>
    <w:rsid w:val="00CA0ED3"/>
    <w:rsid w:val="00CA2BC5"/>
    <w:rsid w:val="00CA3441"/>
    <w:rsid w:val="00CE263D"/>
    <w:rsid w:val="00CF29B6"/>
    <w:rsid w:val="00D2358D"/>
    <w:rsid w:val="00D25717"/>
    <w:rsid w:val="00D27859"/>
    <w:rsid w:val="00D31C4A"/>
    <w:rsid w:val="00D32CE6"/>
    <w:rsid w:val="00D50A07"/>
    <w:rsid w:val="00D5490E"/>
    <w:rsid w:val="00D56C12"/>
    <w:rsid w:val="00D77FCB"/>
    <w:rsid w:val="00D77FD1"/>
    <w:rsid w:val="00D9264F"/>
    <w:rsid w:val="00D92B85"/>
    <w:rsid w:val="00D96293"/>
    <w:rsid w:val="00DA793D"/>
    <w:rsid w:val="00DB60C7"/>
    <w:rsid w:val="00DC055C"/>
    <w:rsid w:val="00DD1086"/>
    <w:rsid w:val="00E1388A"/>
    <w:rsid w:val="00E24038"/>
    <w:rsid w:val="00E70E72"/>
    <w:rsid w:val="00E93D28"/>
    <w:rsid w:val="00EA67C3"/>
    <w:rsid w:val="00EC0F1A"/>
    <w:rsid w:val="00EE334E"/>
    <w:rsid w:val="00EF09D9"/>
    <w:rsid w:val="00F10FCD"/>
    <w:rsid w:val="00F23747"/>
    <w:rsid w:val="00F331B5"/>
    <w:rsid w:val="00F33C06"/>
    <w:rsid w:val="00F356D4"/>
    <w:rsid w:val="00F40B84"/>
    <w:rsid w:val="00F52CF2"/>
    <w:rsid w:val="00F57731"/>
    <w:rsid w:val="00F67024"/>
    <w:rsid w:val="00F7200C"/>
    <w:rsid w:val="00F822AD"/>
    <w:rsid w:val="00FA3BCD"/>
    <w:rsid w:val="00FA45FB"/>
    <w:rsid w:val="00FA732D"/>
    <w:rsid w:val="00FC6881"/>
    <w:rsid w:val="00FE00DA"/>
    <w:rsid w:val="00FF174C"/>
    <w:rsid w:val="00FF70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5955"/>
  <w15:docId w15:val="{D1CCC38E-4AE5-4B8A-A888-4FC48354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3137E4"/>
    <w:pPr>
      <w:tabs>
        <w:tab w:val="left" w:pos="-90"/>
      </w:tabs>
      <w:spacing w:line="360" w:lineRule="auto"/>
      <w:outlineLvl w:val="1"/>
    </w:pPr>
    <w:rPr>
      <w:rFonts w:ascii="Times New Roman" w:hAnsi="Times New Roman" w:cs="Times New Roman"/>
      <w:bCs w:val="0"/>
      <w:color w:val="auto"/>
      <w:szCs w:val="24"/>
    </w:rPr>
  </w:style>
  <w:style w:type="paragraph" w:styleId="Heading3">
    <w:name w:val="heading 3"/>
    <w:basedOn w:val="Normal"/>
    <w:next w:val="Normal"/>
    <w:link w:val="Heading3Char"/>
    <w:uiPriority w:val="9"/>
    <w:unhideWhenUsed/>
    <w:qFormat/>
    <w:rsid w:val="00F33C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CB"/>
    <w:pPr>
      <w:ind w:left="720"/>
      <w:contextualSpacing/>
    </w:pPr>
  </w:style>
  <w:style w:type="character" w:customStyle="1" w:styleId="Heading2Char">
    <w:name w:val="Heading 2 Char"/>
    <w:basedOn w:val="DefaultParagraphFont"/>
    <w:link w:val="Heading2"/>
    <w:uiPriority w:val="9"/>
    <w:rsid w:val="003137E4"/>
    <w:rPr>
      <w:rFonts w:ascii="Times New Roman" w:eastAsiaTheme="majorEastAsia" w:hAnsi="Times New Roman" w:cs="Times New Roman"/>
      <w:b/>
      <w:sz w:val="28"/>
      <w:szCs w:val="24"/>
    </w:rPr>
  </w:style>
  <w:style w:type="character" w:customStyle="1" w:styleId="Heading1Char">
    <w:name w:val="Heading 1 Char"/>
    <w:basedOn w:val="DefaultParagraphFont"/>
    <w:link w:val="Heading1"/>
    <w:uiPriority w:val="9"/>
    <w:rsid w:val="00D77FD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C6C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6CA4"/>
    <w:rPr>
      <w:i/>
      <w:iCs/>
    </w:rPr>
  </w:style>
  <w:style w:type="paragraph" w:customStyle="1" w:styleId="p">
    <w:name w:val="p"/>
    <w:basedOn w:val="Normal"/>
    <w:rsid w:val="001C6C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6CA4"/>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C6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CA4"/>
    <w:rPr>
      <w:rFonts w:ascii="Tahoma" w:hAnsi="Tahoma" w:cs="Tahoma"/>
      <w:sz w:val="16"/>
      <w:szCs w:val="16"/>
    </w:rPr>
  </w:style>
  <w:style w:type="paragraph" w:styleId="Caption">
    <w:name w:val="caption"/>
    <w:basedOn w:val="Normal"/>
    <w:next w:val="Normal"/>
    <w:uiPriority w:val="35"/>
    <w:unhideWhenUsed/>
    <w:qFormat/>
    <w:rsid w:val="00255732"/>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F33C0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C303FF"/>
    <w:pPr>
      <w:outlineLvl w:val="9"/>
    </w:pPr>
    <w:rPr>
      <w:lang w:eastAsia="ja-JP"/>
    </w:rPr>
  </w:style>
  <w:style w:type="paragraph" w:styleId="TOC1">
    <w:name w:val="toc 1"/>
    <w:basedOn w:val="Normal"/>
    <w:next w:val="Normal"/>
    <w:autoRedefine/>
    <w:uiPriority w:val="39"/>
    <w:unhideWhenUsed/>
    <w:rsid w:val="00C303FF"/>
    <w:pPr>
      <w:spacing w:after="100"/>
    </w:pPr>
  </w:style>
  <w:style w:type="paragraph" w:styleId="TOC2">
    <w:name w:val="toc 2"/>
    <w:basedOn w:val="Normal"/>
    <w:next w:val="Normal"/>
    <w:autoRedefine/>
    <w:uiPriority w:val="39"/>
    <w:unhideWhenUsed/>
    <w:rsid w:val="00C303FF"/>
    <w:pPr>
      <w:spacing w:after="100"/>
      <w:ind w:left="220"/>
    </w:pPr>
  </w:style>
  <w:style w:type="paragraph" w:styleId="TOC3">
    <w:name w:val="toc 3"/>
    <w:basedOn w:val="Normal"/>
    <w:next w:val="Normal"/>
    <w:autoRedefine/>
    <w:uiPriority w:val="39"/>
    <w:unhideWhenUsed/>
    <w:rsid w:val="00C303FF"/>
    <w:pPr>
      <w:spacing w:after="100"/>
      <w:ind w:left="440"/>
    </w:pPr>
  </w:style>
  <w:style w:type="character" w:styleId="Hyperlink">
    <w:name w:val="Hyperlink"/>
    <w:basedOn w:val="DefaultParagraphFont"/>
    <w:uiPriority w:val="99"/>
    <w:unhideWhenUsed/>
    <w:rsid w:val="00C303FF"/>
    <w:rPr>
      <w:color w:val="0000FF" w:themeColor="hyperlink"/>
      <w:u w:val="single"/>
    </w:rPr>
  </w:style>
  <w:style w:type="paragraph" w:styleId="TableofFigures">
    <w:name w:val="table of figures"/>
    <w:basedOn w:val="Normal"/>
    <w:next w:val="Normal"/>
    <w:uiPriority w:val="99"/>
    <w:unhideWhenUsed/>
    <w:rsid w:val="00C303FF"/>
    <w:pPr>
      <w:spacing w:after="0"/>
    </w:pPr>
  </w:style>
  <w:style w:type="character" w:styleId="UnresolvedMention">
    <w:name w:val="Unresolved Mention"/>
    <w:basedOn w:val="DefaultParagraphFont"/>
    <w:uiPriority w:val="99"/>
    <w:semiHidden/>
    <w:unhideWhenUsed/>
    <w:rsid w:val="00195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3778">
      <w:bodyDiv w:val="1"/>
      <w:marLeft w:val="0"/>
      <w:marRight w:val="0"/>
      <w:marTop w:val="0"/>
      <w:marBottom w:val="0"/>
      <w:divBdr>
        <w:top w:val="none" w:sz="0" w:space="0" w:color="auto"/>
        <w:left w:val="none" w:sz="0" w:space="0" w:color="auto"/>
        <w:bottom w:val="none" w:sz="0" w:space="0" w:color="auto"/>
        <w:right w:val="none" w:sz="0" w:space="0" w:color="auto"/>
      </w:divBdr>
      <w:divsChild>
        <w:div w:id="241795042">
          <w:marLeft w:val="547"/>
          <w:marRight w:val="0"/>
          <w:marTop w:val="0"/>
          <w:marBottom w:val="0"/>
          <w:divBdr>
            <w:top w:val="none" w:sz="0" w:space="0" w:color="auto"/>
            <w:left w:val="none" w:sz="0" w:space="0" w:color="auto"/>
            <w:bottom w:val="none" w:sz="0" w:space="0" w:color="auto"/>
            <w:right w:val="none" w:sz="0" w:space="0" w:color="auto"/>
          </w:divBdr>
        </w:div>
        <w:div w:id="463475201">
          <w:marLeft w:val="547"/>
          <w:marRight w:val="0"/>
          <w:marTop w:val="0"/>
          <w:marBottom w:val="0"/>
          <w:divBdr>
            <w:top w:val="none" w:sz="0" w:space="0" w:color="auto"/>
            <w:left w:val="none" w:sz="0" w:space="0" w:color="auto"/>
            <w:bottom w:val="none" w:sz="0" w:space="0" w:color="auto"/>
            <w:right w:val="none" w:sz="0" w:space="0" w:color="auto"/>
          </w:divBdr>
        </w:div>
        <w:div w:id="1428962876">
          <w:marLeft w:val="547"/>
          <w:marRight w:val="0"/>
          <w:marTop w:val="0"/>
          <w:marBottom w:val="0"/>
          <w:divBdr>
            <w:top w:val="none" w:sz="0" w:space="0" w:color="auto"/>
            <w:left w:val="none" w:sz="0" w:space="0" w:color="auto"/>
            <w:bottom w:val="none" w:sz="0" w:space="0" w:color="auto"/>
            <w:right w:val="none" w:sz="0" w:space="0" w:color="auto"/>
          </w:divBdr>
        </w:div>
      </w:divsChild>
    </w:div>
    <w:div w:id="253246261">
      <w:bodyDiv w:val="1"/>
      <w:marLeft w:val="0"/>
      <w:marRight w:val="0"/>
      <w:marTop w:val="0"/>
      <w:marBottom w:val="0"/>
      <w:divBdr>
        <w:top w:val="none" w:sz="0" w:space="0" w:color="auto"/>
        <w:left w:val="none" w:sz="0" w:space="0" w:color="auto"/>
        <w:bottom w:val="none" w:sz="0" w:space="0" w:color="auto"/>
        <w:right w:val="none" w:sz="0" w:space="0" w:color="auto"/>
      </w:divBdr>
      <w:divsChild>
        <w:div w:id="963190977">
          <w:marLeft w:val="547"/>
          <w:marRight w:val="0"/>
          <w:marTop w:val="96"/>
          <w:marBottom w:val="0"/>
          <w:divBdr>
            <w:top w:val="none" w:sz="0" w:space="0" w:color="auto"/>
            <w:left w:val="none" w:sz="0" w:space="0" w:color="auto"/>
            <w:bottom w:val="none" w:sz="0" w:space="0" w:color="auto"/>
            <w:right w:val="none" w:sz="0" w:space="0" w:color="auto"/>
          </w:divBdr>
        </w:div>
        <w:div w:id="1376196747">
          <w:marLeft w:val="1166"/>
          <w:marRight w:val="0"/>
          <w:marTop w:val="96"/>
          <w:marBottom w:val="0"/>
          <w:divBdr>
            <w:top w:val="none" w:sz="0" w:space="0" w:color="auto"/>
            <w:left w:val="none" w:sz="0" w:space="0" w:color="auto"/>
            <w:bottom w:val="none" w:sz="0" w:space="0" w:color="auto"/>
            <w:right w:val="none" w:sz="0" w:space="0" w:color="auto"/>
          </w:divBdr>
        </w:div>
        <w:div w:id="1570772085">
          <w:marLeft w:val="1166"/>
          <w:marRight w:val="0"/>
          <w:marTop w:val="96"/>
          <w:marBottom w:val="0"/>
          <w:divBdr>
            <w:top w:val="none" w:sz="0" w:space="0" w:color="auto"/>
            <w:left w:val="none" w:sz="0" w:space="0" w:color="auto"/>
            <w:bottom w:val="none" w:sz="0" w:space="0" w:color="auto"/>
            <w:right w:val="none" w:sz="0" w:space="0" w:color="auto"/>
          </w:divBdr>
        </w:div>
        <w:div w:id="484781064">
          <w:marLeft w:val="547"/>
          <w:marRight w:val="0"/>
          <w:marTop w:val="96"/>
          <w:marBottom w:val="0"/>
          <w:divBdr>
            <w:top w:val="none" w:sz="0" w:space="0" w:color="auto"/>
            <w:left w:val="none" w:sz="0" w:space="0" w:color="auto"/>
            <w:bottom w:val="none" w:sz="0" w:space="0" w:color="auto"/>
            <w:right w:val="none" w:sz="0" w:space="0" w:color="auto"/>
          </w:divBdr>
        </w:div>
        <w:div w:id="469519333">
          <w:marLeft w:val="1166"/>
          <w:marRight w:val="0"/>
          <w:marTop w:val="96"/>
          <w:marBottom w:val="0"/>
          <w:divBdr>
            <w:top w:val="none" w:sz="0" w:space="0" w:color="auto"/>
            <w:left w:val="none" w:sz="0" w:space="0" w:color="auto"/>
            <w:bottom w:val="none" w:sz="0" w:space="0" w:color="auto"/>
            <w:right w:val="none" w:sz="0" w:space="0" w:color="auto"/>
          </w:divBdr>
        </w:div>
        <w:div w:id="358509534">
          <w:marLeft w:val="1166"/>
          <w:marRight w:val="0"/>
          <w:marTop w:val="96"/>
          <w:marBottom w:val="0"/>
          <w:divBdr>
            <w:top w:val="none" w:sz="0" w:space="0" w:color="auto"/>
            <w:left w:val="none" w:sz="0" w:space="0" w:color="auto"/>
            <w:bottom w:val="none" w:sz="0" w:space="0" w:color="auto"/>
            <w:right w:val="none" w:sz="0" w:space="0" w:color="auto"/>
          </w:divBdr>
        </w:div>
        <w:div w:id="1402673272">
          <w:marLeft w:val="1166"/>
          <w:marRight w:val="0"/>
          <w:marTop w:val="96"/>
          <w:marBottom w:val="0"/>
          <w:divBdr>
            <w:top w:val="none" w:sz="0" w:space="0" w:color="auto"/>
            <w:left w:val="none" w:sz="0" w:space="0" w:color="auto"/>
            <w:bottom w:val="none" w:sz="0" w:space="0" w:color="auto"/>
            <w:right w:val="none" w:sz="0" w:space="0" w:color="auto"/>
          </w:divBdr>
        </w:div>
        <w:div w:id="1339312921">
          <w:marLeft w:val="1166"/>
          <w:marRight w:val="0"/>
          <w:marTop w:val="96"/>
          <w:marBottom w:val="0"/>
          <w:divBdr>
            <w:top w:val="none" w:sz="0" w:space="0" w:color="auto"/>
            <w:left w:val="none" w:sz="0" w:space="0" w:color="auto"/>
            <w:bottom w:val="none" w:sz="0" w:space="0" w:color="auto"/>
            <w:right w:val="none" w:sz="0" w:space="0" w:color="auto"/>
          </w:divBdr>
        </w:div>
        <w:div w:id="1437289351">
          <w:marLeft w:val="1166"/>
          <w:marRight w:val="0"/>
          <w:marTop w:val="96"/>
          <w:marBottom w:val="0"/>
          <w:divBdr>
            <w:top w:val="none" w:sz="0" w:space="0" w:color="auto"/>
            <w:left w:val="none" w:sz="0" w:space="0" w:color="auto"/>
            <w:bottom w:val="none" w:sz="0" w:space="0" w:color="auto"/>
            <w:right w:val="none" w:sz="0" w:space="0" w:color="auto"/>
          </w:divBdr>
        </w:div>
        <w:div w:id="29108346">
          <w:marLeft w:val="547"/>
          <w:marRight w:val="0"/>
          <w:marTop w:val="96"/>
          <w:marBottom w:val="0"/>
          <w:divBdr>
            <w:top w:val="none" w:sz="0" w:space="0" w:color="auto"/>
            <w:left w:val="none" w:sz="0" w:space="0" w:color="auto"/>
            <w:bottom w:val="none" w:sz="0" w:space="0" w:color="auto"/>
            <w:right w:val="none" w:sz="0" w:space="0" w:color="auto"/>
          </w:divBdr>
        </w:div>
        <w:div w:id="483281018">
          <w:marLeft w:val="1166"/>
          <w:marRight w:val="0"/>
          <w:marTop w:val="96"/>
          <w:marBottom w:val="0"/>
          <w:divBdr>
            <w:top w:val="none" w:sz="0" w:space="0" w:color="auto"/>
            <w:left w:val="none" w:sz="0" w:space="0" w:color="auto"/>
            <w:bottom w:val="none" w:sz="0" w:space="0" w:color="auto"/>
            <w:right w:val="none" w:sz="0" w:space="0" w:color="auto"/>
          </w:divBdr>
        </w:div>
        <w:div w:id="360320428">
          <w:marLeft w:val="1166"/>
          <w:marRight w:val="0"/>
          <w:marTop w:val="96"/>
          <w:marBottom w:val="0"/>
          <w:divBdr>
            <w:top w:val="none" w:sz="0" w:space="0" w:color="auto"/>
            <w:left w:val="none" w:sz="0" w:space="0" w:color="auto"/>
            <w:bottom w:val="none" w:sz="0" w:space="0" w:color="auto"/>
            <w:right w:val="none" w:sz="0" w:space="0" w:color="auto"/>
          </w:divBdr>
        </w:div>
      </w:divsChild>
    </w:div>
    <w:div w:id="288359001">
      <w:bodyDiv w:val="1"/>
      <w:marLeft w:val="0"/>
      <w:marRight w:val="0"/>
      <w:marTop w:val="0"/>
      <w:marBottom w:val="0"/>
      <w:divBdr>
        <w:top w:val="none" w:sz="0" w:space="0" w:color="auto"/>
        <w:left w:val="none" w:sz="0" w:space="0" w:color="auto"/>
        <w:bottom w:val="none" w:sz="0" w:space="0" w:color="auto"/>
        <w:right w:val="none" w:sz="0" w:space="0" w:color="auto"/>
      </w:divBdr>
      <w:divsChild>
        <w:div w:id="486825143">
          <w:marLeft w:val="446"/>
          <w:marRight w:val="0"/>
          <w:marTop w:val="0"/>
          <w:marBottom w:val="0"/>
          <w:divBdr>
            <w:top w:val="none" w:sz="0" w:space="0" w:color="auto"/>
            <w:left w:val="none" w:sz="0" w:space="0" w:color="auto"/>
            <w:bottom w:val="none" w:sz="0" w:space="0" w:color="auto"/>
            <w:right w:val="none" w:sz="0" w:space="0" w:color="auto"/>
          </w:divBdr>
        </w:div>
        <w:div w:id="1932811265">
          <w:marLeft w:val="446"/>
          <w:marRight w:val="0"/>
          <w:marTop w:val="0"/>
          <w:marBottom w:val="0"/>
          <w:divBdr>
            <w:top w:val="none" w:sz="0" w:space="0" w:color="auto"/>
            <w:left w:val="none" w:sz="0" w:space="0" w:color="auto"/>
            <w:bottom w:val="none" w:sz="0" w:space="0" w:color="auto"/>
            <w:right w:val="none" w:sz="0" w:space="0" w:color="auto"/>
          </w:divBdr>
        </w:div>
        <w:div w:id="1727795285">
          <w:marLeft w:val="446"/>
          <w:marRight w:val="0"/>
          <w:marTop w:val="0"/>
          <w:marBottom w:val="0"/>
          <w:divBdr>
            <w:top w:val="none" w:sz="0" w:space="0" w:color="auto"/>
            <w:left w:val="none" w:sz="0" w:space="0" w:color="auto"/>
            <w:bottom w:val="none" w:sz="0" w:space="0" w:color="auto"/>
            <w:right w:val="none" w:sz="0" w:space="0" w:color="auto"/>
          </w:divBdr>
        </w:div>
      </w:divsChild>
    </w:div>
    <w:div w:id="422149623">
      <w:bodyDiv w:val="1"/>
      <w:marLeft w:val="0"/>
      <w:marRight w:val="0"/>
      <w:marTop w:val="0"/>
      <w:marBottom w:val="0"/>
      <w:divBdr>
        <w:top w:val="none" w:sz="0" w:space="0" w:color="auto"/>
        <w:left w:val="none" w:sz="0" w:space="0" w:color="auto"/>
        <w:bottom w:val="none" w:sz="0" w:space="0" w:color="auto"/>
        <w:right w:val="none" w:sz="0" w:space="0" w:color="auto"/>
      </w:divBdr>
    </w:div>
    <w:div w:id="448281164">
      <w:bodyDiv w:val="1"/>
      <w:marLeft w:val="0"/>
      <w:marRight w:val="0"/>
      <w:marTop w:val="0"/>
      <w:marBottom w:val="0"/>
      <w:divBdr>
        <w:top w:val="none" w:sz="0" w:space="0" w:color="auto"/>
        <w:left w:val="none" w:sz="0" w:space="0" w:color="auto"/>
        <w:bottom w:val="none" w:sz="0" w:space="0" w:color="auto"/>
        <w:right w:val="none" w:sz="0" w:space="0" w:color="auto"/>
      </w:divBdr>
      <w:divsChild>
        <w:div w:id="1416433885">
          <w:marLeft w:val="547"/>
          <w:marRight w:val="0"/>
          <w:marTop w:val="86"/>
          <w:marBottom w:val="0"/>
          <w:divBdr>
            <w:top w:val="none" w:sz="0" w:space="0" w:color="auto"/>
            <w:left w:val="none" w:sz="0" w:space="0" w:color="auto"/>
            <w:bottom w:val="none" w:sz="0" w:space="0" w:color="auto"/>
            <w:right w:val="none" w:sz="0" w:space="0" w:color="auto"/>
          </w:divBdr>
        </w:div>
        <w:div w:id="1834761689">
          <w:marLeft w:val="1166"/>
          <w:marRight w:val="0"/>
          <w:marTop w:val="77"/>
          <w:marBottom w:val="0"/>
          <w:divBdr>
            <w:top w:val="none" w:sz="0" w:space="0" w:color="auto"/>
            <w:left w:val="none" w:sz="0" w:space="0" w:color="auto"/>
            <w:bottom w:val="none" w:sz="0" w:space="0" w:color="auto"/>
            <w:right w:val="none" w:sz="0" w:space="0" w:color="auto"/>
          </w:divBdr>
        </w:div>
        <w:div w:id="91974558">
          <w:marLeft w:val="1800"/>
          <w:marRight w:val="0"/>
          <w:marTop w:val="77"/>
          <w:marBottom w:val="0"/>
          <w:divBdr>
            <w:top w:val="none" w:sz="0" w:space="0" w:color="auto"/>
            <w:left w:val="none" w:sz="0" w:space="0" w:color="auto"/>
            <w:bottom w:val="none" w:sz="0" w:space="0" w:color="auto"/>
            <w:right w:val="none" w:sz="0" w:space="0" w:color="auto"/>
          </w:divBdr>
        </w:div>
        <w:div w:id="814950844">
          <w:marLeft w:val="1800"/>
          <w:marRight w:val="0"/>
          <w:marTop w:val="77"/>
          <w:marBottom w:val="0"/>
          <w:divBdr>
            <w:top w:val="none" w:sz="0" w:space="0" w:color="auto"/>
            <w:left w:val="none" w:sz="0" w:space="0" w:color="auto"/>
            <w:bottom w:val="none" w:sz="0" w:space="0" w:color="auto"/>
            <w:right w:val="none" w:sz="0" w:space="0" w:color="auto"/>
          </w:divBdr>
        </w:div>
        <w:div w:id="492718697">
          <w:marLeft w:val="1166"/>
          <w:marRight w:val="0"/>
          <w:marTop w:val="77"/>
          <w:marBottom w:val="0"/>
          <w:divBdr>
            <w:top w:val="none" w:sz="0" w:space="0" w:color="auto"/>
            <w:left w:val="none" w:sz="0" w:space="0" w:color="auto"/>
            <w:bottom w:val="none" w:sz="0" w:space="0" w:color="auto"/>
            <w:right w:val="none" w:sz="0" w:space="0" w:color="auto"/>
          </w:divBdr>
        </w:div>
        <w:div w:id="1922107395">
          <w:marLeft w:val="1166"/>
          <w:marRight w:val="0"/>
          <w:marTop w:val="77"/>
          <w:marBottom w:val="0"/>
          <w:divBdr>
            <w:top w:val="none" w:sz="0" w:space="0" w:color="auto"/>
            <w:left w:val="none" w:sz="0" w:space="0" w:color="auto"/>
            <w:bottom w:val="none" w:sz="0" w:space="0" w:color="auto"/>
            <w:right w:val="none" w:sz="0" w:space="0" w:color="auto"/>
          </w:divBdr>
        </w:div>
        <w:div w:id="282425401">
          <w:marLeft w:val="1800"/>
          <w:marRight w:val="0"/>
          <w:marTop w:val="77"/>
          <w:marBottom w:val="0"/>
          <w:divBdr>
            <w:top w:val="none" w:sz="0" w:space="0" w:color="auto"/>
            <w:left w:val="none" w:sz="0" w:space="0" w:color="auto"/>
            <w:bottom w:val="none" w:sz="0" w:space="0" w:color="auto"/>
            <w:right w:val="none" w:sz="0" w:space="0" w:color="auto"/>
          </w:divBdr>
        </w:div>
        <w:div w:id="2089887710">
          <w:marLeft w:val="1800"/>
          <w:marRight w:val="0"/>
          <w:marTop w:val="77"/>
          <w:marBottom w:val="0"/>
          <w:divBdr>
            <w:top w:val="none" w:sz="0" w:space="0" w:color="auto"/>
            <w:left w:val="none" w:sz="0" w:space="0" w:color="auto"/>
            <w:bottom w:val="none" w:sz="0" w:space="0" w:color="auto"/>
            <w:right w:val="none" w:sz="0" w:space="0" w:color="auto"/>
          </w:divBdr>
        </w:div>
        <w:div w:id="1232076979">
          <w:marLeft w:val="547"/>
          <w:marRight w:val="0"/>
          <w:marTop w:val="86"/>
          <w:marBottom w:val="0"/>
          <w:divBdr>
            <w:top w:val="none" w:sz="0" w:space="0" w:color="auto"/>
            <w:left w:val="none" w:sz="0" w:space="0" w:color="auto"/>
            <w:bottom w:val="none" w:sz="0" w:space="0" w:color="auto"/>
            <w:right w:val="none" w:sz="0" w:space="0" w:color="auto"/>
          </w:divBdr>
        </w:div>
        <w:div w:id="866529498">
          <w:marLeft w:val="1166"/>
          <w:marRight w:val="0"/>
          <w:marTop w:val="77"/>
          <w:marBottom w:val="0"/>
          <w:divBdr>
            <w:top w:val="none" w:sz="0" w:space="0" w:color="auto"/>
            <w:left w:val="none" w:sz="0" w:space="0" w:color="auto"/>
            <w:bottom w:val="none" w:sz="0" w:space="0" w:color="auto"/>
            <w:right w:val="none" w:sz="0" w:space="0" w:color="auto"/>
          </w:divBdr>
        </w:div>
        <w:div w:id="1825078266">
          <w:marLeft w:val="1166"/>
          <w:marRight w:val="0"/>
          <w:marTop w:val="77"/>
          <w:marBottom w:val="0"/>
          <w:divBdr>
            <w:top w:val="none" w:sz="0" w:space="0" w:color="auto"/>
            <w:left w:val="none" w:sz="0" w:space="0" w:color="auto"/>
            <w:bottom w:val="none" w:sz="0" w:space="0" w:color="auto"/>
            <w:right w:val="none" w:sz="0" w:space="0" w:color="auto"/>
          </w:divBdr>
        </w:div>
        <w:div w:id="1518930662">
          <w:marLeft w:val="1166"/>
          <w:marRight w:val="0"/>
          <w:marTop w:val="77"/>
          <w:marBottom w:val="0"/>
          <w:divBdr>
            <w:top w:val="none" w:sz="0" w:space="0" w:color="auto"/>
            <w:left w:val="none" w:sz="0" w:space="0" w:color="auto"/>
            <w:bottom w:val="none" w:sz="0" w:space="0" w:color="auto"/>
            <w:right w:val="none" w:sz="0" w:space="0" w:color="auto"/>
          </w:divBdr>
        </w:div>
        <w:div w:id="2073959577">
          <w:marLeft w:val="547"/>
          <w:marRight w:val="0"/>
          <w:marTop w:val="86"/>
          <w:marBottom w:val="0"/>
          <w:divBdr>
            <w:top w:val="none" w:sz="0" w:space="0" w:color="auto"/>
            <w:left w:val="none" w:sz="0" w:space="0" w:color="auto"/>
            <w:bottom w:val="none" w:sz="0" w:space="0" w:color="auto"/>
            <w:right w:val="none" w:sz="0" w:space="0" w:color="auto"/>
          </w:divBdr>
        </w:div>
      </w:divsChild>
    </w:div>
    <w:div w:id="455417451">
      <w:bodyDiv w:val="1"/>
      <w:marLeft w:val="0"/>
      <w:marRight w:val="0"/>
      <w:marTop w:val="0"/>
      <w:marBottom w:val="0"/>
      <w:divBdr>
        <w:top w:val="none" w:sz="0" w:space="0" w:color="auto"/>
        <w:left w:val="none" w:sz="0" w:space="0" w:color="auto"/>
        <w:bottom w:val="none" w:sz="0" w:space="0" w:color="auto"/>
        <w:right w:val="none" w:sz="0" w:space="0" w:color="auto"/>
      </w:divBdr>
    </w:div>
    <w:div w:id="594095017">
      <w:bodyDiv w:val="1"/>
      <w:marLeft w:val="0"/>
      <w:marRight w:val="0"/>
      <w:marTop w:val="0"/>
      <w:marBottom w:val="0"/>
      <w:divBdr>
        <w:top w:val="none" w:sz="0" w:space="0" w:color="auto"/>
        <w:left w:val="none" w:sz="0" w:space="0" w:color="auto"/>
        <w:bottom w:val="none" w:sz="0" w:space="0" w:color="auto"/>
        <w:right w:val="none" w:sz="0" w:space="0" w:color="auto"/>
      </w:divBdr>
      <w:divsChild>
        <w:div w:id="1642342176">
          <w:marLeft w:val="547"/>
          <w:marRight w:val="0"/>
          <w:marTop w:val="115"/>
          <w:marBottom w:val="0"/>
          <w:divBdr>
            <w:top w:val="none" w:sz="0" w:space="0" w:color="auto"/>
            <w:left w:val="none" w:sz="0" w:space="0" w:color="auto"/>
            <w:bottom w:val="none" w:sz="0" w:space="0" w:color="auto"/>
            <w:right w:val="none" w:sz="0" w:space="0" w:color="auto"/>
          </w:divBdr>
        </w:div>
        <w:div w:id="674767195">
          <w:marLeft w:val="1166"/>
          <w:marRight w:val="0"/>
          <w:marTop w:val="96"/>
          <w:marBottom w:val="0"/>
          <w:divBdr>
            <w:top w:val="none" w:sz="0" w:space="0" w:color="auto"/>
            <w:left w:val="none" w:sz="0" w:space="0" w:color="auto"/>
            <w:bottom w:val="none" w:sz="0" w:space="0" w:color="auto"/>
            <w:right w:val="none" w:sz="0" w:space="0" w:color="auto"/>
          </w:divBdr>
        </w:div>
        <w:div w:id="705913334">
          <w:marLeft w:val="547"/>
          <w:marRight w:val="0"/>
          <w:marTop w:val="115"/>
          <w:marBottom w:val="0"/>
          <w:divBdr>
            <w:top w:val="none" w:sz="0" w:space="0" w:color="auto"/>
            <w:left w:val="none" w:sz="0" w:space="0" w:color="auto"/>
            <w:bottom w:val="none" w:sz="0" w:space="0" w:color="auto"/>
            <w:right w:val="none" w:sz="0" w:space="0" w:color="auto"/>
          </w:divBdr>
        </w:div>
        <w:div w:id="1471751524">
          <w:marLeft w:val="1166"/>
          <w:marRight w:val="0"/>
          <w:marTop w:val="96"/>
          <w:marBottom w:val="0"/>
          <w:divBdr>
            <w:top w:val="none" w:sz="0" w:space="0" w:color="auto"/>
            <w:left w:val="none" w:sz="0" w:space="0" w:color="auto"/>
            <w:bottom w:val="none" w:sz="0" w:space="0" w:color="auto"/>
            <w:right w:val="none" w:sz="0" w:space="0" w:color="auto"/>
          </w:divBdr>
        </w:div>
        <w:div w:id="1528442506">
          <w:marLeft w:val="1166"/>
          <w:marRight w:val="0"/>
          <w:marTop w:val="96"/>
          <w:marBottom w:val="0"/>
          <w:divBdr>
            <w:top w:val="none" w:sz="0" w:space="0" w:color="auto"/>
            <w:left w:val="none" w:sz="0" w:space="0" w:color="auto"/>
            <w:bottom w:val="none" w:sz="0" w:space="0" w:color="auto"/>
            <w:right w:val="none" w:sz="0" w:space="0" w:color="auto"/>
          </w:divBdr>
        </w:div>
        <w:div w:id="120271207">
          <w:marLeft w:val="1166"/>
          <w:marRight w:val="0"/>
          <w:marTop w:val="96"/>
          <w:marBottom w:val="0"/>
          <w:divBdr>
            <w:top w:val="none" w:sz="0" w:space="0" w:color="auto"/>
            <w:left w:val="none" w:sz="0" w:space="0" w:color="auto"/>
            <w:bottom w:val="none" w:sz="0" w:space="0" w:color="auto"/>
            <w:right w:val="none" w:sz="0" w:space="0" w:color="auto"/>
          </w:divBdr>
        </w:div>
        <w:div w:id="1318804957">
          <w:marLeft w:val="547"/>
          <w:marRight w:val="0"/>
          <w:marTop w:val="96"/>
          <w:marBottom w:val="0"/>
          <w:divBdr>
            <w:top w:val="none" w:sz="0" w:space="0" w:color="auto"/>
            <w:left w:val="none" w:sz="0" w:space="0" w:color="auto"/>
            <w:bottom w:val="none" w:sz="0" w:space="0" w:color="auto"/>
            <w:right w:val="none" w:sz="0" w:space="0" w:color="auto"/>
          </w:divBdr>
        </w:div>
        <w:div w:id="729577491">
          <w:marLeft w:val="547"/>
          <w:marRight w:val="0"/>
          <w:marTop w:val="96"/>
          <w:marBottom w:val="0"/>
          <w:divBdr>
            <w:top w:val="none" w:sz="0" w:space="0" w:color="auto"/>
            <w:left w:val="none" w:sz="0" w:space="0" w:color="auto"/>
            <w:bottom w:val="none" w:sz="0" w:space="0" w:color="auto"/>
            <w:right w:val="none" w:sz="0" w:space="0" w:color="auto"/>
          </w:divBdr>
        </w:div>
        <w:div w:id="315957206">
          <w:marLeft w:val="547"/>
          <w:marRight w:val="0"/>
          <w:marTop w:val="96"/>
          <w:marBottom w:val="0"/>
          <w:divBdr>
            <w:top w:val="none" w:sz="0" w:space="0" w:color="auto"/>
            <w:left w:val="none" w:sz="0" w:space="0" w:color="auto"/>
            <w:bottom w:val="none" w:sz="0" w:space="0" w:color="auto"/>
            <w:right w:val="none" w:sz="0" w:space="0" w:color="auto"/>
          </w:divBdr>
        </w:div>
        <w:div w:id="1799911295">
          <w:marLeft w:val="547"/>
          <w:marRight w:val="0"/>
          <w:marTop w:val="96"/>
          <w:marBottom w:val="0"/>
          <w:divBdr>
            <w:top w:val="none" w:sz="0" w:space="0" w:color="auto"/>
            <w:left w:val="none" w:sz="0" w:space="0" w:color="auto"/>
            <w:bottom w:val="none" w:sz="0" w:space="0" w:color="auto"/>
            <w:right w:val="none" w:sz="0" w:space="0" w:color="auto"/>
          </w:divBdr>
        </w:div>
        <w:div w:id="1279490982">
          <w:marLeft w:val="547"/>
          <w:marRight w:val="0"/>
          <w:marTop w:val="96"/>
          <w:marBottom w:val="0"/>
          <w:divBdr>
            <w:top w:val="none" w:sz="0" w:space="0" w:color="auto"/>
            <w:left w:val="none" w:sz="0" w:space="0" w:color="auto"/>
            <w:bottom w:val="none" w:sz="0" w:space="0" w:color="auto"/>
            <w:right w:val="none" w:sz="0" w:space="0" w:color="auto"/>
          </w:divBdr>
        </w:div>
        <w:div w:id="1196576557">
          <w:marLeft w:val="547"/>
          <w:marRight w:val="0"/>
          <w:marTop w:val="96"/>
          <w:marBottom w:val="0"/>
          <w:divBdr>
            <w:top w:val="none" w:sz="0" w:space="0" w:color="auto"/>
            <w:left w:val="none" w:sz="0" w:space="0" w:color="auto"/>
            <w:bottom w:val="none" w:sz="0" w:space="0" w:color="auto"/>
            <w:right w:val="none" w:sz="0" w:space="0" w:color="auto"/>
          </w:divBdr>
        </w:div>
      </w:divsChild>
    </w:div>
    <w:div w:id="681249641">
      <w:bodyDiv w:val="1"/>
      <w:marLeft w:val="0"/>
      <w:marRight w:val="0"/>
      <w:marTop w:val="0"/>
      <w:marBottom w:val="0"/>
      <w:divBdr>
        <w:top w:val="none" w:sz="0" w:space="0" w:color="auto"/>
        <w:left w:val="none" w:sz="0" w:space="0" w:color="auto"/>
        <w:bottom w:val="none" w:sz="0" w:space="0" w:color="auto"/>
        <w:right w:val="none" w:sz="0" w:space="0" w:color="auto"/>
      </w:divBdr>
      <w:divsChild>
        <w:div w:id="1519271451">
          <w:marLeft w:val="1987"/>
          <w:marRight w:val="0"/>
          <w:marTop w:val="0"/>
          <w:marBottom w:val="0"/>
          <w:divBdr>
            <w:top w:val="none" w:sz="0" w:space="0" w:color="auto"/>
            <w:left w:val="none" w:sz="0" w:space="0" w:color="auto"/>
            <w:bottom w:val="none" w:sz="0" w:space="0" w:color="auto"/>
            <w:right w:val="none" w:sz="0" w:space="0" w:color="auto"/>
          </w:divBdr>
        </w:div>
        <w:div w:id="1256327196">
          <w:marLeft w:val="1987"/>
          <w:marRight w:val="0"/>
          <w:marTop w:val="0"/>
          <w:marBottom w:val="0"/>
          <w:divBdr>
            <w:top w:val="none" w:sz="0" w:space="0" w:color="auto"/>
            <w:left w:val="none" w:sz="0" w:space="0" w:color="auto"/>
            <w:bottom w:val="none" w:sz="0" w:space="0" w:color="auto"/>
            <w:right w:val="none" w:sz="0" w:space="0" w:color="auto"/>
          </w:divBdr>
        </w:div>
        <w:div w:id="341081845">
          <w:marLeft w:val="1987"/>
          <w:marRight w:val="0"/>
          <w:marTop w:val="0"/>
          <w:marBottom w:val="0"/>
          <w:divBdr>
            <w:top w:val="none" w:sz="0" w:space="0" w:color="auto"/>
            <w:left w:val="none" w:sz="0" w:space="0" w:color="auto"/>
            <w:bottom w:val="none" w:sz="0" w:space="0" w:color="auto"/>
            <w:right w:val="none" w:sz="0" w:space="0" w:color="auto"/>
          </w:divBdr>
        </w:div>
      </w:divsChild>
    </w:div>
    <w:div w:id="983780970">
      <w:bodyDiv w:val="1"/>
      <w:marLeft w:val="0"/>
      <w:marRight w:val="0"/>
      <w:marTop w:val="0"/>
      <w:marBottom w:val="0"/>
      <w:divBdr>
        <w:top w:val="none" w:sz="0" w:space="0" w:color="auto"/>
        <w:left w:val="none" w:sz="0" w:space="0" w:color="auto"/>
        <w:bottom w:val="none" w:sz="0" w:space="0" w:color="auto"/>
        <w:right w:val="none" w:sz="0" w:space="0" w:color="auto"/>
      </w:divBdr>
      <w:divsChild>
        <w:div w:id="169297801">
          <w:marLeft w:val="446"/>
          <w:marRight w:val="0"/>
          <w:marTop w:val="0"/>
          <w:marBottom w:val="0"/>
          <w:divBdr>
            <w:top w:val="none" w:sz="0" w:space="0" w:color="auto"/>
            <w:left w:val="none" w:sz="0" w:space="0" w:color="auto"/>
            <w:bottom w:val="none" w:sz="0" w:space="0" w:color="auto"/>
            <w:right w:val="none" w:sz="0" w:space="0" w:color="auto"/>
          </w:divBdr>
        </w:div>
        <w:div w:id="1409421082">
          <w:marLeft w:val="446"/>
          <w:marRight w:val="0"/>
          <w:marTop w:val="0"/>
          <w:marBottom w:val="0"/>
          <w:divBdr>
            <w:top w:val="none" w:sz="0" w:space="0" w:color="auto"/>
            <w:left w:val="none" w:sz="0" w:space="0" w:color="auto"/>
            <w:bottom w:val="none" w:sz="0" w:space="0" w:color="auto"/>
            <w:right w:val="none" w:sz="0" w:space="0" w:color="auto"/>
          </w:divBdr>
        </w:div>
        <w:div w:id="1470438730">
          <w:marLeft w:val="446"/>
          <w:marRight w:val="0"/>
          <w:marTop w:val="0"/>
          <w:marBottom w:val="0"/>
          <w:divBdr>
            <w:top w:val="none" w:sz="0" w:space="0" w:color="auto"/>
            <w:left w:val="none" w:sz="0" w:space="0" w:color="auto"/>
            <w:bottom w:val="none" w:sz="0" w:space="0" w:color="auto"/>
            <w:right w:val="none" w:sz="0" w:space="0" w:color="auto"/>
          </w:divBdr>
        </w:div>
      </w:divsChild>
    </w:div>
    <w:div w:id="1043792739">
      <w:bodyDiv w:val="1"/>
      <w:marLeft w:val="0"/>
      <w:marRight w:val="0"/>
      <w:marTop w:val="0"/>
      <w:marBottom w:val="0"/>
      <w:divBdr>
        <w:top w:val="none" w:sz="0" w:space="0" w:color="auto"/>
        <w:left w:val="none" w:sz="0" w:space="0" w:color="auto"/>
        <w:bottom w:val="none" w:sz="0" w:space="0" w:color="auto"/>
        <w:right w:val="none" w:sz="0" w:space="0" w:color="auto"/>
      </w:divBdr>
    </w:div>
    <w:div w:id="1135172568">
      <w:bodyDiv w:val="1"/>
      <w:marLeft w:val="0"/>
      <w:marRight w:val="0"/>
      <w:marTop w:val="0"/>
      <w:marBottom w:val="0"/>
      <w:divBdr>
        <w:top w:val="none" w:sz="0" w:space="0" w:color="auto"/>
        <w:left w:val="none" w:sz="0" w:space="0" w:color="auto"/>
        <w:bottom w:val="none" w:sz="0" w:space="0" w:color="auto"/>
        <w:right w:val="none" w:sz="0" w:space="0" w:color="auto"/>
      </w:divBdr>
      <w:divsChild>
        <w:div w:id="30157268">
          <w:marLeft w:val="1987"/>
          <w:marRight w:val="0"/>
          <w:marTop w:val="0"/>
          <w:marBottom w:val="0"/>
          <w:divBdr>
            <w:top w:val="none" w:sz="0" w:space="0" w:color="auto"/>
            <w:left w:val="none" w:sz="0" w:space="0" w:color="auto"/>
            <w:bottom w:val="none" w:sz="0" w:space="0" w:color="auto"/>
            <w:right w:val="none" w:sz="0" w:space="0" w:color="auto"/>
          </w:divBdr>
        </w:div>
        <w:div w:id="1212423728">
          <w:marLeft w:val="1987"/>
          <w:marRight w:val="0"/>
          <w:marTop w:val="0"/>
          <w:marBottom w:val="0"/>
          <w:divBdr>
            <w:top w:val="none" w:sz="0" w:space="0" w:color="auto"/>
            <w:left w:val="none" w:sz="0" w:space="0" w:color="auto"/>
            <w:bottom w:val="none" w:sz="0" w:space="0" w:color="auto"/>
            <w:right w:val="none" w:sz="0" w:space="0" w:color="auto"/>
          </w:divBdr>
        </w:div>
        <w:div w:id="437793847">
          <w:marLeft w:val="1987"/>
          <w:marRight w:val="0"/>
          <w:marTop w:val="0"/>
          <w:marBottom w:val="0"/>
          <w:divBdr>
            <w:top w:val="none" w:sz="0" w:space="0" w:color="auto"/>
            <w:left w:val="none" w:sz="0" w:space="0" w:color="auto"/>
            <w:bottom w:val="none" w:sz="0" w:space="0" w:color="auto"/>
            <w:right w:val="none" w:sz="0" w:space="0" w:color="auto"/>
          </w:divBdr>
        </w:div>
      </w:divsChild>
    </w:div>
    <w:div w:id="1218466633">
      <w:bodyDiv w:val="1"/>
      <w:marLeft w:val="0"/>
      <w:marRight w:val="0"/>
      <w:marTop w:val="0"/>
      <w:marBottom w:val="0"/>
      <w:divBdr>
        <w:top w:val="none" w:sz="0" w:space="0" w:color="auto"/>
        <w:left w:val="none" w:sz="0" w:space="0" w:color="auto"/>
        <w:bottom w:val="none" w:sz="0" w:space="0" w:color="auto"/>
        <w:right w:val="none" w:sz="0" w:space="0" w:color="auto"/>
      </w:divBdr>
      <w:divsChild>
        <w:div w:id="2118718424">
          <w:marLeft w:val="547"/>
          <w:marRight w:val="0"/>
          <w:marTop w:val="0"/>
          <w:marBottom w:val="0"/>
          <w:divBdr>
            <w:top w:val="none" w:sz="0" w:space="0" w:color="auto"/>
            <w:left w:val="none" w:sz="0" w:space="0" w:color="auto"/>
            <w:bottom w:val="none" w:sz="0" w:space="0" w:color="auto"/>
            <w:right w:val="none" w:sz="0" w:space="0" w:color="auto"/>
          </w:divBdr>
        </w:div>
      </w:divsChild>
    </w:div>
    <w:div w:id="1247492719">
      <w:bodyDiv w:val="1"/>
      <w:marLeft w:val="0"/>
      <w:marRight w:val="0"/>
      <w:marTop w:val="0"/>
      <w:marBottom w:val="0"/>
      <w:divBdr>
        <w:top w:val="none" w:sz="0" w:space="0" w:color="auto"/>
        <w:left w:val="none" w:sz="0" w:space="0" w:color="auto"/>
        <w:bottom w:val="none" w:sz="0" w:space="0" w:color="auto"/>
        <w:right w:val="none" w:sz="0" w:space="0" w:color="auto"/>
      </w:divBdr>
      <w:divsChild>
        <w:div w:id="1785921856">
          <w:marLeft w:val="446"/>
          <w:marRight w:val="0"/>
          <w:marTop w:val="0"/>
          <w:marBottom w:val="0"/>
          <w:divBdr>
            <w:top w:val="none" w:sz="0" w:space="0" w:color="auto"/>
            <w:left w:val="none" w:sz="0" w:space="0" w:color="auto"/>
            <w:bottom w:val="none" w:sz="0" w:space="0" w:color="auto"/>
            <w:right w:val="none" w:sz="0" w:space="0" w:color="auto"/>
          </w:divBdr>
        </w:div>
        <w:div w:id="852842254">
          <w:marLeft w:val="446"/>
          <w:marRight w:val="0"/>
          <w:marTop w:val="0"/>
          <w:marBottom w:val="0"/>
          <w:divBdr>
            <w:top w:val="none" w:sz="0" w:space="0" w:color="auto"/>
            <w:left w:val="none" w:sz="0" w:space="0" w:color="auto"/>
            <w:bottom w:val="none" w:sz="0" w:space="0" w:color="auto"/>
            <w:right w:val="none" w:sz="0" w:space="0" w:color="auto"/>
          </w:divBdr>
        </w:div>
      </w:divsChild>
    </w:div>
    <w:div w:id="1295522363">
      <w:bodyDiv w:val="1"/>
      <w:marLeft w:val="0"/>
      <w:marRight w:val="0"/>
      <w:marTop w:val="0"/>
      <w:marBottom w:val="0"/>
      <w:divBdr>
        <w:top w:val="none" w:sz="0" w:space="0" w:color="auto"/>
        <w:left w:val="none" w:sz="0" w:space="0" w:color="auto"/>
        <w:bottom w:val="none" w:sz="0" w:space="0" w:color="auto"/>
        <w:right w:val="none" w:sz="0" w:space="0" w:color="auto"/>
      </w:divBdr>
    </w:div>
    <w:div w:id="1370909875">
      <w:bodyDiv w:val="1"/>
      <w:marLeft w:val="0"/>
      <w:marRight w:val="0"/>
      <w:marTop w:val="0"/>
      <w:marBottom w:val="0"/>
      <w:divBdr>
        <w:top w:val="none" w:sz="0" w:space="0" w:color="auto"/>
        <w:left w:val="none" w:sz="0" w:space="0" w:color="auto"/>
        <w:bottom w:val="none" w:sz="0" w:space="0" w:color="auto"/>
        <w:right w:val="none" w:sz="0" w:space="0" w:color="auto"/>
      </w:divBdr>
      <w:divsChild>
        <w:div w:id="1998679989">
          <w:marLeft w:val="0"/>
          <w:marRight w:val="0"/>
          <w:marTop w:val="0"/>
          <w:marBottom w:val="0"/>
          <w:divBdr>
            <w:top w:val="single" w:sz="2" w:space="0" w:color="D9D9E3"/>
            <w:left w:val="single" w:sz="2" w:space="0" w:color="D9D9E3"/>
            <w:bottom w:val="single" w:sz="2" w:space="0" w:color="D9D9E3"/>
            <w:right w:val="single" w:sz="2" w:space="0" w:color="D9D9E3"/>
          </w:divBdr>
          <w:divsChild>
            <w:div w:id="1097335771">
              <w:marLeft w:val="0"/>
              <w:marRight w:val="0"/>
              <w:marTop w:val="0"/>
              <w:marBottom w:val="0"/>
              <w:divBdr>
                <w:top w:val="single" w:sz="2" w:space="0" w:color="D9D9E3"/>
                <w:left w:val="single" w:sz="2" w:space="0" w:color="D9D9E3"/>
                <w:bottom w:val="single" w:sz="2" w:space="0" w:color="D9D9E3"/>
                <w:right w:val="single" w:sz="2" w:space="0" w:color="D9D9E3"/>
              </w:divBdr>
              <w:divsChild>
                <w:div w:id="1168180559">
                  <w:marLeft w:val="0"/>
                  <w:marRight w:val="0"/>
                  <w:marTop w:val="0"/>
                  <w:marBottom w:val="0"/>
                  <w:divBdr>
                    <w:top w:val="single" w:sz="2" w:space="0" w:color="D9D9E3"/>
                    <w:left w:val="single" w:sz="2" w:space="0" w:color="D9D9E3"/>
                    <w:bottom w:val="single" w:sz="2" w:space="0" w:color="D9D9E3"/>
                    <w:right w:val="single" w:sz="2" w:space="0" w:color="D9D9E3"/>
                  </w:divBdr>
                  <w:divsChild>
                    <w:div w:id="1823691263">
                      <w:marLeft w:val="0"/>
                      <w:marRight w:val="0"/>
                      <w:marTop w:val="0"/>
                      <w:marBottom w:val="0"/>
                      <w:divBdr>
                        <w:top w:val="single" w:sz="2" w:space="0" w:color="D9D9E3"/>
                        <w:left w:val="single" w:sz="2" w:space="0" w:color="D9D9E3"/>
                        <w:bottom w:val="single" w:sz="2" w:space="0" w:color="D9D9E3"/>
                        <w:right w:val="single" w:sz="2" w:space="0" w:color="D9D9E3"/>
                      </w:divBdr>
                      <w:divsChild>
                        <w:div w:id="536545620">
                          <w:marLeft w:val="0"/>
                          <w:marRight w:val="0"/>
                          <w:marTop w:val="0"/>
                          <w:marBottom w:val="0"/>
                          <w:divBdr>
                            <w:top w:val="single" w:sz="2" w:space="0" w:color="auto"/>
                            <w:left w:val="single" w:sz="2" w:space="0" w:color="auto"/>
                            <w:bottom w:val="single" w:sz="6" w:space="0" w:color="auto"/>
                            <w:right w:val="single" w:sz="2" w:space="0" w:color="auto"/>
                          </w:divBdr>
                          <w:divsChild>
                            <w:div w:id="993217332">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823441">
                                  <w:marLeft w:val="0"/>
                                  <w:marRight w:val="0"/>
                                  <w:marTop w:val="0"/>
                                  <w:marBottom w:val="0"/>
                                  <w:divBdr>
                                    <w:top w:val="single" w:sz="2" w:space="0" w:color="D9D9E3"/>
                                    <w:left w:val="single" w:sz="2" w:space="0" w:color="D9D9E3"/>
                                    <w:bottom w:val="single" w:sz="2" w:space="0" w:color="D9D9E3"/>
                                    <w:right w:val="single" w:sz="2" w:space="0" w:color="D9D9E3"/>
                                  </w:divBdr>
                                  <w:divsChild>
                                    <w:div w:id="534275479">
                                      <w:marLeft w:val="0"/>
                                      <w:marRight w:val="0"/>
                                      <w:marTop w:val="0"/>
                                      <w:marBottom w:val="0"/>
                                      <w:divBdr>
                                        <w:top w:val="single" w:sz="2" w:space="0" w:color="D9D9E3"/>
                                        <w:left w:val="single" w:sz="2" w:space="0" w:color="D9D9E3"/>
                                        <w:bottom w:val="single" w:sz="2" w:space="0" w:color="D9D9E3"/>
                                        <w:right w:val="single" w:sz="2" w:space="0" w:color="D9D9E3"/>
                                      </w:divBdr>
                                      <w:divsChild>
                                        <w:div w:id="1653294172">
                                          <w:marLeft w:val="0"/>
                                          <w:marRight w:val="0"/>
                                          <w:marTop w:val="0"/>
                                          <w:marBottom w:val="0"/>
                                          <w:divBdr>
                                            <w:top w:val="single" w:sz="2" w:space="0" w:color="D9D9E3"/>
                                            <w:left w:val="single" w:sz="2" w:space="0" w:color="D9D9E3"/>
                                            <w:bottom w:val="single" w:sz="2" w:space="0" w:color="D9D9E3"/>
                                            <w:right w:val="single" w:sz="2" w:space="0" w:color="D9D9E3"/>
                                          </w:divBdr>
                                          <w:divsChild>
                                            <w:div w:id="1846438555">
                                              <w:marLeft w:val="0"/>
                                              <w:marRight w:val="0"/>
                                              <w:marTop w:val="0"/>
                                              <w:marBottom w:val="0"/>
                                              <w:divBdr>
                                                <w:top w:val="single" w:sz="2" w:space="0" w:color="D9D9E3"/>
                                                <w:left w:val="single" w:sz="2" w:space="0" w:color="D9D9E3"/>
                                                <w:bottom w:val="single" w:sz="2" w:space="0" w:color="D9D9E3"/>
                                                <w:right w:val="single" w:sz="2" w:space="0" w:color="D9D9E3"/>
                                              </w:divBdr>
                                              <w:divsChild>
                                                <w:div w:id="1047879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64009147">
          <w:marLeft w:val="0"/>
          <w:marRight w:val="0"/>
          <w:marTop w:val="0"/>
          <w:marBottom w:val="0"/>
          <w:divBdr>
            <w:top w:val="none" w:sz="0" w:space="0" w:color="auto"/>
            <w:left w:val="none" w:sz="0" w:space="0" w:color="auto"/>
            <w:bottom w:val="none" w:sz="0" w:space="0" w:color="auto"/>
            <w:right w:val="none" w:sz="0" w:space="0" w:color="auto"/>
          </w:divBdr>
        </w:div>
      </w:divsChild>
    </w:div>
    <w:div w:id="1436553677">
      <w:bodyDiv w:val="1"/>
      <w:marLeft w:val="0"/>
      <w:marRight w:val="0"/>
      <w:marTop w:val="0"/>
      <w:marBottom w:val="0"/>
      <w:divBdr>
        <w:top w:val="none" w:sz="0" w:space="0" w:color="auto"/>
        <w:left w:val="none" w:sz="0" w:space="0" w:color="auto"/>
        <w:bottom w:val="none" w:sz="0" w:space="0" w:color="auto"/>
        <w:right w:val="none" w:sz="0" w:space="0" w:color="auto"/>
      </w:divBdr>
    </w:div>
    <w:div w:id="1475100227">
      <w:bodyDiv w:val="1"/>
      <w:marLeft w:val="0"/>
      <w:marRight w:val="0"/>
      <w:marTop w:val="0"/>
      <w:marBottom w:val="0"/>
      <w:divBdr>
        <w:top w:val="none" w:sz="0" w:space="0" w:color="auto"/>
        <w:left w:val="none" w:sz="0" w:space="0" w:color="auto"/>
        <w:bottom w:val="none" w:sz="0" w:space="0" w:color="auto"/>
        <w:right w:val="none" w:sz="0" w:space="0" w:color="auto"/>
      </w:divBdr>
    </w:div>
    <w:div w:id="1610626302">
      <w:bodyDiv w:val="1"/>
      <w:marLeft w:val="0"/>
      <w:marRight w:val="0"/>
      <w:marTop w:val="0"/>
      <w:marBottom w:val="0"/>
      <w:divBdr>
        <w:top w:val="none" w:sz="0" w:space="0" w:color="auto"/>
        <w:left w:val="none" w:sz="0" w:space="0" w:color="auto"/>
        <w:bottom w:val="none" w:sz="0" w:space="0" w:color="auto"/>
        <w:right w:val="none" w:sz="0" w:space="0" w:color="auto"/>
      </w:divBdr>
    </w:div>
    <w:div w:id="1664549953">
      <w:bodyDiv w:val="1"/>
      <w:marLeft w:val="0"/>
      <w:marRight w:val="0"/>
      <w:marTop w:val="0"/>
      <w:marBottom w:val="0"/>
      <w:divBdr>
        <w:top w:val="none" w:sz="0" w:space="0" w:color="auto"/>
        <w:left w:val="none" w:sz="0" w:space="0" w:color="auto"/>
        <w:bottom w:val="none" w:sz="0" w:space="0" w:color="auto"/>
        <w:right w:val="none" w:sz="0" w:space="0" w:color="auto"/>
      </w:divBdr>
      <w:divsChild>
        <w:div w:id="1485703246">
          <w:marLeft w:val="547"/>
          <w:marRight w:val="0"/>
          <w:marTop w:val="0"/>
          <w:marBottom w:val="0"/>
          <w:divBdr>
            <w:top w:val="none" w:sz="0" w:space="0" w:color="auto"/>
            <w:left w:val="none" w:sz="0" w:space="0" w:color="auto"/>
            <w:bottom w:val="none" w:sz="0" w:space="0" w:color="auto"/>
            <w:right w:val="none" w:sz="0" w:space="0" w:color="auto"/>
          </w:divBdr>
        </w:div>
        <w:div w:id="1768384895">
          <w:marLeft w:val="547"/>
          <w:marRight w:val="0"/>
          <w:marTop w:val="0"/>
          <w:marBottom w:val="0"/>
          <w:divBdr>
            <w:top w:val="none" w:sz="0" w:space="0" w:color="auto"/>
            <w:left w:val="none" w:sz="0" w:space="0" w:color="auto"/>
            <w:bottom w:val="none" w:sz="0" w:space="0" w:color="auto"/>
            <w:right w:val="none" w:sz="0" w:space="0" w:color="auto"/>
          </w:divBdr>
        </w:div>
      </w:divsChild>
    </w:div>
    <w:div w:id="1784614608">
      <w:bodyDiv w:val="1"/>
      <w:marLeft w:val="0"/>
      <w:marRight w:val="0"/>
      <w:marTop w:val="0"/>
      <w:marBottom w:val="0"/>
      <w:divBdr>
        <w:top w:val="none" w:sz="0" w:space="0" w:color="auto"/>
        <w:left w:val="none" w:sz="0" w:space="0" w:color="auto"/>
        <w:bottom w:val="none" w:sz="0" w:space="0" w:color="auto"/>
        <w:right w:val="none" w:sz="0" w:space="0" w:color="auto"/>
      </w:divBdr>
      <w:divsChild>
        <w:div w:id="775566407">
          <w:marLeft w:val="446"/>
          <w:marRight w:val="0"/>
          <w:marTop w:val="0"/>
          <w:marBottom w:val="0"/>
          <w:divBdr>
            <w:top w:val="none" w:sz="0" w:space="0" w:color="auto"/>
            <w:left w:val="none" w:sz="0" w:space="0" w:color="auto"/>
            <w:bottom w:val="none" w:sz="0" w:space="0" w:color="auto"/>
            <w:right w:val="none" w:sz="0" w:space="0" w:color="auto"/>
          </w:divBdr>
        </w:div>
        <w:div w:id="1750536875">
          <w:marLeft w:val="446"/>
          <w:marRight w:val="0"/>
          <w:marTop w:val="0"/>
          <w:marBottom w:val="0"/>
          <w:divBdr>
            <w:top w:val="none" w:sz="0" w:space="0" w:color="auto"/>
            <w:left w:val="none" w:sz="0" w:space="0" w:color="auto"/>
            <w:bottom w:val="none" w:sz="0" w:space="0" w:color="auto"/>
            <w:right w:val="none" w:sz="0" w:space="0" w:color="auto"/>
          </w:divBdr>
        </w:div>
        <w:div w:id="786119153">
          <w:marLeft w:val="446"/>
          <w:marRight w:val="0"/>
          <w:marTop w:val="0"/>
          <w:marBottom w:val="0"/>
          <w:divBdr>
            <w:top w:val="none" w:sz="0" w:space="0" w:color="auto"/>
            <w:left w:val="none" w:sz="0" w:space="0" w:color="auto"/>
            <w:bottom w:val="none" w:sz="0" w:space="0" w:color="auto"/>
            <w:right w:val="none" w:sz="0" w:space="0" w:color="auto"/>
          </w:divBdr>
        </w:div>
      </w:divsChild>
    </w:div>
    <w:div w:id="1975869386">
      <w:bodyDiv w:val="1"/>
      <w:marLeft w:val="0"/>
      <w:marRight w:val="0"/>
      <w:marTop w:val="0"/>
      <w:marBottom w:val="0"/>
      <w:divBdr>
        <w:top w:val="none" w:sz="0" w:space="0" w:color="auto"/>
        <w:left w:val="none" w:sz="0" w:space="0" w:color="auto"/>
        <w:bottom w:val="none" w:sz="0" w:space="0" w:color="auto"/>
        <w:right w:val="none" w:sz="0" w:space="0" w:color="auto"/>
      </w:divBdr>
      <w:divsChild>
        <w:div w:id="1057702057">
          <w:marLeft w:val="446"/>
          <w:marRight w:val="0"/>
          <w:marTop w:val="0"/>
          <w:marBottom w:val="0"/>
          <w:divBdr>
            <w:top w:val="none" w:sz="0" w:space="0" w:color="auto"/>
            <w:left w:val="none" w:sz="0" w:space="0" w:color="auto"/>
            <w:bottom w:val="none" w:sz="0" w:space="0" w:color="auto"/>
            <w:right w:val="none" w:sz="0" w:space="0" w:color="auto"/>
          </w:divBdr>
        </w:div>
        <w:div w:id="538128312">
          <w:marLeft w:val="446"/>
          <w:marRight w:val="0"/>
          <w:marTop w:val="0"/>
          <w:marBottom w:val="0"/>
          <w:divBdr>
            <w:top w:val="none" w:sz="0" w:space="0" w:color="auto"/>
            <w:left w:val="none" w:sz="0" w:space="0" w:color="auto"/>
            <w:bottom w:val="none" w:sz="0" w:space="0" w:color="auto"/>
            <w:right w:val="none" w:sz="0" w:space="0" w:color="auto"/>
          </w:divBdr>
        </w:div>
        <w:div w:id="398406976">
          <w:marLeft w:val="446"/>
          <w:marRight w:val="0"/>
          <w:marTop w:val="0"/>
          <w:marBottom w:val="0"/>
          <w:divBdr>
            <w:top w:val="none" w:sz="0" w:space="0" w:color="auto"/>
            <w:left w:val="none" w:sz="0" w:space="0" w:color="auto"/>
            <w:bottom w:val="none" w:sz="0" w:space="0" w:color="auto"/>
            <w:right w:val="none" w:sz="0" w:space="0" w:color="auto"/>
          </w:divBdr>
        </w:div>
      </w:divsChild>
    </w:div>
    <w:div w:id="2002544319">
      <w:bodyDiv w:val="1"/>
      <w:marLeft w:val="0"/>
      <w:marRight w:val="0"/>
      <w:marTop w:val="0"/>
      <w:marBottom w:val="0"/>
      <w:divBdr>
        <w:top w:val="none" w:sz="0" w:space="0" w:color="auto"/>
        <w:left w:val="none" w:sz="0" w:space="0" w:color="auto"/>
        <w:bottom w:val="none" w:sz="0" w:space="0" w:color="auto"/>
        <w:right w:val="none" w:sz="0" w:space="0" w:color="auto"/>
      </w:divBdr>
      <w:divsChild>
        <w:div w:id="189685009">
          <w:marLeft w:val="547"/>
          <w:marRight w:val="0"/>
          <w:marTop w:val="0"/>
          <w:marBottom w:val="0"/>
          <w:divBdr>
            <w:top w:val="none" w:sz="0" w:space="0" w:color="auto"/>
            <w:left w:val="none" w:sz="0" w:space="0" w:color="auto"/>
            <w:bottom w:val="none" w:sz="0" w:space="0" w:color="auto"/>
            <w:right w:val="none" w:sz="0" w:space="0" w:color="auto"/>
          </w:divBdr>
        </w:div>
        <w:div w:id="857040473">
          <w:marLeft w:val="547"/>
          <w:marRight w:val="0"/>
          <w:marTop w:val="0"/>
          <w:marBottom w:val="0"/>
          <w:divBdr>
            <w:top w:val="none" w:sz="0" w:space="0" w:color="auto"/>
            <w:left w:val="none" w:sz="0" w:space="0" w:color="auto"/>
            <w:bottom w:val="none" w:sz="0" w:space="0" w:color="auto"/>
            <w:right w:val="none" w:sz="0" w:space="0" w:color="auto"/>
          </w:divBdr>
        </w:div>
        <w:div w:id="2135437946">
          <w:marLeft w:val="547"/>
          <w:marRight w:val="0"/>
          <w:marTop w:val="0"/>
          <w:marBottom w:val="0"/>
          <w:divBdr>
            <w:top w:val="none" w:sz="0" w:space="0" w:color="auto"/>
            <w:left w:val="none" w:sz="0" w:space="0" w:color="auto"/>
            <w:bottom w:val="none" w:sz="0" w:space="0" w:color="auto"/>
            <w:right w:val="none" w:sz="0" w:space="0" w:color="auto"/>
          </w:divBdr>
        </w:div>
      </w:divsChild>
    </w:div>
    <w:div w:id="2031104704">
      <w:bodyDiv w:val="1"/>
      <w:marLeft w:val="0"/>
      <w:marRight w:val="0"/>
      <w:marTop w:val="0"/>
      <w:marBottom w:val="0"/>
      <w:divBdr>
        <w:top w:val="none" w:sz="0" w:space="0" w:color="auto"/>
        <w:left w:val="none" w:sz="0" w:space="0" w:color="auto"/>
        <w:bottom w:val="none" w:sz="0" w:space="0" w:color="auto"/>
        <w:right w:val="none" w:sz="0" w:space="0" w:color="auto"/>
      </w:divBdr>
      <w:divsChild>
        <w:div w:id="83261337">
          <w:marLeft w:val="547"/>
          <w:marRight w:val="0"/>
          <w:marTop w:val="0"/>
          <w:marBottom w:val="0"/>
          <w:divBdr>
            <w:top w:val="none" w:sz="0" w:space="0" w:color="auto"/>
            <w:left w:val="none" w:sz="0" w:space="0" w:color="auto"/>
            <w:bottom w:val="none" w:sz="0" w:space="0" w:color="auto"/>
            <w:right w:val="none" w:sz="0" w:space="0" w:color="auto"/>
          </w:divBdr>
        </w:div>
        <w:div w:id="1099326275">
          <w:marLeft w:val="547"/>
          <w:marRight w:val="0"/>
          <w:marTop w:val="0"/>
          <w:marBottom w:val="0"/>
          <w:divBdr>
            <w:top w:val="none" w:sz="0" w:space="0" w:color="auto"/>
            <w:left w:val="none" w:sz="0" w:space="0" w:color="auto"/>
            <w:bottom w:val="none" w:sz="0" w:space="0" w:color="auto"/>
            <w:right w:val="none" w:sz="0" w:space="0" w:color="auto"/>
          </w:divBdr>
        </w:div>
        <w:div w:id="518273430">
          <w:marLeft w:val="547"/>
          <w:marRight w:val="0"/>
          <w:marTop w:val="0"/>
          <w:marBottom w:val="0"/>
          <w:divBdr>
            <w:top w:val="none" w:sz="0" w:space="0" w:color="auto"/>
            <w:left w:val="none" w:sz="0" w:space="0" w:color="auto"/>
            <w:bottom w:val="none" w:sz="0" w:space="0" w:color="auto"/>
            <w:right w:val="none" w:sz="0" w:space="0" w:color="auto"/>
          </w:divBdr>
        </w:div>
        <w:div w:id="390156487">
          <w:marLeft w:val="547"/>
          <w:marRight w:val="0"/>
          <w:marTop w:val="0"/>
          <w:marBottom w:val="0"/>
          <w:divBdr>
            <w:top w:val="none" w:sz="0" w:space="0" w:color="auto"/>
            <w:left w:val="none" w:sz="0" w:space="0" w:color="auto"/>
            <w:bottom w:val="none" w:sz="0" w:space="0" w:color="auto"/>
            <w:right w:val="none" w:sz="0" w:space="0" w:color="auto"/>
          </w:divBdr>
        </w:div>
      </w:divsChild>
    </w:div>
    <w:div w:id="21375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utamgaurav878@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mailto:maahishaalu7@gmail.co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ustamekbbal@gmail.co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gautamgaurav878@gmail.com" TargetMode="External"/><Relationship Id="rId4" Type="http://schemas.openxmlformats.org/officeDocument/2006/relationships/settings" Target="settings.xml"/><Relationship Id="rId9" Type="http://schemas.openxmlformats.org/officeDocument/2006/relationships/hyperlink" Target="mailto:sapnasalar50@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B020C-A6EA-4399-AB41-C62EC566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TotalTime>
  <Pages>29</Pages>
  <Words>15385</Words>
  <Characters>87695</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Gautam Gaurav</cp:lastModifiedBy>
  <cp:revision>136</cp:revision>
  <dcterms:created xsi:type="dcterms:W3CDTF">2021-08-19T12:34:00Z</dcterms:created>
  <dcterms:modified xsi:type="dcterms:W3CDTF">2023-09-22T05:42:00Z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http://www.zotero.org/styles/acs-chemical-biology</vt:lpwstr>
  </property>
  <property fmtid="{D5CDD505-2E9C-101B-9397-08002B2CF9AE}" pid="3" name="Mendeley Recent Style Name 0_1">
    <vt:lpwstr>ACS Chemical Biology</vt:lpwstr>
  </property>
  <property fmtid="{D5CDD505-2E9C-101B-9397-08002B2CF9AE}" pid="4" name="Mendeley Recent Style Id 1_1">
    <vt:lpwstr>http://www.zotero.org/styles/evidence-based-complementary-and-alternative-medicine</vt:lpwstr>
  </property>
  <property fmtid="{D5CDD505-2E9C-101B-9397-08002B2CF9AE}" pid="5" name="Mendeley Recent Style Name 1_1">
    <vt:lpwstr>Evidence-Based Complementary and Alternative Medicine</vt:lpwstr>
  </property>
  <property fmtid="{D5CDD505-2E9C-101B-9397-08002B2CF9AE}" pid="6" name="Mendeley Recent Style Id 2_1">
    <vt:lpwstr>http://www.zotero.org/styles/fitoterapia</vt:lpwstr>
  </property>
  <property fmtid="{D5CDD505-2E9C-101B-9397-08002B2CF9AE}" pid="7" name="Mendeley Recent Style Name 2_1">
    <vt:lpwstr>Fitoterapia</vt:lpwstr>
  </property>
  <property fmtid="{D5CDD505-2E9C-101B-9397-08002B2CF9AE}" pid="8" name="Mendeley Recent Style Id 3_1">
    <vt:lpwstr>http://www.zotero.org/styles/journal-of-ayurveda-and-integrative-medicine</vt:lpwstr>
  </property>
  <property fmtid="{D5CDD505-2E9C-101B-9397-08002B2CF9AE}" pid="9" name="Mendeley Recent Style Name 3_1">
    <vt:lpwstr>Journal of Ayurveda and Integrative Medicine</vt:lpwstr>
  </property>
  <property fmtid="{D5CDD505-2E9C-101B-9397-08002B2CF9AE}" pid="10" name="Mendeley Recent Style Id 4_1">
    <vt:lpwstr>http://www.zotero.org/styles/journal-of-biological-regulators-and-homeostatic-agents</vt:lpwstr>
  </property>
  <property fmtid="{D5CDD505-2E9C-101B-9397-08002B2CF9AE}" pid="11" name="Mendeley Recent Style Name 4_1">
    <vt:lpwstr>Journal of Biological Regulators &amp; Homeostatic Agents</vt:lpwstr>
  </property>
  <property fmtid="{D5CDD505-2E9C-101B-9397-08002B2CF9AE}" pid="12" name="Mendeley Recent Style Id 5_1">
    <vt:lpwstr>http://www.zotero.org/styles/journal-of-ethnopharmacology</vt:lpwstr>
  </property>
  <property fmtid="{D5CDD505-2E9C-101B-9397-08002B2CF9AE}" pid="13" name="Mendeley Recent Style Name 5_1">
    <vt:lpwstr>Journal of Ethnopharmacology</vt:lpwstr>
  </property>
  <property fmtid="{D5CDD505-2E9C-101B-9397-08002B2CF9AE}" pid="14" name="Mendeley Recent Style Id 6_1">
    <vt:lpwstr>http://www.zotero.org/styles/journal-of-herbal-medicine</vt:lpwstr>
  </property>
  <property fmtid="{D5CDD505-2E9C-101B-9397-08002B2CF9AE}" pid="15" name="Mendeley Recent Style Name 6_1">
    <vt:lpwstr>Journal of Herbal Medicine</vt:lpwstr>
  </property>
  <property fmtid="{D5CDD505-2E9C-101B-9397-08002B2CF9AE}" pid="16" name="Mendeley Recent Style Id 7_1">
    <vt:lpwstr>http://www.zotero.org/styles/journal-of-reproductive-immunology</vt:lpwstr>
  </property>
  <property fmtid="{D5CDD505-2E9C-101B-9397-08002B2CF9AE}" pid="17" name="Mendeley Recent Style Name 7_1">
    <vt:lpwstr>Journal of Reproductive Immunology</vt:lpwstr>
  </property>
  <property fmtid="{D5CDD505-2E9C-101B-9397-08002B2CF9AE}" pid="18" name="Mendeley Recent Style Id 8_1">
    <vt:lpwstr>http://www.zotero.org/styles/plants</vt:lpwstr>
  </property>
  <property fmtid="{D5CDD505-2E9C-101B-9397-08002B2CF9AE}" pid="19" name="Mendeley Recent Style Name 8_1">
    <vt:lpwstr>Plants</vt:lpwstr>
  </property>
  <property fmtid="{D5CDD505-2E9C-101B-9397-08002B2CF9AE}" pid="20" name="Mendeley Recent Style Id 9_1">
    <vt:lpwstr>http://www.zotero.org/styles/saudi-journal-of-biological-sciences</vt:lpwstr>
  </property>
  <property fmtid="{D5CDD505-2E9C-101B-9397-08002B2CF9AE}" pid="21" name="Mendeley Recent Style Name 9_1">
    <vt:lpwstr>Saudi Journal of Biological Sciences</vt:lpwstr>
  </property>
  <property fmtid="{D5CDD505-2E9C-101B-9397-08002B2CF9AE}" pid="22" name="Mendeley Document_1">
    <vt:lpwstr>True</vt:lpwstr>
  </property>
  <property fmtid="{D5CDD505-2E9C-101B-9397-08002B2CF9AE}" pid="23" name="Mendeley Unique User Id_1">
    <vt:lpwstr>9a6702b9-982b-3bc3-a0a6-d67b562ebad1</vt:lpwstr>
  </property>
  <property fmtid="{D5CDD505-2E9C-101B-9397-08002B2CF9AE}" pid="24" name="Mendeley Citation Style_1">
    <vt:lpwstr>http://www.zotero.org/styles/journal-of-ethnopharmacology</vt:lpwstr>
  </property>
</Properties>
</file>