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240" w:lineRule="auto"/>
        <w:rPr>
          <w:rFonts w:ascii="Roboto" w:cs="Roboto" w:eastAsia="Roboto" w:hAnsi="Roboto"/>
          <w:b w:val="1"/>
          <w:color w:val="111111"/>
          <w:sz w:val="28"/>
          <w:szCs w:val="28"/>
        </w:rPr>
      </w:pPr>
      <w:r w:rsidDel="00000000" w:rsidR="00000000" w:rsidRPr="00000000">
        <w:rPr>
          <w:rFonts w:ascii="Roboto" w:cs="Roboto" w:eastAsia="Roboto" w:hAnsi="Roboto"/>
          <w:b w:val="1"/>
          <w:color w:val="111111"/>
          <w:sz w:val="28"/>
          <w:szCs w:val="28"/>
          <w:rtl w:val="0"/>
        </w:rPr>
        <w:t xml:space="preserve">TEACHING ENGLISH LANGUAGE TO STUDENTS OF DIVERSE CULTURES</w:t>
      </w:r>
    </w:p>
    <w:p w:rsidR="00000000" w:rsidDel="00000000" w:rsidP="00000000" w:rsidRDefault="00000000" w:rsidRPr="00000000" w14:paraId="00000002">
      <w:pPr>
        <w:shd w:fill="ffffff" w:val="clear"/>
        <w:spacing w:after="0" w:line="240" w:lineRule="auto"/>
        <w:rPr>
          <w:rFonts w:ascii="Roboto" w:cs="Roboto" w:eastAsia="Roboto" w:hAnsi="Roboto"/>
          <w:b w:val="1"/>
          <w:color w:val="111111"/>
          <w:sz w:val="32"/>
          <w:szCs w:val="32"/>
        </w:rPr>
      </w:pPr>
      <w:r w:rsidDel="00000000" w:rsidR="00000000" w:rsidRPr="00000000">
        <w:rPr>
          <w:rtl w:val="0"/>
        </w:rPr>
      </w:r>
    </w:p>
    <w:p w:rsidR="00000000" w:rsidDel="00000000" w:rsidP="00000000" w:rsidRDefault="00000000" w:rsidRPr="00000000" w14:paraId="00000003">
      <w:pPr>
        <w:shd w:fill="ffffff" w:val="clear"/>
        <w:spacing w:after="0" w:line="240" w:lineRule="auto"/>
        <w:jc w:val="right"/>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P.D.SUJATHA</w:t>
      </w:r>
    </w:p>
    <w:p w:rsidR="00000000" w:rsidDel="00000000" w:rsidP="00000000" w:rsidRDefault="00000000" w:rsidRPr="00000000" w14:paraId="00000004">
      <w:pPr>
        <w:shd w:fill="ffffff" w:val="clear"/>
        <w:spacing w:after="0" w:line="240" w:lineRule="auto"/>
        <w:jc w:val="right"/>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Govt. Degree college, Jammikunta</w:t>
      </w:r>
    </w:p>
    <w:p w:rsidR="00000000" w:rsidDel="00000000" w:rsidP="00000000" w:rsidRDefault="00000000" w:rsidRPr="00000000" w14:paraId="00000005">
      <w:pPr>
        <w:shd w:fill="ffffff" w:val="clear"/>
        <w:spacing w:after="0" w:line="240" w:lineRule="auto"/>
        <w:jc w:val="right"/>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Asst. Prof. of English</w:t>
      </w:r>
    </w:p>
    <w:p w:rsidR="00000000" w:rsidDel="00000000" w:rsidP="00000000" w:rsidRDefault="00000000" w:rsidRPr="00000000" w14:paraId="00000006">
      <w:pPr>
        <w:shd w:fill="ffffff" w:val="clear"/>
        <w:spacing w:after="0" w:line="240" w:lineRule="auto"/>
        <w:jc w:val="right"/>
        <w:rPr>
          <w:rFonts w:ascii="Times New Roman" w:cs="Times New Roman" w:eastAsia="Times New Roman" w:hAnsi="Times New Roman"/>
          <w:color w:val="111111"/>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pdsujatha22@gmail.com</w:t>
        </w:r>
      </w:hyperlink>
      <w:r w:rsidDel="00000000" w:rsidR="00000000" w:rsidRPr="00000000">
        <w:rPr>
          <w:rtl w:val="0"/>
        </w:rPr>
      </w:r>
    </w:p>
    <w:p w:rsidR="00000000" w:rsidDel="00000000" w:rsidP="00000000" w:rsidRDefault="00000000" w:rsidRPr="00000000" w14:paraId="00000007">
      <w:pPr>
        <w:shd w:fill="ffffff" w:val="clear"/>
        <w:spacing w:after="0" w:line="240" w:lineRule="auto"/>
        <w:jc w:val="right"/>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9866250531</w:t>
      </w:r>
    </w:p>
    <w:p w:rsidR="00000000" w:rsidDel="00000000" w:rsidP="00000000" w:rsidRDefault="00000000" w:rsidRPr="00000000" w14:paraId="00000008">
      <w:pPr>
        <w:shd w:fill="ffffff" w:val="clear"/>
        <w:spacing w:after="0" w:line="240" w:lineRule="auto"/>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09">
      <w:pPr>
        <w:shd w:fill="ffffff" w:val="clear"/>
        <w:spacing w:after="0" w:line="240" w:lineRule="auto"/>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ABSTRACT</w:t>
      </w:r>
    </w:p>
    <w:p w:rsidR="00000000" w:rsidDel="00000000" w:rsidP="00000000" w:rsidRDefault="00000000" w:rsidRPr="00000000" w14:paraId="0000000A">
      <w:pPr>
        <w:shd w:fill="ffffff" w:val="clear"/>
        <w:spacing w:after="0" w:line="240" w:lineRule="auto"/>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In schools and colleges where English language is taught, it might be challenging to treat and teach students equally. Potential problems may occur because students have different understanding, background knowledge, learning abilities and cognitive skills, as well as challenges related to comprehension, pronunciation, and vocabulary and language in general. The paper explores teaching English to students of diverse cultures in schools and colleges especially in rural areas. The results showed large differences in terms of learning and owning English, difficulty in acquiring vocabulary, frequent occurrence of code switching, and cognitive challenges. The results showed a relationship between learners' motivation and attitudes towards learning. The substantiation indicated that culturally diverse students in elementary school are more active and verbal in English learning classes while those in high school and colleges face more difficulties related to pronunciation, speaking in large groups and motivation. Culturally different students at the university level develop into introverted students with less cognitive skills. With proper methods applied by the teachers, students' achievements can be upgraded which would eventually influence students' skills of mastering the English language.</w:t>
      </w:r>
    </w:p>
    <w:p w:rsidR="00000000" w:rsidDel="00000000" w:rsidP="00000000" w:rsidRDefault="00000000" w:rsidRPr="00000000" w14:paraId="0000000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Keywords: diversity, culture, classroom, school, college, education, Cognitive skills.</w:t>
      </w:r>
    </w:p>
    <w:p w:rsidR="00000000" w:rsidDel="00000000" w:rsidP="00000000" w:rsidRDefault="00000000" w:rsidRPr="00000000" w14:paraId="0000000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INTRODUCTION</w:t>
      </w:r>
    </w:p>
    <w:p w:rsidR="00000000" w:rsidDel="00000000" w:rsidP="00000000" w:rsidRDefault="00000000" w:rsidRPr="00000000" w14:paraId="0000001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aim of this paper was to get to the root of the issue and address the most crucial factors that would give the most accurate answers to how different understanding, background knowledge, learning abilities and cognitive skills, as well as challenges related to comprehension,  pronunciation,  vocabulary  and language acquisition in general, affect the teaching process within multilingual language classrooms. When teaching English in such a context, a teacher should consider the experience and learning approaches of the students while choosing methods appropriate to use with all of them in order to help them understand properly, without any difficulties.</w:t>
      </w:r>
    </w:p>
    <w:p w:rsidR="00000000" w:rsidDel="00000000" w:rsidP="00000000" w:rsidRDefault="00000000" w:rsidRPr="00000000" w14:paraId="0000001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Different  social  backgrounds,  environment  and  culture  influence  the process  of  language  learning. Students  are  different  in  terms  of experience,  methods  of learning  and  many other factors (Guild, 1986), all of which impact the students’ behaviour and their learning styles. Thus, good and professional teachers use a variety of teaching methods in order to stimulate all their students’ learning. For instance, relying on stereotypes regarding one’s race or nationality is not a proper way to create a teaching plan for students of that culture (Davis, 2013).</w:t>
      </w:r>
    </w:p>
    <w:p w:rsidR="00000000" w:rsidDel="00000000" w:rsidP="00000000" w:rsidRDefault="00000000" w:rsidRPr="00000000" w14:paraId="0000001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Another aspect of creating a good atmosphere in a multicultural classroom should be based on  establishing a friendly  relationship between a teacher and students, since students in  a totalitarian classroom are  more likely to  give negative feedback or might feel threatened for being different. In order to avoid this, a  teacher  should  behave  like  a  facilitator  in  the  classroom,  not  like  an instructor (Lynch, 2015). Creating a survey to decide what is the most interesting for student and what fits their needs might be a good way to show them that they are actually the ones who help the teacher decide and gives them motivation to learn, once they had a chance to choose and be recognized as an important factor in making decisions.</w:t>
      </w:r>
    </w:p>
    <w:p w:rsidR="00000000" w:rsidDel="00000000" w:rsidP="00000000" w:rsidRDefault="00000000" w:rsidRPr="00000000" w14:paraId="0000001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Usually, students with different cultural background, non-native speakers of the language spoken  in that institution might feel  lost  and  unaccepted, those feelings pressuring them to push their native language aside and forcing them to consider English as their main language. In a culturally responsive classroom, it is important to  celebrate  varieties  and  help non-  native  speakers  realise that diversity is an advantage and that it enriches the whole classroom. That is the perfect  method  to  help  students  achieve  fluency  in  English  without  feeling uncomfortable. Even the usage  of students’ native  language in some materials might be very helpful in English learning (Lynch, 2015). Teachers should know how to incorporate materials related to their students’ diversities into everyday classes and make them feel accepted and thus encourage students to develop a sense  of  identity  based  on  their  differences.  Teachers  are  important in helping students not to feel like they are on their own, but have a friend in their teacher.</w:t>
      </w:r>
    </w:p>
    <w:p w:rsidR="00000000" w:rsidDel="00000000" w:rsidP="00000000" w:rsidRDefault="00000000" w:rsidRPr="00000000" w14:paraId="0000001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Various  grouping  strategies  such  as  grouping students  according  to qualifications/programs should be done by teachers. This helps to tend to their needs, for example in the language use, grammar and language skills in English language learning. At other instances a teacher may divide students according to their abilities if the learning outcome requires that. Also group dynamics need to be  taken  into  consideration  when  grouping  </w:t>
      </w:r>
      <w:r w:rsidDel="00000000" w:rsidR="00000000" w:rsidRPr="00000000">
        <w:rPr>
          <w:rFonts w:ascii="Times New Roman" w:cs="Times New Roman" w:eastAsia="Times New Roman" w:hAnsi="Times New Roman"/>
          <w:sz w:val="24"/>
          <w:szCs w:val="24"/>
          <w:rtl w:val="0"/>
        </w:rPr>
        <w:t xml:space="preserve">students  together.  Moreover,</w:t>
      </w:r>
      <w:r w:rsidDel="00000000" w:rsidR="00000000" w:rsidRPr="00000000">
        <w:rPr>
          <w:rFonts w:ascii="Times New Roman" w:cs="Times New Roman" w:eastAsia="Times New Roman" w:hAnsi="Times New Roman"/>
          <w:color w:val="000000"/>
          <w:sz w:val="24"/>
          <w:szCs w:val="24"/>
          <w:rtl w:val="0"/>
        </w:rPr>
        <w:t xml:space="preserve"> background and a proficiency level play  a central  role as well  when grouping students.  A  curriculum  is  quite  often  underestimated  for  its  importance  in teaching,  but  it  is  crucial  for  a  good  pedagogic  approach  to  academic performances. Even the simplest curriculum is important because it defines what is chosen as the best literature, authors, and texts for students, and what is the best to use in order to help students value their own culture and history (Davis,2013).  What  is  important  is  that  all  students  in  a  group  should  be  active participants, cooperating with their fellow members in all given activities. This will ensure that they are learning effectively.  Balancing a group helps prevent the Halo Effect by the teacher and those who are skilled are expected to offer support to students that require help. This diverse nature of students in one class is energizing and calls for the teacher to be innovative and creative in order to  have a "coherent" class.</w:t>
      </w:r>
    </w:p>
    <w:p w:rsidR="00000000" w:rsidDel="00000000" w:rsidP="00000000" w:rsidRDefault="00000000" w:rsidRPr="00000000" w14:paraId="0000001A">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B">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study  addresses  the  issue  of  multicultural  classes  in Warangal  and Adilabad districts  investigating  teaching  English  to  students  of  diverse  cultures  in schools with the focus on the following issues: challenges, differences, outcomes and methods. The participants were not randomly selected, but chosen based on their cultures. Thus, the study will show how teachers’ approaches within such classrooms influence the learning outcomes of the class.</w:t>
      </w:r>
    </w:p>
    <w:p w:rsidR="00000000" w:rsidDel="00000000" w:rsidP="00000000" w:rsidRDefault="00000000" w:rsidRPr="00000000" w14:paraId="0000001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F">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0">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1">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3">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A REVIEW ON LITERATURE;-</w:t>
      </w:r>
    </w:p>
    <w:p w:rsidR="00000000" w:rsidDel="00000000" w:rsidP="00000000" w:rsidRDefault="00000000" w:rsidRPr="00000000" w14:paraId="0000002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issue  of  handling  multiculturalism  is  a  very  popular  topic  for  many researchers. We investigated all the pros and cons of having students of cultural and other diversities inside a classroom and it influences their educational progress,  their  mental  health,  their  logical  development,  as  well  as  their socialisation and relationship with peers and teachers.</w:t>
      </w:r>
    </w:p>
    <w:p w:rsidR="00000000" w:rsidDel="00000000" w:rsidP="00000000" w:rsidRDefault="00000000" w:rsidRPr="00000000" w14:paraId="0000002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start with, Witsel (2003) explained that learning and studying are not easy even in the classroom where all students are of the same culture, leading to the conclusion that the fact that students who do not belong to the same culture as their classmates have twice as more difficulties in school. With respect to the existing differences within classrooms, indicated that younger students  achieve  more,  thus are  more motivated  than  older  students, or  that females achieve more than male students.</w:t>
      </w:r>
    </w:p>
    <w:p w:rsidR="00000000" w:rsidDel="00000000" w:rsidP="00000000" w:rsidRDefault="00000000" w:rsidRPr="00000000" w14:paraId="0000002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that  come  from  other  surroundings  might  also  feel  more powerful and confident, and less visible or noticed in a classroom environment which is culturally diverse, and this encourages students of different cultures to work together and become familiar with other culture. However, unfortunately not many teachers are able to pay extra attention to culturally diverse students, and are not even certain if they should. This is one of  the  questions  that  research  is  most  focused  on.  According  to  Gay  (1994)teachers believe their thinking and opinions are right and their facts are correct, that  they  are  universally  accepted,  without considering  that their  own  norms, values and behaviour influences their teaching and the treatment of students.  Teachers spend too little time with their students and that is the main reason why teachers are not fully aware of the students’ needs, and in culturally diverse classrooms this plays a crucial role. Sleeter (2001) agrees that one of the main problems is the fact that students who  are  usually  the  minority  are  more  endangered  than  the  ones  who  are numerous in the  classroom and psychologically, they feel uncomfortable from the very beginning, being aware that they belong to a small group of people. It is very important, in each case, to have a proper approach with these students and to  make  them  feel  comfortable.  One  of  the  most  important  things  would definitely  be  using  the  native  language.  However,  while  researchers  like Genessee  (2012)  would  agree  that  using  the  native  language  in  an  English classroom is more of an asset than a barrier, culturally diverse students would disagree.</w:t>
      </w:r>
    </w:p>
    <w:p w:rsidR="00000000" w:rsidDel="00000000" w:rsidP="00000000" w:rsidRDefault="00000000" w:rsidRPr="00000000" w14:paraId="0000002A">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B">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Corbet  (2003)  explained  that  multilingualism  in  an  English  classroom matters and it should be fun,  where students of  different cultures can  interact and share their interests regarding one topic. Helot and Young (2006) conducted research in which they found out that teachers become more effective when they are aware of the richness which multilingual classrooms offer, because it is there that the teacher has a large variety of possibilities in the organisation of strategies and managing the classroom. Multi-culturalism and multi ethnicity, as well as multiracial elements are incredibly important for the whole process of inclusion in  school  and  that  is  why  teachers  should  nourish  and  work  on  accepting diversities.</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Cooperative  learning  and  social  interaction  solve problems  such  as  inappropriate behaviour  and lack  of participation.</w:t>
      </w:r>
    </w:p>
    <w:p w:rsidR="00000000" w:rsidDel="00000000" w:rsidP="00000000" w:rsidRDefault="00000000" w:rsidRPr="00000000" w14:paraId="0000002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E">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However, it seems that in most learning environments teachers still need much  support  in  addressing  the  issue  successfully.  For  instance,  Hélot  andYoung (2006) found few supports in the French curriculum to deal with linguistic and cultural diversity. According to them, teachers can learn to be more effective professionals when they are made aware of the abundance of languages spoken and cultures represented by human beings. Building on this awareness, teachers need to generate strategies that recognize multiple linguistic realities.</w:t>
      </w:r>
    </w:p>
    <w:p w:rsidR="00000000" w:rsidDel="00000000" w:rsidP="00000000" w:rsidRDefault="00000000" w:rsidRPr="00000000" w14:paraId="0000002F">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Garcia,  Skutnabb-Kangas  and  Gúzman  (2006)  further  argued  that multilingual  schools  need  to  include  critical  language  awareness  involving multilingual and intercultural elements. To accomplish these ends, teachers can be taught to reﬂect on their own language-learning experiences. As an example, Hélot and Young authored the Eveilaux langues and Janua Linguarum European projects (Candelier, 2003a, 2003b) and the SwissEveil au language, Ouverture aux langues (Eole)  project  (Perregaux,  De  Goumoens, Jeannot, &amp; De  Pietro,  2003), which had as a major objective to demonstrate a model for language awareness curricula.  The  materials  developed  through  these  projects  contain  activities aimed at fostering positive attitudes toward different languages, their speakers,and their cultures. These multilingual activities include using a second language</w:t>
      </w:r>
    </w:p>
    <w:p w:rsidR="00000000" w:rsidDel="00000000" w:rsidP="00000000" w:rsidRDefault="00000000" w:rsidRPr="00000000" w14:paraId="00000031">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(L2) to teach a curricular subject or offering students the opportunity to use their ﬁrst language for speciﬁc activities.</w:t>
      </w:r>
    </w:p>
    <w:p w:rsidR="00000000" w:rsidDel="00000000" w:rsidP="00000000" w:rsidRDefault="00000000" w:rsidRPr="00000000" w14:paraId="0000003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French study curriculum, Hélot and Young (2006) managed to gather data which  were addressing  linguistic and  cultural diversity,  which aided  the two  in  reaching  conclusions  about differences  between multiple  realities  in a linguistic sense. Hélot  and Young  (2006)  highlighted  the importance  of  being aware  of  the  amount of  how  plenty of  speaking  languages  and  cultures  are discovered with each individual, as one of the very important traits of teachers as professionals. Similarly, Garcia, Skutnabb-Kangas, and Gúzman (2006) discuss</w:t>
      </w:r>
    </w:p>
    <w:p w:rsidR="00000000" w:rsidDel="00000000" w:rsidP="00000000" w:rsidRDefault="00000000" w:rsidRPr="00000000" w14:paraId="0000003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importance  of  embracing  multilingual  schools  to  start  to  build  up  the language  awareness  via  multilingual  and  intercultural  elements,  which  is accomplished by teachers being critical to themselves and reflecting their own language-learning methods. This includes teaching a subject in an L2 or offering student the opportunity to use their ﬁrst language in some activities.</w:t>
      </w:r>
    </w:p>
    <w:p w:rsidR="00000000" w:rsidDel="00000000" w:rsidP="00000000" w:rsidRDefault="00000000" w:rsidRPr="00000000" w14:paraId="0000003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RESEARCH METHODOLOGY A QUALITATIVE STUDY; -</w:t>
      </w:r>
    </w:p>
    <w:p w:rsidR="00000000" w:rsidDel="00000000" w:rsidP="00000000" w:rsidRDefault="00000000" w:rsidRPr="00000000" w14:paraId="0000003A">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B">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research represents a qualitative study, in which unstructured interviews were conducted. The interview consisted of 10  initial  questions,  all  related  to English instructors’ treatment of culturally diverse students. All of the questions in the interview were understandable to all the participants.</w:t>
      </w:r>
    </w:p>
    <w:p w:rsidR="00000000" w:rsidDel="00000000" w:rsidP="00000000" w:rsidRDefault="00000000" w:rsidRPr="00000000" w14:paraId="0000003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research sample included 33 participants whose ages varied, as the research was conducted in elementary school (11 participants), high school (11 participants)  and  university  (11  participants).  The  participants  had  the opportunity to withdraw at any time they did not feel comfortable and also they were informed about the purpose of the research.</w:t>
      </w:r>
    </w:p>
    <w:p w:rsidR="00000000" w:rsidDel="00000000" w:rsidP="00000000" w:rsidRDefault="00000000" w:rsidRPr="00000000" w14:paraId="0000003E">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sampling  frame  included  target  population  of  students  in the nearby colleges of both districts  of different ages and different gender. Non random sampling was applied using a snowball sampling  method.  The  participants  were  divided  into  three groups, elementary  school  students,  high  schools  students  and  university  students, which implies that the groups were separated by certain age borders</w:t>
      </w:r>
    </w:p>
    <w:p w:rsidR="00000000" w:rsidDel="00000000" w:rsidP="00000000" w:rsidRDefault="00000000" w:rsidRPr="00000000" w14:paraId="0000004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2">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 DISCUSSIONS AND RESULTS;-</w:t>
      </w:r>
    </w:p>
    <w:p w:rsidR="00000000" w:rsidDel="00000000" w:rsidP="00000000" w:rsidRDefault="00000000" w:rsidRPr="00000000" w14:paraId="0000004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primary  purpose of  this  study  was  to  examine  the  cultural  challenges  in learning  English  as  a  foreign  language  in  diverse  schools, colleges.  Previous  results suggest that there are  many differences in teaching,  also various methods andapproaches used depending on the students’ cultural and ethnical backgrounds because each student required different attention and support in learning.</w:t>
      </w:r>
    </w:p>
    <w:p w:rsidR="00000000" w:rsidDel="00000000" w:rsidP="00000000" w:rsidRDefault="00000000" w:rsidRPr="00000000" w14:paraId="00000045">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results of this research  revealed  a  different  experience  on  all  three</w:t>
      </w:r>
    </w:p>
    <w:p w:rsidR="00000000" w:rsidDel="00000000" w:rsidP="00000000" w:rsidRDefault="00000000" w:rsidRPr="00000000" w14:paraId="00000047">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levels.  When it comes to motivation,  the elementary  school  students  and  the</w:t>
      </w:r>
    </w:p>
    <w:p w:rsidR="00000000" w:rsidDel="00000000" w:rsidP="00000000" w:rsidRDefault="00000000" w:rsidRPr="00000000" w14:paraId="0000004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university students stated they were mostly motivated to go to classes, while the</w:t>
      </w:r>
    </w:p>
    <w:p w:rsidR="00000000" w:rsidDel="00000000" w:rsidP="00000000" w:rsidRDefault="00000000" w:rsidRPr="00000000" w14:paraId="0000004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high school students were not.</w:t>
      </w:r>
    </w:p>
    <w:p w:rsidR="00000000" w:rsidDel="00000000" w:rsidP="00000000" w:rsidRDefault="00000000" w:rsidRPr="00000000" w14:paraId="0000004A">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4B">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 like going to school because we have fun in English classes and sometimes, we</w:t>
      </w:r>
    </w:p>
    <w:p w:rsidR="00000000" w:rsidDel="00000000" w:rsidP="00000000" w:rsidRDefault="00000000" w:rsidRPr="00000000" w14:paraId="0000004C">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watch cartoons in English. Last week we watched Sleeping Beauty’’ A.H. 13 y/o</w:t>
      </w:r>
    </w:p>
    <w:p w:rsidR="00000000" w:rsidDel="00000000" w:rsidP="00000000" w:rsidRDefault="00000000" w:rsidRPr="00000000" w14:paraId="0000004D">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‘’When it comes to motivation, besides regular student issues such as laziness or</w:t>
      </w:r>
    </w:p>
    <w:p w:rsidR="00000000" w:rsidDel="00000000" w:rsidP="00000000" w:rsidRDefault="00000000" w:rsidRPr="00000000" w14:paraId="0000004E">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not wanting to get up early, I don’t have any issues, especially not because of my</w:t>
      </w:r>
    </w:p>
    <w:p w:rsidR="00000000" w:rsidDel="00000000" w:rsidP="00000000" w:rsidRDefault="00000000" w:rsidRPr="00000000" w14:paraId="0000004F">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professors or assistants. University is something we all enrol voluntarily, and I</w:t>
      </w:r>
    </w:p>
    <w:p w:rsidR="00000000" w:rsidDel="00000000" w:rsidP="00000000" w:rsidRDefault="00000000" w:rsidRPr="00000000" w14:paraId="00000050">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realise that my motivation has to be on high levels if I want to graduate.’’ A.K. 21</w:t>
      </w:r>
    </w:p>
    <w:p w:rsidR="00000000" w:rsidDel="00000000" w:rsidP="00000000" w:rsidRDefault="00000000" w:rsidRPr="00000000" w14:paraId="00000051">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y/o .</w:t>
      </w:r>
    </w:p>
    <w:p w:rsidR="00000000" w:rsidDel="00000000" w:rsidP="00000000" w:rsidRDefault="00000000" w:rsidRPr="00000000" w14:paraId="00000052">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53">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5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Responses on questions regarding group work activities showed that the high school students and the university students dislike working in groups, but feel  a  lot  more  comfortable  working  with  people  of  their  culture  and  the elementary  school  students  stated  they  feel  comfortable  generally  working  in groups,  but  little  more  comfortable  in  groups  with  other  members  of  their culture.</w:t>
      </w:r>
    </w:p>
    <w:p w:rsidR="00000000" w:rsidDel="00000000" w:rsidP="00000000" w:rsidRDefault="00000000" w:rsidRPr="00000000" w14:paraId="00000055">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56">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‘’The only thing I like during group exercises is that somebody else gets the work</w:t>
      </w:r>
    </w:p>
    <w:p w:rsidR="00000000" w:rsidDel="00000000" w:rsidP="00000000" w:rsidRDefault="00000000" w:rsidRPr="00000000" w14:paraId="00000057">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done for me. Besides that, group work can be really humiliating because my friends</w:t>
      </w:r>
    </w:p>
    <w:p w:rsidR="00000000" w:rsidDel="00000000" w:rsidP="00000000" w:rsidRDefault="00000000" w:rsidRPr="00000000" w14:paraId="00000058">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who are domestic students give certain comments, such as ‘’Let us do that, he is</w:t>
      </w:r>
    </w:p>
    <w:p w:rsidR="00000000" w:rsidDel="00000000" w:rsidP="00000000" w:rsidRDefault="00000000" w:rsidRPr="00000000" w14:paraId="00000059">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too slow and will only slow us down’’ and they think I don’t understand. But I</w:t>
      </w:r>
    </w:p>
    <w:p w:rsidR="00000000" w:rsidDel="00000000" w:rsidP="00000000" w:rsidRDefault="00000000" w:rsidRPr="00000000" w14:paraId="0000005A">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do’’ K.G. 17 y/o.</w:t>
      </w:r>
    </w:p>
    <w:p w:rsidR="00000000" w:rsidDel="00000000" w:rsidP="00000000" w:rsidRDefault="00000000" w:rsidRPr="00000000" w14:paraId="0000005B">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5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terms  of  class  participation  and  activity,  the  elementary  school</w:t>
      </w:r>
    </w:p>
    <w:p w:rsidR="00000000" w:rsidDel="00000000" w:rsidP="00000000" w:rsidRDefault="00000000" w:rsidRPr="00000000" w14:paraId="0000005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students have shown to be very relaxed regarding their cultural diversity, and</w:t>
      </w:r>
    </w:p>
    <w:p w:rsidR="00000000" w:rsidDel="00000000" w:rsidP="00000000" w:rsidRDefault="00000000" w:rsidRPr="00000000" w14:paraId="0000005E">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 not feel ashamed of their accent, they like to stand out, and are comfortable</w:t>
      </w:r>
    </w:p>
    <w:p w:rsidR="00000000" w:rsidDel="00000000" w:rsidP="00000000" w:rsidRDefault="00000000" w:rsidRPr="00000000" w14:paraId="0000005F">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speaking English in front of the other students and not only the ones that come</w:t>
      </w:r>
    </w:p>
    <w:p w:rsidR="00000000" w:rsidDel="00000000" w:rsidP="00000000" w:rsidRDefault="00000000" w:rsidRPr="00000000" w14:paraId="0000006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from the same cultural background. On the other hand, the high school and the</w:t>
      </w:r>
    </w:p>
    <w:p w:rsidR="00000000" w:rsidDel="00000000" w:rsidP="00000000" w:rsidRDefault="00000000" w:rsidRPr="00000000" w14:paraId="00000061">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university students replied that they are ashamed of their accent, they do not like</w:t>
      </w:r>
    </w:p>
    <w:p w:rsidR="00000000" w:rsidDel="00000000" w:rsidP="00000000" w:rsidRDefault="00000000" w:rsidRPr="00000000" w14:paraId="0000006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stand out and are more comfortable when speaking English within the group</w:t>
      </w:r>
    </w:p>
    <w:p w:rsidR="00000000" w:rsidDel="00000000" w:rsidP="00000000" w:rsidRDefault="00000000" w:rsidRPr="00000000" w14:paraId="0000006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they are culturally part of</w:t>
      </w:r>
    </w:p>
    <w:p w:rsidR="00000000" w:rsidDel="00000000" w:rsidP="00000000" w:rsidRDefault="00000000" w:rsidRPr="00000000" w14:paraId="0000006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 like my accent because it is different. Others sometimes laugh, but I think it is</w:t>
      </w:r>
    </w:p>
    <w:p w:rsidR="00000000" w:rsidDel="00000000" w:rsidP="00000000" w:rsidRDefault="00000000" w:rsidRPr="00000000" w14:paraId="00000066">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also funny. I also laugh at others when they make mistake. But it’s not bad laugh,</w:t>
      </w:r>
    </w:p>
    <w:p w:rsidR="00000000" w:rsidDel="00000000" w:rsidP="00000000" w:rsidRDefault="00000000" w:rsidRPr="00000000" w14:paraId="00000067">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it’s cute.’’ S.H. 10 y/o</w:t>
      </w:r>
    </w:p>
    <w:p w:rsidR="00000000" w:rsidDel="00000000" w:rsidP="00000000" w:rsidRDefault="00000000" w:rsidRPr="00000000" w14:paraId="00000068">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‘’It is very difficult being in class with people who are as fluent in English as you</w:t>
      </w:r>
    </w:p>
    <w:p w:rsidR="00000000" w:rsidDel="00000000" w:rsidP="00000000" w:rsidRDefault="00000000" w:rsidRPr="00000000" w14:paraId="00000069">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are, but you feel like they are making fun of you whenever you try to speak. I’ve</w:t>
      </w:r>
    </w:p>
    <w:p w:rsidR="00000000" w:rsidDel="00000000" w:rsidP="00000000" w:rsidRDefault="00000000" w:rsidRPr="00000000" w14:paraId="0000006A">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never  faced  anyone  laughing  at my  face, but  I am  convinced they  dislike my</w:t>
      </w:r>
    </w:p>
    <w:p w:rsidR="00000000" w:rsidDel="00000000" w:rsidP="00000000" w:rsidRDefault="00000000" w:rsidRPr="00000000" w14:paraId="0000006B">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accent.’’ K.C. 21 y/o.</w:t>
      </w:r>
    </w:p>
    <w:p w:rsidR="00000000" w:rsidDel="00000000" w:rsidP="00000000" w:rsidRDefault="00000000" w:rsidRPr="00000000" w14:paraId="0000006C">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6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On  the questions  regarding  the  teacher’s  behaviour  in the  classrooms, students  responded  differently.  The  elementary  school  students  find  the teacher’s  classroom  management  appropriate,  but  the  high  school  and  the university students dislike the way their teachers manage classrooms</w:t>
      </w:r>
    </w:p>
    <w:p w:rsidR="00000000" w:rsidDel="00000000" w:rsidP="00000000" w:rsidRDefault="00000000" w:rsidRPr="00000000" w14:paraId="0000006E">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6F">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  think  our  professors  divide  domestic  and  foreign  students  too  much,  even</w:t>
      </w:r>
    </w:p>
    <w:p w:rsidR="00000000" w:rsidDel="00000000" w:rsidP="00000000" w:rsidRDefault="00000000" w:rsidRPr="00000000" w14:paraId="00000070">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though they sometimes try to mix us, but fail because that never works properly’’</w:t>
      </w:r>
    </w:p>
    <w:p w:rsidR="00000000" w:rsidDel="00000000" w:rsidP="00000000" w:rsidRDefault="00000000" w:rsidRPr="00000000" w14:paraId="00000071">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S.C. 16y/o.</w:t>
      </w:r>
    </w:p>
    <w:p w:rsidR="00000000" w:rsidDel="00000000" w:rsidP="00000000" w:rsidRDefault="00000000" w:rsidRPr="00000000" w14:paraId="0000007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However, the elementary and high school students feel like teachers treat them the same as others, where on the university level they do not feel the same. Unfortunately, the question about using the native language in classrooms was answered positively on all levels.</w:t>
      </w:r>
    </w:p>
    <w:p w:rsidR="00000000" w:rsidDel="00000000" w:rsidP="00000000" w:rsidRDefault="00000000" w:rsidRPr="00000000" w14:paraId="00000074">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75">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’’I sometimes feel sad when teacher speak posh English, but I understand a lot, so it is</w:t>
      </w:r>
    </w:p>
    <w:p w:rsidR="00000000" w:rsidDel="00000000" w:rsidP="00000000" w:rsidRDefault="00000000" w:rsidRPr="00000000" w14:paraId="00000076">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no problem for me’’ A.G. 9y/o</w:t>
      </w:r>
    </w:p>
    <w:p w:rsidR="00000000" w:rsidDel="00000000" w:rsidP="00000000" w:rsidRDefault="00000000" w:rsidRPr="00000000" w14:paraId="00000077">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‘’My foreign colleagues and I noticed that most of the professors obey the rule to</w:t>
      </w:r>
    </w:p>
    <w:p w:rsidR="00000000" w:rsidDel="00000000" w:rsidP="00000000" w:rsidRDefault="00000000" w:rsidRPr="00000000" w14:paraId="00000078">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speak  only  English  in  class,  but  sometimes  native  colleagues  start  speaking</w:t>
      </w:r>
    </w:p>
    <w:p w:rsidR="00000000" w:rsidDel="00000000" w:rsidP="00000000" w:rsidRDefault="00000000" w:rsidRPr="00000000" w14:paraId="00000079">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different kind of telugu, and then professor continues.'' G.A. 16y/o,</w:t>
      </w:r>
    </w:p>
    <w:p w:rsidR="00000000" w:rsidDel="00000000" w:rsidP="00000000" w:rsidRDefault="00000000" w:rsidRPr="00000000" w14:paraId="0000007A">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7B">
      <w:pPr>
        <w:shd w:fill="ffffff" w:val="clear"/>
        <w:spacing w:after="0" w:line="240" w:lineRule="auto"/>
        <w:jc w:val="both"/>
        <w:rPr>
          <w:rFonts w:ascii="Times New Roman" w:cs="Times New Roman" w:eastAsia="Times New Roman" w:hAnsi="Times New Roman"/>
          <w:i w:val="1"/>
          <w:color w:val="000000"/>
          <w:sz w:val="24"/>
          <w:szCs w:val="24"/>
        </w:rPr>
      </w:pPr>
      <w:r w:rsidDel="00000000" w:rsidR="00000000" w:rsidRPr="00000000">
        <w:rPr>
          <w:rtl w:val="0"/>
        </w:rPr>
      </w:r>
    </w:p>
    <w:p w:rsidR="00000000" w:rsidDel="00000000" w:rsidP="00000000" w:rsidRDefault="00000000" w:rsidRPr="00000000" w14:paraId="0000007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results presented  the various approaches to students  who are from different cultural background and how they are regarded as neglected compared to  other  students.  By  having  a  diverse  classroom,  grouping  the  learners  by various  types  of  topics  of  interest  and  level  of  expertise,  integrating  some branded content  elements to stimulate  the  discussion  and  knowledge  sharing,  peer-learning, include problem solving and inquiry teaching method.</w:t>
      </w:r>
    </w:p>
    <w:p w:rsidR="00000000" w:rsidDel="00000000" w:rsidP="00000000" w:rsidRDefault="00000000" w:rsidRPr="00000000" w14:paraId="0000007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E">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Potential  problems  may  occur  because  students  have  different understanding, background knowledge, learning abilities and cognitive skills, as well  as  challenges  related  to  comprehension,  pronunciation, vocabulary,  and language acquisition in general. Nowadays, textbooks offer a wide range of features in an effort to help teachers accommodate the learning styles of all the students. In some cases activities or projects  are  identified  as  appropriate  for  as  specific  learning  style.  School  counsellors,  school  psychologists,  and  testing  specialists  are  a sensible  resource  for  information  about  determining  an  individual  students ‘referred learning style (Warner &amp; Bryan, 2001).</w:t>
      </w:r>
    </w:p>
    <w:p w:rsidR="00000000" w:rsidDel="00000000" w:rsidP="00000000" w:rsidRDefault="00000000" w:rsidRPr="00000000" w14:paraId="00000081">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2">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3">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method used was useful, even though it could have been more detailed, but regarding the target audience and the ages in observation, those of younger age  might  have  had  problems  with understanding  what  was  asked  of  them, while changing the method for three groups would give different and incomplete results.</w:t>
      </w:r>
    </w:p>
    <w:p w:rsidR="00000000" w:rsidDel="00000000" w:rsidP="00000000" w:rsidRDefault="00000000" w:rsidRPr="00000000" w14:paraId="00000084">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5">
      <w:pPr>
        <w:shd w:fill="ffffff" w:val="clear"/>
        <w:spacing w:after="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7">
      <w:pPr>
        <w:shd w:fill="ffffff" w:val="clear"/>
        <w:spacing w:after="0"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 CONCLUSION</w:t>
      </w:r>
    </w:p>
    <w:p w:rsidR="00000000" w:rsidDel="00000000" w:rsidP="00000000" w:rsidRDefault="00000000" w:rsidRPr="00000000" w14:paraId="00000088">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9">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This study found that the student’s ethnical and cultural background played an important role in their overall learning experience. An important role concerning students of diverse cultures has the teacher. The results are in line with the results of McCombs (2001) and Newman (2002) who found that students who feel they have supportive and caring teachers are more motivated to engage in academic work than students with unsupportive and uncaring teachers. Indeed, teachers who learn  more  about their  students’  backgrounds, cultures, and experiences will  feel  more  capable  and  efficient  in  their  work  as  teachers  and  have  less difficulty with their students acquiring the English language. During classroom interactions,  teachers  should  keep  the  special  cultural  needs  of  their  diverse student  in  mind,  also  some  educators  believe  that  all  children  benefit  from inclusion because it creates an authentic microcosm of the society students will be participating in  once  they  finish  school  (Karten,  2010;  Rea,  McLaughlin,  &amp; Walther-Thomas, 2002).</w:t>
      </w:r>
    </w:p>
    <w:p w:rsidR="00000000" w:rsidDel="00000000" w:rsidP="00000000" w:rsidRDefault="00000000" w:rsidRPr="00000000" w14:paraId="0000008A">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B">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C">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Most  of  the  time  students  have  their  own  purposes  for  learning  or achieving  specific  goals  within  a  class .  It  is  very important to focus on the learning outcomes the teacher wants learners to achieve besides their individual background. Having a classroom with diverse learners is a wonderful  opportunity to share knowledge  and enrich the classroom and learning experience through different expertise. The 21st century skills aim that learners experience learning across curriculum, meaning that the same topic can be analysed from various  perspectives</w:t>
      </w:r>
    </w:p>
    <w:p w:rsidR="00000000" w:rsidDel="00000000" w:rsidP="00000000" w:rsidRDefault="00000000" w:rsidRPr="00000000" w14:paraId="0000008D">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E">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Teachers can improve lives of their students, and they should work hard on that. They can also help in making the multicultural classroom more pleasant place to be in, by changing their approaches to learning. Being flexible is one of the most important aspects of teaching students of diverse cultures (Doyle, 2006). It is of great importance for teachers to investigate the issues of any kind inside the classroom and related to learning processes and to help students reduce the</w:t>
      </w:r>
    </w:p>
    <w:p w:rsidR="00000000" w:rsidDel="00000000" w:rsidP="00000000" w:rsidRDefault="00000000" w:rsidRPr="00000000" w14:paraId="0000008F">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problems, to help students to improve their academic achievements and create a strong relationship with students.</w:t>
      </w:r>
    </w:p>
    <w:p w:rsidR="00000000" w:rsidDel="00000000" w:rsidP="00000000" w:rsidRDefault="00000000" w:rsidRPr="00000000" w14:paraId="00000090">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1">
      <w:pPr>
        <w:shd w:fill="ffffff" w:val="clea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As values underlie every educational practice and behaviour expectations are culturally anchored, conflicts are likely to occur when cultural issues are not appropriate addressed in the classroom (Demir, 2009). That has shown to be the key to effective English language learning with students of diverse cultures. Still, studies found that minority ethnic groups often struggle in academic institutions due to language difficulties, feelings of isolation and having problems adjusting to a new cultural environment (Baumgartner &amp; Johnson-Bailey, 2008). Especially important is that educational institutions support minority students, as well as encourage  the  creation  of  initiatives  to  support  multiculturalism  in  schools and colleges. Research  should support  academic administrators’  efforts  to  enhance  faculty awareness  of  the  impact of  culture on  minority  students’  learning  (KaiKai  &amp;KaiKai, 1992)</w:t>
      </w:r>
    </w:p>
    <w:p w:rsidR="00000000" w:rsidDel="00000000" w:rsidP="00000000" w:rsidRDefault="00000000" w:rsidRPr="00000000" w14:paraId="00000092">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93">
      <w:pPr>
        <w:shd w:fill="ffffff" w:val="clear"/>
        <w:spacing w:after="0" w:line="240" w:lineRule="auto"/>
        <w:rPr>
          <w:rFonts w:ascii="ff2" w:cs="ff2" w:eastAsia="ff2" w:hAnsi="ff2"/>
          <w:color w:val="000000"/>
          <w:sz w:val="24"/>
          <w:szCs w:val="24"/>
        </w:rPr>
      </w:pPr>
      <w:r w:rsidDel="00000000" w:rsidR="00000000" w:rsidRPr="00000000">
        <w:rPr>
          <w:rtl w:val="0"/>
        </w:rPr>
      </w:r>
    </w:p>
    <w:p w:rsidR="00000000" w:rsidDel="00000000" w:rsidP="00000000" w:rsidRDefault="00000000" w:rsidRPr="00000000" w14:paraId="00000094">
      <w:pPr>
        <w:shd w:fill="ffffff" w:val="clear"/>
        <w:spacing w:after="0" w:line="240" w:lineRule="auto"/>
        <w:rPr>
          <w:rFonts w:ascii="ff2" w:cs="ff2" w:eastAsia="ff2" w:hAnsi="ff2"/>
          <w:b w:val="1"/>
          <w:color w:val="000000"/>
          <w:sz w:val="24"/>
          <w:szCs w:val="24"/>
        </w:rPr>
      </w:pPr>
      <w:r w:rsidDel="00000000" w:rsidR="00000000" w:rsidRPr="00000000">
        <w:rPr>
          <w:rFonts w:ascii="ff2" w:cs="ff2" w:eastAsia="ff2" w:hAnsi="ff2"/>
          <w:b w:val="1"/>
          <w:color w:val="000000"/>
          <w:sz w:val="24"/>
          <w:szCs w:val="24"/>
          <w:rtl w:val="0"/>
        </w:rPr>
        <w:t xml:space="preserve">REFERENCES </w:t>
      </w:r>
    </w:p>
    <w:p w:rsidR="00000000" w:rsidDel="00000000" w:rsidP="00000000" w:rsidRDefault="00000000" w:rsidRPr="00000000" w14:paraId="00000095">
      <w:pPr>
        <w:shd w:fill="ffffff" w:val="clear"/>
        <w:spacing w:after="0" w:line="240" w:lineRule="auto"/>
        <w:rPr>
          <w:rFonts w:ascii="ff1" w:cs="ff1" w:eastAsia="ff1" w:hAnsi="ff1"/>
          <w:color w:val="000000"/>
          <w:sz w:val="24"/>
          <w:szCs w:val="24"/>
        </w:rPr>
      </w:pPr>
      <w:r w:rsidDel="00000000" w:rsidR="00000000" w:rsidRPr="00000000">
        <w:rPr>
          <w:rFonts w:ascii="ff1" w:cs="ff1" w:eastAsia="ff1" w:hAnsi="ff1"/>
          <w:color w:val="000000"/>
          <w:sz w:val="24"/>
          <w:szCs w:val="24"/>
          <w:rtl w:val="0"/>
        </w:rPr>
        <w:t xml:space="preserve"> </w:t>
      </w:r>
    </w:p>
    <w:p w:rsidR="00000000" w:rsidDel="00000000" w:rsidP="00000000" w:rsidRDefault="00000000" w:rsidRPr="00000000" w14:paraId="00000096">
      <w:pPr>
        <w:shd w:fill="ffffff" w:val="clear"/>
        <w:spacing w:after="0" w:line="240" w:lineRule="auto"/>
        <w:rPr>
          <w:rFonts w:ascii="ff3" w:cs="ff3" w:eastAsia="ff3" w:hAnsi="ff3"/>
          <w:color w:val="000000"/>
          <w:sz w:val="24"/>
          <w:szCs w:val="24"/>
        </w:rPr>
      </w:pPr>
      <w:r w:rsidDel="00000000" w:rsidR="00000000" w:rsidRPr="00000000">
        <w:rPr>
          <w:rFonts w:ascii="ff1" w:cs="ff1" w:eastAsia="ff1" w:hAnsi="ff1"/>
          <w:color w:val="000000"/>
          <w:sz w:val="24"/>
          <w:szCs w:val="24"/>
          <w:rtl w:val="0"/>
        </w:rPr>
        <w:t xml:space="preserve">[1.] </w:t>
      </w:r>
      <w:r w:rsidDel="00000000" w:rsidR="00000000" w:rsidRPr="00000000">
        <w:rPr>
          <w:rFonts w:ascii="ff3" w:cs="ff3" w:eastAsia="ff3" w:hAnsi="ff3"/>
          <w:color w:val="000000"/>
          <w:sz w:val="24"/>
          <w:szCs w:val="24"/>
          <w:rtl w:val="0"/>
        </w:rPr>
        <w:t xml:space="preserve">Böhm A., Davis D., Meares D., &amp; Pearce D. (2002) Global Stud</w:t>
      </w:r>
      <w:r w:rsidDel="00000000" w:rsidR="00000000" w:rsidRPr="00000000">
        <w:rPr>
          <w:rFonts w:ascii="ff2" w:cs="ff2" w:eastAsia="ff2" w:hAnsi="ff2"/>
          <w:color w:val="000000"/>
          <w:sz w:val="24"/>
          <w:szCs w:val="24"/>
          <w:rtl w:val="0"/>
        </w:rPr>
        <w:t xml:space="preserve">ent Mobility 2025 </w:t>
      </w:r>
      <w:r w:rsidDel="00000000" w:rsidR="00000000" w:rsidRPr="00000000">
        <w:rPr>
          <w:rtl w:val="0"/>
        </w:rPr>
      </w:r>
    </w:p>
    <w:p w:rsidR="00000000" w:rsidDel="00000000" w:rsidP="00000000" w:rsidRDefault="00000000" w:rsidRPr="00000000" w14:paraId="00000097">
      <w:pPr>
        <w:shd w:fill="ffffff" w:val="clear"/>
        <w:spacing w:after="0" w:line="240" w:lineRule="auto"/>
        <w:rPr>
          <w:rFonts w:ascii="ff1" w:cs="ff1" w:eastAsia="ff1" w:hAnsi="ff1"/>
          <w:color w:val="000000"/>
          <w:sz w:val="24"/>
          <w:szCs w:val="24"/>
        </w:rPr>
      </w:pPr>
      <w:r w:rsidDel="00000000" w:rsidR="00000000" w:rsidRPr="00000000">
        <w:rPr>
          <w:rFonts w:ascii="ff2" w:cs="ff2" w:eastAsia="ff2" w:hAnsi="ff2"/>
          <w:color w:val="000000"/>
          <w:sz w:val="24"/>
          <w:szCs w:val="24"/>
          <w:rtl w:val="0"/>
        </w:rPr>
        <w:t xml:space="preserve">IDP Education Australia Limited</w:t>
      </w:r>
      <w:r w:rsidDel="00000000" w:rsidR="00000000" w:rsidRPr="00000000">
        <w:rPr>
          <w:rtl w:val="0"/>
        </w:rPr>
      </w:r>
    </w:p>
    <w:p w:rsidR="00000000" w:rsidDel="00000000" w:rsidP="00000000" w:rsidRDefault="00000000" w:rsidRPr="00000000" w14:paraId="00000098">
      <w:pPr>
        <w:shd w:fill="ffffff" w:val="clear"/>
        <w:spacing w:after="0" w:line="240" w:lineRule="auto"/>
        <w:rPr>
          <w:rFonts w:ascii="ff1" w:cs="ff1" w:eastAsia="ff1" w:hAnsi="ff1"/>
          <w:color w:val="000000"/>
          <w:sz w:val="24"/>
          <w:szCs w:val="24"/>
        </w:rPr>
      </w:pPr>
      <w:r w:rsidDel="00000000" w:rsidR="00000000" w:rsidRPr="00000000">
        <w:rPr>
          <w:rFonts w:ascii="ff1" w:cs="ff1" w:eastAsia="ff1" w:hAnsi="ff1"/>
          <w:color w:val="000000"/>
          <w:sz w:val="24"/>
          <w:szCs w:val="24"/>
          <w:rtl w:val="0"/>
        </w:rPr>
        <w:t xml:space="preserve"> </w:t>
      </w:r>
    </w:p>
    <w:p w:rsidR="00000000" w:rsidDel="00000000" w:rsidP="00000000" w:rsidRDefault="00000000" w:rsidRPr="00000000" w14:paraId="00000099">
      <w:pPr>
        <w:shd w:fill="ffffff" w:val="clear"/>
        <w:spacing w:after="0" w:line="240" w:lineRule="auto"/>
        <w:rPr>
          <w:rFonts w:ascii="ff2" w:cs="ff2" w:eastAsia="ff2" w:hAnsi="ff2"/>
          <w:color w:val="000000"/>
          <w:sz w:val="24"/>
          <w:szCs w:val="24"/>
        </w:rPr>
      </w:pPr>
      <w:r w:rsidDel="00000000" w:rsidR="00000000" w:rsidRPr="00000000">
        <w:rPr>
          <w:rFonts w:ascii="ff1" w:cs="ff1" w:eastAsia="ff1" w:hAnsi="ff1"/>
          <w:color w:val="000000"/>
          <w:sz w:val="24"/>
          <w:szCs w:val="24"/>
          <w:rtl w:val="0"/>
        </w:rPr>
        <w:t xml:space="preserve">[2.]</w:t>
      </w:r>
      <w:r w:rsidDel="00000000" w:rsidR="00000000" w:rsidRPr="00000000">
        <w:rPr>
          <w:rFonts w:ascii="ff2" w:cs="ff2" w:eastAsia="ff2" w:hAnsi="ff2"/>
          <w:color w:val="000000"/>
          <w:sz w:val="24"/>
          <w:szCs w:val="24"/>
          <w:rtl w:val="0"/>
        </w:rPr>
        <w:t xml:space="preserve"> Sydney Corbett,  J. (2003). </w:t>
      </w:r>
      <w:r w:rsidDel="00000000" w:rsidR="00000000" w:rsidRPr="00000000">
        <w:rPr>
          <w:rFonts w:ascii="ff5" w:cs="ff5" w:eastAsia="ff5" w:hAnsi="ff5"/>
          <w:color w:val="000000"/>
          <w:sz w:val="24"/>
          <w:szCs w:val="24"/>
          <w:rtl w:val="0"/>
        </w:rPr>
        <w:t xml:space="preserve">An  intercultural  approach to  English  language teaching.</w:t>
      </w:r>
      <w:r w:rsidDel="00000000" w:rsidR="00000000" w:rsidRPr="00000000">
        <w:rPr>
          <w:rFonts w:ascii="ff2" w:cs="ff2" w:eastAsia="ff2" w:hAnsi="ff2"/>
          <w:color w:val="000000"/>
          <w:sz w:val="24"/>
          <w:szCs w:val="24"/>
          <w:rtl w:val="0"/>
        </w:rPr>
        <w:t xml:space="preserve"> </w:t>
      </w:r>
    </w:p>
    <w:p w:rsidR="00000000" w:rsidDel="00000000" w:rsidP="00000000" w:rsidRDefault="00000000" w:rsidRPr="00000000" w14:paraId="0000009A">
      <w:pPr>
        <w:shd w:fill="ffffff" w:val="clear"/>
        <w:spacing w:after="0" w:line="240" w:lineRule="auto"/>
        <w:rPr>
          <w:rFonts w:ascii="ff1" w:cs="ff1" w:eastAsia="ff1" w:hAnsi="ff1"/>
          <w:color w:val="000000"/>
          <w:sz w:val="24"/>
          <w:szCs w:val="24"/>
        </w:rPr>
      </w:pPr>
      <w:r w:rsidDel="00000000" w:rsidR="00000000" w:rsidRPr="00000000">
        <w:rPr>
          <w:rFonts w:ascii="ff2" w:cs="ff2" w:eastAsia="ff2" w:hAnsi="ff2"/>
          <w:color w:val="000000"/>
          <w:sz w:val="24"/>
          <w:szCs w:val="24"/>
          <w:rtl w:val="0"/>
        </w:rPr>
        <w:t xml:space="preserve">Clevedon: Multilingual Matters.   </w:t>
      </w:r>
      <w:r w:rsidDel="00000000" w:rsidR="00000000" w:rsidRPr="00000000">
        <w:rPr>
          <w:rtl w:val="0"/>
        </w:rPr>
      </w:r>
    </w:p>
    <w:p w:rsidR="00000000" w:rsidDel="00000000" w:rsidP="00000000" w:rsidRDefault="00000000" w:rsidRPr="00000000" w14:paraId="0000009B">
      <w:pPr>
        <w:shd w:fill="ffffff" w:val="clear"/>
        <w:spacing w:after="0" w:line="240" w:lineRule="auto"/>
        <w:rPr>
          <w:rFonts w:ascii="ff1" w:cs="ff1" w:eastAsia="ff1" w:hAnsi="ff1"/>
          <w:color w:val="000000"/>
          <w:sz w:val="24"/>
          <w:szCs w:val="24"/>
        </w:rPr>
      </w:pPr>
      <w:r w:rsidDel="00000000" w:rsidR="00000000" w:rsidRPr="00000000">
        <w:rPr>
          <w:rFonts w:ascii="ff1" w:cs="ff1" w:eastAsia="ff1" w:hAnsi="ff1"/>
          <w:color w:val="000000"/>
          <w:sz w:val="24"/>
          <w:szCs w:val="24"/>
          <w:rtl w:val="0"/>
        </w:rPr>
        <w:t xml:space="preserve"> </w:t>
      </w:r>
    </w:p>
    <w:p w:rsidR="00000000" w:rsidDel="00000000" w:rsidP="00000000" w:rsidRDefault="00000000" w:rsidRPr="00000000" w14:paraId="0000009C">
      <w:pPr>
        <w:shd w:fill="ffffff" w:val="clear"/>
        <w:spacing w:after="0" w:line="240" w:lineRule="auto"/>
        <w:rPr>
          <w:rFonts w:ascii="ff2" w:cs="ff2" w:eastAsia="ff2" w:hAnsi="ff2"/>
          <w:color w:val="000000"/>
          <w:sz w:val="24"/>
          <w:szCs w:val="24"/>
        </w:rPr>
      </w:pPr>
      <w:r w:rsidDel="00000000" w:rsidR="00000000" w:rsidRPr="00000000">
        <w:rPr>
          <w:rFonts w:ascii="ff1" w:cs="ff1" w:eastAsia="ff1" w:hAnsi="ff1"/>
          <w:color w:val="000000"/>
          <w:sz w:val="24"/>
          <w:szCs w:val="24"/>
          <w:rtl w:val="0"/>
        </w:rPr>
        <w:t xml:space="preserve">[3.]  </w:t>
      </w:r>
      <w:r w:rsidDel="00000000" w:rsidR="00000000" w:rsidRPr="00000000">
        <w:rPr>
          <w:rFonts w:ascii="ff2" w:cs="ff2" w:eastAsia="ff2" w:hAnsi="ff2"/>
          <w:color w:val="000000"/>
          <w:sz w:val="24"/>
          <w:szCs w:val="24"/>
          <w:rtl w:val="0"/>
        </w:rPr>
        <w:t xml:space="preserve">Gay.  G.  (1994). A  synthesis  of scholarship  in  multicultural  education  (Urban </w:t>
      </w:r>
    </w:p>
    <w:p w:rsidR="00000000" w:rsidDel="00000000" w:rsidP="00000000" w:rsidRDefault="00000000" w:rsidRPr="00000000" w14:paraId="0000009D">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Monograph  No.RI88062012).  Oak  Brook,  IL.  North  Central  Regional </w:t>
      </w:r>
    </w:p>
    <w:p w:rsidR="00000000" w:rsidDel="00000000" w:rsidP="00000000" w:rsidRDefault="00000000" w:rsidRPr="00000000" w14:paraId="0000009E">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Educational Laboratory. </w:t>
      </w:r>
    </w:p>
    <w:p w:rsidR="00000000" w:rsidDel="00000000" w:rsidP="00000000" w:rsidRDefault="00000000" w:rsidRPr="00000000" w14:paraId="0000009F">
      <w:pPr>
        <w:shd w:fill="ffffff" w:val="clear"/>
        <w:spacing w:after="0" w:line="240" w:lineRule="auto"/>
        <w:rPr>
          <w:rFonts w:ascii="ff1" w:cs="ff1" w:eastAsia="ff1" w:hAnsi="ff1"/>
          <w:color w:val="000000"/>
          <w:sz w:val="24"/>
          <w:szCs w:val="24"/>
        </w:rPr>
      </w:pPr>
      <w:r w:rsidDel="00000000" w:rsidR="00000000" w:rsidRPr="00000000">
        <w:rPr>
          <w:rFonts w:ascii="ff1" w:cs="ff1" w:eastAsia="ff1" w:hAnsi="ff1"/>
          <w:color w:val="000000"/>
          <w:sz w:val="24"/>
          <w:szCs w:val="24"/>
          <w:rtl w:val="0"/>
        </w:rPr>
        <w:t xml:space="preserve"> </w:t>
      </w:r>
    </w:p>
    <w:p w:rsidR="00000000" w:rsidDel="00000000" w:rsidP="00000000" w:rsidRDefault="00000000" w:rsidRPr="00000000" w14:paraId="000000A0">
      <w:pPr>
        <w:shd w:fill="ffffff" w:val="clear"/>
        <w:spacing w:after="0" w:line="240" w:lineRule="auto"/>
        <w:rPr>
          <w:rFonts w:ascii="ff2" w:cs="ff2" w:eastAsia="ff2" w:hAnsi="ff2"/>
          <w:color w:val="000000"/>
          <w:sz w:val="24"/>
          <w:szCs w:val="24"/>
        </w:rPr>
      </w:pPr>
      <w:r w:rsidDel="00000000" w:rsidR="00000000" w:rsidRPr="00000000">
        <w:rPr>
          <w:rFonts w:ascii="ff1" w:cs="ff1" w:eastAsia="ff1" w:hAnsi="ff1"/>
          <w:color w:val="000000"/>
          <w:sz w:val="24"/>
          <w:szCs w:val="24"/>
          <w:rtl w:val="0"/>
        </w:rPr>
        <w:t xml:space="preserve">[4.] </w:t>
      </w:r>
      <w:r w:rsidDel="00000000" w:rsidR="00000000" w:rsidRPr="00000000">
        <w:rPr>
          <w:rFonts w:ascii="ff2" w:cs="ff2" w:eastAsia="ff2" w:hAnsi="ff2"/>
          <w:color w:val="000000"/>
          <w:sz w:val="24"/>
          <w:szCs w:val="24"/>
          <w:rtl w:val="0"/>
        </w:rPr>
        <w:t xml:space="preserve">Genesee, D. </w:t>
      </w:r>
      <w:r w:rsidDel="00000000" w:rsidR="00000000" w:rsidRPr="00000000">
        <w:rPr>
          <w:rFonts w:ascii="ff3" w:cs="ff3" w:eastAsia="ff3" w:hAnsi="ff3"/>
          <w:color w:val="000000"/>
          <w:sz w:val="24"/>
          <w:szCs w:val="24"/>
          <w:rtl w:val="0"/>
        </w:rPr>
        <w:t xml:space="preserve">F. (2012). The Home Language: An English Language Learner’s Most </w:t>
      </w:r>
      <w:r w:rsidDel="00000000" w:rsidR="00000000" w:rsidRPr="00000000">
        <w:rPr>
          <w:rtl w:val="0"/>
        </w:rPr>
      </w:r>
    </w:p>
    <w:p w:rsidR="00000000" w:rsidDel="00000000" w:rsidP="00000000" w:rsidRDefault="00000000" w:rsidRPr="00000000" w14:paraId="000000A1">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Valuable  Resource.  Colorin  Colorado.  Retrieved  from </w:t>
      </w:r>
    </w:p>
    <w:p w:rsidR="00000000" w:rsidDel="00000000" w:rsidP="00000000" w:rsidRDefault="00000000" w:rsidRPr="00000000" w14:paraId="000000A2">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https://www.colorincolorado.org/article/home-language-english-</w:t>
      </w:r>
    </w:p>
    <w:p w:rsidR="00000000" w:rsidDel="00000000" w:rsidP="00000000" w:rsidRDefault="00000000" w:rsidRPr="00000000" w14:paraId="000000A3">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language-learners-most-valuable-resource </w:t>
      </w:r>
    </w:p>
    <w:p w:rsidR="00000000" w:rsidDel="00000000" w:rsidP="00000000" w:rsidRDefault="00000000" w:rsidRPr="00000000" w14:paraId="000000A4">
      <w:pPr>
        <w:shd w:fill="ffffff" w:val="clear"/>
        <w:spacing w:after="0" w:line="240" w:lineRule="auto"/>
        <w:rPr>
          <w:rFonts w:ascii="ff1" w:cs="ff1" w:eastAsia="ff1" w:hAnsi="ff1"/>
          <w:color w:val="000000"/>
          <w:sz w:val="24"/>
          <w:szCs w:val="24"/>
        </w:rPr>
      </w:pPr>
      <w:r w:rsidDel="00000000" w:rsidR="00000000" w:rsidRPr="00000000">
        <w:rPr>
          <w:rFonts w:ascii="ff1" w:cs="ff1" w:eastAsia="ff1" w:hAnsi="ff1"/>
          <w:color w:val="000000"/>
          <w:sz w:val="24"/>
          <w:szCs w:val="24"/>
          <w:rtl w:val="0"/>
        </w:rPr>
        <w:t xml:space="preserve"> </w:t>
      </w:r>
    </w:p>
    <w:p w:rsidR="00000000" w:rsidDel="00000000" w:rsidP="00000000" w:rsidRDefault="00000000" w:rsidRPr="00000000" w14:paraId="000000A5">
      <w:pPr>
        <w:shd w:fill="ffffff" w:val="clear"/>
        <w:spacing w:after="0" w:line="240" w:lineRule="auto"/>
        <w:rPr>
          <w:rFonts w:ascii="ff2" w:cs="ff2" w:eastAsia="ff2" w:hAnsi="ff2"/>
          <w:color w:val="000000"/>
          <w:sz w:val="24"/>
          <w:szCs w:val="24"/>
        </w:rPr>
      </w:pPr>
      <w:r w:rsidDel="00000000" w:rsidR="00000000" w:rsidRPr="00000000">
        <w:rPr>
          <w:rFonts w:ascii="ff1" w:cs="ff1" w:eastAsia="ff1" w:hAnsi="ff1"/>
          <w:color w:val="000000"/>
          <w:sz w:val="24"/>
          <w:szCs w:val="24"/>
          <w:rtl w:val="0"/>
        </w:rPr>
        <w:t xml:space="preserve">[5.]. </w:t>
      </w:r>
      <w:r w:rsidDel="00000000" w:rsidR="00000000" w:rsidRPr="00000000">
        <w:rPr>
          <w:rFonts w:ascii="ff2" w:cs="ff2" w:eastAsia="ff2" w:hAnsi="ff2"/>
          <w:color w:val="000000"/>
          <w:sz w:val="24"/>
          <w:szCs w:val="24"/>
          <w:rtl w:val="0"/>
        </w:rPr>
        <w:t xml:space="preserve">Helot, C.,  &amp; Young,  A.  (2006). Imagining  Multilingual Education  in France: A </w:t>
      </w:r>
    </w:p>
    <w:p w:rsidR="00000000" w:rsidDel="00000000" w:rsidP="00000000" w:rsidRDefault="00000000" w:rsidRPr="00000000" w14:paraId="000000A6">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Language and Cultural Awareness Project at Primary Level. Retrieved from </w:t>
      </w:r>
    </w:p>
    <w:p w:rsidR="00000000" w:rsidDel="00000000" w:rsidP="00000000" w:rsidRDefault="00000000" w:rsidRPr="00000000" w14:paraId="000000A7">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http://christinehelot.u-strasbg.fr/wp-content/uploads/2013/02/2006-</w:t>
      </w:r>
    </w:p>
    <w:p w:rsidR="00000000" w:rsidDel="00000000" w:rsidP="00000000" w:rsidRDefault="00000000" w:rsidRPr="00000000" w14:paraId="000000A8">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Imagining-Mult-educ-in-France.pdf </w:t>
      </w:r>
    </w:p>
    <w:p w:rsidR="00000000" w:rsidDel="00000000" w:rsidP="00000000" w:rsidRDefault="00000000" w:rsidRPr="00000000" w14:paraId="000000A9">
      <w:pPr>
        <w:shd w:fill="ffffff" w:val="clear"/>
        <w:spacing w:after="0" w:line="240" w:lineRule="auto"/>
        <w:rPr>
          <w:rFonts w:ascii="ff1" w:cs="ff1" w:eastAsia="ff1" w:hAnsi="ff1"/>
          <w:color w:val="000000"/>
          <w:sz w:val="24"/>
          <w:szCs w:val="24"/>
        </w:rPr>
      </w:pPr>
      <w:r w:rsidDel="00000000" w:rsidR="00000000" w:rsidRPr="00000000">
        <w:rPr>
          <w:rFonts w:ascii="ff1" w:cs="ff1" w:eastAsia="ff1" w:hAnsi="ff1"/>
          <w:color w:val="000000"/>
          <w:sz w:val="24"/>
          <w:szCs w:val="24"/>
          <w:rtl w:val="0"/>
        </w:rPr>
        <w:t xml:space="preserve"> </w:t>
      </w:r>
    </w:p>
    <w:p w:rsidR="00000000" w:rsidDel="00000000" w:rsidP="00000000" w:rsidRDefault="00000000" w:rsidRPr="00000000" w14:paraId="000000AA">
      <w:pPr>
        <w:shd w:fill="ffffff" w:val="clear"/>
        <w:spacing w:after="0" w:line="240" w:lineRule="auto"/>
        <w:rPr>
          <w:rFonts w:ascii="ff1" w:cs="ff1" w:eastAsia="ff1" w:hAnsi="ff1"/>
          <w:color w:val="000000"/>
          <w:sz w:val="24"/>
          <w:szCs w:val="24"/>
        </w:rPr>
      </w:pPr>
      <w:r w:rsidDel="00000000" w:rsidR="00000000" w:rsidRPr="00000000">
        <w:rPr>
          <w:rFonts w:ascii="ff1" w:cs="ff1" w:eastAsia="ff1" w:hAnsi="ff1"/>
          <w:color w:val="000000"/>
          <w:sz w:val="24"/>
          <w:szCs w:val="24"/>
          <w:rtl w:val="0"/>
        </w:rPr>
        <w:t xml:space="preserve"> </w:t>
      </w:r>
    </w:p>
    <w:p w:rsidR="00000000" w:rsidDel="00000000" w:rsidP="00000000" w:rsidRDefault="00000000" w:rsidRPr="00000000" w14:paraId="000000AB">
      <w:pPr>
        <w:shd w:fill="ffffff" w:val="clear"/>
        <w:spacing w:after="0" w:line="240" w:lineRule="auto"/>
        <w:rPr>
          <w:rFonts w:ascii="ff2" w:cs="ff2" w:eastAsia="ff2" w:hAnsi="ff2"/>
          <w:color w:val="000000"/>
          <w:sz w:val="24"/>
          <w:szCs w:val="24"/>
        </w:rPr>
      </w:pPr>
      <w:bookmarkStart w:colFirst="0" w:colLast="0" w:name="_heading=h.gjdgxs" w:id="0"/>
      <w:bookmarkEnd w:id="0"/>
      <w:r w:rsidDel="00000000" w:rsidR="00000000" w:rsidRPr="00000000">
        <w:rPr>
          <w:rFonts w:ascii="ff1" w:cs="ff1" w:eastAsia="ff1" w:hAnsi="ff1"/>
          <w:color w:val="000000"/>
          <w:sz w:val="24"/>
          <w:szCs w:val="24"/>
          <w:rtl w:val="0"/>
        </w:rPr>
        <w:t xml:space="preserve">[6.] </w:t>
      </w:r>
      <w:r w:rsidDel="00000000" w:rsidR="00000000" w:rsidRPr="00000000">
        <w:rPr>
          <w:rFonts w:ascii="ff2" w:cs="ff2" w:eastAsia="ff2" w:hAnsi="ff2"/>
          <w:color w:val="000000"/>
          <w:sz w:val="24"/>
          <w:szCs w:val="24"/>
          <w:rtl w:val="0"/>
        </w:rPr>
        <w:t xml:space="preserve">Nemeth, K.  (2009). Many languages, one classroom:  Teaching dual and English </w:t>
      </w:r>
    </w:p>
    <w:p w:rsidR="00000000" w:rsidDel="00000000" w:rsidP="00000000" w:rsidRDefault="00000000" w:rsidRPr="00000000" w14:paraId="000000AC">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language learners.  Silver Spring, MD:  Gryphon House, Inc. of Personality </w:t>
      </w:r>
    </w:p>
    <w:p w:rsidR="00000000" w:rsidDel="00000000" w:rsidP="00000000" w:rsidRDefault="00000000" w:rsidRPr="00000000" w14:paraId="000000AD">
      <w:pPr>
        <w:shd w:fill="ffffff" w:val="clear"/>
        <w:spacing w:after="0" w:line="240" w:lineRule="auto"/>
        <w:rPr>
          <w:rFonts w:ascii="ff1" w:cs="ff1" w:eastAsia="ff1" w:hAnsi="ff1"/>
          <w:color w:val="000000"/>
          <w:sz w:val="72"/>
          <w:szCs w:val="72"/>
        </w:rPr>
      </w:pPr>
      <w:r w:rsidDel="00000000" w:rsidR="00000000" w:rsidRPr="00000000">
        <w:rPr>
          <w:rFonts w:ascii="ff2" w:cs="ff2" w:eastAsia="ff2" w:hAnsi="ff2"/>
          <w:color w:val="000000"/>
          <w:sz w:val="24"/>
          <w:szCs w:val="24"/>
          <w:rtl w:val="0"/>
        </w:rPr>
        <w:t xml:space="preserve">and Social Psychology, 69, 797</w:t>
      </w:r>
      <w:r w:rsidDel="00000000" w:rsidR="00000000" w:rsidRPr="00000000">
        <w:rPr>
          <w:rFonts w:ascii="ff3" w:cs="ff3" w:eastAsia="ff3" w:hAnsi="ff3"/>
          <w:color w:val="000000"/>
          <w:sz w:val="24"/>
          <w:szCs w:val="24"/>
          <w:rtl w:val="0"/>
        </w:rPr>
        <w:t xml:space="preserve">–</w:t>
      </w:r>
      <w:r w:rsidDel="00000000" w:rsidR="00000000" w:rsidRPr="00000000">
        <w:rPr>
          <w:rFonts w:ascii="ff2" w:cs="ff2" w:eastAsia="ff2" w:hAnsi="ff2"/>
          <w:color w:val="000000"/>
          <w:sz w:val="24"/>
          <w:szCs w:val="24"/>
          <w:rtl w:val="0"/>
        </w:rPr>
        <w:t xml:space="preserve">811</w:t>
      </w:r>
      <w:r w:rsidDel="00000000" w:rsidR="00000000" w:rsidRPr="00000000">
        <w:rPr>
          <w:rFonts w:ascii="ff2" w:cs="ff2" w:eastAsia="ff2" w:hAnsi="ff2"/>
          <w:sz w:val="24"/>
          <w:szCs w:val="24"/>
          <w:rtl w:val="0"/>
        </w:rPr>
        <w:t xml:space="preserve"> </w:t>
      </w:r>
      <w:r w:rsidDel="00000000" w:rsidR="00000000" w:rsidRPr="00000000">
        <w:rPr>
          <w:rFonts w:ascii="ff2" w:cs="ff2" w:eastAsia="ff2" w:hAnsi="ff2"/>
          <w:color w:val="000000"/>
          <w:sz w:val="24"/>
          <w:szCs w:val="24"/>
          <w:rtl w:val="0"/>
        </w:rPr>
        <w:t xml:space="preserve">Pena,  R.  A.  (1997).  Cultural  differences  and  the  construction  of  meaning: </w:t>
      </w:r>
      <w:r w:rsidDel="00000000" w:rsidR="00000000" w:rsidRPr="00000000">
        <w:rPr>
          <w:rtl w:val="0"/>
        </w:rPr>
      </w:r>
    </w:p>
    <w:p w:rsidR="00000000" w:rsidDel="00000000" w:rsidP="00000000" w:rsidRDefault="00000000" w:rsidRPr="00000000" w14:paraId="000000AE">
      <w:pPr>
        <w:shd w:fill="ffffff" w:val="clear"/>
        <w:spacing w:after="0" w:line="240" w:lineRule="auto"/>
        <w:rPr>
          <w:rFonts w:ascii="ff2" w:cs="ff2" w:eastAsia="ff2" w:hAnsi="ff2"/>
          <w:color w:val="000000"/>
          <w:sz w:val="24"/>
          <w:szCs w:val="24"/>
        </w:rPr>
      </w:pPr>
      <w:bookmarkStart w:colFirst="0" w:colLast="0" w:name="_heading=h.1fob9te" w:id="1"/>
      <w:bookmarkEnd w:id="1"/>
      <w:r w:rsidDel="00000000" w:rsidR="00000000" w:rsidRPr="00000000">
        <w:rPr>
          <w:rFonts w:ascii="ff1" w:cs="ff1" w:eastAsia="ff1" w:hAnsi="ff1"/>
          <w:color w:val="000000"/>
          <w:sz w:val="24"/>
          <w:szCs w:val="24"/>
          <w:rtl w:val="0"/>
        </w:rPr>
        <w:t xml:space="preserve">[7.] </w:t>
      </w:r>
      <w:r w:rsidDel="00000000" w:rsidR="00000000" w:rsidRPr="00000000">
        <w:rPr>
          <w:rFonts w:ascii="ff2" w:cs="ff2" w:eastAsia="ff2" w:hAnsi="ff2"/>
          <w:color w:val="000000"/>
          <w:sz w:val="24"/>
          <w:szCs w:val="24"/>
          <w:rtl w:val="0"/>
        </w:rPr>
        <w:t xml:space="preserve">Implications  for  the  leadership  and  organizational  context  of  schools. </w:t>
      </w:r>
    </w:p>
    <w:p w:rsidR="00000000" w:rsidDel="00000000" w:rsidP="00000000" w:rsidRDefault="00000000" w:rsidRPr="00000000" w14:paraId="000000AF">
      <w:pPr>
        <w:shd w:fill="ffffff" w:val="clear"/>
        <w:spacing w:after="0" w:line="240" w:lineRule="auto"/>
        <w:rPr>
          <w:rFonts w:ascii="ff5" w:cs="ff5" w:eastAsia="ff5" w:hAnsi="ff5"/>
          <w:color w:val="000000"/>
          <w:sz w:val="24"/>
          <w:szCs w:val="24"/>
        </w:rPr>
      </w:pPr>
      <w:r w:rsidDel="00000000" w:rsidR="00000000" w:rsidRPr="00000000">
        <w:rPr>
          <w:rFonts w:ascii="ff5" w:cs="ff5" w:eastAsia="ff5" w:hAnsi="ff5"/>
          <w:color w:val="000000"/>
          <w:sz w:val="24"/>
          <w:szCs w:val="24"/>
          <w:rtl w:val="0"/>
        </w:rPr>
        <w:t xml:space="preserve">Education Policy Analysis Archives</w:t>
      </w:r>
      <w:r w:rsidDel="00000000" w:rsidR="00000000" w:rsidRPr="00000000">
        <w:rPr>
          <w:rFonts w:ascii="ff2" w:cs="ff2" w:eastAsia="ff2" w:hAnsi="ff2"/>
          <w:color w:val="000000"/>
          <w:sz w:val="24"/>
          <w:szCs w:val="24"/>
          <w:rtl w:val="0"/>
        </w:rPr>
        <w:t xml:space="preserve">, 5(10), 1-19. </w:t>
      </w:r>
      <w:r w:rsidDel="00000000" w:rsidR="00000000" w:rsidRPr="00000000">
        <w:rPr>
          <w:rtl w:val="0"/>
        </w:rPr>
      </w:r>
    </w:p>
    <w:p w:rsidR="00000000" w:rsidDel="00000000" w:rsidP="00000000" w:rsidRDefault="00000000" w:rsidRPr="00000000" w14:paraId="000000B0">
      <w:pPr>
        <w:shd w:fill="ffffff" w:val="clear"/>
        <w:spacing w:after="0" w:line="240" w:lineRule="auto"/>
        <w:rPr>
          <w:rFonts w:ascii="ff3" w:cs="ff3" w:eastAsia="ff3" w:hAnsi="ff3"/>
          <w:color w:val="000000"/>
          <w:sz w:val="24"/>
          <w:szCs w:val="24"/>
        </w:rPr>
      </w:pPr>
      <w:r w:rsidDel="00000000" w:rsidR="00000000" w:rsidRPr="00000000">
        <w:rPr>
          <w:rtl w:val="0"/>
        </w:rPr>
      </w:r>
    </w:p>
    <w:p w:rsidR="00000000" w:rsidDel="00000000" w:rsidP="00000000" w:rsidRDefault="00000000" w:rsidRPr="00000000" w14:paraId="000000B1">
      <w:pPr>
        <w:shd w:fill="ffffff" w:val="clear"/>
        <w:spacing w:after="0" w:line="240" w:lineRule="auto"/>
        <w:rPr>
          <w:rFonts w:ascii="ff2" w:cs="ff2" w:eastAsia="ff2" w:hAnsi="ff2"/>
          <w:color w:val="000000"/>
          <w:sz w:val="24"/>
          <w:szCs w:val="24"/>
        </w:rPr>
      </w:pPr>
      <w:r w:rsidDel="00000000" w:rsidR="00000000" w:rsidRPr="00000000">
        <w:rPr>
          <w:rtl w:val="0"/>
        </w:rPr>
      </w:r>
    </w:p>
    <w:p w:rsidR="00000000" w:rsidDel="00000000" w:rsidP="00000000" w:rsidRDefault="00000000" w:rsidRPr="00000000" w14:paraId="000000B2">
      <w:pPr>
        <w:shd w:fill="ffffff" w:val="clear"/>
        <w:spacing w:after="0" w:line="240" w:lineRule="auto"/>
        <w:rPr>
          <w:rFonts w:ascii="ff2" w:cs="ff2" w:eastAsia="ff2" w:hAnsi="ff2"/>
          <w:color w:val="000000"/>
          <w:sz w:val="24"/>
          <w:szCs w:val="24"/>
        </w:rPr>
      </w:pPr>
      <w:bookmarkStart w:colFirst="0" w:colLast="0" w:name="_heading=h.3znysh7" w:id="2"/>
      <w:bookmarkEnd w:id="2"/>
      <w:r w:rsidDel="00000000" w:rsidR="00000000" w:rsidRPr="00000000">
        <w:rPr>
          <w:rFonts w:ascii="ff1" w:cs="ff1" w:eastAsia="ff1" w:hAnsi="ff1"/>
          <w:color w:val="000000"/>
          <w:sz w:val="24"/>
          <w:szCs w:val="24"/>
          <w:rtl w:val="0"/>
        </w:rPr>
        <w:t xml:space="preserve">[8.] </w:t>
      </w:r>
      <w:r w:rsidDel="00000000" w:rsidR="00000000" w:rsidRPr="00000000">
        <w:rPr>
          <w:rFonts w:ascii="ff2" w:cs="ff2" w:eastAsia="ff2" w:hAnsi="ff2"/>
          <w:color w:val="000000"/>
          <w:sz w:val="24"/>
          <w:szCs w:val="24"/>
          <w:rtl w:val="0"/>
        </w:rPr>
        <w:t xml:space="preserve">Sekaquaptewa,  D.,  &amp;  Thompson,  M.  (2003).  Solo  status,  stereo-types,  and </w:t>
      </w:r>
    </w:p>
    <w:p w:rsidR="00000000" w:rsidDel="00000000" w:rsidP="00000000" w:rsidRDefault="00000000" w:rsidRPr="00000000" w14:paraId="000000B3">
      <w:pPr>
        <w:shd w:fill="ffffff" w:val="clear"/>
        <w:spacing w:after="0" w:line="240" w:lineRule="auto"/>
        <w:rPr>
          <w:rFonts w:ascii="ff3" w:cs="ff3" w:eastAsia="ff3" w:hAnsi="ff3"/>
          <w:color w:val="000000"/>
          <w:sz w:val="24"/>
          <w:szCs w:val="24"/>
        </w:rPr>
      </w:pPr>
      <w:r w:rsidDel="00000000" w:rsidR="00000000" w:rsidRPr="00000000">
        <w:rPr>
          <w:rFonts w:ascii="ff3" w:cs="ff3" w:eastAsia="ff3" w:hAnsi="ff3"/>
          <w:color w:val="000000"/>
          <w:sz w:val="24"/>
          <w:szCs w:val="24"/>
          <w:rtl w:val="0"/>
        </w:rPr>
        <w:t xml:space="preserve">performance expectancies:  Their effects  on  women’s public  performance. </w:t>
      </w:r>
    </w:p>
    <w:p w:rsidR="00000000" w:rsidDel="00000000" w:rsidP="00000000" w:rsidRDefault="00000000" w:rsidRPr="00000000" w14:paraId="000000B4">
      <w:pPr>
        <w:shd w:fill="ffffff" w:val="clear"/>
        <w:spacing w:after="0" w:line="240" w:lineRule="auto"/>
        <w:rPr>
          <w:rFonts w:ascii="ff5" w:cs="ff5" w:eastAsia="ff5" w:hAnsi="ff5"/>
          <w:color w:val="000000"/>
          <w:sz w:val="24"/>
          <w:szCs w:val="24"/>
        </w:rPr>
      </w:pPr>
      <w:r w:rsidDel="00000000" w:rsidR="00000000" w:rsidRPr="00000000">
        <w:rPr>
          <w:rFonts w:ascii="ff5" w:cs="ff5" w:eastAsia="ff5" w:hAnsi="ff5"/>
          <w:color w:val="000000"/>
          <w:sz w:val="24"/>
          <w:szCs w:val="24"/>
          <w:rtl w:val="0"/>
        </w:rPr>
        <w:t xml:space="preserve">Journal of Experimental Social Psychology</w:t>
      </w:r>
      <w:r w:rsidDel="00000000" w:rsidR="00000000" w:rsidRPr="00000000">
        <w:rPr>
          <w:rFonts w:ascii="ff2" w:cs="ff2" w:eastAsia="ff2" w:hAnsi="ff2"/>
          <w:color w:val="000000"/>
          <w:sz w:val="24"/>
          <w:szCs w:val="24"/>
          <w:rtl w:val="0"/>
        </w:rPr>
        <w:t xml:space="preserve">, 39, 68</w:t>
      </w:r>
      <w:r w:rsidDel="00000000" w:rsidR="00000000" w:rsidRPr="00000000">
        <w:rPr>
          <w:rFonts w:ascii="ff3" w:cs="ff3" w:eastAsia="ff3" w:hAnsi="ff3"/>
          <w:color w:val="000000"/>
          <w:sz w:val="24"/>
          <w:szCs w:val="24"/>
          <w:rtl w:val="0"/>
        </w:rPr>
        <w:t xml:space="preserve">–</w:t>
      </w:r>
      <w:r w:rsidDel="00000000" w:rsidR="00000000" w:rsidRPr="00000000">
        <w:rPr>
          <w:rFonts w:ascii="ff2" w:cs="ff2" w:eastAsia="ff2" w:hAnsi="ff2"/>
          <w:color w:val="000000"/>
          <w:sz w:val="24"/>
          <w:szCs w:val="24"/>
          <w:rtl w:val="0"/>
        </w:rPr>
        <w:t xml:space="preserve">74. </w:t>
      </w:r>
      <w:r w:rsidDel="00000000" w:rsidR="00000000" w:rsidRPr="00000000">
        <w:rPr>
          <w:rtl w:val="0"/>
        </w:rPr>
      </w:r>
    </w:p>
    <w:p w:rsidR="00000000" w:rsidDel="00000000" w:rsidP="00000000" w:rsidRDefault="00000000" w:rsidRPr="00000000" w14:paraId="000000B5">
      <w:pPr>
        <w:shd w:fill="ffffff" w:val="clear"/>
        <w:spacing w:after="0" w:line="240" w:lineRule="auto"/>
        <w:rPr>
          <w:rFonts w:ascii="ff2" w:cs="ff2" w:eastAsia="ff2" w:hAnsi="ff2"/>
          <w:color w:val="000000"/>
          <w:sz w:val="24"/>
          <w:szCs w:val="24"/>
        </w:rPr>
      </w:pPr>
      <w:r w:rsidDel="00000000" w:rsidR="00000000" w:rsidRPr="00000000">
        <w:rPr>
          <w:rtl w:val="0"/>
        </w:rPr>
      </w:r>
    </w:p>
    <w:p w:rsidR="00000000" w:rsidDel="00000000" w:rsidP="00000000" w:rsidRDefault="00000000" w:rsidRPr="00000000" w14:paraId="000000B6">
      <w:pPr>
        <w:shd w:fill="ffffff" w:val="clear"/>
        <w:spacing w:after="0" w:line="240" w:lineRule="auto"/>
        <w:rPr>
          <w:rFonts w:ascii="ff2" w:cs="ff2" w:eastAsia="ff2" w:hAnsi="ff2"/>
          <w:color w:val="000000"/>
          <w:sz w:val="24"/>
          <w:szCs w:val="24"/>
        </w:rPr>
      </w:pPr>
      <w:bookmarkStart w:colFirst="0" w:colLast="0" w:name="_heading=h.2et92p0" w:id="3"/>
      <w:bookmarkEnd w:id="3"/>
      <w:r w:rsidDel="00000000" w:rsidR="00000000" w:rsidRPr="00000000">
        <w:rPr>
          <w:rFonts w:ascii="ff1" w:cs="ff1" w:eastAsia="ff1" w:hAnsi="ff1"/>
          <w:color w:val="000000"/>
          <w:sz w:val="24"/>
          <w:szCs w:val="24"/>
          <w:rtl w:val="0"/>
        </w:rPr>
        <w:t xml:space="preserve">[9.] </w:t>
      </w:r>
      <w:r w:rsidDel="00000000" w:rsidR="00000000" w:rsidRPr="00000000">
        <w:rPr>
          <w:rFonts w:ascii="ff2" w:cs="ff2" w:eastAsia="ff2" w:hAnsi="ff2"/>
          <w:color w:val="000000"/>
          <w:sz w:val="24"/>
          <w:szCs w:val="24"/>
          <w:rtl w:val="0"/>
        </w:rPr>
        <w:t xml:space="preserve">Sleeter, C. E. (2001). Preparing Teachers for Culturally Diverse Schools. </w:t>
      </w:r>
      <w:r w:rsidDel="00000000" w:rsidR="00000000" w:rsidRPr="00000000">
        <w:rPr>
          <w:rFonts w:ascii="ff5" w:cs="ff5" w:eastAsia="ff5" w:hAnsi="ff5"/>
          <w:color w:val="000000"/>
          <w:sz w:val="24"/>
          <w:szCs w:val="24"/>
          <w:rtl w:val="0"/>
        </w:rPr>
        <w:t xml:space="preserve">Journal of </w:t>
      </w:r>
      <w:r w:rsidDel="00000000" w:rsidR="00000000" w:rsidRPr="00000000">
        <w:rPr>
          <w:rtl w:val="0"/>
        </w:rPr>
      </w:r>
    </w:p>
    <w:p w:rsidR="00000000" w:rsidDel="00000000" w:rsidP="00000000" w:rsidRDefault="00000000" w:rsidRPr="00000000" w14:paraId="000000B7">
      <w:pPr>
        <w:shd w:fill="ffffff" w:val="clear"/>
        <w:spacing w:after="0" w:line="240" w:lineRule="auto"/>
        <w:rPr>
          <w:rFonts w:ascii="ff5" w:cs="ff5" w:eastAsia="ff5" w:hAnsi="ff5"/>
          <w:color w:val="000000"/>
          <w:sz w:val="24"/>
          <w:szCs w:val="24"/>
        </w:rPr>
      </w:pPr>
      <w:r w:rsidDel="00000000" w:rsidR="00000000" w:rsidRPr="00000000">
        <w:rPr>
          <w:rFonts w:ascii="ff5" w:cs="ff5" w:eastAsia="ff5" w:hAnsi="ff5"/>
          <w:color w:val="000000"/>
          <w:sz w:val="24"/>
          <w:szCs w:val="24"/>
          <w:rtl w:val="0"/>
        </w:rPr>
        <w:t xml:space="preserve">Teacher Education</w:t>
      </w:r>
      <w:r w:rsidDel="00000000" w:rsidR="00000000" w:rsidRPr="00000000">
        <w:rPr>
          <w:rFonts w:ascii="ff2" w:cs="ff2" w:eastAsia="ff2" w:hAnsi="ff2"/>
          <w:color w:val="000000"/>
          <w:sz w:val="24"/>
          <w:szCs w:val="24"/>
          <w:rtl w:val="0"/>
        </w:rPr>
        <w:t xml:space="preserve">, 52(2), 94</w:t>
      </w:r>
      <w:r w:rsidDel="00000000" w:rsidR="00000000" w:rsidRPr="00000000">
        <w:rPr>
          <w:rFonts w:ascii="ff3" w:cs="ff3" w:eastAsia="ff3" w:hAnsi="ff3"/>
          <w:color w:val="000000"/>
          <w:sz w:val="24"/>
          <w:szCs w:val="24"/>
          <w:rtl w:val="0"/>
        </w:rPr>
        <w:t xml:space="preserve">–</w:t>
      </w:r>
      <w:r w:rsidDel="00000000" w:rsidR="00000000" w:rsidRPr="00000000">
        <w:rPr>
          <w:rFonts w:ascii="ff2" w:cs="ff2" w:eastAsia="ff2" w:hAnsi="ff2"/>
          <w:color w:val="000000"/>
          <w:sz w:val="24"/>
          <w:szCs w:val="24"/>
          <w:rtl w:val="0"/>
        </w:rPr>
        <w:t xml:space="preserve">106. DOI: 10.1177/0022487101052002002 </w:t>
      </w:r>
      <w:r w:rsidDel="00000000" w:rsidR="00000000" w:rsidRPr="00000000">
        <w:rPr>
          <w:rtl w:val="0"/>
        </w:rPr>
      </w:r>
    </w:p>
    <w:p w:rsidR="00000000" w:rsidDel="00000000" w:rsidP="00000000" w:rsidRDefault="00000000" w:rsidRPr="00000000" w14:paraId="000000B8">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  </w:t>
      </w:r>
    </w:p>
    <w:p w:rsidR="00000000" w:rsidDel="00000000" w:rsidP="00000000" w:rsidRDefault="00000000" w:rsidRPr="00000000" w14:paraId="000000B9">
      <w:pPr>
        <w:shd w:fill="ffffff" w:val="clear"/>
        <w:spacing w:after="0" w:line="240" w:lineRule="auto"/>
        <w:rPr>
          <w:rFonts w:ascii="ff2" w:cs="ff2" w:eastAsia="ff2" w:hAnsi="ff2"/>
          <w:color w:val="000000"/>
          <w:sz w:val="24"/>
          <w:szCs w:val="24"/>
        </w:rPr>
      </w:pPr>
      <w:bookmarkStart w:colFirst="0" w:colLast="0" w:name="_heading=h.tyjcwt" w:id="4"/>
      <w:bookmarkEnd w:id="4"/>
      <w:r w:rsidDel="00000000" w:rsidR="00000000" w:rsidRPr="00000000">
        <w:rPr>
          <w:rFonts w:ascii="ff1" w:cs="ff1" w:eastAsia="ff1" w:hAnsi="ff1"/>
          <w:color w:val="000000"/>
          <w:sz w:val="24"/>
          <w:szCs w:val="24"/>
          <w:rtl w:val="0"/>
        </w:rPr>
        <w:t xml:space="preserve">[10.] </w:t>
      </w:r>
      <w:r w:rsidDel="00000000" w:rsidR="00000000" w:rsidRPr="00000000">
        <w:rPr>
          <w:rFonts w:ascii="ff2" w:cs="ff2" w:eastAsia="ff2" w:hAnsi="ff2"/>
          <w:color w:val="000000"/>
          <w:sz w:val="24"/>
          <w:szCs w:val="24"/>
          <w:rtl w:val="0"/>
        </w:rPr>
        <w:t xml:space="preserve"> Witsel, M. (2003). Teaching and learning issues in the multicultural classroom, Proceedings of Effective Teaching and Learning Conference, Brisbane, 6-7 </w:t>
      </w:r>
    </w:p>
    <w:p w:rsidR="00000000" w:rsidDel="00000000" w:rsidP="00000000" w:rsidRDefault="00000000" w:rsidRPr="00000000" w14:paraId="000000BA">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November, Griffith University, Brisbane, Qld. </w:t>
      </w:r>
    </w:p>
    <w:p w:rsidR="00000000" w:rsidDel="00000000" w:rsidP="00000000" w:rsidRDefault="00000000" w:rsidRPr="00000000" w14:paraId="000000BB">
      <w:pPr>
        <w:shd w:fill="ffffff" w:val="clear"/>
        <w:spacing w:after="0" w:line="240" w:lineRule="auto"/>
        <w:rPr>
          <w:rFonts w:ascii="ff3" w:cs="ff3" w:eastAsia="ff3" w:hAnsi="ff3"/>
          <w:color w:val="000000"/>
          <w:sz w:val="24"/>
          <w:szCs w:val="24"/>
        </w:rPr>
      </w:pPr>
      <w:r w:rsidDel="00000000" w:rsidR="00000000" w:rsidRPr="00000000">
        <w:rPr>
          <w:rtl w:val="0"/>
        </w:rPr>
      </w:r>
    </w:p>
    <w:p w:rsidR="00000000" w:rsidDel="00000000" w:rsidP="00000000" w:rsidRDefault="00000000" w:rsidRPr="00000000" w14:paraId="000000BC">
      <w:pPr>
        <w:shd w:fill="ffffff" w:val="clear"/>
        <w:spacing w:after="0" w:line="240" w:lineRule="auto"/>
        <w:rPr>
          <w:rFonts w:ascii="ff3" w:cs="ff3" w:eastAsia="ff3" w:hAnsi="ff3"/>
          <w:color w:val="000000"/>
          <w:sz w:val="24"/>
          <w:szCs w:val="24"/>
        </w:rPr>
      </w:pPr>
      <w:r w:rsidDel="00000000" w:rsidR="00000000" w:rsidRPr="00000000">
        <w:rPr>
          <w:rFonts w:ascii="ff1" w:cs="ff1" w:eastAsia="ff1" w:hAnsi="ff1"/>
          <w:color w:val="000000"/>
          <w:sz w:val="24"/>
          <w:szCs w:val="24"/>
          <w:rtl w:val="0"/>
        </w:rPr>
        <w:t xml:space="preserve">[11.] </w:t>
      </w:r>
      <w:r w:rsidDel="00000000" w:rsidR="00000000" w:rsidRPr="00000000">
        <w:rPr>
          <w:rFonts w:ascii="ff2" w:cs="ff2" w:eastAsia="ff2" w:hAnsi="ff2"/>
          <w:color w:val="000000"/>
          <w:sz w:val="24"/>
          <w:szCs w:val="24"/>
          <w:rtl w:val="0"/>
        </w:rPr>
        <w:t xml:space="preserve"> </w:t>
      </w:r>
      <w:r w:rsidDel="00000000" w:rsidR="00000000" w:rsidRPr="00000000">
        <w:rPr>
          <w:rFonts w:ascii="ff3" w:cs="ff3" w:eastAsia="ff3" w:hAnsi="ff3"/>
          <w:color w:val="000000"/>
          <w:sz w:val="24"/>
          <w:szCs w:val="24"/>
          <w:rtl w:val="0"/>
        </w:rPr>
        <w:t xml:space="preserve">  Zembylas, M. (2010). Teachers’ emo</w:t>
      </w:r>
      <w:r w:rsidDel="00000000" w:rsidR="00000000" w:rsidRPr="00000000">
        <w:rPr>
          <w:rFonts w:ascii="ff2" w:cs="ff2" w:eastAsia="ff2" w:hAnsi="ff2"/>
          <w:color w:val="000000"/>
          <w:sz w:val="24"/>
          <w:szCs w:val="24"/>
          <w:rtl w:val="0"/>
        </w:rPr>
        <w:t xml:space="preserve">tional experiences of growing diversity and </w:t>
      </w:r>
      <w:r w:rsidDel="00000000" w:rsidR="00000000" w:rsidRPr="00000000">
        <w:rPr>
          <w:rtl w:val="0"/>
        </w:rPr>
      </w:r>
    </w:p>
    <w:p w:rsidR="00000000" w:rsidDel="00000000" w:rsidP="00000000" w:rsidRDefault="00000000" w:rsidRPr="00000000" w14:paraId="000000BD">
      <w:pPr>
        <w:shd w:fill="ffffff" w:val="clear"/>
        <w:spacing w:after="0" w:line="240" w:lineRule="auto"/>
        <w:rPr>
          <w:rFonts w:ascii="ff2" w:cs="ff2" w:eastAsia="ff2" w:hAnsi="ff2"/>
          <w:color w:val="000000"/>
          <w:sz w:val="24"/>
          <w:szCs w:val="24"/>
        </w:rPr>
      </w:pPr>
      <w:r w:rsidDel="00000000" w:rsidR="00000000" w:rsidRPr="00000000">
        <w:rPr>
          <w:rFonts w:ascii="ff2" w:cs="ff2" w:eastAsia="ff2" w:hAnsi="ff2"/>
          <w:color w:val="000000"/>
          <w:sz w:val="24"/>
          <w:szCs w:val="24"/>
          <w:rtl w:val="0"/>
        </w:rPr>
        <w:t xml:space="preserve">multiculturalism in  schools  and  the  prospects  of  an ethic  of  discomfort</w:t>
      </w:r>
      <w:r w:rsidDel="00000000" w:rsidR="00000000" w:rsidRPr="00000000">
        <w:rPr>
          <w:rFonts w:ascii="ffd" w:cs="ffd" w:eastAsia="ffd" w:hAnsi="ffd"/>
          <w:color w:val="000000"/>
          <w:sz w:val="24"/>
          <w:szCs w:val="24"/>
          <w:rtl w:val="0"/>
        </w:rPr>
        <w:t xml:space="preserve">. </w:t>
      </w:r>
      <w:r w:rsidDel="00000000" w:rsidR="00000000" w:rsidRPr="00000000">
        <w:rPr>
          <w:rtl w:val="0"/>
        </w:rPr>
      </w:r>
    </w:p>
    <w:p w:rsidR="00000000" w:rsidDel="00000000" w:rsidP="00000000" w:rsidRDefault="00000000" w:rsidRPr="00000000" w14:paraId="000000BE">
      <w:pPr>
        <w:shd w:fill="ffffff" w:val="clear"/>
        <w:spacing w:after="0" w:line="240" w:lineRule="auto"/>
        <w:rPr>
          <w:rFonts w:ascii="ff7" w:cs="ff7" w:eastAsia="ff7" w:hAnsi="ff7"/>
          <w:color w:val="000000"/>
          <w:sz w:val="24"/>
          <w:szCs w:val="24"/>
        </w:rPr>
      </w:pPr>
      <w:r w:rsidDel="00000000" w:rsidR="00000000" w:rsidRPr="00000000">
        <w:rPr>
          <w:rFonts w:ascii="ff7" w:cs="ff7" w:eastAsia="ff7" w:hAnsi="ff7"/>
          <w:color w:val="000000"/>
          <w:sz w:val="24"/>
          <w:szCs w:val="24"/>
          <w:rtl w:val="0"/>
        </w:rPr>
        <w:t xml:space="preserve">Teachers and Teaching</w:t>
      </w:r>
      <w:r w:rsidDel="00000000" w:rsidR="00000000" w:rsidRPr="00000000">
        <w:rPr>
          <w:rFonts w:ascii="ffd" w:cs="ffd" w:eastAsia="ffd" w:hAnsi="ffd"/>
          <w:color w:val="000000"/>
          <w:sz w:val="24"/>
          <w:szCs w:val="24"/>
          <w:rtl w:val="0"/>
        </w:rPr>
        <w:t xml:space="preserve">, 16(6), 703</w:t>
      </w:r>
      <w:r w:rsidDel="00000000" w:rsidR="00000000" w:rsidRPr="00000000">
        <w:rPr>
          <w:rFonts w:ascii="ffe" w:cs="ffe" w:eastAsia="ffe" w:hAnsi="ffe"/>
          <w:color w:val="000000"/>
          <w:sz w:val="24"/>
          <w:szCs w:val="24"/>
          <w:rtl w:val="0"/>
        </w:rPr>
        <w:t xml:space="preserve">–</w:t>
      </w:r>
      <w:r w:rsidDel="00000000" w:rsidR="00000000" w:rsidRPr="00000000">
        <w:rPr>
          <w:rFonts w:ascii="ffd" w:cs="ffd" w:eastAsia="ffd" w:hAnsi="ffd"/>
          <w:color w:val="000000"/>
          <w:sz w:val="24"/>
          <w:szCs w:val="24"/>
          <w:rtl w:val="0"/>
        </w:rPr>
        <w:t xml:space="preserve">716. </w:t>
      </w:r>
      <w:r w:rsidDel="00000000" w:rsidR="00000000" w:rsidRPr="00000000">
        <w:rPr>
          <w:rtl w:val="0"/>
        </w:rPr>
      </w:r>
    </w:p>
    <w:p w:rsidR="00000000" w:rsidDel="00000000" w:rsidP="00000000" w:rsidRDefault="00000000" w:rsidRPr="00000000" w14:paraId="000000BF">
      <w:pPr>
        <w:rPr>
          <w:i w:val="1"/>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ff1"/>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ff3"/>
  <w:font w:name="ff2"/>
  <w:font w:name="ff5"/>
  <w:font w:name="ffe"/>
  <w:font w:name="ffd"/>
  <w:font w:name="ff7"/>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A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40D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dsujatha22@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aV0zr0kHfaIsqF7LIhpCVsQBWA==">CgMxLjAyCGguZ2pkZ3hzMgloLjFmb2I5dGUyCWguM3pueXNoNzIJaC4yZXQ5MnAwMghoLnR5amN3dDgAciExZWo5bmNFWDNuSUhRYXdtVEFJSjRpZE41dE5mbzFERnM=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2023-10-27T10:31:00Z</dcterms:created>
  <dc:creator>Sanju John</dc:creator>
</cp:coreProperties>
</file>