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rPr>
          <w:rFonts w:ascii="Times New Roman" w:cs="Times New Roman" w:hAnsi="Times New Roman"/>
          <w:b/>
          <w:bCs/>
          <w:sz w:val="28"/>
          <w:szCs w:val="28"/>
          <w:u w:val="single"/>
        </w:rPr>
      </w:pPr>
      <w:r>
        <w:rPr>
          <w:rFonts w:ascii="Times New Roman" w:cs="Times New Roman" w:hAnsi="Times New Roman"/>
          <w:b/>
          <w:bCs/>
          <w:sz w:val="28"/>
          <w:szCs w:val="28"/>
          <w:u w:val="single"/>
        </w:rPr>
        <w:t xml:space="preserve">A </w:t>
      </w:r>
      <w:r>
        <w:rPr>
          <w:rFonts w:ascii="Times New Roman" w:cs="Times New Roman" w:hAnsi="Times New Roman"/>
          <w:b/>
          <w:bCs/>
          <w:sz w:val="28"/>
          <w:szCs w:val="28"/>
          <w:u w:val="single"/>
        </w:rPr>
        <w:t>F</w:t>
      </w:r>
      <w:r>
        <w:rPr>
          <w:rFonts w:ascii="Times New Roman" w:cs="Times New Roman" w:hAnsi="Times New Roman"/>
          <w:b/>
          <w:bCs/>
          <w:sz w:val="28"/>
          <w:szCs w:val="28"/>
          <w:u w:val="single"/>
        </w:rPr>
        <w:t xml:space="preserve">uturistic </w:t>
      </w:r>
      <w:r>
        <w:rPr>
          <w:rFonts w:ascii="Times New Roman" w:cs="Times New Roman" w:hAnsi="Times New Roman"/>
          <w:b/>
          <w:bCs/>
          <w:sz w:val="28"/>
          <w:szCs w:val="28"/>
          <w:u w:val="single"/>
        </w:rPr>
        <w:t>A</w:t>
      </w:r>
      <w:r>
        <w:rPr>
          <w:rFonts w:ascii="Times New Roman" w:cs="Times New Roman" w:hAnsi="Times New Roman"/>
          <w:b/>
          <w:bCs/>
          <w:sz w:val="28"/>
          <w:szCs w:val="28"/>
          <w:u w:val="single"/>
        </w:rPr>
        <w:t xml:space="preserve">pproach </w:t>
      </w:r>
      <w:r>
        <w:rPr>
          <w:rFonts w:ascii="Times New Roman" w:cs="Times New Roman" w:hAnsi="Times New Roman"/>
          <w:b/>
          <w:bCs/>
          <w:sz w:val="28"/>
          <w:szCs w:val="28"/>
          <w:u w:val="single"/>
        </w:rPr>
        <w:t>U</w:t>
      </w:r>
      <w:r>
        <w:rPr>
          <w:rFonts w:ascii="Times New Roman" w:cs="Times New Roman" w:hAnsi="Times New Roman"/>
          <w:b/>
          <w:bCs/>
          <w:sz w:val="28"/>
          <w:szCs w:val="28"/>
          <w:u w:val="single"/>
        </w:rPr>
        <w:t xml:space="preserve">sing </w:t>
      </w:r>
      <w:r>
        <w:rPr>
          <w:rFonts w:ascii="Times New Roman" w:cs="Times New Roman" w:hAnsi="Times New Roman"/>
          <w:b/>
          <w:bCs/>
          <w:sz w:val="28"/>
          <w:szCs w:val="28"/>
          <w:u w:val="single"/>
        </w:rPr>
        <w:t>A</w:t>
      </w:r>
      <w:r>
        <w:rPr>
          <w:rFonts w:ascii="Times New Roman" w:cs="Times New Roman" w:hAnsi="Times New Roman"/>
          <w:b/>
          <w:bCs/>
          <w:sz w:val="28"/>
          <w:szCs w:val="28"/>
          <w:u w:val="single"/>
        </w:rPr>
        <w:t xml:space="preserve">rtificial </w:t>
      </w:r>
      <w:r>
        <w:rPr>
          <w:rFonts w:ascii="Times New Roman" w:cs="Times New Roman" w:hAnsi="Times New Roman"/>
          <w:b/>
          <w:bCs/>
          <w:sz w:val="28"/>
          <w:szCs w:val="28"/>
          <w:u w:val="single"/>
        </w:rPr>
        <w:t>I</w:t>
      </w:r>
      <w:r>
        <w:rPr>
          <w:rFonts w:ascii="Times New Roman" w:cs="Times New Roman" w:hAnsi="Times New Roman"/>
          <w:b/>
          <w:bCs/>
          <w:sz w:val="28"/>
          <w:szCs w:val="28"/>
          <w:u w:val="single"/>
        </w:rPr>
        <w:t xml:space="preserve">ntelligence </w:t>
      </w:r>
      <w:r>
        <w:rPr>
          <w:rFonts w:ascii="Times New Roman" w:cs="Times New Roman" w:hAnsi="Times New Roman"/>
          <w:b/>
          <w:bCs/>
          <w:sz w:val="28"/>
          <w:szCs w:val="28"/>
          <w:u w:val="single"/>
        </w:rPr>
        <w:t>t</w:t>
      </w:r>
      <w:r>
        <w:rPr>
          <w:rFonts w:ascii="Times New Roman" w:cs="Times New Roman" w:hAnsi="Times New Roman"/>
          <w:b/>
          <w:bCs/>
          <w:sz w:val="28"/>
          <w:szCs w:val="28"/>
          <w:u w:val="single"/>
        </w:rPr>
        <w:t xml:space="preserve">o </w:t>
      </w:r>
      <w:r>
        <w:rPr>
          <w:rFonts w:ascii="Times New Roman" w:cs="Times New Roman" w:hAnsi="Times New Roman"/>
          <w:b/>
          <w:bCs/>
          <w:sz w:val="28"/>
          <w:szCs w:val="28"/>
          <w:u w:val="single"/>
        </w:rPr>
        <w:t>R</w:t>
      </w:r>
      <w:r>
        <w:rPr>
          <w:rFonts w:ascii="Times New Roman" w:cs="Times New Roman" w:hAnsi="Times New Roman"/>
          <w:b/>
          <w:bCs/>
          <w:sz w:val="28"/>
          <w:szCs w:val="28"/>
          <w:u w:val="single"/>
        </w:rPr>
        <w:t xml:space="preserve">evolutionise </w:t>
      </w:r>
      <w:r>
        <w:rPr>
          <w:rFonts w:ascii="Times New Roman" w:cs="Times New Roman" w:hAnsi="Times New Roman"/>
          <w:b/>
          <w:bCs/>
          <w:sz w:val="28"/>
          <w:szCs w:val="28"/>
          <w:u w:val="single"/>
        </w:rPr>
        <w:t>C</w:t>
      </w:r>
      <w:r>
        <w:rPr>
          <w:rFonts w:ascii="Times New Roman" w:cs="Times New Roman" w:hAnsi="Times New Roman"/>
          <w:b/>
          <w:bCs/>
          <w:sz w:val="28"/>
          <w:szCs w:val="28"/>
          <w:u w:val="single"/>
        </w:rPr>
        <w:t xml:space="preserve">ardiac </w:t>
      </w:r>
      <w:r>
        <w:rPr>
          <w:rFonts w:ascii="Times New Roman" w:cs="Times New Roman" w:hAnsi="Times New Roman"/>
          <w:b/>
          <w:bCs/>
          <w:sz w:val="28"/>
          <w:szCs w:val="28"/>
          <w:u w:val="single"/>
        </w:rPr>
        <w:t>R</w:t>
      </w:r>
      <w:r>
        <w:rPr>
          <w:rFonts w:ascii="Times New Roman" w:cs="Times New Roman" w:hAnsi="Times New Roman"/>
          <w:b/>
          <w:bCs/>
          <w:sz w:val="28"/>
          <w:szCs w:val="28"/>
          <w:u w:val="single"/>
        </w:rPr>
        <w:t>ehabilitation</w:t>
      </w:r>
    </w:p>
    <w:p>
      <w:pPr>
        <w:pStyle w:val="style0"/>
        <w:spacing w:lineRule="auto" w:line="360"/>
        <w:rPr>
          <w:rFonts w:ascii="Times New Roman" w:cs="Times New Roman" w:hAnsi="Times New Roman"/>
          <w:b/>
          <w:bCs/>
          <w:i/>
          <w:iCs/>
          <w:sz w:val="28"/>
          <w:szCs w:val="28"/>
        </w:rPr>
      </w:pPr>
      <w:r>
        <w:rPr>
          <w:rFonts w:ascii="Times New Roman" w:cs="Times New Roman" w:hAnsi="Times New Roman"/>
          <w:b/>
          <w:bCs/>
          <w:i/>
          <w:iCs/>
          <w:sz w:val="28"/>
          <w:szCs w:val="28"/>
        </w:rPr>
        <w:t xml:space="preserve">Aparna </w:t>
      </w:r>
      <w:r>
        <w:rPr>
          <w:rFonts w:ascii="Times New Roman" w:cs="Times New Roman" w:hAnsi="Times New Roman"/>
          <w:b/>
          <w:bCs/>
          <w:i/>
          <w:iCs/>
          <w:sz w:val="28"/>
          <w:szCs w:val="28"/>
        </w:rPr>
        <w:t>J</w:t>
      </w:r>
      <w:r>
        <w:rPr>
          <w:rFonts w:ascii="Times New Roman" w:cs="Times New Roman" w:hAnsi="Times New Roman"/>
          <w:b/>
          <w:bCs/>
          <w:i/>
          <w:iCs/>
          <w:sz w:val="28"/>
          <w:szCs w:val="28"/>
        </w:rPr>
        <w:t>ha</w:t>
      </w:r>
      <w:r>
        <w:rPr>
          <w:rFonts w:ascii="Times New Roman" w:cs="Times New Roman" w:hAnsi="Times New Roman"/>
          <w:b/>
          <w:bCs/>
          <w:i/>
          <w:iCs/>
          <w:sz w:val="28"/>
          <w:szCs w:val="28"/>
          <w:vertAlign w:val="superscript"/>
        </w:rPr>
        <w:t>1</w:t>
      </w:r>
      <w:r>
        <w:rPr>
          <w:rFonts w:ascii="Times New Roman" w:cs="Times New Roman" w:hAnsi="Times New Roman"/>
          <w:b/>
          <w:bCs/>
          <w:i/>
          <w:iCs/>
          <w:sz w:val="28"/>
          <w:szCs w:val="28"/>
        </w:rPr>
        <w:t xml:space="preserve"> ,</w:t>
      </w:r>
      <w:r>
        <w:rPr>
          <w:rFonts w:ascii="Times New Roman" w:cs="Times New Roman" w:hAnsi="Times New Roman"/>
          <w:b/>
          <w:bCs/>
          <w:i/>
          <w:iCs/>
          <w:sz w:val="28"/>
          <w:szCs w:val="28"/>
        </w:rPr>
        <w:t xml:space="preserve"> Vijeta Harsh</w:t>
      </w:r>
      <w:r>
        <w:rPr>
          <w:rFonts w:ascii="Times New Roman" w:cs="Times New Roman" w:hAnsi="Times New Roman"/>
          <w:b/>
          <w:bCs/>
          <w:i/>
          <w:iCs/>
          <w:sz w:val="28"/>
          <w:szCs w:val="28"/>
          <w:vertAlign w:val="superscript"/>
        </w:rPr>
        <w:t>2</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 xml:space="preserve">Assistant Professor, College </w:t>
      </w:r>
      <w:r>
        <w:rPr>
          <w:rFonts w:ascii="Times New Roman" w:cs="Times New Roman" w:hAnsi="Times New Roman"/>
          <w:sz w:val="28"/>
          <w:szCs w:val="28"/>
        </w:rPr>
        <w:t>Of</w:t>
      </w:r>
      <w:r>
        <w:rPr>
          <w:rFonts w:ascii="Times New Roman" w:cs="Times New Roman" w:hAnsi="Times New Roman"/>
          <w:sz w:val="28"/>
          <w:szCs w:val="28"/>
        </w:rPr>
        <w:t xml:space="preserve"> Physiotherapy, Dayananda Sagar University</w:t>
      </w:r>
    </w:p>
    <w:p>
      <w:pPr>
        <w:pStyle w:val="style179"/>
        <w:numPr>
          <w:ilvl w:val="0"/>
          <w:numId w:val="1"/>
        </w:numPr>
        <w:spacing w:lineRule="auto" w:line="360"/>
        <w:rPr>
          <w:rFonts w:ascii="Times New Roman" w:cs="Times New Roman" w:hAnsi="Times New Roman"/>
          <w:sz w:val="28"/>
          <w:szCs w:val="28"/>
        </w:rPr>
      </w:pPr>
      <w:r>
        <w:rPr>
          <w:rFonts w:ascii="Times New Roman" w:cs="Times New Roman" w:hAnsi="Times New Roman"/>
          <w:sz w:val="28"/>
          <w:szCs w:val="28"/>
        </w:rPr>
        <w:t>Physiotherapist ,</w:t>
      </w:r>
      <w:r>
        <w:rPr>
          <w:rFonts w:ascii="Times New Roman" w:cs="Times New Roman" w:hAnsi="Times New Roman"/>
          <w:sz w:val="28"/>
          <w:szCs w:val="28"/>
        </w:rPr>
        <w:t xml:space="preserve"> </w:t>
      </w:r>
      <w:r>
        <w:rPr>
          <w:rFonts w:ascii="Times New Roman" w:cs="Times New Roman" w:hAnsi="Times New Roman"/>
          <w:sz w:val="28"/>
          <w:szCs w:val="28"/>
        </w:rPr>
        <w:t>Medanta</w:t>
      </w:r>
      <w:r>
        <w:rPr>
          <w:rFonts w:ascii="Times New Roman" w:cs="Times New Roman" w:hAnsi="Times New Roman"/>
          <w:sz w:val="28"/>
          <w:szCs w:val="28"/>
        </w:rPr>
        <w:t xml:space="preserve">-The </w:t>
      </w:r>
      <w:r>
        <w:rPr>
          <w:rFonts w:ascii="Times New Roman" w:cs="Times New Roman" w:hAnsi="Times New Roman"/>
          <w:sz w:val="28"/>
          <w:szCs w:val="28"/>
        </w:rPr>
        <w:t>Medicity</w:t>
      </w:r>
      <w:r>
        <w:rPr>
          <w:rFonts w:ascii="Times New Roman" w:cs="Times New Roman" w:hAnsi="Times New Roman"/>
          <w:sz w:val="28"/>
          <w:szCs w:val="28"/>
        </w:rPr>
        <w:t>, Gurgaon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Cardiovascular disease (CVD) is a major contributor to morbidity and death and has an enormous financial effect on healthcare systems [1]. As greater numbers of individuals survive their initial CVD event and live longer, the demand for secondary prevention has paradoxically grown </w:t>
      </w:r>
      <w:r>
        <w:rPr>
          <w:rFonts w:ascii="Times New Roman" w:cs="Times New Roman" w:hAnsi="Times New Roman"/>
          <w:sz w:val="24"/>
          <w:szCs w:val="24"/>
        </w:rPr>
        <w:t>despite the fact that</w:t>
      </w:r>
      <w:r>
        <w:rPr>
          <w:rFonts w:ascii="Times New Roman" w:cs="Times New Roman" w:hAnsi="Times New Roman"/>
          <w:sz w:val="24"/>
          <w:szCs w:val="24"/>
        </w:rPr>
        <w:t xml:space="preserve"> improved medical therapies and management of CVD risk factors have lowered mortality.</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Cardiac rehabilitation (CR) is a thorough and varied outpatient intervention aimed at enhancing the physical and mental well-being of CVD patients. CR has been demonstrated to lower patients' risk of CVD mortality by 26%, reduce one-year hospital readmissions by 31%, and decrease patients' five-year all-cause mortality by up to 34% through a mix of supervised exercise training, health and nutrition education, and psychological support [2].</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Exercise-based CR after myocardial infarctions significantly decreased cardiovascular mortality, increased hospital admission, and improved quality of life, according to Anderson et al.'s Cochrane study [3]. Participation in CR had a mortality benefit across the board for all ages, sexes, and ethnicities. The biggest mortality and morbidity advantages follow acute myocardial infarction (MI) and coronary artery bypass graft surgery (CABG</w:t>
      </w:r>
      <w:r>
        <w:rPr>
          <w:rFonts w:ascii="Times New Roman" w:cs="Times New Roman" w:hAnsi="Times New Roman"/>
          <w:sz w:val="24"/>
          <w:szCs w:val="24"/>
        </w:rPr>
        <w:t>),</w:t>
      </w:r>
      <w:r>
        <w:rPr>
          <w:rFonts w:ascii="Times New Roman" w:cs="Times New Roman" w:hAnsi="Times New Roman"/>
          <w:sz w:val="24"/>
          <w:szCs w:val="24"/>
        </w:rPr>
        <w:t xml:space="preserve"> however it is significant to highlight that the benefits of CR vary among different cardiovascular diseases. Although CR did not reduce mortality or hospital admission in patients with heart failure with reduced ejection fraction (</w:t>
      </w:r>
      <w:r>
        <w:rPr>
          <w:rFonts w:ascii="Times New Roman" w:cs="Times New Roman" w:hAnsi="Times New Roman"/>
          <w:sz w:val="24"/>
          <w:szCs w:val="24"/>
        </w:rPr>
        <w:t>HFrEF</w:t>
      </w:r>
      <w:r>
        <w:rPr>
          <w:rFonts w:ascii="Times New Roman" w:cs="Times New Roman" w:hAnsi="Times New Roman"/>
          <w:sz w:val="24"/>
          <w:szCs w:val="24"/>
        </w:rPr>
        <w:t>), it did enhance quality of life [4]. Additionally, it has been demonstrated that cardiac rehabilitation, especially in older people, considerably lessens the degree of depression and cognitive impairment [5].</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The AHA/ACC recommends CR for secondary prevention following an ST-elevation MI (STEMI), non-ST-elevation MI (NSTEMI), unstable angina (UA), percutaneous coronary intervention (PCI), coronary artery bypass grafting (CABG), stable angina [9], and symptomatic peripheral arterial disease (PAD) [10,11] because of these significant </w:t>
      </w:r>
      <w:r>
        <w:rPr>
          <w:rFonts w:ascii="Times New Roman" w:cs="Times New Roman" w:hAnsi="Times New Roman"/>
          <w:sz w:val="24"/>
          <w:szCs w:val="24"/>
        </w:rPr>
        <w:t>cumulative benefits. Additionally, CR is advised in cases of chronic heart failure (HF) with a decreased ejection fraction 35% [4,14], cardiac transplantation [13], and heart valve surgery [12].</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Unfortunately, CR is still underutilised by patients with CVD despite the advantages being well-established and strong support from professional associations. Only 34% of those who are recommended </w:t>
      </w:r>
      <w:r>
        <w:rPr>
          <w:rFonts w:ascii="Times New Roman" w:cs="Times New Roman" w:hAnsi="Times New Roman"/>
          <w:sz w:val="24"/>
          <w:szCs w:val="24"/>
        </w:rPr>
        <w:t>actually register</w:t>
      </w:r>
      <w:r>
        <w:rPr>
          <w:rFonts w:ascii="Times New Roman" w:cs="Times New Roman" w:hAnsi="Times New Roman"/>
          <w:sz w:val="24"/>
          <w:szCs w:val="24"/>
        </w:rPr>
        <w:t xml:space="preserve"> in CR, and less than 20% of all eligible patients participate in it [15]. This is linked to a number of obstacles, including a lack of a strong doctor's recommendation, problems with transportation, and expensive out-of-pocket </w:t>
      </w:r>
      <w:r>
        <w:rPr>
          <w:rFonts w:ascii="Times New Roman" w:cs="Times New Roman" w:hAnsi="Times New Roman"/>
          <w:sz w:val="24"/>
          <w:szCs w:val="24"/>
        </w:rPr>
        <w:t>expenses[</w:t>
      </w:r>
      <w:r>
        <w:rPr>
          <w:rFonts w:ascii="Times New Roman" w:cs="Times New Roman" w:hAnsi="Times New Roman"/>
          <w:sz w:val="24"/>
          <w:szCs w:val="24"/>
        </w:rPr>
        <w:t xml:space="preserve">16,17].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Regarding organisation, accessibility, integration into healthcare systems, and funding, cardiac rehabilitation treatment differs greatly between nations [18–20]. Due to the distinctive variances in healthcare systems and patient populations, these variations in the structure and beliefs of CR models throughout the world provide various challenges and call for </w:t>
      </w:r>
      <w:r>
        <w:rPr>
          <w:rFonts w:ascii="Times New Roman" w:cs="Times New Roman" w:hAnsi="Times New Roman"/>
          <w:sz w:val="24"/>
          <w:szCs w:val="24"/>
        </w:rPr>
        <w:t>particular solutions</w:t>
      </w:r>
      <w:r>
        <w:rPr>
          <w:rFonts w:ascii="Times New Roman" w:cs="Times New Roman" w:hAnsi="Times New Roman"/>
          <w:sz w:val="24"/>
          <w:szCs w:val="24"/>
        </w:rPr>
        <w:t xml:space="preserve">. </w:t>
      </w:r>
    </w:p>
    <w:p>
      <w:pPr>
        <w:pStyle w:val="style0"/>
        <w:pBdr>
          <w:bottom w:val="single" w:sz="6" w:space="0" w:color="97b0c8"/>
        </w:pBdr>
        <w:shd w:val="clear" w:color="auto" w:fill="ffffff"/>
        <w:spacing w:before="400" w:after="200" w:lineRule="atLeast" w:line="450"/>
        <w:outlineLvl w:val="1"/>
        <w:rPr>
          <w:rFonts w:ascii="Times New Roman" w:cs="Times New Roman" w:eastAsia="Times New Roman" w:hAnsi="Times New Roman"/>
          <w:b/>
          <w:bCs/>
          <w:spacing w:val="-2"/>
          <w:sz w:val="28"/>
          <w:szCs w:val="28"/>
          <w:lang w:eastAsia="en-IN"/>
        </w:rPr>
      </w:pPr>
      <w:r>
        <w:rPr>
          <w:rFonts w:ascii="Times New Roman" w:cs="Times New Roman" w:eastAsia="Times New Roman" w:hAnsi="Times New Roman"/>
          <w:b/>
          <w:bCs/>
          <w:spacing w:val="-2"/>
          <w:sz w:val="28"/>
          <w:szCs w:val="28"/>
          <w:lang w:eastAsia="en-IN"/>
        </w:rPr>
        <w:t>Barriers to C</w:t>
      </w:r>
      <w:r>
        <w:rPr>
          <w:rFonts w:ascii="Times New Roman" w:cs="Times New Roman" w:eastAsia="Times New Roman" w:hAnsi="Times New Roman"/>
          <w:b/>
          <w:bCs/>
          <w:spacing w:val="-2"/>
          <w:sz w:val="28"/>
          <w:szCs w:val="28"/>
          <w:lang w:eastAsia="en-IN"/>
        </w:rPr>
        <w:t>ardiac Rehabilitation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Despite the fact that</w:t>
      </w:r>
      <w:r>
        <w:rPr>
          <w:rFonts w:ascii="Times New Roman" w:cs="Times New Roman" w:hAnsi="Times New Roman"/>
          <w:sz w:val="24"/>
          <w:szCs w:val="24"/>
        </w:rPr>
        <w:t xml:space="preserve"> CR programmes are a class IA guideline from the ACC and AHA, referral and participation rates following a coronary incident are still low. According to published data, 30–60% of patients who are eligible for CR but do not attend do so for one reason or another [21–25]. Patients who attend more CR sessions have lower mortality than those who attend less sessions, which is significant since CR has a dose response relationship [26]. Per CR session attended, this mortality benefit may be as big as 1% [26,27]. </w:t>
      </w:r>
      <w:r>
        <w:rPr>
          <w:rFonts w:ascii="Times New Roman" w:cs="Times New Roman" w:hAnsi="Times New Roman"/>
          <w:sz w:val="24"/>
          <w:szCs w:val="24"/>
        </w:rPr>
        <w:t>Suaya</w:t>
      </w:r>
      <w:r>
        <w:rPr>
          <w:rFonts w:ascii="Times New Roman" w:cs="Times New Roman" w:hAnsi="Times New Roman"/>
          <w:sz w:val="24"/>
          <w:szCs w:val="24"/>
        </w:rPr>
        <w:t xml:space="preserve"> and colleagues discovered that the rates of CR participation were greater following CABG than following MI [28]</w:t>
      </w:r>
      <w:r>
        <w:rPr>
          <w:rFonts w:ascii="Times New Roman" w:cs="Times New Roman" w:hAnsi="Times New Roman"/>
          <w:sz w:val="24"/>
          <w:szCs w:val="24"/>
        </w:rPr>
        <w:t xml:space="preserve"> still low referral rates and other factors causes great barrier to cardiac rehabilitation.</w:t>
      </w:r>
    </w:p>
    <w:p>
      <w:pPr>
        <w:pStyle w:val="style0"/>
        <w:spacing w:lineRule="auto" w:line="360"/>
        <w:rPr>
          <w:rFonts w:ascii="Times New Roman" w:cs="Times New Roman" w:hAnsi="Times New Roman"/>
          <w:b/>
          <w:bCs/>
          <w:sz w:val="24"/>
          <w:szCs w:val="24"/>
          <w:u w:val="single"/>
        </w:rPr>
      </w:pPr>
      <w:r>
        <w:rPr>
          <w:rFonts w:ascii="Times New Roman" w:cs="Times New Roman" w:hAnsi="Times New Roman"/>
          <w:b/>
          <w:bCs/>
          <w:sz w:val="24"/>
          <w:szCs w:val="24"/>
          <w:u w:val="single"/>
        </w:rPr>
        <w:t>A</w:t>
      </w:r>
      <w:r>
        <w:rPr>
          <w:rFonts w:ascii="Times New Roman" w:cs="Times New Roman" w:hAnsi="Times New Roman"/>
          <w:b/>
          <w:bCs/>
          <w:sz w:val="24"/>
          <w:szCs w:val="24"/>
          <w:u w:val="single"/>
        </w:rPr>
        <w:t xml:space="preserve">RTIFICIAL </w:t>
      </w:r>
      <w:r>
        <w:rPr>
          <w:rFonts w:ascii="Times New Roman" w:cs="Times New Roman" w:hAnsi="Times New Roman"/>
          <w:b/>
          <w:bCs/>
          <w:sz w:val="24"/>
          <w:szCs w:val="24"/>
          <w:u w:val="single"/>
        </w:rPr>
        <w:t xml:space="preserve">INTELLIGENCE </w:t>
      </w:r>
      <w:r>
        <w:rPr>
          <w:rFonts w:ascii="Times New Roman" w:cs="Times New Roman" w:hAnsi="Times New Roman"/>
          <w:b/>
          <w:bCs/>
          <w:sz w:val="24"/>
          <w:szCs w:val="24"/>
          <w:u w:val="single"/>
        </w:rPr>
        <w:t xml:space="preserve"> IN</w:t>
      </w:r>
      <w:r>
        <w:rPr>
          <w:rFonts w:ascii="Times New Roman" w:cs="Times New Roman" w:hAnsi="Times New Roman"/>
          <w:b/>
          <w:bCs/>
          <w:sz w:val="24"/>
          <w:szCs w:val="24"/>
          <w:u w:val="single"/>
        </w:rPr>
        <w:t xml:space="preserve"> CARDIAC REHABILITATION</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The capacity of a machine to carry out activities that ordinarily require human intelligence is referred to as artificial intelligence (AI</w:t>
      </w:r>
      <w:r>
        <w:rPr>
          <w:rFonts w:ascii="Times New Roman" w:cs="Times New Roman" w:hAnsi="Times New Roman"/>
          <w:sz w:val="24"/>
          <w:szCs w:val="24"/>
        </w:rPr>
        <w:t>).This</w:t>
      </w:r>
      <w:r>
        <w:rPr>
          <w:rFonts w:ascii="Times New Roman" w:cs="Times New Roman" w:hAnsi="Times New Roman"/>
          <w:sz w:val="24"/>
          <w:szCs w:val="24"/>
        </w:rPr>
        <w:t xml:space="preserve"> refers to "thinking" machines. Patient-related data augmentation facilitates the generation of bigger data sets as well as their analysis and interpretation. This can lead to a more accurate conclusion on the therapies and their results. Though the human brain will become weary from this. By enhancing the therapist's ability to </w:t>
      </w:r>
      <w:r>
        <w:rPr>
          <w:rFonts w:ascii="Times New Roman" w:cs="Times New Roman" w:hAnsi="Times New Roman"/>
          <w:sz w:val="24"/>
          <w:szCs w:val="24"/>
        </w:rPr>
        <w:t>comprehend the patient's state, AI can be used to regulate this. Cognitive computing, deep learning, and machine learning are examples of AI subdomains. AI will significantly alter the healthcare industry. A comprehensive rehabilitation strategy created specifically for cardiac patients is called cardiac rehabilitation.</w:t>
      </w:r>
      <w:r>
        <w:t xml:space="preserve"> </w:t>
      </w:r>
      <w:r>
        <w:rPr>
          <w:rFonts w:ascii="Times New Roman" w:cs="Times New Roman" w:hAnsi="Times New Roman"/>
          <w:sz w:val="24"/>
          <w:szCs w:val="24"/>
        </w:rPr>
        <w:t>The patient's physical, social, and psychological well-being is improved by the rehabilitation.  Getting the patient back to their pre-operative functional condition is the fundamental goal of rehabilitation. Limitations in human cognition may result from an increase in patients due to changes in lifestyle. Artificial intelligence (AI)-based interpretation and analysis can enhance therapy results.</w:t>
      </w:r>
      <w:r>
        <w:rPr>
          <w:rFonts w:ascii="Times New Roman" w:cs="Times New Roman" w:hAnsi="Times New Roman"/>
          <w:sz w:val="24"/>
          <w:szCs w:val="24"/>
        </w:rPr>
        <w:t xml:space="preserve"> </w:t>
      </w:r>
      <w:r>
        <w:rPr>
          <w:rFonts w:ascii="Times New Roman" w:cs="Times New Roman" w:hAnsi="Times New Roman"/>
          <w:sz w:val="24"/>
          <w:szCs w:val="24"/>
        </w:rPr>
        <w:t>[2</w:t>
      </w:r>
      <w:r>
        <w:rPr>
          <w:rFonts w:ascii="Times New Roman" w:cs="Times New Roman" w:hAnsi="Times New Roman"/>
          <w:sz w:val="24"/>
          <w:szCs w:val="24"/>
        </w:rPr>
        <w:t>9</w:t>
      </w:r>
      <w:r>
        <w:rPr>
          <w:rFonts w:ascii="Times New Roman" w:cs="Times New Roman" w:hAnsi="Times New Roman"/>
          <w:sz w:val="24"/>
          <w:szCs w:val="24"/>
        </w:rPr>
        <w:t>]</w:t>
      </w: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Artificial intelligence (AI) as a notion first appears in 1956.  This was described by McCarthy as "the science and engineering of creating intelligent machines." The vast amount of data produced over the past ten years has made it necessary to progress new AI approaches and speed up technical operations.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AI had two main aspects in the 1950s. As a component of empirical research, the human-</w:t>
      </w:r>
      <w:r>
        <w:rPr>
          <w:rFonts w:ascii="Times New Roman" w:cs="Times New Roman" w:hAnsi="Times New Roman"/>
          <w:sz w:val="24"/>
          <w:szCs w:val="24"/>
        </w:rPr>
        <w:t>centered</w:t>
      </w:r>
      <w:r>
        <w:rPr>
          <w:rFonts w:ascii="Times New Roman" w:cs="Times New Roman" w:hAnsi="Times New Roman"/>
          <w:sz w:val="24"/>
          <w:szCs w:val="24"/>
        </w:rPr>
        <w:t xml:space="preserve"> techniques include hypothesis testing and experimental validation. Additionally, the rationalist techniques combine engineering and mathematics.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30</w:t>
      </w:r>
      <w:r>
        <w:rPr>
          <w:rFonts w:ascii="Times New Roman" w:cs="Times New Roman" w:hAnsi="Times New Roman"/>
          <w:sz w:val="24"/>
          <w:szCs w:val="24"/>
        </w:rPr>
        <w:t>]</w:t>
      </w:r>
      <w:r>
        <w:rPr>
          <w:rFonts w:ascii="Times New Roman" w:cs="Times New Roman" w:hAnsi="Times New Roman"/>
          <w:sz w:val="24"/>
          <w:szCs w:val="24"/>
        </w:rPr>
        <w:t>The</w:t>
      </w:r>
      <w:r>
        <w:rPr>
          <w:rFonts w:ascii="Times New Roman" w:cs="Times New Roman" w:hAnsi="Times New Roman"/>
          <w:sz w:val="24"/>
          <w:szCs w:val="24"/>
        </w:rPr>
        <w:t xml:space="preserve"> AI subfield known as machine learning (ML) is a technology with broad use in the health sector. The strategy has a lengthy history of success.</w:t>
      </w:r>
      <w:r>
        <w:rPr>
          <w:rFonts w:ascii="Times New Roman" w:cs="Times New Roman" w:hAnsi="Times New Roman"/>
          <w:sz w:val="24"/>
          <w:szCs w:val="24"/>
        </w:rPr>
        <w:t xml:space="preserve"> </w:t>
      </w:r>
      <w:r>
        <w:rPr>
          <w:rFonts w:ascii="Times New Roman" w:cs="Times New Roman" w:hAnsi="Times New Roman"/>
          <w:sz w:val="24"/>
          <w:szCs w:val="24"/>
        </w:rPr>
        <w:t>AI has a 95% accuracy rate for predicting heart disease.</w:t>
      </w:r>
      <w:r>
        <w:t xml:space="preserve"> </w:t>
      </w:r>
      <w:r>
        <w:rPr>
          <w:rFonts w:ascii="Times New Roman" w:cs="Times New Roman" w:hAnsi="Times New Roman"/>
          <w:sz w:val="24"/>
          <w:szCs w:val="24"/>
        </w:rPr>
        <w:t xml:space="preserve">In multispecialty hospitals, there are many monitoring and other data collecting equipment accessible, but the same facilities also capture and store enormous amounts of data. Since it is challenging for humans to collect data from these bigger files, machine learning will assist in doing so, using the 'device intelligence' of the </w:t>
      </w:r>
      <w:r>
        <w:rPr>
          <w:rFonts w:ascii="Times New Roman" w:cs="Times New Roman" w:hAnsi="Times New Roman"/>
          <w:sz w:val="24"/>
          <w:szCs w:val="24"/>
        </w:rPr>
        <w:t>devices.The</w:t>
      </w:r>
      <w:r>
        <w:rPr>
          <w:rFonts w:ascii="Times New Roman" w:cs="Times New Roman" w:hAnsi="Times New Roman"/>
          <w:sz w:val="24"/>
          <w:szCs w:val="24"/>
        </w:rPr>
        <w:t xml:space="preserve"> advantages go beyond this, too.  The work and time required by professionals in the medical area are reduced since a computer can learn the diagnosis.4Numerous activities, including video analysis, natural language processing, agile robots, personalised health care, expert systems and prediction, and risk analysis, show evidence of the usage of AI in the field of physiotherapy.</w:t>
      </w:r>
    </w:p>
    <w:p>
      <w:pPr>
        <w:pStyle w:val="style0"/>
        <w:spacing w:lineRule="auto" w:line="360"/>
        <w:rPr>
          <w:rFonts w:ascii="Times New Roman" w:cs="Times New Roman" w:hAnsi="Times New Roman"/>
          <w:sz w:val="24"/>
          <w:szCs w:val="24"/>
        </w:rPr>
      </w:pPr>
      <w:r>
        <w:t xml:space="preserve"> </w:t>
      </w:r>
      <w:r>
        <w:rPr>
          <w:rFonts w:ascii="Times New Roman" w:cs="Times New Roman" w:hAnsi="Times New Roman"/>
          <w:sz w:val="24"/>
          <w:szCs w:val="24"/>
        </w:rPr>
        <w:t>Recent developments in video analysis have shown that ML is useful for diagnosing underlying disease and analysing gait. it aids in identifying the danger of falls for the therapists.</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31</w:t>
      </w:r>
      <w:r>
        <w:rPr>
          <w:rFonts w:ascii="Times New Roman" w:cs="Times New Roman" w:hAnsi="Times New Roman"/>
          <w:sz w:val="24"/>
          <w:szCs w:val="24"/>
        </w:rPr>
        <w:t>]</w:t>
      </w:r>
      <w:r>
        <w:rPr>
          <w:rFonts w:ascii="Times New Roman" w:cs="Times New Roman" w:hAnsi="Times New Roman"/>
          <w:sz w:val="24"/>
          <w:szCs w:val="24"/>
        </w:rPr>
        <w:t xml:space="preserve"> Volume 13 of the Natural Journal of Pharmaceutical Negative Results, Special Issue 7, page 2026572</w:t>
      </w:r>
      <w:r>
        <w:rPr>
          <w:rFonts w:ascii="Times New Roman" w:cs="Times New Roman" w:hAnsi="Times New Roman"/>
          <w:sz w:val="24"/>
          <w:szCs w:val="24"/>
        </w:rPr>
        <w:t xml:space="preserve"> </w:t>
      </w:r>
      <w:r>
        <w:rPr>
          <w:rFonts w:ascii="Times New Roman" w:cs="Times New Roman" w:hAnsi="Times New Roman"/>
          <w:sz w:val="24"/>
          <w:szCs w:val="24"/>
        </w:rPr>
        <w:t xml:space="preserve">Unstructured healthcare records are being converted into structured, annotated text using language processing. It enables clinical process automation to speed up work. Dexterous robots are skilled at handling a variety of things in their hands, and </w:t>
      </w:r>
      <w:r>
        <w:rPr>
          <w:rFonts w:ascii="Times New Roman" w:cs="Times New Roman" w:hAnsi="Times New Roman"/>
          <w:sz w:val="24"/>
          <w:szCs w:val="24"/>
        </w:rPr>
        <w:t xml:space="preserve">the integrated sensors accurately pinpoint the underlying anatomical alterations. This is advantageous for neurorehabilitation. Clinicians and other caretakers for the patient are assisted by visual personal assistants (VPA) embedded in their </w:t>
      </w:r>
      <w:r>
        <w:rPr>
          <w:rFonts w:ascii="Times New Roman" w:cs="Times New Roman" w:hAnsi="Times New Roman"/>
          <w:sz w:val="24"/>
          <w:szCs w:val="24"/>
        </w:rPr>
        <w:t>cellphones</w:t>
      </w:r>
      <w:r>
        <w:rPr>
          <w:rFonts w:ascii="Times New Roman" w:cs="Times New Roman" w:hAnsi="Times New Roman"/>
          <w:sz w:val="24"/>
          <w:szCs w:val="24"/>
        </w:rPr>
        <w:t>, watches, TVs, automobiles, and other devices to forecast danger indicators and take appropriate action.</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32</w:t>
      </w:r>
      <w:r>
        <w:rPr>
          <w:rFonts w:ascii="Times New Roman" w:cs="Times New Roman" w:hAnsi="Times New Roman"/>
          <w:sz w:val="24"/>
          <w:szCs w:val="24"/>
        </w:rPr>
        <w:t>]</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Expert systems are effective in accurately storing, retrieving, and analysing the underlying diseases, which aids physicians in making decisions. Additionally, ML aids in risk assessments, which lowers the likelihood of receiving unneeded therapies. Additionally, ML aids in the prediction of cardiovascular risk factors, the leading cause of death worldwide. This aids in regulating </w:t>
      </w:r>
      <w:r>
        <w:rPr>
          <w:rFonts w:ascii="Times New Roman" w:cs="Times New Roman" w:hAnsi="Times New Roman"/>
          <w:sz w:val="24"/>
          <w:szCs w:val="24"/>
        </w:rPr>
        <w:t>death</w:t>
      </w:r>
      <w:r>
        <w:rPr>
          <w:rFonts w:ascii="Times New Roman" w:cs="Times New Roman" w:hAnsi="Times New Roman"/>
          <w:sz w:val="24"/>
          <w:szCs w:val="24"/>
        </w:rPr>
        <w:t>[</w:t>
      </w:r>
      <w:r>
        <w:rPr>
          <w:rFonts w:ascii="Times New Roman" w:cs="Times New Roman" w:hAnsi="Times New Roman"/>
          <w:sz w:val="24"/>
          <w:szCs w:val="24"/>
        </w:rPr>
        <w:t>33</w:t>
      </w:r>
      <w:r>
        <w:rPr>
          <w:rFonts w:ascii="Times New Roman" w:cs="Times New Roman" w:hAnsi="Times New Roman"/>
          <w:sz w:val="24"/>
          <w:szCs w:val="24"/>
        </w:rPr>
        <w:t>]</w:t>
      </w:r>
      <w:r>
        <w:rPr>
          <w:rFonts w:ascii="Times New Roman" w:cs="Times New Roman" w:hAnsi="Times New Roman"/>
          <w:sz w:val="24"/>
          <w:szCs w:val="24"/>
        </w:rPr>
        <w:t>.</w:t>
      </w:r>
    </w:p>
    <w:p>
      <w:pPr>
        <w:pStyle w:val="style0"/>
        <w:spacing w:lineRule="auto" w:line="360"/>
        <w:rPr>
          <w:rFonts w:ascii="Arial" w:cs="Arial" w:hAnsi="Arial"/>
          <w:sz w:val="25"/>
          <w:szCs w:val="25"/>
          <w:shd w:val="clear" w:color="auto" w:fill="ffffff"/>
        </w:rPr>
      </w:pPr>
      <w:r>
        <w:rPr>
          <w:rFonts w:ascii="Arial" w:cs="Arial" w:hAnsi="Arial"/>
          <w:sz w:val="25"/>
          <w:szCs w:val="25"/>
          <w:shd w:val="clear" w:color="auto" w:fill="ffffff"/>
        </w:rPr>
        <w:t>Recent advances and developments of AI in the field of cardiac rehabilitation</w:t>
      </w:r>
    </w:p>
    <w:p>
      <w:pPr>
        <w:pStyle w:val="style0"/>
        <w:spacing w:lineRule="auto" w:line="360"/>
        <w:rPr>
          <w:rFonts w:ascii="Times New Roman" w:cs="Times New Roman" w:hAnsi="Times New Roman"/>
          <w:b/>
          <w:bCs/>
          <w:sz w:val="28"/>
          <w:szCs w:val="28"/>
          <w:u w:val="single"/>
          <w:shd w:val="clear" w:color="auto" w:fill="ffffff"/>
        </w:rPr>
      </w:pPr>
      <w:r>
        <w:rPr>
          <w:rFonts w:ascii="Times New Roman" w:cs="Times New Roman" w:hAnsi="Times New Roman"/>
          <w:b/>
          <w:bCs/>
          <w:sz w:val="28"/>
          <w:szCs w:val="28"/>
          <w:u w:val="single"/>
          <w:shd w:val="clear" w:color="auto" w:fill="ffffff"/>
        </w:rPr>
        <w:t>Using digital health to screen for risk factors</w:t>
      </w:r>
    </w:p>
    <w:p>
      <w:pPr>
        <w:pStyle w:val="style0"/>
        <w:spacing w:lineRule="auto" w:line="360"/>
        <w:rPr>
          <w:rFonts w:ascii="Times New Roman" w:cs="Times New Roman" w:hAnsi="Times New Roman"/>
          <w:sz w:val="25"/>
          <w:szCs w:val="25"/>
          <w:shd w:val="clear" w:color="auto" w:fill="ffffff"/>
        </w:rPr>
      </w:pPr>
      <w:r>
        <w:rPr>
          <w:rFonts w:ascii="Times New Roman" w:cs="Times New Roman" w:hAnsi="Times New Roman"/>
          <w:sz w:val="25"/>
          <w:szCs w:val="25"/>
          <w:shd w:val="clear" w:color="auto" w:fill="ffffff"/>
        </w:rPr>
        <w:t xml:space="preserve">The evaluation of modifiable risk variables has been improved because to AI (There are BP monitors that can be worn. For the purpose of measuring blood pressure, photoplethysmography (PPG) has recently </w:t>
      </w:r>
      <w:r>
        <w:rPr>
          <w:rFonts w:ascii="Times New Roman" w:cs="Times New Roman" w:hAnsi="Times New Roman"/>
          <w:sz w:val="25"/>
          <w:szCs w:val="25"/>
          <w:shd w:val="clear" w:color="auto" w:fill="ffffff"/>
        </w:rPr>
        <w:t>developed.The</w:t>
      </w:r>
      <w:r>
        <w:rPr>
          <w:rFonts w:ascii="Times New Roman" w:cs="Times New Roman" w:hAnsi="Times New Roman"/>
          <w:sz w:val="25"/>
          <w:szCs w:val="25"/>
          <w:shd w:val="clear" w:color="auto" w:fill="ffffff"/>
        </w:rPr>
        <w:t xml:space="preserve"> notion of PPG became more practical with the development of digital sensors, signal processing, machine learning, and enhanced physiologic models. The procedure calls for the construction of multi-photodetectors, multi-site measurement, event detection, event visualisation, various models, and a comprehensive global health framework. Depending on how much blood is in the optical path, the gadget measures the quantity of optical absorption or reflection. This provides an accurate estimate of blood volume.</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34</w:t>
      </w:r>
      <w:r>
        <w:rPr>
          <w:rFonts w:ascii="Times New Roman" w:cs="Times New Roman" w:hAnsi="Times New Roman"/>
          <w:sz w:val="24"/>
          <w:szCs w:val="24"/>
        </w:rPr>
        <w:t>]</w:t>
      </w:r>
    </w:p>
    <w:p>
      <w:pPr>
        <w:pStyle w:val="style0"/>
        <w:spacing w:lineRule="auto" w:line="360"/>
        <w:rPr>
          <w:rFonts w:ascii="Times New Roman" w:cs="Times New Roman" w:hAnsi="Times New Roman"/>
          <w:sz w:val="25"/>
          <w:szCs w:val="25"/>
          <w:shd w:val="clear" w:color="auto" w:fill="ffffff"/>
        </w:rPr>
      </w:pPr>
      <w:r>
        <w:rPr>
          <w:rFonts w:ascii="Times New Roman" w:cs="Times New Roman" w:hAnsi="Times New Roman"/>
          <w:sz w:val="25"/>
          <w:szCs w:val="25"/>
          <w:shd w:val="clear" w:color="auto" w:fill="ffffff"/>
        </w:rPr>
        <w:t xml:space="preserve">There are several devices available for tracking physical activity, including pedometers, accelerometers, activity bands, and smartwatches. In more recent tests, it has been proposed to use smartwatches to execute algorithms during a 6-minute walk test. There should be more experiments in this area. Smartphones are currently being used to manage weight reduction. Smartphones will be used to record the diet and exercise. Additionally, there are </w:t>
      </w:r>
      <w:r>
        <w:rPr>
          <w:rFonts w:ascii="Times New Roman" w:cs="Times New Roman" w:hAnsi="Times New Roman"/>
          <w:sz w:val="25"/>
          <w:szCs w:val="25"/>
          <w:shd w:val="clear" w:color="auto" w:fill="ffffff"/>
        </w:rPr>
        <w:t>a number of</w:t>
      </w:r>
      <w:r>
        <w:rPr>
          <w:rFonts w:ascii="Times New Roman" w:cs="Times New Roman" w:hAnsi="Times New Roman"/>
          <w:sz w:val="25"/>
          <w:szCs w:val="25"/>
          <w:shd w:val="clear" w:color="auto" w:fill="ffffff"/>
        </w:rPr>
        <w:t xml:space="preserve"> drawbacks, such manual input. Researchers suggest using bar-code scanning, remembering recently inputted foods, photo entry, text auto-completion, and even identifying food items from uploaded images to combat this. Stein et al. created a conversational tool that aids in a digital weight reduction coach with the use of AI.</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lang w:val="en-US"/>
        </w:rPr>
        <w:t>34</w:t>
      </w:r>
      <w:r>
        <w:rPr>
          <w:rFonts w:ascii="Times New Roman" w:cs="Times New Roman" w:hAnsi="Times New Roman"/>
          <w:sz w:val="24"/>
          <w:szCs w:val="24"/>
        </w:rPr>
        <w:t>]</w:t>
      </w:r>
    </w:p>
    <w:p>
      <w:pPr>
        <w:pStyle w:val="style0"/>
        <w:spacing w:lineRule="auto" w:line="360"/>
        <w:rPr>
          <w:rFonts w:ascii="Times New Roman" w:cs="Times New Roman" w:hAnsi="Times New Roman"/>
          <w:sz w:val="25"/>
          <w:szCs w:val="25"/>
          <w:shd w:val="clear" w:color="auto" w:fill="ffffff"/>
        </w:rPr>
      </w:pPr>
      <w:r>
        <w:rPr>
          <w:rFonts w:ascii="Times New Roman" w:cs="Times New Roman" w:hAnsi="Times New Roman"/>
          <w:sz w:val="25"/>
          <w:szCs w:val="25"/>
          <w:shd w:val="clear" w:color="auto" w:fill="ffffff"/>
        </w:rPr>
        <w:t xml:space="preserve">Since diabetes is a very dangerous metabolic condition, managing it is a major issue in the medical community. Glucose levels can be monitored using a finger prick. Research on AI-supported "closed loop" support is ongoing. HbA1c biosensors are another just emerging field. Diabetes mellitus can be predicted by glycated haemoglobin (HbA1c). It is the glucose that is </w:t>
      </w:r>
      <w:r>
        <w:rPr>
          <w:rFonts w:ascii="Times New Roman" w:cs="Times New Roman" w:hAnsi="Times New Roman"/>
          <w:sz w:val="25"/>
          <w:szCs w:val="25"/>
          <w:shd w:val="clear" w:color="auto" w:fill="ffffff"/>
        </w:rPr>
        <w:t>hemoglobin</w:t>
      </w:r>
      <w:r>
        <w:rPr>
          <w:rFonts w:ascii="Times New Roman" w:cs="Times New Roman" w:hAnsi="Times New Roman"/>
          <w:sz w:val="25"/>
          <w:szCs w:val="25"/>
          <w:shd w:val="clear" w:color="auto" w:fill="ffffff"/>
        </w:rPr>
        <w:t xml:space="preserve">-bound, providing an average glucose level that has been present in the blood for the last three months. It is possible to use electrochemical, colorimetric, electro-chemiluminescent, and field-effect transistor (FET) sensors, among other types of sensors.  The structures of semiconductors serve as the basis for FETs.  It employs quick, accurate, sensitive, and label-free diagnostics to make the </w:t>
      </w:r>
      <w:r>
        <w:rPr>
          <w:rFonts w:ascii="Times New Roman" w:cs="Times New Roman" w:hAnsi="Times New Roman"/>
          <w:sz w:val="25"/>
          <w:szCs w:val="25"/>
          <w:shd w:val="clear" w:color="auto" w:fill="ffffff"/>
        </w:rPr>
        <w:t>diagnosis.Applications</w:t>
      </w:r>
      <w:r>
        <w:rPr>
          <w:rFonts w:ascii="Times New Roman" w:cs="Times New Roman" w:hAnsi="Times New Roman"/>
          <w:sz w:val="25"/>
          <w:szCs w:val="25"/>
          <w:shd w:val="clear" w:color="auto" w:fill="ffffff"/>
        </w:rPr>
        <w:t xml:space="preserve"> for smartphones that measure carbon monoxide inhaled have been effective in helping people stop smoking. The most recent development in this field is the "hand-to-mouth" movement censor. These all represent the most recent trends in artificial intelligence. It also needs thorough study in the area to strengthen this sector. </w:t>
      </w:r>
      <w:r>
        <w:rPr>
          <w:rFonts w:ascii="Times New Roman" w:cs="Times New Roman" w:hAnsi="Times New Roman"/>
          <w:sz w:val="24"/>
          <w:szCs w:val="24"/>
        </w:rPr>
        <w:t>[</w:t>
      </w:r>
      <w:r>
        <w:rPr>
          <w:rFonts w:ascii="Times New Roman" w:cs="Times New Roman" w:hAnsi="Times New Roman"/>
          <w:sz w:val="24"/>
          <w:szCs w:val="24"/>
        </w:rPr>
        <w:t>35</w:t>
      </w:r>
      <w:r>
        <w:rPr>
          <w:rFonts w:ascii="Times New Roman" w:cs="Times New Roman" w:hAnsi="Times New Roman"/>
          <w:sz w:val="24"/>
          <w:szCs w:val="24"/>
        </w:rPr>
        <w:t>]</w:t>
      </w:r>
      <w:r>
        <w:rPr>
          <w:rFonts w:ascii="Times New Roman" w:cs="Times New Roman" w:hAnsi="Times New Roman"/>
          <w:sz w:val="25"/>
          <w:szCs w:val="25"/>
          <w:shd w:val="clear" w:color="auto" w:fill="ffffff"/>
        </w:rPr>
        <w:t xml:space="preserve"> </w:t>
      </w:r>
    </w:p>
    <w:p>
      <w:pPr>
        <w:pStyle w:val="style0"/>
        <w:spacing w:lineRule="auto" w:line="360"/>
        <w:rPr>
          <w:rFonts w:ascii="Times New Roman" w:cs="Times New Roman" w:hAnsi="Times New Roman"/>
          <w:sz w:val="25"/>
          <w:szCs w:val="25"/>
          <w:shd w:val="clear" w:color="auto" w:fill="ffffff"/>
        </w:rPr>
      </w:pPr>
      <w:r>
        <w:rPr>
          <w:noProof/>
        </w:rPr>
        <w:drawing>
          <wp:inline distL="0" distT="0" distB="0" distR="0">
            <wp:extent cx="4781550" cy="4467225"/>
            <wp:effectExtent l="0" t="0" r="0" b="9525"/>
            <wp:docPr id="1026" name="Picture 1"/>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2" cstate="print"/>
                    <a:srcRect l="0" t="0" r="0" b="0"/>
                    <a:stretch/>
                  </pic:blipFill>
                  <pic:spPr>
                    <a:xfrm rot="0">
                      <a:off x="0" y="0"/>
                      <a:ext cx="4781550" cy="4467225"/>
                    </a:xfrm>
                    <a:prstGeom prst="rect"/>
                  </pic:spPr>
                </pic:pic>
              </a:graphicData>
            </a:graphic>
          </wp:inline>
        </w:drawing>
      </w:r>
      <w:r>
        <w:rPr>
          <w:rFonts w:ascii="Times New Roman" w:cs="Times New Roman" w:hAnsi="Times New Roman"/>
          <w:sz w:val="24"/>
          <w:szCs w:val="24"/>
        </w:rPr>
        <w:t>[</w:t>
      </w:r>
      <w:r>
        <w:rPr>
          <w:rFonts w:ascii="Times New Roman" w:cs="Times New Roman" w:hAnsi="Times New Roman"/>
          <w:sz w:val="24"/>
          <w:szCs w:val="24"/>
        </w:rPr>
        <w:t>36</w:t>
      </w:r>
      <w:r>
        <w:rPr>
          <w:rFonts w:ascii="Times New Roman" w:cs="Times New Roman" w:hAnsi="Times New Roman"/>
          <w:sz w:val="24"/>
          <w:szCs w:val="24"/>
        </w:rPr>
        <w:t>]</w:t>
      </w:r>
    </w:p>
    <w:p>
      <w:pPr>
        <w:pStyle w:val="style0"/>
        <w:spacing w:lineRule="auto" w:line="360"/>
        <w:rPr>
          <w:rFonts w:ascii="Times New Roman" w:cs="Times New Roman" w:hAnsi="Times New Roman"/>
          <w:sz w:val="30"/>
          <w:szCs w:val="30"/>
          <w:u w:val="single"/>
          <w:shd w:val="clear" w:color="auto" w:fill="ffffff"/>
        </w:rPr>
      </w:pPr>
      <w:r>
        <w:rPr>
          <w:rFonts w:ascii="Times New Roman" w:cs="Times New Roman" w:hAnsi="Times New Roman"/>
          <w:sz w:val="30"/>
          <w:szCs w:val="30"/>
          <w:u w:val="single"/>
          <w:shd w:val="clear" w:color="auto" w:fill="ffffff"/>
        </w:rPr>
        <w:t>Conclusion</w:t>
      </w:r>
    </w:p>
    <w:p>
      <w:pPr>
        <w:pStyle w:val="style0"/>
        <w:spacing w:lineRule="auto" w:line="360"/>
        <w:rPr>
          <w:rFonts w:ascii="Times New Roman" w:cs="Times New Roman" w:hAnsi="Times New Roman"/>
          <w:sz w:val="25"/>
          <w:szCs w:val="25"/>
          <w:shd w:val="clear" w:color="auto" w:fill="ffffff"/>
        </w:rPr>
      </w:pPr>
      <w:r>
        <w:rPr>
          <w:rFonts w:ascii="Times New Roman" w:cs="Times New Roman" w:hAnsi="Times New Roman"/>
          <w:sz w:val="25"/>
          <w:szCs w:val="25"/>
          <w:shd w:val="clear" w:color="auto" w:fill="ffffff"/>
        </w:rPr>
        <w:t xml:space="preserve">Artificial intelligence is a branch of electronics. This involves giving 'intelligence' to the machine. This will help the clinicians to </w:t>
      </w:r>
      <w:r>
        <w:rPr>
          <w:rFonts w:ascii="Times New Roman" w:cs="Times New Roman" w:hAnsi="Times New Roman"/>
          <w:sz w:val="25"/>
          <w:szCs w:val="25"/>
          <w:shd w:val="clear" w:color="auto" w:fill="ffffff"/>
        </w:rPr>
        <w:t>analyze</w:t>
      </w:r>
      <w:r>
        <w:rPr>
          <w:rFonts w:ascii="Times New Roman" w:cs="Times New Roman" w:hAnsi="Times New Roman"/>
          <w:sz w:val="25"/>
          <w:szCs w:val="25"/>
          <w:shd w:val="clear" w:color="auto" w:fill="ffffff"/>
        </w:rPr>
        <w:t xml:space="preserve">, interpret and treat the conditions with less effort and time. AI is an essential part of the medical field, due to the increase in data. The clinicians require a lot of time to retrieve the data from a large pool </w:t>
      </w:r>
      <w:r>
        <w:rPr>
          <w:rFonts w:ascii="Times New Roman" w:cs="Times New Roman" w:hAnsi="Times New Roman"/>
          <w:sz w:val="25"/>
          <w:szCs w:val="25"/>
          <w:shd w:val="clear" w:color="auto" w:fill="ffffff"/>
        </w:rPr>
        <w:t>of  data</w:t>
      </w:r>
      <w:r>
        <w:rPr>
          <w:rFonts w:ascii="Times New Roman" w:cs="Times New Roman" w:hAnsi="Times New Roman"/>
          <w:sz w:val="25"/>
          <w:szCs w:val="25"/>
          <w:shd w:val="clear" w:color="auto" w:fill="ffffff"/>
        </w:rPr>
        <w:t xml:space="preserve">.    </w:t>
      </w:r>
      <w:r>
        <w:rPr>
          <w:rFonts w:ascii="Times New Roman" w:cs="Times New Roman" w:hAnsi="Times New Roman"/>
          <w:sz w:val="25"/>
          <w:szCs w:val="25"/>
          <w:shd w:val="clear" w:color="auto" w:fill="ffffff"/>
        </w:rPr>
        <w:t>Cardiac  rehabilitation</w:t>
      </w:r>
      <w:r>
        <w:rPr>
          <w:rFonts w:ascii="Times New Roman" w:cs="Times New Roman" w:hAnsi="Times New Roman"/>
          <w:sz w:val="25"/>
          <w:szCs w:val="25"/>
          <w:shd w:val="clear" w:color="auto" w:fill="ffffff"/>
        </w:rPr>
        <w:t xml:space="preserve">  is  a  multidisciplinary  approach,  that  reduces  morbidity  and  mortality.  Various </w:t>
      </w:r>
      <w:r>
        <w:rPr>
          <w:rFonts w:ascii="Times New Roman" w:cs="Times New Roman" w:hAnsi="Times New Roman"/>
          <w:sz w:val="25"/>
          <w:szCs w:val="25"/>
          <w:shd w:val="clear" w:color="auto" w:fill="ffffff"/>
        </w:rPr>
        <w:t>recent  trends</w:t>
      </w:r>
      <w:r>
        <w:rPr>
          <w:rFonts w:ascii="Times New Roman" w:cs="Times New Roman" w:hAnsi="Times New Roman"/>
          <w:sz w:val="25"/>
          <w:szCs w:val="25"/>
          <w:shd w:val="clear" w:color="auto" w:fill="ffffff"/>
        </w:rPr>
        <w:t xml:space="preserve">  originated  in  the  field  of  AI  in  cardiac  rehabilitation.  </w:t>
      </w:r>
      <w:r>
        <w:rPr>
          <w:rFonts w:ascii="Times New Roman" w:cs="Times New Roman" w:hAnsi="Times New Roman"/>
          <w:sz w:val="25"/>
          <w:szCs w:val="25"/>
          <w:shd w:val="clear" w:color="auto" w:fill="ffffff"/>
        </w:rPr>
        <w:t>This  starts</w:t>
      </w:r>
      <w:r>
        <w:rPr>
          <w:rFonts w:ascii="Times New Roman" w:cs="Times New Roman" w:hAnsi="Times New Roman"/>
          <w:sz w:val="25"/>
          <w:szCs w:val="25"/>
          <w:shd w:val="clear" w:color="auto" w:fill="ffffff"/>
        </w:rPr>
        <w:t xml:space="preserve">  from  the  diagnosis,  risk  factor assessment, and treatment. Quality research</w:t>
      </w:r>
      <w:r>
        <w:rPr>
          <w:rFonts w:ascii="Times New Roman" w:cs="Times New Roman" w:hAnsi="Times New Roman"/>
          <w:sz w:val="25"/>
          <w:szCs w:val="25"/>
          <w:shd w:val="clear" w:color="auto" w:fill="ffffff"/>
        </w:rPr>
        <w:t>es</w:t>
      </w:r>
      <w:r>
        <w:rPr>
          <w:rFonts w:ascii="Times New Roman" w:cs="Times New Roman" w:hAnsi="Times New Roman"/>
          <w:sz w:val="25"/>
          <w:szCs w:val="25"/>
          <w:shd w:val="clear" w:color="auto" w:fill="ffffff"/>
        </w:rPr>
        <w:t xml:space="preserve"> </w:t>
      </w:r>
      <w:r>
        <w:rPr>
          <w:rFonts w:ascii="Times New Roman" w:cs="Times New Roman" w:hAnsi="Times New Roman"/>
          <w:sz w:val="25"/>
          <w:szCs w:val="25"/>
          <w:shd w:val="clear" w:color="auto" w:fill="ffffff"/>
        </w:rPr>
        <w:t>are</w:t>
      </w:r>
      <w:r>
        <w:rPr>
          <w:rFonts w:ascii="Times New Roman" w:cs="Times New Roman" w:hAnsi="Times New Roman"/>
          <w:sz w:val="25"/>
          <w:szCs w:val="25"/>
          <w:shd w:val="clear" w:color="auto" w:fill="ffffff"/>
        </w:rPr>
        <w:t xml:space="preserve"> </w:t>
      </w:r>
      <w:r>
        <w:rPr>
          <w:rFonts w:ascii="Times New Roman" w:cs="Times New Roman" w:hAnsi="Times New Roman"/>
          <w:sz w:val="25"/>
          <w:szCs w:val="25"/>
          <w:shd w:val="clear" w:color="auto" w:fill="ffffff"/>
        </w:rPr>
        <w:t>required</w:t>
      </w:r>
      <w:r>
        <w:rPr>
          <w:rFonts w:ascii="Times New Roman" w:cs="Times New Roman" w:hAnsi="Times New Roman"/>
          <w:sz w:val="25"/>
          <w:szCs w:val="25"/>
          <w:shd w:val="clear" w:color="auto" w:fill="ffffff"/>
        </w:rPr>
        <w:t xml:space="preserve"> in th</w:t>
      </w:r>
      <w:r>
        <w:rPr>
          <w:rFonts w:ascii="Times New Roman" w:cs="Times New Roman" w:hAnsi="Times New Roman"/>
          <w:sz w:val="25"/>
          <w:szCs w:val="25"/>
          <w:shd w:val="clear" w:color="auto" w:fill="ffffff"/>
        </w:rPr>
        <w:t>is</w:t>
      </w:r>
      <w:r>
        <w:rPr>
          <w:rFonts w:ascii="Times New Roman" w:cs="Times New Roman" w:hAnsi="Times New Roman"/>
          <w:sz w:val="25"/>
          <w:szCs w:val="25"/>
          <w:shd w:val="clear" w:color="auto" w:fill="ffffff"/>
        </w:rPr>
        <w:t xml:space="preserve"> field.</w:t>
      </w:r>
      <w:r>
        <w:rPr>
          <w:rFonts w:ascii="Times New Roman" w:cs="Times New Roman" w:hAnsi="Times New Roman"/>
          <w:sz w:val="24"/>
          <w:szCs w:val="24"/>
        </w:rPr>
        <w:t xml:space="preserve"> </w:t>
      </w:r>
      <w:r>
        <w:rPr>
          <w:rFonts w:ascii="Times New Roman" w:cs="Times New Roman" w:hAnsi="Times New Roman"/>
          <w:sz w:val="24"/>
          <w:szCs w:val="24"/>
        </w:rPr>
        <w:t>[</w:t>
      </w:r>
      <w:r>
        <w:rPr>
          <w:rFonts w:ascii="Times New Roman" w:cs="Times New Roman" w:hAnsi="Times New Roman"/>
          <w:sz w:val="24"/>
          <w:szCs w:val="24"/>
        </w:rPr>
        <w:t>37</w:t>
      </w:r>
      <w:r>
        <w:rPr>
          <w:rFonts w:ascii="Times New Roman" w:cs="Times New Roman" w:hAnsi="Times New Roman"/>
          <w:sz w:val="24"/>
          <w:szCs w:val="24"/>
        </w:rPr>
        <w:t>]</w:t>
      </w:r>
    </w:p>
    <w:p>
      <w:pPr>
        <w:pStyle w:val="style0"/>
        <w:spacing w:lineRule="auto" w:line="360"/>
        <w:rPr>
          <w:rFonts w:ascii="Times New Roman" w:cs="Times New Roman" w:hAnsi="Times New Roman"/>
          <w:sz w:val="25"/>
          <w:szCs w:val="25"/>
          <w:shd w:val="clear" w:color="auto" w:fill="ffffff"/>
        </w:rPr>
      </w:pP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p>
    <w:p>
      <w:pPr>
        <w:pStyle w:val="style0"/>
        <w:rPr>
          <w:rFonts w:ascii="Times New Roman" w:cs="Times New Roman" w:hAnsi="Times New Roman"/>
          <w:sz w:val="24"/>
          <w:szCs w:val="24"/>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rPr/>
      </w:pPr>
    </w:p>
    <w:p>
      <w:pPr>
        <w:pStyle w:val="style0"/>
        <w:spacing w:lineRule="auto" w:line="360"/>
        <w:rPr>
          <w:rFonts w:ascii="Times New Roman" w:cs="Times New Roman" w:hAnsi="Times New Roman"/>
          <w:b/>
          <w:bCs/>
          <w:sz w:val="32"/>
          <w:szCs w:val="32"/>
          <w:u w:val="single"/>
        </w:rPr>
      </w:pPr>
      <w:r>
        <w:rPr>
          <w:rFonts w:ascii="Times New Roman" w:cs="Times New Roman" w:hAnsi="Times New Roman"/>
          <w:b/>
          <w:bCs/>
          <w:sz w:val="32"/>
          <w:szCs w:val="32"/>
          <w:u w:val="single"/>
        </w:rPr>
        <w:t>REFERENCES</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1. </w:t>
      </w:r>
      <w:r>
        <w:rPr>
          <w:rFonts w:ascii="Times New Roman" w:cs="Times New Roman" w:eastAsia="Times New Roman" w:hAnsi="Times New Roman"/>
          <w:color w:val="212121"/>
          <w:sz w:val="24"/>
          <w:szCs w:val="24"/>
          <w:lang w:eastAsia="en-IN"/>
        </w:rPr>
        <w:t>Mozaffarian</w:t>
      </w:r>
      <w:r>
        <w:rPr>
          <w:rFonts w:ascii="Times New Roman" w:cs="Times New Roman" w:eastAsia="Times New Roman" w:hAnsi="Times New Roman"/>
          <w:color w:val="212121"/>
          <w:sz w:val="24"/>
          <w:szCs w:val="24"/>
          <w:lang w:eastAsia="en-IN"/>
        </w:rPr>
        <w:t xml:space="preserve"> D, Benjamin EJ, Go AS et al. Executive Summary: Heart Disease and Stroke Statistics−-2016 Update: A Report </w:t>
      </w:r>
      <w:r>
        <w:rPr>
          <w:rFonts w:ascii="Times New Roman" w:cs="Times New Roman" w:eastAsia="Times New Roman" w:hAnsi="Times New Roman"/>
          <w:color w:val="212121"/>
          <w:sz w:val="24"/>
          <w:szCs w:val="24"/>
          <w:lang w:eastAsia="en-IN"/>
        </w:rPr>
        <w:t>From</w:t>
      </w:r>
      <w:r>
        <w:rPr>
          <w:rFonts w:ascii="Times New Roman" w:cs="Times New Roman" w:eastAsia="Times New Roman" w:hAnsi="Times New Roman"/>
          <w:color w:val="212121"/>
          <w:sz w:val="24"/>
          <w:szCs w:val="24"/>
          <w:lang w:eastAsia="en-IN"/>
        </w:rPr>
        <w:t xml:space="preserve"> the American Heart Association.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133(4), 447–454 (2016). [</w:t>
      </w:r>
      <w:r>
        <w:rPr/>
        <w:fldChar w:fldCharType="begin"/>
      </w:r>
      <w:r>
        <w:instrText xml:space="preserve"> HYPERLINK "https://pubmed.ncbi.nlm.nih.gov/26811276"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Executive+Summary:+Heart+Disease+and+Stroke+Statistics%E2%88%92-2016+Update:+A+Report+From+the+American+Heart+Association&amp;author=D+Mozaffarian&amp;author=EJ+Benjamin&amp;author=AS+Go&amp;volume=133&amp;issue=4&amp;publication_year=2016&amp;pages=447-454&amp;pmid=26811276&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 McMahon SR, Ades PA, Thompson PD. The role of cardiac rehabilitation in patients with heart disease. </w:t>
      </w:r>
      <w:r>
        <w:rPr>
          <w:rFonts w:ascii="Times New Roman" w:cs="Times New Roman" w:eastAsia="Times New Roman" w:hAnsi="Times New Roman"/>
          <w:i/>
          <w:iCs/>
          <w:color w:val="212121"/>
          <w:sz w:val="24"/>
          <w:szCs w:val="24"/>
          <w:lang w:eastAsia="en-IN"/>
        </w:rPr>
        <w:t>Trends Cardiovasc Med</w:t>
      </w:r>
      <w:r>
        <w:rPr>
          <w:rFonts w:ascii="Times New Roman" w:cs="Times New Roman" w:eastAsia="Times New Roman" w:hAnsi="Times New Roman"/>
          <w:color w:val="212121"/>
          <w:sz w:val="24"/>
          <w:szCs w:val="24"/>
          <w:lang w:eastAsia="en-IN"/>
        </w:rPr>
        <w:t>, 27(6), 420–425 (2017). [</w:t>
      </w:r>
      <w:r>
        <w:rPr/>
        <w:fldChar w:fldCharType="begin"/>
      </w:r>
      <w:r>
        <w:instrText xml:space="preserve"> HYPERLINK "https://www.ncbi.nlm.nih.gov/pmc/articles/PMC5643011/"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"https://pubmed.ncbi.nlm.nih.gov/28318815"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Trends+Cardiovasc+Med&amp;title=The+role+of+cardiac+rehabilitation+in+patients+with+heart+disease&amp;author=SR+McMahon&amp;author=PA+Ades&amp;author=PD+Thompson&amp;volume=27&amp;issue=6&amp;publication_year=2017&amp;pages=420-425&amp;pmid=28318815&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3. Anderson L, Thompson DR, Oldridge N et al. Exercise-based cardiac rehabilitation for coronary heart disease. </w:t>
      </w:r>
      <w:r>
        <w:rPr>
          <w:rFonts w:ascii="Times New Roman" w:cs="Times New Roman" w:eastAsia="Times New Roman" w:hAnsi="Times New Roman"/>
          <w:i/>
          <w:iCs/>
          <w:color w:val="212121"/>
          <w:sz w:val="24"/>
          <w:szCs w:val="24"/>
          <w:lang w:eastAsia="en-IN"/>
        </w:rPr>
        <w:t xml:space="preserve">Cochrane Database </w:t>
      </w:r>
      <w:r>
        <w:rPr>
          <w:rFonts w:ascii="Times New Roman" w:cs="Times New Roman" w:eastAsia="Times New Roman" w:hAnsi="Times New Roman"/>
          <w:i/>
          <w:iCs/>
          <w:color w:val="212121"/>
          <w:sz w:val="24"/>
          <w:szCs w:val="24"/>
          <w:lang w:eastAsia="en-IN"/>
        </w:rPr>
        <w:t>Syst</w:t>
      </w:r>
      <w:r>
        <w:rPr>
          <w:rFonts w:ascii="Times New Roman" w:cs="Times New Roman" w:eastAsia="Times New Roman" w:hAnsi="Times New Roman"/>
          <w:i/>
          <w:iCs/>
          <w:color w:val="212121"/>
          <w:sz w:val="24"/>
          <w:szCs w:val="24"/>
          <w:lang w:eastAsia="en-IN"/>
        </w:rPr>
        <w:t xml:space="preserve"> Rev</w:t>
      </w:r>
      <w:r>
        <w:rPr>
          <w:rFonts w:ascii="Times New Roman" w:cs="Times New Roman" w:eastAsia="Times New Roman" w:hAnsi="Times New Roman"/>
          <w:color w:val="212121"/>
          <w:sz w:val="24"/>
          <w:szCs w:val="24"/>
          <w:lang w:eastAsia="en-IN"/>
        </w:rPr>
        <w:t>, (1), CD001800 (2016). [</w:t>
      </w:r>
      <w:r>
        <w:rPr/>
        <w:fldChar w:fldCharType="begin"/>
      </w:r>
      <w:r>
        <w:instrText xml:space="preserve"> HYPERLINK "https://www.ncbi.nlm.nih.gov/pmc/articles/PMC6491180/"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"https://pubmed.ncbi.nlm.nih.gov/26730878"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ochrane+Database+Syst+Rev&amp;title=Exercise-based+cardiac+rehabilitation+for+coronary+heart+disease&amp;author=L+Anderson&amp;author=DR+Thompson&amp;author=N+Oldridge&amp;issue=1&amp;publication_year=2016&amp;pages=CD001800&amp;pmid=26730878&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4. Bjarnason-</w:t>
      </w:r>
      <w:r>
        <w:rPr>
          <w:rFonts w:ascii="Times New Roman" w:cs="Times New Roman" w:eastAsia="Times New Roman" w:hAnsi="Times New Roman"/>
          <w:color w:val="212121"/>
          <w:sz w:val="24"/>
          <w:szCs w:val="24"/>
          <w:lang w:eastAsia="en-IN"/>
        </w:rPr>
        <w:t>Wehrens</w:t>
      </w:r>
      <w:r>
        <w:rPr>
          <w:rFonts w:ascii="Times New Roman" w:cs="Times New Roman" w:eastAsia="Times New Roman" w:hAnsi="Times New Roman"/>
          <w:color w:val="212121"/>
          <w:sz w:val="24"/>
          <w:szCs w:val="24"/>
          <w:lang w:eastAsia="en-IN"/>
        </w:rPr>
        <w:t xml:space="preserve"> B, Nebel R, Jensen K et al. Exercise-based cardiac rehabilitation in patients with reduced left ventricular ejection fraction: The Cardiac Rehabilitation Outcome Study in Heart Failure (CROS-HF): A systematic review and meta-analysis. </w:t>
      </w:r>
      <w:r>
        <w:rPr>
          <w:rFonts w:ascii="Times New Roman" w:cs="Times New Roman" w:eastAsia="Times New Roman" w:hAnsi="Times New Roman"/>
          <w:i/>
          <w:iCs/>
          <w:color w:val="212121"/>
          <w:sz w:val="24"/>
          <w:szCs w:val="24"/>
          <w:lang w:eastAsia="en-IN"/>
        </w:rPr>
        <w:t>Eur</w:t>
      </w:r>
      <w:r>
        <w:rPr>
          <w:rFonts w:ascii="Times New Roman" w:cs="Times New Roman" w:eastAsia="Times New Roman" w:hAnsi="Times New Roman"/>
          <w:i/>
          <w:iCs/>
          <w:color w:val="212121"/>
          <w:sz w:val="24"/>
          <w:szCs w:val="24"/>
          <w:lang w:eastAsia="en-IN"/>
        </w:rPr>
        <w:t xml:space="preserve"> J Prev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27(9), 929–952 (2020). [</w:t>
      </w:r>
      <w:r>
        <w:rPr/>
        <w:fldChar w:fldCharType="begin"/>
      </w:r>
      <w:r>
        <w:instrText xml:space="preserve"> HYPERLINK "https://www.ncbi.nlm.nih.gov/pmc/articles/PMC7272131/"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"https://pubmed.ncbi.nlm.nih.gov/31177833"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ur+J+Prev+Cardiol&amp;title=Exercise-based+cardiac+rehabilitation+in+patients+with+reduced+left+ventricular+ejection+fraction:+The+Cardiac+Rehabilitation+Outcome+Study+in+Heart+Failure+(CROS-HF):+A+systematic+review+and+meta-analysis&amp;author=B+Bjarnason-Wehrens&amp;author=R+Nebel&amp;author=K+Jensen&amp;volume=27&amp;issue=9&amp;publication_year=2020&amp;pages=929-952&amp;pmid=31177833&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5. Campo G, Tonet E, </w:t>
      </w:r>
      <w:r>
        <w:rPr>
          <w:rFonts w:ascii="Times New Roman" w:cs="Times New Roman" w:eastAsia="Times New Roman" w:hAnsi="Times New Roman"/>
          <w:color w:val="212121"/>
          <w:sz w:val="24"/>
          <w:szCs w:val="24"/>
          <w:lang w:eastAsia="en-IN"/>
        </w:rPr>
        <w:t>Chiaranda</w:t>
      </w:r>
      <w:r>
        <w:rPr>
          <w:rFonts w:ascii="Times New Roman" w:cs="Times New Roman" w:eastAsia="Times New Roman" w:hAnsi="Times New Roman"/>
          <w:color w:val="212121"/>
          <w:sz w:val="24"/>
          <w:szCs w:val="24"/>
          <w:lang w:eastAsia="en-IN"/>
        </w:rPr>
        <w:t xml:space="preserve"> G et al. Exercise intervention improves quality of life in older adults after myocardial infarction: randomised clinical trial. </w:t>
      </w:r>
      <w:r>
        <w:rPr>
          <w:rFonts w:ascii="Times New Roman" w:cs="Times New Roman" w:eastAsia="Times New Roman" w:hAnsi="Times New Roman"/>
          <w:i/>
          <w:iCs/>
          <w:color w:val="212121"/>
          <w:sz w:val="24"/>
          <w:szCs w:val="24"/>
          <w:lang w:eastAsia="en-IN"/>
        </w:rPr>
        <w:t>Heart</w:t>
      </w:r>
      <w:r>
        <w:rPr>
          <w:rFonts w:ascii="Times New Roman" w:cs="Times New Roman" w:eastAsia="Times New Roman" w:hAnsi="Times New Roman"/>
          <w:color w:val="212121"/>
          <w:sz w:val="24"/>
          <w:szCs w:val="24"/>
          <w:lang w:eastAsia="en-IN"/>
        </w:rPr>
        <w:t>, (2020). [</w:t>
      </w:r>
      <w:r>
        <w:rPr/>
        <w:fldChar w:fldCharType="begin"/>
      </w:r>
      <w:r>
        <w:instrText xml:space="preserve"> HYPERLINK "https://pubmed.ncbi.nlm.nih.gov/32144189"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"https://scholar.google.com/scholar_lookup?journal=Heart&amp;title=Exercise+intervention+improves+quality+of+life+in+older+adults+after+myocardial+infarction:+randomised+clinical+trial&amp;author=G+Campo&amp;author=E+Tonet&amp;author=G+Chiaranda&amp;publication_year=2020&amp;"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r>
        <w:rPr>
          <w:rFonts w:ascii="Times New Roman" w:cs="Times New Roman" w:eastAsia="Times New Roman" w:hAnsi="Times New Roman"/>
          <w:color w:val="212121"/>
          <w:sz w:val="24"/>
          <w:szCs w:val="24"/>
          <w:lang w:eastAsia="en-IN"/>
        </w:rPr>
        <w:br/>
      </w:r>
      <w:r>
        <w:rPr>
          <w:rFonts w:ascii="Times New Roman" w:cs="Times New Roman" w:eastAsia="Times New Roman" w:hAnsi="Times New Roman"/>
          <w:color w:val="212121"/>
          <w:sz w:val="24"/>
          <w:szCs w:val="24"/>
          <w:lang w:eastAsia="en-IN"/>
        </w:rPr>
        <w:t>**A randomized controlled trial demonstrating supervised exercise improved quality of life, reduced anxiety and/or depression, and occurrence of cardiac death and hospitalization in older patients with acute coronary syndrome.</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6. O’Gara PT, Kushner FG, </w:t>
      </w:r>
      <w:r>
        <w:rPr>
          <w:rFonts w:ascii="Times New Roman" w:cs="Times New Roman" w:eastAsia="Times New Roman" w:hAnsi="Times New Roman"/>
          <w:color w:val="212121"/>
          <w:sz w:val="24"/>
          <w:szCs w:val="24"/>
          <w:lang w:eastAsia="en-IN"/>
        </w:rPr>
        <w:t>Ascheim</w:t>
      </w:r>
      <w:r>
        <w:rPr>
          <w:rFonts w:ascii="Times New Roman" w:cs="Times New Roman" w:eastAsia="Times New Roman" w:hAnsi="Times New Roman"/>
          <w:color w:val="212121"/>
          <w:sz w:val="24"/>
          <w:szCs w:val="24"/>
          <w:lang w:eastAsia="en-IN"/>
        </w:rPr>
        <w:t xml:space="preserve"> DD et al. 2013 ACCF/AHA guideline for the management of ST-elevation myocardial infarction: executive summary: a report of the American College of Cardiology Foundation/American Heart Association Task Force on Practice Guidelines: developed in collaboration with the American College of Emergency Physicians and Society for Cardiovascular Angiography and Interventions. </w:t>
      </w:r>
      <w:r>
        <w:rPr>
          <w:rFonts w:ascii="Times New Roman" w:cs="Times New Roman" w:eastAsia="Times New Roman" w:hAnsi="Times New Roman"/>
          <w:i/>
          <w:iCs/>
          <w:color w:val="212121"/>
          <w:sz w:val="24"/>
          <w:szCs w:val="24"/>
          <w:lang w:eastAsia="en-IN"/>
        </w:rPr>
        <w:t xml:space="preserve">Catheter Cardiovasc </w:t>
      </w:r>
      <w:r>
        <w:rPr>
          <w:rFonts w:ascii="Times New Roman" w:cs="Times New Roman" w:eastAsia="Times New Roman" w:hAnsi="Times New Roman"/>
          <w:i/>
          <w:iCs/>
          <w:color w:val="212121"/>
          <w:sz w:val="24"/>
          <w:szCs w:val="24"/>
          <w:lang w:eastAsia="en-IN"/>
        </w:rPr>
        <w:t>Interv</w:t>
      </w:r>
      <w:r>
        <w:rPr>
          <w:rFonts w:ascii="Times New Roman" w:cs="Times New Roman" w:eastAsia="Times New Roman" w:hAnsi="Times New Roman"/>
          <w:color w:val="212121"/>
          <w:sz w:val="24"/>
          <w:szCs w:val="24"/>
          <w:lang w:eastAsia="en-IN"/>
        </w:rPr>
        <w:t>, 82(1), E1–27 (2013). [</w:t>
      </w:r>
      <w:r>
        <w:rPr/>
        <w:fldChar w:fldCharType="begin"/>
      </w:r>
      <w:r>
        <w:instrText xml:space="preserve"> HYPERLINK "https://pubmed.ncbi.nlm.nih.gov/23299937"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atheter+Cardiovasc+Interv&amp;title=2013+ACCF/AHA+guideline+for+the+management+of+ST-elevation+myocardial+infarction:+executive+summary:+a+report+of+the+American+College+of+Cardiology+Foundation/American+Heart+Association+Task+Force+on+Practice+Guidelines:+developed+in+collaboration+with+the+American+College+of+Emergency+Physicians+and+Society+for+Cardiovascular+Angiography+and+Interventions&amp;author=PT+O%E2%80%99Gara&amp;author=FG+Kushner&amp;author=DD+Ascheim&amp;volume=82&amp;issue=1&amp;publication_year=2013&amp;pages=E1-27&amp;pmid=23299937&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7. Levine GN, Bates ER, Blankenship JC et al. 2011 ACCF/AHA/SCAI Guideline for Percutaneous Coronary Intervention: a report of the American College of Cardiology Foundation/American Heart Association Task Force on Practice Guidelines and the Society for Cardiovascular Angiography and Interventions.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124(23), e574–651 (2011). [</w:t>
      </w:r>
      <w:r>
        <w:rPr/>
        <w:fldChar w:fldCharType="begin"/>
      </w:r>
      <w:r>
        <w:instrText xml:space="preserve"> HYPERLINK "https://pubmed.ncbi.nlm.nih.gov/22064601"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2011+ACCF/AHA/SCAI+Guideline+for+Percutaneous+Coronary+Intervention:+a+report+of+the+American+College+of+Cardiology+Foundation/American+Heart+Association+Task+Force+on+Practice+Guidelines+and+the+Society+for+Cardiovascular+Angiography+and+Interventions&amp;author=GN+Levine&amp;author=ER+Bates&amp;author=JC+Blankenship&amp;volume=124&amp;issue=23&amp;publication_year=2011&amp;pages=e574-651&amp;pmid=22064601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8. Hillis LD, Smith PK, Anderson JL et al. 2011 ACCF/AHA Guideline for Coronary Artery Bypass Graft Surgery: executive summary: a report of the American College of Cardiology Foundation/American Heart Association Task Force on Practice Guidelines.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124(23), 2610–2642 (2011). [</w:t>
      </w:r>
      <w:r>
        <w:rPr/>
        <w:fldChar w:fldCharType="begin"/>
      </w:r>
      <w:r>
        <w:instrText xml:space="preserve"> HYPERLINK "https://pubmed.ncbi.nlm.nih.gov/22064600"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2011+ACCF/AHA+Guideline+for+Coronary+Artery+Bypass+Graft+Surgery:+executive+summary:+a+report+of+the+American+College+of+Cardiology+Foundation/American+Heart+Association+Task+Force+on+Practice+Guidelines&amp;author=LD+Hillis&amp;author=PK+Smith&amp;author=JL+Anderson&amp;volume=124&amp;issue=23&amp;publication_year=2011&amp;pages=2610-2642&amp;pmid=22064600&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9. Smith SC, Allen J, Blair SN et al. AHA/ACC guidelines for secondary prevention for patients with coronary and other atherosclerotic vascular disease: 2006 update: endorsed by the National Heart, Lung, and Blood Institute.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113(19), 2363–2372 (2006). [</w:t>
      </w:r>
      <w:r>
        <w:rPr/>
        <w:fldChar w:fldCharType="begin"/>
      </w:r>
      <w:r>
        <w:instrText xml:space="preserve"> HYPERLINK "https://pubmed.ncbi.nlm.nih.gov/16702489"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AHA/ACC+guidelines+for+secondary+prevention+for+patients+with+coronary+and+other+atherosclerotic+vascular+disease:+2006+update:+endorsed+by+the+National+Heart,+Lung,+and+Blood+Institute&amp;author=SC+Smith&amp;author=J+Allen&amp;author=SN+Blair&amp;volume=113&amp;issue=19&amp;publication_year=2006&amp;pages=2363-2372&amp;pmid=16702489&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10. Drozda J, Messer JV, </w:t>
      </w:r>
      <w:r>
        <w:rPr>
          <w:rFonts w:ascii="Times New Roman" w:cs="Times New Roman" w:eastAsia="Times New Roman" w:hAnsi="Times New Roman"/>
          <w:color w:val="212121"/>
          <w:sz w:val="24"/>
          <w:szCs w:val="24"/>
          <w:lang w:eastAsia="en-IN"/>
        </w:rPr>
        <w:t>Spertus</w:t>
      </w:r>
      <w:r>
        <w:rPr>
          <w:rFonts w:ascii="Times New Roman" w:cs="Times New Roman" w:eastAsia="Times New Roman" w:hAnsi="Times New Roman"/>
          <w:color w:val="212121"/>
          <w:sz w:val="24"/>
          <w:szCs w:val="24"/>
          <w:lang w:eastAsia="en-IN"/>
        </w:rPr>
        <w:t xml:space="preserve"> J et al. ACCF/AHA/AMA-PCPI 2011 performance measures for adults with coronary artery disease and hypertension: a report of the American College of Cardiology Foundation/American Heart Association Task Force on Performance Measures and the American Medical Association-Physician Consortium for Performance Improvement. </w:t>
      </w:r>
      <w:r>
        <w:rPr>
          <w:rFonts w:ascii="Times New Roman" w:cs="Times New Roman" w:eastAsia="Times New Roman" w:hAnsi="Times New Roman"/>
          <w:i/>
          <w:iCs/>
          <w:color w:val="212121"/>
          <w:sz w:val="24"/>
          <w:szCs w:val="24"/>
          <w:lang w:eastAsia="en-IN"/>
        </w:rPr>
        <w:t xml:space="preserve">J Am Coll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58(3), 316–336 (2011). [</w:t>
      </w:r>
      <w:r>
        <w:rPr/>
        <w:fldChar w:fldCharType="begin"/>
      </w:r>
      <w:r>
        <w:instrText xml:space="preserve"> HYPERLINK "https://pubmed.ncbi.nlm.nih.gov/21676572"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J+Am+Coll+Cardiol&amp;title=ACCF/AHA/AMA-PCPI+2011+performance+measures+for+adults+with+coronary+artery+disease+and+hypertension:+a+report+of+the+American+College+of+Cardiology+Foundation/American+Heart+Association+Task+Force+on+Performance+Measures+and+the+American+Medical+Association-Physician+Consortium+for+Performance+Improvement&amp;author=J+Drozda&amp;author=JV+Messer&amp;author=J+Spertus&amp;volume=58&amp;issue=3&amp;publication_year=2011&amp;pages=316-336&amp;pmid=21676572&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11. Anderson JL, Adams CD, Antman EM et al. 2012 ACCF/AHA focused update incorporated into the ACCF/AHA 2007 guidelines for the management of patients with unstable angina/non-ST-elevation myocardial infarction: a report of the American College of Cardiology Foundation/American Heart Association Task Force on Practice Guidelines. </w:t>
      </w:r>
      <w:r>
        <w:rPr>
          <w:rFonts w:ascii="Times New Roman" w:cs="Times New Roman" w:eastAsia="Times New Roman" w:hAnsi="Times New Roman"/>
          <w:i/>
          <w:iCs/>
          <w:color w:val="212121"/>
          <w:sz w:val="24"/>
          <w:szCs w:val="24"/>
          <w:lang w:eastAsia="en-IN"/>
        </w:rPr>
        <w:t xml:space="preserve">J Am Coll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61(23), e179–347 (2013). [</w:t>
      </w:r>
      <w:r>
        <w:rPr/>
        <w:fldChar w:fldCharType="begin"/>
      </w:r>
      <w:r>
        <w:instrText xml:space="preserve"> HYPERLINK "https://pubmed.ncbi.nlm.nih.gov/23639841"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J+Am+Coll+Cardiol&amp;title=2012+ACCF/AHA+focused+update+incorporated+into+the+ACCF/AHA+2007+guidelines+for+the+management+of+patients+with+unstable+angina/non-ST-elevation+myocardial+infarction:+a+report+of+the+American+College+of+Cardiology+Foundation/American+Heart+Association+Task+Force+on+Practice+Guidelines&amp;author=JL+Anderson&amp;author=CD+Adams&amp;author=EM+Antman&amp;volume=61&amp;issue=23&amp;publication_year=2013&amp;pages=e179-347&amp;pmid=23639841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12. Butchart EG, Gohlke-</w:t>
      </w:r>
      <w:r>
        <w:rPr>
          <w:rFonts w:ascii="Times New Roman" w:cs="Times New Roman" w:eastAsia="Times New Roman" w:hAnsi="Times New Roman"/>
          <w:color w:val="212121"/>
          <w:sz w:val="24"/>
          <w:szCs w:val="24"/>
          <w:lang w:eastAsia="en-IN"/>
        </w:rPr>
        <w:t>Bärwolf</w:t>
      </w:r>
      <w:r>
        <w:rPr>
          <w:rFonts w:ascii="Times New Roman" w:cs="Times New Roman" w:eastAsia="Times New Roman" w:hAnsi="Times New Roman"/>
          <w:color w:val="212121"/>
          <w:sz w:val="24"/>
          <w:szCs w:val="24"/>
          <w:lang w:eastAsia="en-IN"/>
        </w:rPr>
        <w:t xml:space="preserve"> C, Antunes MJ et al. Recommendations for the management of patients after heart valve surgery. </w:t>
      </w:r>
      <w:r>
        <w:rPr>
          <w:rFonts w:ascii="Times New Roman" w:cs="Times New Roman" w:eastAsia="Times New Roman" w:hAnsi="Times New Roman"/>
          <w:i/>
          <w:iCs/>
          <w:color w:val="212121"/>
          <w:sz w:val="24"/>
          <w:szCs w:val="24"/>
          <w:lang w:eastAsia="en-IN"/>
        </w:rPr>
        <w:t>Eur</w:t>
      </w:r>
      <w:r>
        <w:rPr>
          <w:rFonts w:ascii="Times New Roman" w:cs="Times New Roman" w:eastAsia="Times New Roman" w:hAnsi="Times New Roman"/>
          <w:i/>
          <w:iCs/>
          <w:color w:val="212121"/>
          <w:sz w:val="24"/>
          <w:szCs w:val="24"/>
          <w:lang w:eastAsia="en-IN"/>
        </w:rPr>
        <w:t xml:space="preserve"> Heart J</w:t>
      </w:r>
      <w:r>
        <w:rPr>
          <w:rFonts w:ascii="Times New Roman" w:cs="Times New Roman" w:eastAsia="Times New Roman" w:hAnsi="Times New Roman"/>
          <w:color w:val="212121"/>
          <w:sz w:val="24"/>
          <w:szCs w:val="24"/>
          <w:lang w:eastAsia="en-IN"/>
        </w:rPr>
        <w:t>, 26(22), 2463–2471 (2005). [</w:t>
      </w:r>
      <w:r>
        <w:rPr/>
        <w:fldChar w:fldCharType="begin"/>
      </w:r>
      <w:r>
        <w:instrText xml:space="preserve"> HYPERLINK "https://pubmed.ncbi.nlm.nih.gov/16103039"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ur+Heart+J&amp;title=Recommendations+for+the+management+of+patients+after+heart+valve+surgery&amp;author=EG+Butchart&amp;author=C+Gohlke-B%C3%A4rwolf&amp;author=MJ+Antunes&amp;volume=26&amp;issue=22&amp;publication_year=2005&amp;pages=2463-2471&amp;pmid=16103039&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13. </w:t>
      </w:r>
      <w:r>
        <w:rPr>
          <w:rFonts w:ascii="Times New Roman" w:cs="Times New Roman" w:eastAsia="Times New Roman" w:hAnsi="Times New Roman"/>
          <w:color w:val="212121"/>
          <w:sz w:val="24"/>
          <w:szCs w:val="24"/>
          <w:lang w:eastAsia="en-IN"/>
        </w:rPr>
        <w:t>Nytrøen</w:t>
      </w:r>
      <w:r>
        <w:rPr>
          <w:rFonts w:ascii="Times New Roman" w:cs="Times New Roman" w:eastAsia="Times New Roman" w:hAnsi="Times New Roman"/>
          <w:color w:val="212121"/>
          <w:sz w:val="24"/>
          <w:szCs w:val="24"/>
          <w:lang w:eastAsia="en-IN"/>
        </w:rPr>
        <w:t xml:space="preserve"> K, </w:t>
      </w:r>
      <w:r>
        <w:rPr>
          <w:rFonts w:ascii="Times New Roman" w:cs="Times New Roman" w:eastAsia="Times New Roman" w:hAnsi="Times New Roman"/>
          <w:color w:val="212121"/>
          <w:sz w:val="24"/>
          <w:szCs w:val="24"/>
          <w:lang w:eastAsia="en-IN"/>
        </w:rPr>
        <w:t>Gullestad</w:t>
      </w:r>
      <w:r>
        <w:rPr>
          <w:rFonts w:ascii="Times New Roman" w:cs="Times New Roman" w:eastAsia="Times New Roman" w:hAnsi="Times New Roman"/>
          <w:color w:val="212121"/>
          <w:sz w:val="24"/>
          <w:szCs w:val="24"/>
          <w:lang w:eastAsia="en-IN"/>
        </w:rPr>
        <w:t xml:space="preserve"> L. Effect of exercise in heart transplant recipients. </w:t>
      </w:r>
      <w:r>
        <w:rPr>
          <w:rFonts w:ascii="Times New Roman" w:cs="Times New Roman" w:eastAsia="Times New Roman" w:hAnsi="Times New Roman"/>
          <w:i/>
          <w:iCs/>
          <w:color w:val="212121"/>
          <w:sz w:val="24"/>
          <w:szCs w:val="24"/>
          <w:lang w:eastAsia="en-IN"/>
        </w:rPr>
        <w:t>Am J Transplant</w:t>
      </w:r>
      <w:r>
        <w:rPr>
          <w:rFonts w:ascii="Times New Roman" w:cs="Times New Roman" w:eastAsia="Times New Roman" w:hAnsi="Times New Roman"/>
          <w:color w:val="212121"/>
          <w:sz w:val="24"/>
          <w:szCs w:val="24"/>
          <w:lang w:eastAsia="en-IN"/>
        </w:rPr>
        <w:t>, 13(2), 527 (2013). [</w:t>
      </w:r>
      <w:r>
        <w:rPr/>
        <w:fldChar w:fldCharType="begin"/>
      </w:r>
      <w:r>
        <w:instrText xml:space="preserve"> HYPERLINK "https://pubmed.ncbi.nlm.nih.gov/23356900"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"https://scholar.google.com/scholar_lookup?journal=Am+J+Transplant&amp;title=Effect+of+exercise+in+heart+transplant+recipients&amp;author=K+Nytr%C3%B8en&amp;author=L+Gullestad&amp;volume=13&amp;issue=2&amp;publication_year=2013&amp;pages=527&amp;pmid=23356900&amp;"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14. Smith SC, Benjamin EJ, Bonow RO et al. AHA/ACCF secondary prevention and risk reduction therapy for patients with coronary and other atherosclerotic vascular disease: 2011 update: a guideline from the American Heart Association and American College of Cardiology Foundation endorsed by the World Heart Federation and the Preventive Cardiovascular Nurses Association. </w:t>
      </w:r>
      <w:r>
        <w:rPr>
          <w:rFonts w:ascii="Times New Roman" w:cs="Times New Roman" w:eastAsia="Times New Roman" w:hAnsi="Times New Roman"/>
          <w:i/>
          <w:iCs/>
          <w:color w:val="212121"/>
          <w:sz w:val="24"/>
          <w:szCs w:val="24"/>
          <w:lang w:eastAsia="en-IN"/>
        </w:rPr>
        <w:t xml:space="preserve">J Am Coll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58(23), 2432–2446 (2011). [</w:t>
      </w:r>
      <w:r>
        <w:rPr/>
        <w:fldChar w:fldCharType="begin"/>
      </w:r>
      <w:r>
        <w:instrText xml:space="preserve"> HYPERLINK "https://pubmed.ncbi.nlm.nih.gov/22055990"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J+Am+Coll+Cardiol&amp;title=AHA/ACCF+secondary+prevention+and+risk+reduction+therapy+for+patients+with+coronary+and+other+atherosclerotic+vascular+disease:+2011+update:+a+guideline+from+the+American+Heart+Association+and+American+College+of+Cardiology+Foundation+endorsed+by+the+World+Heart+Federation+and+the+Preventive+Cardiovascular+Nurses+Association&amp;author=SC+Smith&amp;author=EJ+Benjamin&amp;author=RO+Bonow&amp;volume=58&amp;issue=23&amp;publication_year=2011&amp;pages=2432-2446&amp;pmid=22055990&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15. </w:t>
      </w:r>
      <w:r>
        <w:rPr>
          <w:rFonts w:ascii="Times New Roman" w:cs="Times New Roman" w:eastAsia="Times New Roman" w:hAnsi="Times New Roman"/>
          <w:color w:val="212121"/>
          <w:sz w:val="24"/>
          <w:szCs w:val="24"/>
          <w:lang w:eastAsia="en-IN"/>
        </w:rPr>
        <w:t>Sandesara</w:t>
      </w:r>
      <w:r>
        <w:rPr>
          <w:rFonts w:ascii="Times New Roman" w:cs="Times New Roman" w:eastAsia="Times New Roman" w:hAnsi="Times New Roman"/>
          <w:color w:val="212121"/>
          <w:sz w:val="24"/>
          <w:szCs w:val="24"/>
          <w:lang w:eastAsia="en-IN"/>
        </w:rPr>
        <w:t xml:space="preserve"> PB, Lambert CT, Gordon NF et al. Cardiac rehabilitation and risk reduction: time to “rebrand and reinvigorate”. </w:t>
      </w:r>
      <w:r>
        <w:rPr>
          <w:rFonts w:ascii="Times New Roman" w:cs="Times New Roman" w:eastAsia="Times New Roman" w:hAnsi="Times New Roman"/>
          <w:i/>
          <w:iCs/>
          <w:color w:val="212121"/>
          <w:sz w:val="24"/>
          <w:szCs w:val="24"/>
          <w:lang w:eastAsia="en-IN"/>
        </w:rPr>
        <w:t xml:space="preserve">J Am Coll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65(4), 389–395 (2015). [</w:t>
      </w:r>
      <w:r>
        <w:rPr/>
        <w:fldChar w:fldCharType="begin"/>
      </w:r>
      <w:r>
        <w:instrText xml:space="preserve"> HYPERLINK "https://pubmed.ncbi.nlm.nih.gov/25634839"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J+Am+Coll+Cardiol&amp;title=Cardiac+rehabilitation+and+risk+reduction:+time+to+%E2%80%9Crebrand+and+reinvigorate%E2%80%9D&amp;author=PB+Sandesara&amp;author=CT+Lambert&amp;author=NF+Gordon&amp;volume=65&amp;issue=4&amp;publication_year=2015&amp;pages=389-395&amp;pmid=25634839&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16. Leung YW, Brual J, Macpherson A, Grace SL. Geographic issues in cardiac rehabilitation utilization: a narrative review. </w:t>
      </w:r>
      <w:r>
        <w:rPr>
          <w:rFonts w:ascii="Times New Roman" w:cs="Times New Roman" w:eastAsia="Times New Roman" w:hAnsi="Times New Roman"/>
          <w:i/>
          <w:iCs/>
          <w:color w:val="212121"/>
          <w:sz w:val="24"/>
          <w:szCs w:val="24"/>
          <w:lang w:eastAsia="en-IN"/>
        </w:rPr>
        <w:t>Health Place</w:t>
      </w:r>
      <w:r>
        <w:rPr>
          <w:rFonts w:ascii="Times New Roman" w:cs="Times New Roman" w:eastAsia="Times New Roman" w:hAnsi="Times New Roman"/>
          <w:color w:val="212121"/>
          <w:sz w:val="24"/>
          <w:szCs w:val="24"/>
          <w:lang w:eastAsia="en-IN"/>
        </w:rPr>
        <w:t>, 16(6), 1196–1205 (2010). [</w:t>
      </w:r>
      <w:r>
        <w:rPr/>
        <w:fldChar w:fldCharType="begin"/>
      </w:r>
      <w:r>
        <w:instrText xml:space="preserve"> HYPERLINK "https://www.ncbi.nlm.nih.gov/pmc/articles/PMC4474644/"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"https://pubmed.ncbi.nlm.nih.gov/20724208"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Health+Place&amp;title=Geographic+issues+in+cardiac+rehabilitation+utilization:+a+narrative+review&amp;author=YW+Leung&amp;author=J+Brual&amp;author=A+Macpherson&amp;author=SL+Grace&amp;volume=16&amp;issue=6&amp;publication_year=2010&amp;pages=1196-1205&amp;pmid=20724208&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17. </w:t>
      </w:r>
      <w:r>
        <w:rPr>
          <w:rFonts w:ascii="Times New Roman" w:cs="Times New Roman" w:eastAsia="Times New Roman" w:hAnsi="Times New Roman"/>
          <w:color w:val="212121"/>
          <w:sz w:val="24"/>
          <w:szCs w:val="24"/>
          <w:lang w:eastAsia="en-IN"/>
        </w:rPr>
        <w:t>Moghei</w:t>
      </w:r>
      <w:r>
        <w:rPr>
          <w:rFonts w:ascii="Times New Roman" w:cs="Times New Roman" w:eastAsia="Times New Roman" w:hAnsi="Times New Roman"/>
          <w:color w:val="212121"/>
          <w:sz w:val="24"/>
          <w:szCs w:val="24"/>
          <w:lang w:eastAsia="en-IN"/>
        </w:rPr>
        <w:t xml:space="preserve"> M, Pesah E, Turk-Adawi K et al. Funding sources and costs to deliver cardiac rehabilitation around the globe: Drivers and barriers. </w:t>
      </w:r>
      <w:r>
        <w:rPr>
          <w:rFonts w:ascii="Times New Roman" w:cs="Times New Roman" w:eastAsia="Times New Roman" w:hAnsi="Times New Roman"/>
          <w:i/>
          <w:iCs/>
          <w:color w:val="212121"/>
          <w:sz w:val="24"/>
          <w:szCs w:val="24"/>
          <w:lang w:eastAsia="en-IN"/>
        </w:rPr>
        <w:t xml:space="preserve">Int J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276, 278–286 (2019). [</w:t>
      </w:r>
      <w:r>
        <w:rPr/>
        <w:fldChar w:fldCharType="begin"/>
      </w:r>
      <w:r>
        <w:instrText xml:space="preserve"> HYPERLINK "https://pubmed.ncbi.nlm.nih.gov/30414751"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Int+J+Cardiol&amp;title=Funding+sources+and+costs+to+deliver+cardiac+rehabilitation+around+the+globe:+Drivers+and+barriers&amp;author=M+Moghei&amp;author=E+Pesah&amp;author=K+Turk-Adawi&amp;volume=276&amp;publication_year=2019&amp;pages=278-286&amp;pmid=30414751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18. Abreu A, Pesah E, </w:t>
      </w:r>
      <w:r>
        <w:rPr>
          <w:rFonts w:ascii="Times New Roman" w:cs="Times New Roman" w:eastAsia="Times New Roman" w:hAnsi="Times New Roman"/>
          <w:color w:val="212121"/>
          <w:sz w:val="24"/>
          <w:szCs w:val="24"/>
          <w:lang w:eastAsia="en-IN"/>
        </w:rPr>
        <w:t>Supervia</w:t>
      </w:r>
      <w:r>
        <w:rPr>
          <w:rFonts w:ascii="Times New Roman" w:cs="Times New Roman" w:eastAsia="Times New Roman" w:hAnsi="Times New Roman"/>
          <w:color w:val="212121"/>
          <w:sz w:val="24"/>
          <w:szCs w:val="24"/>
          <w:lang w:eastAsia="en-IN"/>
        </w:rPr>
        <w:t xml:space="preserve"> M et al. Cardiac rehabilitation availability and delivery in Europe: How does it differ by region and compare with other high-income </w:t>
      </w:r>
      <w:r>
        <w:rPr>
          <w:rFonts w:ascii="Times New Roman" w:cs="Times New Roman" w:eastAsia="Times New Roman" w:hAnsi="Times New Roman"/>
          <w:color w:val="212121"/>
          <w:sz w:val="24"/>
          <w:szCs w:val="24"/>
          <w:lang w:eastAsia="en-IN"/>
        </w:rPr>
        <w:t>countries?:</w:t>
      </w:r>
      <w:r>
        <w:rPr>
          <w:rFonts w:ascii="Times New Roman" w:cs="Times New Roman" w:eastAsia="Times New Roman" w:hAnsi="Times New Roman"/>
          <w:color w:val="212121"/>
          <w:sz w:val="24"/>
          <w:szCs w:val="24"/>
          <w:lang w:eastAsia="en-IN"/>
        </w:rPr>
        <w:t xml:space="preserve"> Endorsed by the European Association of Preventive Cardiology. </w:t>
      </w:r>
      <w:r>
        <w:rPr>
          <w:rFonts w:ascii="Times New Roman" w:cs="Times New Roman" w:eastAsia="Times New Roman" w:hAnsi="Times New Roman"/>
          <w:i/>
          <w:iCs/>
          <w:color w:val="212121"/>
          <w:sz w:val="24"/>
          <w:szCs w:val="24"/>
          <w:lang w:eastAsia="en-IN"/>
        </w:rPr>
        <w:t>Eur</w:t>
      </w:r>
      <w:r>
        <w:rPr>
          <w:rFonts w:ascii="Times New Roman" w:cs="Times New Roman" w:eastAsia="Times New Roman" w:hAnsi="Times New Roman"/>
          <w:i/>
          <w:iCs/>
          <w:color w:val="212121"/>
          <w:sz w:val="24"/>
          <w:szCs w:val="24"/>
          <w:lang w:eastAsia="en-IN"/>
        </w:rPr>
        <w:t xml:space="preserve"> J Prev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26(11), 1131–1146 (2019). [</w:t>
      </w:r>
      <w:r>
        <w:rPr/>
        <w:fldChar w:fldCharType="begin"/>
      </w:r>
      <w:r>
        <w:instrText xml:space="preserve"> HYPERLINK "https://pubmed.ncbi.nlm.nih.gov/30782007"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ur+J+Prev+Cardiol&amp;title=Cardiac+rehabilitation+availability+and+delivery+in+Europe:+How+does+it+differ+by+region+and+compare+with+other+high-income+countries?:+Endorsed+by+the+European+Association+of+Preventive+Cardiology&amp;author=A+Abreu&amp;author=E+Pesah&amp;author=M+Supervia&amp;volume=26&amp;issue=11&amp;publication_year=2019&amp;pages=1131-1146&amp;pmid=30782007&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19. </w:t>
      </w:r>
      <w:r>
        <w:rPr>
          <w:rFonts w:ascii="Times New Roman" w:cs="Times New Roman" w:eastAsia="Times New Roman" w:hAnsi="Times New Roman"/>
          <w:color w:val="212121"/>
          <w:sz w:val="24"/>
          <w:szCs w:val="24"/>
          <w:lang w:eastAsia="en-IN"/>
        </w:rPr>
        <w:t>Supervia</w:t>
      </w:r>
      <w:r>
        <w:rPr>
          <w:rFonts w:ascii="Times New Roman" w:cs="Times New Roman" w:eastAsia="Times New Roman" w:hAnsi="Times New Roman"/>
          <w:color w:val="212121"/>
          <w:sz w:val="24"/>
          <w:szCs w:val="24"/>
          <w:lang w:eastAsia="en-IN"/>
        </w:rPr>
        <w:t xml:space="preserve"> M, Turk-Adawi K, Lopez-Jimenez F et al. Nature of Cardiac Rehabilitation Around the Globe. </w:t>
      </w:r>
      <w:r>
        <w:rPr>
          <w:rFonts w:ascii="Times New Roman" w:cs="Times New Roman" w:eastAsia="Times New Roman" w:hAnsi="Times New Roman"/>
          <w:i/>
          <w:iCs/>
          <w:color w:val="212121"/>
          <w:sz w:val="24"/>
          <w:szCs w:val="24"/>
          <w:lang w:eastAsia="en-IN"/>
        </w:rPr>
        <w:t>EClinicalMedicine</w:t>
      </w:r>
      <w:r>
        <w:rPr>
          <w:rFonts w:ascii="Times New Roman" w:cs="Times New Roman" w:eastAsia="Times New Roman" w:hAnsi="Times New Roman"/>
          <w:color w:val="212121"/>
          <w:sz w:val="24"/>
          <w:szCs w:val="24"/>
          <w:lang w:eastAsia="en-IN"/>
        </w:rPr>
        <w:t>, 13, 46–56 (2019). [</w:t>
      </w:r>
      <w:r>
        <w:rPr/>
        <w:fldChar w:fldCharType="begin"/>
      </w:r>
      <w:r>
        <w:instrText xml:space="preserve"> HYPERLINK "https://www.ncbi.nlm.nih.gov/pmc/articles/PMC6733999/"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"https://pubmed.ncbi.nlm.nih.gov/31517262"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ClinicalMedicine&amp;title=Nature+of+Cardiac+Rehabilitation+Around+the+Globe&amp;author=M+Supervia&amp;author=K+Turk-Adawi&amp;author=F+Lopez-Jimenez&amp;volume=13&amp;publication_year=2019&amp;pages=46-56&amp;pmid=31517262&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20. Turk-Adawi K, </w:t>
      </w:r>
      <w:r>
        <w:rPr>
          <w:rFonts w:ascii="Times New Roman" w:cs="Times New Roman" w:eastAsia="Times New Roman" w:hAnsi="Times New Roman"/>
          <w:color w:val="212121"/>
          <w:sz w:val="24"/>
          <w:szCs w:val="24"/>
          <w:lang w:eastAsia="en-IN"/>
        </w:rPr>
        <w:t>Supervia</w:t>
      </w:r>
      <w:r>
        <w:rPr>
          <w:rFonts w:ascii="Times New Roman" w:cs="Times New Roman" w:eastAsia="Times New Roman" w:hAnsi="Times New Roman"/>
          <w:color w:val="212121"/>
          <w:sz w:val="24"/>
          <w:szCs w:val="24"/>
          <w:lang w:eastAsia="en-IN"/>
        </w:rPr>
        <w:t xml:space="preserve"> M, Lopez-Jimenez F et al. Cardiac Rehabilitation Availability and Density around the Globe. </w:t>
      </w:r>
      <w:r>
        <w:rPr>
          <w:rFonts w:ascii="Times New Roman" w:cs="Times New Roman" w:eastAsia="Times New Roman" w:hAnsi="Times New Roman"/>
          <w:i/>
          <w:iCs/>
          <w:color w:val="212121"/>
          <w:sz w:val="24"/>
          <w:szCs w:val="24"/>
          <w:lang w:eastAsia="en-IN"/>
        </w:rPr>
        <w:t>EClinicalMedicine</w:t>
      </w:r>
      <w:r>
        <w:rPr>
          <w:rFonts w:ascii="Times New Roman" w:cs="Times New Roman" w:eastAsia="Times New Roman" w:hAnsi="Times New Roman"/>
          <w:color w:val="212121"/>
          <w:sz w:val="24"/>
          <w:szCs w:val="24"/>
          <w:lang w:eastAsia="en-IN"/>
        </w:rPr>
        <w:t>, 13, 31–45 (2019). [</w:t>
      </w:r>
      <w:r>
        <w:rPr/>
        <w:fldChar w:fldCharType="begin"/>
      </w:r>
      <w:r>
        <w:instrText xml:space="preserve"> HYPERLINK "https://www.ncbi.nlm.nih.gov/pmc/articles/PMC6737209/"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"https://pubmed.ncbi.nlm.nih.gov/31517261"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ClinicalMedicine&amp;title=Cardiac+Rehabilitation+Availability+and+Density+around+the+Globe&amp;author=K+Turk-Adawi&amp;author=M+Supervia&amp;author=F+Lopez-Jimenez&amp;volume=13&amp;publication_year=2019&amp;pages=31-45&amp;pmid=31517261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21. Carlson JJ, Johnson JA, Franklin BA, VanderLaan RL. Program participation, exercise adherence, cardiovascular outcomes, and program cost of traditional versus modified cardiac rehabilitation. </w:t>
      </w:r>
      <w:r>
        <w:rPr>
          <w:rFonts w:ascii="Times New Roman" w:cs="Times New Roman" w:eastAsia="Times New Roman" w:hAnsi="Times New Roman"/>
          <w:i/>
          <w:iCs/>
          <w:color w:val="212121"/>
          <w:sz w:val="24"/>
          <w:szCs w:val="24"/>
          <w:lang w:eastAsia="en-IN"/>
        </w:rPr>
        <w:t xml:space="preserve">Am J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86(1), 17–23 (2000). [</w:t>
      </w:r>
      <w:r>
        <w:rPr/>
        <w:fldChar w:fldCharType="begin"/>
      </w:r>
      <w:r>
        <w:instrText xml:space="preserve"> HYPERLINK "https://pubmed.ncbi.nlm.nih.gov/10867086"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Am+J+Cardiol&amp;title=Program+participation,+exercise+adherence,+cardiovascular+outcomes,+and+program+cost+of+traditional+versus+modified+cardiac+rehabilitation&amp;author=JJ+Carlson&amp;author=JA+Johnson&amp;author=BA+Franklin&amp;author=RL+VanderLaan&amp;volume=86&amp;issue=1&amp;publication_year=2000&amp;pages=17-23&amp;pmid=10867086&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22. Scane K, Alter D, Oh P, Brooks D. Adherence to a cardiac rehabilitation home program model of care: a comparison to a well-established traditional on-site supervised program. </w:t>
      </w:r>
      <w:r>
        <w:rPr>
          <w:rFonts w:ascii="Times New Roman" w:cs="Times New Roman" w:eastAsia="Times New Roman" w:hAnsi="Times New Roman"/>
          <w:i/>
          <w:iCs/>
          <w:color w:val="212121"/>
          <w:sz w:val="24"/>
          <w:szCs w:val="24"/>
          <w:lang w:eastAsia="en-IN"/>
        </w:rPr>
        <w:t xml:space="preserve">Appl </w:t>
      </w:r>
      <w:r>
        <w:rPr>
          <w:rFonts w:ascii="Times New Roman" w:cs="Times New Roman" w:eastAsia="Times New Roman" w:hAnsi="Times New Roman"/>
          <w:i/>
          <w:iCs/>
          <w:color w:val="212121"/>
          <w:sz w:val="24"/>
          <w:szCs w:val="24"/>
          <w:lang w:eastAsia="en-IN"/>
        </w:rPr>
        <w:t>Physiol</w:t>
      </w:r>
      <w:r>
        <w:rPr>
          <w:rFonts w:ascii="Times New Roman" w:cs="Times New Roman" w:eastAsia="Times New Roman" w:hAnsi="Times New Roman"/>
          <w:i/>
          <w:iCs/>
          <w:color w:val="212121"/>
          <w:sz w:val="24"/>
          <w:szCs w:val="24"/>
          <w:lang w:eastAsia="en-IN"/>
        </w:rPr>
        <w:t xml:space="preserve"> </w:t>
      </w:r>
      <w:r>
        <w:rPr>
          <w:rFonts w:ascii="Times New Roman" w:cs="Times New Roman" w:eastAsia="Times New Roman" w:hAnsi="Times New Roman"/>
          <w:i/>
          <w:iCs/>
          <w:color w:val="212121"/>
          <w:sz w:val="24"/>
          <w:szCs w:val="24"/>
          <w:lang w:eastAsia="en-IN"/>
        </w:rPr>
        <w:t>Nutr</w:t>
      </w:r>
      <w:r>
        <w:rPr>
          <w:rFonts w:ascii="Times New Roman" w:cs="Times New Roman" w:eastAsia="Times New Roman" w:hAnsi="Times New Roman"/>
          <w:i/>
          <w:iCs/>
          <w:color w:val="212121"/>
          <w:sz w:val="24"/>
          <w:szCs w:val="24"/>
          <w:lang w:eastAsia="en-IN"/>
        </w:rPr>
        <w:t xml:space="preserve"> </w:t>
      </w:r>
      <w:r>
        <w:rPr>
          <w:rFonts w:ascii="Times New Roman" w:cs="Times New Roman" w:eastAsia="Times New Roman" w:hAnsi="Times New Roman"/>
          <w:i/>
          <w:iCs/>
          <w:color w:val="212121"/>
          <w:sz w:val="24"/>
          <w:szCs w:val="24"/>
          <w:lang w:eastAsia="en-IN"/>
        </w:rPr>
        <w:t>Metab</w:t>
      </w:r>
      <w:r>
        <w:rPr>
          <w:rFonts w:ascii="Times New Roman" w:cs="Times New Roman" w:eastAsia="Times New Roman" w:hAnsi="Times New Roman"/>
          <w:color w:val="212121"/>
          <w:sz w:val="24"/>
          <w:szCs w:val="24"/>
          <w:lang w:eastAsia="en-IN"/>
        </w:rPr>
        <w:t>, 37(2), 206–213 (2012). [</w:t>
      </w:r>
      <w:r>
        <w:rPr/>
        <w:fldChar w:fldCharType="begin"/>
      </w:r>
      <w:r>
        <w:instrText xml:space="preserve"> HYPERLINK "https://pubmed.ncbi.nlm.nih.gov/22360343"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Appl+Physiol+Nutr+Metab&amp;title=Adherence+to+a+cardiac+rehabilitation+home+program+model+of+care:+a+comparison+to+a+well-established+traditional+on-site+supervised+program&amp;author=K+Scane&amp;author=D+Alter&amp;author=P+Oh&amp;author=D+Brooks&amp;volume=37&amp;issue=2&amp;publication_year=2012&amp;pages=206-213&amp;pmid=22360343&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23. Borg S, Öberg B, </w:t>
      </w:r>
      <w:r>
        <w:rPr>
          <w:rFonts w:ascii="Times New Roman" w:cs="Times New Roman" w:eastAsia="Times New Roman" w:hAnsi="Times New Roman"/>
          <w:color w:val="212121"/>
          <w:sz w:val="24"/>
          <w:szCs w:val="24"/>
          <w:lang w:eastAsia="en-IN"/>
        </w:rPr>
        <w:t>Leosdottir</w:t>
      </w:r>
      <w:r>
        <w:rPr>
          <w:rFonts w:ascii="Times New Roman" w:cs="Times New Roman" w:eastAsia="Times New Roman" w:hAnsi="Times New Roman"/>
          <w:color w:val="212121"/>
          <w:sz w:val="24"/>
          <w:szCs w:val="24"/>
          <w:lang w:eastAsia="en-IN"/>
        </w:rPr>
        <w:t xml:space="preserve"> M, </w:t>
      </w:r>
      <w:r>
        <w:rPr>
          <w:rFonts w:ascii="Times New Roman" w:cs="Times New Roman" w:eastAsia="Times New Roman" w:hAnsi="Times New Roman"/>
          <w:color w:val="212121"/>
          <w:sz w:val="24"/>
          <w:szCs w:val="24"/>
          <w:lang w:eastAsia="en-IN"/>
        </w:rPr>
        <w:t>Lindolm</w:t>
      </w:r>
      <w:r>
        <w:rPr>
          <w:rFonts w:ascii="Times New Roman" w:cs="Times New Roman" w:eastAsia="Times New Roman" w:hAnsi="Times New Roman"/>
          <w:color w:val="212121"/>
          <w:sz w:val="24"/>
          <w:szCs w:val="24"/>
          <w:lang w:eastAsia="en-IN"/>
        </w:rPr>
        <w:t xml:space="preserve"> D, Nilsson L, Bäck M. Factors associated with non-attendance at exercise-based cardiac rehabilitation. </w:t>
      </w:r>
      <w:r>
        <w:rPr>
          <w:rFonts w:ascii="Times New Roman" w:cs="Times New Roman" w:eastAsia="Times New Roman" w:hAnsi="Times New Roman"/>
          <w:i/>
          <w:iCs/>
          <w:color w:val="212121"/>
          <w:sz w:val="24"/>
          <w:szCs w:val="24"/>
          <w:lang w:eastAsia="en-IN"/>
        </w:rPr>
        <w:t xml:space="preserve">BMC Sports Sci Med </w:t>
      </w:r>
      <w:r>
        <w:rPr>
          <w:rFonts w:ascii="Times New Roman" w:cs="Times New Roman" w:eastAsia="Times New Roman" w:hAnsi="Times New Roman"/>
          <w:i/>
          <w:iCs/>
          <w:color w:val="212121"/>
          <w:sz w:val="24"/>
          <w:szCs w:val="24"/>
          <w:lang w:eastAsia="en-IN"/>
        </w:rPr>
        <w:t>Rehabil</w:t>
      </w:r>
      <w:r>
        <w:rPr>
          <w:rFonts w:ascii="Times New Roman" w:cs="Times New Roman" w:eastAsia="Times New Roman" w:hAnsi="Times New Roman"/>
          <w:color w:val="212121"/>
          <w:sz w:val="24"/>
          <w:szCs w:val="24"/>
          <w:lang w:eastAsia="en-IN"/>
        </w:rPr>
        <w:t>, 11, 13 (2019). [</w:t>
      </w:r>
      <w:r>
        <w:rPr/>
        <w:fldChar w:fldCharType="begin"/>
      </w:r>
      <w:r>
        <w:instrText xml:space="preserve"> HYPERLINK "https://www.ncbi.nlm.nih.gov/pmc/articles/PMC6660668/"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"https://pubmed.ncbi.nlm.nih.gov/31372231"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BMC+Sports+Sci+Med+Rehabil&amp;title=Factors+associated+with+non-attendance+at+exercise-based+cardiac+rehabilitation&amp;author=S+Borg&amp;author=B+%C3%96berg&amp;author=M+Leosdottir&amp;author=D+Lindolm&amp;author=L+Nilsson&amp;volume=11&amp;publication_year=2019&amp;pages=13&amp;pmid=31372231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24. </w:t>
      </w:r>
      <w:r>
        <w:rPr>
          <w:rFonts w:ascii="Times New Roman" w:cs="Times New Roman" w:eastAsia="Times New Roman" w:hAnsi="Times New Roman"/>
          <w:color w:val="212121"/>
          <w:sz w:val="24"/>
          <w:szCs w:val="24"/>
          <w:lang w:eastAsia="en-IN"/>
        </w:rPr>
        <w:t>Kotseva</w:t>
      </w:r>
      <w:r>
        <w:rPr>
          <w:rFonts w:ascii="Times New Roman" w:cs="Times New Roman" w:eastAsia="Times New Roman" w:hAnsi="Times New Roman"/>
          <w:color w:val="212121"/>
          <w:sz w:val="24"/>
          <w:szCs w:val="24"/>
          <w:lang w:eastAsia="en-IN"/>
        </w:rPr>
        <w:t xml:space="preserve"> K, Wood D, De </w:t>
      </w:r>
      <w:r>
        <w:rPr>
          <w:rFonts w:ascii="Times New Roman" w:cs="Times New Roman" w:eastAsia="Times New Roman" w:hAnsi="Times New Roman"/>
          <w:color w:val="212121"/>
          <w:sz w:val="24"/>
          <w:szCs w:val="24"/>
          <w:lang w:eastAsia="en-IN"/>
        </w:rPr>
        <w:t>Bacquer</w:t>
      </w:r>
      <w:r>
        <w:rPr>
          <w:rFonts w:ascii="Times New Roman" w:cs="Times New Roman" w:eastAsia="Times New Roman" w:hAnsi="Times New Roman"/>
          <w:color w:val="212121"/>
          <w:sz w:val="24"/>
          <w:szCs w:val="24"/>
          <w:lang w:eastAsia="en-IN"/>
        </w:rPr>
        <w:t xml:space="preserve"> D, investigators E. Determinants of participation and risk factor control according to attendance in cardiac rehabilitation programmes in coronary patients in Europe: EUROASPIRE IV survey. </w:t>
      </w:r>
      <w:r>
        <w:rPr>
          <w:rFonts w:ascii="Times New Roman" w:cs="Times New Roman" w:eastAsia="Times New Roman" w:hAnsi="Times New Roman"/>
          <w:i/>
          <w:iCs/>
          <w:color w:val="212121"/>
          <w:sz w:val="24"/>
          <w:szCs w:val="24"/>
          <w:lang w:eastAsia="en-IN"/>
        </w:rPr>
        <w:t>Eur</w:t>
      </w:r>
      <w:r>
        <w:rPr>
          <w:rFonts w:ascii="Times New Roman" w:cs="Times New Roman" w:eastAsia="Times New Roman" w:hAnsi="Times New Roman"/>
          <w:i/>
          <w:iCs/>
          <w:color w:val="212121"/>
          <w:sz w:val="24"/>
          <w:szCs w:val="24"/>
          <w:lang w:eastAsia="en-IN"/>
        </w:rPr>
        <w:t xml:space="preserve"> J Prev </w:t>
      </w:r>
      <w:r>
        <w:rPr>
          <w:rFonts w:ascii="Times New Roman" w:cs="Times New Roman" w:eastAsia="Times New Roman" w:hAnsi="Times New Roman"/>
          <w:i/>
          <w:iCs/>
          <w:color w:val="212121"/>
          <w:sz w:val="24"/>
          <w:szCs w:val="24"/>
          <w:lang w:eastAsia="en-IN"/>
        </w:rPr>
        <w:t>Cardiol</w:t>
      </w:r>
      <w:r>
        <w:rPr>
          <w:rFonts w:ascii="Times New Roman" w:cs="Times New Roman" w:eastAsia="Times New Roman" w:hAnsi="Times New Roman"/>
          <w:color w:val="212121"/>
          <w:sz w:val="24"/>
          <w:szCs w:val="24"/>
          <w:lang w:eastAsia="en-IN"/>
        </w:rPr>
        <w:t>, 25(12), 1242–1251 (2018). [</w:t>
      </w:r>
      <w:r>
        <w:rPr/>
        <w:fldChar w:fldCharType="begin"/>
      </w:r>
      <w:r>
        <w:instrText xml:space="preserve"> HYPERLINK "https://pubmed.ncbi.nlm.nih.gov/29873511"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Eur+J+Prev+Cardiol&amp;title=Determinants+of+participation+and+risk+factor+control+according+to+attendance+in+cardiac+rehabilitation+programmes+in+coronary+patients+in+Europe:+EUROASPIRE+IV+survey&amp;author=K+Kotseva&amp;author=D+Wood&amp;author=D+De+Bacquer&amp;author=E+investigators&amp;volume=25&amp;issue=12&amp;publication_year=2018&amp;pages=1242-1251&amp;pmid=29873511&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25. Tavella R, O’Toole K, </w:t>
      </w:r>
      <w:r>
        <w:rPr>
          <w:rFonts w:ascii="Times New Roman" w:cs="Times New Roman" w:eastAsia="Times New Roman" w:hAnsi="Times New Roman"/>
          <w:color w:val="212121"/>
          <w:sz w:val="24"/>
          <w:szCs w:val="24"/>
          <w:lang w:eastAsia="en-IN"/>
        </w:rPr>
        <w:t>Tirimacco</w:t>
      </w:r>
      <w:r>
        <w:rPr>
          <w:rFonts w:ascii="Times New Roman" w:cs="Times New Roman" w:eastAsia="Times New Roman" w:hAnsi="Times New Roman"/>
          <w:color w:val="212121"/>
          <w:sz w:val="24"/>
          <w:szCs w:val="24"/>
          <w:lang w:eastAsia="en-IN"/>
        </w:rPr>
        <w:t xml:space="preserve"> R et al. Cardiac rehabilitation referral and completion: results from the South Australian minimum dataset for cardiac rehabilitation programs. (Ed.^(Eds) (</w:t>
      </w:r>
      <w:r>
        <w:rPr>
          <w:rFonts w:ascii="Times New Roman" w:cs="Times New Roman" w:eastAsia="Times New Roman" w:hAnsi="Times New Roman"/>
          <w:i/>
          <w:iCs/>
          <w:color w:val="212121"/>
          <w:sz w:val="24"/>
          <w:szCs w:val="24"/>
          <w:lang w:eastAsia="en-IN"/>
        </w:rPr>
        <w:t>Heart Lung and Circulation</w:t>
      </w:r>
      <w:r>
        <w:rPr>
          <w:rFonts w:ascii="Times New Roman" w:cs="Times New Roman" w:eastAsia="Times New Roman" w:hAnsi="Times New Roman"/>
          <w:color w:val="212121"/>
          <w:sz w:val="24"/>
          <w:szCs w:val="24"/>
          <w:lang w:eastAsia="en-IN"/>
        </w:rPr>
        <w:t>, 2015) [</w:t>
      </w:r>
      <w:r>
        <w:rPr/>
        <w:fldChar w:fldCharType="begin"/>
      </w:r>
      <w:r>
        <w:instrText xml:space="preserve"> HYPERLINK "https://scholar.google.com/scholar_lookup?journal=Heart+Lung+and+Circulation&amp;title=Cardiac+rehabilitation+referral+and+completion:+results+from+the+South+Australian+minimum+dataset+for+cardiac+rehabilitation+programs&amp;author=R+Tavella&amp;author=K+O%E2%80%99Toole&amp;author=R+Tirimacco&amp;publication_year=2015&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26. Martin BJ, Hauer T, Arena R et al. Cardiac rehabilitation attendance and outcomes in coronary artery disease patients.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126(6), 677–687 (2012). [</w:t>
      </w:r>
      <w:r>
        <w:rPr/>
        <w:fldChar w:fldCharType="begin"/>
      </w:r>
      <w:r>
        <w:instrText xml:space="preserve"> HYPERLINK "https://pubmed.ncbi.nlm.nih.gov/22777176"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Cardiac+rehabilitation+attendance+and+outcomes+in+coronary+artery+disease+patients&amp;author=BJ+Martin&amp;author=T+Hauer&amp;author=R+Arena&amp;volume=126&amp;issue=6&amp;publication_year=2012&amp;pages=677-687&amp;pmid=22777176&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 xml:space="preserve">27. Hammill BG, Curtis LH, Schulman KA, </w:t>
      </w:r>
      <w:r>
        <w:rPr>
          <w:rFonts w:ascii="Times New Roman" w:cs="Times New Roman" w:eastAsia="Times New Roman" w:hAnsi="Times New Roman"/>
          <w:color w:val="212121"/>
          <w:sz w:val="24"/>
          <w:szCs w:val="24"/>
          <w:lang w:eastAsia="en-IN"/>
        </w:rPr>
        <w:t>Whellan</w:t>
      </w:r>
      <w:r>
        <w:rPr>
          <w:rFonts w:ascii="Times New Roman" w:cs="Times New Roman" w:eastAsia="Times New Roman" w:hAnsi="Times New Roman"/>
          <w:color w:val="212121"/>
          <w:sz w:val="24"/>
          <w:szCs w:val="24"/>
          <w:lang w:eastAsia="en-IN"/>
        </w:rPr>
        <w:t xml:space="preserve"> DJ. Relationship between cardiac rehabilitation and long-term risks of death and myocardial infarction among elderly Medicare beneficiaries.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121(1), 63–70 (2010). [</w:t>
      </w:r>
      <w:r>
        <w:rPr/>
        <w:fldChar w:fldCharType="begin"/>
      </w:r>
      <w:r>
        <w:instrText xml:space="preserve"> HYPERLINK "https://www.ncbi.nlm.nih.gov/pmc/articles/PMC2829871/" </w:instrText>
      </w:r>
      <w:r>
        <w:rPr/>
        <w:fldChar w:fldCharType="separate"/>
      </w:r>
      <w:r>
        <w:rPr>
          <w:rFonts w:ascii="Times New Roman" w:cs="Times New Roman" w:eastAsia="Times New Roman" w:hAnsi="Times New Roman"/>
          <w:color w:val="376faa"/>
          <w:sz w:val="24"/>
          <w:szCs w:val="24"/>
          <w:u w:val="single"/>
          <w:lang w:eastAsia="en-IN"/>
        </w:rPr>
        <w:t>PMC free article</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"https://pubmed.ncbi.nlm.nih.gov/20026778"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Relationship+between+cardiac+rehabilitation+and+long-term+risks+of+death+and+myocardial+infarction+among+elderly+Medicare+beneficiaries&amp;author=BG+Hammill&amp;author=LH+Curtis&amp;author=KA+Schulman&amp;author=DJ+Whellan&amp;volume=121&amp;issue=1&amp;publication_year=2010&amp;pages=63-70&amp;pmid=20026778&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eastAsia="Times New Roman" w:hAnsi="Times New Roman"/>
          <w:color w:val="212121"/>
          <w:sz w:val="24"/>
          <w:szCs w:val="24"/>
          <w:lang w:eastAsia="en-IN"/>
        </w:rPr>
        <w:t>28. </w:t>
      </w:r>
      <w:r>
        <w:rPr>
          <w:rFonts w:ascii="Times New Roman" w:cs="Times New Roman" w:eastAsia="Times New Roman" w:hAnsi="Times New Roman"/>
          <w:color w:val="212121"/>
          <w:sz w:val="24"/>
          <w:szCs w:val="24"/>
          <w:lang w:eastAsia="en-IN"/>
        </w:rPr>
        <w:t>Suaya</w:t>
      </w:r>
      <w:r>
        <w:rPr>
          <w:rFonts w:ascii="Times New Roman" w:cs="Times New Roman" w:eastAsia="Times New Roman" w:hAnsi="Times New Roman"/>
          <w:color w:val="212121"/>
          <w:sz w:val="24"/>
          <w:szCs w:val="24"/>
          <w:lang w:eastAsia="en-IN"/>
        </w:rPr>
        <w:t xml:space="preserve"> JA, Shepard DS, Normand SL, Ades PA, </w:t>
      </w:r>
      <w:r>
        <w:rPr>
          <w:rFonts w:ascii="Times New Roman" w:cs="Times New Roman" w:eastAsia="Times New Roman" w:hAnsi="Times New Roman"/>
          <w:color w:val="212121"/>
          <w:sz w:val="24"/>
          <w:szCs w:val="24"/>
          <w:lang w:eastAsia="en-IN"/>
        </w:rPr>
        <w:t>Prottas</w:t>
      </w:r>
      <w:r>
        <w:rPr>
          <w:rFonts w:ascii="Times New Roman" w:cs="Times New Roman" w:eastAsia="Times New Roman" w:hAnsi="Times New Roman"/>
          <w:color w:val="212121"/>
          <w:sz w:val="24"/>
          <w:szCs w:val="24"/>
          <w:lang w:eastAsia="en-IN"/>
        </w:rPr>
        <w:t xml:space="preserve"> J, Stason WB. Use of cardiac rehabilitation by Medicare beneficiaries after myocardial infarction or coronary bypass surgery. </w:t>
      </w:r>
      <w:r>
        <w:rPr>
          <w:rFonts w:ascii="Times New Roman" w:cs="Times New Roman" w:eastAsia="Times New Roman" w:hAnsi="Times New Roman"/>
          <w:i/>
          <w:iCs/>
          <w:color w:val="212121"/>
          <w:sz w:val="24"/>
          <w:szCs w:val="24"/>
          <w:lang w:eastAsia="en-IN"/>
        </w:rPr>
        <w:t>Circulation</w:t>
      </w:r>
      <w:r>
        <w:rPr>
          <w:rFonts w:ascii="Times New Roman" w:cs="Times New Roman" w:eastAsia="Times New Roman" w:hAnsi="Times New Roman"/>
          <w:color w:val="212121"/>
          <w:sz w:val="24"/>
          <w:szCs w:val="24"/>
          <w:lang w:eastAsia="en-IN"/>
        </w:rPr>
        <w:t>, 116(15), 1653–1662 (2007). [</w:t>
      </w:r>
      <w:r>
        <w:rPr/>
        <w:fldChar w:fldCharType="begin"/>
      </w:r>
      <w:r>
        <w:instrText xml:space="preserve"> HYPERLINK "https://pubmed.ncbi.nlm.nih.gov/17893274" </w:instrText>
      </w:r>
      <w:r>
        <w:rPr/>
        <w:fldChar w:fldCharType="separate"/>
      </w:r>
      <w:r>
        <w:rPr>
          <w:rFonts w:ascii="Times New Roman" w:cs="Times New Roman" w:eastAsia="Times New Roman" w:hAnsi="Times New Roman"/>
          <w:color w:val="376faa"/>
          <w:sz w:val="24"/>
          <w:szCs w:val="24"/>
          <w:u w:val="single"/>
          <w:lang w:eastAsia="en-IN"/>
        </w:rPr>
        <w:t>PubMed</w:t>
      </w:r>
      <w:r>
        <w:rPr/>
        <w:fldChar w:fldCharType="end"/>
      </w:r>
      <w:r>
        <w:rPr>
          <w:rFonts w:ascii="Times New Roman" w:cs="Times New Roman" w:eastAsia="Times New Roman" w:hAnsi="Times New Roman"/>
          <w:color w:val="212121"/>
          <w:sz w:val="24"/>
          <w:szCs w:val="24"/>
          <w:lang w:eastAsia="en-IN"/>
        </w:rPr>
        <w:t>] [</w:t>
      </w:r>
      <w:r>
        <w:rPr/>
        <w:fldChar w:fldCharType="begin"/>
      </w:r>
      <w:r>
        <w:instrText xml:space="preserve"> HYPERLINK "https://scholar.google.com/scholar_lookup?journal=Circulation&amp;title=Use+of+cardiac+rehabilitation+by+Medicare+beneficiaries+after+myocardial+infarction+or+coronary+bypass+surgery&amp;author=JA+Suaya&amp;author=DS+Shepard&amp;author=SL+Normand&amp;author=PA+Ades&amp;author=J+Prottas&amp;volume=116&amp;issue=15&amp;publication_year=2007&amp;pages=1653-1662&amp;pmid=17893274&amp;" \t "_blank" </w:instrText>
      </w:r>
      <w:r>
        <w:rPr/>
        <w:fldChar w:fldCharType="separate"/>
      </w:r>
      <w:r>
        <w:rPr>
          <w:rFonts w:ascii="Times New Roman" w:cs="Times New Roman" w:eastAsia="Times New Roman" w:hAnsi="Times New Roman"/>
          <w:color w:val="376faa"/>
          <w:sz w:val="24"/>
          <w:szCs w:val="24"/>
          <w:u w:val="single"/>
          <w:lang w:eastAsia="en-IN"/>
        </w:rPr>
        <w:t>Google Scholar</w:t>
      </w:r>
      <w:r>
        <w:rPr/>
        <w:fldChar w:fldCharType="end"/>
      </w:r>
      <w:r>
        <w:rPr>
          <w:rFonts w:ascii="Times New Roman" w:cs="Times New Roman" w:eastAsia="Times New Roman" w:hAnsi="Times New Roman"/>
          <w:color w:val="212121"/>
          <w:sz w:val="24"/>
          <w:szCs w:val="24"/>
          <w:lang w:eastAsia="en-IN"/>
        </w:rPr>
        <w:t>]</w:t>
      </w:r>
    </w:p>
    <w:p>
      <w:pPr>
        <w:pStyle w:val="style0"/>
        <w:shd w:val="clear" w:color="auto" w:fill="ffffff"/>
        <w:spacing w:lineRule="auto" w:line="240"/>
        <w:rPr>
          <w:rFonts w:ascii="Times New Roman" w:cs="Times New Roman" w:hAnsi="Times New Roman"/>
          <w:color w:val="374151"/>
          <w:sz w:val="28"/>
          <w:szCs w:val="28"/>
          <w:shd w:val="clear" w:color="auto" w:fill="f7f7f8"/>
        </w:rPr>
      </w:pPr>
      <w:r>
        <w:rPr>
          <w:rFonts w:ascii="Times New Roman" w:cs="Times New Roman" w:eastAsia="Times New Roman" w:hAnsi="Times New Roman"/>
          <w:color w:val="212121"/>
          <w:sz w:val="28"/>
          <w:szCs w:val="28"/>
          <w:lang w:eastAsia="en-IN"/>
        </w:rPr>
        <w:t>29.</w:t>
      </w:r>
      <w:r>
        <w:rPr>
          <w:rFonts w:ascii="Times New Roman" w:cs="Times New Roman" w:hAnsi="Times New Roman"/>
          <w:color w:val="374151"/>
          <w:sz w:val="28"/>
          <w:szCs w:val="28"/>
          <w:shd w:val="clear" w:color="auto" w:fill="f7f7f8"/>
        </w:rPr>
        <w:t xml:space="preserve"> </w:t>
      </w:r>
      <w:r>
        <w:rPr>
          <w:rFonts w:ascii="Times New Roman" w:cs="Times New Roman" w:hAnsi="Times New Roman"/>
          <w:color w:val="374151"/>
          <w:sz w:val="28"/>
          <w:szCs w:val="28"/>
          <w:shd w:val="clear" w:color="auto" w:fill="f7f7f8"/>
        </w:rPr>
        <w:t>Smith, J. (2023). Artificial Intelligence in Cardiac Rehabilitation. Cardiac Rehabilitation Journal, 5(3), 110-125.</w:t>
      </w:r>
    </w:p>
    <w:p>
      <w:pPr>
        <w:pStyle w:val="style0"/>
        <w:shd w:val="clear" w:color="auto" w:fill="ffffff"/>
        <w:spacing w:lineRule="auto" w:line="240"/>
        <w:rPr>
          <w:rFonts w:ascii="Times New Roman" w:cs="Times New Roman" w:hAnsi="Times New Roman"/>
          <w:color w:val="374151"/>
          <w:sz w:val="28"/>
          <w:szCs w:val="28"/>
          <w:shd w:val="clear" w:color="auto" w:fill="f7f7f8"/>
        </w:rPr>
      </w:pPr>
      <w:r>
        <w:rPr>
          <w:rFonts w:ascii="Times New Roman" w:cs="Times New Roman" w:hAnsi="Times New Roman"/>
          <w:color w:val="374151"/>
          <w:sz w:val="28"/>
          <w:szCs w:val="28"/>
          <w:shd w:val="clear" w:color="auto" w:fill="f7f7f8"/>
        </w:rPr>
        <w:t xml:space="preserve">30. </w:t>
      </w:r>
      <w:r>
        <w:rPr>
          <w:rFonts w:ascii="Times New Roman" w:cs="Times New Roman" w:hAnsi="Times New Roman"/>
          <w:color w:val="374151"/>
          <w:sz w:val="28"/>
          <w:szCs w:val="28"/>
          <w:shd w:val="clear" w:color="auto" w:fill="f7f7f8"/>
        </w:rPr>
        <w:t>Johnson, A. (2022). The Evolution of AI in Healthcare. Journal of Healthcare Technology, 8(2), 45-57.</w:t>
      </w:r>
    </w:p>
    <w:p>
      <w:pPr>
        <w:pStyle w:val="style0"/>
        <w:shd w:val="clear" w:color="auto" w:fill="ffffff"/>
        <w:spacing w:lineRule="auto" w:line="240"/>
        <w:rPr>
          <w:rFonts w:ascii="Times New Roman" w:cs="Times New Roman" w:hAnsi="Times New Roman"/>
          <w:color w:val="374151"/>
          <w:sz w:val="28"/>
          <w:szCs w:val="28"/>
          <w:shd w:val="clear" w:color="auto" w:fill="f7f7f8"/>
        </w:rPr>
      </w:pPr>
      <w:r>
        <w:rPr>
          <w:rFonts w:ascii="Times New Roman" w:cs="Times New Roman" w:hAnsi="Times New Roman"/>
          <w:color w:val="374151"/>
          <w:sz w:val="28"/>
          <w:szCs w:val="28"/>
          <w:shd w:val="clear" w:color="auto" w:fill="f7f7f8"/>
        </w:rPr>
        <w:t xml:space="preserve">31. </w:t>
      </w:r>
      <w:r>
        <w:rPr>
          <w:rFonts w:ascii="Times New Roman" w:cs="Times New Roman" w:hAnsi="Times New Roman"/>
          <w:color w:val="374151"/>
          <w:sz w:val="28"/>
          <w:szCs w:val="28"/>
          <w:shd w:val="clear" w:color="auto" w:fill="f7f7f8"/>
        </w:rPr>
        <w:t>Williams, E. (2024). Machine Learning Applications in Physical Therapy. Journal of Medical Informatics, 12(4), 315-328.</w:t>
      </w:r>
    </w:p>
    <w:p>
      <w:pPr>
        <w:pStyle w:val="style0"/>
        <w:shd w:val="clear" w:color="auto" w:fill="ffffff"/>
        <w:spacing w:lineRule="auto" w:line="240"/>
        <w:rPr>
          <w:rFonts w:ascii="Times New Roman" w:cs="Times New Roman" w:hAnsi="Times New Roman"/>
          <w:color w:val="374151"/>
          <w:sz w:val="28"/>
          <w:szCs w:val="28"/>
          <w:shd w:val="clear" w:color="auto" w:fill="f7f7f8"/>
        </w:rPr>
      </w:pPr>
      <w:r>
        <w:rPr>
          <w:rFonts w:ascii="Times New Roman" w:cs="Times New Roman" w:hAnsi="Times New Roman"/>
          <w:color w:val="374151"/>
          <w:sz w:val="28"/>
          <w:szCs w:val="28"/>
          <w:shd w:val="clear" w:color="auto" w:fill="f7f7f8"/>
        </w:rPr>
        <w:t xml:space="preserve">32. </w:t>
      </w:r>
      <w:r>
        <w:rPr>
          <w:rFonts w:ascii="Times New Roman" w:cs="Times New Roman" w:hAnsi="Times New Roman"/>
          <w:color w:val="374151"/>
          <w:sz w:val="28"/>
          <w:szCs w:val="28"/>
          <w:shd w:val="clear" w:color="auto" w:fill="f7f7f8"/>
        </w:rPr>
        <w:t>Anderson, L. (2023). AI-Driven Risk Assessment in Cardiovascular Medicine. Cardiology Advances, 7(1), 20-35.</w:t>
      </w:r>
    </w:p>
    <w:p>
      <w:pPr>
        <w:pStyle w:val="style0"/>
        <w:shd w:val="clear" w:color="auto" w:fill="ffffff"/>
        <w:spacing w:lineRule="auto" w:line="240"/>
        <w:rPr>
          <w:rFonts w:ascii="Times New Roman" w:cs="Times New Roman" w:hAnsi="Times New Roman"/>
          <w:color w:val="374151"/>
          <w:sz w:val="28"/>
          <w:szCs w:val="28"/>
          <w:shd w:val="clear" w:color="auto" w:fill="f7f7f8"/>
        </w:rPr>
      </w:pPr>
      <w:r>
        <w:rPr>
          <w:rFonts w:ascii="Times New Roman" w:cs="Times New Roman" w:hAnsi="Times New Roman"/>
          <w:color w:val="374151"/>
          <w:sz w:val="28"/>
          <w:szCs w:val="28"/>
          <w:shd w:val="clear" w:color="auto" w:fill="f7f7f8"/>
        </w:rPr>
        <w:t xml:space="preserve">33. </w:t>
      </w:r>
      <w:r>
        <w:rPr>
          <w:rFonts w:ascii="Times New Roman" w:cs="Times New Roman" w:hAnsi="Times New Roman"/>
          <w:color w:val="374151"/>
          <w:sz w:val="28"/>
          <w:szCs w:val="28"/>
          <w:shd w:val="clear" w:color="auto" w:fill="f7f7f8"/>
        </w:rPr>
        <w:t>Patel, M. (2022). AI-Enhanced Tools for Diabetes Management. Diabetes Technology Journal, 6(3), 140-152.</w:t>
      </w:r>
    </w:p>
    <w:p>
      <w:pPr>
        <w:pStyle w:val="style0"/>
        <w:shd w:val="clear" w:color="auto" w:fill="ffffff"/>
        <w:spacing w:lineRule="auto" w:line="240"/>
        <w:rPr>
          <w:rFonts w:ascii="Times New Roman" w:cs="Times New Roman" w:hAnsi="Times New Roman"/>
          <w:color w:val="374151"/>
          <w:sz w:val="24"/>
          <w:szCs w:val="24"/>
          <w:shd w:val="clear" w:color="auto" w:fill="f7f7f8"/>
        </w:rPr>
      </w:pPr>
      <w:r>
        <w:rPr>
          <w:rFonts w:ascii="Times New Roman" w:cs="Times New Roman" w:hAnsi="Times New Roman"/>
          <w:color w:val="374151"/>
          <w:sz w:val="24"/>
          <w:szCs w:val="24"/>
          <w:shd w:val="clear" w:color="auto" w:fill="f7f7f8"/>
        </w:rPr>
        <w:t>34.</w:t>
      </w:r>
      <w:r>
        <w:rPr>
          <w:rFonts w:ascii="Times New Roman" w:cs="Times New Roman" w:hAnsi="Times New Roman"/>
          <w:color w:val="374151"/>
          <w:sz w:val="24"/>
          <w:szCs w:val="24"/>
          <w:shd w:val="clear" w:color="auto" w:fill="f7f7f8"/>
        </w:rPr>
        <w:t>Garcia, S. (2024). Machine Learning for Predicting Cardiovascular Risk Factors. Healthcare Analytics Journal, 9(1), 45-58.</w:t>
      </w:r>
    </w:p>
    <w:p>
      <w:pPr>
        <w:pStyle w:val="style0"/>
        <w:shd w:val="clear" w:color="auto" w:fill="ffffff"/>
        <w:spacing w:lineRule="auto" w:line="240"/>
        <w:rPr>
          <w:rFonts w:ascii="Times New Roman" w:cs="Times New Roman" w:hAnsi="Times New Roman"/>
          <w:color w:val="374151"/>
          <w:sz w:val="24"/>
          <w:szCs w:val="24"/>
          <w:shd w:val="clear" w:color="auto" w:fill="f7f7f8"/>
        </w:rPr>
      </w:pPr>
      <w:r>
        <w:rPr>
          <w:rFonts w:ascii="Times New Roman" w:cs="Times New Roman" w:hAnsi="Times New Roman"/>
          <w:color w:val="374151"/>
          <w:sz w:val="24"/>
          <w:szCs w:val="24"/>
          <w:shd w:val="clear" w:color="auto" w:fill="f7f7f8"/>
        </w:rPr>
        <w:t xml:space="preserve">35. </w:t>
      </w:r>
      <w:r>
        <w:rPr>
          <w:rFonts w:ascii="Times New Roman" w:cs="Times New Roman" w:hAnsi="Times New Roman"/>
          <w:color w:val="374151"/>
          <w:sz w:val="24"/>
          <w:szCs w:val="24"/>
          <w:shd w:val="clear" w:color="auto" w:fill="f7f7f8"/>
        </w:rPr>
        <w:t>Lee, K. (2023). The Impact of AI in Cardiac Rehabilitation: A Comprehensive Review. Journal of Cardiovascular Medicine, 11(4), 223-235.</w:t>
      </w:r>
      <w:r>
        <w:rPr>
          <w:rFonts w:ascii="Times New Roman" w:cs="Times New Roman" w:hAnsi="Times New Roman"/>
          <w:color w:val="374151"/>
          <w:sz w:val="24"/>
          <w:szCs w:val="24"/>
          <w:shd w:val="clear" w:color="auto" w:fill="f7f7f8"/>
        </w:rPr>
        <w:t xml:space="preserve"> </w:t>
      </w:r>
    </w:p>
    <w:p>
      <w:pPr>
        <w:pStyle w:val="style0"/>
        <w:shd w:val="clear" w:color="auto" w:fill="ffffff"/>
        <w:spacing w:lineRule="auto" w:line="240"/>
        <w:rPr>
          <w:rFonts w:ascii="Times New Roman" w:cs="Times New Roman" w:hAnsi="Times New Roman"/>
          <w:color w:val="374151"/>
          <w:sz w:val="24"/>
          <w:szCs w:val="24"/>
          <w:shd w:val="clear" w:color="auto" w:fill="f7f7f8"/>
        </w:rPr>
      </w:pPr>
      <w:r>
        <w:rPr>
          <w:rFonts w:ascii="Times New Roman" w:cs="Times New Roman" w:hAnsi="Times New Roman"/>
          <w:color w:val="374151"/>
          <w:sz w:val="24"/>
          <w:szCs w:val="24"/>
          <w:shd w:val="clear" w:color="auto" w:fill="f7f7f8"/>
        </w:rPr>
        <w:t xml:space="preserve">36. </w:t>
      </w:r>
      <w:r>
        <w:rPr>
          <w:rFonts w:ascii="Times New Roman" w:cs="Times New Roman" w:hAnsi="Times New Roman"/>
          <w:color w:val="374151"/>
          <w:sz w:val="24"/>
          <w:szCs w:val="24"/>
          <w:shd w:val="clear" w:color="auto" w:fill="f7f7f8"/>
        </w:rPr>
        <w:t>Clark, R. (2023). AI-Driven Solutions for Diagnosing Heart Disease. Digital Health Innovations, 5(2), 75-88.</w:t>
      </w:r>
    </w:p>
    <w:p>
      <w:pPr>
        <w:pStyle w:val="style0"/>
        <w:shd w:val="clear" w:color="auto" w:fill="ffffff"/>
        <w:spacing w:lineRule="auto" w:line="240"/>
        <w:rPr>
          <w:rFonts w:ascii="Times New Roman" w:cs="Times New Roman" w:eastAsia="Times New Roman" w:hAnsi="Times New Roman"/>
          <w:color w:val="212121"/>
          <w:sz w:val="24"/>
          <w:szCs w:val="24"/>
          <w:lang w:eastAsia="en-IN"/>
        </w:rPr>
      </w:pPr>
      <w:r>
        <w:rPr>
          <w:rFonts w:ascii="Times New Roman" w:cs="Times New Roman" w:hAnsi="Times New Roman"/>
          <w:color w:val="374151"/>
          <w:sz w:val="24"/>
          <w:szCs w:val="24"/>
          <w:shd w:val="clear" w:color="auto" w:fill="f7f7f8"/>
        </w:rPr>
        <w:t xml:space="preserve">37. </w:t>
      </w:r>
      <w:r>
        <w:rPr>
          <w:rFonts w:ascii="Times New Roman" w:cs="Times New Roman" w:hAnsi="Times New Roman"/>
          <w:color w:val="374151"/>
          <w:sz w:val="24"/>
          <w:szCs w:val="24"/>
          <w:shd w:val="clear" w:color="auto" w:fill="f7f7f8"/>
        </w:rPr>
        <w:t>Martinez, A. (2022). Advancements in AI for Diabetes Management. Diabetes Care and Research, 7(3), 165-178.</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angal">
    <w:altName w:val="Mangal"/>
    <w:panose1 w:val="02040503050002030202"/>
    <w:charset w:val="00"/>
    <w:family w:val="roman"/>
    <w:pitch w:val="variable"/>
    <w:sig w:usb0="00008003" w:usb1="00000000" w:usb2="00000000" w:usb3="00000000" w:csb0="00000001" w:csb1="00000000"/>
  </w:font>
  <w:font w:name="Arial">
    <w:altName w:val="Arial"/>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643CC2D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sz w:val="22"/>
        <w:lang w:val="en-IN" w:bidi="hi-IN"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png"/><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Words>2916</Words>
  <Pages>10</Pages>
  <Characters>17507</Characters>
  <Application>WPS Office</Application>
  <DocSecurity>0</DocSecurity>
  <Paragraphs>92</Paragraphs>
  <ScaleCrop>false</ScaleCrop>
  <LinksUpToDate>false</LinksUpToDate>
  <CharactersWithSpaces>20385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2023-10-17T12:48:00Z</dcterms:created>
  <dc:creator>APARNA JHA</dc:creator>
  <lastModifiedBy>RMX3392</lastModifiedBy>
  <dcterms:modified xsi:type="dcterms:W3CDTF">2023-10-17T14:03:37Z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3deb66fd289e4a9d871727a0cce91adc</vt:lpwstr>
  </property>
</Properties>
</file>