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5899" w:rsidRDefault="00C05761">
      <w:pPr>
        <w:pBdr>
          <w:top w:val="nil"/>
          <w:left w:val="nil"/>
          <w:bottom w:val="nil"/>
          <w:right w:val="nil"/>
          <w:between w:val="nil"/>
        </w:pBdr>
        <w:spacing w:after="0" w:line="360" w:lineRule="auto"/>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Pest management with integrated intelligence: computer-based attack detection and prevention system</w:t>
      </w:r>
    </w:p>
    <w:p w:rsidR="00F35899" w:rsidRDefault="00C05761">
      <w:pPr>
        <w:pBdr>
          <w:top w:val="nil"/>
          <w:left w:val="nil"/>
          <w:bottom w:val="nil"/>
          <w:right w:val="nil"/>
          <w:between w:val="nil"/>
        </w:pBdr>
        <w:spacing w:after="0"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Monika Kalia1 and </w:t>
      </w:r>
      <w:proofErr w:type="spellStart"/>
      <w:r>
        <w:rPr>
          <w:rFonts w:ascii="Times New Roman" w:eastAsia="Times New Roman" w:hAnsi="Times New Roman" w:cs="Times New Roman"/>
          <w:b/>
          <w:sz w:val="24"/>
          <w:szCs w:val="24"/>
          <w:highlight w:val="white"/>
        </w:rPr>
        <w:t>Sonika</w:t>
      </w:r>
      <w:proofErr w:type="spellEnd"/>
      <w:r>
        <w:rPr>
          <w:rFonts w:ascii="Times New Roman" w:eastAsia="Times New Roman" w:hAnsi="Times New Roman" w:cs="Times New Roman"/>
          <w:b/>
          <w:sz w:val="24"/>
          <w:szCs w:val="24"/>
          <w:highlight w:val="white"/>
        </w:rPr>
        <w:t xml:space="preserve"> Kalia2*</w:t>
      </w:r>
    </w:p>
    <w:p w:rsidR="00F35899" w:rsidRDefault="00C05761">
      <w:pPr>
        <w:pBdr>
          <w:top w:val="nil"/>
          <w:left w:val="nil"/>
          <w:bottom w:val="nil"/>
          <w:right w:val="nil"/>
          <w:between w:val="nil"/>
        </w:pBdr>
        <w:spacing w:after="0"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1College of Agriculture, CSKHPKV, </w:t>
      </w:r>
      <w:proofErr w:type="spellStart"/>
      <w:r>
        <w:rPr>
          <w:rFonts w:ascii="Times New Roman" w:eastAsia="Times New Roman" w:hAnsi="Times New Roman" w:cs="Times New Roman"/>
          <w:b/>
          <w:sz w:val="24"/>
          <w:szCs w:val="24"/>
          <w:highlight w:val="white"/>
        </w:rPr>
        <w:t>Palampur</w:t>
      </w:r>
      <w:proofErr w:type="spellEnd"/>
      <w:r>
        <w:rPr>
          <w:rFonts w:ascii="Times New Roman" w:eastAsia="Times New Roman" w:hAnsi="Times New Roman" w:cs="Times New Roman"/>
          <w:b/>
          <w:sz w:val="24"/>
          <w:szCs w:val="24"/>
          <w:highlight w:val="white"/>
        </w:rPr>
        <w:t>, Himachal Pradesh, 176062</w:t>
      </w:r>
    </w:p>
    <w:p w:rsidR="00F35899" w:rsidRDefault="00C05761">
      <w:pPr>
        <w:pBdr>
          <w:top w:val="nil"/>
          <w:left w:val="nil"/>
          <w:bottom w:val="nil"/>
          <w:right w:val="nil"/>
          <w:between w:val="nil"/>
        </w:pBdr>
        <w:spacing w:after="0"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2*Department of Biotechnology, School of Applied and Life Sciences, Uttaranchal University,    </w:t>
      </w:r>
      <w:proofErr w:type="spellStart"/>
      <w:r>
        <w:rPr>
          <w:rFonts w:ascii="Times New Roman" w:eastAsia="Times New Roman" w:hAnsi="Times New Roman" w:cs="Times New Roman"/>
          <w:b/>
          <w:sz w:val="24"/>
          <w:szCs w:val="24"/>
          <w:highlight w:val="white"/>
        </w:rPr>
        <w:t>Dehradun</w:t>
      </w:r>
      <w:proofErr w:type="spellEnd"/>
      <w:r>
        <w:rPr>
          <w:rFonts w:ascii="Times New Roman" w:eastAsia="Times New Roman" w:hAnsi="Times New Roman" w:cs="Times New Roman"/>
          <w:b/>
          <w:sz w:val="24"/>
          <w:szCs w:val="24"/>
          <w:highlight w:val="white"/>
        </w:rPr>
        <w:t>, 248001</w:t>
      </w:r>
    </w:p>
    <w:p w:rsidR="00F35899" w:rsidRDefault="00F35899">
      <w:pPr>
        <w:pBdr>
          <w:top w:val="nil"/>
          <w:left w:val="nil"/>
          <w:bottom w:val="nil"/>
          <w:right w:val="nil"/>
          <w:between w:val="nil"/>
        </w:pBdr>
        <w:spacing w:after="0" w:line="360" w:lineRule="auto"/>
        <w:jc w:val="center"/>
        <w:rPr>
          <w:rFonts w:ascii="Times New Roman" w:eastAsia="Times New Roman" w:hAnsi="Times New Roman" w:cs="Times New Roman"/>
          <w:b/>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Abstract:</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color w:val="000000"/>
          <w:sz w:val="24"/>
          <w:szCs w:val="24"/>
        </w:rPr>
        <w:t xml:space="preserve">The Food and Agriculture Organization (FAO) estimates that agricultural pests cut crop yields around the globe by 20 to 40% yearly. </w:t>
      </w:r>
      <w:r>
        <w:rPr>
          <w:rFonts w:ascii="Times New Roman" w:eastAsia="Times New Roman" w:hAnsi="Times New Roman" w:cs="Times New Roman"/>
          <w:color w:val="000000"/>
          <w:sz w:val="24"/>
          <w:szCs w:val="24"/>
          <w:highlight w:val="white"/>
        </w:rPr>
        <w:t>T</w:t>
      </w:r>
      <w:r>
        <w:rPr>
          <w:rFonts w:ascii="Times New Roman" w:eastAsia="Times New Roman" w:hAnsi="Times New Roman" w:cs="Times New Roman"/>
          <w:color w:val="000000"/>
          <w:sz w:val="24"/>
          <w:szCs w:val="24"/>
          <w:highlight w:val="white"/>
        </w:rPr>
        <w:t xml:space="preserve">he main causes of crop loss are the pests and diseases that exist in the fields. In populous nations like India, it's important to get the most </w:t>
      </w:r>
      <w:proofErr w:type="gramStart"/>
      <w:r>
        <w:rPr>
          <w:rFonts w:ascii="Times New Roman" w:eastAsia="Times New Roman" w:hAnsi="Times New Roman" w:cs="Times New Roman"/>
          <w:color w:val="000000"/>
          <w:sz w:val="24"/>
          <w:szCs w:val="24"/>
          <w:highlight w:val="white"/>
        </w:rPr>
        <w:t>bang</w:t>
      </w:r>
      <w:proofErr w:type="gramEnd"/>
      <w:r>
        <w:rPr>
          <w:rFonts w:ascii="Times New Roman" w:eastAsia="Times New Roman" w:hAnsi="Times New Roman" w:cs="Times New Roman"/>
          <w:color w:val="000000"/>
          <w:sz w:val="24"/>
          <w:szCs w:val="24"/>
          <w:highlight w:val="white"/>
        </w:rPr>
        <w:t xml:space="preserve"> for your buck. If we can manage the insect attack in the fields, we can increase the efficiency of farming.</w:t>
      </w:r>
      <w:r>
        <w:rPr>
          <w:rFonts w:ascii="Times New Roman" w:eastAsia="Times New Roman" w:hAnsi="Times New Roman" w:cs="Times New Roman"/>
          <w:color w:val="000000"/>
          <w:sz w:val="24"/>
          <w:szCs w:val="24"/>
          <w:highlight w:val="white"/>
        </w:rPr>
        <w:t xml:space="preserve"> In this digital age, many cutting-edge technologies are at our disposal to combat insect attacks. </w:t>
      </w:r>
      <w:r>
        <w:rPr>
          <w:rFonts w:ascii="Times New Roman" w:eastAsia="Times New Roman" w:hAnsi="Times New Roman" w:cs="Times New Roman"/>
          <w:color w:val="000000"/>
          <w:sz w:val="24"/>
          <w:szCs w:val="24"/>
        </w:rPr>
        <w:t xml:space="preserve">Because of this, smart agriculture is the best approach for farmers to apply artificial intelligence </w:t>
      </w:r>
      <w:proofErr w:type="gramStart"/>
      <w:r>
        <w:rPr>
          <w:rFonts w:ascii="Times New Roman" w:eastAsia="Times New Roman" w:hAnsi="Times New Roman" w:cs="Times New Roman"/>
          <w:color w:val="000000"/>
          <w:sz w:val="24"/>
          <w:szCs w:val="24"/>
        </w:rPr>
        <w:t>techniques</w:t>
      </w:r>
      <w:proofErr w:type="gramEnd"/>
      <w:r>
        <w:rPr>
          <w:rFonts w:ascii="Times New Roman" w:eastAsia="Times New Roman" w:hAnsi="Times New Roman" w:cs="Times New Roman"/>
          <w:color w:val="000000"/>
          <w:sz w:val="24"/>
          <w:szCs w:val="24"/>
        </w:rPr>
        <w:t xml:space="preserve"> along with modern information and communicati</w:t>
      </w:r>
      <w:r>
        <w:rPr>
          <w:rFonts w:ascii="Times New Roman" w:eastAsia="Times New Roman" w:hAnsi="Times New Roman" w:cs="Times New Roman"/>
          <w:color w:val="000000"/>
          <w:sz w:val="24"/>
          <w:szCs w:val="24"/>
        </w:rPr>
        <w:t>on technologies to get rid of these deadly insect pests. They can increase their agricultural productivity as a result. This article suggests cutting-edge smart phone software that employs deep learning to automatically categorize bugs in order to help spe</w:t>
      </w:r>
      <w:r>
        <w:rPr>
          <w:rFonts w:ascii="Times New Roman" w:eastAsia="Times New Roman" w:hAnsi="Times New Roman" w:cs="Times New Roman"/>
          <w:color w:val="000000"/>
          <w:sz w:val="24"/>
          <w:szCs w:val="24"/>
        </w:rPr>
        <w:t>cialists and farmers</w:t>
      </w:r>
      <w:r>
        <w:rPr>
          <w:rFonts w:ascii="Times New Roman" w:eastAsia="Times New Roman" w:hAnsi="Times New Roman" w:cs="Times New Roman"/>
          <w:color w:val="000000"/>
          <w:sz w:val="24"/>
          <w:szCs w:val="24"/>
          <w:highlight w:val="white"/>
        </w:rPr>
        <w:t xml:space="preserve">. By using these technologies, we can anticipate a pest attack, identify the pest that has struck, and prepare the appropriate measures in advance to reduce the damage. </w:t>
      </w:r>
      <w:r>
        <w:rPr>
          <w:rFonts w:ascii="Times New Roman" w:eastAsia="Times New Roman" w:hAnsi="Times New Roman" w:cs="Times New Roman"/>
          <w:sz w:val="24"/>
          <w:szCs w:val="24"/>
          <w:highlight w:val="white"/>
        </w:rPr>
        <w:t>These technologies range widely and include computer vision, deep l</w:t>
      </w:r>
      <w:r>
        <w:rPr>
          <w:rFonts w:ascii="Times New Roman" w:eastAsia="Times New Roman" w:hAnsi="Times New Roman" w:cs="Times New Roman"/>
          <w:sz w:val="24"/>
          <w:szCs w:val="24"/>
          <w:highlight w:val="white"/>
        </w:rPr>
        <w:t xml:space="preserve">earning, machine learning, AI (Artificial intelligence), and many more. </w:t>
      </w:r>
      <w:r>
        <w:rPr>
          <w:rFonts w:ascii="Times New Roman" w:eastAsia="Times New Roman" w:hAnsi="Times New Roman" w:cs="Times New Roman"/>
          <w:color w:val="000000"/>
          <w:sz w:val="24"/>
          <w:szCs w:val="24"/>
          <w:highlight w:val="white"/>
        </w:rPr>
        <w:t xml:space="preserve"> In this article, we will examine several innovative strategies that scientists might use to fight off insect attacks.</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Keywords: </w:t>
      </w:r>
      <w:r>
        <w:rPr>
          <w:rFonts w:ascii="Times New Roman" w:eastAsia="Times New Roman" w:hAnsi="Times New Roman" w:cs="Times New Roman"/>
          <w:color w:val="000000"/>
          <w:sz w:val="24"/>
          <w:szCs w:val="24"/>
          <w:highlight w:val="white"/>
        </w:rPr>
        <w:t>Pest Management, GIS, Remote sensing, models, IPM.</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Cont</w:t>
      </w:r>
      <w:r>
        <w:rPr>
          <w:rFonts w:ascii="Times New Roman" w:eastAsia="Times New Roman" w:hAnsi="Times New Roman" w:cs="Times New Roman"/>
          <w:b/>
          <w:color w:val="000000"/>
          <w:sz w:val="24"/>
          <w:szCs w:val="24"/>
          <w:highlight w:val="white"/>
        </w:rPr>
        <w:t>ent</w:t>
      </w:r>
    </w:p>
    <w:p w:rsidR="00F35899" w:rsidRDefault="00C0576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Introduction</w:t>
      </w:r>
    </w:p>
    <w:p w:rsidR="00F35899" w:rsidRDefault="00C0576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Pest forecasting</w:t>
      </w:r>
    </w:p>
    <w:p w:rsidR="00F35899" w:rsidRDefault="00C0576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Remote sensing</w:t>
      </w:r>
    </w:p>
    <w:p w:rsidR="00F35899" w:rsidRDefault="00C0576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Studies on incidence of insects through RS</w:t>
      </w:r>
    </w:p>
    <w:p w:rsidR="00F35899" w:rsidRDefault="00C0576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Geographic Information System (GIS) and its applications</w:t>
      </w:r>
    </w:p>
    <w:p w:rsidR="00F35899" w:rsidRDefault="00C0576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Pest Simulation models and decision support systems</w:t>
      </w:r>
    </w:p>
    <w:p w:rsidR="00F35899" w:rsidRDefault="00C0576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Integration of Pest and crop Simulation models </w:t>
      </w:r>
    </w:p>
    <w:p w:rsidR="00F35899" w:rsidRDefault="00C05761">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lastRenderedPageBreak/>
        <w:t>Conclusion</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Introduction:</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Nearly 28% of the Gross Domestic Product (GDP) in India is attributed to agriculture, which is crucial to the country's economic development. The potential agricultural productivity is severely damaged by weeds (14% of losses), il</w:t>
      </w:r>
      <w:r>
        <w:rPr>
          <w:rFonts w:ascii="Times New Roman" w:eastAsia="Times New Roman" w:hAnsi="Times New Roman" w:cs="Times New Roman"/>
          <w:color w:val="000000"/>
          <w:sz w:val="24"/>
          <w:szCs w:val="24"/>
          <w:highlight w:val="white"/>
        </w:rPr>
        <w:t>lnesses, and insect pests. To achieve sustainability in agriculture, technologies based on plant protection research for serious pests are crucial (</w:t>
      </w:r>
      <w:proofErr w:type="spellStart"/>
      <w:r>
        <w:rPr>
          <w:rFonts w:ascii="Times New Roman" w:eastAsia="Times New Roman" w:hAnsi="Times New Roman" w:cs="Times New Roman"/>
          <w:color w:val="000000"/>
          <w:sz w:val="24"/>
          <w:szCs w:val="24"/>
          <w:highlight w:val="white"/>
        </w:rPr>
        <w:t>Pratap</w:t>
      </w:r>
      <w:proofErr w:type="spellEnd"/>
      <w:r>
        <w:rPr>
          <w:rFonts w:ascii="Times New Roman" w:eastAsia="Times New Roman" w:hAnsi="Times New Roman" w:cs="Times New Roman"/>
          <w:color w:val="000000"/>
          <w:sz w:val="24"/>
          <w:szCs w:val="24"/>
          <w:highlight w:val="white"/>
        </w:rPr>
        <w:t xml:space="preserve"> et al., 2000). If the incidence or appearance of pest populations is recognized well in advance, it w</w:t>
      </w:r>
      <w:r>
        <w:rPr>
          <w:rFonts w:ascii="Times New Roman" w:eastAsia="Times New Roman" w:hAnsi="Times New Roman" w:cs="Times New Roman"/>
          <w:color w:val="000000"/>
          <w:sz w:val="24"/>
          <w:szCs w:val="24"/>
          <w:highlight w:val="white"/>
        </w:rPr>
        <w:t xml:space="preserve">ill be feasible to take corrective action in a timely manner, which will reduce production losses caused by pest populations to a greater extent. </w:t>
      </w:r>
      <w:r>
        <w:rPr>
          <w:rFonts w:ascii="Times New Roman" w:eastAsia="Times New Roman" w:hAnsi="Times New Roman" w:cs="Times New Roman"/>
          <w:sz w:val="24"/>
          <w:szCs w:val="24"/>
          <w:highlight w:val="white"/>
        </w:rPr>
        <w:t>This gave rise to the idea of "forecasting," which is a prediction or estimate of a future trend that includes</w:t>
      </w:r>
      <w:r>
        <w:rPr>
          <w:rFonts w:ascii="Times New Roman" w:eastAsia="Times New Roman" w:hAnsi="Times New Roman" w:cs="Times New Roman"/>
          <w:sz w:val="24"/>
          <w:szCs w:val="24"/>
          <w:highlight w:val="white"/>
        </w:rPr>
        <w:t xml:space="preserve"> all the activities involved in figuring out and informing the community's growers that conditions are conducive for specific insect pests, that putting control measures into place will result in financial gain. Additionally, it is crucial for farmers beca</w:t>
      </w:r>
      <w:r>
        <w:rPr>
          <w:rFonts w:ascii="Times New Roman" w:eastAsia="Times New Roman" w:hAnsi="Times New Roman" w:cs="Times New Roman"/>
          <w:sz w:val="24"/>
          <w:szCs w:val="24"/>
          <w:highlight w:val="white"/>
        </w:rPr>
        <w:t xml:space="preserve">use the amount they anticipate earning is unlikely to be sufficient to warrant the investment of their time, effort, and money. </w:t>
      </w:r>
      <w:r>
        <w:rPr>
          <w:rFonts w:ascii="Times New Roman" w:eastAsia="Times New Roman" w:hAnsi="Times New Roman" w:cs="Times New Roman"/>
          <w:color w:val="000000"/>
          <w:sz w:val="24"/>
          <w:szCs w:val="24"/>
        </w:rPr>
        <w:t>The pest forecast is a crucial component of the IPM strategy. Crop loss can be reduced, pest control can be improved, and cultiv</w:t>
      </w:r>
      <w:r>
        <w:rPr>
          <w:rFonts w:ascii="Times New Roman" w:eastAsia="Times New Roman" w:hAnsi="Times New Roman" w:cs="Times New Roman"/>
          <w:color w:val="000000"/>
          <w:sz w:val="24"/>
          <w:szCs w:val="24"/>
        </w:rPr>
        <w:t>ation costs can be brought down as a result. Early alerts and predictions based on biophysical methods provide time to prepare for impending insect infestations. Current and anticipated weather data is useful for planning spraying and agricultural operatio</w:t>
      </w:r>
      <w:r>
        <w:rPr>
          <w:rFonts w:ascii="Times New Roman" w:eastAsia="Times New Roman" w:hAnsi="Times New Roman" w:cs="Times New Roman"/>
          <w:color w:val="000000"/>
          <w:sz w:val="24"/>
          <w:szCs w:val="24"/>
        </w:rPr>
        <w:t xml:space="preserve">ns to maximize crop yields and profits. </w:t>
      </w:r>
      <w:r>
        <w:rPr>
          <w:rFonts w:ascii="Times New Roman" w:eastAsia="Times New Roman" w:hAnsi="Times New Roman" w:cs="Times New Roman"/>
          <w:sz w:val="24"/>
          <w:szCs w:val="24"/>
        </w:rPr>
        <w:t>Because of this, protective measures for plants can be put in place before any damage occurs. It provides current information on the transmission of diseases and pests.</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Thus, an insect forecasting service might be us</w:t>
      </w:r>
      <w:r>
        <w:rPr>
          <w:rFonts w:ascii="Times New Roman" w:eastAsia="Times New Roman" w:hAnsi="Times New Roman" w:cs="Times New Roman"/>
          <w:color w:val="000000"/>
          <w:sz w:val="24"/>
          <w:szCs w:val="24"/>
          <w:highlight w:val="white"/>
        </w:rPr>
        <w:t>ed to forecast the pest's level of impending infestation. To determine the crucial point at which the use of insecticides would provide the best level of protection. The prediction of pests informs farmers on the biology and timing of insect outbreaks, all</w:t>
      </w:r>
      <w:r>
        <w:rPr>
          <w:rFonts w:ascii="Times New Roman" w:eastAsia="Times New Roman" w:hAnsi="Times New Roman" w:cs="Times New Roman"/>
          <w:color w:val="000000"/>
          <w:sz w:val="24"/>
          <w:szCs w:val="24"/>
          <w:highlight w:val="white"/>
        </w:rPr>
        <w:t>owing them to avoid blanket pesticide applications, use less of them, and still get high-quality outcomes. The farmers can take prompt action by implementing various pest management strategies to reap the most rewards.</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Pest forecasting</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Pest forecasting is the perception of potential biotic agent activity that would have a negative impact on crop yield. In other words, the ability to estimate how seriously the insect </w:t>
      </w:r>
      <w:r>
        <w:rPr>
          <w:rFonts w:ascii="Times New Roman" w:eastAsia="Times New Roman" w:hAnsi="Times New Roman" w:cs="Times New Roman"/>
          <w:color w:val="000000"/>
          <w:sz w:val="24"/>
          <w:szCs w:val="24"/>
          <w:highlight w:val="white"/>
        </w:rPr>
        <w:lastRenderedPageBreak/>
        <w:t>population will affect the crop's ability to generate revenue is crucial</w:t>
      </w:r>
      <w:r>
        <w:rPr>
          <w:rFonts w:ascii="Times New Roman" w:eastAsia="Times New Roman" w:hAnsi="Times New Roman" w:cs="Times New Roman"/>
          <w:color w:val="000000"/>
          <w:sz w:val="24"/>
          <w:szCs w:val="24"/>
          <w:highlight w:val="white"/>
        </w:rPr>
        <w:t>. In order to predict the incidence of a pest, it may be useful to use long-term, consistently collected data on the pest's population or damage, as well as other variable elements that can affect the pest's growth.</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Several inherent characteristics of the insects as well as the governing environmental and host conditions must be taken into account in pest forecasting. </w:t>
      </w:r>
      <w:r>
        <w:rPr>
          <w:rFonts w:ascii="Times New Roman" w:eastAsia="Times New Roman" w:hAnsi="Times New Roman" w:cs="Times New Roman"/>
          <w:color w:val="000000"/>
          <w:sz w:val="24"/>
          <w:szCs w:val="24"/>
        </w:rPr>
        <w:t xml:space="preserve">Most pest forecast models take into account the </w:t>
      </w:r>
      <w:proofErr w:type="spellStart"/>
      <w:r>
        <w:rPr>
          <w:rFonts w:ascii="Times New Roman" w:eastAsia="Times New Roman" w:hAnsi="Times New Roman" w:cs="Times New Roman"/>
          <w:color w:val="000000"/>
          <w:sz w:val="24"/>
          <w:szCs w:val="24"/>
        </w:rPr>
        <w:t>phenology</w:t>
      </w:r>
      <w:proofErr w:type="spellEnd"/>
      <w:r>
        <w:rPr>
          <w:rFonts w:ascii="Times New Roman" w:eastAsia="Times New Roman" w:hAnsi="Times New Roman" w:cs="Times New Roman"/>
          <w:color w:val="000000"/>
          <w:sz w:val="24"/>
          <w:szCs w:val="24"/>
        </w:rPr>
        <w:t xml:space="preserve"> of the herbivore and its host. The combinat</w:t>
      </w:r>
      <w:r>
        <w:rPr>
          <w:rFonts w:ascii="Times New Roman" w:eastAsia="Times New Roman" w:hAnsi="Times New Roman" w:cs="Times New Roman"/>
          <w:color w:val="000000"/>
          <w:sz w:val="24"/>
          <w:szCs w:val="24"/>
        </w:rPr>
        <w:t>ion of near real-time pest incidence data with remote sensing and GIS techniques enables a fast and spatially precise early warning of oncoming pest buildup. It is necessary to take into account the relevant host and environmental factors. Another essentia</w:t>
      </w:r>
      <w:r>
        <w:rPr>
          <w:rFonts w:ascii="Times New Roman" w:eastAsia="Times New Roman" w:hAnsi="Times New Roman" w:cs="Times New Roman"/>
          <w:color w:val="000000"/>
          <w:sz w:val="24"/>
          <w:szCs w:val="24"/>
        </w:rPr>
        <w:t xml:space="preserve">l part of model input is gathering and </w:t>
      </w:r>
      <w:r>
        <w:rPr>
          <w:rFonts w:ascii="Times New Roman" w:eastAsia="Times New Roman" w:hAnsi="Times New Roman" w:cs="Times New Roman"/>
          <w:sz w:val="24"/>
          <w:szCs w:val="24"/>
        </w:rPr>
        <w:t>analyzing</w:t>
      </w:r>
      <w:r>
        <w:rPr>
          <w:rFonts w:ascii="Times New Roman" w:eastAsia="Times New Roman" w:hAnsi="Times New Roman" w:cs="Times New Roman"/>
          <w:color w:val="000000"/>
          <w:sz w:val="24"/>
          <w:szCs w:val="24"/>
        </w:rPr>
        <w:t xml:space="preserve"> weather data from pest-affected areas.</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use of computers in agricultural research began with the transfer of statistical formulas or intricate models into digital form for quick, precise calculations that</w:t>
      </w:r>
      <w:r>
        <w:rPr>
          <w:rFonts w:ascii="Times New Roman" w:eastAsia="Times New Roman" w:hAnsi="Times New Roman" w:cs="Times New Roman"/>
          <w:color w:val="000000"/>
          <w:sz w:val="24"/>
          <w:szCs w:val="24"/>
          <w:highlight w:val="white"/>
        </w:rPr>
        <w:t xml:space="preserve"> were comparatively laborious to perform manually. In recent years, remote sensing and geographic information systems have become increasingly important in agriculture research, particularly in the areas of yield prediction, soil suitability for various cr</w:t>
      </w:r>
      <w:r>
        <w:rPr>
          <w:rFonts w:ascii="Times New Roman" w:eastAsia="Times New Roman" w:hAnsi="Times New Roman" w:cs="Times New Roman"/>
          <w:color w:val="000000"/>
          <w:sz w:val="24"/>
          <w:szCs w:val="24"/>
          <w:highlight w:val="white"/>
        </w:rPr>
        <w:t>ops, and site-specific resource allocation of agricultural inputs, among other things.</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In order to better understand an object or phenomenon, remote sensing science entails analyzing data gathered by a device that is not in close proximity to the object or</w:t>
      </w:r>
      <w:r>
        <w:rPr>
          <w:rFonts w:ascii="Times New Roman" w:eastAsia="Times New Roman" w:hAnsi="Times New Roman" w:cs="Times New Roman"/>
          <w:sz w:val="24"/>
          <w:szCs w:val="24"/>
          <w:highlight w:val="white"/>
        </w:rPr>
        <w:t xml:space="preserve"> phenomenon being investigated. </w:t>
      </w:r>
      <w:r>
        <w:rPr>
          <w:rFonts w:ascii="Times New Roman" w:eastAsia="Times New Roman" w:hAnsi="Times New Roman" w:cs="Times New Roman"/>
          <w:color w:val="000000"/>
          <w:sz w:val="24"/>
          <w:szCs w:val="24"/>
          <w:highlight w:val="white"/>
        </w:rPr>
        <w:t xml:space="preserve">Remote sensing is the process of looking at or acquiring data about a location from a distance. </w:t>
      </w:r>
      <w:r>
        <w:rPr>
          <w:rFonts w:ascii="Times New Roman" w:eastAsia="Times New Roman" w:hAnsi="Times New Roman" w:cs="Times New Roman"/>
          <w:sz w:val="24"/>
          <w:szCs w:val="24"/>
          <w:highlight w:val="white"/>
        </w:rPr>
        <w:t>For such an assessment, a ground-based device (such as a camera) as well as sensors or cameras mounted on boats, airplanes, sate</w:t>
      </w:r>
      <w:r>
        <w:rPr>
          <w:rFonts w:ascii="Times New Roman" w:eastAsia="Times New Roman" w:hAnsi="Times New Roman" w:cs="Times New Roman"/>
          <w:sz w:val="24"/>
          <w:szCs w:val="24"/>
          <w:highlight w:val="white"/>
        </w:rPr>
        <w:t>llites, or other spacecraft may be employed (</w:t>
      </w:r>
      <w:proofErr w:type="spellStart"/>
      <w:r>
        <w:rPr>
          <w:rFonts w:ascii="Times New Roman" w:eastAsia="Times New Roman" w:hAnsi="Times New Roman" w:cs="Times New Roman"/>
          <w:sz w:val="24"/>
          <w:szCs w:val="24"/>
          <w:highlight w:val="white"/>
        </w:rPr>
        <w:t>Prabhakar</w:t>
      </w:r>
      <w:proofErr w:type="spellEnd"/>
      <w:r>
        <w:rPr>
          <w:rFonts w:ascii="Times New Roman" w:eastAsia="Times New Roman" w:hAnsi="Times New Roman" w:cs="Times New Roman"/>
          <w:sz w:val="24"/>
          <w:szCs w:val="24"/>
          <w:highlight w:val="white"/>
        </w:rPr>
        <w:t xml:space="preserve"> et al., 2012).</w:t>
      </w:r>
    </w:p>
    <w:p w:rsidR="00F35899" w:rsidRDefault="00F3589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p>
    <w:p w:rsidR="00F35899" w:rsidRDefault="00F3589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p>
    <w:p w:rsidR="00F35899" w:rsidRDefault="00F3589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p>
    <w:p w:rsidR="00F35899" w:rsidRDefault="00F3589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rsidR="00F35899" w:rsidRDefault="00F35899">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noProof/>
          <w:color w:val="000000"/>
          <w:sz w:val="24"/>
          <w:szCs w:val="24"/>
          <w:highlight w:val="white"/>
        </w:rPr>
        <w:lastRenderedPageBreak/>
        <w:drawing>
          <wp:inline distT="114300" distB="114300" distL="114300" distR="114300">
            <wp:extent cx="5948363" cy="406717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8363" cy="4067175"/>
                    </a:xfrm>
                    <a:prstGeom prst="rect">
                      <a:avLst/>
                    </a:prstGeom>
                    <a:ln/>
                  </pic:spPr>
                </pic:pic>
              </a:graphicData>
            </a:graphic>
          </wp:inline>
        </w:drawing>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Remote sensing</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Fundamentals of remote sensing</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 xml:space="preserve">Every object reflects or scatters a portion of the electromagnetic energy that strikes it depending on its physical </w:t>
      </w:r>
      <w:proofErr w:type="spellStart"/>
      <w:r>
        <w:rPr>
          <w:rFonts w:ascii="Times New Roman" w:eastAsia="Times New Roman" w:hAnsi="Times New Roman" w:cs="Times New Roman"/>
          <w:sz w:val="24"/>
          <w:szCs w:val="24"/>
          <w:highlight w:val="white"/>
        </w:rPr>
        <w:t>qualities.</w:t>
      </w:r>
      <w:r>
        <w:rPr>
          <w:rFonts w:ascii="Times New Roman" w:eastAsia="Times New Roman" w:hAnsi="Times New Roman" w:cs="Times New Roman"/>
          <w:color w:val="000000"/>
          <w:sz w:val="24"/>
          <w:szCs w:val="24"/>
          <w:highlight w:val="white"/>
        </w:rPr>
        <w:t>Objects</w:t>
      </w:r>
      <w:proofErr w:type="spellEnd"/>
      <w:r>
        <w:rPr>
          <w:rFonts w:ascii="Times New Roman" w:eastAsia="Times New Roman" w:hAnsi="Times New Roman" w:cs="Times New Roman"/>
          <w:color w:val="000000"/>
          <w:sz w:val="24"/>
          <w:szCs w:val="24"/>
          <w:highlight w:val="white"/>
        </w:rPr>
        <w:t xml:space="preserve"> also emit radiation based on their emissivity and temperature. Any object has a spectral signature, which is a pattern that appears in its reflectance or emission at various wavelengths and is unique to that thing.</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use of remote sensing (RS) te</w:t>
      </w:r>
      <w:r>
        <w:rPr>
          <w:rFonts w:ascii="Times New Roman" w:eastAsia="Times New Roman" w:hAnsi="Times New Roman" w:cs="Times New Roman"/>
          <w:color w:val="000000"/>
          <w:sz w:val="24"/>
          <w:szCs w:val="24"/>
        </w:rPr>
        <w:t>chniques in pest control includes:</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Observing insects directly </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Spotting their impacts (symptoms); and</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 Tracking environmental variables that could affect bug occurrence, abundance, and potential harm</w:t>
      </w:r>
    </w:p>
    <w:p w:rsidR="00F35899" w:rsidRDefault="00C05761">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Pest damage can be predicted using a variety of techniques, including spectrum indices based on leaf pigments, optical and video imaging in the near-infrared and microwave </w:t>
      </w:r>
      <w:r>
        <w:rPr>
          <w:rFonts w:ascii="Times New Roman" w:eastAsia="Times New Roman" w:hAnsi="Times New Roman" w:cs="Times New Roman"/>
          <w:sz w:val="24"/>
          <w:szCs w:val="24"/>
        </w:rPr>
        <w:lastRenderedPageBreak/>
        <w:t xml:space="preserve">ranges, multi-spectral remote sensing (MRS), and area identification using portable </w:t>
      </w:r>
      <w:r>
        <w:rPr>
          <w:rFonts w:ascii="Times New Roman" w:eastAsia="Times New Roman" w:hAnsi="Times New Roman" w:cs="Times New Roman"/>
          <w:sz w:val="24"/>
          <w:szCs w:val="24"/>
        </w:rPr>
        <w:t>GPS devices.</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Studies on incidence of insects through RS</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 Due to lower levels of chlorophyll and wavelengths of 500–525 nm, 625–635 nm, and 685–695 nm, Russian wheat aphids and green bugs have a detrimental effect on leaf reflectance in wheat seedlings (</w:t>
      </w:r>
      <w:proofErr w:type="spellStart"/>
      <w:r>
        <w:rPr>
          <w:rFonts w:ascii="Times New Roman" w:eastAsia="Times New Roman" w:hAnsi="Times New Roman" w:cs="Times New Roman"/>
          <w:sz w:val="24"/>
          <w:szCs w:val="24"/>
        </w:rPr>
        <w:t>Rie</w:t>
      </w:r>
      <w:r>
        <w:rPr>
          <w:rFonts w:ascii="Times New Roman" w:eastAsia="Times New Roman" w:hAnsi="Times New Roman" w:cs="Times New Roman"/>
          <w:sz w:val="24"/>
          <w:szCs w:val="24"/>
        </w:rPr>
        <w:t>dell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Blackmer</w:t>
      </w:r>
      <w:proofErr w:type="spellEnd"/>
      <w:r>
        <w:rPr>
          <w:rFonts w:ascii="Times New Roman" w:eastAsia="Times New Roman" w:hAnsi="Times New Roman" w:cs="Times New Roman"/>
          <w:sz w:val="24"/>
          <w:szCs w:val="24"/>
        </w:rPr>
        <w:t>, 1999).</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BPH-induced stress in rice can be detected by remote sensing. The canopy measurement level of 1813–1836 nm may be the most vulnerable to BPH infection, claim Zhou et al. (2010).</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sz w:val="24"/>
          <w:szCs w:val="24"/>
        </w:rPr>
        <w:t xml:space="preserve">It has been successful to characterize damage from two major pests, hemlock </w:t>
      </w:r>
      <w:proofErr w:type="spellStart"/>
      <w:r>
        <w:rPr>
          <w:rFonts w:ascii="Times New Roman" w:eastAsia="Times New Roman" w:hAnsi="Times New Roman" w:cs="Times New Roman"/>
          <w:sz w:val="24"/>
          <w:szCs w:val="24"/>
        </w:rPr>
        <w:t>loopers</w:t>
      </w:r>
      <w:proofErr w:type="spellEnd"/>
      <w:r>
        <w:rPr>
          <w:rFonts w:ascii="Times New Roman" w:eastAsia="Times New Roman" w:hAnsi="Times New Roman" w:cs="Times New Roman"/>
          <w:sz w:val="24"/>
          <w:szCs w:val="24"/>
        </w:rPr>
        <w:t xml:space="preserve"> and bark beetles, using aerial color and color-infrared photography using standard cameras. By mapping the Mississippi River delta and using remote sensing to identify the </w:t>
      </w:r>
      <w:r>
        <w:rPr>
          <w:rFonts w:ascii="Times New Roman" w:eastAsia="Times New Roman" w:hAnsi="Times New Roman" w:cs="Times New Roman"/>
          <w:sz w:val="24"/>
          <w:szCs w:val="24"/>
        </w:rPr>
        <w:t>most likely locations where insects may attack the wheat crop, the stress brought on by aphid species is discovered (Yang et al., 2016).</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Studies on distribution of insects through RS</w:t>
      </w:r>
    </w:p>
    <w:p w:rsidR="00F35899" w:rsidRDefault="00C0576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In Hawaii, El Salvador, and Mexico, the distribution of host plants for tropical fruit flies was investigated using aerial photography (Hart et al., 1978). Milkweed (</w:t>
      </w:r>
      <w:proofErr w:type="spellStart"/>
      <w:r>
        <w:rPr>
          <w:rFonts w:ascii="Times New Roman" w:eastAsia="Times New Roman" w:hAnsi="Times New Roman" w:cs="Times New Roman"/>
          <w:color w:val="000000"/>
          <w:sz w:val="24"/>
          <w:szCs w:val="24"/>
          <w:highlight w:val="white"/>
        </w:rPr>
        <w:t>Asclepias</w:t>
      </w:r>
      <w:proofErr w:type="spellEnd"/>
      <w:r>
        <w:rPr>
          <w:rFonts w:ascii="Times New Roman" w:eastAsia="Times New Roman" w:hAnsi="Times New Roman" w:cs="Times New Roman"/>
          <w:color w:val="000000"/>
          <w:sz w:val="24"/>
          <w:szCs w:val="24"/>
          <w:highlight w:val="white"/>
        </w:rPr>
        <w:t xml:space="preserve"> spp.) is a prominent host plant for monarch butterflies (</w:t>
      </w:r>
      <w:proofErr w:type="spellStart"/>
      <w:r>
        <w:rPr>
          <w:rFonts w:ascii="Times New Roman" w:eastAsia="Times New Roman" w:hAnsi="Times New Roman" w:cs="Times New Roman"/>
          <w:color w:val="000000"/>
          <w:sz w:val="24"/>
          <w:szCs w:val="24"/>
          <w:highlight w:val="white"/>
        </w:rPr>
        <w:t>Danaus</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plexippus</w:t>
      </w:r>
      <w:proofErr w:type="spellEnd"/>
      <w:r>
        <w:rPr>
          <w:rFonts w:ascii="Times New Roman" w:eastAsia="Times New Roman" w:hAnsi="Times New Roman" w:cs="Times New Roman"/>
          <w:color w:val="000000"/>
          <w:sz w:val="24"/>
          <w:szCs w:val="24"/>
          <w:highlight w:val="white"/>
        </w:rPr>
        <w:t>), whic</w:t>
      </w:r>
      <w:r>
        <w:rPr>
          <w:rFonts w:ascii="Times New Roman" w:eastAsia="Times New Roman" w:hAnsi="Times New Roman" w:cs="Times New Roman"/>
          <w:color w:val="000000"/>
          <w:sz w:val="24"/>
          <w:szCs w:val="24"/>
          <w:highlight w:val="white"/>
        </w:rPr>
        <w:t>h are depicted on the map (</w:t>
      </w:r>
      <w:proofErr w:type="spellStart"/>
      <w:r>
        <w:rPr>
          <w:rFonts w:ascii="Times New Roman" w:eastAsia="Times New Roman" w:hAnsi="Times New Roman" w:cs="Times New Roman"/>
          <w:color w:val="000000"/>
          <w:sz w:val="24"/>
          <w:szCs w:val="24"/>
          <w:highlight w:val="white"/>
        </w:rPr>
        <w:t>Malcom</w:t>
      </w:r>
      <w:proofErr w:type="spellEnd"/>
      <w:r>
        <w:rPr>
          <w:rFonts w:ascii="Times New Roman" w:eastAsia="Times New Roman" w:hAnsi="Times New Roman" w:cs="Times New Roman"/>
          <w:color w:val="000000"/>
          <w:sz w:val="24"/>
          <w:szCs w:val="24"/>
          <w:highlight w:val="white"/>
        </w:rPr>
        <w:t xml:space="preserve"> et al., 1993).</w:t>
      </w:r>
    </w:p>
    <w:p w:rsidR="00F35899" w:rsidRDefault="00C05761">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High resolution data from SPOT and </w:t>
      </w:r>
      <w:proofErr w:type="spellStart"/>
      <w:r>
        <w:rPr>
          <w:rFonts w:ascii="Times New Roman" w:eastAsia="Times New Roman" w:hAnsi="Times New Roman" w:cs="Times New Roman"/>
          <w:color w:val="000000"/>
          <w:sz w:val="24"/>
          <w:szCs w:val="24"/>
          <w:highlight w:val="white"/>
        </w:rPr>
        <w:t>Landsat</w:t>
      </w:r>
      <w:proofErr w:type="spellEnd"/>
      <w:r>
        <w:rPr>
          <w:rFonts w:ascii="Times New Roman" w:eastAsia="Times New Roman" w:hAnsi="Times New Roman" w:cs="Times New Roman"/>
          <w:color w:val="000000"/>
          <w:sz w:val="24"/>
          <w:szCs w:val="24"/>
          <w:highlight w:val="white"/>
        </w:rPr>
        <w:t xml:space="preserve"> 5 has been used to pinpoint rice-growing regions in northern Luzon, the </w:t>
      </w:r>
      <w:proofErr w:type="gramStart"/>
      <w:r>
        <w:rPr>
          <w:rFonts w:ascii="Times New Roman" w:eastAsia="Times New Roman" w:hAnsi="Times New Roman" w:cs="Times New Roman"/>
          <w:color w:val="000000"/>
          <w:sz w:val="24"/>
          <w:szCs w:val="24"/>
          <w:highlight w:val="white"/>
        </w:rPr>
        <w:t>Philippines, that</w:t>
      </w:r>
      <w:proofErr w:type="gramEnd"/>
      <w:r>
        <w:rPr>
          <w:rFonts w:ascii="Times New Roman" w:eastAsia="Times New Roman" w:hAnsi="Times New Roman" w:cs="Times New Roman"/>
          <w:color w:val="000000"/>
          <w:sz w:val="24"/>
          <w:szCs w:val="24"/>
          <w:highlight w:val="white"/>
        </w:rPr>
        <w:t xml:space="preserve"> may serve as hosts for the brown </w:t>
      </w:r>
      <w:proofErr w:type="spellStart"/>
      <w:r>
        <w:rPr>
          <w:rFonts w:ascii="Times New Roman" w:eastAsia="Times New Roman" w:hAnsi="Times New Roman" w:cs="Times New Roman"/>
          <w:color w:val="000000"/>
          <w:sz w:val="24"/>
          <w:szCs w:val="24"/>
          <w:highlight w:val="white"/>
        </w:rPr>
        <w:t>planthopper</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Nilaparvata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lugens</w:t>
      </w:r>
      <w:proofErr w:type="spellEnd"/>
      <w:r>
        <w:rPr>
          <w:rFonts w:ascii="Times New Roman" w:eastAsia="Times New Roman" w:hAnsi="Times New Roman" w:cs="Times New Roman"/>
          <w:color w:val="000000"/>
          <w:sz w:val="24"/>
          <w:szCs w:val="24"/>
          <w:highlight w:val="white"/>
        </w:rPr>
        <w:t>.</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Geograp</w:t>
      </w:r>
      <w:r>
        <w:rPr>
          <w:rFonts w:ascii="Times New Roman" w:eastAsia="Times New Roman" w:hAnsi="Times New Roman" w:cs="Times New Roman"/>
          <w:b/>
          <w:color w:val="000000"/>
          <w:sz w:val="24"/>
          <w:szCs w:val="24"/>
          <w:highlight w:val="white"/>
        </w:rPr>
        <w:t>hic Information System (GIS)</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A GIS is a tool for gathering, storing, manipulating, and displaying data that is pertinent to a specific geographic area. It consists of a database of attributes, some means of linking to both, and spatial information in the f</w:t>
      </w:r>
      <w:r>
        <w:rPr>
          <w:rFonts w:ascii="Times New Roman" w:eastAsia="Times New Roman" w:hAnsi="Times New Roman" w:cs="Times New Roman"/>
          <w:color w:val="000000"/>
          <w:sz w:val="24"/>
          <w:szCs w:val="24"/>
          <w:highlight w:val="white"/>
        </w:rPr>
        <w:t>orm of coordinates. GIS abstracts the world into layers of spatial and attribute data, with each layer representing a distinct characteristic or theme. Layers are then used to connect several themes.</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highlight w:val="white"/>
        </w:rPr>
        <w:t>GIS implementation in pest management</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roofErr w:type="gramStart"/>
      <w:r>
        <w:rPr>
          <w:rFonts w:ascii="Times New Roman" w:eastAsia="Times New Roman" w:hAnsi="Times New Roman" w:cs="Times New Roman"/>
          <w:color w:val="000000"/>
          <w:sz w:val="24"/>
          <w:szCs w:val="24"/>
          <w:highlight w:val="white"/>
        </w:rPr>
        <w:lastRenderedPageBreak/>
        <w:t xml:space="preserve">Characterization </w:t>
      </w:r>
      <w:r>
        <w:rPr>
          <w:rFonts w:ascii="Times New Roman" w:eastAsia="Times New Roman" w:hAnsi="Times New Roman" w:cs="Times New Roman"/>
          <w:color w:val="000000"/>
          <w:sz w:val="24"/>
          <w:szCs w:val="24"/>
          <w:highlight w:val="white"/>
        </w:rPr>
        <w:t>of habitat susceptibility to outbreaks and compilation of census data.</w:t>
      </w:r>
      <w:proofErr w:type="gramEnd"/>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highlight w:val="white"/>
        </w:rPr>
        <w:t>Historical maps produced by Shepherd et al. in 1988 show defoliation brought on by the Douglas-fir tussock moth in British Columbia between 1924 and 1986. Then, by overlaying maps of fo</w:t>
      </w:r>
      <w:r>
        <w:rPr>
          <w:rFonts w:ascii="Times New Roman" w:eastAsia="Times New Roman" w:hAnsi="Times New Roman" w:cs="Times New Roman"/>
          <w:sz w:val="24"/>
          <w:szCs w:val="24"/>
          <w:highlight w:val="white"/>
        </w:rPr>
        <w:t xml:space="preserve">rest type and </w:t>
      </w:r>
      <w:proofErr w:type="spellStart"/>
      <w:r>
        <w:rPr>
          <w:rFonts w:ascii="Times New Roman" w:eastAsia="Times New Roman" w:hAnsi="Times New Roman" w:cs="Times New Roman"/>
          <w:sz w:val="24"/>
          <w:szCs w:val="24"/>
          <w:highlight w:val="white"/>
        </w:rPr>
        <w:t>biogeoclimatic</w:t>
      </w:r>
      <w:proofErr w:type="spellEnd"/>
      <w:r>
        <w:rPr>
          <w:rFonts w:ascii="Times New Roman" w:eastAsia="Times New Roman" w:hAnsi="Times New Roman" w:cs="Times New Roman"/>
          <w:sz w:val="24"/>
          <w:szCs w:val="24"/>
          <w:highlight w:val="white"/>
        </w:rPr>
        <w:t xml:space="preserve"> conditions over the map of epidemic frequency, the association between climate and outbreak frequency was investigated.</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GIS and insect census data</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In order to interpolate gipsy moth trap counts and egg mass densities, which aid in insect census, </w:t>
      </w:r>
      <w:proofErr w:type="spellStart"/>
      <w:r>
        <w:rPr>
          <w:rFonts w:ascii="Times New Roman" w:eastAsia="Times New Roman" w:hAnsi="Times New Roman" w:cs="Times New Roman"/>
          <w:sz w:val="24"/>
          <w:szCs w:val="24"/>
          <w:highlight w:val="white"/>
        </w:rPr>
        <w:t>Liebhold</w:t>
      </w:r>
      <w:proofErr w:type="spellEnd"/>
      <w:r>
        <w:rPr>
          <w:rFonts w:ascii="Times New Roman" w:eastAsia="Times New Roman" w:hAnsi="Times New Roman" w:cs="Times New Roman"/>
          <w:sz w:val="24"/>
          <w:szCs w:val="24"/>
          <w:highlight w:val="white"/>
        </w:rPr>
        <w:t xml:space="preserve"> (1996) claims that a GIS is employed in an IPM demonstration </w:t>
      </w:r>
      <w:proofErr w:type="gramStart"/>
      <w:r>
        <w:rPr>
          <w:rFonts w:ascii="Times New Roman" w:eastAsia="Times New Roman" w:hAnsi="Times New Roman" w:cs="Times New Roman"/>
          <w:sz w:val="24"/>
          <w:szCs w:val="24"/>
          <w:highlight w:val="white"/>
        </w:rPr>
        <w:t>program.</w:t>
      </w:r>
      <w:proofErr w:type="gramEnd"/>
      <w:r>
        <w:rPr>
          <w:rFonts w:ascii="Times New Roman" w:eastAsia="Times New Roman" w:hAnsi="Times New Roman" w:cs="Times New Roman"/>
          <w:sz w:val="24"/>
          <w:szCs w:val="24"/>
          <w:highlight w:val="white"/>
        </w:rPr>
        <w:t xml:space="preserve"> The data map compilations are useful for planning suppressive activities. </w:t>
      </w:r>
      <w:proofErr w:type="gramStart"/>
      <w:r>
        <w:rPr>
          <w:rFonts w:ascii="Times New Roman" w:eastAsia="Times New Roman" w:hAnsi="Times New Roman" w:cs="Times New Roman"/>
          <w:sz w:val="24"/>
          <w:szCs w:val="24"/>
          <w:highlight w:val="white"/>
        </w:rPr>
        <w:t>Usin</w:t>
      </w:r>
      <w:r>
        <w:rPr>
          <w:rFonts w:ascii="Times New Roman" w:eastAsia="Times New Roman" w:hAnsi="Times New Roman" w:cs="Times New Roman"/>
          <w:sz w:val="24"/>
          <w:szCs w:val="24"/>
          <w:highlight w:val="white"/>
        </w:rPr>
        <w:t>g GIS, the management of desert locusts.</w:t>
      </w:r>
      <w:proofErr w:type="gramEnd"/>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sz w:val="24"/>
          <w:szCs w:val="24"/>
          <w:highlight w:val="white"/>
        </w:rPr>
        <w:t xml:space="preserve">FAO monitoring of </w:t>
      </w:r>
      <w:r>
        <w:rPr>
          <w:rFonts w:ascii="Times New Roman" w:eastAsia="Times New Roman" w:hAnsi="Times New Roman" w:cs="Times New Roman"/>
          <w:b/>
          <w:color w:val="000000"/>
          <w:sz w:val="24"/>
          <w:szCs w:val="24"/>
          <w:highlight w:val="white"/>
        </w:rPr>
        <w:t xml:space="preserve">Locust </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The Desert Locust Information Service (DLIS) uses rainfall estimates acquired from METEOSAT, notably from infrared and visible channels, to better understand the geographical and quantitati</w:t>
      </w:r>
      <w:r>
        <w:rPr>
          <w:rFonts w:ascii="Times New Roman" w:eastAsia="Times New Roman" w:hAnsi="Times New Roman" w:cs="Times New Roman"/>
          <w:sz w:val="24"/>
          <w:szCs w:val="24"/>
        </w:rPr>
        <w:t>ve distribution of rainfall in the breeding areas of the Desert Locust. SPOT-VGT and MODIS imagery are made available every 10 and 16 days, respectively, in countries where lupines are an issue. These objects can be used to point teams performing nationwid</w:t>
      </w:r>
      <w:r>
        <w:rPr>
          <w:rFonts w:ascii="Times New Roman" w:eastAsia="Times New Roman" w:hAnsi="Times New Roman" w:cs="Times New Roman"/>
          <w:sz w:val="24"/>
          <w:szCs w:val="24"/>
        </w:rPr>
        <w:t>e surveys in the direction of potential habitats for desert locusts.</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Pest Simulation models and decision support systems</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Simulation models that use mathematical descriptions of biological data that are affected by the environment can be used in a variety o</w:t>
      </w:r>
      <w:r>
        <w:rPr>
          <w:rFonts w:ascii="Times New Roman" w:eastAsia="Times New Roman" w:hAnsi="Times New Roman" w:cs="Times New Roman"/>
          <w:color w:val="000000"/>
          <w:sz w:val="24"/>
          <w:szCs w:val="24"/>
          <w:highlight w:val="white"/>
        </w:rPr>
        <w:t>f settings and habitats with greater ease. In order to understand population dynamics and disseminate pest forecasts for timely pest control choices, computer programs or software to execute these models are helpful (</w:t>
      </w:r>
      <w:proofErr w:type="spellStart"/>
      <w:r>
        <w:rPr>
          <w:rFonts w:ascii="Times New Roman" w:eastAsia="Times New Roman" w:hAnsi="Times New Roman" w:cs="Times New Roman"/>
          <w:color w:val="000000"/>
          <w:sz w:val="24"/>
          <w:szCs w:val="24"/>
          <w:highlight w:val="white"/>
        </w:rPr>
        <w:t>Coulson</w:t>
      </w:r>
      <w:proofErr w:type="spellEnd"/>
      <w:r>
        <w:rPr>
          <w:rFonts w:ascii="Times New Roman" w:eastAsia="Times New Roman" w:hAnsi="Times New Roman" w:cs="Times New Roman"/>
          <w:color w:val="000000"/>
          <w:sz w:val="24"/>
          <w:szCs w:val="24"/>
          <w:highlight w:val="white"/>
        </w:rPr>
        <w:t xml:space="preserve"> and Saunders, 1987). The flexib</w:t>
      </w:r>
      <w:r>
        <w:rPr>
          <w:rFonts w:ascii="Times New Roman" w:eastAsia="Times New Roman" w:hAnsi="Times New Roman" w:cs="Times New Roman"/>
          <w:color w:val="000000"/>
          <w:sz w:val="24"/>
          <w:szCs w:val="24"/>
          <w:highlight w:val="white"/>
        </w:rPr>
        <w:t>ility of simulation methodologies allows for the testing, improvement, sensitivity analysis, and field validation of produced models under a variety of environmental conditions and situations. To understand the interactions between pests, plants, and the e</w:t>
      </w:r>
      <w:r>
        <w:rPr>
          <w:rFonts w:ascii="Times New Roman" w:eastAsia="Times New Roman" w:hAnsi="Times New Roman" w:cs="Times New Roman"/>
          <w:color w:val="000000"/>
          <w:sz w:val="24"/>
          <w:szCs w:val="24"/>
          <w:highlight w:val="white"/>
        </w:rPr>
        <w:t>nvironment, comprehensive descriptions of cropping systems that are managed or studied are required (</w:t>
      </w:r>
      <w:proofErr w:type="spellStart"/>
      <w:r>
        <w:rPr>
          <w:rFonts w:ascii="Times New Roman" w:eastAsia="Times New Roman" w:hAnsi="Times New Roman" w:cs="Times New Roman"/>
          <w:color w:val="000000"/>
          <w:sz w:val="24"/>
          <w:szCs w:val="24"/>
          <w:highlight w:val="white"/>
        </w:rPr>
        <w:t>Colbach</w:t>
      </w:r>
      <w:proofErr w:type="spellEnd"/>
      <w:r>
        <w:rPr>
          <w:rFonts w:ascii="Times New Roman" w:eastAsia="Times New Roman" w:hAnsi="Times New Roman" w:cs="Times New Roman"/>
          <w:color w:val="000000"/>
          <w:sz w:val="24"/>
          <w:szCs w:val="24"/>
          <w:highlight w:val="white"/>
        </w:rPr>
        <w:t>, 2010). Systems models or other prediction methods can be used with the necessary biological, environmental, economic, or other inputs to analyze t</w:t>
      </w:r>
      <w:r>
        <w:rPr>
          <w:rFonts w:ascii="Times New Roman" w:eastAsia="Times New Roman" w:hAnsi="Times New Roman" w:cs="Times New Roman"/>
          <w:color w:val="000000"/>
          <w:sz w:val="24"/>
          <w:szCs w:val="24"/>
          <w:highlight w:val="white"/>
        </w:rPr>
        <w:t>he most successful management actions based on acceptable control, sustainability, and assessment of economic or other risks (Strand, 2000).</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 xml:space="preserve">In an effort to enhance </w:t>
      </w:r>
      <w:proofErr w:type="spellStart"/>
      <w:r>
        <w:rPr>
          <w:rFonts w:ascii="Times New Roman" w:eastAsia="Times New Roman" w:hAnsi="Times New Roman" w:cs="Times New Roman"/>
          <w:color w:val="000000"/>
          <w:sz w:val="24"/>
          <w:szCs w:val="24"/>
          <w:highlight w:val="white"/>
        </w:rPr>
        <w:t>Helicoverpa</w:t>
      </w:r>
      <w:proofErr w:type="spellEnd"/>
      <w:r>
        <w:rPr>
          <w:rFonts w:ascii="Times New Roman" w:eastAsia="Times New Roman" w:hAnsi="Times New Roman" w:cs="Times New Roman"/>
          <w:color w:val="000000"/>
          <w:sz w:val="24"/>
          <w:szCs w:val="24"/>
          <w:highlight w:val="white"/>
        </w:rPr>
        <w:t xml:space="preserve"> management in Australia, a detailed population dynamics model (HEAPS: </w:t>
      </w:r>
      <w:proofErr w:type="spellStart"/>
      <w:r>
        <w:rPr>
          <w:rFonts w:ascii="Times New Roman" w:eastAsia="Times New Roman" w:hAnsi="Times New Roman" w:cs="Times New Roman"/>
          <w:color w:val="000000"/>
          <w:sz w:val="24"/>
          <w:szCs w:val="24"/>
          <w:highlight w:val="white"/>
        </w:rPr>
        <w:t>Helicover</w:t>
      </w:r>
      <w:r>
        <w:rPr>
          <w:rFonts w:ascii="Times New Roman" w:eastAsia="Times New Roman" w:hAnsi="Times New Roman" w:cs="Times New Roman"/>
          <w:color w:val="000000"/>
          <w:sz w:val="24"/>
          <w:szCs w:val="24"/>
          <w:highlight w:val="white"/>
        </w:rPr>
        <w:t>pa</w:t>
      </w:r>
      <w:proofErr w:type="spellEnd"/>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armigera</w:t>
      </w:r>
      <w:proofErr w:type="spellEnd"/>
      <w:r>
        <w:rPr>
          <w:rFonts w:ascii="Times New Roman" w:eastAsia="Times New Roman" w:hAnsi="Times New Roman" w:cs="Times New Roman"/>
          <w:color w:val="000000"/>
          <w:sz w:val="24"/>
          <w:szCs w:val="24"/>
          <w:highlight w:val="white"/>
        </w:rPr>
        <w:t xml:space="preserve"> and </w:t>
      </w:r>
      <w:proofErr w:type="spellStart"/>
      <w:r>
        <w:rPr>
          <w:rFonts w:ascii="Times New Roman" w:eastAsia="Times New Roman" w:hAnsi="Times New Roman" w:cs="Times New Roman"/>
          <w:color w:val="000000"/>
          <w:sz w:val="24"/>
          <w:szCs w:val="24"/>
          <w:highlight w:val="white"/>
        </w:rPr>
        <w:t>Punctigera</w:t>
      </w:r>
      <w:proofErr w:type="spellEnd"/>
      <w:r>
        <w:rPr>
          <w:rFonts w:ascii="Times New Roman" w:eastAsia="Times New Roman" w:hAnsi="Times New Roman" w:cs="Times New Roman"/>
          <w:color w:val="000000"/>
          <w:sz w:val="24"/>
          <w:szCs w:val="24"/>
          <w:highlight w:val="white"/>
        </w:rPr>
        <w:t xml:space="preserve"> Simulation) has been created (</w:t>
      </w:r>
      <w:proofErr w:type="spellStart"/>
      <w:r>
        <w:rPr>
          <w:rFonts w:ascii="Times New Roman" w:eastAsia="Times New Roman" w:hAnsi="Times New Roman" w:cs="Times New Roman"/>
          <w:color w:val="000000"/>
          <w:sz w:val="24"/>
          <w:szCs w:val="24"/>
          <w:highlight w:val="white"/>
        </w:rPr>
        <w:t>Fitt</w:t>
      </w:r>
      <w:proofErr w:type="spellEnd"/>
      <w:r>
        <w:rPr>
          <w:rFonts w:ascii="Times New Roman" w:eastAsia="Times New Roman" w:hAnsi="Times New Roman" w:cs="Times New Roman"/>
          <w:color w:val="000000"/>
          <w:sz w:val="24"/>
          <w:szCs w:val="24"/>
          <w:highlight w:val="white"/>
        </w:rPr>
        <w:t xml:space="preserve"> et al., 1995). This model specifically simulates adult mobility within a regional cropping system. It accounts for the habitat's spatial organization as well as the pest population. This model d</w:t>
      </w:r>
      <w:r>
        <w:rPr>
          <w:rFonts w:ascii="Times New Roman" w:eastAsia="Times New Roman" w:hAnsi="Times New Roman" w:cs="Times New Roman"/>
          <w:color w:val="000000"/>
          <w:sz w:val="24"/>
          <w:szCs w:val="24"/>
          <w:highlight w:val="white"/>
        </w:rPr>
        <w:t xml:space="preserve">etermines the population in each grid cell by incorporating modules for adult migration, </w:t>
      </w:r>
      <w:proofErr w:type="spellStart"/>
      <w:r>
        <w:rPr>
          <w:rFonts w:ascii="Times New Roman" w:eastAsia="Times New Roman" w:hAnsi="Times New Roman" w:cs="Times New Roman"/>
          <w:color w:val="000000"/>
          <w:sz w:val="24"/>
          <w:szCs w:val="24"/>
          <w:highlight w:val="white"/>
        </w:rPr>
        <w:t>oviposition</w:t>
      </w:r>
      <w:proofErr w:type="spellEnd"/>
      <w:r>
        <w:rPr>
          <w:rFonts w:ascii="Times New Roman" w:eastAsia="Times New Roman" w:hAnsi="Times New Roman" w:cs="Times New Roman"/>
          <w:color w:val="000000"/>
          <w:sz w:val="24"/>
          <w:szCs w:val="24"/>
          <w:highlight w:val="white"/>
        </w:rPr>
        <w:t xml:space="preserve">, development, survival, and host </w:t>
      </w:r>
      <w:proofErr w:type="spellStart"/>
      <w:r>
        <w:rPr>
          <w:rFonts w:ascii="Times New Roman" w:eastAsia="Times New Roman" w:hAnsi="Times New Roman" w:cs="Times New Roman"/>
          <w:color w:val="000000"/>
          <w:sz w:val="24"/>
          <w:szCs w:val="24"/>
          <w:highlight w:val="white"/>
        </w:rPr>
        <w:t>phenology</w:t>
      </w:r>
      <w:proofErr w:type="spellEnd"/>
      <w:r>
        <w:rPr>
          <w:rFonts w:ascii="Times New Roman" w:eastAsia="Times New Roman" w:hAnsi="Times New Roman" w:cs="Times New Roman"/>
          <w:color w:val="000000"/>
          <w:sz w:val="24"/>
          <w:szCs w:val="24"/>
          <w:highlight w:val="white"/>
        </w:rPr>
        <w:t xml:space="preserve"> (Dillon and </w:t>
      </w:r>
      <w:proofErr w:type="spellStart"/>
      <w:r>
        <w:rPr>
          <w:rFonts w:ascii="Times New Roman" w:eastAsia="Times New Roman" w:hAnsi="Times New Roman" w:cs="Times New Roman"/>
          <w:color w:val="000000"/>
          <w:sz w:val="24"/>
          <w:szCs w:val="24"/>
          <w:highlight w:val="white"/>
        </w:rPr>
        <w:t>Fitt</w:t>
      </w:r>
      <w:proofErr w:type="spellEnd"/>
      <w:r>
        <w:rPr>
          <w:rFonts w:ascii="Times New Roman" w:eastAsia="Times New Roman" w:hAnsi="Times New Roman" w:cs="Times New Roman"/>
          <w:color w:val="000000"/>
          <w:sz w:val="24"/>
          <w:szCs w:val="24"/>
          <w:highlight w:val="white"/>
        </w:rPr>
        <w:t>, 1990).</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The SIRATAC decision support system, used by the Australian cotton industry from 1976 t</w:t>
      </w:r>
      <w:r>
        <w:rPr>
          <w:rFonts w:ascii="Times New Roman" w:eastAsia="Times New Roman" w:hAnsi="Times New Roman" w:cs="Times New Roman"/>
          <w:color w:val="000000"/>
          <w:sz w:val="24"/>
          <w:szCs w:val="24"/>
          <w:highlight w:val="white"/>
        </w:rPr>
        <w:t xml:space="preserve">o 1993 to lower the risk associated with pest management using chemical pesticides, served as the foundation for the </w:t>
      </w:r>
      <w:proofErr w:type="spellStart"/>
      <w:r>
        <w:rPr>
          <w:rFonts w:ascii="Times New Roman" w:eastAsia="Times New Roman" w:hAnsi="Times New Roman" w:cs="Times New Roman"/>
          <w:color w:val="000000"/>
          <w:sz w:val="24"/>
          <w:szCs w:val="24"/>
          <w:highlight w:val="white"/>
        </w:rPr>
        <w:t>EntomoLOGIC</w:t>
      </w:r>
      <w:proofErr w:type="spellEnd"/>
      <w:r>
        <w:rPr>
          <w:rFonts w:ascii="Times New Roman" w:eastAsia="Times New Roman" w:hAnsi="Times New Roman" w:cs="Times New Roman"/>
          <w:color w:val="000000"/>
          <w:sz w:val="24"/>
          <w:szCs w:val="24"/>
          <w:highlight w:val="white"/>
        </w:rPr>
        <w:t xml:space="preserve"> decision tool. This was created by the University of Western Sydney and the Commonwealth Scientific and Industrial Research Org</w:t>
      </w:r>
      <w:r>
        <w:rPr>
          <w:rFonts w:ascii="Times New Roman" w:eastAsia="Times New Roman" w:hAnsi="Times New Roman" w:cs="Times New Roman"/>
          <w:color w:val="000000"/>
          <w:sz w:val="24"/>
          <w:szCs w:val="24"/>
          <w:highlight w:val="white"/>
        </w:rPr>
        <w:t xml:space="preserve">anization (CSIRO) in Australia (Hearn and </w:t>
      </w:r>
      <w:proofErr w:type="spellStart"/>
      <w:r>
        <w:rPr>
          <w:rFonts w:ascii="Times New Roman" w:eastAsia="Times New Roman" w:hAnsi="Times New Roman" w:cs="Times New Roman"/>
          <w:color w:val="000000"/>
          <w:sz w:val="24"/>
          <w:szCs w:val="24"/>
          <w:highlight w:val="white"/>
        </w:rPr>
        <w:t>Bange</w:t>
      </w:r>
      <w:proofErr w:type="spellEnd"/>
      <w:r>
        <w:rPr>
          <w:rFonts w:ascii="Times New Roman" w:eastAsia="Times New Roman" w:hAnsi="Times New Roman" w:cs="Times New Roman"/>
          <w:color w:val="000000"/>
          <w:sz w:val="24"/>
          <w:szCs w:val="24"/>
          <w:highlight w:val="white"/>
        </w:rPr>
        <w:t>, 2002).</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proofErr w:type="spellStart"/>
      <w:r>
        <w:rPr>
          <w:rFonts w:ascii="Times New Roman" w:eastAsia="Times New Roman" w:hAnsi="Times New Roman" w:cs="Times New Roman"/>
          <w:color w:val="000000"/>
          <w:sz w:val="24"/>
          <w:szCs w:val="24"/>
          <w:highlight w:val="white"/>
        </w:rPr>
        <w:t>Trnka</w:t>
      </w:r>
      <w:proofErr w:type="spellEnd"/>
      <w:r>
        <w:rPr>
          <w:rFonts w:ascii="Times New Roman" w:eastAsia="Times New Roman" w:hAnsi="Times New Roman" w:cs="Times New Roman"/>
          <w:color w:val="000000"/>
          <w:sz w:val="24"/>
          <w:szCs w:val="24"/>
          <w:highlight w:val="white"/>
        </w:rPr>
        <w:t xml:space="preserve"> et al. (2007) were able to account for 70% of the diversity in the timing of important developmental phases using a multi-generational </w:t>
      </w:r>
      <w:proofErr w:type="spellStart"/>
      <w:r>
        <w:rPr>
          <w:rFonts w:ascii="Times New Roman" w:eastAsia="Times New Roman" w:hAnsi="Times New Roman" w:cs="Times New Roman"/>
          <w:color w:val="000000"/>
          <w:sz w:val="24"/>
          <w:szCs w:val="24"/>
          <w:highlight w:val="white"/>
        </w:rPr>
        <w:t>phenology</w:t>
      </w:r>
      <w:proofErr w:type="spellEnd"/>
      <w:r>
        <w:rPr>
          <w:rFonts w:ascii="Times New Roman" w:eastAsia="Times New Roman" w:hAnsi="Times New Roman" w:cs="Times New Roman"/>
          <w:color w:val="000000"/>
          <w:sz w:val="24"/>
          <w:szCs w:val="24"/>
          <w:highlight w:val="white"/>
        </w:rPr>
        <w:t xml:space="preserve"> model, ECAMON. The European corn borer's presence or absence over a study zone in the Czech Republic betw</w:t>
      </w:r>
      <w:r>
        <w:rPr>
          <w:rFonts w:ascii="Times New Roman" w:eastAsia="Times New Roman" w:hAnsi="Times New Roman" w:cs="Times New Roman"/>
          <w:color w:val="000000"/>
          <w:sz w:val="24"/>
          <w:szCs w:val="24"/>
          <w:highlight w:val="white"/>
        </w:rPr>
        <w:t>een 1961 and 1990 was accurately predicted using ECAMON simulations.</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the middle of the 1990s, a network of automated sensors was used to gather weather data in real-time, which was </w:t>
      </w:r>
      <w:proofErr w:type="gramStart"/>
      <w:r>
        <w:rPr>
          <w:rFonts w:ascii="Times New Roman" w:eastAsia="Times New Roman" w:hAnsi="Times New Roman" w:cs="Times New Roman"/>
          <w:color w:val="000000"/>
          <w:sz w:val="24"/>
          <w:szCs w:val="24"/>
        </w:rPr>
        <w:t>then</w:t>
      </w:r>
      <w:proofErr w:type="gramEnd"/>
      <w:r>
        <w:rPr>
          <w:rFonts w:ascii="Times New Roman" w:eastAsia="Times New Roman" w:hAnsi="Times New Roman" w:cs="Times New Roman"/>
          <w:color w:val="000000"/>
          <w:sz w:val="24"/>
          <w:szCs w:val="24"/>
        </w:rPr>
        <w:t xml:space="preserve"> retrieved using the CIPRA (Computer Centre for Agricultural Pest Fo</w:t>
      </w:r>
      <w:r>
        <w:rPr>
          <w:rFonts w:ascii="Times New Roman" w:eastAsia="Times New Roman" w:hAnsi="Times New Roman" w:cs="Times New Roman"/>
          <w:color w:val="000000"/>
          <w:sz w:val="24"/>
          <w:szCs w:val="24"/>
        </w:rPr>
        <w:t xml:space="preserve">recasting) software. The user can view forecasts for 13 insects, two diseases, and two storage issues in addition to the </w:t>
      </w:r>
      <w:proofErr w:type="spellStart"/>
      <w:r>
        <w:rPr>
          <w:rFonts w:ascii="Times New Roman" w:eastAsia="Times New Roman" w:hAnsi="Times New Roman" w:cs="Times New Roman"/>
          <w:color w:val="000000"/>
          <w:sz w:val="24"/>
          <w:szCs w:val="24"/>
        </w:rPr>
        <w:t>phenology</w:t>
      </w:r>
      <w:proofErr w:type="spellEnd"/>
      <w:r>
        <w:rPr>
          <w:rFonts w:ascii="Times New Roman" w:eastAsia="Times New Roman" w:hAnsi="Times New Roman" w:cs="Times New Roman"/>
          <w:color w:val="000000"/>
          <w:sz w:val="24"/>
          <w:szCs w:val="24"/>
        </w:rPr>
        <w:t xml:space="preserve"> of the apple crop. Over the past 13 years, a variety of bioclimatic models have been developed, tested, and refined. These mo</w:t>
      </w:r>
      <w:r>
        <w:rPr>
          <w:rFonts w:ascii="Times New Roman" w:eastAsia="Times New Roman" w:hAnsi="Times New Roman" w:cs="Times New Roman"/>
          <w:color w:val="000000"/>
          <w:sz w:val="24"/>
          <w:szCs w:val="24"/>
        </w:rPr>
        <w:t xml:space="preserve">dels range from the simple degree-day method based on air temperature to more complex epidemiological models based on air temperature, relative humidity, and the amount of time that leaves are moist. </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Many field professionals are employing these model forecasts in conjunction with field pest scouting to offer useful extra information for decision-making in pest control and apple storage strategies (Bourgeois et al., 2008).</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SOPRA has a wide range of poss</w:t>
      </w:r>
      <w:r>
        <w:rPr>
          <w:rFonts w:ascii="Times New Roman" w:eastAsia="Times New Roman" w:hAnsi="Times New Roman" w:cs="Times New Roman"/>
          <w:color w:val="000000"/>
          <w:sz w:val="24"/>
          <w:szCs w:val="24"/>
        </w:rPr>
        <w:t xml:space="preserve">ible applications in the alpine valleys and north of the Alps, where it is now employed as a decision support system for eight key insect pests of fruit orchards in Switzerland and southern Germany. Using time-varying distributed delay approaches, </w:t>
      </w:r>
      <w:proofErr w:type="spellStart"/>
      <w:r>
        <w:rPr>
          <w:rFonts w:ascii="Times New Roman" w:eastAsia="Times New Roman" w:hAnsi="Times New Roman" w:cs="Times New Roman"/>
          <w:color w:val="000000"/>
          <w:sz w:val="24"/>
          <w:szCs w:val="24"/>
        </w:rPr>
        <w:t>phenolog</w:t>
      </w:r>
      <w:r>
        <w:rPr>
          <w:rFonts w:ascii="Times New Roman" w:eastAsia="Times New Roman" w:hAnsi="Times New Roman" w:cs="Times New Roman"/>
          <w:color w:val="000000"/>
          <w:sz w:val="24"/>
          <w:szCs w:val="24"/>
        </w:rPr>
        <w:t>y</w:t>
      </w:r>
      <w:proofErr w:type="spellEnd"/>
      <w:r>
        <w:rPr>
          <w:rFonts w:ascii="Times New Roman" w:eastAsia="Times New Roman" w:hAnsi="Times New Roman" w:cs="Times New Roman"/>
          <w:color w:val="000000"/>
          <w:sz w:val="24"/>
          <w:szCs w:val="24"/>
        </w:rPr>
        <w:t xml:space="preserve"> models were developed, with solar radiation, air temperature, and soil temperature acting as hourly drivers. The age structure of pest populations is simulated using local meteorological data, and the SOPRA system forecasts crucial times for management </w:t>
      </w:r>
      <w:r>
        <w:rPr>
          <w:rFonts w:ascii="Times New Roman" w:eastAsia="Times New Roman" w:hAnsi="Times New Roman" w:cs="Times New Roman"/>
          <w:color w:val="000000"/>
          <w:sz w:val="24"/>
          <w:szCs w:val="24"/>
        </w:rPr>
        <w:lastRenderedPageBreak/>
        <w:t>a</w:t>
      </w:r>
      <w:r>
        <w:rPr>
          <w:rFonts w:ascii="Times New Roman" w:eastAsia="Times New Roman" w:hAnsi="Times New Roman" w:cs="Times New Roman"/>
          <w:color w:val="000000"/>
          <w:sz w:val="24"/>
          <w:szCs w:val="24"/>
        </w:rPr>
        <w:t>ctivities</w:t>
      </w:r>
      <w:r>
        <w:rPr>
          <w:rFonts w:ascii="Times New Roman" w:eastAsia="Times New Roman" w:hAnsi="Times New Roman" w:cs="Times New Roman"/>
          <w:color w:val="000000"/>
          <w:sz w:val="24"/>
          <w:szCs w:val="24"/>
          <w:highlight w:val="white"/>
        </w:rPr>
        <w:t xml:space="preserve">. </w:t>
      </w:r>
      <w:proofErr w:type="spellStart"/>
      <w:r>
        <w:rPr>
          <w:rFonts w:ascii="Times New Roman" w:eastAsia="Times New Roman" w:hAnsi="Times New Roman" w:cs="Times New Roman"/>
          <w:color w:val="000000"/>
          <w:sz w:val="24"/>
          <w:szCs w:val="24"/>
          <w:highlight w:val="white"/>
        </w:rPr>
        <w:t>Phenology</w:t>
      </w:r>
      <w:proofErr w:type="spellEnd"/>
      <w:r>
        <w:rPr>
          <w:rFonts w:ascii="Times New Roman" w:eastAsia="Times New Roman" w:hAnsi="Times New Roman" w:cs="Times New Roman"/>
          <w:color w:val="000000"/>
          <w:sz w:val="24"/>
          <w:szCs w:val="24"/>
          <w:highlight w:val="white"/>
        </w:rPr>
        <w:t xml:space="preserve"> has a close connection to a thorough decision-support system, extensive information regarding pest insects, and registered plant protection products. </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 xml:space="preserve">Integration of Pest and crop Simulation models </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With the help of pests, the growin</w:t>
      </w:r>
      <w:r>
        <w:rPr>
          <w:rFonts w:ascii="Times New Roman" w:eastAsia="Times New Roman" w:hAnsi="Times New Roman" w:cs="Times New Roman"/>
          <w:color w:val="000000"/>
          <w:sz w:val="24"/>
          <w:szCs w:val="24"/>
        </w:rPr>
        <w:t>g environment, and other management techniques, crop system models can be used to gather information on the crop's state. There aren't many examples of these models in use that properly take into account everything needed for making decisions in the actual</w:t>
      </w:r>
      <w:r>
        <w:rPr>
          <w:rFonts w:ascii="Times New Roman" w:eastAsia="Times New Roman" w:hAnsi="Times New Roman" w:cs="Times New Roman"/>
          <w:color w:val="000000"/>
          <w:sz w:val="24"/>
          <w:szCs w:val="24"/>
        </w:rPr>
        <w:t xml:space="preserve"> world. Establishing different crop and pest components that may be studied simultaneously to provide information that will enhance decisions has proven to be a more effective technique.</w:t>
      </w: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The creation of decision support systems for </w:t>
      </w:r>
      <w:proofErr w:type="spellStart"/>
      <w:r>
        <w:rPr>
          <w:rFonts w:ascii="Times New Roman" w:eastAsia="Times New Roman" w:hAnsi="Times New Roman" w:cs="Times New Roman"/>
          <w:color w:val="000000"/>
          <w:sz w:val="24"/>
          <w:szCs w:val="24"/>
        </w:rPr>
        <w:t>agrotechnology</w:t>
      </w:r>
      <w:proofErr w:type="spellEnd"/>
      <w:r>
        <w:rPr>
          <w:rFonts w:ascii="Times New Roman" w:eastAsia="Times New Roman" w:hAnsi="Times New Roman" w:cs="Times New Roman"/>
          <w:color w:val="000000"/>
          <w:sz w:val="24"/>
          <w:szCs w:val="24"/>
        </w:rPr>
        <w:t xml:space="preserve"> transfer </w:t>
      </w:r>
      <w:r>
        <w:rPr>
          <w:rFonts w:ascii="Times New Roman" w:eastAsia="Times New Roman" w:hAnsi="Times New Roman" w:cs="Times New Roman"/>
          <w:color w:val="000000"/>
          <w:sz w:val="24"/>
          <w:szCs w:val="24"/>
        </w:rPr>
        <w:t>(DSSAT 4), which was supported by the United States Agency for International Development (USAID), has eased decision-making at the farm and policy levels. A modular approach is being used to construct crop system models more frequently now (http://www.icas</w:t>
      </w:r>
      <w:r>
        <w:rPr>
          <w:rFonts w:ascii="Times New Roman" w:eastAsia="Times New Roman" w:hAnsi="Times New Roman" w:cs="Times New Roman"/>
          <w:color w:val="000000"/>
          <w:sz w:val="24"/>
          <w:szCs w:val="24"/>
        </w:rPr>
        <w:t>a.net). The development of autonomous decision support systems for pest components might lead to their actual use.</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highlight w:val="white"/>
        </w:rPr>
      </w:pPr>
    </w:p>
    <w:p w:rsidR="00F35899" w:rsidRDefault="00C05761">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CONCLUSIONS</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foundation for early warnings, the development and validation of pest forecast models, and decision support systems, all of </w:t>
      </w:r>
      <w:r>
        <w:rPr>
          <w:rFonts w:ascii="Times New Roman" w:eastAsia="Times New Roman" w:hAnsi="Times New Roman" w:cs="Times New Roman"/>
          <w:color w:val="000000"/>
          <w:sz w:val="24"/>
          <w:szCs w:val="24"/>
        </w:rPr>
        <w:t xml:space="preserve">which are necessary for the formulation and implementation of successful IPM </w:t>
      </w:r>
      <w:proofErr w:type="spellStart"/>
      <w:r>
        <w:rPr>
          <w:rFonts w:ascii="Times New Roman" w:eastAsia="Times New Roman" w:hAnsi="Times New Roman" w:cs="Times New Roman"/>
          <w:color w:val="000000"/>
          <w:sz w:val="24"/>
          <w:szCs w:val="24"/>
        </w:rPr>
        <w:t>programmes</w:t>
      </w:r>
      <w:proofErr w:type="spellEnd"/>
      <w:r>
        <w:rPr>
          <w:rFonts w:ascii="Times New Roman" w:eastAsia="Times New Roman" w:hAnsi="Times New Roman" w:cs="Times New Roman"/>
          <w:color w:val="000000"/>
          <w:sz w:val="24"/>
          <w:szCs w:val="24"/>
        </w:rPr>
        <w:t xml:space="preserve">, is provided by pest monitoring. Models are potentially effective instruments for </w:t>
      </w:r>
      <w:r>
        <w:rPr>
          <w:rFonts w:ascii="Times New Roman" w:eastAsia="Times New Roman" w:hAnsi="Times New Roman" w:cs="Times New Roman"/>
          <w:sz w:val="24"/>
          <w:szCs w:val="24"/>
        </w:rPr>
        <w:t>synthesizing</w:t>
      </w:r>
      <w:r>
        <w:rPr>
          <w:rFonts w:ascii="Times New Roman" w:eastAsia="Times New Roman" w:hAnsi="Times New Roman" w:cs="Times New Roman"/>
          <w:color w:val="000000"/>
          <w:sz w:val="24"/>
          <w:szCs w:val="24"/>
        </w:rPr>
        <w:t xml:space="preserve"> the data and information on the population dynamics of pests in </w:t>
      </w:r>
      <w:proofErr w:type="spellStart"/>
      <w:r>
        <w:rPr>
          <w:rFonts w:ascii="Times New Roman" w:eastAsia="Times New Roman" w:hAnsi="Times New Roman" w:cs="Times New Roman"/>
          <w:color w:val="000000"/>
          <w:sz w:val="24"/>
          <w:szCs w:val="24"/>
        </w:rPr>
        <w:t>agroecosy</w:t>
      </w:r>
      <w:r>
        <w:rPr>
          <w:rFonts w:ascii="Times New Roman" w:eastAsia="Times New Roman" w:hAnsi="Times New Roman" w:cs="Times New Roman"/>
          <w:color w:val="000000"/>
          <w:sz w:val="24"/>
          <w:szCs w:val="24"/>
        </w:rPr>
        <w:t>stems</w:t>
      </w:r>
      <w:proofErr w:type="spellEnd"/>
      <w:r>
        <w:rPr>
          <w:rFonts w:ascii="Times New Roman" w:eastAsia="Times New Roman" w:hAnsi="Times New Roman" w:cs="Times New Roman"/>
          <w:color w:val="000000"/>
          <w:sz w:val="24"/>
          <w:szCs w:val="24"/>
        </w:rPr>
        <w:t xml:space="preserve"> and natural habitats. The gaps in our understanding of the relationships between crop, pest, and weather will be filled through the development of long-term monitoring spatial data. The use of computer-based technologies has made forecasting easier, </w:t>
      </w:r>
      <w:r>
        <w:rPr>
          <w:rFonts w:ascii="Times New Roman" w:eastAsia="Times New Roman" w:hAnsi="Times New Roman" w:cs="Times New Roman"/>
          <w:color w:val="000000"/>
          <w:sz w:val="24"/>
          <w:szCs w:val="24"/>
        </w:rPr>
        <w:t>quicker, and less expensive.</w:t>
      </w:r>
    </w:p>
    <w:p w:rsidR="00F35899" w:rsidRDefault="00C05761">
      <w:pPr>
        <w:pBdr>
          <w:top w:val="nil"/>
          <w:left w:val="nil"/>
          <w:bottom w:val="nil"/>
          <w:right w:val="nil"/>
          <w:between w:val="nil"/>
        </w:pBdr>
        <w:spacing w:after="0"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 The widespread broadcast and use of pest forecasts is greatly facilitated by recent advancements in information and communication technologies. Greater crop diversity on tiny plots of land with constantly changing weather </w:t>
      </w:r>
      <w:proofErr w:type="gramStart"/>
      <w:r>
        <w:rPr>
          <w:rFonts w:ascii="Times New Roman" w:eastAsia="Times New Roman" w:hAnsi="Times New Roman" w:cs="Times New Roman"/>
          <w:color w:val="000000"/>
          <w:sz w:val="24"/>
          <w:szCs w:val="24"/>
          <w:highlight w:val="white"/>
        </w:rPr>
        <w:t>are</w:t>
      </w:r>
      <w:proofErr w:type="gramEnd"/>
      <w:r>
        <w:rPr>
          <w:rFonts w:ascii="Times New Roman" w:eastAsia="Times New Roman" w:hAnsi="Times New Roman" w:cs="Times New Roman"/>
          <w:color w:val="000000"/>
          <w:sz w:val="24"/>
          <w:szCs w:val="24"/>
          <w:highlight w:val="white"/>
        </w:rPr>
        <w:t xml:space="preserve"> </w:t>
      </w:r>
      <w:r>
        <w:rPr>
          <w:rFonts w:ascii="Times New Roman" w:eastAsia="Times New Roman" w:hAnsi="Times New Roman" w:cs="Times New Roman"/>
          <w:color w:val="000000"/>
          <w:sz w:val="24"/>
          <w:szCs w:val="24"/>
          <w:highlight w:val="white"/>
        </w:rPr>
        <w:t xml:space="preserve">characteristics of </w:t>
      </w:r>
      <w:proofErr w:type="spellStart"/>
      <w:r>
        <w:rPr>
          <w:rFonts w:ascii="Times New Roman" w:eastAsia="Times New Roman" w:hAnsi="Times New Roman" w:cs="Times New Roman"/>
          <w:color w:val="000000"/>
          <w:sz w:val="24"/>
          <w:szCs w:val="24"/>
          <w:highlight w:val="white"/>
        </w:rPr>
        <w:t>agroecosystems</w:t>
      </w:r>
      <w:proofErr w:type="spellEnd"/>
      <w:r>
        <w:rPr>
          <w:rFonts w:ascii="Times New Roman" w:eastAsia="Times New Roman" w:hAnsi="Times New Roman" w:cs="Times New Roman"/>
          <w:color w:val="000000"/>
          <w:sz w:val="24"/>
          <w:szCs w:val="24"/>
          <w:highlight w:val="white"/>
        </w:rPr>
        <w:t xml:space="preserve"> in the tropics. For improved accuracy, it is necessary to evaluate the existing generic simulation models with location-specific inputs. For specific crop sectors in poor nations, agro-meteorological </w:t>
      </w:r>
      <w:r>
        <w:rPr>
          <w:rFonts w:ascii="Times New Roman" w:eastAsia="Times New Roman" w:hAnsi="Times New Roman" w:cs="Times New Roman"/>
          <w:color w:val="000000"/>
          <w:sz w:val="24"/>
          <w:szCs w:val="24"/>
          <w:highlight w:val="white"/>
        </w:rPr>
        <w:lastRenderedPageBreak/>
        <w:t>networks must be estab</w:t>
      </w:r>
      <w:r>
        <w:rPr>
          <w:rFonts w:ascii="Times New Roman" w:eastAsia="Times New Roman" w:hAnsi="Times New Roman" w:cs="Times New Roman"/>
          <w:color w:val="000000"/>
          <w:sz w:val="24"/>
          <w:szCs w:val="24"/>
          <w:highlight w:val="white"/>
        </w:rPr>
        <w:t>lished with the primary goal of pest forecasting using models and decision support systems.</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p>
    <w:p w:rsidR="00C05761" w:rsidRDefault="00C05761" w:rsidP="00C05761">
      <w:pPr>
        <w:pStyle w:val="normal1"/>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REFERENCES</w:t>
      </w:r>
    </w:p>
    <w:p w:rsidR="00C05761" w:rsidRDefault="00C05761" w:rsidP="00C05761">
      <w:pPr>
        <w:pStyle w:val="normal1"/>
        <w:numPr>
          <w:ilvl w:val="0"/>
          <w:numId w:val="4"/>
        </w:num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 xml:space="preserve">Miller, P.R., and O'Brien, M.J. 1952. Plant disease forecasting. </w:t>
      </w:r>
      <w:r>
        <w:rPr>
          <w:rFonts w:ascii="Times New Roman" w:eastAsia="Times New Roman" w:hAnsi="Times New Roman" w:cs="Times New Roman"/>
          <w:i/>
          <w:sz w:val="24"/>
          <w:szCs w:val="24"/>
          <w:highlight w:val="white"/>
        </w:rPr>
        <w:t>The Botanical Review</w:t>
      </w:r>
      <w:r>
        <w:rPr>
          <w:rFonts w:ascii="Times New Roman" w:eastAsia="Times New Roman" w:hAnsi="Times New Roman" w:cs="Times New Roman"/>
          <w:sz w:val="24"/>
          <w:szCs w:val="24"/>
          <w:highlight w:val="white"/>
        </w:rPr>
        <w:t>, 18: 547- 601</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Prabhakar</w:t>
      </w:r>
      <w:proofErr w:type="spellEnd"/>
      <w:r>
        <w:rPr>
          <w:rFonts w:ascii="Times New Roman" w:eastAsia="Times New Roman" w:hAnsi="Times New Roman" w:cs="Times New Roman"/>
          <w:sz w:val="24"/>
          <w:szCs w:val="24"/>
          <w:highlight w:val="white"/>
        </w:rPr>
        <w:t xml:space="preserve">, M., Prasad, Y.G., and </w:t>
      </w:r>
      <w:proofErr w:type="spellStart"/>
      <w:r>
        <w:rPr>
          <w:rFonts w:ascii="Times New Roman" w:eastAsia="Times New Roman" w:hAnsi="Times New Roman" w:cs="Times New Roman"/>
          <w:sz w:val="24"/>
          <w:szCs w:val="24"/>
          <w:highlight w:val="white"/>
        </w:rPr>
        <w:t>Rao</w:t>
      </w:r>
      <w:proofErr w:type="spellEnd"/>
      <w:r>
        <w:rPr>
          <w:rFonts w:ascii="Times New Roman" w:eastAsia="Times New Roman" w:hAnsi="Times New Roman" w:cs="Times New Roman"/>
          <w:sz w:val="24"/>
          <w:szCs w:val="24"/>
          <w:highlight w:val="white"/>
        </w:rPr>
        <w:t xml:space="preserve">, M.N. (2012). Remote sensing of biotic stress in crop plants and its application for pest management. In: </w:t>
      </w:r>
      <w:proofErr w:type="spellStart"/>
      <w:r>
        <w:rPr>
          <w:rFonts w:ascii="Times New Roman" w:eastAsia="Times New Roman" w:hAnsi="Times New Roman" w:cs="Times New Roman"/>
          <w:sz w:val="24"/>
          <w:szCs w:val="24"/>
          <w:highlight w:val="white"/>
        </w:rPr>
        <w:t>Venkateswarlu</w:t>
      </w:r>
      <w:proofErr w:type="spellEnd"/>
      <w:r>
        <w:rPr>
          <w:rFonts w:ascii="Times New Roman" w:eastAsia="Times New Roman" w:hAnsi="Times New Roman" w:cs="Times New Roman"/>
          <w:sz w:val="24"/>
          <w:szCs w:val="24"/>
          <w:highlight w:val="white"/>
        </w:rPr>
        <w:t>, B. et al., (eds</w:t>
      </w:r>
      <w:proofErr w:type="gramStart"/>
      <w:r>
        <w:rPr>
          <w:rFonts w:ascii="Times New Roman" w:eastAsia="Times New Roman" w:hAnsi="Times New Roman" w:cs="Times New Roman"/>
          <w:sz w:val="24"/>
          <w:szCs w:val="24"/>
          <w:highlight w:val="white"/>
        </w:rPr>
        <w:t>. )</w:t>
      </w:r>
      <w:proofErr w:type="gramEnd"/>
      <w:r>
        <w:rPr>
          <w:rFonts w:ascii="Times New Roman" w:eastAsia="Times New Roman" w:hAnsi="Times New Roman" w:cs="Times New Roman"/>
          <w:sz w:val="24"/>
          <w:szCs w:val="24"/>
          <w:highlight w:val="white"/>
        </w:rPr>
        <w:t>, Crop Stress and its Management. Springer Science, Dordrecht. pp. 517–545</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Riedell</w:t>
      </w:r>
      <w:proofErr w:type="spellEnd"/>
      <w:r>
        <w:rPr>
          <w:rFonts w:ascii="Times New Roman" w:eastAsia="Times New Roman" w:hAnsi="Times New Roman" w:cs="Times New Roman"/>
          <w:sz w:val="24"/>
          <w:szCs w:val="24"/>
          <w:highlight w:val="white"/>
        </w:rPr>
        <w:t xml:space="preserve">, W.E., and </w:t>
      </w:r>
      <w:proofErr w:type="spellStart"/>
      <w:r>
        <w:rPr>
          <w:rFonts w:ascii="Times New Roman" w:eastAsia="Times New Roman" w:hAnsi="Times New Roman" w:cs="Times New Roman"/>
          <w:sz w:val="24"/>
          <w:szCs w:val="24"/>
          <w:highlight w:val="white"/>
        </w:rPr>
        <w:t>Blackmer</w:t>
      </w:r>
      <w:proofErr w:type="spellEnd"/>
      <w:r>
        <w:rPr>
          <w:rFonts w:ascii="Times New Roman" w:eastAsia="Times New Roman" w:hAnsi="Times New Roman" w:cs="Times New Roman"/>
          <w:sz w:val="24"/>
          <w:szCs w:val="24"/>
          <w:highlight w:val="white"/>
        </w:rPr>
        <w:t>, T.M. (1999). Leaf reflectance spectra of cereal aphid damaged wheat. Crop Science. 39:1835–1840</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Zhou, Z., </w:t>
      </w:r>
      <w:proofErr w:type="spellStart"/>
      <w:r>
        <w:rPr>
          <w:rFonts w:ascii="Times New Roman" w:eastAsia="Times New Roman" w:hAnsi="Times New Roman" w:cs="Times New Roman"/>
          <w:sz w:val="24"/>
          <w:szCs w:val="24"/>
          <w:highlight w:val="white"/>
        </w:rPr>
        <w:t>Zang</w:t>
      </w:r>
      <w:proofErr w:type="spellEnd"/>
      <w:r>
        <w:rPr>
          <w:rFonts w:ascii="Times New Roman" w:eastAsia="Times New Roman" w:hAnsi="Times New Roman" w:cs="Times New Roman"/>
          <w:sz w:val="24"/>
          <w:szCs w:val="24"/>
          <w:highlight w:val="white"/>
        </w:rPr>
        <w:t xml:space="preserve">, Y., Zhao, Z., </w:t>
      </w:r>
      <w:proofErr w:type="spellStart"/>
      <w:r>
        <w:rPr>
          <w:rFonts w:ascii="Times New Roman" w:eastAsia="Times New Roman" w:hAnsi="Times New Roman" w:cs="Times New Roman"/>
          <w:sz w:val="24"/>
          <w:szCs w:val="24"/>
          <w:highlight w:val="white"/>
        </w:rPr>
        <w:t>Luo</w:t>
      </w:r>
      <w:proofErr w:type="spellEnd"/>
      <w:r>
        <w:rPr>
          <w:rFonts w:ascii="Times New Roman" w:eastAsia="Times New Roman" w:hAnsi="Times New Roman" w:cs="Times New Roman"/>
          <w:sz w:val="24"/>
          <w:szCs w:val="24"/>
          <w:highlight w:val="white"/>
        </w:rPr>
        <w:t xml:space="preserve">, X, and Zhou, X. 2010. Canopy </w:t>
      </w:r>
      <w:proofErr w:type="spellStart"/>
      <w:r>
        <w:rPr>
          <w:rFonts w:ascii="Times New Roman" w:eastAsia="Times New Roman" w:hAnsi="Times New Roman" w:cs="Times New Roman"/>
          <w:sz w:val="24"/>
          <w:szCs w:val="24"/>
          <w:highlight w:val="white"/>
        </w:rPr>
        <w:t>hyperspectral</w:t>
      </w:r>
      <w:proofErr w:type="spellEnd"/>
      <w:r>
        <w:rPr>
          <w:rFonts w:ascii="Times New Roman" w:eastAsia="Times New Roman" w:hAnsi="Times New Roman" w:cs="Times New Roman"/>
          <w:sz w:val="24"/>
          <w:szCs w:val="24"/>
          <w:highlight w:val="white"/>
        </w:rPr>
        <w:t xml:space="preserve"> reflectance features of rice caused by rice brown </w:t>
      </w:r>
      <w:proofErr w:type="spellStart"/>
      <w:r>
        <w:rPr>
          <w:rFonts w:ascii="Times New Roman" w:eastAsia="Times New Roman" w:hAnsi="Times New Roman" w:cs="Times New Roman"/>
          <w:sz w:val="24"/>
          <w:szCs w:val="24"/>
          <w:highlight w:val="white"/>
        </w:rPr>
        <w:t>planthopper</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Nilaparvata</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lugens</w:t>
      </w:r>
      <w:proofErr w:type="spellEnd"/>
      <w:r>
        <w:rPr>
          <w:rFonts w:ascii="Times New Roman" w:eastAsia="Times New Roman" w:hAnsi="Times New Roman" w:cs="Times New Roman"/>
          <w:sz w:val="24"/>
          <w:szCs w:val="24"/>
          <w:highlight w:val="white"/>
        </w:rPr>
        <w:t>) infestation. American Society for Agriculture and Biological Engineering, Pittsburgh, Pennsylvania, June 20 - June 23, 2010</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Yang, Z., </w:t>
      </w:r>
      <w:proofErr w:type="spellStart"/>
      <w:r>
        <w:rPr>
          <w:rFonts w:ascii="Times New Roman" w:eastAsia="Times New Roman" w:hAnsi="Times New Roman" w:cs="Times New Roman"/>
          <w:sz w:val="24"/>
          <w:szCs w:val="24"/>
          <w:highlight w:val="white"/>
        </w:rPr>
        <w:t>Rao</w:t>
      </w:r>
      <w:proofErr w:type="spellEnd"/>
      <w:r>
        <w:rPr>
          <w:rFonts w:ascii="Times New Roman" w:eastAsia="Times New Roman" w:hAnsi="Times New Roman" w:cs="Times New Roman"/>
          <w:sz w:val="24"/>
          <w:szCs w:val="24"/>
          <w:highlight w:val="white"/>
        </w:rPr>
        <w:t xml:space="preserve">, M.N., Elliott, N.C., Kindler, S.D., and </w:t>
      </w:r>
      <w:proofErr w:type="spellStart"/>
      <w:r>
        <w:rPr>
          <w:rFonts w:ascii="Times New Roman" w:eastAsia="Times New Roman" w:hAnsi="Times New Roman" w:cs="Times New Roman"/>
          <w:sz w:val="24"/>
          <w:szCs w:val="24"/>
          <w:highlight w:val="white"/>
        </w:rPr>
        <w:t>Popham</w:t>
      </w:r>
      <w:proofErr w:type="spellEnd"/>
      <w:r>
        <w:rPr>
          <w:rFonts w:ascii="Times New Roman" w:eastAsia="Times New Roman" w:hAnsi="Times New Roman" w:cs="Times New Roman"/>
          <w:sz w:val="24"/>
          <w:szCs w:val="24"/>
          <w:highlight w:val="white"/>
        </w:rPr>
        <w:t>, T.W. 2009. Differentiating stress induced by green bugs and Russian wheat aphids in wheat using remote sensing. Computers and Electronics in Agriculture, 67: 64–70</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Hart, W.G., and Meyers, V.I. 1978. Infrared aerial color photography for detection of populations of brown soft scale in citrus groves. </w:t>
      </w:r>
      <w:r>
        <w:rPr>
          <w:rFonts w:ascii="Times New Roman" w:eastAsia="Times New Roman" w:hAnsi="Times New Roman" w:cs="Times New Roman"/>
          <w:i/>
          <w:sz w:val="24"/>
          <w:szCs w:val="24"/>
          <w:highlight w:val="white"/>
        </w:rPr>
        <w:t>Journal of Economic Entomology</w:t>
      </w:r>
      <w:r>
        <w:rPr>
          <w:rFonts w:ascii="Times New Roman" w:eastAsia="Times New Roman" w:hAnsi="Times New Roman" w:cs="Times New Roman"/>
          <w:sz w:val="24"/>
          <w:szCs w:val="24"/>
          <w:highlight w:val="white"/>
        </w:rPr>
        <w:t>, 61(3): 617–624</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Malcolm, S.B., Cockrell, B.J., and Brower, L.P. 1993. Spring </w:t>
      </w:r>
      <w:proofErr w:type="spellStart"/>
      <w:r>
        <w:rPr>
          <w:rFonts w:ascii="Times New Roman" w:eastAsia="Times New Roman" w:hAnsi="Times New Roman" w:cs="Times New Roman"/>
          <w:sz w:val="24"/>
          <w:szCs w:val="24"/>
          <w:highlight w:val="white"/>
        </w:rPr>
        <w:t>recolonization</w:t>
      </w:r>
      <w:proofErr w:type="spellEnd"/>
      <w:r>
        <w:rPr>
          <w:rFonts w:ascii="Times New Roman" w:eastAsia="Times New Roman" w:hAnsi="Times New Roman" w:cs="Times New Roman"/>
          <w:sz w:val="24"/>
          <w:szCs w:val="24"/>
          <w:highlight w:val="white"/>
        </w:rPr>
        <w:t xml:space="preserve"> of eastern North America by the monarch butterfly: successive brood or single sweep migration? In S.B. Malcolm and M.P. </w:t>
      </w:r>
      <w:proofErr w:type="spellStart"/>
      <w:r>
        <w:rPr>
          <w:rFonts w:ascii="Times New Roman" w:eastAsia="Times New Roman" w:hAnsi="Times New Roman" w:cs="Times New Roman"/>
          <w:sz w:val="24"/>
          <w:szCs w:val="24"/>
          <w:highlight w:val="white"/>
        </w:rPr>
        <w:t>Zalucki</w:t>
      </w:r>
      <w:proofErr w:type="spellEnd"/>
      <w:r>
        <w:rPr>
          <w:rFonts w:ascii="Times New Roman" w:eastAsia="Times New Roman" w:hAnsi="Times New Roman" w:cs="Times New Roman"/>
          <w:sz w:val="24"/>
          <w:szCs w:val="24"/>
          <w:highlight w:val="white"/>
        </w:rPr>
        <w:t>, editors. Biology and Conservation of the Monarch Butterfly, 253-267. Natural History Museum of Los Angeles Country.</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Liebhold</w:t>
      </w:r>
      <w:proofErr w:type="spellEnd"/>
      <w:r>
        <w:rPr>
          <w:rFonts w:ascii="Times New Roman" w:eastAsia="Times New Roman" w:hAnsi="Times New Roman" w:cs="Times New Roman"/>
          <w:sz w:val="24"/>
          <w:szCs w:val="24"/>
          <w:highlight w:val="white"/>
        </w:rPr>
        <w:t xml:space="preserve">, A., </w:t>
      </w:r>
      <w:proofErr w:type="spellStart"/>
      <w:r>
        <w:rPr>
          <w:rFonts w:ascii="Times New Roman" w:eastAsia="Times New Roman" w:hAnsi="Times New Roman" w:cs="Times New Roman"/>
          <w:sz w:val="24"/>
          <w:szCs w:val="24"/>
          <w:highlight w:val="white"/>
        </w:rPr>
        <w:t>Luzader</w:t>
      </w:r>
      <w:proofErr w:type="spellEnd"/>
      <w:r>
        <w:rPr>
          <w:rFonts w:ascii="Times New Roman" w:eastAsia="Times New Roman" w:hAnsi="Times New Roman" w:cs="Times New Roman"/>
          <w:sz w:val="24"/>
          <w:szCs w:val="24"/>
          <w:highlight w:val="white"/>
        </w:rPr>
        <w:t xml:space="preserve">, E., Reardon, R., Bullard, A., Roberts, A., </w:t>
      </w:r>
      <w:proofErr w:type="spellStart"/>
      <w:r>
        <w:rPr>
          <w:rFonts w:ascii="Times New Roman" w:eastAsia="Times New Roman" w:hAnsi="Times New Roman" w:cs="Times New Roman"/>
          <w:sz w:val="24"/>
          <w:szCs w:val="24"/>
          <w:highlight w:val="white"/>
        </w:rPr>
        <w:t>Ravlin</w:t>
      </w:r>
      <w:proofErr w:type="spellEnd"/>
      <w:r>
        <w:rPr>
          <w:rFonts w:ascii="Times New Roman" w:eastAsia="Times New Roman" w:hAnsi="Times New Roman" w:cs="Times New Roman"/>
          <w:sz w:val="24"/>
          <w:szCs w:val="24"/>
          <w:highlight w:val="white"/>
        </w:rPr>
        <w:t xml:space="preserve">, F.W., </w:t>
      </w:r>
      <w:proofErr w:type="spellStart"/>
      <w:r>
        <w:rPr>
          <w:rFonts w:ascii="Times New Roman" w:eastAsia="Times New Roman" w:hAnsi="Times New Roman" w:cs="Times New Roman"/>
          <w:sz w:val="24"/>
          <w:szCs w:val="24"/>
          <w:highlight w:val="white"/>
        </w:rPr>
        <w:t>DeLost</w:t>
      </w:r>
      <w:proofErr w:type="spellEnd"/>
      <w:r>
        <w:rPr>
          <w:rFonts w:ascii="Times New Roman" w:eastAsia="Times New Roman" w:hAnsi="Times New Roman" w:cs="Times New Roman"/>
          <w:sz w:val="24"/>
          <w:szCs w:val="24"/>
          <w:highlight w:val="white"/>
        </w:rPr>
        <w:t xml:space="preserve">, S., and Spears, B. 1996. Use of a geographic information system to evaluate regional treatment effects in a gypsy moth (Lepidoptera: </w:t>
      </w:r>
      <w:proofErr w:type="spellStart"/>
      <w:r>
        <w:rPr>
          <w:rFonts w:ascii="Times New Roman" w:eastAsia="Times New Roman" w:hAnsi="Times New Roman" w:cs="Times New Roman"/>
          <w:sz w:val="24"/>
          <w:szCs w:val="24"/>
          <w:highlight w:val="white"/>
        </w:rPr>
        <w:t>Lymantriidae</w:t>
      </w:r>
      <w:proofErr w:type="spellEnd"/>
      <w:r>
        <w:rPr>
          <w:rFonts w:ascii="Times New Roman" w:eastAsia="Times New Roman" w:hAnsi="Times New Roman" w:cs="Times New Roman"/>
          <w:sz w:val="24"/>
          <w:szCs w:val="24"/>
          <w:highlight w:val="white"/>
        </w:rPr>
        <w:t xml:space="preserve">) management program. </w:t>
      </w:r>
      <w:r>
        <w:rPr>
          <w:rFonts w:ascii="Times New Roman" w:eastAsia="Times New Roman" w:hAnsi="Times New Roman" w:cs="Times New Roman"/>
          <w:i/>
          <w:sz w:val="24"/>
          <w:szCs w:val="24"/>
          <w:highlight w:val="white"/>
        </w:rPr>
        <w:t>Journal of Economic Entomology</w:t>
      </w:r>
      <w:r>
        <w:rPr>
          <w:rFonts w:ascii="Times New Roman" w:eastAsia="Times New Roman" w:hAnsi="Times New Roman" w:cs="Times New Roman"/>
          <w:sz w:val="24"/>
          <w:szCs w:val="24"/>
          <w:highlight w:val="white"/>
        </w:rPr>
        <w:t>, 89: 1192–1203</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Coulson</w:t>
      </w:r>
      <w:proofErr w:type="spellEnd"/>
      <w:r>
        <w:rPr>
          <w:rFonts w:ascii="Times New Roman" w:eastAsia="Times New Roman" w:hAnsi="Times New Roman" w:cs="Times New Roman"/>
          <w:sz w:val="24"/>
          <w:szCs w:val="24"/>
          <w:highlight w:val="white"/>
        </w:rPr>
        <w:t xml:space="preserve">, R.N., and Saunders, M.C. (1987). Computer-assisted decision making as applied to entomology. </w:t>
      </w:r>
      <w:r>
        <w:rPr>
          <w:rFonts w:ascii="Times New Roman" w:eastAsia="Times New Roman" w:hAnsi="Times New Roman" w:cs="Times New Roman"/>
          <w:i/>
          <w:sz w:val="24"/>
          <w:szCs w:val="24"/>
          <w:highlight w:val="white"/>
        </w:rPr>
        <w:t>Annual Review of Entomology,</w:t>
      </w:r>
      <w:r>
        <w:rPr>
          <w:rFonts w:ascii="Times New Roman" w:eastAsia="Times New Roman" w:hAnsi="Times New Roman" w:cs="Times New Roman"/>
          <w:sz w:val="24"/>
          <w:szCs w:val="24"/>
          <w:highlight w:val="white"/>
        </w:rPr>
        <w:t xml:space="preserve"> 32, 415–437</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lastRenderedPageBreak/>
        <w:t>Colbach</w:t>
      </w:r>
      <w:proofErr w:type="spellEnd"/>
      <w:r>
        <w:rPr>
          <w:rFonts w:ascii="Times New Roman" w:eastAsia="Times New Roman" w:hAnsi="Times New Roman" w:cs="Times New Roman"/>
          <w:sz w:val="24"/>
          <w:szCs w:val="24"/>
          <w:highlight w:val="white"/>
        </w:rPr>
        <w:t xml:space="preserve">, N. (2010). Modeling cropping system effects on crop pest dynamics: how to compromise between process analysis and decision aid. </w:t>
      </w:r>
      <w:r>
        <w:rPr>
          <w:rFonts w:ascii="Times New Roman" w:eastAsia="Times New Roman" w:hAnsi="Times New Roman" w:cs="Times New Roman"/>
          <w:i/>
          <w:sz w:val="24"/>
          <w:szCs w:val="24"/>
          <w:highlight w:val="white"/>
        </w:rPr>
        <w:t>Plant Science</w:t>
      </w:r>
      <w:r>
        <w:rPr>
          <w:rFonts w:ascii="Times New Roman" w:eastAsia="Times New Roman" w:hAnsi="Times New Roman" w:cs="Times New Roman"/>
          <w:sz w:val="24"/>
          <w:szCs w:val="24"/>
          <w:highlight w:val="white"/>
        </w:rPr>
        <w:t xml:space="preserve"> 179, 1–13</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Strand, J.F</w:t>
      </w:r>
      <w:proofErr w:type="gramStart"/>
      <w:r>
        <w:rPr>
          <w:rFonts w:ascii="Times New Roman" w:eastAsia="Times New Roman" w:hAnsi="Times New Roman" w:cs="Times New Roman"/>
          <w:sz w:val="24"/>
          <w:szCs w:val="24"/>
          <w:highlight w:val="white"/>
        </w:rPr>
        <w:t>.(</w:t>
      </w:r>
      <w:proofErr w:type="gramEnd"/>
      <w:r>
        <w:rPr>
          <w:rFonts w:ascii="Times New Roman" w:eastAsia="Times New Roman" w:hAnsi="Times New Roman" w:cs="Times New Roman"/>
          <w:sz w:val="24"/>
          <w:szCs w:val="24"/>
          <w:highlight w:val="white"/>
        </w:rPr>
        <w:t xml:space="preserve">2000). Some </w:t>
      </w:r>
      <w:proofErr w:type="spellStart"/>
      <w:r>
        <w:rPr>
          <w:rFonts w:ascii="Times New Roman" w:eastAsia="Times New Roman" w:hAnsi="Times New Roman" w:cs="Times New Roman"/>
          <w:sz w:val="24"/>
          <w:szCs w:val="24"/>
          <w:highlight w:val="white"/>
        </w:rPr>
        <w:t>agrometeorological</w:t>
      </w:r>
      <w:proofErr w:type="spellEnd"/>
      <w:r>
        <w:rPr>
          <w:rFonts w:ascii="Times New Roman" w:eastAsia="Times New Roman" w:hAnsi="Times New Roman" w:cs="Times New Roman"/>
          <w:sz w:val="24"/>
          <w:szCs w:val="24"/>
          <w:highlight w:val="white"/>
        </w:rPr>
        <w:t xml:space="preserve"> aspects of pest and disease management for the 21st century. </w:t>
      </w:r>
      <w:r>
        <w:rPr>
          <w:rFonts w:ascii="Times New Roman" w:eastAsia="Times New Roman" w:hAnsi="Times New Roman" w:cs="Times New Roman"/>
          <w:i/>
          <w:sz w:val="24"/>
          <w:szCs w:val="24"/>
          <w:highlight w:val="white"/>
        </w:rPr>
        <w:t>Agricultural and Forest Meteorology</w:t>
      </w:r>
      <w:r>
        <w:rPr>
          <w:rFonts w:ascii="Times New Roman" w:eastAsia="Times New Roman" w:hAnsi="Times New Roman" w:cs="Times New Roman"/>
          <w:sz w:val="24"/>
          <w:szCs w:val="24"/>
          <w:highlight w:val="white"/>
        </w:rPr>
        <w:t>, 103: 73–82</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Dillon, M.L., and </w:t>
      </w:r>
      <w:proofErr w:type="spellStart"/>
      <w:r>
        <w:rPr>
          <w:rFonts w:ascii="Times New Roman" w:eastAsia="Times New Roman" w:hAnsi="Times New Roman" w:cs="Times New Roman"/>
          <w:sz w:val="24"/>
          <w:szCs w:val="24"/>
          <w:highlight w:val="white"/>
        </w:rPr>
        <w:t>Fitt</w:t>
      </w:r>
      <w:proofErr w:type="spellEnd"/>
      <w:r>
        <w:rPr>
          <w:rFonts w:ascii="Times New Roman" w:eastAsia="Times New Roman" w:hAnsi="Times New Roman" w:cs="Times New Roman"/>
          <w:sz w:val="24"/>
          <w:szCs w:val="24"/>
          <w:highlight w:val="white"/>
        </w:rPr>
        <w:t xml:space="preserve">, G.P. (1990). HEAPS: a regional model of </w:t>
      </w:r>
      <w:proofErr w:type="spellStart"/>
      <w:r>
        <w:rPr>
          <w:rFonts w:ascii="Times New Roman" w:eastAsia="Times New Roman" w:hAnsi="Times New Roman" w:cs="Times New Roman"/>
          <w:sz w:val="24"/>
          <w:szCs w:val="24"/>
          <w:highlight w:val="white"/>
        </w:rPr>
        <w:t>Heliothis</w:t>
      </w:r>
      <w:proofErr w:type="spellEnd"/>
      <w:r>
        <w:rPr>
          <w:rFonts w:ascii="Times New Roman" w:eastAsia="Times New Roman" w:hAnsi="Times New Roman" w:cs="Times New Roman"/>
          <w:sz w:val="24"/>
          <w:szCs w:val="24"/>
          <w:highlight w:val="white"/>
        </w:rPr>
        <w:t xml:space="preserve"> population dynamics. In: Proceedings of the Fifth Australian Cotton Conference, 8–9 August, </w:t>
      </w:r>
      <w:proofErr w:type="spellStart"/>
      <w:r>
        <w:rPr>
          <w:rFonts w:ascii="Times New Roman" w:eastAsia="Times New Roman" w:hAnsi="Times New Roman" w:cs="Times New Roman"/>
          <w:sz w:val="24"/>
          <w:szCs w:val="24"/>
          <w:highlight w:val="white"/>
        </w:rPr>
        <w:t>Broadbeach</w:t>
      </w:r>
      <w:proofErr w:type="spellEnd"/>
      <w:r>
        <w:rPr>
          <w:rFonts w:ascii="Times New Roman" w:eastAsia="Times New Roman" w:hAnsi="Times New Roman" w:cs="Times New Roman"/>
          <w:sz w:val="24"/>
          <w:szCs w:val="24"/>
          <w:highlight w:val="white"/>
        </w:rPr>
        <w:t>, Queensland, Australia. Australian Cotton Grower’s Research Association, Australia, pp. 337–344</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Hearn, A.B., and </w:t>
      </w:r>
      <w:proofErr w:type="spellStart"/>
      <w:r>
        <w:rPr>
          <w:rFonts w:ascii="Times New Roman" w:eastAsia="Times New Roman" w:hAnsi="Times New Roman" w:cs="Times New Roman"/>
          <w:sz w:val="24"/>
          <w:szCs w:val="24"/>
          <w:highlight w:val="white"/>
        </w:rPr>
        <w:t>Bange</w:t>
      </w:r>
      <w:proofErr w:type="spellEnd"/>
      <w:r>
        <w:rPr>
          <w:rFonts w:ascii="Times New Roman" w:eastAsia="Times New Roman" w:hAnsi="Times New Roman" w:cs="Times New Roman"/>
          <w:sz w:val="24"/>
          <w:szCs w:val="24"/>
          <w:highlight w:val="white"/>
        </w:rPr>
        <w:t xml:space="preserve">, M.P. (2002). SIRATAC and </w:t>
      </w:r>
      <w:proofErr w:type="spellStart"/>
      <w:r>
        <w:rPr>
          <w:rFonts w:ascii="Times New Roman" w:eastAsia="Times New Roman" w:hAnsi="Times New Roman" w:cs="Times New Roman"/>
          <w:sz w:val="24"/>
          <w:szCs w:val="24"/>
          <w:highlight w:val="white"/>
        </w:rPr>
        <w:t>CottonLOGIC</w:t>
      </w:r>
      <w:proofErr w:type="spellEnd"/>
      <w:r>
        <w:rPr>
          <w:rFonts w:ascii="Times New Roman" w:eastAsia="Times New Roman" w:hAnsi="Times New Roman" w:cs="Times New Roman"/>
          <w:sz w:val="24"/>
          <w:szCs w:val="24"/>
          <w:highlight w:val="white"/>
        </w:rPr>
        <w:t xml:space="preserve">: Persevering with DSSs in the Australian Cotton Industry. </w:t>
      </w:r>
      <w:r>
        <w:rPr>
          <w:rFonts w:ascii="Times New Roman" w:eastAsia="Times New Roman" w:hAnsi="Times New Roman" w:cs="Times New Roman"/>
          <w:i/>
          <w:sz w:val="24"/>
          <w:szCs w:val="24"/>
          <w:highlight w:val="white"/>
        </w:rPr>
        <w:t xml:space="preserve">Agricultural Systems, </w:t>
      </w:r>
      <w:r>
        <w:rPr>
          <w:rFonts w:ascii="Times New Roman" w:eastAsia="Times New Roman" w:hAnsi="Times New Roman" w:cs="Times New Roman"/>
          <w:sz w:val="24"/>
          <w:szCs w:val="24"/>
          <w:highlight w:val="white"/>
        </w:rPr>
        <w:t>74:27–56</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proofErr w:type="spellStart"/>
      <w:r>
        <w:rPr>
          <w:rFonts w:ascii="Times New Roman" w:eastAsia="Times New Roman" w:hAnsi="Times New Roman" w:cs="Times New Roman"/>
          <w:sz w:val="24"/>
          <w:szCs w:val="24"/>
          <w:highlight w:val="white"/>
        </w:rPr>
        <w:t>Trnka</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Muska</w:t>
      </w:r>
      <w:proofErr w:type="spellEnd"/>
      <w:r>
        <w:rPr>
          <w:rFonts w:ascii="Times New Roman" w:eastAsia="Times New Roman" w:hAnsi="Times New Roman" w:cs="Times New Roman"/>
          <w:sz w:val="24"/>
          <w:szCs w:val="24"/>
          <w:highlight w:val="white"/>
        </w:rPr>
        <w:t xml:space="preserve">, F., </w:t>
      </w:r>
      <w:proofErr w:type="spellStart"/>
      <w:r>
        <w:rPr>
          <w:rFonts w:ascii="Times New Roman" w:eastAsia="Times New Roman" w:hAnsi="Times New Roman" w:cs="Times New Roman"/>
          <w:sz w:val="24"/>
          <w:szCs w:val="24"/>
          <w:highlight w:val="white"/>
        </w:rPr>
        <w:t>Semeradvoa</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Dubrovsky</w:t>
      </w:r>
      <w:proofErr w:type="spellEnd"/>
      <w:r>
        <w:rPr>
          <w:rFonts w:ascii="Times New Roman" w:eastAsia="Times New Roman" w:hAnsi="Times New Roman" w:cs="Times New Roman"/>
          <w:sz w:val="24"/>
          <w:szCs w:val="24"/>
          <w:highlight w:val="white"/>
        </w:rPr>
        <w:t xml:space="preserve">, M., </w:t>
      </w:r>
      <w:proofErr w:type="spellStart"/>
      <w:r>
        <w:rPr>
          <w:rFonts w:ascii="Times New Roman" w:eastAsia="Times New Roman" w:hAnsi="Times New Roman" w:cs="Times New Roman"/>
          <w:sz w:val="24"/>
          <w:szCs w:val="24"/>
          <w:highlight w:val="white"/>
        </w:rPr>
        <w:t>Kocmankova</w:t>
      </w:r>
      <w:proofErr w:type="spellEnd"/>
      <w:r>
        <w:rPr>
          <w:rFonts w:ascii="Times New Roman" w:eastAsia="Times New Roman" w:hAnsi="Times New Roman" w:cs="Times New Roman"/>
          <w:sz w:val="24"/>
          <w:szCs w:val="24"/>
          <w:highlight w:val="white"/>
        </w:rPr>
        <w:t xml:space="preserve">, E., and </w:t>
      </w:r>
      <w:proofErr w:type="spellStart"/>
      <w:r>
        <w:rPr>
          <w:rFonts w:ascii="Times New Roman" w:eastAsia="Times New Roman" w:hAnsi="Times New Roman" w:cs="Times New Roman"/>
          <w:sz w:val="24"/>
          <w:szCs w:val="24"/>
          <w:highlight w:val="white"/>
        </w:rPr>
        <w:t>Zalud</w:t>
      </w:r>
      <w:proofErr w:type="spellEnd"/>
      <w:r>
        <w:rPr>
          <w:rFonts w:ascii="Times New Roman" w:eastAsia="Times New Roman" w:hAnsi="Times New Roman" w:cs="Times New Roman"/>
          <w:sz w:val="24"/>
          <w:szCs w:val="24"/>
          <w:highlight w:val="white"/>
        </w:rPr>
        <w:t xml:space="preserve">, Z. (2007). European corn borer life stage model: regional estimates of pest development and spatial distribution under present and future climates. </w:t>
      </w:r>
      <w:r>
        <w:rPr>
          <w:rFonts w:ascii="Times New Roman" w:eastAsia="Times New Roman" w:hAnsi="Times New Roman" w:cs="Times New Roman"/>
          <w:i/>
          <w:sz w:val="24"/>
          <w:szCs w:val="24"/>
          <w:highlight w:val="white"/>
        </w:rPr>
        <w:t xml:space="preserve">Ecological </w:t>
      </w:r>
      <w:proofErr w:type="spellStart"/>
      <w:r>
        <w:rPr>
          <w:rFonts w:ascii="Times New Roman" w:eastAsia="Times New Roman" w:hAnsi="Times New Roman" w:cs="Times New Roman"/>
          <w:i/>
          <w:sz w:val="24"/>
          <w:szCs w:val="24"/>
          <w:highlight w:val="white"/>
        </w:rPr>
        <w:t>Modelling</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207: 61–84</w:t>
      </w:r>
    </w:p>
    <w:p w:rsidR="00C05761" w:rsidRDefault="00C05761" w:rsidP="00C05761">
      <w:pPr>
        <w:pStyle w:val="normal1"/>
        <w:numPr>
          <w:ilvl w:val="0"/>
          <w:numId w:val="4"/>
        </w:num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Bourgeois, G., </w:t>
      </w:r>
      <w:proofErr w:type="spellStart"/>
      <w:r>
        <w:rPr>
          <w:rFonts w:ascii="Times New Roman" w:eastAsia="Times New Roman" w:hAnsi="Times New Roman" w:cs="Times New Roman"/>
          <w:sz w:val="24"/>
          <w:szCs w:val="24"/>
          <w:highlight w:val="white"/>
        </w:rPr>
        <w:t>Plouffe</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Chouinard</w:t>
      </w:r>
      <w:proofErr w:type="spellEnd"/>
      <w:r>
        <w:rPr>
          <w:rFonts w:ascii="Times New Roman" w:eastAsia="Times New Roman" w:hAnsi="Times New Roman" w:cs="Times New Roman"/>
          <w:sz w:val="24"/>
          <w:szCs w:val="24"/>
          <w:highlight w:val="white"/>
        </w:rPr>
        <w:t xml:space="preserve">, G., </w:t>
      </w:r>
      <w:proofErr w:type="spellStart"/>
      <w:r>
        <w:rPr>
          <w:rFonts w:ascii="Times New Roman" w:eastAsia="Times New Roman" w:hAnsi="Times New Roman" w:cs="Times New Roman"/>
          <w:sz w:val="24"/>
          <w:szCs w:val="24"/>
          <w:highlight w:val="white"/>
        </w:rPr>
        <w:t>Beaudry</w:t>
      </w:r>
      <w:proofErr w:type="spellEnd"/>
      <w:r>
        <w:rPr>
          <w:rFonts w:ascii="Times New Roman" w:eastAsia="Times New Roman" w:hAnsi="Times New Roman" w:cs="Times New Roman"/>
          <w:sz w:val="24"/>
          <w:szCs w:val="24"/>
          <w:highlight w:val="white"/>
        </w:rPr>
        <w:t xml:space="preserve">, N., </w:t>
      </w:r>
      <w:proofErr w:type="spellStart"/>
      <w:r>
        <w:rPr>
          <w:rFonts w:ascii="Times New Roman" w:eastAsia="Times New Roman" w:hAnsi="Times New Roman" w:cs="Times New Roman"/>
          <w:sz w:val="24"/>
          <w:szCs w:val="24"/>
          <w:highlight w:val="white"/>
        </w:rPr>
        <w:t>Choquette</w:t>
      </w:r>
      <w:proofErr w:type="spellEnd"/>
      <w:r>
        <w:rPr>
          <w:rFonts w:ascii="Times New Roman" w:eastAsia="Times New Roman" w:hAnsi="Times New Roman" w:cs="Times New Roman"/>
          <w:sz w:val="24"/>
          <w:szCs w:val="24"/>
          <w:highlight w:val="white"/>
        </w:rPr>
        <w:t xml:space="preserve">, D., </w:t>
      </w:r>
      <w:proofErr w:type="spellStart"/>
      <w:r>
        <w:rPr>
          <w:rFonts w:ascii="Times New Roman" w:eastAsia="Times New Roman" w:hAnsi="Times New Roman" w:cs="Times New Roman"/>
          <w:sz w:val="24"/>
          <w:szCs w:val="24"/>
          <w:highlight w:val="white"/>
        </w:rPr>
        <w:t>Carisse</w:t>
      </w:r>
      <w:proofErr w:type="spellEnd"/>
      <w:r>
        <w:rPr>
          <w:rFonts w:ascii="Times New Roman" w:eastAsia="Times New Roman" w:hAnsi="Times New Roman" w:cs="Times New Roman"/>
          <w:sz w:val="24"/>
          <w:szCs w:val="24"/>
          <w:highlight w:val="white"/>
        </w:rPr>
        <w:t xml:space="preserve">, O., and </w:t>
      </w:r>
      <w:proofErr w:type="spellStart"/>
      <w:r>
        <w:rPr>
          <w:rFonts w:ascii="Times New Roman" w:eastAsia="Times New Roman" w:hAnsi="Times New Roman" w:cs="Times New Roman"/>
          <w:sz w:val="24"/>
          <w:szCs w:val="24"/>
          <w:highlight w:val="white"/>
        </w:rPr>
        <w:t>DeEll</w:t>
      </w:r>
      <w:proofErr w:type="spellEnd"/>
      <w:r>
        <w:rPr>
          <w:rFonts w:ascii="Times New Roman" w:eastAsia="Times New Roman" w:hAnsi="Times New Roman" w:cs="Times New Roman"/>
          <w:sz w:val="24"/>
          <w:szCs w:val="24"/>
          <w:highlight w:val="white"/>
        </w:rPr>
        <w:t xml:space="preserve">, J. (2008). The apple CIPRA network in Canada: using real-time weather information to forecast apple </w:t>
      </w:r>
      <w:proofErr w:type="spellStart"/>
      <w:r>
        <w:rPr>
          <w:rFonts w:ascii="Times New Roman" w:eastAsia="Times New Roman" w:hAnsi="Times New Roman" w:cs="Times New Roman"/>
          <w:sz w:val="24"/>
          <w:szCs w:val="24"/>
          <w:highlight w:val="white"/>
        </w:rPr>
        <w:t>phenology</w:t>
      </w:r>
      <w:proofErr w:type="gramStart"/>
      <w:r>
        <w:rPr>
          <w:rFonts w:ascii="Times New Roman" w:eastAsia="Times New Roman" w:hAnsi="Times New Roman" w:cs="Times New Roman"/>
          <w:sz w:val="24"/>
          <w:szCs w:val="24"/>
          <w:highlight w:val="white"/>
        </w:rPr>
        <w:t>,insects</w:t>
      </w:r>
      <w:proofErr w:type="spellEnd"/>
      <w:proofErr w:type="gramEnd"/>
      <w:r>
        <w:rPr>
          <w:rFonts w:ascii="Times New Roman" w:eastAsia="Times New Roman" w:hAnsi="Times New Roman" w:cs="Times New Roman"/>
          <w:sz w:val="24"/>
          <w:szCs w:val="24"/>
          <w:highlight w:val="white"/>
        </w:rPr>
        <w:t xml:space="preserve">, diseases, and physiological disorders. </w:t>
      </w:r>
      <w:proofErr w:type="spellStart"/>
      <w:r>
        <w:rPr>
          <w:rFonts w:ascii="Times New Roman" w:eastAsia="Times New Roman" w:hAnsi="Times New Roman" w:cs="Times New Roman"/>
          <w:i/>
          <w:sz w:val="24"/>
          <w:szCs w:val="24"/>
          <w:highlight w:val="white"/>
        </w:rPr>
        <w:t>Acta</w:t>
      </w:r>
      <w:proofErr w:type="spellEnd"/>
      <w:r>
        <w:rPr>
          <w:rFonts w:ascii="Times New Roman" w:eastAsia="Times New Roman" w:hAnsi="Times New Roman" w:cs="Times New Roman"/>
          <w:i/>
          <w:sz w:val="24"/>
          <w:szCs w:val="24"/>
          <w:highlight w:val="white"/>
        </w:rPr>
        <w:t xml:space="preserve"> </w:t>
      </w:r>
      <w:proofErr w:type="spellStart"/>
      <w:r>
        <w:rPr>
          <w:rFonts w:ascii="Times New Roman" w:eastAsia="Times New Roman" w:hAnsi="Times New Roman" w:cs="Times New Roman"/>
          <w:i/>
          <w:sz w:val="24"/>
          <w:szCs w:val="24"/>
          <w:highlight w:val="white"/>
        </w:rPr>
        <w:t>Horticulturae</w:t>
      </w:r>
      <w:proofErr w:type="spellEnd"/>
      <w:r>
        <w:rPr>
          <w:rFonts w:ascii="Times New Roman" w:eastAsia="Times New Roman" w:hAnsi="Times New Roman" w:cs="Times New Roman"/>
          <w:i/>
          <w:sz w:val="24"/>
          <w:szCs w:val="24"/>
          <w:highlight w:val="white"/>
        </w:rPr>
        <w:t>,</w:t>
      </w:r>
      <w:r>
        <w:rPr>
          <w:rFonts w:ascii="Times New Roman" w:eastAsia="Times New Roman" w:hAnsi="Times New Roman" w:cs="Times New Roman"/>
          <w:sz w:val="24"/>
          <w:szCs w:val="24"/>
          <w:highlight w:val="white"/>
        </w:rPr>
        <w:t xml:space="preserve"> 803: 29–34</w:t>
      </w: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p>
    <w:p w:rsidR="00F35899" w:rsidRDefault="00F35899">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highlight w:val="white"/>
        </w:rPr>
      </w:pPr>
    </w:p>
    <w:p w:rsidR="00F35899" w:rsidRDefault="00F35899">
      <w:pPr>
        <w:pBdr>
          <w:top w:val="nil"/>
          <w:left w:val="nil"/>
          <w:bottom w:val="nil"/>
          <w:right w:val="nil"/>
          <w:between w:val="nil"/>
        </w:pBdr>
        <w:spacing w:after="0" w:line="360" w:lineRule="auto"/>
        <w:rPr>
          <w:rFonts w:ascii="Times New Roman" w:eastAsia="Times New Roman" w:hAnsi="Times New Roman" w:cs="Times New Roman"/>
          <w:color w:val="000000"/>
          <w:sz w:val="24"/>
          <w:szCs w:val="24"/>
          <w:highlight w:val="white"/>
        </w:rPr>
      </w:pPr>
    </w:p>
    <w:p w:rsidR="00F35899" w:rsidRDefault="00F35899"/>
    <w:sectPr w:rsidR="00F35899" w:rsidSect="00F35899">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D1D6A"/>
    <w:multiLevelType w:val="multilevel"/>
    <w:tmpl w:val="6A3CF5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1E45F08"/>
    <w:multiLevelType w:val="multilevel"/>
    <w:tmpl w:val="E7401C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6CC46485"/>
    <w:multiLevelType w:val="multilevel"/>
    <w:tmpl w:val="03287F0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7407765C"/>
    <w:multiLevelType w:val="multilevel"/>
    <w:tmpl w:val="0504C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5899"/>
    <w:rsid w:val="00C05761"/>
    <w:rsid w:val="00F358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60F6"/>
  </w:style>
  <w:style w:type="paragraph" w:styleId="Heading1">
    <w:name w:val="heading 1"/>
    <w:basedOn w:val="normal0"/>
    <w:next w:val="normal0"/>
    <w:rsid w:val="00F35899"/>
    <w:pPr>
      <w:keepNext/>
      <w:keepLines/>
      <w:spacing w:before="480" w:after="120"/>
      <w:outlineLvl w:val="0"/>
    </w:pPr>
    <w:rPr>
      <w:b/>
      <w:sz w:val="48"/>
      <w:szCs w:val="48"/>
    </w:rPr>
  </w:style>
  <w:style w:type="paragraph" w:styleId="Heading2">
    <w:name w:val="heading 2"/>
    <w:basedOn w:val="normal0"/>
    <w:next w:val="normal0"/>
    <w:rsid w:val="00F35899"/>
    <w:pPr>
      <w:keepNext/>
      <w:keepLines/>
      <w:spacing w:before="360" w:after="80"/>
      <w:outlineLvl w:val="1"/>
    </w:pPr>
    <w:rPr>
      <w:b/>
      <w:sz w:val="36"/>
      <w:szCs w:val="36"/>
    </w:rPr>
  </w:style>
  <w:style w:type="paragraph" w:styleId="Heading3">
    <w:name w:val="heading 3"/>
    <w:basedOn w:val="normal0"/>
    <w:next w:val="normal0"/>
    <w:rsid w:val="00F35899"/>
    <w:pPr>
      <w:keepNext/>
      <w:keepLines/>
      <w:spacing w:before="280" w:after="80"/>
      <w:outlineLvl w:val="2"/>
    </w:pPr>
    <w:rPr>
      <w:b/>
      <w:sz w:val="28"/>
      <w:szCs w:val="28"/>
    </w:rPr>
  </w:style>
  <w:style w:type="paragraph" w:styleId="Heading4">
    <w:name w:val="heading 4"/>
    <w:basedOn w:val="normal0"/>
    <w:next w:val="normal0"/>
    <w:rsid w:val="00F35899"/>
    <w:pPr>
      <w:keepNext/>
      <w:keepLines/>
      <w:spacing w:before="240" w:after="40"/>
      <w:outlineLvl w:val="3"/>
    </w:pPr>
    <w:rPr>
      <w:b/>
      <w:sz w:val="24"/>
      <w:szCs w:val="24"/>
    </w:rPr>
  </w:style>
  <w:style w:type="paragraph" w:styleId="Heading5">
    <w:name w:val="heading 5"/>
    <w:basedOn w:val="normal0"/>
    <w:next w:val="normal0"/>
    <w:rsid w:val="00F35899"/>
    <w:pPr>
      <w:keepNext/>
      <w:keepLines/>
      <w:spacing w:before="220" w:after="40"/>
      <w:outlineLvl w:val="4"/>
    </w:pPr>
    <w:rPr>
      <w:b/>
    </w:rPr>
  </w:style>
  <w:style w:type="paragraph" w:styleId="Heading6">
    <w:name w:val="heading 6"/>
    <w:basedOn w:val="normal0"/>
    <w:next w:val="normal0"/>
    <w:rsid w:val="00F3589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F35899"/>
  </w:style>
  <w:style w:type="paragraph" w:styleId="Title">
    <w:name w:val="Title"/>
    <w:basedOn w:val="normal0"/>
    <w:next w:val="normal0"/>
    <w:rsid w:val="00F35899"/>
    <w:pPr>
      <w:keepNext/>
      <w:keepLines/>
      <w:spacing w:before="480" w:after="120"/>
    </w:pPr>
    <w:rPr>
      <w:b/>
      <w:sz w:val="72"/>
      <w:szCs w:val="72"/>
    </w:rPr>
  </w:style>
  <w:style w:type="paragraph" w:customStyle="1" w:styleId="normal1">
    <w:name w:val="normal"/>
    <w:rsid w:val="009F5F0D"/>
    <w:pPr>
      <w:spacing w:after="0"/>
    </w:pPr>
    <w:rPr>
      <w:rFonts w:ascii="Arial" w:eastAsia="Arial" w:hAnsi="Arial" w:cs="Arial"/>
    </w:rPr>
  </w:style>
  <w:style w:type="paragraph" w:styleId="BalloonText">
    <w:name w:val="Balloon Text"/>
    <w:basedOn w:val="Normal"/>
    <w:link w:val="BalloonTextChar"/>
    <w:uiPriority w:val="99"/>
    <w:semiHidden/>
    <w:unhideWhenUsed/>
    <w:rsid w:val="009F5F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5F0D"/>
    <w:rPr>
      <w:rFonts w:ascii="Tahoma" w:hAnsi="Tahoma" w:cs="Tahoma"/>
      <w:sz w:val="16"/>
      <w:szCs w:val="16"/>
    </w:rPr>
  </w:style>
  <w:style w:type="paragraph" w:styleId="Subtitle">
    <w:name w:val="Subtitle"/>
    <w:basedOn w:val="Normal"/>
    <w:next w:val="Normal"/>
    <w:rsid w:val="00F35899"/>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GUithawsc4f5nCMD3YGvWkKPg==">CgMxLjA4AHIhMTNUTFQyMmZUUk5TbjFTam9lNUloOHRQVFh2RnlnOWhw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2962</Words>
  <Characters>16888</Characters>
  <Application>Microsoft Office Word</Application>
  <DocSecurity>0</DocSecurity>
  <Lines>140</Lines>
  <Paragraphs>39</Paragraphs>
  <ScaleCrop>false</ScaleCrop>
  <Company/>
  <LinksUpToDate>false</LinksUpToDate>
  <CharactersWithSpaces>19811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Sonika</dc:creator>
  <cp:lastModifiedBy>Sonika</cp:lastModifiedBy>
  <cp:revision>2</cp:revision>
  <dcterms:created xsi:type="dcterms:W3CDTF">2023-07-27T09:05:00Z</dcterms:created>
  <dcterms:modified xsi:type="dcterms:W3CDTF">2023-07-27T09:05:00Z</dcterms:modified>
</cp:coreProperties>
</file>