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C2BD" w14:textId="77777777" w:rsidR="00DD5DFC" w:rsidRPr="00E036D2" w:rsidRDefault="00852EFA" w:rsidP="00DD5DFC">
      <w:pPr>
        <w:jc w:val="center"/>
        <w:rPr>
          <w:rFonts w:ascii="Times New Roman" w:hAnsi="Times New Roman" w:cs="Times New Roman"/>
          <w:b/>
          <w:color w:val="000000" w:themeColor="text1"/>
          <w:sz w:val="32"/>
          <w:szCs w:val="32"/>
          <w:u w:val="single"/>
        </w:rPr>
      </w:pPr>
      <w:r w:rsidRPr="00E036D2">
        <w:rPr>
          <w:rFonts w:ascii="Times New Roman" w:hAnsi="Times New Roman" w:cs="Times New Roman"/>
          <w:b/>
          <w:color w:val="000000" w:themeColor="text1"/>
          <w:sz w:val="32"/>
          <w:szCs w:val="32"/>
          <w:u w:val="single"/>
        </w:rPr>
        <w:t xml:space="preserve">Nanotechnologies </w:t>
      </w:r>
      <w:r w:rsidR="00DC2C4B" w:rsidRPr="00E036D2">
        <w:rPr>
          <w:rFonts w:ascii="Times New Roman" w:hAnsi="Times New Roman" w:cs="Times New Roman"/>
          <w:b/>
          <w:color w:val="000000" w:themeColor="text1"/>
          <w:sz w:val="32"/>
          <w:szCs w:val="32"/>
          <w:u w:val="single"/>
        </w:rPr>
        <w:t>in</w:t>
      </w:r>
      <w:r w:rsidRPr="00E036D2">
        <w:rPr>
          <w:rFonts w:ascii="Times New Roman" w:hAnsi="Times New Roman" w:cs="Times New Roman"/>
          <w:b/>
          <w:color w:val="000000" w:themeColor="text1"/>
          <w:sz w:val="32"/>
          <w:szCs w:val="32"/>
          <w:u w:val="single"/>
        </w:rPr>
        <w:t xml:space="preserve"> Oral Surgery</w:t>
      </w:r>
    </w:p>
    <w:p w14:paraId="3D294EAF" w14:textId="77777777" w:rsidR="00D63A18" w:rsidRPr="00722867" w:rsidRDefault="00D63A18" w:rsidP="00722867">
      <w:pPr>
        <w:pStyle w:val="ListParagraph"/>
        <w:numPr>
          <w:ilvl w:val="0"/>
          <w:numId w:val="6"/>
        </w:numPr>
        <w:jc w:val="both"/>
        <w:rPr>
          <w:rFonts w:ascii="Times New Roman" w:hAnsi="Times New Roman" w:cs="Times New Roman"/>
          <w:bCs/>
          <w:color w:val="000000" w:themeColor="text1"/>
          <w:sz w:val="24"/>
          <w:szCs w:val="24"/>
        </w:rPr>
      </w:pPr>
      <w:proofErr w:type="spellStart"/>
      <w:r w:rsidRPr="00722867">
        <w:rPr>
          <w:rFonts w:ascii="Times New Roman" w:hAnsi="Times New Roman" w:cs="Times New Roman"/>
          <w:b/>
          <w:color w:val="000000" w:themeColor="text1"/>
          <w:sz w:val="24"/>
          <w:szCs w:val="24"/>
        </w:rPr>
        <w:t>Sthitaprajna</w:t>
      </w:r>
      <w:proofErr w:type="spellEnd"/>
      <w:r w:rsidRPr="00722867">
        <w:rPr>
          <w:rFonts w:ascii="Times New Roman" w:hAnsi="Times New Roman" w:cs="Times New Roman"/>
          <w:b/>
          <w:color w:val="000000" w:themeColor="text1"/>
          <w:sz w:val="24"/>
          <w:szCs w:val="24"/>
        </w:rPr>
        <w:t xml:space="preserve"> Lenka, </w:t>
      </w:r>
      <w:r w:rsidRPr="00722867">
        <w:rPr>
          <w:rFonts w:ascii="Times New Roman" w:hAnsi="Times New Roman" w:cs="Times New Roman"/>
          <w:bCs/>
          <w:color w:val="000000" w:themeColor="text1"/>
          <w:sz w:val="24"/>
          <w:szCs w:val="24"/>
        </w:rPr>
        <w:t xml:space="preserve">Professor, Department of Oral and Maxillofacial Surgery, Institute of Dental Sciences, Siksha O Anusandhan (Deemed to be University), Bhubaneswar, Odisha, India; Email: </w:t>
      </w:r>
      <w:hyperlink r:id="rId7" w:history="1">
        <w:r w:rsidRPr="00722867">
          <w:rPr>
            <w:rStyle w:val="Hyperlink"/>
            <w:rFonts w:ascii="Times New Roman" w:hAnsi="Times New Roman" w:cs="Times New Roman"/>
            <w:bCs/>
            <w:sz w:val="24"/>
            <w:szCs w:val="24"/>
          </w:rPr>
          <w:t>sthitaprajnalenka@gmail.com</w:t>
        </w:r>
      </w:hyperlink>
    </w:p>
    <w:p w14:paraId="74BC7360" w14:textId="0C4C1803" w:rsidR="00D63A18" w:rsidRPr="00722867" w:rsidRDefault="00D63A18" w:rsidP="00722867">
      <w:pPr>
        <w:pStyle w:val="ListParagraph"/>
        <w:numPr>
          <w:ilvl w:val="0"/>
          <w:numId w:val="6"/>
        </w:numPr>
        <w:jc w:val="both"/>
        <w:rPr>
          <w:rStyle w:val="Hyperlink"/>
          <w:rFonts w:ascii="Times New Roman" w:hAnsi="Times New Roman" w:cs="Times New Roman"/>
          <w:bCs/>
          <w:color w:val="000000" w:themeColor="text1"/>
          <w:sz w:val="24"/>
          <w:szCs w:val="24"/>
          <w:u w:val="none"/>
        </w:rPr>
      </w:pPr>
      <w:r w:rsidRPr="00722867">
        <w:rPr>
          <w:rFonts w:ascii="Times New Roman" w:hAnsi="Times New Roman" w:cs="Times New Roman"/>
          <w:b/>
          <w:color w:val="000000" w:themeColor="text1"/>
          <w:sz w:val="24"/>
          <w:szCs w:val="24"/>
        </w:rPr>
        <w:t xml:space="preserve">Karishma Rathor, </w:t>
      </w:r>
      <w:r w:rsidRPr="00722867">
        <w:rPr>
          <w:rFonts w:ascii="Times New Roman" w:hAnsi="Times New Roman" w:cs="Times New Roman"/>
          <w:bCs/>
          <w:color w:val="000000" w:themeColor="text1"/>
          <w:sz w:val="24"/>
          <w:szCs w:val="24"/>
        </w:rPr>
        <w:t xml:space="preserve">Tutor, Department of Public Health Dentistry, Institute of Dental Sciences, Siksha O Anusandhan (Deemed to be University), Bhubaneswar, Odisha, India; Email: </w:t>
      </w:r>
      <w:hyperlink r:id="rId8" w:history="1">
        <w:r w:rsidRPr="00722867">
          <w:rPr>
            <w:rStyle w:val="Hyperlink"/>
            <w:rFonts w:ascii="Times New Roman" w:hAnsi="Times New Roman" w:cs="Times New Roman"/>
            <w:bCs/>
            <w:sz w:val="24"/>
            <w:szCs w:val="24"/>
          </w:rPr>
          <w:t>krishrrathor@gmail.com</w:t>
        </w:r>
      </w:hyperlink>
    </w:p>
    <w:p w14:paraId="60E8F198" w14:textId="77777777" w:rsidR="00722867" w:rsidRPr="00722867" w:rsidRDefault="00722867" w:rsidP="00722867">
      <w:pPr>
        <w:pStyle w:val="ListParagraph"/>
        <w:numPr>
          <w:ilvl w:val="0"/>
          <w:numId w:val="6"/>
        </w:numPr>
        <w:jc w:val="both"/>
        <w:rPr>
          <w:rFonts w:ascii="Times New Roman" w:hAnsi="Times New Roman" w:cs="Times New Roman"/>
          <w:bCs/>
          <w:color w:val="000000" w:themeColor="text1"/>
          <w:sz w:val="24"/>
          <w:szCs w:val="24"/>
        </w:rPr>
      </w:pPr>
      <w:r w:rsidRPr="00722867">
        <w:rPr>
          <w:rFonts w:ascii="Times New Roman" w:hAnsi="Times New Roman" w:cs="Times New Roman"/>
          <w:b/>
          <w:color w:val="000000" w:themeColor="text1"/>
          <w:sz w:val="24"/>
          <w:szCs w:val="24"/>
        </w:rPr>
        <w:t xml:space="preserve">Santosh Kumar Subudhi, </w:t>
      </w:r>
      <w:r w:rsidRPr="00722867">
        <w:rPr>
          <w:rFonts w:ascii="Times New Roman" w:hAnsi="Times New Roman" w:cs="Times New Roman"/>
          <w:bCs/>
          <w:color w:val="000000" w:themeColor="text1"/>
          <w:sz w:val="24"/>
          <w:szCs w:val="24"/>
        </w:rPr>
        <w:t xml:space="preserve">Professor, Department of Oral and Maxillofacial Surgery, Institute of Dental Sciences, Siksha O Anusandhan (Deemed to be University), Bhubaneswar, Odisha, India; Email: </w:t>
      </w:r>
      <w:hyperlink r:id="rId9" w:history="1">
        <w:r w:rsidRPr="00722867">
          <w:rPr>
            <w:rStyle w:val="Hyperlink"/>
            <w:rFonts w:ascii="Times New Roman" w:hAnsi="Times New Roman" w:cs="Times New Roman"/>
            <w:bCs/>
            <w:sz w:val="24"/>
            <w:szCs w:val="24"/>
          </w:rPr>
          <w:t>sthitaprajnalenka@gmail.com</w:t>
        </w:r>
      </w:hyperlink>
    </w:p>
    <w:p w14:paraId="5D363373" w14:textId="26C44B96" w:rsidR="00722867" w:rsidRPr="00722867" w:rsidRDefault="00722867" w:rsidP="00722867">
      <w:pPr>
        <w:numPr>
          <w:ilvl w:val="0"/>
          <w:numId w:val="6"/>
        </w:numPr>
        <w:shd w:val="clear" w:color="auto" w:fill="FFFFFF"/>
        <w:spacing w:after="0" w:line="240" w:lineRule="auto"/>
        <w:jc w:val="both"/>
        <w:rPr>
          <w:rFonts w:ascii="Times New Roman" w:eastAsia="Times New Roman" w:hAnsi="Times New Roman" w:cs="Times New Roman"/>
          <w:sz w:val="24"/>
          <w:szCs w:val="24"/>
          <w:lang w:val="en-GB" w:eastAsia="en-GB"/>
        </w:rPr>
      </w:pPr>
      <w:r w:rsidRPr="00722867">
        <w:rPr>
          <w:rFonts w:ascii="Times New Roman" w:eastAsia="Times New Roman" w:hAnsi="Times New Roman" w:cs="Times New Roman"/>
          <w:b/>
          <w:bCs/>
          <w:sz w:val="24"/>
          <w:szCs w:val="24"/>
          <w:lang w:val="en-GB" w:eastAsia="en-GB"/>
        </w:rPr>
        <w:t>Nitish Kumar Panda</w:t>
      </w:r>
      <w:r w:rsidRPr="00722867">
        <w:rPr>
          <w:rFonts w:ascii="Times New Roman" w:eastAsia="Times New Roman" w:hAnsi="Times New Roman" w:cs="Times New Roman"/>
          <w:b/>
          <w:bCs/>
          <w:sz w:val="24"/>
          <w:szCs w:val="24"/>
          <w:lang w:val="en-GB" w:eastAsia="en-GB"/>
        </w:rPr>
        <w:t xml:space="preserve">, </w:t>
      </w:r>
      <w:r w:rsidRPr="00722867">
        <w:rPr>
          <w:rFonts w:ascii="Times New Roman" w:eastAsia="Times New Roman" w:hAnsi="Times New Roman" w:cs="Times New Roman"/>
          <w:sz w:val="24"/>
          <w:szCs w:val="24"/>
          <w:lang w:val="en-GB" w:eastAsia="en-GB"/>
        </w:rPr>
        <w:t>Department of Oral and Maxillofacial Surgery, Institute of Dental Sciences, Siksha ‘O’ Anusandhan (Deemed to be University), Bhubaneswar, Odisha, India</w:t>
      </w:r>
    </w:p>
    <w:p w14:paraId="6566B4F5" w14:textId="77777777" w:rsidR="00D63A18" w:rsidRPr="00722867" w:rsidRDefault="00D63A18" w:rsidP="00722867">
      <w:pPr>
        <w:pStyle w:val="ListParagraph"/>
        <w:numPr>
          <w:ilvl w:val="0"/>
          <w:numId w:val="6"/>
        </w:numPr>
        <w:jc w:val="both"/>
        <w:rPr>
          <w:rFonts w:ascii="Times New Roman" w:hAnsi="Times New Roman" w:cs="Times New Roman"/>
          <w:bCs/>
          <w:color w:val="000000" w:themeColor="text1"/>
          <w:sz w:val="24"/>
          <w:szCs w:val="24"/>
        </w:rPr>
      </w:pPr>
      <w:r w:rsidRPr="00722867">
        <w:rPr>
          <w:rFonts w:ascii="Times New Roman" w:hAnsi="Times New Roman" w:cs="Times New Roman"/>
          <w:b/>
          <w:color w:val="000000" w:themeColor="text1"/>
          <w:sz w:val="24"/>
          <w:szCs w:val="24"/>
        </w:rPr>
        <w:t xml:space="preserve">Ananya Bej, </w:t>
      </w:r>
      <w:r w:rsidRPr="00722867">
        <w:rPr>
          <w:rFonts w:ascii="Times New Roman" w:hAnsi="Times New Roman" w:cs="Times New Roman"/>
          <w:bCs/>
          <w:color w:val="000000" w:themeColor="text1"/>
          <w:sz w:val="24"/>
          <w:szCs w:val="24"/>
        </w:rPr>
        <w:t xml:space="preserve">Post Graduate Trainee, Department of Oral and Maxillofacial Surgery, Institute of Dental Sciences, Siksha O Anusandhan (Deemed to be University), Bhubaneswar, Odisha, India; Email- </w:t>
      </w:r>
      <w:hyperlink r:id="rId10" w:history="1">
        <w:r w:rsidRPr="00722867">
          <w:rPr>
            <w:rStyle w:val="Hyperlink"/>
            <w:rFonts w:ascii="Times New Roman" w:hAnsi="Times New Roman" w:cs="Times New Roman"/>
            <w:bCs/>
            <w:sz w:val="24"/>
            <w:szCs w:val="24"/>
          </w:rPr>
          <w:t>ananya17bej@gmail.com</w:t>
        </w:r>
      </w:hyperlink>
      <w:r w:rsidRPr="00722867">
        <w:rPr>
          <w:rFonts w:ascii="Times New Roman" w:hAnsi="Times New Roman" w:cs="Times New Roman"/>
          <w:bCs/>
          <w:color w:val="000000" w:themeColor="text1"/>
          <w:sz w:val="24"/>
          <w:szCs w:val="24"/>
        </w:rPr>
        <w:t xml:space="preserve"> </w:t>
      </w:r>
    </w:p>
    <w:p w14:paraId="15BC6122" w14:textId="77777777" w:rsidR="00D63A18" w:rsidRPr="00722867" w:rsidRDefault="00D63A18" w:rsidP="00722867">
      <w:pPr>
        <w:pStyle w:val="ListParagraph"/>
        <w:numPr>
          <w:ilvl w:val="0"/>
          <w:numId w:val="6"/>
        </w:numPr>
        <w:jc w:val="both"/>
        <w:rPr>
          <w:rFonts w:ascii="Times New Roman" w:hAnsi="Times New Roman" w:cs="Times New Roman"/>
          <w:bCs/>
          <w:color w:val="000000" w:themeColor="text1"/>
          <w:sz w:val="24"/>
          <w:szCs w:val="24"/>
        </w:rPr>
      </w:pPr>
      <w:r w:rsidRPr="00722867">
        <w:rPr>
          <w:rFonts w:ascii="Times New Roman" w:hAnsi="Times New Roman" w:cs="Times New Roman"/>
          <w:b/>
          <w:color w:val="000000" w:themeColor="text1"/>
          <w:sz w:val="24"/>
          <w:szCs w:val="24"/>
        </w:rPr>
        <w:t xml:space="preserve">Swagata Sahoo, </w:t>
      </w:r>
      <w:r w:rsidRPr="00722867">
        <w:rPr>
          <w:rFonts w:ascii="Times New Roman" w:hAnsi="Times New Roman" w:cs="Times New Roman"/>
          <w:bCs/>
          <w:color w:val="000000" w:themeColor="text1"/>
          <w:sz w:val="24"/>
          <w:szCs w:val="24"/>
        </w:rPr>
        <w:t xml:space="preserve">Post Graduate Trainee, Department of Oral and Maxillofacial Surgery, Institute of Dental Sciences, Siksha O Anusandhan (Deemed to be University), Bhubaneswar, Odisha, India; Email- </w:t>
      </w:r>
      <w:hyperlink r:id="rId11" w:history="1">
        <w:r w:rsidRPr="00722867">
          <w:rPr>
            <w:rStyle w:val="Hyperlink"/>
            <w:rFonts w:ascii="Times New Roman" w:hAnsi="Times New Roman" w:cs="Times New Roman"/>
            <w:bCs/>
            <w:sz w:val="24"/>
            <w:szCs w:val="24"/>
          </w:rPr>
          <w:t>swagatasani793@gmail.com</w:t>
        </w:r>
      </w:hyperlink>
    </w:p>
    <w:p w14:paraId="78109FB2" w14:textId="6CDB91AF" w:rsidR="00D63A18" w:rsidRDefault="00D63A18" w:rsidP="00D63A18">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p>
    <w:p w14:paraId="4B4BB25E" w14:textId="037D46C5" w:rsidR="00DD5DFC" w:rsidRPr="00D63A18" w:rsidRDefault="00852EFA" w:rsidP="00D63A18">
      <w:pPr>
        <w:jc w:val="both"/>
        <w:rPr>
          <w:rFonts w:ascii="Times New Roman" w:hAnsi="Times New Roman" w:cs="Times New Roman"/>
          <w:bCs/>
          <w:color w:val="000000" w:themeColor="text1"/>
          <w:sz w:val="24"/>
          <w:szCs w:val="24"/>
        </w:rPr>
      </w:pPr>
      <w:r w:rsidRPr="00D63A18">
        <w:rPr>
          <w:rFonts w:ascii="Times New Roman" w:hAnsi="Times New Roman" w:cs="Times New Roman"/>
          <w:b/>
          <w:bCs/>
          <w:color w:val="000000" w:themeColor="text1"/>
          <w:sz w:val="24"/>
          <w:szCs w:val="24"/>
        </w:rPr>
        <w:t>ABSTRACT</w:t>
      </w:r>
      <w:r w:rsidRPr="00D63A18">
        <w:rPr>
          <w:rFonts w:ascii="Times New Roman" w:hAnsi="Times New Roman" w:cs="Times New Roman"/>
          <w:color w:val="000000" w:themeColor="text1"/>
          <w:sz w:val="24"/>
          <w:szCs w:val="24"/>
        </w:rPr>
        <w:t>:</w:t>
      </w:r>
    </w:p>
    <w:p w14:paraId="433AF0B0" w14:textId="3DD8442B" w:rsidR="00852EFA" w:rsidRDefault="00852EFA" w:rsidP="00D63A18">
      <w:pPr>
        <w:spacing w:line="360" w:lineRule="auto"/>
        <w:jc w:val="both"/>
        <w:rPr>
          <w:rFonts w:ascii="Times New Roman" w:hAnsi="Times New Roman" w:cs="Times New Roman"/>
          <w:color w:val="000000" w:themeColor="text1"/>
          <w:sz w:val="24"/>
          <w:szCs w:val="24"/>
        </w:rPr>
      </w:pPr>
      <w:r w:rsidRPr="00852EFA">
        <w:rPr>
          <w:rFonts w:ascii="Times New Roman" w:hAnsi="Times New Roman" w:cs="Times New Roman"/>
          <w:color w:val="000000" w:themeColor="text1"/>
          <w:sz w:val="24"/>
          <w:szCs w:val="24"/>
        </w:rPr>
        <w:t xml:space="preserve">Diagnostic imaging, surgery, dentistry, and other fields have all undergone numerous dramatic developments </w:t>
      </w:r>
      <w:r>
        <w:rPr>
          <w:rFonts w:ascii="Times New Roman" w:hAnsi="Times New Roman" w:cs="Times New Roman"/>
          <w:color w:val="000000" w:themeColor="text1"/>
          <w:sz w:val="24"/>
          <w:szCs w:val="24"/>
        </w:rPr>
        <w:t xml:space="preserve">with the help of </w:t>
      </w:r>
      <w:r w:rsidRPr="00852EFA">
        <w:rPr>
          <w:rFonts w:ascii="Times New Roman" w:hAnsi="Times New Roman" w:cs="Times New Roman"/>
          <w:color w:val="000000" w:themeColor="text1"/>
          <w:sz w:val="24"/>
          <w:szCs w:val="24"/>
        </w:rPr>
        <w:t xml:space="preserve">nanotechnology. </w:t>
      </w:r>
      <w:r>
        <w:rPr>
          <w:rFonts w:ascii="Times New Roman" w:hAnsi="Times New Roman" w:cs="Times New Roman"/>
          <w:color w:val="000000" w:themeColor="text1"/>
          <w:sz w:val="24"/>
          <w:szCs w:val="24"/>
        </w:rPr>
        <w:t>Monitoring</w:t>
      </w:r>
      <w:r w:rsidRPr="00852EFA">
        <w:rPr>
          <w:rFonts w:ascii="Times New Roman" w:hAnsi="Times New Roman" w:cs="Times New Roman"/>
          <w:color w:val="000000" w:themeColor="text1"/>
          <w:sz w:val="24"/>
          <w:szCs w:val="24"/>
        </w:rPr>
        <w:t xml:space="preserve"> numerous severe diseases, including cancer, genetic anomalies, neurological disorders, cardiovascular diseases, etc., has demonstrated its </w:t>
      </w:r>
      <w:r>
        <w:rPr>
          <w:rFonts w:ascii="Times New Roman" w:hAnsi="Times New Roman" w:cs="Times New Roman"/>
          <w:color w:val="000000" w:themeColor="text1"/>
          <w:sz w:val="24"/>
          <w:szCs w:val="24"/>
        </w:rPr>
        <w:t>most significant</w:t>
      </w:r>
      <w:r w:rsidRPr="00852EFA">
        <w:rPr>
          <w:rFonts w:ascii="Times New Roman" w:hAnsi="Times New Roman" w:cs="Times New Roman"/>
          <w:color w:val="000000" w:themeColor="text1"/>
          <w:sz w:val="24"/>
          <w:szCs w:val="24"/>
        </w:rPr>
        <w:t xml:space="preserve"> potential. </w:t>
      </w:r>
      <w:r>
        <w:rPr>
          <w:rFonts w:ascii="Times New Roman" w:hAnsi="Times New Roman" w:cs="Times New Roman"/>
          <w:color w:val="000000" w:themeColor="text1"/>
          <w:sz w:val="24"/>
          <w:szCs w:val="24"/>
        </w:rPr>
        <w:t>Medicine</w:t>
      </w:r>
      <w:r w:rsidRPr="00852EFA">
        <w:rPr>
          <w:rFonts w:ascii="Times New Roman" w:hAnsi="Times New Roman" w:cs="Times New Roman"/>
          <w:color w:val="000000" w:themeColor="text1"/>
          <w:sz w:val="24"/>
          <w:szCs w:val="24"/>
        </w:rPr>
        <w:t xml:space="preserve"> can be used for improvised medication therapy, suture material, surgical tools, visualization techniques, and the prevention, diagnosis, and planning of numerous diseases. As a result, it raised the bar for research conducted by scientists and medical professionals in dentistry, clinical trials, the creation of dental equipment, and the management and care of patients. </w:t>
      </w:r>
      <w:r>
        <w:rPr>
          <w:rFonts w:ascii="Times New Roman" w:hAnsi="Times New Roman" w:cs="Times New Roman"/>
          <w:color w:val="000000" w:themeColor="text1"/>
          <w:sz w:val="24"/>
          <w:szCs w:val="24"/>
        </w:rPr>
        <w:t>Using</w:t>
      </w:r>
      <w:r w:rsidRPr="00852EFA">
        <w:rPr>
          <w:rFonts w:ascii="Times New Roman" w:hAnsi="Times New Roman" w:cs="Times New Roman"/>
          <w:color w:val="000000" w:themeColor="text1"/>
          <w:sz w:val="24"/>
          <w:szCs w:val="24"/>
        </w:rPr>
        <w:t xml:space="preserve"> nanotechnology in various oral and maxillofacial surgery procedures could have long-term repercussions.</w:t>
      </w:r>
    </w:p>
    <w:p w14:paraId="41C456CA" w14:textId="5D19D631" w:rsidR="00EA386A" w:rsidRPr="00DD5DFC" w:rsidRDefault="00852EFA" w:rsidP="00D63A18">
      <w:pPr>
        <w:spacing w:line="360" w:lineRule="auto"/>
        <w:rPr>
          <w:rFonts w:ascii="Times New Roman" w:hAnsi="Times New Roman" w:cs="Times New Roman"/>
          <w:color w:val="000000" w:themeColor="text1"/>
          <w:sz w:val="24"/>
          <w:szCs w:val="24"/>
        </w:rPr>
      </w:pPr>
      <w:r w:rsidRPr="00EA386A">
        <w:rPr>
          <w:rFonts w:ascii="Times New Roman" w:hAnsi="Times New Roman" w:cs="Times New Roman"/>
          <w:i/>
          <w:color w:val="000000" w:themeColor="text1"/>
          <w:sz w:val="24"/>
          <w:szCs w:val="24"/>
        </w:rPr>
        <w:t>Keywords</w:t>
      </w:r>
      <w:r>
        <w:rPr>
          <w:rFonts w:ascii="Times New Roman" w:hAnsi="Times New Roman" w:cs="Times New Roman"/>
          <w:color w:val="000000" w:themeColor="text1"/>
          <w:sz w:val="24"/>
          <w:szCs w:val="24"/>
        </w:rPr>
        <w:t xml:space="preserve">- Nanoparticle, </w:t>
      </w:r>
      <w:proofErr w:type="spellStart"/>
      <w:r>
        <w:rPr>
          <w:rFonts w:ascii="Times New Roman" w:hAnsi="Times New Roman" w:cs="Times New Roman"/>
          <w:color w:val="000000" w:themeColor="text1"/>
          <w:sz w:val="24"/>
          <w:szCs w:val="24"/>
        </w:rPr>
        <w:t>Nanodentistry</w:t>
      </w:r>
      <w:proofErr w:type="spellEnd"/>
      <w:r>
        <w:rPr>
          <w:rFonts w:ascii="Times New Roman" w:hAnsi="Times New Roman" w:cs="Times New Roman"/>
          <w:color w:val="000000" w:themeColor="text1"/>
          <w:sz w:val="24"/>
          <w:szCs w:val="24"/>
        </w:rPr>
        <w:t>, Nano-implant, Nanomaterials,</w:t>
      </w:r>
      <w:r w:rsidRPr="00EA386A">
        <w:rPr>
          <w:rFonts w:ascii="Cambria" w:hAnsi="Cambria"/>
          <w:color w:val="212121"/>
          <w:sz w:val="30"/>
          <w:szCs w:val="30"/>
          <w:shd w:val="clear" w:color="auto" w:fill="FFFFFF"/>
        </w:rPr>
        <w:t xml:space="preserve"> </w:t>
      </w:r>
      <w:r w:rsidRPr="00EA386A">
        <w:rPr>
          <w:rFonts w:ascii="Times New Roman" w:hAnsi="Times New Roman" w:cs="Times New Roman"/>
          <w:color w:val="000000" w:themeColor="text1"/>
          <w:sz w:val="24"/>
          <w:szCs w:val="24"/>
        </w:rPr>
        <w:t>Nanomedicine, Photodynamic therapy, Oral leukoplakia, Tumor</w:t>
      </w:r>
    </w:p>
    <w:p w14:paraId="0B8BCCBA" w14:textId="66D2171C" w:rsidR="00D63A18" w:rsidRDefault="00D63A18" w:rsidP="00DD5DFC">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p>
    <w:p w14:paraId="57A46F89" w14:textId="27087C0D" w:rsidR="00DD5DFC" w:rsidRPr="00DD5DFC" w:rsidRDefault="00852EFA" w:rsidP="00DD5DFC">
      <w:pPr>
        <w:rPr>
          <w:rFonts w:ascii="Times New Roman" w:hAnsi="Times New Roman" w:cs="Times New Roman"/>
          <w:b/>
          <w:bCs/>
          <w:color w:val="000000" w:themeColor="text1"/>
          <w:sz w:val="24"/>
          <w:szCs w:val="24"/>
        </w:rPr>
      </w:pPr>
      <w:r w:rsidRPr="00DD5DFC">
        <w:rPr>
          <w:rFonts w:ascii="Times New Roman" w:hAnsi="Times New Roman" w:cs="Times New Roman"/>
          <w:b/>
          <w:bCs/>
          <w:color w:val="000000" w:themeColor="text1"/>
          <w:sz w:val="24"/>
          <w:szCs w:val="24"/>
        </w:rPr>
        <w:t>INTRODUCTION</w:t>
      </w:r>
    </w:p>
    <w:p w14:paraId="74229A89" w14:textId="57BD728B" w:rsidR="00DD5DFC" w:rsidRPr="00DD5DFC" w:rsidRDefault="005D0D63" w:rsidP="00852EFA">
      <w:pPr>
        <w:spacing w:line="360" w:lineRule="auto"/>
        <w:jc w:val="both"/>
        <w:rPr>
          <w:rFonts w:ascii="Times New Roman" w:hAnsi="Times New Roman" w:cs="Times New Roman"/>
          <w:color w:val="000000" w:themeColor="text1"/>
          <w:sz w:val="24"/>
          <w:szCs w:val="24"/>
        </w:rPr>
      </w:pPr>
      <w:r w:rsidRPr="005D0D63">
        <w:rPr>
          <w:rFonts w:ascii="Times New Roman" w:hAnsi="Times New Roman" w:cs="Times New Roman"/>
          <w:color w:val="000000" w:themeColor="text1"/>
          <w:sz w:val="24"/>
          <w:szCs w:val="24"/>
        </w:rPr>
        <w:t xml:space="preserve">In the hard and soft tissues of the maxillofacial region, oral maxillofacial surgery, a subspecialty of dentistry, deals with </w:t>
      </w:r>
      <w:r>
        <w:rPr>
          <w:rFonts w:ascii="Times New Roman" w:hAnsi="Times New Roman" w:cs="Times New Roman"/>
          <w:color w:val="000000" w:themeColor="text1"/>
          <w:sz w:val="24"/>
          <w:szCs w:val="24"/>
        </w:rPr>
        <w:t>diagnosing and treating</w:t>
      </w:r>
      <w:r w:rsidRPr="005D0D63">
        <w:rPr>
          <w:rFonts w:ascii="Times New Roman" w:hAnsi="Times New Roman" w:cs="Times New Roman"/>
          <w:color w:val="000000" w:themeColor="text1"/>
          <w:sz w:val="24"/>
          <w:szCs w:val="24"/>
        </w:rPr>
        <w:t xml:space="preserve"> various abnormalities. These </w:t>
      </w:r>
      <w:r w:rsidRPr="005D0D63">
        <w:rPr>
          <w:rFonts w:ascii="Times New Roman" w:hAnsi="Times New Roman" w:cs="Times New Roman"/>
          <w:color w:val="000000" w:themeColor="text1"/>
          <w:sz w:val="24"/>
          <w:szCs w:val="24"/>
        </w:rPr>
        <w:lastRenderedPageBreak/>
        <w:t xml:space="preserve">facial bone abnormalities must be treated surgically, and bone implants or other bone-forming biocompatible materials must be placed. Materials with poor biocompatibility characteristics can occasionally cause post-operative infection, facial skin </w:t>
      </w:r>
      <w:proofErr w:type="spellStart"/>
      <w:r w:rsidR="00852EFA">
        <w:rPr>
          <w:rFonts w:ascii="Times New Roman" w:hAnsi="Times New Roman" w:cs="Times New Roman"/>
          <w:color w:val="000000" w:themeColor="text1"/>
          <w:sz w:val="24"/>
          <w:szCs w:val="24"/>
        </w:rPr>
        <w:t>discolouration</w:t>
      </w:r>
      <w:proofErr w:type="spellEnd"/>
      <w:r w:rsidRPr="005D0D63">
        <w:rPr>
          <w:rFonts w:ascii="Times New Roman" w:hAnsi="Times New Roman" w:cs="Times New Roman"/>
          <w:color w:val="000000" w:themeColor="text1"/>
          <w:sz w:val="24"/>
          <w:szCs w:val="24"/>
        </w:rPr>
        <w:t xml:space="preserve">, and discomfort. The superior biocompatibility, human safety, and expertise of modern nanomaterials, which operate at atomic, macromolecular, or micromolecular levels in the range of 1 to 100 nanometers, produce better results. </w:t>
      </w:r>
      <w:r w:rsidR="00852EFA" w:rsidRPr="00852EFA">
        <w:rPr>
          <w:rFonts w:ascii="Times New Roman" w:hAnsi="Times New Roman" w:cs="Times New Roman"/>
          <w:color w:val="000000" w:themeColor="text1"/>
          <w:sz w:val="24"/>
          <w:szCs w:val="24"/>
        </w:rPr>
        <w:t>As a result, nanotechnology has enhanced healthcare by offering top-notch techniques for identifying and preventing diseases, as well as a variety of therapies like gene therapy and drug delivery. The lower morbidity and mortality rates for head and neck cancers are among the best illustrations of how nanotechnology has an impact.</w:t>
      </w:r>
    </w:p>
    <w:p w14:paraId="6E8F75D9" w14:textId="77777777" w:rsidR="00DD5DFC" w:rsidRPr="00DD5DFC" w:rsidRDefault="00852EFA" w:rsidP="00852EFA">
      <w:pPr>
        <w:spacing w:line="360" w:lineRule="auto"/>
        <w:rPr>
          <w:rFonts w:ascii="Times New Roman" w:hAnsi="Times New Roman" w:cs="Times New Roman"/>
          <w:b/>
          <w:bCs/>
          <w:color w:val="000000" w:themeColor="text1"/>
          <w:sz w:val="24"/>
          <w:szCs w:val="24"/>
        </w:rPr>
      </w:pPr>
      <w:r w:rsidRPr="00DD5DFC">
        <w:rPr>
          <w:rFonts w:ascii="Times New Roman" w:hAnsi="Times New Roman" w:cs="Times New Roman"/>
          <w:b/>
          <w:bCs/>
          <w:color w:val="000000" w:themeColor="text1"/>
          <w:sz w:val="24"/>
          <w:szCs w:val="24"/>
        </w:rPr>
        <w:t>DEFINITION &amp; CLASSIFICATION OF NANOTECHNOLOGY</w:t>
      </w:r>
    </w:p>
    <w:p w14:paraId="2A492720" w14:textId="4015A71B" w:rsidR="00852EFA" w:rsidRPr="00852EFA" w:rsidRDefault="00852EFA" w:rsidP="00852EFA">
      <w:pPr>
        <w:spacing w:line="360" w:lineRule="auto"/>
        <w:jc w:val="both"/>
        <w:rPr>
          <w:rFonts w:ascii="Times New Roman" w:hAnsi="Times New Roman" w:cs="Times New Roman"/>
          <w:color w:val="000000" w:themeColor="text1"/>
          <w:sz w:val="24"/>
          <w:szCs w:val="24"/>
        </w:rPr>
      </w:pPr>
      <w:r w:rsidRPr="00852EFA">
        <w:rPr>
          <w:rFonts w:ascii="Times New Roman" w:hAnsi="Times New Roman" w:cs="Times New Roman"/>
          <w:color w:val="000000" w:themeColor="text1"/>
          <w:sz w:val="24"/>
          <w:szCs w:val="24"/>
        </w:rPr>
        <w:t xml:space="preserve">Nanotechnology is a young area that uses materials with nanostructures that range in size from 1 to 100 nm. Richard P. Feynman gave a brief overview of nanotechnology in 1959. In a 1974 publication, Norio Taniguchi of Tokyo Science University gave the original definition of nanotechnology: "Nanotechnology" refers to the processing, separation, consolidation, and deformation of materials by a single atom or molecule. K. Eric Drexler made it well-known. The International Organization for Standardization defines nanomaterials as "Materials with any nanoscale dimension or having internal nanoscale surface structure." With the development of technology, there are various classification schemes based on crystalline form origin, particle size, shape, or dimension </w:t>
      </w:r>
    </w:p>
    <w:p w14:paraId="151DCA2F" w14:textId="6E937700" w:rsidR="00DD5DFC" w:rsidRPr="00DD5DFC" w:rsidRDefault="00852EFA" w:rsidP="00DD5DFC">
      <w:pPr>
        <w:rPr>
          <w:rFonts w:ascii="Times New Roman" w:hAnsi="Times New Roman" w:cs="Times New Roman"/>
          <w:color w:val="000000" w:themeColor="text1"/>
          <w:sz w:val="24"/>
          <w:szCs w:val="24"/>
        </w:rPr>
      </w:pPr>
      <w:r w:rsidRPr="00DD5DFC">
        <w:rPr>
          <w:rFonts w:ascii="Times New Roman" w:hAnsi="Times New Roman" w:cs="Times New Roman"/>
          <w:color w:val="000000" w:themeColor="text1"/>
          <w:sz w:val="24"/>
          <w:szCs w:val="24"/>
        </w:rPr>
        <w:t xml:space="preserve"> </w:t>
      </w:r>
      <w:r w:rsidR="00DC2C4B" w:rsidRPr="00DD5DFC">
        <w:rPr>
          <w:rFonts w:ascii="Times New Roman" w:hAnsi="Times New Roman" w:cs="Times New Roman"/>
          <w:color w:val="000000" w:themeColor="text1"/>
          <w:sz w:val="24"/>
          <w:szCs w:val="24"/>
        </w:rPr>
        <w:t>Organic</w:t>
      </w:r>
      <w:r w:rsidRPr="00DD5DFC">
        <w:rPr>
          <w:rFonts w:ascii="Times New Roman" w:hAnsi="Times New Roman" w:cs="Times New Roman"/>
          <w:color w:val="000000" w:themeColor="text1"/>
          <w:sz w:val="24"/>
          <w:szCs w:val="24"/>
        </w:rPr>
        <w:t>-based, Inorganic</w:t>
      </w:r>
      <w:r w:rsidR="00DC2C4B" w:rsidRPr="00DD5DFC">
        <w:rPr>
          <w:rFonts w:ascii="Times New Roman" w:hAnsi="Times New Roman" w:cs="Times New Roman"/>
          <w:color w:val="000000" w:themeColor="text1"/>
          <w:sz w:val="24"/>
          <w:szCs w:val="24"/>
        </w:rPr>
        <w:t>-based, carbon</w:t>
      </w:r>
      <w:r w:rsidRPr="00DD5DFC">
        <w:rPr>
          <w:rFonts w:ascii="Times New Roman" w:hAnsi="Times New Roman" w:cs="Times New Roman"/>
          <w:color w:val="000000" w:themeColor="text1"/>
          <w:sz w:val="24"/>
          <w:szCs w:val="24"/>
        </w:rPr>
        <w:t>-based and ceramic Based.</w:t>
      </w:r>
    </w:p>
    <w:p w14:paraId="32E23694" w14:textId="77777777" w:rsidR="00DD5DFC" w:rsidRPr="00DD5DFC" w:rsidRDefault="00852EFA" w:rsidP="00DD5DFC">
      <w:pPr>
        <w:rPr>
          <w:rFonts w:ascii="Times New Roman" w:hAnsi="Times New Roman" w:cs="Times New Roman"/>
          <w:b/>
          <w:bCs/>
          <w:color w:val="000000" w:themeColor="text1"/>
          <w:sz w:val="24"/>
          <w:szCs w:val="24"/>
        </w:rPr>
      </w:pPr>
      <w:r w:rsidRPr="00DD5DFC">
        <w:rPr>
          <w:rFonts w:ascii="Times New Roman" w:hAnsi="Times New Roman" w:cs="Times New Roman"/>
          <w:color w:val="000000" w:themeColor="text1"/>
          <w:sz w:val="24"/>
          <w:szCs w:val="24"/>
        </w:rPr>
        <w:t xml:space="preserve"> </w:t>
      </w:r>
      <w:r w:rsidRPr="00DD5DFC">
        <w:rPr>
          <w:rFonts w:ascii="Times New Roman" w:hAnsi="Times New Roman" w:cs="Times New Roman"/>
          <w:b/>
          <w:bCs/>
          <w:color w:val="000000" w:themeColor="text1"/>
          <w:sz w:val="24"/>
          <w:szCs w:val="24"/>
        </w:rPr>
        <w:t>B.</w:t>
      </w:r>
      <w:r w:rsidR="00DC2C4B">
        <w:rPr>
          <w:rFonts w:ascii="Times New Roman" w:hAnsi="Times New Roman" w:cs="Times New Roman"/>
          <w:b/>
          <w:bCs/>
          <w:color w:val="000000" w:themeColor="text1"/>
          <w:sz w:val="24"/>
          <w:szCs w:val="24"/>
        </w:rPr>
        <w:t xml:space="preserve"> </w:t>
      </w:r>
      <w:r w:rsidRPr="00DD5DFC">
        <w:rPr>
          <w:rFonts w:ascii="Times New Roman" w:hAnsi="Times New Roman" w:cs="Times New Roman"/>
          <w:b/>
          <w:bCs/>
          <w:color w:val="000000" w:themeColor="text1"/>
          <w:sz w:val="24"/>
          <w:szCs w:val="24"/>
        </w:rPr>
        <w:t>Based on dimension</w:t>
      </w:r>
      <w:r w:rsidR="00DC2C4B" w:rsidRPr="00DD5DFC">
        <w:rPr>
          <w:rFonts w:ascii="Times New Roman" w:hAnsi="Times New Roman" w:cs="Times New Roman"/>
          <w:b/>
          <w:bCs/>
          <w:color w:val="000000" w:themeColor="text1"/>
          <w:sz w:val="24"/>
          <w:szCs w:val="24"/>
        </w:rPr>
        <w:t>, Nanomaterial</w:t>
      </w:r>
      <w:r w:rsidRPr="00DD5DFC">
        <w:rPr>
          <w:rFonts w:ascii="Times New Roman" w:hAnsi="Times New Roman" w:cs="Times New Roman"/>
          <w:b/>
          <w:bCs/>
          <w:color w:val="000000" w:themeColor="text1"/>
          <w:sz w:val="24"/>
          <w:szCs w:val="24"/>
        </w:rPr>
        <w:t xml:space="preserve"> can be classified as</w:t>
      </w:r>
    </w:p>
    <w:p w14:paraId="2B54ACE0" w14:textId="77777777" w:rsidR="00DD5DFC" w:rsidRPr="00DD5DFC" w:rsidRDefault="00852EFA" w:rsidP="00DD5DFC">
      <w:pPr>
        <w:rPr>
          <w:rFonts w:ascii="Times New Roman" w:hAnsi="Times New Roman" w:cs="Times New Roman"/>
          <w:color w:val="000000" w:themeColor="text1"/>
          <w:sz w:val="24"/>
          <w:szCs w:val="24"/>
        </w:rPr>
      </w:pPr>
      <w:r w:rsidRPr="00DD5DFC">
        <w:rPr>
          <w:rFonts w:ascii="Times New Roman" w:hAnsi="Times New Roman" w:cs="Times New Roman"/>
          <w:color w:val="000000" w:themeColor="text1"/>
          <w:sz w:val="24"/>
          <w:szCs w:val="24"/>
        </w:rPr>
        <w:t>1.</w:t>
      </w:r>
      <w:r w:rsidR="00DC2C4B">
        <w:rPr>
          <w:rFonts w:ascii="Times New Roman" w:hAnsi="Times New Roman" w:cs="Times New Roman"/>
          <w:color w:val="000000" w:themeColor="text1"/>
          <w:sz w:val="24"/>
          <w:szCs w:val="24"/>
        </w:rPr>
        <w:t xml:space="preserve"> </w:t>
      </w:r>
      <w:r w:rsidRPr="00DD5DFC">
        <w:rPr>
          <w:rFonts w:ascii="Times New Roman" w:hAnsi="Times New Roman" w:cs="Times New Roman"/>
          <w:color w:val="000000" w:themeColor="text1"/>
          <w:sz w:val="24"/>
          <w:szCs w:val="24"/>
        </w:rPr>
        <w:t xml:space="preserve">Nanorods, </w:t>
      </w:r>
      <w:r w:rsidR="00DC2C4B" w:rsidRPr="00DD5DFC">
        <w:rPr>
          <w:rFonts w:ascii="Times New Roman" w:hAnsi="Times New Roman" w:cs="Times New Roman"/>
          <w:color w:val="000000" w:themeColor="text1"/>
          <w:sz w:val="24"/>
          <w:szCs w:val="24"/>
        </w:rPr>
        <w:t>Nano</w:t>
      </w:r>
      <w:r w:rsidRPr="00DD5DFC">
        <w:rPr>
          <w:rFonts w:ascii="Times New Roman" w:hAnsi="Times New Roman" w:cs="Times New Roman"/>
          <w:color w:val="000000" w:themeColor="text1"/>
          <w:sz w:val="24"/>
          <w:szCs w:val="24"/>
        </w:rPr>
        <w:t xml:space="preserve">wires </w:t>
      </w:r>
    </w:p>
    <w:p w14:paraId="6A78D06F" w14:textId="77777777" w:rsidR="00DD5DFC" w:rsidRPr="00DD5DFC" w:rsidRDefault="00852EFA" w:rsidP="00DD5DFC">
      <w:pPr>
        <w:rPr>
          <w:rFonts w:ascii="Times New Roman" w:hAnsi="Times New Roman" w:cs="Times New Roman"/>
          <w:color w:val="000000" w:themeColor="text1"/>
          <w:sz w:val="24"/>
          <w:szCs w:val="24"/>
        </w:rPr>
      </w:pPr>
      <w:r w:rsidRPr="00DD5DFC">
        <w:rPr>
          <w:rFonts w:ascii="Times New Roman" w:hAnsi="Times New Roman" w:cs="Times New Roman"/>
          <w:color w:val="000000" w:themeColor="text1"/>
          <w:sz w:val="24"/>
          <w:szCs w:val="24"/>
        </w:rPr>
        <w:t>2.</w:t>
      </w:r>
      <w:r w:rsidR="00DC2C4B">
        <w:rPr>
          <w:rFonts w:ascii="Times New Roman" w:hAnsi="Times New Roman" w:cs="Times New Roman"/>
          <w:color w:val="000000" w:themeColor="text1"/>
          <w:sz w:val="24"/>
          <w:szCs w:val="24"/>
        </w:rPr>
        <w:t xml:space="preserve"> </w:t>
      </w:r>
      <w:r w:rsidRPr="00DD5DFC">
        <w:rPr>
          <w:rFonts w:ascii="Times New Roman" w:hAnsi="Times New Roman" w:cs="Times New Roman"/>
          <w:color w:val="000000" w:themeColor="text1"/>
          <w:sz w:val="24"/>
          <w:szCs w:val="24"/>
        </w:rPr>
        <w:t>Particles, quantum dots, hollow spheres.</w:t>
      </w:r>
    </w:p>
    <w:p w14:paraId="37E121F8" w14:textId="77777777" w:rsidR="00DD5DFC" w:rsidRPr="00DD5DFC" w:rsidRDefault="00852EFA" w:rsidP="00DD5DFC">
      <w:pPr>
        <w:rPr>
          <w:rFonts w:ascii="Times New Roman" w:hAnsi="Times New Roman" w:cs="Times New Roman"/>
          <w:b/>
          <w:bCs/>
          <w:color w:val="000000" w:themeColor="text1"/>
          <w:sz w:val="24"/>
          <w:szCs w:val="24"/>
        </w:rPr>
      </w:pPr>
      <w:r w:rsidRPr="00DD5DFC">
        <w:rPr>
          <w:rFonts w:ascii="Times New Roman" w:hAnsi="Times New Roman" w:cs="Times New Roman"/>
          <w:b/>
          <w:bCs/>
          <w:color w:val="000000" w:themeColor="text1"/>
          <w:sz w:val="24"/>
          <w:szCs w:val="24"/>
        </w:rPr>
        <w:t>C.</w:t>
      </w:r>
      <w:r w:rsidR="00DC2C4B">
        <w:rPr>
          <w:rFonts w:ascii="Times New Roman" w:hAnsi="Times New Roman" w:cs="Times New Roman"/>
          <w:b/>
          <w:bCs/>
          <w:color w:val="000000" w:themeColor="text1"/>
          <w:sz w:val="24"/>
          <w:szCs w:val="24"/>
        </w:rPr>
        <w:t xml:space="preserve"> </w:t>
      </w:r>
      <w:r w:rsidRPr="00DD5DFC">
        <w:rPr>
          <w:rFonts w:ascii="Times New Roman" w:hAnsi="Times New Roman" w:cs="Times New Roman"/>
          <w:b/>
          <w:bCs/>
          <w:color w:val="000000" w:themeColor="text1"/>
          <w:sz w:val="24"/>
          <w:szCs w:val="24"/>
        </w:rPr>
        <w:t xml:space="preserve">Based on phase composition, </w:t>
      </w:r>
      <w:r w:rsidR="00DC2C4B" w:rsidRPr="00DD5DFC">
        <w:rPr>
          <w:rFonts w:ascii="Times New Roman" w:hAnsi="Times New Roman" w:cs="Times New Roman"/>
          <w:b/>
          <w:bCs/>
          <w:color w:val="000000" w:themeColor="text1"/>
          <w:sz w:val="24"/>
          <w:szCs w:val="24"/>
        </w:rPr>
        <w:t>nanomaterial</w:t>
      </w:r>
      <w:r w:rsidRPr="00DD5DFC">
        <w:rPr>
          <w:rFonts w:ascii="Times New Roman" w:hAnsi="Times New Roman" w:cs="Times New Roman"/>
          <w:b/>
          <w:bCs/>
          <w:color w:val="000000" w:themeColor="text1"/>
          <w:sz w:val="24"/>
          <w:szCs w:val="24"/>
        </w:rPr>
        <w:t xml:space="preserve">s are </w:t>
      </w:r>
      <w:r w:rsidR="00DC2C4B" w:rsidRPr="00DD5DFC">
        <w:rPr>
          <w:rFonts w:ascii="Times New Roman" w:hAnsi="Times New Roman" w:cs="Times New Roman"/>
          <w:b/>
          <w:bCs/>
          <w:color w:val="000000" w:themeColor="text1"/>
          <w:sz w:val="24"/>
          <w:szCs w:val="24"/>
        </w:rPr>
        <w:t>of,</w:t>
      </w:r>
    </w:p>
    <w:p w14:paraId="52E0F34C" w14:textId="77777777" w:rsidR="00DD5DFC" w:rsidRPr="00DD5DFC" w:rsidRDefault="00852EFA" w:rsidP="00DD5DFC">
      <w:pPr>
        <w:rPr>
          <w:rFonts w:ascii="Times New Roman" w:hAnsi="Times New Roman" w:cs="Times New Roman"/>
          <w:color w:val="000000" w:themeColor="text1"/>
          <w:sz w:val="24"/>
          <w:szCs w:val="24"/>
        </w:rPr>
      </w:pPr>
      <w:r w:rsidRPr="00DD5DFC">
        <w:rPr>
          <w:rFonts w:ascii="Times New Roman" w:hAnsi="Times New Roman" w:cs="Times New Roman"/>
          <w:color w:val="000000" w:themeColor="text1"/>
          <w:sz w:val="24"/>
          <w:szCs w:val="24"/>
        </w:rPr>
        <w:t xml:space="preserve">1. Single-phase solids- Crystalline and amorphous layers. </w:t>
      </w:r>
    </w:p>
    <w:p w14:paraId="1AE27A09" w14:textId="77777777" w:rsidR="00DD5DFC" w:rsidRPr="00DD5DFC" w:rsidRDefault="00852EFA" w:rsidP="00DD5DFC">
      <w:pPr>
        <w:rPr>
          <w:rFonts w:ascii="Times New Roman" w:hAnsi="Times New Roman" w:cs="Times New Roman"/>
          <w:color w:val="000000" w:themeColor="text1"/>
          <w:sz w:val="24"/>
          <w:szCs w:val="24"/>
        </w:rPr>
      </w:pPr>
      <w:r w:rsidRPr="00DD5DFC">
        <w:rPr>
          <w:rFonts w:ascii="Times New Roman" w:hAnsi="Times New Roman" w:cs="Times New Roman"/>
          <w:color w:val="000000" w:themeColor="text1"/>
          <w:sz w:val="24"/>
          <w:szCs w:val="24"/>
        </w:rPr>
        <w:t xml:space="preserve">2. Matrix composites- coated particles </w:t>
      </w:r>
    </w:p>
    <w:p w14:paraId="7D70736C" w14:textId="77777777" w:rsidR="00DD5DFC" w:rsidRPr="00DD5DFC" w:rsidRDefault="00852EFA" w:rsidP="00DD5DFC">
      <w:pPr>
        <w:rPr>
          <w:rFonts w:ascii="Times New Roman" w:hAnsi="Times New Roman" w:cs="Times New Roman"/>
          <w:color w:val="000000" w:themeColor="text1"/>
          <w:sz w:val="24"/>
          <w:szCs w:val="24"/>
        </w:rPr>
      </w:pPr>
      <w:r w:rsidRPr="00DD5DFC">
        <w:rPr>
          <w:rFonts w:ascii="Times New Roman" w:hAnsi="Times New Roman" w:cs="Times New Roman"/>
          <w:color w:val="000000" w:themeColor="text1"/>
          <w:sz w:val="24"/>
          <w:szCs w:val="24"/>
        </w:rPr>
        <w:t xml:space="preserve">3. </w:t>
      </w:r>
      <w:proofErr w:type="gramStart"/>
      <w:r w:rsidRPr="00DD5DFC">
        <w:rPr>
          <w:rFonts w:ascii="Times New Roman" w:hAnsi="Times New Roman" w:cs="Times New Roman"/>
          <w:color w:val="000000" w:themeColor="text1"/>
          <w:sz w:val="24"/>
          <w:szCs w:val="24"/>
        </w:rPr>
        <w:t>Multi-phase</w:t>
      </w:r>
      <w:proofErr w:type="gramEnd"/>
      <w:r w:rsidRPr="00DD5DFC">
        <w:rPr>
          <w:rFonts w:ascii="Times New Roman" w:hAnsi="Times New Roman" w:cs="Times New Roman"/>
          <w:color w:val="000000" w:themeColor="text1"/>
          <w:sz w:val="24"/>
          <w:szCs w:val="24"/>
        </w:rPr>
        <w:t xml:space="preserve"> systems- colloids aero gels and ferrofluids</w:t>
      </w:r>
    </w:p>
    <w:p w14:paraId="5E08F35D" w14:textId="77777777" w:rsidR="00DD5DFC" w:rsidRPr="00DD5DFC" w:rsidRDefault="00852EFA" w:rsidP="00D63A18">
      <w:pPr>
        <w:spacing w:line="360" w:lineRule="auto"/>
        <w:rPr>
          <w:rFonts w:ascii="Times New Roman" w:hAnsi="Times New Roman" w:cs="Times New Roman"/>
          <w:b/>
          <w:bCs/>
          <w:color w:val="000000" w:themeColor="text1"/>
          <w:sz w:val="24"/>
          <w:szCs w:val="24"/>
        </w:rPr>
      </w:pPr>
      <w:r w:rsidRPr="00DD5DFC">
        <w:rPr>
          <w:rFonts w:ascii="Times New Roman" w:hAnsi="Times New Roman" w:cs="Times New Roman"/>
          <w:b/>
          <w:bCs/>
          <w:color w:val="000000" w:themeColor="text1"/>
          <w:sz w:val="24"/>
          <w:szCs w:val="24"/>
        </w:rPr>
        <w:t xml:space="preserve">WHAT ARE THE </w:t>
      </w:r>
      <w:r w:rsidR="00DC2C4B" w:rsidRPr="00DD5DFC">
        <w:rPr>
          <w:rFonts w:ascii="Times New Roman" w:hAnsi="Times New Roman" w:cs="Times New Roman"/>
          <w:b/>
          <w:bCs/>
          <w:color w:val="000000" w:themeColor="text1"/>
          <w:sz w:val="24"/>
          <w:szCs w:val="24"/>
        </w:rPr>
        <w:t>NANOMATERIALS?</w:t>
      </w:r>
    </w:p>
    <w:p w14:paraId="186D1DD0" w14:textId="77777777" w:rsidR="00DD5DFC" w:rsidRPr="00DD5DFC" w:rsidRDefault="00852EFA" w:rsidP="00D63A18">
      <w:pPr>
        <w:spacing w:line="360" w:lineRule="auto"/>
        <w:rPr>
          <w:rFonts w:ascii="Times New Roman" w:hAnsi="Times New Roman" w:cs="Times New Roman"/>
          <w:color w:val="000000" w:themeColor="text1"/>
          <w:sz w:val="24"/>
          <w:szCs w:val="24"/>
        </w:rPr>
      </w:pPr>
      <w:r w:rsidRPr="00DD5DFC">
        <w:rPr>
          <w:rFonts w:ascii="Times New Roman" w:hAnsi="Times New Roman" w:cs="Times New Roman"/>
          <w:color w:val="000000" w:themeColor="text1"/>
          <w:sz w:val="24"/>
          <w:szCs w:val="24"/>
        </w:rPr>
        <w:t xml:space="preserve">There are Few Examples of </w:t>
      </w:r>
      <w:r w:rsidR="00DC2C4B" w:rsidRPr="00DD5DFC">
        <w:rPr>
          <w:rFonts w:ascii="Times New Roman" w:hAnsi="Times New Roman" w:cs="Times New Roman"/>
          <w:color w:val="000000" w:themeColor="text1"/>
          <w:sz w:val="24"/>
          <w:szCs w:val="24"/>
        </w:rPr>
        <w:t>Nanomaterial</w:t>
      </w:r>
      <w:r w:rsidRPr="00DD5DFC">
        <w:rPr>
          <w:rFonts w:ascii="Times New Roman" w:hAnsi="Times New Roman" w:cs="Times New Roman"/>
          <w:color w:val="000000" w:themeColor="text1"/>
          <w:sz w:val="24"/>
          <w:szCs w:val="24"/>
        </w:rPr>
        <w:t xml:space="preserve">, such as </w:t>
      </w:r>
    </w:p>
    <w:p w14:paraId="2D1D8509" w14:textId="691EAD88" w:rsidR="00DD5DFC" w:rsidRPr="00DD5DFC" w:rsidRDefault="00852EFA" w:rsidP="00D63A18">
      <w:pPr>
        <w:pStyle w:val="ListParagraph"/>
        <w:numPr>
          <w:ilvl w:val="0"/>
          <w:numId w:val="1"/>
        </w:numPr>
        <w:spacing w:line="360" w:lineRule="auto"/>
        <w:rPr>
          <w:rFonts w:ascii="Times New Roman" w:hAnsi="Times New Roman" w:cs="Times New Roman"/>
          <w:color w:val="000000" w:themeColor="text1"/>
          <w:sz w:val="24"/>
          <w:szCs w:val="24"/>
        </w:rPr>
      </w:pPr>
      <w:r w:rsidRPr="00DD5DFC">
        <w:rPr>
          <w:rFonts w:ascii="Times New Roman" w:hAnsi="Times New Roman" w:cs="Times New Roman"/>
          <w:b/>
          <w:bCs/>
          <w:color w:val="000000" w:themeColor="text1"/>
          <w:sz w:val="24"/>
          <w:szCs w:val="24"/>
        </w:rPr>
        <w:lastRenderedPageBreak/>
        <w:t>Nanotubes</w:t>
      </w:r>
      <w:r w:rsidRPr="00DD5DFC">
        <w:rPr>
          <w:rFonts w:ascii="Times New Roman" w:hAnsi="Times New Roman" w:cs="Times New Roman"/>
          <w:color w:val="000000" w:themeColor="text1"/>
          <w:sz w:val="24"/>
          <w:szCs w:val="24"/>
        </w:rPr>
        <w:t xml:space="preserve">: </w:t>
      </w:r>
      <w:r w:rsidR="001E4998" w:rsidRPr="001E4998">
        <w:rPr>
          <w:rFonts w:ascii="Times New Roman" w:hAnsi="Times New Roman" w:cs="Times New Roman"/>
          <w:color w:val="000000" w:themeColor="text1"/>
          <w:sz w:val="24"/>
          <w:szCs w:val="24"/>
        </w:rPr>
        <w:t>These are carbon rods about half the size of a DNA molecule. These tools are used to pinpoint the precise site of genetic modifications and detect the presence of changed Genes.</w:t>
      </w:r>
    </w:p>
    <w:p w14:paraId="60858741" w14:textId="6E4053A2" w:rsidR="00DD5DFC" w:rsidRPr="00DD5DFC" w:rsidRDefault="00852EFA" w:rsidP="00D63A18">
      <w:pPr>
        <w:pStyle w:val="ListParagraph"/>
        <w:numPr>
          <w:ilvl w:val="0"/>
          <w:numId w:val="1"/>
        </w:numPr>
        <w:spacing w:line="360" w:lineRule="auto"/>
        <w:rPr>
          <w:rFonts w:ascii="Times New Roman" w:hAnsi="Times New Roman" w:cs="Times New Roman"/>
          <w:color w:val="000000" w:themeColor="text1"/>
          <w:sz w:val="24"/>
          <w:szCs w:val="24"/>
        </w:rPr>
      </w:pPr>
      <w:r w:rsidRPr="00DD5DFC">
        <w:rPr>
          <w:rFonts w:ascii="Times New Roman" w:hAnsi="Times New Roman" w:cs="Times New Roman"/>
          <w:color w:val="000000" w:themeColor="text1"/>
          <w:sz w:val="24"/>
          <w:szCs w:val="24"/>
        </w:rPr>
        <w:t xml:space="preserve"> </w:t>
      </w:r>
      <w:r w:rsidRPr="00DD5DFC">
        <w:rPr>
          <w:rFonts w:ascii="Times New Roman" w:hAnsi="Times New Roman" w:cs="Times New Roman"/>
          <w:b/>
          <w:bCs/>
          <w:color w:val="000000" w:themeColor="text1"/>
          <w:sz w:val="24"/>
          <w:szCs w:val="24"/>
        </w:rPr>
        <w:t>Dendrimers</w:t>
      </w:r>
      <w:r w:rsidRPr="00DD5DFC">
        <w:rPr>
          <w:rFonts w:ascii="Times New Roman" w:hAnsi="Times New Roman" w:cs="Times New Roman"/>
          <w:color w:val="000000" w:themeColor="text1"/>
          <w:sz w:val="24"/>
          <w:szCs w:val="24"/>
        </w:rPr>
        <w:t xml:space="preserve">: </w:t>
      </w:r>
      <w:r w:rsidR="001E4998" w:rsidRPr="001E4998">
        <w:rPr>
          <w:rFonts w:ascii="Times New Roman" w:hAnsi="Times New Roman" w:cs="Times New Roman"/>
          <w:color w:val="000000" w:themeColor="text1"/>
          <w:sz w:val="24"/>
          <w:szCs w:val="24"/>
        </w:rPr>
        <w:t>High-branched macromolecules with regulated three-dimensional structures that enable the attachment of other molecules, such as contrast agents, to the surface of cancer cells, medications, etc.</w:t>
      </w:r>
    </w:p>
    <w:p w14:paraId="7DA2B269" w14:textId="77777777" w:rsidR="00DD5DFC" w:rsidRPr="00DD5DFC" w:rsidRDefault="00852EFA" w:rsidP="00D63A18">
      <w:pPr>
        <w:pStyle w:val="ListParagraph"/>
        <w:numPr>
          <w:ilvl w:val="0"/>
          <w:numId w:val="1"/>
        </w:numPr>
        <w:spacing w:line="360" w:lineRule="auto"/>
        <w:rPr>
          <w:rFonts w:ascii="Times New Roman" w:hAnsi="Times New Roman" w:cs="Times New Roman"/>
          <w:color w:val="000000" w:themeColor="text1"/>
          <w:sz w:val="24"/>
          <w:szCs w:val="24"/>
        </w:rPr>
      </w:pPr>
      <w:r w:rsidRPr="00DD5DFC">
        <w:rPr>
          <w:rFonts w:ascii="Times New Roman" w:hAnsi="Times New Roman" w:cs="Times New Roman"/>
          <w:b/>
          <w:bCs/>
          <w:color w:val="000000" w:themeColor="text1"/>
          <w:sz w:val="24"/>
          <w:szCs w:val="24"/>
        </w:rPr>
        <w:t>Nanoscale Cantilevers:</w:t>
      </w:r>
      <w:r w:rsidRPr="00DD5DFC">
        <w:rPr>
          <w:rFonts w:ascii="Times New Roman" w:hAnsi="Times New Roman" w:cs="Times New Roman"/>
          <w:color w:val="000000" w:themeColor="text1"/>
          <w:sz w:val="24"/>
          <w:szCs w:val="24"/>
        </w:rPr>
        <w:t xml:space="preserve"> These are the flexible beams which bind to molecules associated with cancer.</w:t>
      </w:r>
    </w:p>
    <w:p w14:paraId="4457441F" w14:textId="77777777" w:rsidR="00F302B1" w:rsidRDefault="00852EFA" w:rsidP="00D63A18">
      <w:pPr>
        <w:pStyle w:val="ListParagraph"/>
        <w:numPr>
          <w:ilvl w:val="0"/>
          <w:numId w:val="1"/>
        </w:numPr>
        <w:spacing w:line="360" w:lineRule="auto"/>
        <w:rPr>
          <w:rFonts w:ascii="Times New Roman" w:hAnsi="Times New Roman" w:cs="Times New Roman"/>
          <w:color w:val="000000" w:themeColor="text1"/>
          <w:sz w:val="24"/>
          <w:szCs w:val="24"/>
        </w:rPr>
      </w:pPr>
      <w:proofErr w:type="spellStart"/>
      <w:r w:rsidRPr="00F302B1">
        <w:rPr>
          <w:rFonts w:ascii="Times New Roman" w:hAnsi="Times New Roman" w:cs="Times New Roman"/>
          <w:b/>
          <w:bCs/>
          <w:color w:val="000000" w:themeColor="text1"/>
          <w:sz w:val="24"/>
          <w:szCs w:val="24"/>
        </w:rPr>
        <w:t>Nanoshell</w:t>
      </w:r>
      <w:proofErr w:type="spellEnd"/>
      <w:r w:rsidRPr="00F302B1">
        <w:rPr>
          <w:rFonts w:ascii="Times New Roman" w:hAnsi="Times New Roman" w:cs="Times New Roman"/>
          <w:color w:val="000000" w:themeColor="text1"/>
          <w:sz w:val="24"/>
          <w:szCs w:val="24"/>
        </w:rPr>
        <w:t xml:space="preserve">:  </w:t>
      </w:r>
      <w:r w:rsidR="00F302B1" w:rsidRPr="00F302B1">
        <w:rPr>
          <w:rFonts w:ascii="Times New Roman" w:hAnsi="Times New Roman" w:cs="Times New Roman"/>
          <w:color w:val="000000" w:themeColor="text1"/>
          <w:sz w:val="24"/>
          <w:szCs w:val="24"/>
        </w:rPr>
        <w:t>By varying the thickness of the layers, microscopic beads contain a silica core and a metallic outer layer, often gold. Near-infrared light may be absorbed by beads, producing a powerful heat that kills cancer cells.</w:t>
      </w:r>
    </w:p>
    <w:p w14:paraId="4597D8BD" w14:textId="7B607A54" w:rsidR="00DD5DFC" w:rsidRPr="00F302B1" w:rsidRDefault="00852EFA" w:rsidP="00D63A18">
      <w:pPr>
        <w:pStyle w:val="ListParagraph"/>
        <w:numPr>
          <w:ilvl w:val="0"/>
          <w:numId w:val="1"/>
        </w:numPr>
        <w:spacing w:line="360" w:lineRule="auto"/>
        <w:rPr>
          <w:rFonts w:ascii="Times New Roman" w:hAnsi="Times New Roman" w:cs="Times New Roman"/>
          <w:color w:val="000000" w:themeColor="text1"/>
          <w:sz w:val="24"/>
          <w:szCs w:val="24"/>
        </w:rPr>
      </w:pPr>
      <w:r w:rsidRPr="00F302B1">
        <w:rPr>
          <w:rFonts w:ascii="Times New Roman" w:hAnsi="Times New Roman" w:cs="Times New Roman"/>
          <w:b/>
          <w:bCs/>
          <w:color w:val="000000" w:themeColor="text1"/>
          <w:sz w:val="24"/>
          <w:szCs w:val="24"/>
        </w:rPr>
        <w:t>Nanopores</w:t>
      </w:r>
      <w:r w:rsidR="00F302B1" w:rsidRPr="00F302B1">
        <w:rPr>
          <w:rFonts w:ascii="Times New Roman" w:hAnsi="Times New Roman" w:cs="Times New Roman"/>
          <w:color w:val="000000" w:themeColor="text1"/>
          <w:sz w:val="24"/>
          <w:szCs w:val="24"/>
        </w:rPr>
        <w:t>:</w:t>
      </w:r>
      <w:r w:rsidR="00F302B1">
        <w:rPr>
          <w:rFonts w:ascii="Times New Roman" w:hAnsi="Times New Roman" w:cs="Times New Roman"/>
          <w:color w:val="000000" w:themeColor="text1"/>
          <w:sz w:val="24"/>
          <w:szCs w:val="24"/>
        </w:rPr>
        <w:t xml:space="preserve"> </w:t>
      </w:r>
      <w:r w:rsidR="00F302B1" w:rsidRPr="00F302B1">
        <w:rPr>
          <w:rFonts w:ascii="Times New Roman" w:hAnsi="Times New Roman" w:cs="Times New Roman"/>
          <w:color w:val="000000" w:themeColor="text1"/>
          <w:sz w:val="24"/>
          <w:szCs w:val="24"/>
        </w:rPr>
        <w:t>They are little openings that let one strand of DNA at a time pass through. These nanopores increase the efficiency of DNA sequencing.</w:t>
      </w:r>
    </w:p>
    <w:p w14:paraId="6D62A2EC" w14:textId="4F950067" w:rsidR="00DD5DFC" w:rsidRPr="00DD5DFC" w:rsidRDefault="00852EFA" w:rsidP="00D63A18">
      <w:pPr>
        <w:pStyle w:val="ListParagraph"/>
        <w:numPr>
          <w:ilvl w:val="0"/>
          <w:numId w:val="1"/>
        </w:numPr>
        <w:spacing w:line="360" w:lineRule="auto"/>
        <w:rPr>
          <w:rFonts w:ascii="Times New Roman" w:hAnsi="Times New Roman" w:cs="Times New Roman"/>
          <w:color w:val="000000" w:themeColor="text1"/>
          <w:sz w:val="24"/>
          <w:szCs w:val="24"/>
        </w:rPr>
      </w:pPr>
      <w:r w:rsidRPr="00DD5DFC">
        <w:rPr>
          <w:rFonts w:ascii="Times New Roman" w:hAnsi="Times New Roman" w:cs="Times New Roman"/>
          <w:b/>
          <w:bCs/>
          <w:color w:val="000000" w:themeColor="text1"/>
          <w:sz w:val="24"/>
          <w:szCs w:val="24"/>
        </w:rPr>
        <w:t xml:space="preserve">Digital dental imaging: </w:t>
      </w:r>
      <w:r w:rsidR="00056FC3" w:rsidRPr="00056FC3">
        <w:rPr>
          <w:rFonts w:ascii="Times New Roman" w:hAnsi="Times New Roman" w:cs="Times New Roman"/>
          <w:color w:val="000000" w:themeColor="text1"/>
          <w:sz w:val="24"/>
          <w:szCs w:val="24"/>
        </w:rPr>
        <w:t>Low radiation doses produce high-quality pictures with nano phosphor scintillation.</w:t>
      </w:r>
    </w:p>
    <w:p w14:paraId="3B7385BF" w14:textId="7BC25C3D" w:rsidR="00755AC2" w:rsidRPr="00056FC3" w:rsidRDefault="00852EFA" w:rsidP="00D63A18">
      <w:pPr>
        <w:pStyle w:val="ListParagraph"/>
        <w:numPr>
          <w:ilvl w:val="0"/>
          <w:numId w:val="1"/>
        </w:numPr>
        <w:spacing w:line="360" w:lineRule="auto"/>
        <w:rPr>
          <w:rFonts w:ascii="Times New Roman" w:hAnsi="Times New Roman" w:cs="Times New Roman"/>
          <w:b/>
          <w:bCs/>
          <w:color w:val="000000" w:themeColor="text1"/>
          <w:sz w:val="24"/>
          <w:szCs w:val="24"/>
        </w:rPr>
      </w:pPr>
      <w:r w:rsidRPr="00056FC3">
        <w:rPr>
          <w:rFonts w:ascii="Times New Roman" w:hAnsi="Times New Roman" w:cs="Times New Roman"/>
          <w:b/>
          <w:bCs/>
          <w:color w:val="000000" w:themeColor="text1"/>
          <w:sz w:val="24"/>
          <w:szCs w:val="24"/>
        </w:rPr>
        <w:t xml:space="preserve">Quantum dots: </w:t>
      </w:r>
      <w:r w:rsidR="00056FC3">
        <w:rPr>
          <w:rFonts w:ascii="Times New Roman" w:hAnsi="Times New Roman" w:cs="Times New Roman"/>
          <w:color w:val="000000" w:themeColor="text1"/>
          <w:sz w:val="24"/>
          <w:szCs w:val="24"/>
        </w:rPr>
        <w:t>Their ability to attach to proteins specific to cancer cells has</w:t>
      </w:r>
      <w:r w:rsidR="00056FC3" w:rsidRPr="00056FC3">
        <w:rPr>
          <w:rFonts w:ascii="Times New Roman" w:hAnsi="Times New Roman" w:cs="Times New Roman"/>
          <w:color w:val="000000" w:themeColor="text1"/>
          <w:sz w:val="24"/>
          <w:szCs w:val="24"/>
        </w:rPr>
        <w:t xml:space="preserve"> been used in the optical detection of gene proteins and cell assays in tumour and lymph node samples, essentially bringing tumours to light. When exposed to ultraviolet light, they can glow brightly.</w:t>
      </w:r>
      <w:r w:rsidRPr="00056FC3">
        <w:rPr>
          <w:rFonts w:ascii="Times New Roman" w:hAnsi="Times New Roman" w:cs="Times New Roman"/>
          <w:b/>
          <w:bCs/>
          <w:color w:val="000000" w:themeColor="text1"/>
          <w:sz w:val="24"/>
          <w:szCs w:val="24"/>
        </w:rPr>
        <w:t xml:space="preserve">        </w:t>
      </w:r>
    </w:p>
    <w:p w14:paraId="5123BA36" w14:textId="112A5CBE" w:rsidR="00DD5DFC" w:rsidRPr="00DD5DFC" w:rsidRDefault="00852EFA" w:rsidP="00D63A18">
      <w:pPr>
        <w:spacing w:line="360" w:lineRule="auto"/>
        <w:rPr>
          <w:rFonts w:ascii="Times New Roman" w:hAnsi="Times New Roman" w:cs="Times New Roman"/>
          <w:color w:val="000000" w:themeColor="text1"/>
          <w:sz w:val="24"/>
          <w:szCs w:val="24"/>
        </w:rPr>
      </w:pPr>
      <w:r w:rsidRPr="00056FC3">
        <w:rPr>
          <w:rFonts w:ascii="Times New Roman" w:hAnsi="Times New Roman" w:cs="Times New Roman"/>
          <w:b/>
          <w:bCs/>
          <w:color w:val="000000" w:themeColor="text1"/>
          <w:sz w:val="24"/>
          <w:szCs w:val="24"/>
        </w:rPr>
        <w:t>Synthesis of Nanoparticles</w:t>
      </w:r>
      <w:r w:rsidR="00056FC3">
        <w:rPr>
          <w:rFonts w:ascii="Times New Roman" w:hAnsi="Times New Roman" w:cs="Times New Roman"/>
          <w:b/>
          <w:bCs/>
          <w:color w:val="000000" w:themeColor="text1"/>
          <w:sz w:val="24"/>
          <w:szCs w:val="24"/>
        </w:rPr>
        <w:t>:</w:t>
      </w:r>
      <w:r w:rsidR="00056FC3">
        <w:rPr>
          <w:rFonts w:ascii="Times New Roman" w:hAnsi="Times New Roman" w:cs="Times New Roman"/>
          <w:color w:val="000000" w:themeColor="text1"/>
          <w:sz w:val="24"/>
          <w:szCs w:val="24"/>
        </w:rPr>
        <w:t xml:space="preserve"> </w:t>
      </w:r>
      <w:r w:rsidRPr="00DD5DFC">
        <w:rPr>
          <w:rFonts w:ascii="Times New Roman" w:hAnsi="Times New Roman" w:cs="Times New Roman"/>
          <w:color w:val="000000" w:themeColor="text1"/>
          <w:sz w:val="24"/>
          <w:szCs w:val="24"/>
        </w:rPr>
        <w:t xml:space="preserve">There are two main techniques in </w:t>
      </w:r>
      <w:r w:rsidR="00056FC3">
        <w:rPr>
          <w:rFonts w:ascii="Times New Roman" w:hAnsi="Times New Roman" w:cs="Times New Roman"/>
          <w:color w:val="000000" w:themeColor="text1"/>
          <w:sz w:val="24"/>
          <w:szCs w:val="24"/>
        </w:rPr>
        <w:t>synthesizing</w:t>
      </w:r>
      <w:r w:rsidRPr="00DD5DFC">
        <w:rPr>
          <w:rFonts w:ascii="Times New Roman" w:hAnsi="Times New Roman" w:cs="Times New Roman"/>
          <w:color w:val="000000" w:themeColor="text1"/>
          <w:sz w:val="24"/>
          <w:szCs w:val="24"/>
        </w:rPr>
        <w:t xml:space="preserve"> </w:t>
      </w:r>
      <w:r w:rsidR="00056FC3">
        <w:rPr>
          <w:rFonts w:ascii="Times New Roman" w:hAnsi="Times New Roman" w:cs="Times New Roman"/>
          <w:color w:val="000000" w:themeColor="text1"/>
          <w:sz w:val="24"/>
          <w:szCs w:val="24"/>
        </w:rPr>
        <w:t>n</w:t>
      </w:r>
      <w:r w:rsidRPr="00DD5DFC">
        <w:rPr>
          <w:rFonts w:ascii="Times New Roman" w:hAnsi="Times New Roman" w:cs="Times New Roman"/>
          <w:color w:val="000000" w:themeColor="text1"/>
          <w:sz w:val="24"/>
          <w:szCs w:val="24"/>
        </w:rPr>
        <w:t>anoparticles.</w:t>
      </w:r>
    </w:p>
    <w:p w14:paraId="62AB7C90" w14:textId="77777777" w:rsidR="00DD5DFC" w:rsidRPr="00DD5DFC" w:rsidRDefault="00852EFA" w:rsidP="00D63A18">
      <w:pPr>
        <w:pStyle w:val="ListParagraph"/>
        <w:numPr>
          <w:ilvl w:val="0"/>
          <w:numId w:val="2"/>
        </w:numPr>
        <w:spacing w:line="360" w:lineRule="auto"/>
        <w:rPr>
          <w:rFonts w:ascii="Times New Roman" w:hAnsi="Times New Roman" w:cs="Times New Roman"/>
          <w:color w:val="000000" w:themeColor="text1"/>
          <w:sz w:val="24"/>
          <w:szCs w:val="24"/>
        </w:rPr>
      </w:pPr>
      <w:r w:rsidRPr="00DD5DFC">
        <w:rPr>
          <w:rFonts w:ascii="Times New Roman" w:hAnsi="Times New Roman" w:cs="Times New Roman"/>
          <w:b/>
          <w:bCs/>
          <w:color w:val="000000" w:themeColor="text1"/>
          <w:sz w:val="24"/>
          <w:szCs w:val="24"/>
        </w:rPr>
        <w:t>Top-down technique:</w:t>
      </w:r>
      <w:r w:rsidRPr="00DD5DFC">
        <w:rPr>
          <w:rFonts w:ascii="Times New Roman" w:hAnsi="Times New Roman" w:cs="Times New Roman"/>
          <w:color w:val="000000" w:themeColor="text1"/>
          <w:sz w:val="24"/>
          <w:szCs w:val="24"/>
        </w:rPr>
        <w:t xml:space="preserve"> </w:t>
      </w:r>
      <w:proofErr w:type="gramStart"/>
      <w:r w:rsidRPr="00DD5DFC">
        <w:rPr>
          <w:rFonts w:ascii="Times New Roman" w:hAnsi="Times New Roman" w:cs="Times New Roman"/>
          <w:color w:val="000000" w:themeColor="text1"/>
          <w:sz w:val="24"/>
          <w:szCs w:val="24"/>
        </w:rPr>
        <w:t>Microscopic</w:t>
      </w:r>
      <w:proofErr w:type="gramEnd"/>
      <w:r w:rsidRPr="00DD5DFC">
        <w:rPr>
          <w:rFonts w:ascii="Times New Roman" w:hAnsi="Times New Roman" w:cs="Times New Roman"/>
          <w:color w:val="000000" w:themeColor="text1"/>
          <w:sz w:val="24"/>
          <w:szCs w:val="24"/>
        </w:rPr>
        <w:t xml:space="preserve"> material gets assembled into a compound structure, and these molecules are rearranged to get the desired properties.</w:t>
      </w:r>
    </w:p>
    <w:p w14:paraId="67D67D12" w14:textId="77777777" w:rsidR="00DD5DFC" w:rsidRDefault="00852EFA" w:rsidP="00D63A18">
      <w:pPr>
        <w:pStyle w:val="ListParagraph"/>
        <w:numPr>
          <w:ilvl w:val="0"/>
          <w:numId w:val="2"/>
        </w:numPr>
        <w:spacing w:line="360" w:lineRule="auto"/>
        <w:rPr>
          <w:rFonts w:ascii="Times New Roman" w:hAnsi="Times New Roman" w:cs="Times New Roman"/>
          <w:color w:val="000000" w:themeColor="text1"/>
          <w:sz w:val="24"/>
          <w:szCs w:val="24"/>
        </w:rPr>
      </w:pPr>
      <w:r w:rsidRPr="00DD5DFC">
        <w:rPr>
          <w:rFonts w:ascii="Times New Roman" w:hAnsi="Times New Roman" w:cs="Times New Roman"/>
          <w:b/>
          <w:bCs/>
          <w:color w:val="000000" w:themeColor="text1"/>
          <w:sz w:val="24"/>
          <w:szCs w:val="24"/>
        </w:rPr>
        <w:t>Bottom-up technique</w:t>
      </w:r>
      <w:r w:rsidRPr="00DD5DFC">
        <w:rPr>
          <w:rFonts w:ascii="Times New Roman" w:hAnsi="Times New Roman" w:cs="Times New Roman"/>
          <w:color w:val="000000" w:themeColor="text1"/>
          <w:sz w:val="24"/>
          <w:szCs w:val="24"/>
        </w:rPr>
        <w:t>: The custom-made molecule can self-replicate by designing and synthesizing. Small structures are created using bigger</w:t>
      </w:r>
      <w:r w:rsidR="002E4E2A">
        <w:rPr>
          <w:rFonts w:ascii="Times New Roman" w:hAnsi="Times New Roman" w:cs="Times New Roman"/>
          <w:color w:val="000000" w:themeColor="text1"/>
          <w:sz w:val="24"/>
          <w:szCs w:val="24"/>
        </w:rPr>
        <w:t xml:space="preserve"> ones to guide their assembly, as depicted in Fig. 1.</w:t>
      </w:r>
    </w:p>
    <w:p w14:paraId="2A8916CC" w14:textId="77777777" w:rsidR="002E4E2A" w:rsidRDefault="00852EFA" w:rsidP="002E4E2A">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IN" w:eastAsia="en-IN"/>
        </w:rPr>
        <w:lastRenderedPageBreak/>
        <w:drawing>
          <wp:inline distT="0" distB="0" distL="0" distR="0" wp14:anchorId="4D12064A" wp14:editId="47882B03">
            <wp:extent cx="4955739" cy="257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0242.png"/>
                    <pic:cNvPicPr/>
                  </pic:nvPicPr>
                  <pic:blipFill>
                    <a:blip r:embed="rId12">
                      <a:extLst>
                        <a:ext uri="{28A0092B-C50C-407E-A947-70E740481C1C}">
                          <a14:useLocalDpi xmlns:a14="http://schemas.microsoft.com/office/drawing/2010/main" val="0"/>
                        </a:ext>
                      </a:extLst>
                    </a:blip>
                    <a:srcRect l="1330" t="7427" r="2172" b="1847"/>
                    <a:stretch>
                      <a:fillRect/>
                    </a:stretch>
                  </pic:blipFill>
                  <pic:spPr bwMode="auto">
                    <a:xfrm>
                      <a:off x="0" y="0"/>
                      <a:ext cx="4959384" cy="2573642"/>
                    </a:xfrm>
                    <a:prstGeom prst="rect">
                      <a:avLst/>
                    </a:prstGeom>
                    <a:ln>
                      <a:noFill/>
                    </a:ln>
                    <a:extLst>
                      <a:ext uri="{53640926-AAD7-44D8-BBD7-CCE9431645EC}">
                        <a14:shadowObscured xmlns:a14="http://schemas.microsoft.com/office/drawing/2010/main"/>
                      </a:ext>
                    </a:extLst>
                  </pic:spPr>
                </pic:pic>
              </a:graphicData>
            </a:graphic>
          </wp:inline>
        </w:drawing>
      </w:r>
    </w:p>
    <w:p w14:paraId="683C623B" w14:textId="6EA51E27" w:rsidR="002E4E2A" w:rsidRDefault="00A47BBD" w:rsidP="00016C84">
      <w:pPr>
        <w:jc w:val="center"/>
        <w:rPr>
          <w:rFonts w:ascii="Times New Roman" w:hAnsi="Times New Roman" w:cs="Times New Roman"/>
          <w:color w:val="000000" w:themeColor="text1"/>
          <w:sz w:val="24"/>
          <w:szCs w:val="24"/>
        </w:rPr>
      </w:pPr>
      <w:r w:rsidRPr="00016C84">
        <w:rPr>
          <w:rFonts w:ascii="Times New Roman" w:hAnsi="Times New Roman" w:cs="Times New Roman"/>
          <w:b/>
          <w:bCs/>
          <w:color w:val="000000" w:themeColor="text1"/>
          <w:sz w:val="24"/>
          <w:szCs w:val="24"/>
        </w:rPr>
        <w:t>Figure 1</w:t>
      </w:r>
      <w:r w:rsidR="00016C84" w:rsidRPr="00016C84">
        <w:rPr>
          <w:rFonts w:ascii="Times New Roman" w:hAnsi="Times New Roman" w:cs="Times New Roman"/>
          <w:b/>
          <w:bCs/>
          <w:color w:val="000000" w:themeColor="text1"/>
          <w:sz w:val="24"/>
          <w:szCs w:val="24"/>
        </w:rPr>
        <w:t>.</w:t>
      </w:r>
      <w:r w:rsidR="00852EFA">
        <w:rPr>
          <w:rFonts w:ascii="Times New Roman" w:hAnsi="Times New Roman" w:cs="Times New Roman"/>
          <w:color w:val="000000" w:themeColor="text1"/>
          <w:sz w:val="24"/>
          <w:szCs w:val="24"/>
        </w:rPr>
        <w:t xml:space="preserve"> Synthesis of nanoparticle</w:t>
      </w:r>
    </w:p>
    <w:p w14:paraId="5D76ABD1" w14:textId="77777777" w:rsidR="00DD5DFC" w:rsidRPr="00DD5DFC" w:rsidRDefault="00852EFA" w:rsidP="00DD5DFC">
      <w:pPr>
        <w:rPr>
          <w:rFonts w:ascii="Times New Roman" w:hAnsi="Times New Roman" w:cs="Times New Roman"/>
          <w:b/>
          <w:bCs/>
          <w:color w:val="000000" w:themeColor="text1"/>
          <w:sz w:val="24"/>
          <w:szCs w:val="24"/>
        </w:rPr>
      </w:pPr>
      <w:r w:rsidRPr="00DD5DFC">
        <w:rPr>
          <w:rFonts w:ascii="Times New Roman" w:hAnsi="Times New Roman" w:cs="Times New Roman"/>
          <w:b/>
          <w:bCs/>
          <w:color w:val="000000" w:themeColor="text1"/>
          <w:sz w:val="24"/>
          <w:szCs w:val="24"/>
        </w:rPr>
        <w:t xml:space="preserve">Application </w:t>
      </w:r>
      <w:r w:rsidR="00755AC2" w:rsidRPr="00DD5DFC">
        <w:rPr>
          <w:rFonts w:ascii="Times New Roman" w:hAnsi="Times New Roman" w:cs="Times New Roman"/>
          <w:b/>
          <w:bCs/>
          <w:color w:val="000000" w:themeColor="text1"/>
          <w:sz w:val="24"/>
          <w:szCs w:val="24"/>
        </w:rPr>
        <w:t>of</w:t>
      </w:r>
      <w:r w:rsidRPr="00DD5DFC">
        <w:rPr>
          <w:rFonts w:ascii="Times New Roman" w:hAnsi="Times New Roman" w:cs="Times New Roman"/>
          <w:b/>
          <w:bCs/>
          <w:color w:val="000000" w:themeColor="text1"/>
          <w:sz w:val="24"/>
          <w:szCs w:val="24"/>
        </w:rPr>
        <w:t xml:space="preserve"> Nanotechnology in the field of oral and maxillofacial surgery</w:t>
      </w:r>
    </w:p>
    <w:p w14:paraId="410030CE" w14:textId="2EFB4FE6" w:rsidR="005D0D63" w:rsidRDefault="005D0D63" w:rsidP="005D0D63">
      <w:pPr>
        <w:spacing w:line="360" w:lineRule="auto"/>
        <w:jc w:val="both"/>
        <w:rPr>
          <w:rFonts w:ascii="Times New Roman" w:hAnsi="Times New Roman" w:cs="Times New Roman"/>
          <w:color w:val="000000" w:themeColor="text1"/>
          <w:sz w:val="24"/>
          <w:szCs w:val="24"/>
        </w:rPr>
      </w:pPr>
      <w:r w:rsidRPr="005D0D63">
        <w:rPr>
          <w:rFonts w:ascii="Times New Roman" w:hAnsi="Times New Roman" w:cs="Times New Roman"/>
          <w:color w:val="000000" w:themeColor="text1"/>
          <w:sz w:val="24"/>
          <w:szCs w:val="24"/>
        </w:rPr>
        <w:t xml:space="preserve">One of the most fatal diseases affecting people is oral cancer, which has a high fatality rate. The survival rate for oral squamous cell carcinoma, the sixth most prevalent cancer worldwide, has not yet increased. Early oral cancer detection is essential for increasing survival rates. </w:t>
      </w:r>
      <w:r>
        <w:rPr>
          <w:rFonts w:ascii="Times New Roman" w:hAnsi="Times New Roman" w:cs="Times New Roman"/>
          <w:color w:val="000000" w:themeColor="text1"/>
          <w:sz w:val="24"/>
          <w:szCs w:val="24"/>
        </w:rPr>
        <w:t>To</w:t>
      </w:r>
      <w:r w:rsidRPr="005D0D63">
        <w:rPr>
          <w:rFonts w:ascii="Times New Roman" w:hAnsi="Times New Roman" w:cs="Times New Roman"/>
          <w:color w:val="000000" w:themeColor="text1"/>
          <w:sz w:val="24"/>
          <w:szCs w:val="24"/>
        </w:rPr>
        <w:t xml:space="preserve"> detect diseases sooner, clinical diagnostics using nanotechnology has been created. It can deliver </w:t>
      </w:r>
      <w:r>
        <w:rPr>
          <w:rFonts w:ascii="Times New Roman" w:hAnsi="Times New Roman" w:cs="Times New Roman"/>
          <w:color w:val="000000" w:themeColor="text1"/>
          <w:sz w:val="24"/>
          <w:szCs w:val="24"/>
        </w:rPr>
        <w:t>highly</w:t>
      </w:r>
      <w:r w:rsidRPr="005D0D63">
        <w:rPr>
          <w:rFonts w:ascii="Times New Roman" w:hAnsi="Times New Roman" w:cs="Times New Roman"/>
          <w:color w:val="000000" w:themeColor="text1"/>
          <w:sz w:val="24"/>
          <w:szCs w:val="24"/>
        </w:rPr>
        <w:t xml:space="preserve"> toxic medications to malignant cells after detecting even one cancerous cell in vivo.  </w:t>
      </w:r>
      <w:r w:rsidR="00852EFA" w:rsidRPr="002F08F8">
        <w:rPr>
          <w:rFonts w:ascii="Times New Roman" w:hAnsi="Times New Roman" w:cs="Times New Roman"/>
          <w:color w:val="000000" w:themeColor="text1"/>
          <w:sz w:val="24"/>
          <w:szCs w:val="24"/>
        </w:rPr>
        <w:t xml:space="preserve">Nanoshells, quantum dots, </w:t>
      </w:r>
      <w:r>
        <w:rPr>
          <w:rFonts w:ascii="Times New Roman" w:hAnsi="Times New Roman" w:cs="Times New Roman"/>
          <w:color w:val="000000" w:themeColor="text1"/>
          <w:sz w:val="24"/>
          <w:szCs w:val="24"/>
        </w:rPr>
        <w:t xml:space="preserve">and </w:t>
      </w:r>
      <w:r w:rsidR="00852EFA" w:rsidRPr="002F08F8">
        <w:rPr>
          <w:rFonts w:ascii="Times New Roman" w:hAnsi="Times New Roman" w:cs="Times New Roman"/>
          <w:color w:val="000000" w:themeColor="text1"/>
          <w:sz w:val="24"/>
          <w:szCs w:val="24"/>
        </w:rPr>
        <w:t>super</w:t>
      </w:r>
      <w:r>
        <w:rPr>
          <w:rFonts w:ascii="Times New Roman" w:hAnsi="Times New Roman" w:cs="Times New Roman"/>
          <w:color w:val="000000" w:themeColor="text1"/>
          <w:sz w:val="24"/>
          <w:szCs w:val="24"/>
        </w:rPr>
        <w:t>-</w:t>
      </w:r>
      <w:r w:rsidR="00852EFA" w:rsidRPr="002F08F8">
        <w:rPr>
          <w:rFonts w:ascii="Times New Roman" w:hAnsi="Times New Roman" w:cs="Times New Roman"/>
          <w:color w:val="000000" w:themeColor="text1"/>
          <w:sz w:val="24"/>
          <w:szCs w:val="24"/>
        </w:rPr>
        <w:t xml:space="preserve">magnetic </w:t>
      </w:r>
      <w:r w:rsidRPr="005D0D63">
        <w:rPr>
          <w:rFonts w:ascii="Times New Roman" w:hAnsi="Times New Roman" w:cs="Times New Roman"/>
          <w:color w:val="000000" w:themeColor="text1"/>
          <w:sz w:val="24"/>
          <w:szCs w:val="24"/>
        </w:rPr>
        <w:t xml:space="preserve">Materials utilized for cancer detection include nanoparticles (NPs), nanowires, and recently created </w:t>
      </w:r>
      <w:proofErr w:type="spellStart"/>
      <w:r w:rsidR="00056FC3">
        <w:rPr>
          <w:rFonts w:ascii="Times New Roman" w:hAnsi="Times New Roman" w:cs="Times New Roman"/>
          <w:color w:val="000000" w:themeColor="text1"/>
          <w:sz w:val="24"/>
          <w:szCs w:val="24"/>
        </w:rPr>
        <w:t>nanosponges</w:t>
      </w:r>
      <w:proofErr w:type="spellEnd"/>
      <w:r w:rsidRPr="005D0D63">
        <w:rPr>
          <w:rFonts w:ascii="Times New Roman" w:hAnsi="Times New Roman" w:cs="Times New Roman"/>
          <w:color w:val="000000" w:themeColor="text1"/>
          <w:sz w:val="24"/>
          <w:szCs w:val="24"/>
        </w:rPr>
        <w:t xml:space="preserve">. Individual cancer cells can be located using certain cross-linkers, such as particular antibodies against cancer cells. On the surfaces of individual cancer cells, a unique collection of lipid-coated, targeted quantum dots quantifies a number of distinct indicators. For delivering drugs and genes, investigating DNA structures, and other purposes, various types of NPs are utilized. They </w:t>
      </w:r>
      <w:r w:rsidR="00056FC3">
        <w:rPr>
          <w:rFonts w:ascii="Times New Roman" w:hAnsi="Times New Roman" w:cs="Times New Roman"/>
          <w:color w:val="000000" w:themeColor="text1"/>
          <w:sz w:val="24"/>
          <w:szCs w:val="24"/>
        </w:rPr>
        <w:t>comprise</w:t>
      </w:r>
      <w:r w:rsidRPr="005D0D63">
        <w:rPr>
          <w:rFonts w:ascii="Times New Roman" w:hAnsi="Times New Roman" w:cs="Times New Roman"/>
          <w:color w:val="000000" w:themeColor="text1"/>
          <w:sz w:val="24"/>
          <w:szCs w:val="24"/>
        </w:rPr>
        <w:t xml:space="preserve"> therapeutic nanocrystals and polymers such </w:t>
      </w:r>
      <w:r>
        <w:rPr>
          <w:rFonts w:ascii="Times New Roman" w:hAnsi="Times New Roman" w:cs="Times New Roman"/>
          <w:color w:val="000000" w:themeColor="text1"/>
          <w:sz w:val="24"/>
          <w:szCs w:val="24"/>
        </w:rPr>
        <w:t xml:space="preserve">as </w:t>
      </w:r>
      <w:r w:rsidRPr="005D0D63">
        <w:rPr>
          <w:rFonts w:ascii="Times New Roman" w:hAnsi="Times New Roman" w:cs="Times New Roman"/>
          <w:color w:val="000000" w:themeColor="text1"/>
          <w:sz w:val="24"/>
          <w:szCs w:val="24"/>
        </w:rPr>
        <w:t>dendrimers, fullerenes, liposomes, and inorganic NPs.</w:t>
      </w:r>
    </w:p>
    <w:p w14:paraId="71F0A640" w14:textId="139E7521" w:rsidR="00DD5DFC" w:rsidRPr="00630176" w:rsidRDefault="00852EFA" w:rsidP="005D0D63">
      <w:pPr>
        <w:jc w:val="both"/>
        <w:rPr>
          <w:rFonts w:ascii="Times New Roman" w:hAnsi="Times New Roman" w:cs="Times New Roman"/>
          <w:b/>
          <w:bCs/>
          <w:color w:val="000000" w:themeColor="text1"/>
          <w:sz w:val="24"/>
          <w:szCs w:val="24"/>
        </w:rPr>
      </w:pPr>
      <w:r w:rsidRPr="00630176">
        <w:rPr>
          <w:rFonts w:ascii="Times New Roman" w:hAnsi="Times New Roman" w:cs="Times New Roman"/>
          <w:b/>
          <w:bCs/>
          <w:color w:val="000000" w:themeColor="text1"/>
          <w:sz w:val="24"/>
          <w:szCs w:val="24"/>
        </w:rPr>
        <w:t>Treatment of oral cancer</w:t>
      </w:r>
    </w:p>
    <w:p w14:paraId="4E020A03" w14:textId="77777777" w:rsidR="00630176" w:rsidRDefault="005D0D63" w:rsidP="00630176">
      <w:pPr>
        <w:pStyle w:val="NormalWeb"/>
        <w:shd w:val="clear" w:color="auto" w:fill="FFFFFF"/>
        <w:spacing w:before="210" w:beforeAutospacing="0" w:after="210" w:afterAutospacing="0" w:line="360" w:lineRule="auto"/>
        <w:jc w:val="both"/>
        <w:rPr>
          <w:color w:val="000000" w:themeColor="text1"/>
        </w:rPr>
      </w:pPr>
      <w:r w:rsidRPr="005D0D63">
        <w:rPr>
          <w:color w:val="000000" w:themeColor="text1"/>
        </w:rPr>
        <w:t xml:space="preserve">Chemotherapy-induced systemic toxicity is one of </w:t>
      </w:r>
      <w:r>
        <w:rPr>
          <w:color w:val="000000" w:themeColor="text1"/>
        </w:rPr>
        <w:t>cancer treatment's most frequent side effects</w:t>
      </w:r>
      <w:r w:rsidRPr="005D0D63">
        <w:rPr>
          <w:color w:val="000000" w:themeColor="text1"/>
        </w:rPr>
        <w:t>. The effects of treatment include mouth burning and hair loss. By precisely localizing and killing cancer cells with nano-drug delivery, nanotechnology helps lower systemic toxicity by lowering the dosages of anti-cancer medications needed. The most recent development in cancer therapy is nanotechnology, which offers a glimmer of hope for bettering cancer treatments by working at two primary levels, such as giving a pharmaceutical agent new quality and directing the agent directly to the tumour.</w:t>
      </w:r>
      <w:r w:rsidR="00630176">
        <w:rPr>
          <w:color w:val="000000" w:themeColor="text1"/>
        </w:rPr>
        <w:t xml:space="preserve"> </w:t>
      </w:r>
      <w:r w:rsidR="00630176" w:rsidRPr="00DD5DFC">
        <w:rPr>
          <w:color w:val="000000" w:themeColor="text1"/>
        </w:rPr>
        <w:t xml:space="preserve">Thus, </w:t>
      </w:r>
      <w:r w:rsidR="00630176" w:rsidRPr="00DD5DFC">
        <w:rPr>
          <w:color w:val="000000" w:themeColor="text1"/>
        </w:rPr>
        <w:lastRenderedPageBreak/>
        <w:t xml:space="preserve">treatment </w:t>
      </w:r>
      <w:r w:rsidR="00630176">
        <w:rPr>
          <w:color w:val="000000" w:themeColor="text1"/>
        </w:rPr>
        <w:t>t</w:t>
      </w:r>
      <w:r w:rsidR="00630176" w:rsidRPr="00DD5DFC">
        <w:rPr>
          <w:color w:val="000000" w:themeColor="text1"/>
        </w:rPr>
        <w:t xml:space="preserve">hrough Nanotechnology includes </w:t>
      </w:r>
      <w:r w:rsidR="00630176">
        <w:rPr>
          <w:color w:val="000000" w:themeColor="text1"/>
        </w:rPr>
        <w:t>n</w:t>
      </w:r>
      <w:r w:rsidR="00630176" w:rsidRPr="00DD5DFC">
        <w:rPr>
          <w:color w:val="000000" w:themeColor="text1"/>
        </w:rPr>
        <w:t>anomaterials for brachytherapy,</w:t>
      </w:r>
      <w:r w:rsidR="00630176">
        <w:rPr>
          <w:color w:val="000000" w:themeColor="text1"/>
        </w:rPr>
        <w:t xml:space="preserve"> nano vectors</w:t>
      </w:r>
      <w:r w:rsidR="00630176" w:rsidRPr="00DD5DFC">
        <w:rPr>
          <w:color w:val="000000" w:themeColor="text1"/>
        </w:rPr>
        <w:t xml:space="preserve"> for gene therapy,</w:t>
      </w:r>
      <w:r w:rsidR="00630176">
        <w:rPr>
          <w:color w:val="000000" w:themeColor="text1"/>
        </w:rPr>
        <w:t xml:space="preserve"> n</w:t>
      </w:r>
      <w:r w:rsidR="00630176" w:rsidRPr="00DD5DFC">
        <w:rPr>
          <w:color w:val="000000" w:themeColor="text1"/>
        </w:rPr>
        <w:t>onviral gene delivery systems</w:t>
      </w:r>
      <w:r w:rsidR="00630176">
        <w:rPr>
          <w:color w:val="000000" w:themeColor="text1"/>
        </w:rPr>
        <w:t xml:space="preserve"> and d</w:t>
      </w:r>
      <w:r w:rsidR="00630176" w:rsidRPr="00DD5DFC">
        <w:rPr>
          <w:color w:val="000000" w:themeColor="text1"/>
        </w:rPr>
        <w:t xml:space="preserve">rug delivery across the blood-brain barrier. </w:t>
      </w:r>
      <w:r w:rsidR="00630176">
        <w:rPr>
          <w:color w:val="000000" w:themeColor="text1"/>
        </w:rPr>
        <w:t xml:space="preserve">Their localized nanodrug delivery </w:t>
      </w:r>
      <w:r w:rsidR="00630176" w:rsidRPr="00DD5DFC">
        <w:rPr>
          <w:color w:val="000000" w:themeColor="text1"/>
        </w:rPr>
        <w:t xml:space="preserve">helps preserve surrounding healthy tissues while targeting malignant tissue. Magnetic nanoparticles can also be used for tumour-targeted drug delivery therapy. They are directly injected </w:t>
      </w:r>
      <w:r w:rsidR="00630176">
        <w:rPr>
          <w:color w:val="000000" w:themeColor="text1"/>
        </w:rPr>
        <w:t>intravenously</w:t>
      </w:r>
      <w:r w:rsidR="00630176" w:rsidRPr="00DD5DFC">
        <w:rPr>
          <w:color w:val="000000" w:themeColor="text1"/>
        </w:rPr>
        <w:t xml:space="preserve"> to target the tumour site tissue</w:t>
      </w:r>
      <w:r w:rsidR="00630176">
        <w:rPr>
          <w:color w:val="000000" w:themeColor="text1"/>
        </w:rPr>
        <w:t>. They</w:t>
      </w:r>
      <w:r w:rsidR="00630176" w:rsidRPr="00DD5DFC">
        <w:rPr>
          <w:color w:val="000000" w:themeColor="text1"/>
        </w:rPr>
        <w:t xml:space="preserve"> require a low</w:t>
      </w:r>
      <w:r w:rsidR="00630176">
        <w:rPr>
          <w:color w:val="000000" w:themeColor="text1"/>
        </w:rPr>
        <w:t xml:space="preserve"> dosage of drugs</w:t>
      </w:r>
      <w:r w:rsidR="00630176" w:rsidRPr="00DD5DFC">
        <w:rPr>
          <w:color w:val="000000" w:themeColor="text1"/>
        </w:rPr>
        <w:t>, reducing the systemic toxicity and giving the desired effect of tumour regression only because of their nano size.</w:t>
      </w:r>
    </w:p>
    <w:p w14:paraId="13C1899D" w14:textId="77777777" w:rsidR="007768D7" w:rsidRDefault="00852EFA" w:rsidP="00DD5DFC">
      <w:pPr>
        <w:pStyle w:val="NormalWeb"/>
        <w:shd w:val="clear" w:color="auto" w:fill="FFFFFF"/>
        <w:spacing w:before="210" w:beforeAutospacing="0" w:after="210" w:afterAutospacing="0"/>
        <w:rPr>
          <w:color w:val="000000" w:themeColor="text1"/>
        </w:rPr>
      </w:pPr>
      <w:r>
        <w:rPr>
          <w:color w:val="000000" w:themeColor="text1"/>
        </w:rPr>
        <w:t xml:space="preserve">                                </w:t>
      </w:r>
      <w:r>
        <w:rPr>
          <w:noProof/>
          <w:color w:val="000000" w:themeColor="text1"/>
          <w:lang w:val="en-IN" w:eastAsia="en-IN"/>
        </w:rPr>
        <w:drawing>
          <wp:inline distT="0" distB="0" distL="0" distR="0" wp14:anchorId="4DE6DBAB" wp14:editId="2C861733">
            <wp:extent cx="2791352" cy="19155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nc-11-819329-g0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00163" cy="1921583"/>
                    </a:xfrm>
                    <a:prstGeom prst="rect">
                      <a:avLst/>
                    </a:prstGeom>
                  </pic:spPr>
                </pic:pic>
              </a:graphicData>
            </a:graphic>
          </wp:inline>
        </w:drawing>
      </w:r>
    </w:p>
    <w:p w14:paraId="02C8F793" w14:textId="77777777" w:rsidR="00755AC2" w:rsidRPr="00DD5DFC" w:rsidRDefault="00852EFA" w:rsidP="00DD5DFC">
      <w:pPr>
        <w:pStyle w:val="NormalWeb"/>
        <w:shd w:val="clear" w:color="auto" w:fill="FFFFFF"/>
        <w:spacing w:before="210" w:beforeAutospacing="0" w:after="210" w:afterAutospacing="0"/>
        <w:rPr>
          <w:color w:val="000000" w:themeColor="text1"/>
        </w:rPr>
      </w:pPr>
      <w:r>
        <w:rPr>
          <w:color w:val="000000" w:themeColor="text1"/>
        </w:rPr>
        <w:t xml:space="preserve">                       Figure</w:t>
      </w:r>
      <w:r w:rsidR="00A47BBD">
        <w:rPr>
          <w:color w:val="000000" w:themeColor="text1"/>
        </w:rPr>
        <w:t xml:space="preserve"> </w:t>
      </w:r>
      <w:r>
        <w:rPr>
          <w:color w:val="000000" w:themeColor="text1"/>
        </w:rPr>
        <w:t>2- Use of gold nanoparticles in identifying the tumour cell</w:t>
      </w:r>
    </w:p>
    <w:p w14:paraId="6A03B576" w14:textId="2A75F49B" w:rsidR="00755AC2" w:rsidRDefault="00852EFA" w:rsidP="00DD5DF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2B555F83" w14:textId="77777777" w:rsidR="00755AC2" w:rsidRDefault="00755AC2" w:rsidP="00DD5DFC">
      <w:pPr>
        <w:rPr>
          <w:rFonts w:ascii="Times New Roman" w:hAnsi="Times New Roman" w:cs="Times New Roman"/>
          <w:color w:val="000000" w:themeColor="text1"/>
          <w:sz w:val="24"/>
          <w:szCs w:val="24"/>
        </w:rPr>
      </w:pPr>
    </w:p>
    <w:p w14:paraId="053DF0CC" w14:textId="5383DBD4" w:rsidR="007768D7" w:rsidRDefault="00852EFA" w:rsidP="00016C84">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IN" w:eastAsia="en-IN"/>
        </w:rPr>
        <w:drawing>
          <wp:inline distT="0" distB="0" distL="0" distR="0" wp14:anchorId="2F34BE78" wp14:editId="157BCB40">
            <wp:extent cx="2343150" cy="11586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vs2370-fig-0014-m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6654" cy="1165298"/>
                    </a:xfrm>
                    <a:prstGeom prst="rect">
                      <a:avLst/>
                    </a:prstGeom>
                  </pic:spPr>
                </pic:pic>
              </a:graphicData>
            </a:graphic>
          </wp:inline>
        </w:drawing>
      </w:r>
    </w:p>
    <w:p w14:paraId="344B6B2C" w14:textId="04952B03" w:rsidR="007768D7" w:rsidRDefault="00852EFA" w:rsidP="00016C84">
      <w:pPr>
        <w:jc w:val="center"/>
        <w:rPr>
          <w:rFonts w:ascii="Times New Roman" w:hAnsi="Times New Roman" w:cs="Times New Roman"/>
          <w:b/>
          <w:bCs/>
          <w:color w:val="000000" w:themeColor="text1"/>
          <w:sz w:val="24"/>
          <w:szCs w:val="24"/>
        </w:rPr>
      </w:pPr>
      <w:r w:rsidRPr="00016C84">
        <w:rPr>
          <w:rFonts w:ascii="Times New Roman" w:hAnsi="Times New Roman" w:cs="Times New Roman"/>
          <w:b/>
          <w:bCs/>
          <w:color w:val="000000" w:themeColor="text1"/>
          <w:sz w:val="24"/>
          <w:szCs w:val="24"/>
        </w:rPr>
        <w:t>Figure</w:t>
      </w:r>
      <w:r w:rsidR="00A47BBD" w:rsidRPr="00016C84">
        <w:rPr>
          <w:rFonts w:ascii="Times New Roman" w:hAnsi="Times New Roman" w:cs="Times New Roman"/>
          <w:b/>
          <w:bCs/>
          <w:color w:val="000000" w:themeColor="text1"/>
          <w:sz w:val="24"/>
          <w:szCs w:val="24"/>
        </w:rPr>
        <w:t xml:space="preserve"> </w:t>
      </w:r>
      <w:r w:rsidRPr="00016C84">
        <w:rPr>
          <w:rFonts w:ascii="Times New Roman" w:hAnsi="Times New Roman" w:cs="Times New Roman"/>
          <w:b/>
          <w:bCs/>
          <w:color w:val="000000" w:themeColor="text1"/>
          <w:sz w:val="24"/>
          <w:szCs w:val="24"/>
        </w:rPr>
        <w:t>3</w:t>
      </w:r>
      <w:r w:rsidR="00016C84" w:rsidRPr="00016C84">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w:t>
      </w:r>
      <w:r w:rsidRPr="007768D7">
        <w:rPr>
          <w:rFonts w:ascii="Times New Roman" w:hAnsi="Times New Roman" w:cs="Times New Roman"/>
          <w:color w:val="000000" w:themeColor="text1"/>
          <w:sz w:val="24"/>
          <w:szCs w:val="24"/>
        </w:rPr>
        <w:t>Sources of adult stem cells in the oral and maxillofacial region.</w:t>
      </w:r>
    </w:p>
    <w:p w14:paraId="77B62B58" w14:textId="30C184FB" w:rsidR="00DD5DFC" w:rsidRPr="00DD5DFC" w:rsidRDefault="00852EFA" w:rsidP="00016C84">
      <w:pPr>
        <w:spacing w:line="360" w:lineRule="auto"/>
        <w:rPr>
          <w:rFonts w:ascii="Times New Roman" w:hAnsi="Times New Roman" w:cs="Times New Roman"/>
          <w:color w:val="000000" w:themeColor="text1"/>
          <w:sz w:val="24"/>
          <w:szCs w:val="24"/>
        </w:rPr>
      </w:pPr>
      <w:r w:rsidRPr="00DD5DFC">
        <w:rPr>
          <w:rFonts w:ascii="Times New Roman" w:hAnsi="Times New Roman" w:cs="Times New Roman"/>
          <w:b/>
          <w:bCs/>
          <w:color w:val="000000" w:themeColor="text1"/>
          <w:sz w:val="24"/>
          <w:szCs w:val="24"/>
        </w:rPr>
        <w:t xml:space="preserve">Suture </w:t>
      </w:r>
      <w:r w:rsidR="00630176" w:rsidRPr="00DD5DFC">
        <w:rPr>
          <w:rFonts w:ascii="Times New Roman" w:hAnsi="Times New Roman" w:cs="Times New Roman"/>
          <w:b/>
          <w:bCs/>
          <w:color w:val="000000" w:themeColor="text1"/>
          <w:sz w:val="24"/>
          <w:szCs w:val="24"/>
        </w:rPr>
        <w:t>needles:</w:t>
      </w:r>
      <w:r w:rsidR="00630176" w:rsidRPr="00DD5DFC">
        <w:rPr>
          <w:rFonts w:ascii="Times New Roman" w:hAnsi="Times New Roman" w:cs="Times New Roman"/>
          <w:color w:val="000000" w:themeColor="text1"/>
          <w:sz w:val="24"/>
          <w:szCs w:val="24"/>
        </w:rPr>
        <w:t xml:space="preserve"> It</w:t>
      </w:r>
      <w:r w:rsidRPr="00DD5DFC">
        <w:rPr>
          <w:rFonts w:ascii="Times New Roman" w:hAnsi="Times New Roman" w:cs="Times New Roman"/>
          <w:color w:val="000000" w:themeColor="text1"/>
          <w:sz w:val="24"/>
          <w:szCs w:val="24"/>
        </w:rPr>
        <w:t xml:space="preserve"> incorporates nano-sized </w:t>
      </w:r>
      <w:r w:rsidR="00016C84" w:rsidRPr="00DD5DFC">
        <w:rPr>
          <w:rFonts w:ascii="Times New Roman" w:hAnsi="Times New Roman" w:cs="Times New Roman"/>
          <w:color w:val="000000" w:themeColor="text1"/>
          <w:sz w:val="24"/>
          <w:szCs w:val="24"/>
        </w:rPr>
        <w:t>stainless-steel</w:t>
      </w:r>
      <w:r w:rsidRPr="00DD5DFC">
        <w:rPr>
          <w:rFonts w:ascii="Times New Roman" w:hAnsi="Times New Roman" w:cs="Times New Roman"/>
          <w:color w:val="000000" w:themeColor="text1"/>
          <w:sz w:val="24"/>
          <w:szCs w:val="24"/>
        </w:rPr>
        <w:t xml:space="preserve"> crystals RK91 needle developed by Sandvik </w:t>
      </w:r>
      <w:proofErr w:type="spellStart"/>
      <w:r w:rsidRPr="00DD5DFC">
        <w:rPr>
          <w:rFonts w:ascii="Times New Roman" w:hAnsi="Times New Roman" w:cs="Times New Roman"/>
          <w:color w:val="000000" w:themeColor="text1"/>
          <w:sz w:val="24"/>
          <w:szCs w:val="24"/>
        </w:rPr>
        <w:t>Bioline</w:t>
      </w:r>
      <w:proofErr w:type="spellEnd"/>
      <w:r w:rsidRPr="00DD5DFC">
        <w:rPr>
          <w:rFonts w:ascii="Times New Roman" w:hAnsi="Times New Roman" w:cs="Times New Roman"/>
          <w:color w:val="000000" w:themeColor="text1"/>
          <w:sz w:val="24"/>
          <w:szCs w:val="24"/>
        </w:rPr>
        <w:t>, Sweden. Nano-Tweezers are also under development, which will make cell surgery possible shortly.</w:t>
      </w:r>
    </w:p>
    <w:p w14:paraId="61650E6C" w14:textId="0682FC58" w:rsidR="00DD5DFC" w:rsidRPr="00DD5DFC" w:rsidRDefault="00852EFA" w:rsidP="00016C84">
      <w:pPr>
        <w:spacing w:line="360" w:lineRule="auto"/>
        <w:jc w:val="both"/>
        <w:rPr>
          <w:rFonts w:ascii="Times New Roman" w:hAnsi="Times New Roman" w:cs="Times New Roman"/>
          <w:color w:val="000000" w:themeColor="text1"/>
          <w:sz w:val="24"/>
          <w:szCs w:val="24"/>
        </w:rPr>
      </w:pPr>
      <w:r w:rsidRPr="00DD5DFC">
        <w:rPr>
          <w:rFonts w:ascii="Times New Roman" w:hAnsi="Times New Roman" w:cs="Times New Roman"/>
          <w:b/>
          <w:bCs/>
          <w:color w:val="000000" w:themeColor="text1"/>
          <w:sz w:val="24"/>
          <w:szCs w:val="24"/>
        </w:rPr>
        <w:t xml:space="preserve">Trans-dermal drug delivery system </w:t>
      </w:r>
      <w:r w:rsidRPr="00DD5DFC">
        <w:rPr>
          <w:rFonts w:ascii="Times New Roman" w:hAnsi="Times New Roman" w:cs="Times New Roman"/>
          <w:color w:val="000000" w:themeColor="text1"/>
          <w:sz w:val="24"/>
          <w:szCs w:val="24"/>
        </w:rPr>
        <w:t>– This Bypass is the first-pass metabolism and enters directly into the systemic circulation with a more targeted effect, thus resulting in minor toxicity.</w:t>
      </w:r>
    </w:p>
    <w:p w14:paraId="0AC1ACEF" w14:textId="793375F0" w:rsidR="00DD5DFC" w:rsidRPr="00DD5DFC" w:rsidRDefault="00852EFA" w:rsidP="00016C84">
      <w:pPr>
        <w:spacing w:line="360" w:lineRule="auto"/>
        <w:jc w:val="both"/>
        <w:rPr>
          <w:rFonts w:ascii="Times New Roman" w:hAnsi="Times New Roman" w:cs="Times New Roman"/>
          <w:color w:val="000000" w:themeColor="text1"/>
          <w:sz w:val="24"/>
          <w:szCs w:val="24"/>
        </w:rPr>
      </w:pPr>
      <w:r w:rsidRPr="00DD5DFC">
        <w:rPr>
          <w:rFonts w:ascii="Times New Roman" w:hAnsi="Times New Roman" w:cs="Times New Roman"/>
          <w:b/>
          <w:bCs/>
          <w:color w:val="000000" w:themeColor="text1"/>
          <w:sz w:val="24"/>
          <w:szCs w:val="24"/>
        </w:rPr>
        <w:lastRenderedPageBreak/>
        <w:t>Surface-modified vertical silicon nanowires</w:t>
      </w:r>
      <w:r w:rsidR="002F08F8">
        <w:rPr>
          <w:rFonts w:ascii="Times New Roman" w:hAnsi="Times New Roman" w:cs="Times New Roman"/>
          <w:b/>
          <w:bCs/>
          <w:color w:val="000000" w:themeColor="text1"/>
          <w:sz w:val="24"/>
          <w:szCs w:val="24"/>
        </w:rPr>
        <w:t xml:space="preserve">: </w:t>
      </w:r>
      <w:r w:rsidRPr="00DD5DFC">
        <w:rPr>
          <w:rFonts w:ascii="Times New Roman" w:hAnsi="Times New Roman" w:cs="Times New Roman"/>
          <w:color w:val="000000" w:themeColor="text1"/>
          <w:sz w:val="24"/>
          <w:szCs w:val="24"/>
        </w:rPr>
        <w:t>These deliver bio-molecules in mammalian cells without modification of their Chemical structures. Hence</w:t>
      </w:r>
      <w:r w:rsidR="002F08F8">
        <w:rPr>
          <w:rFonts w:ascii="Times New Roman" w:hAnsi="Times New Roman" w:cs="Times New Roman"/>
          <w:color w:val="000000" w:themeColor="text1"/>
          <w:sz w:val="24"/>
          <w:szCs w:val="24"/>
        </w:rPr>
        <w:t>,</w:t>
      </w:r>
      <w:r w:rsidRPr="00DD5DFC">
        <w:rPr>
          <w:rFonts w:ascii="Times New Roman" w:hAnsi="Times New Roman" w:cs="Times New Roman"/>
          <w:color w:val="000000" w:themeColor="text1"/>
          <w:sz w:val="24"/>
          <w:szCs w:val="24"/>
        </w:rPr>
        <w:t xml:space="preserve"> it allows the assessment of phenotypic sequences, small molecules, DNA, RNA, peptides, and proteins. </w:t>
      </w:r>
    </w:p>
    <w:p w14:paraId="71E9354E" w14:textId="225FAFCC" w:rsidR="00DD5DFC" w:rsidRPr="00DD5DFC" w:rsidRDefault="00852EFA" w:rsidP="00016C84">
      <w:pPr>
        <w:spacing w:line="360" w:lineRule="auto"/>
        <w:jc w:val="both"/>
        <w:rPr>
          <w:rFonts w:ascii="Times New Roman" w:hAnsi="Times New Roman" w:cs="Times New Roman"/>
          <w:color w:val="000000" w:themeColor="text1"/>
          <w:sz w:val="24"/>
          <w:szCs w:val="24"/>
        </w:rPr>
      </w:pPr>
      <w:r w:rsidRPr="00DD5DFC">
        <w:rPr>
          <w:rFonts w:ascii="Times New Roman" w:hAnsi="Times New Roman" w:cs="Times New Roman"/>
          <w:b/>
          <w:bCs/>
          <w:color w:val="000000" w:themeColor="text1"/>
          <w:sz w:val="24"/>
          <w:szCs w:val="24"/>
        </w:rPr>
        <w:t>Safety dental syringes</w:t>
      </w:r>
      <w:r w:rsidR="002F08F8">
        <w:rPr>
          <w:rFonts w:ascii="Times New Roman" w:hAnsi="Times New Roman" w:cs="Times New Roman"/>
          <w:color w:val="000000" w:themeColor="text1"/>
          <w:sz w:val="24"/>
          <w:szCs w:val="24"/>
        </w:rPr>
        <w:t xml:space="preserve">: </w:t>
      </w:r>
      <w:r w:rsidRPr="00DD5DFC">
        <w:rPr>
          <w:rFonts w:ascii="Times New Roman" w:hAnsi="Times New Roman" w:cs="Times New Roman"/>
          <w:color w:val="000000" w:themeColor="text1"/>
          <w:sz w:val="24"/>
          <w:szCs w:val="24"/>
        </w:rPr>
        <w:t xml:space="preserve">Reduce the risk of accidental needle prick injury by covering the needle with a sheath </w:t>
      </w:r>
      <w:r w:rsidR="00A47BBD">
        <w:rPr>
          <w:rFonts w:ascii="Times New Roman" w:hAnsi="Times New Roman" w:cs="Times New Roman"/>
          <w:color w:val="000000" w:themeColor="text1"/>
          <w:sz w:val="24"/>
          <w:szCs w:val="24"/>
        </w:rPr>
        <w:t>a</w:t>
      </w:r>
      <w:r w:rsidR="00A47BBD" w:rsidRPr="00DD5DFC">
        <w:rPr>
          <w:rFonts w:ascii="Times New Roman" w:hAnsi="Times New Roman" w:cs="Times New Roman"/>
          <w:color w:val="000000" w:themeColor="text1"/>
          <w:sz w:val="24"/>
          <w:szCs w:val="24"/>
        </w:rPr>
        <w:t>fter removal</w:t>
      </w:r>
      <w:r w:rsidRPr="00DD5DFC">
        <w:rPr>
          <w:rFonts w:ascii="Times New Roman" w:hAnsi="Times New Roman" w:cs="Times New Roman"/>
          <w:color w:val="000000" w:themeColor="text1"/>
          <w:sz w:val="24"/>
          <w:szCs w:val="24"/>
        </w:rPr>
        <w:t xml:space="preserve"> from the patient's tissue. </w:t>
      </w:r>
      <w:proofErr w:type="gramStart"/>
      <w:r w:rsidRPr="00DD5DFC">
        <w:rPr>
          <w:rFonts w:ascii="Times New Roman" w:hAnsi="Times New Roman" w:cs="Times New Roman"/>
          <w:color w:val="000000" w:themeColor="text1"/>
          <w:sz w:val="24"/>
          <w:szCs w:val="24"/>
        </w:rPr>
        <w:t>E.g.</w:t>
      </w:r>
      <w:proofErr w:type="gramEnd"/>
      <w:r w:rsidR="00A47BBD">
        <w:rPr>
          <w:rFonts w:ascii="Times New Roman" w:hAnsi="Times New Roman" w:cs="Times New Roman"/>
          <w:color w:val="000000" w:themeColor="text1"/>
          <w:sz w:val="24"/>
          <w:szCs w:val="24"/>
        </w:rPr>
        <w:t xml:space="preserve"> </w:t>
      </w:r>
      <w:proofErr w:type="spellStart"/>
      <w:r w:rsidRPr="00DD5DFC">
        <w:rPr>
          <w:rFonts w:ascii="Times New Roman" w:hAnsi="Times New Roman" w:cs="Times New Roman"/>
          <w:color w:val="000000" w:themeColor="text1"/>
          <w:sz w:val="24"/>
          <w:szCs w:val="24"/>
        </w:rPr>
        <w:t>Ultra Safety</w:t>
      </w:r>
      <w:proofErr w:type="spellEnd"/>
      <w:r w:rsidRPr="00DD5DFC">
        <w:rPr>
          <w:rFonts w:ascii="Times New Roman" w:hAnsi="Times New Roman" w:cs="Times New Roman"/>
          <w:color w:val="000000" w:themeColor="text1"/>
          <w:sz w:val="24"/>
          <w:szCs w:val="24"/>
        </w:rPr>
        <w:t xml:space="preserve"> Plus XL syringe, Safety dental syringes </w:t>
      </w:r>
    </w:p>
    <w:p w14:paraId="1CB68163" w14:textId="12E45F10" w:rsidR="00DD5DFC" w:rsidRPr="00DD5DFC" w:rsidRDefault="00852EFA" w:rsidP="00016C84">
      <w:pPr>
        <w:spacing w:line="360" w:lineRule="auto"/>
        <w:jc w:val="both"/>
        <w:rPr>
          <w:rFonts w:ascii="Times New Roman" w:hAnsi="Times New Roman" w:cs="Times New Roman"/>
          <w:color w:val="000000" w:themeColor="text1"/>
          <w:sz w:val="24"/>
          <w:szCs w:val="24"/>
        </w:rPr>
      </w:pPr>
      <w:r w:rsidRPr="00DD5DFC">
        <w:rPr>
          <w:rFonts w:ascii="Times New Roman" w:hAnsi="Times New Roman" w:cs="Times New Roman"/>
          <w:b/>
          <w:bCs/>
          <w:color w:val="000000" w:themeColor="text1"/>
          <w:sz w:val="24"/>
          <w:szCs w:val="24"/>
        </w:rPr>
        <w:t>Nano-encapsulation:</w:t>
      </w:r>
      <w:r w:rsidR="002F08F8">
        <w:rPr>
          <w:rFonts w:ascii="Times New Roman" w:hAnsi="Times New Roman" w:cs="Times New Roman"/>
          <w:b/>
          <w:bCs/>
          <w:color w:val="000000" w:themeColor="text1"/>
          <w:sz w:val="24"/>
          <w:szCs w:val="24"/>
        </w:rPr>
        <w:t xml:space="preserve"> </w:t>
      </w:r>
      <w:r w:rsidRPr="00DD5DFC">
        <w:rPr>
          <w:rFonts w:ascii="Times New Roman" w:hAnsi="Times New Roman" w:cs="Times New Roman"/>
          <w:color w:val="000000" w:themeColor="text1"/>
          <w:sz w:val="24"/>
          <w:szCs w:val="24"/>
        </w:rPr>
        <w:t>These include Hollow spheres, nanotubes and nano-composite core shells, which are widely explored to provide the best method for controlled drug delivery.</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E.g.</w:t>
      </w:r>
      <w:proofErr w:type="gramEnd"/>
      <w:r>
        <w:rPr>
          <w:rFonts w:ascii="Times New Roman" w:hAnsi="Times New Roman" w:cs="Times New Roman"/>
          <w:color w:val="000000" w:themeColor="text1"/>
          <w:sz w:val="24"/>
          <w:szCs w:val="24"/>
        </w:rPr>
        <w:t xml:space="preserve"> </w:t>
      </w:r>
      <w:proofErr w:type="spellStart"/>
      <w:r w:rsidRPr="00DD5DFC">
        <w:rPr>
          <w:rFonts w:ascii="Times New Roman" w:hAnsi="Times New Roman" w:cs="Times New Roman"/>
          <w:color w:val="000000" w:themeColor="text1"/>
          <w:sz w:val="24"/>
          <w:szCs w:val="24"/>
        </w:rPr>
        <w:t>arestin</w:t>
      </w:r>
      <w:proofErr w:type="spellEnd"/>
      <w:r w:rsidRPr="00DD5DFC">
        <w:rPr>
          <w:rFonts w:ascii="Times New Roman" w:hAnsi="Times New Roman" w:cs="Times New Roman"/>
          <w:color w:val="000000" w:themeColor="text1"/>
          <w:sz w:val="24"/>
          <w:szCs w:val="24"/>
        </w:rPr>
        <w:t xml:space="preserve"> and minocycline</w:t>
      </w:r>
    </w:p>
    <w:p w14:paraId="129807BE" w14:textId="06E646D7" w:rsidR="00DD5DFC" w:rsidRPr="00DD5DFC" w:rsidRDefault="00852EFA" w:rsidP="00016C84">
      <w:pPr>
        <w:spacing w:line="360" w:lineRule="auto"/>
        <w:jc w:val="both"/>
        <w:rPr>
          <w:rFonts w:ascii="Times New Roman" w:hAnsi="Times New Roman" w:cs="Times New Roman"/>
          <w:color w:val="000000" w:themeColor="text1"/>
          <w:sz w:val="24"/>
          <w:szCs w:val="24"/>
        </w:rPr>
      </w:pPr>
      <w:r w:rsidRPr="00DD5DFC">
        <w:rPr>
          <w:rFonts w:ascii="Times New Roman" w:hAnsi="Times New Roman" w:cs="Times New Roman"/>
          <w:b/>
          <w:bCs/>
          <w:color w:val="000000" w:themeColor="text1"/>
          <w:sz w:val="24"/>
          <w:szCs w:val="24"/>
        </w:rPr>
        <w:t xml:space="preserve">Computer-controlled local </w:t>
      </w:r>
      <w:r w:rsidR="00016C84">
        <w:rPr>
          <w:rFonts w:ascii="Times New Roman" w:hAnsi="Times New Roman" w:cs="Times New Roman"/>
          <w:b/>
          <w:bCs/>
          <w:color w:val="000000" w:themeColor="text1"/>
          <w:sz w:val="24"/>
          <w:szCs w:val="24"/>
        </w:rPr>
        <w:t>anaesthesia</w:t>
      </w:r>
      <w:r w:rsidRPr="00DD5DFC">
        <w:rPr>
          <w:rFonts w:ascii="Times New Roman" w:hAnsi="Times New Roman" w:cs="Times New Roman"/>
          <w:b/>
          <w:bCs/>
          <w:color w:val="000000" w:themeColor="text1"/>
          <w:sz w:val="24"/>
          <w:szCs w:val="24"/>
        </w:rPr>
        <w:t xml:space="preserve"> system (CCLAD) (WandTM/ </w:t>
      </w:r>
      <w:proofErr w:type="spellStart"/>
      <w:r w:rsidRPr="00DD5DFC">
        <w:rPr>
          <w:rFonts w:ascii="Times New Roman" w:hAnsi="Times New Roman" w:cs="Times New Roman"/>
          <w:b/>
          <w:bCs/>
          <w:color w:val="000000" w:themeColor="text1"/>
          <w:sz w:val="24"/>
          <w:szCs w:val="24"/>
        </w:rPr>
        <w:t>CompuDentTM</w:t>
      </w:r>
      <w:proofErr w:type="spellEnd"/>
      <w:r w:rsidRPr="00DD5DFC">
        <w:rPr>
          <w:rFonts w:ascii="Times New Roman" w:hAnsi="Times New Roman" w:cs="Times New Roman"/>
          <w:b/>
          <w:bCs/>
          <w:color w:val="000000" w:themeColor="text1"/>
          <w:sz w:val="24"/>
          <w:szCs w:val="24"/>
        </w:rPr>
        <w:t xml:space="preserve"> system) </w:t>
      </w:r>
      <w:r w:rsidRPr="00DD5DFC">
        <w:rPr>
          <w:rFonts w:ascii="Times New Roman" w:hAnsi="Times New Roman" w:cs="Times New Roman"/>
          <w:color w:val="000000" w:themeColor="text1"/>
          <w:sz w:val="24"/>
          <w:szCs w:val="24"/>
        </w:rPr>
        <w:t>– These control the flow rate of local anaesthetic solutions through a lightweight handpiece and foot control. Using mechanical force, Jet injection technology creates sufficient pressure to push LA v</w:t>
      </w:r>
      <w:r w:rsidR="00DC2C4B">
        <w:rPr>
          <w:rFonts w:ascii="Times New Roman" w:hAnsi="Times New Roman" w:cs="Times New Roman"/>
          <w:color w:val="000000" w:themeColor="text1"/>
          <w:sz w:val="24"/>
          <w:szCs w:val="24"/>
        </w:rPr>
        <w:t xml:space="preserve">ia a small orifice, thus creating a </w:t>
      </w:r>
      <w:r w:rsidR="00A80DA8">
        <w:rPr>
          <w:rFonts w:ascii="Times New Roman" w:hAnsi="Times New Roman" w:cs="Times New Roman"/>
          <w:color w:val="000000" w:themeColor="text1"/>
          <w:sz w:val="24"/>
          <w:szCs w:val="24"/>
        </w:rPr>
        <w:t xml:space="preserve">thin column of fluid </w:t>
      </w:r>
      <w:r w:rsidRPr="00DD5DFC">
        <w:rPr>
          <w:rFonts w:ascii="Times New Roman" w:hAnsi="Times New Roman" w:cs="Times New Roman"/>
          <w:color w:val="000000" w:themeColor="text1"/>
          <w:sz w:val="24"/>
          <w:szCs w:val="24"/>
        </w:rPr>
        <w:t>that can penetrate soft tissues.</w:t>
      </w:r>
    </w:p>
    <w:p w14:paraId="26396EC2" w14:textId="2EF8280B" w:rsidR="002E4E2A" w:rsidRDefault="00A47BBD" w:rsidP="00E036D2">
      <w:pPr>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IN" w:eastAsia="en-IN"/>
        </w:rPr>
        <w:drawing>
          <wp:inline distT="0" distB="0" distL="0" distR="0" wp14:anchorId="49311EEE" wp14:editId="7C7C71A4">
            <wp:extent cx="2418981" cy="234861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nomaterials-11-02489-g001-550.jpg"/>
                    <pic:cNvPicPr/>
                  </pic:nvPicPr>
                  <pic:blipFill>
                    <a:blip r:embed="rId15">
                      <a:extLst>
                        <a:ext uri="{28A0092B-C50C-407E-A947-70E740481C1C}">
                          <a14:useLocalDpi xmlns:a14="http://schemas.microsoft.com/office/drawing/2010/main" val="0"/>
                        </a:ext>
                      </a:extLst>
                    </a:blip>
                    <a:stretch>
                      <a:fillRect/>
                    </a:stretch>
                  </pic:blipFill>
                  <pic:spPr>
                    <a:xfrm>
                      <a:off x="0" y="0"/>
                      <a:ext cx="2435777" cy="2364919"/>
                    </a:xfrm>
                    <a:prstGeom prst="rect">
                      <a:avLst/>
                    </a:prstGeom>
                  </pic:spPr>
                </pic:pic>
              </a:graphicData>
            </a:graphic>
          </wp:inline>
        </w:drawing>
      </w:r>
    </w:p>
    <w:p w14:paraId="2BD1A44F" w14:textId="0124F4BC" w:rsidR="002E4E2A" w:rsidRDefault="002E4E2A" w:rsidP="00E036D2">
      <w:pPr>
        <w:jc w:val="center"/>
        <w:rPr>
          <w:rFonts w:ascii="Times New Roman" w:hAnsi="Times New Roman" w:cs="Times New Roman"/>
          <w:color w:val="000000" w:themeColor="text1"/>
          <w:sz w:val="24"/>
          <w:szCs w:val="24"/>
        </w:rPr>
      </w:pPr>
    </w:p>
    <w:p w14:paraId="24993568" w14:textId="07B186C4" w:rsidR="002E4E2A" w:rsidRDefault="00852EFA" w:rsidP="00E036D2">
      <w:pPr>
        <w:jc w:val="center"/>
        <w:rPr>
          <w:rFonts w:ascii="Times New Roman" w:hAnsi="Times New Roman" w:cs="Times New Roman"/>
          <w:color w:val="000000" w:themeColor="text1"/>
          <w:sz w:val="24"/>
          <w:szCs w:val="24"/>
        </w:rPr>
      </w:pPr>
      <w:r w:rsidRPr="00016C84">
        <w:rPr>
          <w:rFonts w:ascii="Times New Roman" w:hAnsi="Times New Roman" w:cs="Times New Roman"/>
          <w:b/>
          <w:bCs/>
          <w:color w:val="000000" w:themeColor="text1"/>
          <w:sz w:val="24"/>
          <w:szCs w:val="24"/>
        </w:rPr>
        <w:t>Figure</w:t>
      </w:r>
      <w:r w:rsidR="00A47BBD" w:rsidRPr="00016C84">
        <w:rPr>
          <w:rFonts w:ascii="Times New Roman" w:hAnsi="Times New Roman" w:cs="Times New Roman"/>
          <w:b/>
          <w:bCs/>
          <w:color w:val="000000" w:themeColor="text1"/>
          <w:sz w:val="24"/>
          <w:szCs w:val="24"/>
        </w:rPr>
        <w:t xml:space="preserve"> </w:t>
      </w:r>
      <w:r w:rsidRPr="00016C84">
        <w:rPr>
          <w:rFonts w:ascii="Times New Roman" w:hAnsi="Times New Roman" w:cs="Times New Roman"/>
          <w:b/>
          <w:bCs/>
          <w:color w:val="000000" w:themeColor="text1"/>
          <w:sz w:val="24"/>
          <w:szCs w:val="24"/>
        </w:rPr>
        <w:t>4</w:t>
      </w:r>
      <w:r w:rsidR="00016C84" w:rsidRPr="00016C84">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Electrochemically anodized dental implants with titania nanotubes (TNTs) for enhanced bioactivity and local therapy</w:t>
      </w:r>
    </w:p>
    <w:p w14:paraId="263E1957" w14:textId="77777777" w:rsidR="00DD5DFC" w:rsidRPr="002E4E2A" w:rsidRDefault="00852EFA" w:rsidP="00DD5DFC">
      <w:pPr>
        <w:rPr>
          <w:rFonts w:ascii="Times New Roman" w:hAnsi="Times New Roman" w:cs="Times New Roman"/>
          <w:color w:val="000000" w:themeColor="text1"/>
          <w:sz w:val="24"/>
          <w:szCs w:val="24"/>
        </w:rPr>
      </w:pPr>
      <w:r w:rsidRPr="00DD5DFC">
        <w:rPr>
          <w:rFonts w:ascii="Times New Roman" w:hAnsi="Times New Roman" w:cs="Times New Roman"/>
          <w:b/>
          <w:bCs/>
          <w:color w:val="000000" w:themeColor="text1"/>
          <w:sz w:val="24"/>
          <w:szCs w:val="24"/>
        </w:rPr>
        <w:t>CONCLUSION</w:t>
      </w:r>
    </w:p>
    <w:p w14:paraId="4CB0F5A9" w14:textId="5E05FDBE" w:rsidR="00EA386A" w:rsidRDefault="002F08F8" w:rsidP="002F08F8">
      <w:pPr>
        <w:spacing w:line="360" w:lineRule="auto"/>
        <w:jc w:val="both"/>
        <w:rPr>
          <w:rFonts w:ascii="Times New Roman" w:hAnsi="Times New Roman" w:cs="Times New Roman"/>
          <w:color w:val="000000" w:themeColor="text1"/>
          <w:sz w:val="24"/>
          <w:szCs w:val="24"/>
        </w:rPr>
      </w:pPr>
      <w:r w:rsidRPr="002F08F8">
        <w:rPr>
          <w:rFonts w:ascii="Times New Roman" w:hAnsi="Times New Roman" w:cs="Times New Roman"/>
          <w:color w:val="000000" w:themeColor="text1"/>
          <w:sz w:val="24"/>
          <w:szCs w:val="24"/>
        </w:rPr>
        <w:t xml:space="preserve">More than many other recent breakthroughs combined, the application of nanotechnology has the potential </w:t>
      </w:r>
      <w:r>
        <w:rPr>
          <w:rFonts w:ascii="Times New Roman" w:hAnsi="Times New Roman" w:cs="Times New Roman"/>
          <w:color w:val="000000" w:themeColor="text1"/>
          <w:sz w:val="24"/>
          <w:szCs w:val="24"/>
        </w:rPr>
        <w:t>to alter the dental healthcare system fundamentally</w:t>
      </w:r>
      <w:r w:rsidRPr="002F08F8">
        <w:rPr>
          <w:rFonts w:ascii="Times New Roman" w:hAnsi="Times New Roman" w:cs="Times New Roman"/>
          <w:color w:val="000000" w:themeColor="text1"/>
          <w:sz w:val="24"/>
          <w:szCs w:val="24"/>
        </w:rPr>
        <w:t xml:space="preserve">. Advanced nanomaterials offer more promising outcomes than traditional ones for techniques used in diagnosis and treatment. Utilizing nanoparticles in oral and maxillofacial surgery can aid in </w:t>
      </w:r>
      <w:r w:rsidR="00E036D2">
        <w:rPr>
          <w:rFonts w:ascii="Times New Roman" w:hAnsi="Times New Roman" w:cs="Times New Roman"/>
          <w:color w:val="000000" w:themeColor="text1"/>
          <w:sz w:val="24"/>
          <w:szCs w:val="24"/>
        </w:rPr>
        <w:t>preventing and treating</w:t>
      </w:r>
      <w:r w:rsidRPr="002F08F8">
        <w:rPr>
          <w:rFonts w:ascii="Times New Roman" w:hAnsi="Times New Roman" w:cs="Times New Roman"/>
          <w:color w:val="000000" w:themeColor="text1"/>
          <w:sz w:val="24"/>
          <w:szCs w:val="24"/>
        </w:rPr>
        <w:t xml:space="preserve"> diseases</w:t>
      </w:r>
      <w:r>
        <w:rPr>
          <w:rFonts w:ascii="Times New Roman" w:hAnsi="Times New Roman" w:cs="Times New Roman"/>
          <w:color w:val="000000" w:themeColor="text1"/>
          <w:sz w:val="24"/>
          <w:szCs w:val="24"/>
        </w:rPr>
        <w:t>,</w:t>
      </w:r>
      <w:r w:rsidRPr="002F08F8">
        <w:rPr>
          <w:rFonts w:ascii="Times New Roman" w:hAnsi="Times New Roman" w:cs="Times New Roman"/>
          <w:color w:val="000000" w:themeColor="text1"/>
          <w:sz w:val="24"/>
          <w:szCs w:val="24"/>
        </w:rPr>
        <w:t xml:space="preserve"> including oral cancer, orofacial pain management, suture needles, and </w:t>
      </w:r>
      <w:r w:rsidRPr="002F08F8">
        <w:rPr>
          <w:rFonts w:ascii="Times New Roman" w:hAnsi="Times New Roman" w:cs="Times New Roman"/>
          <w:color w:val="000000" w:themeColor="text1"/>
          <w:sz w:val="24"/>
          <w:szCs w:val="24"/>
        </w:rPr>
        <w:lastRenderedPageBreak/>
        <w:t>surface-modified vertical silicon nanowires, among others. By combining the fields of nanomaterials research and biotechnology, nanoparticles have the potential to revolutionize the way we treat and prevent oral diseases by offering both preventative and diagnostic methods. They might help with mending dental tissue that has been damaged.</w:t>
      </w:r>
    </w:p>
    <w:p w14:paraId="44FB2A33" w14:textId="5F4116FC" w:rsidR="002E4E2A" w:rsidRPr="00630176" w:rsidRDefault="00630176" w:rsidP="00630176">
      <w:pPr>
        <w:rPr>
          <w:rFonts w:ascii="Times New Roman" w:hAnsi="Times New Roman" w:cs="Times New Roman"/>
          <w:b/>
          <w:bCs/>
          <w:color w:val="000000" w:themeColor="text1"/>
          <w:sz w:val="24"/>
          <w:szCs w:val="24"/>
          <w:lang w:val="en-IN"/>
        </w:rPr>
      </w:pPr>
      <w:r w:rsidRPr="00630176">
        <w:rPr>
          <w:rFonts w:ascii="Times New Roman" w:hAnsi="Times New Roman" w:cs="Times New Roman"/>
          <w:b/>
          <w:bCs/>
          <w:color w:val="000000" w:themeColor="text1"/>
          <w:sz w:val="24"/>
          <w:szCs w:val="24"/>
          <w:lang w:val="en-IN"/>
        </w:rPr>
        <w:t>References</w:t>
      </w:r>
    </w:p>
    <w:p w14:paraId="728EAF34" w14:textId="19D45413" w:rsidR="00EA386A" w:rsidRPr="00630176" w:rsidRDefault="00852EFA" w:rsidP="00630176">
      <w:pPr>
        <w:pStyle w:val="ListParagraph"/>
        <w:numPr>
          <w:ilvl w:val="1"/>
          <w:numId w:val="1"/>
        </w:numPr>
        <w:jc w:val="both"/>
        <w:rPr>
          <w:rFonts w:ascii="Times New Roman" w:hAnsi="Times New Roman" w:cs="Times New Roman"/>
          <w:color w:val="000000" w:themeColor="text1"/>
          <w:sz w:val="24"/>
          <w:szCs w:val="24"/>
          <w:lang w:val="en-IN"/>
        </w:rPr>
      </w:pPr>
      <w:r w:rsidRPr="00630176">
        <w:rPr>
          <w:rFonts w:ascii="Times New Roman" w:hAnsi="Times New Roman" w:cs="Times New Roman"/>
          <w:color w:val="000000" w:themeColor="text1"/>
          <w:sz w:val="24"/>
          <w:szCs w:val="24"/>
          <w:lang w:val="en-IN"/>
        </w:rPr>
        <w:t>Drexler K.E. Nanotechnology: From Feynman to Funding. </w:t>
      </w:r>
      <w:r w:rsidRPr="00630176">
        <w:rPr>
          <w:rFonts w:ascii="Times New Roman" w:hAnsi="Times New Roman" w:cs="Times New Roman"/>
          <w:i/>
          <w:iCs/>
          <w:color w:val="000000" w:themeColor="text1"/>
          <w:sz w:val="24"/>
          <w:szCs w:val="24"/>
          <w:lang w:val="en-IN"/>
        </w:rPr>
        <w:t>Bull. Sci. Technol. Soc. </w:t>
      </w:r>
      <w:r w:rsidR="00630176" w:rsidRPr="00630176">
        <w:rPr>
          <w:rFonts w:ascii="Times New Roman" w:hAnsi="Times New Roman" w:cs="Times New Roman"/>
          <w:color w:val="000000" w:themeColor="text1"/>
          <w:sz w:val="24"/>
          <w:szCs w:val="24"/>
          <w:lang w:val="en-IN"/>
        </w:rPr>
        <w:t>2004; 24:21</w:t>
      </w:r>
      <w:r w:rsidRPr="00630176">
        <w:rPr>
          <w:rFonts w:ascii="Times New Roman" w:hAnsi="Times New Roman" w:cs="Times New Roman"/>
          <w:color w:val="000000" w:themeColor="text1"/>
          <w:sz w:val="24"/>
          <w:szCs w:val="24"/>
          <w:lang w:val="en-IN"/>
        </w:rPr>
        <w:t xml:space="preserve">–27. </w:t>
      </w:r>
      <w:proofErr w:type="spellStart"/>
      <w:r w:rsidRPr="00630176">
        <w:rPr>
          <w:rFonts w:ascii="Times New Roman" w:hAnsi="Times New Roman" w:cs="Times New Roman"/>
          <w:color w:val="000000" w:themeColor="text1"/>
          <w:sz w:val="24"/>
          <w:szCs w:val="24"/>
          <w:lang w:val="en-IN"/>
        </w:rPr>
        <w:t>doi</w:t>
      </w:r>
      <w:proofErr w:type="spellEnd"/>
      <w:r w:rsidRPr="00630176">
        <w:rPr>
          <w:rFonts w:ascii="Times New Roman" w:hAnsi="Times New Roman" w:cs="Times New Roman"/>
          <w:color w:val="000000" w:themeColor="text1"/>
          <w:sz w:val="24"/>
          <w:szCs w:val="24"/>
          <w:lang w:val="en-IN"/>
        </w:rPr>
        <w:t>: 10.1177/0270467604263113. </w:t>
      </w:r>
    </w:p>
    <w:p w14:paraId="66E4656F" w14:textId="5B052561" w:rsidR="00EA386A" w:rsidRPr="00630176" w:rsidRDefault="00852EFA" w:rsidP="00630176">
      <w:pPr>
        <w:pStyle w:val="ListParagraph"/>
        <w:numPr>
          <w:ilvl w:val="1"/>
          <w:numId w:val="1"/>
        </w:numPr>
        <w:jc w:val="both"/>
        <w:rPr>
          <w:rFonts w:ascii="Times New Roman" w:hAnsi="Times New Roman" w:cs="Times New Roman"/>
          <w:color w:val="000000" w:themeColor="text1"/>
          <w:sz w:val="24"/>
          <w:szCs w:val="24"/>
          <w:lang w:val="en-IN"/>
        </w:rPr>
      </w:pPr>
      <w:r w:rsidRPr="00630176">
        <w:rPr>
          <w:rFonts w:ascii="Times New Roman" w:hAnsi="Times New Roman" w:cs="Times New Roman"/>
          <w:color w:val="000000" w:themeColor="text1"/>
          <w:sz w:val="24"/>
          <w:szCs w:val="24"/>
          <w:lang w:val="en-IN"/>
        </w:rPr>
        <w:t xml:space="preserve">Freitas R.A., Jr. </w:t>
      </w:r>
      <w:proofErr w:type="spellStart"/>
      <w:r w:rsidRPr="00630176">
        <w:rPr>
          <w:rFonts w:ascii="Times New Roman" w:hAnsi="Times New Roman" w:cs="Times New Roman"/>
          <w:color w:val="000000" w:themeColor="text1"/>
          <w:sz w:val="24"/>
          <w:szCs w:val="24"/>
          <w:lang w:val="en-IN"/>
        </w:rPr>
        <w:t>Nanodentistry</w:t>
      </w:r>
      <w:proofErr w:type="spellEnd"/>
      <w:r w:rsidRPr="00630176">
        <w:rPr>
          <w:rFonts w:ascii="Times New Roman" w:hAnsi="Times New Roman" w:cs="Times New Roman"/>
          <w:color w:val="000000" w:themeColor="text1"/>
          <w:sz w:val="24"/>
          <w:szCs w:val="24"/>
          <w:lang w:val="en-IN"/>
        </w:rPr>
        <w:t>. </w:t>
      </w:r>
      <w:r w:rsidRPr="00630176">
        <w:rPr>
          <w:rFonts w:ascii="Times New Roman" w:hAnsi="Times New Roman" w:cs="Times New Roman"/>
          <w:i/>
          <w:iCs/>
          <w:color w:val="000000" w:themeColor="text1"/>
          <w:sz w:val="24"/>
          <w:szCs w:val="24"/>
          <w:lang w:val="en-IN"/>
        </w:rPr>
        <w:t>J. Am. Dent. Assoc. </w:t>
      </w:r>
      <w:r w:rsidR="00630176" w:rsidRPr="00630176">
        <w:rPr>
          <w:rFonts w:ascii="Times New Roman" w:hAnsi="Times New Roman" w:cs="Times New Roman"/>
          <w:color w:val="000000" w:themeColor="text1"/>
          <w:sz w:val="24"/>
          <w:szCs w:val="24"/>
          <w:lang w:val="en-IN"/>
        </w:rPr>
        <w:t>2000; 131:1559</w:t>
      </w:r>
      <w:r w:rsidRPr="00630176">
        <w:rPr>
          <w:rFonts w:ascii="Times New Roman" w:hAnsi="Times New Roman" w:cs="Times New Roman"/>
          <w:color w:val="000000" w:themeColor="text1"/>
          <w:sz w:val="24"/>
          <w:szCs w:val="24"/>
          <w:lang w:val="en-IN"/>
        </w:rPr>
        <w:t xml:space="preserve">–1565. </w:t>
      </w:r>
      <w:proofErr w:type="spellStart"/>
      <w:r w:rsidRPr="00630176">
        <w:rPr>
          <w:rFonts w:ascii="Times New Roman" w:hAnsi="Times New Roman" w:cs="Times New Roman"/>
          <w:color w:val="000000" w:themeColor="text1"/>
          <w:sz w:val="24"/>
          <w:szCs w:val="24"/>
          <w:lang w:val="en-IN"/>
        </w:rPr>
        <w:t>doi</w:t>
      </w:r>
      <w:proofErr w:type="spellEnd"/>
      <w:r w:rsidRPr="00630176">
        <w:rPr>
          <w:rFonts w:ascii="Times New Roman" w:hAnsi="Times New Roman" w:cs="Times New Roman"/>
          <w:color w:val="000000" w:themeColor="text1"/>
          <w:sz w:val="24"/>
          <w:szCs w:val="24"/>
          <w:lang w:val="en-IN"/>
        </w:rPr>
        <w:t>: 10.14219/jada.archive.2000.0084. </w:t>
      </w:r>
    </w:p>
    <w:p w14:paraId="631443CA" w14:textId="22CC75E2" w:rsidR="00EA386A" w:rsidRPr="00630176" w:rsidRDefault="00852EFA" w:rsidP="00630176">
      <w:pPr>
        <w:pStyle w:val="ListParagraph"/>
        <w:numPr>
          <w:ilvl w:val="1"/>
          <w:numId w:val="1"/>
        </w:numPr>
        <w:jc w:val="both"/>
        <w:rPr>
          <w:rFonts w:ascii="Times New Roman" w:hAnsi="Times New Roman" w:cs="Times New Roman"/>
          <w:color w:val="000000" w:themeColor="text1"/>
          <w:sz w:val="24"/>
          <w:szCs w:val="24"/>
          <w:lang w:val="en-IN"/>
        </w:rPr>
      </w:pPr>
      <w:r w:rsidRPr="00630176">
        <w:rPr>
          <w:rFonts w:ascii="Times New Roman" w:hAnsi="Times New Roman" w:cs="Times New Roman"/>
          <w:color w:val="000000" w:themeColor="text1"/>
          <w:sz w:val="24"/>
          <w:szCs w:val="24"/>
          <w:lang w:val="en-IN"/>
        </w:rPr>
        <w:t>McKenna G. </w:t>
      </w:r>
      <w:r w:rsidRPr="00630176">
        <w:rPr>
          <w:rFonts w:ascii="Times New Roman" w:hAnsi="Times New Roman" w:cs="Times New Roman"/>
          <w:i/>
          <w:iCs/>
          <w:color w:val="000000" w:themeColor="text1"/>
          <w:sz w:val="24"/>
          <w:szCs w:val="24"/>
          <w:lang w:val="en-IN"/>
        </w:rPr>
        <w:t>Nutrition and Oral Health.</w:t>
      </w:r>
      <w:r w:rsidRPr="00630176">
        <w:rPr>
          <w:rFonts w:ascii="Times New Roman" w:hAnsi="Times New Roman" w:cs="Times New Roman"/>
          <w:color w:val="000000" w:themeColor="text1"/>
          <w:sz w:val="24"/>
          <w:szCs w:val="24"/>
          <w:lang w:val="en-IN"/>
        </w:rPr>
        <w:t> Springer; Berlin/Heidelberg, Germany: 2021. </w:t>
      </w:r>
    </w:p>
    <w:p w14:paraId="1B798EE0" w14:textId="51F4C12A" w:rsidR="00EA386A" w:rsidRPr="00630176" w:rsidRDefault="00852EFA" w:rsidP="00630176">
      <w:pPr>
        <w:pStyle w:val="ListParagraph"/>
        <w:numPr>
          <w:ilvl w:val="1"/>
          <w:numId w:val="1"/>
        </w:numPr>
        <w:jc w:val="both"/>
        <w:rPr>
          <w:rFonts w:ascii="Times New Roman" w:hAnsi="Times New Roman" w:cs="Times New Roman"/>
          <w:color w:val="000000" w:themeColor="text1"/>
          <w:sz w:val="24"/>
          <w:szCs w:val="24"/>
          <w:lang w:val="en-IN"/>
        </w:rPr>
      </w:pPr>
      <w:r w:rsidRPr="00630176">
        <w:rPr>
          <w:rFonts w:ascii="Times New Roman" w:hAnsi="Times New Roman" w:cs="Times New Roman"/>
          <w:color w:val="000000" w:themeColor="text1"/>
          <w:sz w:val="24"/>
          <w:szCs w:val="24"/>
          <w:lang w:val="en-IN"/>
        </w:rPr>
        <w:t>Nelson S.J. </w:t>
      </w:r>
      <w:r w:rsidRPr="00630176">
        <w:rPr>
          <w:rFonts w:ascii="Times New Roman" w:hAnsi="Times New Roman" w:cs="Times New Roman"/>
          <w:i/>
          <w:iCs/>
          <w:color w:val="000000" w:themeColor="text1"/>
          <w:sz w:val="24"/>
          <w:szCs w:val="24"/>
          <w:lang w:val="en-IN"/>
        </w:rPr>
        <w:t>Wheeler’s Dental Anatomy, Physiology and Occlusion-E-Book.</w:t>
      </w:r>
      <w:r w:rsidRPr="00630176">
        <w:rPr>
          <w:rFonts w:ascii="Times New Roman" w:hAnsi="Times New Roman" w:cs="Times New Roman"/>
          <w:color w:val="000000" w:themeColor="text1"/>
          <w:sz w:val="24"/>
          <w:szCs w:val="24"/>
          <w:lang w:val="en-IN"/>
        </w:rPr>
        <w:t> Elsevier Health Sciences; Amsterdam, The Netherlands: 2014. </w:t>
      </w:r>
    </w:p>
    <w:p w14:paraId="216AEFD5" w14:textId="35A3464B" w:rsidR="00EA386A" w:rsidRPr="00630176" w:rsidRDefault="00852EFA" w:rsidP="00630176">
      <w:pPr>
        <w:pStyle w:val="ListParagraph"/>
        <w:numPr>
          <w:ilvl w:val="1"/>
          <w:numId w:val="1"/>
        </w:numPr>
        <w:jc w:val="both"/>
        <w:rPr>
          <w:rFonts w:ascii="Times New Roman" w:hAnsi="Times New Roman" w:cs="Times New Roman"/>
          <w:color w:val="000000" w:themeColor="text1"/>
          <w:sz w:val="24"/>
          <w:szCs w:val="24"/>
          <w:lang w:val="en-IN"/>
        </w:rPr>
      </w:pPr>
      <w:r w:rsidRPr="00630176">
        <w:rPr>
          <w:rFonts w:ascii="Times New Roman" w:hAnsi="Times New Roman" w:cs="Times New Roman"/>
          <w:color w:val="000000" w:themeColor="text1"/>
          <w:sz w:val="24"/>
          <w:szCs w:val="24"/>
          <w:lang w:val="en-IN"/>
        </w:rPr>
        <w:t>Palumbo A. </w:t>
      </w:r>
      <w:r w:rsidRPr="00630176">
        <w:rPr>
          <w:rFonts w:ascii="Times New Roman" w:hAnsi="Times New Roman" w:cs="Times New Roman"/>
          <w:i/>
          <w:iCs/>
          <w:color w:val="000000" w:themeColor="text1"/>
          <w:sz w:val="24"/>
          <w:szCs w:val="24"/>
          <w:lang w:val="en-IN"/>
        </w:rPr>
        <w:t>Gingival Diseases-Their Aetiology, Prevention and Treatment.</w:t>
      </w:r>
      <w:r w:rsidRPr="00630176">
        <w:rPr>
          <w:rFonts w:ascii="Times New Roman" w:hAnsi="Times New Roman" w:cs="Times New Roman"/>
          <w:color w:val="000000" w:themeColor="text1"/>
          <w:sz w:val="24"/>
          <w:szCs w:val="24"/>
          <w:lang w:val="en-IN"/>
        </w:rPr>
        <w:t> Intech; Manila, Thailand: 2011. The anatomy and physiology of the healthy periodontium; pp. 1–21. </w:t>
      </w:r>
    </w:p>
    <w:p w14:paraId="1E7F8AA9" w14:textId="53CC8383" w:rsidR="00EA386A" w:rsidRPr="00630176" w:rsidRDefault="00852EFA" w:rsidP="00630176">
      <w:pPr>
        <w:pStyle w:val="ListParagraph"/>
        <w:numPr>
          <w:ilvl w:val="1"/>
          <w:numId w:val="1"/>
        </w:numPr>
        <w:jc w:val="both"/>
        <w:rPr>
          <w:rFonts w:ascii="Times New Roman" w:hAnsi="Times New Roman" w:cs="Times New Roman"/>
          <w:color w:val="000000" w:themeColor="text1"/>
          <w:sz w:val="24"/>
          <w:szCs w:val="24"/>
          <w:lang w:val="en-IN"/>
        </w:rPr>
      </w:pPr>
      <w:proofErr w:type="spellStart"/>
      <w:r w:rsidRPr="00630176">
        <w:rPr>
          <w:rFonts w:ascii="Times New Roman" w:hAnsi="Times New Roman" w:cs="Times New Roman"/>
          <w:color w:val="000000" w:themeColor="text1"/>
          <w:sz w:val="24"/>
          <w:szCs w:val="24"/>
          <w:lang w:val="en-IN"/>
        </w:rPr>
        <w:t>Sasalawad</w:t>
      </w:r>
      <w:proofErr w:type="spellEnd"/>
      <w:r w:rsidRPr="00630176">
        <w:rPr>
          <w:rFonts w:ascii="Times New Roman" w:hAnsi="Times New Roman" w:cs="Times New Roman"/>
          <w:color w:val="000000" w:themeColor="text1"/>
          <w:sz w:val="24"/>
          <w:szCs w:val="24"/>
          <w:lang w:val="en-IN"/>
        </w:rPr>
        <w:t xml:space="preserve"> S.S., </w:t>
      </w:r>
      <w:proofErr w:type="spellStart"/>
      <w:r w:rsidRPr="00630176">
        <w:rPr>
          <w:rFonts w:ascii="Times New Roman" w:hAnsi="Times New Roman" w:cs="Times New Roman"/>
          <w:color w:val="000000" w:themeColor="text1"/>
          <w:sz w:val="24"/>
          <w:szCs w:val="24"/>
          <w:lang w:val="en-IN"/>
        </w:rPr>
        <w:t>Sathyajith</w:t>
      </w:r>
      <w:proofErr w:type="spellEnd"/>
      <w:r w:rsidRPr="00630176">
        <w:rPr>
          <w:rFonts w:ascii="Times New Roman" w:hAnsi="Times New Roman" w:cs="Times New Roman"/>
          <w:color w:val="000000" w:themeColor="text1"/>
          <w:sz w:val="24"/>
          <w:szCs w:val="24"/>
          <w:lang w:val="en-IN"/>
        </w:rPr>
        <w:t xml:space="preserve"> N.N., Shashibhushan K., Poornima P., Hugar S.M., Roshan N.M., Reviews M. “</w:t>
      </w:r>
      <w:proofErr w:type="spellStart"/>
      <w:r w:rsidRPr="00630176">
        <w:rPr>
          <w:rFonts w:ascii="Times New Roman" w:hAnsi="Times New Roman" w:cs="Times New Roman"/>
          <w:color w:val="000000" w:themeColor="text1"/>
          <w:sz w:val="24"/>
          <w:szCs w:val="24"/>
          <w:lang w:val="en-IN"/>
        </w:rPr>
        <w:t>Nanodentistry</w:t>
      </w:r>
      <w:proofErr w:type="spellEnd"/>
      <w:r w:rsidRPr="00630176">
        <w:rPr>
          <w:rFonts w:ascii="Times New Roman" w:hAnsi="Times New Roman" w:cs="Times New Roman"/>
          <w:color w:val="000000" w:themeColor="text1"/>
          <w:sz w:val="24"/>
          <w:szCs w:val="24"/>
          <w:lang w:val="en-IN"/>
        </w:rPr>
        <w:t>”-The Next Big Thing Is Small. </w:t>
      </w:r>
      <w:r w:rsidRPr="00630176">
        <w:rPr>
          <w:rFonts w:ascii="Times New Roman" w:hAnsi="Times New Roman" w:cs="Times New Roman"/>
          <w:i/>
          <w:iCs/>
          <w:color w:val="000000" w:themeColor="text1"/>
          <w:sz w:val="24"/>
          <w:szCs w:val="24"/>
          <w:lang w:val="en-IN"/>
        </w:rPr>
        <w:t>Int. J. Contemp. Dent. Med. Rev. </w:t>
      </w:r>
      <w:r w:rsidRPr="00630176">
        <w:rPr>
          <w:rFonts w:ascii="Times New Roman" w:hAnsi="Times New Roman" w:cs="Times New Roman"/>
          <w:color w:val="000000" w:themeColor="text1"/>
          <w:sz w:val="24"/>
          <w:szCs w:val="24"/>
          <w:lang w:val="en-IN"/>
        </w:rPr>
        <w:t>2014;2014 </w:t>
      </w:r>
    </w:p>
    <w:p w14:paraId="1DF7256D" w14:textId="3C2F2841" w:rsidR="00EA386A" w:rsidRPr="00630176" w:rsidRDefault="00852EFA" w:rsidP="00630176">
      <w:pPr>
        <w:pStyle w:val="ListParagraph"/>
        <w:numPr>
          <w:ilvl w:val="1"/>
          <w:numId w:val="1"/>
        </w:numPr>
        <w:jc w:val="both"/>
        <w:rPr>
          <w:rFonts w:ascii="Times New Roman" w:hAnsi="Times New Roman" w:cs="Times New Roman"/>
          <w:color w:val="000000" w:themeColor="text1"/>
          <w:sz w:val="24"/>
          <w:szCs w:val="24"/>
          <w:lang w:val="en-IN"/>
        </w:rPr>
      </w:pPr>
      <w:r w:rsidRPr="00630176">
        <w:rPr>
          <w:rFonts w:ascii="Times New Roman" w:hAnsi="Times New Roman" w:cs="Times New Roman"/>
          <w:color w:val="000000" w:themeColor="text1"/>
          <w:sz w:val="24"/>
          <w:szCs w:val="24"/>
          <w:lang w:val="en-IN"/>
        </w:rPr>
        <w:t xml:space="preserve">Bapat R.A., Joshi C.P., Bapat P., </w:t>
      </w:r>
      <w:proofErr w:type="spellStart"/>
      <w:r w:rsidRPr="00630176">
        <w:rPr>
          <w:rFonts w:ascii="Times New Roman" w:hAnsi="Times New Roman" w:cs="Times New Roman"/>
          <w:color w:val="000000" w:themeColor="text1"/>
          <w:sz w:val="24"/>
          <w:szCs w:val="24"/>
          <w:lang w:val="en-IN"/>
        </w:rPr>
        <w:t>Chaubal</w:t>
      </w:r>
      <w:proofErr w:type="spellEnd"/>
      <w:r w:rsidRPr="00630176">
        <w:rPr>
          <w:rFonts w:ascii="Times New Roman" w:hAnsi="Times New Roman" w:cs="Times New Roman"/>
          <w:color w:val="000000" w:themeColor="text1"/>
          <w:sz w:val="24"/>
          <w:szCs w:val="24"/>
          <w:lang w:val="en-IN"/>
        </w:rPr>
        <w:t xml:space="preserve"> T.V., </w:t>
      </w:r>
      <w:proofErr w:type="spellStart"/>
      <w:r w:rsidRPr="00630176">
        <w:rPr>
          <w:rFonts w:ascii="Times New Roman" w:hAnsi="Times New Roman" w:cs="Times New Roman"/>
          <w:color w:val="000000" w:themeColor="text1"/>
          <w:sz w:val="24"/>
          <w:szCs w:val="24"/>
          <w:lang w:val="en-IN"/>
        </w:rPr>
        <w:t>Pandurangappa</w:t>
      </w:r>
      <w:proofErr w:type="spellEnd"/>
      <w:r w:rsidRPr="00630176">
        <w:rPr>
          <w:rFonts w:ascii="Times New Roman" w:hAnsi="Times New Roman" w:cs="Times New Roman"/>
          <w:color w:val="000000" w:themeColor="text1"/>
          <w:sz w:val="24"/>
          <w:szCs w:val="24"/>
          <w:lang w:val="en-IN"/>
        </w:rPr>
        <w:t xml:space="preserve"> R., </w:t>
      </w:r>
      <w:proofErr w:type="spellStart"/>
      <w:r w:rsidRPr="00630176">
        <w:rPr>
          <w:rFonts w:ascii="Times New Roman" w:hAnsi="Times New Roman" w:cs="Times New Roman"/>
          <w:color w:val="000000" w:themeColor="text1"/>
          <w:sz w:val="24"/>
          <w:szCs w:val="24"/>
          <w:lang w:val="en-IN"/>
        </w:rPr>
        <w:t>Jnanendrappa</w:t>
      </w:r>
      <w:proofErr w:type="spellEnd"/>
      <w:r w:rsidRPr="00630176">
        <w:rPr>
          <w:rFonts w:ascii="Times New Roman" w:hAnsi="Times New Roman" w:cs="Times New Roman"/>
          <w:color w:val="000000" w:themeColor="text1"/>
          <w:sz w:val="24"/>
          <w:szCs w:val="24"/>
          <w:lang w:val="en-IN"/>
        </w:rPr>
        <w:t xml:space="preserve"> N., </w:t>
      </w:r>
      <w:proofErr w:type="spellStart"/>
      <w:r w:rsidRPr="00630176">
        <w:rPr>
          <w:rFonts w:ascii="Times New Roman" w:hAnsi="Times New Roman" w:cs="Times New Roman"/>
          <w:color w:val="000000" w:themeColor="text1"/>
          <w:sz w:val="24"/>
          <w:szCs w:val="24"/>
          <w:lang w:val="en-IN"/>
        </w:rPr>
        <w:t>Gorain</w:t>
      </w:r>
      <w:proofErr w:type="spellEnd"/>
      <w:r w:rsidRPr="00630176">
        <w:rPr>
          <w:rFonts w:ascii="Times New Roman" w:hAnsi="Times New Roman" w:cs="Times New Roman"/>
          <w:color w:val="000000" w:themeColor="text1"/>
          <w:sz w:val="24"/>
          <w:szCs w:val="24"/>
          <w:lang w:val="en-IN"/>
        </w:rPr>
        <w:t xml:space="preserve"> B., Khurana S., </w:t>
      </w:r>
      <w:proofErr w:type="spellStart"/>
      <w:r w:rsidRPr="00630176">
        <w:rPr>
          <w:rFonts w:ascii="Times New Roman" w:hAnsi="Times New Roman" w:cs="Times New Roman"/>
          <w:color w:val="000000" w:themeColor="text1"/>
          <w:sz w:val="24"/>
          <w:szCs w:val="24"/>
          <w:lang w:val="en-IN"/>
        </w:rPr>
        <w:t>Kesharwani</w:t>
      </w:r>
      <w:proofErr w:type="spellEnd"/>
      <w:r w:rsidRPr="00630176">
        <w:rPr>
          <w:rFonts w:ascii="Times New Roman" w:hAnsi="Times New Roman" w:cs="Times New Roman"/>
          <w:color w:val="000000" w:themeColor="text1"/>
          <w:sz w:val="24"/>
          <w:szCs w:val="24"/>
          <w:lang w:val="en-IN"/>
        </w:rPr>
        <w:t xml:space="preserve"> P. The use of nanoparticles as biomaterials in dentistry. </w:t>
      </w:r>
      <w:r w:rsidRPr="00630176">
        <w:rPr>
          <w:rFonts w:ascii="Times New Roman" w:hAnsi="Times New Roman" w:cs="Times New Roman"/>
          <w:i/>
          <w:iCs/>
          <w:color w:val="000000" w:themeColor="text1"/>
          <w:sz w:val="24"/>
          <w:szCs w:val="24"/>
          <w:lang w:val="en-IN"/>
        </w:rPr>
        <w:t xml:space="preserve">Drug </w:t>
      </w:r>
      <w:proofErr w:type="spellStart"/>
      <w:r w:rsidRPr="00630176">
        <w:rPr>
          <w:rFonts w:ascii="Times New Roman" w:hAnsi="Times New Roman" w:cs="Times New Roman"/>
          <w:i/>
          <w:iCs/>
          <w:color w:val="000000" w:themeColor="text1"/>
          <w:sz w:val="24"/>
          <w:szCs w:val="24"/>
          <w:lang w:val="en-IN"/>
        </w:rPr>
        <w:t>Discov</w:t>
      </w:r>
      <w:proofErr w:type="spellEnd"/>
      <w:r w:rsidRPr="00630176">
        <w:rPr>
          <w:rFonts w:ascii="Times New Roman" w:hAnsi="Times New Roman" w:cs="Times New Roman"/>
          <w:i/>
          <w:iCs/>
          <w:color w:val="000000" w:themeColor="text1"/>
          <w:sz w:val="24"/>
          <w:szCs w:val="24"/>
          <w:lang w:val="en-IN"/>
        </w:rPr>
        <w:t>. Today. </w:t>
      </w:r>
      <w:r w:rsidR="00630176" w:rsidRPr="00630176">
        <w:rPr>
          <w:rFonts w:ascii="Times New Roman" w:hAnsi="Times New Roman" w:cs="Times New Roman"/>
          <w:color w:val="000000" w:themeColor="text1"/>
          <w:sz w:val="24"/>
          <w:szCs w:val="24"/>
          <w:lang w:val="en-IN"/>
        </w:rPr>
        <w:t>2018; 24:85</w:t>
      </w:r>
      <w:r w:rsidRPr="00630176">
        <w:rPr>
          <w:rFonts w:ascii="Times New Roman" w:hAnsi="Times New Roman" w:cs="Times New Roman"/>
          <w:color w:val="000000" w:themeColor="text1"/>
          <w:sz w:val="24"/>
          <w:szCs w:val="24"/>
          <w:lang w:val="en-IN"/>
        </w:rPr>
        <w:t xml:space="preserve">–98. </w:t>
      </w:r>
      <w:proofErr w:type="spellStart"/>
      <w:r w:rsidRPr="00630176">
        <w:rPr>
          <w:rFonts w:ascii="Times New Roman" w:hAnsi="Times New Roman" w:cs="Times New Roman"/>
          <w:color w:val="000000" w:themeColor="text1"/>
          <w:sz w:val="24"/>
          <w:szCs w:val="24"/>
          <w:lang w:val="en-IN"/>
        </w:rPr>
        <w:t>doi</w:t>
      </w:r>
      <w:proofErr w:type="spellEnd"/>
      <w:r w:rsidRPr="00630176">
        <w:rPr>
          <w:rFonts w:ascii="Times New Roman" w:hAnsi="Times New Roman" w:cs="Times New Roman"/>
          <w:color w:val="000000" w:themeColor="text1"/>
          <w:sz w:val="24"/>
          <w:szCs w:val="24"/>
          <w:lang w:val="en-IN"/>
        </w:rPr>
        <w:t>: 10.1016/j.drudis.2018.08.012. </w:t>
      </w:r>
    </w:p>
    <w:p w14:paraId="2D638AA2" w14:textId="6C5781A9" w:rsidR="00EA386A" w:rsidRPr="00630176" w:rsidRDefault="00852EFA" w:rsidP="00630176">
      <w:pPr>
        <w:pStyle w:val="ListParagraph"/>
        <w:numPr>
          <w:ilvl w:val="1"/>
          <w:numId w:val="1"/>
        </w:numPr>
        <w:jc w:val="both"/>
        <w:rPr>
          <w:rFonts w:ascii="Times New Roman" w:hAnsi="Times New Roman" w:cs="Times New Roman"/>
          <w:color w:val="000000" w:themeColor="text1"/>
          <w:sz w:val="24"/>
          <w:szCs w:val="24"/>
          <w:lang w:val="en-IN"/>
        </w:rPr>
      </w:pPr>
      <w:proofErr w:type="spellStart"/>
      <w:r w:rsidRPr="00630176">
        <w:rPr>
          <w:rFonts w:ascii="Times New Roman" w:hAnsi="Times New Roman" w:cs="Times New Roman"/>
          <w:color w:val="000000" w:themeColor="text1"/>
          <w:sz w:val="24"/>
          <w:szCs w:val="24"/>
          <w:lang w:val="en-IN"/>
        </w:rPr>
        <w:t>Yudaev</w:t>
      </w:r>
      <w:proofErr w:type="spellEnd"/>
      <w:r w:rsidRPr="00630176">
        <w:rPr>
          <w:rFonts w:ascii="Times New Roman" w:hAnsi="Times New Roman" w:cs="Times New Roman"/>
          <w:color w:val="000000" w:themeColor="text1"/>
          <w:sz w:val="24"/>
          <w:szCs w:val="24"/>
          <w:lang w:val="en-IN"/>
        </w:rPr>
        <w:t xml:space="preserve"> P., </w:t>
      </w:r>
      <w:proofErr w:type="spellStart"/>
      <w:r w:rsidRPr="00630176">
        <w:rPr>
          <w:rFonts w:ascii="Times New Roman" w:hAnsi="Times New Roman" w:cs="Times New Roman"/>
          <w:color w:val="000000" w:themeColor="text1"/>
          <w:sz w:val="24"/>
          <w:szCs w:val="24"/>
          <w:lang w:val="en-IN"/>
        </w:rPr>
        <w:t>Chuev</w:t>
      </w:r>
      <w:proofErr w:type="spellEnd"/>
      <w:r w:rsidRPr="00630176">
        <w:rPr>
          <w:rFonts w:ascii="Times New Roman" w:hAnsi="Times New Roman" w:cs="Times New Roman"/>
          <w:color w:val="000000" w:themeColor="text1"/>
          <w:sz w:val="24"/>
          <w:szCs w:val="24"/>
          <w:lang w:val="en-IN"/>
        </w:rPr>
        <w:t xml:space="preserve"> V., </w:t>
      </w:r>
      <w:proofErr w:type="spellStart"/>
      <w:r w:rsidRPr="00630176">
        <w:rPr>
          <w:rFonts w:ascii="Times New Roman" w:hAnsi="Times New Roman" w:cs="Times New Roman"/>
          <w:color w:val="000000" w:themeColor="text1"/>
          <w:sz w:val="24"/>
          <w:szCs w:val="24"/>
          <w:lang w:val="en-IN"/>
        </w:rPr>
        <w:t>Klyukin</w:t>
      </w:r>
      <w:proofErr w:type="spellEnd"/>
      <w:r w:rsidRPr="00630176">
        <w:rPr>
          <w:rFonts w:ascii="Times New Roman" w:hAnsi="Times New Roman" w:cs="Times New Roman"/>
          <w:color w:val="000000" w:themeColor="text1"/>
          <w:sz w:val="24"/>
          <w:szCs w:val="24"/>
          <w:lang w:val="en-IN"/>
        </w:rPr>
        <w:t xml:space="preserve"> B., </w:t>
      </w:r>
      <w:proofErr w:type="spellStart"/>
      <w:r w:rsidRPr="00630176">
        <w:rPr>
          <w:rFonts w:ascii="Times New Roman" w:hAnsi="Times New Roman" w:cs="Times New Roman"/>
          <w:color w:val="000000" w:themeColor="text1"/>
          <w:sz w:val="24"/>
          <w:szCs w:val="24"/>
          <w:lang w:val="en-IN"/>
        </w:rPr>
        <w:t>Kuskov</w:t>
      </w:r>
      <w:proofErr w:type="spellEnd"/>
      <w:r w:rsidRPr="00630176">
        <w:rPr>
          <w:rFonts w:ascii="Times New Roman" w:hAnsi="Times New Roman" w:cs="Times New Roman"/>
          <w:color w:val="000000" w:themeColor="text1"/>
          <w:sz w:val="24"/>
          <w:szCs w:val="24"/>
          <w:lang w:val="en-IN"/>
        </w:rPr>
        <w:t xml:space="preserve"> A., </w:t>
      </w:r>
      <w:proofErr w:type="spellStart"/>
      <w:r w:rsidRPr="00630176">
        <w:rPr>
          <w:rFonts w:ascii="Times New Roman" w:hAnsi="Times New Roman" w:cs="Times New Roman"/>
          <w:color w:val="000000" w:themeColor="text1"/>
          <w:sz w:val="24"/>
          <w:szCs w:val="24"/>
          <w:lang w:val="en-IN"/>
        </w:rPr>
        <w:t>Mezhuev</w:t>
      </w:r>
      <w:proofErr w:type="spellEnd"/>
      <w:r w:rsidRPr="00630176">
        <w:rPr>
          <w:rFonts w:ascii="Times New Roman" w:hAnsi="Times New Roman" w:cs="Times New Roman"/>
          <w:color w:val="000000" w:themeColor="text1"/>
          <w:sz w:val="24"/>
          <w:szCs w:val="24"/>
          <w:lang w:val="en-IN"/>
        </w:rPr>
        <w:t xml:space="preserve"> Y., Chistyakov E.J.P. Polymeric Dental Nanomaterials: Antimicrobial Action. </w:t>
      </w:r>
      <w:r w:rsidRPr="00630176">
        <w:rPr>
          <w:rFonts w:ascii="Times New Roman" w:hAnsi="Times New Roman" w:cs="Times New Roman"/>
          <w:i/>
          <w:iCs/>
          <w:color w:val="000000" w:themeColor="text1"/>
          <w:sz w:val="24"/>
          <w:szCs w:val="24"/>
          <w:lang w:val="en-IN"/>
        </w:rPr>
        <w:t>Polymers. </w:t>
      </w:r>
      <w:r w:rsidR="00630176" w:rsidRPr="00630176">
        <w:rPr>
          <w:rFonts w:ascii="Times New Roman" w:hAnsi="Times New Roman" w:cs="Times New Roman"/>
          <w:color w:val="000000" w:themeColor="text1"/>
          <w:sz w:val="24"/>
          <w:szCs w:val="24"/>
          <w:lang w:val="en-IN"/>
        </w:rPr>
        <w:t>2022; 14:864</w:t>
      </w:r>
      <w:r w:rsidRPr="00630176">
        <w:rPr>
          <w:rFonts w:ascii="Times New Roman" w:hAnsi="Times New Roman" w:cs="Times New Roman"/>
          <w:color w:val="000000" w:themeColor="text1"/>
          <w:sz w:val="24"/>
          <w:szCs w:val="24"/>
          <w:lang w:val="en-IN"/>
        </w:rPr>
        <w:t xml:space="preserve">. </w:t>
      </w:r>
      <w:proofErr w:type="spellStart"/>
      <w:r w:rsidRPr="00630176">
        <w:rPr>
          <w:rFonts w:ascii="Times New Roman" w:hAnsi="Times New Roman" w:cs="Times New Roman"/>
          <w:color w:val="000000" w:themeColor="text1"/>
          <w:sz w:val="24"/>
          <w:szCs w:val="24"/>
          <w:lang w:val="en-IN"/>
        </w:rPr>
        <w:t>doi</w:t>
      </w:r>
      <w:proofErr w:type="spellEnd"/>
      <w:r w:rsidRPr="00630176">
        <w:rPr>
          <w:rFonts w:ascii="Times New Roman" w:hAnsi="Times New Roman" w:cs="Times New Roman"/>
          <w:color w:val="000000" w:themeColor="text1"/>
          <w:sz w:val="24"/>
          <w:szCs w:val="24"/>
          <w:lang w:val="en-IN"/>
        </w:rPr>
        <w:t>: 10.3390/polym14050864. </w:t>
      </w:r>
    </w:p>
    <w:p w14:paraId="5ECA3FFE" w14:textId="14EB801A" w:rsidR="00EA386A" w:rsidRPr="00630176" w:rsidRDefault="00852EFA" w:rsidP="00630176">
      <w:pPr>
        <w:pStyle w:val="ListParagraph"/>
        <w:numPr>
          <w:ilvl w:val="1"/>
          <w:numId w:val="1"/>
        </w:numPr>
        <w:jc w:val="both"/>
        <w:rPr>
          <w:rFonts w:ascii="Times New Roman" w:hAnsi="Times New Roman" w:cs="Times New Roman"/>
          <w:color w:val="000000" w:themeColor="text1"/>
          <w:sz w:val="24"/>
          <w:szCs w:val="24"/>
          <w:lang w:val="en-IN"/>
        </w:rPr>
      </w:pPr>
      <w:proofErr w:type="spellStart"/>
      <w:r w:rsidRPr="00630176">
        <w:rPr>
          <w:rFonts w:ascii="Times New Roman" w:hAnsi="Times New Roman" w:cs="Times New Roman"/>
          <w:color w:val="000000" w:themeColor="text1"/>
          <w:sz w:val="24"/>
          <w:szCs w:val="24"/>
          <w:lang w:val="en-IN"/>
        </w:rPr>
        <w:t>Limeback</w:t>
      </w:r>
      <w:proofErr w:type="spellEnd"/>
      <w:r w:rsidRPr="00630176">
        <w:rPr>
          <w:rFonts w:ascii="Times New Roman" w:hAnsi="Times New Roman" w:cs="Times New Roman"/>
          <w:color w:val="000000" w:themeColor="text1"/>
          <w:sz w:val="24"/>
          <w:szCs w:val="24"/>
          <w:lang w:val="en-IN"/>
        </w:rPr>
        <w:t xml:space="preserve"> H. </w:t>
      </w:r>
      <w:r w:rsidRPr="00630176">
        <w:rPr>
          <w:rFonts w:ascii="Times New Roman" w:hAnsi="Times New Roman" w:cs="Times New Roman"/>
          <w:i/>
          <w:iCs/>
          <w:color w:val="000000" w:themeColor="text1"/>
          <w:sz w:val="24"/>
          <w:szCs w:val="24"/>
          <w:lang w:val="en-IN"/>
        </w:rPr>
        <w:t>Comprehensive Preventive Dentistry.</w:t>
      </w:r>
      <w:r w:rsidRPr="00630176">
        <w:rPr>
          <w:rFonts w:ascii="Times New Roman" w:hAnsi="Times New Roman" w:cs="Times New Roman"/>
          <w:color w:val="000000" w:themeColor="text1"/>
          <w:sz w:val="24"/>
          <w:szCs w:val="24"/>
          <w:lang w:val="en-IN"/>
        </w:rPr>
        <w:t> John Wiley &amp; Sons; Hoboken, NJ, USA: 2012. </w:t>
      </w:r>
    </w:p>
    <w:p w14:paraId="1005D6A2" w14:textId="48AC4CA9" w:rsidR="00EA386A" w:rsidRPr="00630176" w:rsidRDefault="00852EFA" w:rsidP="00630176">
      <w:pPr>
        <w:pStyle w:val="ListParagraph"/>
        <w:numPr>
          <w:ilvl w:val="1"/>
          <w:numId w:val="1"/>
        </w:numPr>
        <w:jc w:val="both"/>
        <w:rPr>
          <w:rFonts w:ascii="Times New Roman" w:hAnsi="Times New Roman" w:cs="Times New Roman"/>
          <w:color w:val="000000" w:themeColor="text1"/>
          <w:sz w:val="24"/>
          <w:szCs w:val="24"/>
          <w:lang w:val="en-IN"/>
        </w:rPr>
      </w:pPr>
      <w:r w:rsidRPr="00630176">
        <w:rPr>
          <w:rFonts w:ascii="Times New Roman" w:hAnsi="Times New Roman" w:cs="Times New Roman"/>
          <w:color w:val="000000" w:themeColor="text1"/>
          <w:sz w:val="24"/>
          <w:szCs w:val="24"/>
          <w:lang w:val="en-IN"/>
        </w:rPr>
        <w:t xml:space="preserve">Sawarkar H.A., Kashyap P.P., Kaur C.D., Pandey A.K., Biswas D.K., Singh M.K., </w:t>
      </w:r>
      <w:proofErr w:type="spellStart"/>
      <w:r w:rsidRPr="00630176">
        <w:rPr>
          <w:rFonts w:ascii="Times New Roman" w:hAnsi="Times New Roman" w:cs="Times New Roman"/>
          <w:color w:val="000000" w:themeColor="text1"/>
          <w:sz w:val="24"/>
          <w:szCs w:val="24"/>
          <w:lang w:val="en-IN"/>
        </w:rPr>
        <w:t>Dhongade</w:t>
      </w:r>
      <w:proofErr w:type="spellEnd"/>
      <w:r w:rsidRPr="00630176">
        <w:rPr>
          <w:rFonts w:ascii="Times New Roman" w:hAnsi="Times New Roman" w:cs="Times New Roman"/>
          <w:color w:val="000000" w:themeColor="text1"/>
          <w:sz w:val="24"/>
          <w:szCs w:val="24"/>
          <w:lang w:val="en-IN"/>
        </w:rPr>
        <w:t xml:space="preserve"> H.K. Antimicrobial and TNF-α Inhibitory Activity of </w:t>
      </w:r>
      <w:proofErr w:type="spellStart"/>
      <w:r w:rsidRPr="00630176">
        <w:rPr>
          <w:rFonts w:ascii="Times New Roman" w:hAnsi="Times New Roman" w:cs="Times New Roman"/>
          <w:color w:val="000000" w:themeColor="text1"/>
          <w:sz w:val="24"/>
          <w:szCs w:val="24"/>
          <w:lang w:val="en-IN"/>
        </w:rPr>
        <w:t>Barleria</w:t>
      </w:r>
      <w:proofErr w:type="spellEnd"/>
      <w:r w:rsidRPr="00630176">
        <w:rPr>
          <w:rFonts w:ascii="Times New Roman" w:hAnsi="Times New Roman" w:cs="Times New Roman"/>
          <w:color w:val="000000" w:themeColor="text1"/>
          <w:sz w:val="24"/>
          <w:szCs w:val="24"/>
          <w:lang w:val="en-IN"/>
        </w:rPr>
        <w:t xml:space="preserve"> </w:t>
      </w:r>
      <w:proofErr w:type="spellStart"/>
      <w:r w:rsidRPr="00630176">
        <w:rPr>
          <w:rFonts w:ascii="Times New Roman" w:hAnsi="Times New Roman" w:cs="Times New Roman"/>
          <w:color w:val="000000" w:themeColor="text1"/>
          <w:sz w:val="24"/>
          <w:szCs w:val="24"/>
          <w:lang w:val="en-IN"/>
        </w:rPr>
        <w:t>prionitis</w:t>
      </w:r>
      <w:proofErr w:type="spellEnd"/>
      <w:r w:rsidRPr="00630176">
        <w:rPr>
          <w:rFonts w:ascii="Times New Roman" w:hAnsi="Times New Roman" w:cs="Times New Roman"/>
          <w:color w:val="000000" w:themeColor="text1"/>
          <w:sz w:val="24"/>
          <w:szCs w:val="24"/>
          <w:lang w:val="en-IN"/>
        </w:rPr>
        <w:t xml:space="preserve"> and </w:t>
      </w:r>
      <w:proofErr w:type="spellStart"/>
      <w:r w:rsidRPr="00630176">
        <w:rPr>
          <w:rFonts w:ascii="Times New Roman" w:hAnsi="Times New Roman" w:cs="Times New Roman"/>
          <w:color w:val="000000" w:themeColor="text1"/>
          <w:sz w:val="24"/>
          <w:szCs w:val="24"/>
          <w:lang w:val="en-IN"/>
        </w:rPr>
        <w:t>Barleria</w:t>
      </w:r>
      <w:proofErr w:type="spellEnd"/>
      <w:r w:rsidRPr="00630176">
        <w:rPr>
          <w:rFonts w:ascii="Times New Roman" w:hAnsi="Times New Roman" w:cs="Times New Roman"/>
          <w:color w:val="000000" w:themeColor="text1"/>
          <w:sz w:val="24"/>
          <w:szCs w:val="24"/>
          <w:lang w:val="en-IN"/>
        </w:rPr>
        <w:t xml:space="preserve"> grandiflora: A comparative Study. </w:t>
      </w:r>
      <w:r w:rsidRPr="00630176">
        <w:rPr>
          <w:rFonts w:ascii="Times New Roman" w:hAnsi="Times New Roman" w:cs="Times New Roman"/>
          <w:i/>
          <w:iCs/>
          <w:color w:val="000000" w:themeColor="text1"/>
          <w:sz w:val="24"/>
          <w:szCs w:val="24"/>
          <w:lang w:val="en-IN"/>
        </w:rPr>
        <w:t>Indian J. Pharm. Sci. </w:t>
      </w:r>
      <w:r w:rsidR="00630176" w:rsidRPr="00630176">
        <w:rPr>
          <w:rFonts w:ascii="Times New Roman" w:hAnsi="Times New Roman" w:cs="Times New Roman"/>
          <w:color w:val="000000" w:themeColor="text1"/>
          <w:sz w:val="24"/>
          <w:szCs w:val="24"/>
          <w:lang w:val="en-IN"/>
        </w:rPr>
        <w:t>2016; 50:409</w:t>
      </w:r>
      <w:r w:rsidRPr="00630176">
        <w:rPr>
          <w:rFonts w:ascii="Times New Roman" w:hAnsi="Times New Roman" w:cs="Times New Roman"/>
          <w:color w:val="000000" w:themeColor="text1"/>
          <w:sz w:val="24"/>
          <w:szCs w:val="24"/>
          <w:lang w:val="en-IN"/>
        </w:rPr>
        <w:t>–</w:t>
      </w:r>
      <w:proofErr w:type="gramStart"/>
      <w:r w:rsidRPr="00630176">
        <w:rPr>
          <w:rFonts w:ascii="Times New Roman" w:hAnsi="Times New Roman" w:cs="Times New Roman"/>
          <w:color w:val="000000" w:themeColor="text1"/>
          <w:sz w:val="24"/>
          <w:szCs w:val="24"/>
          <w:lang w:val="en-IN"/>
        </w:rPr>
        <w:t>417..</w:t>
      </w:r>
      <w:proofErr w:type="gramEnd"/>
      <w:r w:rsidRPr="00630176">
        <w:rPr>
          <w:rFonts w:ascii="Times New Roman" w:hAnsi="Times New Roman" w:cs="Times New Roman"/>
          <w:color w:val="000000" w:themeColor="text1"/>
          <w:sz w:val="24"/>
          <w:szCs w:val="24"/>
          <w:lang w:val="en-IN"/>
        </w:rPr>
        <w:t> </w:t>
      </w:r>
    </w:p>
    <w:p w14:paraId="4B07B2C8" w14:textId="6BAAF769" w:rsidR="00EA386A" w:rsidRPr="00630176" w:rsidRDefault="00852EFA" w:rsidP="00630176">
      <w:pPr>
        <w:pStyle w:val="ListParagraph"/>
        <w:numPr>
          <w:ilvl w:val="1"/>
          <w:numId w:val="1"/>
        </w:numPr>
        <w:jc w:val="both"/>
        <w:rPr>
          <w:rFonts w:ascii="Times New Roman" w:hAnsi="Times New Roman" w:cs="Times New Roman"/>
          <w:color w:val="000000" w:themeColor="text1"/>
          <w:sz w:val="24"/>
          <w:szCs w:val="24"/>
          <w:lang w:val="en-IN"/>
        </w:rPr>
      </w:pPr>
      <w:r w:rsidRPr="00630176">
        <w:rPr>
          <w:rFonts w:ascii="Times New Roman" w:hAnsi="Times New Roman" w:cs="Times New Roman"/>
          <w:color w:val="000000" w:themeColor="text1"/>
          <w:sz w:val="24"/>
          <w:szCs w:val="24"/>
          <w:lang w:val="en-IN"/>
        </w:rPr>
        <w:t xml:space="preserve">Pitts N.B., Zero D.T., Marsh P.D., Ekstrand K., Weintraub J.A., Ramos-Gomez F., Tagami J., </w:t>
      </w:r>
      <w:proofErr w:type="spellStart"/>
      <w:r w:rsidRPr="00630176">
        <w:rPr>
          <w:rFonts w:ascii="Times New Roman" w:hAnsi="Times New Roman" w:cs="Times New Roman"/>
          <w:color w:val="000000" w:themeColor="text1"/>
          <w:sz w:val="24"/>
          <w:szCs w:val="24"/>
          <w:lang w:val="en-IN"/>
        </w:rPr>
        <w:t>Twetman</w:t>
      </w:r>
      <w:proofErr w:type="spellEnd"/>
      <w:r w:rsidRPr="00630176">
        <w:rPr>
          <w:rFonts w:ascii="Times New Roman" w:hAnsi="Times New Roman" w:cs="Times New Roman"/>
          <w:color w:val="000000" w:themeColor="text1"/>
          <w:sz w:val="24"/>
          <w:szCs w:val="24"/>
          <w:lang w:val="en-IN"/>
        </w:rPr>
        <w:t xml:space="preserve"> S., Tsakos G., Ismail A. Dental caries. </w:t>
      </w:r>
      <w:r w:rsidRPr="00630176">
        <w:rPr>
          <w:rFonts w:ascii="Times New Roman" w:hAnsi="Times New Roman" w:cs="Times New Roman"/>
          <w:i/>
          <w:iCs/>
          <w:color w:val="000000" w:themeColor="text1"/>
          <w:sz w:val="24"/>
          <w:szCs w:val="24"/>
          <w:lang w:val="en-IN"/>
        </w:rPr>
        <w:t>Nat. Rev. Dis. Primers. </w:t>
      </w:r>
      <w:r w:rsidR="00630176" w:rsidRPr="00630176">
        <w:rPr>
          <w:rFonts w:ascii="Times New Roman" w:hAnsi="Times New Roman" w:cs="Times New Roman"/>
          <w:color w:val="000000" w:themeColor="text1"/>
          <w:sz w:val="24"/>
          <w:szCs w:val="24"/>
          <w:lang w:val="en-IN"/>
        </w:rPr>
        <w:t>2017; 3:17030</w:t>
      </w:r>
      <w:r w:rsidRPr="00630176">
        <w:rPr>
          <w:rFonts w:ascii="Times New Roman" w:hAnsi="Times New Roman" w:cs="Times New Roman"/>
          <w:color w:val="000000" w:themeColor="text1"/>
          <w:sz w:val="24"/>
          <w:szCs w:val="24"/>
          <w:lang w:val="en-IN"/>
        </w:rPr>
        <w:t xml:space="preserve">. </w:t>
      </w:r>
      <w:proofErr w:type="spellStart"/>
      <w:r w:rsidRPr="00630176">
        <w:rPr>
          <w:rFonts w:ascii="Times New Roman" w:hAnsi="Times New Roman" w:cs="Times New Roman"/>
          <w:color w:val="000000" w:themeColor="text1"/>
          <w:sz w:val="24"/>
          <w:szCs w:val="24"/>
          <w:lang w:val="en-IN"/>
        </w:rPr>
        <w:t>doi</w:t>
      </w:r>
      <w:proofErr w:type="spellEnd"/>
      <w:r w:rsidRPr="00630176">
        <w:rPr>
          <w:rFonts w:ascii="Times New Roman" w:hAnsi="Times New Roman" w:cs="Times New Roman"/>
          <w:color w:val="000000" w:themeColor="text1"/>
          <w:sz w:val="24"/>
          <w:szCs w:val="24"/>
          <w:lang w:val="en-IN"/>
        </w:rPr>
        <w:t>: 10.1038/nrdp.2017.30. </w:t>
      </w:r>
    </w:p>
    <w:p w14:paraId="016289C3" w14:textId="498F97CA" w:rsidR="00EA386A" w:rsidRPr="00630176" w:rsidRDefault="00852EFA" w:rsidP="00630176">
      <w:pPr>
        <w:pStyle w:val="ListParagraph"/>
        <w:numPr>
          <w:ilvl w:val="1"/>
          <w:numId w:val="1"/>
        </w:numPr>
        <w:jc w:val="both"/>
        <w:rPr>
          <w:rFonts w:ascii="Times New Roman" w:hAnsi="Times New Roman" w:cs="Times New Roman"/>
          <w:color w:val="000000" w:themeColor="text1"/>
          <w:sz w:val="24"/>
          <w:szCs w:val="24"/>
          <w:lang w:val="en-IN"/>
        </w:rPr>
      </w:pPr>
      <w:r w:rsidRPr="00630176">
        <w:rPr>
          <w:rFonts w:ascii="Times New Roman" w:hAnsi="Times New Roman" w:cs="Times New Roman"/>
          <w:color w:val="000000" w:themeColor="text1"/>
          <w:sz w:val="24"/>
          <w:szCs w:val="24"/>
          <w:lang w:val="en-IN"/>
        </w:rPr>
        <w:t>Larsen T., Fiehn N.E. Dental biofilm infections–An update. </w:t>
      </w:r>
      <w:proofErr w:type="spellStart"/>
      <w:r w:rsidRPr="00630176">
        <w:rPr>
          <w:rFonts w:ascii="Times New Roman" w:hAnsi="Times New Roman" w:cs="Times New Roman"/>
          <w:i/>
          <w:iCs/>
          <w:color w:val="000000" w:themeColor="text1"/>
          <w:sz w:val="24"/>
          <w:szCs w:val="24"/>
          <w:lang w:val="en-IN"/>
        </w:rPr>
        <w:t>Apmis</w:t>
      </w:r>
      <w:proofErr w:type="spellEnd"/>
      <w:r w:rsidRPr="00630176">
        <w:rPr>
          <w:rFonts w:ascii="Times New Roman" w:hAnsi="Times New Roman" w:cs="Times New Roman"/>
          <w:i/>
          <w:iCs/>
          <w:color w:val="000000" w:themeColor="text1"/>
          <w:sz w:val="24"/>
          <w:szCs w:val="24"/>
          <w:lang w:val="en-IN"/>
        </w:rPr>
        <w:t>. </w:t>
      </w:r>
      <w:r w:rsidR="00630176" w:rsidRPr="00630176">
        <w:rPr>
          <w:rFonts w:ascii="Times New Roman" w:hAnsi="Times New Roman" w:cs="Times New Roman"/>
          <w:color w:val="000000" w:themeColor="text1"/>
          <w:sz w:val="24"/>
          <w:szCs w:val="24"/>
          <w:lang w:val="en-IN"/>
        </w:rPr>
        <w:t>2017; 125:376</w:t>
      </w:r>
      <w:r w:rsidRPr="00630176">
        <w:rPr>
          <w:rFonts w:ascii="Times New Roman" w:hAnsi="Times New Roman" w:cs="Times New Roman"/>
          <w:color w:val="000000" w:themeColor="text1"/>
          <w:sz w:val="24"/>
          <w:szCs w:val="24"/>
          <w:lang w:val="en-IN"/>
        </w:rPr>
        <w:t xml:space="preserve">–384. </w:t>
      </w:r>
      <w:proofErr w:type="spellStart"/>
      <w:r w:rsidRPr="00630176">
        <w:rPr>
          <w:rFonts w:ascii="Times New Roman" w:hAnsi="Times New Roman" w:cs="Times New Roman"/>
          <w:color w:val="000000" w:themeColor="text1"/>
          <w:sz w:val="24"/>
          <w:szCs w:val="24"/>
          <w:lang w:val="en-IN"/>
        </w:rPr>
        <w:t>doi</w:t>
      </w:r>
      <w:proofErr w:type="spellEnd"/>
      <w:r w:rsidRPr="00630176">
        <w:rPr>
          <w:rFonts w:ascii="Times New Roman" w:hAnsi="Times New Roman" w:cs="Times New Roman"/>
          <w:color w:val="000000" w:themeColor="text1"/>
          <w:sz w:val="24"/>
          <w:szCs w:val="24"/>
          <w:lang w:val="en-IN"/>
        </w:rPr>
        <w:t>: 10.1111/apm.12688. </w:t>
      </w:r>
    </w:p>
    <w:p w14:paraId="3C4BAEEB" w14:textId="02574140" w:rsidR="00EA386A" w:rsidRPr="00630176" w:rsidRDefault="00852EFA" w:rsidP="00630176">
      <w:pPr>
        <w:pStyle w:val="ListParagraph"/>
        <w:numPr>
          <w:ilvl w:val="1"/>
          <w:numId w:val="1"/>
        </w:numPr>
        <w:jc w:val="both"/>
        <w:rPr>
          <w:rFonts w:ascii="Times New Roman" w:hAnsi="Times New Roman" w:cs="Times New Roman"/>
          <w:color w:val="000000" w:themeColor="text1"/>
          <w:sz w:val="24"/>
          <w:szCs w:val="24"/>
          <w:lang w:val="en-IN"/>
        </w:rPr>
      </w:pPr>
      <w:proofErr w:type="spellStart"/>
      <w:r w:rsidRPr="00630176">
        <w:rPr>
          <w:rFonts w:ascii="Times New Roman" w:hAnsi="Times New Roman" w:cs="Times New Roman"/>
          <w:color w:val="000000" w:themeColor="text1"/>
          <w:sz w:val="24"/>
          <w:szCs w:val="24"/>
          <w:lang w:val="en-IN"/>
        </w:rPr>
        <w:t>Soumo</w:t>
      </w:r>
      <w:proofErr w:type="spellEnd"/>
      <w:r w:rsidRPr="00630176">
        <w:rPr>
          <w:rFonts w:ascii="Times New Roman" w:hAnsi="Times New Roman" w:cs="Times New Roman"/>
          <w:color w:val="000000" w:themeColor="text1"/>
          <w:sz w:val="24"/>
          <w:szCs w:val="24"/>
          <w:lang w:val="en-IN"/>
        </w:rPr>
        <w:t xml:space="preserve"> G., Sangamitra A. Review of Nanotechnology in dentistry. </w:t>
      </w:r>
      <w:r w:rsidRPr="00630176">
        <w:rPr>
          <w:rFonts w:ascii="Times New Roman" w:hAnsi="Times New Roman" w:cs="Times New Roman"/>
          <w:i/>
          <w:iCs/>
          <w:color w:val="000000" w:themeColor="text1"/>
          <w:sz w:val="24"/>
          <w:szCs w:val="24"/>
          <w:lang w:val="en-IN"/>
        </w:rPr>
        <w:t>J. Adv. Med. Dent. Sci. Res. </w:t>
      </w:r>
      <w:r w:rsidR="00630176" w:rsidRPr="00630176">
        <w:rPr>
          <w:rFonts w:ascii="Times New Roman" w:hAnsi="Times New Roman" w:cs="Times New Roman"/>
          <w:color w:val="000000" w:themeColor="text1"/>
          <w:sz w:val="24"/>
          <w:szCs w:val="24"/>
          <w:lang w:val="en-IN"/>
        </w:rPr>
        <w:t>2021; 7:65</w:t>
      </w:r>
      <w:r w:rsidRPr="00630176">
        <w:rPr>
          <w:rFonts w:ascii="Times New Roman" w:hAnsi="Times New Roman" w:cs="Times New Roman"/>
          <w:color w:val="000000" w:themeColor="text1"/>
          <w:sz w:val="24"/>
          <w:szCs w:val="24"/>
          <w:lang w:val="en-IN"/>
        </w:rPr>
        <w:t>–67. </w:t>
      </w:r>
    </w:p>
    <w:p w14:paraId="3E82463D" w14:textId="525ED76E" w:rsidR="00EA386A" w:rsidRPr="00630176" w:rsidRDefault="00852EFA" w:rsidP="00630176">
      <w:pPr>
        <w:pStyle w:val="ListParagraph"/>
        <w:numPr>
          <w:ilvl w:val="1"/>
          <w:numId w:val="1"/>
        </w:numPr>
        <w:jc w:val="both"/>
        <w:rPr>
          <w:rFonts w:ascii="Times New Roman" w:hAnsi="Times New Roman" w:cs="Times New Roman"/>
          <w:color w:val="000000" w:themeColor="text1"/>
          <w:sz w:val="24"/>
          <w:szCs w:val="24"/>
          <w:lang w:val="en-IN"/>
        </w:rPr>
      </w:pPr>
      <w:r w:rsidRPr="00630176">
        <w:rPr>
          <w:rFonts w:ascii="Times New Roman" w:hAnsi="Times New Roman" w:cs="Times New Roman"/>
          <w:color w:val="000000" w:themeColor="text1"/>
          <w:sz w:val="24"/>
          <w:szCs w:val="24"/>
          <w:lang w:val="en-IN"/>
        </w:rPr>
        <w:t xml:space="preserve">Weir M.D., Kaner P., Marin A., </w:t>
      </w:r>
      <w:proofErr w:type="spellStart"/>
      <w:r w:rsidRPr="00630176">
        <w:rPr>
          <w:rFonts w:ascii="Times New Roman" w:hAnsi="Times New Roman" w:cs="Times New Roman"/>
          <w:color w:val="000000" w:themeColor="text1"/>
          <w:sz w:val="24"/>
          <w:szCs w:val="24"/>
          <w:lang w:val="en-IN"/>
        </w:rPr>
        <w:t>Andrianov</w:t>
      </w:r>
      <w:proofErr w:type="spellEnd"/>
      <w:r w:rsidRPr="00630176">
        <w:rPr>
          <w:rFonts w:ascii="Times New Roman" w:hAnsi="Times New Roman" w:cs="Times New Roman"/>
          <w:color w:val="000000" w:themeColor="text1"/>
          <w:sz w:val="24"/>
          <w:szCs w:val="24"/>
          <w:lang w:val="en-IN"/>
        </w:rPr>
        <w:t xml:space="preserve"> A.K. Ionic </w:t>
      </w:r>
      <w:proofErr w:type="spellStart"/>
      <w:r w:rsidRPr="00630176">
        <w:rPr>
          <w:rFonts w:ascii="Times New Roman" w:hAnsi="Times New Roman" w:cs="Times New Roman"/>
          <w:color w:val="000000" w:themeColor="text1"/>
          <w:sz w:val="24"/>
          <w:szCs w:val="24"/>
          <w:lang w:val="en-IN"/>
        </w:rPr>
        <w:t>Fluoropolyphosphazenes</w:t>
      </w:r>
      <w:proofErr w:type="spellEnd"/>
      <w:r w:rsidRPr="00630176">
        <w:rPr>
          <w:rFonts w:ascii="Times New Roman" w:hAnsi="Times New Roman" w:cs="Times New Roman"/>
          <w:color w:val="000000" w:themeColor="text1"/>
          <w:sz w:val="24"/>
          <w:szCs w:val="24"/>
          <w:lang w:val="en-IN"/>
        </w:rPr>
        <w:t xml:space="preserve"> as Potential Adhesive Agents for Dental Restoration Applications. </w:t>
      </w:r>
      <w:r w:rsidRPr="00630176">
        <w:rPr>
          <w:rFonts w:ascii="Times New Roman" w:hAnsi="Times New Roman" w:cs="Times New Roman"/>
          <w:i/>
          <w:iCs/>
          <w:color w:val="000000" w:themeColor="text1"/>
          <w:sz w:val="24"/>
          <w:szCs w:val="24"/>
          <w:lang w:val="en-IN"/>
        </w:rPr>
        <w:t>Regen. Eng. Transl. Med. </w:t>
      </w:r>
      <w:r w:rsidR="00630176" w:rsidRPr="00630176">
        <w:rPr>
          <w:rFonts w:ascii="Times New Roman" w:hAnsi="Times New Roman" w:cs="Times New Roman"/>
          <w:color w:val="000000" w:themeColor="text1"/>
          <w:sz w:val="24"/>
          <w:szCs w:val="24"/>
          <w:lang w:val="en-IN"/>
        </w:rPr>
        <w:t>2021; 7:10</w:t>
      </w:r>
      <w:r w:rsidRPr="00630176">
        <w:rPr>
          <w:rFonts w:ascii="Times New Roman" w:hAnsi="Times New Roman" w:cs="Times New Roman"/>
          <w:color w:val="000000" w:themeColor="text1"/>
          <w:sz w:val="24"/>
          <w:szCs w:val="24"/>
          <w:lang w:val="en-IN"/>
        </w:rPr>
        <w:t xml:space="preserve">–20. </w:t>
      </w:r>
      <w:proofErr w:type="spellStart"/>
      <w:r w:rsidRPr="00630176">
        <w:rPr>
          <w:rFonts w:ascii="Times New Roman" w:hAnsi="Times New Roman" w:cs="Times New Roman"/>
          <w:color w:val="000000" w:themeColor="text1"/>
          <w:sz w:val="24"/>
          <w:szCs w:val="24"/>
          <w:lang w:val="en-IN"/>
        </w:rPr>
        <w:t>doi</w:t>
      </w:r>
      <w:proofErr w:type="spellEnd"/>
      <w:r w:rsidRPr="00630176">
        <w:rPr>
          <w:rFonts w:ascii="Times New Roman" w:hAnsi="Times New Roman" w:cs="Times New Roman"/>
          <w:color w:val="000000" w:themeColor="text1"/>
          <w:sz w:val="24"/>
          <w:szCs w:val="24"/>
          <w:lang w:val="en-IN"/>
        </w:rPr>
        <w:t>: 10.1007/s40883-020-00192-w. </w:t>
      </w:r>
    </w:p>
    <w:p w14:paraId="26CD6170" w14:textId="5BF16F67" w:rsidR="00EA386A" w:rsidRPr="00630176" w:rsidRDefault="00852EFA" w:rsidP="00630176">
      <w:pPr>
        <w:pStyle w:val="ListParagraph"/>
        <w:numPr>
          <w:ilvl w:val="1"/>
          <w:numId w:val="1"/>
        </w:numPr>
        <w:jc w:val="both"/>
        <w:rPr>
          <w:rFonts w:ascii="Times New Roman" w:hAnsi="Times New Roman" w:cs="Times New Roman"/>
          <w:color w:val="000000" w:themeColor="text1"/>
          <w:sz w:val="24"/>
          <w:szCs w:val="24"/>
          <w:lang w:val="en-IN"/>
        </w:rPr>
      </w:pPr>
      <w:r w:rsidRPr="00630176">
        <w:rPr>
          <w:rFonts w:ascii="Times New Roman" w:hAnsi="Times New Roman" w:cs="Times New Roman"/>
          <w:color w:val="000000" w:themeColor="text1"/>
          <w:sz w:val="24"/>
          <w:szCs w:val="24"/>
          <w:lang w:val="en-IN"/>
        </w:rPr>
        <w:lastRenderedPageBreak/>
        <w:t>Baier R.E. Surface behaviour of biomaterials: The theta surface for biocompatibility. </w:t>
      </w:r>
      <w:r w:rsidRPr="00630176">
        <w:rPr>
          <w:rFonts w:ascii="Times New Roman" w:hAnsi="Times New Roman" w:cs="Times New Roman"/>
          <w:i/>
          <w:iCs/>
          <w:color w:val="000000" w:themeColor="text1"/>
          <w:sz w:val="24"/>
          <w:szCs w:val="24"/>
          <w:lang w:val="en-IN"/>
        </w:rPr>
        <w:t>J. Mater. Sci. Mater. Med. </w:t>
      </w:r>
      <w:proofErr w:type="gramStart"/>
      <w:r w:rsidRPr="00630176">
        <w:rPr>
          <w:rFonts w:ascii="Times New Roman" w:hAnsi="Times New Roman" w:cs="Times New Roman"/>
          <w:color w:val="000000" w:themeColor="text1"/>
          <w:sz w:val="24"/>
          <w:szCs w:val="24"/>
          <w:lang w:val="en-IN"/>
        </w:rPr>
        <w:t>2006;17:1057</w:t>
      </w:r>
      <w:proofErr w:type="gramEnd"/>
      <w:r w:rsidRPr="00630176">
        <w:rPr>
          <w:rFonts w:ascii="Times New Roman" w:hAnsi="Times New Roman" w:cs="Times New Roman"/>
          <w:color w:val="000000" w:themeColor="text1"/>
          <w:sz w:val="24"/>
          <w:szCs w:val="24"/>
          <w:lang w:val="en-IN"/>
        </w:rPr>
        <w:t xml:space="preserve">–1062. </w:t>
      </w:r>
      <w:proofErr w:type="spellStart"/>
      <w:r w:rsidRPr="00630176">
        <w:rPr>
          <w:rFonts w:ascii="Times New Roman" w:hAnsi="Times New Roman" w:cs="Times New Roman"/>
          <w:color w:val="000000" w:themeColor="text1"/>
          <w:sz w:val="24"/>
          <w:szCs w:val="24"/>
          <w:lang w:val="en-IN"/>
        </w:rPr>
        <w:t>doi</w:t>
      </w:r>
      <w:proofErr w:type="spellEnd"/>
      <w:r w:rsidRPr="00630176">
        <w:rPr>
          <w:rFonts w:ascii="Times New Roman" w:hAnsi="Times New Roman" w:cs="Times New Roman"/>
          <w:color w:val="000000" w:themeColor="text1"/>
          <w:sz w:val="24"/>
          <w:szCs w:val="24"/>
          <w:lang w:val="en-IN"/>
        </w:rPr>
        <w:t>: 10.1007/s10856-006-0444-8. [</w:t>
      </w:r>
      <w:hyperlink r:id="rId16" w:history="1">
        <w:r w:rsidRPr="00630176">
          <w:rPr>
            <w:rStyle w:val="Hyperlink"/>
            <w:rFonts w:ascii="Times New Roman" w:hAnsi="Times New Roman" w:cs="Times New Roman"/>
            <w:sz w:val="24"/>
            <w:szCs w:val="24"/>
            <w:lang w:val="en-IN"/>
          </w:rPr>
          <w:t>PubMed</w:t>
        </w:r>
      </w:hyperlink>
      <w:r w:rsidRPr="00630176">
        <w:rPr>
          <w:rFonts w:ascii="Times New Roman" w:hAnsi="Times New Roman" w:cs="Times New Roman"/>
          <w:color w:val="000000" w:themeColor="text1"/>
          <w:sz w:val="24"/>
          <w:szCs w:val="24"/>
          <w:lang w:val="en-IN"/>
        </w:rPr>
        <w:t>] [</w:t>
      </w:r>
      <w:proofErr w:type="spellStart"/>
      <w:r w:rsidR="00960D93">
        <w:fldChar w:fldCharType="begin"/>
      </w:r>
      <w:r w:rsidR="00960D93">
        <w:instrText xml:space="preserve"> HYPERLINK "https://doi.org/10.1007%2Fs10856-006-0444-8" \t "_blank" </w:instrText>
      </w:r>
      <w:r w:rsidR="00960D93">
        <w:fldChar w:fldCharType="separate"/>
      </w:r>
      <w:r w:rsidRPr="00630176">
        <w:rPr>
          <w:rStyle w:val="Hyperlink"/>
          <w:rFonts w:ascii="Times New Roman" w:hAnsi="Times New Roman" w:cs="Times New Roman"/>
          <w:sz w:val="24"/>
          <w:szCs w:val="24"/>
          <w:lang w:val="en-IN"/>
        </w:rPr>
        <w:t>CrossRef</w:t>
      </w:r>
      <w:proofErr w:type="spellEnd"/>
      <w:r w:rsidR="00960D93">
        <w:rPr>
          <w:rStyle w:val="Hyperlink"/>
          <w:rFonts w:ascii="Times New Roman" w:hAnsi="Times New Roman" w:cs="Times New Roman"/>
          <w:sz w:val="24"/>
          <w:szCs w:val="24"/>
          <w:lang w:val="en-IN"/>
        </w:rPr>
        <w:fldChar w:fldCharType="end"/>
      </w:r>
      <w:r w:rsidRPr="00630176">
        <w:rPr>
          <w:rFonts w:ascii="Times New Roman" w:hAnsi="Times New Roman" w:cs="Times New Roman"/>
          <w:color w:val="000000" w:themeColor="text1"/>
          <w:sz w:val="24"/>
          <w:szCs w:val="24"/>
          <w:lang w:val="en-IN"/>
        </w:rPr>
        <w:t>] [</w:t>
      </w:r>
      <w:hyperlink r:id="rId17" w:tgtFrame="_blank" w:history="1">
        <w:r w:rsidRPr="00630176">
          <w:rPr>
            <w:rStyle w:val="Hyperlink"/>
            <w:rFonts w:ascii="Times New Roman" w:hAnsi="Times New Roman" w:cs="Times New Roman"/>
            <w:sz w:val="24"/>
            <w:szCs w:val="24"/>
            <w:lang w:val="en-IN"/>
          </w:rPr>
          <w:t>Google Scholar</w:t>
        </w:r>
      </w:hyperlink>
      <w:r w:rsidRPr="00630176">
        <w:rPr>
          <w:rFonts w:ascii="Times New Roman" w:hAnsi="Times New Roman" w:cs="Times New Roman"/>
          <w:color w:val="000000" w:themeColor="text1"/>
          <w:sz w:val="24"/>
          <w:szCs w:val="24"/>
          <w:lang w:val="en-IN"/>
        </w:rPr>
        <w:t>]</w:t>
      </w:r>
    </w:p>
    <w:p w14:paraId="301FBFE8" w14:textId="77777777" w:rsidR="00EA386A" w:rsidRPr="00DD5DFC" w:rsidRDefault="00EA386A" w:rsidP="00E036D2">
      <w:pPr>
        <w:jc w:val="both"/>
        <w:rPr>
          <w:rFonts w:ascii="Times New Roman" w:hAnsi="Times New Roman" w:cs="Times New Roman"/>
          <w:color w:val="000000" w:themeColor="text1"/>
          <w:sz w:val="24"/>
          <w:szCs w:val="24"/>
        </w:rPr>
      </w:pPr>
    </w:p>
    <w:sectPr w:rsidR="00EA386A" w:rsidRPr="00DD5DFC" w:rsidSect="001D74E9">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A0047" w14:textId="77777777" w:rsidR="00960D93" w:rsidRDefault="00960D93" w:rsidP="009A7B0A">
      <w:pPr>
        <w:spacing w:after="0" w:line="240" w:lineRule="auto"/>
      </w:pPr>
      <w:r>
        <w:separator/>
      </w:r>
    </w:p>
  </w:endnote>
  <w:endnote w:type="continuationSeparator" w:id="0">
    <w:p w14:paraId="10670111" w14:textId="77777777" w:rsidR="00960D93" w:rsidRDefault="00960D93" w:rsidP="009A7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348939"/>
      <w:docPartObj>
        <w:docPartGallery w:val="Page Numbers (Bottom of Page)"/>
        <w:docPartUnique/>
      </w:docPartObj>
    </w:sdtPr>
    <w:sdtEndPr>
      <w:rPr>
        <w:noProof/>
      </w:rPr>
    </w:sdtEndPr>
    <w:sdtContent>
      <w:p w14:paraId="4D5E77A7" w14:textId="5DAA7614" w:rsidR="009A7B0A" w:rsidRDefault="009A7B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23A0FC" w14:textId="77777777" w:rsidR="009A7B0A" w:rsidRDefault="009A7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4794B" w14:textId="77777777" w:rsidR="00960D93" w:rsidRDefault="00960D93" w:rsidP="009A7B0A">
      <w:pPr>
        <w:spacing w:after="0" w:line="240" w:lineRule="auto"/>
      </w:pPr>
      <w:r>
        <w:separator/>
      </w:r>
    </w:p>
  </w:footnote>
  <w:footnote w:type="continuationSeparator" w:id="0">
    <w:p w14:paraId="772AF754" w14:textId="77777777" w:rsidR="00960D93" w:rsidRDefault="00960D93" w:rsidP="009A7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D64"/>
    <w:multiLevelType w:val="hybridMultilevel"/>
    <w:tmpl w:val="2382B042"/>
    <w:lvl w:ilvl="0" w:tplc="86DE594C">
      <w:start w:val="1"/>
      <w:numFmt w:val="decimal"/>
      <w:lvlText w:val="%1."/>
      <w:lvlJc w:val="left"/>
      <w:pPr>
        <w:ind w:left="720" w:hanging="360"/>
      </w:pPr>
    </w:lvl>
    <w:lvl w:ilvl="1" w:tplc="3E1E60B6">
      <w:start w:val="1"/>
      <w:numFmt w:val="decimal"/>
      <w:lvlText w:val="%2."/>
      <w:lvlJc w:val="left"/>
      <w:pPr>
        <w:tabs>
          <w:tab w:val="num" w:pos="1440"/>
        </w:tabs>
        <w:ind w:left="1440" w:hanging="360"/>
      </w:pPr>
    </w:lvl>
    <w:lvl w:ilvl="2" w:tplc="C58C3DC8">
      <w:start w:val="1"/>
      <w:numFmt w:val="decimal"/>
      <w:lvlText w:val="%3."/>
      <w:lvlJc w:val="left"/>
      <w:pPr>
        <w:tabs>
          <w:tab w:val="num" w:pos="2160"/>
        </w:tabs>
        <w:ind w:left="2160" w:hanging="360"/>
      </w:pPr>
    </w:lvl>
    <w:lvl w:ilvl="3" w:tplc="7158D200">
      <w:start w:val="1"/>
      <w:numFmt w:val="decimal"/>
      <w:lvlText w:val="%4."/>
      <w:lvlJc w:val="left"/>
      <w:pPr>
        <w:tabs>
          <w:tab w:val="num" w:pos="2880"/>
        </w:tabs>
        <w:ind w:left="2880" w:hanging="360"/>
      </w:pPr>
    </w:lvl>
    <w:lvl w:ilvl="4" w:tplc="CA54AB32">
      <w:start w:val="1"/>
      <w:numFmt w:val="decimal"/>
      <w:lvlText w:val="%5."/>
      <w:lvlJc w:val="left"/>
      <w:pPr>
        <w:tabs>
          <w:tab w:val="num" w:pos="3600"/>
        </w:tabs>
        <w:ind w:left="3600" w:hanging="360"/>
      </w:pPr>
    </w:lvl>
    <w:lvl w:ilvl="5" w:tplc="2048AC74">
      <w:start w:val="1"/>
      <w:numFmt w:val="decimal"/>
      <w:lvlText w:val="%6."/>
      <w:lvlJc w:val="left"/>
      <w:pPr>
        <w:tabs>
          <w:tab w:val="num" w:pos="4320"/>
        </w:tabs>
        <w:ind w:left="4320" w:hanging="360"/>
      </w:pPr>
    </w:lvl>
    <w:lvl w:ilvl="6" w:tplc="68C01E9C">
      <w:start w:val="1"/>
      <w:numFmt w:val="decimal"/>
      <w:lvlText w:val="%7."/>
      <w:lvlJc w:val="left"/>
      <w:pPr>
        <w:tabs>
          <w:tab w:val="num" w:pos="5040"/>
        </w:tabs>
        <w:ind w:left="5040" w:hanging="360"/>
      </w:pPr>
    </w:lvl>
    <w:lvl w:ilvl="7" w:tplc="BE5AF254">
      <w:start w:val="1"/>
      <w:numFmt w:val="decimal"/>
      <w:lvlText w:val="%8."/>
      <w:lvlJc w:val="left"/>
      <w:pPr>
        <w:tabs>
          <w:tab w:val="num" w:pos="5760"/>
        </w:tabs>
        <w:ind w:left="5760" w:hanging="360"/>
      </w:pPr>
    </w:lvl>
    <w:lvl w:ilvl="8" w:tplc="2502FF54">
      <w:start w:val="1"/>
      <w:numFmt w:val="decimal"/>
      <w:lvlText w:val="%9."/>
      <w:lvlJc w:val="left"/>
      <w:pPr>
        <w:tabs>
          <w:tab w:val="num" w:pos="6480"/>
        </w:tabs>
        <w:ind w:left="6480" w:hanging="360"/>
      </w:pPr>
    </w:lvl>
  </w:abstractNum>
  <w:abstractNum w:abstractNumId="1" w15:restartNumberingAfterBreak="0">
    <w:nsid w:val="19F2116F"/>
    <w:multiLevelType w:val="multilevel"/>
    <w:tmpl w:val="F0DE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8A1AA3"/>
    <w:multiLevelType w:val="hybridMultilevel"/>
    <w:tmpl w:val="0D2A7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202700"/>
    <w:multiLevelType w:val="hybridMultilevel"/>
    <w:tmpl w:val="BAACE3DE"/>
    <w:lvl w:ilvl="0" w:tplc="131C60D6">
      <w:start w:val="1"/>
      <w:numFmt w:val="decimal"/>
      <w:lvlText w:val="(%1)"/>
      <w:lvlJc w:val="left"/>
      <w:pPr>
        <w:ind w:left="720" w:hanging="360"/>
      </w:pPr>
    </w:lvl>
    <w:lvl w:ilvl="1" w:tplc="63C4C8E6">
      <w:start w:val="1"/>
      <w:numFmt w:val="decimal"/>
      <w:lvlText w:val="%2."/>
      <w:lvlJc w:val="left"/>
      <w:pPr>
        <w:tabs>
          <w:tab w:val="num" w:pos="1440"/>
        </w:tabs>
        <w:ind w:left="1440" w:hanging="360"/>
      </w:pPr>
    </w:lvl>
    <w:lvl w:ilvl="2" w:tplc="93442B60">
      <w:start w:val="1"/>
      <w:numFmt w:val="decimal"/>
      <w:lvlText w:val="%3."/>
      <w:lvlJc w:val="left"/>
      <w:pPr>
        <w:tabs>
          <w:tab w:val="num" w:pos="2160"/>
        </w:tabs>
        <w:ind w:left="2160" w:hanging="360"/>
      </w:pPr>
    </w:lvl>
    <w:lvl w:ilvl="3" w:tplc="5E0A32DC">
      <w:start w:val="1"/>
      <w:numFmt w:val="decimal"/>
      <w:lvlText w:val="%4."/>
      <w:lvlJc w:val="left"/>
      <w:pPr>
        <w:tabs>
          <w:tab w:val="num" w:pos="2880"/>
        </w:tabs>
        <w:ind w:left="2880" w:hanging="360"/>
      </w:pPr>
    </w:lvl>
    <w:lvl w:ilvl="4" w:tplc="73284E4E">
      <w:start w:val="1"/>
      <w:numFmt w:val="decimal"/>
      <w:lvlText w:val="%5."/>
      <w:lvlJc w:val="left"/>
      <w:pPr>
        <w:tabs>
          <w:tab w:val="num" w:pos="3600"/>
        </w:tabs>
        <w:ind w:left="3600" w:hanging="360"/>
      </w:pPr>
    </w:lvl>
    <w:lvl w:ilvl="5" w:tplc="7F485CEC">
      <w:start w:val="1"/>
      <w:numFmt w:val="decimal"/>
      <w:lvlText w:val="%6."/>
      <w:lvlJc w:val="left"/>
      <w:pPr>
        <w:tabs>
          <w:tab w:val="num" w:pos="4320"/>
        </w:tabs>
        <w:ind w:left="4320" w:hanging="360"/>
      </w:pPr>
    </w:lvl>
    <w:lvl w:ilvl="6" w:tplc="48B0200C">
      <w:start w:val="1"/>
      <w:numFmt w:val="decimal"/>
      <w:lvlText w:val="%7."/>
      <w:lvlJc w:val="left"/>
      <w:pPr>
        <w:tabs>
          <w:tab w:val="num" w:pos="5040"/>
        </w:tabs>
        <w:ind w:left="5040" w:hanging="360"/>
      </w:pPr>
    </w:lvl>
    <w:lvl w:ilvl="7" w:tplc="C8F2A918">
      <w:start w:val="1"/>
      <w:numFmt w:val="decimal"/>
      <w:lvlText w:val="%8."/>
      <w:lvlJc w:val="left"/>
      <w:pPr>
        <w:tabs>
          <w:tab w:val="num" w:pos="5760"/>
        </w:tabs>
        <w:ind w:left="5760" w:hanging="360"/>
      </w:pPr>
    </w:lvl>
    <w:lvl w:ilvl="8" w:tplc="86001848">
      <w:start w:val="1"/>
      <w:numFmt w:val="decimal"/>
      <w:lvlText w:val="%9."/>
      <w:lvlJc w:val="left"/>
      <w:pPr>
        <w:tabs>
          <w:tab w:val="num" w:pos="6480"/>
        </w:tabs>
        <w:ind w:left="6480" w:hanging="360"/>
      </w:pPr>
    </w:lvl>
  </w:abstractNum>
  <w:abstractNum w:abstractNumId="4" w15:restartNumberingAfterBreak="0">
    <w:nsid w:val="58352841"/>
    <w:multiLevelType w:val="hybridMultilevel"/>
    <w:tmpl w:val="24EA7AC4"/>
    <w:lvl w:ilvl="0" w:tplc="131C60D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3B67CD"/>
    <w:multiLevelType w:val="hybridMultilevel"/>
    <w:tmpl w:val="ABFC8F34"/>
    <w:lvl w:ilvl="0" w:tplc="4E7A180C">
      <w:start w:val="1"/>
      <w:numFmt w:val="decimal"/>
      <w:lvlText w:val="%1."/>
      <w:lvlJc w:val="left"/>
      <w:pPr>
        <w:ind w:left="720" w:hanging="360"/>
      </w:pPr>
      <w:rPr>
        <w:rFonts w:hint="default"/>
      </w:rPr>
    </w:lvl>
    <w:lvl w:ilvl="1" w:tplc="FB88347C" w:tentative="1">
      <w:start w:val="1"/>
      <w:numFmt w:val="lowerLetter"/>
      <w:lvlText w:val="%2."/>
      <w:lvlJc w:val="left"/>
      <w:pPr>
        <w:ind w:left="1440" w:hanging="360"/>
      </w:pPr>
    </w:lvl>
    <w:lvl w:ilvl="2" w:tplc="D194B0F4" w:tentative="1">
      <w:start w:val="1"/>
      <w:numFmt w:val="lowerRoman"/>
      <w:lvlText w:val="%3."/>
      <w:lvlJc w:val="right"/>
      <w:pPr>
        <w:ind w:left="2160" w:hanging="180"/>
      </w:pPr>
    </w:lvl>
    <w:lvl w:ilvl="3" w:tplc="EF80B99A" w:tentative="1">
      <w:start w:val="1"/>
      <w:numFmt w:val="decimal"/>
      <w:lvlText w:val="%4."/>
      <w:lvlJc w:val="left"/>
      <w:pPr>
        <w:ind w:left="2880" w:hanging="360"/>
      </w:pPr>
    </w:lvl>
    <w:lvl w:ilvl="4" w:tplc="BEE63922" w:tentative="1">
      <w:start w:val="1"/>
      <w:numFmt w:val="lowerLetter"/>
      <w:lvlText w:val="%5."/>
      <w:lvlJc w:val="left"/>
      <w:pPr>
        <w:ind w:left="3600" w:hanging="360"/>
      </w:pPr>
    </w:lvl>
    <w:lvl w:ilvl="5" w:tplc="540A76B8" w:tentative="1">
      <w:start w:val="1"/>
      <w:numFmt w:val="lowerRoman"/>
      <w:lvlText w:val="%6."/>
      <w:lvlJc w:val="right"/>
      <w:pPr>
        <w:ind w:left="4320" w:hanging="180"/>
      </w:pPr>
    </w:lvl>
    <w:lvl w:ilvl="6" w:tplc="0E74D7A8" w:tentative="1">
      <w:start w:val="1"/>
      <w:numFmt w:val="decimal"/>
      <w:lvlText w:val="%7."/>
      <w:lvlJc w:val="left"/>
      <w:pPr>
        <w:ind w:left="5040" w:hanging="360"/>
      </w:pPr>
    </w:lvl>
    <w:lvl w:ilvl="7" w:tplc="EED6405C" w:tentative="1">
      <w:start w:val="1"/>
      <w:numFmt w:val="lowerLetter"/>
      <w:lvlText w:val="%8."/>
      <w:lvlJc w:val="left"/>
      <w:pPr>
        <w:ind w:left="5760" w:hanging="360"/>
      </w:pPr>
    </w:lvl>
    <w:lvl w:ilvl="8" w:tplc="76A8729E"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AwNrAwtTQxNDE3NDRS0lEKTi0uzszPAykwqgUANeWaxiwAAAA="/>
  </w:docVars>
  <w:rsids>
    <w:rsidRoot w:val="00DD5DFC"/>
    <w:rsid w:val="00016C84"/>
    <w:rsid w:val="00056FC3"/>
    <w:rsid w:val="001D74E9"/>
    <w:rsid w:val="001E4998"/>
    <w:rsid w:val="002E4E2A"/>
    <w:rsid w:val="002F08F8"/>
    <w:rsid w:val="004C6B8E"/>
    <w:rsid w:val="004F717B"/>
    <w:rsid w:val="005D0D63"/>
    <w:rsid w:val="00630176"/>
    <w:rsid w:val="006D25E6"/>
    <w:rsid w:val="00722867"/>
    <w:rsid w:val="00755AC2"/>
    <w:rsid w:val="007768D7"/>
    <w:rsid w:val="00852EFA"/>
    <w:rsid w:val="0096090D"/>
    <w:rsid w:val="00960D93"/>
    <w:rsid w:val="009A7B0A"/>
    <w:rsid w:val="00A47BBD"/>
    <w:rsid w:val="00A80DA8"/>
    <w:rsid w:val="00AD72FF"/>
    <w:rsid w:val="00C46A78"/>
    <w:rsid w:val="00D63A18"/>
    <w:rsid w:val="00DC2C4B"/>
    <w:rsid w:val="00DD5DFC"/>
    <w:rsid w:val="00E036D2"/>
    <w:rsid w:val="00EA386A"/>
    <w:rsid w:val="00F302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6659D"/>
  <w15:docId w15:val="{30121F40-D097-455E-BF89-B83E416F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DFC"/>
    <w:pPr>
      <w:spacing w:after="160" w:line="25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5DFC"/>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DD5DFC"/>
    <w:pPr>
      <w:ind w:left="720"/>
      <w:contextualSpacing/>
    </w:pPr>
  </w:style>
  <w:style w:type="character" w:styleId="Emphasis">
    <w:name w:val="Emphasis"/>
    <w:basedOn w:val="DefaultParagraphFont"/>
    <w:uiPriority w:val="20"/>
    <w:qFormat/>
    <w:rsid w:val="00DD5DFC"/>
    <w:rPr>
      <w:i/>
      <w:iCs/>
    </w:rPr>
  </w:style>
  <w:style w:type="character" w:styleId="Hyperlink">
    <w:name w:val="Hyperlink"/>
    <w:basedOn w:val="DefaultParagraphFont"/>
    <w:uiPriority w:val="99"/>
    <w:unhideWhenUsed/>
    <w:rsid w:val="00EA386A"/>
    <w:rPr>
      <w:color w:val="0000FF" w:themeColor="hyperlink"/>
      <w:u w:val="single"/>
    </w:rPr>
  </w:style>
  <w:style w:type="paragraph" w:styleId="Header">
    <w:name w:val="header"/>
    <w:basedOn w:val="Normal"/>
    <w:link w:val="HeaderChar"/>
    <w:uiPriority w:val="99"/>
    <w:unhideWhenUsed/>
    <w:rsid w:val="009A7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B0A"/>
    <w:rPr>
      <w:rFonts w:eastAsiaTheme="minorEastAsia"/>
      <w:lang w:val="en-US"/>
    </w:rPr>
  </w:style>
  <w:style w:type="paragraph" w:styleId="Footer">
    <w:name w:val="footer"/>
    <w:basedOn w:val="Normal"/>
    <w:link w:val="FooterChar"/>
    <w:uiPriority w:val="99"/>
    <w:unhideWhenUsed/>
    <w:rsid w:val="009A7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B0A"/>
    <w:rPr>
      <w:rFonts w:eastAsiaTheme="minorEastAsia"/>
      <w:lang w:val="en-US"/>
    </w:rPr>
  </w:style>
  <w:style w:type="character" w:customStyle="1" w:styleId="name">
    <w:name w:val="name"/>
    <w:basedOn w:val="DefaultParagraphFont"/>
    <w:rsid w:val="00722867"/>
  </w:style>
  <w:style w:type="character" w:customStyle="1" w:styleId="affiliation">
    <w:name w:val="affiliation"/>
    <w:basedOn w:val="DefaultParagraphFont"/>
    <w:rsid w:val="0072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hrrathor@gmail.com"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hitaprajnalenka@gmail.com" TargetMode="External"/><Relationship Id="rId12" Type="http://schemas.openxmlformats.org/officeDocument/2006/relationships/image" Target="media/image1.png"/><Relationship Id="rId17" Type="http://schemas.openxmlformats.org/officeDocument/2006/relationships/hyperlink" Target="https://scholar.google.com/scholar_lookup?journal=J.+Mater.+Sci.+Mater.+Med.&amp;title=Surface+behaviour+of+biomaterials:+The+theta+surface+for+biocompatibility&amp;author=R.E.+Baier&amp;volume=17&amp;publication_year=2006&amp;pages=1057-1062&amp;pmid=17122919&amp;doi=10.1007/s10856-006-0444-8&amp;" TargetMode="External"/><Relationship Id="rId2" Type="http://schemas.openxmlformats.org/officeDocument/2006/relationships/styles" Target="styles.xml"/><Relationship Id="rId16" Type="http://schemas.openxmlformats.org/officeDocument/2006/relationships/hyperlink" Target="https://pubmed.ncbi.nlm.nih.gov/1712291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wagatasani793@gmail.com"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mailto:ananya17bej@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hitaprajnalenka@gmail.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8</Pages>
  <Words>2183</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SOUMYA</dc:creator>
  <cp:lastModifiedBy>Lenovo</cp:lastModifiedBy>
  <cp:revision>14</cp:revision>
  <dcterms:created xsi:type="dcterms:W3CDTF">2021-08-27T05:51:00Z</dcterms:created>
  <dcterms:modified xsi:type="dcterms:W3CDTF">2023-09-10T15:58:00Z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72091aa483e59f5b1882f71dd832ec3686411afd45345e8f51b276ec2367d5d9</vt:lpwstr>
  </property>
</Properties>
</file>