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6ACFE" w14:textId="08BF4F13" w:rsidR="00DE2AD2" w:rsidRPr="00082022" w:rsidRDefault="00DE2AD2" w:rsidP="00DE2AD2">
      <w:pPr>
        <w:jc w:val="center"/>
        <w:rPr>
          <w:rFonts w:ascii="Times New Roman" w:hAnsi="Times New Roman" w:cs="Times New Roman"/>
          <w:b/>
          <w:bCs/>
          <w:sz w:val="48"/>
          <w:szCs w:val="48"/>
          <w:shd w:val="clear" w:color="auto" w:fill="F7F7F8"/>
        </w:rPr>
      </w:pPr>
      <w:r w:rsidRPr="00082022">
        <w:rPr>
          <w:rFonts w:ascii="Times New Roman" w:hAnsi="Times New Roman" w:cs="Times New Roman"/>
          <w:b/>
          <w:bCs/>
          <w:sz w:val="48"/>
          <w:szCs w:val="48"/>
          <w:shd w:val="clear" w:color="auto" w:fill="F7F7F8"/>
        </w:rPr>
        <w:t>RADIOPHARMACEUTICAL SCIENCE</w:t>
      </w:r>
    </w:p>
    <w:p w14:paraId="4F207802" w14:textId="5112D381" w:rsidR="001A0243" w:rsidRPr="00082022" w:rsidRDefault="001A0243" w:rsidP="00DE2AD2">
      <w:pPr>
        <w:jc w:val="center"/>
        <w:rPr>
          <w:rFonts w:ascii="Times New Roman" w:hAnsi="Times New Roman" w:cs="Times New Roman"/>
          <w:b/>
          <w:bCs/>
          <w:sz w:val="20"/>
          <w:szCs w:val="20"/>
          <w:shd w:val="clear" w:color="auto" w:fill="F7F7F8"/>
        </w:rPr>
      </w:pPr>
      <w:r w:rsidRPr="00082022">
        <w:rPr>
          <w:rFonts w:ascii="Times New Roman" w:hAnsi="Times New Roman" w:cs="Times New Roman"/>
          <w:b/>
          <w:bCs/>
          <w:sz w:val="20"/>
          <w:szCs w:val="20"/>
          <w:shd w:val="clear" w:color="auto" w:fill="F7F7F8"/>
        </w:rPr>
        <w:t>Rajni Dubey</w:t>
      </w:r>
      <w:r w:rsidR="00932364" w:rsidRPr="00082022">
        <w:rPr>
          <w:rFonts w:ascii="Times New Roman" w:hAnsi="Times New Roman" w:cs="Times New Roman"/>
          <w:b/>
          <w:bCs/>
          <w:sz w:val="20"/>
          <w:szCs w:val="20"/>
          <w:shd w:val="clear" w:color="auto" w:fill="F7F7F8"/>
        </w:rPr>
        <w:t xml:space="preserve">, Surendra Dangi, </w:t>
      </w:r>
      <w:proofErr w:type="spellStart"/>
      <w:r w:rsidR="00932364" w:rsidRPr="00082022">
        <w:rPr>
          <w:rFonts w:ascii="Times New Roman" w:hAnsi="Times New Roman" w:cs="Times New Roman"/>
          <w:b/>
          <w:bCs/>
          <w:sz w:val="20"/>
          <w:szCs w:val="20"/>
          <w:shd w:val="clear" w:color="auto" w:fill="F7F7F8"/>
        </w:rPr>
        <w:t>Satyabhavna</w:t>
      </w:r>
      <w:proofErr w:type="spellEnd"/>
      <w:r w:rsidR="00932364" w:rsidRPr="00082022">
        <w:rPr>
          <w:rFonts w:ascii="Times New Roman" w:hAnsi="Times New Roman" w:cs="Times New Roman"/>
          <w:b/>
          <w:bCs/>
          <w:sz w:val="20"/>
          <w:szCs w:val="20"/>
          <w:shd w:val="clear" w:color="auto" w:fill="F7F7F8"/>
        </w:rPr>
        <w:t xml:space="preserve"> </w:t>
      </w:r>
      <w:proofErr w:type="spellStart"/>
      <w:r w:rsidR="00932364" w:rsidRPr="00082022">
        <w:rPr>
          <w:rFonts w:ascii="Times New Roman" w:hAnsi="Times New Roman" w:cs="Times New Roman"/>
          <w:b/>
          <w:bCs/>
          <w:sz w:val="20"/>
          <w:szCs w:val="20"/>
          <w:shd w:val="clear" w:color="auto" w:fill="F7F7F8"/>
        </w:rPr>
        <w:t>Sakre</w:t>
      </w:r>
      <w:proofErr w:type="spellEnd"/>
    </w:p>
    <w:p w14:paraId="74490A0B" w14:textId="3CB1B783" w:rsidR="00082022" w:rsidRPr="00082022" w:rsidRDefault="00082022" w:rsidP="00082022">
      <w:pPr>
        <w:spacing w:after="0"/>
        <w:jc w:val="center"/>
        <w:rPr>
          <w:rFonts w:ascii="Times New Roman" w:hAnsi="Times New Roman" w:cs="Times New Roman"/>
          <w:b/>
          <w:bCs/>
          <w:sz w:val="20"/>
          <w:szCs w:val="20"/>
          <w:shd w:val="clear" w:color="auto" w:fill="FCFCFC"/>
        </w:rPr>
      </w:pPr>
    </w:p>
    <w:p w14:paraId="3113498C" w14:textId="77777777" w:rsidR="00082022" w:rsidRPr="00082022" w:rsidRDefault="00082022" w:rsidP="00082022">
      <w:pPr>
        <w:spacing w:after="0"/>
        <w:jc w:val="center"/>
        <w:rPr>
          <w:rFonts w:ascii="Times New Roman" w:hAnsi="Times New Roman" w:cs="Times New Roman"/>
          <w:b/>
          <w:bCs/>
          <w:sz w:val="20"/>
          <w:szCs w:val="20"/>
          <w:shd w:val="clear" w:color="auto" w:fill="FCFCFC"/>
        </w:rPr>
      </w:pPr>
      <w:r w:rsidRPr="00082022">
        <w:rPr>
          <w:rFonts w:ascii="Times New Roman" w:hAnsi="Times New Roman" w:cs="Times New Roman"/>
          <w:b/>
          <w:bCs/>
          <w:sz w:val="20"/>
          <w:szCs w:val="20"/>
          <w:shd w:val="clear" w:color="auto" w:fill="FCFCFC"/>
        </w:rPr>
        <w:t>Associate Professor, School of Pharmacy and Research People’s University Bhopal, Madhya Pradesh.</w:t>
      </w:r>
    </w:p>
    <w:p w14:paraId="6CEFD2E7" w14:textId="292CCA66" w:rsidR="00082022" w:rsidRPr="00082022" w:rsidRDefault="00082022" w:rsidP="00082022">
      <w:pPr>
        <w:spacing w:after="0"/>
        <w:rPr>
          <w:rFonts w:ascii="Times New Roman" w:hAnsi="Times New Roman" w:cs="Times New Roman"/>
          <w:b/>
          <w:bCs/>
          <w:sz w:val="20"/>
          <w:szCs w:val="20"/>
          <w:shd w:val="clear" w:color="auto" w:fill="FCFCFC"/>
        </w:rPr>
      </w:pPr>
      <w:r w:rsidRPr="00082022">
        <w:rPr>
          <w:rFonts w:ascii="Times New Roman" w:hAnsi="Times New Roman" w:cs="Times New Roman"/>
          <w:b/>
          <w:bCs/>
          <w:sz w:val="20"/>
          <w:szCs w:val="20"/>
          <w:shd w:val="clear" w:color="auto" w:fill="FCFCFC"/>
        </w:rPr>
        <w:t xml:space="preserve">     Associate Professor, School of Pharmacy and Research People’s University Bhopal, Madhya Pradesh.</w:t>
      </w:r>
    </w:p>
    <w:p w14:paraId="477ACD12" w14:textId="08D9E43A" w:rsidR="00082022" w:rsidRPr="00082022" w:rsidRDefault="00082022" w:rsidP="00082022">
      <w:pPr>
        <w:spacing w:after="0"/>
        <w:jc w:val="center"/>
        <w:rPr>
          <w:rFonts w:ascii="Times New Roman" w:hAnsi="Times New Roman" w:cs="Times New Roman"/>
          <w:b/>
          <w:bCs/>
          <w:sz w:val="20"/>
          <w:szCs w:val="20"/>
          <w:shd w:val="clear" w:color="auto" w:fill="FCFCFC"/>
        </w:rPr>
      </w:pPr>
      <w:r w:rsidRPr="00082022">
        <w:rPr>
          <w:rFonts w:ascii="Times New Roman" w:hAnsi="Times New Roman" w:cs="Times New Roman"/>
          <w:b/>
          <w:bCs/>
          <w:sz w:val="20"/>
          <w:szCs w:val="20"/>
          <w:shd w:val="clear" w:color="auto" w:fill="FCFCFC"/>
        </w:rPr>
        <w:t>Assistant Professor, School of Pharmacy and Research People’s University Bhopal, Madhya Pradesh.</w:t>
      </w:r>
    </w:p>
    <w:p w14:paraId="5B9B6A47" w14:textId="77777777" w:rsidR="00082022" w:rsidRPr="00082022" w:rsidRDefault="00082022" w:rsidP="00DE2AD2">
      <w:pPr>
        <w:jc w:val="center"/>
        <w:rPr>
          <w:rFonts w:ascii="Times New Roman" w:hAnsi="Times New Roman" w:cs="Times New Roman"/>
          <w:sz w:val="20"/>
          <w:szCs w:val="20"/>
          <w:shd w:val="clear" w:color="auto" w:fill="F7F7F8"/>
        </w:rPr>
      </w:pPr>
    </w:p>
    <w:p w14:paraId="2A5B10F4" w14:textId="77777777" w:rsidR="00B96989" w:rsidRPr="00082022" w:rsidRDefault="00B96989" w:rsidP="00DE2AD2">
      <w:pPr>
        <w:jc w:val="center"/>
        <w:rPr>
          <w:rFonts w:ascii="Times New Roman" w:hAnsi="Times New Roman" w:cs="Times New Roman"/>
          <w:sz w:val="20"/>
          <w:szCs w:val="20"/>
          <w:shd w:val="clear" w:color="auto" w:fill="F7F7F8"/>
        </w:rPr>
      </w:pPr>
    </w:p>
    <w:p w14:paraId="75D7F888" w14:textId="77777777" w:rsidR="00F53006" w:rsidRPr="00412F8C" w:rsidRDefault="007A1FB7" w:rsidP="00F579FD">
      <w:pPr>
        <w:jc w:val="both"/>
        <w:rPr>
          <w:rFonts w:ascii="Times New Roman" w:hAnsi="Times New Roman" w:cs="Times New Roman"/>
          <w:sz w:val="20"/>
          <w:szCs w:val="20"/>
          <w:shd w:val="clear" w:color="auto" w:fill="F7F7F8"/>
        </w:rPr>
      </w:pPr>
      <w:r w:rsidRPr="00412F8C">
        <w:rPr>
          <w:rFonts w:ascii="Times New Roman" w:hAnsi="Times New Roman" w:cs="Times New Roman"/>
          <w:b/>
          <w:bCs/>
          <w:sz w:val="20"/>
          <w:szCs w:val="20"/>
          <w:shd w:val="clear" w:color="auto" w:fill="F7F7F8"/>
        </w:rPr>
        <w:t>Introduction: -</w:t>
      </w:r>
      <w:r w:rsidRPr="00412F8C">
        <w:rPr>
          <w:rFonts w:ascii="Times New Roman" w:hAnsi="Times New Roman" w:cs="Times New Roman"/>
          <w:sz w:val="20"/>
          <w:szCs w:val="20"/>
          <w:shd w:val="clear" w:color="auto" w:fill="F7F7F8"/>
        </w:rPr>
        <w:t xml:space="preserve"> </w:t>
      </w:r>
      <w:r w:rsidR="00F53006" w:rsidRPr="00412F8C">
        <w:rPr>
          <w:rFonts w:ascii="Times New Roman" w:hAnsi="Times New Roman" w:cs="Times New Roman"/>
          <w:sz w:val="20"/>
          <w:szCs w:val="20"/>
          <w:shd w:val="clear" w:color="auto" w:fill="F7F7F8"/>
        </w:rPr>
        <w:t xml:space="preserve">A intriguing area of scientific study focused on the investigation of radioactive compounds used as therapeutic agents is known as radiopharmaceuticals. These compounds have the ability to release radiation continuously on their own, which causes them to gradually break down into stable nuclei. It's interesting to note that outside factors like temperature, pressure, concentration, or the presence of a catalyst still have an impact on radiation emissions. </w:t>
      </w:r>
    </w:p>
    <w:p w14:paraId="4FBC4EE8" w14:textId="086CAD20" w:rsidR="00F53006" w:rsidRPr="00412F8C" w:rsidRDefault="00F53006" w:rsidP="00F53006">
      <w:pPr>
        <w:jc w:val="both"/>
        <w:rPr>
          <w:rFonts w:ascii="Times New Roman" w:hAnsi="Times New Roman" w:cs="Times New Roman"/>
          <w:sz w:val="20"/>
          <w:szCs w:val="20"/>
        </w:rPr>
      </w:pPr>
      <w:r w:rsidRPr="00412F8C">
        <w:rPr>
          <w:rFonts w:ascii="Times New Roman" w:hAnsi="Times New Roman" w:cs="Times New Roman"/>
          <w:sz w:val="20"/>
          <w:szCs w:val="20"/>
        </w:rPr>
        <w:t>There are different types of radiopharmaceuticals:</w:t>
      </w:r>
    </w:p>
    <w:p w14:paraId="062BFA91" w14:textId="6105A416" w:rsidR="00F53006" w:rsidRPr="00412F8C" w:rsidRDefault="00F53006" w:rsidP="00F53006">
      <w:pPr>
        <w:jc w:val="both"/>
        <w:rPr>
          <w:rFonts w:ascii="Times New Roman" w:hAnsi="Times New Roman" w:cs="Times New Roman"/>
          <w:sz w:val="20"/>
          <w:szCs w:val="20"/>
        </w:rPr>
      </w:pPr>
      <w:r w:rsidRPr="00412F8C">
        <w:rPr>
          <w:rFonts w:ascii="Times New Roman" w:hAnsi="Times New Roman" w:cs="Times New Roman"/>
          <w:sz w:val="20"/>
          <w:szCs w:val="20"/>
        </w:rPr>
        <w:t xml:space="preserve"> A radiopharmaceutical </w:t>
      </w:r>
      <w:r w:rsidR="005F22A9" w:rsidRPr="00412F8C">
        <w:rPr>
          <w:rFonts w:ascii="Times New Roman" w:hAnsi="Times New Roman" w:cs="Times New Roman"/>
          <w:sz w:val="20"/>
          <w:szCs w:val="20"/>
        </w:rPr>
        <w:t>preparation: -</w:t>
      </w:r>
      <w:r w:rsidRPr="00412F8C">
        <w:rPr>
          <w:rFonts w:ascii="Times New Roman" w:hAnsi="Times New Roman" w:cs="Times New Roman"/>
          <w:sz w:val="20"/>
          <w:szCs w:val="20"/>
        </w:rPr>
        <w:t xml:space="preserve"> is a medication in a ready-to-use form that is safe for human consumption and includes a radionuclide. The radionuclide is essential to the preparation's medical use, making it suitable for one or more diagnostic or therapeutic uses.</w:t>
      </w:r>
    </w:p>
    <w:p w14:paraId="303D7CD1" w14:textId="5958CF5C" w:rsidR="00F53006" w:rsidRPr="00412F8C" w:rsidRDefault="00F53006" w:rsidP="00F53006">
      <w:pPr>
        <w:jc w:val="both"/>
        <w:rPr>
          <w:rFonts w:ascii="Times New Roman" w:hAnsi="Times New Roman" w:cs="Times New Roman"/>
          <w:sz w:val="20"/>
          <w:szCs w:val="20"/>
        </w:rPr>
      </w:pPr>
      <w:r w:rsidRPr="00412F8C">
        <w:rPr>
          <w:rFonts w:ascii="Times New Roman" w:hAnsi="Times New Roman" w:cs="Times New Roman"/>
          <w:sz w:val="20"/>
          <w:szCs w:val="20"/>
        </w:rPr>
        <w:t xml:space="preserve"> A radionuclide </w:t>
      </w:r>
      <w:r w:rsidR="005F22A9" w:rsidRPr="00412F8C">
        <w:rPr>
          <w:rFonts w:ascii="Times New Roman" w:hAnsi="Times New Roman" w:cs="Times New Roman"/>
          <w:sz w:val="20"/>
          <w:szCs w:val="20"/>
        </w:rPr>
        <w:t>generator: -</w:t>
      </w:r>
      <w:r w:rsidRPr="00412F8C">
        <w:rPr>
          <w:rFonts w:ascii="Times New Roman" w:hAnsi="Times New Roman" w:cs="Times New Roman"/>
          <w:sz w:val="20"/>
          <w:szCs w:val="20"/>
        </w:rPr>
        <w:t xml:space="preserve"> is a device that separates a daughter radionuclide with a short half-life from a parent radionuclide with a long half-life in order to produce a radiopharmaceutical preparation. </w:t>
      </w:r>
    </w:p>
    <w:p w14:paraId="7F7E3FCC" w14:textId="111BF329" w:rsidR="00F53006" w:rsidRPr="00412F8C" w:rsidRDefault="00F53006" w:rsidP="00F579FD">
      <w:pPr>
        <w:jc w:val="both"/>
        <w:rPr>
          <w:rFonts w:ascii="Times New Roman" w:hAnsi="Times New Roman" w:cs="Times New Roman"/>
          <w:bCs/>
          <w:sz w:val="20"/>
          <w:szCs w:val="20"/>
        </w:rPr>
      </w:pPr>
      <w:r w:rsidRPr="00412F8C">
        <w:rPr>
          <w:rFonts w:ascii="Times New Roman" w:hAnsi="Times New Roman" w:cs="Times New Roman"/>
          <w:bCs/>
          <w:sz w:val="20"/>
          <w:szCs w:val="20"/>
        </w:rPr>
        <w:t xml:space="preserve">A radionuclide </w:t>
      </w:r>
      <w:proofErr w:type="gramStart"/>
      <w:r w:rsidR="005F22A9" w:rsidRPr="00412F8C">
        <w:rPr>
          <w:rFonts w:ascii="Times New Roman" w:hAnsi="Times New Roman" w:cs="Times New Roman"/>
          <w:bCs/>
          <w:sz w:val="20"/>
          <w:szCs w:val="20"/>
        </w:rPr>
        <w:t>generated:</w:t>
      </w:r>
      <w:r w:rsidRPr="00412F8C">
        <w:rPr>
          <w:rFonts w:ascii="Times New Roman" w:hAnsi="Times New Roman" w:cs="Times New Roman"/>
          <w:bCs/>
          <w:sz w:val="20"/>
          <w:szCs w:val="20"/>
        </w:rPr>
        <w:t>-</w:t>
      </w:r>
      <w:proofErr w:type="gramEnd"/>
      <w:r w:rsidRPr="00412F8C">
        <w:rPr>
          <w:rFonts w:ascii="Times New Roman" w:hAnsi="Times New Roman" w:cs="Times New Roman"/>
          <w:bCs/>
          <w:sz w:val="20"/>
          <w:szCs w:val="20"/>
        </w:rPr>
        <w:t xml:space="preserve">for radio </w:t>
      </w:r>
      <w:r w:rsidR="005F22A9" w:rsidRPr="00412F8C">
        <w:rPr>
          <w:rFonts w:ascii="Times New Roman" w:hAnsi="Times New Roman" w:cs="Times New Roman"/>
          <w:bCs/>
          <w:sz w:val="20"/>
          <w:szCs w:val="20"/>
        </w:rPr>
        <w:t>labelling</w:t>
      </w:r>
      <w:r w:rsidRPr="00412F8C">
        <w:rPr>
          <w:rFonts w:ascii="Times New Roman" w:hAnsi="Times New Roman" w:cs="Times New Roman"/>
          <w:bCs/>
          <w:sz w:val="20"/>
          <w:szCs w:val="20"/>
        </w:rPr>
        <w:t xml:space="preserve"> with the end product being a radiopharmaceutical preparation is referred to as a radiopharmaceutical precursor. </w:t>
      </w:r>
    </w:p>
    <w:p w14:paraId="71394B0C" w14:textId="697F3EF1" w:rsidR="005F22A9" w:rsidRPr="00412F8C" w:rsidRDefault="005F22A9" w:rsidP="00390102">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Cs/>
          <w:sz w:val="20"/>
          <w:szCs w:val="20"/>
        </w:rPr>
      </w:pPr>
      <w:r w:rsidRPr="00412F8C">
        <w:rPr>
          <w:rFonts w:ascii="Times New Roman" w:hAnsi="Times New Roman" w:cs="Times New Roman"/>
          <w:bCs/>
          <w:sz w:val="20"/>
          <w:szCs w:val="20"/>
        </w:rPr>
        <w:t>A radiopharmaceutical preparation kit: - is a vial containing the non-radionuclide components of a radiopharmaceutical preparation, typically in the form of a sterilized, validated product to which the appropriate radionuclide is added or diluted before medical use. The kit is frequently a multidose vial, and the radiopharmaceutical preparation may include additional steps such boiling, heating, filtration, and buffering. Radiopharmaceutical formulations made from kits are normally advised to be used within 12 hours after production.</w:t>
      </w:r>
    </w:p>
    <w:p w14:paraId="752C8024" w14:textId="77777777" w:rsidR="005F22A9" w:rsidRPr="00412F8C" w:rsidRDefault="005F22A9" w:rsidP="0027457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Cs/>
          <w:sz w:val="20"/>
          <w:szCs w:val="20"/>
        </w:rPr>
      </w:pPr>
      <w:proofErr w:type="gramStart"/>
      <w:r w:rsidRPr="00412F8C">
        <w:rPr>
          <w:rFonts w:ascii="Times New Roman" w:hAnsi="Times New Roman" w:cs="Times New Roman"/>
          <w:bCs/>
          <w:sz w:val="20"/>
          <w:szCs w:val="20"/>
        </w:rPr>
        <w:t>Radioactivity:-</w:t>
      </w:r>
      <w:proofErr w:type="gramEnd"/>
      <w:r w:rsidRPr="00412F8C">
        <w:rPr>
          <w:rFonts w:ascii="Times New Roman" w:hAnsi="Times New Roman" w:cs="Times New Roman"/>
          <w:bCs/>
          <w:sz w:val="20"/>
          <w:szCs w:val="20"/>
        </w:rPr>
        <w:t xml:space="preserve"> is a natural and spontaneous occurrence in which unstable atoms of particular materials release or radiate excess energy as particles or waves. Following emission, the daughter atom might be a lower-energy variation of the same element or a totally other element. Because of their propensity to remove electrons from the atoms of whatever object they contact, these released particles or waves are referred to as ionizing radiations.</w:t>
      </w:r>
    </w:p>
    <w:p w14:paraId="7280565B" w14:textId="330CF4A6" w:rsidR="005F22A9" w:rsidRPr="00412F8C" w:rsidRDefault="005F22A9" w:rsidP="0027457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Cs/>
          <w:sz w:val="20"/>
          <w:szCs w:val="20"/>
        </w:rPr>
      </w:pPr>
      <w:r w:rsidRPr="00412F8C">
        <w:rPr>
          <w:rFonts w:ascii="Times New Roman" w:hAnsi="Times New Roman" w:cs="Times New Roman"/>
          <w:bCs/>
          <w:sz w:val="20"/>
          <w:szCs w:val="20"/>
        </w:rPr>
        <w:t>The most frequent type of radiation released has typically been classed as:</w:t>
      </w:r>
    </w:p>
    <w:p w14:paraId="40E65FD4" w14:textId="77777777" w:rsidR="005F22A9" w:rsidRPr="00412F8C" w:rsidRDefault="005F22A9" w:rsidP="0027457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Cs/>
          <w:sz w:val="20"/>
          <w:szCs w:val="20"/>
        </w:rPr>
      </w:pPr>
    </w:p>
    <w:p w14:paraId="00B3508F" w14:textId="46E3ADC3" w:rsidR="00274573" w:rsidRPr="00412F8C" w:rsidRDefault="00274573" w:rsidP="005F22A9">
      <w:pPr>
        <w:numPr>
          <w:ilvl w:val="0"/>
          <w:numId w:val="1"/>
        </w:num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sym w:font="Symbol" w:char="F061"/>
      </w:r>
      <w:r w:rsidRPr="00412F8C">
        <w:rPr>
          <w:rFonts w:ascii="Times New Roman" w:hAnsi="Times New Roman" w:cs="Times New Roman"/>
          <w:sz w:val="20"/>
          <w:szCs w:val="20"/>
        </w:rPr>
        <w:t xml:space="preserve"> rays  </w:t>
      </w:r>
    </w:p>
    <w:p w14:paraId="7A261C5E" w14:textId="77777777" w:rsidR="00274573" w:rsidRPr="00412F8C" w:rsidRDefault="00274573" w:rsidP="00274573">
      <w:pPr>
        <w:numPr>
          <w:ilvl w:val="0"/>
          <w:numId w:val="1"/>
        </w:num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sym w:font="Symbol" w:char="F062"/>
      </w:r>
      <w:r w:rsidRPr="00412F8C">
        <w:rPr>
          <w:rFonts w:ascii="Times New Roman" w:hAnsi="Times New Roman" w:cs="Times New Roman"/>
          <w:sz w:val="20"/>
          <w:szCs w:val="20"/>
        </w:rPr>
        <w:t xml:space="preserve"> rays</w:t>
      </w:r>
    </w:p>
    <w:p w14:paraId="231B389D" w14:textId="77777777" w:rsidR="00274573" w:rsidRPr="00412F8C" w:rsidRDefault="00274573" w:rsidP="00274573">
      <w:pPr>
        <w:numPr>
          <w:ilvl w:val="0"/>
          <w:numId w:val="1"/>
        </w:num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sym w:font="Symbol" w:char="F067"/>
      </w:r>
      <w:r w:rsidRPr="00412F8C">
        <w:rPr>
          <w:rFonts w:ascii="Times New Roman" w:hAnsi="Times New Roman" w:cs="Times New Roman"/>
          <w:sz w:val="20"/>
          <w:szCs w:val="20"/>
        </w:rPr>
        <w:t xml:space="preserve"> rays</w:t>
      </w:r>
    </w:p>
    <w:p w14:paraId="04A81EC1" w14:textId="77777777" w:rsidR="005F22A9" w:rsidRPr="00412F8C" w:rsidRDefault="005F22A9" w:rsidP="00274573">
      <w:pPr>
        <w:jc w:val="both"/>
        <w:rPr>
          <w:rFonts w:ascii="Times New Roman" w:hAnsi="Times New Roman" w:cs="Times New Roman"/>
          <w:b/>
          <w:sz w:val="20"/>
          <w:szCs w:val="20"/>
        </w:rPr>
      </w:pPr>
    </w:p>
    <w:p w14:paraId="6657A4CB" w14:textId="473CDAF1" w:rsidR="00274573" w:rsidRPr="00412F8C" w:rsidRDefault="00274573" w:rsidP="00274573">
      <w:pPr>
        <w:jc w:val="both"/>
        <w:rPr>
          <w:rFonts w:ascii="Times New Roman" w:hAnsi="Times New Roman" w:cs="Times New Roman"/>
          <w:b/>
          <w:caps/>
          <w:sz w:val="20"/>
          <w:szCs w:val="20"/>
        </w:rPr>
      </w:pPr>
      <w:r w:rsidRPr="00412F8C">
        <w:rPr>
          <w:rFonts w:ascii="Times New Roman" w:hAnsi="Times New Roman" w:cs="Times New Roman"/>
          <w:b/>
          <w:sz w:val="20"/>
          <w:szCs w:val="20"/>
        </w:rPr>
        <w:t>Radioactive rays</w:t>
      </w:r>
    </w:p>
    <w:p w14:paraId="4B59DDB5"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b/>
          <w:sz w:val="20"/>
          <w:szCs w:val="20"/>
        </w:rPr>
        <w:t xml:space="preserve">Alpha rays:  </w:t>
      </w:r>
    </w:p>
    <w:p w14:paraId="519B3A0D" w14:textId="77777777" w:rsidR="00274573" w:rsidRPr="00412F8C" w:rsidRDefault="00274573" w:rsidP="00274573">
      <w:pPr>
        <w:numPr>
          <w:ilvl w:val="0"/>
          <w:numId w:val="2"/>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The alpha particles are the heaviest as they are produced when the heaviest element decay.</w:t>
      </w:r>
    </w:p>
    <w:p w14:paraId="4B0EE1A2" w14:textId="77777777" w:rsidR="00274573" w:rsidRPr="00412F8C" w:rsidRDefault="00274573" w:rsidP="00274573">
      <w:pPr>
        <w:numPr>
          <w:ilvl w:val="0"/>
          <w:numId w:val="2"/>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They are not waves but high energy particles which are expelled from unstable nuclei.</w:t>
      </w:r>
    </w:p>
    <w:p w14:paraId="14F2E6AF" w14:textId="77777777" w:rsidR="00274573" w:rsidRPr="00412F8C" w:rsidRDefault="00274573" w:rsidP="00274573">
      <w:pPr>
        <w:numPr>
          <w:ilvl w:val="0"/>
          <w:numId w:val="2"/>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These are similar to Helium atom and contain two protons and two neutrons, having a mass of 4 amu.</w:t>
      </w:r>
    </w:p>
    <w:p w14:paraId="45889174" w14:textId="77777777" w:rsidR="00274573" w:rsidRPr="00412F8C" w:rsidRDefault="00274573" w:rsidP="00274573">
      <w:pPr>
        <w:tabs>
          <w:tab w:val="left" w:pos="360"/>
          <w:tab w:val="left" w:pos="720"/>
          <w:tab w:val="right" w:pos="3780"/>
          <w:tab w:val="center" w:pos="3960"/>
          <w:tab w:val="left" w:pos="4140"/>
          <w:tab w:val="right" w:pos="8640"/>
        </w:tabs>
        <w:spacing w:after="0" w:line="260" w:lineRule="atLeast"/>
        <w:jc w:val="center"/>
        <w:rPr>
          <w:rFonts w:ascii="Times New Roman" w:hAnsi="Times New Roman" w:cs="Times New Roman"/>
          <w:sz w:val="20"/>
          <w:szCs w:val="20"/>
        </w:rPr>
      </w:pP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\s(4,2)</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He   or   </w:t>
      </w:r>
      <w:r w:rsidRPr="00412F8C">
        <w:rPr>
          <w:rFonts w:ascii="Times New Roman" w:hAnsi="Times New Roman" w:cs="Times New Roman"/>
          <w:sz w:val="20"/>
          <w:szCs w:val="20"/>
        </w:rPr>
        <w:sym w:font="Symbol" w:char="F061"/>
      </w:r>
      <w:r w:rsidRPr="00412F8C">
        <w:rPr>
          <w:rFonts w:ascii="Times New Roman" w:hAnsi="Times New Roman" w:cs="Times New Roman"/>
          <w:sz w:val="20"/>
          <w:szCs w:val="20"/>
        </w:rPr>
        <w:t>-particle</w:t>
      </w:r>
    </w:p>
    <w:p w14:paraId="2340ECBA" w14:textId="77777777" w:rsidR="00274573" w:rsidRPr="00412F8C"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ab/>
        <w:t>4.</w:t>
      </w:r>
      <w:r w:rsidRPr="00412F8C">
        <w:rPr>
          <w:rFonts w:ascii="Times New Roman" w:hAnsi="Times New Roman" w:cs="Times New Roman"/>
          <w:sz w:val="20"/>
          <w:szCs w:val="20"/>
        </w:rPr>
        <w:tab/>
        <w:t>These particles are large and heavy in nature, so cannot penetrate but easily get absorbed.</w:t>
      </w:r>
    </w:p>
    <w:p w14:paraId="7E69AAC5" w14:textId="77777777" w:rsidR="003F5EFE" w:rsidRPr="00412F8C" w:rsidRDefault="00274573" w:rsidP="003F5EFE">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ab/>
        <w:t>5.</w:t>
      </w:r>
      <w:r w:rsidRPr="00412F8C">
        <w:rPr>
          <w:rFonts w:ascii="Times New Roman" w:hAnsi="Times New Roman" w:cs="Times New Roman"/>
          <w:sz w:val="20"/>
          <w:szCs w:val="20"/>
        </w:rPr>
        <w:tab/>
        <w:t xml:space="preserve">Due to less penetration of alpha particles, </w:t>
      </w:r>
      <w:r w:rsidR="005F22A9" w:rsidRPr="00412F8C">
        <w:rPr>
          <w:rFonts w:ascii="Times New Roman" w:hAnsi="Times New Roman" w:cs="Times New Roman"/>
          <w:sz w:val="20"/>
          <w:szCs w:val="20"/>
        </w:rPr>
        <w:t>because they cannot permeate tissues, the elements that release them are useless in biological applications.</w:t>
      </w:r>
      <w:r w:rsidRPr="00412F8C">
        <w:rPr>
          <w:rFonts w:ascii="Times New Roman" w:hAnsi="Times New Roman" w:cs="Times New Roman"/>
          <w:sz w:val="20"/>
          <w:szCs w:val="20"/>
        </w:rPr>
        <w:tab/>
      </w:r>
      <w:r w:rsidRPr="00412F8C">
        <w:rPr>
          <w:rFonts w:ascii="Times New Roman" w:hAnsi="Times New Roman" w:cs="Times New Roman"/>
          <w:sz w:val="20"/>
          <w:szCs w:val="20"/>
        </w:rPr>
        <w:lastRenderedPageBreak/>
        <w:tab/>
      </w:r>
      <w:r w:rsidR="003F5EFE" w:rsidRPr="00412F8C">
        <w:rPr>
          <w:rFonts w:ascii="Times New Roman" w:hAnsi="Times New Roman" w:cs="Times New Roman"/>
          <w:sz w:val="20"/>
          <w:szCs w:val="20"/>
        </w:rPr>
        <w:t>6. When a radioactive element produces alpha particles, the resultant nucleus has an atomic number that is less than two units and a mass number that is less than four units less than the original.</w:t>
      </w:r>
    </w:p>
    <w:p w14:paraId="2C3E8AA4" w14:textId="36C94B5E" w:rsidR="00274573" w:rsidRPr="00412F8C" w:rsidRDefault="00274573" w:rsidP="003F5EFE">
      <w:pPr>
        <w:tabs>
          <w:tab w:val="left" w:pos="360"/>
          <w:tab w:val="left" w:pos="720"/>
          <w:tab w:val="right" w:pos="3780"/>
          <w:tab w:val="center" w:pos="3960"/>
          <w:tab w:val="left" w:pos="4140"/>
          <w:tab w:val="right" w:pos="8640"/>
        </w:tabs>
        <w:spacing w:after="0" w:line="260" w:lineRule="atLeast"/>
        <w:ind w:left="720" w:hanging="720"/>
        <w:jc w:val="center"/>
        <w:rPr>
          <w:rFonts w:ascii="Times New Roman" w:hAnsi="Times New Roman" w:cs="Times New Roman"/>
          <w:sz w:val="20"/>
          <w:szCs w:val="20"/>
        </w:rPr>
      </w:pP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\s(226,  88)</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Ra</w:t>
      </w:r>
      <w:r w:rsidRPr="00412F8C">
        <w:rPr>
          <w:rFonts w:ascii="Times New Roman" w:hAnsi="Times New Roman" w:cs="Times New Roman"/>
          <w:sz w:val="20"/>
          <w:szCs w:val="20"/>
        </w:rPr>
        <w:tab/>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AE"/>
      </w:r>
      <w:r w:rsidRPr="00412F8C">
        <w:rPr>
          <w:rFonts w:ascii="Times New Roman" w:hAnsi="Times New Roman" w:cs="Times New Roman"/>
          <w:sz w:val="20"/>
          <w:szCs w:val="20"/>
        </w:rPr>
        <w:tab/>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\s(226,  88)</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Rn + </w:t>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\s(4,2)</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He (</w:t>
      </w:r>
      <w:r w:rsidRPr="00412F8C">
        <w:rPr>
          <w:rFonts w:ascii="Times New Roman" w:hAnsi="Times New Roman" w:cs="Times New Roman"/>
          <w:sz w:val="20"/>
          <w:szCs w:val="20"/>
        </w:rPr>
        <w:sym w:font="Symbol" w:char="F061"/>
      </w:r>
      <w:r w:rsidRPr="00412F8C">
        <w:rPr>
          <w:rFonts w:ascii="Times New Roman" w:hAnsi="Times New Roman" w:cs="Times New Roman"/>
          <w:sz w:val="20"/>
          <w:szCs w:val="20"/>
        </w:rPr>
        <w:t>)</w:t>
      </w:r>
    </w:p>
    <w:p w14:paraId="4FCDA1D0" w14:textId="77777777" w:rsidR="003F5EFE" w:rsidRPr="00412F8C" w:rsidRDefault="00274573" w:rsidP="003F5EFE">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ab/>
        <w:t>7.</w:t>
      </w:r>
      <w:r w:rsidRPr="00412F8C">
        <w:rPr>
          <w:rFonts w:ascii="Times New Roman" w:hAnsi="Times New Roman" w:cs="Times New Roman"/>
          <w:sz w:val="20"/>
          <w:szCs w:val="20"/>
        </w:rPr>
        <w:tab/>
      </w:r>
      <w:r w:rsidR="003F5EFE" w:rsidRPr="00412F8C">
        <w:rPr>
          <w:rFonts w:ascii="Times New Roman" w:hAnsi="Times New Roman" w:cs="Times New Roman"/>
          <w:sz w:val="20"/>
          <w:szCs w:val="20"/>
        </w:rPr>
        <w:t>In an electric or magnetic field, they are deflected.</w:t>
      </w:r>
    </w:p>
    <w:p w14:paraId="2585DD63" w14:textId="04BA5EC4" w:rsidR="003F5EFE" w:rsidRPr="00412F8C" w:rsidRDefault="003F5EFE" w:rsidP="003F5EFE">
      <w:p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       8.    They cause fluorescence and phosphorescence in certain materials, such as zinc sulphide.</w:t>
      </w:r>
    </w:p>
    <w:p w14:paraId="7BA1C2A1" w14:textId="2642CEFE" w:rsidR="003F5EFE" w:rsidRPr="00412F8C" w:rsidRDefault="003F5EFE" w:rsidP="003F5EFE">
      <w:p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       9.    They can penetrate matter by ionizing the gas through which they move.</w:t>
      </w:r>
    </w:p>
    <w:p w14:paraId="5869EDA5" w14:textId="14442A5B" w:rsidR="003F5EFE" w:rsidRPr="00412F8C" w:rsidRDefault="003F5EFE" w:rsidP="003F5EFE">
      <w:p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      10.   Their energy is around 6 </w:t>
      </w:r>
      <w:proofErr w:type="spellStart"/>
      <w:r w:rsidRPr="00412F8C">
        <w:rPr>
          <w:rFonts w:ascii="Times New Roman" w:hAnsi="Times New Roman" w:cs="Times New Roman"/>
          <w:sz w:val="20"/>
          <w:szCs w:val="20"/>
        </w:rPr>
        <w:t>meV</w:t>
      </w:r>
      <w:proofErr w:type="spellEnd"/>
      <w:r w:rsidRPr="00412F8C">
        <w:rPr>
          <w:rFonts w:ascii="Times New Roman" w:hAnsi="Times New Roman" w:cs="Times New Roman"/>
          <w:sz w:val="20"/>
          <w:szCs w:val="20"/>
        </w:rPr>
        <w:t>.</w:t>
      </w:r>
    </w:p>
    <w:p w14:paraId="72CEC6DA" w14:textId="77777777" w:rsidR="003F5EFE" w:rsidRPr="00412F8C" w:rsidRDefault="003F5EFE" w:rsidP="003F5EFE">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p>
    <w:p w14:paraId="04D8F453" w14:textId="01AF9954" w:rsidR="00274573" w:rsidRPr="00412F8C" w:rsidRDefault="00274573" w:rsidP="003F5EFE">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b/>
          <w:sz w:val="20"/>
          <w:szCs w:val="20"/>
        </w:rPr>
      </w:pPr>
      <w:r w:rsidRPr="00412F8C">
        <w:rPr>
          <w:rFonts w:ascii="Times New Roman" w:hAnsi="Times New Roman" w:cs="Times New Roman"/>
          <w:b/>
          <w:sz w:val="20"/>
          <w:szCs w:val="20"/>
        </w:rPr>
        <w:t>Beta rays:</w:t>
      </w:r>
    </w:p>
    <w:p w14:paraId="1221CEC0" w14:textId="77777777" w:rsidR="00274573" w:rsidRPr="00412F8C"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ab/>
        <w:t>1.</w:t>
      </w:r>
      <w:r w:rsidRPr="00412F8C">
        <w:rPr>
          <w:rFonts w:ascii="Times New Roman" w:hAnsi="Times New Roman" w:cs="Times New Roman"/>
          <w:sz w:val="20"/>
          <w:szCs w:val="20"/>
        </w:rPr>
        <w:tab/>
        <w:t>They are much lighter energy particles and have less ionizing power than alpha particles.</w:t>
      </w:r>
    </w:p>
    <w:p w14:paraId="360550E0" w14:textId="77777777" w:rsidR="00274573" w:rsidRPr="00412F8C"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ab/>
        <w:t>2.</w:t>
      </w:r>
      <w:r w:rsidRPr="00412F8C">
        <w:rPr>
          <w:rFonts w:ascii="Times New Roman" w:hAnsi="Times New Roman" w:cs="Times New Roman"/>
          <w:sz w:val="20"/>
          <w:szCs w:val="20"/>
        </w:rPr>
        <w:tab/>
        <w:t>Beta particles are 8000 times smaller than the alpha particles.</w:t>
      </w:r>
    </w:p>
    <w:p w14:paraId="04FC72E7" w14:textId="77777777" w:rsidR="00274573" w:rsidRPr="00412F8C"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ab/>
        <w:t>3.</w:t>
      </w:r>
      <w:r w:rsidRPr="00412F8C">
        <w:rPr>
          <w:rFonts w:ascii="Times New Roman" w:hAnsi="Times New Roman" w:cs="Times New Roman"/>
          <w:sz w:val="20"/>
          <w:szCs w:val="20"/>
        </w:rPr>
        <w:tab/>
        <w:t>The emission of beta particles from element does not alter the atomic mass and is converted to element with next higher atomic number</w:t>
      </w:r>
    </w:p>
    <w:p w14:paraId="63D0AD01" w14:textId="77777777" w:rsidR="00274573" w:rsidRPr="00412F8C" w:rsidRDefault="00274573" w:rsidP="00274573">
      <w:pPr>
        <w:tabs>
          <w:tab w:val="left" w:pos="360"/>
          <w:tab w:val="left" w:pos="720"/>
          <w:tab w:val="right" w:pos="3570"/>
          <w:tab w:val="center" w:pos="3960"/>
          <w:tab w:val="left" w:pos="4305"/>
          <w:tab w:val="right" w:pos="8640"/>
        </w:tabs>
        <w:spacing w:after="0" w:line="26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ab/>
      </w:r>
      <w:r w:rsidRPr="00412F8C">
        <w:rPr>
          <w:rFonts w:ascii="Times New Roman" w:hAnsi="Times New Roman" w:cs="Times New Roman"/>
          <w:sz w:val="20"/>
          <w:szCs w:val="20"/>
        </w:rPr>
        <w:tab/>
      </w:r>
      <w:r w:rsidRPr="00412F8C">
        <w:rPr>
          <w:rFonts w:ascii="Times New Roman" w:hAnsi="Times New Roman" w:cs="Times New Roman"/>
          <w:sz w:val="20"/>
          <w:szCs w:val="20"/>
        </w:rPr>
        <w:tab/>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\s(14, 6)</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C</w:t>
      </w:r>
      <w:r w:rsidRPr="00412F8C">
        <w:rPr>
          <w:rFonts w:ascii="Times New Roman" w:hAnsi="Times New Roman" w:cs="Times New Roman"/>
          <w:sz w:val="20"/>
          <w:szCs w:val="20"/>
        </w:rPr>
        <w:tab/>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AE"/>
      </w:r>
      <w:r w:rsidRPr="00412F8C">
        <w:rPr>
          <w:rFonts w:ascii="Times New Roman" w:hAnsi="Times New Roman" w:cs="Times New Roman"/>
          <w:sz w:val="20"/>
          <w:szCs w:val="20"/>
        </w:rPr>
        <w:tab/>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\s(14, 7)</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N + </w:t>
      </w:r>
      <w:r w:rsidRPr="00412F8C">
        <w:rPr>
          <w:rFonts w:ascii="Times New Roman" w:hAnsi="Times New Roman" w:cs="Times New Roman"/>
          <w:sz w:val="20"/>
          <w:szCs w:val="20"/>
        </w:rPr>
        <w:sym w:font="Symbol" w:char="F062"/>
      </w:r>
      <w:r w:rsidRPr="00412F8C">
        <w:rPr>
          <w:rFonts w:ascii="Times New Roman" w:hAnsi="Times New Roman" w:cs="Times New Roman"/>
          <w:sz w:val="20"/>
          <w:szCs w:val="20"/>
          <w:vertAlign w:val="superscript"/>
        </w:rPr>
        <w:t>−</w:t>
      </w:r>
    </w:p>
    <w:p w14:paraId="5789FC31" w14:textId="77777777" w:rsidR="00274573" w:rsidRPr="00412F8C" w:rsidRDefault="00274573" w:rsidP="00274573">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ab/>
        <w:t>4.</w:t>
      </w:r>
      <w:r w:rsidRPr="00412F8C">
        <w:rPr>
          <w:rFonts w:ascii="Times New Roman" w:hAnsi="Times New Roman" w:cs="Times New Roman"/>
          <w:sz w:val="20"/>
          <w:szCs w:val="20"/>
        </w:rPr>
        <w:tab/>
        <w:t>Beta particles have negligible masses, about 1/1836 than of hydrogen ion and are high speed electrons. (</w:t>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\s( 0,−1)</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e or </w:t>
      </w:r>
      <w:r w:rsidRPr="00412F8C">
        <w:rPr>
          <w:rFonts w:ascii="Times New Roman" w:hAnsi="Times New Roman" w:cs="Times New Roman"/>
          <w:sz w:val="20"/>
          <w:szCs w:val="20"/>
        </w:rPr>
        <w:sym w:font="Symbol" w:char="F062"/>
      </w:r>
      <w:r w:rsidRPr="00412F8C">
        <w:rPr>
          <w:rFonts w:ascii="Times New Roman" w:hAnsi="Times New Roman" w:cs="Times New Roman"/>
          <w:sz w:val="20"/>
          <w:szCs w:val="20"/>
        </w:rPr>
        <w:t>-particle).</w:t>
      </w:r>
    </w:p>
    <w:p w14:paraId="73A76C03" w14:textId="77777777" w:rsidR="003F5EFE" w:rsidRPr="00412F8C" w:rsidRDefault="00274573" w:rsidP="003F5EFE">
      <w:pPr>
        <w:tabs>
          <w:tab w:val="left" w:pos="360"/>
          <w:tab w:val="left" w:pos="720"/>
          <w:tab w:val="right" w:pos="3780"/>
          <w:tab w:val="center" w:pos="3960"/>
          <w:tab w:val="left" w:pos="4140"/>
          <w:tab w:val="right" w:pos="8640"/>
        </w:tabs>
        <w:spacing w:after="0" w:line="260" w:lineRule="atLeast"/>
        <w:ind w:left="720" w:hanging="720"/>
        <w:jc w:val="both"/>
        <w:rPr>
          <w:rFonts w:ascii="Times New Roman" w:eastAsia="Times New Roman" w:hAnsi="Times New Roman" w:cs="Times New Roman"/>
          <w:sz w:val="20"/>
          <w:szCs w:val="20"/>
          <w:lang w:eastAsia="en-IN"/>
        </w:rPr>
      </w:pPr>
      <w:r w:rsidRPr="00412F8C">
        <w:rPr>
          <w:rFonts w:ascii="Times New Roman" w:hAnsi="Times New Roman" w:cs="Times New Roman"/>
          <w:sz w:val="20"/>
          <w:szCs w:val="20"/>
        </w:rPr>
        <w:tab/>
      </w:r>
      <w:r w:rsidRPr="00412F8C">
        <w:rPr>
          <w:rFonts w:ascii="Times New Roman" w:eastAsia="Times New Roman" w:hAnsi="Times New Roman" w:cs="Times New Roman"/>
          <w:sz w:val="20"/>
          <w:szCs w:val="20"/>
          <w:lang w:eastAsia="en-IN"/>
        </w:rPr>
        <w:t>5.</w:t>
      </w:r>
      <w:r w:rsidRPr="00412F8C">
        <w:rPr>
          <w:rFonts w:ascii="Times New Roman" w:eastAsia="Times New Roman" w:hAnsi="Times New Roman" w:cs="Times New Roman"/>
          <w:sz w:val="20"/>
          <w:szCs w:val="20"/>
          <w:lang w:eastAsia="en-IN"/>
        </w:rPr>
        <w:tab/>
      </w:r>
      <w:r w:rsidR="003F5EFE" w:rsidRPr="00412F8C">
        <w:rPr>
          <w:rFonts w:ascii="Times New Roman" w:eastAsia="Times New Roman" w:hAnsi="Times New Roman" w:cs="Times New Roman"/>
          <w:sz w:val="20"/>
          <w:szCs w:val="20"/>
          <w:lang w:eastAsia="en-IN"/>
        </w:rPr>
        <w:t>They are deflected in an electric and magnetic field.</w:t>
      </w:r>
    </w:p>
    <w:p w14:paraId="1AA4DD45" w14:textId="77777777" w:rsidR="003F5EFE" w:rsidRPr="00412F8C" w:rsidRDefault="003F5EFE" w:rsidP="003F5EFE">
      <w:pPr>
        <w:tabs>
          <w:tab w:val="left" w:pos="360"/>
          <w:tab w:val="left" w:pos="720"/>
          <w:tab w:val="right" w:pos="3780"/>
          <w:tab w:val="center" w:pos="3960"/>
          <w:tab w:val="left" w:pos="4140"/>
          <w:tab w:val="right" w:pos="8640"/>
        </w:tabs>
        <w:spacing w:after="0" w:line="260" w:lineRule="atLeast"/>
        <w:ind w:left="720" w:hanging="720"/>
        <w:jc w:val="both"/>
        <w:rPr>
          <w:rFonts w:ascii="Times New Roman" w:eastAsia="Times New Roman" w:hAnsi="Times New Roman" w:cs="Times New Roman"/>
          <w:sz w:val="20"/>
          <w:szCs w:val="20"/>
          <w:lang w:eastAsia="en-IN"/>
        </w:rPr>
      </w:pPr>
      <w:r w:rsidRPr="00412F8C">
        <w:rPr>
          <w:rFonts w:ascii="Times New Roman" w:eastAsia="Times New Roman" w:hAnsi="Times New Roman" w:cs="Times New Roman"/>
          <w:sz w:val="20"/>
          <w:szCs w:val="20"/>
          <w:lang w:eastAsia="en-IN"/>
        </w:rPr>
        <w:t xml:space="preserve">        6.    They can penetrate matter by ionizing the gas through which they move. Their penetrating power is 100 times that of -particles, yet their ionizing strength is 1/100th that of -particles.</w:t>
      </w:r>
    </w:p>
    <w:p w14:paraId="3E94646E" w14:textId="631048DC" w:rsidR="003F5EFE" w:rsidRPr="00412F8C" w:rsidRDefault="003F5EFE" w:rsidP="003F5EFE">
      <w:pPr>
        <w:tabs>
          <w:tab w:val="left" w:pos="360"/>
          <w:tab w:val="left" w:pos="720"/>
          <w:tab w:val="right" w:pos="3780"/>
          <w:tab w:val="center" w:pos="3960"/>
          <w:tab w:val="left" w:pos="4140"/>
          <w:tab w:val="right" w:pos="8640"/>
        </w:tabs>
        <w:spacing w:after="0" w:line="260" w:lineRule="atLeast"/>
        <w:ind w:left="720" w:hanging="720"/>
        <w:jc w:val="both"/>
        <w:rPr>
          <w:rFonts w:ascii="Times New Roman" w:eastAsia="Times New Roman" w:hAnsi="Times New Roman" w:cs="Times New Roman"/>
          <w:sz w:val="20"/>
          <w:szCs w:val="20"/>
          <w:lang w:eastAsia="en-IN"/>
        </w:rPr>
      </w:pPr>
      <w:r w:rsidRPr="00412F8C">
        <w:rPr>
          <w:rFonts w:ascii="Times New Roman" w:eastAsia="Times New Roman" w:hAnsi="Times New Roman" w:cs="Times New Roman"/>
          <w:sz w:val="20"/>
          <w:szCs w:val="20"/>
          <w:lang w:eastAsia="en-IN"/>
        </w:rPr>
        <w:t xml:space="preserve">        7.   Fluorescence and phosphorescence are produced in some materials, such as zinc sulphide.</w:t>
      </w:r>
    </w:p>
    <w:p w14:paraId="381ABA48" w14:textId="18F4DD7D" w:rsidR="003F5EFE" w:rsidRPr="00412F8C" w:rsidRDefault="003F5EFE" w:rsidP="003F5EFE">
      <w:pPr>
        <w:tabs>
          <w:tab w:val="left" w:pos="360"/>
          <w:tab w:val="left" w:pos="720"/>
          <w:tab w:val="right" w:pos="3780"/>
          <w:tab w:val="center" w:pos="3960"/>
          <w:tab w:val="left" w:pos="4140"/>
          <w:tab w:val="right" w:pos="8640"/>
        </w:tabs>
        <w:spacing w:after="0" w:line="260" w:lineRule="atLeast"/>
        <w:ind w:left="720" w:hanging="720"/>
        <w:jc w:val="both"/>
        <w:rPr>
          <w:rFonts w:ascii="Times New Roman" w:eastAsia="Times New Roman" w:hAnsi="Times New Roman" w:cs="Times New Roman"/>
          <w:sz w:val="20"/>
          <w:szCs w:val="20"/>
          <w:lang w:eastAsia="en-IN"/>
        </w:rPr>
      </w:pPr>
      <w:r w:rsidRPr="00412F8C">
        <w:rPr>
          <w:rFonts w:ascii="Times New Roman" w:eastAsia="Times New Roman" w:hAnsi="Times New Roman" w:cs="Times New Roman"/>
          <w:sz w:val="20"/>
          <w:szCs w:val="20"/>
          <w:lang w:eastAsia="en-IN"/>
        </w:rPr>
        <w:t xml:space="preserve">       8.  They have an energy range of 2 to 3 </w:t>
      </w:r>
      <w:proofErr w:type="spellStart"/>
      <w:r w:rsidRPr="00412F8C">
        <w:rPr>
          <w:rFonts w:ascii="Times New Roman" w:eastAsia="Times New Roman" w:hAnsi="Times New Roman" w:cs="Times New Roman"/>
          <w:sz w:val="20"/>
          <w:szCs w:val="20"/>
          <w:lang w:eastAsia="en-IN"/>
        </w:rPr>
        <w:t>meV</w:t>
      </w:r>
      <w:proofErr w:type="spellEnd"/>
      <w:r w:rsidRPr="00412F8C">
        <w:rPr>
          <w:rFonts w:ascii="Times New Roman" w:eastAsia="Times New Roman" w:hAnsi="Times New Roman" w:cs="Times New Roman"/>
          <w:sz w:val="20"/>
          <w:szCs w:val="20"/>
          <w:lang w:eastAsia="en-IN"/>
        </w:rPr>
        <w:t>.</w:t>
      </w:r>
    </w:p>
    <w:p w14:paraId="74693FCF" w14:textId="77777777" w:rsidR="003F5EFE" w:rsidRPr="00412F8C" w:rsidRDefault="003F5EFE" w:rsidP="003F5EFE">
      <w:pPr>
        <w:tabs>
          <w:tab w:val="left" w:pos="360"/>
          <w:tab w:val="left" w:pos="720"/>
          <w:tab w:val="right" w:pos="3780"/>
          <w:tab w:val="center" w:pos="3960"/>
          <w:tab w:val="left" w:pos="4140"/>
          <w:tab w:val="right" w:pos="8640"/>
        </w:tabs>
        <w:spacing w:after="0" w:line="260" w:lineRule="atLeast"/>
        <w:ind w:left="720" w:hanging="720"/>
        <w:jc w:val="both"/>
        <w:rPr>
          <w:rFonts w:ascii="Times New Roman" w:eastAsia="Times New Roman" w:hAnsi="Times New Roman" w:cs="Times New Roman"/>
          <w:sz w:val="20"/>
          <w:szCs w:val="20"/>
          <w:lang w:eastAsia="en-IN"/>
        </w:rPr>
      </w:pPr>
    </w:p>
    <w:p w14:paraId="0B604775" w14:textId="04C1D85F" w:rsidR="00274573" w:rsidRPr="00412F8C" w:rsidRDefault="00274573" w:rsidP="003F5EFE">
      <w:pPr>
        <w:tabs>
          <w:tab w:val="left" w:pos="360"/>
          <w:tab w:val="left" w:pos="720"/>
          <w:tab w:val="right" w:pos="3780"/>
          <w:tab w:val="center" w:pos="3960"/>
          <w:tab w:val="left" w:pos="4140"/>
          <w:tab w:val="right" w:pos="8640"/>
        </w:tabs>
        <w:spacing w:after="0" w:line="260" w:lineRule="atLeast"/>
        <w:ind w:left="720" w:hanging="720"/>
        <w:jc w:val="both"/>
        <w:rPr>
          <w:rFonts w:ascii="Times New Roman" w:hAnsi="Times New Roman" w:cs="Times New Roman"/>
          <w:b/>
          <w:sz w:val="20"/>
          <w:szCs w:val="20"/>
        </w:rPr>
      </w:pPr>
      <w:r w:rsidRPr="00412F8C">
        <w:rPr>
          <w:rFonts w:ascii="Times New Roman" w:hAnsi="Times New Roman" w:cs="Times New Roman"/>
          <w:b/>
          <w:sz w:val="20"/>
          <w:szCs w:val="20"/>
        </w:rPr>
        <w:t>Beta particles can be classified into two types:</w:t>
      </w:r>
    </w:p>
    <w:p w14:paraId="07A20675" w14:textId="77777777" w:rsidR="00274573" w:rsidRPr="00412F8C" w:rsidRDefault="00274573" w:rsidP="00274573">
      <w:p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Pr="00412F8C">
        <w:rPr>
          <w:rFonts w:ascii="Times New Roman" w:hAnsi="Times New Roman" w:cs="Times New Roman"/>
          <w:b/>
          <w:sz w:val="20"/>
          <w:szCs w:val="20"/>
        </w:rPr>
        <w:t xml:space="preserve">Electron emission or </w:t>
      </w:r>
      <w:proofErr w:type="spellStart"/>
      <w:r w:rsidRPr="00412F8C">
        <w:rPr>
          <w:rFonts w:ascii="Times New Roman" w:hAnsi="Times New Roman" w:cs="Times New Roman"/>
          <w:b/>
          <w:sz w:val="20"/>
          <w:szCs w:val="20"/>
        </w:rPr>
        <w:t>negatrons</w:t>
      </w:r>
      <w:proofErr w:type="spellEnd"/>
      <w:r w:rsidRPr="00412F8C">
        <w:rPr>
          <w:rFonts w:ascii="Times New Roman" w:hAnsi="Times New Roman" w:cs="Times New Roman"/>
          <w:b/>
          <w:sz w:val="20"/>
          <w:szCs w:val="20"/>
        </w:rPr>
        <w:t xml:space="preserve">: </w:t>
      </w:r>
      <w:r w:rsidRPr="00412F8C">
        <w:rPr>
          <w:rFonts w:ascii="Times New Roman" w:hAnsi="Times New Roman" w:cs="Times New Roman"/>
          <w:sz w:val="20"/>
          <w:szCs w:val="20"/>
        </w:rPr>
        <w:t>These are emitted by unstable nuclei in which neutrons are transformed into protons with beta emission.</w:t>
      </w:r>
    </w:p>
    <w:p w14:paraId="6DDE7DC2" w14:textId="77777777" w:rsidR="00274573" w:rsidRPr="00412F8C" w:rsidRDefault="00274573" w:rsidP="00274573">
      <w:pPr>
        <w:tabs>
          <w:tab w:val="left" w:pos="360"/>
          <w:tab w:val="left" w:pos="720"/>
          <w:tab w:val="right" w:pos="3780"/>
          <w:tab w:val="center" w:pos="3960"/>
          <w:tab w:val="left" w:pos="4140"/>
          <w:tab w:val="right" w:pos="8640"/>
        </w:tabs>
        <w:spacing w:after="0" w:line="260" w:lineRule="atLeast"/>
        <w:jc w:val="center"/>
        <w:rPr>
          <w:rFonts w:ascii="Times New Roman" w:hAnsi="Times New Roman" w:cs="Times New Roman"/>
          <w:sz w:val="20"/>
          <w:szCs w:val="20"/>
        </w:rPr>
      </w:pP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\s(1,0)</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n  </w:t>
      </w:r>
      <w:r w:rsidRPr="00412F8C">
        <w:rPr>
          <w:rFonts w:ascii="Times New Roman" w:hAnsi="Times New Roman" w:cs="Times New Roman"/>
          <w:sz w:val="20"/>
          <w:szCs w:val="20"/>
        </w:rPr>
        <w:sym w:font="Symbol" w:char="F0AE"/>
      </w:r>
      <w:r w:rsidRPr="00412F8C">
        <w:rPr>
          <w:rFonts w:ascii="Times New Roman" w:hAnsi="Times New Roman" w:cs="Times New Roman"/>
          <w:sz w:val="20"/>
          <w:szCs w:val="20"/>
        </w:rPr>
        <w:t xml:space="preserve">  </w:t>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\s(1,1)</w:instrText>
      </w:r>
      <w:r w:rsidRPr="00412F8C">
        <w:rPr>
          <w:rFonts w:ascii="Times New Roman" w:hAnsi="Times New Roman" w:cs="Times New Roman"/>
          <w:sz w:val="20"/>
          <w:szCs w:val="20"/>
        </w:rPr>
        <w:fldChar w:fldCharType="end"/>
      </w:r>
      <w:proofErr w:type="gramStart"/>
      <w:r w:rsidRPr="00412F8C">
        <w:rPr>
          <w:rFonts w:ascii="Times New Roman" w:hAnsi="Times New Roman" w:cs="Times New Roman"/>
          <w:sz w:val="20"/>
          <w:szCs w:val="20"/>
        </w:rPr>
        <w:t>p  +</w:t>
      </w:r>
      <w:proofErr w:type="gramEnd"/>
      <w:r w:rsidRPr="00412F8C">
        <w:rPr>
          <w:rFonts w:ascii="Times New Roman" w:hAnsi="Times New Roman" w:cs="Times New Roman"/>
          <w:sz w:val="20"/>
          <w:szCs w:val="20"/>
        </w:rPr>
        <w:t xml:space="preserve">  </w:t>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  0,−1)</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sym w:font="Symbol" w:char="F062"/>
      </w:r>
    </w:p>
    <w:p w14:paraId="0B8B71B8" w14:textId="77777777" w:rsidR="00274573" w:rsidRPr="00412F8C" w:rsidRDefault="00274573" w:rsidP="00274573">
      <w:p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sz w:val="20"/>
          <w:szCs w:val="20"/>
        </w:rPr>
      </w:pPr>
      <w:r w:rsidRPr="00412F8C">
        <w:rPr>
          <w:rFonts w:ascii="Times New Roman" w:eastAsia="Times New Roman" w:hAnsi="Times New Roman" w:cs="Times New Roman"/>
          <w:noProof/>
          <w:sz w:val="20"/>
          <w:szCs w:val="20"/>
        </w:rPr>
        <w:tab/>
      </w:r>
      <w:r w:rsidRPr="00412F8C">
        <w:rPr>
          <w:rFonts w:ascii="Times New Roman" w:hAnsi="Times New Roman" w:cs="Times New Roman"/>
          <w:sz w:val="20"/>
          <w:szCs w:val="20"/>
        </w:rPr>
        <w:t xml:space="preserve">Here the released proton particle has the same mass as that of original atom while the </w:t>
      </w:r>
      <w:r w:rsidRPr="00412F8C">
        <w:rPr>
          <w:rFonts w:ascii="Times New Roman" w:hAnsi="Times New Roman" w:cs="Times New Roman"/>
          <w:sz w:val="20"/>
          <w:szCs w:val="20"/>
        </w:rPr>
        <w:br/>
      </w:r>
      <w:r w:rsidRPr="00412F8C">
        <w:rPr>
          <w:rFonts w:ascii="Times New Roman" w:hAnsi="Times New Roman" w:cs="Times New Roman"/>
          <w:sz w:val="20"/>
          <w:szCs w:val="20"/>
        </w:rPr>
        <w:sym w:font="Symbol" w:char="F062"/>
      </w:r>
      <w:r w:rsidRPr="00412F8C">
        <w:rPr>
          <w:rFonts w:ascii="Times New Roman" w:hAnsi="Times New Roman" w:cs="Times New Roman"/>
          <w:sz w:val="20"/>
          <w:szCs w:val="20"/>
        </w:rPr>
        <w:t>-particle has charge as an electron.</w:t>
      </w:r>
    </w:p>
    <w:p w14:paraId="7F96453B" w14:textId="77777777" w:rsidR="00274573" w:rsidRPr="00412F8C" w:rsidRDefault="00274573" w:rsidP="00274573">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r w:rsidRPr="00412F8C">
        <w:rPr>
          <w:rFonts w:ascii="Times New Roman" w:hAnsi="Times New Roman" w:cs="Times New Roman"/>
          <w:b/>
          <w:sz w:val="20"/>
          <w:szCs w:val="20"/>
        </w:rPr>
        <w:t xml:space="preserve">Positrons: </w:t>
      </w:r>
    </w:p>
    <w:p w14:paraId="1562DA9B" w14:textId="77777777" w:rsidR="00593204" w:rsidRPr="00412F8C" w:rsidRDefault="00274573" w:rsidP="00593204">
      <w:pPr>
        <w:tabs>
          <w:tab w:val="left" w:pos="360"/>
          <w:tab w:val="left" w:pos="720"/>
          <w:tab w:val="right" w:pos="3780"/>
          <w:tab w:val="center" w:pos="3960"/>
          <w:tab w:val="left" w:pos="4140"/>
          <w:tab w:val="right" w:pos="8640"/>
        </w:tabs>
        <w:spacing w:before="60" w:after="60" w:line="30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ab/>
      </w:r>
      <w:r w:rsidR="00593204" w:rsidRPr="00412F8C">
        <w:rPr>
          <w:rFonts w:ascii="Times New Roman" w:hAnsi="Times New Roman" w:cs="Times New Roman"/>
          <w:sz w:val="20"/>
          <w:szCs w:val="20"/>
        </w:rPr>
        <w:t>1. A positron is a beta particle formed when a proton within a radionuclide nucleus is transformed into a neutron. It is uncommon, and because they are short-lived, they have no biological application.</w:t>
      </w:r>
    </w:p>
    <w:p w14:paraId="681005A8"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 xml:space="preserve">       2. Positron emission reduces the quantity of proton relative to neutrons, and this kind of decay is common in big "proton-rich" radionuclides.</w:t>
      </w:r>
    </w:p>
    <w:p w14:paraId="208E75DF" w14:textId="6B6F01EC"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 xml:space="preserve">       3. Carbon-11, Nitrogen-13, Oxygen-15, Aluminium-26, Sodium-22, Fluorine-18, and Iodine-121 are among the isotopes that undergo this decay and so emit positrons.</w:t>
      </w:r>
    </w:p>
    <w:p w14:paraId="0742FD0F" w14:textId="24FEE140" w:rsidR="00274573" w:rsidRPr="00412F8C" w:rsidRDefault="00274573" w:rsidP="00593204">
      <w:pPr>
        <w:tabs>
          <w:tab w:val="left" w:pos="360"/>
          <w:tab w:val="left" w:pos="720"/>
          <w:tab w:val="right" w:pos="3780"/>
          <w:tab w:val="center" w:pos="3960"/>
          <w:tab w:val="left" w:pos="4140"/>
          <w:tab w:val="right" w:pos="8640"/>
        </w:tabs>
        <w:spacing w:after="0" w:line="300" w:lineRule="atLeast"/>
        <w:ind w:left="720" w:hanging="720"/>
        <w:jc w:val="center"/>
        <w:rPr>
          <w:rFonts w:ascii="Times New Roman" w:hAnsi="Times New Roman" w:cs="Times New Roman"/>
          <w:sz w:val="20"/>
          <w:szCs w:val="20"/>
        </w:rPr>
      </w:pP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\s(11, 6)</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C </w:t>
      </w:r>
      <w:r w:rsidRPr="00412F8C">
        <w:rPr>
          <w:rFonts w:ascii="Times New Roman" w:hAnsi="Times New Roman" w:cs="Times New Roman"/>
          <w:sz w:val="20"/>
          <w:szCs w:val="20"/>
        </w:rPr>
        <w:tab/>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AE"/>
      </w:r>
      <w:r w:rsidRPr="00412F8C">
        <w:rPr>
          <w:rFonts w:ascii="Times New Roman" w:hAnsi="Times New Roman" w:cs="Times New Roman"/>
          <w:sz w:val="20"/>
          <w:szCs w:val="20"/>
        </w:rPr>
        <w:t xml:space="preserve"> </w:t>
      </w:r>
      <w:r w:rsidRPr="00412F8C">
        <w:rPr>
          <w:rFonts w:ascii="Times New Roman" w:hAnsi="Times New Roman" w:cs="Times New Roman"/>
          <w:sz w:val="20"/>
          <w:szCs w:val="20"/>
        </w:rPr>
        <w:tab/>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\s(11, 5)</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B + </w:t>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\a(0,1)</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sym w:font="Symbol" w:char="F062"/>
      </w:r>
    </w:p>
    <w:p w14:paraId="2FF2CDEA" w14:textId="77777777" w:rsidR="00274573" w:rsidRPr="00412F8C" w:rsidRDefault="00274573" w:rsidP="00593204">
      <w:pPr>
        <w:tabs>
          <w:tab w:val="left" w:pos="360"/>
          <w:tab w:val="left" w:pos="720"/>
          <w:tab w:val="right" w:pos="3780"/>
          <w:tab w:val="center" w:pos="3960"/>
          <w:tab w:val="left" w:pos="4140"/>
          <w:tab w:val="right" w:pos="8640"/>
        </w:tabs>
        <w:spacing w:after="0" w:line="300" w:lineRule="atLeast"/>
        <w:rPr>
          <w:rFonts w:ascii="Times New Roman" w:hAnsi="Times New Roman" w:cs="Times New Roman"/>
          <w:b/>
          <w:sz w:val="20"/>
          <w:szCs w:val="20"/>
        </w:rPr>
      </w:pPr>
      <w:r w:rsidRPr="00412F8C">
        <w:rPr>
          <w:rFonts w:ascii="Times New Roman" w:hAnsi="Times New Roman" w:cs="Times New Roman"/>
          <w:b/>
          <w:sz w:val="20"/>
          <w:szCs w:val="20"/>
        </w:rPr>
        <w:t>Gamma rays:</w:t>
      </w:r>
    </w:p>
    <w:p w14:paraId="10D25CF5" w14:textId="77777777" w:rsidR="00274573" w:rsidRPr="00412F8C" w:rsidRDefault="00274573" w:rsidP="00274573">
      <w:pPr>
        <w:numPr>
          <w:ilvl w:val="0"/>
          <w:numId w:val="3"/>
        </w:num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They are having completely different character. They do not have any charge or mass on them. It travels with the same velocity of light.</w:t>
      </w:r>
    </w:p>
    <w:p w14:paraId="7144D966" w14:textId="77777777" w:rsidR="00274573" w:rsidRPr="00412F8C" w:rsidRDefault="00274573" w:rsidP="00274573">
      <w:pPr>
        <w:numPr>
          <w:ilvl w:val="0"/>
          <w:numId w:val="3"/>
        </w:num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Gamma rays are like X-rays, have shorter wavelength than the visible light.</w:t>
      </w:r>
    </w:p>
    <w:p w14:paraId="7955194F" w14:textId="77777777" w:rsidR="00274573" w:rsidRPr="00412F8C" w:rsidRDefault="00274573" w:rsidP="00274573">
      <w:pPr>
        <w:numPr>
          <w:ilvl w:val="0"/>
          <w:numId w:val="3"/>
        </w:num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Penetrating power of gamma rays was found to be more than alpha and beta rays.</w:t>
      </w:r>
    </w:p>
    <w:p w14:paraId="50B8E442" w14:textId="77777777" w:rsidR="00274573" w:rsidRPr="00412F8C" w:rsidRDefault="00274573" w:rsidP="00274573">
      <w:pPr>
        <w:numPr>
          <w:ilvl w:val="0"/>
          <w:numId w:val="3"/>
        </w:num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When gamma rays are emitted from a radioactive element, no change or loss of atomic mass or number takes place, only there is lowering of nuclear energy. </w:t>
      </w:r>
    </w:p>
    <w:p w14:paraId="46BD23CF" w14:textId="063659BA"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       5. They cause fluorescence in some materials.</w:t>
      </w:r>
    </w:p>
    <w:p w14:paraId="61138C5F" w14:textId="10E287E1"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lastRenderedPageBreak/>
        <w:t xml:space="preserve">     6. They generate heat on the surface they hit and knock electrons out of it.</w:t>
      </w:r>
    </w:p>
    <w:p w14:paraId="09AEEA75" w14:textId="58CA01E1" w:rsidR="00CF2CE5" w:rsidRPr="00412F8C" w:rsidRDefault="00593204" w:rsidP="00274573">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     7. They are capable of causing a nuclear reaction.</w:t>
      </w:r>
    </w:p>
    <w:p w14:paraId="280F553A"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r w:rsidRPr="00412F8C">
        <w:rPr>
          <w:rFonts w:ascii="Times New Roman" w:hAnsi="Times New Roman" w:cs="Times New Roman"/>
          <w:b/>
          <w:sz w:val="20"/>
          <w:szCs w:val="20"/>
        </w:rPr>
        <w:t>Characteristics of Gamma, Beta, and Alpha Radiations</w:t>
      </w:r>
    </w:p>
    <w:tbl>
      <w:tblPr>
        <w:tblStyle w:val="LightList-Accent3"/>
        <w:tblpPr w:leftFromText="180" w:rightFromText="180" w:vertAnchor="text" w:horzAnchor="margin" w:tblpXSpec="center" w:tblpY="241"/>
        <w:tblW w:w="0" w:type="auto"/>
        <w:tblLook w:val="01E0" w:firstRow="1" w:lastRow="1" w:firstColumn="1" w:lastColumn="1" w:noHBand="0" w:noVBand="0"/>
      </w:tblPr>
      <w:tblGrid>
        <w:gridCol w:w="2718"/>
        <w:gridCol w:w="1620"/>
        <w:gridCol w:w="1620"/>
        <w:gridCol w:w="1602"/>
      </w:tblGrid>
      <w:tr w:rsidR="00593204" w:rsidRPr="00412F8C" w14:paraId="3A209505" w14:textId="77777777" w:rsidTr="00593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vMerge w:val="restart"/>
          </w:tcPr>
          <w:p w14:paraId="457BA01F"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val="0"/>
                <w:color w:val="auto"/>
                <w:sz w:val="20"/>
                <w:szCs w:val="20"/>
              </w:rPr>
            </w:pPr>
            <w:r w:rsidRPr="00412F8C">
              <w:rPr>
                <w:rFonts w:ascii="Times New Roman" w:hAnsi="Times New Roman" w:cs="Times New Roman"/>
                <w:b w:val="0"/>
                <w:color w:val="auto"/>
                <w:sz w:val="20"/>
                <w:szCs w:val="20"/>
              </w:rPr>
              <w:t>Property</w:t>
            </w:r>
          </w:p>
        </w:tc>
        <w:tc>
          <w:tcPr>
            <w:cnfStyle w:val="000100000000" w:firstRow="0" w:lastRow="0" w:firstColumn="0" w:lastColumn="1" w:oddVBand="0" w:evenVBand="0" w:oddHBand="0" w:evenHBand="0" w:firstRowFirstColumn="0" w:firstRowLastColumn="0" w:lastRowFirstColumn="0" w:lastRowLastColumn="0"/>
            <w:tcW w:w="4842" w:type="dxa"/>
            <w:gridSpan w:val="3"/>
          </w:tcPr>
          <w:p w14:paraId="32BA8F84"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val="0"/>
                <w:color w:val="auto"/>
                <w:sz w:val="20"/>
                <w:szCs w:val="20"/>
              </w:rPr>
            </w:pPr>
            <w:r w:rsidRPr="00412F8C">
              <w:rPr>
                <w:rFonts w:ascii="Times New Roman" w:hAnsi="Times New Roman" w:cs="Times New Roman"/>
                <w:b w:val="0"/>
                <w:color w:val="auto"/>
                <w:sz w:val="20"/>
                <w:szCs w:val="20"/>
              </w:rPr>
              <w:t>Type of Radiation</w:t>
            </w:r>
          </w:p>
        </w:tc>
      </w:tr>
      <w:tr w:rsidR="00593204" w:rsidRPr="00412F8C" w14:paraId="20F791A9" w14:textId="77777777" w:rsidTr="0059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vMerge/>
          </w:tcPr>
          <w:p w14:paraId="0F01A109"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val="0"/>
                <w:sz w:val="20"/>
                <w:szCs w:val="20"/>
              </w:rPr>
            </w:pPr>
          </w:p>
        </w:tc>
        <w:tc>
          <w:tcPr>
            <w:cnfStyle w:val="000010000000" w:firstRow="0" w:lastRow="0" w:firstColumn="0" w:lastColumn="0" w:oddVBand="1" w:evenVBand="0" w:oddHBand="0" w:evenHBand="0" w:firstRowFirstColumn="0" w:firstRowLastColumn="0" w:lastRowFirstColumn="0" w:lastRowLastColumn="0"/>
            <w:tcW w:w="1620" w:type="dxa"/>
          </w:tcPr>
          <w:p w14:paraId="4C8B7CEF"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r w:rsidRPr="00412F8C">
              <w:rPr>
                <w:rFonts w:ascii="Times New Roman" w:hAnsi="Times New Roman" w:cs="Times New Roman"/>
                <w:b/>
                <w:sz w:val="20"/>
                <w:szCs w:val="20"/>
              </w:rPr>
              <w:sym w:font="Symbol" w:char="F061"/>
            </w:r>
          </w:p>
        </w:tc>
        <w:tc>
          <w:tcPr>
            <w:tcW w:w="1620" w:type="dxa"/>
          </w:tcPr>
          <w:p w14:paraId="1E44AC2D"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412F8C">
              <w:rPr>
                <w:rFonts w:ascii="Times New Roman" w:hAnsi="Times New Roman" w:cs="Times New Roman"/>
                <w:b/>
                <w:sz w:val="20"/>
                <w:szCs w:val="20"/>
              </w:rPr>
              <w:sym w:font="Symbol" w:char="F062"/>
            </w:r>
          </w:p>
        </w:tc>
        <w:tc>
          <w:tcPr>
            <w:cnfStyle w:val="000100000000" w:firstRow="0" w:lastRow="0" w:firstColumn="0" w:lastColumn="1" w:oddVBand="0" w:evenVBand="0" w:oddHBand="0" w:evenHBand="0" w:firstRowFirstColumn="0" w:firstRowLastColumn="0" w:lastRowFirstColumn="0" w:lastRowLastColumn="0"/>
            <w:tcW w:w="1602" w:type="dxa"/>
          </w:tcPr>
          <w:p w14:paraId="4B8DFB89"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val="0"/>
                <w:sz w:val="20"/>
                <w:szCs w:val="20"/>
              </w:rPr>
            </w:pPr>
            <w:r w:rsidRPr="00412F8C">
              <w:rPr>
                <w:rFonts w:ascii="Times New Roman" w:hAnsi="Times New Roman" w:cs="Times New Roman"/>
                <w:b w:val="0"/>
                <w:sz w:val="20"/>
                <w:szCs w:val="20"/>
              </w:rPr>
              <w:sym w:font="Symbol" w:char="F067"/>
            </w:r>
          </w:p>
        </w:tc>
      </w:tr>
      <w:tr w:rsidR="00593204" w:rsidRPr="00412F8C" w14:paraId="0C64CDDD" w14:textId="77777777" w:rsidTr="00593204">
        <w:tc>
          <w:tcPr>
            <w:cnfStyle w:val="001000000000" w:firstRow="0" w:lastRow="0" w:firstColumn="1" w:lastColumn="0" w:oddVBand="0" w:evenVBand="0" w:oddHBand="0" w:evenHBand="0" w:firstRowFirstColumn="0" w:firstRowLastColumn="0" w:lastRowFirstColumn="0" w:lastRowLastColumn="0"/>
            <w:tcW w:w="2718" w:type="dxa"/>
          </w:tcPr>
          <w:p w14:paraId="549BC088"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Charge</w:t>
            </w:r>
          </w:p>
        </w:tc>
        <w:tc>
          <w:tcPr>
            <w:cnfStyle w:val="000010000000" w:firstRow="0" w:lastRow="0" w:firstColumn="0" w:lastColumn="0" w:oddVBand="1" w:evenVBand="0" w:oddHBand="0" w:evenHBand="0" w:firstRowFirstColumn="0" w:firstRowLastColumn="0" w:lastRowFirstColumn="0" w:lastRowLastColumn="0"/>
            <w:tcW w:w="1620" w:type="dxa"/>
          </w:tcPr>
          <w:p w14:paraId="76360DD3"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+ 1</w:t>
            </w:r>
          </w:p>
        </w:tc>
        <w:tc>
          <w:tcPr>
            <w:tcW w:w="1620" w:type="dxa"/>
          </w:tcPr>
          <w:p w14:paraId="12BD517D"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12F8C">
              <w:rPr>
                <w:rFonts w:ascii="Times New Roman" w:hAnsi="Times New Roman" w:cs="Times New Roman"/>
                <w:sz w:val="20"/>
                <w:szCs w:val="20"/>
              </w:rPr>
              <w:t>− 1</w:t>
            </w:r>
          </w:p>
        </w:tc>
        <w:tc>
          <w:tcPr>
            <w:cnfStyle w:val="000100000000" w:firstRow="0" w:lastRow="0" w:firstColumn="0" w:lastColumn="1" w:oddVBand="0" w:evenVBand="0" w:oddHBand="0" w:evenHBand="0" w:firstRowFirstColumn="0" w:firstRowLastColumn="0" w:lastRowFirstColumn="0" w:lastRowLastColumn="0"/>
            <w:tcW w:w="1602" w:type="dxa"/>
          </w:tcPr>
          <w:p w14:paraId="03EBE961"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0</w:t>
            </w:r>
          </w:p>
        </w:tc>
      </w:tr>
      <w:tr w:rsidR="00593204" w:rsidRPr="00412F8C" w14:paraId="5C0A0D37" w14:textId="77777777" w:rsidTr="00593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123A3D6D"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Mass</w:t>
            </w:r>
          </w:p>
        </w:tc>
        <w:tc>
          <w:tcPr>
            <w:cnfStyle w:val="000010000000" w:firstRow="0" w:lastRow="0" w:firstColumn="0" w:lastColumn="0" w:oddVBand="1" w:evenVBand="0" w:oddHBand="0" w:evenHBand="0" w:firstRowFirstColumn="0" w:firstRowLastColumn="0" w:lastRowFirstColumn="0" w:lastRowLastColumn="0"/>
            <w:tcW w:w="1620" w:type="dxa"/>
          </w:tcPr>
          <w:p w14:paraId="5F534388"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6.64 </w:t>
            </w:r>
            <w:r w:rsidRPr="00412F8C">
              <w:rPr>
                <w:rFonts w:ascii="Times New Roman" w:hAnsi="Times New Roman" w:cs="Times New Roman"/>
                <w:sz w:val="20"/>
                <w:szCs w:val="20"/>
              </w:rPr>
              <w:sym w:font="Symbol" w:char="F0B4"/>
            </w:r>
            <w:r w:rsidRPr="00412F8C">
              <w:rPr>
                <w:rFonts w:ascii="Times New Roman" w:hAnsi="Times New Roman" w:cs="Times New Roman"/>
                <w:sz w:val="20"/>
                <w:szCs w:val="20"/>
              </w:rPr>
              <w:t xml:space="preserve"> 10</w:t>
            </w:r>
            <w:r w:rsidRPr="00412F8C">
              <w:rPr>
                <w:rFonts w:ascii="Times New Roman" w:hAnsi="Times New Roman" w:cs="Times New Roman"/>
                <w:sz w:val="20"/>
                <w:szCs w:val="20"/>
                <w:vertAlign w:val="superscript"/>
              </w:rPr>
              <w:t>−24</w:t>
            </w:r>
            <w:r w:rsidRPr="00412F8C">
              <w:rPr>
                <w:rFonts w:ascii="Times New Roman" w:hAnsi="Times New Roman" w:cs="Times New Roman"/>
                <w:sz w:val="20"/>
                <w:szCs w:val="20"/>
              </w:rPr>
              <w:t xml:space="preserve"> g</w:t>
            </w:r>
          </w:p>
        </w:tc>
        <w:tc>
          <w:tcPr>
            <w:tcW w:w="1620" w:type="dxa"/>
          </w:tcPr>
          <w:p w14:paraId="18529672"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12F8C">
              <w:rPr>
                <w:rFonts w:ascii="Times New Roman" w:hAnsi="Times New Roman" w:cs="Times New Roman"/>
                <w:sz w:val="20"/>
                <w:szCs w:val="20"/>
              </w:rPr>
              <w:t xml:space="preserve">9.11 </w:t>
            </w:r>
            <w:r w:rsidRPr="00412F8C">
              <w:rPr>
                <w:rFonts w:ascii="Times New Roman" w:hAnsi="Times New Roman" w:cs="Times New Roman"/>
                <w:sz w:val="20"/>
                <w:szCs w:val="20"/>
              </w:rPr>
              <w:sym w:font="Symbol" w:char="F0B4"/>
            </w:r>
            <w:r w:rsidRPr="00412F8C">
              <w:rPr>
                <w:rFonts w:ascii="Times New Roman" w:hAnsi="Times New Roman" w:cs="Times New Roman"/>
                <w:sz w:val="20"/>
                <w:szCs w:val="20"/>
              </w:rPr>
              <w:t xml:space="preserve"> 10</w:t>
            </w:r>
            <w:r w:rsidRPr="00412F8C">
              <w:rPr>
                <w:rFonts w:ascii="Times New Roman" w:hAnsi="Times New Roman" w:cs="Times New Roman"/>
                <w:sz w:val="20"/>
                <w:szCs w:val="20"/>
                <w:vertAlign w:val="superscript"/>
              </w:rPr>
              <w:t>−28</w:t>
            </w:r>
            <w:r w:rsidRPr="00412F8C">
              <w:rPr>
                <w:rFonts w:ascii="Times New Roman" w:hAnsi="Times New Roman" w:cs="Times New Roman"/>
                <w:sz w:val="20"/>
                <w:szCs w:val="20"/>
              </w:rPr>
              <w:t xml:space="preserve"> g</w:t>
            </w:r>
          </w:p>
        </w:tc>
        <w:tc>
          <w:tcPr>
            <w:cnfStyle w:val="000100000000" w:firstRow="0" w:lastRow="0" w:firstColumn="0" w:lastColumn="1" w:oddVBand="0" w:evenVBand="0" w:oddHBand="0" w:evenHBand="0" w:firstRowFirstColumn="0" w:firstRowLastColumn="0" w:lastRowFirstColumn="0" w:lastRowLastColumn="0"/>
            <w:tcW w:w="1602" w:type="dxa"/>
          </w:tcPr>
          <w:p w14:paraId="33624551"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0</w:t>
            </w:r>
          </w:p>
        </w:tc>
      </w:tr>
      <w:tr w:rsidR="00593204" w:rsidRPr="00412F8C" w14:paraId="75CB3102" w14:textId="77777777" w:rsidTr="00593204">
        <w:tc>
          <w:tcPr>
            <w:cnfStyle w:val="001000000000" w:firstRow="0" w:lastRow="0" w:firstColumn="1" w:lastColumn="0" w:oddVBand="0" w:evenVBand="0" w:oddHBand="0" w:evenHBand="0" w:firstRowFirstColumn="0" w:firstRowLastColumn="0" w:lastRowFirstColumn="0" w:lastRowLastColumn="0"/>
            <w:tcW w:w="2718" w:type="dxa"/>
          </w:tcPr>
          <w:p w14:paraId="08A9DA30"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Relative penetrating power</w:t>
            </w:r>
          </w:p>
        </w:tc>
        <w:tc>
          <w:tcPr>
            <w:cnfStyle w:val="000010000000" w:firstRow="0" w:lastRow="0" w:firstColumn="0" w:lastColumn="0" w:oddVBand="1" w:evenVBand="0" w:oddHBand="0" w:evenHBand="0" w:firstRowFirstColumn="0" w:firstRowLastColumn="0" w:lastRowFirstColumn="0" w:lastRowLastColumn="0"/>
            <w:tcW w:w="1620" w:type="dxa"/>
          </w:tcPr>
          <w:p w14:paraId="772429CB"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w:t>
            </w:r>
          </w:p>
        </w:tc>
        <w:tc>
          <w:tcPr>
            <w:tcW w:w="1620" w:type="dxa"/>
          </w:tcPr>
          <w:p w14:paraId="41644017"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12F8C">
              <w:rPr>
                <w:rFonts w:ascii="Times New Roman" w:hAnsi="Times New Roman" w:cs="Times New Roman"/>
                <w:sz w:val="20"/>
                <w:szCs w:val="20"/>
              </w:rPr>
              <w:t>100</w:t>
            </w:r>
          </w:p>
        </w:tc>
        <w:tc>
          <w:tcPr>
            <w:cnfStyle w:val="000100000000" w:firstRow="0" w:lastRow="0" w:firstColumn="0" w:lastColumn="1" w:oddVBand="0" w:evenVBand="0" w:oddHBand="0" w:evenHBand="0" w:firstRowFirstColumn="0" w:firstRowLastColumn="0" w:lastRowFirstColumn="0" w:lastRowLastColumn="0"/>
            <w:tcW w:w="1602" w:type="dxa"/>
          </w:tcPr>
          <w:p w14:paraId="3DFB8933"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10,000</w:t>
            </w:r>
          </w:p>
        </w:tc>
      </w:tr>
      <w:tr w:rsidR="00593204" w:rsidRPr="00412F8C" w14:paraId="1154A328" w14:textId="77777777" w:rsidTr="0059320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8" w:type="dxa"/>
          </w:tcPr>
          <w:p w14:paraId="0F23FE82"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Nature of radiation</w:t>
            </w:r>
          </w:p>
        </w:tc>
        <w:tc>
          <w:tcPr>
            <w:cnfStyle w:val="000010000000" w:firstRow="0" w:lastRow="0" w:firstColumn="0" w:lastColumn="0" w:oddVBand="1" w:evenVBand="0" w:oddHBand="0" w:evenHBand="0" w:firstRowFirstColumn="0" w:firstRowLastColumn="0" w:lastRowFirstColumn="0" w:lastRowLastColumn="0"/>
            <w:tcW w:w="1620" w:type="dxa"/>
          </w:tcPr>
          <w:p w14:paraId="72E7808A"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\s(4,2)</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He nuclei</w:t>
            </w:r>
          </w:p>
        </w:tc>
        <w:tc>
          <w:tcPr>
            <w:tcW w:w="1620" w:type="dxa"/>
          </w:tcPr>
          <w:p w14:paraId="363B1AA1"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12F8C">
              <w:rPr>
                <w:rFonts w:ascii="Times New Roman" w:hAnsi="Times New Roman" w:cs="Times New Roman"/>
                <w:sz w:val="20"/>
                <w:szCs w:val="20"/>
              </w:rPr>
              <w:t>Electron</w:t>
            </w:r>
          </w:p>
        </w:tc>
        <w:tc>
          <w:tcPr>
            <w:cnfStyle w:val="000100000000" w:firstRow="0" w:lastRow="0" w:firstColumn="0" w:lastColumn="1" w:oddVBand="0" w:evenVBand="0" w:oddHBand="0" w:evenHBand="0" w:firstRowFirstColumn="0" w:firstRowLastColumn="0" w:lastRowFirstColumn="0" w:lastRowLastColumn="0"/>
            <w:tcW w:w="1602" w:type="dxa"/>
          </w:tcPr>
          <w:p w14:paraId="14796CEE"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High-energy photons</w:t>
            </w:r>
          </w:p>
        </w:tc>
      </w:tr>
    </w:tbl>
    <w:p w14:paraId="6F455D12"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p>
    <w:p w14:paraId="531074EC"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p>
    <w:p w14:paraId="39626577" w14:textId="77777777" w:rsidR="00593204" w:rsidRPr="00412F8C" w:rsidRDefault="00593204" w:rsidP="00593204">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p>
    <w:p w14:paraId="3A6EA37D"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4D788774" w14:textId="77777777" w:rsidR="00593204" w:rsidRPr="00412F8C" w:rsidRDefault="00593204"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7C36C617" w14:textId="77777777" w:rsidR="00593204" w:rsidRPr="00412F8C" w:rsidRDefault="00593204"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4234E4DD" w14:textId="77777777" w:rsidR="00630AE0" w:rsidRPr="00412F8C" w:rsidRDefault="00630AE0"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72C8A9C6" w14:textId="77777777" w:rsidR="00630AE0" w:rsidRPr="00412F8C" w:rsidRDefault="00630AE0"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2AFBE790" w14:textId="77777777" w:rsidR="00630AE0" w:rsidRPr="00412F8C" w:rsidRDefault="00630AE0"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21ACC7D7" w14:textId="77777777" w:rsidR="00630AE0" w:rsidRPr="00412F8C" w:rsidRDefault="00630AE0"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4182B519" w14:textId="7C7B382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Isotopes:</w:t>
      </w:r>
    </w:p>
    <w:p w14:paraId="08DCB851" w14:textId="77777777" w:rsidR="00630AE0" w:rsidRPr="00412F8C" w:rsidRDefault="00274573" w:rsidP="00630AE0">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00630AE0" w:rsidRPr="00412F8C">
        <w:rPr>
          <w:rFonts w:ascii="Times New Roman" w:hAnsi="Times New Roman" w:cs="Times New Roman"/>
          <w:sz w:val="20"/>
          <w:szCs w:val="20"/>
        </w:rPr>
        <w:t xml:space="preserve">Isotopes are atoms of the same element with the same atomic number but differing mass values. Nuclides are another name for isotopes. Nuclides contain the same </w:t>
      </w:r>
      <w:proofErr w:type="gramStart"/>
      <w:r w:rsidR="00630AE0" w:rsidRPr="00412F8C">
        <w:rPr>
          <w:rFonts w:ascii="Times New Roman" w:hAnsi="Times New Roman" w:cs="Times New Roman"/>
          <w:sz w:val="20"/>
          <w:szCs w:val="20"/>
        </w:rPr>
        <w:t>amount</w:t>
      </w:r>
      <w:proofErr w:type="gramEnd"/>
      <w:r w:rsidR="00630AE0" w:rsidRPr="00412F8C">
        <w:rPr>
          <w:rFonts w:ascii="Times New Roman" w:hAnsi="Times New Roman" w:cs="Times New Roman"/>
          <w:sz w:val="20"/>
          <w:szCs w:val="20"/>
        </w:rPr>
        <w:t xml:space="preserve"> of protons but differ in their neutron count. They are chemically identical, but their physical qualities differ because to the variable </w:t>
      </w:r>
      <w:proofErr w:type="gramStart"/>
      <w:r w:rsidR="00630AE0" w:rsidRPr="00412F8C">
        <w:rPr>
          <w:rFonts w:ascii="Times New Roman" w:hAnsi="Times New Roman" w:cs="Times New Roman"/>
          <w:sz w:val="20"/>
          <w:szCs w:val="20"/>
        </w:rPr>
        <w:t>amount</w:t>
      </w:r>
      <w:proofErr w:type="gramEnd"/>
      <w:r w:rsidR="00630AE0" w:rsidRPr="00412F8C">
        <w:rPr>
          <w:rFonts w:ascii="Times New Roman" w:hAnsi="Times New Roman" w:cs="Times New Roman"/>
          <w:sz w:val="20"/>
          <w:szCs w:val="20"/>
        </w:rPr>
        <w:t xml:space="preserve"> of neutrons. </w:t>
      </w:r>
      <w:proofErr w:type="gramStart"/>
      <w:r w:rsidR="00630AE0" w:rsidRPr="00412F8C">
        <w:rPr>
          <w:rFonts w:ascii="Times New Roman" w:hAnsi="Times New Roman" w:cs="Times New Roman"/>
          <w:sz w:val="20"/>
          <w:szCs w:val="20"/>
        </w:rPr>
        <w:t>e.g.</w:t>
      </w:r>
      <w:proofErr w:type="gramEnd"/>
      <w:r w:rsidR="00630AE0" w:rsidRPr="00412F8C">
        <w:rPr>
          <w:rFonts w:ascii="Times New Roman" w:hAnsi="Times New Roman" w:cs="Times New Roman"/>
          <w:sz w:val="20"/>
          <w:szCs w:val="20"/>
        </w:rPr>
        <w:t xml:space="preserve"> There are three isotopes of hydrogen:</w:t>
      </w:r>
    </w:p>
    <w:p w14:paraId="1697B307" w14:textId="77777777" w:rsidR="00630AE0" w:rsidRPr="00412F8C" w:rsidRDefault="00630AE0" w:rsidP="00630AE0">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p>
    <w:p w14:paraId="54BBBE7A" w14:textId="7B94F4C3" w:rsidR="00630AE0" w:rsidRPr="00412F8C" w:rsidRDefault="00630AE0" w:rsidP="00630AE0">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412F8C">
        <w:rPr>
          <w:rFonts w:ascii="Times New Roman" w:hAnsi="Times New Roman" w:cs="Times New Roman"/>
          <w:noProof/>
          <w:sz w:val="20"/>
          <w:szCs w:val="20"/>
        </w:rPr>
        <w:drawing>
          <wp:inline distT="0" distB="0" distL="0" distR="0" wp14:anchorId="1C7ED913" wp14:editId="495A67AC">
            <wp:extent cx="2419350" cy="1967935"/>
            <wp:effectExtent l="19050" t="0" r="0" b="0"/>
            <wp:docPr id="35" name="Picture 35" descr="DOE Explains...Deuterium-Tritium Fusion Reactor Fuel | Department of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OE Explains...Deuterium-Tritium Fusion Reactor Fuel | Department of Energy"/>
                    <pic:cNvPicPr>
                      <a:picLocks noChangeAspect="1" noChangeArrowheads="1"/>
                    </pic:cNvPicPr>
                  </pic:nvPicPr>
                  <pic:blipFill>
                    <a:blip r:embed="rId5"/>
                    <a:srcRect/>
                    <a:stretch>
                      <a:fillRect/>
                    </a:stretch>
                  </pic:blipFill>
                  <pic:spPr bwMode="auto">
                    <a:xfrm>
                      <a:off x="0" y="0"/>
                      <a:ext cx="2419350" cy="1967935"/>
                    </a:xfrm>
                    <a:prstGeom prst="rect">
                      <a:avLst/>
                    </a:prstGeom>
                    <a:noFill/>
                    <a:ln w="9525">
                      <a:noFill/>
                      <a:miter lim="800000"/>
                      <a:headEnd/>
                      <a:tailEnd/>
                    </a:ln>
                  </pic:spPr>
                </pic:pic>
              </a:graphicData>
            </a:graphic>
          </wp:inline>
        </w:drawing>
      </w:r>
    </w:p>
    <w:p w14:paraId="2AF06A32" w14:textId="6F9D1842" w:rsidR="00274573" w:rsidRPr="00412F8C" w:rsidRDefault="00274573" w:rsidP="00274573">
      <w:pPr>
        <w:jc w:val="center"/>
        <w:rPr>
          <w:rFonts w:ascii="Times New Roman" w:hAnsi="Times New Roman" w:cs="Times New Roman"/>
          <w:sz w:val="20"/>
          <w:szCs w:val="20"/>
        </w:rPr>
      </w:pPr>
    </w:p>
    <w:p w14:paraId="6426D9ED"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Isotopes are classified into two types:</w:t>
      </w:r>
    </w:p>
    <w:p w14:paraId="41834A2A"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t>1.</w:t>
      </w:r>
      <w:r w:rsidRPr="00412F8C">
        <w:rPr>
          <w:rFonts w:ascii="Times New Roman" w:hAnsi="Times New Roman" w:cs="Times New Roman"/>
          <w:sz w:val="20"/>
          <w:szCs w:val="20"/>
        </w:rPr>
        <w:tab/>
        <w:t>Stable Isotopes</w:t>
      </w:r>
    </w:p>
    <w:p w14:paraId="64C10AC4"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t>2.</w:t>
      </w:r>
      <w:r w:rsidRPr="00412F8C">
        <w:rPr>
          <w:rFonts w:ascii="Times New Roman" w:hAnsi="Times New Roman" w:cs="Times New Roman"/>
          <w:sz w:val="20"/>
          <w:szCs w:val="20"/>
        </w:rPr>
        <w:tab/>
        <w:t>Radioactive Isotopes</w:t>
      </w:r>
    </w:p>
    <w:p w14:paraId="5CC6F56A"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b/>
          <w:sz w:val="20"/>
          <w:szCs w:val="20"/>
        </w:rPr>
        <w:t xml:space="preserve">Stable Isotopes: </w:t>
      </w:r>
      <w:r w:rsidRPr="00412F8C">
        <w:rPr>
          <w:rFonts w:ascii="Times New Roman" w:hAnsi="Times New Roman" w:cs="Times New Roman"/>
          <w:sz w:val="20"/>
          <w:szCs w:val="20"/>
        </w:rPr>
        <w:t xml:space="preserve">These isotopes are stable in nature and do not emit any kind of radiation. </w:t>
      </w:r>
      <w:proofErr w:type="gramStart"/>
      <w:r w:rsidRPr="00412F8C">
        <w:rPr>
          <w:rFonts w:ascii="Times New Roman" w:hAnsi="Times New Roman" w:cs="Times New Roman"/>
          <w:sz w:val="20"/>
          <w:szCs w:val="20"/>
        </w:rPr>
        <w:t>e.g.</w:t>
      </w:r>
      <w:proofErr w:type="gramEnd"/>
      <w:r w:rsidRPr="00412F8C">
        <w:rPr>
          <w:rFonts w:ascii="Times New Roman" w:hAnsi="Times New Roman" w:cs="Times New Roman"/>
          <w:sz w:val="20"/>
          <w:szCs w:val="20"/>
        </w:rPr>
        <w:t xml:space="preserve"> </w:t>
      </w:r>
      <w:r w:rsidRPr="00412F8C">
        <w:rPr>
          <w:rFonts w:ascii="Times New Roman" w:hAnsi="Times New Roman" w:cs="Times New Roman"/>
          <w:sz w:val="20"/>
          <w:szCs w:val="20"/>
          <w:vertAlign w:val="superscript"/>
        </w:rPr>
        <w:t>13</w:t>
      </w:r>
      <w:r w:rsidRPr="00412F8C">
        <w:rPr>
          <w:rFonts w:ascii="Times New Roman" w:hAnsi="Times New Roman" w:cs="Times New Roman"/>
          <w:sz w:val="20"/>
          <w:szCs w:val="20"/>
        </w:rPr>
        <w:t xml:space="preserve">C, </w:t>
      </w:r>
      <w:r w:rsidRPr="00412F8C">
        <w:rPr>
          <w:rFonts w:ascii="Times New Roman" w:hAnsi="Times New Roman" w:cs="Times New Roman"/>
          <w:sz w:val="20"/>
          <w:szCs w:val="20"/>
          <w:vertAlign w:val="superscript"/>
        </w:rPr>
        <w:t>35</w:t>
      </w:r>
      <w:r w:rsidRPr="00412F8C">
        <w:rPr>
          <w:rFonts w:ascii="Times New Roman" w:hAnsi="Times New Roman" w:cs="Times New Roman"/>
          <w:sz w:val="20"/>
          <w:szCs w:val="20"/>
        </w:rPr>
        <w:t xml:space="preserve">Cl, </w:t>
      </w:r>
      <w:r w:rsidRPr="00412F8C">
        <w:rPr>
          <w:rFonts w:ascii="Times New Roman" w:hAnsi="Times New Roman" w:cs="Times New Roman"/>
          <w:sz w:val="20"/>
          <w:szCs w:val="20"/>
          <w:vertAlign w:val="superscript"/>
        </w:rPr>
        <w:t>1</w:t>
      </w:r>
      <w:r w:rsidRPr="00412F8C">
        <w:rPr>
          <w:rFonts w:ascii="Times New Roman" w:hAnsi="Times New Roman" w:cs="Times New Roman"/>
          <w:sz w:val="20"/>
          <w:szCs w:val="20"/>
        </w:rPr>
        <w:t xml:space="preserve">H (protium), </w:t>
      </w:r>
      <w:r w:rsidRPr="00412F8C">
        <w:rPr>
          <w:rFonts w:ascii="Times New Roman" w:hAnsi="Times New Roman" w:cs="Times New Roman"/>
          <w:sz w:val="20"/>
          <w:szCs w:val="20"/>
          <w:vertAlign w:val="superscript"/>
        </w:rPr>
        <w:t>2</w:t>
      </w:r>
      <w:r w:rsidRPr="00412F8C">
        <w:rPr>
          <w:rFonts w:ascii="Times New Roman" w:hAnsi="Times New Roman" w:cs="Times New Roman"/>
          <w:sz w:val="20"/>
          <w:szCs w:val="20"/>
        </w:rPr>
        <w:t>H (deuterium)</w:t>
      </w:r>
    </w:p>
    <w:p w14:paraId="489003AF" w14:textId="77777777" w:rsidR="00630AE0" w:rsidRPr="00412F8C" w:rsidRDefault="00274573" w:rsidP="00630AE0">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Pr="00412F8C">
        <w:rPr>
          <w:rFonts w:ascii="Times New Roman" w:hAnsi="Times New Roman" w:cs="Times New Roman"/>
          <w:b/>
          <w:sz w:val="20"/>
          <w:szCs w:val="20"/>
        </w:rPr>
        <w:t xml:space="preserve">Radioactive Isotopes: </w:t>
      </w:r>
      <w:r w:rsidR="00630AE0" w:rsidRPr="00412F8C">
        <w:rPr>
          <w:rFonts w:ascii="Times New Roman" w:hAnsi="Times New Roman" w:cs="Times New Roman"/>
          <w:sz w:val="20"/>
          <w:szCs w:val="20"/>
        </w:rPr>
        <w:t>Radioactive isotopes are also referred to as radioisotopes. These are naturally or chemically generated isotopes of a chemical element with an unstable nucleus that decays, producing alpha, beta, and gamma rays until stability is achieved. A non-radioactive isotope of another element is the stable end result. The parent nuclide is the initial nuclide, while the result is the daughter nuclide. This nuclear alteration is known as disintegration or radioactive decay. e.g.</w:t>
      </w:r>
    </w:p>
    <w:p w14:paraId="42B44106" w14:textId="6FB9DE3F" w:rsidR="00274573" w:rsidRPr="00412F8C" w:rsidRDefault="00274573" w:rsidP="00630AE0">
      <w:pPr>
        <w:tabs>
          <w:tab w:val="left" w:pos="360"/>
          <w:tab w:val="left" w:pos="720"/>
          <w:tab w:val="right" w:pos="3780"/>
          <w:tab w:val="center" w:pos="3960"/>
          <w:tab w:val="left" w:pos="4140"/>
          <w:tab w:val="right" w:pos="8640"/>
        </w:tabs>
        <w:spacing w:before="40" w:after="40" w:line="300" w:lineRule="atLeast"/>
        <w:jc w:val="center"/>
        <w:rPr>
          <w:rFonts w:ascii="Times New Roman" w:hAnsi="Times New Roman" w:cs="Times New Roman"/>
          <w:sz w:val="20"/>
          <w:szCs w:val="20"/>
        </w:rPr>
      </w:pP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\s(b,a)</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X  </w:t>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\o(</w:instrText>
      </w:r>
      <w:r w:rsidRPr="00412F8C">
        <w:rPr>
          <w:rFonts w:ascii="Times New Roman" w:hAnsi="Times New Roman" w:cs="Times New Roman"/>
          <w:position w:val="16"/>
          <w:sz w:val="20"/>
          <w:szCs w:val="20"/>
        </w:rPr>
        <w:instrText>Emit radiations</w:instrText>
      </w:r>
      <w:r w:rsidRPr="00412F8C">
        <w:rPr>
          <w:rFonts w:ascii="Times New Roman" w:hAnsi="Times New Roman" w:cs="Times New Roman"/>
          <w:sz w:val="20"/>
          <w:szCs w:val="20"/>
        </w:rPr>
        <w:instrText>,</w:instrText>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AE"/>
      </w:r>
      <w:r w:rsidRPr="00412F8C">
        <w:rPr>
          <w:rFonts w:ascii="Times New Roman" w:hAnsi="Times New Roman" w:cs="Times New Roman"/>
          <w:sz w:val="20"/>
          <w:szCs w:val="20"/>
        </w:rPr>
        <w:instrText>)</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  </w:t>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\s(b−4,a−2)</w:instrText>
      </w:r>
      <w:r w:rsidRPr="00412F8C">
        <w:rPr>
          <w:rFonts w:ascii="Times New Roman" w:hAnsi="Times New Roman" w:cs="Times New Roman"/>
          <w:sz w:val="20"/>
          <w:szCs w:val="20"/>
        </w:rPr>
        <w:fldChar w:fldCharType="end"/>
      </w:r>
      <w:proofErr w:type="spellStart"/>
      <w:r w:rsidRPr="00412F8C">
        <w:rPr>
          <w:rFonts w:ascii="Times New Roman" w:hAnsi="Times New Roman" w:cs="Times New Roman"/>
          <w:sz w:val="20"/>
          <w:szCs w:val="20"/>
        </w:rPr>
        <w:t>X</w:t>
      </w:r>
      <w:proofErr w:type="spellEnd"/>
      <w:r w:rsidRPr="00412F8C">
        <w:rPr>
          <w:rFonts w:ascii="Times New Roman" w:hAnsi="Times New Roman" w:cs="Times New Roman"/>
          <w:sz w:val="20"/>
          <w:szCs w:val="20"/>
        </w:rPr>
        <w:t xml:space="preserve">    +    </w:t>
      </w:r>
      <w:r w:rsidRPr="00412F8C">
        <w:rPr>
          <w:rFonts w:ascii="Times New Roman" w:hAnsi="Times New Roman" w:cs="Times New Roman"/>
          <w:sz w:val="20"/>
          <w:szCs w:val="20"/>
        </w:rPr>
        <w:sym w:font="Symbol" w:char="F061"/>
      </w:r>
      <w:r w:rsidRPr="00412F8C">
        <w:rPr>
          <w:rFonts w:ascii="Times New Roman" w:hAnsi="Times New Roman" w:cs="Times New Roman"/>
          <w:sz w:val="20"/>
          <w:szCs w:val="20"/>
        </w:rPr>
        <w:t>-rays</w:t>
      </w:r>
    </w:p>
    <w:p w14:paraId="182F6231"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Pr="00412F8C">
        <w:rPr>
          <w:rFonts w:ascii="Times New Roman" w:hAnsi="Times New Roman" w:cs="Times New Roman"/>
          <w:sz w:val="20"/>
          <w:szCs w:val="20"/>
        </w:rPr>
        <w:tab/>
        <w:t xml:space="preserve">                   Parent nuclei </w:t>
      </w:r>
      <w:r w:rsidRPr="00412F8C">
        <w:rPr>
          <w:rFonts w:ascii="Times New Roman" w:hAnsi="Times New Roman" w:cs="Times New Roman"/>
          <w:sz w:val="20"/>
          <w:szCs w:val="20"/>
        </w:rPr>
        <w:tab/>
        <w:t xml:space="preserve">                                   Daughter nuclei (Stable or unstable)     </w:t>
      </w:r>
    </w:p>
    <w:p w14:paraId="6CD6B190" w14:textId="77777777" w:rsidR="00274573" w:rsidRPr="00412F8C"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b/>
          <w:sz w:val="20"/>
          <w:szCs w:val="20"/>
        </w:rPr>
        <w:lastRenderedPageBreak/>
        <w:t>Radioactive Isotopes are of two types:</w:t>
      </w:r>
    </w:p>
    <w:p w14:paraId="0366D142" w14:textId="77777777" w:rsidR="00274573" w:rsidRPr="00412F8C"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b/>
          <w:sz w:val="20"/>
          <w:szCs w:val="20"/>
        </w:rPr>
        <w:tab/>
        <w:t>1.</w:t>
      </w:r>
      <w:r w:rsidRPr="00412F8C">
        <w:rPr>
          <w:rFonts w:ascii="Times New Roman" w:hAnsi="Times New Roman" w:cs="Times New Roman"/>
          <w:b/>
          <w:sz w:val="20"/>
          <w:szCs w:val="20"/>
        </w:rPr>
        <w:tab/>
        <w:t xml:space="preserve">Naturally occurring: </w:t>
      </w:r>
      <w:proofErr w:type="gramStart"/>
      <w:r w:rsidRPr="00412F8C">
        <w:rPr>
          <w:rFonts w:ascii="Times New Roman" w:hAnsi="Times New Roman" w:cs="Times New Roman"/>
          <w:sz w:val="20"/>
          <w:szCs w:val="20"/>
        </w:rPr>
        <w:t>e.g.</w:t>
      </w:r>
      <w:proofErr w:type="gramEnd"/>
      <w:r w:rsidRPr="00412F8C">
        <w:rPr>
          <w:rFonts w:ascii="Times New Roman" w:hAnsi="Times New Roman" w:cs="Times New Roman"/>
          <w:sz w:val="20"/>
          <w:szCs w:val="20"/>
        </w:rPr>
        <w:t xml:space="preserve"> U</w:t>
      </w:r>
      <w:r w:rsidRPr="00412F8C">
        <w:rPr>
          <w:rFonts w:ascii="Times New Roman" w:hAnsi="Times New Roman" w:cs="Times New Roman"/>
          <w:sz w:val="20"/>
          <w:szCs w:val="20"/>
          <w:vertAlign w:val="superscript"/>
        </w:rPr>
        <w:t>235</w:t>
      </w:r>
      <w:r w:rsidRPr="00412F8C">
        <w:rPr>
          <w:rFonts w:ascii="Times New Roman" w:hAnsi="Times New Roman" w:cs="Times New Roman"/>
          <w:sz w:val="20"/>
          <w:szCs w:val="20"/>
        </w:rPr>
        <w:t>(Uranium), Ra</w:t>
      </w:r>
      <w:r w:rsidRPr="00412F8C">
        <w:rPr>
          <w:rFonts w:ascii="Times New Roman" w:hAnsi="Times New Roman" w:cs="Times New Roman"/>
          <w:sz w:val="20"/>
          <w:szCs w:val="20"/>
          <w:vertAlign w:val="superscript"/>
        </w:rPr>
        <w:t>226</w:t>
      </w:r>
      <w:r w:rsidRPr="00412F8C">
        <w:rPr>
          <w:rFonts w:ascii="Times New Roman" w:hAnsi="Times New Roman" w:cs="Times New Roman"/>
          <w:sz w:val="20"/>
          <w:szCs w:val="20"/>
        </w:rPr>
        <w:t>(Radium), Rb</w:t>
      </w:r>
      <w:r w:rsidRPr="00412F8C">
        <w:rPr>
          <w:rFonts w:ascii="Times New Roman" w:hAnsi="Times New Roman" w:cs="Times New Roman"/>
          <w:sz w:val="20"/>
          <w:szCs w:val="20"/>
          <w:vertAlign w:val="superscript"/>
        </w:rPr>
        <w:t>87</w:t>
      </w:r>
      <w:r w:rsidRPr="00412F8C">
        <w:rPr>
          <w:rFonts w:ascii="Times New Roman" w:hAnsi="Times New Roman" w:cs="Times New Roman"/>
          <w:sz w:val="20"/>
          <w:szCs w:val="20"/>
        </w:rPr>
        <w:t xml:space="preserve">(Rubidium), </w:t>
      </w:r>
      <w:r w:rsidRPr="00412F8C">
        <w:rPr>
          <w:rFonts w:ascii="Times New Roman" w:hAnsi="Times New Roman" w:cs="Times New Roman"/>
          <w:sz w:val="20"/>
          <w:szCs w:val="20"/>
        </w:rPr>
        <w:br/>
        <w:t>K</w:t>
      </w:r>
      <w:r w:rsidRPr="00412F8C">
        <w:rPr>
          <w:rFonts w:ascii="Times New Roman" w:hAnsi="Times New Roman" w:cs="Times New Roman"/>
          <w:sz w:val="20"/>
          <w:szCs w:val="20"/>
          <w:vertAlign w:val="superscript"/>
        </w:rPr>
        <w:t>40</w:t>
      </w:r>
      <w:r w:rsidRPr="00412F8C">
        <w:rPr>
          <w:rFonts w:ascii="Times New Roman" w:hAnsi="Times New Roman" w:cs="Times New Roman"/>
          <w:sz w:val="20"/>
          <w:szCs w:val="20"/>
        </w:rPr>
        <w:t xml:space="preserve"> (Potassium)</w:t>
      </w:r>
    </w:p>
    <w:p w14:paraId="00B5A63A" w14:textId="77777777" w:rsidR="00864E26" w:rsidRPr="00412F8C" w:rsidRDefault="00274573" w:rsidP="00864E2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b/>
          <w:sz w:val="20"/>
          <w:szCs w:val="20"/>
        </w:rPr>
        <w:tab/>
        <w:t>2.</w:t>
      </w:r>
      <w:r w:rsidRPr="00412F8C">
        <w:rPr>
          <w:rFonts w:ascii="Times New Roman" w:hAnsi="Times New Roman" w:cs="Times New Roman"/>
          <w:b/>
          <w:sz w:val="20"/>
          <w:szCs w:val="20"/>
        </w:rPr>
        <w:tab/>
        <w:t>Artificial radionuclides:</w:t>
      </w:r>
      <w:r w:rsidRPr="00412F8C">
        <w:rPr>
          <w:rFonts w:ascii="Times New Roman" w:hAnsi="Times New Roman" w:cs="Times New Roman"/>
          <w:sz w:val="20"/>
          <w:szCs w:val="20"/>
        </w:rPr>
        <w:t xml:space="preserve"> </w:t>
      </w:r>
      <w:r w:rsidR="00864E26" w:rsidRPr="00412F8C">
        <w:rPr>
          <w:rFonts w:ascii="Times New Roman" w:hAnsi="Times New Roman" w:cs="Times New Roman"/>
          <w:sz w:val="20"/>
          <w:szCs w:val="20"/>
        </w:rPr>
        <w:t xml:space="preserve">They are created during nuclear processes. It is formed by hitting atoms of a given element with radiation particles, resulting in the formation of new atoms from another type of element. </w:t>
      </w:r>
      <w:proofErr w:type="gramStart"/>
      <w:r w:rsidR="00864E26" w:rsidRPr="00412F8C">
        <w:rPr>
          <w:rFonts w:ascii="Times New Roman" w:hAnsi="Times New Roman" w:cs="Times New Roman"/>
          <w:sz w:val="20"/>
          <w:szCs w:val="20"/>
        </w:rPr>
        <w:t>e.g.</w:t>
      </w:r>
      <w:proofErr w:type="gramEnd"/>
      <w:r w:rsidR="00864E26" w:rsidRPr="00412F8C">
        <w:rPr>
          <w:rFonts w:ascii="Times New Roman" w:hAnsi="Times New Roman" w:cs="Times New Roman"/>
          <w:sz w:val="20"/>
          <w:szCs w:val="20"/>
        </w:rPr>
        <w:t xml:space="preserve"> By hitting aluminium with alpha particles, a radioactive isotope of phosphorus is created.</w:t>
      </w:r>
    </w:p>
    <w:p w14:paraId="496F36F0" w14:textId="77777777" w:rsidR="00864E26" w:rsidRPr="00412F8C" w:rsidRDefault="00864E26" w:rsidP="00864E26">
      <w:pPr>
        <w:tabs>
          <w:tab w:val="left" w:pos="360"/>
          <w:tab w:val="left" w:pos="720"/>
          <w:tab w:val="right" w:pos="3780"/>
          <w:tab w:val="center" w:pos="3960"/>
          <w:tab w:val="left" w:pos="4140"/>
          <w:tab w:val="right" w:pos="8640"/>
        </w:tabs>
        <w:spacing w:before="40" w:after="40" w:line="300" w:lineRule="atLeast"/>
        <w:jc w:val="center"/>
        <w:rPr>
          <w:rFonts w:ascii="Times New Roman" w:hAnsi="Times New Roman" w:cs="Times New Roman"/>
          <w:sz w:val="20"/>
          <w:szCs w:val="20"/>
        </w:rPr>
      </w:pPr>
    </w:p>
    <w:p w14:paraId="51EC0EFB" w14:textId="4A9B7313" w:rsidR="00274573" w:rsidRPr="00412F8C" w:rsidRDefault="00274573" w:rsidP="00864E26">
      <w:pPr>
        <w:tabs>
          <w:tab w:val="left" w:pos="360"/>
          <w:tab w:val="left" w:pos="720"/>
          <w:tab w:val="right" w:pos="3780"/>
          <w:tab w:val="center" w:pos="3960"/>
          <w:tab w:val="left" w:pos="4140"/>
          <w:tab w:val="right" w:pos="8640"/>
        </w:tabs>
        <w:spacing w:before="40" w:after="40" w:line="300" w:lineRule="atLeast"/>
        <w:jc w:val="center"/>
        <w:rPr>
          <w:rFonts w:ascii="Times New Roman" w:hAnsi="Times New Roman" w:cs="Times New Roman"/>
          <w:sz w:val="20"/>
          <w:szCs w:val="20"/>
        </w:rPr>
      </w:pP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\s(27,13)</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Al + </w:t>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\s(4,2)</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He  </w:t>
      </w:r>
      <w:r w:rsidRPr="00412F8C">
        <w:rPr>
          <w:rFonts w:ascii="Times New Roman" w:hAnsi="Times New Roman" w:cs="Times New Roman"/>
          <w:sz w:val="20"/>
          <w:szCs w:val="20"/>
        </w:rPr>
        <w:sym w:font="Symbol" w:char="F0BE"/>
      </w:r>
      <w:r w:rsidRPr="00412F8C">
        <w:rPr>
          <w:rFonts w:ascii="Times New Roman" w:hAnsi="Times New Roman" w:cs="Times New Roman"/>
          <w:sz w:val="20"/>
          <w:szCs w:val="20"/>
        </w:rPr>
        <w:sym w:font="Symbol" w:char="F0AE"/>
      </w:r>
      <w:r w:rsidRPr="00412F8C">
        <w:rPr>
          <w:rFonts w:ascii="Times New Roman" w:hAnsi="Times New Roman" w:cs="Times New Roman"/>
          <w:sz w:val="20"/>
          <w:szCs w:val="20"/>
        </w:rPr>
        <w:t xml:space="preserve">  </w:t>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\s(30,15)</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P + </w:t>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\s(1,0)</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n</w:t>
      </w:r>
    </w:p>
    <w:p w14:paraId="68079AF5" w14:textId="77777777" w:rsidR="00274573" w:rsidRPr="00412F8C"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b/>
          <w:sz w:val="20"/>
          <w:szCs w:val="20"/>
        </w:rPr>
      </w:pPr>
      <w:r w:rsidRPr="00412F8C">
        <w:rPr>
          <w:rFonts w:ascii="Times New Roman" w:hAnsi="Times New Roman" w:cs="Times New Roman"/>
          <w:b/>
          <w:sz w:val="20"/>
          <w:szCs w:val="20"/>
        </w:rPr>
        <w:t>Stability of Isotopes:</w:t>
      </w:r>
    </w:p>
    <w:p w14:paraId="06D098CD" w14:textId="77777777" w:rsidR="00274573" w:rsidRPr="00412F8C"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sz w:val="20"/>
          <w:szCs w:val="20"/>
        </w:rPr>
        <w:tab/>
        <w:t xml:space="preserve">The naturally occurring nuclides have a particular ratio of protons and neutrons in most of the elements. Any deviation in this ratio alters the atomic number and cause </w:t>
      </w:r>
      <w:proofErr w:type="spellStart"/>
      <w:r w:rsidRPr="00412F8C">
        <w:rPr>
          <w:rFonts w:ascii="Times New Roman" w:hAnsi="Times New Roman" w:cs="Times New Roman"/>
          <w:sz w:val="20"/>
          <w:szCs w:val="20"/>
        </w:rPr>
        <w:t>unstability</w:t>
      </w:r>
      <w:proofErr w:type="spellEnd"/>
      <w:r w:rsidRPr="00412F8C">
        <w:rPr>
          <w:rFonts w:ascii="Times New Roman" w:hAnsi="Times New Roman" w:cs="Times New Roman"/>
          <w:sz w:val="20"/>
          <w:szCs w:val="20"/>
        </w:rPr>
        <w:t xml:space="preserve"> of nucleus. </w:t>
      </w:r>
      <w:proofErr w:type="gramStart"/>
      <w:r w:rsidRPr="00412F8C">
        <w:rPr>
          <w:rFonts w:ascii="Times New Roman" w:hAnsi="Times New Roman" w:cs="Times New Roman"/>
          <w:sz w:val="20"/>
          <w:szCs w:val="20"/>
        </w:rPr>
        <w:t>e.g.</w:t>
      </w:r>
      <w:proofErr w:type="gramEnd"/>
      <w:r w:rsidRPr="00412F8C">
        <w:rPr>
          <w:rFonts w:ascii="Times New Roman" w:hAnsi="Times New Roman" w:cs="Times New Roman"/>
          <w:sz w:val="20"/>
          <w:szCs w:val="20"/>
        </w:rPr>
        <w:t xml:space="preserve"> Stable ratio of potassium is 1:1.115.</w:t>
      </w:r>
    </w:p>
    <w:p w14:paraId="0B82A440" w14:textId="77777777" w:rsidR="00274573" w:rsidRPr="00412F8C" w:rsidRDefault="00274573" w:rsidP="00274573">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sz w:val="20"/>
          <w:szCs w:val="20"/>
        </w:rPr>
        <w:tab/>
        <w:t>If more neutrons are added to the nucleus, this ratio will get disturbed and nuclide becomes unstable.</w:t>
      </w:r>
    </w:p>
    <w:p w14:paraId="2DE3F26F" w14:textId="77777777" w:rsidR="00274573" w:rsidRPr="00412F8C" w:rsidRDefault="00274573" w:rsidP="00274573">
      <w:pPr>
        <w:numPr>
          <w:ilvl w:val="0"/>
          <w:numId w:val="4"/>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Most isotopes of element with Z number 83 or less are stable and are called as stable isotopes.</w:t>
      </w:r>
    </w:p>
    <w:p w14:paraId="1CD8553B" w14:textId="77777777" w:rsidR="00274573" w:rsidRPr="00412F8C" w:rsidRDefault="00274573" w:rsidP="00274573">
      <w:pPr>
        <w:numPr>
          <w:ilvl w:val="0"/>
          <w:numId w:val="4"/>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However, some naturally occurring isotopes with Z number less than 83 are unstable.</w:t>
      </w:r>
    </w:p>
    <w:p w14:paraId="324A8829" w14:textId="77777777" w:rsidR="00274573" w:rsidRPr="00412F8C" w:rsidRDefault="00274573" w:rsidP="00274573">
      <w:pPr>
        <w:numPr>
          <w:ilvl w:val="0"/>
          <w:numId w:val="4"/>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All the nuclides with Z number above 83 whether naturally occurring or artificially prepared are unstable.  </w:t>
      </w:r>
    </w:p>
    <w:p w14:paraId="70564A8F" w14:textId="77777777" w:rsidR="00274573" w:rsidRPr="00412F8C" w:rsidRDefault="00274573" w:rsidP="00274573">
      <w:pPr>
        <w:jc w:val="both"/>
        <w:rPr>
          <w:rFonts w:ascii="Times New Roman" w:hAnsi="Times New Roman" w:cs="Times New Roman"/>
          <w:b/>
          <w:caps/>
          <w:sz w:val="20"/>
          <w:szCs w:val="20"/>
        </w:rPr>
      </w:pPr>
      <w:r w:rsidRPr="00412F8C">
        <w:rPr>
          <w:rFonts w:ascii="Times New Roman" w:hAnsi="Times New Roman" w:cs="Times New Roman"/>
          <w:b/>
          <w:sz w:val="20"/>
          <w:szCs w:val="20"/>
        </w:rPr>
        <w:t>Radioactive decay</w:t>
      </w:r>
    </w:p>
    <w:p w14:paraId="39773C99"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Radioactivity involves release of radiation from the nuclei of radioactive isotopes. The quantity of radioactivity contained in given sample does not remain same and keep on decaying continuously. Each radionuclide, whether natural or artificial get disintegrated by the emission of energy. </w:t>
      </w:r>
    </w:p>
    <w:p w14:paraId="2E5C7BBF"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412F8C">
        <w:rPr>
          <w:rFonts w:ascii="Times New Roman" w:hAnsi="Times New Roman" w:cs="Times New Roman"/>
          <w:noProof/>
          <w:sz w:val="20"/>
          <w:szCs w:val="20"/>
        </w:rPr>
        <w:drawing>
          <wp:inline distT="0" distB="0" distL="0" distR="0" wp14:anchorId="13CE1480" wp14:editId="63F53F73">
            <wp:extent cx="4284592" cy="3076575"/>
            <wp:effectExtent l="19050" t="0" r="1658" b="0"/>
            <wp:docPr id="38" name="Picture 38" descr="Radioactive Dating | Bio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Radioactive Dating | BioNinja"/>
                    <pic:cNvPicPr>
                      <a:picLocks noChangeAspect="1" noChangeArrowheads="1"/>
                    </pic:cNvPicPr>
                  </pic:nvPicPr>
                  <pic:blipFill>
                    <a:blip r:embed="rId6"/>
                    <a:srcRect/>
                    <a:stretch>
                      <a:fillRect/>
                    </a:stretch>
                  </pic:blipFill>
                  <pic:spPr bwMode="auto">
                    <a:xfrm>
                      <a:off x="0" y="0"/>
                      <a:ext cx="4285230" cy="3077033"/>
                    </a:xfrm>
                    <a:prstGeom prst="rect">
                      <a:avLst/>
                    </a:prstGeom>
                    <a:noFill/>
                    <a:ln w="9525">
                      <a:noFill/>
                      <a:miter lim="800000"/>
                      <a:headEnd/>
                      <a:tailEnd/>
                    </a:ln>
                  </pic:spPr>
                </pic:pic>
              </a:graphicData>
            </a:graphic>
          </wp:inline>
        </w:drawing>
      </w:r>
    </w:p>
    <w:p w14:paraId="2D0410C6"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Identification of radioactive element depends upon:</w:t>
      </w:r>
    </w:p>
    <w:p w14:paraId="10045339" w14:textId="77777777" w:rsidR="00274573" w:rsidRPr="00412F8C" w:rsidRDefault="00274573" w:rsidP="00274573">
      <w:pPr>
        <w:numPr>
          <w:ilvl w:val="0"/>
          <w:numId w:val="5"/>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Disintegration rate</w:t>
      </w:r>
    </w:p>
    <w:p w14:paraId="10F97CA3" w14:textId="77777777" w:rsidR="00274573" w:rsidRPr="00412F8C" w:rsidRDefault="00274573" w:rsidP="00274573">
      <w:pPr>
        <w:numPr>
          <w:ilvl w:val="0"/>
          <w:numId w:val="5"/>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Decay constant</w:t>
      </w:r>
    </w:p>
    <w:p w14:paraId="4E2F4544" w14:textId="77777777" w:rsidR="00274573" w:rsidRPr="00412F8C" w:rsidRDefault="00274573" w:rsidP="00274573">
      <w:pPr>
        <w:numPr>
          <w:ilvl w:val="0"/>
          <w:numId w:val="5"/>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Half life</w:t>
      </w:r>
    </w:p>
    <w:p w14:paraId="0681298F" w14:textId="77777777" w:rsidR="00274573" w:rsidRPr="00412F8C" w:rsidRDefault="00274573" w:rsidP="00274573">
      <w:pPr>
        <w:numPr>
          <w:ilvl w:val="0"/>
          <w:numId w:val="5"/>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Type of radiation emitted</w:t>
      </w:r>
    </w:p>
    <w:p w14:paraId="2423FCFC"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Half-Life (t</w:t>
      </w:r>
      <w:r w:rsidRPr="00412F8C">
        <w:rPr>
          <w:rFonts w:ascii="Times New Roman" w:hAnsi="Times New Roman" w:cs="Times New Roman"/>
          <w:b/>
          <w:sz w:val="20"/>
          <w:szCs w:val="20"/>
          <w:vertAlign w:val="subscript"/>
        </w:rPr>
        <w:t>1/2</w:t>
      </w:r>
      <w:r w:rsidRPr="00412F8C">
        <w:rPr>
          <w:rFonts w:ascii="Times New Roman" w:hAnsi="Times New Roman" w:cs="Times New Roman"/>
          <w:b/>
          <w:sz w:val="20"/>
          <w:szCs w:val="20"/>
        </w:rPr>
        <w:t>):</w:t>
      </w:r>
    </w:p>
    <w:p w14:paraId="13AD2591"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iCs/>
          <w:sz w:val="20"/>
          <w:szCs w:val="20"/>
        </w:rPr>
      </w:pPr>
      <w:r w:rsidRPr="00412F8C">
        <w:rPr>
          <w:rFonts w:ascii="Times New Roman" w:hAnsi="Times New Roman" w:cs="Times New Roman"/>
          <w:i/>
          <w:sz w:val="20"/>
          <w:szCs w:val="20"/>
        </w:rPr>
        <w:lastRenderedPageBreak/>
        <w:tab/>
      </w:r>
      <w:r w:rsidRPr="00412F8C">
        <w:rPr>
          <w:rFonts w:ascii="Times New Roman" w:hAnsi="Times New Roman" w:cs="Times New Roman"/>
          <w:iCs/>
          <w:sz w:val="20"/>
          <w:szCs w:val="20"/>
        </w:rPr>
        <w:t>It is the time required for a radioactive isotope to decay to one half of its original value at any given point of time.</w:t>
      </w:r>
    </w:p>
    <w:p w14:paraId="7486F33B"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t>Each radioactive element has its own characteristic half-life (t</w:t>
      </w:r>
      <w:r w:rsidRPr="00412F8C">
        <w:rPr>
          <w:rFonts w:ascii="Times New Roman" w:hAnsi="Times New Roman" w:cs="Times New Roman"/>
          <w:sz w:val="20"/>
          <w:szCs w:val="20"/>
          <w:vertAlign w:val="subscript"/>
        </w:rPr>
        <w:t>1/2</w:t>
      </w:r>
      <w:r w:rsidRPr="00412F8C">
        <w:rPr>
          <w:rFonts w:ascii="Times New Roman" w:hAnsi="Times New Roman" w:cs="Times New Roman"/>
          <w:sz w:val="20"/>
          <w:szCs w:val="20"/>
        </w:rPr>
        <w:t>), irrespective of quantity present.</w:t>
      </w:r>
    </w:p>
    <w:p w14:paraId="782E0A2D"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Pr="00412F8C">
        <w:rPr>
          <w:rFonts w:ascii="Times New Roman" w:hAnsi="Times New Roman" w:cs="Times New Roman"/>
          <w:sz w:val="20"/>
          <w:szCs w:val="20"/>
        </w:rPr>
        <w:tab/>
      </w:r>
      <w:r w:rsidRPr="00412F8C">
        <w:rPr>
          <w:rFonts w:ascii="Times New Roman" w:hAnsi="Times New Roman" w:cs="Times New Roman"/>
          <w:sz w:val="20"/>
          <w:szCs w:val="20"/>
        </w:rPr>
        <w:tab/>
        <w:t>t</w:t>
      </w:r>
      <w:r w:rsidRPr="00412F8C">
        <w:rPr>
          <w:rFonts w:ascii="Times New Roman" w:hAnsi="Times New Roman" w:cs="Times New Roman"/>
          <w:sz w:val="20"/>
          <w:szCs w:val="20"/>
          <w:vertAlign w:val="subscript"/>
        </w:rPr>
        <w:t>1/2</w:t>
      </w:r>
      <w:r w:rsidRPr="00412F8C">
        <w:rPr>
          <w:rFonts w:ascii="Times New Roman" w:hAnsi="Times New Roman" w:cs="Times New Roman"/>
          <w:sz w:val="20"/>
          <w:szCs w:val="20"/>
        </w:rPr>
        <w:tab/>
        <w:t>=</w:t>
      </w:r>
      <w:r w:rsidRPr="00412F8C">
        <w:rPr>
          <w:rFonts w:ascii="Times New Roman" w:hAnsi="Times New Roman" w:cs="Times New Roman"/>
          <w:sz w:val="20"/>
          <w:szCs w:val="20"/>
        </w:rPr>
        <w:tab/>
      </w:r>
      <w:r w:rsidRPr="00412F8C">
        <w:rPr>
          <w:rFonts w:ascii="Times New Roman" w:hAnsi="Times New Roman" w:cs="Times New Roman"/>
          <w:sz w:val="20"/>
          <w:szCs w:val="20"/>
        </w:rPr>
        <w:fldChar w:fldCharType="begin"/>
      </w:r>
      <w:r w:rsidRPr="00412F8C">
        <w:rPr>
          <w:rFonts w:ascii="Times New Roman" w:hAnsi="Times New Roman" w:cs="Times New Roman"/>
          <w:sz w:val="20"/>
          <w:szCs w:val="20"/>
        </w:rPr>
        <w:instrText xml:space="preserve"> eq \f(0.693,</w:instrText>
      </w:r>
      <w:r w:rsidRPr="00412F8C">
        <w:rPr>
          <w:rFonts w:ascii="Times New Roman" w:hAnsi="Times New Roman" w:cs="Times New Roman"/>
          <w:sz w:val="20"/>
          <w:szCs w:val="20"/>
        </w:rPr>
        <w:sym w:font="Symbol" w:char="F06C"/>
      </w:r>
      <w:r w:rsidRPr="00412F8C">
        <w:rPr>
          <w:rFonts w:ascii="Times New Roman" w:hAnsi="Times New Roman" w:cs="Times New Roman"/>
          <w:sz w:val="20"/>
          <w:szCs w:val="20"/>
        </w:rPr>
        <w:instrText>)</w:instrText>
      </w:r>
      <w:r w:rsidRPr="00412F8C">
        <w:rPr>
          <w:rFonts w:ascii="Times New Roman" w:hAnsi="Times New Roman" w:cs="Times New Roman"/>
          <w:sz w:val="20"/>
          <w:szCs w:val="20"/>
        </w:rPr>
        <w:fldChar w:fldCharType="end"/>
      </w:r>
      <w:r w:rsidRPr="00412F8C">
        <w:rPr>
          <w:rFonts w:ascii="Times New Roman" w:hAnsi="Times New Roman" w:cs="Times New Roman"/>
          <w:sz w:val="20"/>
          <w:szCs w:val="20"/>
        </w:rPr>
        <w:t xml:space="preserve">   where  </w:t>
      </w:r>
      <w:r w:rsidRPr="00412F8C">
        <w:rPr>
          <w:rFonts w:ascii="Times New Roman" w:hAnsi="Times New Roman" w:cs="Times New Roman"/>
          <w:sz w:val="20"/>
          <w:szCs w:val="20"/>
        </w:rPr>
        <w:sym w:font="Symbol" w:char="F06C"/>
      </w:r>
      <w:r w:rsidRPr="00412F8C">
        <w:rPr>
          <w:rFonts w:ascii="Times New Roman" w:hAnsi="Times New Roman" w:cs="Times New Roman"/>
          <w:sz w:val="20"/>
          <w:szCs w:val="20"/>
        </w:rPr>
        <w:t xml:space="preserve"> = Disintegration constant</w:t>
      </w:r>
    </w:p>
    <w:p w14:paraId="19496858"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t>The half-life period for any given radioelement remains unchanged under varying conditions of temperature, pressure and chemical environment. This is because radioactivity is a nuclear property and remains unaffected by changes in the outer electron arrangement.</w:t>
      </w:r>
    </w:p>
    <w:p w14:paraId="3034C585"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r>
      <w:proofErr w:type="gramStart"/>
      <w:r w:rsidRPr="00412F8C">
        <w:rPr>
          <w:rFonts w:ascii="Times New Roman" w:hAnsi="Times New Roman" w:cs="Times New Roman"/>
          <w:sz w:val="20"/>
          <w:szCs w:val="20"/>
        </w:rPr>
        <w:t>e.g.</w:t>
      </w:r>
      <w:proofErr w:type="gramEnd"/>
      <w:r w:rsidRPr="00412F8C">
        <w:rPr>
          <w:rFonts w:ascii="Times New Roman" w:hAnsi="Times New Roman" w:cs="Times New Roman"/>
          <w:sz w:val="20"/>
          <w:szCs w:val="20"/>
        </w:rPr>
        <w:t xml:space="preserve"> Initially 64 micro curies of radioactivity occur in a given sample of ferric citrate (</w:t>
      </w:r>
      <w:r w:rsidRPr="00412F8C">
        <w:rPr>
          <w:rFonts w:ascii="Times New Roman" w:hAnsi="Times New Roman" w:cs="Times New Roman"/>
          <w:sz w:val="20"/>
          <w:szCs w:val="20"/>
          <w:vertAlign w:val="superscript"/>
        </w:rPr>
        <w:t>59</w:t>
      </w:r>
      <w:r w:rsidRPr="00412F8C">
        <w:rPr>
          <w:rFonts w:ascii="Times New Roman" w:hAnsi="Times New Roman" w:cs="Times New Roman"/>
          <w:sz w:val="20"/>
          <w:szCs w:val="20"/>
        </w:rPr>
        <w:t>Fe) solution on a particular date.</w:t>
      </w:r>
    </w:p>
    <w:p w14:paraId="738A5914" w14:textId="77777777" w:rsidR="00274573" w:rsidRPr="00412F8C" w:rsidRDefault="00274573" w:rsidP="00274573">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412F8C">
        <w:rPr>
          <w:rFonts w:ascii="Times New Roman" w:hAnsi="Times New Roman" w:cs="Times New Roman"/>
          <w:noProof/>
          <w:sz w:val="20"/>
          <w:szCs w:val="20"/>
        </w:rPr>
        <w:drawing>
          <wp:inline distT="0" distB="0" distL="0" distR="0" wp14:anchorId="52900D85" wp14:editId="7B6392FC">
            <wp:extent cx="1905000" cy="1914525"/>
            <wp:effectExtent l="19050" t="0" r="0" b="0"/>
            <wp:docPr id="6" name="Picture 6" descr="page 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 no"/>
                    <pic:cNvPicPr>
                      <a:picLocks noChangeAspect="1" noChangeArrowheads="1"/>
                    </pic:cNvPicPr>
                  </pic:nvPicPr>
                  <pic:blipFill>
                    <a:blip r:embed="rId7" cstate="print"/>
                    <a:srcRect/>
                    <a:stretch>
                      <a:fillRect/>
                    </a:stretch>
                  </pic:blipFill>
                  <pic:spPr bwMode="auto">
                    <a:xfrm>
                      <a:off x="0" y="0"/>
                      <a:ext cx="1905000" cy="1914525"/>
                    </a:xfrm>
                    <a:prstGeom prst="rect">
                      <a:avLst/>
                    </a:prstGeom>
                    <a:noFill/>
                    <a:ln w="9525">
                      <a:noFill/>
                      <a:miter lim="800000"/>
                      <a:headEnd/>
                      <a:tailEnd/>
                    </a:ln>
                  </pic:spPr>
                </pic:pic>
              </a:graphicData>
            </a:graphic>
          </wp:inline>
        </w:drawing>
      </w:r>
    </w:p>
    <w:p w14:paraId="0F5113D3" w14:textId="77777777" w:rsidR="001E7839" w:rsidRPr="00412F8C" w:rsidRDefault="001E7839"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p>
    <w:p w14:paraId="7915ED53" w14:textId="118B8DC2" w:rsidR="00435D89" w:rsidRPr="00412F8C" w:rsidRDefault="00435D89" w:rsidP="00435D89">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After the fourth half-life, radioactivity is decreased to one-sixth of its initial value. When estimating the dosage of any radiopharmaceutical, the t1/2 calculation must be taken into account.</w:t>
      </w:r>
    </w:p>
    <w:p w14:paraId="1580F910" w14:textId="77777777" w:rsidR="001E7839" w:rsidRPr="00412F8C" w:rsidRDefault="001E7839" w:rsidP="00274573">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p>
    <w:tbl>
      <w:tblPr>
        <w:tblW w:w="86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7"/>
        <w:gridCol w:w="1553"/>
        <w:gridCol w:w="3950"/>
      </w:tblGrid>
      <w:tr w:rsidR="00082022" w:rsidRPr="00412F8C" w14:paraId="69FFEC54" w14:textId="77777777" w:rsidTr="005E7201">
        <w:trPr>
          <w:trHeight w:val="385"/>
        </w:trPr>
        <w:tc>
          <w:tcPr>
            <w:tcW w:w="3107" w:type="dxa"/>
          </w:tcPr>
          <w:p w14:paraId="0FD8AB78"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412F8C">
              <w:rPr>
                <w:rFonts w:ascii="Times New Roman" w:hAnsi="Times New Roman" w:cs="Times New Roman"/>
                <w:b/>
                <w:sz w:val="20"/>
                <w:szCs w:val="20"/>
              </w:rPr>
              <w:t>Name</w:t>
            </w:r>
          </w:p>
        </w:tc>
        <w:tc>
          <w:tcPr>
            <w:tcW w:w="1553" w:type="dxa"/>
          </w:tcPr>
          <w:p w14:paraId="0636C90E"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412F8C">
              <w:rPr>
                <w:rFonts w:ascii="Times New Roman" w:hAnsi="Times New Roman" w:cs="Times New Roman"/>
                <w:b/>
                <w:sz w:val="20"/>
                <w:szCs w:val="20"/>
              </w:rPr>
              <w:t>Half-life</w:t>
            </w:r>
          </w:p>
        </w:tc>
        <w:tc>
          <w:tcPr>
            <w:tcW w:w="3950" w:type="dxa"/>
          </w:tcPr>
          <w:p w14:paraId="7ECBC2DF"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412F8C">
              <w:rPr>
                <w:rFonts w:ascii="Times New Roman" w:hAnsi="Times New Roman" w:cs="Times New Roman"/>
                <w:b/>
                <w:sz w:val="20"/>
                <w:szCs w:val="20"/>
              </w:rPr>
              <w:t>Application</w:t>
            </w:r>
          </w:p>
        </w:tc>
      </w:tr>
      <w:tr w:rsidR="00082022" w:rsidRPr="00412F8C" w14:paraId="1930EFA5" w14:textId="77777777" w:rsidTr="005E7201">
        <w:trPr>
          <w:trHeight w:val="646"/>
        </w:trPr>
        <w:tc>
          <w:tcPr>
            <w:tcW w:w="3107" w:type="dxa"/>
          </w:tcPr>
          <w:p w14:paraId="1A1A5485"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Ferric citrate (</w:t>
            </w:r>
            <w:r w:rsidRPr="00412F8C">
              <w:rPr>
                <w:rFonts w:ascii="Times New Roman" w:hAnsi="Times New Roman" w:cs="Times New Roman"/>
                <w:sz w:val="20"/>
                <w:szCs w:val="20"/>
                <w:vertAlign w:val="superscript"/>
              </w:rPr>
              <w:t>59</w:t>
            </w:r>
            <w:r w:rsidRPr="00412F8C">
              <w:rPr>
                <w:rFonts w:ascii="Times New Roman" w:hAnsi="Times New Roman" w:cs="Times New Roman"/>
                <w:sz w:val="20"/>
                <w:szCs w:val="20"/>
              </w:rPr>
              <w:t>Fe) solution</w:t>
            </w:r>
          </w:p>
          <w:p w14:paraId="7F292B69"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p>
        </w:tc>
        <w:tc>
          <w:tcPr>
            <w:tcW w:w="1553" w:type="dxa"/>
          </w:tcPr>
          <w:p w14:paraId="697344B7"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45 days</w:t>
            </w:r>
          </w:p>
        </w:tc>
        <w:tc>
          <w:tcPr>
            <w:tcW w:w="3950" w:type="dxa"/>
          </w:tcPr>
          <w:p w14:paraId="06201E24"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Study of iron metabolism and RBC formation</w:t>
            </w:r>
          </w:p>
        </w:tc>
      </w:tr>
      <w:tr w:rsidR="00082022" w:rsidRPr="00412F8C" w14:paraId="2977D833" w14:textId="77777777" w:rsidTr="005E7201">
        <w:trPr>
          <w:trHeight w:val="620"/>
        </w:trPr>
        <w:tc>
          <w:tcPr>
            <w:tcW w:w="3107" w:type="dxa"/>
          </w:tcPr>
          <w:p w14:paraId="056658FF"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Sodium iodide (</w:t>
            </w:r>
            <w:r w:rsidRPr="00412F8C">
              <w:rPr>
                <w:rFonts w:ascii="Times New Roman" w:hAnsi="Times New Roman" w:cs="Times New Roman"/>
                <w:sz w:val="20"/>
                <w:szCs w:val="20"/>
                <w:vertAlign w:val="superscript"/>
              </w:rPr>
              <w:t>131</w:t>
            </w:r>
            <w:r w:rsidRPr="00412F8C">
              <w:rPr>
                <w:rFonts w:ascii="Times New Roman" w:hAnsi="Times New Roman" w:cs="Times New Roman"/>
                <w:sz w:val="20"/>
                <w:szCs w:val="20"/>
              </w:rPr>
              <w:t>I)</w:t>
            </w:r>
          </w:p>
        </w:tc>
        <w:tc>
          <w:tcPr>
            <w:tcW w:w="1553" w:type="dxa"/>
          </w:tcPr>
          <w:p w14:paraId="4270F020"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8.06 days</w:t>
            </w:r>
          </w:p>
        </w:tc>
        <w:tc>
          <w:tcPr>
            <w:tcW w:w="3950" w:type="dxa"/>
          </w:tcPr>
          <w:p w14:paraId="01B8CC07"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Thyroid scanning and study of thyroid uptake</w:t>
            </w:r>
          </w:p>
        </w:tc>
      </w:tr>
      <w:tr w:rsidR="00082022" w:rsidRPr="00412F8C" w14:paraId="1C3DE645" w14:textId="77777777" w:rsidTr="005E7201">
        <w:trPr>
          <w:trHeight w:val="503"/>
        </w:trPr>
        <w:tc>
          <w:tcPr>
            <w:tcW w:w="3107" w:type="dxa"/>
          </w:tcPr>
          <w:p w14:paraId="75ADE415"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Sodium phosphate (</w:t>
            </w:r>
            <w:r w:rsidRPr="00412F8C">
              <w:rPr>
                <w:rFonts w:ascii="Times New Roman" w:hAnsi="Times New Roman" w:cs="Times New Roman"/>
                <w:sz w:val="20"/>
                <w:szCs w:val="20"/>
                <w:vertAlign w:val="superscript"/>
              </w:rPr>
              <w:t>32</w:t>
            </w:r>
            <w:r w:rsidRPr="00412F8C">
              <w:rPr>
                <w:rFonts w:ascii="Times New Roman" w:hAnsi="Times New Roman" w:cs="Times New Roman"/>
                <w:sz w:val="20"/>
                <w:szCs w:val="20"/>
              </w:rPr>
              <w:t>P) injection</w:t>
            </w:r>
          </w:p>
        </w:tc>
        <w:tc>
          <w:tcPr>
            <w:tcW w:w="1553" w:type="dxa"/>
          </w:tcPr>
          <w:p w14:paraId="2B13FC61"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14.2 days</w:t>
            </w:r>
          </w:p>
        </w:tc>
        <w:tc>
          <w:tcPr>
            <w:tcW w:w="3950" w:type="dxa"/>
          </w:tcPr>
          <w:p w14:paraId="38C5EDBB"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Treatment of </w:t>
            </w:r>
            <w:proofErr w:type="spellStart"/>
            <w:r w:rsidRPr="00412F8C">
              <w:rPr>
                <w:rFonts w:ascii="Times New Roman" w:hAnsi="Times New Roman" w:cs="Times New Roman"/>
                <w:sz w:val="20"/>
                <w:szCs w:val="20"/>
              </w:rPr>
              <w:t>polycythemia</w:t>
            </w:r>
            <w:proofErr w:type="spellEnd"/>
            <w:r w:rsidRPr="00412F8C">
              <w:rPr>
                <w:rFonts w:ascii="Times New Roman" w:hAnsi="Times New Roman" w:cs="Times New Roman"/>
                <w:sz w:val="20"/>
                <w:szCs w:val="20"/>
              </w:rPr>
              <w:t xml:space="preserve"> (overproduction of RBCs)</w:t>
            </w:r>
          </w:p>
        </w:tc>
      </w:tr>
      <w:tr w:rsidR="00082022" w:rsidRPr="00412F8C" w14:paraId="44944634" w14:textId="77777777" w:rsidTr="005E7201">
        <w:trPr>
          <w:trHeight w:val="575"/>
        </w:trPr>
        <w:tc>
          <w:tcPr>
            <w:tcW w:w="3107" w:type="dxa"/>
          </w:tcPr>
          <w:p w14:paraId="0DB7958C"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Calcium chloride (</w:t>
            </w:r>
            <w:r w:rsidRPr="00412F8C">
              <w:rPr>
                <w:rFonts w:ascii="Times New Roman" w:hAnsi="Times New Roman" w:cs="Times New Roman"/>
                <w:sz w:val="20"/>
                <w:szCs w:val="20"/>
                <w:vertAlign w:val="superscript"/>
              </w:rPr>
              <w:t>45</w:t>
            </w:r>
            <w:r w:rsidRPr="00412F8C">
              <w:rPr>
                <w:rFonts w:ascii="Times New Roman" w:hAnsi="Times New Roman" w:cs="Times New Roman"/>
                <w:sz w:val="20"/>
                <w:szCs w:val="20"/>
              </w:rPr>
              <w:t>Ca)</w:t>
            </w:r>
          </w:p>
        </w:tc>
        <w:tc>
          <w:tcPr>
            <w:tcW w:w="1553" w:type="dxa"/>
          </w:tcPr>
          <w:p w14:paraId="56F0E357"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160 days</w:t>
            </w:r>
          </w:p>
        </w:tc>
        <w:tc>
          <w:tcPr>
            <w:tcW w:w="3950" w:type="dxa"/>
          </w:tcPr>
          <w:p w14:paraId="724E6562"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Study of calcium metabolism disorder, bone cancer</w:t>
            </w:r>
          </w:p>
        </w:tc>
      </w:tr>
      <w:tr w:rsidR="00274573" w:rsidRPr="00412F8C" w14:paraId="701F90E2" w14:textId="77777777" w:rsidTr="005E7201">
        <w:trPr>
          <w:trHeight w:val="647"/>
        </w:trPr>
        <w:tc>
          <w:tcPr>
            <w:tcW w:w="3107" w:type="dxa"/>
          </w:tcPr>
          <w:p w14:paraId="07561E6C"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Ammonium Bromide Injection (</w:t>
            </w:r>
            <w:r w:rsidRPr="00412F8C">
              <w:rPr>
                <w:rFonts w:ascii="Times New Roman" w:hAnsi="Times New Roman" w:cs="Times New Roman"/>
                <w:sz w:val="20"/>
                <w:szCs w:val="20"/>
                <w:vertAlign w:val="superscript"/>
              </w:rPr>
              <w:t>82</w:t>
            </w:r>
            <w:r w:rsidRPr="00412F8C">
              <w:rPr>
                <w:rFonts w:ascii="Times New Roman" w:hAnsi="Times New Roman" w:cs="Times New Roman"/>
                <w:sz w:val="20"/>
                <w:szCs w:val="20"/>
              </w:rPr>
              <w:t>Br)</w:t>
            </w:r>
          </w:p>
        </w:tc>
        <w:tc>
          <w:tcPr>
            <w:tcW w:w="1553" w:type="dxa"/>
          </w:tcPr>
          <w:p w14:paraId="0DD9CD6F"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36 hrs.</w:t>
            </w:r>
          </w:p>
        </w:tc>
        <w:tc>
          <w:tcPr>
            <w:tcW w:w="3950" w:type="dxa"/>
          </w:tcPr>
          <w:p w14:paraId="77AAD7A3"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Extracellular water measurement</w:t>
            </w:r>
          </w:p>
        </w:tc>
      </w:tr>
    </w:tbl>
    <w:p w14:paraId="060613EF"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p>
    <w:p w14:paraId="3237659B"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412F8C">
        <w:rPr>
          <w:rFonts w:ascii="Times New Roman" w:hAnsi="Times New Roman" w:cs="Times New Roman"/>
          <w:b/>
          <w:sz w:val="20"/>
          <w:szCs w:val="20"/>
        </w:rPr>
        <w:t>Units of Radioactivity:</w:t>
      </w:r>
    </w:p>
    <w:p w14:paraId="1241C47A"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412F8C">
        <w:rPr>
          <w:rFonts w:ascii="Times New Roman" w:hAnsi="Times New Roman" w:cs="Times New Roman"/>
          <w:b/>
          <w:sz w:val="20"/>
          <w:szCs w:val="20"/>
        </w:rPr>
        <w:tab/>
      </w:r>
    </w:p>
    <w:p w14:paraId="001B35A5" w14:textId="46F66450"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b/>
          <w:sz w:val="20"/>
          <w:szCs w:val="20"/>
        </w:rPr>
        <w:t xml:space="preserve">Curie: </w:t>
      </w:r>
      <w:r w:rsidR="00435D89" w:rsidRPr="00412F8C">
        <w:rPr>
          <w:rFonts w:ascii="Times New Roman" w:hAnsi="Times New Roman" w:cs="Times New Roman"/>
          <w:sz w:val="20"/>
          <w:szCs w:val="20"/>
        </w:rPr>
        <w:t xml:space="preserve">It is represented by the letter "C" and is defined as the amount of any radioactive material that disintegrates at a rate of 3.7 1010 per second, or the same rate as 1 g of </w:t>
      </w:r>
      <w:proofErr w:type="gramStart"/>
      <w:r w:rsidR="00435D89" w:rsidRPr="00412F8C">
        <w:rPr>
          <w:rFonts w:ascii="Times New Roman" w:hAnsi="Times New Roman" w:cs="Times New Roman"/>
          <w:sz w:val="20"/>
          <w:szCs w:val="20"/>
        </w:rPr>
        <w:t>radium.</w:t>
      </w:r>
      <w:r w:rsidRPr="00412F8C">
        <w:rPr>
          <w:rFonts w:ascii="Times New Roman" w:hAnsi="Times New Roman" w:cs="Times New Roman"/>
          <w:sz w:val="20"/>
          <w:szCs w:val="20"/>
        </w:rPr>
        <w:t>.</w:t>
      </w:r>
      <w:proofErr w:type="gramEnd"/>
    </w:p>
    <w:p w14:paraId="2EE5ACB2"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       1 gm of radioactive element = 3.7 </w:t>
      </w:r>
      <w:r w:rsidRPr="00412F8C">
        <w:rPr>
          <w:rFonts w:ascii="Times New Roman" w:hAnsi="Times New Roman" w:cs="Times New Roman"/>
          <w:sz w:val="20"/>
          <w:szCs w:val="20"/>
        </w:rPr>
        <w:sym w:font="Symbol" w:char="F0B4"/>
      </w:r>
      <w:r w:rsidRPr="00412F8C">
        <w:rPr>
          <w:rFonts w:ascii="Times New Roman" w:hAnsi="Times New Roman" w:cs="Times New Roman"/>
          <w:sz w:val="20"/>
          <w:szCs w:val="20"/>
        </w:rPr>
        <w:t xml:space="preserve"> 10</w:t>
      </w:r>
      <w:r w:rsidRPr="00412F8C">
        <w:rPr>
          <w:rFonts w:ascii="Times New Roman" w:hAnsi="Times New Roman" w:cs="Times New Roman"/>
          <w:sz w:val="20"/>
          <w:szCs w:val="20"/>
          <w:vertAlign w:val="superscript"/>
        </w:rPr>
        <w:t>10</w:t>
      </w:r>
      <w:r w:rsidRPr="00412F8C">
        <w:rPr>
          <w:rFonts w:ascii="Times New Roman" w:hAnsi="Times New Roman" w:cs="Times New Roman"/>
          <w:sz w:val="20"/>
          <w:szCs w:val="20"/>
        </w:rPr>
        <w:t xml:space="preserve"> disintegrations/sec</w:t>
      </w:r>
    </w:p>
    <w:p w14:paraId="3C1EF385"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p>
    <w:p w14:paraId="0A7108CA"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b/>
          <w:sz w:val="20"/>
          <w:szCs w:val="20"/>
        </w:rPr>
        <w:t xml:space="preserve">Roentgen: </w:t>
      </w:r>
      <w:r w:rsidRPr="00412F8C">
        <w:rPr>
          <w:rFonts w:ascii="Times New Roman" w:hAnsi="Times New Roman" w:cs="Times New Roman"/>
          <w:sz w:val="20"/>
          <w:szCs w:val="20"/>
        </w:rPr>
        <w:t>It is a unit of measurement for the exposure of X-rays and Gamma rays.</w:t>
      </w:r>
    </w:p>
    <w:p w14:paraId="2D6AEE32"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                                                     </w:t>
      </w:r>
      <w:r w:rsidRPr="00412F8C">
        <w:rPr>
          <w:rFonts w:ascii="Times New Roman" w:hAnsi="Times New Roman" w:cs="Times New Roman"/>
          <w:sz w:val="20"/>
          <w:szCs w:val="20"/>
        </w:rPr>
        <w:tab/>
        <w:t xml:space="preserve">1R = 2.58 </w:t>
      </w:r>
      <w:r w:rsidRPr="00412F8C">
        <w:rPr>
          <w:rFonts w:ascii="Times New Roman" w:hAnsi="Times New Roman" w:cs="Times New Roman"/>
          <w:sz w:val="20"/>
          <w:szCs w:val="20"/>
        </w:rPr>
        <w:sym w:font="Symbol" w:char="F0B4"/>
      </w:r>
      <w:r w:rsidRPr="00412F8C">
        <w:rPr>
          <w:rFonts w:ascii="Times New Roman" w:hAnsi="Times New Roman" w:cs="Times New Roman"/>
          <w:sz w:val="20"/>
          <w:szCs w:val="20"/>
        </w:rPr>
        <w:t xml:space="preserve"> 10</w:t>
      </w:r>
      <w:r w:rsidRPr="00412F8C">
        <w:rPr>
          <w:rFonts w:ascii="Times New Roman" w:hAnsi="Times New Roman" w:cs="Times New Roman"/>
          <w:sz w:val="20"/>
          <w:szCs w:val="20"/>
          <w:vertAlign w:val="superscript"/>
        </w:rPr>
        <w:t xml:space="preserve">-4 </w:t>
      </w:r>
      <w:r w:rsidRPr="00412F8C">
        <w:rPr>
          <w:rFonts w:ascii="Times New Roman" w:hAnsi="Times New Roman" w:cs="Times New Roman"/>
          <w:sz w:val="20"/>
          <w:szCs w:val="20"/>
        </w:rPr>
        <w:t>C kg</w:t>
      </w:r>
      <w:r w:rsidRPr="00412F8C">
        <w:rPr>
          <w:rFonts w:ascii="Times New Roman" w:hAnsi="Times New Roman" w:cs="Times New Roman"/>
          <w:sz w:val="20"/>
          <w:szCs w:val="20"/>
          <w:vertAlign w:val="superscript"/>
        </w:rPr>
        <w:t xml:space="preserve">−1                     </w:t>
      </w:r>
      <w:proofErr w:type="gramStart"/>
      <w:r w:rsidRPr="00412F8C">
        <w:rPr>
          <w:rFonts w:ascii="Times New Roman" w:hAnsi="Times New Roman" w:cs="Times New Roman"/>
          <w:sz w:val="20"/>
          <w:szCs w:val="20"/>
        </w:rPr>
        <w:t xml:space="preserve">   (</w:t>
      </w:r>
      <w:proofErr w:type="gramEnd"/>
      <w:r w:rsidRPr="00412F8C">
        <w:rPr>
          <w:rFonts w:ascii="Times New Roman" w:hAnsi="Times New Roman" w:cs="Times New Roman"/>
          <w:sz w:val="20"/>
          <w:szCs w:val="20"/>
        </w:rPr>
        <w:t xml:space="preserve">C = </w:t>
      </w:r>
      <w:proofErr w:type="spellStart"/>
      <w:r w:rsidRPr="00412F8C">
        <w:rPr>
          <w:rFonts w:ascii="Times New Roman" w:hAnsi="Times New Roman" w:cs="Times New Roman"/>
          <w:sz w:val="20"/>
          <w:szCs w:val="20"/>
        </w:rPr>
        <w:t>Couloumb</w:t>
      </w:r>
      <w:proofErr w:type="spellEnd"/>
      <w:r w:rsidRPr="00412F8C">
        <w:rPr>
          <w:rFonts w:ascii="Times New Roman" w:hAnsi="Times New Roman" w:cs="Times New Roman"/>
          <w:sz w:val="20"/>
          <w:szCs w:val="20"/>
        </w:rPr>
        <w:t>)</w:t>
      </w:r>
    </w:p>
    <w:p w14:paraId="7A40D292"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p>
    <w:p w14:paraId="29534411" w14:textId="19AD112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b/>
          <w:sz w:val="20"/>
          <w:szCs w:val="20"/>
        </w:rPr>
        <w:lastRenderedPageBreak/>
        <w:t xml:space="preserve">RAD (Radiation Absorbed Dose): </w:t>
      </w:r>
      <w:r w:rsidR="00435D89" w:rsidRPr="00412F8C">
        <w:rPr>
          <w:rFonts w:ascii="Times New Roman" w:hAnsi="Times New Roman" w:cs="Times New Roman"/>
          <w:sz w:val="20"/>
          <w:szCs w:val="20"/>
        </w:rPr>
        <w:t>It measures the radiation dosage that was absorbed.</w:t>
      </w:r>
      <w:r w:rsidRPr="00412F8C">
        <w:rPr>
          <w:rFonts w:ascii="Times New Roman" w:hAnsi="Times New Roman" w:cs="Times New Roman"/>
          <w:sz w:val="20"/>
          <w:szCs w:val="20"/>
        </w:rPr>
        <w:tab/>
      </w:r>
      <w:r w:rsidRPr="00412F8C">
        <w:rPr>
          <w:rFonts w:ascii="Times New Roman" w:hAnsi="Times New Roman" w:cs="Times New Roman"/>
          <w:sz w:val="20"/>
          <w:szCs w:val="20"/>
        </w:rPr>
        <w:tab/>
      </w:r>
      <w:r w:rsidRPr="00412F8C">
        <w:rPr>
          <w:rFonts w:ascii="Times New Roman" w:hAnsi="Times New Roman" w:cs="Times New Roman"/>
          <w:sz w:val="20"/>
          <w:szCs w:val="20"/>
        </w:rPr>
        <w:tab/>
        <w:t>1 RAD</w:t>
      </w:r>
      <w:r w:rsidRPr="00412F8C">
        <w:rPr>
          <w:rFonts w:ascii="Times New Roman" w:hAnsi="Times New Roman" w:cs="Times New Roman"/>
          <w:sz w:val="20"/>
          <w:szCs w:val="20"/>
        </w:rPr>
        <w:tab/>
        <w:t>=</w:t>
      </w:r>
      <w:r w:rsidRPr="00412F8C">
        <w:rPr>
          <w:rFonts w:ascii="Times New Roman" w:hAnsi="Times New Roman" w:cs="Times New Roman"/>
          <w:sz w:val="20"/>
          <w:szCs w:val="20"/>
        </w:rPr>
        <w:tab/>
        <w:t>10</w:t>
      </w:r>
      <w:r w:rsidRPr="00412F8C">
        <w:rPr>
          <w:rFonts w:ascii="Times New Roman" w:hAnsi="Times New Roman" w:cs="Times New Roman"/>
          <w:sz w:val="20"/>
          <w:szCs w:val="20"/>
          <w:vertAlign w:val="superscript"/>
        </w:rPr>
        <w:t>−2</w:t>
      </w:r>
      <w:r w:rsidRPr="00412F8C">
        <w:rPr>
          <w:rFonts w:ascii="Times New Roman" w:hAnsi="Times New Roman" w:cs="Times New Roman"/>
          <w:sz w:val="20"/>
          <w:szCs w:val="20"/>
        </w:rPr>
        <w:t xml:space="preserve"> J/kg</w:t>
      </w:r>
    </w:p>
    <w:p w14:paraId="7A6705DB" w14:textId="1F77C755"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ind w:left="360" w:hanging="360"/>
        <w:jc w:val="both"/>
        <w:rPr>
          <w:rFonts w:ascii="Times New Roman" w:hAnsi="Times New Roman" w:cs="Times New Roman"/>
          <w:sz w:val="20"/>
          <w:szCs w:val="20"/>
        </w:rPr>
      </w:pPr>
      <w:r w:rsidRPr="00412F8C">
        <w:rPr>
          <w:rFonts w:ascii="Times New Roman" w:hAnsi="Times New Roman" w:cs="Times New Roman"/>
          <w:sz w:val="20"/>
          <w:szCs w:val="20"/>
        </w:rPr>
        <w:t xml:space="preserve">     Each 1R absorption in the air has been equivalent to 0.87 RAD and for water it has been 0.97 RAD. </w:t>
      </w:r>
    </w:p>
    <w:p w14:paraId="5D589FEA"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p>
    <w:p w14:paraId="2DA427EE" w14:textId="77777777" w:rsidR="00435D89" w:rsidRPr="00412F8C" w:rsidRDefault="00274573" w:rsidP="00435D89">
      <w:pPr>
        <w:tabs>
          <w:tab w:val="left" w:pos="360"/>
          <w:tab w:val="left" w:pos="720"/>
          <w:tab w:val="right" w:pos="3780"/>
          <w:tab w:val="center" w:pos="3960"/>
          <w:tab w:val="left" w:pos="4140"/>
          <w:tab w:val="right" w:pos="8640"/>
        </w:tabs>
        <w:spacing w:before="20" w:after="20" w:line="260" w:lineRule="exact"/>
        <w:ind w:left="360" w:hanging="360"/>
        <w:jc w:val="both"/>
        <w:rPr>
          <w:rFonts w:ascii="Times New Roman" w:hAnsi="Times New Roman" w:cs="Times New Roman"/>
          <w:sz w:val="20"/>
          <w:szCs w:val="20"/>
        </w:rPr>
      </w:pPr>
      <w:r w:rsidRPr="00412F8C">
        <w:rPr>
          <w:rFonts w:ascii="Times New Roman" w:hAnsi="Times New Roman" w:cs="Times New Roman"/>
          <w:b/>
          <w:sz w:val="20"/>
          <w:szCs w:val="20"/>
        </w:rPr>
        <w:t xml:space="preserve">RBE (Relative Biological Effectiveness): </w:t>
      </w:r>
      <w:r w:rsidR="00435D89" w:rsidRPr="00412F8C">
        <w:rPr>
          <w:rFonts w:ascii="Times New Roman" w:hAnsi="Times New Roman" w:cs="Times New Roman"/>
          <w:sz w:val="20"/>
          <w:szCs w:val="20"/>
        </w:rPr>
        <w:t>Relative Biological efficacy, or RBE, is a measurement system that has been developed because the biological efficacy of a particular radiation varies on the radiation's kind. The relative effects of radiations (alpha, beta, and gamma) on the biological system are expressed in this.</w:t>
      </w:r>
    </w:p>
    <w:p w14:paraId="23BC4399" w14:textId="1D99E1B4" w:rsidR="00274573" w:rsidRPr="00412F8C" w:rsidRDefault="00274573" w:rsidP="00435D89">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412F8C">
        <w:rPr>
          <w:rFonts w:ascii="Times New Roman" w:hAnsi="Times New Roman" w:cs="Times New Roman"/>
          <w:b/>
          <w:sz w:val="20"/>
          <w:szCs w:val="20"/>
        </w:rPr>
        <w:t xml:space="preserve">Becquerel: </w:t>
      </w:r>
      <w:r w:rsidRPr="00412F8C">
        <w:rPr>
          <w:rFonts w:ascii="Times New Roman" w:hAnsi="Times New Roman" w:cs="Times New Roman"/>
          <w:sz w:val="20"/>
          <w:szCs w:val="20"/>
        </w:rPr>
        <w:t>One disintegration per second</w:t>
      </w:r>
    </w:p>
    <w:p w14:paraId="0879FD28"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Pr="00412F8C">
        <w:rPr>
          <w:rFonts w:ascii="Times New Roman" w:hAnsi="Times New Roman" w:cs="Times New Roman"/>
          <w:sz w:val="20"/>
          <w:szCs w:val="20"/>
        </w:rPr>
        <w:tab/>
      </w:r>
      <w:r w:rsidRPr="00412F8C">
        <w:rPr>
          <w:rFonts w:ascii="Times New Roman" w:hAnsi="Times New Roman" w:cs="Times New Roman"/>
          <w:sz w:val="20"/>
          <w:szCs w:val="20"/>
        </w:rPr>
        <w:tab/>
        <w:t xml:space="preserve">1 </w:t>
      </w:r>
      <w:proofErr w:type="spellStart"/>
      <w:r w:rsidRPr="00412F8C">
        <w:rPr>
          <w:rFonts w:ascii="Times New Roman" w:hAnsi="Times New Roman" w:cs="Times New Roman"/>
          <w:sz w:val="20"/>
          <w:szCs w:val="20"/>
        </w:rPr>
        <w:t>Bq</w:t>
      </w:r>
      <w:proofErr w:type="spellEnd"/>
      <w:r w:rsidRPr="00412F8C">
        <w:rPr>
          <w:rFonts w:ascii="Times New Roman" w:hAnsi="Times New Roman" w:cs="Times New Roman"/>
          <w:sz w:val="20"/>
          <w:szCs w:val="20"/>
        </w:rPr>
        <w:tab/>
        <w:t>=</w:t>
      </w:r>
      <w:r w:rsidRPr="00412F8C">
        <w:rPr>
          <w:rFonts w:ascii="Times New Roman" w:hAnsi="Times New Roman" w:cs="Times New Roman"/>
          <w:sz w:val="20"/>
          <w:szCs w:val="20"/>
        </w:rPr>
        <w:tab/>
        <w:t xml:space="preserve">2.7 </w:t>
      </w:r>
      <w:r w:rsidRPr="00412F8C">
        <w:rPr>
          <w:rFonts w:ascii="Times New Roman" w:hAnsi="Times New Roman" w:cs="Times New Roman"/>
          <w:sz w:val="20"/>
          <w:szCs w:val="20"/>
        </w:rPr>
        <w:sym w:font="Symbol" w:char="F0B4"/>
      </w:r>
      <w:r w:rsidRPr="00412F8C">
        <w:rPr>
          <w:rFonts w:ascii="Times New Roman" w:hAnsi="Times New Roman" w:cs="Times New Roman"/>
          <w:sz w:val="20"/>
          <w:szCs w:val="20"/>
        </w:rPr>
        <w:t xml:space="preserve"> 10</w:t>
      </w:r>
      <w:r w:rsidRPr="00412F8C">
        <w:rPr>
          <w:rFonts w:ascii="Times New Roman" w:hAnsi="Times New Roman" w:cs="Times New Roman"/>
          <w:sz w:val="20"/>
          <w:szCs w:val="20"/>
          <w:vertAlign w:val="superscript"/>
        </w:rPr>
        <w:t>−11</w:t>
      </w:r>
      <w:r w:rsidRPr="00412F8C">
        <w:rPr>
          <w:rFonts w:ascii="Times New Roman" w:hAnsi="Times New Roman" w:cs="Times New Roman"/>
          <w:sz w:val="20"/>
          <w:szCs w:val="20"/>
        </w:rPr>
        <w:t xml:space="preserve"> Ci  </w:t>
      </w:r>
      <w:proofErr w:type="gramStart"/>
      <w:r w:rsidRPr="00412F8C">
        <w:rPr>
          <w:rFonts w:ascii="Times New Roman" w:hAnsi="Times New Roman" w:cs="Times New Roman"/>
          <w:sz w:val="20"/>
          <w:szCs w:val="20"/>
        </w:rPr>
        <w:t xml:space="preserve">   (</w:t>
      </w:r>
      <w:proofErr w:type="gramEnd"/>
      <w:r w:rsidRPr="00412F8C">
        <w:rPr>
          <w:rFonts w:ascii="Times New Roman" w:hAnsi="Times New Roman" w:cs="Times New Roman"/>
          <w:sz w:val="20"/>
          <w:szCs w:val="20"/>
        </w:rPr>
        <w:t>Ci = Curie)</w:t>
      </w:r>
    </w:p>
    <w:p w14:paraId="4AF1A054"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412F8C">
        <w:rPr>
          <w:rFonts w:ascii="Times New Roman" w:hAnsi="Times New Roman" w:cs="Times New Roman"/>
          <w:b/>
          <w:sz w:val="20"/>
          <w:szCs w:val="20"/>
        </w:rPr>
        <w:t>Radioactive Dosimetry:</w:t>
      </w:r>
    </w:p>
    <w:p w14:paraId="32A08438"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412F8C">
        <w:rPr>
          <w:rFonts w:ascii="Times New Roman" w:hAnsi="Times New Roman" w:cs="Times New Roman"/>
          <w:sz w:val="20"/>
          <w:szCs w:val="20"/>
        </w:rPr>
        <w:tab/>
        <w:t>Dosimetry is the measurement of radiation dose. Radiation dose can be calculated only if bio-distribution and clearance rate are known. Bio-distribution is the amount of activity within the organ, while the clearance rate is the rate at which the drug is eliminated from the body with respect to time.</w:t>
      </w:r>
    </w:p>
    <w:p w14:paraId="52FD19AE"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ab/>
        <w:t>The SI unit of dosimetry is Gray (</w:t>
      </w:r>
      <w:proofErr w:type="spellStart"/>
      <w:r w:rsidRPr="00412F8C">
        <w:rPr>
          <w:rFonts w:ascii="Times New Roman" w:hAnsi="Times New Roman" w:cs="Times New Roman"/>
          <w:sz w:val="20"/>
          <w:szCs w:val="20"/>
        </w:rPr>
        <w:t>Gy</w:t>
      </w:r>
      <w:proofErr w:type="spellEnd"/>
      <w:r w:rsidRPr="00412F8C">
        <w:rPr>
          <w:rFonts w:ascii="Times New Roman" w:hAnsi="Times New Roman" w:cs="Times New Roman"/>
          <w:sz w:val="20"/>
          <w:szCs w:val="20"/>
        </w:rPr>
        <w:t>) or rad.</w:t>
      </w:r>
    </w:p>
    <w:p w14:paraId="52CF1109" w14:textId="337479AD" w:rsidR="00274573" w:rsidRPr="00412F8C" w:rsidRDefault="00274573" w:rsidP="00274573">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b/>
          <w:sz w:val="20"/>
          <w:szCs w:val="20"/>
        </w:rPr>
        <w:t xml:space="preserve">1 </w:t>
      </w:r>
      <w:proofErr w:type="spellStart"/>
      <w:r w:rsidRPr="00412F8C">
        <w:rPr>
          <w:rFonts w:ascii="Times New Roman" w:hAnsi="Times New Roman" w:cs="Times New Roman"/>
          <w:b/>
          <w:sz w:val="20"/>
          <w:szCs w:val="20"/>
        </w:rPr>
        <w:t>Gy</w:t>
      </w:r>
      <w:proofErr w:type="spellEnd"/>
      <w:r w:rsidRPr="00412F8C">
        <w:rPr>
          <w:rFonts w:ascii="Times New Roman" w:hAnsi="Times New Roman" w:cs="Times New Roman"/>
          <w:b/>
          <w:sz w:val="20"/>
          <w:szCs w:val="20"/>
        </w:rPr>
        <w:t xml:space="preserve"> or rad</w:t>
      </w:r>
      <w:r w:rsidRPr="00412F8C">
        <w:rPr>
          <w:rFonts w:ascii="Times New Roman" w:hAnsi="Times New Roman" w:cs="Times New Roman"/>
          <w:sz w:val="20"/>
          <w:szCs w:val="20"/>
        </w:rPr>
        <w:t xml:space="preserve"> = One </w:t>
      </w:r>
      <w:proofErr w:type="spellStart"/>
      <w:r w:rsidRPr="00412F8C">
        <w:rPr>
          <w:rFonts w:ascii="Times New Roman" w:hAnsi="Times New Roman" w:cs="Times New Roman"/>
          <w:sz w:val="20"/>
          <w:szCs w:val="20"/>
        </w:rPr>
        <w:t>gray</w:t>
      </w:r>
      <w:proofErr w:type="spellEnd"/>
      <w:r w:rsidRPr="00412F8C">
        <w:rPr>
          <w:rFonts w:ascii="Times New Roman" w:hAnsi="Times New Roman" w:cs="Times New Roman"/>
          <w:sz w:val="20"/>
          <w:szCs w:val="20"/>
        </w:rPr>
        <w:t xml:space="preserve"> of radiation is equal to one joule of energy in the form of ionizing radiation, divided by one kilogram of matter.</w:t>
      </w:r>
    </w:p>
    <w:p w14:paraId="6CCD6487"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412F8C">
        <w:rPr>
          <w:rFonts w:ascii="Times New Roman" w:hAnsi="Times New Roman" w:cs="Times New Roman"/>
          <w:sz w:val="20"/>
          <w:szCs w:val="20"/>
        </w:rPr>
        <w:t>Radiopharmaceuticals used in majority of diagnostic studies in adults ordinary result in organ dose of less than 5 rads, within dose to the whole body of less than 0.2 rads. Radiation dose below 1.0 rad are considered to be in ‘low dose’ range.</w:t>
      </w:r>
    </w:p>
    <w:p w14:paraId="1E967C37" w14:textId="77777777" w:rsidR="00274573" w:rsidRPr="00412F8C" w:rsidRDefault="00274573" w:rsidP="00274573">
      <w:pPr>
        <w:jc w:val="both"/>
        <w:rPr>
          <w:rFonts w:ascii="Times New Roman" w:hAnsi="Times New Roman" w:cs="Times New Roman"/>
          <w:sz w:val="20"/>
          <w:szCs w:val="20"/>
        </w:rPr>
      </w:pPr>
      <w:r w:rsidRPr="00412F8C">
        <w:rPr>
          <w:rFonts w:ascii="Times New Roman" w:hAnsi="Times New Roman" w:cs="Times New Roman"/>
          <w:sz w:val="20"/>
          <w:szCs w:val="20"/>
        </w:rPr>
        <w:tab/>
        <w:t>Radiation dose level is estimated using average activities administered to adults like: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5667"/>
      </w:tblGrid>
      <w:tr w:rsidR="00082022" w:rsidRPr="00412F8C" w14:paraId="3C831638" w14:textId="77777777" w:rsidTr="005E7201">
        <w:trPr>
          <w:jc w:val="center"/>
        </w:trPr>
        <w:tc>
          <w:tcPr>
            <w:tcW w:w="2908" w:type="dxa"/>
          </w:tcPr>
          <w:p w14:paraId="0E28167C" w14:textId="77777777" w:rsidR="00274573" w:rsidRPr="00412F8C" w:rsidRDefault="00274573" w:rsidP="005E7201">
            <w:pPr>
              <w:tabs>
                <w:tab w:val="left" w:pos="360"/>
                <w:tab w:val="left" w:pos="720"/>
                <w:tab w:val="right" w:pos="3780"/>
                <w:tab w:val="center" w:pos="3960"/>
                <w:tab w:val="left" w:pos="4140"/>
                <w:tab w:val="right" w:pos="8640"/>
              </w:tabs>
              <w:spacing w:before="20" w:after="20" w:line="0" w:lineRule="atLeast"/>
              <w:jc w:val="both"/>
              <w:rPr>
                <w:rFonts w:ascii="Times New Roman" w:hAnsi="Times New Roman" w:cs="Times New Roman"/>
                <w:b/>
                <w:sz w:val="20"/>
                <w:szCs w:val="20"/>
              </w:rPr>
            </w:pPr>
            <w:r w:rsidRPr="00412F8C">
              <w:rPr>
                <w:rFonts w:ascii="Times New Roman" w:hAnsi="Times New Roman" w:cs="Times New Roman"/>
                <w:b/>
                <w:sz w:val="20"/>
                <w:szCs w:val="20"/>
              </w:rPr>
              <w:t>Radiation dose</w:t>
            </w:r>
          </w:p>
        </w:tc>
        <w:tc>
          <w:tcPr>
            <w:tcW w:w="5667" w:type="dxa"/>
          </w:tcPr>
          <w:p w14:paraId="32F357FB" w14:textId="77777777" w:rsidR="00274573" w:rsidRPr="00412F8C" w:rsidRDefault="00274573" w:rsidP="005E7201">
            <w:pPr>
              <w:tabs>
                <w:tab w:val="left" w:pos="360"/>
                <w:tab w:val="left" w:pos="720"/>
                <w:tab w:val="right" w:pos="3780"/>
                <w:tab w:val="center" w:pos="3960"/>
                <w:tab w:val="left" w:pos="4140"/>
                <w:tab w:val="right" w:pos="8640"/>
              </w:tabs>
              <w:spacing w:before="20" w:after="20" w:line="0" w:lineRule="atLeast"/>
              <w:jc w:val="both"/>
              <w:rPr>
                <w:rFonts w:ascii="Times New Roman" w:hAnsi="Times New Roman" w:cs="Times New Roman"/>
                <w:b/>
                <w:sz w:val="20"/>
                <w:szCs w:val="20"/>
              </w:rPr>
            </w:pPr>
            <w:r w:rsidRPr="00412F8C">
              <w:rPr>
                <w:rFonts w:ascii="Times New Roman" w:hAnsi="Times New Roman" w:cs="Times New Roman"/>
                <w:b/>
                <w:sz w:val="20"/>
                <w:szCs w:val="20"/>
              </w:rPr>
              <w:t>Diagnostic use</w:t>
            </w:r>
          </w:p>
        </w:tc>
      </w:tr>
      <w:tr w:rsidR="00082022" w:rsidRPr="00412F8C" w14:paraId="24ECB37C" w14:textId="77777777" w:rsidTr="005E7201">
        <w:trPr>
          <w:jc w:val="center"/>
        </w:trPr>
        <w:tc>
          <w:tcPr>
            <w:tcW w:w="2908" w:type="dxa"/>
          </w:tcPr>
          <w:p w14:paraId="0BF83A9D"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High doses (&gt;5 rads)</w:t>
            </w:r>
          </w:p>
        </w:tc>
        <w:tc>
          <w:tcPr>
            <w:tcW w:w="5667" w:type="dxa"/>
          </w:tcPr>
          <w:p w14:paraId="4CED4B76" w14:textId="77777777" w:rsidR="00274573" w:rsidRPr="00412F8C" w:rsidRDefault="00274573" w:rsidP="005E7201">
            <w:pPr>
              <w:pStyle w:val="ListParagraph"/>
              <w:numPr>
                <w:ilvl w:val="0"/>
                <w:numId w:val="6"/>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412F8C">
              <w:rPr>
                <w:rFonts w:ascii="Times New Roman" w:hAnsi="Times New Roman"/>
                <w:sz w:val="20"/>
                <w:szCs w:val="20"/>
                <w:vertAlign w:val="superscript"/>
              </w:rPr>
              <w:t>131</w:t>
            </w:r>
            <w:r w:rsidRPr="00412F8C">
              <w:rPr>
                <w:rFonts w:ascii="Times New Roman" w:hAnsi="Times New Roman"/>
                <w:sz w:val="20"/>
                <w:szCs w:val="20"/>
              </w:rPr>
              <w:t>I- Sodium iodide for thyroid imaging</w:t>
            </w:r>
          </w:p>
          <w:p w14:paraId="4674D112" w14:textId="77777777" w:rsidR="00274573" w:rsidRPr="00412F8C" w:rsidRDefault="00274573" w:rsidP="005E7201">
            <w:pPr>
              <w:pStyle w:val="ListParagraph"/>
              <w:numPr>
                <w:ilvl w:val="0"/>
                <w:numId w:val="6"/>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proofErr w:type="spellStart"/>
            <w:r w:rsidRPr="00412F8C">
              <w:rPr>
                <w:rFonts w:ascii="Times New Roman" w:hAnsi="Times New Roman"/>
                <w:sz w:val="20"/>
                <w:szCs w:val="20"/>
                <w:vertAlign w:val="superscript"/>
              </w:rPr>
              <w:t>m</w:t>
            </w:r>
            <w:r w:rsidRPr="00412F8C">
              <w:rPr>
                <w:rFonts w:ascii="Times New Roman" w:hAnsi="Times New Roman"/>
                <w:sz w:val="20"/>
                <w:szCs w:val="20"/>
              </w:rPr>
              <w:t>I-iodocholesterol</w:t>
            </w:r>
            <w:proofErr w:type="spellEnd"/>
            <w:r w:rsidRPr="00412F8C">
              <w:rPr>
                <w:rFonts w:ascii="Times New Roman" w:hAnsi="Times New Roman"/>
                <w:sz w:val="20"/>
                <w:szCs w:val="20"/>
              </w:rPr>
              <w:t xml:space="preserve"> for adrenal imaging</w:t>
            </w:r>
          </w:p>
          <w:p w14:paraId="0A858C43" w14:textId="77777777" w:rsidR="00274573" w:rsidRPr="00412F8C" w:rsidRDefault="00274573" w:rsidP="005E7201">
            <w:pPr>
              <w:pStyle w:val="ListParagraph"/>
              <w:numPr>
                <w:ilvl w:val="0"/>
                <w:numId w:val="6"/>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proofErr w:type="spellStart"/>
            <w:r w:rsidRPr="00412F8C">
              <w:rPr>
                <w:rFonts w:ascii="Times New Roman" w:hAnsi="Times New Roman"/>
                <w:sz w:val="20"/>
                <w:szCs w:val="20"/>
                <w:vertAlign w:val="superscript"/>
              </w:rPr>
              <w:t>n</w:t>
            </w:r>
            <w:r w:rsidRPr="00412F8C">
              <w:rPr>
                <w:rFonts w:ascii="Times New Roman" w:hAnsi="Times New Roman"/>
                <w:sz w:val="20"/>
                <w:szCs w:val="20"/>
              </w:rPr>
              <w:t>Se-Selenomethionine</w:t>
            </w:r>
            <w:proofErr w:type="spellEnd"/>
            <w:r w:rsidRPr="00412F8C">
              <w:rPr>
                <w:rFonts w:ascii="Times New Roman" w:hAnsi="Times New Roman"/>
                <w:sz w:val="20"/>
                <w:szCs w:val="20"/>
              </w:rPr>
              <w:t xml:space="preserve"> for pancreas imaging</w:t>
            </w:r>
          </w:p>
          <w:p w14:paraId="4062AF52" w14:textId="77777777" w:rsidR="00274573" w:rsidRPr="00412F8C" w:rsidRDefault="00274573" w:rsidP="005E7201">
            <w:pPr>
              <w:pStyle w:val="ListParagraph"/>
              <w:numPr>
                <w:ilvl w:val="0"/>
                <w:numId w:val="6"/>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412F8C">
              <w:rPr>
                <w:rFonts w:ascii="Times New Roman" w:hAnsi="Times New Roman"/>
                <w:sz w:val="20"/>
                <w:szCs w:val="20"/>
                <w:vertAlign w:val="superscript"/>
              </w:rPr>
              <w:t>99m</w:t>
            </w:r>
            <w:r w:rsidRPr="00412F8C">
              <w:rPr>
                <w:rFonts w:ascii="Times New Roman" w:hAnsi="Times New Roman"/>
                <w:sz w:val="20"/>
                <w:szCs w:val="20"/>
              </w:rPr>
              <w:t>Tc-DMSA (</w:t>
            </w:r>
            <w:proofErr w:type="spellStart"/>
            <w:r w:rsidRPr="00412F8C">
              <w:rPr>
                <w:rFonts w:ascii="Times New Roman" w:hAnsi="Times New Roman"/>
                <w:sz w:val="20"/>
                <w:szCs w:val="20"/>
              </w:rPr>
              <w:t>dimercaptosuccinic</w:t>
            </w:r>
            <w:proofErr w:type="spellEnd"/>
            <w:r w:rsidRPr="00412F8C">
              <w:rPr>
                <w:rFonts w:ascii="Times New Roman" w:hAnsi="Times New Roman"/>
                <w:sz w:val="20"/>
                <w:szCs w:val="20"/>
              </w:rPr>
              <w:t xml:space="preserve"> acid) for renal imaging</w:t>
            </w:r>
          </w:p>
        </w:tc>
      </w:tr>
      <w:tr w:rsidR="00082022" w:rsidRPr="00412F8C" w14:paraId="4B406B9D" w14:textId="77777777" w:rsidTr="005E7201">
        <w:trPr>
          <w:jc w:val="center"/>
        </w:trPr>
        <w:tc>
          <w:tcPr>
            <w:tcW w:w="2908" w:type="dxa"/>
          </w:tcPr>
          <w:p w14:paraId="27AE5598"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Medium dose (1-5 rads)</w:t>
            </w:r>
          </w:p>
        </w:tc>
        <w:tc>
          <w:tcPr>
            <w:tcW w:w="5667" w:type="dxa"/>
          </w:tcPr>
          <w:p w14:paraId="66166EE0" w14:textId="77777777" w:rsidR="00274573" w:rsidRPr="00412F8C"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412F8C">
              <w:rPr>
                <w:rFonts w:ascii="Times New Roman" w:hAnsi="Times New Roman"/>
                <w:sz w:val="20"/>
                <w:szCs w:val="20"/>
                <w:vertAlign w:val="superscript"/>
              </w:rPr>
              <w:t>99m</w:t>
            </w:r>
            <w:r w:rsidRPr="00412F8C">
              <w:rPr>
                <w:rFonts w:ascii="Times New Roman" w:hAnsi="Times New Roman"/>
                <w:sz w:val="20"/>
                <w:szCs w:val="20"/>
              </w:rPr>
              <w:t>Tc-pertechnetate for brain imaging</w:t>
            </w:r>
          </w:p>
          <w:p w14:paraId="05A86C3B" w14:textId="77777777" w:rsidR="00274573" w:rsidRPr="00412F8C"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412F8C">
              <w:rPr>
                <w:rFonts w:ascii="Times New Roman" w:hAnsi="Times New Roman"/>
                <w:sz w:val="20"/>
                <w:szCs w:val="20"/>
                <w:vertAlign w:val="superscript"/>
              </w:rPr>
              <w:t>99m</w:t>
            </w:r>
            <w:r w:rsidRPr="00412F8C">
              <w:rPr>
                <w:rFonts w:ascii="Times New Roman" w:hAnsi="Times New Roman"/>
                <w:sz w:val="20"/>
                <w:szCs w:val="20"/>
              </w:rPr>
              <w:t>Tc</w:t>
            </w:r>
            <w:proofErr w:type="gramStart"/>
            <w:r w:rsidRPr="00412F8C">
              <w:rPr>
                <w:rFonts w:ascii="Times New Roman" w:hAnsi="Times New Roman"/>
                <w:sz w:val="20"/>
                <w:szCs w:val="20"/>
              </w:rPr>
              <w:t>-(</w:t>
            </w:r>
            <w:proofErr w:type="gramEnd"/>
            <w:r w:rsidRPr="00412F8C">
              <w:rPr>
                <w:rFonts w:ascii="Times New Roman" w:hAnsi="Times New Roman"/>
                <w:sz w:val="20"/>
                <w:szCs w:val="20"/>
              </w:rPr>
              <w:t>DTPA Diethylenetriamine-</w:t>
            </w:r>
            <w:proofErr w:type="spellStart"/>
            <w:r w:rsidRPr="00412F8C">
              <w:rPr>
                <w:rFonts w:ascii="Times New Roman" w:hAnsi="Times New Roman"/>
                <w:sz w:val="20"/>
                <w:szCs w:val="20"/>
              </w:rPr>
              <w:t>pentaacetic</w:t>
            </w:r>
            <w:proofErr w:type="spellEnd"/>
            <w:r w:rsidRPr="00412F8C">
              <w:rPr>
                <w:rFonts w:ascii="Times New Roman" w:hAnsi="Times New Roman"/>
                <w:sz w:val="20"/>
                <w:szCs w:val="20"/>
              </w:rPr>
              <w:t xml:space="preserve"> acid) for brain imaging</w:t>
            </w:r>
          </w:p>
          <w:p w14:paraId="294CD9A5" w14:textId="77777777" w:rsidR="00274573" w:rsidRPr="00412F8C"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412F8C">
              <w:rPr>
                <w:rFonts w:ascii="Times New Roman" w:hAnsi="Times New Roman"/>
                <w:sz w:val="20"/>
                <w:szCs w:val="20"/>
                <w:vertAlign w:val="superscript"/>
              </w:rPr>
              <w:t>99m</w:t>
            </w:r>
            <w:r w:rsidRPr="00412F8C">
              <w:rPr>
                <w:rFonts w:ascii="Times New Roman" w:hAnsi="Times New Roman"/>
                <w:sz w:val="20"/>
                <w:szCs w:val="20"/>
              </w:rPr>
              <w:t>Tc-Sulphur colloid for liver imaging</w:t>
            </w:r>
          </w:p>
          <w:p w14:paraId="044649FD" w14:textId="77777777" w:rsidR="00274573" w:rsidRPr="00412F8C"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412F8C">
              <w:rPr>
                <w:rFonts w:ascii="Times New Roman" w:hAnsi="Times New Roman"/>
                <w:sz w:val="20"/>
                <w:szCs w:val="20"/>
                <w:vertAlign w:val="superscript"/>
              </w:rPr>
              <w:t>99m</w:t>
            </w:r>
            <w:r w:rsidRPr="00412F8C">
              <w:rPr>
                <w:rFonts w:ascii="Times New Roman" w:hAnsi="Times New Roman"/>
                <w:sz w:val="20"/>
                <w:szCs w:val="20"/>
              </w:rPr>
              <w:t>Tc-diphosphates for bone imaging</w:t>
            </w:r>
          </w:p>
          <w:p w14:paraId="1791277C" w14:textId="77777777" w:rsidR="00274573" w:rsidRPr="00412F8C"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412F8C">
              <w:rPr>
                <w:rFonts w:ascii="Times New Roman" w:hAnsi="Times New Roman"/>
                <w:sz w:val="20"/>
                <w:szCs w:val="20"/>
                <w:vertAlign w:val="superscript"/>
              </w:rPr>
              <w:t>67</w:t>
            </w:r>
            <w:r w:rsidRPr="00412F8C">
              <w:rPr>
                <w:rFonts w:ascii="Times New Roman" w:hAnsi="Times New Roman"/>
                <w:sz w:val="20"/>
                <w:szCs w:val="20"/>
              </w:rPr>
              <w:t xml:space="preserve">Ga-citrate for </w:t>
            </w:r>
            <w:proofErr w:type="spellStart"/>
            <w:r w:rsidRPr="00412F8C">
              <w:rPr>
                <w:rFonts w:ascii="Times New Roman" w:hAnsi="Times New Roman"/>
                <w:sz w:val="20"/>
                <w:szCs w:val="20"/>
              </w:rPr>
              <w:t>tumour</w:t>
            </w:r>
            <w:proofErr w:type="spellEnd"/>
            <w:r w:rsidRPr="00412F8C">
              <w:rPr>
                <w:rFonts w:ascii="Times New Roman" w:hAnsi="Times New Roman"/>
                <w:sz w:val="20"/>
                <w:szCs w:val="20"/>
              </w:rPr>
              <w:t xml:space="preserve"> and abscess imaging</w:t>
            </w:r>
          </w:p>
          <w:p w14:paraId="36A478D8" w14:textId="77777777" w:rsidR="00274573" w:rsidRPr="00412F8C"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412F8C">
              <w:rPr>
                <w:rFonts w:ascii="Times New Roman" w:hAnsi="Times New Roman"/>
                <w:sz w:val="20"/>
                <w:szCs w:val="20"/>
                <w:vertAlign w:val="superscript"/>
              </w:rPr>
              <w:t>201</w:t>
            </w:r>
            <w:r w:rsidRPr="00412F8C">
              <w:rPr>
                <w:rFonts w:ascii="Times New Roman" w:hAnsi="Times New Roman"/>
                <w:sz w:val="20"/>
                <w:szCs w:val="20"/>
              </w:rPr>
              <w:t>T</w:t>
            </w:r>
            <w:r w:rsidRPr="00412F8C">
              <w:rPr>
                <w:rFonts w:ascii="Times New Roman" w:hAnsi="Times New Roman"/>
                <w:i/>
                <w:sz w:val="20"/>
                <w:szCs w:val="20"/>
              </w:rPr>
              <w:t>l</w:t>
            </w:r>
            <w:r w:rsidRPr="00412F8C">
              <w:rPr>
                <w:rFonts w:ascii="Times New Roman" w:hAnsi="Times New Roman"/>
                <w:sz w:val="20"/>
                <w:szCs w:val="20"/>
              </w:rPr>
              <w:t>-chloride for heart imaging</w:t>
            </w:r>
          </w:p>
          <w:p w14:paraId="5EBCC42B" w14:textId="77777777" w:rsidR="00274573" w:rsidRPr="00412F8C"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412F8C">
              <w:rPr>
                <w:rFonts w:ascii="Times New Roman" w:hAnsi="Times New Roman"/>
                <w:sz w:val="20"/>
                <w:szCs w:val="20"/>
                <w:vertAlign w:val="superscript"/>
              </w:rPr>
              <w:t>51</w:t>
            </w:r>
            <w:r w:rsidRPr="00412F8C">
              <w:rPr>
                <w:rFonts w:ascii="Times New Roman" w:hAnsi="Times New Roman"/>
                <w:sz w:val="20"/>
                <w:szCs w:val="20"/>
              </w:rPr>
              <w:t>Cr-Sodium chromate for red cell studies</w:t>
            </w:r>
          </w:p>
          <w:p w14:paraId="0ABE8D53" w14:textId="77777777" w:rsidR="00274573" w:rsidRPr="00412F8C" w:rsidRDefault="00274573" w:rsidP="005E7201">
            <w:pPr>
              <w:pStyle w:val="ListParagraph"/>
              <w:numPr>
                <w:ilvl w:val="0"/>
                <w:numId w:val="7"/>
              </w:numPr>
              <w:tabs>
                <w:tab w:val="left" w:pos="360"/>
                <w:tab w:val="left" w:pos="628"/>
                <w:tab w:val="right" w:pos="3780"/>
                <w:tab w:val="center" w:pos="3960"/>
                <w:tab w:val="left" w:pos="4140"/>
                <w:tab w:val="right" w:pos="8640"/>
              </w:tabs>
              <w:spacing w:after="0" w:line="0" w:lineRule="atLeast"/>
              <w:ind w:left="628" w:right="-14"/>
              <w:jc w:val="both"/>
              <w:rPr>
                <w:rFonts w:ascii="Times New Roman" w:hAnsi="Times New Roman"/>
                <w:sz w:val="20"/>
                <w:szCs w:val="20"/>
              </w:rPr>
            </w:pPr>
            <w:r w:rsidRPr="00412F8C">
              <w:rPr>
                <w:rFonts w:ascii="Times New Roman" w:hAnsi="Times New Roman"/>
                <w:sz w:val="20"/>
                <w:szCs w:val="20"/>
                <w:vertAlign w:val="superscript"/>
              </w:rPr>
              <w:t>99m</w:t>
            </w:r>
            <w:r w:rsidRPr="00412F8C">
              <w:rPr>
                <w:rFonts w:ascii="Times New Roman" w:hAnsi="Times New Roman"/>
                <w:sz w:val="20"/>
                <w:szCs w:val="20"/>
              </w:rPr>
              <w:t>Tc-gluceptate for brain and kidney imaging</w:t>
            </w:r>
          </w:p>
        </w:tc>
      </w:tr>
      <w:tr w:rsidR="00274573" w:rsidRPr="00412F8C" w14:paraId="4C4F4C21" w14:textId="77777777" w:rsidTr="005E7201">
        <w:trPr>
          <w:jc w:val="center"/>
        </w:trPr>
        <w:tc>
          <w:tcPr>
            <w:tcW w:w="2908" w:type="dxa"/>
          </w:tcPr>
          <w:p w14:paraId="016D444D"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Low dose (&lt; 1 rad)</w:t>
            </w:r>
          </w:p>
        </w:tc>
        <w:tc>
          <w:tcPr>
            <w:tcW w:w="5667" w:type="dxa"/>
          </w:tcPr>
          <w:p w14:paraId="57E1DE6A"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vertAlign w:val="superscript"/>
              </w:rPr>
              <w:t>99m</w:t>
            </w:r>
            <w:r w:rsidRPr="00412F8C">
              <w:rPr>
                <w:rFonts w:ascii="Times New Roman" w:hAnsi="Times New Roman" w:cs="Times New Roman"/>
                <w:sz w:val="20"/>
                <w:szCs w:val="20"/>
              </w:rPr>
              <w:t>Tc (Technetium)-red blood cells for blood pool imaging</w:t>
            </w:r>
          </w:p>
          <w:p w14:paraId="0F1E7B4D"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vertAlign w:val="superscript"/>
              </w:rPr>
              <w:t>99m</w:t>
            </w:r>
            <w:r w:rsidRPr="00412F8C">
              <w:rPr>
                <w:rFonts w:ascii="Times New Roman" w:hAnsi="Times New Roman" w:cs="Times New Roman"/>
                <w:sz w:val="20"/>
                <w:szCs w:val="20"/>
              </w:rPr>
              <w:t>Tc-MAA (Macro aggregated albumin) for lung imaging</w:t>
            </w:r>
          </w:p>
          <w:p w14:paraId="1F6D0268"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vertAlign w:val="superscript"/>
              </w:rPr>
              <w:t>131</w:t>
            </w:r>
            <w:r w:rsidRPr="00412F8C">
              <w:rPr>
                <w:rFonts w:ascii="Times New Roman" w:hAnsi="Times New Roman" w:cs="Times New Roman"/>
                <w:sz w:val="20"/>
                <w:szCs w:val="20"/>
              </w:rPr>
              <w:t>I-hippuran for kidney function studies</w:t>
            </w:r>
          </w:p>
          <w:p w14:paraId="3402038F" w14:textId="77777777" w:rsidR="00274573" w:rsidRPr="00412F8C" w:rsidRDefault="00274573" w:rsidP="005E7201">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vertAlign w:val="superscript"/>
              </w:rPr>
              <w:t>127</w:t>
            </w:r>
            <w:r w:rsidRPr="00412F8C">
              <w:rPr>
                <w:rFonts w:ascii="Times New Roman" w:hAnsi="Times New Roman" w:cs="Times New Roman"/>
                <w:sz w:val="20"/>
                <w:szCs w:val="20"/>
              </w:rPr>
              <w:t xml:space="preserve">Xe and </w:t>
            </w:r>
            <w:r w:rsidRPr="00412F8C">
              <w:rPr>
                <w:rFonts w:ascii="Times New Roman" w:hAnsi="Times New Roman" w:cs="Times New Roman"/>
                <w:sz w:val="20"/>
                <w:szCs w:val="20"/>
                <w:vertAlign w:val="superscript"/>
              </w:rPr>
              <w:t>130</w:t>
            </w:r>
            <w:r w:rsidRPr="00412F8C">
              <w:rPr>
                <w:rFonts w:ascii="Times New Roman" w:hAnsi="Times New Roman" w:cs="Times New Roman"/>
                <w:sz w:val="20"/>
                <w:szCs w:val="20"/>
              </w:rPr>
              <w:t>Xe for lung ventilation imaging</w:t>
            </w:r>
          </w:p>
        </w:tc>
      </w:tr>
    </w:tbl>
    <w:p w14:paraId="19287D42" w14:textId="77777777" w:rsidR="00274573" w:rsidRPr="00412F8C" w:rsidRDefault="00274573" w:rsidP="00274573">
      <w:pPr>
        <w:jc w:val="both"/>
        <w:rPr>
          <w:rFonts w:ascii="Times New Roman" w:hAnsi="Times New Roman" w:cs="Times New Roman"/>
          <w:sz w:val="20"/>
          <w:szCs w:val="20"/>
        </w:rPr>
      </w:pPr>
    </w:p>
    <w:p w14:paraId="415A1CB3"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b/>
          <w:sz w:val="20"/>
          <w:szCs w:val="20"/>
        </w:rPr>
      </w:pPr>
      <w:r w:rsidRPr="00412F8C">
        <w:rPr>
          <w:rFonts w:ascii="Times New Roman" w:hAnsi="Times New Roman" w:cs="Times New Roman"/>
          <w:b/>
          <w:sz w:val="20"/>
          <w:szCs w:val="20"/>
        </w:rPr>
        <w:t>Mode of Decay:</w:t>
      </w:r>
    </w:p>
    <w:p w14:paraId="390BE30F"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412F8C">
        <w:rPr>
          <w:rFonts w:ascii="Times New Roman" w:hAnsi="Times New Roman" w:cs="Times New Roman"/>
          <w:sz w:val="20"/>
          <w:szCs w:val="20"/>
        </w:rPr>
        <w:tab/>
        <w:t xml:space="preserve">Radionuclide can undergo disintegration by different modes until a stable nucleus does not form. If the daughter element is </w:t>
      </w:r>
      <w:proofErr w:type="gramStart"/>
      <w:r w:rsidRPr="00412F8C">
        <w:rPr>
          <w:rFonts w:ascii="Times New Roman" w:hAnsi="Times New Roman" w:cs="Times New Roman"/>
          <w:sz w:val="20"/>
          <w:szCs w:val="20"/>
        </w:rPr>
        <w:t>unstable</w:t>
      </w:r>
      <w:proofErr w:type="gramEnd"/>
      <w:r w:rsidRPr="00412F8C">
        <w:rPr>
          <w:rFonts w:ascii="Times New Roman" w:hAnsi="Times New Roman" w:cs="Times New Roman"/>
          <w:sz w:val="20"/>
          <w:szCs w:val="20"/>
        </w:rPr>
        <w:t xml:space="preserve"> it becomes a parent element and starts decaying, until it becomes stable. This series is called as radioactive series.</w:t>
      </w:r>
    </w:p>
    <w:p w14:paraId="18127CBC" w14:textId="77777777" w:rsidR="00274573" w:rsidRPr="00412F8C" w:rsidRDefault="00274573" w:rsidP="00274573">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412F8C">
        <w:rPr>
          <w:rFonts w:ascii="Times New Roman" w:hAnsi="Times New Roman" w:cs="Times New Roman"/>
          <w:sz w:val="20"/>
          <w:szCs w:val="20"/>
        </w:rPr>
        <w:tab/>
        <w:t xml:space="preserve">Daughter nucleus thus formed from the parent nucleus will have different number of neutrons or atomic number. </w:t>
      </w:r>
    </w:p>
    <w:p w14:paraId="349AB7EB" w14:textId="77777777" w:rsidR="00590B06" w:rsidRPr="00412F8C" w:rsidRDefault="00590B06" w:rsidP="00590B06">
      <w:pPr>
        <w:jc w:val="both"/>
        <w:rPr>
          <w:rFonts w:ascii="Times New Roman" w:hAnsi="Times New Roman" w:cs="Times New Roman"/>
          <w:b/>
          <w:caps/>
          <w:sz w:val="20"/>
          <w:szCs w:val="20"/>
        </w:rPr>
      </w:pPr>
      <w:r w:rsidRPr="00412F8C">
        <w:rPr>
          <w:rFonts w:ascii="Times New Roman" w:hAnsi="Times New Roman" w:cs="Times New Roman"/>
          <w:b/>
          <w:caps/>
          <w:sz w:val="20"/>
          <w:szCs w:val="20"/>
        </w:rPr>
        <w:t>Measurement of Radioactivity</w:t>
      </w:r>
    </w:p>
    <w:p w14:paraId="2E8E7595"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The measurement of nuclear radiation and detection is an important aspect in the identification of type of radiations (</w:t>
      </w:r>
      <w:r w:rsidRPr="00412F8C">
        <w:rPr>
          <w:rFonts w:ascii="Times New Roman" w:hAnsi="Times New Roman" w:cs="Times New Roman"/>
          <w:sz w:val="20"/>
          <w:szCs w:val="20"/>
        </w:rPr>
        <w:sym w:font="Symbol" w:char="F061"/>
      </w:r>
      <w:r w:rsidRPr="00412F8C">
        <w:rPr>
          <w:rFonts w:ascii="Times New Roman" w:hAnsi="Times New Roman" w:cs="Times New Roman"/>
          <w:sz w:val="20"/>
          <w:szCs w:val="20"/>
        </w:rPr>
        <w:t xml:space="preserve">, </w:t>
      </w:r>
      <w:r w:rsidRPr="00412F8C">
        <w:rPr>
          <w:rFonts w:ascii="Times New Roman" w:hAnsi="Times New Roman" w:cs="Times New Roman"/>
          <w:sz w:val="20"/>
          <w:szCs w:val="20"/>
        </w:rPr>
        <w:sym w:font="Symbol" w:char="F062"/>
      </w:r>
      <w:r w:rsidRPr="00412F8C">
        <w:rPr>
          <w:rFonts w:ascii="Times New Roman" w:hAnsi="Times New Roman" w:cs="Times New Roman"/>
          <w:sz w:val="20"/>
          <w:szCs w:val="20"/>
        </w:rPr>
        <w:t xml:space="preserve">, </w:t>
      </w:r>
      <w:r w:rsidRPr="00412F8C">
        <w:rPr>
          <w:rFonts w:ascii="Times New Roman" w:hAnsi="Times New Roman" w:cs="Times New Roman"/>
          <w:sz w:val="20"/>
          <w:szCs w:val="20"/>
        </w:rPr>
        <w:sym w:font="Symbol" w:char="F067"/>
      </w:r>
      <w:r w:rsidRPr="00412F8C">
        <w:rPr>
          <w:rFonts w:ascii="Times New Roman" w:hAnsi="Times New Roman" w:cs="Times New Roman"/>
          <w:sz w:val="20"/>
          <w:szCs w:val="20"/>
        </w:rPr>
        <w:t>) and to assay the radionuclide emitting the radiation, suitable detectors are required. The radiations are identified on the basis of their properties.</w:t>
      </w:r>
    </w:p>
    <w:p w14:paraId="22A61F85" w14:textId="77777777" w:rsidR="00435D89"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proofErr w:type="gramStart"/>
      <w:r w:rsidRPr="00412F8C">
        <w:rPr>
          <w:rFonts w:ascii="Times New Roman" w:hAnsi="Times New Roman" w:cs="Times New Roman"/>
          <w:sz w:val="20"/>
          <w:szCs w:val="20"/>
        </w:rPr>
        <w:t>e.g.</w:t>
      </w:r>
      <w:proofErr w:type="gramEnd"/>
      <w:r w:rsidRPr="00412F8C">
        <w:rPr>
          <w:rFonts w:ascii="Times New Roman" w:hAnsi="Times New Roman" w:cs="Times New Roman"/>
          <w:sz w:val="20"/>
          <w:szCs w:val="20"/>
        </w:rPr>
        <w:t xml:space="preserve"> </w:t>
      </w:r>
      <w:r w:rsidR="00435D89" w:rsidRPr="00412F8C">
        <w:rPr>
          <w:rFonts w:ascii="Times New Roman" w:hAnsi="Times New Roman" w:cs="Times New Roman"/>
          <w:sz w:val="20"/>
          <w:szCs w:val="20"/>
        </w:rPr>
        <w:t xml:space="preserve">Ionization chambers, proportional counters, and </w:t>
      </w:r>
      <w:proofErr w:type="spellStart"/>
      <w:r w:rsidR="00435D89" w:rsidRPr="00412F8C">
        <w:rPr>
          <w:rFonts w:ascii="Times New Roman" w:hAnsi="Times New Roman" w:cs="Times New Roman"/>
          <w:sz w:val="20"/>
          <w:szCs w:val="20"/>
        </w:rPr>
        <w:t>geiger</w:t>
      </w:r>
      <w:proofErr w:type="spellEnd"/>
      <w:r w:rsidR="00435D89" w:rsidRPr="00412F8C">
        <w:rPr>
          <w:rFonts w:ascii="Times New Roman" w:hAnsi="Times New Roman" w:cs="Times New Roman"/>
          <w:sz w:val="20"/>
          <w:szCs w:val="20"/>
        </w:rPr>
        <w:t>-Muller counters are used to measure ionization effect.</w:t>
      </w:r>
    </w:p>
    <w:p w14:paraId="347D964B" w14:textId="7D0E24C9"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lastRenderedPageBreak/>
        <w:t>The scintillation effect of radiation is measured using scintillation detector and the photographic effect is measured by Autoradiography.</w:t>
      </w:r>
    </w:p>
    <w:p w14:paraId="635637C3" w14:textId="77777777" w:rsidR="00852DF7" w:rsidRPr="00412F8C" w:rsidRDefault="00590B06" w:rsidP="00852DF7">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b/>
          <w:sz w:val="20"/>
          <w:szCs w:val="20"/>
        </w:rPr>
        <w:t xml:space="preserve">Principle: </w:t>
      </w:r>
      <w:r w:rsidR="00852DF7" w:rsidRPr="00412F8C">
        <w:rPr>
          <w:rFonts w:ascii="Times New Roman" w:hAnsi="Times New Roman" w:cs="Times New Roman"/>
          <w:sz w:val="20"/>
          <w:szCs w:val="20"/>
        </w:rPr>
        <w:t>All detectors work on the idea that radiation deposits its energy in the detector through the generation of charge carriers, either directly or indirectly, resulting in the flow of current or a voltage pulse. Applying an electric field within the detector allows for the collection of the ions produced there, and an electrometer may be used to monitor the current moving through the detector.</w:t>
      </w:r>
    </w:p>
    <w:p w14:paraId="50FB8B6B" w14:textId="145B191B"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p>
    <w:p w14:paraId="5D206F58"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Gas Filled Detectors:</w:t>
      </w:r>
    </w:p>
    <w:p w14:paraId="405C7D41"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1.</w:t>
      </w:r>
      <w:r w:rsidRPr="00412F8C">
        <w:rPr>
          <w:rFonts w:ascii="Times New Roman" w:hAnsi="Times New Roman" w:cs="Times New Roman"/>
          <w:b/>
          <w:sz w:val="20"/>
          <w:szCs w:val="20"/>
        </w:rPr>
        <w:tab/>
        <w:t>Ionization Chamber:</w:t>
      </w:r>
    </w:p>
    <w:p w14:paraId="5D68590F" w14:textId="51CA09AA" w:rsidR="00590B06" w:rsidRPr="00412F8C" w:rsidRDefault="00590B06" w:rsidP="00852DF7">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00852DF7" w:rsidRPr="00412F8C">
        <w:rPr>
          <w:rFonts w:ascii="Times New Roman" w:hAnsi="Times New Roman" w:cs="Times New Roman"/>
          <w:sz w:val="20"/>
          <w:szCs w:val="20"/>
        </w:rPr>
        <w:t>It is the most basic gas-filled detector, based on the collection of all charges produced by direct ionization of gas molecules using an electric field.</w:t>
      </w:r>
    </w:p>
    <w:p w14:paraId="072D6B72" w14:textId="6CBEC534" w:rsidR="00590B06" w:rsidRPr="00412F8C" w:rsidRDefault="00852DF7" w:rsidP="00590B06">
      <w:pPr>
        <w:tabs>
          <w:tab w:val="left" w:pos="360"/>
          <w:tab w:val="left" w:pos="720"/>
          <w:tab w:val="right" w:pos="3780"/>
          <w:tab w:val="center" w:pos="3960"/>
          <w:tab w:val="left" w:pos="4140"/>
          <w:tab w:val="right" w:pos="8640"/>
        </w:tabs>
        <w:spacing w:before="180" w:after="180" w:line="280" w:lineRule="atLeast"/>
        <w:jc w:val="center"/>
        <w:rPr>
          <w:rFonts w:ascii="Times New Roman" w:hAnsi="Times New Roman" w:cs="Times New Roman"/>
          <w:sz w:val="20"/>
          <w:szCs w:val="20"/>
        </w:rPr>
      </w:pPr>
      <w:r w:rsidRPr="00412F8C">
        <w:rPr>
          <w:rFonts w:ascii="Times New Roman" w:hAnsi="Times New Roman" w:cs="Times New Roman"/>
          <w:noProof/>
          <w:sz w:val="20"/>
          <w:szCs w:val="20"/>
        </w:rPr>
        <w:drawing>
          <wp:inline distT="0" distB="0" distL="0" distR="0" wp14:anchorId="6DA04C5B" wp14:editId="399E31A0">
            <wp:extent cx="2752725" cy="2238375"/>
            <wp:effectExtent l="19050" t="0" r="9525" b="0"/>
            <wp:docPr id="68" name="Picture 68" descr="Ionization chamber - E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onization chamber - ENS"/>
                    <pic:cNvPicPr>
                      <a:picLocks noChangeAspect="1" noChangeArrowheads="1"/>
                    </pic:cNvPicPr>
                  </pic:nvPicPr>
                  <pic:blipFill>
                    <a:blip r:embed="rId8"/>
                    <a:srcRect/>
                    <a:stretch>
                      <a:fillRect/>
                    </a:stretch>
                  </pic:blipFill>
                  <pic:spPr bwMode="auto">
                    <a:xfrm>
                      <a:off x="0" y="0"/>
                      <a:ext cx="2752725" cy="2238375"/>
                    </a:xfrm>
                    <a:prstGeom prst="rect">
                      <a:avLst/>
                    </a:prstGeom>
                    <a:noFill/>
                    <a:ln w="9525">
                      <a:noFill/>
                      <a:miter lim="800000"/>
                      <a:headEnd/>
                      <a:tailEnd/>
                    </a:ln>
                  </pic:spPr>
                </pic:pic>
              </a:graphicData>
            </a:graphic>
          </wp:inline>
        </w:drawing>
      </w:r>
    </w:p>
    <w:p w14:paraId="09740910" w14:textId="77777777" w:rsidR="00852DF7"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00852DF7" w:rsidRPr="00412F8C">
        <w:rPr>
          <w:rFonts w:ascii="Times New Roman" w:hAnsi="Times New Roman" w:cs="Times New Roman"/>
          <w:sz w:val="20"/>
          <w:szCs w:val="20"/>
        </w:rPr>
        <w:t>It comprises of a chamber filled with gas such as Argon, Helium, or Air, among others. The ionization chamber is outfitted with two electrodes maintained at varying electric potentials (50-100V for each cm of distance between two electrodes) and a measurement device to detect current flow. Radiation causes the ionization of gas molecules or ions, which results in the release of electrons, which displays changes in electric current.</w:t>
      </w:r>
    </w:p>
    <w:p w14:paraId="5FAF0F21" w14:textId="7C07032C"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 xml:space="preserve">2.Proportional Counters: </w:t>
      </w:r>
    </w:p>
    <w:p w14:paraId="772947F9" w14:textId="77777777" w:rsidR="00717763" w:rsidRPr="00412F8C" w:rsidRDefault="00590B06" w:rsidP="00852DF7">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00852DF7" w:rsidRPr="00412F8C">
        <w:rPr>
          <w:rFonts w:ascii="Times New Roman" w:hAnsi="Times New Roman" w:cs="Times New Roman"/>
          <w:sz w:val="20"/>
          <w:szCs w:val="20"/>
        </w:rPr>
        <w:t>It is a modified type of an ionization chamber in which an applied potential produces ionization of the main electron, which results in thunderous bursting/production of more free electrons, which are transferred to the anode and amplified by an electric circuit. The voltage range across which ionization occurs is known as the proportional region, and counters that operate in this region are known as proportional counters. When the electric field gradient between the cathode and anode is raised by raising the applied voltage, the electron created in primary ionization ionizes the gas molecule further, increasing the number of ion pairs. Larger numbers of extra electrons are freed for each main electron liberated, and the current pulse is amplified.</w:t>
      </w:r>
      <w:r w:rsidRPr="00412F8C">
        <w:rPr>
          <w:rFonts w:ascii="Times New Roman" w:hAnsi="Times New Roman" w:cs="Times New Roman"/>
          <w:sz w:val="20"/>
          <w:szCs w:val="20"/>
        </w:rPr>
        <w:tab/>
      </w:r>
    </w:p>
    <w:p w14:paraId="448DB9CE" w14:textId="77777777" w:rsidR="00717763" w:rsidRPr="00412F8C" w:rsidRDefault="00717763" w:rsidP="00590B06">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412F8C">
        <w:rPr>
          <w:rFonts w:ascii="Times New Roman" w:hAnsi="Times New Roman" w:cs="Times New Roman"/>
          <w:sz w:val="20"/>
          <w:szCs w:val="20"/>
        </w:rPr>
        <w:t>The overall charge collected becomes proportional to the number of ion pairs originally present. It operates at a pulse ratio and is used as a gas filled or gas flow counter for, and fission fragment counting.</w:t>
      </w:r>
    </w:p>
    <w:p w14:paraId="4B88B7CE" w14:textId="260C650F"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412F8C">
        <w:rPr>
          <w:rFonts w:ascii="Times New Roman" w:hAnsi="Times New Roman" w:cs="Times New Roman"/>
          <w:noProof/>
          <w:sz w:val="20"/>
          <w:szCs w:val="20"/>
        </w:rPr>
        <w:lastRenderedPageBreak/>
        <w:drawing>
          <wp:inline distT="0" distB="0" distL="0" distR="0" wp14:anchorId="14AFEE6F" wp14:editId="3C5ACB80">
            <wp:extent cx="3381375" cy="2003465"/>
            <wp:effectExtent l="19050" t="0" r="9525" b="0"/>
            <wp:docPr id="71" name="Picture 71" descr="Schematic drawing of a proportional counte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Schematic drawing of a proportional counter. | Download Scientific Diagram"/>
                    <pic:cNvPicPr>
                      <a:picLocks noChangeAspect="1" noChangeArrowheads="1"/>
                    </pic:cNvPicPr>
                  </pic:nvPicPr>
                  <pic:blipFill>
                    <a:blip r:embed="rId9"/>
                    <a:srcRect/>
                    <a:stretch>
                      <a:fillRect/>
                    </a:stretch>
                  </pic:blipFill>
                  <pic:spPr bwMode="auto">
                    <a:xfrm>
                      <a:off x="0" y="0"/>
                      <a:ext cx="3381375" cy="2003465"/>
                    </a:xfrm>
                    <a:prstGeom prst="rect">
                      <a:avLst/>
                    </a:prstGeom>
                    <a:noFill/>
                    <a:ln w="9525">
                      <a:noFill/>
                      <a:miter lim="800000"/>
                      <a:headEnd/>
                      <a:tailEnd/>
                    </a:ln>
                  </pic:spPr>
                </pic:pic>
              </a:graphicData>
            </a:graphic>
          </wp:inline>
        </w:drawing>
      </w:r>
    </w:p>
    <w:p w14:paraId="57003BC4"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3F01B78D"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3.</w:t>
      </w:r>
      <w:r w:rsidRPr="00412F8C">
        <w:rPr>
          <w:rFonts w:ascii="Times New Roman" w:hAnsi="Times New Roman" w:cs="Times New Roman"/>
          <w:b/>
          <w:sz w:val="20"/>
          <w:szCs w:val="20"/>
        </w:rPr>
        <w:tab/>
        <w:t>Geiger-Muller Counter:</w:t>
      </w:r>
    </w:p>
    <w:p w14:paraId="07C9F172" w14:textId="77777777" w:rsidR="00717763" w:rsidRPr="00412F8C" w:rsidRDefault="00717763"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Geiger and Muller invented the GM counter in Germany in 1928. It is the oldest radiation detector because of its inexpensive cost, simplicity, and superior performance in </w:t>
      </w:r>
      <w:proofErr w:type="spellStart"/>
      <w:proofErr w:type="gramStart"/>
      <w:r w:rsidRPr="00412F8C">
        <w:rPr>
          <w:rFonts w:ascii="Times New Roman" w:hAnsi="Times New Roman" w:cs="Times New Roman"/>
          <w:sz w:val="20"/>
          <w:szCs w:val="20"/>
        </w:rPr>
        <w:t>operation.It</w:t>
      </w:r>
      <w:proofErr w:type="spellEnd"/>
      <w:proofErr w:type="gramEnd"/>
      <w:r w:rsidRPr="00412F8C">
        <w:rPr>
          <w:rFonts w:ascii="Times New Roman" w:hAnsi="Times New Roman" w:cs="Times New Roman"/>
          <w:sz w:val="20"/>
          <w:szCs w:val="20"/>
        </w:rPr>
        <w:t xml:space="preserve"> does not require the use of a high gain amplifier and can quickly detect,, radiations.</w:t>
      </w:r>
    </w:p>
    <w:p w14:paraId="49563BE1" w14:textId="38860065"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Principle:</w:t>
      </w:r>
    </w:p>
    <w:p w14:paraId="7070482A" w14:textId="77777777" w:rsidR="00717763" w:rsidRPr="00412F8C" w:rsidRDefault="00717763"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 GM counter is made up of a GM tube, a sensor element that detects radiation, and processing circuits that show the results. The GM tube is filled with a low-pressure inert gas such as Helium, Neon, or Argon and subjected to a high voltage (450-500 V). When a particle or photon of incoming radiation ionizes the gas, the tube transmits electrical charge. The ionization is greatly amplified within the tube, resulting in an easily quantified detection pulse that is supplied to processing circuitry, which displays the result.</w:t>
      </w:r>
    </w:p>
    <w:p w14:paraId="26391210" w14:textId="795FEF6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Construction:</w:t>
      </w:r>
    </w:p>
    <w:p w14:paraId="7676B4D2" w14:textId="77777777" w:rsidR="00590B06" w:rsidRPr="00412F8C" w:rsidRDefault="00590B06" w:rsidP="00590B06">
      <w:pPr>
        <w:numPr>
          <w:ilvl w:val="0"/>
          <w:numId w:val="10"/>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It consists of a cylinder 1-2 cm in diameter of stainless steel or glass coated with silver on inner side which acts as cathode.</w:t>
      </w:r>
    </w:p>
    <w:p w14:paraId="4303C14B" w14:textId="77777777" w:rsidR="00590B06" w:rsidRPr="00412F8C" w:rsidRDefault="00590B06" w:rsidP="00590B06">
      <w:pPr>
        <w:numPr>
          <w:ilvl w:val="0"/>
          <w:numId w:val="10"/>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Internally a tungsten wire is suspended which is mounted at one end with a glass bead, act as anode. </w:t>
      </w:r>
    </w:p>
    <w:p w14:paraId="021B2E65" w14:textId="77777777" w:rsidR="00590B06" w:rsidRPr="00412F8C" w:rsidRDefault="00590B06" w:rsidP="00590B06">
      <w:pPr>
        <w:numPr>
          <w:ilvl w:val="0"/>
          <w:numId w:val="10"/>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Cylinder is filled mixture of gas (argon and helium generally used) which also contain a small </w:t>
      </w:r>
      <w:proofErr w:type="gramStart"/>
      <w:r w:rsidRPr="00412F8C">
        <w:rPr>
          <w:rFonts w:ascii="Times New Roman" w:hAnsi="Times New Roman" w:cs="Times New Roman"/>
          <w:sz w:val="20"/>
          <w:szCs w:val="20"/>
        </w:rPr>
        <w:t>amount</w:t>
      </w:r>
      <w:proofErr w:type="gramEnd"/>
      <w:r w:rsidRPr="00412F8C">
        <w:rPr>
          <w:rFonts w:ascii="Times New Roman" w:hAnsi="Times New Roman" w:cs="Times New Roman"/>
          <w:sz w:val="20"/>
          <w:szCs w:val="20"/>
        </w:rPr>
        <w:t xml:space="preserve"> of quenching vapours.</w:t>
      </w:r>
    </w:p>
    <w:p w14:paraId="67CF8B7E" w14:textId="77777777" w:rsidR="00590B06" w:rsidRPr="00412F8C" w:rsidRDefault="00590B06" w:rsidP="00590B06">
      <w:pPr>
        <w:tabs>
          <w:tab w:val="left" w:pos="360"/>
          <w:tab w:val="right" w:pos="3780"/>
          <w:tab w:val="center" w:pos="3960"/>
          <w:tab w:val="left" w:pos="4140"/>
          <w:tab w:val="right" w:pos="8640"/>
        </w:tabs>
        <w:spacing w:before="180" w:after="180" w:line="280" w:lineRule="atLeast"/>
        <w:jc w:val="center"/>
        <w:rPr>
          <w:rFonts w:ascii="Times New Roman" w:hAnsi="Times New Roman" w:cs="Times New Roman"/>
          <w:sz w:val="20"/>
          <w:szCs w:val="20"/>
        </w:rPr>
      </w:pPr>
      <w:r w:rsidRPr="00412F8C">
        <w:rPr>
          <w:rFonts w:ascii="Times New Roman" w:hAnsi="Times New Roman" w:cs="Times New Roman"/>
          <w:noProof/>
          <w:sz w:val="20"/>
          <w:szCs w:val="20"/>
        </w:rPr>
        <w:drawing>
          <wp:inline distT="0" distB="0" distL="0" distR="0" wp14:anchorId="023DC9AA" wp14:editId="176E4245">
            <wp:extent cx="4979248" cy="2552700"/>
            <wp:effectExtent l="19050" t="0" r="0" b="0"/>
            <wp:docPr id="74" name="Picture 74" descr="Geiger-Muller Tube | SPM Physics Form 4/Form 5 Revision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Geiger-Muller Tube | SPM Physics Form 4/Form 5 Revision Notes"/>
                    <pic:cNvPicPr>
                      <a:picLocks noChangeAspect="1" noChangeArrowheads="1"/>
                    </pic:cNvPicPr>
                  </pic:nvPicPr>
                  <pic:blipFill>
                    <a:blip r:embed="rId10" cstate="print"/>
                    <a:srcRect/>
                    <a:stretch>
                      <a:fillRect/>
                    </a:stretch>
                  </pic:blipFill>
                  <pic:spPr bwMode="auto">
                    <a:xfrm>
                      <a:off x="0" y="0"/>
                      <a:ext cx="4979248" cy="2552700"/>
                    </a:xfrm>
                    <a:prstGeom prst="rect">
                      <a:avLst/>
                    </a:prstGeom>
                    <a:noFill/>
                    <a:ln w="9525">
                      <a:noFill/>
                      <a:miter lim="800000"/>
                      <a:headEnd/>
                      <a:tailEnd/>
                    </a:ln>
                  </pic:spPr>
                </pic:pic>
              </a:graphicData>
            </a:graphic>
          </wp:inline>
        </w:drawing>
      </w:r>
    </w:p>
    <w:p w14:paraId="20274076"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Quenching vapours are used:</w:t>
      </w:r>
    </w:p>
    <w:p w14:paraId="09B366A2" w14:textId="77777777" w:rsidR="00717763" w:rsidRPr="00412F8C" w:rsidRDefault="00590B06" w:rsidP="00717763">
      <w:pPr>
        <w:tabs>
          <w:tab w:val="left" w:pos="360"/>
          <w:tab w:val="left" w:pos="720"/>
          <w:tab w:val="right" w:pos="3780"/>
          <w:tab w:val="center" w:pos="3960"/>
          <w:tab w:val="left" w:pos="4140"/>
          <w:tab w:val="right" w:pos="8640"/>
        </w:tabs>
        <w:spacing w:before="40" w:after="40" w:line="28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ab/>
        <w:t>(a)</w:t>
      </w:r>
      <w:r w:rsidRPr="00412F8C">
        <w:rPr>
          <w:rFonts w:ascii="Times New Roman" w:hAnsi="Times New Roman" w:cs="Times New Roman"/>
          <w:sz w:val="20"/>
          <w:szCs w:val="20"/>
        </w:rPr>
        <w:tab/>
      </w:r>
      <w:r w:rsidR="00717763" w:rsidRPr="00412F8C">
        <w:rPr>
          <w:rFonts w:ascii="Times New Roman" w:hAnsi="Times New Roman" w:cs="Times New Roman"/>
          <w:sz w:val="20"/>
          <w:szCs w:val="20"/>
        </w:rPr>
        <w:t>to avoid the potential false pulse that would be created if a positive ion reached the cathode.</w:t>
      </w:r>
    </w:p>
    <w:p w14:paraId="612773B8" w14:textId="77777777" w:rsidR="00717763" w:rsidRPr="00412F8C" w:rsidRDefault="00717763" w:rsidP="00717763">
      <w:pPr>
        <w:tabs>
          <w:tab w:val="left" w:pos="360"/>
          <w:tab w:val="left" w:pos="720"/>
          <w:tab w:val="right" w:pos="3780"/>
          <w:tab w:val="center" w:pos="3960"/>
          <w:tab w:val="left" w:pos="4140"/>
          <w:tab w:val="right" w:pos="8640"/>
        </w:tabs>
        <w:spacing w:before="40" w:after="40" w:line="280" w:lineRule="atLeast"/>
        <w:ind w:left="720" w:hanging="720"/>
        <w:jc w:val="both"/>
        <w:rPr>
          <w:rFonts w:ascii="Times New Roman" w:hAnsi="Times New Roman" w:cs="Times New Roman"/>
          <w:sz w:val="20"/>
          <w:szCs w:val="20"/>
        </w:rPr>
      </w:pPr>
      <w:r w:rsidRPr="00412F8C">
        <w:rPr>
          <w:rFonts w:ascii="Times New Roman" w:hAnsi="Times New Roman" w:cs="Times New Roman"/>
          <w:sz w:val="20"/>
          <w:szCs w:val="20"/>
        </w:rPr>
        <w:t xml:space="preserve">       (b) To take in photons that are released when excited atoms and molecules go back to their ground state.</w:t>
      </w:r>
    </w:p>
    <w:p w14:paraId="07D474EB" w14:textId="0FDE6077" w:rsidR="00590B06" w:rsidRPr="00412F8C" w:rsidRDefault="00590B06" w:rsidP="00717763">
      <w:pPr>
        <w:tabs>
          <w:tab w:val="left" w:pos="360"/>
          <w:tab w:val="left" w:pos="720"/>
          <w:tab w:val="right" w:pos="3780"/>
          <w:tab w:val="center" w:pos="3960"/>
          <w:tab w:val="left" w:pos="4140"/>
          <w:tab w:val="right" w:pos="8640"/>
        </w:tabs>
        <w:spacing w:before="40" w:after="40" w:line="280" w:lineRule="atLeast"/>
        <w:ind w:left="720" w:hanging="720"/>
        <w:jc w:val="both"/>
        <w:rPr>
          <w:rFonts w:ascii="Times New Roman" w:hAnsi="Times New Roman" w:cs="Times New Roman"/>
          <w:sz w:val="20"/>
          <w:szCs w:val="20"/>
        </w:rPr>
      </w:pPr>
      <w:r w:rsidRPr="00412F8C">
        <w:rPr>
          <w:rFonts w:ascii="Times New Roman" w:hAnsi="Times New Roman" w:cs="Times New Roman"/>
          <w:b/>
          <w:sz w:val="20"/>
          <w:szCs w:val="20"/>
        </w:rPr>
        <w:t xml:space="preserve">Note: </w:t>
      </w:r>
      <w:r w:rsidRPr="00412F8C">
        <w:rPr>
          <w:rFonts w:ascii="Times New Roman" w:hAnsi="Times New Roman" w:cs="Times New Roman"/>
          <w:sz w:val="20"/>
          <w:szCs w:val="20"/>
        </w:rPr>
        <w:t xml:space="preserve">Chlorine, Bromine, Ethanol </w:t>
      </w:r>
      <w:proofErr w:type="gramStart"/>
      <w:r w:rsidRPr="00412F8C">
        <w:rPr>
          <w:rFonts w:ascii="Times New Roman" w:hAnsi="Times New Roman" w:cs="Times New Roman"/>
          <w:sz w:val="20"/>
          <w:szCs w:val="20"/>
        </w:rPr>
        <w:t>are</w:t>
      </w:r>
      <w:proofErr w:type="gramEnd"/>
      <w:r w:rsidRPr="00412F8C">
        <w:rPr>
          <w:rFonts w:ascii="Times New Roman" w:hAnsi="Times New Roman" w:cs="Times New Roman"/>
          <w:sz w:val="20"/>
          <w:szCs w:val="20"/>
        </w:rPr>
        <w:t xml:space="preserve"> commonly used as quenching agents.</w:t>
      </w:r>
    </w:p>
    <w:p w14:paraId="08585CEB"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lastRenderedPageBreak/>
        <w:t>Working:</w:t>
      </w:r>
    </w:p>
    <w:p w14:paraId="40F1513F" w14:textId="77777777" w:rsidR="00590B06" w:rsidRPr="00412F8C" w:rsidRDefault="00590B06" w:rsidP="00590B06">
      <w:pPr>
        <w:numPr>
          <w:ilvl w:val="0"/>
          <w:numId w:val="11"/>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Radiations when enter the tube through a thin section also called as window causes the ionization of gas molecules. From these ionized atoms or molecules, an electron is knocked out of the atom and the remaining atom is positively charged.</w:t>
      </w:r>
    </w:p>
    <w:p w14:paraId="04C6B62D" w14:textId="77777777" w:rsidR="00590B06" w:rsidRPr="00412F8C" w:rsidRDefault="00590B06" w:rsidP="00590B06">
      <w:pPr>
        <w:numPr>
          <w:ilvl w:val="0"/>
          <w:numId w:val="11"/>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When the high voltage is applied across the electrode (300-1300), the electrons and positively charged ions are attracted towards anode and cathode respectively.</w:t>
      </w:r>
    </w:p>
    <w:p w14:paraId="564786E8" w14:textId="77777777" w:rsidR="00590B06" w:rsidRPr="00412F8C" w:rsidRDefault="00590B06" w:rsidP="00590B06">
      <w:pPr>
        <w:numPr>
          <w:ilvl w:val="0"/>
          <w:numId w:val="11"/>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Hence, each particle of radiation produces a brief flow or pulse of current which can be transmitted to radioactive sensor via an interface, which is finally recorded in computer.</w:t>
      </w:r>
    </w:p>
    <w:p w14:paraId="110F52B8" w14:textId="77777777" w:rsidR="00590B06" w:rsidRPr="00412F8C" w:rsidRDefault="00590B06" w:rsidP="00590B06">
      <w:pPr>
        <w:numPr>
          <w:ilvl w:val="0"/>
          <w:numId w:val="11"/>
        </w:num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All pulses from a GM counter are of same amplitude for any incident radiations.</w:t>
      </w:r>
    </w:p>
    <w:p w14:paraId="13E5078E"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p>
    <w:p w14:paraId="545F9A97"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Disadvantages:</w:t>
      </w:r>
    </w:p>
    <w:p w14:paraId="72BA820C"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ab/>
        <w:t>A GM counter cannot distinguish between types of different radiation and their energy. However, the multiplication factor is a big advantage in simple radioactive counting.</w:t>
      </w:r>
    </w:p>
    <w:p w14:paraId="781BF57A"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63A5318B"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 xml:space="preserve">Scintillation Detector: </w:t>
      </w:r>
    </w:p>
    <w:p w14:paraId="536A94CF"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When high energy radiation or photons is incident on certain substance, a flash of light is emitted by the phenomenon called fluorescence or phosphorescence. </w:t>
      </w:r>
    </w:p>
    <w:p w14:paraId="3ADBB7F2"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p>
    <w:p w14:paraId="1A2C843A"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center"/>
        <w:rPr>
          <w:rFonts w:ascii="Times New Roman" w:hAnsi="Times New Roman" w:cs="Times New Roman"/>
          <w:sz w:val="20"/>
          <w:szCs w:val="20"/>
        </w:rPr>
      </w:pPr>
      <w:r w:rsidRPr="00412F8C">
        <w:rPr>
          <w:rFonts w:ascii="Times New Roman" w:hAnsi="Times New Roman" w:cs="Times New Roman"/>
          <w:noProof/>
          <w:sz w:val="20"/>
          <w:szCs w:val="20"/>
        </w:rPr>
        <w:drawing>
          <wp:inline distT="0" distB="0" distL="0" distR="0" wp14:anchorId="7BF11DCB" wp14:editId="6C10E596">
            <wp:extent cx="4762500" cy="2038350"/>
            <wp:effectExtent l="19050" t="0" r="0" b="0"/>
            <wp:docPr id="93" name="Picture 93" descr="Radiation Scintillation Detector Optical Coupling Grease Other Business &amp;  Industrial doublecup Business &amp; Indust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Radiation Scintillation Detector Optical Coupling Grease Other Business &amp;  Industrial doublecup Business &amp; Industrial"/>
                    <pic:cNvPicPr>
                      <a:picLocks noChangeAspect="1" noChangeArrowheads="1"/>
                    </pic:cNvPicPr>
                  </pic:nvPicPr>
                  <pic:blipFill>
                    <a:blip r:embed="rId11"/>
                    <a:srcRect/>
                    <a:stretch>
                      <a:fillRect/>
                    </a:stretch>
                  </pic:blipFill>
                  <pic:spPr bwMode="auto">
                    <a:xfrm>
                      <a:off x="0" y="0"/>
                      <a:ext cx="4762500" cy="2038350"/>
                    </a:xfrm>
                    <a:prstGeom prst="rect">
                      <a:avLst/>
                    </a:prstGeom>
                    <a:noFill/>
                    <a:ln w="9525">
                      <a:noFill/>
                      <a:miter lim="800000"/>
                      <a:headEnd/>
                      <a:tailEnd/>
                    </a:ln>
                  </pic:spPr>
                </pic:pic>
              </a:graphicData>
            </a:graphic>
          </wp:inline>
        </w:drawing>
      </w:r>
    </w:p>
    <w:p w14:paraId="38D95939"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sz w:val="20"/>
          <w:szCs w:val="20"/>
        </w:rPr>
      </w:pPr>
      <w:r w:rsidRPr="00412F8C">
        <w:rPr>
          <w:rFonts w:ascii="Times New Roman" w:hAnsi="Times New Roman" w:cs="Times New Roman"/>
          <w:b/>
          <w:sz w:val="20"/>
          <w:szCs w:val="20"/>
        </w:rPr>
        <w:t>Scintillation Detector</w:t>
      </w:r>
    </w:p>
    <w:p w14:paraId="0540A35F" w14:textId="77777777" w:rsidR="00590B06" w:rsidRPr="00412F8C" w:rsidRDefault="00590B06" w:rsidP="00590B06">
      <w:p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This output light can be used as a measure of adsorbed radiation on scintillation detector. This emitted light when enters into photo-multiplier tube; it multiplies and amplifies even a small signal. </w:t>
      </w:r>
      <w:proofErr w:type="gramStart"/>
      <w:r w:rsidRPr="00412F8C">
        <w:rPr>
          <w:rFonts w:ascii="Times New Roman" w:hAnsi="Times New Roman" w:cs="Times New Roman"/>
          <w:sz w:val="20"/>
          <w:szCs w:val="20"/>
        </w:rPr>
        <w:t>So</w:t>
      </w:r>
      <w:proofErr w:type="gramEnd"/>
      <w:r w:rsidRPr="00412F8C">
        <w:rPr>
          <w:rFonts w:ascii="Times New Roman" w:hAnsi="Times New Roman" w:cs="Times New Roman"/>
          <w:sz w:val="20"/>
          <w:szCs w:val="20"/>
        </w:rPr>
        <w:t xml:space="preserve"> it becomes possible to measure alpha, beta or gamma radiation by scintillation detector. </w:t>
      </w:r>
    </w:p>
    <w:p w14:paraId="1BC827D0" w14:textId="31AE7241" w:rsidR="00590B06" w:rsidRPr="00412F8C" w:rsidRDefault="00590B06" w:rsidP="00590B06">
      <w:p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412F8C">
        <w:rPr>
          <w:rFonts w:ascii="Times New Roman" w:hAnsi="Times New Roman" w:cs="Times New Roman"/>
          <w:noProof/>
          <w:sz w:val="20"/>
          <w:szCs w:val="20"/>
        </w:rPr>
        <mc:AlternateContent>
          <mc:Choice Requires="wps">
            <w:drawing>
              <wp:inline distT="0" distB="0" distL="0" distR="0" wp14:anchorId="664C414E" wp14:editId="1001D754">
                <wp:extent cx="304800" cy="304800"/>
                <wp:effectExtent l="0" t="0" r="0" b="0"/>
                <wp:docPr id="748832556" name="Rectangle 2" descr="Scintillation counter - Wikipedi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227B3" id="Rectangle 2" o:spid="_x0000_s1026" alt="Scintillation counter - Wikipedi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8AC2828" w14:textId="77777777" w:rsidR="00590B06" w:rsidRPr="00412F8C" w:rsidRDefault="00590B06" w:rsidP="00590B06">
      <w:p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Important properties of good scintillation detector are:</w:t>
      </w:r>
    </w:p>
    <w:p w14:paraId="2F8D7F51" w14:textId="77777777" w:rsidR="00590B06" w:rsidRPr="00412F8C"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412F8C">
        <w:rPr>
          <w:rFonts w:ascii="Times New Roman" w:hAnsi="Times New Roman" w:cs="Times New Roman"/>
          <w:sz w:val="20"/>
          <w:szCs w:val="20"/>
        </w:rPr>
        <w:t>High scintillation efficiency.</w:t>
      </w:r>
    </w:p>
    <w:p w14:paraId="625A18C5" w14:textId="77777777" w:rsidR="00590B06" w:rsidRPr="00412F8C"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412F8C">
        <w:rPr>
          <w:rFonts w:ascii="Times New Roman" w:hAnsi="Times New Roman" w:cs="Times New Roman"/>
          <w:sz w:val="20"/>
          <w:szCs w:val="20"/>
        </w:rPr>
        <w:t>The light produced should be proportional to the light incident on detectors.</w:t>
      </w:r>
    </w:p>
    <w:p w14:paraId="35752F4F" w14:textId="77777777" w:rsidR="00590B06" w:rsidRPr="00412F8C"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412F8C">
        <w:rPr>
          <w:rFonts w:ascii="Times New Roman" w:hAnsi="Times New Roman" w:cs="Times New Roman"/>
          <w:sz w:val="20"/>
          <w:szCs w:val="20"/>
        </w:rPr>
        <w:t>Detector material should be transparent to the wavelength range and must not produce any interference in the resultant spectra.</w:t>
      </w:r>
    </w:p>
    <w:p w14:paraId="6BA4B932" w14:textId="77777777" w:rsidR="00590B06" w:rsidRPr="00412F8C"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412F8C">
        <w:rPr>
          <w:rFonts w:ascii="Times New Roman" w:hAnsi="Times New Roman" w:cs="Times New Roman"/>
          <w:sz w:val="20"/>
          <w:szCs w:val="20"/>
        </w:rPr>
        <w:t>Short decay time of the induced fluorescence can be increased by dynodes which are made up of phosphor or fluor which multiplies the electrons when strike to them. Hence various inorganic and organic scintillation detectors can be used to measure the incident radiation.</w:t>
      </w:r>
    </w:p>
    <w:p w14:paraId="2961A8A7" w14:textId="77777777" w:rsidR="00590B06" w:rsidRPr="00412F8C"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Inorganic scintillation detectors like alkyl halides are most common compounds. </w:t>
      </w:r>
      <w:r w:rsidRPr="00412F8C">
        <w:rPr>
          <w:rFonts w:ascii="Times New Roman" w:hAnsi="Times New Roman" w:cs="Times New Roman"/>
          <w:sz w:val="20"/>
          <w:szCs w:val="20"/>
        </w:rPr>
        <w:br/>
      </w:r>
      <w:proofErr w:type="gramStart"/>
      <w:r w:rsidRPr="00412F8C">
        <w:rPr>
          <w:rFonts w:ascii="Times New Roman" w:hAnsi="Times New Roman" w:cs="Times New Roman"/>
          <w:sz w:val="20"/>
          <w:szCs w:val="20"/>
        </w:rPr>
        <w:t>e.g.</w:t>
      </w:r>
      <w:proofErr w:type="gramEnd"/>
      <w:r w:rsidRPr="00412F8C">
        <w:rPr>
          <w:rFonts w:ascii="Times New Roman" w:hAnsi="Times New Roman" w:cs="Times New Roman"/>
          <w:sz w:val="20"/>
          <w:szCs w:val="20"/>
        </w:rPr>
        <w:t xml:space="preserve"> Sodium iodide, </w:t>
      </w:r>
      <w:proofErr w:type="spellStart"/>
      <w:r w:rsidRPr="00412F8C">
        <w:rPr>
          <w:rFonts w:ascii="Times New Roman" w:hAnsi="Times New Roman" w:cs="Times New Roman"/>
          <w:sz w:val="20"/>
          <w:szCs w:val="20"/>
        </w:rPr>
        <w:t>Cesium</w:t>
      </w:r>
      <w:proofErr w:type="spellEnd"/>
      <w:r w:rsidRPr="00412F8C">
        <w:rPr>
          <w:rFonts w:ascii="Times New Roman" w:hAnsi="Times New Roman" w:cs="Times New Roman"/>
          <w:sz w:val="20"/>
          <w:szCs w:val="20"/>
        </w:rPr>
        <w:t xml:space="preserve"> iodide, Lithium iodide.</w:t>
      </w:r>
    </w:p>
    <w:p w14:paraId="228FE151" w14:textId="77777777" w:rsidR="00590B06" w:rsidRPr="00412F8C" w:rsidRDefault="00590B06" w:rsidP="00590B06">
      <w:pPr>
        <w:numPr>
          <w:ilvl w:val="0"/>
          <w:numId w:val="13"/>
        </w:numPr>
        <w:tabs>
          <w:tab w:val="left" w:pos="360"/>
          <w:tab w:val="left" w:pos="720"/>
          <w:tab w:val="right" w:pos="3780"/>
          <w:tab w:val="center" w:pos="3960"/>
          <w:tab w:val="left" w:pos="4140"/>
          <w:tab w:val="right" w:pos="8640"/>
        </w:tabs>
        <w:spacing w:before="60" w:after="60" w:line="280" w:lineRule="atLeast"/>
        <w:jc w:val="both"/>
        <w:rPr>
          <w:rFonts w:ascii="Times New Roman" w:hAnsi="Times New Roman" w:cs="Times New Roman"/>
          <w:sz w:val="20"/>
          <w:szCs w:val="20"/>
        </w:rPr>
      </w:pPr>
      <w:r w:rsidRPr="00412F8C">
        <w:rPr>
          <w:rFonts w:ascii="Times New Roman" w:hAnsi="Times New Roman" w:cs="Times New Roman"/>
          <w:sz w:val="20"/>
          <w:szCs w:val="20"/>
        </w:rPr>
        <w:lastRenderedPageBreak/>
        <w:t>Organic Scintillators like plastic scintillators have good scintillation property but stilbene have low scintillation property.</w:t>
      </w:r>
    </w:p>
    <w:p w14:paraId="04C3A151" w14:textId="77777777" w:rsidR="00590B06" w:rsidRPr="00412F8C" w:rsidRDefault="00590B06" w:rsidP="00590B06">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b/>
          <w:sz w:val="20"/>
          <w:szCs w:val="20"/>
        </w:rPr>
      </w:pPr>
      <w:r w:rsidRPr="00412F8C">
        <w:rPr>
          <w:rFonts w:ascii="Times New Roman" w:hAnsi="Times New Roman" w:cs="Times New Roman"/>
          <w:b/>
          <w:sz w:val="20"/>
          <w:szCs w:val="20"/>
        </w:rPr>
        <w:t>Semiconductor Detector:</w:t>
      </w:r>
    </w:p>
    <w:p w14:paraId="1FE693D4" w14:textId="05C01E93" w:rsidR="00FB1771" w:rsidRPr="00412F8C" w:rsidRDefault="00FB1771" w:rsidP="00FB177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r w:rsidRPr="00412F8C">
        <w:rPr>
          <w:rFonts w:ascii="Times New Roman" w:hAnsi="Times New Roman" w:cs="Times New Roman"/>
          <w:sz w:val="20"/>
          <w:szCs w:val="20"/>
        </w:rPr>
        <w:t>It is an electron-rich (n) and electron-poor (p) semiconductor diode. Since the band gap in a semiconductor      is relatively tiny (on the order of 2-3 eV), many electron hole pairs are created, which results in very excellent resolution for these detectors. When a reverse bias is applied across a diode, electrons move toward the n-end while "holes" move toward the p-end. The production of electron and hole pairs, which move under the influence of the applied electric field, occurs as a result of the absorption of incoming radiations. A voltage pulse that is proportionate to the strength of the incident radiation is created by the collection of electrons at the electrode.</w:t>
      </w:r>
    </w:p>
    <w:p w14:paraId="6BC1F3B8" w14:textId="77777777" w:rsidR="00FB1771" w:rsidRPr="00412F8C" w:rsidRDefault="00FB1771" w:rsidP="00FB177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p>
    <w:p w14:paraId="0AAFD388" w14:textId="77777777" w:rsidR="00FB1771" w:rsidRPr="00412F8C" w:rsidRDefault="00FB1771" w:rsidP="00FB1771">
      <w:pPr>
        <w:tabs>
          <w:tab w:val="left" w:pos="360"/>
          <w:tab w:val="left" w:pos="720"/>
          <w:tab w:val="right" w:pos="3780"/>
          <w:tab w:val="center" w:pos="3960"/>
          <w:tab w:val="left" w:pos="4140"/>
          <w:tab w:val="right" w:pos="8640"/>
        </w:tabs>
        <w:spacing w:before="60" w:after="60" w:line="300" w:lineRule="atLeast"/>
        <w:jc w:val="both"/>
        <w:rPr>
          <w:rFonts w:ascii="Times New Roman" w:hAnsi="Times New Roman" w:cs="Times New Roman"/>
          <w:sz w:val="20"/>
          <w:szCs w:val="20"/>
        </w:rPr>
      </w:pPr>
    </w:p>
    <w:p w14:paraId="6F2A42AC" w14:textId="1652BB49" w:rsidR="00590B06" w:rsidRPr="00412F8C" w:rsidRDefault="00590B06" w:rsidP="00FB1771">
      <w:pPr>
        <w:tabs>
          <w:tab w:val="left" w:pos="360"/>
          <w:tab w:val="left" w:pos="720"/>
          <w:tab w:val="right" w:pos="3780"/>
          <w:tab w:val="center" w:pos="3960"/>
          <w:tab w:val="left" w:pos="4140"/>
          <w:tab w:val="right" w:pos="8640"/>
        </w:tabs>
        <w:spacing w:before="60" w:after="60" w:line="300" w:lineRule="atLeast"/>
        <w:jc w:val="center"/>
        <w:rPr>
          <w:rFonts w:ascii="Times New Roman" w:hAnsi="Times New Roman" w:cs="Times New Roman"/>
          <w:sz w:val="20"/>
          <w:szCs w:val="20"/>
        </w:rPr>
      </w:pPr>
      <w:r w:rsidRPr="00412F8C">
        <w:rPr>
          <w:rFonts w:ascii="Times New Roman" w:hAnsi="Times New Roman" w:cs="Times New Roman"/>
          <w:noProof/>
          <w:sz w:val="20"/>
          <w:szCs w:val="20"/>
        </w:rPr>
        <w:drawing>
          <wp:inline distT="0" distB="0" distL="0" distR="0" wp14:anchorId="5F449A9C" wp14:editId="65EC3AE5">
            <wp:extent cx="3638550" cy="2616479"/>
            <wp:effectExtent l="19050" t="0" r="0" b="0"/>
            <wp:docPr id="96" name="Picture 96" descr="9: Schematic diagram of semiconductor detector (silicon-base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9: Schematic diagram of semiconductor detector (silicon-based... | Download  Scientific Diagram"/>
                    <pic:cNvPicPr>
                      <a:picLocks noChangeAspect="1" noChangeArrowheads="1"/>
                    </pic:cNvPicPr>
                  </pic:nvPicPr>
                  <pic:blipFill>
                    <a:blip r:embed="rId12"/>
                    <a:srcRect/>
                    <a:stretch>
                      <a:fillRect/>
                    </a:stretch>
                  </pic:blipFill>
                  <pic:spPr bwMode="auto">
                    <a:xfrm>
                      <a:off x="0" y="0"/>
                      <a:ext cx="3640638" cy="2617980"/>
                    </a:xfrm>
                    <a:prstGeom prst="rect">
                      <a:avLst/>
                    </a:prstGeom>
                    <a:noFill/>
                    <a:ln w="9525">
                      <a:noFill/>
                      <a:miter lim="800000"/>
                      <a:headEnd/>
                      <a:tailEnd/>
                    </a:ln>
                  </pic:spPr>
                </pic:pic>
              </a:graphicData>
            </a:graphic>
          </wp:inline>
        </w:drawing>
      </w:r>
    </w:p>
    <w:p w14:paraId="434CAB68" w14:textId="77777777" w:rsidR="00590B06" w:rsidRPr="00412F8C" w:rsidRDefault="00590B06" w:rsidP="00590B06">
      <w:pPr>
        <w:tabs>
          <w:tab w:val="left" w:pos="360"/>
          <w:tab w:val="left" w:pos="720"/>
          <w:tab w:val="right" w:pos="3780"/>
          <w:tab w:val="center" w:pos="3960"/>
          <w:tab w:val="left" w:pos="4140"/>
          <w:tab w:val="right" w:pos="8640"/>
        </w:tabs>
        <w:spacing w:before="60" w:after="60" w:line="320" w:lineRule="atLeast"/>
        <w:jc w:val="both"/>
        <w:rPr>
          <w:rFonts w:ascii="Times New Roman" w:hAnsi="Times New Roman" w:cs="Times New Roman"/>
          <w:b/>
          <w:sz w:val="20"/>
          <w:szCs w:val="20"/>
        </w:rPr>
      </w:pPr>
      <w:r w:rsidRPr="00412F8C">
        <w:rPr>
          <w:rFonts w:ascii="Times New Roman" w:hAnsi="Times New Roman" w:cs="Times New Roman"/>
          <w:b/>
          <w:sz w:val="20"/>
          <w:szCs w:val="20"/>
        </w:rPr>
        <w:t xml:space="preserve">Solid State Detectors: </w:t>
      </w:r>
    </w:p>
    <w:p w14:paraId="6F589669" w14:textId="77777777" w:rsidR="00590B06" w:rsidRPr="00412F8C" w:rsidRDefault="00590B06" w:rsidP="00590B06">
      <w:pPr>
        <w:tabs>
          <w:tab w:val="left" w:pos="360"/>
          <w:tab w:val="left" w:pos="720"/>
          <w:tab w:val="right" w:pos="3780"/>
          <w:tab w:val="center" w:pos="3960"/>
          <w:tab w:val="left" w:pos="4140"/>
          <w:tab w:val="right" w:pos="8640"/>
        </w:tabs>
        <w:spacing w:before="60" w:after="60" w:line="320" w:lineRule="atLeast"/>
        <w:jc w:val="both"/>
        <w:rPr>
          <w:rFonts w:ascii="Times New Roman" w:hAnsi="Times New Roman" w:cs="Times New Roman"/>
          <w:sz w:val="20"/>
          <w:szCs w:val="20"/>
        </w:rPr>
      </w:pPr>
      <w:r w:rsidRPr="00412F8C">
        <w:rPr>
          <w:rFonts w:ascii="Times New Roman" w:hAnsi="Times New Roman" w:cs="Times New Roman"/>
          <w:sz w:val="20"/>
          <w:szCs w:val="20"/>
        </w:rPr>
        <w:tab/>
        <w:t>They have high resolution, compactness and easy interpretation of output signal.</w:t>
      </w:r>
    </w:p>
    <w:p w14:paraId="348F2DFC" w14:textId="77777777" w:rsidR="00590B06" w:rsidRPr="00412F8C" w:rsidRDefault="00590B06" w:rsidP="00590B06">
      <w:pPr>
        <w:tabs>
          <w:tab w:val="left" w:pos="360"/>
          <w:tab w:val="left" w:pos="720"/>
          <w:tab w:val="right" w:pos="3780"/>
          <w:tab w:val="center" w:pos="3960"/>
          <w:tab w:val="left" w:pos="4140"/>
          <w:tab w:val="right" w:pos="8640"/>
        </w:tabs>
        <w:spacing w:before="60" w:after="60" w:line="320" w:lineRule="atLeast"/>
        <w:jc w:val="center"/>
        <w:rPr>
          <w:rFonts w:ascii="Times New Roman" w:hAnsi="Times New Roman" w:cs="Times New Roman"/>
          <w:sz w:val="20"/>
          <w:szCs w:val="20"/>
        </w:rPr>
      </w:pPr>
      <w:r w:rsidRPr="00412F8C">
        <w:rPr>
          <w:rFonts w:ascii="Times New Roman" w:hAnsi="Times New Roman" w:cs="Times New Roman"/>
          <w:noProof/>
          <w:sz w:val="20"/>
          <w:szCs w:val="20"/>
        </w:rPr>
        <w:drawing>
          <wp:inline distT="0" distB="0" distL="0" distR="0" wp14:anchorId="329C566F" wp14:editId="32ACA1BD">
            <wp:extent cx="4062845" cy="2628900"/>
            <wp:effectExtent l="19050" t="0" r="0" b="0"/>
            <wp:docPr id="99" name="Picture 99" descr="10 -Basic solid state detector working principle, architecture, biasing...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10 -Basic solid state detector working principle, architecture, biasing...  | Download Scientific Diagram"/>
                    <pic:cNvPicPr>
                      <a:picLocks noChangeAspect="1" noChangeArrowheads="1"/>
                    </pic:cNvPicPr>
                  </pic:nvPicPr>
                  <pic:blipFill>
                    <a:blip r:embed="rId13"/>
                    <a:srcRect/>
                    <a:stretch>
                      <a:fillRect/>
                    </a:stretch>
                  </pic:blipFill>
                  <pic:spPr bwMode="auto">
                    <a:xfrm>
                      <a:off x="0" y="0"/>
                      <a:ext cx="4062845" cy="2628900"/>
                    </a:xfrm>
                    <a:prstGeom prst="rect">
                      <a:avLst/>
                    </a:prstGeom>
                    <a:noFill/>
                    <a:ln w="9525">
                      <a:noFill/>
                      <a:miter lim="800000"/>
                      <a:headEnd/>
                      <a:tailEnd/>
                    </a:ln>
                  </pic:spPr>
                </pic:pic>
              </a:graphicData>
            </a:graphic>
          </wp:inline>
        </w:drawing>
      </w:r>
    </w:p>
    <w:p w14:paraId="73E3EF7D" w14:textId="77777777" w:rsidR="00590B06" w:rsidRPr="00412F8C" w:rsidRDefault="00590B06" w:rsidP="00590B06">
      <w:pPr>
        <w:tabs>
          <w:tab w:val="left" w:pos="360"/>
          <w:tab w:val="left" w:pos="720"/>
          <w:tab w:val="right" w:pos="3780"/>
          <w:tab w:val="center" w:pos="3960"/>
          <w:tab w:val="left" w:pos="4140"/>
          <w:tab w:val="right" w:pos="8640"/>
        </w:tabs>
        <w:spacing w:before="60" w:after="60" w:line="320" w:lineRule="atLeast"/>
        <w:jc w:val="both"/>
        <w:rPr>
          <w:rFonts w:ascii="Times New Roman" w:hAnsi="Times New Roman" w:cs="Times New Roman"/>
          <w:sz w:val="20"/>
          <w:szCs w:val="20"/>
        </w:rPr>
      </w:pPr>
    </w:p>
    <w:p w14:paraId="0A67918A" w14:textId="18732234" w:rsidR="00590B06" w:rsidRPr="00412F8C" w:rsidRDefault="00590B06" w:rsidP="00590B06">
      <w:pPr>
        <w:pStyle w:val="Heading1"/>
        <w:shd w:val="clear" w:color="auto" w:fill="FFFFFF"/>
        <w:spacing w:before="0" w:beforeAutospacing="0" w:after="0" w:afterAutospacing="0"/>
        <w:jc w:val="both"/>
        <w:rPr>
          <w:b w:val="0"/>
          <w:bCs w:val="0"/>
          <w:sz w:val="20"/>
          <w:szCs w:val="20"/>
        </w:rPr>
      </w:pPr>
      <w:r w:rsidRPr="00412F8C">
        <w:rPr>
          <w:bCs w:val="0"/>
          <w:sz w:val="20"/>
          <w:szCs w:val="20"/>
        </w:rPr>
        <w:t xml:space="preserve">(a) </w:t>
      </w:r>
      <w:r w:rsidR="00960683" w:rsidRPr="00412F8C">
        <w:rPr>
          <w:bCs w:val="0"/>
          <w:sz w:val="20"/>
          <w:szCs w:val="20"/>
        </w:rPr>
        <w:t>Cerenkov</w:t>
      </w:r>
      <w:r w:rsidRPr="00412F8C">
        <w:rPr>
          <w:bCs w:val="0"/>
          <w:sz w:val="20"/>
          <w:szCs w:val="20"/>
        </w:rPr>
        <w:t xml:space="preserve"> Detector:</w:t>
      </w:r>
      <w:r w:rsidRPr="00412F8C">
        <w:rPr>
          <w:b w:val="0"/>
          <w:sz w:val="20"/>
          <w:szCs w:val="20"/>
        </w:rPr>
        <w:t xml:space="preserve"> </w:t>
      </w:r>
      <w:r w:rsidR="00FB1771" w:rsidRPr="00412F8C">
        <w:rPr>
          <w:b w:val="0"/>
          <w:sz w:val="20"/>
          <w:szCs w:val="20"/>
        </w:rPr>
        <w:t xml:space="preserve">These are based on light that is produced by rapidly charged particles passing through an optically transparent material with a refractive index greater than one. The Cherenkov detector's schematic arrangement is shown in the experiment that found the antiproton. The unusual configuration of the cylindrical </w:t>
      </w:r>
      <w:r w:rsidR="00FB1771" w:rsidRPr="00412F8C">
        <w:rPr>
          <w:b w:val="0"/>
          <w:sz w:val="20"/>
          <w:szCs w:val="20"/>
        </w:rPr>
        <w:lastRenderedPageBreak/>
        <w:t>and flat mirrors (a) enables the choice of a narrow range of Cherenkov angles and the positioning of the three PMTs outside of the particle's path. The counter's forward portion is seen in (b).</w:t>
      </w:r>
    </w:p>
    <w:p w14:paraId="424709D0" w14:textId="77777777" w:rsidR="00590B06" w:rsidRPr="00412F8C"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sz w:val="20"/>
          <w:szCs w:val="20"/>
        </w:rPr>
      </w:pPr>
    </w:p>
    <w:p w14:paraId="3A50509F" w14:textId="77777777" w:rsidR="00590B06" w:rsidRPr="00412F8C"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sz w:val="20"/>
          <w:szCs w:val="20"/>
        </w:rPr>
      </w:pPr>
    </w:p>
    <w:p w14:paraId="3631B85B" w14:textId="70091F07" w:rsidR="00590B06" w:rsidRPr="00412F8C" w:rsidRDefault="00590B06" w:rsidP="00590B06">
      <w:pPr>
        <w:tabs>
          <w:tab w:val="left" w:pos="360"/>
          <w:tab w:val="left" w:pos="720"/>
          <w:tab w:val="right" w:pos="3780"/>
          <w:tab w:val="center" w:pos="3960"/>
          <w:tab w:val="left" w:pos="4140"/>
          <w:tab w:val="right" w:pos="8640"/>
        </w:tabs>
        <w:spacing w:before="60" w:after="60" w:line="320" w:lineRule="atLeast"/>
        <w:ind w:left="720" w:hanging="720"/>
        <w:rPr>
          <w:rFonts w:ascii="Times New Roman" w:eastAsia="Times New Roman" w:hAnsi="Times New Roman" w:cs="Times New Roman"/>
          <w:snapToGrid w:val="0"/>
          <w:w w:val="0"/>
          <w:sz w:val="20"/>
          <w:szCs w:val="20"/>
          <w:u w:color="000000"/>
          <w:bdr w:val="none" w:sz="0" w:space="0" w:color="000000"/>
          <w:shd w:val="clear" w:color="000000" w:fill="000000"/>
        </w:rPr>
      </w:pPr>
      <w:r w:rsidRPr="00412F8C">
        <w:rPr>
          <w:rFonts w:ascii="Times New Roman" w:hAnsi="Times New Roman" w:cs="Times New Roman"/>
          <w:noProof/>
          <w:sz w:val="20"/>
          <w:szCs w:val="20"/>
        </w:rPr>
        <mc:AlternateContent>
          <mc:Choice Requires="wps">
            <w:drawing>
              <wp:inline distT="0" distB="0" distL="0" distR="0" wp14:anchorId="167228FA" wp14:editId="50693AFF">
                <wp:extent cx="304800" cy="304800"/>
                <wp:effectExtent l="0" t="0" r="0" b="0"/>
                <wp:docPr id="2035257094" name="Rectangle 1" descr="A schematic layout of the Cherenkov TOF detector with RFPMT. 1-photocathode, 2-electron transparent accelerating electrode, 3-transmission dynode, 4-accelerating electrode, 5-electrostatic lens, 6-RF deflection electrodes, 7-image of PE's from electron, 8-image of PE's from pion, 9-RF coaxial cavity, 10-SE detector.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FABEA9" id="Rectangle 1" o:spid="_x0000_s1026" alt="A schematic layout of the Cherenkov TOF detector with RFPMT. 1-photocathode, 2-electron transparent accelerating electrode, 3-transmission dynode, 4-accelerating electrode, 5-electrostatic lens, 6-RF deflection electrodes, 7-image of PE's from electron, 8-image of PE's from pion, 9-RF coaxial cavity, 10-SE detector.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412F8C">
        <w:rPr>
          <w:rFonts w:ascii="Times New Roman" w:eastAsia="Times New Roman" w:hAnsi="Times New Roman" w:cs="Times New Roman"/>
          <w:snapToGrid w:val="0"/>
          <w:w w:val="0"/>
          <w:sz w:val="20"/>
          <w:szCs w:val="20"/>
          <w:u w:color="000000"/>
          <w:bdr w:val="none" w:sz="0" w:space="0" w:color="000000"/>
          <w:shd w:val="clear" w:color="000000" w:fill="000000"/>
        </w:rPr>
        <w:t xml:space="preserve"> </w:t>
      </w:r>
      <w:r w:rsidRPr="00412F8C">
        <w:rPr>
          <w:rFonts w:ascii="Times New Roman" w:hAnsi="Times New Roman" w:cs="Times New Roman"/>
          <w:noProof/>
          <w:sz w:val="20"/>
          <w:szCs w:val="20"/>
        </w:rPr>
        <w:drawing>
          <wp:inline distT="0" distB="0" distL="0" distR="0" wp14:anchorId="23C59918" wp14:editId="6E8EE17E">
            <wp:extent cx="4733925" cy="2244438"/>
            <wp:effectExtent l="19050" t="0" r="9525" b="0"/>
            <wp:docPr id="113" name="Picture 113" descr="Schematic layout of the Cherenkov detector used in the experiment tha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Schematic layout of the Cherenkov detector used in the experiment that... |  Download Scientific Diagram"/>
                    <pic:cNvPicPr>
                      <a:picLocks noChangeAspect="1" noChangeArrowheads="1"/>
                    </pic:cNvPicPr>
                  </pic:nvPicPr>
                  <pic:blipFill>
                    <a:blip r:embed="rId14"/>
                    <a:srcRect/>
                    <a:stretch>
                      <a:fillRect/>
                    </a:stretch>
                  </pic:blipFill>
                  <pic:spPr bwMode="auto">
                    <a:xfrm>
                      <a:off x="0" y="0"/>
                      <a:ext cx="4733925" cy="2244438"/>
                    </a:xfrm>
                    <a:prstGeom prst="rect">
                      <a:avLst/>
                    </a:prstGeom>
                    <a:noFill/>
                    <a:ln w="9525">
                      <a:noFill/>
                      <a:miter lim="800000"/>
                      <a:headEnd/>
                      <a:tailEnd/>
                    </a:ln>
                  </pic:spPr>
                </pic:pic>
              </a:graphicData>
            </a:graphic>
          </wp:inline>
        </w:drawing>
      </w:r>
    </w:p>
    <w:p w14:paraId="2C7A57AC" w14:textId="77777777" w:rsidR="00590B06" w:rsidRPr="00412F8C" w:rsidRDefault="00590B06" w:rsidP="00590B06">
      <w:pPr>
        <w:tabs>
          <w:tab w:val="left" w:pos="360"/>
          <w:tab w:val="left" w:pos="720"/>
          <w:tab w:val="right" w:pos="3780"/>
          <w:tab w:val="center" w:pos="3960"/>
          <w:tab w:val="left" w:pos="4140"/>
          <w:tab w:val="right" w:pos="8640"/>
        </w:tabs>
        <w:spacing w:before="60" w:after="60" w:line="320" w:lineRule="atLeast"/>
        <w:ind w:left="720" w:hanging="720"/>
        <w:jc w:val="center"/>
        <w:rPr>
          <w:rFonts w:ascii="Times New Roman" w:hAnsi="Times New Roman" w:cs="Times New Roman"/>
          <w:sz w:val="20"/>
          <w:szCs w:val="20"/>
        </w:rPr>
      </w:pPr>
    </w:p>
    <w:p w14:paraId="77FF9CA9" w14:textId="77777777" w:rsidR="00960683" w:rsidRPr="00412F8C" w:rsidRDefault="00590B06" w:rsidP="00960683">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sz w:val="20"/>
          <w:szCs w:val="20"/>
        </w:rPr>
      </w:pPr>
      <w:r w:rsidRPr="00412F8C">
        <w:rPr>
          <w:rFonts w:ascii="Times New Roman" w:hAnsi="Times New Roman" w:cs="Times New Roman"/>
          <w:b/>
          <w:sz w:val="20"/>
          <w:szCs w:val="20"/>
        </w:rPr>
        <w:tab/>
        <w:t>(b)</w:t>
      </w:r>
      <w:r w:rsidRPr="00412F8C">
        <w:rPr>
          <w:rFonts w:ascii="Times New Roman" w:hAnsi="Times New Roman" w:cs="Times New Roman"/>
          <w:b/>
          <w:sz w:val="20"/>
          <w:szCs w:val="20"/>
        </w:rPr>
        <w:tab/>
        <w:t>Thermoluminescence dosimeters:</w:t>
      </w:r>
      <w:r w:rsidRPr="00412F8C">
        <w:rPr>
          <w:rFonts w:ascii="Times New Roman" w:hAnsi="Times New Roman" w:cs="Times New Roman"/>
          <w:sz w:val="20"/>
          <w:szCs w:val="20"/>
        </w:rPr>
        <w:t xml:space="preserve"> </w:t>
      </w:r>
      <w:r w:rsidR="00960683" w:rsidRPr="00412F8C">
        <w:rPr>
          <w:rFonts w:ascii="Times New Roman" w:hAnsi="Times New Roman" w:cs="Times New Roman"/>
          <w:sz w:val="20"/>
          <w:szCs w:val="20"/>
        </w:rPr>
        <w:t>These are composed of those inorganic crystals where electron hole pairs have generated as a result of radiations that may trap these pairs and cause light to be emitted when heated. LiF, CaF2, CaSO</w:t>
      </w:r>
      <w:proofErr w:type="gramStart"/>
      <w:r w:rsidR="00960683" w:rsidRPr="00412F8C">
        <w:rPr>
          <w:rFonts w:ascii="Times New Roman" w:hAnsi="Times New Roman" w:cs="Times New Roman"/>
          <w:sz w:val="20"/>
          <w:szCs w:val="20"/>
        </w:rPr>
        <w:t>4:Mn</w:t>
      </w:r>
      <w:proofErr w:type="gramEnd"/>
      <w:r w:rsidR="00960683" w:rsidRPr="00412F8C">
        <w:rPr>
          <w:rFonts w:ascii="Times New Roman" w:hAnsi="Times New Roman" w:cs="Times New Roman"/>
          <w:sz w:val="20"/>
          <w:szCs w:val="20"/>
        </w:rPr>
        <w:t>, etc.</w:t>
      </w:r>
    </w:p>
    <w:p w14:paraId="5856516A" w14:textId="72D53282" w:rsidR="00590B06" w:rsidRPr="00412F8C" w:rsidRDefault="00590B06" w:rsidP="00960683">
      <w:pPr>
        <w:tabs>
          <w:tab w:val="left" w:pos="360"/>
          <w:tab w:val="left" w:pos="720"/>
          <w:tab w:val="right" w:pos="3780"/>
          <w:tab w:val="center" w:pos="3960"/>
          <w:tab w:val="left" w:pos="4140"/>
          <w:tab w:val="right" w:pos="8640"/>
        </w:tabs>
        <w:spacing w:before="60" w:after="60" w:line="320" w:lineRule="atLeast"/>
        <w:ind w:left="720" w:hanging="720"/>
        <w:jc w:val="center"/>
        <w:rPr>
          <w:rFonts w:ascii="Times New Roman" w:hAnsi="Times New Roman" w:cs="Times New Roman"/>
          <w:sz w:val="20"/>
          <w:szCs w:val="20"/>
        </w:rPr>
      </w:pPr>
      <w:r w:rsidRPr="00412F8C">
        <w:rPr>
          <w:rFonts w:ascii="Times New Roman" w:hAnsi="Times New Roman" w:cs="Times New Roman"/>
          <w:noProof/>
          <w:sz w:val="20"/>
          <w:szCs w:val="20"/>
        </w:rPr>
        <w:drawing>
          <wp:inline distT="0" distB="0" distL="0" distR="0" wp14:anchorId="7A6D8C51" wp14:editId="57ACEED8">
            <wp:extent cx="3784046" cy="2857500"/>
            <wp:effectExtent l="19050" t="0" r="6904" b="0"/>
            <wp:docPr id="102" name="Picture 102" descr="Thermoluminescence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Thermoluminescence - an overview | ScienceDirect Topics"/>
                    <pic:cNvPicPr>
                      <a:picLocks noChangeAspect="1" noChangeArrowheads="1"/>
                    </pic:cNvPicPr>
                  </pic:nvPicPr>
                  <pic:blipFill>
                    <a:blip r:embed="rId15"/>
                    <a:srcRect/>
                    <a:stretch>
                      <a:fillRect/>
                    </a:stretch>
                  </pic:blipFill>
                  <pic:spPr bwMode="auto">
                    <a:xfrm>
                      <a:off x="0" y="0"/>
                      <a:ext cx="3784046" cy="2857500"/>
                    </a:xfrm>
                    <a:prstGeom prst="rect">
                      <a:avLst/>
                    </a:prstGeom>
                    <a:noFill/>
                    <a:ln w="9525">
                      <a:noFill/>
                      <a:miter lim="800000"/>
                      <a:headEnd/>
                      <a:tailEnd/>
                    </a:ln>
                  </pic:spPr>
                </pic:pic>
              </a:graphicData>
            </a:graphic>
          </wp:inline>
        </w:drawing>
      </w:r>
    </w:p>
    <w:p w14:paraId="6586F618" w14:textId="7FC23374" w:rsidR="00960683" w:rsidRPr="00412F8C" w:rsidRDefault="00590B06" w:rsidP="00960683">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sz w:val="20"/>
          <w:szCs w:val="20"/>
        </w:rPr>
      </w:pPr>
      <w:r w:rsidRPr="00412F8C">
        <w:rPr>
          <w:rFonts w:ascii="Times New Roman" w:hAnsi="Times New Roman" w:cs="Times New Roman"/>
          <w:b/>
          <w:sz w:val="20"/>
          <w:szCs w:val="20"/>
        </w:rPr>
        <w:tab/>
        <w:t>(c)</w:t>
      </w:r>
      <w:r w:rsidRPr="00412F8C">
        <w:rPr>
          <w:rFonts w:ascii="Times New Roman" w:hAnsi="Times New Roman" w:cs="Times New Roman"/>
          <w:b/>
          <w:sz w:val="20"/>
          <w:szCs w:val="20"/>
        </w:rPr>
        <w:tab/>
        <w:t xml:space="preserve">Track-etch Detector: </w:t>
      </w:r>
      <w:r w:rsidR="00960683" w:rsidRPr="00412F8C">
        <w:rPr>
          <w:rFonts w:ascii="Times New Roman" w:hAnsi="Times New Roman" w:cs="Times New Roman"/>
          <w:sz w:val="20"/>
          <w:szCs w:val="20"/>
        </w:rPr>
        <w:t>Ionizing radiations with a greater linear energy transfer (LET) generate a trail of damaged molecules as they travel through a dielectric substance. When etched in a strong acid or alkali solution, the tract can be seen in various materials. The damaged molecular pathways etch quicker than the bulk and appear as surface pits. By looking through a microscope, these tracks may be counted. Quartz, mica, silica glass, flint glass, polyethylene terephthalate, cellulose triacetate, and cellulose nitrate are typical track-etch materials.</w:t>
      </w:r>
    </w:p>
    <w:p w14:paraId="3D6108DE" w14:textId="6AA560FF" w:rsidR="00590B06" w:rsidRPr="00412F8C" w:rsidRDefault="00590B06" w:rsidP="00960683">
      <w:pPr>
        <w:tabs>
          <w:tab w:val="left" w:pos="360"/>
          <w:tab w:val="left" w:pos="720"/>
          <w:tab w:val="right" w:pos="3780"/>
          <w:tab w:val="center" w:pos="3960"/>
          <w:tab w:val="left" w:pos="4140"/>
          <w:tab w:val="right" w:pos="8640"/>
        </w:tabs>
        <w:spacing w:before="60" w:after="60" w:line="320" w:lineRule="atLeast"/>
        <w:ind w:left="720" w:hanging="720"/>
        <w:jc w:val="center"/>
        <w:rPr>
          <w:rFonts w:ascii="Times New Roman" w:hAnsi="Times New Roman" w:cs="Times New Roman"/>
          <w:b/>
          <w:sz w:val="20"/>
          <w:szCs w:val="20"/>
        </w:rPr>
      </w:pPr>
      <w:r w:rsidRPr="00412F8C">
        <w:rPr>
          <w:rFonts w:ascii="Times New Roman" w:hAnsi="Times New Roman" w:cs="Times New Roman"/>
          <w:noProof/>
          <w:sz w:val="20"/>
          <w:szCs w:val="20"/>
        </w:rPr>
        <w:lastRenderedPageBreak/>
        <w:drawing>
          <wp:inline distT="0" distB="0" distL="0" distR="0" wp14:anchorId="2053B235" wp14:editId="45E857A5">
            <wp:extent cx="4148016" cy="1885950"/>
            <wp:effectExtent l="19050" t="0" r="4884" b="0"/>
            <wp:docPr id="105" name="Picture 105" descr="Illustration of the working principle of track etch detectors. Lef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Illustration of the working principle of track etch detectors. Left:... |  Download Scientific Diagram"/>
                    <pic:cNvPicPr>
                      <a:picLocks noChangeAspect="1" noChangeArrowheads="1"/>
                    </pic:cNvPicPr>
                  </pic:nvPicPr>
                  <pic:blipFill>
                    <a:blip r:embed="rId16"/>
                    <a:srcRect/>
                    <a:stretch>
                      <a:fillRect/>
                    </a:stretch>
                  </pic:blipFill>
                  <pic:spPr bwMode="auto">
                    <a:xfrm>
                      <a:off x="0" y="0"/>
                      <a:ext cx="4148016" cy="1885950"/>
                    </a:xfrm>
                    <a:prstGeom prst="rect">
                      <a:avLst/>
                    </a:prstGeom>
                    <a:noFill/>
                    <a:ln w="9525">
                      <a:noFill/>
                      <a:miter lim="800000"/>
                      <a:headEnd/>
                      <a:tailEnd/>
                    </a:ln>
                  </pic:spPr>
                </pic:pic>
              </a:graphicData>
            </a:graphic>
          </wp:inline>
        </w:drawing>
      </w:r>
    </w:p>
    <w:p w14:paraId="31836A6F" w14:textId="77777777" w:rsidR="00960683" w:rsidRPr="00412F8C" w:rsidRDefault="00590B06" w:rsidP="00960683">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bCs/>
          <w:sz w:val="20"/>
          <w:szCs w:val="20"/>
        </w:rPr>
      </w:pPr>
      <w:r w:rsidRPr="00412F8C">
        <w:rPr>
          <w:rFonts w:ascii="Times New Roman" w:hAnsi="Times New Roman" w:cs="Times New Roman"/>
          <w:b/>
          <w:sz w:val="20"/>
          <w:szCs w:val="20"/>
        </w:rPr>
        <w:tab/>
        <w:t>(d)</w:t>
      </w:r>
      <w:r w:rsidRPr="00412F8C">
        <w:rPr>
          <w:rFonts w:ascii="Times New Roman" w:hAnsi="Times New Roman" w:cs="Times New Roman"/>
          <w:b/>
          <w:sz w:val="20"/>
          <w:szCs w:val="20"/>
        </w:rPr>
        <w:tab/>
        <w:t xml:space="preserve">Autoradiography (Photographic </w:t>
      </w:r>
      <w:proofErr w:type="gramStart"/>
      <w:r w:rsidRPr="00412F8C">
        <w:rPr>
          <w:rFonts w:ascii="Times New Roman" w:hAnsi="Times New Roman" w:cs="Times New Roman"/>
          <w:b/>
          <w:sz w:val="20"/>
          <w:szCs w:val="20"/>
        </w:rPr>
        <w:t>Emulsion</w:t>
      </w:r>
      <w:r w:rsidR="00960683" w:rsidRPr="00412F8C">
        <w:rPr>
          <w:rFonts w:ascii="Times New Roman" w:hAnsi="Times New Roman" w:cs="Times New Roman"/>
          <w:b/>
          <w:sz w:val="20"/>
          <w:szCs w:val="20"/>
        </w:rPr>
        <w:t xml:space="preserve"> :</w:t>
      </w:r>
      <w:proofErr w:type="gramEnd"/>
      <w:r w:rsidR="00960683" w:rsidRPr="00412F8C">
        <w:rPr>
          <w:rFonts w:ascii="Times New Roman" w:hAnsi="Times New Roman" w:cs="Times New Roman"/>
          <w:b/>
          <w:sz w:val="20"/>
          <w:szCs w:val="20"/>
        </w:rPr>
        <w:t xml:space="preserve"> </w:t>
      </w:r>
      <w:r w:rsidR="00960683" w:rsidRPr="00412F8C">
        <w:rPr>
          <w:rFonts w:ascii="Times New Roman" w:hAnsi="Times New Roman" w:cs="Times New Roman"/>
          <w:bCs/>
          <w:sz w:val="20"/>
          <w:szCs w:val="20"/>
        </w:rPr>
        <w:t>A glass or cellulose acetate film supports silver halide grains (</w:t>
      </w:r>
      <w:proofErr w:type="spellStart"/>
      <w:r w:rsidR="00960683" w:rsidRPr="00412F8C">
        <w:rPr>
          <w:rFonts w:ascii="Times New Roman" w:hAnsi="Times New Roman" w:cs="Times New Roman"/>
          <w:bCs/>
          <w:sz w:val="20"/>
          <w:szCs w:val="20"/>
        </w:rPr>
        <w:t>AgBr</w:t>
      </w:r>
      <w:proofErr w:type="spellEnd"/>
      <w:r w:rsidR="00960683" w:rsidRPr="00412F8C">
        <w:rPr>
          <w:rFonts w:ascii="Times New Roman" w:hAnsi="Times New Roman" w:cs="Times New Roman"/>
          <w:bCs/>
          <w:sz w:val="20"/>
          <w:szCs w:val="20"/>
        </w:rPr>
        <w:t xml:space="preserve">) suspended in a </w:t>
      </w:r>
      <w:proofErr w:type="spellStart"/>
      <w:r w:rsidR="00960683" w:rsidRPr="00412F8C">
        <w:rPr>
          <w:rFonts w:ascii="Times New Roman" w:hAnsi="Times New Roman" w:cs="Times New Roman"/>
          <w:bCs/>
          <w:sz w:val="20"/>
          <w:szCs w:val="20"/>
        </w:rPr>
        <w:t>gelatin</w:t>
      </w:r>
      <w:proofErr w:type="spellEnd"/>
      <w:r w:rsidR="00960683" w:rsidRPr="00412F8C">
        <w:rPr>
          <w:rFonts w:ascii="Times New Roman" w:hAnsi="Times New Roman" w:cs="Times New Roman"/>
          <w:bCs/>
          <w:sz w:val="20"/>
          <w:szCs w:val="20"/>
        </w:rPr>
        <w:t xml:space="preserve"> matrix in ordinary photographic film. The silver halide grain is ionized or sensitized by incident radiation, and it remains intact until it is developed for an eternity. In physiological investigations of plants and animals, they are more helpful in detecting and identifying gamma radiations. First, give an animal a radioactive material. After allowing enough time for localization, remove the tissue and embed it in paraffin. Now, divide into pieces and store in a dark room with photographic emulsion. Radiation-emitting radioactive particles also darken, develop, and fix the photographic emulsion.</w:t>
      </w:r>
    </w:p>
    <w:p w14:paraId="4EC15887" w14:textId="77777777" w:rsidR="00960683" w:rsidRPr="00412F8C" w:rsidRDefault="00960683" w:rsidP="00960683">
      <w:pPr>
        <w:tabs>
          <w:tab w:val="left" w:pos="360"/>
          <w:tab w:val="left" w:pos="720"/>
          <w:tab w:val="right" w:pos="3780"/>
          <w:tab w:val="center" w:pos="3960"/>
          <w:tab w:val="left" w:pos="4140"/>
          <w:tab w:val="right" w:pos="8640"/>
        </w:tabs>
        <w:spacing w:before="60" w:after="60" w:line="320" w:lineRule="atLeast"/>
        <w:ind w:left="720" w:hanging="720"/>
        <w:jc w:val="both"/>
        <w:rPr>
          <w:rFonts w:ascii="Times New Roman" w:hAnsi="Times New Roman" w:cs="Times New Roman"/>
          <w:bCs/>
          <w:sz w:val="20"/>
          <w:szCs w:val="20"/>
        </w:rPr>
      </w:pPr>
    </w:p>
    <w:p w14:paraId="1CD6AFD5" w14:textId="40630353" w:rsidR="00590B06" w:rsidRPr="00412F8C" w:rsidRDefault="00590B06" w:rsidP="00960683">
      <w:pPr>
        <w:tabs>
          <w:tab w:val="left" w:pos="360"/>
          <w:tab w:val="left" w:pos="720"/>
          <w:tab w:val="right" w:pos="3780"/>
          <w:tab w:val="center" w:pos="3960"/>
          <w:tab w:val="left" w:pos="4140"/>
          <w:tab w:val="right" w:pos="8640"/>
        </w:tabs>
        <w:spacing w:before="60" w:after="60" w:line="320" w:lineRule="atLeast"/>
        <w:ind w:left="720" w:hanging="720"/>
        <w:jc w:val="center"/>
        <w:rPr>
          <w:rFonts w:ascii="Times New Roman" w:hAnsi="Times New Roman" w:cs="Times New Roman"/>
          <w:sz w:val="20"/>
          <w:szCs w:val="20"/>
        </w:rPr>
      </w:pPr>
      <w:r w:rsidRPr="00412F8C">
        <w:rPr>
          <w:rFonts w:ascii="Times New Roman" w:hAnsi="Times New Roman" w:cs="Times New Roman"/>
          <w:noProof/>
          <w:sz w:val="20"/>
          <w:szCs w:val="20"/>
        </w:rPr>
        <w:drawing>
          <wp:inline distT="0" distB="0" distL="0" distR="0" wp14:anchorId="7D773E36" wp14:editId="629AA5AF">
            <wp:extent cx="2657475" cy="4289924"/>
            <wp:effectExtent l="19050" t="0" r="9525" b="0"/>
            <wp:docPr id="108" name="Picture 108" descr="Plant Life: Autoradi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Plant Life: Autoradiography"/>
                    <pic:cNvPicPr>
                      <a:picLocks noChangeAspect="1" noChangeArrowheads="1"/>
                    </pic:cNvPicPr>
                  </pic:nvPicPr>
                  <pic:blipFill>
                    <a:blip r:embed="rId17"/>
                    <a:srcRect/>
                    <a:stretch>
                      <a:fillRect/>
                    </a:stretch>
                  </pic:blipFill>
                  <pic:spPr bwMode="auto">
                    <a:xfrm>
                      <a:off x="0" y="0"/>
                      <a:ext cx="2657475" cy="4289924"/>
                    </a:xfrm>
                    <a:prstGeom prst="rect">
                      <a:avLst/>
                    </a:prstGeom>
                    <a:noFill/>
                    <a:ln w="9525">
                      <a:noFill/>
                      <a:miter lim="800000"/>
                      <a:headEnd/>
                      <a:tailEnd/>
                    </a:ln>
                  </pic:spPr>
                </pic:pic>
              </a:graphicData>
            </a:graphic>
          </wp:inline>
        </w:drawing>
      </w:r>
    </w:p>
    <w:p w14:paraId="1A86B090" w14:textId="77777777" w:rsidR="00960683" w:rsidRPr="00412F8C" w:rsidRDefault="00960683"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20A27484" w14:textId="77777777" w:rsidR="00960683" w:rsidRPr="00412F8C" w:rsidRDefault="00960683"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63882EB1" w14:textId="77777777" w:rsidR="00960683" w:rsidRPr="00412F8C" w:rsidRDefault="00960683"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p>
    <w:p w14:paraId="73244376" w14:textId="135CA08E"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lastRenderedPageBreak/>
        <w:t>Handling and Storage of Radioactive Material:</w:t>
      </w:r>
    </w:p>
    <w:p w14:paraId="4B5D105A" w14:textId="77777777" w:rsidR="00960683" w:rsidRPr="00412F8C" w:rsidRDefault="00960683" w:rsidP="00960683">
      <w:pPr>
        <w:tabs>
          <w:tab w:val="left" w:pos="36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412F8C">
        <w:rPr>
          <w:rFonts w:ascii="Times New Roman" w:hAnsi="Times New Roman" w:cs="Times New Roman"/>
          <w:sz w:val="20"/>
          <w:szCs w:val="20"/>
        </w:rPr>
        <w:t>Radioactive material must be handled and stored with extreme caution in order to safeguard humans from its negative consequences.</w:t>
      </w:r>
    </w:p>
    <w:p w14:paraId="2A169535" w14:textId="6D82BB6C" w:rsidR="00590B06" w:rsidRPr="00412F8C"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412F8C">
        <w:rPr>
          <w:rFonts w:ascii="Times New Roman" w:hAnsi="Times New Roman" w:cs="Times New Roman"/>
          <w:sz w:val="20"/>
          <w:szCs w:val="20"/>
        </w:rPr>
        <w:t>The radioactive materials are stored in remote areas such that it should be away from exposure to human beings.</w:t>
      </w:r>
    </w:p>
    <w:p w14:paraId="3F66CC66" w14:textId="77777777" w:rsidR="00590B06" w:rsidRPr="00412F8C"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412F8C">
        <w:rPr>
          <w:rFonts w:ascii="Times New Roman" w:hAnsi="Times New Roman" w:cs="Times New Roman"/>
          <w:sz w:val="20"/>
          <w:szCs w:val="20"/>
        </w:rPr>
        <w:sym w:font="Symbol" w:char="F061"/>
      </w:r>
      <w:r w:rsidRPr="00412F8C">
        <w:rPr>
          <w:rFonts w:ascii="Times New Roman" w:hAnsi="Times New Roman" w:cs="Times New Roman"/>
          <w:sz w:val="20"/>
          <w:szCs w:val="20"/>
        </w:rPr>
        <w:t xml:space="preserve"> and </w:t>
      </w:r>
      <w:r w:rsidRPr="00412F8C">
        <w:rPr>
          <w:rFonts w:ascii="Times New Roman" w:hAnsi="Times New Roman" w:cs="Times New Roman"/>
          <w:sz w:val="20"/>
          <w:szCs w:val="20"/>
        </w:rPr>
        <w:sym w:font="Symbol" w:char="F062"/>
      </w:r>
      <w:r w:rsidRPr="00412F8C">
        <w:rPr>
          <w:rFonts w:ascii="Times New Roman" w:hAnsi="Times New Roman" w:cs="Times New Roman"/>
          <w:sz w:val="20"/>
          <w:szCs w:val="20"/>
        </w:rPr>
        <w:t xml:space="preserve">-emitters are stored in thick glass such that shielding effect is provided, </w:t>
      </w:r>
      <w:r w:rsidRPr="00412F8C">
        <w:rPr>
          <w:rFonts w:ascii="Times New Roman" w:hAnsi="Times New Roman" w:cs="Times New Roman"/>
          <w:sz w:val="20"/>
          <w:szCs w:val="20"/>
        </w:rPr>
        <w:br/>
        <w:t xml:space="preserve">while </w:t>
      </w:r>
      <w:r w:rsidRPr="00412F8C">
        <w:rPr>
          <w:rFonts w:ascii="Times New Roman" w:hAnsi="Times New Roman" w:cs="Times New Roman"/>
          <w:sz w:val="20"/>
          <w:szCs w:val="20"/>
        </w:rPr>
        <w:sym w:font="Symbol" w:char="F067"/>
      </w:r>
      <w:r w:rsidRPr="00412F8C">
        <w:rPr>
          <w:rFonts w:ascii="Times New Roman" w:hAnsi="Times New Roman" w:cs="Times New Roman"/>
          <w:sz w:val="20"/>
          <w:szCs w:val="20"/>
        </w:rPr>
        <w:t>-emitters are stored in lead containers.</w:t>
      </w:r>
    </w:p>
    <w:p w14:paraId="65BC3D18" w14:textId="77777777" w:rsidR="00590B06" w:rsidRPr="00412F8C"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412F8C">
        <w:rPr>
          <w:rFonts w:ascii="Times New Roman" w:hAnsi="Times New Roman" w:cs="Times New Roman"/>
          <w:sz w:val="20"/>
          <w:szCs w:val="20"/>
        </w:rPr>
        <w:t>The area of radioactive material should be tested for intensity of radioactivity.</w:t>
      </w:r>
    </w:p>
    <w:p w14:paraId="0180ABF9" w14:textId="77777777" w:rsidR="00590B06" w:rsidRPr="00412F8C"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412F8C">
        <w:rPr>
          <w:rFonts w:ascii="Times New Roman" w:hAnsi="Times New Roman" w:cs="Times New Roman"/>
          <w:sz w:val="20"/>
          <w:szCs w:val="20"/>
        </w:rPr>
        <w:t>Exposure to radioactive radiation can cause blood cancer to persons.</w:t>
      </w:r>
    </w:p>
    <w:p w14:paraId="4052124D" w14:textId="77777777" w:rsidR="00590B06" w:rsidRPr="00412F8C"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412F8C">
        <w:rPr>
          <w:rFonts w:ascii="Times New Roman" w:hAnsi="Times New Roman" w:cs="Times New Roman"/>
          <w:sz w:val="20"/>
          <w:szCs w:val="20"/>
        </w:rPr>
        <w:t>Lead shielding is required while handling with radioactive substances.</w:t>
      </w:r>
    </w:p>
    <w:p w14:paraId="2794D936" w14:textId="77777777" w:rsidR="00590B06" w:rsidRPr="00412F8C" w:rsidRDefault="00590B06" w:rsidP="00590B06">
      <w:pPr>
        <w:numPr>
          <w:ilvl w:val="0"/>
          <w:numId w:val="14"/>
        </w:numPr>
        <w:tabs>
          <w:tab w:val="left" w:pos="360"/>
          <w:tab w:val="left" w:pos="72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412F8C">
        <w:rPr>
          <w:rFonts w:ascii="Times New Roman" w:hAnsi="Times New Roman" w:cs="Times New Roman"/>
          <w:sz w:val="20"/>
          <w:szCs w:val="20"/>
        </w:rPr>
        <w:t>Shielding effect can also be achieved by water layer and concrete blocks. Water layer blocks only radiation which allows visible light to pass while concrete blocks all the radiations.</w:t>
      </w:r>
    </w:p>
    <w:p w14:paraId="145DA544" w14:textId="77777777" w:rsidR="00590B06" w:rsidRPr="00412F8C" w:rsidRDefault="00590B06" w:rsidP="00590B06">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Certain precautions must be taken:</w:t>
      </w:r>
    </w:p>
    <w:p w14:paraId="6799E177" w14:textId="77777777" w:rsidR="00590B06" w:rsidRPr="00412F8C"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412F8C">
        <w:rPr>
          <w:rFonts w:ascii="Times New Roman" w:hAnsi="Times New Roman" w:cs="Times New Roman"/>
          <w:sz w:val="20"/>
          <w:szCs w:val="20"/>
        </w:rPr>
        <w:tab/>
        <w:t>(</w:t>
      </w:r>
      <w:proofErr w:type="spellStart"/>
      <w:r w:rsidRPr="00412F8C">
        <w:rPr>
          <w:rFonts w:ascii="Times New Roman" w:hAnsi="Times New Roman" w:cs="Times New Roman"/>
          <w:sz w:val="20"/>
          <w:szCs w:val="20"/>
        </w:rPr>
        <w:t>i</w:t>
      </w:r>
      <w:proofErr w:type="spellEnd"/>
      <w:r w:rsidRPr="00412F8C">
        <w:rPr>
          <w:rFonts w:ascii="Times New Roman" w:hAnsi="Times New Roman" w:cs="Times New Roman"/>
          <w:sz w:val="20"/>
          <w:szCs w:val="20"/>
        </w:rPr>
        <w:t>)</w:t>
      </w:r>
      <w:r w:rsidRPr="00412F8C">
        <w:rPr>
          <w:rFonts w:ascii="Times New Roman" w:hAnsi="Times New Roman" w:cs="Times New Roman"/>
          <w:sz w:val="20"/>
          <w:szCs w:val="20"/>
        </w:rPr>
        <w:tab/>
        <w:t>Radioactive material should never be touched with hands but handled by means of forceps.</w:t>
      </w:r>
    </w:p>
    <w:p w14:paraId="156B822D" w14:textId="77777777" w:rsidR="00590B06" w:rsidRPr="00412F8C"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412F8C">
        <w:rPr>
          <w:rFonts w:ascii="Times New Roman" w:hAnsi="Times New Roman" w:cs="Times New Roman"/>
          <w:sz w:val="20"/>
          <w:szCs w:val="20"/>
        </w:rPr>
        <w:tab/>
        <w:t>(ii)</w:t>
      </w:r>
      <w:r w:rsidRPr="00412F8C">
        <w:rPr>
          <w:rFonts w:ascii="Times New Roman" w:hAnsi="Times New Roman" w:cs="Times New Roman"/>
          <w:sz w:val="20"/>
          <w:szCs w:val="20"/>
        </w:rPr>
        <w:tab/>
        <w:t>Food contaminated with radioactive material can cause serious damage to internal organs, so avoid any food intake, drinking and smoking within the lab.</w:t>
      </w:r>
    </w:p>
    <w:p w14:paraId="56E5975E" w14:textId="77777777" w:rsidR="00960683" w:rsidRPr="00412F8C" w:rsidRDefault="00590B06" w:rsidP="00960683">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412F8C">
        <w:rPr>
          <w:rFonts w:ascii="Times New Roman" w:hAnsi="Times New Roman" w:cs="Times New Roman"/>
          <w:sz w:val="20"/>
          <w:szCs w:val="20"/>
        </w:rPr>
        <w:tab/>
        <w:t>(iii)</w:t>
      </w:r>
      <w:r w:rsidRPr="00412F8C">
        <w:rPr>
          <w:rFonts w:ascii="Times New Roman" w:hAnsi="Times New Roman" w:cs="Times New Roman"/>
          <w:sz w:val="20"/>
          <w:szCs w:val="20"/>
        </w:rPr>
        <w:tab/>
      </w:r>
      <w:r w:rsidR="00960683" w:rsidRPr="00412F8C">
        <w:rPr>
          <w:rFonts w:ascii="Times New Roman" w:hAnsi="Times New Roman" w:cs="Times New Roman"/>
          <w:sz w:val="20"/>
          <w:szCs w:val="20"/>
        </w:rPr>
        <w:t>While handling the substance, appropriate shielding or protective clothes must be used.</w:t>
      </w:r>
    </w:p>
    <w:p w14:paraId="45969487" w14:textId="5D493955" w:rsidR="00960683" w:rsidRPr="00412F8C" w:rsidRDefault="00960683" w:rsidP="00960683">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412F8C">
        <w:rPr>
          <w:rFonts w:ascii="Times New Roman" w:hAnsi="Times New Roman" w:cs="Times New Roman"/>
          <w:sz w:val="20"/>
          <w:szCs w:val="20"/>
        </w:rPr>
        <w:t xml:space="preserve">       (iv)     Radioactive material needs to be insulated and stored in clearly marked containers.</w:t>
      </w:r>
    </w:p>
    <w:p w14:paraId="657AD3C4" w14:textId="22C2BE41" w:rsidR="00590B06" w:rsidRPr="00412F8C" w:rsidRDefault="00960683" w:rsidP="00960683">
      <w:pPr>
        <w:tabs>
          <w:tab w:val="left" w:pos="360"/>
          <w:tab w:val="left" w:pos="840"/>
          <w:tab w:val="right" w:pos="3780"/>
          <w:tab w:val="center" w:pos="3960"/>
          <w:tab w:val="left" w:pos="4140"/>
          <w:tab w:val="right" w:pos="8640"/>
        </w:tabs>
        <w:spacing w:before="20" w:after="20" w:line="28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        </w:t>
      </w:r>
      <w:r w:rsidR="00590B06" w:rsidRPr="00412F8C">
        <w:rPr>
          <w:rFonts w:ascii="Times New Roman" w:hAnsi="Times New Roman" w:cs="Times New Roman"/>
          <w:sz w:val="20"/>
          <w:szCs w:val="20"/>
        </w:rPr>
        <w:t>(v)</w:t>
      </w:r>
      <w:r w:rsidR="00590B06" w:rsidRPr="00412F8C">
        <w:rPr>
          <w:rFonts w:ascii="Times New Roman" w:hAnsi="Times New Roman" w:cs="Times New Roman"/>
          <w:sz w:val="20"/>
          <w:szCs w:val="20"/>
        </w:rPr>
        <w:tab/>
        <w:t>Area of storage must be under proper supervision.</w:t>
      </w:r>
    </w:p>
    <w:p w14:paraId="341AF53F" w14:textId="77777777" w:rsidR="00590B06" w:rsidRPr="00412F8C" w:rsidRDefault="00590B06" w:rsidP="00590B06">
      <w:pPr>
        <w:tabs>
          <w:tab w:val="left" w:pos="360"/>
          <w:tab w:val="left" w:pos="840"/>
          <w:tab w:val="right" w:pos="3780"/>
          <w:tab w:val="center" w:pos="3960"/>
          <w:tab w:val="left" w:pos="4140"/>
          <w:tab w:val="right" w:pos="8640"/>
        </w:tabs>
        <w:spacing w:before="20" w:after="20" w:line="280" w:lineRule="atLeast"/>
        <w:ind w:left="840" w:hanging="840"/>
        <w:jc w:val="both"/>
        <w:rPr>
          <w:rFonts w:ascii="Times New Roman" w:hAnsi="Times New Roman" w:cs="Times New Roman"/>
          <w:sz w:val="20"/>
          <w:szCs w:val="20"/>
        </w:rPr>
      </w:pPr>
      <w:r w:rsidRPr="00412F8C">
        <w:rPr>
          <w:rFonts w:ascii="Times New Roman" w:hAnsi="Times New Roman" w:cs="Times New Roman"/>
          <w:sz w:val="20"/>
          <w:szCs w:val="20"/>
        </w:rPr>
        <w:tab/>
        <w:t>(vi)</w:t>
      </w:r>
      <w:r w:rsidRPr="00412F8C">
        <w:rPr>
          <w:rFonts w:ascii="Times New Roman" w:hAnsi="Times New Roman" w:cs="Times New Roman"/>
          <w:sz w:val="20"/>
          <w:szCs w:val="20"/>
        </w:rPr>
        <w:tab/>
        <w:t>Disposal of radioactive material is done with great care.</w:t>
      </w:r>
    </w:p>
    <w:p w14:paraId="72EB1F2A" w14:textId="579A7670" w:rsidR="00590B06" w:rsidRPr="00412F8C"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b/>
          <w:sz w:val="20"/>
          <w:szCs w:val="20"/>
        </w:rPr>
      </w:pPr>
      <w:r w:rsidRPr="00412F8C">
        <w:rPr>
          <w:rFonts w:ascii="Times New Roman" w:hAnsi="Times New Roman" w:cs="Times New Roman"/>
          <w:b/>
          <w:sz w:val="20"/>
          <w:szCs w:val="20"/>
        </w:rPr>
        <w:t>Packaging and Storage Condition:</w:t>
      </w:r>
    </w:p>
    <w:p w14:paraId="3EA7634A" w14:textId="614A1234" w:rsidR="00590B06" w:rsidRPr="00412F8C" w:rsidRDefault="00590B06" w:rsidP="00F53FE0">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sz w:val="20"/>
          <w:szCs w:val="20"/>
        </w:rPr>
        <w:t>The solution has to be prepared in single dose or multiple dose containers that have been previously treated to prevent absorption.</w:t>
      </w:r>
      <w:r w:rsidR="00F53FE0" w:rsidRPr="00412F8C">
        <w:rPr>
          <w:rFonts w:ascii="Times New Roman" w:hAnsi="Times New Roman" w:cs="Times New Roman"/>
          <w:sz w:val="20"/>
          <w:szCs w:val="20"/>
        </w:rPr>
        <w:t xml:space="preserve"> </w:t>
      </w:r>
      <w:r w:rsidRPr="00412F8C">
        <w:rPr>
          <w:rFonts w:ascii="Times New Roman" w:hAnsi="Times New Roman" w:cs="Times New Roman"/>
          <w:sz w:val="20"/>
          <w:szCs w:val="20"/>
        </w:rPr>
        <w:t>So as to avoid absorption of radionuclides on the wall of the container including laboratory vessels, it has been recommended that containers used to handle sodium iodide I-131 solution, should be first of all rinsed with a solution having approximately 0.8% of sodium bisulphate and 0.25% of sodium iodide and then water until the last rinsing has been neutral to litmus.</w:t>
      </w:r>
    </w:p>
    <w:p w14:paraId="3698DC1C" w14:textId="77777777" w:rsidR="00590B06" w:rsidRPr="00412F8C" w:rsidRDefault="00590B06" w:rsidP="00590B06">
      <w:p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b/>
          <w:sz w:val="20"/>
          <w:szCs w:val="20"/>
        </w:rPr>
      </w:pPr>
      <w:r w:rsidRPr="00412F8C">
        <w:rPr>
          <w:rFonts w:ascii="Times New Roman" w:hAnsi="Times New Roman" w:cs="Times New Roman"/>
          <w:b/>
          <w:sz w:val="20"/>
          <w:szCs w:val="20"/>
        </w:rPr>
        <w:t>Uses:</w:t>
      </w:r>
    </w:p>
    <w:p w14:paraId="2140E9ED" w14:textId="77777777" w:rsidR="00590B06" w:rsidRPr="00412F8C" w:rsidRDefault="00590B06" w:rsidP="00590B06">
      <w:pPr>
        <w:numPr>
          <w:ilvl w:val="0"/>
          <w:numId w:val="15"/>
        </w:num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sz w:val="20"/>
          <w:szCs w:val="20"/>
        </w:rPr>
        <w:t>Radioactive iodine is mainly used for the diagnosis of disorders of thyroid function.</w:t>
      </w:r>
    </w:p>
    <w:p w14:paraId="525AF513" w14:textId="77777777" w:rsidR="00590B06" w:rsidRPr="00412F8C" w:rsidRDefault="00590B06" w:rsidP="00590B06">
      <w:pPr>
        <w:numPr>
          <w:ilvl w:val="0"/>
          <w:numId w:val="15"/>
        </w:num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sz w:val="20"/>
          <w:szCs w:val="20"/>
        </w:rPr>
        <w:t>It is also used in the treatment of hyperthyroidism.</w:t>
      </w:r>
    </w:p>
    <w:p w14:paraId="0678BACA" w14:textId="77777777" w:rsidR="00590B06" w:rsidRPr="00412F8C" w:rsidRDefault="00590B06" w:rsidP="00590B06">
      <w:pPr>
        <w:numPr>
          <w:ilvl w:val="0"/>
          <w:numId w:val="15"/>
        </w:num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Radioactive iodine is also used in the treatment of Grave’s disease (toxic diffused </w:t>
      </w:r>
      <w:proofErr w:type="spellStart"/>
      <w:r w:rsidRPr="00412F8C">
        <w:rPr>
          <w:rFonts w:ascii="Times New Roman" w:hAnsi="Times New Roman" w:cs="Times New Roman"/>
          <w:sz w:val="20"/>
          <w:szCs w:val="20"/>
        </w:rPr>
        <w:t>goiter</w:t>
      </w:r>
      <w:proofErr w:type="spellEnd"/>
      <w:r w:rsidRPr="00412F8C">
        <w:rPr>
          <w:rFonts w:ascii="Times New Roman" w:hAnsi="Times New Roman" w:cs="Times New Roman"/>
          <w:sz w:val="20"/>
          <w:szCs w:val="20"/>
        </w:rPr>
        <w:t>).</w:t>
      </w:r>
    </w:p>
    <w:p w14:paraId="60A28589" w14:textId="77777777" w:rsidR="00590B06" w:rsidRPr="00412F8C" w:rsidRDefault="00590B06" w:rsidP="00590B06">
      <w:pPr>
        <w:numPr>
          <w:ilvl w:val="0"/>
          <w:numId w:val="15"/>
        </w:num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sz w:val="20"/>
          <w:szCs w:val="20"/>
        </w:rPr>
        <w:t>It is also used in radiotherapy of thyroid cancer.</w:t>
      </w:r>
    </w:p>
    <w:p w14:paraId="55E9D4C6" w14:textId="77777777" w:rsidR="00590B06" w:rsidRPr="00412F8C" w:rsidRDefault="00590B06" w:rsidP="00590B06">
      <w:pPr>
        <w:numPr>
          <w:ilvl w:val="0"/>
          <w:numId w:val="15"/>
        </w:numPr>
        <w:tabs>
          <w:tab w:val="left" w:pos="360"/>
          <w:tab w:val="left" w:pos="720"/>
          <w:tab w:val="right" w:pos="3780"/>
          <w:tab w:val="center" w:pos="3960"/>
          <w:tab w:val="left" w:pos="4140"/>
          <w:tab w:val="right" w:pos="8640"/>
        </w:tabs>
        <w:spacing w:before="40" w:after="40" w:line="300" w:lineRule="atLeast"/>
        <w:jc w:val="both"/>
        <w:rPr>
          <w:rFonts w:ascii="Times New Roman" w:hAnsi="Times New Roman" w:cs="Times New Roman"/>
          <w:sz w:val="20"/>
          <w:szCs w:val="20"/>
        </w:rPr>
      </w:pPr>
      <w:r w:rsidRPr="00412F8C">
        <w:rPr>
          <w:rFonts w:ascii="Times New Roman" w:hAnsi="Times New Roman" w:cs="Times New Roman"/>
          <w:sz w:val="20"/>
          <w:szCs w:val="20"/>
        </w:rPr>
        <w:t>It is also used in the treatment of thyrotoxicosis.</w:t>
      </w:r>
    </w:p>
    <w:p w14:paraId="0694A160" w14:textId="77777777" w:rsidR="00590B06" w:rsidRPr="00412F8C" w:rsidRDefault="00590B06" w:rsidP="00590B06">
      <w:pPr>
        <w:jc w:val="both"/>
        <w:rPr>
          <w:rFonts w:ascii="Times New Roman" w:hAnsi="Times New Roman" w:cs="Times New Roman"/>
          <w:b/>
          <w:sz w:val="20"/>
          <w:szCs w:val="20"/>
        </w:rPr>
      </w:pPr>
    </w:p>
    <w:p w14:paraId="0EFF9381" w14:textId="77777777" w:rsidR="00590B06" w:rsidRPr="00412F8C" w:rsidRDefault="00590B06" w:rsidP="00590B06">
      <w:pPr>
        <w:jc w:val="both"/>
        <w:rPr>
          <w:rFonts w:ascii="Times New Roman" w:hAnsi="Times New Roman" w:cs="Times New Roman"/>
          <w:b/>
          <w:caps/>
          <w:sz w:val="20"/>
          <w:szCs w:val="20"/>
        </w:rPr>
      </w:pPr>
      <w:r w:rsidRPr="00412F8C">
        <w:rPr>
          <w:rFonts w:ascii="Times New Roman" w:hAnsi="Times New Roman" w:cs="Times New Roman"/>
          <w:b/>
          <w:sz w:val="20"/>
          <w:szCs w:val="20"/>
        </w:rPr>
        <w:t>Applications of Radioisotopes</w:t>
      </w:r>
    </w:p>
    <w:p w14:paraId="7DCA751B" w14:textId="77777777" w:rsidR="00590B06" w:rsidRPr="00412F8C"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Radioisotopes have their uses in medicines in four different ways:</w:t>
      </w:r>
    </w:p>
    <w:p w14:paraId="5AFB8451" w14:textId="77777777" w:rsidR="00590B06" w:rsidRPr="00412F8C"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ab/>
        <w:t>(</w:t>
      </w:r>
      <w:proofErr w:type="spellStart"/>
      <w:r w:rsidRPr="00412F8C">
        <w:rPr>
          <w:rFonts w:ascii="Times New Roman" w:hAnsi="Times New Roman" w:cs="Times New Roman"/>
          <w:sz w:val="20"/>
          <w:szCs w:val="20"/>
        </w:rPr>
        <w:t>i</w:t>
      </w:r>
      <w:proofErr w:type="spellEnd"/>
      <w:r w:rsidRPr="00412F8C">
        <w:rPr>
          <w:rFonts w:ascii="Times New Roman" w:hAnsi="Times New Roman" w:cs="Times New Roman"/>
          <w:sz w:val="20"/>
          <w:szCs w:val="20"/>
        </w:rPr>
        <w:t>)</w:t>
      </w:r>
      <w:r w:rsidRPr="00412F8C">
        <w:rPr>
          <w:rFonts w:ascii="Times New Roman" w:hAnsi="Times New Roman" w:cs="Times New Roman"/>
          <w:sz w:val="20"/>
          <w:szCs w:val="20"/>
        </w:rPr>
        <w:tab/>
        <w:t>Radioactive tracers for diagnostic purpose.</w:t>
      </w:r>
    </w:p>
    <w:p w14:paraId="7E100CD6" w14:textId="77777777" w:rsidR="00590B06" w:rsidRPr="00412F8C"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ab/>
        <w:t>(ii)</w:t>
      </w:r>
      <w:r w:rsidRPr="00412F8C">
        <w:rPr>
          <w:rFonts w:ascii="Times New Roman" w:hAnsi="Times New Roman" w:cs="Times New Roman"/>
          <w:sz w:val="20"/>
          <w:szCs w:val="20"/>
        </w:rPr>
        <w:tab/>
        <w:t>Radiation source in therapy.</w:t>
      </w:r>
    </w:p>
    <w:p w14:paraId="48C95FC8" w14:textId="77777777" w:rsidR="00590B06" w:rsidRPr="00412F8C"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ab/>
        <w:t>(iii)</w:t>
      </w:r>
      <w:r w:rsidRPr="00412F8C">
        <w:rPr>
          <w:rFonts w:ascii="Times New Roman" w:hAnsi="Times New Roman" w:cs="Times New Roman"/>
          <w:sz w:val="20"/>
          <w:szCs w:val="20"/>
        </w:rPr>
        <w:tab/>
        <w:t>Research.</w:t>
      </w:r>
    </w:p>
    <w:p w14:paraId="706C672D" w14:textId="77777777" w:rsidR="00590B06" w:rsidRPr="00412F8C"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ab/>
        <w:t>(iv)</w:t>
      </w:r>
      <w:r w:rsidRPr="00412F8C">
        <w:rPr>
          <w:rFonts w:ascii="Times New Roman" w:hAnsi="Times New Roman" w:cs="Times New Roman"/>
          <w:sz w:val="20"/>
          <w:szCs w:val="20"/>
        </w:rPr>
        <w:tab/>
        <w:t>Sterilization.</w:t>
      </w:r>
    </w:p>
    <w:p w14:paraId="09BF1C4B" w14:textId="77777777" w:rsidR="00590B06" w:rsidRPr="00412F8C"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p>
    <w:p w14:paraId="03AD0EF0" w14:textId="77777777" w:rsidR="00590B06" w:rsidRPr="00412F8C"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412F8C">
        <w:rPr>
          <w:rFonts w:ascii="Times New Roman" w:hAnsi="Times New Roman" w:cs="Times New Roman"/>
          <w:b/>
          <w:sz w:val="20"/>
          <w:szCs w:val="20"/>
        </w:rPr>
        <w:t>(</w:t>
      </w:r>
      <w:proofErr w:type="spellStart"/>
      <w:r w:rsidRPr="00412F8C">
        <w:rPr>
          <w:rFonts w:ascii="Times New Roman" w:hAnsi="Times New Roman" w:cs="Times New Roman"/>
          <w:b/>
          <w:sz w:val="20"/>
          <w:szCs w:val="20"/>
        </w:rPr>
        <w:t>i</w:t>
      </w:r>
      <w:proofErr w:type="spellEnd"/>
      <w:r w:rsidRPr="00412F8C">
        <w:rPr>
          <w:rFonts w:ascii="Times New Roman" w:hAnsi="Times New Roman" w:cs="Times New Roman"/>
          <w:b/>
          <w:sz w:val="20"/>
          <w:szCs w:val="20"/>
        </w:rPr>
        <w:t>)</w:t>
      </w:r>
      <w:r w:rsidRPr="00412F8C">
        <w:rPr>
          <w:rFonts w:ascii="Times New Roman" w:hAnsi="Times New Roman" w:cs="Times New Roman"/>
          <w:b/>
          <w:sz w:val="20"/>
          <w:szCs w:val="20"/>
        </w:rPr>
        <w:tab/>
        <w:t>Radioisotopes in Diagnosis:</w:t>
      </w:r>
    </w:p>
    <w:p w14:paraId="2122CEAD" w14:textId="016F0D73" w:rsidR="00590B06" w:rsidRPr="00412F8C"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b/>
          <w:sz w:val="20"/>
          <w:szCs w:val="20"/>
        </w:rPr>
      </w:pPr>
      <w:r w:rsidRPr="00412F8C">
        <w:rPr>
          <w:rFonts w:ascii="Times New Roman" w:hAnsi="Times New Roman" w:cs="Times New Roman"/>
          <w:sz w:val="20"/>
          <w:szCs w:val="20"/>
        </w:rPr>
        <w:t xml:space="preserve">Chromium in the form of sodium chromate attaches strongly to the </w:t>
      </w:r>
      <w:r w:rsidR="00F53FE0" w:rsidRPr="00412F8C">
        <w:rPr>
          <w:rFonts w:ascii="Times New Roman" w:hAnsi="Times New Roman" w:cs="Times New Roman"/>
          <w:sz w:val="20"/>
          <w:szCs w:val="20"/>
        </w:rPr>
        <w:t>haemoglobin</w:t>
      </w:r>
      <w:r w:rsidRPr="00412F8C">
        <w:rPr>
          <w:rFonts w:ascii="Times New Roman" w:hAnsi="Times New Roman" w:cs="Times New Roman"/>
          <w:sz w:val="20"/>
          <w:szCs w:val="20"/>
        </w:rPr>
        <w:t xml:space="preserve"> of red blood cells. This makes radioactive chromium-151 an excellent isotope for determining the flow of blood through the heart. This isotope is also useful for determining the lifetime of RBC, which can be of great importance in the diagnosis of </w:t>
      </w:r>
      <w:r w:rsidR="00F53FE0" w:rsidRPr="00412F8C">
        <w:rPr>
          <w:rFonts w:ascii="Times New Roman" w:hAnsi="Times New Roman" w:cs="Times New Roman"/>
          <w:sz w:val="20"/>
          <w:szCs w:val="20"/>
        </w:rPr>
        <w:t>anaemia</w:t>
      </w:r>
      <w:r w:rsidRPr="00412F8C">
        <w:rPr>
          <w:rFonts w:ascii="Times New Roman" w:hAnsi="Times New Roman" w:cs="Times New Roman"/>
          <w:sz w:val="20"/>
          <w:szCs w:val="20"/>
        </w:rPr>
        <w:t>.</w:t>
      </w:r>
    </w:p>
    <w:p w14:paraId="4F5F933F" w14:textId="77777777" w:rsidR="00590B06" w:rsidRPr="00412F8C"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412F8C">
        <w:rPr>
          <w:rFonts w:ascii="Times New Roman" w:hAnsi="Times New Roman" w:cs="Times New Roman"/>
          <w:sz w:val="20"/>
          <w:szCs w:val="20"/>
        </w:rPr>
        <w:lastRenderedPageBreak/>
        <w:t>Cyanocobalamin (</w:t>
      </w:r>
      <w:r w:rsidRPr="00412F8C">
        <w:rPr>
          <w:rFonts w:ascii="Times New Roman" w:hAnsi="Times New Roman" w:cs="Times New Roman"/>
          <w:sz w:val="20"/>
          <w:szCs w:val="20"/>
          <w:vertAlign w:val="superscript"/>
        </w:rPr>
        <w:t>57</w:t>
      </w:r>
      <w:r w:rsidRPr="00412F8C">
        <w:rPr>
          <w:rFonts w:ascii="Times New Roman" w:hAnsi="Times New Roman" w:cs="Times New Roman"/>
          <w:sz w:val="20"/>
          <w:szCs w:val="20"/>
        </w:rPr>
        <w:t xml:space="preserve">Co) is used for measuring glomerular </w:t>
      </w:r>
      <w:proofErr w:type="spellStart"/>
      <w:r w:rsidRPr="00412F8C">
        <w:rPr>
          <w:rFonts w:ascii="Times New Roman" w:hAnsi="Times New Roman" w:cs="Times New Roman"/>
          <w:sz w:val="20"/>
          <w:szCs w:val="20"/>
        </w:rPr>
        <w:t>filteration</w:t>
      </w:r>
      <w:proofErr w:type="spellEnd"/>
      <w:r w:rsidRPr="00412F8C">
        <w:rPr>
          <w:rFonts w:ascii="Times New Roman" w:hAnsi="Times New Roman" w:cs="Times New Roman"/>
          <w:sz w:val="20"/>
          <w:szCs w:val="20"/>
        </w:rPr>
        <w:t xml:space="preserve"> rate.</w:t>
      </w:r>
    </w:p>
    <w:p w14:paraId="20A0ADE8" w14:textId="77777777" w:rsidR="00590B06" w:rsidRPr="00412F8C"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412F8C">
        <w:rPr>
          <w:rFonts w:ascii="Times New Roman" w:hAnsi="Times New Roman" w:cs="Times New Roman"/>
          <w:sz w:val="20"/>
          <w:szCs w:val="20"/>
        </w:rPr>
        <w:t>Ferric citrate (</w:t>
      </w:r>
      <w:r w:rsidRPr="00412F8C">
        <w:rPr>
          <w:rFonts w:ascii="Times New Roman" w:hAnsi="Times New Roman" w:cs="Times New Roman"/>
          <w:sz w:val="20"/>
          <w:szCs w:val="20"/>
          <w:vertAlign w:val="superscript"/>
        </w:rPr>
        <w:t>59</w:t>
      </w:r>
      <w:r w:rsidRPr="00412F8C">
        <w:rPr>
          <w:rFonts w:ascii="Times New Roman" w:hAnsi="Times New Roman" w:cs="Times New Roman"/>
          <w:sz w:val="20"/>
          <w:szCs w:val="20"/>
        </w:rPr>
        <w:t xml:space="preserve">Fe) injection finds the use in </w:t>
      </w:r>
      <w:proofErr w:type="spellStart"/>
      <w:r w:rsidRPr="00412F8C">
        <w:rPr>
          <w:rFonts w:ascii="Times New Roman" w:hAnsi="Times New Roman" w:cs="Times New Roman"/>
          <w:sz w:val="20"/>
          <w:szCs w:val="20"/>
        </w:rPr>
        <w:t>hematological</w:t>
      </w:r>
      <w:proofErr w:type="spellEnd"/>
      <w:r w:rsidRPr="00412F8C">
        <w:rPr>
          <w:rFonts w:ascii="Times New Roman" w:hAnsi="Times New Roman" w:cs="Times New Roman"/>
          <w:sz w:val="20"/>
          <w:szCs w:val="20"/>
        </w:rPr>
        <w:t xml:space="preserve"> disorders.</w:t>
      </w:r>
    </w:p>
    <w:p w14:paraId="4F3C64D6" w14:textId="77777777" w:rsidR="00590B06" w:rsidRPr="00412F8C"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412F8C">
        <w:rPr>
          <w:rFonts w:ascii="Times New Roman" w:hAnsi="Times New Roman" w:cs="Times New Roman"/>
          <w:sz w:val="20"/>
          <w:szCs w:val="20"/>
        </w:rPr>
        <w:t>Colloidal gold (</w:t>
      </w:r>
      <w:r w:rsidRPr="00412F8C">
        <w:rPr>
          <w:rFonts w:ascii="Times New Roman" w:hAnsi="Times New Roman" w:cs="Times New Roman"/>
          <w:sz w:val="20"/>
          <w:szCs w:val="20"/>
          <w:vertAlign w:val="superscript"/>
        </w:rPr>
        <w:t>198</w:t>
      </w:r>
      <w:proofErr w:type="gramStart"/>
      <w:r w:rsidRPr="00412F8C">
        <w:rPr>
          <w:rFonts w:ascii="Times New Roman" w:hAnsi="Times New Roman" w:cs="Times New Roman"/>
          <w:sz w:val="20"/>
          <w:szCs w:val="20"/>
        </w:rPr>
        <w:t>Au )</w:t>
      </w:r>
      <w:proofErr w:type="gramEnd"/>
      <w:r w:rsidRPr="00412F8C">
        <w:rPr>
          <w:rFonts w:ascii="Times New Roman" w:hAnsi="Times New Roman" w:cs="Times New Roman"/>
          <w:sz w:val="20"/>
          <w:szCs w:val="20"/>
        </w:rPr>
        <w:t xml:space="preserve"> has been used in studying the blood circulation in Liver.</w:t>
      </w:r>
    </w:p>
    <w:p w14:paraId="5AF5517D" w14:textId="77777777" w:rsidR="00590B06" w:rsidRPr="00412F8C"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412F8C">
        <w:rPr>
          <w:rFonts w:ascii="Times New Roman" w:hAnsi="Times New Roman" w:cs="Times New Roman"/>
          <w:sz w:val="20"/>
          <w:szCs w:val="20"/>
        </w:rPr>
        <w:t>Sodium iodide (</w:t>
      </w:r>
      <w:r w:rsidRPr="00412F8C">
        <w:rPr>
          <w:rFonts w:ascii="Times New Roman" w:hAnsi="Times New Roman" w:cs="Times New Roman"/>
          <w:sz w:val="20"/>
          <w:szCs w:val="20"/>
          <w:vertAlign w:val="superscript"/>
        </w:rPr>
        <w:t>131</w:t>
      </w:r>
      <w:r w:rsidRPr="00412F8C">
        <w:rPr>
          <w:rFonts w:ascii="Times New Roman" w:hAnsi="Times New Roman" w:cs="Times New Roman"/>
          <w:sz w:val="20"/>
          <w:szCs w:val="20"/>
        </w:rPr>
        <w:t>I) injection is used to study the functioning of Thyroid gland.</w:t>
      </w:r>
    </w:p>
    <w:p w14:paraId="104409E5" w14:textId="77777777" w:rsidR="00590B06" w:rsidRPr="00412F8C" w:rsidRDefault="00590B06" w:rsidP="00590B06">
      <w:pPr>
        <w:numPr>
          <w:ilvl w:val="0"/>
          <w:numId w:val="16"/>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412F8C">
        <w:rPr>
          <w:rFonts w:ascii="Times New Roman" w:hAnsi="Times New Roman" w:cs="Times New Roman"/>
          <w:sz w:val="20"/>
          <w:szCs w:val="20"/>
        </w:rPr>
        <w:t>Iodinated (</w:t>
      </w:r>
      <w:r w:rsidRPr="00412F8C">
        <w:rPr>
          <w:rFonts w:ascii="Times New Roman" w:hAnsi="Times New Roman" w:cs="Times New Roman"/>
          <w:sz w:val="20"/>
          <w:szCs w:val="20"/>
          <w:vertAlign w:val="superscript"/>
        </w:rPr>
        <w:t>131</w:t>
      </w:r>
      <w:r w:rsidRPr="00412F8C">
        <w:rPr>
          <w:rFonts w:ascii="Times New Roman" w:hAnsi="Times New Roman" w:cs="Times New Roman"/>
          <w:sz w:val="20"/>
          <w:szCs w:val="20"/>
        </w:rPr>
        <w:t>I) human serum albumin injection finds the use to investigate cardiovascular functions.</w:t>
      </w:r>
    </w:p>
    <w:p w14:paraId="1D3C55BC" w14:textId="77777777" w:rsidR="00590B06" w:rsidRPr="00412F8C" w:rsidRDefault="00590B06" w:rsidP="00590B06">
      <w:pPr>
        <w:numPr>
          <w:ilvl w:val="0"/>
          <w:numId w:val="16"/>
        </w:num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b/>
          <w:sz w:val="20"/>
          <w:szCs w:val="20"/>
        </w:rPr>
      </w:pPr>
      <w:r w:rsidRPr="00412F8C">
        <w:rPr>
          <w:rFonts w:ascii="Times New Roman" w:hAnsi="Times New Roman" w:cs="Times New Roman"/>
          <w:sz w:val="20"/>
          <w:szCs w:val="20"/>
        </w:rPr>
        <w:t>Radioactive cobalt (Cobalt-59 or Cobalt-60) is used to study defects in Vitamin B</w:t>
      </w:r>
      <w:r w:rsidRPr="00412F8C">
        <w:rPr>
          <w:rFonts w:ascii="Times New Roman" w:hAnsi="Times New Roman" w:cs="Times New Roman"/>
          <w:sz w:val="20"/>
          <w:szCs w:val="20"/>
          <w:vertAlign w:val="subscript"/>
        </w:rPr>
        <w:t>12</w:t>
      </w:r>
      <w:r w:rsidRPr="00412F8C">
        <w:rPr>
          <w:rFonts w:ascii="Times New Roman" w:hAnsi="Times New Roman" w:cs="Times New Roman"/>
          <w:sz w:val="20"/>
          <w:szCs w:val="20"/>
        </w:rPr>
        <w:t xml:space="preserve"> absorption.</w:t>
      </w:r>
    </w:p>
    <w:p w14:paraId="2EB1C1F9" w14:textId="77777777" w:rsidR="00590B06" w:rsidRPr="00412F8C" w:rsidRDefault="00590B06" w:rsidP="00590B06">
      <w:pPr>
        <w:numPr>
          <w:ilvl w:val="0"/>
          <w:numId w:val="16"/>
        </w:num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b/>
          <w:sz w:val="20"/>
          <w:szCs w:val="20"/>
        </w:rPr>
      </w:pPr>
      <w:r w:rsidRPr="00412F8C">
        <w:rPr>
          <w:rFonts w:ascii="Times New Roman" w:hAnsi="Times New Roman" w:cs="Times New Roman"/>
          <w:sz w:val="20"/>
          <w:szCs w:val="20"/>
        </w:rPr>
        <w:t>Sodium iodohippurate I-131 injection finds the diagnostic use in the study of renal functions.</w:t>
      </w:r>
    </w:p>
    <w:p w14:paraId="746B3B88" w14:textId="77777777" w:rsidR="00590B06" w:rsidRPr="00412F8C" w:rsidRDefault="00590B06" w:rsidP="00590B06">
      <w:pPr>
        <w:numPr>
          <w:ilvl w:val="0"/>
          <w:numId w:val="16"/>
        </w:numPr>
        <w:tabs>
          <w:tab w:val="left" w:pos="360"/>
          <w:tab w:val="left" w:pos="720"/>
          <w:tab w:val="right" w:pos="3780"/>
          <w:tab w:val="center" w:pos="3960"/>
          <w:tab w:val="left" w:pos="4140"/>
          <w:tab w:val="right" w:pos="8640"/>
        </w:tabs>
        <w:spacing w:after="0" w:line="260" w:lineRule="atLeast"/>
        <w:jc w:val="both"/>
        <w:rPr>
          <w:rFonts w:ascii="Times New Roman" w:hAnsi="Times New Roman" w:cs="Times New Roman"/>
          <w:b/>
          <w:sz w:val="20"/>
          <w:szCs w:val="20"/>
        </w:rPr>
      </w:pPr>
      <w:r w:rsidRPr="00412F8C">
        <w:rPr>
          <w:rFonts w:ascii="Times New Roman" w:hAnsi="Times New Roman" w:cs="Times New Roman"/>
          <w:sz w:val="20"/>
          <w:szCs w:val="20"/>
        </w:rPr>
        <w:t>Sodium rose Bengal I-131 injection finds use as a diagnostic agent to test liver functions.</w:t>
      </w:r>
    </w:p>
    <w:p w14:paraId="50D7B496" w14:textId="77777777" w:rsidR="00590B06" w:rsidRPr="00412F8C" w:rsidRDefault="00590B06" w:rsidP="00590B06">
      <w:p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b/>
          <w:sz w:val="20"/>
          <w:szCs w:val="20"/>
        </w:rPr>
      </w:pPr>
      <w:r w:rsidRPr="00412F8C">
        <w:rPr>
          <w:rFonts w:ascii="Times New Roman" w:hAnsi="Times New Roman" w:cs="Times New Roman"/>
          <w:b/>
          <w:sz w:val="20"/>
          <w:szCs w:val="20"/>
        </w:rPr>
        <w:t>(ii)</w:t>
      </w:r>
      <w:r w:rsidRPr="00412F8C">
        <w:rPr>
          <w:rFonts w:ascii="Times New Roman" w:hAnsi="Times New Roman" w:cs="Times New Roman"/>
          <w:b/>
          <w:sz w:val="20"/>
          <w:szCs w:val="20"/>
        </w:rPr>
        <w:tab/>
        <w:t xml:space="preserve">Radioisotopes in Therapy: </w:t>
      </w:r>
    </w:p>
    <w:p w14:paraId="7E37B2C8" w14:textId="77777777" w:rsidR="00590B06" w:rsidRPr="00412F8C" w:rsidRDefault="00590B06" w:rsidP="00590B06">
      <w:pPr>
        <w:tabs>
          <w:tab w:val="left" w:pos="360"/>
          <w:tab w:val="left" w:pos="720"/>
          <w:tab w:val="right" w:pos="3780"/>
          <w:tab w:val="center" w:pos="3960"/>
          <w:tab w:val="left" w:pos="4140"/>
          <w:tab w:val="right" w:pos="8640"/>
        </w:tabs>
        <w:spacing w:before="20" w:after="20" w:line="260" w:lineRule="exact"/>
        <w:jc w:val="both"/>
        <w:rPr>
          <w:rFonts w:ascii="Times New Roman" w:hAnsi="Times New Roman" w:cs="Times New Roman"/>
          <w:sz w:val="20"/>
          <w:szCs w:val="20"/>
        </w:rPr>
      </w:pPr>
      <w:r w:rsidRPr="00412F8C">
        <w:rPr>
          <w:rFonts w:ascii="Times New Roman" w:hAnsi="Times New Roman" w:cs="Times New Roman"/>
          <w:sz w:val="20"/>
          <w:szCs w:val="20"/>
        </w:rPr>
        <w:tab/>
        <w:t xml:space="preserve">The therapeutic use of radioisotopes depends on the ability of their ionization. These are useful to destroy or weaken malfunctioning cells. It is β-radiation that causes the destruction of damaged cells. The radionuclide therapy (RNT) or </w:t>
      </w:r>
      <w:proofErr w:type="gramStart"/>
      <w:r w:rsidRPr="00412F8C">
        <w:rPr>
          <w:rFonts w:ascii="Times New Roman" w:hAnsi="Times New Roman" w:cs="Times New Roman"/>
          <w:sz w:val="20"/>
          <w:szCs w:val="20"/>
        </w:rPr>
        <w:t>short range</w:t>
      </w:r>
      <w:proofErr w:type="gramEnd"/>
      <w:r w:rsidRPr="00412F8C">
        <w:rPr>
          <w:rFonts w:ascii="Times New Roman" w:hAnsi="Times New Roman" w:cs="Times New Roman"/>
          <w:sz w:val="20"/>
          <w:szCs w:val="20"/>
        </w:rPr>
        <w:t xml:space="preserve"> radiotherapy is known as brachytherapy and this is becoming the main means of treatment. Radiotherapy is less commonly used in the diagnosis of radioactive material present in medicines. An ideal therapeutic radioisotope should be a strong β-emitter with just enough γ to enable imaging. e.g.</w:t>
      </w:r>
    </w:p>
    <w:p w14:paraId="39D2B01F" w14:textId="77777777" w:rsidR="00590B06" w:rsidRPr="00412F8C" w:rsidRDefault="00590B06" w:rsidP="00590B06">
      <w:pPr>
        <w:numPr>
          <w:ilvl w:val="0"/>
          <w:numId w:val="17"/>
        </w:numPr>
        <w:tabs>
          <w:tab w:val="left" w:pos="360"/>
          <w:tab w:val="left" w:pos="720"/>
          <w:tab w:val="right" w:pos="3780"/>
          <w:tab w:val="center" w:pos="3960"/>
          <w:tab w:val="left" w:pos="4140"/>
          <w:tab w:val="right" w:pos="8640"/>
        </w:tabs>
        <w:spacing w:after="0" w:line="260" w:lineRule="exact"/>
        <w:jc w:val="both"/>
        <w:rPr>
          <w:rFonts w:ascii="Times New Roman" w:hAnsi="Times New Roman" w:cs="Times New Roman"/>
          <w:sz w:val="20"/>
          <w:szCs w:val="20"/>
        </w:rPr>
      </w:pPr>
      <w:r w:rsidRPr="00412F8C">
        <w:rPr>
          <w:rFonts w:ascii="Times New Roman" w:hAnsi="Times New Roman" w:cs="Times New Roman"/>
          <w:sz w:val="20"/>
          <w:szCs w:val="20"/>
        </w:rPr>
        <w:t>Yttrium-90 is used for the treatment of cancer particularly liver cancer and it is being used more widely including for arthritis.</w:t>
      </w:r>
    </w:p>
    <w:p w14:paraId="62BB6CB4" w14:textId="77777777" w:rsidR="00590B06" w:rsidRPr="00412F8C" w:rsidRDefault="00590B06" w:rsidP="00590B06">
      <w:pPr>
        <w:numPr>
          <w:ilvl w:val="0"/>
          <w:numId w:val="17"/>
        </w:numPr>
        <w:tabs>
          <w:tab w:val="left" w:pos="360"/>
          <w:tab w:val="left" w:pos="720"/>
          <w:tab w:val="right" w:pos="3780"/>
          <w:tab w:val="center" w:pos="3960"/>
          <w:tab w:val="left" w:pos="4140"/>
          <w:tab w:val="right" w:pos="8640"/>
        </w:tabs>
        <w:spacing w:after="0" w:line="260" w:lineRule="exact"/>
        <w:jc w:val="both"/>
        <w:rPr>
          <w:rFonts w:ascii="Times New Roman" w:hAnsi="Times New Roman" w:cs="Times New Roman"/>
          <w:sz w:val="20"/>
          <w:szCs w:val="20"/>
        </w:rPr>
      </w:pPr>
      <w:r w:rsidRPr="00412F8C">
        <w:rPr>
          <w:rFonts w:ascii="Times New Roman" w:hAnsi="Times New Roman" w:cs="Times New Roman"/>
          <w:sz w:val="20"/>
          <w:szCs w:val="20"/>
        </w:rPr>
        <w:t>Iodine-131 is used to treat the thyroid for cancers and abnormal conditions such as hyperthyroidism.</w:t>
      </w:r>
    </w:p>
    <w:p w14:paraId="4B460E41" w14:textId="77777777" w:rsidR="00590B06" w:rsidRPr="00412F8C" w:rsidRDefault="00590B06" w:rsidP="00590B06">
      <w:pPr>
        <w:numPr>
          <w:ilvl w:val="0"/>
          <w:numId w:val="17"/>
        </w:numPr>
        <w:tabs>
          <w:tab w:val="left" w:pos="360"/>
          <w:tab w:val="left" w:pos="720"/>
          <w:tab w:val="right" w:pos="3780"/>
          <w:tab w:val="center" w:pos="3960"/>
          <w:tab w:val="left" w:pos="4140"/>
          <w:tab w:val="right" w:pos="8640"/>
        </w:tabs>
        <w:spacing w:after="0" w:line="260" w:lineRule="exact"/>
        <w:jc w:val="both"/>
        <w:rPr>
          <w:rFonts w:ascii="Times New Roman" w:hAnsi="Times New Roman" w:cs="Times New Roman"/>
          <w:sz w:val="20"/>
          <w:szCs w:val="20"/>
        </w:rPr>
      </w:pPr>
      <w:r w:rsidRPr="00412F8C">
        <w:rPr>
          <w:rFonts w:ascii="Times New Roman" w:hAnsi="Times New Roman" w:cs="Times New Roman"/>
          <w:sz w:val="20"/>
          <w:szCs w:val="20"/>
        </w:rPr>
        <w:t xml:space="preserve">Phosphorus-32 is used to control the excess of RBC production in bone marrow </w:t>
      </w:r>
      <w:r w:rsidRPr="00412F8C">
        <w:rPr>
          <w:rFonts w:ascii="Times New Roman" w:hAnsi="Times New Roman" w:cs="Times New Roman"/>
          <w:sz w:val="20"/>
          <w:szCs w:val="20"/>
        </w:rPr>
        <w:br/>
      </w:r>
      <w:proofErr w:type="gramStart"/>
      <w:r w:rsidRPr="00412F8C">
        <w:rPr>
          <w:rFonts w:ascii="Times New Roman" w:hAnsi="Times New Roman" w:cs="Times New Roman"/>
          <w:sz w:val="20"/>
          <w:szCs w:val="20"/>
        </w:rPr>
        <w:t>i.e.</w:t>
      </w:r>
      <w:proofErr w:type="gramEnd"/>
      <w:r w:rsidRPr="00412F8C">
        <w:rPr>
          <w:rFonts w:ascii="Times New Roman" w:hAnsi="Times New Roman" w:cs="Times New Roman"/>
          <w:sz w:val="20"/>
          <w:szCs w:val="20"/>
        </w:rPr>
        <w:t xml:space="preserve"> </w:t>
      </w:r>
      <w:proofErr w:type="spellStart"/>
      <w:r w:rsidRPr="00412F8C">
        <w:rPr>
          <w:rFonts w:ascii="Times New Roman" w:hAnsi="Times New Roman" w:cs="Times New Roman"/>
          <w:sz w:val="20"/>
          <w:szCs w:val="20"/>
        </w:rPr>
        <w:t>Polycythemia</w:t>
      </w:r>
      <w:proofErr w:type="spellEnd"/>
      <w:r w:rsidRPr="00412F8C">
        <w:rPr>
          <w:rFonts w:ascii="Times New Roman" w:hAnsi="Times New Roman" w:cs="Times New Roman"/>
          <w:sz w:val="20"/>
          <w:szCs w:val="20"/>
        </w:rPr>
        <w:t>.</w:t>
      </w:r>
    </w:p>
    <w:p w14:paraId="599DBDC9" w14:textId="77777777" w:rsidR="00590B06" w:rsidRPr="00412F8C" w:rsidRDefault="00590B06" w:rsidP="00590B06">
      <w:pPr>
        <w:numPr>
          <w:ilvl w:val="0"/>
          <w:numId w:val="17"/>
        </w:num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Boron-10 is used in the treatment of </w:t>
      </w:r>
      <w:proofErr w:type="spellStart"/>
      <w:r w:rsidRPr="00412F8C">
        <w:rPr>
          <w:rFonts w:ascii="Times New Roman" w:hAnsi="Times New Roman" w:cs="Times New Roman"/>
          <w:sz w:val="20"/>
          <w:szCs w:val="20"/>
        </w:rPr>
        <w:t>tumor</w:t>
      </w:r>
      <w:proofErr w:type="spellEnd"/>
      <w:r w:rsidRPr="00412F8C">
        <w:rPr>
          <w:rFonts w:ascii="Times New Roman" w:hAnsi="Times New Roman" w:cs="Times New Roman"/>
          <w:sz w:val="20"/>
          <w:szCs w:val="20"/>
        </w:rPr>
        <w:t xml:space="preserve">. Boron-10 gets concentrated in </w:t>
      </w:r>
      <w:proofErr w:type="spellStart"/>
      <w:r w:rsidRPr="00412F8C">
        <w:rPr>
          <w:rFonts w:ascii="Times New Roman" w:hAnsi="Times New Roman" w:cs="Times New Roman"/>
          <w:sz w:val="20"/>
          <w:szCs w:val="20"/>
        </w:rPr>
        <w:t>tumor</w:t>
      </w:r>
      <w:proofErr w:type="spellEnd"/>
      <w:r w:rsidRPr="00412F8C">
        <w:rPr>
          <w:rFonts w:ascii="Times New Roman" w:hAnsi="Times New Roman" w:cs="Times New Roman"/>
          <w:sz w:val="20"/>
          <w:szCs w:val="20"/>
        </w:rPr>
        <w:t xml:space="preserve"> and on irradiation with neutrons, it produces high energy α-particle which kills the cancer.</w:t>
      </w:r>
    </w:p>
    <w:p w14:paraId="1386B09F" w14:textId="77777777" w:rsidR="00590B06" w:rsidRPr="00412F8C" w:rsidRDefault="00590B06" w:rsidP="00590B06">
      <w:pPr>
        <w:numPr>
          <w:ilvl w:val="0"/>
          <w:numId w:val="17"/>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Lead-212 can be attached to monoclonal antibodies for cancer treatment.</w:t>
      </w:r>
    </w:p>
    <w:p w14:paraId="31328D1E" w14:textId="77777777" w:rsidR="00590B06" w:rsidRPr="00412F8C" w:rsidRDefault="00590B06" w:rsidP="00590B06">
      <w:pPr>
        <w:numPr>
          <w:ilvl w:val="0"/>
          <w:numId w:val="17"/>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The alpha decays of Bismuth-213 and Polonium-210 are the active ones destroying cancer cells over a couple of hours.</w:t>
      </w:r>
    </w:p>
    <w:p w14:paraId="7B5C8B11" w14:textId="77777777" w:rsidR="00590B06" w:rsidRPr="00412F8C" w:rsidRDefault="00590B06" w:rsidP="00590B06">
      <w:pPr>
        <w:numPr>
          <w:ilvl w:val="0"/>
          <w:numId w:val="17"/>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Gold-198 finds use in carcinoma of uterus and urinary bladder.</w:t>
      </w:r>
    </w:p>
    <w:p w14:paraId="284FFCD8" w14:textId="77777777" w:rsidR="00590B06" w:rsidRPr="00412F8C" w:rsidRDefault="00590B06" w:rsidP="00590B06">
      <w:pPr>
        <w:numPr>
          <w:ilvl w:val="0"/>
          <w:numId w:val="17"/>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 xml:space="preserve">Cyanocobalamin finds use in diagnosis of pernicious </w:t>
      </w:r>
      <w:proofErr w:type="spellStart"/>
      <w:r w:rsidRPr="00412F8C">
        <w:rPr>
          <w:rFonts w:ascii="Times New Roman" w:hAnsi="Times New Roman" w:cs="Times New Roman"/>
          <w:sz w:val="20"/>
          <w:szCs w:val="20"/>
        </w:rPr>
        <w:t>anemia</w:t>
      </w:r>
      <w:proofErr w:type="spellEnd"/>
      <w:r w:rsidRPr="00412F8C">
        <w:rPr>
          <w:rFonts w:ascii="Times New Roman" w:hAnsi="Times New Roman" w:cs="Times New Roman"/>
          <w:sz w:val="20"/>
          <w:szCs w:val="20"/>
        </w:rPr>
        <w:t>.</w:t>
      </w:r>
    </w:p>
    <w:p w14:paraId="1FA3B314" w14:textId="77777777" w:rsidR="00590B06" w:rsidRPr="00412F8C" w:rsidRDefault="00590B06" w:rsidP="00590B06">
      <w:pPr>
        <w:numPr>
          <w:ilvl w:val="0"/>
          <w:numId w:val="17"/>
        </w:numPr>
        <w:tabs>
          <w:tab w:val="left" w:pos="360"/>
          <w:tab w:val="left" w:pos="720"/>
          <w:tab w:val="right" w:pos="3780"/>
          <w:tab w:val="center" w:pos="3960"/>
          <w:tab w:val="left" w:pos="4140"/>
          <w:tab w:val="right" w:pos="8640"/>
        </w:tabs>
        <w:spacing w:before="20" w:after="20" w:line="260" w:lineRule="atLeast"/>
        <w:jc w:val="both"/>
        <w:rPr>
          <w:rFonts w:ascii="Times New Roman" w:hAnsi="Times New Roman" w:cs="Times New Roman"/>
          <w:sz w:val="20"/>
          <w:szCs w:val="20"/>
        </w:rPr>
      </w:pPr>
      <w:r w:rsidRPr="00412F8C">
        <w:rPr>
          <w:rFonts w:ascii="Times New Roman" w:hAnsi="Times New Roman" w:cs="Times New Roman"/>
          <w:sz w:val="20"/>
          <w:szCs w:val="20"/>
        </w:rPr>
        <w:t>Iodine-131 preparation finds use in the treatment of thyroid gland.</w:t>
      </w:r>
    </w:p>
    <w:p w14:paraId="6619BA1D"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412F8C">
        <w:rPr>
          <w:rFonts w:ascii="Times New Roman" w:hAnsi="Times New Roman" w:cs="Times New Roman"/>
          <w:b/>
          <w:sz w:val="20"/>
          <w:szCs w:val="20"/>
        </w:rPr>
        <w:t>(iii) In Research:</w:t>
      </w:r>
    </w:p>
    <w:p w14:paraId="0405DF0D"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ab/>
        <w:t xml:space="preserve">Excellent biological and medicinal study can be carried out with radioactive isotopes as tracers. </w:t>
      </w:r>
      <w:proofErr w:type="gramStart"/>
      <w:r w:rsidRPr="00412F8C">
        <w:rPr>
          <w:rFonts w:ascii="Times New Roman" w:hAnsi="Times New Roman" w:cs="Times New Roman"/>
          <w:sz w:val="20"/>
          <w:szCs w:val="20"/>
        </w:rPr>
        <w:t>Generally</w:t>
      </w:r>
      <w:proofErr w:type="gramEnd"/>
      <w:r w:rsidRPr="00412F8C">
        <w:rPr>
          <w:rFonts w:ascii="Times New Roman" w:hAnsi="Times New Roman" w:cs="Times New Roman"/>
          <w:sz w:val="20"/>
          <w:szCs w:val="20"/>
        </w:rPr>
        <w:t xml:space="preserve"> Carbon-14 and Tritium are most commonly used.</w:t>
      </w:r>
    </w:p>
    <w:p w14:paraId="704ABA81"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412F8C">
        <w:rPr>
          <w:rFonts w:ascii="Times New Roman" w:hAnsi="Times New Roman" w:cs="Times New Roman"/>
          <w:b/>
          <w:sz w:val="20"/>
          <w:szCs w:val="20"/>
        </w:rPr>
        <w:t>(iv) Sterilization:</w:t>
      </w:r>
    </w:p>
    <w:p w14:paraId="7DE1DD52"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ab/>
        <w:t xml:space="preserve">Thermolabile substances like vitamins, hormones, antibiotics can be safely sterilized by strong radiation sources. </w:t>
      </w:r>
      <w:proofErr w:type="gramStart"/>
      <w:r w:rsidRPr="00412F8C">
        <w:rPr>
          <w:rFonts w:ascii="Times New Roman" w:hAnsi="Times New Roman" w:cs="Times New Roman"/>
          <w:sz w:val="20"/>
          <w:szCs w:val="20"/>
        </w:rPr>
        <w:t>e.g.</w:t>
      </w:r>
      <w:proofErr w:type="gramEnd"/>
      <w:r w:rsidRPr="00412F8C">
        <w:rPr>
          <w:rFonts w:ascii="Times New Roman" w:hAnsi="Times New Roman" w:cs="Times New Roman"/>
          <w:sz w:val="20"/>
          <w:szCs w:val="20"/>
        </w:rPr>
        <w:t xml:space="preserve"> Cobalt-60 or Cesium-137 may be used for sterilizing surgical instrument.  </w:t>
      </w:r>
    </w:p>
    <w:p w14:paraId="5CF499BC"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ind w:left="720" w:hanging="720"/>
        <w:jc w:val="both"/>
        <w:rPr>
          <w:rFonts w:ascii="Times New Roman" w:hAnsi="Times New Roman" w:cs="Times New Roman"/>
          <w:b/>
          <w:sz w:val="20"/>
          <w:szCs w:val="20"/>
        </w:rPr>
      </w:pPr>
      <w:r w:rsidRPr="00412F8C">
        <w:rPr>
          <w:rFonts w:ascii="Times New Roman" w:hAnsi="Times New Roman" w:cs="Times New Roman"/>
          <w:b/>
          <w:sz w:val="20"/>
          <w:szCs w:val="20"/>
        </w:rPr>
        <w:tab/>
        <w:t>1.</w:t>
      </w:r>
      <w:r w:rsidRPr="00412F8C">
        <w:rPr>
          <w:rFonts w:ascii="Times New Roman" w:hAnsi="Times New Roman" w:cs="Times New Roman"/>
          <w:b/>
          <w:sz w:val="20"/>
          <w:szCs w:val="20"/>
        </w:rPr>
        <w:tab/>
        <w:t xml:space="preserve">Agricultural Use: </w:t>
      </w:r>
      <w:r w:rsidRPr="00412F8C">
        <w:rPr>
          <w:rFonts w:ascii="Times New Roman" w:hAnsi="Times New Roman" w:cs="Times New Roman"/>
          <w:sz w:val="20"/>
          <w:szCs w:val="20"/>
        </w:rPr>
        <w:t>Gamma rays are used to kill pests. These are used to induce genetic mutations in a plant in order to produce a better strain which has higher resistance against pest and diseases. Radioisotopes used as tracers in the effectiveness of fertilizers are N-15 and P-32.</w:t>
      </w:r>
    </w:p>
    <w:p w14:paraId="2EBAA062"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ind w:left="720" w:hanging="720"/>
        <w:jc w:val="both"/>
        <w:rPr>
          <w:rFonts w:ascii="Times New Roman" w:hAnsi="Times New Roman" w:cs="Times New Roman"/>
          <w:b/>
          <w:sz w:val="20"/>
          <w:szCs w:val="20"/>
        </w:rPr>
      </w:pPr>
      <w:r w:rsidRPr="00412F8C">
        <w:rPr>
          <w:rFonts w:ascii="Times New Roman" w:hAnsi="Times New Roman" w:cs="Times New Roman"/>
          <w:b/>
          <w:sz w:val="20"/>
          <w:szCs w:val="20"/>
        </w:rPr>
        <w:tab/>
        <w:t>2.</w:t>
      </w:r>
      <w:r w:rsidRPr="00412F8C">
        <w:rPr>
          <w:rFonts w:ascii="Times New Roman" w:hAnsi="Times New Roman" w:cs="Times New Roman"/>
          <w:b/>
          <w:sz w:val="20"/>
          <w:szCs w:val="20"/>
        </w:rPr>
        <w:tab/>
        <w:t xml:space="preserve">Industrial Uses: </w:t>
      </w:r>
      <w:r w:rsidRPr="00412F8C">
        <w:rPr>
          <w:rFonts w:ascii="Times New Roman" w:hAnsi="Times New Roman" w:cs="Times New Roman"/>
          <w:sz w:val="20"/>
          <w:szCs w:val="20"/>
        </w:rPr>
        <w:t xml:space="preserve">Americium-241 is used in many smoke detectors for homes and business in thickness gauges designed to measure and control thickness during manufacturing processes. Californium-252 is used for neutron activation analysis, </w:t>
      </w:r>
      <w:r w:rsidRPr="00412F8C">
        <w:rPr>
          <w:rFonts w:ascii="Times New Roman" w:hAnsi="Times New Roman" w:cs="Times New Roman"/>
          <w:sz w:val="20"/>
          <w:szCs w:val="20"/>
        </w:rPr>
        <w:br/>
        <w:t>to inspect airline luggage for hidden explosives.</w:t>
      </w:r>
    </w:p>
    <w:p w14:paraId="48A79655"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ind w:left="720" w:hanging="720"/>
        <w:jc w:val="both"/>
        <w:rPr>
          <w:rFonts w:ascii="Times New Roman" w:hAnsi="Times New Roman" w:cs="Times New Roman"/>
          <w:b/>
          <w:sz w:val="20"/>
          <w:szCs w:val="20"/>
        </w:rPr>
      </w:pPr>
      <w:r w:rsidRPr="00412F8C">
        <w:rPr>
          <w:rFonts w:ascii="Times New Roman" w:hAnsi="Times New Roman" w:cs="Times New Roman"/>
          <w:b/>
          <w:sz w:val="20"/>
          <w:szCs w:val="20"/>
        </w:rPr>
        <w:tab/>
        <w:t>3.</w:t>
      </w:r>
      <w:r w:rsidRPr="00412F8C">
        <w:rPr>
          <w:rFonts w:ascii="Times New Roman" w:hAnsi="Times New Roman" w:cs="Times New Roman"/>
          <w:sz w:val="20"/>
          <w:szCs w:val="20"/>
        </w:rPr>
        <w:tab/>
      </w:r>
      <w:r w:rsidRPr="00412F8C">
        <w:rPr>
          <w:rFonts w:ascii="Times New Roman" w:hAnsi="Times New Roman" w:cs="Times New Roman"/>
          <w:b/>
          <w:sz w:val="20"/>
          <w:szCs w:val="20"/>
        </w:rPr>
        <w:t>Analytical Applications:</w:t>
      </w:r>
    </w:p>
    <w:p w14:paraId="603F26B3" w14:textId="77777777" w:rsidR="00590B06" w:rsidRPr="00412F8C" w:rsidRDefault="00590B06" w:rsidP="00590B06">
      <w:pPr>
        <w:tabs>
          <w:tab w:val="left" w:pos="360"/>
          <w:tab w:val="left" w:pos="720"/>
          <w:tab w:val="left" w:pos="1098"/>
          <w:tab w:val="left" w:pos="4725"/>
          <w:tab w:val="left" w:pos="5145"/>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Pr="00412F8C">
        <w:rPr>
          <w:rFonts w:ascii="Times New Roman" w:hAnsi="Times New Roman" w:cs="Times New Roman"/>
          <w:sz w:val="20"/>
          <w:szCs w:val="20"/>
        </w:rPr>
        <w:tab/>
        <w:t>(a)</w:t>
      </w:r>
      <w:r w:rsidRPr="00412F8C">
        <w:rPr>
          <w:rFonts w:ascii="Times New Roman" w:hAnsi="Times New Roman" w:cs="Times New Roman"/>
          <w:sz w:val="20"/>
          <w:szCs w:val="20"/>
        </w:rPr>
        <w:tab/>
        <w:t>Analytical procedures</w:t>
      </w:r>
      <w:r w:rsidRPr="00412F8C">
        <w:rPr>
          <w:rFonts w:ascii="Times New Roman" w:hAnsi="Times New Roman" w:cs="Times New Roman"/>
          <w:sz w:val="20"/>
          <w:szCs w:val="20"/>
        </w:rPr>
        <w:tab/>
        <w:t>(b)</w:t>
      </w:r>
      <w:r w:rsidRPr="00412F8C">
        <w:rPr>
          <w:rFonts w:ascii="Times New Roman" w:hAnsi="Times New Roman" w:cs="Times New Roman"/>
          <w:sz w:val="20"/>
          <w:szCs w:val="20"/>
        </w:rPr>
        <w:tab/>
        <w:t>Radioisotope dilution analysis</w:t>
      </w:r>
    </w:p>
    <w:p w14:paraId="71BC897A" w14:textId="77777777" w:rsidR="00590B06" w:rsidRPr="00412F8C" w:rsidRDefault="00590B06" w:rsidP="00590B06">
      <w:pPr>
        <w:tabs>
          <w:tab w:val="left" w:pos="360"/>
          <w:tab w:val="left" w:pos="720"/>
          <w:tab w:val="left" w:pos="1098"/>
          <w:tab w:val="left" w:pos="4725"/>
          <w:tab w:val="left" w:pos="5145"/>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Pr="00412F8C">
        <w:rPr>
          <w:rFonts w:ascii="Times New Roman" w:hAnsi="Times New Roman" w:cs="Times New Roman"/>
          <w:sz w:val="20"/>
          <w:szCs w:val="20"/>
        </w:rPr>
        <w:tab/>
        <w:t>(c)</w:t>
      </w:r>
      <w:r w:rsidRPr="00412F8C">
        <w:rPr>
          <w:rFonts w:ascii="Times New Roman" w:hAnsi="Times New Roman" w:cs="Times New Roman"/>
          <w:sz w:val="20"/>
          <w:szCs w:val="20"/>
        </w:rPr>
        <w:tab/>
        <w:t>Recovery indication in analysis</w:t>
      </w:r>
      <w:r w:rsidRPr="00412F8C">
        <w:rPr>
          <w:rFonts w:ascii="Times New Roman" w:hAnsi="Times New Roman" w:cs="Times New Roman"/>
          <w:sz w:val="20"/>
          <w:szCs w:val="20"/>
        </w:rPr>
        <w:tab/>
        <w:t>(d)</w:t>
      </w:r>
      <w:r w:rsidRPr="00412F8C">
        <w:rPr>
          <w:rFonts w:ascii="Times New Roman" w:hAnsi="Times New Roman" w:cs="Times New Roman"/>
          <w:sz w:val="20"/>
          <w:szCs w:val="20"/>
        </w:rPr>
        <w:tab/>
      </w:r>
      <w:proofErr w:type="spellStart"/>
      <w:r w:rsidRPr="00412F8C">
        <w:rPr>
          <w:rFonts w:ascii="Times New Roman" w:hAnsi="Times New Roman" w:cs="Times New Roman"/>
          <w:sz w:val="20"/>
          <w:szCs w:val="20"/>
        </w:rPr>
        <w:t>Radioimmuno</w:t>
      </w:r>
      <w:proofErr w:type="spellEnd"/>
      <w:r w:rsidRPr="00412F8C">
        <w:rPr>
          <w:rFonts w:ascii="Times New Roman" w:hAnsi="Times New Roman" w:cs="Times New Roman"/>
          <w:sz w:val="20"/>
          <w:szCs w:val="20"/>
        </w:rPr>
        <w:t xml:space="preserve"> Assay (RIA)</w:t>
      </w:r>
    </w:p>
    <w:p w14:paraId="68F2EF19" w14:textId="77777777" w:rsidR="00590B06" w:rsidRPr="00412F8C" w:rsidRDefault="00590B06" w:rsidP="00590B06">
      <w:pPr>
        <w:tabs>
          <w:tab w:val="left" w:pos="360"/>
          <w:tab w:val="left" w:pos="720"/>
          <w:tab w:val="left" w:pos="1098"/>
          <w:tab w:val="left" w:pos="4725"/>
          <w:tab w:val="left" w:pos="5145"/>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Pr="00412F8C">
        <w:rPr>
          <w:rFonts w:ascii="Times New Roman" w:hAnsi="Times New Roman" w:cs="Times New Roman"/>
          <w:sz w:val="20"/>
          <w:szCs w:val="20"/>
        </w:rPr>
        <w:tab/>
        <w:t>(e)</w:t>
      </w:r>
      <w:r w:rsidRPr="00412F8C">
        <w:rPr>
          <w:rFonts w:ascii="Times New Roman" w:hAnsi="Times New Roman" w:cs="Times New Roman"/>
          <w:sz w:val="20"/>
          <w:szCs w:val="20"/>
        </w:rPr>
        <w:tab/>
        <w:t>Solubility determination</w:t>
      </w:r>
      <w:r w:rsidRPr="00412F8C">
        <w:rPr>
          <w:rFonts w:ascii="Times New Roman" w:hAnsi="Times New Roman" w:cs="Times New Roman"/>
          <w:sz w:val="20"/>
          <w:szCs w:val="20"/>
        </w:rPr>
        <w:tab/>
        <w:t>(f)</w:t>
      </w:r>
      <w:r w:rsidRPr="00412F8C">
        <w:rPr>
          <w:rFonts w:ascii="Times New Roman" w:hAnsi="Times New Roman" w:cs="Times New Roman"/>
          <w:sz w:val="20"/>
          <w:szCs w:val="20"/>
        </w:rPr>
        <w:tab/>
        <w:t>Activation analysis</w:t>
      </w:r>
    </w:p>
    <w:p w14:paraId="4ACB93EF" w14:textId="77777777" w:rsidR="00590B06" w:rsidRPr="00412F8C" w:rsidRDefault="00590B06" w:rsidP="00590B06">
      <w:pPr>
        <w:tabs>
          <w:tab w:val="left" w:pos="360"/>
          <w:tab w:val="left" w:pos="720"/>
          <w:tab w:val="left" w:pos="1098"/>
          <w:tab w:val="left" w:pos="4725"/>
          <w:tab w:val="left" w:pos="5145"/>
          <w:tab w:val="right" w:pos="8640"/>
        </w:tabs>
        <w:spacing w:after="0" w:line="0" w:lineRule="atLeast"/>
        <w:jc w:val="both"/>
        <w:rPr>
          <w:rFonts w:ascii="Times New Roman" w:hAnsi="Times New Roman" w:cs="Times New Roman"/>
          <w:sz w:val="20"/>
          <w:szCs w:val="20"/>
        </w:rPr>
      </w:pPr>
      <w:r w:rsidRPr="00412F8C">
        <w:rPr>
          <w:rFonts w:ascii="Times New Roman" w:hAnsi="Times New Roman" w:cs="Times New Roman"/>
          <w:sz w:val="20"/>
          <w:szCs w:val="20"/>
        </w:rPr>
        <w:tab/>
      </w:r>
      <w:r w:rsidRPr="00412F8C">
        <w:rPr>
          <w:rFonts w:ascii="Times New Roman" w:hAnsi="Times New Roman" w:cs="Times New Roman"/>
          <w:sz w:val="20"/>
          <w:szCs w:val="20"/>
        </w:rPr>
        <w:tab/>
        <w:t>(g)</w:t>
      </w:r>
      <w:r w:rsidRPr="00412F8C">
        <w:rPr>
          <w:rFonts w:ascii="Times New Roman" w:hAnsi="Times New Roman" w:cs="Times New Roman"/>
          <w:sz w:val="20"/>
          <w:szCs w:val="20"/>
        </w:rPr>
        <w:tab/>
        <w:t>Enzyme assays</w:t>
      </w:r>
      <w:r w:rsidRPr="00412F8C">
        <w:rPr>
          <w:rFonts w:ascii="Times New Roman" w:hAnsi="Times New Roman" w:cs="Times New Roman"/>
          <w:sz w:val="20"/>
          <w:szCs w:val="20"/>
        </w:rPr>
        <w:tab/>
        <w:t>(h)</w:t>
      </w:r>
      <w:r w:rsidRPr="00412F8C">
        <w:rPr>
          <w:rFonts w:ascii="Times New Roman" w:hAnsi="Times New Roman" w:cs="Times New Roman"/>
          <w:sz w:val="20"/>
          <w:szCs w:val="20"/>
        </w:rPr>
        <w:tab/>
        <w:t>Receptor assays</w:t>
      </w:r>
    </w:p>
    <w:p w14:paraId="7EF70958"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ind w:left="720" w:hanging="720"/>
        <w:jc w:val="both"/>
        <w:rPr>
          <w:rFonts w:ascii="Times New Roman" w:hAnsi="Times New Roman" w:cs="Times New Roman"/>
          <w:sz w:val="20"/>
          <w:szCs w:val="20"/>
        </w:rPr>
      </w:pPr>
      <w:r w:rsidRPr="00412F8C">
        <w:rPr>
          <w:rFonts w:ascii="Times New Roman" w:hAnsi="Times New Roman" w:cs="Times New Roman"/>
          <w:b/>
          <w:sz w:val="20"/>
          <w:szCs w:val="20"/>
        </w:rPr>
        <w:tab/>
        <w:t>4.</w:t>
      </w:r>
      <w:r w:rsidRPr="00412F8C">
        <w:rPr>
          <w:rFonts w:ascii="Times New Roman" w:hAnsi="Times New Roman" w:cs="Times New Roman"/>
          <w:b/>
          <w:sz w:val="20"/>
          <w:szCs w:val="20"/>
        </w:rPr>
        <w:tab/>
        <w:t xml:space="preserve">Reaction Mechanism: </w:t>
      </w:r>
      <w:r w:rsidRPr="00412F8C">
        <w:rPr>
          <w:rFonts w:ascii="Times New Roman" w:hAnsi="Times New Roman" w:cs="Times New Roman"/>
          <w:sz w:val="20"/>
          <w:szCs w:val="20"/>
        </w:rPr>
        <w:t>Several instances have been reported of information concerning reaction mechanisms obtained with the aid of artificial radio elements.</w:t>
      </w:r>
    </w:p>
    <w:p w14:paraId="662E66C8"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ind w:left="720" w:hanging="720"/>
        <w:jc w:val="both"/>
        <w:rPr>
          <w:rFonts w:ascii="Times New Roman" w:hAnsi="Times New Roman" w:cs="Times New Roman"/>
          <w:b/>
          <w:sz w:val="20"/>
          <w:szCs w:val="20"/>
        </w:rPr>
      </w:pPr>
    </w:p>
    <w:p w14:paraId="1D2A0390"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r w:rsidRPr="00412F8C">
        <w:rPr>
          <w:rFonts w:ascii="Times New Roman" w:hAnsi="Times New Roman" w:cs="Times New Roman"/>
          <w:b/>
          <w:sz w:val="20"/>
          <w:szCs w:val="20"/>
        </w:rPr>
        <w:t>Various therapeutic and diagnostic applications of radio-isotopes:</w:t>
      </w:r>
    </w:p>
    <w:p w14:paraId="6FD77D48" w14:textId="77777777" w:rsidR="00590B06" w:rsidRPr="00412F8C" w:rsidRDefault="00590B06" w:rsidP="00590B06">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2853"/>
        <w:gridCol w:w="4860"/>
      </w:tblGrid>
      <w:tr w:rsidR="00082022" w:rsidRPr="00412F8C" w14:paraId="3C88C8AF" w14:textId="77777777" w:rsidTr="002C5565">
        <w:trPr>
          <w:jc w:val="center"/>
        </w:trPr>
        <w:tc>
          <w:tcPr>
            <w:tcW w:w="945" w:type="dxa"/>
          </w:tcPr>
          <w:p w14:paraId="38EE286B" w14:textId="77777777" w:rsidR="00590B06" w:rsidRPr="00412F8C"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Sr. No.</w:t>
            </w:r>
          </w:p>
        </w:tc>
        <w:tc>
          <w:tcPr>
            <w:tcW w:w="2853" w:type="dxa"/>
          </w:tcPr>
          <w:p w14:paraId="2391750D" w14:textId="77777777" w:rsidR="00590B06" w:rsidRPr="00412F8C"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Radio-isotope</w:t>
            </w:r>
          </w:p>
        </w:tc>
        <w:tc>
          <w:tcPr>
            <w:tcW w:w="4860" w:type="dxa"/>
          </w:tcPr>
          <w:p w14:paraId="1E4447F2" w14:textId="77777777" w:rsidR="00590B06" w:rsidRPr="00412F8C"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Applications/Uses</w:t>
            </w:r>
          </w:p>
        </w:tc>
      </w:tr>
      <w:tr w:rsidR="00082022" w:rsidRPr="00412F8C" w14:paraId="1D77E956" w14:textId="77777777" w:rsidTr="002C5565">
        <w:trPr>
          <w:jc w:val="center"/>
        </w:trPr>
        <w:tc>
          <w:tcPr>
            <w:tcW w:w="945" w:type="dxa"/>
          </w:tcPr>
          <w:p w14:paraId="6687BD22"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1.</w:t>
            </w:r>
          </w:p>
        </w:tc>
        <w:tc>
          <w:tcPr>
            <w:tcW w:w="2853" w:type="dxa"/>
          </w:tcPr>
          <w:p w14:paraId="006FC036"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Calcium-44, 45 (Ca-44,45)</w:t>
            </w:r>
          </w:p>
        </w:tc>
        <w:tc>
          <w:tcPr>
            <w:tcW w:w="4860" w:type="dxa"/>
          </w:tcPr>
          <w:p w14:paraId="5A2D7896"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Study of bone structure and bone cancer</w:t>
            </w:r>
          </w:p>
        </w:tc>
      </w:tr>
      <w:tr w:rsidR="00082022" w:rsidRPr="00412F8C" w14:paraId="0BECBB5C" w14:textId="77777777" w:rsidTr="002C5565">
        <w:trPr>
          <w:jc w:val="center"/>
        </w:trPr>
        <w:tc>
          <w:tcPr>
            <w:tcW w:w="945" w:type="dxa"/>
          </w:tcPr>
          <w:p w14:paraId="1C3F5B31"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2.</w:t>
            </w:r>
          </w:p>
        </w:tc>
        <w:tc>
          <w:tcPr>
            <w:tcW w:w="2853" w:type="dxa"/>
          </w:tcPr>
          <w:p w14:paraId="459A1D33" w14:textId="77777777" w:rsidR="00590B06" w:rsidRPr="00412F8C" w:rsidRDefault="00590B06" w:rsidP="002C5565">
            <w:pPr>
              <w:pStyle w:val="ListParagraph"/>
              <w:tabs>
                <w:tab w:val="left" w:pos="360"/>
                <w:tab w:val="left" w:pos="720"/>
                <w:tab w:val="left" w:pos="3303"/>
                <w:tab w:val="right" w:pos="3780"/>
                <w:tab w:val="center" w:pos="3960"/>
                <w:tab w:val="left" w:pos="4140"/>
                <w:tab w:val="right" w:pos="8640"/>
              </w:tabs>
              <w:spacing w:before="40" w:after="40" w:line="280" w:lineRule="atLeast"/>
              <w:ind w:left="-133" w:right="34"/>
              <w:jc w:val="both"/>
              <w:rPr>
                <w:rFonts w:ascii="Times New Roman" w:hAnsi="Times New Roman"/>
                <w:sz w:val="20"/>
                <w:szCs w:val="20"/>
              </w:rPr>
            </w:pPr>
            <w:r w:rsidRPr="00412F8C">
              <w:rPr>
                <w:rFonts w:ascii="Times New Roman" w:hAnsi="Times New Roman"/>
                <w:sz w:val="20"/>
                <w:szCs w:val="20"/>
              </w:rPr>
              <w:t xml:space="preserve">  Carbon-14(C-14)</w:t>
            </w:r>
          </w:p>
        </w:tc>
        <w:tc>
          <w:tcPr>
            <w:tcW w:w="4860" w:type="dxa"/>
          </w:tcPr>
          <w:p w14:paraId="445F026C"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Emit β-radiations, used in medical and pharmaceutical research</w:t>
            </w:r>
          </w:p>
        </w:tc>
      </w:tr>
      <w:tr w:rsidR="00082022" w:rsidRPr="00412F8C" w14:paraId="28458F34" w14:textId="77777777" w:rsidTr="002C5565">
        <w:trPr>
          <w:jc w:val="center"/>
        </w:trPr>
        <w:tc>
          <w:tcPr>
            <w:tcW w:w="945" w:type="dxa"/>
          </w:tcPr>
          <w:p w14:paraId="13DC6EE6"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lastRenderedPageBreak/>
              <w:t>3.</w:t>
            </w:r>
          </w:p>
        </w:tc>
        <w:tc>
          <w:tcPr>
            <w:tcW w:w="2853" w:type="dxa"/>
          </w:tcPr>
          <w:p w14:paraId="0A97230F"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Strontium-90(Sr-90)</w:t>
            </w:r>
          </w:p>
        </w:tc>
        <w:tc>
          <w:tcPr>
            <w:tcW w:w="4860" w:type="dxa"/>
          </w:tcPr>
          <w:p w14:paraId="63289E16"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Pure β-emitter, used in radiotherapy of superficial carcinoma.</w:t>
            </w:r>
          </w:p>
        </w:tc>
      </w:tr>
      <w:tr w:rsidR="00082022" w:rsidRPr="00412F8C" w14:paraId="03C40633" w14:textId="77777777" w:rsidTr="002C5565">
        <w:trPr>
          <w:jc w:val="center"/>
        </w:trPr>
        <w:tc>
          <w:tcPr>
            <w:tcW w:w="945" w:type="dxa"/>
          </w:tcPr>
          <w:p w14:paraId="0F93963C"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4.</w:t>
            </w:r>
          </w:p>
        </w:tc>
        <w:tc>
          <w:tcPr>
            <w:tcW w:w="2853" w:type="dxa"/>
          </w:tcPr>
          <w:p w14:paraId="2BF73532"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Cobalt-60(Co-60)</w:t>
            </w:r>
          </w:p>
        </w:tc>
        <w:tc>
          <w:tcPr>
            <w:tcW w:w="4860" w:type="dxa"/>
          </w:tcPr>
          <w:p w14:paraId="45C077E2"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 xml:space="preserve">γ-emitter, </w:t>
            </w:r>
            <w:proofErr w:type="gramStart"/>
            <w:r w:rsidRPr="00412F8C">
              <w:rPr>
                <w:rFonts w:ascii="Times New Roman" w:hAnsi="Times New Roman"/>
                <w:sz w:val="20"/>
                <w:szCs w:val="20"/>
              </w:rPr>
              <w:t>radiotherapy ,</w:t>
            </w:r>
            <w:proofErr w:type="gramEnd"/>
            <w:r w:rsidRPr="00412F8C">
              <w:rPr>
                <w:rFonts w:ascii="Times New Roman" w:hAnsi="Times New Roman"/>
                <w:sz w:val="20"/>
                <w:szCs w:val="20"/>
              </w:rPr>
              <w:t xml:space="preserve"> sterilization of heat labile substances, study of vitamin B</w:t>
            </w:r>
            <w:r w:rsidRPr="00412F8C">
              <w:rPr>
                <w:rFonts w:ascii="Times New Roman" w:hAnsi="Times New Roman"/>
                <w:sz w:val="20"/>
                <w:szCs w:val="20"/>
                <w:vertAlign w:val="subscript"/>
              </w:rPr>
              <w:t>12</w:t>
            </w:r>
          </w:p>
        </w:tc>
      </w:tr>
      <w:tr w:rsidR="00082022" w:rsidRPr="00412F8C" w14:paraId="2024D249" w14:textId="77777777" w:rsidTr="002C5565">
        <w:trPr>
          <w:jc w:val="center"/>
        </w:trPr>
        <w:tc>
          <w:tcPr>
            <w:tcW w:w="945" w:type="dxa"/>
          </w:tcPr>
          <w:p w14:paraId="122E97FD"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5.</w:t>
            </w:r>
          </w:p>
        </w:tc>
        <w:tc>
          <w:tcPr>
            <w:tcW w:w="2853" w:type="dxa"/>
          </w:tcPr>
          <w:p w14:paraId="20898700"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Cobalt-57(Co-57)</w:t>
            </w:r>
          </w:p>
        </w:tc>
        <w:tc>
          <w:tcPr>
            <w:tcW w:w="4860" w:type="dxa"/>
          </w:tcPr>
          <w:p w14:paraId="570CC66B"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40" w:after="40" w:line="280" w:lineRule="atLeast"/>
              <w:ind w:left="0"/>
              <w:jc w:val="both"/>
              <w:rPr>
                <w:rFonts w:ascii="Times New Roman" w:hAnsi="Times New Roman"/>
                <w:sz w:val="20"/>
                <w:szCs w:val="20"/>
              </w:rPr>
            </w:pPr>
            <w:r w:rsidRPr="00412F8C">
              <w:rPr>
                <w:rFonts w:ascii="Times New Roman" w:hAnsi="Times New Roman"/>
                <w:sz w:val="20"/>
                <w:szCs w:val="20"/>
              </w:rPr>
              <w:t>Used in diagnosis of pernicious anemia</w:t>
            </w:r>
          </w:p>
        </w:tc>
      </w:tr>
    </w:tbl>
    <w:p w14:paraId="3FA40513" w14:textId="77777777" w:rsidR="00590B06" w:rsidRPr="00412F8C" w:rsidRDefault="00590B06" w:rsidP="00590B06">
      <w:pPr>
        <w:jc w:val="both"/>
        <w:rPr>
          <w:rFonts w:ascii="Times New Roman" w:hAnsi="Times New Roman" w:cs="Times New Roman"/>
          <w:b/>
          <w:i/>
          <w:sz w:val="20"/>
          <w:szCs w:val="20"/>
        </w:rPr>
      </w:pPr>
    </w:p>
    <w:p w14:paraId="1263797B" w14:textId="77777777" w:rsidR="00590B06" w:rsidRPr="00412F8C" w:rsidRDefault="00590B06" w:rsidP="00590B06">
      <w:pPr>
        <w:jc w:val="both"/>
        <w:rPr>
          <w:rFonts w:ascii="Times New Roman" w:hAnsi="Times New Roman" w:cs="Times New Roman"/>
          <w:b/>
          <w: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3015"/>
        <w:gridCol w:w="4698"/>
      </w:tblGrid>
      <w:tr w:rsidR="00082022" w:rsidRPr="00412F8C" w14:paraId="48410D43" w14:textId="77777777" w:rsidTr="002C5565">
        <w:trPr>
          <w:jc w:val="center"/>
        </w:trPr>
        <w:tc>
          <w:tcPr>
            <w:tcW w:w="945" w:type="dxa"/>
          </w:tcPr>
          <w:p w14:paraId="0D38136B" w14:textId="77777777" w:rsidR="00590B06" w:rsidRPr="00412F8C"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Sr. No.</w:t>
            </w:r>
          </w:p>
        </w:tc>
        <w:tc>
          <w:tcPr>
            <w:tcW w:w="3015" w:type="dxa"/>
          </w:tcPr>
          <w:p w14:paraId="3B4D9809" w14:textId="77777777" w:rsidR="00590B06" w:rsidRPr="00412F8C"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Radio-isotope</w:t>
            </w:r>
          </w:p>
        </w:tc>
        <w:tc>
          <w:tcPr>
            <w:tcW w:w="4698" w:type="dxa"/>
          </w:tcPr>
          <w:p w14:paraId="2ACE5289" w14:textId="77777777" w:rsidR="00590B06" w:rsidRPr="00412F8C" w:rsidRDefault="00590B06" w:rsidP="002C5565">
            <w:pPr>
              <w:tabs>
                <w:tab w:val="left" w:pos="360"/>
                <w:tab w:val="left" w:pos="720"/>
                <w:tab w:val="right" w:pos="3780"/>
                <w:tab w:val="center" w:pos="3960"/>
                <w:tab w:val="left" w:pos="4140"/>
                <w:tab w:val="right" w:pos="8640"/>
              </w:tabs>
              <w:spacing w:before="40" w:after="40" w:line="280" w:lineRule="atLeast"/>
              <w:jc w:val="both"/>
              <w:rPr>
                <w:rFonts w:ascii="Times New Roman" w:hAnsi="Times New Roman" w:cs="Times New Roman"/>
                <w:b/>
                <w:sz w:val="20"/>
                <w:szCs w:val="20"/>
              </w:rPr>
            </w:pPr>
            <w:r w:rsidRPr="00412F8C">
              <w:rPr>
                <w:rFonts w:ascii="Times New Roman" w:hAnsi="Times New Roman" w:cs="Times New Roman"/>
                <w:b/>
                <w:sz w:val="20"/>
                <w:szCs w:val="20"/>
              </w:rPr>
              <w:t>Applications/Uses</w:t>
            </w:r>
          </w:p>
        </w:tc>
      </w:tr>
      <w:tr w:rsidR="00082022" w:rsidRPr="00412F8C" w14:paraId="3B200B9E" w14:textId="77777777" w:rsidTr="002C5565">
        <w:trPr>
          <w:jc w:val="center"/>
        </w:trPr>
        <w:tc>
          <w:tcPr>
            <w:tcW w:w="945" w:type="dxa"/>
          </w:tcPr>
          <w:p w14:paraId="02A6A5BA"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6.</w:t>
            </w:r>
          </w:p>
        </w:tc>
        <w:tc>
          <w:tcPr>
            <w:tcW w:w="3015" w:type="dxa"/>
          </w:tcPr>
          <w:p w14:paraId="4E3070A4"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 xml:space="preserve">Hydrogen- </w:t>
            </w:r>
            <w:r w:rsidRPr="00412F8C">
              <w:rPr>
                <w:rFonts w:ascii="Times New Roman" w:hAnsi="Times New Roman"/>
                <w:sz w:val="20"/>
                <w:szCs w:val="20"/>
                <w:vertAlign w:val="superscript"/>
              </w:rPr>
              <w:t>2</w:t>
            </w:r>
            <w:r w:rsidRPr="00412F8C">
              <w:rPr>
                <w:rFonts w:ascii="Times New Roman" w:hAnsi="Times New Roman"/>
                <w:sz w:val="20"/>
                <w:szCs w:val="20"/>
              </w:rPr>
              <w:t xml:space="preserve">H, </w:t>
            </w:r>
            <w:r w:rsidRPr="00412F8C">
              <w:rPr>
                <w:rFonts w:ascii="Times New Roman" w:hAnsi="Times New Roman"/>
                <w:sz w:val="20"/>
                <w:szCs w:val="20"/>
                <w:vertAlign w:val="superscript"/>
              </w:rPr>
              <w:t>3</w:t>
            </w:r>
            <w:r w:rsidRPr="00412F8C">
              <w:rPr>
                <w:rFonts w:ascii="Times New Roman" w:hAnsi="Times New Roman"/>
                <w:sz w:val="20"/>
                <w:szCs w:val="20"/>
              </w:rPr>
              <w:t>H (β-emitter)</w:t>
            </w:r>
          </w:p>
        </w:tc>
        <w:tc>
          <w:tcPr>
            <w:tcW w:w="4698" w:type="dxa"/>
          </w:tcPr>
          <w:p w14:paraId="335E1388"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Used to determine total body water content</w:t>
            </w:r>
          </w:p>
        </w:tc>
      </w:tr>
      <w:tr w:rsidR="00082022" w:rsidRPr="00412F8C" w14:paraId="50F98BB2" w14:textId="77777777" w:rsidTr="002C5565">
        <w:trPr>
          <w:jc w:val="center"/>
        </w:trPr>
        <w:tc>
          <w:tcPr>
            <w:tcW w:w="945" w:type="dxa"/>
          </w:tcPr>
          <w:p w14:paraId="576A839D"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7.</w:t>
            </w:r>
          </w:p>
        </w:tc>
        <w:tc>
          <w:tcPr>
            <w:tcW w:w="3015" w:type="dxa"/>
          </w:tcPr>
          <w:p w14:paraId="2C48085C"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Iron-59 (Fe-59)</w:t>
            </w:r>
          </w:p>
        </w:tc>
        <w:tc>
          <w:tcPr>
            <w:tcW w:w="4698" w:type="dxa"/>
          </w:tcPr>
          <w:p w14:paraId="62758198"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Emit beta and gamma rays, used to study iron absorption, life span of red blood cells</w:t>
            </w:r>
          </w:p>
        </w:tc>
      </w:tr>
      <w:tr w:rsidR="00082022" w:rsidRPr="00412F8C" w14:paraId="05755F1B" w14:textId="77777777" w:rsidTr="002C5565">
        <w:trPr>
          <w:jc w:val="center"/>
        </w:trPr>
        <w:tc>
          <w:tcPr>
            <w:tcW w:w="945" w:type="dxa"/>
          </w:tcPr>
          <w:p w14:paraId="1070FF96"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8.</w:t>
            </w:r>
          </w:p>
        </w:tc>
        <w:tc>
          <w:tcPr>
            <w:tcW w:w="3015" w:type="dxa"/>
          </w:tcPr>
          <w:p w14:paraId="5A09E1C0"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Nitrogen-13,15(N-13, N-15)</w:t>
            </w:r>
          </w:p>
        </w:tc>
        <w:tc>
          <w:tcPr>
            <w:tcW w:w="4698" w:type="dxa"/>
          </w:tcPr>
          <w:p w14:paraId="48266ECC"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Used in investigation of amino acid and protein metabolism</w:t>
            </w:r>
          </w:p>
        </w:tc>
      </w:tr>
      <w:tr w:rsidR="00082022" w:rsidRPr="00412F8C" w14:paraId="53922A11" w14:textId="77777777" w:rsidTr="002C5565">
        <w:trPr>
          <w:jc w:val="center"/>
        </w:trPr>
        <w:tc>
          <w:tcPr>
            <w:tcW w:w="945" w:type="dxa"/>
          </w:tcPr>
          <w:p w14:paraId="02CE3DDE"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9.</w:t>
            </w:r>
          </w:p>
        </w:tc>
        <w:tc>
          <w:tcPr>
            <w:tcW w:w="3015" w:type="dxa"/>
          </w:tcPr>
          <w:p w14:paraId="3D2823D2"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Oxygen-17,18(O-17, O-18)</w:t>
            </w:r>
          </w:p>
        </w:tc>
        <w:tc>
          <w:tcPr>
            <w:tcW w:w="4698" w:type="dxa"/>
          </w:tcPr>
          <w:p w14:paraId="47F315A5"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To study organic reactions and photosynthesis</w:t>
            </w:r>
          </w:p>
        </w:tc>
      </w:tr>
      <w:tr w:rsidR="00082022" w:rsidRPr="00412F8C" w14:paraId="514A528A" w14:textId="77777777" w:rsidTr="002C5565">
        <w:trPr>
          <w:jc w:val="center"/>
        </w:trPr>
        <w:tc>
          <w:tcPr>
            <w:tcW w:w="945" w:type="dxa"/>
          </w:tcPr>
          <w:p w14:paraId="2964A0D3"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10.</w:t>
            </w:r>
          </w:p>
        </w:tc>
        <w:tc>
          <w:tcPr>
            <w:tcW w:w="3015" w:type="dxa"/>
          </w:tcPr>
          <w:p w14:paraId="147A7F8B"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Oxygen-15(O-15)</w:t>
            </w:r>
          </w:p>
        </w:tc>
        <w:tc>
          <w:tcPr>
            <w:tcW w:w="4698" w:type="dxa"/>
          </w:tcPr>
          <w:p w14:paraId="3A7BB683" w14:textId="77777777" w:rsidR="00590B06" w:rsidRPr="00412F8C" w:rsidRDefault="00590B06" w:rsidP="002C5565">
            <w:pPr>
              <w:tabs>
                <w:tab w:val="left" w:pos="360"/>
                <w:tab w:val="left" w:pos="720"/>
                <w:tab w:val="right" w:pos="3780"/>
                <w:tab w:val="center" w:pos="3960"/>
                <w:tab w:val="left" w:pos="4140"/>
                <w:tab w:val="right" w:pos="8640"/>
              </w:tabs>
              <w:spacing w:before="20" w:after="0" w:line="0" w:lineRule="atLeast"/>
              <w:contextualSpacing/>
              <w:jc w:val="both"/>
              <w:rPr>
                <w:rFonts w:ascii="Times New Roman" w:eastAsia="Times New Roman" w:hAnsi="Times New Roman" w:cs="Times New Roman"/>
                <w:sz w:val="20"/>
                <w:szCs w:val="20"/>
                <w:lang w:eastAsia="en-IN"/>
              </w:rPr>
            </w:pPr>
            <w:r w:rsidRPr="00412F8C">
              <w:rPr>
                <w:rFonts w:ascii="Times New Roman" w:eastAsia="Times New Roman" w:hAnsi="Times New Roman" w:cs="Times New Roman"/>
                <w:sz w:val="20"/>
                <w:szCs w:val="20"/>
                <w:lang w:eastAsia="en-IN"/>
              </w:rPr>
              <w:t>Cerebral blood flow imaging and myocardial blood flow imaging.</w:t>
            </w:r>
          </w:p>
          <w:p w14:paraId="37159037"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p>
        </w:tc>
      </w:tr>
      <w:tr w:rsidR="00082022" w:rsidRPr="00412F8C" w14:paraId="26A9A25A" w14:textId="77777777" w:rsidTr="002C5565">
        <w:trPr>
          <w:jc w:val="center"/>
        </w:trPr>
        <w:tc>
          <w:tcPr>
            <w:tcW w:w="945" w:type="dxa"/>
          </w:tcPr>
          <w:p w14:paraId="2B4D59B1"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11.</w:t>
            </w:r>
          </w:p>
        </w:tc>
        <w:tc>
          <w:tcPr>
            <w:tcW w:w="3015" w:type="dxa"/>
          </w:tcPr>
          <w:p w14:paraId="5176A1CF"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Sodium-22,24(Na-22, Na-24)</w:t>
            </w:r>
          </w:p>
        </w:tc>
        <w:tc>
          <w:tcPr>
            <w:tcW w:w="4698" w:type="dxa"/>
          </w:tcPr>
          <w:p w14:paraId="4F2A591E"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Used in estimation of extracellular fluid, body circulation rate, excretion and distribution of water</w:t>
            </w:r>
          </w:p>
        </w:tc>
      </w:tr>
      <w:tr w:rsidR="00082022" w:rsidRPr="00412F8C" w14:paraId="546250E9" w14:textId="77777777" w:rsidTr="002C5565">
        <w:trPr>
          <w:jc w:val="center"/>
        </w:trPr>
        <w:tc>
          <w:tcPr>
            <w:tcW w:w="945" w:type="dxa"/>
          </w:tcPr>
          <w:p w14:paraId="54C610FD"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12.</w:t>
            </w:r>
          </w:p>
        </w:tc>
        <w:tc>
          <w:tcPr>
            <w:tcW w:w="3015" w:type="dxa"/>
          </w:tcPr>
          <w:p w14:paraId="4D869FE3"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 xml:space="preserve">Sodium chromate </w:t>
            </w:r>
            <w:r w:rsidRPr="00412F8C">
              <w:rPr>
                <w:rFonts w:ascii="Times New Roman" w:hAnsi="Times New Roman"/>
                <w:sz w:val="20"/>
                <w:szCs w:val="20"/>
              </w:rPr>
              <w:br/>
              <w:t>(Cr-51) solution</w:t>
            </w:r>
          </w:p>
        </w:tc>
        <w:tc>
          <w:tcPr>
            <w:tcW w:w="4698" w:type="dxa"/>
          </w:tcPr>
          <w:p w14:paraId="40B0A979"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It finds use in measuring red cell volume and its survival time</w:t>
            </w:r>
          </w:p>
        </w:tc>
      </w:tr>
      <w:tr w:rsidR="00082022" w:rsidRPr="00412F8C" w14:paraId="3BE50F05" w14:textId="77777777" w:rsidTr="002C5565">
        <w:trPr>
          <w:jc w:val="center"/>
        </w:trPr>
        <w:tc>
          <w:tcPr>
            <w:tcW w:w="945" w:type="dxa"/>
          </w:tcPr>
          <w:p w14:paraId="5AC6DF32"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13.</w:t>
            </w:r>
          </w:p>
        </w:tc>
        <w:tc>
          <w:tcPr>
            <w:tcW w:w="3015" w:type="dxa"/>
          </w:tcPr>
          <w:p w14:paraId="1A6D783A"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Cr-51 EDTA</w:t>
            </w:r>
          </w:p>
        </w:tc>
        <w:tc>
          <w:tcPr>
            <w:tcW w:w="4698" w:type="dxa"/>
          </w:tcPr>
          <w:p w14:paraId="74AA1498"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after="0" w:line="0" w:lineRule="atLeast"/>
              <w:ind w:left="0"/>
              <w:jc w:val="both"/>
              <w:rPr>
                <w:rFonts w:ascii="Times New Roman" w:hAnsi="Times New Roman"/>
                <w:sz w:val="20"/>
                <w:szCs w:val="20"/>
              </w:rPr>
            </w:pPr>
            <w:r w:rsidRPr="00412F8C">
              <w:rPr>
                <w:rFonts w:ascii="Times New Roman" w:hAnsi="Times New Roman"/>
                <w:sz w:val="20"/>
                <w:szCs w:val="20"/>
              </w:rPr>
              <w:t>For glomerular filtration rate estimation.</w:t>
            </w:r>
          </w:p>
        </w:tc>
      </w:tr>
      <w:tr w:rsidR="00082022" w:rsidRPr="00412F8C" w14:paraId="32DFC7C9" w14:textId="77777777" w:rsidTr="002C5565">
        <w:trPr>
          <w:jc w:val="center"/>
        </w:trPr>
        <w:tc>
          <w:tcPr>
            <w:tcW w:w="945" w:type="dxa"/>
          </w:tcPr>
          <w:p w14:paraId="5D7DF9C6"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14.</w:t>
            </w:r>
          </w:p>
        </w:tc>
        <w:tc>
          <w:tcPr>
            <w:tcW w:w="3015" w:type="dxa"/>
          </w:tcPr>
          <w:p w14:paraId="44E3FB4B"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Fluorine-18 (Positron emitter)</w:t>
            </w:r>
          </w:p>
        </w:tc>
        <w:tc>
          <w:tcPr>
            <w:tcW w:w="4698" w:type="dxa"/>
          </w:tcPr>
          <w:p w14:paraId="792C4854"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Used in investigation of tumor imaging, bone imaging, myocardial imaging.</w:t>
            </w:r>
          </w:p>
        </w:tc>
      </w:tr>
      <w:tr w:rsidR="00082022" w:rsidRPr="00412F8C" w14:paraId="43C0D6A4" w14:textId="77777777" w:rsidTr="002C5565">
        <w:trPr>
          <w:jc w:val="center"/>
        </w:trPr>
        <w:tc>
          <w:tcPr>
            <w:tcW w:w="945" w:type="dxa"/>
          </w:tcPr>
          <w:p w14:paraId="4E003ADE"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15.</w:t>
            </w:r>
          </w:p>
        </w:tc>
        <w:tc>
          <w:tcPr>
            <w:tcW w:w="3015" w:type="dxa"/>
          </w:tcPr>
          <w:p w14:paraId="79DF301C"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Gallium-67 (</w:t>
            </w:r>
            <w:r w:rsidRPr="00412F8C">
              <w:rPr>
                <w:rFonts w:ascii="Times New Roman" w:hAnsi="Times New Roman"/>
                <w:sz w:val="20"/>
                <w:szCs w:val="20"/>
              </w:rPr>
              <w:sym w:font="Symbol" w:char="F067"/>
            </w:r>
            <w:r w:rsidRPr="00412F8C">
              <w:rPr>
                <w:rFonts w:ascii="Times New Roman" w:hAnsi="Times New Roman"/>
                <w:sz w:val="20"/>
                <w:szCs w:val="20"/>
              </w:rPr>
              <w:t>-emitter)</w:t>
            </w:r>
          </w:p>
        </w:tc>
        <w:tc>
          <w:tcPr>
            <w:tcW w:w="4698" w:type="dxa"/>
          </w:tcPr>
          <w:p w14:paraId="02459DBC"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Tumor imaging and inflammation/infections imaging</w:t>
            </w:r>
          </w:p>
        </w:tc>
      </w:tr>
      <w:tr w:rsidR="00082022" w:rsidRPr="00412F8C" w14:paraId="149F677C" w14:textId="77777777" w:rsidTr="002C5565">
        <w:trPr>
          <w:jc w:val="center"/>
        </w:trPr>
        <w:tc>
          <w:tcPr>
            <w:tcW w:w="945" w:type="dxa"/>
          </w:tcPr>
          <w:p w14:paraId="57F724E6"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16.</w:t>
            </w:r>
          </w:p>
        </w:tc>
        <w:tc>
          <w:tcPr>
            <w:tcW w:w="3015" w:type="dxa"/>
          </w:tcPr>
          <w:p w14:paraId="3F4F7BCC"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Gallium-68 (positron emitter)</w:t>
            </w:r>
          </w:p>
        </w:tc>
        <w:tc>
          <w:tcPr>
            <w:tcW w:w="4698" w:type="dxa"/>
          </w:tcPr>
          <w:p w14:paraId="674D1EB1"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Prostate cancer imaging</w:t>
            </w:r>
          </w:p>
        </w:tc>
      </w:tr>
      <w:tr w:rsidR="00082022" w:rsidRPr="00412F8C" w14:paraId="47AB6D4B" w14:textId="77777777" w:rsidTr="002C5565">
        <w:trPr>
          <w:jc w:val="center"/>
        </w:trPr>
        <w:tc>
          <w:tcPr>
            <w:tcW w:w="945" w:type="dxa"/>
          </w:tcPr>
          <w:p w14:paraId="4251CB33"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17.</w:t>
            </w:r>
          </w:p>
        </w:tc>
        <w:tc>
          <w:tcPr>
            <w:tcW w:w="3015" w:type="dxa"/>
          </w:tcPr>
          <w:p w14:paraId="56ED447C"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Iodine-123 (</w:t>
            </w:r>
            <w:r w:rsidRPr="00412F8C">
              <w:rPr>
                <w:rFonts w:ascii="Times New Roman" w:hAnsi="Times New Roman"/>
                <w:sz w:val="20"/>
                <w:szCs w:val="20"/>
              </w:rPr>
              <w:sym w:font="Symbol" w:char="F067"/>
            </w:r>
            <w:r w:rsidRPr="00412F8C">
              <w:rPr>
                <w:rFonts w:ascii="Times New Roman" w:hAnsi="Times New Roman"/>
                <w:sz w:val="20"/>
                <w:szCs w:val="20"/>
              </w:rPr>
              <w:t>-emitter)</w:t>
            </w:r>
          </w:p>
        </w:tc>
        <w:tc>
          <w:tcPr>
            <w:tcW w:w="4698" w:type="dxa"/>
          </w:tcPr>
          <w:p w14:paraId="67692488"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Thyroid uptake and thyroid imaging, renal imaging</w:t>
            </w:r>
          </w:p>
        </w:tc>
      </w:tr>
      <w:tr w:rsidR="00082022" w:rsidRPr="00412F8C" w14:paraId="6163B519" w14:textId="77777777" w:rsidTr="002C5565">
        <w:trPr>
          <w:jc w:val="center"/>
        </w:trPr>
        <w:tc>
          <w:tcPr>
            <w:tcW w:w="945" w:type="dxa"/>
          </w:tcPr>
          <w:p w14:paraId="168CA1B4"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18.</w:t>
            </w:r>
          </w:p>
        </w:tc>
        <w:tc>
          <w:tcPr>
            <w:tcW w:w="3015" w:type="dxa"/>
          </w:tcPr>
          <w:p w14:paraId="2C24267F"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Iodine-125</w:t>
            </w:r>
          </w:p>
        </w:tc>
        <w:tc>
          <w:tcPr>
            <w:tcW w:w="4698" w:type="dxa"/>
          </w:tcPr>
          <w:p w14:paraId="01E5A125"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Used in diagnosis of clotting by fibrinogen scan</w:t>
            </w:r>
          </w:p>
        </w:tc>
      </w:tr>
      <w:tr w:rsidR="00082022" w:rsidRPr="00412F8C" w14:paraId="2180B469" w14:textId="77777777" w:rsidTr="002C5565">
        <w:trPr>
          <w:jc w:val="center"/>
        </w:trPr>
        <w:tc>
          <w:tcPr>
            <w:tcW w:w="945" w:type="dxa"/>
          </w:tcPr>
          <w:p w14:paraId="492763D0"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19.</w:t>
            </w:r>
          </w:p>
        </w:tc>
        <w:tc>
          <w:tcPr>
            <w:tcW w:w="3015" w:type="dxa"/>
          </w:tcPr>
          <w:p w14:paraId="072D0A58"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Iodine-131</w:t>
            </w:r>
          </w:p>
        </w:tc>
        <w:tc>
          <w:tcPr>
            <w:tcW w:w="4698" w:type="dxa"/>
          </w:tcPr>
          <w:p w14:paraId="65F27509"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Used in thyroid uptake study, also used to treat thyroid carcinoma and non-toxic goiter.</w:t>
            </w:r>
          </w:p>
        </w:tc>
      </w:tr>
      <w:tr w:rsidR="00082022" w:rsidRPr="00412F8C" w14:paraId="0EE1FB09" w14:textId="77777777" w:rsidTr="002C5565">
        <w:trPr>
          <w:jc w:val="center"/>
        </w:trPr>
        <w:tc>
          <w:tcPr>
            <w:tcW w:w="945" w:type="dxa"/>
          </w:tcPr>
          <w:p w14:paraId="6195E753"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20.</w:t>
            </w:r>
          </w:p>
        </w:tc>
        <w:tc>
          <w:tcPr>
            <w:tcW w:w="3015" w:type="dxa"/>
          </w:tcPr>
          <w:p w14:paraId="4ED84A6C"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Krypton-81m (</w:t>
            </w:r>
            <w:r w:rsidRPr="00412F8C">
              <w:rPr>
                <w:rFonts w:ascii="Times New Roman" w:hAnsi="Times New Roman"/>
                <w:sz w:val="20"/>
                <w:szCs w:val="20"/>
              </w:rPr>
              <w:sym w:font="Symbol" w:char="F067"/>
            </w:r>
            <w:r w:rsidRPr="00412F8C">
              <w:rPr>
                <w:rFonts w:ascii="Times New Roman" w:hAnsi="Times New Roman"/>
                <w:sz w:val="20"/>
                <w:szCs w:val="20"/>
              </w:rPr>
              <w:t>-emitter)</w:t>
            </w:r>
          </w:p>
        </w:tc>
        <w:tc>
          <w:tcPr>
            <w:tcW w:w="4698" w:type="dxa"/>
          </w:tcPr>
          <w:p w14:paraId="5AABE0F5"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eastAsia="Times New Roman" w:hAnsi="Times New Roman"/>
                <w:sz w:val="20"/>
                <w:szCs w:val="20"/>
                <w:lang w:eastAsia="en-IN"/>
              </w:rPr>
              <w:t>Lung ventilation and lung perfusion imaging</w:t>
            </w:r>
          </w:p>
        </w:tc>
      </w:tr>
      <w:tr w:rsidR="00082022" w:rsidRPr="00412F8C" w14:paraId="7B234139" w14:textId="77777777" w:rsidTr="002C5565">
        <w:trPr>
          <w:jc w:val="center"/>
        </w:trPr>
        <w:tc>
          <w:tcPr>
            <w:tcW w:w="945" w:type="dxa"/>
          </w:tcPr>
          <w:p w14:paraId="0E684E8E"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21.</w:t>
            </w:r>
          </w:p>
        </w:tc>
        <w:tc>
          <w:tcPr>
            <w:tcW w:w="3015" w:type="dxa"/>
          </w:tcPr>
          <w:p w14:paraId="529A5F99"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Nitrogen-13 (positron emitter)</w:t>
            </w:r>
          </w:p>
        </w:tc>
        <w:tc>
          <w:tcPr>
            <w:tcW w:w="4698" w:type="dxa"/>
          </w:tcPr>
          <w:p w14:paraId="07524B66"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eastAsia="Times New Roman" w:hAnsi="Times New Roman"/>
                <w:sz w:val="20"/>
                <w:szCs w:val="20"/>
                <w:lang w:eastAsia="en-IN"/>
              </w:rPr>
            </w:pPr>
            <w:r w:rsidRPr="00412F8C">
              <w:rPr>
                <w:rFonts w:ascii="Times New Roman" w:eastAsia="Times New Roman" w:hAnsi="Times New Roman"/>
                <w:sz w:val="20"/>
                <w:szCs w:val="20"/>
                <w:lang w:eastAsia="en-IN"/>
              </w:rPr>
              <w:t>Myocardial blood flow imaging</w:t>
            </w:r>
          </w:p>
        </w:tc>
      </w:tr>
      <w:tr w:rsidR="00082022" w:rsidRPr="00412F8C" w14:paraId="1E58648E" w14:textId="77777777" w:rsidTr="002C5565">
        <w:trPr>
          <w:jc w:val="center"/>
        </w:trPr>
        <w:tc>
          <w:tcPr>
            <w:tcW w:w="945" w:type="dxa"/>
          </w:tcPr>
          <w:p w14:paraId="128A1841"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22.</w:t>
            </w:r>
          </w:p>
        </w:tc>
        <w:tc>
          <w:tcPr>
            <w:tcW w:w="3015" w:type="dxa"/>
          </w:tcPr>
          <w:p w14:paraId="56D1227F"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Phosphorus-32</w:t>
            </w:r>
          </w:p>
        </w:tc>
        <w:tc>
          <w:tcPr>
            <w:tcW w:w="4698" w:type="dxa"/>
          </w:tcPr>
          <w:p w14:paraId="30253469"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eastAsia="Times New Roman" w:hAnsi="Times New Roman"/>
                <w:sz w:val="20"/>
                <w:szCs w:val="20"/>
                <w:lang w:eastAsia="en-IN"/>
              </w:rPr>
            </w:pPr>
            <w:r w:rsidRPr="00412F8C">
              <w:rPr>
                <w:rFonts w:ascii="Times New Roman" w:eastAsia="Times New Roman" w:hAnsi="Times New Roman"/>
                <w:sz w:val="20"/>
                <w:szCs w:val="20"/>
                <w:lang w:eastAsia="en-IN"/>
              </w:rPr>
              <w:t xml:space="preserve">In the treatment of </w:t>
            </w:r>
            <w:hyperlink r:id="rId18" w:tooltip="Polycythemia" w:history="1">
              <w:r w:rsidRPr="00412F8C">
                <w:rPr>
                  <w:rFonts w:ascii="Times New Roman" w:eastAsia="Times New Roman" w:hAnsi="Times New Roman"/>
                  <w:sz w:val="20"/>
                  <w:szCs w:val="20"/>
                  <w:lang w:eastAsia="en-IN"/>
                </w:rPr>
                <w:t>polycythemia</w:t>
              </w:r>
            </w:hyperlink>
            <w:r w:rsidRPr="00412F8C">
              <w:rPr>
                <w:rFonts w:ascii="Times New Roman" w:hAnsi="Times New Roman"/>
                <w:sz w:val="20"/>
                <w:szCs w:val="20"/>
              </w:rPr>
              <w:t xml:space="preserve"> </w:t>
            </w:r>
            <w:r w:rsidRPr="00412F8C">
              <w:rPr>
                <w:rFonts w:ascii="Times New Roman" w:eastAsia="Times New Roman" w:hAnsi="Times New Roman"/>
                <w:sz w:val="20"/>
                <w:szCs w:val="20"/>
                <w:lang w:eastAsia="en-IN"/>
              </w:rPr>
              <w:t>and related disorders</w:t>
            </w:r>
          </w:p>
        </w:tc>
      </w:tr>
      <w:tr w:rsidR="00082022" w:rsidRPr="00412F8C" w14:paraId="7573ADE6" w14:textId="77777777" w:rsidTr="002C5565">
        <w:trPr>
          <w:jc w:val="center"/>
        </w:trPr>
        <w:tc>
          <w:tcPr>
            <w:tcW w:w="945" w:type="dxa"/>
          </w:tcPr>
          <w:p w14:paraId="40166F35"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23.</w:t>
            </w:r>
          </w:p>
        </w:tc>
        <w:tc>
          <w:tcPr>
            <w:tcW w:w="3015" w:type="dxa"/>
          </w:tcPr>
          <w:p w14:paraId="37B51301"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Radium-223 (</w:t>
            </w:r>
            <w:r w:rsidRPr="00412F8C">
              <w:rPr>
                <w:rFonts w:ascii="Times New Roman" w:hAnsi="Times New Roman"/>
                <w:sz w:val="20"/>
                <w:szCs w:val="20"/>
              </w:rPr>
              <w:sym w:font="Symbol" w:char="F061"/>
            </w:r>
            <w:r w:rsidRPr="00412F8C">
              <w:rPr>
                <w:rFonts w:ascii="Times New Roman" w:hAnsi="Times New Roman"/>
                <w:sz w:val="20"/>
                <w:szCs w:val="20"/>
              </w:rPr>
              <w:t>-emitter)</w:t>
            </w:r>
          </w:p>
        </w:tc>
        <w:tc>
          <w:tcPr>
            <w:tcW w:w="4698" w:type="dxa"/>
          </w:tcPr>
          <w:p w14:paraId="38A6E388"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eastAsia="Times New Roman" w:hAnsi="Times New Roman"/>
                <w:sz w:val="20"/>
                <w:szCs w:val="20"/>
                <w:lang w:eastAsia="en-IN"/>
              </w:rPr>
            </w:pPr>
            <w:r w:rsidRPr="00412F8C">
              <w:rPr>
                <w:rFonts w:ascii="Times New Roman" w:eastAsia="Times New Roman" w:hAnsi="Times New Roman"/>
                <w:sz w:val="20"/>
                <w:szCs w:val="20"/>
                <w:lang w:eastAsia="en-IN"/>
              </w:rPr>
              <w:t xml:space="preserve">In the treatment of </w:t>
            </w:r>
            <w:hyperlink r:id="rId19" w:tooltip="Bone metastasis" w:history="1">
              <w:r w:rsidRPr="00412F8C">
                <w:rPr>
                  <w:rFonts w:ascii="Times New Roman" w:eastAsia="Times New Roman" w:hAnsi="Times New Roman"/>
                  <w:sz w:val="20"/>
                  <w:szCs w:val="20"/>
                  <w:lang w:eastAsia="en-IN"/>
                </w:rPr>
                <w:t>metastatic cancer in bone</w:t>
              </w:r>
            </w:hyperlink>
          </w:p>
        </w:tc>
      </w:tr>
      <w:tr w:rsidR="00082022" w:rsidRPr="00412F8C" w14:paraId="5F724199" w14:textId="77777777" w:rsidTr="002C5565">
        <w:trPr>
          <w:jc w:val="center"/>
        </w:trPr>
        <w:tc>
          <w:tcPr>
            <w:tcW w:w="945" w:type="dxa"/>
          </w:tcPr>
          <w:p w14:paraId="71E3340F"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24.</w:t>
            </w:r>
          </w:p>
        </w:tc>
        <w:tc>
          <w:tcPr>
            <w:tcW w:w="3015" w:type="dxa"/>
          </w:tcPr>
          <w:p w14:paraId="345105AE"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Selenium-75 (</w:t>
            </w:r>
            <w:r w:rsidRPr="00412F8C">
              <w:rPr>
                <w:rFonts w:ascii="Times New Roman" w:hAnsi="Times New Roman"/>
                <w:sz w:val="20"/>
                <w:szCs w:val="20"/>
              </w:rPr>
              <w:sym w:font="Symbol" w:char="F067"/>
            </w:r>
            <w:r w:rsidRPr="00412F8C">
              <w:rPr>
                <w:rFonts w:ascii="Times New Roman" w:hAnsi="Times New Roman"/>
                <w:sz w:val="20"/>
                <w:szCs w:val="20"/>
              </w:rPr>
              <w:t>-emitter)</w:t>
            </w:r>
          </w:p>
        </w:tc>
        <w:tc>
          <w:tcPr>
            <w:tcW w:w="4698" w:type="dxa"/>
          </w:tcPr>
          <w:p w14:paraId="2353C326"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eastAsia="Times New Roman" w:hAnsi="Times New Roman"/>
                <w:sz w:val="20"/>
                <w:szCs w:val="20"/>
                <w:lang w:eastAsia="en-IN"/>
              </w:rPr>
            </w:pPr>
            <w:r w:rsidRPr="00412F8C">
              <w:rPr>
                <w:rFonts w:ascii="Times New Roman" w:eastAsia="Times New Roman" w:hAnsi="Times New Roman"/>
                <w:sz w:val="20"/>
                <w:szCs w:val="20"/>
                <w:lang w:eastAsia="en-IN"/>
              </w:rPr>
              <w:t xml:space="preserve">Investigation of </w:t>
            </w:r>
            <w:hyperlink r:id="rId20" w:tooltip="Adrenal gland" w:history="1">
              <w:r w:rsidRPr="00412F8C">
                <w:rPr>
                  <w:rFonts w:ascii="Times New Roman" w:eastAsia="Times New Roman" w:hAnsi="Times New Roman"/>
                  <w:sz w:val="20"/>
                  <w:szCs w:val="20"/>
                  <w:lang w:eastAsia="en-IN"/>
                </w:rPr>
                <w:t>adrenal gland</w:t>
              </w:r>
            </w:hyperlink>
            <w:r w:rsidRPr="00412F8C">
              <w:rPr>
                <w:rFonts w:ascii="Times New Roman" w:eastAsia="Times New Roman" w:hAnsi="Times New Roman"/>
                <w:sz w:val="20"/>
                <w:szCs w:val="20"/>
                <w:lang w:eastAsia="en-IN"/>
              </w:rPr>
              <w:t xml:space="preserve"> imaging and </w:t>
            </w:r>
            <w:hyperlink r:id="rId21" w:tooltip="Bile salt" w:history="1">
              <w:r w:rsidRPr="00412F8C">
                <w:rPr>
                  <w:rFonts w:ascii="Times New Roman" w:eastAsia="Times New Roman" w:hAnsi="Times New Roman"/>
                  <w:sz w:val="20"/>
                  <w:szCs w:val="20"/>
                  <w:lang w:eastAsia="en-IN"/>
                </w:rPr>
                <w:t>bile salt</w:t>
              </w:r>
            </w:hyperlink>
            <w:r w:rsidRPr="00412F8C">
              <w:rPr>
                <w:rFonts w:ascii="Times New Roman" w:eastAsia="Times New Roman" w:hAnsi="Times New Roman"/>
                <w:sz w:val="20"/>
                <w:szCs w:val="20"/>
                <w:lang w:eastAsia="en-IN"/>
              </w:rPr>
              <w:t xml:space="preserve"> absorption</w:t>
            </w:r>
          </w:p>
        </w:tc>
      </w:tr>
      <w:tr w:rsidR="00082022" w:rsidRPr="00412F8C" w14:paraId="467438AD" w14:textId="77777777" w:rsidTr="002C5565">
        <w:trPr>
          <w:jc w:val="center"/>
        </w:trPr>
        <w:tc>
          <w:tcPr>
            <w:tcW w:w="945" w:type="dxa"/>
          </w:tcPr>
          <w:p w14:paraId="3D4B7EA5"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25.</w:t>
            </w:r>
          </w:p>
        </w:tc>
        <w:tc>
          <w:tcPr>
            <w:tcW w:w="3015" w:type="dxa"/>
          </w:tcPr>
          <w:p w14:paraId="144667A5" w14:textId="77777777" w:rsidR="00590B06" w:rsidRPr="00412F8C" w:rsidRDefault="00590B06" w:rsidP="002C5565">
            <w:pPr>
              <w:pStyle w:val="ListParagraph"/>
              <w:tabs>
                <w:tab w:val="left" w:pos="360"/>
                <w:tab w:val="left" w:pos="720"/>
                <w:tab w:val="right" w:pos="3780"/>
                <w:tab w:val="center" w:pos="3960"/>
                <w:tab w:val="left" w:pos="4140"/>
                <w:tab w:val="right" w:pos="8640"/>
              </w:tabs>
              <w:spacing w:before="20" w:after="0" w:line="0" w:lineRule="atLeast"/>
              <w:ind w:left="0"/>
              <w:jc w:val="both"/>
              <w:rPr>
                <w:rFonts w:ascii="Times New Roman" w:hAnsi="Times New Roman"/>
                <w:sz w:val="20"/>
                <w:szCs w:val="20"/>
              </w:rPr>
            </w:pPr>
            <w:r w:rsidRPr="00412F8C">
              <w:rPr>
                <w:rFonts w:ascii="Times New Roman" w:hAnsi="Times New Roman"/>
                <w:sz w:val="20"/>
                <w:szCs w:val="20"/>
              </w:rPr>
              <w:t>Technetium-99m (</w:t>
            </w:r>
            <w:r w:rsidRPr="00412F8C">
              <w:rPr>
                <w:rFonts w:ascii="Times New Roman" w:hAnsi="Times New Roman"/>
                <w:sz w:val="20"/>
                <w:szCs w:val="20"/>
              </w:rPr>
              <w:sym w:font="Symbol" w:char="F067"/>
            </w:r>
            <w:r w:rsidRPr="00412F8C">
              <w:rPr>
                <w:rFonts w:ascii="Times New Roman" w:hAnsi="Times New Roman"/>
                <w:sz w:val="20"/>
                <w:szCs w:val="20"/>
              </w:rPr>
              <w:t>-emitter)</w:t>
            </w:r>
          </w:p>
        </w:tc>
        <w:tc>
          <w:tcPr>
            <w:tcW w:w="4698" w:type="dxa"/>
          </w:tcPr>
          <w:p w14:paraId="6C02E767" w14:textId="77777777" w:rsidR="00590B06" w:rsidRPr="00412F8C" w:rsidRDefault="00590B06" w:rsidP="002C5565">
            <w:pPr>
              <w:tabs>
                <w:tab w:val="left" w:pos="360"/>
                <w:tab w:val="left" w:pos="720"/>
                <w:tab w:val="right" w:pos="3780"/>
                <w:tab w:val="center" w:pos="3960"/>
                <w:tab w:val="left" w:pos="4140"/>
                <w:tab w:val="right" w:pos="8640"/>
              </w:tabs>
              <w:spacing w:before="20" w:after="0" w:line="0" w:lineRule="atLeast"/>
              <w:contextualSpacing/>
              <w:jc w:val="both"/>
              <w:rPr>
                <w:rFonts w:ascii="Times New Roman" w:eastAsia="Times New Roman" w:hAnsi="Times New Roman" w:cs="Times New Roman"/>
                <w:sz w:val="20"/>
                <w:szCs w:val="20"/>
                <w:lang w:eastAsia="en-IN"/>
              </w:rPr>
            </w:pPr>
            <w:r w:rsidRPr="00412F8C">
              <w:rPr>
                <w:rFonts w:ascii="Times New Roman" w:hAnsi="Times New Roman" w:cs="Times New Roman"/>
                <w:sz w:val="20"/>
                <w:szCs w:val="20"/>
                <w:lang w:eastAsia="en-IN"/>
              </w:rPr>
              <w:t>Investigation of stomach and salivary gland imaging, first pass blood flow imaging, bone marrow imaging, lacrimal imaging, gastric emptying imaging etc.</w:t>
            </w:r>
          </w:p>
        </w:tc>
      </w:tr>
    </w:tbl>
    <w:p w14:paraId="73AF322A" w14:textId="77777777" w:rsidR="00590B06" w:rsidRPr="00412F8C" w:rsidRDefault="00590B06" w:rsidP="00590B06">
      <w:pPr>
        <w:tabs>
          <w:tab w:val="left" w:pos="360"/>
          <w:tab w:val="left" w:pos="720"/>
          <w:tab w:val="right" w:pos="3780"/>
          <w:tab w:val="center" w:pos="3960"/>
          <w:tab w:val="left" w:pos="4140"/>
          <w:tab w:val="right" w:pos="8640"/>
        </w:tabs>
        <w:spacing w:before="20" w:after="20" w:line="250" w:lineRule="exact"/>
        <w:jc w:val="both"/>
        <w:rPr>
          <w:rFonts w:ascii="Times New Roman" w:hAnsi="Times New Roman" w:cs="Times New Roman"/>
          <w:sz w:val="20"/>
          <w:szCs w:val="20"/>
        </w:rPr>
      </w:pPr>
    </w:p>
    <w:p w14:paraId="63A47B3C" w14:textId="79E7C848" w:rsidR="00F53FE0" w:rsidRPr="00412F8C" w:rsidRDefault="00590B06" w:rsidP="00F53FE0">
      <w:pPr>
        <w:tabs>
          <w:tab w:val="left" w:pos="360"/>
          <w:tab w:val="left" w:pos="720"/>
          <w:tab w:val="right" w:pos="3780"/>
          <w:tab w:val="center" w:pos="3960"/>
          <w:tab w:val="left" w:pos="4140"/>
          <w:tab w:val="right" w:pos="8640"/>
        </w:tabs>
        <w:spacing w:before="20" w:after="20" w:line="250" w:lineRule="exact"/>
        <w:jc w:val="both"/>
        <w:rPr>
          <w:rFonts w:ascii="Times New Roman" w:hAnsi="Times New Roman" w:cs="Times New Roman"/>
          <w:sz w:val="20"/>
          <w:szCs w:val="20"/>
        </w:rPr>
      </w:pPr>
      <w:r w:rsidRPr="00412F8C">
        <w:rPr>
          <w:rFonts w:ascii="Times New Roman" w:hAnsi="Times New Roman" w:cs="Times New Roman"/>
          <w:b/>
          <w:sz w:val="20"/>
          <w:szCs w:val="20"/>
        </w:rPr>
        <w:t>Hazards associated with Radiopharmaceuticals -</w:t>
      </w:r>
      <w:r w:rsidR="00F53FE0" w:rsidRPr="00412F8C">
        <w:rPr>
          <w:rFonts w:ascii="Times New Roman" w:hAnsi="Times New Roman" w:cs="Times New Roman"/>
          <w:sz w:val="20"/>
          <w:szCs w:val="20"/>
        </w:rPr>
        <w:t xml:space="preserve"> The effects of radiation that might be harmful are only those brought on by changed individual cells (damaged either individually or in tiny numbers), which can lead to cancer induction, genetic changes, or impacts on an embryo. Diagnostic radiopharmaceuticals are linked to side effects such cell depletion in the bone marrow and reduced fertility or infertility.</w:t>
      </w:r>
    </w:p>
    <w:p w14:paraId="48CF20C9" w14:textId="08F6AA16" w:rsidR="00590B06" w:rsidRPr="00412F8C" w:rsidRDefault="00590B06" w:rsidP="00590B06">
      <w:pPr>
        <w:tabs>
          <w:tab w:val="left" w:pos="360"/>
          <w:tab w:val="left" w:pos="720"/>
          <w:tab w:val="right" w:pos="3780"/>
          <w:tab w:val="center" w:pos="3960"/>
          <w:tab w:val="left" w:pos="4140"/>
          <w:tab w:val="right" w:pos="8640"/>
        </w:tabs>
        <w:spacing w:before="20" w:after="20" w:line="250" w:lineRule="exact"/>
        <w:jc w:val="both"/>
        <w:rPr>
          <w:rFonts w:ascii="Times New Roman" w:hAnsi="Times New Roman" w:cs="Times New Roman"/>
          <w:sz w:val="20"/>
          <w:szCs w:val="20"/>
        </w:rPr>
      </w:pPr>
      <w:r w:rsidRPr="00412F8C">
        <w:rPr>
          <w:rFonts w:ascii="Times New Roman" w:hAnsi="Times New Roman" w:cs="Times New Roman"/>
          <w:sz w:val="20"/>
          <w:szCs w:val="20"/>
        </w:rPr>
        <w:tab/>
        <w:t>The following hazards of radiation exposure and relative risk of such effects are observed:</w:t>
      </w:r>
    </w:p>
    <w:p w14:paraId="4D9A0E2F" w14:textId="77777777" w:rsidR="000377DA" w:rsidRPr="00412F8C" w:rsidRDefault="00590B06" w:rsidP="00590B06">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sz w:val="20"/>
          <w:szCs w:val="20"/>
        </w:rPr>
      </w:pPr>
      <w:r w:rsidRPr="00412F8C">
        <w:rPr>
          <w:rFonts w:ascii="Times New Roman" w:hAnsi="Times New Roman" w:cs="Times New Roman"/>
          <w:b/>
          <w:sz w:val="20"/>
          <w:szCs w:val="20"/>
        </w:rPr>
        <w:tab/>
        <w:t>1.</w:t>
      </w:r>
      <w:r w:rsidRPr="00412F8C">
        <w:rPr>
          <w:rFonts w:ascii="Times New Roman" w:hAnsi="Times New Roman" w:cs="Times New Roman"/>
          <w:b/>
          <w:sz w:val="20"/>
          <w:szCs w:val="20"/>
        </w:rPr>
        <w:tab/>
        <w:t xml:space="preserve">Induction of Cancer: </w:t>
      </w:r>
      <w:r w:rsidR="000377DA" w:rsidRPr="00412F8C">
        <w:rPr>
          <w:rFonts w:ascii="Times New Roman" w:hAnsi="Times New Roman" w:cs="Times New Roman"/>
          <w:sz w:val="20"/>
          <w:szCs w:val="20"/>
        </w:rPr>
        <w:t xml:space="preserve">Humans exposed to low amounts of radiation are most likely at danger of cancer induction. Human malignancies caused by radiation include breast, thyroid, lung, </w:t>
      </w:r>
      <w:proofErr w:type="spellStart"/>
      <w:r w:rsidR="000377DA" w:rsidRPr="00412F8C">
        <w:rPr>
          <w:rFonts w:ascii="Times New Roman" w:hAnsi="Times New Roman" w:cs="Times New Roman"/>
          <w:sz w:val="20"/>
          <w:szCs w:val="20"/>
        </w:rPr>
        <w:t>leukemia</w:t>
      </w:r>
      <w:proofErr w:type="spellEnd"/>
      <w:r w:rsidR="000377DA" w:rsidRPr="00412F8C">
        <w:rPr>
          <w:rFonts w:ascii="Times New Roman" w:hAnsi="Times New Roman" w:cs="Times New Roman"/>
          <w:sz w:val="20"/>
          <w:szCs w:val="20"/>
        </w:rPr>
        <w:t>, and gastrointestinal cancer.</w:t>
      </w:r>
    </w:p>
    <w:p w14:paraId="59E6F90B" w14:textId="77777777" w:rsidR="000377DA" w:rsidRPr="00412F8C" w:rsidRDefault="00590B06" w:rsidP="000377DA">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sz w:val="20"/>
          <w:szCs w:val="20"/>
        </w:rPr>
      </w:pPr>
      <w:r w:rsidRPr="00412F8C">
        <w:rPr>
          <w:rFonts w:ascii="Times New Roman" w:hAnsi="Times New Roman" w:cs="Times New Roman"/>
          <w:b/>
          <w:sz w:val="20"/>
          <w:szCs w:val="20"/>
        </w:rPr>
        <w:tab/>
        <w:t>2.</w:t>
      </w:r>
      <w:r w:rsidRPr="00412F8C">
        <w:rPr>
          <w:rFonts w:ascii="Times New Roman" w:hAnsi="Times New Roman" w:cs="Times New Roman"/>
          <w:b/>
          <w:sz w:val="20"/>
          <w:szCs w:val="20"/>
        </w:rPr>
        <w:tab/>
        <w:t xml:space="preserve">Genetic Defects: </w:t>
      </w:r>
      <w:r w:rsidR="000377DA" w:rsidRPr="00412F8C">
        <w:rPr>
          <w:rFonts w:ascii="Times New Roman" w:hAnsi="Times New Roman" w:cs="Times New Roman"/>
          <w:sz w:val="20"/>
          <w:szCs w:val="20"/>
        </w:rPr>
        <w:t>The stimulation of genetic risk in humans is based on animal research, as there has been no major proof of radiation-induced gene mutation in people. Thus, the chance of a genetic problem in a kid of a patient who had a radionuclide diagnostic test is negligible.</w:t>
      </w:r>
    </w:p>
    <w:p w14:paraId="0CED10A3" w14:textId="77777777" w:rsidR="000377DA" w:rsidRPr="00412F8C" w:rsidRDefault="000377DA" w:rsidP="000377DA">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sz w:val="20"/>
          <w:szCs w:val="20"/>
        </w:rPr>
      </w:pPr>
    </w:p>
    <w:p w14:paraId="7DA3F76E" w14:textId="77777777" w:rsidR="000377DA" w:rsidRPr="00412F8C" w:rsidRDefault="000377DA" w:rsidP="000377DA">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sz w:val="20"/>
          <w:szCs w:val="20"/>
        </w:rPr>
      </w:pPr>
    </w:p>
    <w:p w14:paraId="3EB4E15A" w14:textId="77777777" w:rsidR="000377DA" w:rsidRPr="00412F8C" w:rsidRDefault="00590B06" w:rsidP="000377DA">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sz w:val="20"/>
          <w:szCs w:val="20"/>
        </w:rPr>
      </w:pPr>
      <w:r w:rsidRPr="00412F8C">
        <w:rPr>
          <w:rFonts w:ascii="Times New Roman" w:hAnsi="Times New Roman" w:cs="Times New Roman"/>
          <w:b/>
          <w:sz w:val="20"/>
          <w:szCs w:val="20"/>
        </w:rPr>
        <w:tab/>
        <w:t>3.</w:t>
      </w:r>
      <w:r w:rsidRPr="00412F8C">
        <w:rPr>
          <w:rFonts w:ascii="Times New Roman" w:hAnsi="Times New Roman" w:cs="Times New Roman"/>
          <w:b/>
          <w:sz w:val="20"/>
          <w:szCs w:val="20"/>
        </w:rPr>
        <w:tab/>
        <w:t xml:space="preserve">Effect on the Embryo: </w:t>
      </w:r>
      <w:r w:rsidR="000377DA" w:rsidRPr="00412F8C">
        <w:rPr>
          <w:rFonts w:ascii="Times New Roman" w:hAnsi="Times New Roman" w:cs="Times New Roman"/>
          <w:sz w:val="20"/>
          <w:szCs w:val="20"/>
        </w:rPr>
        <w:t>The main impacts of high radiation doses on the embryo include mortality, deformity, and decreased growth. With larger dosages, these consequences become more likely. The stage of pregnancy at which the mother is irradiated is critical in determining consequences since the differentiating organ system is most sensitive at that time. Congenital deformity and retarded development are the most likely effects of radiation damage during organogenesis (approximately 11 to 50 days after conception), while growth retardation is the main impact of large doses following organogenesis.</w:t>
      </w:r>
    </w:p>
    <w:p w14:paraId="0E21D137" w14:textId="77777777" w:rsidR="000377DA" w:rsidRPr="00412F8C" w:rsidRDefault="00590B06" w:rsidP="000377DA">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sz w:val="20"/>
          <w:szCs w:val="20"/>
        </w:rPr>
      </w:pPr>
      <w:r w:rsidRPr="00412F8C">
        <w:rPr>
          <w:rFonts w:ascii="Times New Roman" w:hAnsi="Times New Roman" w:cs="Times New Roman"/>
          <w:b/>
          <w:sz w:val="20"/>
          <w:szCs w:val="20"/>
        </w:rPr>
        <w:tab/>
        <w:t>4.</w:t>
      </w:r>
      <w:r w:rsidRPr="00412F8C">
        <w:rPr>
          <w:rFonts w:ascii="Times New Roman" w:hAnsi="Times New Roman" w:cs="Times New Roman"/>
          <w:b/>
          <w:sz w:val="20"/>
          <w:szCs w:val="20"/>
        </w:rPr>
        <w:tab/>
        <w:t xml:space="preserve">Lactation: </w:t>
      </w:r>
      <w:r w:rsidR="000377DA" w:rsidRPr="00412F8C">
        <w:rPr>
          <w:rFonts w:ascii="Times New Roman" w:hAnsi="Times New Roman" w:cs="Times New Roman"/>
          <w:sz w:val="20"/>
          <w:szCs w:val="20"/>
        </w:rPr>
        <w:t xml:space="preserve">The use of radiopharmaceuticals during breastfeeding is dangerous because the radiation travels into breast milk. As a result, a safe delay between radiopharmaceutical delivery and resumption of breast feeding should be observed. </w:t>
      </w:r>
    </w:p>
    <w:p w14:paraId="1847FA50" w14:textId="4CA8FDFD" w:rsidR="00274573" w:rsidRPr="00412F8C" w:rsidRDefault="000377DA" w:rsidP="000377DA">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sz w:val="20"/>
          <w:szCs w:val="20"/>
        </w:rPr>
      </w:pPr>
      <w:r w:rsidRPr="00412F8C">
        <w:rPr>
          <w:rFonts w:ascii="Times New Roman" w:hAnsi="Times New Roman" w:cs="Times New Roman"/>
          <w:sz w:val="20"/>
          <w:szCs w:val="20"/>
        </w:rPr>
        <w:t xml:space="preserve">              When Tc-99 is delivered, for example, breast feeding should be ceased for 24 hours.</w:t>
      </w:r>
    </w:p>
    <w:p w14:paraId="641B437D" w14:textId="0BCB40B9" w:rsidR="00024950" w:rsidRPr="00024950" w:rsidRDefault="00024950" w:rsidP="000377DA">
      <w:pPr>
        <w:tabs>
          <w:tab w:val="left" w:pos="360"/>
          <w:tab w:val="left" w:pos="720"/>
          <w:tab w:val="right" w:pos="3780"/>
          <w:tab w:val="center" w:pos="3960"/>
          <w:tab w:val="left" w:pos="4140"/>
          <w:tab w:val="right" w:pos="8640"/>
        </w:tabs>
        <w:spacing w:before="20" w:after="20" w:line="250" w:lineRule="exact"/>
        <w:ind w:left="720" w:hanging="720"/>
        <w:jc w:val="both"/>
        <w:rPr>
          <w:rFonts w:ascii="Times New Roman" w:hAnsi="Times New Roman" w:cs="Times New Roman"/>
          <w:b/>
          <w:bCs/>
          <w:sz w:val="16"/>
          <w:szCs w:val="16"/>
        </w:rPr>
      </w:pPr>
      <w:r w:rsidRPr="00024950">
        <w:rPr>
          <w:rFonts w:ascii="Times New Roman" w:hAnsi="Times New Roman" w:cs="Times New Roman"/>
          <w:b/>
          <w:bCs/>
          <w:sz w:val="16"/>
          <w:szCs w:val="16"/>
        </w:rPr>
        <w:t>Reference:</w:t>
      </w:r>
    </w:p>
    <w:p w14:paraId="62452D00" w14:textId="0B0AC263" w:rsidR="00024950" w:rsidRPr="00024950" w:rsidRDefault="00024950" w:rsidP="00024950">
      <w:pPr>
        <w:shd w:val="clear" w:color="auto" w:fill="FFFFFF"/>
        <w:spacing w:after="0" w:line="240" w:lineRule="auto"/>
        <w:ind w:right="192"/>
        <w:rPr>
          <w:rFonts w:ascii="Times New Roman" w:eastAsia="Times New Roman" w:hAnsi="Times New Roman" w:cs="Times New Roman"/>
          <w:color w:val="000000"/>
          <w:kern w:val="0"/>
          <w:sz w:val="16"/>
          <w:szCs w:val="16"/>
          <w:lang w:eastAsia="en-IN"/>
          <w14:ligatures w14:val="none"/>
        </w:rPr>
      </w:pPr>
    </w:p>
    <w:p w14:paraId="4378BBCA" w14:textId="77777777" w:rsidR="00EC08D5" w:rsidRPr="000513B3" w:rsidRDefault="00EC08D5" w:rsidP="000513B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16"/>
          <w:szCs w:val="16"/>
        </w:rPr>
      </w:pPr>
      <w:r w:rsidRPr="000513B3">
        <w:rPr>
          <w:rFonts w:ascii="Times New Roman" w:hAnsi="Times New Roman" w:cs="Times New Roman"/>
          <w:sz w:val="16"/>
          <w:szCs w:val="16"/>
        </w:rPr>
        <w:t xml:space="preserve">1. </w:t>
      </w:r>
      <w:proofErr w:type="spellStart"/>
      <w:r w:rsidRPr="000513B3">
        <w:rPr>
          <w:rFonts w:ascii="Times New Roman" w:hAnsi="Times New Roman" w:cs="Times New Roman"/>
          <w:sz w:val="16"/>
          <w:szCs w:val="16"/>
        </w:rPr>
        <w:t>Nadugopal</w:t>
      </w:r>
      <w:proofErr w:type="spellEnd"/>
      <w:r w:rsidRPr="000513B3">
        <w:rPr>
          <w:rFonts w:ascii="Times New Roman" w:hAnsi="Times New Roman" w:cs="Times New Roman"/>
          <w:sz w:val="16"/>
          <w:szCs w:val="16"/>
        </w:rPr>
        <w:t xml:space="preserve"> B, Swain SS, Ojha SK, Meher CP. Impact of radiopharmaceuticals in the healthcare system. </w:t>
      </w:r>
      <w:proofErr w:type="spellStart"/>
      <w:r w:rsidRPr="000513B3">
        <w:rPr>
          <w:rFonts w:ascii="Times New Roman" w:hAnsi="Times New Roman" w:cs="Times New Roman"/>
          <w:sz w:val="16"/>
          <w:szCs w:val="16"/>
        </w:rPr>
        <w:t>PharmaTutor</w:t>
      </w:r>
      <w:proofErr w:type="spellEnd"/>
      <w:r w:rsidRPr="000513B3">
        <w:rPr>
          <w:rFonts w:ascii="Times New Roman" w:hAnsi="Times New Roman" w:cs="Times New Roman"/>
          <w:sz w:val="16"/>
          <w:szCs w:val="16"/>
        </w:rPr>
        <w:t xml:space="preserve"> </w:t>
      </w:r>
      <w:proofErr w:type="gramStart"/>
      <w:r w:rsidRPr="000513B3">
        <w:rPr>
          <w:rFonts w:ascii="Times New Roman" w:hAnsi="Times New Roman" w:cs="Times New Roman"/>
          <w:sz w:val="16"/>
          <w:szCs w:val="16"/>
        </w:rPr>
        <w:t>2017;5:23</w:t>
      </w:r>
      <w:proofErr w:type="gramEnd"/>
      <w:r w:rsidRPr="000513B3">
        <w:rPr>
          <w:rFonts w:ascii="Times New Roman" w:hAnsi="Times New Roman" w:cs="Times New Roman"/>
          <w:sz w:val="16"/>
          <w:szCs w:val="16"/>
        </w:rPr>
        <w:t>–31.</w:t>
      </w:r>
    </w:p>
    <w:p w14:paraId="7F73068D" w14:textId="77777777" w:rsidR="00EC08D5" w:rsidRPr="000513B3" w:rsidRDefault="00EC08D5" w:rsidP="000513B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16"/>
          <w:szCs w:val="16"/>
        </w:rPr>
      </w:pPr>
      <w:r w:rsidRPr="000513B3">
        <w:rPr>
          <w:rFonts w:ascii="Times New Roman" w:hAnsi="Times New Roman" w:cs="Times New Roman"/>
          <w:sz w:val="16"/>
          <w:szCs w:val="16"/>
        </w:rPr>
        <w:t xml:space="preserve"> 2. Heske SM, Hladik WB, Laven DL, Kavula MP. Status of radiologic pharmacy education in colleges of pharmacy. Am J Pharm </w:t>
      </w:r>
      <w:proofErr w:type="spellStart"/>
      <w:r w:rsidRPr="000513B3">
        <w:rPr>
          <w:rFonts w:ascii="Times New Roman" w:hAnsi="Times New Roman" w:cs="Times New Roman"/>
          <w:sz w:val="16"/>
          <w:szCs w:val="16"/>
        </w:rPr>
        <w:t>Educ</w:t>
      </w:r>
      <w:proofErr w:type="spellEnd"/>
      <w:r w:rsidRPr="000513B3">
        <w:rPr>
          <w:rFonts w:ascii="Times New Roman" w:hAnsi="Times New Roman" w:cs="Times New Roman"/>
          <w:sz w:val="16"/>
          <w:szCs w:val="16"/>
        </w:rPr>
        <w:t xml:space="preserve"> </w:t>
      </w:r>
      <w:proofErr w:type="gramStart"/>
      <w:r w:rsidRPr="000513B3">
        <w:rPr>
          <w:rFonts w:ascii="Times New Roman" w:hAnsi="Times New Roman" w:cs="Times New Roman"/>
          <w:sz w:val="16"/>
          <w:szCs w:val="16"/>
        </w:rPr>
        <w:t>1996;60:152</w:t>
      </w:r>
      <w:proofErr w:type="gramEnd"/>
      <w:r w:rsidRPr="000513B3">
        <w:rPr>
          <w:rFonts w:ascii="Times New Roman" w:hAnsi="Times New Roman" w:cs="Times New Roman"/>
          <w:sz w:val="16"/>
          <w:szCs w:val="16"/>
        </w:rPr>
        <w:t xml:space="preserve">–61. </w:t>
      </w:r>
    </w:p>
    <w:p w14:paraId="2AF8208B" w14:textId="77777777" w:rsidR="00EC08D5" w:rsidRPr="000513B3" w:rsidRDefault="00EC08D5" w:rsidP="000513B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16"/>
          <w:szCs w:val="16"/>
        </w:rPr>
      </w:pPr>
      <w:r w:rsidRPr="000513B3">
        <w:rPr>
          <w:rFonts w:ascii="Times New Roman" w:hAnsi="Times New Roman" w:cs="Times New Roman"/>
          <w:sz w:val="16"/>
          <w:szCs w:val="16"/>
        </w:rPr>
        <w:t>5. Paes FM, Serafini AN. Systemic metabolic radiopharmaceutical therapy in the treatment of metastatic bone pain. In: Seminars in nuclear medicine. Elsevier; 2010. p. 89–104.</w:t>
      </w:r>
    </w:p>
    <w:p w14:paraId="3E1A5EC6" w14:textId="77777777" w:rsidR="00EC08D5" w:rsidRPr="000513B3" w:rsidRDefault="00EC08D5" w:rsidP="000513B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16"/>
          <w:szCs w:val="16"/>
        </w:rPr>
      </w:pPr>
      <w:r w:rsidRPr="000513B3">
        <w:rPr>
          <w:rFonts w:ascii="Times New Roman" w:hAnsi="Times New Roman" w:cs="Times New Roman"/>
          <w:sz w:val="16"/>
          <w:szCs w:val="16"/>
        </w:rPr>
        <w:t xml:space="preserve"> 6. Paes FM, </w:t>
      </w:r>
      <w:proofErr w:type="spellStart"/>
      <w:r w:rsidRPr="000513B3">
        <w:rPr>
          <w:rFonts w:ascii="Times New Roman" w:hAnsi="Times New Roman" w:cs="Times New Roman"/>
          <w:sz w:val="16"/>
          <w:szCs w:val="16"/>
        </w:rPr>
        <w:t>Ernani</w:t>
      </w:r>
      <w:proofErr w:type="spellEnd"/>
      <w:r w:rsidRPr="000513B3">
        <w:rPr>
          <w:rFonts w:ascii="Times New Roman" w:hAnsi="Times New Roman" w:cs="Times New Roman"/>
          <w:sz w:val="16"/>
          <w:szCs w:val="16"/>
        </w:rPr>
        <w:t xml:space="preserve"> V, Hosein P, Serafini AN. Radiopharmaceuticals: when and how to use them to treat metastatic bone pain. J Support Oncol </w:t>
      </w:r>
      <w:proofErr w:type="gramStart"/>
      <w:r w:rsidRPr="000513B3">
        <w:rPr>
          <w:rFonts w:ascii="Times New Roman" w:hAnsi="Times New Roman" w:cs="Times New Roman"/>
          <w:sz w:val="16"/>
          <w:szCs w:val="16"/>
        </w:rPr>
        <w:t>2011;9:197</w:t>
      </w:r>
      <w:proofErr w:type="gramEnd"/>
      <w:r w:rsidRPr="000513B3">
        <w:rPr>
          <w:rFonts w:ascii="Times New Roman" w:hAnsi="Times New Roman" w:cs="Times New Roman"/>
          <w:sz w:val="16"/>
          <w:szCs w:val="16"/>
        </w:rPr>
        <w:t xml:space="preserve">–205. </w:t>
      </w:r>
    </w:p>
    <w:p w14:paraId="25D351F9" w14:textId="77777777" w:rsidR="00EC08D5" w:rsidRPr="000513B3" w:rsidRDefault="00EC08D5" w:rsidP="000513B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16"/>
          <w:szCs w:val="16"/>
        </w:rPr>
      </w:pPr>
      <w:r w:rsidRPr="000513B3">
        <w:rPr>
          <w:rFonts w:ascii="Times New Roman" w:hAnsi="Times New Roman" w:cs="Times New Roman"/>
          <w:sz w:val="16"/>
          <w:szCs w:val="16"/>
        </w:rPr>
        <w:t xml:space="preserve">7. Taylor AT. Radionuclides in </w:t>
      </w:r>
      <w:proofErr w:type="spellStart"/>
      <w:r w:rsidRPr="000513B3">
        <w:rPr>
          <w:rFonts w:ascii="Times New Roman" w:hAnsi="Times New Roman" w:cs="Times New Roman"/>
          <w:sz w:val="16"/>
          <w:szCs w:val="16"/>
        </w:rPr>
        <w:t>nephrourology</w:t>
      </w:r>
      <w:proofErr w:type="spellEnd"/>
      <w:r w:rsidRPr="000513B3">
        <w:rPr>
          <w:rFonts w:ascii="Times New Roman" w:hAnsi="Times New Roman" w:cs="Times New Roman"/>
          <w:sz w:val="16"/>
          <w:szCs w:val="16"/>
        </w:rPr>
        <w:t xml:space="preserve">, part 1: radiopharmaceuticals, quality control, and quantitative indices. J </w:t>
      </w:r>
      <w:proofErr w:type="spellStart"/>
      <w:r w:rsidRPr="000513B3">
        <w:rPr>
          <w:rFonts w:ascii="Times New Roman" w:hAnsi="Times New Roman" w:cs="Times New Roman"/>
          <w:sz w:val="16"/>
          <w:szCs w:val="16"/>
        </w:rPr>
        <w:t>Nucl</w:t>
      </w:r>
      <w:proofErr w:type="spellEnd"/>
      <w:r w:rsidRPr="000513B3">
        <w:rPr>
          <w:rFonts w:ascii="Times New Roman" w:hAnsi="Times New Roman" w:cs="Times New Roman"/>
          <w:sz w:val="16"/>
          <w:szCs w:val="16"/>
        </w:rPr>
        <w:t xml:space="preserve"> Med </w:t>
      </w:r>
      <w:proofErr w:type="gramStart"/>
      <w:r w:rsidRPr="000513B3">
        <w:rPr>
          <w:rFonts w:ascii="Times New Roman" w:hAnsi="Times New Roman" w:cs="Times New Roman"/>
          <w:sz w:val="16"/>
          <w:szCs w:val="16"/>
        </w:rPr>
        <w:t>2014;55:608</w:t>
      </w:r>
      <w:proofErr w:type="gramEnd"/>
      <w:r w:rsidRPr="000513B3">
        <w:rPr>
          <w:rFonts w:ascii="Times New Roman" w:hAnsi="Times New Roman" w:cs="Times New Roman"/>
          <w:sz w:val="16"/>
          <w:szCs w:val="16"/>
        </w:rPr>
        <w:t xml:space="preserve">–15. </w:t>
      </w:r>
    </w:p>
    <w:p w14:paraId="3DDF235B" w14:textId="77777777" w:rsidR="000513B3" w:rsidRPr="000513B3" w:rsidRDefault="000513B3" w:rsidP="000513B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16"/>
          <w:szCs w:val="16"/>
        </w:rPr>
      </w:pPr>
      <w:r w:rsidRPr="000513B3">
        <w:rPr>
          <w:rFonts w:ascii="Times New Roman" w:hAnsi="Times New Roman" w:cs="Times New Roman"/>
          <w:sz w:val="16"/>
          <w:szCs w:val="16"/>
        </w:rPr>
        <w:t xml:space="preserve">8. A.H. Beckett &amp; J.B. </w:t>
      </w:r>
      <w:proofErr w:type="spellStart"/>
      <w:r w:rsidRPr="000513B3">
        <w:rPr>
          <w:rFonts w:ascii="Times New Roman" w:hAnsi="Times New Roman" w:cs="Times New Roman"/>
          <w:sz w:val="16"/>
          <w:szCs w:val="16"/>
        </w:rPr>
        <w:t>Stenlake's</w:t>
      </w:r>
      <w:proofErr w:type="spellEnd"/>
      <w:r w:rsidRPr="000513B3">
        <w:rPr>
          <w:rFonts w:ascii="Times New Roman" w:hAnsi="Times New Roman" w:cs="Times New Roman"/>
          <w:sz w:val="16"/>
          <w:szCs w:val="16"/>
        </w:rPr>
        <w:t xml:space="preserve">, Practical Pharmaceutical Chemistry Vol I &amp; II, </w:t>
      </w:r>
      <w:proofErr w:type="spellStart"/>
      <w:r w:rsidRPr="000513B3">
        <w:rPr>
          <w:rFonts w:ascii="Times New Roman" w:hAnsi="Times New Roman" w:cs="Times New Roman"/>
          <w:sz w:val="16"/>
          <w:szCs w:val="16"/>
        </w:rPr>
        <w:t>Stahlone</w:t>
      </w:r>
      <w:proofErr w:type="spellEnd"/>
      <w:r w:rsidRPr="000513B3">
        <w:rPr>
          <w:rFonts w:ascii="Times New Roman" w:hAnsi="Times New Roman" w:cs="Times New Roman"/>
          <w:sz w:val="16"/>
          <w:szCs w:val="16"/>
        </w:rPr>
        <w:t xml:space="preserve"> Press of University of London, 4th edition. </w:t>
      </w:r>
    </w:p>
    <w:p w14:paraId="7B2CA0FB" w14:textId="77777777" w:rsidR="000513B3" w:rsidRPr="000513B3" w:rsidRDefault="000513B3" w:rsidP="000513B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16"/>
          <w:szCs w:val="16"/>
        </w:rPr>
      </w:pPr>
      <w:r w:rsidRPr="000513B3">
        <w:rPr>
          <w:rFonts w:ascii="Times New Roman" w:hAnsi="Times New Roman" w:cs="Times New Roman"/>
          <w:sz w:val="16"/>
          <w:szCs w:val="16"/>
        </w:rPr>
        <w:t>9. Anand &amp; Chatwal, Inorganic Pharmaceutical Chemistry</w:t>
      </w:r>
    </w:p>
    <w:p w14:paraId="29A7A54C" w14:textId="6F714F37" w:rsidR="000513B3" w:rsidRPr="000513B3" w:rsidRDefault="000513B3" w:rsidP="000513B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16"/>
          <w:szCs w:val="16"/>
        </w:rPr>
      </w:pPr>
      <w:r w:rsidRPr="000513B3">
        <w:rPr>
          <w:rFonts w:ascii="Times New Roman" w:hAnsi="Times New Roman" w:cs="Times New Roman"/>
          <w:sz w:val="16"/>
          <w:szCs w:val="16"/>
        </w:rPr>
        <w:t xml:space="preserve"> 10. P. Gundu Rao, Inorganic Pharmaceutical Chemistry, 3rd Edition </w:t>
      </w:r>
    </w:p>
    <w:p w14:paraId="2BEA99DD" w14:textId="77777777" w:rsidR="000513B3" w:rsidRPr="000513B3" w:rsidRDefault="000513B3" w:rsidP="000513B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16"/>
          <w:szCs w:val="16"/>
        </w:rPr>
      </w:pPr>
      <w:r w:rsidRPr="000513B3">
        <w:rPr>
          <w:rFonts w:ascii="Times New Roman" w:hAnsi="Times New Roman" w:cs="Times New Roman"/>
          <w:sz w:val="16"/>
          <w:szCs w:val="16"/>
        </w:rPr>
        <w:t xml:space="preserve">11. https://www.ncbi.nlm.nih.gov/books/NBK554440/ </w:t>
      </w:r>
      <w:r w:rsidRPr="000513B3">
        <w:rPr>
          <w:rFonts w:ascii="Segoe UI Symbol" w:hAnsi="Segoe UI Symbol" w:cs="Segoe UI Symbol"/>
          <w:sz w:val="16"/>
          <w:szCs w:val="16"/>
        </w:rPr>
        <w:t>❖</w:t>
      </w:r>
      <w:r w:rsidRPr="000513B3">
        <w:rPr>
          <w:rFonts w:ascii="Times New Roman" w:hAnsi="Times New Roman" w:cs="Times New Roman"/>
          <w:sz w:val="16"/>
          <w:szCs w:val="16"/>
        </w:rPr>
        <w:t xml:space="preserve"> https://www.sciencedirect.com/topics/chemistry/radiopharmaceutical </w:t>
      </w:r>
    </w:p>
    <w:p w14:paraId="33F0E03E" w14:textId="55C7AD61" w:rsidR="008B5E57" w:rsidRPr="000513B3" w:rsidRDefault="000513B3" w:rsidP="000513B3">
      <w:pPr>
        <w:tabs>
          <w:tab w:val="left" w:pos="360"/>
          <w:tab w:val="left" w:pos="720"/>
          <w:tab w:val="right" w:pos="3780"/>
          <w:tab w:val="center" w:pos="3960"/>
          <w:tab w:val="left" w:pos="4140"/>
          <w:tab w:val="right" w:pos="8640"/>
        </w:tabs>
        <w:spacing w:after="0" w:line="0" w:lineRule="atLeast"/>
        <w:jc w:val="both"/>
        <w:rPr>
          <w:rFonts w:ascii="Times New Roman" w:hAnsi="Times New Roman" w:cs="Times New Roman"/>
          <w:sz w:val="16"/>
          <w:szCs w:val="16"/>
        </w:rPr>
      </w:pPr>
      <w:r w:rsidRPr="000513B3">
        <w:rPr>
          <w:rFonts w:ascii="Times New Roman" w:hAnsi="Times New Roman" w:cs="Times New Roman"/>
          <w:sz w:val="16"/>
          <w:szCs w:val="16"/>
        </w:rPr>
        <w:t xml:space="preserve">12. A.I. Vogel, Text Book of Quantitative Inorganic analysis </w:t>
      </w:r>
      <w:r w:rsidRPr="000513B3">
        <w:rPr>
          <w:rFonts w:ascii="Segoe UI Symbol" w:hAnsi="Segoe UI Symbol" w:cs="Segoe UI Symbol"/>
          <w:sz w:val="16"/>
          <w:szCs w:val="16"/>
        </w:rPr>
        <w:t>❖</w:t>
      </w:r>
      <w:r w:rsidRPr="000513B3">
        <w:rPr>
          <w:rFonts w:ascii="Times New Roman" w:hAnsi="Times New Roman" w:cs="Times New Roman"/>
          <w:sz w:val="16"/>
          <w:szCs w:val="16"/>
        </w:rPr>
        <w:t xml:space="preserve"> https://www.cpp.edu/~pbsiegel/bio431/texnotes/chapter4.pdf </w:t>
      </w:r>
    </w:p>
    <w:sectPr w:rsidR="008B5E57" w:rsidRPr="00051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FC7"/>
    <w:multiLevelType w:val="hybridMultilevel"/>
    <w:tmpl w:val="B6B0FC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811980"/>
    <w:multiLevelType w:val="hybridMultilevel"/>
    <w:tmpl w:val="02745E1A"/>
    <w:lvl w:ilvl="0" w:tplc="82C6777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887789"/>
    <w:multiLevelType w:val="hybridMultilevel"/>
    <w:tmpl w:val="A1E429DE"/>
    <w:lvl w:ilvl="0" w:tplc="7668044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A84E59"/>
    <w:multiLevelType w:val="hybridMultilevel"/>
    <w:tmpl w:val="9ECED3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D13BD4"/>
    <w:multiLevelType w:val="hybridMultilevel"/>
    <w:tmpl w:val="D9D09EA6"/>
    <w:lvl w:ilvl="0" w:tplc="4009000F">
      <w:start w:val="1"/>
      <w:numFmt w:val="decimal"/>
      <w:lvlText w:val="%1."/>
      <w:lvlJc w:val="left"/>
      <w:pPr>
        <w:ind w:left="1070" w:hanging="360"/>
      </w:p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5" w15:restartNumberingAfterBreak="0">
    <w:nsid w:val="38721CF3"/>
    <w:multiLevelType w:val="hybridMultilevel"/>
    <w:tmpl w:val="AC967F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2C7645"/>
    <w:multiLevelType w:val="hybridMultilevel"/>
    <w:tmpl w:val="0FA23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AB7494"/>
    <w:multiLevelType w:val="hybridMultilevel"/>
    <w:tmpl w:val="3D28AC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F3D4AE2"/>
    <w:multiLevelType w:val="hybridMultilevel"/>
    <w:tmpl w:val="EE2A8612"/>
    <w:lvl w:ilvl="0" w:tplc="82C6777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DD5228"/>
    <w:multiLevelType w:val="hybridMultilevel"/>
    <w:tmpl w:val="0D54B262"/>
    <w:lvl w:ilvl="0" w:tplc="82C6777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A4407"/>
    <w:multiLevelType w:val="hybridMultilevel"/>
    <w:tmpl w:val="23EC78B6"/>
    <w:lvl w:ilvl="0" w:tplc="7668044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A30552"/>
    <w:multiLevelType w:val="hybridMultilevel"/>
    <w:tmpl w:val="7384ED34"/>
    <w:lvl w:ilvl="0" w:tplc="D374B5B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493B3200"/>
    <w:multiLevelType w:val="hybridMultilevel"/>
    <w:tmpl w:val="AD7E66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A87F10"/>
    <w:multiLevelType w:val="hybridMultilevel"/>
    <w:tmpl w:val="B2A030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772C99"/>
    <w:multiLevelType w:val="hybridMultilevel"/>
    <w:tmpl w:val="64AE00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AAE58A6"/>
    <w:multiLevelType w:val="hybridMultilevel"/>
    <w:tmpl w:val="3EE2F5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C847ED"/>
    <w:multiLevelType w:val="hybridMultilevel"/>
    <w:tmpl w:val="2A8A61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D7305B"/>
    <w:multiLevelType w:val="hybridMultilevel"/>
    <w:tmpl w:val="9D2896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441833"/>
    <w:multiLevelType w:val="hybridMultilevel"/>
    <w:tmpl w:val="371EEC82"/>
    <w:lvl w:ilvl="0" w:tplc="82C6777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26277904">
    <w:abstractNumId w:val="8"/>
  </w:num>
  <w:num w:numId="2" w16cid:durableId="1804957836">
    <w:abstractNumId w:val="0"/>
  </w:num>
  <w:num w:numId="3" w16cid:durableId="1921409504">
    <w:abstractNumId w:val="14"/>
  </w:num>
  <w:num w:numId="4" w16cid:durableId="431822622">
    <w:abstractNumId w:val="18"/>
  </w:num>
  <w:num w:numId="5" w16cid:durableId="190846225">
    <w:abstractNumId w:val="16"/>
  </w:num>
  <w:num w:numId="6" w16cid:durableId="1429034835">
    <w:abstractNumId w:val="6"/>
  </w:num>
  <w:num w:numId="7" w16cid:durableId="1372606860">
    <w:abstractNumId w:val="15"/>
  </w:num>
  <w:num w:numId="8" w16cid:durableId="1016923316">
    <w:abstractNumId w:val="1"/>
  </w:num>
  <w:num w:numId="9" w16cid:durableId="265501637">
    <w:abstractNumId w:val="9"/>
  </w:num>
  <w:num w:numId="10" w16cid:durableId="1987926256">
    <w:abstractNumId w:val="17"/>
  </w:num>
  <w:num w:numId="11" w16cid:durableId="643005172">
    <w:abstractNumId w:val="5"/>
  </w:num>
  <w:num w:numId="12" w16cid:durableId="725834482">
    <w:abstractNumId w:val="3"/>
  </w:num>
  <w:num w:numId="13" w16cid:durableId="855457702">
    <w:abstractNumId w:val="7"/>
  </w:num>
  <w:num w:numId="14" w16cid:durableId="283585274">
    <w:abstractNumId w:val="12"/>
  </w:num>
  <w:num w:numId="15" w16cid:durableId="114523391">
    <w:abstractNumId w:val="13"/>
  </w:num>
  <w:num w:numId="16" w16cid:durableId="162402146">
    <w:abstractNumId w:val="2"/>
  </w:num>
  <w:num w:numId="17" w16cid:durableId="1236428008">
    <w:abstractNumId w:val="10"/>
  </w:num>
  <w:num w:numId="18" w16cid:durableId="2028553208">
    <w:abstractNumId w:val="4"/>
  </w:num>
  <w:num w:numId="19" w16cid:durableId="7423368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1CD"/>
    <w:rsid w:val="00024950"/>
    <w:rsid w:val="000377DA"/>
    <w:rsid w:val="000513B3"/>
    <w:rsid w:val="00082022"/>
    <w:rsid w:val="001A0243"/>
    <w:rsid w:val="001E08B2"/>
    <w:rsid w:val="001E7839"/>
    <w:rsid w:val="00274573"/>
    <w:rsid w:val="00390102"/>
    <w:rsid w:val="003B45D6"/>
    <w:rsid w:val="003F5EFE"/>
    <w:rsid w:val="00412F8C"/>
    <w:rsid w:val="00435D89"/>
    <w:rsid w:val="00590B06"/>
    <w:rsid w:val="00593204"/>
    <w:rsid w:val="005F22A9"/>
    <w:rsid w:val="00630AE0"/>
    <w:rsid w:val="0071543A"/>
    <w:rsid w:val="00717763"/>
    <w:rsid w:val="007A1FB7"/>
    <w:rsid w:val="00852DF7"/>
    <w:rsid w:val="00864E26"/>
    <w:rsid w:val="008B5E57"/>
    <w:rsid w:val="00932364"/>
    <w:rsid w:val="00960683"/>
    <w:rsid w:val="00AD7C99"/>
    <w:rsid w:val="00B441CD"/>
    <w:rsid w:val="00B96989"/>
    <w:rsid w:val="00CF2CE5"/>
    <w:rsid w:val="00DE2AD2"/>
    <w:rsid w:val="00EC08D5"/>
    <w:rsid w:val="00F439A8"/>
    <w:rsid w:val="00F53006"/>
    <w:rsid w:val="00F53FE0"/>
    <w:rsid w:val="00F579FD"/>
    <w:rsid w:val="00FB17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98EAC"/>
  <w15:chartTrackingRefBased/>
  <w15:docId w15:val="{B1CEEAAD-ADF0-4B23-BC0C-C28BB8066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90B0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573"/>
    <w:pPr>
      <w:spacing w:after="200" w:line="276" w:lineRule="auto"/>
      <w:ind w:left="720"/>
      <w:contextualSpacing/>
    </w:pPr>
    <w:rPr>
      <w:rFonts w:ascii="Calibri" w:eastAsia="Calibri" w:hAnsi="Calibri" w:cs="Times New Roman"/>
      <w:kern w:val="0"/>
      <w:lang w:val="en-US"/>
      <w14:ligatures w14:val="none"/>
    </w:rPr>
  </w:style>
  <w:style w:type="table" w:styleId="LightList-Accent3">
    <w:name w:val="Light List Accent 3"/>
    <w:basedOn w:val="TableNormal"/>
    <w:uiPriority w:val="61"/>
    <w:rsid w:val="00274573"/>
    <w:pPr>
      <w:spacing w:after="0" w:line="240" w:lineRule="auto"/>
    </w:pPr>
    <w:rPr>
      <w:kern w:val="0"/>
      <w:lang w:val="en-US"/>
      <w14:ligatures w14:val="none"/>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Heading1Char">
    <w:name w:val="Heading 1 Char"/>
    <w:basedOn w:val="DefaultParagraphFont"/>
    <w:link w:val="Heading1"/>
    <w:uiPriority w:val="9"/>
    <w:rsid w:val="00590B06"/>
    <w:rPr>
      <w:rFonts w:ascii="Times New Roman" w:eastAsia="Times New Roman" w:hAnsi="Times New Roman" w:cs="Times New Roman"/>
      <w:b/>
      <w:bCs/>
      <w:kern w:val="36"/>
      <w:sz w:val="48"/>
      <w:szCs w:val="48"/>
      <w:lang w:val="en-US"/>
      <w14:ligatures w14:val="none"/>
    </w:rPr>
  </w:style>
  <w:style w:type="character" w:customStyle="1" w:styleId="ref-journal">
    <w:name w:val="ref-journal"/>
    <w:basedOn w:val="DefaultParagraphFont"/>
    <w:rsid w:val="00024950"/>
  </w:style>
  <w:style w:type="character" w:customStyle="1" w:styleId="ref-vol">
    <w:name w:val="ref-vol"/>
    <w:basedOn w:val="DefaultParagraphFont"/>
    <w:rsid w:val="00024950"/>
  </w:style>
  <w:style w:type="character" w:styleId="Hyperlink">
    <w:name w:val="Hyperlink"/>
    <w:basedOn w:val="DefaultParagraphFont"/>
    <w:uiPriority w:val="99"/>
    <w:semiHidden/>
    <w:unhideWhenUsed/>
    <w:rsid w:val="000249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255090">
      <w:bodyDiv w:val="1"/>
      <w:marLeft w:val="0"/>
      <w:marRight w:val="0"/>
      <w:marTop w:val="0"/>
      <w:marBottom w:val="0"/>
      <w:divBdr>
        <w:top w:val="none" w:sz="0" w:space="0" w:color="auto"/>
        <w:left w:val="none" w:sz="0" w:space="0" w:color="auto"/>
        <w:bottom w:val="none" w:sz="0" w:space="0" w:color="auto"/>
        <w:right w:val="none" w:sz="0" w:space="0" w:color="auto"/>
      </w:divBdr>
      <w:divsChild>
        <w:div w:id="806163711">
          <w:marLeft w:val="0"/>
          <w:marRight w:val="0"/>
          <w:marTop w:val="0"/>
          <w:marBottom w:val="0"/>
          <w:divBdr>
            <w:top w:val="none" w:sz="0" w:space="0" w:color="auto"/>
            <w:left w:val="none" w:sz="0" w:space="0" w:color="auto"/>
            <w:bottom w:val="none" w:sz="0" w:space="0" w:color="auto"/>
            <w:right w:val="none" w:sz="0" w:space="0" w:color="auto"/>
          </w:divBdr>
        </w:div>
        <w:div w:id="213781457">
          <w:marLeft w:val="0"/>
          <w:marRight w:val="0"/>
          <w:marTop w:val="0"/>
          <w:marBottom w:val="0"/>
          <w:divBdr>
            <w:top w:val="none" w:sz="0" w:space="0" w:color="auto"/>
            <w:left w:val="none" w:sz="0" w:space="0" w:color="auto"/>
            <w:bottom w:val="none" w:sz="0" w:space="0" w:color="auto"/>
            <w:right w:val="none" w:sz="0" w:space="0" w:color="auto"/>
          </w:divBdr>
        </w:div>
        <w:div w:id="1341084385">
          <w:marLeft w:val="0"/>
          <w:marRight w:val="0"/>
          <w:marTop w:val="0"/>
          <w:marBottom w:val="0"/>
          <w:divBdr>
            <w:top w:val="none" w:sz="0" w:space="0" w:color="auto"/>
            <w:left w:val="none" w:sz="0" w:space="0" w:color="auto"/>
            <w:bottom w:val="none" w:sz="0" w:space="0" w:color="auto"/>
            <w:right w:val="none" w:sz="0" w:space="0" w:color="auto"/>
          </w:divBdr>
        </w:div>
        <w:div w:id="687952397">
          <w:marLeft w:val="0"/>
          <w:marRight w:val="0"/>
          <w:marTop w:val="0"/>
          <w:marBottom w:val="0"/>
          <w:divBdr>
            <w:top w:val="none" w:sz="0" w:space="0" w:color="auto"/>
            <w:left w:val="none" w:sz="0" w:space="0" w:color="auto"/>
            <w:bottom w:val="none" w:sz="0" w:space="0" w:color="auto"/>
            <w:right w:val="none" w:sz="0" w:space="0" w:color="auto"/>
          </w:divBdr>
        </w:div>
        <w:div w:id="1689596610">
          <w:marLeft w:val="0"/>
          <w:marRight w:val="0"/>
          <w:marTop w:val="0"/>
          <w:marBottom w:val="0"/>
          <w:divBdr>
            <w:top w:val="none" w:sz="0" w:space="0" w:color="auto"/>
            <w:left w:val="none" w:sz="0" w:space="0" w:color="auto"/>
            <w:bottom w:val="none" w:sz="0" w:space="0" w:color="auto"/>
            <w:right w:val="none" w:sz="0" w:space="0" w:color="auto"/>
          </w:divBdr>
        </w:div>
        <w:div w:id="1371765959">
          <w:marLeft w:val="0"/>
          <w:marRight w:val="0"/>
          <w:marTop w:val="0"/>
          <w:marBottom w:val="0"/>
          <w:divBdr>
            <w:top w:val="none" w:sz="0" w:space="0" w:color="auto"/>
            <w:left w:val="none" w:sz="0" w:space="0" w:color="auto"/>
            <w:bottom w:val="none" w:sz="0" w:space="0" w:color="auto"/>
            <w:right w:val="none" w:sz="0" w:space="0" w:color="auto"/>
          </w:divBdr>
        </w:div>
        <w:div w:id="443422714">
          <w:marLeft w:val="0"/>
          <w:marRight w:val="0"/>
          <w:marTop w:val="0"/>
          <w:marBottom w:val="0"/>
          <w:divBdr>
            <w:top w:val="none" w:sz="0" w:space="0" w:color="auto"/>
            <w:left w:val="none" w:sz="0" w:space="0" w:color="auto"/>
            <w:bottom w:val="none" w:sz="0" w:space="0" w:color="auto"/>
            <w:right w:val="none" w:sz="0" w:space="0" w:color="auto"/>
          </w:divBdr>
        </w:div>
        <w:div w:id="1752389958">
          <w:marLeft w:val="0"/>
          <w:marRight w:val="0"/>
          <w:marTop w:val="0"/>
          <w:marBottom w:val="0"/>
          <w:divBdr>
            <w:top w:val="none" w:sz="0" w:space="0" w:color="auto"/>
            <w:left w:val="none" w:sz="0" w:space="0" w:color="auto"/>
            <w:bottom w:val="none" w:sz="0" w:space="0" w:color="auto"/>
            <w:right w:val="none" w:sz="0" w:space="0" w:color="auto"/>
          </w:divBdr>
        </w:div>
        <w:div w:id="2116705545">
          <w:marLeft w:val="0"/>
          <w:marRight w:val="0"/>
          <w:marTop w:val="0"/>
          <w:marBottom w:val="0"/>
          <w:divBdr>
            <w:top w:val="none" w:sz="0" w:space="0" w:color="auto"/>
            <w:left w:val="none" w:sz="0" w:space="0" w:color="auto"/>
            <w:bottom w:val="none" w:sz="0" w:space="0" w:color="auto"/>
            <w:right w:val="none" w:sz="0" w:space="0" w:color="auto"/>
          </w:divBdr>
        </w:div>
        <w:div w:id="1073548171">
          <w:marLeft w:val="0"/>
          <w:marRight w:val="0"/>
          <w:marTop w:val="0"/>
          <w:marBottom w:val="0"/>
          <w:divBdr>
            <w:top w:val="none" w:sz="0" w:space="0" w:color="auto"/>
            <w:left w:val="none" w:sz="0" w:space="0" w:color="auto"/>
            <w:bottom w:val="none" w:sz="0" w:space="0" w:color="auto"/>
            <w:right w:val="none" w:sz="0" w:space="0" w:color="auto"/>
          </w:divBdr>
        </w:div>
      </w:divsChild>
    </w:div>
    <w:div w:id="1803307920">
      <w:bodyDiv w:val="1"/>
      <w:marLeft w:val="0"/>
      <w:marRight w:val="0"/>
      <w:marTop w:val="0"/>
      <w:marBottom w:val="0"/>
      <w:divBdr>
        <w:top w:val="none" w:sz="0" w:space="0" w:color="auto"/>
        <w:left w:val="none" w:sz="0" w:space="0" w:color="auto"/>
        <w:bottom w:val="none" w:sz="0" w:space="0" w:color="auto"/>
        <w:right w:val="none" w:sz="0" w:space="0" w:color="auto"/>
      </w:divBdr>
    </w:div>
    <w:div w:id="2013220870">
      <w:bodyDiv w:val="1"/>
      <w:marLeft w:val="0"/>
      <w:marRight w:val="0"/>
      <w:marTop w:val="0"/>
      <w:marBottom w:val="0"/>
      <w:divBdr>
        <w:top w:val="none" w:sz="0" w:space="0" w:color="auto"/>
        <w:left w:val="none" w:sz="0" w:space="0" w:color="auto"/>
        <w:bottom w:val="none" w:sz="0" w:space="0" w:color="auto"/>
        <w:right w:val="none" w:sz="0" w:space="0" w:color="auto"/>
      </w:divBdr>
      <w:divsChild>
        <w:div w:id="967274596">
          <w:marLeft w:val="0"/>
          <w:marRight w:val="0"/>
          <w:marTop w:val="0"/>
          <w:marBottom w:val="0"/>
          <w:divBdr>
            <w:top w:val="single" w:sz="2" w:space="0" w:color="D9D9E3"/>
            <w:left w:val="single" w:sz="2" w:space="0" w:color="D9D9E3"/>
            <w:bottom w:val="single" w:sz="2" w:space="0" w:color="D9D9E3"/>
            <w:right w:val="single" w:sz="2" w:space="0" w:color="D9D9E3"/>
          </w:divBdr>
          <w:divsChild>
            <w:div w:id="293147714">
              <w:marLeft w:val="0"/>
              <w:marRight w:val="0"/>
              <w:marTop w:val="0"/>
              <w:marBottom w:val="0"/>
              <w:divBdr>
                <w:top w:val="single" w:sz="2" w:space="0" w:color="D9D9E3"/>
                <w:left w:val="single" w:sz="2" w:space="0" w:color="D9D9E3"/>
                <w:bottom w:val="single" w:sz="2" w:space="0" w:color="D9D9E3"/>
                <w:right w:val="single" w:sz="2" w:space="0" w:color="D9D9E3"/>
              </w:divBdr>
              <w:divsChild>
                <w:div w:id="1500121286">
                  <w:marLeft w:val="0"/>
                  <w:marRight w:val="0"/>
                  <w:marTop w:val="0"/>
                  <w:marBottom w:val="0"/>
                  <w:divBdr>
                    <w:top w:val="single" w:sz="2" w:space="0" w:color="D9D9E3"/>
                    <w:left w:val="single" w:sz="2" w:space="0" w:color="D9D9E3"/>
                    <w:bottom w:val="single" w:sz="2" w:space="0" w:color="D9D9E3"/>
                    <w:right w:val="single" w:sz="2" w:space="0" w:color="D9D9E3"/>
                  </w:divBdr>
                  <w:divsChild>
                    <w:div w:id="935558245">
                      <w:marLeft w:val="0"/>
                      <w:marRight w:val="0"/>
                      <w:marTop w:val="0"/>
                      <w:marBottom w:val="0"/>
                      <w:divBdr>
                        <w:top w:val="single" w:sz="2" w:space="0" w:color="D9D9E3"/>
                        <w:left w:val="single" w:sz="2" w:space="0" w:color="D9D9E3"/>
                        <w:bottom w:val="single" w:sz="2" w:space="0" w:color="D9D9E3"/>
                        <w:right w:val="single" w:sz="2" w:space="0" w:color="D9D9E3"/>
                      </w:divBdr>
                      <w:divsChild>
                        <w:div w:id="429934151">
                          <w:marLeft w:val="0"/>
                          <w:marRight w:val="0"/>
                          <w:marTop w:val="0"/>
                          <w:marBottom w:val="0"/>
                          <w:divBdr>
                            <w:top w:val="single" w:sz="2" w:space="0" w:color="auto"/>
                            <w:left w:val="single" w:sz="2" w:space="0" w:color="auto"/>
                            <w:bottom w:val="single" w:sz="6" w:space="0" w:color="auto"/>
                            <w:right w:val="single" w:sz="2" w:space="0" w:color="auto"/>
                          </w:divBdr>
                          <w:divsChild>
                            <w:div w:id="1457992651">
                              <w:marLeft w:val="0"/>
                              <w:marRight w:val="0"/>
                              <w:marTop w:val="100"/>
                              <w:marBottom w:val="100"/>
                              <w:divBdr>
                                <w:top w:val="single" w:sz="2" w:space="0" w:color="D9D9E3"/>
                                <w:left w:val="single" w:sz="2" w:space="0" w:color="D9D9E3"/>
                                <w:bottom w:val="single" w:sz="2" w:space="0" w:color="D9D9E3"/>
                                <w:right w:val="single" w:sz="2" w:space="0" w:color="D9D9E3"/>
                              </w:divBdr>
                              <w:divsChild>
                                <w:div w:id="1136337201">
                                  <w:marLeft w:val="0"/>
                                  <w:marRight w:val="0"/>
                                  <w:marTop w:val="0"/>
                                  <w:marBottom w:val="0"/>
                                  <w:divBdr>
                                    <w:top w:val="single" w:sz="2" w:space="0" w:color="D9D9E3"/>
                                    <w:left w:val="single" w:sz="2" w:space="0" w:color="D9D9E3"/>
                                    <w:bottom w:val="single" w:sz="2" w:space="0" w:color="D9D9E3"/>
                                    <w:right w:val="single" w:sz="2" w:space="0" w:color="D9D9E3"/>
                                  </w:divBdr>
                                  <w:divsChild>
                                    <w:div w:id="1424953947">
                                      <w:marLeft w:val="0"/>
                                      <w:marRight w:val="0"/>
                                      <w:marTop w:val="0"/>
                                      <w:marBottom w:val="0"/>
                                      <w:divBdr>
                                        <w:top w:val="single" w:sz="2" w:space="0" w:color="D9D9E3"/>
                                        <w:left w:val="single" w:sz="2" w:space="0" w:color="D9D9E3"/>
                                        <w:bottom w:val="single" w:sz="2" w:space="0" w:color="D9D9E3"/>
                                        <w:right w:val="single" w:sz="2" w:space="0" w:color="D9D9E3"/>
                                      </w:divBdr>
                                      <w:divsChild>
                                        <w:div w:id="1405104337">
                                          <w:marLeft w:val="0"/>
                                          <w:marRight w:val="0"/>
                                          <w:marTop w:val="0"/>
                                          <w:marBottom w:val="0"/>
                                          <w:divBdr>
                                            <w:top w:val="single" w:sz="2" w:space="0" w:color="D9D9E3"/>
                                            <w:left w:val="single" w:sz="2" w:space="0" w:color="D9D9E3"/>
                                            <w:bottom w:val="single" w:sz="2" w:space="0" w:color="D9D9E3"/>
                                            <w:right w:val="single" w:sz="2" w:space="0" w:color="D9D9E3"/>
                                          </w:divBdr>
                                          <w:divsChild>
                                            <w:div w:id="2051493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26465164">
          <w:marLeft w:val="0"/>
          <w:marRight w:val="0"/>
          <w:marTop w:val="0"/>
          <w:marBottom w:val="0"/>
          <w:divBdr>
            <w:top w:val="none" w:sz="0" w:space="0" w:color="auto"/>
            <w:left w:val="none" w:sz="0" w:space="0" w:color="auto"/>
            <w:bottom w:val="none" w:sz="0" w:space="0" w:color="auto"/>
            <w:right w:val="none" w:sz="0" w:space="0" w:color="auto"/>
          </w:divBdr>
        </w:div>
      </w:divsChild>
    </w:div>
    <w:div w:id="2135826008">
      <w:bodyDiv w:val="1"/>
      <w:marLeft w:val="0"/>
      <w:marRight w:val="0"/>
      <w:marTop w:val="0"/>
      <w:marBottom w:val="0"/>
      <w:divBdr>
        <w:top w:val="none" w:sz="0" w:space="0" w:color="auto"/>
        <w:left w:val="none" w:sz="0" w:space="0" w:color="auto"/>
        <w:bottom w:val="none" w:sz="0" w:space="0" w:color="auto"/>
        <w:right w:val="none" w:sz="0" w:space="0" w:color="auto"/>
      </w:divBdr>
      <w:divsChild>
        <w:div w:id="1195844238">
          <w:marLeft w:val="0"/>
          <w:marRight w:val="0"/>
          <w:marTop w:val="0"/>
          <w:marBottom w:val="0"/>
          <w:divBdr>
            <w:top w:val="single" w:sz="2" w:space="0" w:color="D9D9E3"/>
            <w:left w:val="single" w:sz="2" w:space="0" w:color="D9D9E3"/>
            <w:bottom w:val="single" w:sz="2" w:space="0" w:color="D9D9E3"/>
            <w:right w:val="single" w:sz="2" w:space="0" w:color="D9D9E3"/>
          </w:divBdr>
          <w:divsChild>
            <w:div w:id="1291784262">
              <w:marLeft w:val="0"/>
              <w:marRight w:val="0"/>
              <w:marTop w:val="0"/>
              <w:marBottom w:val="0"/>
              <w:divBdr>
                <w:top w:val="single" w:sz="2" w:space="0" w:color="D9D9E3"/>
                <w:left w:val="single" w:sz="2" w:space="0" w:color="D9D9E3"/>
                <w:bottom w:val="single" w:sz="2" w:space="0" w:color="D9D9E3"/>
                <w:right w:val="single" w:sz="2" w:space="0" w:color="D9D9E3"/>
              </w:divBdr>
              <w:divsChild>
                <w:div w:id="641228749">
                  <w:marLeft w:val="0"/>
                  <w:marRight w:val="0"/>
                  <w:marTop w:val="0"/>
                  <w:marBottom w:val="0"/>
                  <w:divBdr>
                    <w:top w:val="single" w:sz="2" w:space="0" w:color="D9D9E3"/>
                    <w:left w:val="single" w:sz="2" w:space="0" w:color="D9D9E3"/>
                    <w:bottom w:val="single" w:sz="2" w:space="0" w:color="D9D9E3"/>
                    <w:right w:val="single" w:sz="2" w:space="0" w:color="D9D9E3"/>
                  </w:divBdr>
                  <w:divsChild>
                    <w:div w:id="369916404">
                      <w:marLeft w:val="0"/>
                      <w:marRight w:val="0"/>
                      <w:marTop w:val="0"/>
                      <w:marBottom w:val="0"/>
                      <w:divBdr>
                        <w:top w:val="single" w:sz="2" w:space="0" w:color="D9D9E3"/>
                        <w:left w:val="single" w:sz="2" w:space="0" w:color="D9D9E3"/>
                        <w:bottom w:val="single" w:sz="2" w:space="0" w:color="D9D9E3"/>
                        <w:right w:val="single" w:sz="2" w:space="0" w:color="D9D9E3"/>
                      </w:divBdr>
                      <w:divsChild>
                        <w:div w:id="672878895">
                          <w:marLeft w:val="0"/>
                          <w:marRight w:val="0"/>
                          <w:marTop w:val="0"/>
                          <w:marBottom w:val="0"/>
                          <w:divBdr>
                            <w:top w:val="single" w:sz="2" w:space="0" w:color="auto"/>
                            <w:left w:val="single" w:sz="2" w:space="0" w:color="auto"/>
                            <w:bottom w:val="single" w:sz="6" w:space="0" w:color="auto"/>
                            <w:right w:val="single" w:sz="2" w:space="0" w:color="auto"/>
                          </w:divBdr>
                          <w:divsChild>
                            <w:div w:id="11877131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21102200">
                                  <w:marLeft w:val="0"/>
                                  <w:marRight w:val="0"/>
                                  <w:marTop w:val="0"/>
                                  <w:marBottom w:val="0"/>
                                  <w:divBdr>
                                    <w:top w:val="single" w:sz="2" w:space="0" w:color="D9D9E3"/>
                                    <w:left w:val="single" w:sz="2" w:space="0" w:color="D9D9E3"/>
                                    <w:bottom w:val="single" w:sz="2" w:space="0" w:color="D9D9E3"/>
                                    <w:right w:val="single" w:sz="2" w:space="0" w:color="D9D9E3"/>
                                  </w:divBdr>
                                  <w:divsChild>
                                    <w:div w:id="811794838">
                                      <w:marLeft w:val="0"/>
                                      <w:marRight w:val="0"/>
                                      <w:marTop w:val="0"/>
                                      <w:marBottom w:val="0"/>
                                      <w:divBdr>
                                        <w:top w:val="single" w:sz="2" w:space="0" w:color="D9D9E3"/>
                                        <w:left w:val="single" w:sz="2" w:space="0" w:color="D9D9E3"/>
                                        <w:bottom w:val="single" w:sz="2" w:space="0" w:color="D9D9E3"/>
                                        <w:right w:val="single" w:sz="2" w:space="0" w:color="D9D9E3"/>
                                      </w:divBdr>
                                      <w:divsChild>
                                        <w:div w:id="1270236760">
                                          <w:marLeft w:val="0"/>
                                          <w:marRight w:val="0"/>
                                          <w:marTop w:val="0"/>
                                          <w:marBottom w:val="0"/>
                                          <w:divBdr>
                                            <w:top w:val="single" w:sz="2" w:space="0" w:color="D9D9E3"/>
                                            <w:left w:val="single" w:sz="2" w:space="0" w:color="D9D9E3"/>
                                            <w:bottom w:val="single" w:sz="2" w:space="0" w:color="D9D9E3"/>
                                            <w:right w:val="single" w:sz="2" w:space="0" w:color="D9D9E3"/>
                                          </w:divBdr>
                                          <w:divsChild>
                                            <w:div w:id="1279411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18133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hyperlink" Target="https://en.wikipedia.org/wiki/Polycythemia" TargetMode="External"/><Relationship Id="rId3" Type="http://schemas.openxmlformats.org/officeDocument/2006/relationships/settings" Target="settings.xml"/><Relationship Id="rId21" Type="http://schemas.openxmlformats.org/officeDocument/2006/relationships/hyperlink" Target="https://en.wikipedia.org/wiki/Bile_salt" TargetMode="Externa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en.wikipedia.org/wiki/Adrenal_gland"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en.wikipedia.org/wiki/Bone_metastasi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5302</Words>
  <Characters>30224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Rajni Dubey</dc:creator>
  <cp:keywords/>
  <dc:description/>
  <cp:lastModifiedBy>Rajni Dubey</cp:lastModifiedBy>
  <cp:revision>6</cp:revision>
  <dcterms:created xsi:type="dcterms:W3CDTF">2023-08-13T09:42:00Z</dcterms:created>
  <dcterms:modified xsi:type="dcterms:W3CDTF">2023-08-13T11:09:00Z</dcterms:modified>
</cp:coreProperties>
</file>