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D11" w:rsidRPr="009C5699" w:rsidRDefault="001911A2" w:rsidP="001911A2">
      <w:pPr>
        <w:jc w:val="center"/>
        <w:rPr>
          <w:rFonts w:ascii="Times New Roman" w:hAnsi="Times New Roman" w:cs="Times New Roman"/>
          <w:b/>
          <w:sz w:val="36"/>
          <w:szCs w:val="36"/>
        </w:rPr>
      </w:pPr>
      <w:r w:rsidRPr="009C5699">
        <w:rPr>
          <w:rFonts w:ascii="Times New Roman" w:hAnsi="Times New Roman" w:cs="Times New Roman"/>
          <w:b/>
          <w:sz w:val="36"/>
          <w:szCs w:val="36"/>
        </w:rPr>
        <w:t>The Essential Dimensions of Non-Verbal Communication</w:t>
      </w:r>
    </w:p>
    <w:p w:rsidR="00FA6D11" w:rsidRDefault="004E6706" w:rsidP="004E6706">
      <w:pPr>
        <w:jc w:val="center"/>
        <w:rPr>
          <w:rFonts w:ascii="Times New Roman" w:hAnsi="Times New Roman" w:cs="Times New Roman"/>
          <w:b/>
          <w:sz w:val="24"/>
          <w:szCs w:val="24"/>
        </w:rPr>
      </w:pPr>
      <w:r w:rsidRPr="004E6706">
        <w:rPr>
          <w:rFonts w:ascii="Times New Roman" w:hAnsi="Times New Roman" w:cs="Times New Roman"/>
          <w:b/>
          <w:sz w:val="24"/>
          <w:szCs w:val="24"/>
        </w:rPr>
        <w:t>A Book Chapter by Ms. Jayshree Chirag Mehta</w:t>
      </w:r>
    </w:p>
    <w:p w:rsidR="004E6706" w:rsidRDefault="004E6706" w:rsidP="004E6706">
      <w:pPr>
        <w:jc w:val="center"/>
        <w:rPr>
          <w:rFonts w:ascii="Times New Roman" w:hAnsi="Times New Roman" w:cs="Times New Roman"/>
          <w:b/>
          <w:sz w:val="24"/>
          <w:szCs w:val="24"/>
        </w:rPr>
      </w:pPr>
      <w:r>
        <w:rPr>
          <w:rFonts w:ascii="Times New Roman" w:hAnsi="Times New Roman" w:cs="Times New Roman"/>
          <w:b/>
          <w:sz w:val="24"/>
          <w:szCs w:val="24"/>
        </w:rPr>
        <w:t>Assistant Professor, Department of Humanities and Social Sciences</w:t>
      </w:r>
    </w:p>
    <w:p w:rsidR="004E6706" w:rsidRDefault="004E6706" w:rsidP="004E6706">
      <w:pPr>
        <w:jc w:val="center"/>
        <w:rPr>
          <w:rFonts w:ascii="Times New Roman" w:hAnsi="Times New Roman" w:cs="Times New Roman"/>
          <w:b/>
          <w:sz w:val="24"/>
          <w:szCs w:val="24"/>
        </w:rPr>
      </w:pPr>
      <w:r>
        <w:rPr>
          <w:rFonts w:ascii="Times New Roman" w:hAnsi="Times New Roman" w:cs="Times New Roman"/>
          <w:b/>
          <w:sz w:val="24"/>
          <w:szCs w:val="24"/>
        </w:rPr>
        <w:t>Charotar University of Science and Technology</w:t>
      </w:r>
    </w:p>
    <w:p w:rsidR="004E6706" w:rsidRPr="004E6706" w:rsidRDefault="004E6706" w:rsidP="004E6706">
      <w:pPr>
        <w:jc w:val="center"/>
        <w:rPr>
          <w:rFonts w:ascii="Times New Roman" w:hAnsi="Times New Roman" w:cs="Times New Roman"/>
          <w:b/>
          <w:sz w:val="24"/>
          <w:szCs w:val="24"/>
        </w:rPr>
      </w:pPr>
      <w:r>
        <w:rPr>
          <w:rFonts w:ascii="Times New Roman" w:hAnsi="Times New Roman" w:cs="Times New Roman"/>
          <w:b/>
          <w:sz w:val="24"/>
          <w:szCs w:val="24"/>
        </w:rPr>
        <w:t>Changa, Gujarat.</w:t>
      </w:r>
    </w:p>
    <w:p w:rsidR="009C5699" w:rsidRDefault="009C5699" w:rsidP="00FA6D11"/>
    <w:p w:rsidR="009C5699" w:rsidRPr="009C5699" w:rsidRDefault="009C5699" w:rsidP="00FA6D11">
      <w:pPr>
        <w:rPr>
          <w:rFonts w:ascii="Times New Roman" w:hAnsi="Times New Roman" w:cs="Times New Roman"/>
          <w:b/>
          <w:sz w:val="28"/>
          <w:szCs w:val="28"/>
        </w:rPr>
      </w:pPr>
      <w:r w:rsidRPr="009C5699">
        <w:rPr>
          <w:rFonts w:ascii="Times New Roman" w:hAnsi="Times New Roman" w:cs="Times New Roman"/>
          <w:b/>
          <w:sz w:val="28"/>
          <w:szCs w:val="28"/>
        </w:rPr>
        <w:t>Introduction</w:t>
      </w:r>
    </w:p>
    <w:p w:rsidR="009E6E00" w:rsidRDefault="00FA6D11" w:rsidP="00C26EFD">
      <w:pPr>
        <w:jc w:val="both"/>
        <w:rPr>
          <w:rFonts w:ascii="Times New Roman" w:hAnsi="Times New Roman" w:cs="Times New Roman"/>
          <w:sz w:val="28"/>
          <w:szCs w:val="28"/>
        </w:rPr>
      </w:pPr>
      <w:r w:rsidRPr="00C26EFD">
        <w:rPr>
          <w:rFonts w:ascii="Times New Roman" w:hAnsi="Times New Roman" w:cs="Times New Roman"/>
          <w:sz w:val="28"/>
          <w:szCs w:val="28"/>
        </w:rPr>
        <w:t>The act of conveying information and creating mutual understanding between two people is referred to as communication. The sender and receiver are the two components of communication that are used frequently. Sender is the one who starts the conversation. The one who has to communicate a want, an idea, or a notion to others is referred to as the sender. In contrast, the recipient is t</w:t>
      </w:r>
      <w:r w:rsidR="001B0C55">
        <w:rPr>
          <w:rFonts w:ascii="Times New Roman" w:hAnsi="Times New Roman" w:cs="Times New Roman"/>
          <w:sz w:val="28"/>
          <w:szCs w:val="28"/>
        </w:rPr>
        <w:t>he individual to whom the content</w:t>
      </w:r>
      <w:r w:rsidRPr="00C26EFD">
        <w:rPr>
          <w:rFonts w:ascii="Times New Roman" w:hAnsi="Times New Roman" w:cs="Times New Roman"/>
          <w:sz w:val="28"/>
          <w:szCs w:val="28"/>
        </w:rPr>
        <w:t xml:space="preserve"> is addressed. By choosing the words, symbols, or actions that go into composing a message, the sender chooses to encode the notion. The result of the encoding, which might take the shape of written, spoken, or non-verbal language, is the message.</w:t>
      </w:r>
      <w:r w:rsidR="00C26EFD" w:rsidRPr="00C26EFD">
        <w:rPr>
          <w:rFonts w:ascii="Times New Roman" w:hAnsi="Times New Roman" w:cs="Times New Roman"/>
          <w:sz w:val="28"/>
          <w:szCs w:val="28"/>
        </w:rPr>
        <w:t xml:space="preserve"> The communication carrier, also known as the medium or channel, is used to transmit the message. The medium might be in-person communication, calls, emails, messages, letters, notifications, and other forms of communication. The receiver translates the message it has received into useful information by decoding it</w:t>
      </w:r>
      <w:r w:rsidR="00C26EFD">
        <w:rPr>
          <w:rFonts w:ascii="Times New Roman" w:hAnsi="Times New Roman" w:cs="Times New Roman"/>
          <w:sz w:val="28"/>
          <w:szCs w:val="28"/>
        </w:rPr>
        <w:t>.</w:t>
      </w:r>
      <w:r w:rsidR="00C26EFD" w:rsidRPr="00C26EFD">
        <w:rPr>
          <w:rFonts w:ascii="Times New Roman" w:hAnsi="Times New Roman" w:cs="Times New Roman"/>
          <w:sz w:val="28"/>
          <w:szCs w:val="28"/>
        </w:rPr>
        <w:t xml:space="preserve"> Two-way communication occurs with feedback and is more desirable and appropriate</w:t>
      </w:r>
      <w:r w:rsidR="00C26EFD">
        <w:rPr>
          <w:rFonts w:ascii="Times New Roman" w:hAnsi="Times New Roman" w:cs="Times New Roman"/>
          <w:sz w:val="24"/>
          <w:szCs w:val="24"/>
        </w:rPr>
        <w:t xml:space="preserve"> </w:t>
      </w:r>
      <w:r w:rsidR="00C26EFD" w:rsidRPr="00C26EFD">
        <w:rPr>
          <w:rFonts w:ascii="Times New Roman" w:hAnsi="Times New Roman" w:cs="Times New Roman"/>
          <w:sz w:val="28"/>
          <w:szCs w:val="28"/>
        </w:rPr>
        <w:t>(Lunenburg, 2010).</w:t>
      </w:r>
    </w:p>
    <w:p w:rsidR="00261F5B" w:rsidRDefault="009E6E00" w:rsidP="001B0C55">
      <w:pPr>
        <w:jc w:val="both"/>
        <w:rPr>
          <w:rFonts w:ascii="Times New Roman" w:hAnsi="Times New Roman" w:cs="Times New Roman"/>
          <w:sz w:val="28"/>
          <w:szCs w:val="28"/>
        </w:rPr>
      </w:pPr>
      <w:r w:rsidRPr="00D26D3B">
        <w:rPr>
          <w:rFonts w:ascii="Times New Roman" w:hAnsi="Times New Roman" w:cs="Times New Roman"/>
          <w:sz w:val="28"/>
          <w:szCs w:val="28"/>
        </w:rPr>
        <w:t>The four stages of the communication processes are: initiating the communication; the sender is the person who has a need to communicate the desire, idea, or concept to one or more individuals; the receiver is the person to whom the message is sent. Communication is defined as the process of transferring information and fostering un</w:t>
      </w:r>
      <w:r w:rsidR="00D26D3B">
        <w:rPr>
          <w:rFonts w:ascii="Times New Roman" w:hAnsi="Times New Roman" w:cs="Times New Roman"/>
          <w:sz w:val="28"/>
          <w:szCs w:val="28"/>
        </w:rPr>
        <w:t xml:space="preserve">derstanding between individuals. </w:t>
      </w:r>
    </w:p>
    <w:p w:rsidR="00261F5B" w:rsidRPr="00261F5B" w:rsidRDefault="00261F5B" w:rsidP="00261F5B">
      <w:pPr>
        <w:jc w:val="both"/>
        <w:rPr>
          <w:rFonts w:ascii="Times New Roman" w:hAnsi="Times New Roman" w:cs="Times New Roman"/>
          <w:sz w:val="28"/>
          <w:szCs w:val="28"/>
        </w:rPr>
      </w:pPr>
      <w:r w:rsidRPr="00261F5B">
        <w:rPr>
          <w:rFonts w:ascii="Times New Roman" w:hAnsi="Times New Roman" w:cs="Times New Roman"/>
          <w:sz w:val="28"/>
          <w:szCs w:val="28"/>
        </w:rPr>
        <w:t xml:space="preserve">Following are the four main categories of communication: </w:t>
      </w:r>
    </w:p>
    <w:p w:rsidR="00261F5B" w:rsidRDefault="00261F5B" w:rsidP="00261F5B">
      <w:pPr>
        <w:pStyle w:val="ListParagraph"/>
        <w:numPr>
          <w:ilvl w:val="0"/>
          <w:numId w:val="1"/>
        </w:numPr>
        <w:jc w:val="both"/>
        <w:rPr>
          <w:rFonts w:ascii="Times New Roman" w:hAnsi="Times New Roman" w:cs="Times New Roman"/>
          <w:sz w:val="28"/>
          <w:szCs w:val="28"/>
        </w:rPr>
      </w:pPr>
      <w:r>
        <w:rPr>
          <w:rFonts w:ascii="Times New Roman" w:hAnsi="Times New Roman" w:cs="Times New Roman"/>
          <w:sz w:val="28"/>
          <w:szCs w:val="28"/>
        </w:rPr>
        <w:t>Mass Communication</w:t>
      </w:r>
      <w:r w:rsidRPr="00261F5B">
        <w:rPr>
          <w:rFonts w:ascii="Times New Roman" w:hAnsi="Times New Roman" w:cs="Times New Roman"/>
          <w:sz w:val="28"/>
          <w:szCs w:val="28"/>
        </w:rPr>
        <w:t xml:space="preserve"> </w:t>
      </w:r>
    </w:p>
    <w:p w:rsidR="00261F5B" w:rsidRPr="00261F5B" w:rsidRDefault="00261F5B" w:rsidP="00261F5B">
      <w:pPr>
        <w:pStyle w:val="ListParagraph"/>
        <w:numPr>
          <w:ilvl w:val="0"/>
          <w:numId w:val="1"/>
        </w:numPr>
        <w:jc w:val="both"/>
        <w:rPr>
          <w:rFonts w:ascii="Times New Roman" w:hAnsi="Times New Roman" w:cs="Times New Roman"/>
          <w:sz w:val="28"/>
          <w:szCs w:val="28"/>
        </w:rPr>
      </w:pPr>
      <w:r w:rsidRPr="00261F5B">
        <w:rPr>
          <w:rFonts w:ascii="Times New Roman" w:hAnsi="Times New Roman" w:cs="Times New Roman"/>
          <w:sz w:val="28"/>
          <w:szCs w:val="28"/>
        </w:rPr>
        <w:t xml:space="preserve"> Interpersonal Communication</w:t>
      </w:r>
    </w:p>
    <w:p w:rsidR="00261F5B" w:rsidRDefault="00261F5B" w:rsidP="00261F5B">
      <w:pPr>
        <w:pStyle w:val="ListParagraph"/>
        <w:numPr>
          <w:ilvl w:val="0"/>
          <w:numId w:val="1"/>
        </w:numPr>
        <w:jc w:val="both"/>
        <w:rPr>
          <w:rFonts w:ascii="Times New Roman" w:hAnsi="Times New Roman" w:cs="Times New Roman"/>
          <w:sz w:val="28"/>
          <w:szCs w:val="28"/>
        </w:rPr>
      </w:pPr>
      <w:r w:rsidRPr="00261F5B">
        <w:rPr>
          <w:rFonts w:ascii="Times New Roman" w:hAnsi="Times New Roman" w:cs="Times New Roman"/>
          <w:sz w:val="28"/>
          <w:szCs w:val="28"/>
        </w:rPr>
        <w:t xml:space="preserve"> Group Communication</w:t>
      </w:r>
    </w:p>
    <w:p w:rsidR="00261F5B" w:rsidRPr="00261F5B" w:rsidRDefault="00261F5B" w:rsidP="00261F5B">
      <w:pPr>
        <w:pStyle w:val="ListParagraph"/>
        <w:numPr>
          <w:ilvl w:val="0"/>
          <w:numId w:val="1"/>
        </w:numPr>
        <w:jc w:val="both"/>
        <w:rPr>
          <w:rFonts w:ascii="Times New Roman" w:hAnsi="Times New Roman" w:cs="Times New Roman"/>
          <w:sz w:val="28"/>
          <w:szCs w:val="28"/>
        </w:rPr>
      </w:pPr>
      <w:r w:rsidRPr="00261F5B">
        <w:rPr>
          <w:rFonts w:ascii="Times New Roman" w:hAnsi="Times New Roman" w:cs="Times New Roman"/>
          <w:sz w:val="28"/>
          <w:szCs w:val="28"/>
        </w:rPr>
        <w:t>Intra-personal Communication</w:t>
      </w:r>
    </w:p>
    <w:p w:rsidR="00261F5B" w:rsidRPr="00261F5B" w:rsidRDefault="00261F5B" w:rsidP="00261F5B">
      <w:pPr>
        <w:jc w:val="both"/>
        <w:rPr>
          <w:rFonts w:ascii="Times New Roman" w:hAnsi="Times New Roman" w:cs="Times New Roman"/>
          <w:sz w:val="28"/>
          <w:szCs w:val="28"/>
        </w:rPr>
      </w:pPr>
    </w:p>
    <w:p w:rsidR="00261F5B" w:rsidRPr="00261F5B" w:rsidRDefault="00261F5B" w:rsidP="00261F5B">
      <w:pPr>
        <w:jc w:val="both"/>
        <w:rPr>
          <w:rFonts w:ascii="Times New Roman" w:hAnsi="Times New Roman" w:cs="Times New Roman"/>
          <w:sz w:val="28"/>
          <w:szCs w:val="28"/>
        </w:rPr>
      </w:pPr>
      <w:r w:rsidRPr="00261F5B">
        <w:rPr>
          <w:rFonts w:ascii="Times New Roman" w:hAnsi="Times New Roman" w:cs="Times New Roman"/>
          <w:sz w:val="28"/>
          <w:szCs w:val="28"/>
        </w:rPr>
        <w:t xml:space="preserve">The term </w:t>
      </w:r>
      <w:r w:rsidRPr="00126C50">
        <w:rPr>
          <w:rFonts w:ascii="Times New Roman" w:hAnsi="Times New Roman" w:cs="Times New Roman"/>
          <w:b/>
          <w:sz w:val="28"/>
          <w:szCs w:val="28"/>
        </w:rPr>
        <w:t>"intra-personal communication</w:t>
      </w:r>
      <w:r w:rsidRPr="00261F5B">
        <w:rPr>
          <w:rFonts w:ascii="Times New Roman" w:hAnsi="Times New Roman" w:cs="Times New Roman"/>
          <w:sz w:val="28"/>
          <w:szCs w:val="28"/>
        </w:rPr>
        <w:t xml:space="preserve">" refers to mental communication. The foundation for all other types of communication is it. Communication with oneself is a kind of intrapersonal communication. </w:t>
      </w:r>
    </w:p>
    <w:p w:rsidR="00261F5B" w:rsidRPr="00261F5B" w:rsidRDefault="00261F5B" w:rsidP="00261F5B">
      <w:pPr>
        <w:jc w:val="both"/>
        <w:rPr>
          <w:rFonts w:ascii="Times New Roman" w:hAnsi="Times New Roman" w:cs="Times New Roman"/>
          <w:sz w:val="28"/>
          <w:szCs w:val="28"/>
        </w:rPr>
      </w:pPr>
      <w:r w:rsidRPr="00261F5B">
        <w:rPr>
          <w:rFonts w:ascii="Times New Roman" w:hAnsi="Times New Roman" w:cs="Times New Roman"/>
          <w:sz w:val="28"/>
          <w:szCs w:val="28"/>
        </w:rPr>
        <w:lastRenderedPageBreak/>
        <w:t xml:space="preserve">Communication between people is referred to as </w:t>
      </w:r>
      <w:r w:rsidRPr="00126C50">
        <w:rPr>
          <w:rFonts w:ascii="Times New Roman" w:hAnsi="Times New Roman" w:cs="Times New Roman"/>
          <w:b/>
          <w:sz w:val="28"/>
          <w:szCs w:val="28"/>
        </w:rPr>
        <w:t>inter-personal communication.</w:t>
      </w:r>
      <w:r w:rsidRPr="00261F5B">
        <w:rPr>
          <w:rFonts w:ascii="Times New Roman" w:hAnsi="Times New Roman" w:cs="Times New Roman"/>
          <w:sz w:val="28"/>
          <w:szCs w:val="28"/>
        </w:rPr>
        <w:t xml:space="preserve"> It involves a one-to-one information transfer. A great communication tool is dialogue. Another way that two people might interact is through inter-personal communication. A sender, a message, a recipient, and feedback are all present in this type of communication. As feedback is given right away, interpersonal communication happens instantly.</w:t>
      </w:r>
    </w:p>
    <w:p w:rsidR="00126C50" w:rsidRPr="00126C50" w:rsidRDefault="00126C50" w:rsidP="00126C50">
      <w:pPr>
        <w:jc w:val="both"/>
        <w:rPr>
          <w:rFonts w:ascii="Times New Roman" w:hAnsi="Times New Roman" w:cs="Times New Roman"/>
          <w:sz w:val="28"/>
          <w:szCs w:val="28"/>
        </w:rPr>
      </w:pPr>
      <w:r w:rsidRPr="00126C50">
        <w:rPr>
          <w:rFonts w:ascii="Times New Roman" w:hAnsi="Times New Roman" w:cs="Times New Roman"/>
          <w:sz w:val="28"/>
          <w:szCs w:val="28"/>
        </w:rPr>
        <w:t xml:space="preserve">Sending and receiving messages to several group members is known as </w:t>
      </w:r>
      <w:r w:rsidRPr="00126C50">
        <w:rPr>
          <w:rFonts w:ascii="Times New Roman" w:hAnsi="Times New Roman" w:cs="Times New Roman"/>
          <w:b/>
          <w:sz w:val="28"/>
          <w:szCs w:val="28"/>
        </w:rPr>
        <w:t>group communication.</w:t>
      </w:r>
      <w:r w:rsidRPr="00126C50">
        <w:rPr>
          <w:rFonts w:ascii="Times New Roman" w:hAnsi="Times New Roman" w:cs="Times New Roman"/>
          <w:sz w:val="28"/>
          <w:szCs w:val="28"/>
        </w:rPr>
        <w:t xml:space="preserve"> In a professional setting, groups frequently employ this kind of communication to share ideas, establish goals, and inspire other participants. Group sizes can vary, but they often include three or more people and as many as twenty. Smaller focus groups and entire departments can also benefit from effective group communication. Effective group communication enables members to share information that is required for achieving common objectives.</w:t>
      </w:r>
    </w:p>
    <w:p w:rsidR="00261F5B" w:rsidRDefault="00126C50" w:rsidP="00126C50">
      <w:pPr>
        <w:jc w:val="both"/>
        <w:rPr>
          <w:rFonts w:ascii="Times New Roman" w:hAnsi="Times New Roman" w:cs="Times New Roman"/>
          <w:sz w:val="28"/>
          <w:szCs w:val="28"/>
        </w:rPr>
      </w:pPr>
      <w:r w:rsidRPr="00126C50">
        <w:rPr>
          <w:rFonts w:ascii="Times New Roman" w:hAnsi="Times New Roman" w:cs="Times New Roman"/>
          <w:b/>
          <w:sz w:val="28"/>
          <w:szCs w:val="28"/>
        </w:rPr>
        <w:t>Mass communication</w:t>
      </w:r>
      <w:r w:rsidRPr="00126C50">
        <w:rPr>
          <w:rFonts w:ascii="Times New Roman" w:hAnsi="Times New Roman" w:cs="Times New Roman"/>
          <w:sz w:val="28"/>
          <w:szCs w:val="28"/>
        </w:rPr>
        <w:t xml:space="preserve"> is the act of conveying the same message to a big group of individuals at a specific moment. Mass communication is the simultaneous dissemination of information to a large audience. In the course of mass communication, the messages are disseminated by the media. The process of mass communication involves the dissemination of amusement, aesthetics, knowledge, facts, and other types of communications via television, periodicals, newspapers, radio, motion pictures, recorded music, and related media. The needs of mass media</w:t>
      </w:r>
    </w:p>
    <w:p w:rsidR="00261F5B" w:rsidRDefault="00126C50" w:rsidP="001B0C55">
      <w:pPr>
        <w:jc w:val="both"/>
        <w:rPr>
          <w:rFonts w:ascii="Times New Roman" w:hAnsi="Times New Roman" w:cs="Times New Roman"/>
          <w:sz w:val="28"/>
          <w:szCs w:val="28"/>
        </w:rPr>
      </w:pPr>
      <w:r w:rsidRPr="00126C50">
        <w:rPr>
          <w:rFonts w:ascii="Times New Roman" w:hAnsi="Times New Roman" w:cs="Times New Roman"/>
          <w:sz w:val="28"/>
          <w:szCs w:val="28"/>
        </w:rPr>
        <w:t>In addition to the aforementioned four forms, communication may also be classified into two further categories.</w:t>
      </w:r>
    </w:p>
    <w:p w:rsidR="00126C50" w:rsidRDefault="00126C50" w:rsidP="00126C50">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Verbal</w:t>
      </w:r>
    </w:p>
    <w:p w:rsidR="00261F5B" w:rsidRPr="00126C50" w:rsidRDefault="00126C50" w:rsidP="001B0C55">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Non-verbal</w:t>
      </w:r>
    </w:p>
    <w:p w:rsidR="008D3F20" w:rsidRPr="00D26D3B" w:rsidRDefault="00D26D3B" w:rsidP="001B0C55">
      <w:pPr>
        <w:jc w:val="both"/>
        <w:rPr>
          <w:rFonts w:ascii="Times New Roman" w:hAnsi="Times New Roman" w:cs="Times New Roman"/>
          <w:b/>
          <w:sz w:val="28"/>
          <w:szCs w:val="28"/>
        </w:rPr>
      </w:pPr>
      <w:r>
        <w:rPr>
          <w:rFonts w:ascii="Times New Roman" w:hAnsi="Times New Roman" w:cs="Times New Roman"/>
          <w:sz w:val="28"/>
          <w:szCs w:val="28"/>
        </w:rPr>
        <w:t xml:space="preserve">One of the oldest form of sharing information or communication is </w:t>
      </w:r>
      <w:r w:rsidRPr="00D26D3B">
        <w:rPr>
          <w:rFonts w:ascii="Times New Roman" w:hAnsi="Times New Roman" w:cs="Times New Roman"/>
          <w:b/>
          <w:sz w:val="28"/>
          <w:szCs w:val="28"/>
        </w:rPr>
        <w:t>Verbal Communication.</w:t>
      </w:r>
    </w:p>
    <w:p w:rsidR="008D3F20" w:rsidRDefault="00D26D3B" w:rsidP="001B0C55">
      <w:pPr>
        <w:jc w:val="both"/>
        <w:rPr>
          <w:rFonts w:ascii="Times New Roman" w:hAnsi="Times New Roman" w:cs="Times New Roman"/>
          <w:sz w:val="28"/>
          <w:szCs w:val="28"/>
        </w:rPr>
      </w:pPr>
      <w:r w:rsidRPr="00D26D3B">
        <w:rPr>
          <w:rFonts w:ascii="Times New Roman" w:hAnsi="Times New Roman" w:cs="Times New Roman"/>
          <w:sz w:val="28"/>
          <w:szCs w:val="28"/>
        </w:rPr>
        <w:t>When we interact verbally with others, verbal communication takes place. Face-to-face meetings, phone calls, Skype or Zoom calls, etc. are all acceptable methods. Conversations over coffee or in the break room with friends are examples of casual verbal exchanges. Scheduled meetings are an example of a more formal verbal exchange. No matter the format, the quality and complexity of the words, how we combine them to convey a larger message, and the intonation (pitch, tone, cadence, etc.) used when speaking are all equally important. Even while verbal communication is crucial when done face-to-face, non-verbal communication is equally as significant.</w:t>
      </w:r>
    </w:p>
    <w:p w:rsidR="000E2724" w:rsidRDefault="00D26D3B" w:rsidP="001B0C55">
      <w:pPr>
        <w:jc w:val="both"/>
        <w:rPr>
          <w:rFonts w:ascii="Times New Roman" w:hAnsi="Times New Roman" w:cs="Times New Roman"/>
          <w:sz w:val="28"/>
          <w:szCs w:val="28"/>
        </w:rPr>
      </w:pPr>
      <w:r w:rsidRPr="00D26D3B">
        <w:rPr>
          <w:rFonts w:ascii="Times New Roman" w:hAnsi="Times New Roman" w:cs="Times New Roman"/>
          <w:sz w:val="28"/>
          <w:szCs w:val="28"/>
        </w:rPr>
        <w:lastRenderedPageBreak/>
        <w:t>Most of the time, our actions speak louder than our words. Face expressions, posture, eye contact, hand gestures, and touch are all exam</w:t>
      </w:r>
      <w:r>
        <w:rPr>
          <w:rFonts w:ascii="Times New Roman" w:hAnsi="Times New Roman" w:cs="Times New Roman"/>
          <w:sz w:val="28"/>
          <w:szCs w:val="28"/>
        </w:rPr>
        <w:t xml:space="preserve">ples of </w:t>
      </w:r>
      <w:r w:rsidRPr="00D26D3B">
        <w:rPr>
          <w:rFonts w:ascii="Times New Roman" w:hAnsi="Times New Roman" w:cs="Times New Roman"/>
          <w:b/>
          <w:sz w:val="28"/>
          <w:szCs w:val="28"/>
        </w:rPr>
        <w:t>Non-verbal communication.</w:t>
      </w:r>
      <w:r w:rsidRPr="00D26D3B">
        <w:rPr>
          <w:rFonts w:ascii="Times New Roman" w:hAnsi="Times New Roman" w:cs="Times New Roman"/>
          <w:sz w:val="28"/>
          <w:szCs w:val="28"/>
        </w:rPr>
        <w:t xml:space="preserve"> It's crucial to pay attention to both your boss's words and non-verbal cues while you're conversing with them about your cost-saving suggestion, for instance. Verbally, your employer may agree with your concept, but nonverbal indicators like avoiding eye contact, sighing, a scrunched-up face, etc., say otherwise.</w:t>
      </w:r>
      <w:r w:rsidR="000E2724">
        <w:rPr>
          <w:rFonts w:ascii="Times New Roman" w:hAnsi="Times New Roman" w:cs="Times New Roman"/>
          <w:sz w:val="28"/>
          <w:szCs w:val="28"/>
        </w:rPr>
        <w:t xml:space="preserve"> Non-verbal communication has following dimensions: </w:t>
      </w:r>
    </w:p>
    <w:p w:rsidR="000E2724" w:rsidRDefault="000E2724" w:rsidP="00C472F7">
      <w:pPr>
        <w:pStyle w:val="ListParagraph"/>
        <w:numPr>
          <w:ilvl w:val="0"/>
          <w:numId w:val="3"/>
        </w:numPr>
        <w:jc w:val="both"/>
        <w:rPr>
          <w:rFonts w:ascii="Times New Roman" w:hAnsi="Times New Roman" w:cs="Times New Roman"/>
          <w:sz w:val="28"/>
          <w:szCs w:val="28"/>
        </w:rPr>
      </w:pPr>
      <w:r w:rsidRPr="00C472F7">
        <w:rPr>
          <w:rFonts w:ascii="Times New Roman" w:hAnsi="Times New Roman" w:cs="Times New Roman"/>
          <w:sz w:val="28"/>
          <w:szCs w:val="28"/>
        </w:rPr>
        <w:t>Proxemics</w:t>
      </w:r>
    </w:p>
    <w:p w:rsidR="000E2724" w:rsidRPr="00C472F7" w:rsidRDefault="000E2724" w:rsidP="00C472F7">
      <w:pPr>
        <w:pStyle w:val="ListParagraph"/>
        <w:numPr>
          <w:ilvl w:val="0"/>
          <w:numId w:val="3"/>
        </w:numPr>
        <w:jc w:val="both"/>
        <w:rPr>
          <w:rFonts w:ascii="Times New Roman" w:hAnsi="Times New Roman" w:cs="Times New Roman"/>
          <w:sz w:val="28"/>
          <w:szCs w:val="28"/>
        </w:rPr>
      </w:pPr>
      <w:r w:rsidRPr="00C472F7">
        <w:rPr>
          <w:rFonts w:ascii="Times New Roman" w:hAnsi="Times New Roman" w:cs="Times New Roman"/>
          <w:sz w:val="28"/>
          <w:szCs w:val="28"/>
        </w:rPr>
        <w:t>Oculesics</w:t>
      </w:r>
    </w:p>
    <w:p w:rsidR="000E2724" w:rsidRPr="00C472F7" w:rsidRDefault="000E2724" w:rsidP="00C472F7">
      <w:pPr>
        <w:pStyle w:val="ListParagraph"/>
        <w:numPr>
          <w:ilvl w:val="0"/>
          <w:numId w:val="3"/>
        </w:numPr>
        <w:jc w:val="both"/>
        <w:rPr>
          <w:rFonts w:ascii="Times New Roman" w:hAnsi="Times New Roman" w:cs="Times New Roman"/>
          <w:sz w:val="28"/>
          <w:szCs w:val="28"/>
        </w:rPr>
      </w:pPr>
      <w:r w:rsidRPr="00C472F7">
        <w:rPr>
          <w:rFonts w:ascii="Times New Roman" w:hAnsi="Times New Roman" w:cs="Times New Roman"/>
          <w:sz w:val="28"/>
          <w:szCs w:val="28"/>
        </w:rPr>
        <w:t>Haptics</w:t>
      </w:r>
    </w:p>
    <w:p w:rsidR="000E2724" w:rsidRPr="00C472F7" w:rsidRDefault="0006127B" w:rsidP="00C472F7">
      <w:pPr>
        <w:pStyle w:val="ListParagraph"/>
        <w:numPr>
          <w:ilvl w:val="0"/>
          <w:numId w:val="3"/>
        </w:numPr>
        <w:jc w:val="both"/>
        <w:rPr>
          <w:rFonts w:ascii="Times New Roman" w:hAnsi="Times New Roman" w:cs="Times New Roman"/>
          <w:sz w:val="28"/>
          <w:szCs w:val="28"/>
        </w:rPr>
      </w:pPr>
      <w:r w:rsidRPr="00C472F7">
        <w:rPr>
          <w:rFonts w:ascii="Times New Roman" w:hAnsi="Times New Roman" w:cs="Times New Roman"/>
          <w:sz w:val="28"/>
          <w:szCs w:val="28"/>
        </w:rPr>
        <w:t>Vocalic</w:t>
      </w:r>
      <w:r>
        <w:rPr>
          <w:rFonts w:ascii="Times New Roman" w:hAnsi="Times New Roman" w:cs="Times New Roman"/>
          <w:sz w:val="28"/>
          <w:szCs w:val="28"/>
        </w:rPr>
        <w:t>s</w:t>
      </w:r>
    </w:p>
    <w:p w:rsidR="000E2724" w:rsidRPr="00C472F7" w:rsidRDefault="000E2724" w:rsidP="00C472F7">
      <w:pPr>
        <w:pStyle w:val="ListParagraph"/>
        <w:numPr>
          <w:ilvl w:val="0"/>
          <w:numId w:val="3"/>
        </w:numPr>
        <w:jc w:val="both"/>
        <w:rPr>
          <w:rFonts w:ascii="Times New Roman" w:hAnsi="Times New Roman" w:cs="Times New Roman"/>
          <w:sz w:val="28"/>
          <w:szCs w:val="28"/>
        </w:rPr>
      </w:pPr>
      <w:r w:rsidRPr="00C472F7">
        <w:rPr>
          <w:rFonts w:ascii="Times New Roman" w:hAnsi="Times New Roman" w:cs="Times New Roman"/>
          <w:sz w:val="28"/>
          <w:szCs w:val="28"/>
        </w:rPr>
        <w:t>Kinesics</w:t>
      </w:r>
    </w:p>
    <w:p w:rsidR="000E2724" w:rsidRDefault="000E2724" w:rsidP="00C472F7">
      <w:pPr>
        <w:pStyle w:val="ListParagraph"/>
        <w:numPr>
          <w:ilvl w:val="0"/>
          <w:numId w:val="3"/>
        </w:numPr>
        <w:jc w:val="both"/>
        <w:rPr>
          <w:rFonts w:ascii="Times New Roman" w:hAnsi="Times New Roman" w:cs="Times New Roman"/>
          <w:sz w:val="28"/>
          <w:szCs w:val="28"/>
        </w:rPr>
      </w:pPr>
      <w:r w:rsidRPr="00C472F7">
        <w:rPr>
          <w:rFonts w:ascii="Times New Roman" w:hAnsi="Times New Roman" w:cs="Times New Roman"/>
          <w:sz w:val="28"/>
          <w:szCs w:val="28"/>
        </w:rPr>
        <w:t>Objectics</w:t>
      </w:r>
    </w:p>
    <w:p w:rsidR="009C5699" w:rsidRDefault="009C5699" w:rsidP="00551DBB">
      <w:pPr>
        <w:jc w:val="both"/>
        <w:rPr>
          <w:rFonts w:ascii="Times New Roman" w:hAnsi="Times New Roman" w:cs="Times New Roman"/>
          <w:b/>
          <w:sz w:val="28"/>
          <w:szCs w:val="28"/>
        </w:rPr>
      </w:pPr>
    </w:p>
    <w:p w:rsidR="00551DBB" w:rsidRPr="00551DBB" w:rsidRDefault="00551DBB" w:rsidP="00551DBB">
      <w:pPr>
        <w:jc w:val="both"/>
        <w:rPr>
          <w:rFonts w:ascii="Times New Roman" w:hAnsi="Times New Roman" w:cs="Times New Roman"/>
          <w:b/>
          <w:sz w:val="28"/>
          <w:szCs w:val="28"/>
        </w:rPr>
      </w:pPr>
      <w:r w:rsidRPr="00551DBB">
        <w:rPr>
          <w:rFonts w:ascii="Times New Roman" w:hAnsi="Times New Roman" w:cs="Times New Roman"/>
          <w:b/>
          <w:sz w:val="28"/>
          <w:szCs w:val="28"/>
        </w:rPr>
        <w:t>Proxemics</w:t>
      </w:r>
    </w:p>
    <w:p w:rsidR="00551DBB" w:rsidRPr="00551DBB" w:rsidRDefault="00551DBB" w:rsidP="00551DBB">
      <w:pPr>
        <w:jc w:val="both"/>
        <w:rPr>
          <w:rFonts w:ascii="Times New Roman" w:hAnsi="Times New Roman" w:cs="Times New Roman"/>
          <w:sz w:val="28"/>
          <w:szCs w:val="28"/>
        </w:rPr>
      </w:pPr>
      <w:r w:rsidRPr="00551DBB">
        <w:rPr>
          <w:rFonts w:ascii="Times New Roman" w:hAnsi="Times New Roman" w:cs="Times New Roman"/>
          <w:sz w:val="28"/>
          <w:szCs w:val="28"/>
        </w:rPr>
        <w:t>Proxemics is the study of how individuals use and interpret spatial relationships in social contexts. Developed by anthropologist Edward T. Hall in the 1960s, it examines how people and cultures create and maintain personal space as well as how this spatial behaviour influences social dynamics and communication. Understanding human relationships depends heavily on proxemics, a crucial component of nonverbal communication. The following are some crucial elements of proxemics:</w:t>
      </w:r>
    </w:p>
    <w:p w:rsidR="009C5699" w:rsidRDefault="009C5699" w:rsidP="009C5699">
      <w:pPr>
        <w:ind w:left="360"/>
        <w:jc w:val="both"/>
        <w:rPr>
          <w:rFonts w:ascii="Times New Roman" w:hAnsi="Times New Roman" w:cs="Times New Roman"/>
          <w:sz w:val="28"/>
          <w:szCs w:val="28"/>
        </w:rPr>
      </w:pPr>
    </w:p>
    <w:p w:rsidR="00551DBB" w:rsidRPr="00F97B62" w:rsidRDefault="00551DBB" w:rsidP="009C5699">
      <w:pPr>
        <w:ind w:left="360"/>
        <w:jc w:val="both"/>
        <w:rPr>
          <w:rFonts w:ascii="Times New Roman" w:hAnsi="Times New Roman" w:cs="Times New Roman"/>
          <w:b/>
          <w:sz w:val="28"/>
          <w:szCs w:val="28"/>
        </w:rPr>
      </w:pPr>
      <w:r w:rsidRPr="00F97B62">
        <w:rPr>
          <w:rFonts w:ascii="Times New Roman" w:hAnsi="Times New Roman" w:cs="Times New Roman"/>
          <w:b/>
          <w:sz w:val="28"/>
          <w:szCs w:val="28"/>
        </w:rPr>
        <w:t xml:space="preserve">Personal Space: </w:t>
      </w:r>
    </w:p>
    <w:p w:rsidR="000E40E1" w:rsidRPr="000E40E1" w:rsidRDefault="00551DBB" w:rsidP="000E40E1">
      <w:pPr>
        <w:pStyle w:val="ListParagraph"/>
        <w:numPr>
          <w:ilvl w:val="0"/>
          <w:numId w:val="11"/>
        </w:numPr>
        <w:jc w:val="both"/>
        <w:rPr>
          <w:rFonts w:ascii="Times New Roman" w:hAnsi="Times New Roman" w:cs="Times New Roman"/>
          <w:sz w:val="28"/>
          <w:szCs w:val="28"/>
        </w:rPr>
      </w:pPr>
      <w:r w:rsidRPr="000E40E1">
        <w:rPr>
          <w:rFonts w:ascii="Times New Roman" w:hAnsi="Times New Roman" w:cs="Times New Roman"/>
          <w:sz w:val="28"/>
          <w:szCs w:val="28"/>
        </w:rPr>
        <w:t xml:space="preserve">Intimate Zone: This is the closest personal space and is usually only used by those in very close connections, such as romantic partners or family members. </w:t>
      </w:r>
      <w:r w:rsidR="000E40E1" w:rsidRPr="000E40E1">
        <w:rPr>
          <w:rFonts w:ascii="Times New Roman" w:hAnsi="Times New Roman" w:cs="Times New Roman"/>
          <w:sz w:val="28"/>
          <w:szCs w:val="28"/>
        </w:rPr>
        <w:t>Approximately</w:t>
      </w:r>
      <w:r w:rsidRPr="000E40E1">
        <w:rPr>
          <w:rFonts w:ascii="Times New Roman" w:hAnsi="Times New Roman" w:cs="Times New Roman"/>
          <w:sz w:val="28"/>
          <w:szCs w:val="28"/>
        </w:rPr>
        <w:t xml:space="preserve"> 18 inches (45 cm) apart from the person from the point of physical touch.</w:t>
      </w:r>
    </w:p>
    <w:p w:rsidR="00551DBB" w:rsidRPr="000E40E1" w:rsidRDefault="00551DBB" w:rsidP="000E40E1">
      <w:pPr>
        <w:pStyle w:val="ListParagraph"/>
        <w:numPr>
          <w:ilvl w:val="0"/>
          <w:numId w:val="11"/>
        </w:numPr>
        <w:jc w:val="both"/>
        <w:rPr>
          <w:rFonts w:ascii="Times New Roman" w:hAnsi="Times New Roman" w:cs="Times New Roman"/>
          <w:sz w:val="28"/>
          <w:szCs w:val="28"/>
        </w:rPr>
      </w:pPr>
      <w:r w:rsidRPr="000E40E1">
        <w:rPr>
          <w:rFonts w:ascii="Times New Roman" w:hAnsi="Times New Roman" w:cs="Times New Roman"/>
          <w:sz w:val="28"/>
          <w:szCs w:val="28"/>
        </w:rPr>
        <w:t xml:space="preserve">Personal Zone: </w:t>
      </w:r>
      <w:r w:rsidR="000E40E1" w:rsidRPr="000E40E1">
        <w:rPr>
          <w:rFonts w:ascii="Times New Roman" w:hAnsi="Times New Roman" w:cs="Times New Roman"/>
          <w:sz w:val="28"/>
          <w:szCs w:val="28"/>
        </w:rPr>
        <w:t xml:space="preserve"> </w:t>
      </w:r>
      <w:r w:rsidRPr="000E40E1">
        <w:rPr>
          <w:rFonts w:ascii="Times New Roman" w:hAnsi="Times New Roman" w:cs="Times New Roman"/>
          <w:sz w:val="28"/>
          <w:szCs w:val="28"/>
        </w:rPr>
        <w:t>Conversations in this area should be reserved for friends             and acquaintances. The distance varies from the individual by around 1.5 to 4 feet (45 cm to 1.2 metres).</w:t>
      </w:r>
    </w:p>
    <w:p w:rsidR="00551DBB" w:rsidRPr="000E40E1" w:rsidRDefault="00551DBB" w:rsidP="000E40E1">
      <w:pPr>
        <w:pStyle w:val="ListParagraph"/>
        <w:numPr>
          <w:ilvl w:val="0"/>
          <w:numId w:val="11"/>
        </w:numPr>
        <w:jc w:val="both"/>
        <w:rPr>
          <w:rFonts w:ascii="Times New Roman" w:hAnsi="Times New Roman" w:cs="Times New Roman"/>
          <w:sz w:val="28"/>
          <w:szCs w:val="28"/>
        </w:rPr>
      </w:pPr>
      <w:r w:rsidRPr="000E40E1">
        <w:rPr>
          <w:rFonts w:ascii="Times New Roman" w:hAnsi="Times New Roman" w:cs="Times New Roman"/>
          <w:sz w:val="28"/>
          <w:szCs w:val="28"/>
        </w:rPr>
        <w:t>Social Zone: This area is for interacting with friends and total strangers in informal social settings. It reaches a height of around 1.2 to 3.7 metres, or 4 to 12 feet.</w:t>
      </w:r>
    </w:p>
    <w:p w:rsidR="00551DBB" w:rsidRDefault="000E40E1" w:rsidP="00D238EC">
      <w:pPr>
        <w:pStyle w:val="ListParagraph"/>
        <w:numPr>
          <w:ilvl w:val="0"/>
          <w:numId w:val="11"/>
        </w:numPr>
        <w:jc w:val="both"/>
        <w:rPr>
          <w:rFonts w:ascii="Times New Roman" w:hAnsi="Times New Roman" w:cs="Times New Roman"/>
          <w:sz w:val="28"/>
          <w:szCs w:val="28"/>
        </w:rPr>
      </w:pPr>
      <w:r w:rsidRPr="000E40E1">
        <w:rPr>
          <w:rFonts w:ascii="Times New Roman" w:hAnsi="Times New Roman" w:cs="Times New Roman"/>
          <w:sz w:val="28"/>
          <w:szCs w:val="28"/>
        </w:rPr>
        <w:lastRenderedPageBreak/>
        <w:t>Public Zone: This is the outermost zone and is often utilised while speaking in front of a big group of people or in public.</w:t>
      </w:r>
      <w:r w:rsidR="00D238EC" w:rsidRPr="00D238EC">
        <w:t xml:space="preserve"> </w:t>
      </w:r>
      <w:r w:rsidR="00D238EC" w:rsidRPr="00D238EC">
        <w:rPr>
          <w:rFonts w:ascii="Times New Roman" w:hAnsi="Times New Roman" w:cs="Times New Roman"/>
          <w:sz w:val="28"/>
          <w:szCs w:val="28"/>
        </w:rPr>
        <w:t>It extends beyond 12 feet (3.7 meters)</w:t>
      </w:r>
    </w:p>
    <w:p w:rsidR="009C5699" w:rsidRPr="009C5699" w:rsidRDefault="009C5699" w:rsidP="009C5699">
      <w:pPr>
        <w:jc w:val="center"/>
        <w:rPr>
          <w:rFonts w:ascii="Times New Roman" w:hAnsi="Times New Roman" w:cs="Times New Roman"/>
          <w:sz w:val="28"/>
          <w:szCs w:val="28"/>
        </w:rPr>
      </w:pPr>
    </w:p>
    <w:p w:rsidR="009C5699" w:rsidRDefault="009C5699" w:rsidP="00361566">
      <w:pPr>
        <w:pStyle w:val="ListParagraph"/>
        <w:jc w:val="center"/>
        <w:rPr>
          <w:rFonts w:ascii="Times New Roman" w:hAnsi="Times New Roman" w:cs="Times New Roman"/>
          <w:sz w:val="28"/>
          <w:szCs w:val="28"/>
        </w:rPr>
      </w:pPr>
      <w:r>
        <w:rPr>
          <w:noProof/>
          <w:lang w:eastAsia="en-IN"/>
        </w:rPr>
        <w:drawing>
          <wp:inline distT="0" distB="0" distL="0" distR="0" wp14:anchorId="46CA98F2" wp14:editId="18AADFD7">
            <wp:extent cx="3520440" cy="3223260"/>
            <wp:effectExtent l="0" t="0" r="3810" b="0"/>
            <wp:docPr id="1" name="Picture 1" descr="https://open.lib.umn.edu/app/uploads/sites/192/2016/09/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en.lib.umn.edu/app/uploads/sites/192/2016/09/4.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0440" cy="3223260"/>
                    </a:xfrm>
                    <a:prstGeom prst="rect">
                      <a:avLst/>
                    </a:prstGeom>
                    <a:noFill/>
                    <a:ln>
                      <a:noFill/>
                    </a:ln>
                  </pic:spPr>
                </pic:pic>
              </a:graphicData>
            </a:graphic>
          </wp:inline>
        </w:drawing>
      </w:r>
    </w:p>
    <w:p w:rsidR="009C5699" w:rsidRPr="009C5699" w:rsidRDefault="00361566" w:rsidP="00361566">
      <w:pPr>
        <w:jc w:val="center"/>
        <w:rPr>
          <w:rFonts w:ascii="Times New Roman" w:hAnsi="Times New Roman" w:cs="Times New Roman"/>
          <w:sz w:val="28"/>
          <w:szCs w:val="28"/>
        </w:rPr>
      </w:pPr>
      <w:r>
        <w:rPr>
          <w:rFonts w:ascii="Times New Roman" w:hAnsi="Times New Roman" w:cs="Times New Roman"/>
          <w:sz w:val="28"/>
          <w:szCs w:val="28"/>
        </w:rPr>
        <w:t xml:space="preserve">     Fig. 1.1</w:t>
      </w:r>
    </w:p>
    <w:p w:rsidR="00551DBB" w:rsidRPr="00551DBB" w:rsidRDefault="00F73EB4" w:rsidP="00551DBB">
      <w:pPr>
        <w:jc w:val="both"/>
        <w:rPr>
          <w:rFonts w:ascii="Times New Roman" w:hAnsi="Times New Roman" w:cs="Times New Roman"/>
          <w:sz w:val="28"/>
          <w:szCs w:val="28"/>
        </w:rPr>
      </w:pPr>
      <w:r>
        <w:rPr>
          <w:rFonts w:ascii="Times New Roman" w:hAnsi="Times New Roman" w:cs="Times New Roman"/>
          <w:sz w:val="28"/>
          <w:szCs w:val="28"/>
        </w:rPr>
        <w:t xml:space="preserve">Overall, Proxemics is </w:t>
      </w:r>
      <w:r w:rsidRPr="00F73EB4">
        <w:rPr>
          <w:rFonts w:ascii="Times New Roman" w:hAnsi="Times New Roman" w:cs="Times New Roman"/>
          <w:sz w:val="28"/>
          <w:szCs w:val="28"/>
        </w:rPr>
        <w:t>a key aspect of nonverbal communication</w:t>
      </w:r>
      <w:r>
        <w:rPr>
          <w:rFonts w:ascii="Times New Roman" w:hAnsi="Times New Roman" w:cs="Times New Roman"/>
          <w:sz w:val="28"/>
          <w:szCs w:val="28"/>
        </w:rPr>
        <w:t>.</w:t>
      </w:r>
      <w:r w:rsidRPr="00F73EB4">
        <w:rPr>
          <w:rFonts w:ascii="Times New Roman" w:hAnsi="Times New Roman" w:cs="Times New Roman"/>
          <w:sz w:val="28"/>
          <w:szCs w:val="28"/>
        </w:rPr>
        <w:t xml:space="preserve"> People may communicate a variety of emotions, intents, and attitudes by their distance from one another. For instance, approaching someone too closely might imply closeness or violence, while keeping a good distance could imply discomfort or formality.</w:t>
      </w:r>
      <w:r w:rsidR="008C3EE4" w:rsidRPr="008C3EE4">
        <w:t xml:space="preserve"> </w:t>
      </w:r>
      <w:r w:rsidR="008C3EE4" w:rsidRPr="008C3EE4">
        <w:rPr>
          <w:rFonts w:ascii="Times New Roman" w:hAnsi="Times New Roman" w:cs="Times New Roman"/>
          <w:sz w:val="28"/>
          <w:szCs w:val="28"/>
        </w:rPr>
        <w:t>When it comes to proxemics and personal space, different cultures have different standards and expectations. While some cultures prefer closer physical touch and smaller personal space bubbles, others may prefer more distance and bigger personal space bubbles.</w:t>
      </w:r>
      <w:r w:rsidR="008C3EE4" w:rsidRPr="008C3EE4">
        <w:t xml:space="preserve"> </w:t>
      </w:r>
      <w:r w:rsidR="008C3EE4" w:rsidRPr="008C3EE4">
        <w:rPr>
          <w:rFonts w:ascii="Times New Roman" w:hAnsi="Times New Roman" w:cs="Times New Roman"/>
          <w:sz w:val="28"/>
          <w:szCs w:val="28"/>
        </w:rPr>
        <w:t xml:space="preserve"> The concept of territoriality </w:t>
      </w:r>
      <w:r w:rsidR="008C3EE4">
        <w:rPr>
          <w:rFonts w:ascii="Times New Roman" w:hAnsi="Times New Roman" w:cs="Times New Roman"/>
          <w:sz w:val="28"/>
          <w:szCs w:val="28"/>
        </w:rPr>
        <w:t xml:space="preserve">in proxemics </w:t>
      </w:r>
      <w:r w:rsidR="008C3EE4" w:rsidRPr="008C3EE4">
        <w:rPr>
          <w:rFonts w:ascii="Times New Roman" w:hAnsi="Times New Roman" w:cs="Times New Roman"/>
          <w:sz w:val="28"/>
          <w:szCs w:val="28"/>
        </w:rPr>
        <w:t>relates to how people or organisations claim and protect territorial claims. This can apply to one's personal, primary, and secondary territories, such as their house or a favourite coffee shop. Personal territories include places like a person's workstation at work.</w:t>
      </w:r>
      <w:r w:rsidR="00CA4E2A" w:rsidRPr="00CA4E2A">
        <w:t xml:space="preserve"> </w:t>
      </w:r>
      <w:r w:rsidR="00CA4E2A" w:rsidRPr="00CA4E2A">
        <w:rPr>
          <w:rFonts w:ascii="Times New Roman" w:hAnsi="Times New Roman" w:cs="Times New Roman"/>
          <w:sz w:val="28"/>
          <w:szCs w:val="28"/>
        </w:rPr>
        <w:t>The context of the contact might affect proxemics behaviour. Personal space expectations, for instance, could be different in a busy tube than in a deserted park. Relationship dynamics, cultural context, and a person's particular social setting are all factors that affect proxemics behaviour.</w:t>
      </w:r>
    </w:p>
    <w:p w:rsidR="00551DBB" w:rsidRDefault="00CA4E2A" w:rsidP="00485CD9">
      <w:pPr>
        <w:jc w:val="both"/>
        <w:rPr>
          <w:rFonts w:ascii="Times New Roman" w:hAnsi="Times New Roman" w:cs="Times New Roman"/>
          <w:sz w:val="28"/>
          <w:szCs w:val="28"/>
        </w:rPr>
      </w:pPr>
      <w:r w:rsidRPr="00CA4E2A">
        <w:rPr>
          <w:rFonts w:ascii="Times New Roman" w:hAnsi="Times New Roman" w:cs="Times New Roman"/>
          <w:sz w:val="28"/>
          <w:szCs w:val="28"/>
        </w:rPr>
        <w:t xml:space="preserve">Depending on </w:t>
      </w:r>
      <w:r>
        <w:rPr>
          <w:rFonts w:ascii="Times New Roman" w:hAnsi="Times New Roman" w:cs="Times New Roman"/>
          <w:sz w:val="28"/>
          <w:szCs w:val="28"/>
        </w:rPr>
        <w:t xml:space="preserve">the adaptability which refers to </w:t>
      </w:r>
      <w:r w:rsidRPr="00CA4E2A">
        <w:rPr>
          <w:rFonts w:ascii="Times New Roman" w:hAnsi="Times New Roman" w:cs="Times New Roman"/>
          <w:sz w:val="28"/>
          <w:szCs w:val="28"/>
        </w:rPr>
        <w:t xml:space="preserve">how they perceive the circumstances and how they interact with others, people can modify their </w:t>
      </w:r>
      <w:r w:rsidRPr="00CA4E2A">
        <w:rPr>
          <w:rFonts w:ascii="Times New Roman" w:hAnsi="Times New Roman" w:cs="Times New Roman"/>
          <w:sz w:val="28"/>
          <w:szCs w:val="28"/>
        </w:rPr>
        <w:lastRenderedPageBreak/>
        <w:t>proxemic</w:t>
      </w:r>
      <w:r>
        <w:rPr>
          <w:rFonts w:ascii="Times New Roman" w:hAnsi="Times New Roman" w:cs="Times New Roman"/>
          <w:sz w:val="28"/>
          <w:szCs w:val="28"/>
        </w:rPr>
        <w:t>s</w:t>
      </w:r>
      <w:r w:rsidRPr="00CA4E2A">
        <w:rPr>
          <w:rFonts w:ascii="Times New Roman" w:hAnsi="Times New Roman" w:cs="Times New Roman"/>
          <w:sz w:val="28"/>
          <w:szCs w:val="28"/>
        </w:rPr>
        <w:t xml:space="preserve"> behaviour. People that are adaptable may successfully traverse a variety of social circumstances.</w:t>
      </w:r>
    </w:p>
    <w:p w:rsidR="007B7094" w:rsidRDefault="00CA4E2A" w:rsidP="00485CD9">
      <w:pPr>
        <w:jc w:val="both"/>
        <w:rPr>
          <w:rFonts w:ascii="Times New Roman" w:hAnsi="Times New Roman" w:cs="Times New Roman"/>
          <w:sz w:val="28"/>
          <w:szCs w:val="28"/>
        </w:rPr>
      </w:pPr>
      <w:r w:rsidRPr="00485CD9">
        <w:rPr>
          <w:rFonts w:ascii="Times New Roman" w:hAnsi="Times New Roman" w:cs="Times New Roman"/>
          <w:sz w:val="28"/>
          <w:szCs w:val="28"/>
        </w:rPr>
        <w:t>Thus, Effective communication and interpersonal interactions depend on people having a solid understanding of proxemics, which enables people to comprehend nonverbal signs about personal space and modify their behaviour as necessary. Understanding proxemics helps reduce misunderstandings and enhance courteous interactions in a variety of social settings, which furthers the cause of intercultural understanding.</w:t>
      </w:r>
    </w:p>
    <w:p w:rsidR="007B7094" w:rsidRDefault="007B7094" w:rsidP="00485CD9">
      <w:pPr>
        <w:jc w:val="both"/>
        <w:rPr>
          <w:rFonts w:ascii="Times New Roman" w:hAnsi="Times New Roman" w:cs="Times New Roman"/>
          <w:b/>
          <w:sz w:val="28"/>
          <w:szCs w:val="28"/>
        </w:rPr>
      </w:pPr>
    </w:p>
    <w:p w:rsidR="007B7094" w:rsidRPr="007B7094" w:rsidRDefault="007B7094" w:rsidP="00485CD9">
      <w:pPr>
        <w:jc w:val="both"/>
        <w:rPr>
          <w:rFonts w:ascii="Times New Roman" w:hAnsi="Times New Roman" w:cs="Times New Roman"/>
          <w:b/>
          <w:sz w:val="28"/>
          <w:szCs w:val="28"/>
        </w:rPr>
      </w:pPr>
      <w:r w:rsidRPr="007B7094">
        <w:rPr>
          <w:rFonts w:ascii="Times New Roman" w:hAnsi="Times New Roman" w:cs="Times New Roman"/>
          <w:b/>
          <w:sz w:val="28"/>
          <w:szCs w:val="28"/>
        </w:rPr>
        <w:t>Oculesics</w:t>
      </w:r>
    </w:p>
    <w:p w:rsidR="007B7094" w:rsidRDefault="007B7094" w:rsidP="009A592D">
      <w:pPr>
        <w:shd w:val="clear" w:color="auto" w:fill="FFFFFF"/>
        <w:spacing w:after="60" w:line="240" w:lineRule="auto"/>
        <w:jc w:val="both"/>
        <w:rPr>
          <w:rFonts w:ascii="Times New Roman" w:hAnsi="Times New Roman" w:cs="Times New Roman"/>
          <w:sz w:val="28"/>
          <w:szCs w:val="28"/>
        </w:rPr>
      </w:pPr>
      <w:r w:rsidRPr="007B7094">
        <w:rPr>
          <w:rFonts w:ascii="Times New Roman" w:hAnsi="Times New Roman" w:cs="Times New Roman"/>
          <w:sz w:val="28"/>
          <w:szCs w:val="28"/>
        </w:rPr>
        <w:t xml:space="preserve">Oculesics is the study of nonverbal communication cues and messages transmitted by eye movements, gaze, and other elements of eye behaviour. It is often referred to as ocular behaviour or eye contact communication. A person's ideas, feelings, goals, and level of social participation may all be inferred from these signs and indications. </w:t>
      </w:r>
      <w:r w:rsidR="00C76795" w:rsidRPr="00C76795">
        <w:rPr>
          <w:rFonts w:ascii="Times New Roman" w:hAnsi="Times New Roman" w:cs="Times New Roman"/>
          <w:color w:val="000000"/>
          <w:sz w:val="28"/>
          <w:szCs w:val="28"/>
          <w:shd w:val="clear" w:color="auto" w:fill="FFFFFF"/>
        </w:rPr>
        <w:t>The saying “The eyes are the window to the soul” is actually accurate in terms of where people typically think others are “located,” which is right behind the eyes (Andersen, 1999)</w:t>
      </w:r>
      <w:r w:rsidR="00C76795">
        <w:rPr>
          <w:rFonts w:ascii="Times New Roman" w:hAnsi="Times New Roman" w:cs="Times New Roman"/>
          <w:color w:val="000000"/>
          <w:sz w:val="28"/>
          <w:szCs w:val="28"/>
          <w:shd w:val="clear" w:color="auto" w:fill="FFFFFF"/>
        </w:rPr>
        <w:t xml:space="preserve"> </w:t>
      </w:r>
      <w:r w:rsidR="009A592D" w:rsidRPr="009A592D">
        <w:rPr>
          <w:rFonts w:ascii="Times New Roman" w:hAnsi="Times New Roman" w:cs="Times New Roman"/>
          <w:sz w:val="28"/>
          <w:szCs w:val="28"/>
        </w:rPr>
        <w:t>Beyond their basic role of receiving and sending visual inputs to the brain, the eyes also communicate.</w:t>
      </w:r>
      <w:r w:rsidR="009A592D" w:rsidRPr="007B7094">
        <w:rPr>
          <w:rFonts w:ascii="Times New Roman" w:hAnsi="Times New Roman" w:cs="Times New Roman"/>
          <w:sz w:val="28"/>
          <w:szCs w:val="28"/>
        </w:rPr>
        <w:t xml:space="preserve"> Our</w:t>
      </w:r>
      <w:r w:rsidRPr="007B7094">
        <w:rPr>
          <w:rFonts w:ascii="Times New Roman" w:hAnsi="Times New Roman" w:cs="Times New Roman"/>
          <w:sz w:val="28"/>
          <w:szCs w:val="28"/>
        </w:rPr>
        <w:t xml:space="preserve"> linguistic patterns reflect </w:t>
      </w:r>
      <w:r>
        <w:rPr>
          <w:rFonts w:ascii="Times New Roman" w:hAnsi="Times New Roman" w:cs="Times New Roman"/>
          <w:sz w:val="28"/>
          <w:szCs w:val="28"/>
        </w:rPr>
        <w:t>our involvement with our eyes:</w:t>
      </w:r>
    </w:p>
    <w:p w:rsidR="007B7094" w:rsidRPr="007B7094" w:rsidRDefault="007B7094" w:rsidP="0063638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One glance: no words required.</w:t>
      </w:r>
    </w:p>
    <w:p w:rsidR="007B7094" w:rsidRPr="007B7094" w:rsidRDefault="007B7094" w:rsidP="007B709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Those eyes remind me that I am loved.</w:t>
      </w:r>
    </w:p>
    <w:p w:rsidR="007B7094" w:rsidRPr="007B7094" w:rsidRDefault="007B7094" w:rsidP="007B709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Listen to the eyes; they have much to say.</w:t>
      </w:r>
    </w:p>
    <w:p w:rsidR="007B7094" w:rsidRPr="007B7094" w:rsidRDefault="007B7094" w:rsidP="007B709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The eyes reflect what is in the heart and soul.</w:t>
      </w:r>
    </w:p>
    <w:p w:rsidR="007B7094" w:rsidRPr="007B7094" w:rsidRDefault="007B7094" w:rsidP="007B709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Lies and truth exist in a stare.</w:t>
      </w:r>
    </w:p>
    <w:p w:rsidR="007B7094" w:rsidRPr="007B7094" w:rsidRDefault="007B7094" w:rsidP="007B709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Lost in your eyes is where I want to be.</w:t>
      </w:r>
    </w:p>
    <w:p w:rsidR="007B7094" w:rsidRPr="007B7094" w:rsidRDefault="007B7094" w:rsidP="007B7094">
      <w:pPr>
        <w:numPr>
          <w:ilvl w:val="0"/>
          <w:numId w:val="13"/>
        </w:numPr>
        <w:shd w:val="clear" w:color="auto" w:fill="FFFFFF"/>
        <w:spacing w:after="60" w:line="240" w:lineRule="auto"/>
        <w:rPr>
          <w:rFonts w:ascii="Times New Roman" w:hAnsi="Times New Roman" w:cs="Times New Roman"/>
          <w:sz w:val="28"/>
          <w:szCs w:val="28"/>
        </w:rPr>
      </w:pPr>
      <w:r w:rsidRPr="007B7094">
        <w:rPr>
          <w:rFonts w:ascii="Times New Roman" w:hAnsi="Times New Roman" w:cs="Times New Roman"/>
          <w:sz w:val="28"/>
          <w:szCs w:val="28"/>
        </w:rPr>
        <w:t>Say it all with your eyes.</w:t>
      </w:r>
    </w:p>
    <w:p w:rsidR="007B7094" w:rsidRPr="007B7094" w:rsidRDefault="007B7094" w:rsidP="007B7094">
      <w:pPr>
        <w:jc w:val="both"/>
        <w:rPr>
          <w:rFonts w:ascii="Times New Roman" w:hAnsi="Times New Roman" w:cs="Times New Roman"/>
          <w:sz w:val="28"/>
          <w:szCs w:val="28"/>
        </w:rPr>
      </w:pPr>
      <w:r w:rsidRPr="007B7094">
        <w:rPr>
          <w:rFonts w:ascii="Times New Roman" w:hAnsi="Times New Roman" w:cs="Times New Roman"/>
          <w:sz w:val="28"/>
          <w:szCs w:val="28"/>
        </w:rPr>
        <w:t>Oculesics is a crucial part of nonverbal communication and is crucial for building relationships with others and comprehending social dynamics.</w:t>
      </w:r>
    </w:p>
    <w:p w:rsidR="007B7094" w:rsidRPr="007B7094" w:rsidRDefault="007B7094" w:rsidP="007B7094">
      <w:pPr>
        <w:jc w:val="both"/>
        <w:rPr>
          <w:rFonts w:ascii="Times New Roman" w:hAnsi="Times New Roman" w:cs="Times New Roman"/>
          <w:sz w:val="28"/>
          <w:szCs w:val="28"/>
        </w:rPr>
      </w:pPr>
      <w:r w:rsidRPr="007B7094">
        <w:rPr>
          <w:rFonts w:ascii="Times New Roman" w:hAnsi="Times New Roman" w:cs="Times New Roman"/>
          <w:sz w:val="28"/>
          <w:szCs w:val="28"/>
        </w:rPr>
        <w:t>Oculesics comes in a variety of forms and facets, including:</w:t>
      </w:r>
    </w:p>
    <w:p w:rsidR="00551DBB" w:rsidRDefault="007B7094" w:rsidP="0032131D">
      <w:pPr>
        <w:pStyle w:val="ListParagraph"/>
        <w:numPr>
          <w:ilvl w:val="0"/>
          <w:numId w:val="14"/>
        </w:numPr>
        <w:jc w:val="both"/>
        <w:rPr>
          <w:rFonts w:ascii="Times New Roman" w:hAnsi="Times New Roman" w:cs="Times New Roman"/>
          <w:sz w:val="28"/>
          <w:szCs w:val="28"/>
        </w:rPr>
      </w:pPr>
      <w:r w:rsidRPr="0032131D">
        <w:rPr>
          <w:rFonts w:ascii="Times New Roman" w:hAnsi="Times New Roman" w:cs="Times New Roman"/>
          <w:sz w:val="28"/>
          <w:szCs w:val="28"/>
        </w:rPr>
        <w:t>Eye Contact: An essential component of oculesics is eye contact. Eye contact with another person might be made or avoided in this phrase. Different signals may be conveyed depending on the length, regularity, and intensity of eye contact. For instance, maintaining constant and close eye contact</w:t>
      </w:r>
      <w:r w:rsidR="0032131D" w:rsidRPr="0032131D">
        <w:rPr>
          <w:rFonts w:ascii="Times New Roman" w:hAnsi="Times New Roman" w:cs="Times New Roman"/>
          <w:sz w:val="28"/>
          <w:szCs w:val="28"/>
        </w:rPr>
        <w:t>.</w:t>
      </w:r>
    </w:p>
    <w:p w:rsidR="00604BD1" w:rsidRPr="0080390E" w:rsidRDefault="00604BD1" w:rsidP="0080390E">
      <w:pPr>
        <w:ind w:left="90"/>
        <w:jc w:val="both"/>
        <w:rPr>
          <w:rFonts w:ascii="Times New Roman" w:hAnsi="Times New Roman" w:cs="Times New Roman"/>
          <w:sz w:val="28"/>
          <w:szCs w:val="28"/>
        </w:rPr>
      </w:pPr>
      <w:r w:rsidRPr="0080390E">
        <w:rPr>
          <w:rFonts w:ascii="Times New Roman" w:hAnsi="Times New Roman" w:cs="Times New Roman"/>
          <w:sz w:val="28"/>
          <w:szCs w:val="28"/>
        </w:rPr>
        <w:t>The following list goes through the several purposes of eye contact:</w:t>
      </w:r>
    </w:p>
    <w:p w:rsidR="00604BD1" w:rsidRPr="00604BD1" w:rsidRDefault="00604BD1" w:rsidP="00604BD1">
      <w:pPr>
        <w:pStyle w:val="ListParagraph"/>
        <w:ind w:left="450"/>
        <w:jc w:val="both"/>
        <w:rPr>
          <w:rFonts w:ascii="Times New Roman" w:hAnsi="Times New Roman" w:cs="Times New Roman"/>
          <w:sz w:val="28"/>
          <w:szCs w:val="28"/>
        </w:rPr>
      </w:pPr>
    </w:p>
    <w:p w:rsidR="00604BD1" w:rsidRPr="00604BD1" w:rsidRDefault="00604BD1" w:rsidP="00604BD1">
      <w:pPr>
        <w:pStyle w:val="ListParagraph"/>
        <w:numPr>
          <w:ilvl w:val="0"/>
          <w:numId w:val="16"/>
        </w:numPr>
        <w:jc w:val="both"/>
        <w:rPr>
          <w:rFonts w:ascii="Times New Roman" w:hAnsi="Times New Roman" w:cs="Times New Roman"/>
          <w:sz w:val="28"/>
          <w:szCs w:val="28"/>
        </w:rPr>
      </w:pPr>
      <w:r w:rsidRPr="00604BD1">
        <w:rPr>
          <w:rFonts w:ascii="Times New Roman" w:hAnsi="Times New Roman" w:cs="Times New Roman"/>
          <w:sz w:val="28"/>
          <w:szCs w:val="28"/>
        </w:rPr>
        <w:t>Control interaction and give turn-taking cues</w:t>
      </w:r>
    </w:p>
    <w:p w:rsidR="00604BD1" w:rsidRPr="00604BD1" w:rsidRDefault="00604BD1" w:rsidP="00604BD1">
      <w:pPr>
        <w:pStyle w:val="ListParagraph"/>
        <w:numPr>
          <w:ilvl w:val="0"/>
          <w:numId w:val="16"/>
        </w:numPr>
        <w:jc w:val="both"/>
        <w:rPr>
          <w:rFonts w:ascii="Times New Roman" w:hAnsi="Times New Roman" w:cs="Times New Roman"/>
          <w:sz w:val="28"/>
          <w:szCs w:val="28"/>
        </w:rPr>
      </w:pPr>
      <w:r w:rsidRPr="00604BD1">
        <w:rPr>
          <w:rFonts w:ascii="Times New Roman" w:hAnsi="Times New Roman" w:cs="Times New Roman"/>
          <w:sz w:val="28"/>
          <w:szCs w:val="28"/>
        </w:rPr>
        <w:lastRenderedPageBreak/>
        <w:t>Observe others' nonverbal cues while communicating with them.</w:t>
      </w:r>
    </w:p>
    <w:p w:rsidR="00604BD1" w:rsidRPr="00604BD1" w:rsidRDefault="00604BD1" w:rsidP="00604BD1">
      <w:pPr>
        <w:pStyle w:val="ListParagraph"/>
        <w:numPr>
          <w:ilvl w:val="0"/>
          <w:numId w:val="16"/>
        </w:numPr>
        <w:jc w:val="both"/>
        <w:rPr>
          <w:rFonts w:ascii="Times New Roman" w:hAnsi="Times New Roman" w:cs="Times New Roman"/>
          <w:sz w:val="28"/>
          <w:szCs w:val="28"/>
        </w:rPr>
      </w:pPr>
      <w:r w:rsidRPr="00604BD1">
        <w:rPr>
          <w:rFonts w:ascii="Times New Roman" w:hAnsi="Times New Roman" w:cs="Times New Roman"/>
          <w:sz w:val="28"/>
          <w:szCs w:val="28"/>
        </w:rPr>
        <w:t>Signals of cognitive activity (while we are digesting information, we glance aside)</w:t>
      </w:r>
    </w:p>
    <w:p w:rsidR="00604BD1" w:rsidRPr="00604BD1" w:rsidRDefault="00604BD1" w:rsidP="00604BD1">
      <w:pPr>
        <w:pStyle w:val="ListParagraph"/>
        <w:numPr>
          <w:ilvl w:val="0"/>
          <w:numId w:val="16"/>
        </w:numPr>
        <w:jc w:val="both"/>
        <w:rPr>
          <w:rFonts w:ascii="Times New Roman" w:hAnsi="Times New Roman" w:cs="Times New Roman"/>
          <w:sz w:val="28"/>
          <w:szCs w:val="28"/>
        </w:rPr>
      </w:pPr>
      <w:r w:rsidRPr="00604BD1">
        <w:rPr>
          <w:rFonts w:ascii="Times New Roman" w:hAnsi="Times New Roman" w:cs="Times New Roman"/>
          <w:sz w:val="28"/>
          <w:szCs w:val="28"/>
        </w:rPr>
        <w:t>Expressing interest (by announcing with our eyes that we are listening)</w:t>
      </w:r>
    </w:p>
    <w:p w:rsidR="00604BD1" w:rsidRPr="00604BD1" w:rsidRDefault="00604BD1" w:rsidP="00604BD1">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Express</w:t>
      </w:r>
      <w:r w:rsidRPr="00604BD1">
        <w:rPr>
          <w:rFonts w:ascii="Times New Roman" w:hAnsi="Times New Roman" w:cs="Times New Roman"/>
          <w:sz w:val="28"/>
          <w:szCs w:val="28"/>
        </w:rPr>
        <w:t xml:space="preserve"> intimidating</w:t>
      </w:r>
    </w:p>
    <w:p w:rsidR="00604BD1" w:rsidRPr="00604BD1" w:rsidRDefault="00604BD1" w:rsidP="00604BD1">
      <w:pPr>
        <w:pStyle w:val="ListParagraph"/>
        <w:numPr>
          <w:ilvl w:val="0"/>
          <w:numId w:val="16"/>
        </w:numPr>
        <w:jc w:val="both"/>
        <w:rPr>
          <w:rFonts w:ascii="Times New Roman" w:hAnsi="Times New Roman" w:cs="Times New Roman"/>
          <w:sz w:val="28"/>
          <w:szCs w:val="28"/>
        </w:rPr>
      </w:pPr>
      <w:r w:rsidRPr="00604BD1">
        <w:rPr>
          <w:rFonts w:ascii="Times New Roman" w:hAnsi="Times New Roman" w:cs="Times New Roman"/>
          <w:sz w:val="28"/>
          <w:szCs w:val="28"/>
        </w:rPr>
        <w:t>Demonstrate flirtation</w:t>
      </w:r>
    </w:p>
    <w:p w:rsidR="00C32576" w:rsidRDefault="00604BD1" w:rsidP="00604BD1">
      <w:pPr>
        <w:pStyle w:val="ListParagraph"/>
        <w:numPr>
          <w:ilvl w:val="0"/>
          <w:numId w:val="16"/>
        </w:numPr>
        <w:jc w:val="both"/>
        <w:rPr>
          <w:rFonts w:ascii="Times New Roman" w:hAnsi="Times New Roman" w:cs="Times New Roman"/>
          <w:sz w:val="28"/>
          <w:szCs w:val="28"/>
        </w:rPr>
      </w:pPr>
      <w:r>
        <w:rPr>
          <w:rFonts w:ascii="Times New Roman" w:hAnsi="Times New Roman" w:cs="Times New Roman"/>
          <w:sz w:val="28"/>
          <w:szCs w:val="28"/>
        </w:rPr>
        <w:t>build a rapport</w:t>
      </w:r>
      <w:r w:rsidRPr="00604BD1">
        <w:rPr>
          <w:rFonts w:ascii="Times New Roman" w:hAnsi="Times New Roman" w:cs="Times New Roman"/>
          <w:sz w:val="28"/>
          <w:szCs w:val="28"/>
        </w:rPr>
        <w:t xml:space="preserve"> or link</w:t>
      </w:r>
    </w:p>
    <w:p w:rsidR="000D55C8" w:rsidRPr="0032131D" w:rsidRDefault="000D55C8" w:rsidP="000D55C8">
      <w:pPr>
        <w:pStyle w:val="ListParagraph"/>
        <w:ind w:left="1170"/>
        <w:jc w:val="both"/>
        <w:rPr>
          <w:rFonts w:ascii="Times New Roman" w:hAnsi="Times New Roman" w:cs="Times New Roman"/>
          <w:sz w:val="28"/>
          <w:szCs w:val="28"/>
        </w:rPr>
      </w:pPr>
    </w:p>
    <w:p w:rsidR="0032131D" w:rsidRPr="008542B0" w:rsidRDefault="003F3106" w:rsidP="008542B0">
      <w:pPr>
        <w:pStyle w:val="ListParagraph"/>
        <w:numPr>
          <w:ilvl w:val="0"/>
          <w:numId w:val="14"/>
        </w:numPr>
        <w:jc w:val="both"/>
        <w:rPr>
          <w:rFonts w:ascii="Times New Roman" w:hAnsi="Times New Roman" w:cs="Times New Roman"/>
          <w:sz w:val="28"/>
          <w:szCs w:val="28"/>
        </w:rPr>
      </w:pPr>
      <w:r w:rsidRPr="008542B0">
        <w:rPr>
          <w:rFonts w:ascii="Times New Roman" w:hAnsi="Times New Roman" w:cs="Times New Roman"/>
          <w:sz w:val="28"/>
          <w:szCs w:val="28"/>
        </w:rPr>
        <w:t xml:space="preserve">Orientation of eyes or </w:t>
      </w:r>
      <w:r w:rsidR="0032131D" w:rsidRPr="008542B0">
        <w:rPr>
          <w:rFonts w:ascii="Times New Roman" w:hAnsi="Times New Roman" w:cs="Times New Roman"/>
          <w:sz w:val="28"/>
          <w:szCs w:val="28"/>
        </w:rPr>
        <w:t>Gaze Direction: A person's gaze direction might also provide important details. For instance, if a person glances in the same general direction throughout a conversation, it may indicate that they are considering or remembering something relevant to that area. The direction of your gaze can also convey your interest in or attention to a certain person or thing.</w:t>
      </w:r>
    </w:p>
    <w:p w:rsidR="004D1D5E" w:rsidRPr="004D1D5E" w:rsidRDefault="004D1D5E" w:rsidP="004D1D5E">
      <w:pPr>
        <w:jc w:val="both"/>
        <w:rPr>
          <w:rFonts w:ascii="Times New Roman" w:hAnsi="Times New Roman" w:cs="Times New Roman"/>
          <w:sz w:val="28"/>
          <w:szCs w:val="28"/>
        </w:rPr>
      </w:pPr>
      <w:r w:rsidRPr="004D1D5E">
        <w:rPr>
          <w:rFonts w:ascii="Times New Roman" w:hAnsi="Times New Roman" w:cs="Times New Roman"/>
          <w:sz w:val="28"/>
          <w:szCs w:val="28"/>
        </w:rPr>
        <w:t xml:space="preserve">Here are some examples of various gazes: </w:t>
      </w:r>
    </w:p>
    <w:p w:rsidR="004D1D5E" w:rsidRPr="00750383" w:rsidRDefault="004D1D5E" w:rsidP="00750383">
      <w:pPr>
        <w:pStyle w:val="ListParagraph"/>
        <w:numPr>
          <w:ilvl w:val="0"/>
          <w:numId w:val="15"/>
        </w:numPr>
        <w:jc w:val="both"/>
        <w:rPr>
          <w:rFonts w:ascii="Times New Roman" w:hAnsi="Times New Roman" w:cs="Times New Roman"/>
          <w:sz w:val="28"/>
          <w:szCs w:val="28"/>
        </w:rPr>
      </w:pPr>
      <w:r w:rsidRPr="00750383">
        <w:rPr>
          <w:rFonts w:ascii="Times New Roman" w:hAnsi="Times New Roman" w:cs="Times New Roman"/>
          <w:sz w:val="28"/>
          <w:szCs w:val="28"/>
        </w:rPr>
        <w:t xml:space="preserve">Intense gaze: This kind of eye contact is concentrated and lasts a long time. It is typically seen as aggressive, furious, dominating, threatening, or doubtful since it is not accompanied with casual or pleasant body language or facial expressions. </w:t>
      </w:r>
    </w:p>
    <w:p w:rsidR="004D1D5E" w:rsidRPr="00750383" w:rsidRDefault="004D1D5E" w:rsidP="00750383">
      <w:pPr>
        <w:pStyle w:val="ListParagraph"/>
        <w:numPr>
          <w:ilvl w:val="0"/>
          <w:numId w:val="15"/>
        </w:numPr>
        <w:jc w:val="both"/>
        <w:rPr>
          <w:rFonts w:ascii="Times New Roman" w:hAnsi="Times New Roman" w:cs="Times New Roman"/>
          <w:sz w:val="28"/>
          <w:szCs w:val="28"/>
        </w:rPr>
      </w:pPr>
      <w:r w:rsidRPr="00750383">
        <w:rPr>
          <w:rFonts w:ascii="Times New Roman" w:hAnsi="Times New Roman" w:cs="Times New Roman"/>
          <w:sz w:val="28"/>
          <w:szCs w:val="28"/>
        </w:rPr>
        <w:t xml:space="preserve">Direct, attentive eye contact may be more or less intense eye contact depending on how long it lasts. It conveys inquiry, warmth, and interest. When accompanied by gentler face expressions and looser, friendlier body gestures, it becomes charming rather than intense. </w:t>
      </w:r>
    </w:p>
    <w:p w:rsidR="004D1D5E" w:rsidRPr="00750383" w:rsidRDefault="004D1D5E" w:rsidP="00750383">
      <w:pPr>
        <w:pStyle w:val="ListParagraph"/>
        <w:numPr>
          <w:ilvl w:val="0"/>
          <w:numId w:val="15"/>
        </w:numPr>
        <w:jc w:val="both"/>
        <w:rPr>
          <w:rFonts w:ascii="Times New Roman" w:hAnsi="Times New Roman" w:cs="Times New Roman"/>
          <w:sz w:val="28"/>
          <w:szCs w:val="28"/>
        </w:rPr>
      </w:pPr>
      <w:r w:rsidRPr="00750383">
        <w:rPr>
          <w:rFonts w:ascii="Times New Roman" w:hAnsi="Times New Roman" w:cs="Times New Roman"/>
          <w:sz w:val="28"/>
          <w:szCs w:val="28"/>
        </w:rPr>
        <w:t xml:space="preserve">A soft glance is less drawn out and is accompanied with calm and cordial body language and facial expressions. It is seen as relaxed, cordial, warm, accessible, and less concentrated. </w:t>
      </w:r>
    </w:p>
    <w:p w:rsidR="004D1D5E" w:rsidRPr="00750383" w:rsidRDefault="004D1D5E" w:rsidP="00750383">
      <w:pPr>
        <w:pStyle w:val="ListParagraph"/>
        <w:numPr>
          <w:ilvl w:val="0"/>
          <w:numId w:val="15"/>
        </w:numPr>
        <w:jc w:val="both"/>
        <w:rPr>
          <w:rFonts w:ascii="Times New Roman" w:hAnsi="Times New Roman" w:cs="Times New Roman"/>
          <w:sz w:val="28"/>
          <w:szCs w:val="28"/>
        </w:rPr>
      </w:pPr>
      <w:r w:rsidRPr="00750383">
        <w:rPr>
          <w:rFonts w:ascii="Times New Roman" w:hAnsi="Times New Roman" w:cs="Times New Roman"/>
          <w:sz w:val="28"/>
          <w:szCs w:val="28"/>
        </w:rPr>
        <w:t xml:space="preserve">Distracted gaze: It regularly and swiftly connects, disconnects, and reconnects. Contact occurs for brief intervals, whereas dissociation lasts for longer. </w:t>
      </w:r>
    </w:p>
    <w:p w:rsidR="004D1D5E" w:rsidRPr="00750383" w:rsidRDefault="004D1D5E" w:rsidP="00750383">
      <w:pPr>
        <w:pStyle w:val="ListParagraph"/>
        <w:numPr>
          <w:ilvl w:val="0"/>
          <w:numId w:val="15"/>
        </w:numPr>
        <w:jc w:val="both"/>
        <w:rPr>
          <w:rFonts w:ascii="Times New Roman" w:hAnsi="Times New Roman" w:cs="Times New Roman"/>
          <w:sz w:val="28"/>
          <w:szCs w:val="28"/>
        </w:rPr>
      </w:pPr>
      <w:r w:rsidRPr="00750383">
        <w:rPr>
          <w:rFonts w:ascii="Times New Roman" w:hAnsi="Times New Roman" w:cs="Times New Roman"/>
          <w:sz w:val="28"/>
          <w:szCs w:val="28"/>
        </w:rPr>
        <w:t>Staring: It's a positive thing to look someone in the eye. It's disturbing to just gaze someone in the eye and never look elsewhere. Staring into someone's eyes all the time is frightening and uncomfortable. Deception may also be indicated by it. When lying, a person may be purposefully attempting to maintain eye contact, which alters his natural eye contact.</w:t>
      </w:r>
    </w:p>
    <w:p w:rsidR="0032131D" w:rsidRPr="0032131D" w:rsidRDefault="0032131D" w:rsidP="0032131D">
      <w:pPr>
        <w:jc w:val="both"/>
        <w:rPr>
          <w:rFonts w:ascii="Times New Roman" w:hAnsi="Times New Roman" w:cs="Times New Roman"/>
          <w:sz w:val="28"/>
          <w:szCs w:val="28"/>
        </w:rPr>
      </w:pPr>
      <w:r>
        <w:rPr>
          <w:rFonts w:ascii="Times New Roman" w:hAnsi="Times New Roman" w:cs="Times New Roman"/>
          <w:sz w:val="28"/>
          <w:szCs w:val="28"/>
        </w:rPr>
        <w:t xml:space="preserve">3. </w:t>
      </w:r>
      <w:r w:rsidRPr="0032131D">
        <w:rPr>
          <w:rFonts w:ascii="Times New Roman" w:hAnsi="Times New Roman" w:cs="Times New Roman"/>
          <w:sz w:val="28"/>
          <w:szCs w:val="28"/>
        </w:rPr>
        <w:t xml:space="preserve">Pupil Dilation: Modifications in pupil size can be a minor but significant component of oculesics. Several cues, such as emotional arousal and interest, can cause pupil dilation. For instance, a person's pupils may enlarge when they are </w:t>
      </w:r>
      <w:r w:rsidRPr="0032131D">
        <w:rPr>
          <w:rFonts w:ascii="Times New Roman" w:hAnsi="Times New Roman" w:cs="Times New Roman"/>
          <w:sz w:val="28"/>
          <w:szCs w:val="28"/>
        </w:rPr>
        <w:lastRenderedPageBreak/>
        <w:t>aroused or attracted to something or someone. On the other hand, when someone is uncomfortable or exposed to strong light, their pupils may narrow.</w:t>
      </w:r>
    </w:p>
    <w:p w:rsidR="00750383" w:rsidRDefault="00750383" w:rsidP="0006127B">
      <w:pPr>
        <w:pStyle w:val="ListParagraph"/>
        <w:jc w:val="both"/>
        <w:rPr>
          <w:rFonts w:ascii="Times New Roman" w:hAnsi="Times New Roman" w:cs="Times New Roman"/>
          <w:sz w:val="28"/>
          <w:szCs w:val="28"/>
        </w:rPr>
      </w:pPr>
    </w:p>
    <w:p w:rsidR="00750383" w:rsidRPr="007E6A24" w:rsidRDefault="00750383" w:rsidP="000B3402">
      <w:pPr>
        <w:jc w:val="both"/>
        <w:rPr>
          <w:rFonts w:ascii="Times New Roman" w:hAnsi="Times New Roman" w:cs="Times New Roman"/>
          <w:sz w:val="28"/>
          <w:szCs w:val="28"/>
        </w:rPr>
      </w:pPr>
      <w:r w:rsidRPr="00750383">
        <w:rPr>
          <w:rFonts w:ascii="Times New Roman" w:hAnsi="Times New Roman" w:cs="Times New Roman"/>
          <w:sz w:val="28"/>
          <w:szCs w:val="28"/>
        </w:rPr>
        <w:t xml:space="preserve">1. </w:t>
      </w:r>
      <w:r w:rsidRPr="007E6A24">
        <w:rPr>
          <w:rFonts w:ascii="Times New Roman" w:hAnsi="Times New Roman" w:cs="Times New Roman"/>
          <w:sz w:val="28"/>
          <w:szCs w:val="28"/>
        </w:rPr>
        <w:t>Blinking: Different messages may be conveyed by varying the rate and pattern of blinking. While slow, methodical blinking may imply serenity or thoughtfulness, rapid blinking may show trepidation or anxiousness.</w:t>
      </w:r>
    </w:p>
    <w:p w:rsidR="00750383" w:rsidRPr="007E6A24" w:rsidRDefault="00750383" w:rsidP="000B3402">
      <w:pPr>
        <w:jc w:val="both"/>
        <w:rPr>
          <w:rFonts w:ascii="Times New Roman" w:hAnsi="Times New Roman" w:cs="Times New Roman"/>
          <w:sz w:val="28"/>
          <w:szCs w:val="28"/>
        </w:rPr>
      </w:pPr>
      <w:r w:rsidRPr="007E6A24">
        <w:rPr>
          <w:rFonts w:ascii="Times New Roman" w:hAnsi="Times New Roman" w:cs="Times New Roman"/>
          <w:sz w:val="28"/>
          <w:szCs w:val="28"/>
        </w:rPr>
        <w:t>2. Eye Movements: A person's eye movements while speaking or listening might provide insight into their cognitive processes. For instance, quick side-to-side eye movements may be an indication of someone looking for information or recalling specifics, whereas sustained eye contact may be a sign of active listening.</w:t>
      </w:r>
    </w:p>
    <w:p w:rsidR="000D55C8" w:rsidRPr="007E6A24" w:rsidRDefault="00750383" w:rsidP="000B3402">
      <w:pPr>
        <w:jc w:val="both"/>
        <w:rPr>
          <w:rFonts w:ascii="Times New Roman" w:hAnsi="Times New Roman" w:cs="Times New Roman"/>
          <w:sz w:val="28"/>
          <w:szCs w:val="28"/>
        </w:rPr>
      </w:pPr>
      <w:r w:rsidRPr="007E6A24">
        <w:rPr>
          <w:rFonts w:ascii="Times New Roman" w:hAnsi="Times New Roman" w:cs="Times New Roman"/>
          <w:sz w:val="28"/>
          <w:szCs w:val="28"/>
        </w:rPr>
        <w:t xml:space="preserve"> Cultural </w:t>
      </w:r>
      <w:r w:rsidR="000D55C8" w:rsidRPr="007E6A24">
        <w:rPr>
          <w:rFonts w:ascii="Times New Roman" w:hAnsi="Times New Roman" w:cs="Times New Roman"/>
          <w:sz w:val="28"/>
          <w:szCs w:val="28"/>
        </w:rPr>
        <w:t xml:space="preserve">and Gender </w:t>
      </w:r>
      <w:r w:rsidRPr="007E6A24">
        <w:rPr>
          <w:rFonts w:ascii="Times New Roman" w:hAnsi="Times New Roman" w:cs="Times New Roman"/>
          <w:sz w:val="28"/>
          <w:szCs w:val="28"/>
        </w:rPr>
        <w:t>Differences: It's important to understand that oculesic cues might differ between cultures. The appropriateness of eye contact and eye behaviour can vary greatly among cultures. While keeping eye contact during conversation may be strongly encouraged in certain cultures, it may be frowned upon or seen as aggressive in others.</w:t>
      </w:r>
      <w:r w:rsidR="000D55C8" w:rsidRPr="007E6A24">
        <w:rPr>
          <w:rFonts w:ascii="Times New Roman" w:hAnsi="Times New Roman" w:cs="Times New Roman"/>
          <w:sz w:val="28"/>
          <w:szCs w:val="28"/>
        </w:rPr>
        <w:t xml:space="preserve"> In oculesics, gender can also be important. According to research, societal and cultural standards can have an impact on how often men and women employ eye contact as well as other eye behaviours. </w:t>
      </w:r>
    </w:p>
    <w:p w:rsidR="000D55C8" w:rsidRPr="007E6A24" w:rsidRDefault="000D55C8" w:rsidP="000B3402">
      <w:pPr>
        <w:jc w:val="both"/>
        <w:rPr>
          <w:rFonts w:ascii="Times New Roman" w:hAnsi="Times New Roman" w:cs="Times New Roman"/>
          <w:sz w:val="28"/>
          <w:szCs w:val="28"/>
        </w:rPr>
      </w:pPr>
      <w:r w:rsidRPr="007E6A24">
        <w:rPr>
          <w:rFonts w:ascii="Times New Roman" w:hAnsi="Times New Roman" w:cs="Times New Roman"/>
          <w:sz w:val="28"/>
          <w:szCs w:val="28"/>
        </w:rPr>
        <w:t>The application of oculesics in the context of spotting deceit is possible. Some academics have investigated how changes in eye behaviour, such as increased blinking or aversion to eye contact, may be a sign of dishonesty.</w:t>
      </w:r>
    </w:p>
    <w:p w:rsidR="000D55C8" w:rsidRPr="007E6A24" w:rsidRDefault="000D55C8" w:rsidP="000B3402">
      <w:pPr>
        <w:jc w:val="both"/>
        <w:rPr>
          <w:rFonts w:ascii="Times New Roman" w:hAnsi="Times New Roman" w:cs="Times New Roman"/>
          <w:sz w:val="28"/>
          <w:szCs w:val="28"/>
        </w:rPr>
      </w:pPr>
      <w:r w:rsidRPr="007E6A24">
        <w:rPr>
          <w:rFonts w:ascii="Times New Roman" w:hAnsi="Times New Roman" w:cs="Times New Roman"/>
          <w:sz w:val="28"/>
          <w:szCs w:val="28"/>
        </w:rPr>
        <w:t>Oculesics, being a field of nonverbal communication, covers many facets of eye behaviour and is hence intricate and subtle. People may improve their communication skills and their ability to decipher the emotions and thoughts of others by understanding these cues and the cultural and individual variances of them.</w:t>
      </w:r>
    </w:p>
    <w:p w:rsidR="001B6DBE" w:rsidRDefault="001B6DBE" w:rsidP="000B3402">
      <w:pPr>
        <w:jc w:val="both"/>
        <w:rPr>
          <w:rFonts w:ascii="Times New Roman" w:hAnsi="Times New Roman" w:cs="Times New Roman"/>
          <w:b/>
          <w:sz w:val="28"/>
          <w:szCs w:val="28"/>
        </w:rPr>
      </w:pPr>
    </w:p>
    <w:p w:rsidR="00F9480E" w:rsidRPr="00F9480E" w:rsidRDefault="00F9480E" w:rsidP="00B46F4D">
      <w:pPr>
        <w:jc w:val="both"/>
        <w:rPr>
          <w:rFonts w:ascii="Times New Roman" w:hAnsi="Times New Roman" w:cs="Times New Roman"/>
          <w:b/>
          <w:sz w:val="28"/>
          <w:szCs w:val="28"/>
        </w:rPr>
      </w:pPr>
      <w:r w:rsidRPr="00F9480E">
        <w:rPr>
          <w:rFonts w:ascii="Times New Roman" w:hAnsi="Times New Roman" w:cs="Times New Roman"/>
          <w:b/>
          <w:sz w:val="28"/>
          <w:szCs w:val="28"/>
        </w:rPr>
        <w:t>Haptics</w:t>
      </w:r>
    </w:p>
    <w:p w:rsidR="00C22DC2" w:rsidRPr="00C22DC2" w:rsidRDefault="00F9480E" w:rsidP="00B46F4D">
      <w:pPr>
        <w:jc w:val="both"/>
        <w:rPr>
          <w:rFonts w:ascii="Times New Roman" w:hAnsi="Times New Roman" w:cs="Times New Roman"/>
          <w:sz w:val="28"/>
          <w:szCs w:val="28"/>
        </w:rPr>
      </w:pPr>
      <w:r w:rsidRPr="00F9480E">
        <w:rPr>
          <w:rFonts w:ascii="Times New Roman" w:hAnsi="Times New Roman" w:cs="Times New Roman"/>
          <w:sz w:val="28"/>
          <w:szCs w:val="28"/>
        </w:rPr>
        <w:t>In contrast to body language, which is an umbrella term for all non-verbal communication signals involving the human body,</w:t>
      </w:r>
      <w:r w:rsidRPr="00F9480E">
        <w:rPr>
          <w:rFonts w:ascii="Times New Roman" w:hAnsi="Times New Roman" w:cs="Times New Roman"/>
          <w:b/>
          <w:sz w:val="28"/>
          <w:szCs w:val="28"/>
        </w:rPr>
        <w:t xml:space="preserve"> haptics</w:t>
      </w:r>
      <w:r w:rsidRPr="00F9480E">
        <w:rPr>
          <w:rFonts w:ascii="Times New Roman" w:hAnsi="Times New Roman" w:cs="Times New Roman"/>
          <w:sz w:val="28"/>
          <w:szCs w:val="28"/>
        </w:rPr>
        <w:t xml:space="preserve"> is the study of touch-based </w:t>
      </w:r>
      <w:r w:rsidR="00687FD6" w:rsidRPr="00F9480E">
        <w:rPr>
          <w:rFonts w:ascii="Times New Roman" w:hAnsi="Times New Roman" w:cs="Times New Roman"/>
          <w:sz w:val="28"/>
          <w:szCs w:val="28"/>
        </w:rPr>
        <w:t xml:space="preserve">communication. </w:t>
      </w:r>
      <w:r w:rsidRPr="00F9480E">
        <w:rPr>
          <w:rFonts w:ascii="Times New Roman" w:hAnsi="Times New Roman" w:cs="Times New Roman"/>
          <w:sz w:val="28"/>
          <w:szCs w:val="28"/>
        </w:rPr>
        <w:t>It comes from the Greek adjective haptikos, which implies having to do with touch. Handshakes, holding hands, formal kissing (cheek, hand), back slapping, "high fives," shoulder pats, and other touching behaviours can all be categorised as forms of communication.</w:t>
      </w:r>
      <w:r w:rsidR="00C22DC2" w:rsidRPr="00C22DC2">
        <w:t xml:space="preserve"> </w:t>
      </w:r>
      <w:r w:rsidR="00C22DC2" w:rsidRPr="00C22DC2">
        <w:rPr>
          <w:rFonts w:ascii="Times New Roman" w:hAnsi="Times New Roman" w:cs="Times New Roman"/>
          <w:sz w:val="28"/>
          <w:szCs w:val="28"/>
        </w:rPr>
        <w:t>The term "haptics" was first used to refer to psychophysics in the 19th century, but it is now used to refer to all tactile sensations on the body (Riener &amp; Harders, p.79).</w:t>
      </w:r>
    </w:p>
    <w:p w:rsidR="000D55C8" w:rsidRPr="00C22DC2" w:rsidRDefault="000D55C8" w:rsidP="00B46F4D">
      <w:pPr>
        <w:jc w:val="both"/>
        <w:rPr>
          <w:rFonts w:ascii="Times New Roman" w:hAnsi="Times New Roman" w:cs="Times New Roman"/>
          <w:sz w:val="28"/>
          <w:szCs w:val="28"/>
        </w:rPr>
      </w:pPr>
    </w:p>
    <w:p w:rsidR="00FD4EA2" w:rsidRPr="00FD4EA2" w:rsidRDefault="00FD4EA2" w:rsidP="00B46F4D">
      <w:pPr>
        <w:jc w:val="both"/>
        <w:rPr>
          <w:rFonts w:ascii="Times New Roman" w:hAnsi="Times New Roman" w:cs="Times New Roman"/>
          <w:sz w:val="28"/>
          <w:szCs w:val="28"/>
        </w:rPr>
      </w:pPr>
      <w:r w:rsidRPr="00FD4EA2">
        <w:rPr>
          <w:rFonts w:ascii="Times New Roman" w:hAnsi="Times New Roman" w:cs="Times New Roman"/>
          <w:sz w:val="28"/>
          <w:szCs w:val="28"/>
        </w:rPr>
        <w:t xml:space="preserve">Touches and their connotations: </w:t>
      </w:r>
      <w:r w:rsidR="00787D89">
        <w:rPr>
          <w:rFonts w:ascii="Times New Roman" w:hAnsi="Times New Roman" w:cs="Times New Roman"/>
          <w:sz w:val="28"/>
          <w:szCs w:val="28"/>
        </w:rPr>
        <w:t>According to Jones and Yarborough, t</w:t>
      </w:r>
      <w:r w:rsidRPr="00FD4EA2">
        <w:rPr>
          <w:rFonts w:ascii="Times New Roman" w:hAnsi="Times New Roman" w:cs="Times New Roman"/>
          <w:sz w:val="28"/>
          <w:szCs w:val="28"/>
        </w:rPr>
        <w:t>here are five main connotations that touch can convey:</w:t>
      </w:r>
      <w:r w:rsidR="00787D89" w:rsidRPr="00787D89">
        <w:rPr>
          <w:rFonts w:ascii="Times New Roman" w:hAnsi="Times New Roman" w:cs="Times New Roman"/>
          <w:sz w:val="28"/>
          <w:szCs w:val="28"/>
        </w:rPr>
        <w:t xml:space="preserve"> </w:t>
      </w:r>
    </w:p>
    <w:p w:rsidR="00FD4EA2" w:rsidRPr="00FD4EA2" w:rsidRDefault="00FD4EA2" w:rsidP="00B46F4D">
      <w:pPr>
        <w:pStyle w:val="ListParagraph"/>
        <w:numPr>
          <w:ilvl w:val="0"/>
          <w:numId w:val="17"/>
        </w:numPr>
        <w:jc w:val="both"/>
        <w:rPr>
          <w:rFonts w:ascii="Times New Roman" w:hAnsi="Times New Roman" w:cs="Times New Roman"/>
          <w:sz w:val="28"/>
          <w:szCs w:val="28"/>
        </w:rPr>
      </w:pPr>
      <w:r w:rsidRPr="00FD4EA2">
        <w:rPr>
          <w:rFonts w:ascii="Times New Roman" w:hAnsi="Times New Roman" w:cs="Times New Roman"/>
          <w:sz w:val="28"/>
          <w:szCs w:val="28"/>
        </w:rPr>
        <w:t xml:space="preserve">Positive Emotions - Touch can be used to convey encouragement, gratitude, inclusion, affection, calmness, brevity, trust, or to encourage self-disclosure. </w:t>
      </w:r>
    </w:p>
    <w:p w:rsidR="00FD4EA2" w:rsidRPr="00FD4EA2" w:rsidRDefault="00FD4EA2" w:rsidP="00B46F4D">
      <w:pPr>
        <w:pStyle w:val="ListParagraph"/>
        <w:numPr>
          <w:ilvl w:val="0"/>
          <w:numId w:val="17"/>
        </w:numPr>
        <w:jc w:val="both"/>
        <w:rPr>
          <w:rFonts w:ascii="Times New Roman" w:hAnsi="Times New Roman" w:cs="Times New Roman"/>
          <w:sz w:val="28"/>
          <w:szCs w:val="28"/>
        </w:rPr>
      </w:pPr>
      <w:r w:rsidRPr="00FD4EA2">
        <w:rPr>
          <w:rFonts w:ascii="Times New Roman" w:hAnsi="Times New Roman" w:cs="Times New Roman"/>
          <w:sz w:val="28"/>
          <w:szCs w:val="28"/>
        </w:rPr>
        <w:t>Playfulness</w:t>
      </w:r>
      <w:r>
        <w:rPr>
          <w:rFonts w:ascii="Times New Roman" w:hAnsi="Times New Roman" w:cs="Times New Roman"/>
          <w:sz w:val="28"/>
          <w:szCs w:val="28"/>
        </w:rPr>
        <w:t xml:space="preserve"> - T</w:t>
      </w:r>
      <w:r w:rsidRPr="00FD4EA2">
        <w:rPr>
          <w:rFonts w:ascii="Times New Roman" w:hAnsi="Times New Roman" w:cs="Times New Roman"/>
          <w:sz w:val="28"/>
          <w:szCs w:val="28"/>
        </w:rPr>
        <w:t>ouch can be hostile or friendly and is used to downplay an emotion and signal to the recipient that it shouldn't be taken seriously.</w:t>
      </w:r>
    </w:p>
    <w:p w:rsidR="00FD4EA2" w:rsidRPr="00FD4EA2" w:rsidRDefault="00FD4EA2" w:rsidP="00B46F4D">
      <w:pPr>
        <w:pStyle w:val="ListParagraph"/>
        <w:numPr>
          <w:ilvl w:val="0"/>
          <w:numId w:val="17"/>
        </w:numPr>
        <w:jc w:val="both"/>
        <w:rPr>
          <w:rFonts w:ascii="Times New Roman" w:hAnsi="Times New Roman" w:cs="Times New Roman"/>
          <w:sz w:val="28"/>
          <w:szCs w:val="28"/>
        </w:rPr>
      </w:pPr>
      <w:r w:rsidRPr="00FD4EA2">
        <w:rPr>
          <w:rFonts w:ascii="Times New Roman" w:hAnsi="Times New Roman" w:cs="Times New Roman"/>
          <w:sz w:val="28"/>
          <w:szCs w:val="28"/>
        </w:rPr>
        <w:t xml:space="preserve">influence - Touch may be used to assert authority and position, as well as to influence the actions, attitudes, and even emotions of the other person. </w:t>
      </w:r>
    </w:p>
    <w:p w:rsidR="00FD4EA2" w:rsidRPr="00FD4EA2" w:rsidRDefault="00FD4EA2" w:rsidP="00B46F4D">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Ritualistic -T</w:t>
      </w:r>
      <w:r w:rsidRPr="00FD4EA2">
        <w:rPr>
          <w:rFonts w:ascii="Times New Roman" w:hAnsi="Times New Roman" w:cs="Times New Roman"/>
          <w:sz w:val="28"/>
          <w:szCs w:val="28"/>
        </w:rPr>
        <w:t xml:space="preserve">his emphasises on arrivals and goodbyes, including shaking hands and business hugs. </w:t>
      </w:r>
    </w:p>
    <w:p w:rsidR="007F6F0F" w:rsidRPr="00732D4F" w:rsidRDefault="00FD4EA2" w:rsidP="00B46F4D">
      <w:pPr>
        <w:pStyle w:val="ListParagraph"/>
        <w:numPr>
          <w:ilvl w:val="0"/>
          <w:numId w:val="17"/>
        </w:numPr>
        <w:jc w:val="both"/>
        <w:rPr>
          <w:rFonts w:ascii="Times New Roman" w:hAnsi="Times New Roman" w:cs="Times New Roman"/>
          <w:sz w:val="28"/>
          <w:szCs w:val="28"/>
        </w:rPr>
      </w:pPr>
      <w:r>
        <w:rPr>
          <w:rFonts w:ascii="Times New Roman" w:hAnsi="Times New Roman" w:cs="Times New Roman"/>
          <w:sz w:val="28"/>
          <w:szCs w:val="28"/>
        </w:rPr>
        <w:t>Task-related-</w:t>
      </w:r>
      <w:r w:rsidRPr="00FD4EA2">
        <w:rPr>
          <w:rFonts w:ascii="Times New Roman" w:hAnsi="Times New Roman" w:cs="Times New Roman"/>
          <w:sz w:val="28"/>
          <w:szCs w:val="28"/>
        </w:rPr>
        <w:t xml:space="preserve"> Touch is connected to the performance of a task, such as assisting someone to exit a vehicle or a doctor's touch.</w:t>
      </w:r>
    </w:p>
    <w:p w:rsidR="00E10D1C" w:rsidRPr="00E10D1C" w:rsidRDefault="00E10D1C" w:rsidP="00B46F4D">
      <w:pPr>
        <w:jc w:val="both"/>
        <w:rPr>
          <w:rFonts w:ascii="Times New Roman" w:hAnsi="Times New Roman" w:cs="Times New Roman"/>
          <w:sz w:val="28"/>
          <w:szCs w:val="28"/>
        </w:rPr>
      </w:pPr>
      <w:r>
        <w:rPr>
          <w:rFonts w:ascii="Times New Roman" w:hAnsi="Times New Roman" w:cs="Times New Roman"/>
          <w:sz w:val="28"/>
          <w:szCs w:val="28"/>
        </w:rPr>
        <w:t>Hence, e</w:t>
      </w:r>
      <w:r w:rsidRPr="00E10D1C">
        <w:rPr>
          <w:rFonts w:ascii="Times New Roman" w:hAnsi="Times New Roman" w:cs="Times New Roman"/>
          <w:sz w:val="28"/>
          <w:szCs w:val="28"/>
        </w:rPr>
        <w:t>ach of these conveys nonverbal cues about the intentions and sentiments of the person doing the contact. They also impact the receiver's emotions, either positively or negatively.</w:t>
      </w:r>
    </w:p>
    <w:p w:rsidR="0072658A" w:rsidRDefault="00E10D1C" w:rsidP="00B46F4D">
      <w:pPr>
        <w:jc w:val="both"/>
        <w:rPr>
          <w:rFonts w:ascii="Times New Roman" w:hAnsi="Times New Roman" w:cs="Times New Roman"/>
          <w:sz w:val="28"/>
          <w:szCs w:val="28"/>
        </w:rPr>
      </w:pPr>
      <w:r w:rsidRPr="00E10D1C">
        <w:rPr>
          <w:rFonts w:ascii="Times New Roman" w:hAnsi="Times New Roman" w:cs="Times New Roman"/>
          <w:sz w:val="28"/>
          <w:szCs w:val="28"/>
        </w:rPr>
        <w:t>Relationship building and upkeep depend greatly on positive touch. may also convey negative feelings by making hints of hostility and violence by pushing or shoving another person; even a light touch from a stranger has the power to stir up strong feelings. A touch leaves an indelible memory. It provides us with avenues for closeness, comfort, love, expression, and the relief of worry, among many other basic human needs.</w:t>
      </w:r>
    </w:p>
    <w:p w:rsidR="00A264F6" w:rsidRPr="00A264F6" w:rsidRDefault="00A264F6" w:rsidP="00B46F4D">
      <w:pPr>
        <w:jc w:val="both"/>
        <w:rPr>
          <w:rFonts w:ascii="Times New Roman" w:hAnsi="Times New Roman" w:cs="Times New Roman"/>
          <w:sz w:val="28"/>
          <w:szCs w:val="28"/>
        </w:rPr>
      </w:pPr>
      <w:r w:rsidRPr="00A264F6">
        <w:rPr>
          <w:rFonts w:ascii="Times New Roman" w:hAnsi="Times New Roman" w:cs="Times New Roman"/>
          <w:sz w:val="28"/>
          <w:szCs w:val="28"/>
        </w:rPr>
        <w:t>Neurobiologist and author of "Touch: The Science of Hand, Heart, and Mind," David J. Linden, asserted that one's reaction to touching is entirely context-dependent. "It's really difficult to get a useful answer if you do it in a laboratory</w:t>
      </w:r>
      <w:r>
        <w:rPr>
          <w:rFonts w:ascii="Times New Roman" w:hAnsi="Times New Roman" w:cs="Times New Roman"/>
          <w:sz w:val="28"/>
          <w:szCs w:val="28"/>
        </w:rPr>
        <w:t xml:space="preserve"> or you ask people to imagine."</w:t>
      </w:r>
      <w:r w:rsidR="00FC0E53">
        <w:rPr>
          <w:rFonts w:ascii="Times New Roman" w:hAnsi="Times New Roman" w:cs="Times New Roman"/>
          <w:sz w:val="28"/>
          <w:szCs w:val="28"/>
        </w:rPr>
        <w:t xml:space="preserve"> </w:t>
      </w:r>
      <w:r w:rsidRPr="00A264F6">
        <w:rPr>
          <w:rFonts w:ascii="Times New Roman" w:hAnsi="Times New Roman" w:cs="Times New Roman"/>
          <w:sz w:val="28"/>
          <w:szCs w:val="28"/>
        </w:rPr>
        <w:t xml:space="preserve">"When you're feeling close and loving, picture your beloved giving you a gentle touch on your arm. Imagine the same caress now, but imagine how different it would feel if... It is currently engaged in an unresolved debate. It will feel different from the very beginning of perception since brain regions that process touch also </w:t>
      </w:r>
      <w:r w:rsidR="0030076A" w:rsidRPr="00A264F6">
        <w:rPr>
          <w:rFonts w:ascii="Times New Roman" w:hAnsi="Times New Roman" w:cs="Times New Roman"/>
          <w:sz w:val="28"/>
          <w:szCs w:val="28"/>
        </w:rPr>
        <w:t>processes</w:t>
      </w:r>
      <w:r w:rsidRPr="00A264F6">
        <w:rPr>
          <w:rFonts w:ascii="Times New Roman" w:hAnsi="Times New Roman" w:cs="Times New Roman"/>
          <w:sz w:val="28"/>
          <w:szCs w:val="28"/>
        </w:rPr>
        <w:t xml:space="preserve"> information like context, such as "Am I under threat?" "What am I feeling right now?" How </w:t>
      </w:r>
      <w:r w:rsidR="0030076A">
        <w:rPr>
          <w:rFonts w:ascii="Times New Roman" w:hAnsi="Times New Roman" w:cs="Times New Roman"/>
          <w:sz w:val="28"/>
          <w:szCs w:val="28"/>
        </w:rPr>
        <w:t>much focus am I giving to this?</w:t>
      </w:r>
    </w:p>
    <w:p w:rsidR="0030076A" w:rsidRPr="0030076A" w:rsidRDefault="00A264F6" w:rsidP="00B46F4D">
      <w:pPr>
        <w:jc w:val="both"/>
        <w:rPr>
          <w:rFonts w:ascii="Times New Roman" w:hAnsi="Times New Roman" w:cs="Times New Roman"/>
          <w:sz w:val="28"/>
          <w:szCs w:val="28"/>
        </w:rPr>
      </w:pPr>
      <w:r w:rsidRPr="00A264F6">
        <w:rPr>
          <w:rFonts w:ascii="Times New Roman" w:hAnsi="Times New Roman" w:cs="Times New Roman"/>
          <w:sz w:val="28"/>
          <w:szCs w:val="28"/>
        </w:rPr>
        <w:t xml:space="preserve">In other </w:t>
      </w:r>
      <w:r w:rsidR="0030076A" w:rsidRPr="00A264F6">
        <w:rPr>
          <w:rFonts w:ascii="Times New Roman" w:hAnsi="Times New Roman" w:cs="Times New Roman"/>
          <w:sz w:val="28"/>
          <w:szCs w:val="28"/>
        </w:rPr>
        <w:t>words,</w:t>
      </w:r>
      <w:r w:rsidR="0030076A" w:rsidRPr="0030076A">
        <w:t xml:space="preserve"> </w:t>
      </w:r>
      <w:r w:rsidR="0030076A" w:rsidRPr="0030076A">
        <w:rPr>
          <w:rFonts w:ascii="Times New Roman" w:hAnsi="Times New Roman" w:cs="Times New Roman"/>
          <w:sz w:val="28"/>
          <w:szCs w:val="28"/>
        </w:rPr>
        <w:t>the outcomes would be completely different if researchers made the same study participants perform the exam ag</w:t>
      </w:r>
      <w:r w:rsidR="0030076A">
        <w:rPr>
          <w:rFonts w:ascii="Times New Roman" w:hAnsi="Times New Roman" w:cs="Times New Roman"/>
          <w:sz w:val="28"/>
          <w:szCs w:val="28"/>
        </w:rPr>
        <w:t>ain while thinking differently.</w:t>
      </w:r>
    </w:p>
    <w:p w:rsidR="0072658A" w:rsidRDefault="0030076A" w:rsidP="00B46F4D">
      <w:pPr>
        <w:jc w:val="both"/>
        <w:rPr>
          <w:rFonts w:ascii="Times New Roman" w:hAnsi="Times New Roman" w:cs="Times New Roman"/>
          <w:sz w:val="28"/>
          <w:szCs w:val="28"/>
        </w:rPr>
      </w:pPr>
      <w:r w:rsidRPr="0030076A">
        <w:rPr>
          <w:rFonts w:ascii="Times New Roman" w:hAnsi="Times New Roman" w:cs="Times New Roman"/>
          <w:sz w:val="28"/>
          <w:szCs w:val="28"/>
        </w:rPr>
        <w:t xml:space="preserve">The restriction on the data set is another significant constraint to be aware of. Five nations in Europe were chosen as participants: Finland, France, Italy, </w:t>
      </w:r>
      <w:r>
        <w:rPr>
          <w:rFonts w:ascii="Times New Roman" w:hAnsi="Times New Roman" w:cs="Times New Roman"/>
          <w:sz w:val="28"/>
          <w:szCs w:val="28"/>
        </w:rPr>
        <w:t xml:space="preserve">Russia, and </w:t>
      </w:r>
      <w:r>
        <w:rPr>
          <w:rFonts w:ascii="Times New Roman" w:hAnsi="Times New Roman" w:cs="Times New Roman"/>
          <w:sz w:val="28"/>
          <w:szCs w:val="28"/>
        </w:rPr>
        <w:lastRenderedPageBreak/>
        <w:t xml:space="preserve">the United Kingdom. </w:t>
      </w:r>
      <w:r w:rsidRPr="0030076A">
        <w:rPr>
          <w:rFonts w:ascii="Times New Roman" w:hAnsi="Times New Roman" w:cs="Times New Roman"/>
          <w:sz w:val="28"/>
          <w:szCs w:val="28"/>
        </w:rPr>
        <w:t>According to Linden, "They restricted their analysis to nations and cultures where a certain amount of social touching</w:t>
      </w:r>
      <w:r>
        <w:rPr>
          <w:rFonts w:ascii="Times New Roman" w:hAnsi="Times New Roman" w:cs="Times New Roman"/>
          <w:sz w:val="28"/>
          <w:szCs w:val="28"/>
        </w:rPr>
        <w:t xml:space="preserve"> is permitted. </w:t>
      </w:r>
      <w:r w:rsidRPr="0030076A">
        <w:rPr>
          <w:rFonts w:ascii="Times New Roman" w:hAnsi="Times New Roman" w:cs="Times New Roman"/>
          <w:sz w:val="28"/>
          <w:szCs w:val="28"/>
        </w:rPr>
        <w:t>The study wouldn't work at all if you conducted it with Orthodox Jews, pious Muslims, or other groups in the world."</w:t>
      </w:r>
    </w:p>
    <w:p w:rsidR="00134EC3" w:rsidRPr="004D2424" w:rsidRDefault="00134EC3" w:rsidP="00B46F4D">
      <w:pPr>
        <w:jc w:val="both"/>
        <w:rPr>
          <w:rFonts w:ascii="Times New Roman" w:hAnsi="Times New Roman" w:cs="Times New Roman"/>
          <w:b/>
          <w:sz w:val="28"/>
          <w:szCs w:val="28"/>
        </w:rPr>
      </w:pPr>
      <w:r w:rsidRPr="004D2424">
        <w:rPr>
          <w:rFonts w:ascii="Times New Roman" w:hAnsi="Times New Roman" w:cs="Times New Roman"/>
          <w:b/>
          <w:sz w:val="28"/>
          <w:szCs w:val="28"/>
        </w:rPr>
        <w:t>Handshake</w:t>
      </w:r>
    </w:p>
    <w:p w:rsidR="00134EC3" w:rsidRDefault="004D2424" w:rsidP="00B46F4D">
      <w:pPr>
        <w:jc w:val="both"/>
        <w:rPr>
          <w:rFonts w:ascii="Times New Roman" w:hAnsi="Times New Roman" w:cs="Times New Roman"/>
          <w:sz w:val="28"/>
          <w:szCs w:val="28"/>
        </w:rPr>
      </w:pPr>
      <w:r w:rsidRPr="004D2424">
        <w:rPr>
          <w:rFonts w:ascii="Times New Roman" w:hAnsi="Times New Roman" w:cs="Times New Roman"/>
          <w:sz w:val="28"/>
          <w:szCs w:val="28"/>
        </w:rPr>
        <w:t>The handshake, which is an essential part of formal greeting customs, is typically the first professional contact we encounter. We frequently participate in the most basic nonverbal dialogues during the course of a day - However, a chance to leave a lasting impression is concealed inside such an apparently straightforward formality (Goman) - The handshaking custom establishes physical connection and warmth, and this tactile contact leaves a lasting impact - In fact, research on handshakes reveal that if you shake hands with someone, they are twice as likely to remember you.</w:t>
      </w:r>
    </w:p>
    <w:p w:rsidR="004D2424" w:rsidRPr="004D2424" w:rsidRDefault="004D2424" w:rsidP="00B46F4D">
      <w:pPr>
        <w:jc w:val="both"/>
        <w:rPr>
          <w:rFonts w:ascii="Times New Roman" w:hAnsi="Times New Roman" w:cs="Times New Roman"/>
          <w:b/>
          <w:sz w:val="28"/>
          <w:szCs w:val="28"/>
        </w:rPr>
      </w:pPr>
      <w:r w:rsidRPr="004D2424">
        <w:rPr>
          <w:rFonts w:ascii="Times New Roman" w:hAnsi="Times New Roman" w:cs="Times New Roman"/>
          <w:b/>
          <w:sz w:val="28"/>
          <w:szCs w:val="28"/>
        </w:rPr>
        <w:t>Histo</w:t>
      </w:r>
      <w:r>
        <w:rPr>
          <w:rFonts w:ascii="Times New Roman" w:hAnsi="Times New Roman" w:cs="Times New Roman"/>
          <w:b/>
          <w:sz w:val="28"/>
          <w:szCs w:val="28"/>
        </w:rPr>
        <w:t>ry of the Handshake</w:t>
      </w:r>
    </w:p>
    <w:p w:rsidR="00134EC3" w:rsidRPr="00134EC3" w:rsidRDefault="00134EC3" w:rsidP="00B46F4D">
      <w:pPr>
        <w:jc w:val="both"/>
        <w:rPr>
          <w:rFonts w:ascii="Times New Roman" w:hAnsi="Times New Roman" w:cs="Times New Roman"/>
          <w:sz w:val="28"/>
          <w:szCs w:val="28"/>
        </w:rPr>
      </w:pPr>
      <w:r w:rsidRPr="00134EC3">
        <w:rPr>
          <w:rFonts w:ascii="Times New Roman" w:hAnsi="Times New Roman" w:cs="Times New Roman"/>
          <w:sz w:val="28"/>
          <w:szCs w:val="28"/>
        </w:rPr>
        <w:t>Shaking hands is a vestige of the time of the cavemen, according to Allen Pease.</w:t>
      </w:r>
    </w:p>
    <w:p w:rsidR="0041409E" w:rsidRDefault="00134EC3" w:rsidP="00B46F4D">
      <w:pPr>
        <w:jc w:val="both"/>
        <w:rPr>
          <w:rFonts w:ascii="Times New Roman" w:hAnsi="Times New Roman" w:cs="Times New Roman"/>
          <w:sz w:val="28"/>
          <w:szCs w:val="28"/>
        </w:rPr>
      </w:pPr>
      <w:r w:rsidRPr="00134EC3">
        <w:rPr>
          <w:rFonts w:ascii="Times New Roman" w:hAnsi="Times New Roman" w:cs="Times New Roman"/>
          <w:sz w:val="28"/>
          <w:szCs w:val="28"/>
        </w:rPr>
        <w:t>To demonstrate that no weapons were being held or concealed, cavemen would raise their arms in the air and exhibit</w:t>
      </w:r>
      <w:r>
        <w:rPr>
          <w:rFonts w:ascii="Times New Roman" w:hAnsi="Times New Roman" w:cs="Times New Roman"/>
          <w:sz w:val="28"/>
          <w:szCs w:val="28"/>
        </w:rPr>
        <w:t xml:space="preserve"> their palms whenever they met. </w:t>
      </w:r>
      <w:r w:rsidRPr="00134EC3">
        <w:rPr>
          <w:rFonts w:ascii="Times New Roman" w:hAnsi="Times New Roman" w:cs="Times New Roman"/>
          <w:sz w:val="28"/>
          <w:szCs w:val="28"/>
        </w:rPr>
        <w:t>Over the ages, this palm-in-air gesture was altered, and a variety of different gestures, including the palm raised in the air, the palm placed over the</w:t>
      </w:r>
      <w:r>
        <w:rPr>
          <w:rFonts w:ascii="Times New Roman" w:hAnsi="Times New Roman" w:cs="Times New Roman"/>
          <w:sz w:val="28"/>
          <w:szCs w:val="28"/>
        </w:rPr>
        <w:t xml:space="preserve"> heart, and many more, emerged. </w:t>
      </w:r>
      <w:r w:rsidRPr="00134EC3">
        <w:rPr>
          <w:rFonts w:ascii="Times New Roman" w:hAnsi="Times New Roman" w:cs="Times New Roman"/>
          <w:sz w:val="28"/>
          <w:szCs w:val="28"/>
        </w:rPr>
        <w:t>Desmond Morris, an anthropologist, hypothesised in 1969 that the western tradition of shaking hands may have originated as a way to signal that neither party was brandishing a weapon during a welcome ritual</w:t>
      </w:r>
      <w:r>
        <w:rPr>
          <w:rFonts w:ascii="Times New Roman" w:hAnsi="Times New Roman" w:cs="Times New Roman"/>
          <w:sz w:val="28"/>
          <w:szCs w:val="28"/>
        </w:rPr>
        <w:t>.</w:t>
      </w:r>
      <w:r w:rsidR="00CF4F22">
        <w:rPr>
          <w:rFonts w:ascii="Times New Roman" w:hAnsi="Times New Roman" w:cs="Times New Roman"/>
          <w:sz w:val="28"/>
          <w:szCs w:val="28"/>
        </w:rPr>
        <w:t xml:space="preserve"> </w:t>
      </w:r>
      <w:r w:rsidR="00CF4F22" w:rsidRPr="00CF4F22">
        <w:rPr>
          <w:rFonts w:ascii="Times New Roman" w:hAnsi="Times New Roman" w:cs="Times New Roman"/>
          <w:sz w:val="28"/>
          <w:szCs w:val="28"/>
        </w:rPr>
        <w:t>Due of the relationship of trust it was intended to create, it therefore began as a "tie sign".  The sign later evolved into a representation of equality among people, used to sign agreements and subsequently as a basic ritual for welcoming people. However, the original connotation still holds true: declining to shake a person's extended hand is seen as a "countersign" of aggression or a challenge (Danesi, p. 629)</w:t>
      </w:r>
      <w:r w:rsidR="00CF4F22">
        <w:rPr>
          <w:rFonts w:ascii="Times New Roman" w:hAnsi="Times New Roman" w:cs="Times New Roman"/>
          <w:sz w:val="28"/>
          <w:szCs w:val="28"/>
        </w:rPr>
        <w:t xml:space="preserve">. </w:t>
      </w:r>
      <w:r w:rsidR="00CF4F22" w:rsidRPr="00CF4F22">
        <w:rPr>
          <w:rFonts w:ascii="Times New Roman" w:hAnsi="Times New Roman" w:cs="Times New Roman"/>
          <w:sz w:val="28"/>
          <w:szCs w:val="28"/>
        </w:rPr>
        <w:t>Regardless matter where it came from, the handshake has firmly established itself in contemporary life and society.</w:t>
      </w:r>
    </w:p>
    <w:p w:rsidR="0041409E" w:rsidRDefault="002039C8" w:rsidP="00B46F4D">
      <w:pPr>
        <w:jc w:val="both"/>
        <w:rPr>
          <w:rFonts w:ascii="Times New Roman" w:hAnsi="Times New Roman" w:cs="Times New Roman"/>
          <w:sz w:val="28"/>
          <w:szCs w:val="28"/>
        </w:rPr>
      </w:pPr>
      <w:r w:rsidRPr="002039C8">
        <w:rPr>
          <w:rFonts w:ascii="Times New Roman" w:hAnsi="Times New Roman" w:cs="Times New Roman"/>
          <w:sz w:val="28"/>
          <w:szCs w:val="28"/>
        </w:rPr>
        <w:t>It communicates a connection between the two parties. It might solidify a deal, welcome someone, or say someone farewell. It does present a welcoming and upbeat attitude. Here are several different kinds of handshakes.</w:t>
      </w:r>
    </w:p>
    <w:p w:rsidR="0023101C" w:rsidRPr="0023101C" w:rsidRDefault="0023101C" w:rsidP="00B46F4D">
      <w:pPr>
        <w:jc w:val="both"/>
        <w:rPr>
          <w:rFonts w:ascii="Times New Roman" w:hAnsi="Times New Roman" w:cs="Times New Roman"/>
          <w:sz w:val="28"/>
          <w:szCs w:val="28"/>
        </w:rPr>
      </w:pPr>
      <w:r w:rsidRPr="002039C8">
        <w:rPr>
          <w:rFonts w:ascii="Times New Roman" w:hAnsi="Times New Roman" w:cs="Times New Roman"/>
          <w:b/>
          <w:sz w:val="28"/>
          <w:szCs w:val="28"/>
        </w:rPr>
        <w:t>Dominant handshakes</w:t>
      </w:r>
      <w:r w:rsidRPr="0023101C">
        <w:rPr>
          <w:rFonts w:ascii="Times New Roman" w:hAnsi="Times New Roman" w:cs="Times New Roman"/>
          <w:sz w:val="28"/>
          <w:szCs w:val="28"/>
        </w:rPr>
        <w:t xml:space="preserve"> are forceful and give the recipient little time to build a rapport on an equal footing. When shaking hands, make sure your palm is facing down to demonstrate dominance. </w:t>
      </w:r>
      <w:r w:rsidR="00604C55">
        <w:rPr>
          <w:rFonts w:ascii="Times New Roman" w:hAnsi="Times New Roman" w:cs="Times New Roman"/>
          <w:sz w:val="28"/>
          <w:szCs w:val="28"/>
        </w:rPr>
        <w:t>(</w:t>
      </w:r>
      <w:r w:rsidR="00604C55" w:rsidRPr="00B3398D">
        <w:rPr>
          <w:rFonts w:ascii="Times New Roman" w:hAnsi="Times New Roman" w:cs="Times New Roman"/>
          <w:sz w:val="28"/>
          <w:szCs w:val="28"/>
        </w:rPr>
        <w:t>Navarro: Documented in 1980’s</w:t>
      </w:r>
      <w:r w:rsidR="00604C55">
        <w:rPr>
          <w:rFonts w:ascii="Times New Roman" w:hAnsi="Times New Roman" w:cs="Times New Roman"/>
          <w:sz w:val="28"/>
          <w:szCs w:val="28"/>
        </w:rPr>
        <w:t>)</w:t>
      </w:r>
    </w:p>
    <w:p w:rsidR="0023101C" w:rsidRPr="0023101C" w:rsidRDefault="0023101C" w:rsidP="00B46F4D">
      <w:pPr>
        <w:jc w:val="both"/>
        <w:rPr>
          <w:rFonts w:ascii="Times New Roman" w:hAnsi="Times New Roman" w:cs="Times New Roman"/>
          <w:sz w:val="28"/>
          <w:szCs w:val="28"/>
        </w:rPr>
      </w:pPr>
      <w:r w:rsidRPr="0023101C">
        <w:rPr>
          <w:rFonts w:ascii="Times New Roman" w:hAnsi="Times New Roman" w:cs="Times New Roman"/>
          <w:sz w:val="28"/>
          <w:szCs w:val="28"/>
        </w:rPr>
        <w:lastRenderedPageBreak/>
        <w:t>The antithesis of the dominating handshake is the "</w:t>
      </w:r>
      <w:r w:rsidRPr="002039C8">
        <w:rPr>
          <w:rFonts w:ascii="Times New Roman" w:hAnsi="Times New Roman" w:cs="Times New Roman"/>
          <w:b/>
          <w:sz w:val="28"/>
          <w:szCs w:val="28"/>
        </w:rPr>
        <w:t>submissive handshake,"</w:t>
      </w:r>
      <w:r w:rsidRPr="0023101C">
        <w:rPr>
          <w:rFonts w:ascii="Times New Roman" w:hAnsi="Times New Roman" w:cs="Times New Roman"/>
          <w:sz w:val="28"/>
          <w:szCs w:val="28"/>
        </w:rPr>
        <w:t xml:space="preserve"> which is when you extend your hand with your palm upward. If you want to give the other person power and make him feel like he is in control of the situation, or if you were apologising, body language and its comprehension may be effective ways to do it. </w:t>
      </w:r>
    </w:p>
    <w:p w:rsidR="002039C8" w:rsidRPr="002039C8" w:rsidRDefault="002039C8" w:rsidP="00B46F4D">
      <w:pPr>
        <w:jc w:val="both"/>
        <w:rPr>
          <w:rFonts w:ascii="Times New Roman" w:hAnsi="Times New Roman" w:cs="Times New Roman"/>
          <w:sz w:val="28"/>
          <w:szCs w:val="28"/>
        </w:rPr>
      </w:pPr>
      <w:r w:rsidRPr="002039C8">
        <w:rPr>
          <w:rFonts w:ascii="Times New Roman" w:hAnsi="Times New Roman" w:cs="Times New Roman"/>
          <w:b/>
          <w:sz w:val="28"/>
          <w:szCs w:val="28"/>
        </w:rPr>
        <w:t>Equal handshake:</w:t>
      </w:r>
      <w:r w:rsidRPr="002039C8">
        <w:rPr>
          <w:rFonts w:ascii="Times New Roman" w:hAnsi="Times New Roman" w:cs="Times New Roman"/>
          <w:sz w:val="28"/>
          <w:szCs w:val="28"/>
        </w:rPr>
        <w:t xml:space="preserve"> When two dominating persons shake hands, a symbolic fight ensues as one person tries to turn the other's palm into a submissive stance. Therefore, an equal handshake is one that has the palm pointing straight forward and vertically outward. One of the greatest business handshakes, it suggests status equality or at the absolute least, respect for one another. </w:t>
      </w:r>
    </w:p>
    <w:p w:rsidR="002039C8" w:rsidRPr="002039C8" w:rsidRDefault="002039C8" w:rsidP="00B46F4D">
      <w:pPr>
        <w:jc w:val="both"/>
        <w:rPr>
          <w:rFonts w:ascii="Times New Roman" w:hAnsi="Times New Roman" w:cs="Times New Roman"/>
          <w:sz w:val="28"/>
          <w:szCs w:val="28"/>
        </w:rPr>
      </w:pPr>
      <w:r w:rsidRPr="002039C8">
        <w:rPr>
          <w:rFonts w:ascii="Times New Roman" w:hAnsi="Times New Roman" w:cs="Times New Roman"/>
          <w:b/>
          <w:sz w:val="28"/>
          <w:szCs w:val="28"/>
        </w:rPr>
        <w:t>A solid</w:t>
      </w:r>
      <w:r w:rsidR="009749A0">
        <w:rPr>
          <w:rFonts w:ascii="Times New Roman" w:hAnsi="Times New Roman" w:cs="Times New Roman"/>
          <w:b/>
          <w:sz w:val="28"/>
          <w:szCs w:val="28"/>
        </w:rPr>
        <w:t xml:space="preserve"> or firm</w:t>
      </w:r>
      <w:r w:rsidRPr="002039C8">
        <w:rPr>
          <w:rFonts w:ascii="Times New Roman" w:hAnsi="Times New Roman" w:cs="Times New Roman"/>
          <w:b/>
          <w:sz w:val="28"/>
          <w:szCs w:val="28"/>
        </w:rPr>
        <w:t xml:space="preserve"> handshake</w:t>
      </w:r>
      <w:r w:rsidRPr="002039C8">
        <w:rPr>
          <w:rFonts w:ascii="Times New Roman" w:hAnsi="Times New Roman" w:cs="Times New Roman"/>
          <w:sz w:val="28"/>
          <w:szCs w:val="28"/>
        </w:rPr>
        <w:t xml:space="preserve"> exudes assurance and focussed vigour. The finest situations for this welcome gesture include business networking events, job interviews, and initial meetings. </w:t>
      </w:r>
      <w:r w:rsidR="009749A0" w:rsidRPr="00E212FA">
        <w:rPr>
          <w:rFonts w:ascii="Times New Roman" w:hAnsi="Times New Roman" w:cs="Times New Roman"/>
          <w:sz w:val="28"/>
          <w:szCs w:val="28"/>
        </w:rPr>
        <w:t>(Mobray, Kaplan)</w:t>
      </w:r>
    </w:p>
    <w:p w:rsidR="0041409E" w:rsidRDefault="002039C8" w:rsidP="00B46F4D">
      <w:pPr>
        <w:jc w:val="both"/>
        <w:rPr>
          <w:rFonts w:ascii="Times New Roman" w:hAnsi="Times New Roman" w:cs="Times New Roman"/>
          <w:sz w:val="28"/>
          <w:szCs w:val="28"/>
        </w:rPr>
      </w:pPr>
      <w:r w:rsidRPr="002039C8">
        <w:rPr>
          <w:rFonts w:ascii="Times New Roman" w:hAnsi="Times New Roman" w:cs="Times New Roman"/>
          <w:sz w:val="28"/>
          <w:szCs w:val="28"/>
        </w:rPr>
        <w:t xml:space="preserve">A person initiating a </w:t>
      </w:r>
      <w:r w:rsidRPr="002039C8">
        <w:rPr>
          <w:rFonts w:ascii="Times New Roman" w:hAnsi="Times New Roman" w:cs="Times New Roman"/>
          <w:b/>
          <w:sz w:val="28"/>
          <w:szCs w:val="28"/>
        </w:rPr>
        <w:t>double handshake or glove handshake</w:t>
      </w:r>
      <w:r w:rsidRPr="002039C8">
        <w:rPr>
          <w:rFonts w:ascii="Times New Roman" w:hAnsi="Times New Roman" w:cs="Times New Roman"/>
          <w:sz w:val="28"/>
          <w:szCs w:val="28"/>
        </w:rPr>
        <w:t xml:space="preserve"> wants to convey their sincerity, honesty, and strong affection for the recipient. By employing it, you increase the amount of physical touch, and by preventing the receiver's right hand from moving, you</w:t>
      </w:r>
    </w:p>
    <w:p w:rsidR="003B607D" w:rsidRPr="003B607D" w:rsidRDefault="003B607D" w:rsidP="00B46F4D">
      <w:pPr>
        <w:jc w:val="both"/>
        <w:rPr>
          <w:rFonts w:ascii="Times New Roman" w:hAnsi="Times New Roman" w:cs="Times New Roman"/>
          <w:sz w:val="28"/>
          <w:szCs w:val="28"/>
        </w:rPr>
      </w:pPr>
      <w:r w:rsidRPr="003B607D">
        <w:rPr>
          <w:rFonts w:ascii="Times New Roman" w:hAnsi="Times New Roman" w:cs="Times New Roman"/>
          <w:sz w:val="28"/>
          <w:szCs w:val="28"/>
        </w:rPr>
        <w:t xml:space="preserve">Few welcomes are as frigid and uninviting as the </w:t>
      </w:r>
      <w:r w:rsidRPr="003B607D">
        <w:rPr>
          <w:rFonts w:ascii="Times New Roman" w:hAnsi="Times New Roman" w:cs="Times New Roman"/>
          <w:b/>
          <w:sz w:val="28"/>
          <w:szCs w:val="28"/>
        </w:rPr>
        <w:t>dead fish handshake</w:t>
      </w:r>
      <w:r w:rsidRPr="003B607D">
        <w:rPr>
          <w:rFonts w:ascii="Times New Roman" w:hAnsi="Times New Roman" w:cs="Times New Roman"/>
          <w:sz w:val="28"/>
          <w:szCs w:val="28"/>
        </w:rPr>
        <w:t xml:space="preserve">, especially when the hand is damp or icy. It's generally despised, and most people associate it with character weakness. </w:t>
      </w:r>
    </w:p>
    <w:p w:rsidR="003B607D" w:rsidRPr="003B607D" w:rsidRDefault="003B607D" w:rsidP="00B46F4D">
      <w:pPr>
        <w:jc w:val="both"/>
        <w:rPr>
          <w:rFonts w:ascii="Times New Roman" w:hAnsi="Times New Roman" w:cs="Times New Roman"/>
          <w:sz w:val="28"/>
          <w:szCs w:val="28"/>
        </w:rPr>
      </w:pPr>
      <w:r w:rsidRPr="003B607D">
        <w:rPr>
          <w:rFonts w:ascii="Times New Roman" w:hAnsi="Times New Roman" w:cs="Times New Roman"/>
          <w:sz w:val="28"/>
          <w:szCs w:val="28"/>
        </w:rPr>
        <w:t xml:space="preserve">The violent "tough guy" signature handshake, known as the </w:t>
      </w:r>
      <w:r w:rsidRPr="003B607D">
        <w:rPr>
          <w:rFonts w:ascii="Times New Roman" w:hAnsi="Times New Roman" w:cs="Times New Roman"/>
          <w:b/>
          <w:sz w:val="28"/>
          <w:szCs w:val="28"/>
        </w:rPr>
        <w:t>"knuckle grinder,"</w:t>
      </w:r>
      <w:r w:rsidRPr="003B607D">
        <w:rPr>
          <w:rFonts w:ascii="Times New Roman" w:hAnsi="Times New Roman" w:cs="Times New Roman"/>
          <w:sz w:val="28"/>
          <w:szCs w:val="28"/>
        </w:rPr>
        <w:t xml:space="preserve"> causes the recipient's palm to be crushed, and there isn't much that can be done to stop it. An excessively firm handshake suggests a domineering or even someone with emotional problems seeking to stand out. </w:t>
      </w:r>
    </w:p>
    <w:p w:rsidR="0041409E" w:rsidRDefault="003B607D" w:rsidP="00B46F4D">
      <w:pPr>
        <w:jc w:val="both"/>
        <w:rPr>
          <w:rFonts w:ascii="Times New Roman" w:hAnsi="Times New Roman" w:cs="Times New Roman"/>
          <w:sz w:val="28"/>
          <w:szCs w:val="28"/>
        </w:rPr>
      </w:pPr>
      <w:r>
        <w:rPr>
          <w:rFonts w:ascii="Times New Roman" w:hAnsi="Times New Roman" w:cs="Times New Roman"/>
          <w:sz w:val="28"/>
          <w:szCs w:val="28"/>
        </w:rPr>
        <w:t>A</w:t>
      </w:r>
      <w:r w:rsidRPr="003B607D">
        <w:rPr>
          <w:rFonts w:ascii="Times New Roman" w:hAnsi="Times New Roman" w:cs="Times New Roman"/>
          <w:sz w:val="28"/>
          <w:szCs w:val="28"/>
        </w:rPr>
        <w:t xml:space="preserve">ggressive people frequently employ a </w:t>
      </w:r>
      <w:r w:rsidRPr="003B607D">
        <w:rPr>
          <w:rFonts w:ascii="Times New Roman" w:hAnsi="Times New Roman" w:cs="Times New Roman"/>
          <w:b/>
          <w:sz w:val="28"/>
          <w:szCs w:val="28"/>
        </w:rPr>
        <w:t>stiff-arm handshake</w:t>
      </w:r>
      <w:r w:rsidRPr="003B607D">
        <w:rPr>
          <w:rFonts w:ascii="Times New Roman" w:hAnsi="Times New Roman" w:cs="Times New Roman"/>
          <w:sz w:val="28"/>
          <w:szCs w:val="28"/>
        </w:rPr>
        <w:t xml:space="preserve"> to keep you at a distance and outside of their personal space. As a result of the recipient being at "arms-length," or physically outside of one's intimacy zone, the arms are maintained rigid.</w:t>
      </w:r>
    </w:p>
    <w:p w:rsidR="00492A80" w:rsidRPr="00492A80" w:rsidRDefault="00492A80" w:rsidP="00B46F4D">
      <w:pPr>
        <w:jc w:val="both"/>
        <w:rPr>
          <w:rFonts w:ascii="Times New Roman" w:hAnsi="Times New Roman" w:cs="Times New Roman"/>
          <w:sz w:val="28"/>
          <w:szCs w:val="28"/>
        </w:rPr>
      </w:pPr>
      <w:r w:rsidRPr="00492A80">
        <w:rPr>
          <w:rFonts w:ascii="Times New Roman" w:hAnsi="Times New Roman" w:cs="Times New Roman"/>
          <w:sz w:val="28"/>
          <w:szCs w:val="28"/>
        </w:rPr>
        <w:t xml:space="preserve">The handshake is called a </w:t>
      </w:r>
      <w:r w:rsidRPr="00492A80">
        <w:rPr>
          <w:rFonts w:ascii="Times New Roman" w:hAnsi="Times New Roman" w:cs="Times New Roman"/>
          <w:b/>
          <w:sz w:val="28"/>
          <w:szCs w:val="28"/>
        </w:rPr>
        <w:t>fingertip-grab</w:t>
      </w:r>
      <w:r w:rsidRPr="00492A80">
        <w:rPr>
          <w:rFonts w:ascii="Times New Roman" w:hAnsi="Times New Roman" w:cs="Times New Roman"/>
          <w:sz w:val="28"/>
          <w:szCs w:val="28"/>
        </w:rPr>
        <w:t xml:space="preserve"> if the sender extends a stiff arm but stops short of the recipient's extended palm. It can show the giver's hesitance or lack of faith in him.</w:t>
      </w:r>
    </w:p>
    <w:p w:rsidR="0041409E" w:rsidRPr="00492A80" w:rsidRDefault="00492A80" w:rsidP="00B46F4D">
      <w:pPr>
        <w:jc w:val="both"/>
        <w:rPr>
          <w:rFonts w:ascii="Times New Roman" w:hAnsi="Times New Roman" w:cs="Times New Roman"/>
          <w:sz w:val="28"/>
          <w:szCs w:val="28"/>
        </w:rPr>
      </w:pPr>
      <w:r w:rsidRPr="00492A80">
        <w:rPr>
          <w:rFonts w:ascii="Times New Roman" w:hAnsi="Times New Roman" w:cs="Times New Roman"/>
          <w:sz w:val="28"/>
          <w:szCs w:val="28"/>
        </w:rPr>
        <w:t xml:space="preserve">People who feel superior to the other person may also utilise the </w:t>
      </w:r>
      <w:r w:rsidRPr="00492A80">
        <w:rPr>
          <w:rFonts w:ascii="Times New Roman" w:hAnsi="Times New Roman" w:cs="Times New Roman"/>
          <w:b/>
          <w:sz w:val="28"/>
          <w:szCs w:val="28"/>
        </w:rPr>
        <w:t>Queen's fingertips handshake</w:t>
      </w:r>
      <w:r w:rsidRPr="00492A80">
        <w:rPr>
          <w:rFonts w:ascii="Times New Roman" w:hAnsi="Times New Roman" w:cs="Times New Roman"/>
          <w:sz w:val="28"/>
          <w:szCs w:val="28"/>
        </w:rPr>
        <w:t>. just letting a grasp of the fingers as they stretched out their hands, palms facing down.</w:t>
      </w:r>
    </w:p>
    <w:p w:rsidR="0041409E" w:rsidRDefault="0041409E" w:rsidP="00B46F4D">
      <w:pPr>
        <w:jc w:val="both"/>
        <w:rPr>
          <w:rFonts w:ascii="Times New Roman" w:hAnsi="Times New Roman" w:cs="Times New Roman"/>
          <w:sz w:val="28"/>
          <w:szCs w:val="28"/>
        </w:rPr>
      </w:pPr>
    </w:p>
    <w:p w:rsidR="006D65EB" w:rsidRPr="006D65EB" w:rsidRDefault="006D65EB" w:rsidP="00B46F4D">
      <w:pPr>
        <w:jc w:val="both"/>
        <w:rPr>
          <w:rFonts w:ascii="Times New Roman" w:hAnsi="Times New Roman" w:cs="Times New Roman"/>
          <w:b/>
          <w:sz w:val="28"/>
          <w:szCs w:val="28"/>
        </w:rPr>
      </w:pPr>
      <w:r w:rsidRPr="006D65EB">
        <w:rPr>
          <w:rFonts w:ascii="Times New Roman" w:hAnsi="Times New Roman" w:cs="Times New Roman"/>
          <w:b/>
          <w:sz w:val="28"/>
          <w:szCs w:val="28"/>
        </w:rPr>
        <w:lastRenderedPageBreak/>
        <w:t>Handshakes &amp; Cultural Variations</w:t>
      </w:r>
    </w:p>
    <w:p w:rsidR="0017430E" w:rsidRDefault="00812761" w:rsidP="00B46F4D">
      <w:pPr>
        <w:jc w:val="both"/>
        <w:rPr>
          <w:rFonts w:ascii="Times New Roman" w:hAnsi="Times New Roman" w:cs="Times New Roman"/>
          <w:sz w:val="28"/>
          <w:szCs w:val="28"/>
        </w:rPr>
      </w:pPr>
      <w:r w:rsidRPr="00812761">
        <w:rPr>
          <w:rFonts w:ascii="Times New Roman" w:hAnsi="Times New Roman" w:cs="Times New Roman"/>
          <w:sz w:val="28"/>
          <w:szCs w:val="28"/>
        </w:rPr>
        <w:t>In Brazil, handshakes are warm and people tend to be affectionate.</w:t>
      </w:r>
    </w:p>
    <w:p w:rsidR="0017430E" w:rsidRDefault="00812761" w:rsidP="00B46F4D">
      <w:pPr>
        <w:jc w:val="both"/>
        <w:rPr>
          <w:rFonts w:ascii="Times New Roman" w:hAnsi="Times New Roman" w:cs="Times New Roman"/>
          <w:sz w:val="28"/>
          <w:szCs w:val="28"/>
        </w:rPr>
      </w:pPr>
      <w:r w:rsidRPr="00812761">
        <w:rPr>
          <w:rFonts w:ascii="Times New Roman" w:hAnsi="Times New Roman" w:cs="Times New Roman"/>
          <w:sz w:val="28"/>
          <w:szCs w:val="28"/>
        </w:rPr>
        <w:t xml:space="preserve">In Turkey or the Middle East, handshakes may be very gentle. </w:t>
      </w:r>
      <w:r w:rsidR="0017430E">
        <w:rPr>
          <w:rFonts w:ascii="Times New Roman" w:hAnsi="Times New Roman" w:cs="Times New Roman"/>
          <w:sz w:val="28"/>
          <w:szCs w:val="28"/>
        </w:rPr>
        <w:t>–</w:t>
      </w:r>
    </w:p>
    <w:p w:rsidR="0017430E" w:rsidRDefault="00812761" w:rsidP="00B46F4D">
      <w:pPr>
        <w:jc w:val="both"/>
        <w:rPr>
          <w:rFonts w:ascii="Times New Roman" w:hAnsi="Times New Roman" w:cs="Times New Roman"/>
          <w:sz w:val="28"/>
          <w:szCs w:val="28"/>
        </w:rPr>
      </w:pPr>
      <w:r w:rsidRPr="00812761">
        <w:rPr>
          <w:rFonts w:ascii="Times New Roman" w:hAnsi="Times New Roman" w:cs="Times New Roman"/>
          <w:sz w:val="28"/>
          <w:szCs w:val="28"/>
        </w:rPr>
        <w:t xml:space="preserve"> In Utah, you may receive a handshake known as a Mormon handshake, which is enthusiastic, vigorous, and prolonged. </w:t>
      </w:r>
      <w:r w:rsidR="0017430E">
        <w:rPr>
          <w:rFonts w:ascii="Times New Roman" w:hAnsi="Times New Roman" w:cs="Times New Roman"/>
          <w:sz w:val="28"/>
          <w:szCs w:val="28"/>
        </w:rPr>
        <w:t>–</w:t>
      </w:r>
      <w:r w:rsidRPr="00812761">
        <w:rPr>
          <w:rFonts w:ascii="Times New Roman" w:hAnsi="Times New Roman" w:cs="Times New Roman"/>
          <w:sz w:val="28"/>
          <w:szCs w:val="28"/>
        </w:rPr>
        <w:t xml:space="preserve"> </w:t>
      </w:r>
    </w:p>
    <w:p w:rsidR="0017430E" w:rsidRDefault="00812761" w:rsidP="00B46F4D">
      <w:pPr>
        <w:jc w:val="both"/>
      </w:pPr>
      <w:r w:rsidRPr="00812761">
        <w:rPr>
          <w:rFonts w:ascii="Times New Roman" w:hAnsi="Times New Roman" w:cs="Times New Roman"/>
          <w:sz w:val="28"/>
          <w:szCs w:val="28"/>
        </w:rPr>
        <w:t>In some societies, greetings include handshakes along with forearm touches, elbow touches, and pats on the back.</w:t>
      </w:r>
      <w:r w:rsidR="0017430E" w:rsidRPr="0017430E">
        <w:t xml:space="preserve"> </w:t>
      </w:r>
    </w:p>
    <w:p w:rsidR="00812761" w:rsidRPr="00812761" w:rsidRDefault="0017430E" w:rsidP="00B46F4D">
      <w:pPr>
        <w:jc w:val="both"/>
        <w:rPr>
          <w:rFonts w:ascii="Times New Roman" w:hAnsi="Times New Roman" w:cs="Times New Roman"/>
          <w:sz w:val="28"/>
          <w:szCs w:val="28"/>
        </w:rPr>
      </w:pPr>
      <w:r w:rsidRPr="0017430E">
        <w:rPr>
          <w:rFonts w:ascii="Times New Roman" w:hAnsi="Times New Roman" w:cs="Times New Roman"/>
          <w:sz w:val="28"/>
          <w:szCs w:val="28"/>
        </w:rPr>
        <w:t>When in Rome, do what the Romans do and just accept it, according to Navarro, is the golden rule of handshakes.</w:t>
      </w:r>
    </w:p>
    <w:p w:rsidR="0041409E" w:rsidRDefault="00B81D86" w:rsidP="00B46F4D">
      <w:pPr>
        <w:tabs>
          <w:tab w:val="left" w:pos="6216"/>
        </w:tabs>
        <w:jc w:val="both"/>
        <w:rPr>
          <w:rFonts w:ascii="Times New Roman" w:hAnsi="Times New Roman" w:cs="Times New Roman"/>
          <w:sz w:val="28"/>
          <w:szCs w:val="28"/>
        </w:rPr>
      </w:pPr>
      <w:r w:rsidRPr="00B81D86">
        <w:rPr>
          <w:rFonts w:ascii="Times New Roman" w:hAnsi="Times New Roman" w:cs="Times New Roman"/>
          <w:sz w:val="28"/>
          <w:szCs w:val="28"/>
        </w:rPr>
        <w:t>There are other forms of tactile communication than handshakes. Other forms include holding hands, embracing, joining arms to show companionship, placing one's arm around someone's shoulder to show closeness or friendliness, and patting someone on the arm, shoulder, or back to express agreement or gratitude.</w:t>
      </w:r>
      <w:r w:rsidR="000E5859">
        <w:rPr>
          <w:rFonts w:ascii="Times New Roman" w:hAnsi="Times New Roman" w:cs="Times New Roman"/>
          <w:sz w:val="28"/>
          <w:szCs w:val="28"/>
        </w:rPr>
        <w:tab/>
      </w:r>
    </w:p>
    <w:p w:rsidR="009B7CFF" w:rsidRPr="009B7CFF" w:rsidRDefault="009B7CFF" w:rsidP="00B46F4D">
      <w:pPr>
        <w:jc w:val="both"/>
        <w:rPr>
          <w:rFonts w:ascii="Times New Roman" w:hAnsi="Times New Roman" w:cs="Times New Roman"/>
          <w:b/>
          <w:sz w:val="28"/>
          <w:szCs w:val="28"/>
        </w:rPr>
      </w:pPr>
      <w:r w:rsidRPr="009B7CFF">
        <w:rPr>
          <w:rFonts w:ascii="Times New Roman" w:hAnsi="Times New Roman" w:cs="Times New Roman"/>
          <w:b/>
          <w:sz w:val="28"/>
          <w:szCs w:val="28"/>
        </w:rPr>
        <w:t>Other Forms of Salutation Hug and kiss</w:t>
      </w:r>
    </w:p>
    <w:p w:rsidR="009B7CFF" w:rsidRPr="009B7CFF" w:rsidRDefault="009B7CFF" w:rsidP="00B46F4D">
      <w:pPr>
        <w:jc w:val="both"/>
        <w:rPr>
          <w:rFonts w:ascii="Times New Roman" w:hAnsi="Times New Roman" w:cs="Times New Roman"/>
          <w:sz w:val="28"/>
          <w:szCs w:val="28"/>
        </w:rPr>
      </w:pPr>
      <w:r w:rsidRPr="009B7CFF">
        <w:rPr>
          <w:rFonts w:ascii="Times New Roman" w:hAnsi="Times New Roman" w:cs="Times New Roman"/>
          <w:sz w:val="28"/>
          <w:szCs w:val="28"/>
        </w:rPr>
        <w:t>For instance, in Saudi Arabia, the handshake is followed by a light kiss on both cheeks. Even men may kiss both cheeks after a handshake in Saudi Arabia, despite the fact that it is considered improper as a form of greeting in the United States.</w:t>
      </w:r>
    </w:p>
    <w:p w:rsidR="009B7CFF" w:rsidRDefault="009B7CFF" w:rsidP="00B46F4D">
      <w:pPr>
        <w:jc w:val="both"/>
        <w:rPr>
          <w:rFonts w:ascii="Times New Roman" w:hAnsi="Times New Roman" w:cs="Times New Roman"/>
          <w:sz w:val="28"/>
          <w:szCs w:val="28"/>
        </w:rPr>
      </w:pPr>
      <w:r w:rsidRPr="009B7CFF">
        <w:rPr>
          <w:rFonts w:ascii="Times New Roman" w:hAnsi="Times New Roman" w:cs="Times New Roman"/>
          <w:b/>
          <w:sz w:val="28"/>
          <w:szCs w:val="28"/>
        </w:rPr>
        <w:t>Bear Hug:</w:t>
      </w:r>
      <w:r w:rsidRPr="009B7CFF">
        <w:rPr>
          <w:rFonts w:ascii="Times New Roman" w:hAnsi="Times New Roman" w:cs="Times New Roman"/>
          <w:sz w:val="28"/>
          <w:szCs w:val="28"/>
        </w:rPr>
        <w:t xml:space="preserve"> In the Russian states, a bear hug may come after a strong, firm handsh</w:t>
      </w:r>
      <w:r>
        <w:rPr>
          <w:rFonts w:ascii="Times New Roman" w:hAnsi="Times New Roman" w:cs="Times New Roman"/>
          <w:sz w:val="28"/>
          <w:szCs w:val="28"/>
        </w:rPr>
        <w:t xml:space="preserve">ake between good male friends. </w:t>
      </w:r>
    </w:p>
    <w:p w:rsidR="0041409E" w:rsidRDefault="009B7CFF" w:rsidP="00B46F4D">
      <w:pPr>
        <w:jc w:val="both"/>
        <w:rPr>
          <w:rFonts w:ascii="Times New Roman" w:hAnsi="Times New Roman" w:cs="Times New Roman"/>
          <w:sz w:val="28"/>
          <w:szCs w:val="28"/>
        </w:rPr>
      </w:pPr>
      <w:r w:rsidRPr="009B7CFF">
        <w:rPr>
          <w:rFonts w:ascii="Times New Roman" w:hAnsi="Times New Roman" w:cs="Times New Roman"/>
          <w:sz w:val="28"/>
          <w:szCs w:val="28"/>
        </w:rPr>
        <w:t xml:space="preserve"> On the other hand, the neighbouring Finns avoid body contact with strangers and refrain from hugging, kissing, and oth</w:t>
      </w:r>
      <w:r>
        <w:rPr>
          <w:rFonts w:ascii="Times New Roman" w:hAnsi="Times New Roman" w:cs="Times New Roman"/>
          <w:sz w:val="28"/>
          <w:szCs w:val="28"/>
        </w:rPr>
        <w:t>er forms of physical affection.</w:t>
      </w:r>
      <w:r w:rsidRPr="009B7CFF">
        <w:rPr>
          <w:rFonts w:ascii="Times New Roman" w:hAnsi="Times New Roman" w:cs="Times New Roman"/>
          <w:sz w:val="28"/>
          <w:szCs w:val="28"/>
        </w:rPr>
        <w:t xml:space="preserve"> The majority of people in France kiss and hug twice, once on each cheek.</w:t>
      </w:r>
    </w:p>
    <w:p w:rsidR="009B7CFF" w:rsidRPr="009B7CFF" w:rsidRDefault="009B7CFF" w:rsidP="00B46F4D">
      <w:pPr>
        <w:jc w:val="both"/>
        <w:rPr>
          <w:rFonts w:ascii="Times New Roman" w:hAnsi="Times New Roman" w:cs="Times New Roman"/>
          <w:sz w:val="28"/>
          <w:szCs w:val="28"/>
        </w:rPr>
      </w:pPr>
      <w:r w:rsidRPr="009B7CFF">
        <w:rPr>
          <w:rFonts w:ascii="Times New Roman" w:hAnsi="Times New Roman" w:cs="Times New Roman"/>
          <w:sz w:val="28"/>
          <w:szCs w:val="28"/>
        </w:rPr>
        <w:t>People in Latin American countries also embrace, frequently followed by a few slaps on the back (Chaney, p. 198). On the other hand, neighbours the Finns do not hug, kiss, or make physical contact with strangers.</w:t>
      </w:r>
    </w:p>
    <w:p w:rsidR="009B7CFF" w:rsidRPr="009B7CFF" w:rsidRDefault="009B7CFF" w:rsidP="00B46F4D">
      <w:pPr>
        <w:jc w:val="both"/>
        <w:rPr>
          <w:rFonts w:ascii="Times New Roman" w:hAnsi="Times New Roman" w:cs="Times New Roman"/>
          <w:sz w:val="28"/>
          <w:szCs w:val="28"/>
        </w:rPr>
      </w:pPr>
      <w:r w:rsidRPr="009B7CFF">
        <w:rPr>
          <w:rFonts w:ascii="Times New Roman" w:hAnsi="Times New Roman" w:cs="Times New Roman"/>
          <w:sz w:val="28"/>
          <w:szCs w:val="28"/>
        </w:rPr>
        <w:t>It may not be regarded odd for the majority of French people to embrace and kiss each other twice, once on eac</w:t>
      </w:r>
      <w:r>
        <w:rPr>
          <w:rFonts w:ascii="Times New Roman" w:hAnsi="Times New Roman" w:cs="Times New Roman"/>
          <w:sz w:val="28"/>
          <w:szCs w:val="28"/>
        </w:rPr>
        <w:t>h cheek.</w:t>
      </w:r>
    </w:p>
    <w:p w:rsidR="009B7CFF" w:rsidRPr="009B7CFF" w:rsidRDefault="009B7CFF" w:rsidP="00B46F4D">
      <w:pPr>
        <w:jc w:val="both"/>
        <w:rPr>
          <w:rFonts w:ascii="Times New Roman" w:hAnsi="Times New Roman" w:cs="Times New Roman"/>
          <w:sz w:val="28"/>
          <w:szCs w:val="28"/>
        </w:rPr>
      </w:pPr>
      <w:r w:rsidRPr="009B7CFF">
        <w:rPr>
          <w:rFonts w:ascii="Times New Roman" w:hAnsi="Times New Roman" w:cs="Times New Roman"/>
          <w:sz w:val="28"/>
          <w:szCs w:val="28"/>
        </w:rPr>
        <w:t>The hongi, which roughly translates as "sharing of breath," is a gesture that is noteworthy.</w:t>
      </w:r>
    </w:p>
    <w:p w:rsidR="00954981" w:rsidRPr="00954981" w:rsidRDefault="009B7CFF" w:rsidP="00B46F4D">
      <w:pPr>
        <w:jc w:val="both"/>
        <w:rPr>
          <w:rFonts w:ascii="Times New Roman" w:hAnsi="Times New Roman" w:cs="Times New Roman"/>
          <w:sz w:val="28"/>
          <w:szCs w:val="28"/>
        </w:rPr>
      </w:pPr>
      <w:r w:rsidRPr="009B7CFF">
        <w:rPr>
          <w:rFonts w:ascii="Times New Roman" w:hAnsi="Times New Roman" w:cs="Times New Roman"/>
          <w:sz w:val="28"/>
          <w:szCs w:val="28"/>
        </w:rPr>
        <w:lastRenderedPageBreak/>
        <w:t>The Mori welcome is communicated by rubbing or touching noses, similar to the Western habit of kissing someone as a greeting. It is a traditional manner of greeting in New Zealand.</w:t>
      </w:r>
    </w:p>
    <w:p w:rsidR="00954981" w:rsidRPr="00D85509" w:rsidRDefault="00D85509" w:rsidP="00B46F4D">
      <w:pPr>
        <w:jc w:val="both"/>
        <w:rPr>
          <w:rFonts w:ascii="Times New Roman" w:hAnsi="Times New Roman" w:cs="Times New Roman"/>
          <w:b/>
          <w:sz w:val="28"/>
          <w:szCs w:val="28"/>
        </w:rPr>
      </w:pPr>
      <w:r w:rsidRPr="00D85509">
        <w:rPr>
          <w:rFonts w:ascii="Times New Roman" w:hAnsi="Times New Roman" w:cs="Times New Roman"/>
          <w:b/>
          <w:sz w:val="28"/>
          <w:szCs w:val="28"/>
        </w:rPr>
        <w:t>Kinesics</w:t>
      </w:r>
    </w:p>
    <w:p w:rsidR="00C014F7" w:rsidRDefault="00D85509" w:rsidP="00B46F4D">
      <w:pPr>
        <w:jc w:val="both"/>
        <w:rPr>
          <w:rFonts w:ascii="Times New Roman" w:hAnsi="Times New Roman" w:cs="Times New Roman"/>
          <w:sz w:val="28"/>
          <w:szCs w:val="28"/>
        </w:rPr>
      </w:pPr>
      <w:r w:rsidRPr="00D85509">
        <w:rPr>
          <w:rFonts w:ascii="Times New Roman" w:hAnsi="Times New Roman" w:cs="Times New Roman"/>
          <w:sz w:val="28"/>
          <w:szCs w:val="28"/>
        </w:rPr>
        <w:t>The term "kinesics" is etymologically related to the Greek word "kines," which refers to motion. Acco</w:t>
      </w:r>
      <w:r>
        <w:rPr>
          <w:rFonts w:ascii="Times New Roman" w:hAnsi="Times New Roman" w:cs="Times New Roman"/>
          <w:sz w:val="28"/>
          <w:szCs w:val="28"/>
        </w:rPr>
        <w:t>rding to Prof. Ray Birdwhistell</w:t>
      </w:r>
      <w:r w:rsidRPr="00D85509">
        <w:rPr>
          <w:rFonts w:ascii="Times New Roman" w:hAnsi="Times New Roman" w:cs="Times New Roman"/>
          <w:sz w:val="28"/>
          <w:szCs w:val="28"/>
        </w:rPr>
        <w:t>, this was the beginning of official study on body language. The phrase stated that nonverbal codes had a structure comparable to a language code and comprised bodily motions and postures. According to Birdwhistell, it is "the systematic study of the visually sensible aspects of non-verbal interpersonal communication" as well as "the systematic study of how human beings communicate through body movements and gesture."</w:t>
      </w:r>
    </w:p>
    <w:p w:rsidR="00C014F7" w:rsidRPr="00C014F7" w:rsidRDefault="00C014F7" w:rsidP="00B46F4D">
      <w:pPr>
        <w:jc w:val="both"/>
        <w:rPr>
          <w:rFonts w:ascii="Times New Roman" w:hAnsi="Times New Roman" w:cs="Times New Roman"/>
          <w:sz w:val="28"/>
          <w:szCs w:val="28"/>
        </w:rPr>
      </w:pPr>
      <w:r w:rsidRPr="00C014F7">
        <w:rPr>
          <w:rFonts w:ascii="Times New Roman" w:hAnsi="Times New Roman" w:cs="Times New Roman"/>
          <w:sz w:val="28"/>
          <w:szCs w:val="28"/>
        </w:rPr>
        <w:t xml:space="preserve">Kinesics is more commonly referred to as "body language" in popular discourse. The Merriam-Webster dictionary's 1885 edition has the term's first entry. Kinesics studies include face expressions, eye movements, head movements, hand motions, arm movements, foot movements, and gait8. The body expresses itself at the same time as the mouth, and it does so in a manner that is organised (similar to how speech is). </w:t>
      </w:r>
    </w:p>
    <w:p w:rsidR="00D50117" w:rsidRDefault="00C014F7" w:rsidP="00B46F4D">
      <w:pPr>
        <w:jc w:val="both"/>
        <w:rPr>
          <w:rFonts w:ascii="Times New Roman" w:hAnsi="Times New Roman" w:cs="Times New Roman"/>
          <w:sz w:val="28"/>
          <w:szCs w:val="28"/>
        </w:rPr>
      </w:pPr>
      <w:r w:rsidRPr="00C014F7">
        <w:rPr>
          <w:rFonts w:ascii="Times New Roman" w:hAnsi="Times New Roman" w:cs="Times New Roman"/>
          <w:sz w:val="28"/>
          <w:szCs w:val="28"/>
        </w:rPr>
        <w:t xml:space="preserve"> Given the variety of elements available for conveying information, kinesics is arguably the most compelling and powerful of the non-verbal codes. Following are some estimations</w:t>
      </w:r>
      <w:r w:rsidR="00D50117">
        <w:rPr>
          <w:rFonts w:ascii="Times New Roman" w:hAnsi="Times New Roman" w:cs="Times New Roman"/>
          <w:sz w:val="28"/>
          <w:szCs w:val="28"/>
        </w:rPr>
        <w:t xml:space="preserve"> that are supported by the bounties</w:t>
      </w:r>
      <w:r w:rsidRPr="00C014F7">
        <w:rPr>
          <w:rFonts w:ascii="Times New Roman" w:hAnsi="Times New Roman" w:cs="Times New Roman"/>
          <w:sz w:val="28"/>
          <w:szCs w:val="28"/>
        </w:rPr>
        <w:t>:</w:t>
      </w:r>
    </w:p>
    <w:p w:rsidR="00D50117" w:rsidRPr="00D50117" w:rsidRDefault="00D50117" w:rsidP="00B46F4D">
      <w:pPr>
        <w:pStyle w:val="ListParagraph"/>
        <w:numPr>
          <w:ilvl w:val="0"/>
          <w:numId w:val="18"/>
        </w:numPr>
        <w:jc w:val="both"/>
        <w:rPr>
          <w:rFonts w:ascii="Times New Roman" w:hAnsi="Times New Roman" w:cs="Times New Roman"/>
          <w:sz w:val="28"/>
          <w:szCs w:val="28"/>
        </w:rPr>
      </w:pPr>
      <w:r w:rsidRPr="00D50117">
        <w:rPr>
          <w:rFonts w:ascii="Times New Roman" w:hAnsi="Times New Roman" w:cs="Times New Roman"/>
          <w:sz w:val="28"/>
          <w:szCs w:val="28"/>
        </w:rPr>
        <w:t xml:space="preserve">Humans can reportedly create 700,000 distinct physical indications. </w:t>
      </w:r>
    </w:p>
    <w:p w:rsidR="00D50117" w:rsidRPr="00D50117" w:rsidRDefault="00D50117" w:rsidP="00B46F4D">
      <w:pPr>
        <w:pStyle w:val="ListParagraph"/>
        <w:numPr>
          <w:ilvl w:val="0"/>
          <w:numId w:val="18"/>
        </w:numPr>
        <w:jc w:val="both"/>
        <w:rPr>
          <w:rFonts w:ascii="Times New Roman" w:hAnsi="Times New Roman" w:cs="Times New Roman"/>
          <w:sz w:val="28"/>
          <w:szCs w:val="28"/>
        </w:rPr>
      </w:pPr>
      <w:r w:rsidRPr="00D50117">
        <w:rPr>
          <w:rFonts w:ascii="Times New Roman" w:hAnsi="Times New Roman" w:cs="Times New Roman"/>
          <w:sz w:val="28"/>
          <w:szCs w:val="28"/>
        </w:rPr>
        <w:t xml:space="preserve">The 30 or so muscles in the face are thought to be able to represent 20,000 distinct emotions, according to physiologists. </w:t>
      </w:r>
    </w:p>
    <w:p w:rsidR="00D50117" w:rsidRPr="00D50117" w:rsidRDefault="00D50117" w:rsidP="00B46F4D">
      <w:pPr>
        <w:pStyle w:val="ListParagraph"/>
        <w:numPr>
          <w:ilvl w:val="0"/>
          <w:numId w:val="18"/>
        </w:numPr>
        <w:jc w:val="both"/>
        <w:rPr>
          <w:rFonts w:ascii="Times New Roman" w:hAnsi="Times New Roman" w:cs="Times New Roman"/>
          <w:sz w:val="28"/>
          <w:szCs w:val="28"/>
        </w:rPr>
      </w:pPr>
      <w:r w:rsidRPr="00D50117">
        <w:rPr>
          <w:rFonts w:ascii="Times New Roman" w:hAnsi="Times New Roman" w:cs="Times New Roman"/>
          <w:sz w:val="28"/>
          <w:szCs w:val="28"/>
        </w:rPr>
        <w:t xml:space="preserve">There are 1,000 potential stable human positions, according to Hewes (1957). </w:t>
      </w:r>
    </w:p>
    <w:p w:rsidR="00D50117" w:rsidRPr="00D50117" w:rsidRDefault="00D50117" w:rsidP="00B46F4D">
      <w:pPr>
        <w:pStyle w:val="ListParagraph"/>
        <w:numPr>
          <w:ilvl w:val="0"/>
          <w:numId w:val="18"/>
        </w:numPr>
        <w:jc w:val="both"/>
        <w:rPr>
          <w:rFonts w:ascii="Times New Roman" w:hAnsi="Times New Roman" w:cs="Times New Roman"/>
          <w:sz w:val="28"/>
          <w:szCs w:val="28"/>
        </w:rPr>
      </w:pPr>
      <w:r w:rsidRPr="00D50117">
        <w:rPr>
          <w:rFonts w:ascii="Times New Roman" w:hAnsi="Times New Roman" w:cs="Times New Roman"/>
          <w:sz w:val="28"/>
          <w:szCs w:val="28"/>
        </w:rPr>
        <w:t xml:space="preserve">Up to 250,000 expressions, according to Birdwhistell, are feasible. </w:t>
      </w:r>
    </w:p>
    <w:p w:rsidR="00F84732" w:rsidRDefault="00D50117" w:rsidP="00B46F4D">
      <w:pPr>
        <w:pStyle w:val="ListParagraph"/>
        <w:numPr>
          <w:ilvl w:val="0"/>
          <w:numId w:val="18"/>
        </w:numPr>
        <w:jc w:val="both"/>
        <w:rPr>
          <w:rFonts w:ascii="Times New Roman" w:hAnsi="Times New Roman" w:cs="Times New Roman"/>
          <w:sz w:val="28"/>
          <w:szCs w:val="28"/>
        </w:rPr>
      </w:pPr>
      <w:r w:rsidRPr="00D50117">
        <w:rPr>
          <w:rFonts w:ascii="Times New Roman" w:hAnsi="Times New Roman" w:cs="Times New Roman"/>
          <w:sz w:val="28"/>
          <w:szCs w:val="28"/>
        </w:rPr>
        <w:t>Krout recorded 5,000 hand gestures in a clinical setting and 7,777 different gestures in classroom behaviour.</w:t>
      </w:r>
    </w:p>
    <w:p w:rsidR="001E41F2" w:rsidRDefault="001E41F2" w:rsidP="00B46F4D">
      <w:pPr>
        <w:jc w:val="both"/>
        <w:rPr>
          <w:rFonts w:ascii="Times New Roman" w:hAnsi="Times New Roman" w:cs="Times New Roman"/>
          <w:sz w:val="28"/>
          <w:szCs w:val="28"/>
        </w:rPr>
      </w:pPr>
    </w:p>
    <w:p w:rsidR="00F84732" w:rsidRDefault="001E41F2" w:rsidP="00B46F4D">
      <w:pPr>
        <w:jc w:val="both"/>
        <w:rPr>
          <w:rFonts w:ascii="Times New Roman" w:hAnsi="Times New Roman" w:cs="Times New Roman"/>
          <w:sz w:val="28"/>
          <w:szCs w:val="28"/>
        </w:rPr>
      </w:pPr>
      <w:r w:rsidRPr="001E41F2">
        <w:rPr>
          <w:rFonts w:ascii="Times New Roman" w:hAnsi="Times New Roman" w:cs="Times New Roman"/>
          <w:sz w:val="28"/>
          <w:szCs w:val="28"/>
        </w:rPr>
        <w:t>Kinesics may be categorised into five different categories, according to the work of Wallace V. Friesen and Professor Paul Ekman, who built on Birdswhitell's work.</w:t>
      </w:r>
    </w:p>
    <w:p w:rsidR="001E41F2" w:rsidRPr="001E41F2" w:rsidRDefault="001E41F2" w:rsidP="00B46F4D">
      <w:pPr>
        <w:jc w:val="both"/>
        <w:rPr>
          <w:rFonts w:ascii="Times New Roman" w:hAnsi="Times New Roman" w:cs="Times New Roman"/>
          <w:sz w:val="28"/>
          <w:szCs w:val="28"/>
        </w:rPr>
      </w:pPr>
      <w:r w:rsidRPr="001E41F2">
        <w:rPr>
          <w:rFonts w:ascii="Times New Roman" w:hAnsi="Times New Roman" w:cs="Times New Roman"/>
          <w:sz w:val="28"/>
          <w:szCs w:val="28"/>
        </w:rPr>
        <w:t xml:space="preserve">i. Emblems </w:t>
      </w:r>
    </w:p>
    <w:p w:rsidR="001E41F2" w:rsidRPr="001E41F2" w:rsidRDefault="001E41F2" w:rsidP="00B46F4D">
      <w:pPr>
        <w:jc w:val="both"/>
        <w:rPr>
          <w:rFonts w:ascii="Times New Roman" w:hAnsi="Times New Roman" w:cs="Times New Roman"/>
          <w:sz w:val="28"/>
          <w:szCs w:val="28"/>
        </w:rPr>
      </w:pPr>
      <w:r w:rsidRPr="001E41F2">
        <w:rPr>
          <w:rFonts w:ascii="Times New Roman" w:hAnsi="Times New Roman" w:cs="Times New Roman"/>
          <w:sz w:val="28"/>
          <w:szCs w:val="28"/>
        </w:rPr>
        <w:t xml:space="preserve">ii. Illustrators </w:t>
      </w:r>
    </w:p>
    <w:p w:rsidR="001E41F2" w:rsidRPr="001E41F2" w:rsidRDefault="001E41F2" w:rsidP="00B46F4D">
      <w:pPr>
        <w:jc w:val="both"/>
        <w:rPr>
          <w:rFonts w:ascii="Times New Roman" w:hAnsi="Times New Roman" w:cs="Times New Roman"/>
          <w:sz w:val="28"/>
          <w:szCs w:val="28"/>
        </w:rPr>
      </w:pPr>
      <w:r w:rsidRPr="001E41F2">
        <w:rPr>
          <w:rFonts w:ascii="Times New Roman" w:hAnsi="Times New Roman" w:cs="Times New Roman"/>
          <w:sz w:val="28"/>
          <w:szCs w:val="28"/>
        </w:rPr>
        <w:lastRenderedPageBreak/>
        <w:t xml:space="preserve">iii. Affective displays </w:t>
      </w:r>
    </w:p>
    <w:p w:rsidR="001E41F2" w:rsidRPr="001E41F2" w:rsidRDefault="001E41F2" w:rsidP="00B46F4D">
      <w:pPr>
        <w:jc w:val="both"/>
        <w:rPr>
          <w:rFonts w:ascii="Times New Roman" w:hAnsi="Times New Roman" w:cs="Times New Roman"/>
          <w:sz w:val="28"/>
          <w:szCs w:val="28"/>
        </w:rPr>
      </w:pPr>
      <w:r w:rsidRPr="001E41F2">
        <w:rPr>
          <w:rFonts w:ascii="Times New Roman" w:hAnsi="Times New Roman" w:cs="Times New Roman"/>
          <w:sz w:val="28"/>
          <w:szCs w:val="28"/>
        </w:rPr>
        <w:t xml:space="preserve">iv. Regulators </w:t>
      </w:r>
    </w:p>
    <w:p w:rsidR="001E41F2" w:rsidRPr="001E41F2" w:rsidRDefault="001E41F2" w:rsidP="00B46F4D">
      <w:pPr>
        <w:jc w:val="both"/>
        <w:rPr>
          <w:rFonts w:ascii="Times New Roman" w:hAnsi="Times New Roman" w:cs="Times New Roman"/>
          <w:sz w:val="28"/>
          <w:szCs w:val="28"/>
        </w:rPr>
      </w:pPr>
      <w:r w:rsidRPr="001E41F2">
        <w:rPr>
          <w:rFonts w:ascii="Times New Roman" w:hAnsi="Times New Roman" w:cs="Times New Roman"/>
          <w:sz w:val="28"/>
          <w:szCs w:val="28"/>
        </w:rPr>
        <w:t>v. Adapters</w:t>
      </w:r>
    </w:p>
    <w:p w:rsidR="001E41F2" w:rsidRDefault="001E41F2" w:rsidP="00B46F4D">
      <w:pPr>
        <w:jc w:val="both"/>
        <w:rPr>
          <w:rFonts w:ascii="Times New Roman" w:hAnsi="Times New Roman" w:cs="Times New Roman"/>
          <w:sz w:val="28"/>
          <w:szCs w:val="28"/>
        </w:rPr>
      </w:pPr>
    </w:p>
    <w:p w:rsidR="001E41F2" w:rsidRDefault="001E41F2" w:rsidP="00B46F4D">
      <w:pPr>
        <w:jc w:val="both"/>
        <w:rPr>
          <w:rFonts w:ascii="Times New Roman" w:hAnsi="Times New Roman" w:cs="Times New Roman"/>
          <w:sz w:val="28"/>
          <w:szCs w:val="28"/>
        </w:rPr>
      </w:pPr>
      <w:r w:rsidRPr="003B5854">
        <w:rPr>
          <w:rFonts w:ascii="Times New Roman" w:hAnsi="Times New Roman" w:cs="Times New Roman"/>
          <w:b/>
          <w:sz w:val="28"/>
          <w:szCs w:val="28"/>
        </w:rPr>
        <w:t xml:space="preserve">Emblems </w:t>
      </w:r>
      <w:r w:rsidRPr="001E41F2">
        <w:rPr>
          <w:rFonts w:ascii="Times New Roman" w:hAnsi="Times New Roman" w:cs="Times New Roman"/>
          <w:sz w:val="28"/>
          <w:szCs w:val="28"/>
        </w:rPr>
        <w:t>are motions of the hands, arms, face, or other areas of the body that have a highly definite meaning and are less dependent on speech than other kinesics behaviours. They are also known as autonomous gestures or speech-independent gestures. in Rowe and Levin. These are non-verbal cues that also have spoken counterparts. Because they are commonly employed in particular circumstances, they are quickly recognised, and the recipient of the gestures understands what it implies right away. We adopted symbols; we did not learn them at birth; instead, we absorbed them via cultural interaction and employ them consciously.</w:t>
      </w:r>
    </w:p>
    <w:p w:rsidR="001E41F2" w:rsidRDefault="008C524E" w:rsidP="00B46F4D">
      <w:pPr>
        <w:jc w:val="both"/>
        <w:rPr>
          <w:rFonts w:ascii="Times New Roman" w:hAnsi="Times New Roman" w:cs="Times New Roman"/>
          <w:sz w:val="28"/>
          <w:szCs w:val="28"/>
        </w:rPr>
      </w:pPr>
      <w:r w:rsidRPr="002A710E">
        <w:rPr>
          <w:rFonts w:ascii="Times New Roman" w:hAnsi="Times New Roman" w:cs="Times New Roman"/>
          <w:b/>
          <w:sz w:val="28"/>
          <w:szCs w:val="28"/>
        </w:rPr>
        <w:t xml:space="preserve">Illustrators </w:t>
      </w:r>
      <w:r w:rsidRPr="008C524E">
        <w:rPr>
          <w:rFonts w:ascii="Times New Roman" w:hAnsi="Times New Roman" w:cs="Times New Roman"/>
          <w:sz w:val="28"/>
          <w:szCs w:val="28"/>
        </w:rPr>
        <w:t>are motions of the hands that are typically used to emphasise or support speech. Compared to typical kinesics motions, they are unconsciously occurring movements</w:t>
      </w:r>
      <w:r>
        <w:rPr>
          <w:rFonts w:ascii="Times New Roman" w:hAnsi="Times New Roman" w:cs="Times New Roman"/>
          <w:sz w:val="28"/>
          <w:szCs w:val="28"/>
        </w:rPr>
        <w:t>. T</w:t>
      </w:r>
      <w:r w:rsidRPr="008C524E">
        <w:rPr>
          <w:rFonts w:ascii="Times New Roman" w:hAnsi="Times New Roman" w:cs="Times New Roman"/>
          <w:sz w:val="28"/>
          <w:szCs w:val="28"/>
        </w:rPr>
        <w:t>hey are meta</w:t>
      </w:r>
      <w:r>
        <w:rPr>
          <w:rFonts w:ascii="Times New Roman" w:hAnsi="Times New Roman" w:cs="Times New Roman"/>
          <w:sz w:val="28"/>
          <w:szCs w:val="28"/>
        </w:rPr>
        <w:t>-</w:t>
      </w:r>
      <w:r w:rsidRPr="008C524E">
        <w:rPr>
          <w:rFonts w:ascii="Times New Roman" w:hAnsi="Times New Roman" w:cs="Times New Roman"/>
          <w:sz w:val="28"/>
          <w:szCs w:val="28"/>
        </w:rPr>
        <w:t>communicative—messages about messages! Speech-accompagnating hand and arm gestures that serve to emphasise or sup</w:t>
      </w:r>
      <w:r>
        <w:rPr>
          <w:rFonts w:ascii="Times New Roman" w:hAnsi="Times New Roman" w:cs="Times New Roman"/>
          <w:sz w:val="28"/>
          <w:szCs w:val="28"/>
        </w:rPr>
        <w:t xml:space="preserve">plement what is being uttered. </w:t>
      </w:r>
      <w:r w:rsidRPr="008C524E">
        <w:rPr>
          <w:rFonts w:ascii="Times New Roman" w:hAnsi="Times New Roman" w:cs="Times New Roman"/>
          <w:sz w:val="28"/>
          <w:szCs w:val="28"/>
        </w:rPr>
        <w:t>Most emblems and illustrators are picked up via informal socialisation</w:t>
      </w:r>
    </w:p>
    <w:p w:rsidR="001E41F2" w:rsidRDefault="007F144B" w:rsidP="00B46F4D">
      <w:pPr>
        <w:jc w:val="both"/>
        <w:rPr>
          <w:rFonts w:ascii="Times New Roman" w:hAnsi="Times New Roman" w:cs="Times New Roman"/>
          <w:sz w:val="28"/>
          <w:szCs w:val="28"/>
        </w:rPr>
      </w:pPr>
      <w:r w:rsidRPr="007F144B">
        <w:rPr>
          <w:rFonts w:ascii="Times New Roman" w:hAnsi="Times New Roman" w:cs="Times New Roman"/>
          <w:b/>
          <w:sz w:val="28"/>
          <w:szCs w:val="28"/>
        </w:rPr>
        <w:t>Affective Displays</w:t>
      </w:r>
      <w:r w:rsidRPr="007F144B">
        <w:rPr>
          <w:rFonts w:ascii="Times New Roman" w:hAnsi="Times New Roman" w:cs="Times New Roman"/>
          <w:sz w:val="28"/>
          <w:szCs w:val="28"/>
        </w:rPr>
        <w:t xml:space="preserve"> - Body movements that reveal an individual's actual or faked emotional state are referred to as affect displays. They generally show emotional states through facial expressions. Absence of emotive expression does not always imply absence of feeling. What is deemed acceptable is determined by cultural factors.</w:t>
      </w:r>
    </w:p>
    <w:p w:rsidR="001E41F2" w:rsidRDefault="005364BE" w:rsidP="00B46F4D">
      <w:pPr>
        <w:jc w:val="both"/>
        <w:rPr>
          <w:rFonts w:ascii="Times New Roman" w:hAnsi="Times New Roman" w:cs="Times New Roman"/>
          <w:sz w:val="28"/>
          <w:szCs w:val="28"/>
        </w:rPr>
      </w:pPr>
      <w:r w:rsidRPr="005364BE">
        <w:rPr>
          <w:rFonts w:ascii="Times New Roman" w:hAnsi="Times New Roman" w:cs="Times New Roman"/>
          <w:b/>
          <w:sz w:val="28"/>
          <w:szCs w:val="28"/>
        </w:rPr>
        <w:t>Regulators</w:t>
      </w:r>
      <w:r w:rsidRPr="005364BE">
        <w:rPr>
          <w:rFonts w:ascii="Times New Roman" w:hAnsi="Times New Roman" w:cs="Times New Roman"/>
          <w:sz w:val="28"/>
          <w:szCs w:val="28"/>
        </w:rPr>
        <w:t xml:space="preserve"> are nonverbal behaviours that support and control the conversational exchanges be</w:t>
      </w:r>
      <w:r>
        <w:rPr>
          <w:rFonts w:ascii="Times New Roman" w:hAnsi="Times New Roman" w:cs="Times New Roman"/>
          <w:sz w:val="28"/>
          <w:szCs w:val="28"/>
        </w:rPr>
        <w:t xml:space="preserve">tween two or more interactants. </w:t>
      </w:r>
      <w:r w:rsidRPr="005364BE">
        <w:rPr>
          <w:rFonts w:ascii="Times New Roman" w:hAnsi="Times New Roman" w:cs="Times New Roman"/>
          <w:sz w:val="28"/>
          <w:szCs w:val="28"/>
        </w:rPr>
        <w:t>Turn-taking in speaking and listening is shaped or influenced by kinesics behaviours. In order to gauge the feedback, or how much of the message the listener has understood, body motions that manage, alter, and maintain the flow of a discussion are regularly used. Regulators thereby manage the alternating flow of speaking and listening.</w:t>
      </w:r>
    </w:p>
    <w:p w:rsidR="001E41F2" w:rsidRDefault="00E52756" w:rsidP="00B46F4D">
      <w:pPr>
        <w:jc w:val="both"/>
        <w:rPr>
          <w:rFonts w:ascii="Times New Roman" w:hAnsi="Times New Roman" w:cs="Times New Roman"/>
          <w:sz w:val="28"/>
          <w:szCs w:val="28"/>
        </w:rPr>
      </w:pPr>
      <w:r w:rsidRPr="00E52756">
        <w:rPr>
          <w:rFonts w:ascii="Times New Roman" w:hAnsi="Times New Roman" w:cs="Times New Roman"/>
          <w:b/>
          <w:sz w:val="28"/>
          <w:szCs w:val="28"/>
        </w:rPr>
        <w:t>Adaptors</w:t>
      </w:r>
      <w:r w:rsidRPr="00E52756">
        <w:rPr>
          <w:rFonts w:ascii="Times New Roman" w:hAnsi="Times New Roman" w:cs="Times New Roman"/>
          <w:sz w:val="28"/>
          <w:szCs w:val="28"/>
        </w:rPr>
        <w:t xml:space="preserve"> are unconsciously made modifications in posture and other actions. These physical changes either serve a purpose or help the person feel more at ease. They are said to be the keys to comprehending the genuine feelings of people since they take place with little awareness. Adaptors mostly consist of movement that is body-focused.</w:t>
      </w:r>
    </w:p>
    <w:p w:rsidR="001E41F2" w:rsidRDefault="001E41F2" w:rsidP="00B46F4D">
      <w:pPr>
        <w:jc w:val="both"/>
        <w:rPr>
          <w:rFonts w:ascii="Times New Roman" w:hAnsi="Times New Roman" w:cs="Times New Roman"/>
          <w:sz w:val="28"/>
          <w:szCs w:val="28"/>
        </w:rPr>
      </w:pPr>
    </w:p>
    <w:p w:rsidR="004A1932" w:rsidRPr="004A6252" w:rsidRDefault="004A1932" w:rsidP="00B46F4D">
      <w:pPr>
        <w:jc w:val="both"/>
        <w:rPr>
          <w:rFonts w:ascii="Times New Roman" w:hAnsi="Times New Roman" w:cs="Times New Roman"/>
          <w:b/>
          <w:sz w:val="28"/>
          <w:szCs w:val="28"/>
        </w:rPr>
      </w:pPr>
      <w:r w:rsidRPr="004A6252">
        <w:rPr>
          <w:rFonts w:ascii="Times New Roman" w:hAnsi="Times New Roman" w:cs="Times New Roman"/>
          <w:b/>
          <w:sz w:val="28"/>
          <w:szCs w:val="28"/>
        </w:rPr>
        <w:lastRenderedPageBreak/>
        <w:t>Cultural perspective of Kinesics</w:t>
      </w:r>
    </w:p>
    <w:p w:rsidR="001E41F2" w:rsidRDefault="007A0F87" w:rsidP="00B46F4D">
      <w:pPr>
        <w:jc w:val="both"/>
        <w:rPr>
          <w:rFonts w:ascii="Times New Roman" w:hAnsi="Times New Roman" w:cs="Times New Roman"/>
          <w:sz w:val="28"/>
          <w:szCs w:val="28"/>
        </w:rPr>
      </w:pPr>
      <w:r w:rsidRPr="007A0F87">
        <w:rPr>
          <w:rFonts w:ascii="Times New Roman" w:hAnsi="Times New Roman" w:cs="Times New Roman"/>
          <w:sz w:val="28"/>
          <w:szCs w:val="28"/>
        </w:rPr>
        <w:t xml:space="preserve">Hand motions The use of hand gestures by individuals all over the world to explain their words and emphasise particular aspects of their communication is another significant aspect of the body language agenda. It may be genuinely unexpected how the </w:t>
      </w:r>
      <w:r w:rsidRPr="00A933C9">
        <w:rPr>
          <w:rFonts w:ascii="Times New Roman" w:hAnsi="Times New Roman" w:cs="Times New Roman"/>
          <w:b/>
          <w:sz w:val="28"/>
          <w:szCs w:val="28"/>
        </w:rPr>
        <w:t>'OK'</w:t>
      </w:r>
      <w:r w:rsidRPr="007A0F87">
        <w:rPr>
          <w:rFonts w:ascii="Times New Roman" w:hAnsi="Times New Roman" w:cs="Times New Roman"/>
          <w:sz w:val="28"/>
          <w:szCs w:val="28"/>
        </w:rPr>
        <w:t xml:space="preserve"> sign, which is openly used throughout the United States, for instance, is interpreted as a 'a**hole' in nations like Brazil, Spain, and Greece (Ruthrof, 2015). If we go much farther, Turkish citizens may insult homosexuals by flashing the 'OK' sign. The thumbs-up gesture, which in the United States and much of Europe often indicates "great job," is another ideal illustration of how hand gestures may considerably lead to misunderstanding between individuals.</w:t>
      </w:r>
    </w:p>
    <w:p w:rsidR="00A933C9" w:rsidRPr="00A933C9" w:rsidRDefault="009F72EB" w:rsidP="00B46F4D">
      <w:pPr>
        <w:jc w:val="both"/>
        <w:rPr>
          <w:rFonts w:ascii="Times New Roman" w:hAnsi="Times New Roman" w:cs="Times New Roman"/>
          <w:sz w:val="28"/>
          <w:szCs w:val="28"/>
        </w:rPr>
      </w:pPr>
      <w:r w:rsidRPr="009F72EB">
        <w:rPr>
          <w:rFonts w:ascii="Times New Roman" w:hAnsi="Times New Roman" w:cs="Times New Roman"/>
          <w:sz w:val="28"/>
          <w:szCs w:val="28"/>
        </w:rPr>
        <w:t xml:space="preserve">Another contentious hand gesture is the </w:t>
      </w:r>
      <w:r w:rsidRPr="00A933C9">
        <w:rPr>
          <w:rFonts w:ascii="Times New Roman" w:hAnsi="Times New Roman" w:cs="Times New Roman"/>
          <w:b/>
          <w:sz w:val="28"/>
          <w:szCs w:val="28"/>
        </w:rPr>
        <w:t>"come here,"</w:t>
      </w:r>
      <w:r w:rsidRPr="009F72EB">
        <w:rPr>
          <w:rFonts w:ascii="Times New Roman" w:hAnsi="Times New Roman" w:cs="Times New Roman"/>
          <w:sz w:val="28"/>
          <w:szCs w:val="28"/>
        </w:rPr>
        <w:t xml:space="preserve"> which is made with the palm up and the index finger curled. While this gesture is commonly used to beckon people to approach in parts of Europe and the United States, it is considered downright rude by people in China, Malaysia, Singapore, and the Philippines. As a result, the majority of East Asian nations (and Asian nations in general) use this gesture to beckon dogs. You risk being arrested if you make this gesture in the Philippines. Additionally, on Inauguration Day in 2005, George W. Bush lifted his fist while extending his little and index fingers upward.</w:t>
      </w:r>
      <w:r w:rsidR="00A933C9" w:rsidRPr="00A933C9">
        <w:t xml:space="preserve"> </w:t>
      </w:r>
      <w:r w:rsidR="00A933C9" w:rsidRPr="00A933C9">
        <w:rPr>
          <w:rFonts w:ascii="Times New Roman" w:hAnsi="Times New Roman" w:cs="Times New Roman"/>
          <w:sz w:val="28"/>
          <w:szCs w:val="28"/>
        </w:rPr>
        <w:t>Even though there was a clear reference to the football team's logo, the Texas Longhorns, mass media from around the world immediately reacted to the gesture because many Latin and Mediterranean nations (including Brazil, Italy, Argentina, Spain, Portugal, Cuba, and Spain) have grown accustomed to the idea that such a gesture indicates that a partner is having an extramarital affair.</w:t>
      </w:r>
    </w:p>
    <w:p w:rsidR="001E41F2" w:rsidRDefault="00A933C9" w:rsidP="00B46F4D">
      <w:pPr>
        <w:jc w:val="both"/>
        <w:rPr>
          <w:rFonts w:ascii="Times New Roman" w:hAnsi="Times New Roman" w:cs="Times New Roman"/>
          <w:sz w:val="28"/>
          <w:szCs w:val="28"/>
        </w:rPr>
      </w:pPr>
      <w:r>
        <w:rPr>
          <w:rFonts w:ascii="Times New Roman" w:hAnsi="Times New Roman" w:cs="Times New Roman"/>
          <w:sz w:val="28"/>
          <w:szCs w:val="28"/>
        </w:rPr>
        <w:t>Apart from the above illustration, i</w:t>
      </w:r>
      <w:r w:rsidRPr="00A933C9">
        <w:rPr>
          <w:rFonts w:ascii="Times New Roman" w:hAnsi="Times New Roman" w:cs="Times New Roman"/>
          <w:sz w:val="28"/>
          <w:szCs w:val="28"/>
        </w:rPr>
        <w:t>n Western cultures, it is rather common to assume that the existence of eye contact between individuals indicates focus and self-assurance.  As a result, Westerners frequently presume that when someone looks away during a conversation, it indicates that they are not engaged in either the topic being discussed or the person they are speaking to (Berger, 2016).</w:t>
      </w:r>
    </w:p>
    <w:p w:rsidR="001E41F2" w:rsidRPr="004A6252" w:rsidRDefault="00B645D4" w:rsidP="00B46F4D">
      <w:pPr>
        <w:jc w:val="both"/>
        <w:rPr>
          <w:rFonts w:ascii="Times New Roman" w:hAnsi="Times New Roman" w:cs="Times New Roman"/>
          <w:sz w:val="28"/>
          <w:szCs w:val="28"/>
        </w:rPr>
      </w:pPr>
      <w:r w:rsidRPr="00B645D4">
        <w:rPr>
          <w:rFonts w:ascii="Times New Roman" w:hAnsi="Times New Roman" w:cs="Times New Roman"/>
          <w:sz w:val="28"/>
          <w:szCs w:val="28"/>
        </w:rPr>
        <w:t>In comparison to Western nations, eye contact is significantly stronger and more prolonged in Middle Eastern nations, particularly when it comes to interactions between people of the same gender. To put it another way, several Middle Eastern nations consider prolonged eye contact between the sexes to be an unacceptable behaviour that might result in punishment.  Unbroken eye contact is frequently seen in African and Asian cultures as an aggressive and unfriendly gesture (Segerstrale &amp; Molnar, 2018).</w:t>
      </w:r>
      <w:r w:rsidR="004A6252" w:rsidRPr="004A6252">
        <w:t xml:space="preserve"> </w:t>
      </w:r>
      <w:r w:rsidR="004A6252" w:rsidRPr="004A6252">
        <w:rPr>
          <w:rFonts w:ascii="Times New Roman" w:hAnsi="Times New Roman" w:cs="Times New Roman"/>
          <w:sz w:val="28"/>
          <w:szCs w:val="28"/>
        </w:rPr>
        <w:t xml:space="preserve">These cultures place an excessive amount of emphasis on hierarchy and respect; when someone makes an effort to avoid making eye contact with people higher up the hierarchy ladder, it essentially </w:t>
      </w:r>
      <w:r w:rsidR="004A6252" w:rsidRPr="004A6252">
        <w:rPr>
          <w:rFonts w:ascii="Times New Roman" w:hAnsi="Times New Roman" w:cs="Times New Roman"/>
          <w:sz w:val="28"/>
          <w:szCs w:val="28"/>
        </w:rPr>
        <w:lastRenderedPageBreak/>
        <w:t>indicates that they have respect for their elders or superiors. Consequently, it is fairly common for African or Asian children or employees to turn away from their parents or superiors while those individuals are speaking to them.</w:t>
      </w:r>
      <w:r w:rsidR="00C078D4" w:rsidRPr="00C078D4">
        <w:t xml:space="preserve"> </w:t>
      </w:r>
      <w:r w:rsidR="00C078D4">
        <w:rPr>
          <w:rFonts w:ascii="Times New Roman" w:hAnsi="Times New Roman" w:cs="Times New Roman"/>
          <w:sz w:val="28"/>
          <w:szCs w:val="28"/>
        </w:rPr>
        <w:t>T</w:t>
      </w:r>
      <w:r w:rsidR="00C078D4" w:rsidRPr="00C078D4">
        <w:rPr>
          <w:rFonts w:ascii="Times New Roman" w:hAnsi="Times New Roman" w:cs="Times New Roman"/>
          <w:sz w:val="28"/>
          <w:szCs w:val="28"/>
        </w:rPr>
        <w:t>he Far East and Northern Europe countries are known as the cultures where the presence of contact should be minimized to an extent where people</w:t>
      </w:r>
      <w:r w:rsidR="00C078D4">
        <w:rPr>
          <w:rFonts w:ascii="Times New Roman" w:hAnsi="Times New Roman" w:cs="Times New Roman"/>
          <w:sz w:val="28"/>
          <w:szCs w:val="28"/>
        </w:rPr>
        <w:t xml:space="preserve"> </w:t>
      </w:r>
      <w:r w:rsidR="00C078D4" w:rsidRPr="00C078D4">
        <w:rPr>
          <w:rFonts w:ascii="Times New Roman" w:hAnsi="Times New Roman" w:cs="Times New Roman"/>
          <w:sz w:val="28"/>
          <w:szCs w:val="28"/>
        </w:rPr>
        <w:t>would not touch each other in general (Huff, Song, &amp; Gresch, 2014). In other words, if you do not know the person you are talking to well enough, you are not touching them. If you are walking down the street and accidentally touch someone, you will have to apologize for the inconvenience.</w:t>
      </w:r>
      <w:r w:rsidR="00C078D4" w:rsidRPr="00C078D4">
        <w:t xml:space="preserve"> </w:t>
      </w:r>
      <w:r w:rsidR="00C078D4" w:rsidRPr="00C078D4">
        <w:rPr>
          <w:rFonts w:ascii="Times New Roman" w:hAnsi="Times New Roman" w:cs="Times New Roman"/>
          <w:sz w:val="28"/>
          <w:szCs w:val="28"/>
        </w:rPr>
        <w:t>On the other hand, there are cultures where people are freely touching each other to communicate messages and develop emotional connections, some of which can be found in the southern regions of Europe and all over Latin America and the Middle East (Ambady &amp; Weisbuch, 2010). In the majority of Arab cultures, men are kissing and holding hands when they greet each other, but they are not kissing or holding hands with women.</w:t>
      </w:r>
    </w:p>
    <w:p w:rsidR="001E41F2" w:rsidRDefault="00157B4D" w:rsidP="00B46F4D">
      <w:pPr>
        <w:jc w:val="both"/>
        <w:rPr>
          <w:rFonts w:ascii="Times New Roman" w:hAnsi="Times New Roman" w:cs="Times New Roman"/>
          <w:sz w:val="28"/>
          <w:szCs w:val="28"/>
        </w:rPr>
      </w:pPr>
      <w:r w:rsidRPr="00157B4D">
        <w:rPr>
          <w:rFonts w:ascii="Times New Roman" w:hAnsi="Times New Roman" w:cs="Times New Roman"/>
          <w:sz w:val="28"/>
          <w:szCs w:val="28"/>
        </w:rPr>
        <w:t>The body language of native speakers can be a useful indicator of how others will respond to various gestures and phrases. Knowing what to say and how to say it allows one to emphasise certain feelings and create general "scenarios" that aid in making the other person grasp the true meaning of what is being said (Schenker, 2012; Stacks &amp; Salwen, 2014). Such information might really help someone travelling to a foreign nation and prevent awkwardness and misunderstandings for them.</w:t>
      </w:r>
    </w:p>
    <w:p w:rsidR="00267F9B" w:rsidRDefault="00267F9B" w:rsidP="00B46F4D">
      <w:pPr>
        <w:jc w:val="both"/>
        <w:rPr>
          <w:rFonts w:ascii="Times New Roman" w:hAnsi="Times New Roman" w:cs="Times New Roman"/>
          <w:sz w:val="28"/>
          <w:szCs w:val="28"/>
        </w:rPr>
      </w:pPr>
    </w:p>
    <w:p w:rsidR="00267F9B" w:rsidRPr="00267F9B" w:rsidRDefault="00267F9B" w:rsidP="00B46F4D">
      <w:pPr>
        <w:jc w:val="both"/>
        <w:rPr>
          <w:rFonts w:ascii="Times New Roman" w:hAnsi="Times New Roman" w:cs="Times New Roman"/>
          <w:b/>
          <w:sz w:val="28"/>
          <w:szCs w:val="28"/>
        </w:rPr>
      </w:pPr>
      <w:r w:rsidRPr="00267F9B">
        <w:rPr>
          <w:rFonts w:ascii="Times New Roman" w:hAnsi="Times New Roman" w:cs="Times New Roman"/>
          <w:b/>
          <w:sz w:val="28"/>
          <w:szCs w:val="28"/>
        </w:rPr>
        <w:t>Vocalics</w:t>
      </w:r>
    </w:p>
    <w:p w:rsidR="00F41345" w:rsidRPr="00F41345" w:rsidRDefault="00F41345" w:rsidP="00B46F4D">
      <w:pPr>
        <w:jc w:val="both"/>
        <w:rPr>
          <w:rFonts w:ascii="Times New Roman" w:hAnsi="Times New Roman" w:cs="Times New Roman"/>
          <w:sz w:val="28"/>
          <w:szCs w:val="28"/>
        </w:rPr>
      </w:pPr>
      <w:r w:rsidRPr="00F41345">
        <w:rPr>
          <w:rFonts w:ascii="Times New Roman" w:hAnsi="Times New Roman" w:cs="Times New Roman"/>
          <w:sz w:val="28"/>
          <w:szCs w:val="28"/>
        </w:rPr>
        <w:t>The term "</w:t>
      </w:r>
      <w:r w:rsidR="00267F9B">
        <w:rPr>
          <w:rFonts w:ascii="Times New Roman" w:hAnsi="Times New Roman" w:cs="Times New Roman"/>
          <w:sz w:val="28"/>
          <w:szCs w:val="28"/>
        </w:rPr>
        <w:t>Vocalics”</w:t>
      </w:r>
      <w:r w:rsidRPr="00F41345">
        <w:rPr>
          <w:rFonts w:ascii="Times New Roman" w:hAnsi="Times New Roman" w:cs="Times New Roman"/>
          <w:sz w:val="28"/>
          <w:szCs w:val="28"/>
        </w:rPr>
        <w:t xml:space="preserve"> refers to language that lives o</w:t>
      </w:r>
      <w:r w:rsidR="00267F9B">
        <w:rPr>
          <w:rFonts w:ascii="Times New Roman" w:hAnsi="Times New Roman" w:cs="Times New Roman"/>
          <w:sz w:val="28"/>
          <w:szCs w:val="28"/>
        </w:rPr>
        <w:t xml:space="preserve">n the edge of spoken </w:t>
      </w:r>
      <w:r w:rsidRPr="00F41345">
        <w:rPr>
          <w:rFonts w:ascii="Times New Roman" w:hAnsi="Times New Roman" w:cs="Times New Roman"/>
          <w:sz w:val="28"/>
          <w:szCs w:val="28"/>
        </w:rPr>
        <w:t xml:space="preserve"> language. It is what remains after the linguistic content of communication has been removed, and it is what is perceived. It strongly resembles language and is a part of meta</w:t>
      </w:r>
      <w:r>
        <w:rPr>
          <w:rFonts w:ascii="Times New Roman" w:hAnsi="Times New Roman" w:cs="Times New Roman"/>
          <w:sz w:val="28"/>
          <w:szCs w:val="28"/>
        </w:rPr>
        <w:t>-</w:t>
      </w:r>
      <w:r w:rsidRPr="00F41345">
        <w:rPr>
          <w:rFonts w:ascii="Times New Roman" w:hAnsi="Times New Roman" w:cs="Times New Roman"/>
          <w:sz w:val="28"/>
          <w:szCs w:val="28"/>
        </w:rPr>
        <w:t xml:space="preserve">communication. Its constituent parts, including voice, pace, pitch, pause, rhythm, volume, stress, and tone, can alter its meaning and subtlety. </w:t>
      </w:r>
    </w:p>
    <w:p w:rsidR="001E41F2" w:rsidRDefault="00F41345" w:rsidP="00B46F4D">
      <w:pPr>
        <w:jc w:val="both"/>
        <w:rPr>
          <w:rFonts w:ascii="Times New Roman" w:hAnsi="Times New Roman" w:cs="Times New Roman"/>
          <w:sz w:val="28"/>
          <w:szCs w:val="28"/>
        </w:rPr>
      </w:pPr>
      <w:r w:rsidRPr="00F41345">
        <w:rPr>
          <w:rFonts w:ascii="Times New Roman" w:hAnsi="Times New Roman" w:cs="Times New Roman"/>
          <w:sz w:val="28"/>
          <w:szCs w:val="28"/>
        </w:rPr>
        <w:t xml:space="preserve">Paralanguages exist in every spoken transmission. It is frequently stated that the "how" of an utterance, rather than the "what," is important. In many cases, the "how" we express something may be more important than the "what." The scientific study of verbalization is known as </w:t>
      </w:r>
      <w:r w:rsidR="00267F9B">
        <w:rPr>
          <w:rFonts w:ascii="Times New Roman" w:hAnsi="Times New Roman" w:cs="Times New Roman"/>
          <w:sz w:val="28"/>
          <w:szCs w:val="28"/>
        </w:rPr>
        <w:t>P</w:t>
      </w:r>
      <w:r w:rsidR="00267F9B" w:rsidRPr="00F41345">
        <w:rPr>
          <w:rFonts w:ascii="Times New Roman" w:hAnsi="Times New Roman" w:cs="Times New Roman"/>
          <w:sz w:val="28"/>
          <w:szCs w:val="28"/>
        </w:rPr>
        <w:t>aralinguistic</w:t>
      </w:r>
      <w:r w:rsidRPr="00F41345">
        <w:rPr>
          <w:rFonts w:ascii="Times New Roman" w:hAnsi="Times New Roman" w:cs="Times New Roman"/>
          <w:sz w:val="28"/>
          <w:szCs w:val="28"/>
        </w:rPr>
        <w:t>. While spoken language focuses on the what, or the meaning of the words, paralanguage focuses on the how, or the manner in which the speaker speaks.</w:t>
      </w:r>
    </w:p>
    <w:p w:rsidR="00267F9B" w:rsidRDefault="00267F9B" w:rsidP="00B46F4D">
      <w:pPr>
        <w:jc w:val="both"/>
        <w:rPr>
          <w:rFonts w:ascii="Times New Roman" w:hAnsi="Times New Roman" w:cs="Times New Roman"/>
          <w:sz w:val="28"/>
          <w:szCs w:val="28"/>
        </w:rPr>
      </w:pPr>
    </w:p>
    <w:p w:rsidR="00D57345" w:rsidRDefault="00D57345" w:rsidP="00B46F4D">
      <w:pPr>
        <w:jc w:val="both"/>
        <w:rPr>
          <w:rFonts w:ascii="Times New Roman" w:hAnsi="Times New Roman" w:cs="Times New Roman"/>
          <w:sz w:val="28"/>
          <w:szCs w:val="28"/>
        </w:rPr>
      </w:pPr>
    </w:p>
    <w:p w:rsidR="00267F9B" w:rsidRPr="00D57345" w:rsidRDefault="00267F9B" w:rsidP="00B46F4D">
      <w:pPr>
        <w:jc w:val="both"/>
        <w:rPr>
          <w:rFonts w:ascii="Times New Roman" w:hAnsi="Times New Roman" w:cs="Times New Roman"/>
          <w:b/>
          <w:sz w:val="28"/>
          <w:szCs w:val="28"/>
        </w:rPr>
      </w:pPr>
      <w:r w:rsidRPr="00D57345">
        <w:rPr>
          <w:rFonts w:ascii="Times New Roman" w:hAnsi="Times New Roman" w:cs="Times New Roman"/>
          <w:b/>
          <w:sz w:val="28"/>
          <w:szCs w:val="28"/>
        </w:rPr>
        <w:lastRenderedPageBreak/>
        <w:t>Signs of Paralanguage</w:t>
      </w:r>
    </w:p>
    <w:p w:rsidR="00FE3BFD" w:rsidRDefault="00B92FBC" w:rsidP="00B46F4D">
      <w:pPr>
        <w:jc w:val="both"/>
        <w:rPr>
          <w:rFonts w:ascii="Times New Roman" w:hAnsi="Times New Roman" w:cs="Times New Roman"/>
          <w:sz w:val="28"/>
          <w:szCs w:val="28"/>
        </w:rPr>
      </w:pPr>
      <w:r>
        <w:rPr>
          <w:rFonts w:ascii="Times New Roman" w:hAnsi="Times New Roman" w:cs="Times New Roman"/>
          <w:b/>
          <w:sz w:val="28"/>
          <w:szCs w:val="28"/>
        </w:rPr>
        <w:t xml:space="preserve"> Inflection</w:t>
      </w:r>
      <w:r w:rsidR="00267F9B">
        <w:rPr>
          <w:rFonts w:ascii="Times New Roman" w:hAnsi="Times New Roman" w:cs="Times New Roman"/>
          <w:sz w:val="28"/>
          <w:szCs w:val="28"/>
        </w:rPr>
        <w:t xml:space="preserve">: </w:t>
      </w:r>
      <w:r w:rsidR="00FE3BFD">
        <w:rPr>
          <w:rFonts w:ascii="Times New Roman" w:hAnsi="Times New Roman" w:cs="Times New Roman"/>
          <w:sz w:val="28"/>
          <w:szCs w:val="28"/>
        </w:rPr>
        <w:t>Rising, Falling and Flat</w:t>
      </w:r>
    </w:p>
    <w:p w:rsidR="00267F9B" w:rsidRPr="00267F9B" w:rsidRDefault="00FE3BFD" w:rsidP="00B46F4D">
      <w:pPr>
        <w:jc w:val="both"/>
        <w:rPr>
          <w:rFonts w:ascii="Times New Roman" w:hAnsi="Times New Roman" w:cs="Times New Roman"/>
          <w:sz w:val="28"/>
          <w:szCs w:val="28"/>
        </w:rPr>
      </w:pPr>
      <w:r w:rsidRPr="00FE3BFD">
        <w:rPr>
          <w:rFonts w:ascii="Times New Roman" w:hAnsi="Times New Roman" w:cs="Times New Roman"/>
          <w:b/>
          <w:sz w:val="28"/>
          <w:szCs w:val="28"/>
        </w:rPr>
        <w:t>Intensity</w:t>
      </w:r>
      <w:r>
        <w:rPr>
          <w:rFonts w:ascii="Times New Roman" w:hAnsi="Times New Roman" w:cs="Times New Roman"/>
          <w:sz w:val="28"/>
          <w:szCs w:val="28"/>
        </w:rPr>
        <w:t xml:space="preserve">: </w:t>
      </w:r>
      <w:r w:rsidR="00267F9B" w:rsidRPr="00267F9B">
        <w:rPr>
          <w:rFonts w:ascii="Times New Roman" w:hAnsi="Times New Roman" w:cs="Times New Roman"/>
          <w:sz w:val="28"/>
          <w:szCs w:val="28"/>
        </w:rPr>
        <w:t xml:space="preserve">Loud voice, a whisper, or yelling are all indications of paralanguage. </w:t>
      </w:r>
    </w:p>
    <w:p w:rsidR="00267F9B" w:rsidRPr="00267F9B" w:rsidRDefault="00267F9B" w:rsidP="00B46F4D">
      <w:pPr>
        <w:jc w:val="both"/>
        <w:rPr>
          <w:rFonts w:ascii="Times New Roman" w:hAnsi="Times New Roman" w:cs="Times New Roman"/>
          <w:sz w:val="28"/>
          <w:szCs w:val="28"/>
        </w:rPr>
      </w:pPr>
      <w:r w:rsidRPr="00267F9B">
        <w:rPr>
          <w:rFonts w:ascii="Times New Roman" w:hAnsi="Times New Roman" w:cs="Times New Roman"/>
          <w:b/>
          <w:sz w:val="28"/>
          <w:szCs w:val="28"/>
        </w:rPr>
        <w:t>Pace</w:t>
      </w:r>
      <w:r>
        <w:rPr>
          <w:rFonts w:ascii="Times New Roman" w:hAnsi="Times New Roman" w:cs="Times New Roman"/>
          <w:sz w:val="28"/>
          <w:szCs w:val="28"/>
        </w:rPr>
        <w:t xml:space="preserve">: </w:t>
      </w:r>
      <w:r w:rsidRPr="00267F9B">
        <w:rPr>
          <w:rFonts w:ascii="Times New Roman" w:hAnsi="Times New Roman" w:cs="Times New Roman"/>
          <w:sz w:val="28"/>
          <w:szCs w:val="28"/>
        </w:rPr>
        <w:t xml:space="preserve">Both slow and fast speech rates are acceptable. </w:t>
      </w:r>
    </w:p>
    <w:p w:rsidR="00267F9B" w:rsidRPr="00267F9B" w:rsidRDefault="00267F9B" w:rsidP="00B46F4D">
      <w:pPr>
        <w:jc w:val="both"/>
        <w:rPr>
          <w:rFonts w:ascii="Times New Roman" w:hAnsi="Times New Roman" w:cs="Times New Roman"/>
          <w:sz w:val="28"/>
          <w:szCs w:val="28"/>
        </w:rPr>
      </w:pPr>
      <w:r w:rsidRPr="00267F9B">
        <w:rPr>
          <w:rFonts w:ascii="Times New Roman" w:hAnsi="Times New Roman" w:cs="Times New Roman"/>
          <w:b/>
          <w:sz w:val="28"/>
          <w:szCs w:val="28"/>
        </w:rPr>
        <w:t xml:space="preserve">Intonation </w:t>
      </w:r>
      <w:r w:rsidRPr="00267F9B">
        <w:rPr>
          <w:rFonts w:ascii="Times New Roman" w:hAnsi="Times New Roman" w:cs="Times New Roman"/>
          <w:sz w:val="28"/>
          <w:szCs w:val="28"/>
        </w:rPr>
        <w:t xml:space="preserve">is a voice or speech change that indicates whether a word is being used in a query or an exclamation. </w:t>
      </w:r>
    </w:p>
    <w:p w:rsidR="00267F9B" w:rsidRPr="00267F9B" w:rsidRDefault="00267F9B" w:rsidP="00B46F4D">
      <w:pPr>
        <w:jc w:val="both"/>
        <w:rPr>
          <w:rFonts w:ascii="Times New Roman" w:hAnsi="Times New Roman" w:cs="Times New Roman"/>
          <w:sz w:val="28"/>
          <w:szCs w:val="28"/>
        </w:rPr>
      </w:pPr>
      <w:r w:rsidRPr="00267F9B">
        <w:rPr>
          <w:rFonts w:ascii="Times New Roman" w:hAnsi="Times New Roman" w:cs="Times New Roman"/>
          <w:b/>
          <w:sz w:val="28"/>
          <w:szCs w:val="28"/>
        </w:rPr>
        <w:t>The tone</w:t>
      </w:r>
      <w:r w:rsidRPr="00267F9B">
        <w:rPr>
          <w:rFonts w:ascii="Times New Roman" w:hAnsi="Times New Roman" w:cs="Times New Roman"/>
          <w:sz w:val="28"/>
          <w:szCs w:val="28"/>
        </w:rPr>
        <w:t xml:space="preserve"> of a voice conveys the speaker's feelings and mood. </w:t>
      </w:r>
    </w:p>
    <w:p w:rsidR="00267F9B" w:rsidRPr="00267F9B" w:rsidRDefault="00D57345" w:rsidP="00B46F4D">
      <w:pPr>
        <w:jc w:val="both"/>
        <w:rPr>
          <w:rFonts w:ascii="Times New Roman" w:hAnsi="Times New Roman" w:cs="Times New Roman"/>
          <w:sz w:val="28"/>
          <w:szCs w:val="28"/>
        </w:rPr>
      </w:pPr>
      <w:r w:rsidRPr="00D57345">
        <w:rPr>
          <w:rFonts w:ascii="Times New Roman" w:hAnsi="Times New Roman" w:cs="Times New Roman"/>
          <w:b/>
          <w:sz w:val="28"/>
          <w:szCs w:val="28"/>
        </w:rPr>
        <w:t>Pronunciation:</w:t>
      </w:r>
      <w:r>
        <w:rPr>
          <w:rFonts w:ascii="Times New Roman" w:hAnsi="Times New Roman" w:cs="Times New Roman"/>
          <w:sz w:val="28"/>
          <w:szCs w:val="28"/>
        </w:rPr>
        <w:t xml:space="preserve"> </w:t>
      </w:r>
      <w:r w:rsidR="00267F9B" w:rsidRPr="00267F9B">
        <w:rPr>
          <w:rFonts w:ascii="Times New Roman" w:hAnsi="Times New Roman" w:cs="Times New Roman"/>
          <w:sz w:val="28"/>
          <w:szCs w:val="28"/>
        </w:rPr>
        <w:t xml:space="preserve">Background, geographical affiliations, education, and financial situation are all pronounced differently. </w:t>
      </w:r>
    </w:p>
    <w:p w:rsidR="00267F9B" w:rsidRPr="00267F9B" w:rsidRDefault="00D57345" w:rsidP="00B46F4D">
      <w:pPr>
        <w:jc w:val="both"/>
        <w:rPr>
          <w:rFonts w:ascii="Times New Roman" w:hAnsi="Times New Roman" w:cs="Times New Roman"/>
          <w:sz w:val="28"/>
          <w:szCs w:val="28"/>
        </w:rPr>
      </w:pPr>
      <w:r w:rsidRPr="00D57345">
        <w:rPr>
          <w:rFonts w:ascii="Times New Roman" w:hAnsi="Times New Roman" w:cs="Times New Roman"/>
          <w:b/>
          <w:sz w:val="28"/>
          <w:szCs w:val="28"/>
        </w:rPr>
        <w:t>Articulation</w:t>
      </w:r>
      <w:r>
        <w:rPr>
          <w:rFonts w:ascii="Times New Roman" w:hAnsi="Times New Roman" w:cs="Times New Roman"/>
          <w:sz w:val="28"/>
          <w:szCs w:val="28"/>
        </w:rPr>
        <w:t xml:space="preserve">: </w:t>
      </w:r>
      <w:r w:rsidR="00267F9B" w:rsidRPr="00267F9B">
        <w:rPr>
          <w:rFonts w:ascii="Times New Roman" w:hAnsi="Times New Roman" w:cs="Times New Roman"/>
          <w:sz w:val="28"/>
          <w:szCs w:val="28"/>
        </w:rPr>
        <w:t xml:space="preserve">A clear voice with good articulation conveys expertise and assurance. </w:t>
      </w:r>
    </w:p>
    <w:p w:rsidR="00267F9B" w:rsidRDefault="00267F9B" w:rsidP="00B46F4D">
      <w:pPr>
        <w:jc w:val="both"/>
        <w:rPr>
          <w:rFonts w:ascii="Times New Roman" w:hAnsi="Times New Roman" w:cs="Times New Roman"/>
          <w:sz w:val="28"/>
          <w:szCs w:val="28"/>
        </w:rPr>
      </w:pPr>
      <w:r w:rsidRPr="00D57345">
        <w:rPr>
          <w:rFonts w:ascii="Times New Roman" w:hAnsi="Times New Roman" w:cs="Times New Roman"/>
          <w:b/>
          <w:sz w:val="28"/>
          <w:szCs w:val="28"/>
        </w:rPr>
        <w:t>Pauses</w:t>
      </w:r>
      <w:r w:rsidRPr="00267F9B">
        <w:rPr>
          <w:rFonts w:ascii="Times New Roman" w:hAnsi="Times New Roman" w:cs="Times New Roman"/>
          <w:sz w:val="28"/>
          <w:szCs w:val="28"/>
        </w:rPr>
        <w:t xml:space="preserve"> convey uncertainty and the root of indecision. </w:t>
      </w:r>
    </w:p>
    <w:p w:rsidR="005677A7" w:rsidRPr="00267F9B" w:rsidRDefault="005677A7" w:rsidP="00B46F4D">
      <w:pPr>
        <w:jc w:val="both"/>
        <w:rPr>
          <w:rFonts w:ascii="Times New Roman" w:hAnsi="Times New Roman" w:cs="Times New Roman"/>
          <w:sz w:val="28"/>
          <w:szCs w:val="28"/>
        </w:rPr>
      </w:pPr>
      <w:r w:rsidRPr="005677A7">
        <w:rPr>
          <w:rFonts w:ascii="Times New Roman" w:hAnsi="Times New Roman" w:cs="Times New Roman"/>
          <w:b/>
          <w:sz w:val="28"/>
          <w:szCs w:val="28"/>
        </w:rPr>
        <w:t>Pitch</w:t>
      </w:r>
      <w:r>
        <w:rPr>
          <w:rFonts w:ascii="Times New Roman" w:hAnsi="Times New Roman" w:cs="Times New Roman"/>
          <w:sz w:val="28"/>
          <w:szCs w:val="28"/>
        </w:rPr>
        <w:t>: the constant musical note of the voice.</w:t>
      </w:r>
    </w:p>
    <w:p w:rsidR="001E41F2" w:rsidRDefault="00D57345" w:rsidP="00B46F4D">
      <w:pPr>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Hence</w:t>
      </w:r>
      <w:r w:rsidRPr="00D57345">
        <w:rPr>
          <w:rFonts w:ascii="Times New Roman" w:eastAsia="Times New Roman" w:hAnsi="Times New Roman" w:cs="Times New Roman"/>
          <w:sz w:val="28"/>
          <w:szCs w:val="28"/>
          <w:lang w:eastAsia="en-IN"/>
        </w:rPr>
        <w:t>, paralanguage provides more global information about the speaker (</w:t>
      </w:r>
      <w:hyperlink r:id="rId8" w:anchor="R16" w:history="1">
        <w:r w:rsidRPr="00D57345">
          <w:rPr>
            <w:rFonts w:ascii="Times New Roman" w:eastAsia="Times New Roman" w:hAnsi="Times New Roman" w:cs="Times New Roman"/>
            <w:sz w:val="28"/>
            <w:szCs w:val="28"/>
            <w:lang w:eastAsia="en-IN"/>
          </w:rPr>
          <w:t>Garnica, 1978</w:t>
        </w:r>
      </w:hyperlink>
      <w:r w:rsidRPr="00D57345">
        <w:rPr>
          <w:rFonts w:ascii="Times New Roman" w:eastAsia="Times New Roman" w:hAnsi="Times New Roman" w:cs="Times New Roman"/>
          <w:sz w:val="28"/>
          <w:szCs w:val="28"/>
          <w:lang w:eastAsia="en-IN"/>
        </w:rPr>
        <w:t>; </w:t>
      </w:r>
      <w:hyperlink r:id="rId9" w:anchor="R39" w:history="1">
        <w:r w:rsidRPr="00D57345">
          <w:rPr>
            <w:rFonts w:ascii="Times New Roman" w:eastAsia="Times New Roman" w:hAnsi="Times New Roman" w:cs="Times New Roman"/>
            <w:sz w:val="28"/>
            <w:szCs w:val="28"/>
            <w:lang w:eastAsia="en-IN"/>
          </w:rPr>
          <w:t>Street, 1990</w:t>
        </w:r>
      </w:hyperlink>
      <w:r>
        <w:rPr>
          <w:rFonts w:ascii="Times New Roman" w:eastAsia="Times New Roman" w:hAnsi="Times New Roman" w:cs="Times New Roman"/>
          <w:sz w:val="28"/>
          <w:szCs w:val="28"/>
          <w:lang w:eastAsia="en-IN"/>
        </w:rPr>
        <w:t>). For example, changes in</w:t>
      </w:r>
      <w:r w:rsidRPr="00D57345">
        <w:rPr>
          <w:rFonts w:ascii="Times New Roman" w:eastAsia="Times New Roman" w:hAnsi="Times New Roman" w:cs="Times New Roman"/>
          <w:sz w:val="28"/>
          <w:szCs w:val="28"/>
          <w:lang w:eastAsia="en-IN"/>
        </w:rPr>
        <w:t xml:space="preserve"> intensity, duration and harmonics account for the majority of the variance in adults’ judgments of speaker affect (</w:t>
      </w:r>
      <w:hyperlink r:id="rId10" w:anchor="R25" w:history="1">
        <w:r w:rsidRPr="00D57345">
          <w:rPr>
            <w:rFonts w:ascii="Times New Roman" w:eastAsia="Times New Roman" w:hAnsi="Times New Roman" w:cs="Times New Roman"/>
            <w:sz w:val="28"/>
            <w:szCs w:val="28"/>
            <w:lang w:eastAsia="en-IN"/>
          </w:rPr>
          <w:t>Lieberman &amp; Michaels, 1962</w:t>
        </w:r>
      </w:hyperlink>
      <w:r w:rsidRPr="00D57345">
        <w:rPr>
          <w:rFonts w:ascii="Times New Roman" w:eastAsia="Times New Roman" w:hAnsi="Times New Roman" w:cs="Times New Roman"/>
          <w:sz w:val="28"/>
          <w:szCs w:val="28"/>
          <w:lang w:eastAsia="en-IN"/>
        </w:rPr>
        <w:t>; </w:t>
      </w:r>
      <w:hyperlink r:id="rId11" w:anchor="R35" w:history="1">
        <w:r w:rsidRPr="00D57345">
          <w:rPr>
            <w:rFonts w:ascii="Times New Roman" w:eastAsia="Times New Roman" w:hAnsi="Times New Roman" w:cs="Times New Roman"/>
            <w:sz w:val="28"/>
            <w:szCs w:val="28"/>
            <w:lang w:eastAsia="en-IN"/>
          </w:rPr>
          <w:t>Scherer &amp; Oshinsky, 1977</w:t>
        </w:r>
      </w:hyperlink>
      <w:r w:rsidRPr="00D57345">
        <w:rPr>
          <w:rFonts w:ascii="Times New Roman" w:eastAsia="Times New Roman" w:hAnsi="Times New Roman" w:cs="Times New Roman"/>
          <w:sz w:val="28"/>
          <w:szCs w:val="28"/>
          <w:lang w:eastAsia="en-IN"/>
        </w:rPr>
        <w:t>; </w:t>
      </w:r>
      <w:hyperlink r:id="rId12" w:anchor="R22" w:history="1">
        <w:r w:rsidRPr="00D57345">
          <w:rPr>
            <w:rFonts w:ascii="Times New Roman" w:eastAsia="Times New Roman" w:hAnsi="Times New Roman" w:cs="Times New Roman"/>
            <w:sz w:val="28"/>
            <w:szCs w:val="28"/>
            <w:lang w:eastAsia="en-IN"/>
          </w:rPr>
          <w:t>Ladd, Silverman, Tolkmitt, Bergman &amp; Scherer, 1985</w:t>
        </w:r>
      </w:hyperlink>
      <w:r w:rsidRPr="00D57345">
        <w:rPr>
          <w:rFonts w:ascii="Times New Roman" w:eastAsia="Times New Roman" w:hAnsi="Times New Roman" w:cs="Times New Roman"/>
          <w:sz w:val="28"/>
          <w:szCs w:val="28"/>
          <w:lang w:eastAsia="en-IN"/>
        </w:rPr>
        <w:t>).</w:t>
      </w:r>
    </w:p>
    <w:p w:rsidR="005677A7" w:rsidRDefault="005677A7" w:rsidP="00B46F4D">
      <w:pPr>
        <w:jc w:val="both"/>
        <w:rPr>
          <w:rFonts w:ascii="Times New Roman" w:eastAsia="Times New Roman" w:hAnsi="Times New Roman" w:cs="Times New Roman"/>
          <w:b/>
          <w:sz w:val="28"/>
          <w:szCs w:val="28"/>
          <w:lang w:eastAsia="en-IN"/>
        </w:rPr>
      </w:pPr>
      <w:r w:rsidRPr="005677A7">
        <w:rPr>
          <w:rFonts w:ascii="Times New Roman" w:eastAsia="Times New Roman" w:hAnsi="Times New Roman" w:cs="Times New Roman"/>
          <w:b/>
          <w:sz w:val="28"/>
          <w:szCs w:val="28"/>
          <w:lang w:eastAsia="en-IN"/>
        </w:rPr>
        <w:t>Vocal cues or vocalizations that accompany speech</w:t>
      </w:r>
    </w:p>
    <w:p w:rsidR="005677A7" w:rsidRPr="005677A7" w:rsidRDefault="005677A7" w:rsidP="00B46F4D">
      <w:pPr>
        <w:jc w:val="both"/>
        <w:rPr>
          <w:rFonts w:ascii="Times New Roman" w:eastAsia="Times New Roman" w:hAnsi="Times New Roman" w:cs="Times New Roman"/>
          <w:sz w:val="28"/>
          <w:szCs w:val="28"/>
          <w:lang w:eastAsia="en-IN"/>
        </w:rPr>
      </w:pPr>
      <w:r w:rsidRPr="005677A7">
        <w:rPr>
          <w:rFonts w:ascii="Times New Roman" w:eastAsia="Times New Roman" w:hAnsi="Times New Roman" w:cs="Times New Roman"/>
          <w:sz w:val="28"/>
          <w:szCs w:val="28"/>
          <w:lang w:eastAsia="en-IN"/>
        </w:rPr>
        <w:t>There are three main categories of the vocalizations:</w:t>
      </w:r>
    </w:p>
    <w:p w:rsidR="005677A7" w:rsidRDefault="005677A7" w:rsidP="00B46F4D">
      <w:pPr>
        <w:pStyle w:val="ListParagraph"/>
        <w:numPr>
          <w:ilvl w:val="0"/>
          <w:numId w:val="19"/>
        </w:numPr>
        <w:jc w:val="both"/>
        <w:rPr>
          <w:rFonts w:ascii="Times New Roman" w:eastAsia="Times New Roman" w:hAnsi="Times New Roman" w:cs="Times New Roman"/>
          <w:sz w:val="28"/>
          <w:szCs w:val="28"/>
          <w:lang w:eastAsia="en-IN"/>
        </w:rPr>
      </w:pPr>
      <w:r w:rsidRPr="005677A7">
        <w:rPr>
          <w:rFonts w:ascii="Times New Roman" w:eastAsia="Times New Roman" w:hAnsi="Times New Roman" w:cs="Times New Roman"/>
          <w:sz w:val="28"/>
          <w:szCs w:val="28"/>
          <w:lang w:eastAsia="en-IN"/>
        </w:rPr>
        <w:t xml:space="preserve">Vocal characterizers: (laughing, crying, yelling, moaning, </w:t>
      </w:r>
      <w:r>
        <w:rPr>
          <w:rFonts w:ascii="Times New Roman" w:eastAsia="Times New Roman" w:hAnsi="Times New Roman" w:cs="Times New Roman"/>
          <w:sz w:val="28"/>
          <w:szCs w:val="28"/>
          <w:lang w:eastAsia="en-IN"/>
        </w:rPr>
        <w:t>belching, whin</w:t>
      </w:r>
      <w:r w:rsidRPr="005677A7">
        <w:rPr>
          <w:rFonts w:ascii="Times New Roman" w:eastAsia="Times New Roman" w:hAnsi="Times New Roman" w:cs="Times New Roman"/>
          <w:sz w:val="28"/>
          <w:szCs w:val="28"/>
          <w:lang w:eastAsia="en-IN"/>
        </w:rPr>
        <w:t>ing</w:t>
      </w:r>
      <w:r>
        <w:rPr>
          <w:rFonts w:ascii="Times New Roman" w:eastAsia="Times New Roman" w:hAnsi="Times New Roman" w:cs="Times New Roman"/>
          <w:sz w:val="28"/>
          <w:szCs w:val="28"/>
          <w:lang w:eastAsia="en-IN"/>
        </w:rPr>
        <w:t>, yawning) These send different messages in different cultures and situations. For example: In India, Belching indicates satisfaction.</w:t>
      </w:r>
    </w:p>
    <w:p w:rsidR="005677A7" w:rsidRDefault="007B32BC" w:rsidP="00B46F4D">
      <w:pPr>
        <w:pStyle w:val="ListParagraph"/>
        <w:numPr>
          <w:ilvl w:val="0"/>
          <w:numId w:val="19"/>
        </w:numPr>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Vocal qualifiers: Volume, pitch, rhythm, tone, tempo are the essential components of a speech, reflect psychological arousal, emotion and mood.</w:t>
      </w:r>
    </w:p>
    <w:p w:rsidR="007B32BC" w:rsidRPr="005677A7" w:rsidRDefault="007B32BC" w:rsidP="00B46F4D">
      <w:pPr>
        <w:pStyle w:val="ListParagraph"/>
        <w:numPr>
          <w:ilvl w:val="0"/>
          <w:numId w:val="19"/>
        </w:numPr>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 xml:space="preserve">Vocal segregates: These refer to the small sounds like uh, huh, shh, oooh, </w:t>
      </w:r>
      <w:r w:rsidR="00413E19">
        <w:rPr>
          <w:rFonts w:ascii="Times New Roman" w:eastAsia="Times New Roman" w:hAnsi="Times New Roman" w:cs="Times New Roman"/>
          <w:sz w:val="28"/>
          <w:szCs w:val="28"/>
          <w:lang w:eastAsia="en-IN"/>
        </w:rPr>
        <w:t>mhhh, humm, eh, Mah, Lah etc.</w:t>
      </w:r>
    </w:p>
    <w:p w:rsidR="00FE107C" w:rsidRPr="00FE107C" w:rsidRDefault="00FE107C" w:rsidP="00B46F4D">
      <w:pPr>
        <w:jc w:val="both"/>
        <w:rPr>
          <w:rFonts w:ascii="Times New Roman" w:hAnsi="Times New Roman" w:cs="Times New Roman"/>
          <w:b/>
          <w:sz w:val="28"/>
          <w:szCs w:val="28"/>
        </w:rPr>
      </w:pPr>
      <w:r w:rsidRPr="00FE107C">
        <w:rPr>
          <w:rFonts w:ascii="Times New Roman" w:hAnsi="Times New Roman" w:cs="Times New Roman"/>
          <w:b/>
          <w:sz w:val="28"/>
          <w:szCs w:val="28"/>
        </w:rPr>
        <w:t xml:space="preserve">Chronemics </w:t>
      </w:r>
    </w:p>
    <w:p w:rsidR="005677A7" w:rsidRPr="00FE107C" w:rsidRDefault="00FE107C" w:rsidP="00B46F4D">
      <w:pPr>
        <w:jc w:val="both"/>
        <w:rPr>
          <w:rFonts w:ascii="Times New Roman" w:hAnsi="Times New Roman" w:cs="Times New Roman"/>
          <w:sz w:val="28"/>
          <w:szCs w:val="28"/>
        </w:rPr>
      </w:pPr>
      <w:r w:rsidRPr="00FE107C">
        <w:rPr>
          <w:rFonts w:ascii="Times New Roman" w:hAnsi="Times New Roman" w:cs="Times New Roman"/>
          <w:sz w:val="28"/>
          <w:szCs w:val="28"/>
        </w:rPr>
        <w:t>Chronemics is the study of how someone uses their time. The study of time from the perspective of communication examines how individuals interact with and arrange time in their conversations and interpersonal interactions, and how this affects the nonverbal messages they convey. Chronemics enables a more dynamic examination of interpersonal interactions in the workplace</w:t>
      </w:r>
      <w:r>
        <w:rPr>
          <w:rFonts w:ascii="Times New Roman" w:hAnsi="Times New Roman" w:cs="Times New Roman"/>
          <w:sz w:val="28"/>
          <w:szCs w:val="28"/>
        </w:rPr>
        <w:t xml:space="preserve"> that have emotional </w:t>
      </w:r>
      <w:r>
        <w:rPr>
          <w:rFonts w:ascii="Times New Roman" w:hAnsi="Times New Roman" w:cs="Times New Roman"/>
          <w:sz w:val="28"/>
          <w:szCs w:val="28"/>
        </w:rPr>
        <w:lastRenderedPageBreak/>
        <w:t xml:space="preserve">overtones. </w:t>
      </w:r>
      <w:r w:rsidRPr="00FE107C">
        <w:rPr>
          <w:rFonts w:ascii="Times New Roman" w:hAnsi="Times New Roman" w:cs="Times New Roman"/>
          <w:sz w:val="28"/>
          <w:szCs w:val="28"/>
        </w:rPr>
        <w:t>Technical, Formal, and Informal time systems developed by Edward T. Hall are well known.</w:t>
      </w:r>
    </w:p>
    <w:p w:rsidR="00075BD1" w:rsidRPr="00075BD1" w:rsidRDefault="00075BD1" w:rsidP="00B46F4D">
      <w:pPr>
        <w:jc w:val="both"/>
        <w:rPr>
          <w:rFonts w:ascii="Times New Roman" w:hAnsi="Times New Roman" w:cs="Times New Roman"/>
          <w:sz w:val="28"/>
          <w:szCs w:val="28"/>
        </w:rPr>
      </w:pPr>
      <w:r w:rsidRPr="00075BD1">
        <w:rPr>
          <w:rFonts w:ascii="Times New Roman" w:hAnsi="Times New Roman" w:cs="Times New Roman"/>
          <w:sz w:val="28"/>
          <w:szCs w:val="28"/>
        </w:rPr>
        <w:t>a) Technical time – is the scientific measurement of time, as</w:t>
      </w:r>
      <w:r>
        <w:rPr>
          <w:rFonts w:ascii="Times New Roman" w:hAnsi="Times New Roman" w:cs="Times New Roman"/>
          <w:sz w:val="28"/>
          <w:szCs w:val="28"/>
        </w:rPr>
        <w:t xml:space="preserve">sociated with the precision of </w:t>
      </w:r>
      <w:r w:rsidRPr="00075BD1">
        <w:rPr>
          <w:rFonts w:ascii="Times New Roman" w:hAnsi="Times New Roman" w:cs="Times New Roman"/>
          <w:sz w:val="28"/>
          <w:szCs w:val="28"/>
        </w:rPr>
        <w:t xml:space="preserve">keeping time. </w:t>
      </w:r>
    </w:p>
    <w:p w:rsidR="00075BD1" w:rsidRPr="00075BD1" w:rsidRDefault="00075BD1" w:rsidP="00B46F4D">
      <w:pPr>
        <w:jc w:val="both"/>
        <w:rPr>
          <w:rFonts w:ascii="Times New Roman" w:hAnsi="Times New Roman" w:cs="Times New Roman"/>
          <w:sz w:val="28"/>
          <w:szCs w:val="28"/>
        </w:rPr>
      </w:pPr>
      <w:r w:rsidRPr="00075BD1">
        <w:rPr>
          <w:rFonts w:ascii="Times New Roman" w:hAnsi="Times New Roman" w:cs="Times New Roman"/>
          <w:sz w:val="28"/>
          <w:szCs w:val="28"/>
        </w:rPr>
        <w:t>b) Formal time – is the time that society formally teaches, e.g.,</w:t>
      </w:r>
      <w:r>
        <w:rPr>
          <w:rFonts w:ascii="Times New Roman" w:hAnsi="Times New Roman" w:cs="Times New Roman"/>
          <w:sz w:val="28"/>
          <w:szCs w:val="28"/>
        </w:rPr>
        <w:t xml:space="preserve"> in our society, the clock and </w:t>
      </w:r>
      <w:r w:rsidRPr="00075BD1">
        <w:rPr>
          <w:rFonts w:ascii="Times New Roman" w:hAnsi="Times New Roman" w:cs="Times New Roman"/>
          <w:sz w:val="28"/>
          <w:szCs w:val="28"/>
        </w:rPr>
        <w:t>the calendar are our units of formal time. We also know that when it</w:t>
      </w:r>
      <w:r>
        <w:rPr>
          <w:rFonts w:ascii="Times New Roman" w:hAnsi="Times New Roman" w:cs="Times New Roman"/>
          <w:sz w:val="28"/>
          <w:szCs w:val="28"/>
        </w:rPr>
        <w:t xml:space="preserve">‘s 1 A.M., it‘s </w:t>
      </w:r>
      <w:r w:rsidRPr="00075BD1">
        <w:rPr>
          <w:rFonts w:ascii="Times New Roman" w:hAnsi="Times New Roman" w:cs="Times New Roman"/>
          <w:sz w:val="28"/>
          <w:szCs w:val="28"/>
        </w:rPr>
        <w:t xml:space="preserve">usually time to sleep, and at 1 P.M. we find ourselves at classrooms or at work. </w:t>
      </w:r>
    </w:p>
    <w:p w:rsidR="00075BD1" w:rsidRPr="00075BD1" w:rsidRDefault="00075BD1" w:rsidP="00B46F4D">
      <w:pPr>
        <w:jc w:val="both"/>
        <w:rPr>
          <w:rFonts w:ascii="Times New Roman" w:hAnsi="Times New Roman" w:cs="Times New Roman"/>
          <w:sz w:val="28"/>
          <w:szCs w:val="28"/>
        </w:rPr>
      </w:pPr>
      <w:r w:rsidRPr="00075BD1">
        <w:rPr>
          <w:rFonts w:ascii="Times New Roman" w:hAnsi="Times New Roman" w:cs="Times New Roman"/>
          <w:sz w:val="28"/>
          <w:szCs w:val="28"/>
        </w:rPr>
        <w:t xml:space="preserve">c) Informal time – it includes three concepts: duration, punctuality, and activity. </w:t>
      </w:r>
    </w:p>
    <w:p w:rsidR="001E41F2" w:rsidRDefault="00075BD1" w:rsidP="00B46F4D">
      <w:pPr>
        <w:jc w:val="both"/>
        <w:rPr>
          <w:rFonts w:ascii="Times New Roman" w:hAnsi="Times New Roman" w:cs="Times New Roman"/>
          <w:sz w:val="28"/>
          <w:szCs w:val="28"/>
        </w:rPr>
      </w:pPr>
      <w:r w:rsidRPr="00075BD1">
        <w:rPr>
          <w:rFonts w:ascii="Times New Roman" w:hAnsi="Times New Roman" w:cs="Times New Roman"/>
          <w:sz w:val="28"/>
          <w:szCs w:val="28"/>
        </w:rPr>
        <w:t>Hall treats time as a language, a thread which runs through cultures. He</w:t>
      </w:r>
      <w:r>
        <w:rPr>
          <w:rFonts w:ascii="Times New Roman" w:hAnsi="Times New Roman" w:cs="Times New Roman"/>
          <w:sz w:val="28"/>
          <w:szCs w:val="28"/>
        </w:rPr>
        <w:t xml:space="preserve"> suggests that human </w:t>
      </w:r>
      <w:r w:rsidRPr="00075BD1">
        <w:rPr>
          <w:rFonts w:ascii="Times New Roman" w:hAnsi="Times New Roman" w:cs="Times New Roman"/>
          <w:sz w:val="28"/>
          <w:szCs w:val="28"/>
        </w:rPr>
        <w:t>concept of time grew out of the natural rhythms associated w</w:t>
      </w:r>
      <w:r>
        <w:rPr>
          <w:rFonts w:ascii="Times New Roman" w:hAnsi="Times New Roman" w:cs="Times New Roman"/>
          <w:sz w:val="28"/>
          <w:szCs w:val="28"/>
        </w:rPr>
        <w:t xml:space="preserve">ith daily, monthly, and annual </w:t>
      </w:r>
      <w:r w:rsidRPr="00075BD1">
        <w:rPr>
          <w:rFonts w:ascii="Times New Roman" w:hAnsi="Times New Roman" w:cs="Times New Roman"/>
          <w:sz w:val="28"/>
          <w:szCs w:val="28"/>
        </w:rPr>
        <w:t xml:space="preserve">cycles. Further, Hall categorized times in two </w:t>
      </w:r>
      <w:r w:rsidR="00A221AA" w:rsidRPr="00075BD1">
        <w:rPr>
          <w:rFonts w:ascii="Times New Roman" w:hAnsi="Times New Roman" w:cs="Times New Roman"/>
          <w:sz w:val="28"/>
          <w:szCs w:val="28"/>
        </w:rPr>
        <w:t>orientations</w:t>
      </w:r>
      <w:r w:rsidRPr="00075BD1">
        <w:rPr>
          <w:rFonts w:ascii="Times New Roman" w:hAnsi="Times New Roman" w:cs="Times New Roman"/>
          <w:sz w:val="28"/>
          <w:szCs w:val="28"/>
        </w:rPr>
        <w:t xml:space="preserve"> – Monochronic and Polych</w:t>
      </w:r>
      <w:r>
        <w:rPr>
          <w:rFonts w:ascii="Times New Roman" w:hAnsi="Times New Roman" w:cs="Times New Roman"/>
          <w:sz w:val="28"/>
          <w:szCs w:val="28"/>
        </w:rPr>
        <w:t xml:space="preserve">ronic </w:t>
      </w:r>
      <w:r w:rsidRPr="00075BD1">
        <w:rPr>
          <w:rFonts w:ascii="Times New Roman" w:hAnsi="Times New Roman" w:cs="Times New Roman"/>
          <w:sz w:val="28"/>
          <w:szCs w:val="28"/>
        </w:rPr>
        <w:t>orientation.</w:t>
      </w:r>
      <w:r w:rsidR="00716CB8" w:rsidRPr="00716CB8">
        <w:t xml:space="preserve"> </w:t>
      </w:r>
      <w:r w:rsidR="00716CB8" w:rsidRPr="00716CB8">
        <w:rPr>
          <w:rFonts w:ascii="Times New Roman" w:hAnsi="Times New Roman" w:cs="Times New Roman"/>
          <w:sz w:val="28"/>
          <w:szCs w:val="28"/>
        </w:rPr>
        <w:t>Monochronic cultures are based primarily on clock time, whereas polychromic cultures are typically based on people time.</w:t>
      </w:r>
    </w:p>
    <w:p w:rsidR="00E058D6" w:rsidRDefault="00E058D6" w:rsidP="00B46F4D">
      <w:pPr>
        <w:jc w:val="both"/>
        <w:rPr>
          <w:rFonts w:ascii="Times New Roman" w:hAnsi="Times New Roman" w:cs="Times New Roman"/>
          <w:sz w:val="28"/>
          <w:szCs w:val="28"/>
        </w:rPr>
      </w:pPr>
      <w:r>
        <w:rPr>
          <w:rFonts w:ascii="Times New Roman" w:hAnsi="Times New Roman" w:cs="Times New Roman"/>
          <w:sz w:val="28"/>
          <w:szCs w:val="28"/>
        </w:rPr>
        <w:t>Non-verbal communication through different objects is called as Objectics where in the objects like clothes, colour and perfume etc. communicates the preferences, choices, attitude and thinking styles.</w:t>
      </w:r>
    </w:p>
    <w:p w:rsidR="00F502C3" w:rsidRPr="00F502C3" w:rsidRDefault="00F502C3" w:rsidP="00B46F4D">
      <w:pPr>
        <w:jc w:val="both"/>
        <w:rPr>
          <w:rFonts w:ascii="Times New Roman" w:hAnsi="Times New Roman" w:cs="Times New Roman"/>
          <w:b/>
          <w:sz w:val="28"/>
          <w:szCs w:val="28"/>
        </w:rPr>
      </w:pPr>
      <w:r w:rsidRPr="00F502C3">
        <w:rPr>
          <w:rFonts w:ascii="Times New Roman" w:hAnsi="Times New Roman" w:cs="Times New Roman"/>
          <w:b/>
          <w:sz w:val="28"/>
          <w:szCs w:val="28"/>
        </w:rPr>
        <w:t>Chromatics</w:t>
      </w:r>
    </w:p>
    <w:p w:rsidR="00A221AA" w:rsidRPr="00A221AA" w:rsidRDefault="00A221AA" w:rsidP="00B46F4D">
      <w:pPr>
        <w:jc w:val="both"/>
        <w:rPr>
          <w:rFonts w:ascii="Times New Roman" w:hAnsi="Times New Roman" w:cs="Times New Roman"/>
          <w:sz w:val="28"/>
          <w:szCs w:val="28"/>
        </w:rPr>
      </w:pPr>
      <w:r w:rsidRPr="00A221AA">
        <w:rPr>
          <w:rFonts w:ascii="Times New Roman" w:hAnsi="Times New Roman" w:cs="Times New Roman"/>
          <w:sz w:val="28"/>
          <w:szCs w:val="28"/>
        </w:rPr>
        <w:t xml:space="preserve">A non-verbal communication technique </w:t>
      </w:r>
      <w:r>
        <w:rPr>
          <w:rFonts w:ascii="Times New Roman" w:hAnsi="Times New Roman" w:cs="Times New Roman"/>
          <w:sz w:val="28"/>
          <w:szCs w:val="28"/>
        </w:rPr>
        <w:t>through colours is known as Chromatics,</w:t>
      </w:r>
      <w:r w:rsidRPr="00A221AA">
        <w:rPr>
          <w:rFonts w:ascii="Times New Roman" w:hAnsi="Times New Roman" w:cs="Times New Roman"/>
          <w:sz w:val="28"/>
          <w:szCs w:val="28"/>
        </w:rPr>
        <w:t xml:space="preserve"> makes use of hues to transmit ideas, feelings, or messages. This kind of communication may be observed in a variety of settings and, depending on the culture and setting, can indicate different things. The following are some instances of how colours m</w:t>
      </w:r>
      <w:r w:rsidR="005E7F6A">
        <w:rPr>
          <w:rFonts w:ascii="Times New Roman" w:hAnsi="Times New Roman" w:cs="Times New Roman"/>
          <w:sz w:val="28"/>
          <w:szCs w:val="28"/>
        </w:rPr>
        <w:t>ay be utilised to convey ideas:</w:t>
      </w:r>
    </w:p>
    <w:p w:rsidR="00A221AA" w:rsidRPr="00A221AA" w:rsidRDefault="00A221AA" w:rsidP="00B46F4D">
      <w:pPr>
        <w:jc w:val="both"/>
        <w:rPr>
          <w:rFonts w:ascii="Times New Roman" w:hAnsi="Times New Roman" w:cs="Times New Roman"/>
          <w:sz w:val="28"/>
          <w:szCs w:val="28"/>
        </w:rPr>
      </w:pPr>
      <w:r w:rsidRPr="00A221AA">
        <w:rPr>
          <w:rFonts w:ascii="Times New Roman" w:hAnsi="Times New Roman" w:cs="Times New Roman"/>
          <w:sz w:val="28"/>
          <w:szCs w:val="28"/>
        </w:rPr>
        <w:t>The colours red, yellow, and green are used in traffic signals to indicate when to halt, slow down, or move forward. There are several nations that employ this global method.</w:t>
      </w:r>
    </w:p>
    <w:p w:rsidR="001E41F2" w:rsidRDefault="00A221AA" w:rsidP="00B46F4D">
      <w:pPr>
        <w:jc w:val="both"/>
        <w:rPr>
          <w:rFonts w:ascii="Times New Roman" w:hAnsi="Times New Roman" w:cs="Times New Roman"/>
          <w:sz w:val="28"/>
          <w:szCs w:val="28"/>
        </w:rPr>
      </w:pPr>
      <w:r w:rsidRPr="00704B86">
        <w:rPr>
          <w:rFonts w:ascii="Times New Roman" w:hAnsi="Times New Roman" w:cs="Times New Roman"/>
          <w:i/>
          <w:sz w:val="28"/>
          <w:szCs w:val="28"/>
        </w:rPr>
        <w:t>Colour coding</w:t>
      </w:r>
      <w:r w:rsidRPr="00A221AA">
        <w:rPr>
          <w:rFonts w:ascii="Times New Roman" w:hAnsi="Times New Roman" w:cs="Times New Roman"/>
          <w:sz w:val="28"/>
          <w:szCs w:val="28"/>
        </w:rPr>
        <w:t xml:space="preserve"> is a method for categorising and organising information that is used in many different disciplines. For instance, in electrical wiring, various wire colours are used to denote a wire's function or purpose.</w:t>
      </w:r>
    </w:p>
    <w:p w:rsidR="00A221AA" w:rsidRPr="00A221AA" w:rsidRDefault="00A221AA" w:rsidP="00B46F4D">
      <w:pPr>
        <w:jc w:val="both"/>
        <w:rPr>
          <w:rFonts w:ascii="Times New Roman" w:hAnsi="Times New Roman" w:cs="Times New Roman"/>
          <w:sz w:val="28"/>
          <w:szCs w:val="28"/>
        </w:rPr>
      </w:pPr>
      <w:r w:rsidRPr="00704B86">
        <w:rPr>
          <w:rFonts w:ascii="Times New Roman" w:hAnsi="Times New Roman" w:cs="Times New Roman"/>
          <w:i/>
          <w:sz w:val="28"/>
          <w:szCs w:val="28"/>
        </w:rPr>
        <w:t>Expression of Emotions</w:t>
      </w:r>
      <w:r w:rsidRPr="00A221AA">
        <w:rPr>
          <w:rFonts w:ascii="Times New Roman" w:hAnsi="Times New Roman" w:cs="Times New Roman"/>
          <w:sz w:val="28"/>
          <w:szCs w:val="28"/>
        </w:rPr>
        <w:t>: Emotions are frequently expressed via colour. Red, for instance, is frequently connected to love or rage, blue, with serenity or melancholy, and yellow, with joy or caution. Through clothes, artwork, or home décor, people may use these associations to</w:t>
      </w:r>
      <w:r>
        <w:rPr>
          <w:rFonts w:ascii="Times New Roman" w:hAnsi="Times New Roman" w:cs="Times New Roman"/>
          <w:sz w:val="28"/>
          <w:szCs w:val="28"/>
        </w:rPr>
        <w:t xml:space="preserve"> subtly express their feelings.</w:t>
      </w:r>
    </w:p>
    <w:p w:rsidR="001E41F2" w:rsidRDefault="00A221AA" w:rsidP="00B46F4D">
      <w:pPr>
        <w:jc w:val="both"/>
        <w:rPr>
          <w:rFonts w:ascii="Times New Roman" w:hAnsi="Times New Roman" w:cs="Times New Roman"/>
          <w:sz w:val="28"/>
          <w:szCs w:val="28"/>
        </w:rPr>
      </w:pPr>
      <w:r w:rsidRPr="00704B86">
        <w:rPr>
          <w:rFonts w:ascii="Times New Roman" w:hAnsi="Times New Roman" w:cs="Times New Roman"/>
          <w:i/>
          <w:sz w:val="28"/>
          <w:szCs w:val="28"/>
        </w:rPr>
        <w:lastRenderedPageBreak/>
        <w:t>Marketing and branding</w:t>
      </w:r>
      <w:r w:rsidRPr="00A221AA">
        <w:rPr>
          <w:rFonts w:ascii="Times New Roman" w:hAnsi="Times New Roman" w:cs="Times New Roman"/>
          <w:sz w:val="28"/>
          <w:szCs w:val="28"/>
        </w:rPr>
        <w:t xml:space="preserve">: Businesses frequently employ particular colours in their branding to evoke particular feelings or messages. For instance, fast food restaurants like McDonald's employ the colours red and yellow to </w:t>
      </w:r>
      <w:r w:rsidR="005E7F6A" w:rsidRPr="00A221AA">
        <w:rPr>
          <w:rFonts w:ascii="Times New Roman" w:hAnsi="Times New Roman" w:cs="Times New Roman"/>
          <w:sz w:val="28"/>
          <w:szCs w:val="28"/>
        </w:rPr>
        <w:t>temper</w:t>
      </w:r>
      <w:r w:rsidRPr="00A221AA">
        <w:rPr>
          <w:rFonts w:ascii="Times New Roman" w:hAnsi="Times New Roman" w:cs="Times New Roman"/>
          <w:sz w:val="28"/>
          <w:szCs w:val="28"/>
        </w:rPr>
        <w:t xml:space="preserve"> interest and create a feeling of </w:t>
      </w:r>
      <w:r w:rsidRPr="00A221AA">
        <w:rPr>
          <w:rFonts w:ascii="Times New Roman" w:hAnsi="Times New Roman" w:cs="Times New Roman"/>
          <w:sz w:val="28"/>
          <w:szCs w:val="28"/>
        </w:rPr>
        <w:t>earnestness</w:t>
      </w:r>
      <w:r w:rsidRPr="00A221AA">
        <w:rPr>
          <w:rFonts w:ascii="Times New Roman" w:hAnsi="Times New Roman" w:cs="Times New Roman"/>
          <w:sz w:val="28"/>
          <w:szCs w:val="28"/>
        </w:rPr>
        <w:t>.</w:t>
      </w:r>
    </w:p>
    <w:p w:rsidR="00F502C3" w:rsidRPr="00F502C3" w:rsidRDefault="00F502C3" w:rsidP="00B46F4D">
      <w:pPr>
        <w:jc w:val="both"/>
        <w:rPr>
          <w:rFonts w:ascii="Times New Roman" w:hAnsi="Times New Roman" w:cs="Times New Roman"/>
          <w:sz w:val="28"/>
          <w:szCs w:val="28"/>
        </w:rPr>
      </w:pPr>
      <w:r w:rsidRPr="00704B86">
        <w:rPr>
          <w:rFonts w:ascii="Times New Roman" w:hAnsi="Times New Roman" w:cs="Times New Roman"/>
          <w:i/>
          <w:sz w:val="28"/>
          <w:szCs w:val="28"/>
        </w:rPr>
        <w:t>Flags</w:t>
      </w:r>
      <w:r w:rsidRPr="00F502C3">
        <w:rPr>
          <w:rFonts w:ascii="Times New Roman" w:hAnsi="Times New Roman" w:cs="Times New Roman"/>
          <w:sz w:val="28"/>
          <w:szCs w:val="28"/>
        </w:rPr>
        <w:t>: The colours and designs of national flags are frequently used to convey information about a nation's identity, history, or core beliefs. A flag's colours and symbols coul</w:t>
      </w:r>
      <w:r>
        <w:rPr>
          <w:rFonts w:ascii="Times New Roman" w:hAnsi="Times New Roman" w:cs="Times New Roman"/>
          <w:sz w:val="28"/>
          <w:szCs w:val="28"/>
        </w:rPr>
        <w:t>d each have a distinct meaning.</w:t>
      </w:r>
    </w:p>
    <w:p w:rsidR="00F502C3" w:rsidRPr="00F502C3" w:rsidRDefault="00F502C3" w:rsidP="00B46F4D">
      <w:pPr>
        <w:jc w:val="both"/>
        <w:rPr>
          <w:rFonts w:ascii="Times New Roman" w:hAnsi="Times New Roman" w:cs="Times New Roman"/>
          <w:sz w:val="28"/>
          <w:szCs w:val="28"/>
        </w:rPr>
      </w:pPr>
      <w:r w:rsidRPr="00704B86">
        <w:rPr>
          <w:rFonts w:ascii="Times New Roman" w:hAnsi="Times New Roman" w:cs="Times New Roman"/>
          <w:i/>
          <w:sz w:val="28"/>
          <w:szCs w:val="28"/>
        </w:rPr>
        <w:t>Color-Coded Alerts</w:t>
      </w:r>
      <w:r w:rsidRPr="00F502C3">
        <w:rPr>
          <w:rFonts w:ascii="Times New Roman" w:hAnsi="Times New Roman" w:cs="Times New Roman"/>
          <w:sz w:val="28"/>
          <w:szCs w:val="28"/>
        </w:rPr>
        <w:t>: Different colours can be used to denote varying degrees of danger or urgency in emergency circumstances or for public safety. A weather alert system, for instance, may utilise various colours to indicate tornado warnings, s</w:t>
      </w:r>
      <w:r>
        <w:rPr>
          <w:rFonts w:ascii="Times New Roman" w:hAnsi="Times New Roman" w:cs="Times New Roman"/>
          <w:sz w:val="28"/>
          <w:szCs w:val="28"/>
        </w:rPr>
        <w:t>evere thund</w:t>
      </w:r>
      <w:bookmarkStart w:id="0" w:name="_GoBack"/>
      <w:bookmarkEnd w:id="0"/>
      <w:r>
        <w:rPr>
          <w:rFonts w:ascii="Times New Roman" w:hAnsi="Times New Roman" w:cs="Times New Roman"/>
          <w:sz w:val="28"/>
          <w:szCs w:val="28"/>
        </w:rPr>
        <w:t>erstorm alerts, etc.</w:t>
      </w:r>
    </w:p>
    <w:p w:rsidR="00F502C3" w:rsidRPr="00F502C3" w:rsidRDefault="00F502C3" w:rsidP="00B46F4D">
      <w:pPr>
        <w:jc w:val="both"/>
        <w:rPr>
          <w:rFonts w:ascii="Times New Roman" w:hAnsi="Times New Roman" w:cs="Times New Roman"/>
          <w:sz w:val="28"/>
          <w:szCs w:val="28"/>
        </w:rPr>
      </w:pPr>
      <w:r w:rsidRPr="00704B86">
        <w:rPr>
          <w:rFonts w:ascii="Times New Roman" w:hAnsi="Times New Roman" w:cs="Times New Roman"/>
          <w:i/>
          <w:sz w:val="28"/>
          <w:szCs w:val="28"/>
        </w:rPr>
        <w:t>Colour Therapy</w:t>
      </w:r>
      <w:r w:rsidRPr="00F502C3">
        <w:rPr>
          <w:rFonts w:ascii="Times New Roman" w:hAnsi="Times New Roman" w:cs="Times New Roman"/>
          <w:sz w:val="28"/>
          <w:szCs w:val="28"/>
        </w:rPr>
        <w:t xml:space="preserve">: According to some holistic practises like colour therapy or </w:t>
      </w:r>
      <w:r w:rsidR="000F4769" w:rsidRPr="00F502C3">
        <w:rPr>
          <w:rFonts w:ascii="Times New Roman" w:hAnsi="Times New Roman" w:cs="Times New Roman"/>
          <w:sz w:val="28"/>
          <w:szCs w:val="28"/>
        </w:rPr>
        <w:t>chromo therapy</w:t>
      </w:r>
      <w:r w:rsidRPr="00F502C3">
        <w:rPr>
          <w:rFonts w:ascii="Times New Roman" w:hAnsi="Times New Roman" w:cs="Times New Roman"/>
          <w:sz w:val="28"/>
          <w:szCs w:val="28"/>
        </w:rPr>
        <w:t xml:space="preserve">, a person's physical or emotional well-being may benefit from the use of certain colours. For instance, red is said to boost energy whereas blue is </w:t>
      </w:r>
      <w:r>
        <w:rPr>
          <w:rFonts w:ascii="Times New Roman" w:hAnsi="Times New Roman" w:cs="Times New Roman"/>
          <w:sz w:val="28"/>
          <w:szCs w:val="28"/>
        </w:rPr>
        <w:t>frequently connected with calm.</w:t>
      </w:r>
    </w:p>
    <w:p w:rsidR="00F502C3" w:rsidRPr="00F502C3" w:rsidRDefault="00F502C3" w:rsidP="00B46F4D">
      <w:pPr>
        <w:jc w:val="both"/>
        <w:rPr>
          <w:rFonts w:ascii="Times New Roman" w:hAnsi="Times New Roman" w:cs="Times New Roman"/>
          <w:sz w:val="28"/>
          <w:szCs w:val="28"/>
        </w:rPr>
      </w:pPr>
      <w:r w:rsidRPr="00704B86">
        <w:rPr>
          <w:rFonts w:ascii="Times New Roman" w:hAnsi="Times New Roman" w:cs="Times New Roman"/>
          <w:i/>
          <w:sz w:val="28"/>
          <w:szCs w:val="28"/>
        </w:rPr>
        <w:t>Environmental Communication</w:t>
      </w:r>
      <w:r w:rsidRPr="00F502C3">
        <w:rPr>
          <w:rFonts w:ascii="Times New Roman" w:hAnsi="Times New Roman" w:cs="Times New Roman"/>
          <w:sz w:val="28"/>
          <w:szCs w:val="28"/>
        </w:rPr>
        <w:t>: In the wild, many creatures communicate with one another through colour. Chameleons, for instance, may convey their mood or interact with other chameleons by altering the colour of their skin. Similar to humans, several bird species display their dominance or attract ma</w:t>
      </w:r>
      <w:r>
        <w:rPr>
          <w:rFonts w:ascii="Times New Roman" w:hAnsi="Times New Roman" w:cs="Times New Roman"/>
          <w:sz w:val="28"/>
          <w:szCs w:val="28"/>
        </w:rPr>
        <w:t>tes by their colourful plumage.</w:t>
      </w:r>
    </w:p>
    <w:p w:rsidR="00F502C3" w:rsidRPr="00F502C3" w:rsidRDefault="00F502C3" w:rsidP="00B46F4D">
      <w:pPr>
        <w:jc w:val="both"/>
        <w:rPr>
          <w:rFonts w:ascii="Times New Roman" w:hAnsi="Times New Roman" w:cs="Times New Roman"/>
          <w:sz w:val="28"/>
          <w:szCs w:val="28"/>
        </w:rPr>
      </w:pPr>
      <w:r w:rsidRPr="00F502C3">
        <w:rPr>
          <w:rFonts w:ascii="Times New Roman" w:hAnsi="Times New Roman" w:cs="Times New Roman"/>
          <w:sz w:val="28"/>
          <w:szCs w:val="28"/>
        </w:rPr>
        <w:t>Colours have different meanings in different civilizations, according to cultural symbolism. For instance, white is frequently connected to purity and weddings in Western cultures, yet in other Asian traditions, it</w:t>
      </w:r>
      <w:r>
        <w:rPr>
          <w:rFonts w:ascii="Times New Roman" w:hAnsi="Times New Roman" w:cs="Times New Roman"/>
          <w:sz w:val="28"/>
          <w:szCs w:val="28"/>
        </w:rPr>
        <w:t xml:space="preserve"> represents grief and funerals.</w:t>
      </w:r>
    </w:p>
    <w:p w:rsidR="00F502C3" w:rsidRPr="00F502C3" w:rsidRDefault="00F502C3" w:rsidP="00B46F4D">
      <w:pPr>
        <w:jc w:val="both"/>
        <w:rPr>
          <w:rFonts w:ascii="Times New Roman" w:hAnsi="Times New Roman" w:cs="Times New Roman"/>
          <w:sz w:val="28"/>
          <w:szCs w:val="28"/>
        </w:rPr>
      </w:pPr>
      <w:r w:rsidRPr="00704B86">
        <w:rPr>
          <w:rFonts w:ascii="Times New Roman" w:hAnsi="Times New Roman" w:cs="Times New Roman"/>
          <w:i/>
          <w:sz w:val="28"/>
          <w:szCs w:val="28"/>
        </w:rPr>
        <w:t>Accessibility</w:t>
      </w:r>
      <w:r w:rsidRPr="00F502C3">
        <w:rPr>
          <w:rFonts w:ascii="Times New Roman" w:hAnsi="Times New Roman" w:cs="Times New Roman"/>
          <w:sz w:val="28"/>
          <w:szCs w:val="28"/>
        </w:rPr>
        <w:t>: Colour may also be utilised in design to help those who have vision problems understand what is being said. On braille signs or tactile indicators, for instance, various colours and patterns might co</w:t>
      </w:r>
      <w:r>
        <w:rPr>
          <w:rFonts w:ascii="Times New Roman" w:hAnsi="Times New Roman" w:cs="Times New Roman"/>
          <w:sz w:val="28"/>
          <w:szCs w:val="28"/>
        </w:rPr>
        <w:t>nvey information or directions.</w:t>
      </w:r>
    </w:p>
    <w:p w:rsidR="001E41F2" w:rsidRDefault="00F502C3" w:rsidP="00B46F4D">
      <w:pPr>
        <w:jc w:val="both"/>
        <w:rPr>
          <w:rFonts w:ascii="Times New Roman" w:hAnsi="Times New Roman" w:cs="Times New Roman"/>
          <w:sz w:val="28"/>
          <w:szCs w:val="28"/>
        </w:rPr>
      </w:pPr>
      <w:r w:rsidRPr="00F502C3">
        <w:rPr>
          <w:rFonts w:ascii="Times New Roman" w:hAnsi="Times New Roman" w:cs="Times New Roman"/>
          <w:sz w:val="28"/>
          <w:szCs w:val="28"/>
        </w:rPr>
        <w:t>It's significant to highlight that cultures and people might have quite different perspectives on what colours imply and how they should be used.</w:t>
      </w:r>
    </w:p>
    <w:p w:rsidR="00704B86" w:rsidRDefault="00704B86" w:rsidP="00B46F4D">
      <w:pPr>
        <w:jc w:val="both"/>
        <w:rPr>
          <w:rFonts w:ascii="Times New Roman" w:hAnsi="Times New Roman" w:cs="Times New Roman"/>
          <w:sz w:val="28"/>
          <w:szCs w:val="28"/>
        </w:rPr>
      </w:pPr>
      <w:r>
        <w:rPr>
          <w:rFonts w:ascii="Times New Roman" w:hAnsi="Times New Roman" w:cs="Times New Roman"/>
          <w:b/>
          <w:sz w:val="28"/>
          <w:szCs w:val="28"/>
        </w:rPr>
        <w:t>Olfactics</w:t>
      </w:r>
    </w:p>
    <w:p w:rsidR="001E41F2" w:rsidRDefault="00704B86" w:rsidP="00B46F4D">
      <w:pPr>
        <w:jc w:val="both"/>
        <w:rPr>
          <w:rFonts w:ascii="Times New Roman" w:hAnsi="Times New Roman" w:cs="Times New Roman"/>
          <w:sz w:val="28"/>
          <w:szCs w:val="28"/>
        </w:rPr>
      </w:pPr>
      <w:r w:rsidRPr="00757654">
        <w:rPr>
          <w:rFonts w:ascii="Times New Roman" w:hAnsi="Times New Roman" w:cs="Times New Roman"/>
          <w:sz w:val="28"/>
          <w:szCs w:val="28"/>
        </w:rPr>
        <w:t>Olfactics</w:t>
      </w:r>
      <w:r>
        <w:rPr>
          <w:rFonts w:ascii="Times New Roman" w:hAnsi="Times New Roman" w:cs="Times New Roman"/>
          <w:sz w:val="28"/>
          <w:szCs w:val="28"/>
        </w:rPr>
        <w:t xml:space="preserve"> </w:t>
      </w:r>
      <w:r w:rsidRPr="00704B86">
        <w:rPr>
          <w:rFonts w:ascii="Times New Roman" w:hAnsi="Times New Roman" w:cs="Times New Roman"/>
          <w:sz w:val="28"/>
          <w:szCs w:val="28"/>
        </w:rPr>
        <w:t>or scent-based communication, is a neglected and understudied part of body language. Smell has psychological relevance and affects how we interact with others. It can link to our memories and serve as a warning mechanism. There are cultural differences in people's preferences for scent. Smell influences our choices, aversions, as well as our position, social class, prestige, and power. It is not merely a biological and psychological experience.</w:t>
      </w:r>
    </w:p>
    <w:p w:rsidR="00EA2E94" w:rsidRPr="001E46ED" w:rsidRDefault="00EA2E94" w:rsidP="00B46F4D">
      <w:pPr>
        <w:jc w:val="both"/>
        <w:rPr>
          <w:rFonts w:ascii="Times New Roman" w:hAnsi="Times New Roman" w:cs="Times New Roman"/>
          <w:b/>
          <w:sz w:val="28"/>
          <w:szCs w:val="28"/>
        </w:rPr>
      </w:pPr>
      <w:r w:rsidRPr="001E46ED">
        <w:rPr>
          <w:rFonts w:ascii="Times New Roman" w:hAnsi="Times New Roman" w:cs="Times New Roman"/>
          <w:b/>
          <w:sz w:val="28"/>
          <w:szCs w:val="28"/>
        </w:rPr>
        <w:lastRenderedPageBreak/>
        <w:t>To sum up</w:t>
      </w:r>
    </w:p>
    <w:p w:rsidR="00EA2E94" w:rsidRDefault="00EA2E94" w:rsidP="00B46F4D">
      <w:pPr>
        <w:jc w:val="both"/>
        <w:rPr>
          <w:rFonts w:ascii="Times New Roman" w:hAnsi="Times New Roman" w:cs="Times New Roman"/>
          <w:sz w:val="28"/>
          <w:szCs w:val="28"/>
        </w:rPr>
      </w:pPr>
      <w:r w:rsidRPr="00EA2E94">
        <w:rPr>
          <w:rFonts w:ascii="Times New Roman" w:hAnsi="Times New Roman" w:cs="Times New Roman"/>
          <w:sz w:val="28"/>
          <w:szCs w:val="28"/>
        </w:rPr>
        <w:t>The reader should get a better grasp of communication before appreciating the relevance of non-verbal cues or body language, which is why the idea, definition, elements, method, functions, and varieties of communication are explained. Positive body language signals curiosity, openness, excitement, and a readiness to listen, all of which improve communication.</w:t>
      </w:r>
      <w:r w:rsidR="001E46ED" w:rsidRPr="001E46ED">
        <w:t xml:space="preserve"> </w:t>
      </w:r>
      <w:r w:rsidR="001E46ED" w:rsidRPr="001E46ED">
        <w:rPr>
          <w:rFonts w:ascii="Times New Roman" w:hAnsi="Times New Roman" w:cs="Times New Roman"/>
          <w:sz w:val="28"/>
          <w:szCs w:val="28"/>
        </w:rPr>
        <w:t>It's good to practise using a calm and confident body language. Being in control does not imply being dishonest. A few components of body language may be unlearned, much like old habits. Despite the fact that most of our body language is unconscious, we can recognise certain bad behaviours and work to replace them.</w:t>
      </w:r>
    </w:p>
    <w:p w:rsidR="001E41F2" w:rsidRDefault="001E41F2" w:rsidP="00B46F4D">
      <w:pPr>
        <w:jc w:val="both"/>
        <w:rPr>
          <w:rFonts w:ascii="Times New Roman" w:hAnsi="Times New Roman" w:cs="Times New Roman"/>
          <w:sz w:val="28"/>
          <w:szCs w:val="28"/>
        </w:rPr>
      </w:pPr>
    </w:p>
    <w:p w:rsidR="003E57FE" w:rsidRP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Bibliography</w:t>
      </w:r>
    </w:p>
    <w:p w:rsidR="003E57FE" w:rsidRP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 xml:space="preserve">1. Detlef R Prozesky (2000), “Communication and </w:t>
      </w:r>
      <w:r>
        <w:rPr>
          <w:rFonts w:ascii="Times New Roman" w:hAnsi="Times New Roman" w:cs="Times New Roman"/>
          <w:sz w:val="28"/>
          <w:szCs w:val="28"/>
        </w:rPr>
        <w:t xml:space="preserve">Effective Teaching”, Journal of </w:t>
      </w:r>
      <w:r w:rsidRPr="003E57FE">
        <w:rPr>
          <w:rFonts w:ascii="Times New Roman" w:hAnsi="Times New Roman" w:cs="Times New Roman"/>
          <w:sz w:val="28"/>
          <w:szCs w:val="28"/>
        </w:rPr>
        <w:t>Community Eye Heal</w:t>
      </w:r>
      <w:r>
        <w:rPr>
          <w:rFonts w:ascii="Times New Roman" w:hAnsi="Times New Roman" w:cs="Times New Roman"/>
          <w:sz w:val="28"/>
          <w:szCs w:val="28"/>
        </w:rPr>
        <w:t xml:space="preserve">th, Vol. 13, No. 35, pp. 44-45. </w:t>
      </w:r>
      <w:r w:rsidRPr="003E57FE">
        <w:rPr>
          <w:rFonts w:ascii="Times New Roman" w:hAnsi="Times New Roman" w:cs="Times New Roman"/>
          <w:sz w:val="28"/>
          <w:szCs w:val="28"/>
        </w:rPr>
        <w:t>Body Language: An Effective Communication Tool 95</w:t>
      </w:r>
    </w:p>
    <w:p w:rsidR="003E57FE" w:rsidRP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2. Frank van Marwijk, “The Importance of Body Language”, Articles by</w:t>
      </w:r>
    </w:p>
    <w:p w:rsidR="003E57FE" w:rsidRP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BodycomLichaamscommunicatie (Body Communication), The Netherlands.</w:t>
      </w:r>
    </w:p>
    <w:p w:rsidR="003E57FE" w:rsidRP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3. Hartland D and Tosh C (2001), Guide to Body Language, Caxton.</w:t>
      </w:r>
    </w:p>
    <w:p w:rsidR="003E57FE" w:rsidRP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4. Mehrabian A (1972), Nonverbal Communication, Transaction Publishers.</w:t>
      </w:r>
    </w:p>
    <w:p w:rsidR="003E57FE"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 xml:space="preserve">5. Naomi Brower and Jana Darrington (2012), “Effective </w:t>
      </w:r>
      <w:r>
        <w:rPr>
          <w:rFonts w:ascii="Times New Roman" w:hAnsi="Times New Roman" w:cs="Times New Roman"/>
          <w:sz w:val="28"/>
          <w:szCs w:val="28"/>
        </w:rPr>
        <w:t xml:space="preserve">Communication Skills: Resolving </w:t>
      </w:r>
      <w:r w:rsidRPr="003E57FE">
        <w:rPr>
          <w:rFonts w:ascii="Times New Roman" w:hAnsi="Times New Roman" w:cs="Times New Roman"/>
          <w:sz w:val="28"/>
          <w:szCs w:val="28"/>
        </w:rPr>
        <w:t>Conflicts”, Utah State University Publication, pp. 1-</w:t>
      </w:r>
      <w:r>
        <w:rPr>
          <w:rFonts w:ascii="Times New Roman" w:hAnsi="Times New Roman" w:cs="Times New Roman"/>
          <w:sz w:val="28"/>
          <w:szCs w:val="28"/>
        </w:rPr>
        <w:t>3</w:t>
      </w:r>
    </w:p>
    <w:p w:rsidR="003E57FE" w:rsidRDefault="00816681" w:rsidP="00B46F4D">
      <w:pPr>
        <w:jc w:val="both"/>
        <w:rPr>
          <w:rFonts w:ascii="Times New Roman" w:hAnsi="Times New Roman" w:cs="Times New Roman"/>
          <w:sz w:val="28"/>
          <w:szCs w:val="28"/>
        </w:rPr>
      </w:pPr>
      <w:r>
        <w:rPr>
          <w:rFonts w:ascii="Times New Roman" w:hAnsi="Times New Roman" w:cs="Times New Roman"/>
          <w:sz w:val="28"/>
          <w:szCs w:val="28"/>
        </w:rPr>
        <w:t xml:space="preserve">6. </w:t>
      </w:r>
      <w:hyperlink r:id="rId13" w:history="1">
        <w:r w:rsidR="00CF26B2" w:rsidRPr="00BE48D0">
          <w:rPr>
            <w:rStyle w:val="Hyperlink"/>
            <w:rFonts w:ascii="Times New Roman" w:hAnsi="Times New Roman" w:cs="Times New Roman"/>
            <w:sz w:val="28"/>
            <w:szCs w:val="28"/>
          </w:rPr>
          <w:t>https://www.academia.edu/40431720/Non-verbal_Communication_A_significant_aspect_of_Proficient_Occupation</w:t>
        </w:r>
      </w:hyperlink>
    </w:p>
    <w:p w:rsidR="00CF26B2" w:rsidRDefault="003E57FE" w:rsidP="00B46F4D">
      <w:pPr>
        <w:jc w:val="both"/>
        <w:rPr>
          <w:rFonts w:ascii="Times New Roman" w:hAnsi="Times New Roman" w:cs="Times New Roman"/>
          <w:sz w:val="28"/>
          <w:szCs w:val="28"/>
        </w:rPr>
      </w:pPr>
      <w:r w:rsidRPr="003E57FE">
        <w:rPr>
          <w:rFonts w:ascii="Times New Roman" w:hAnsi="Times New Roman" w:cs="Times New Roman"/>
          <w:sz w:val="28"/>
          <w:szCs w:val="28"/>
        </w:rPr>
        <w:t>Non-verbal Communication A significant aspect of Proficient Occupation</w:t>
      </w:r>
    </w:p>
    <w:p w:rsidR="001E41F2" w:rsidRDefault="00DE6415" w:rsidP="00B46F4D">
      <w:pPr>
        <w:jc w:val="both"/>
        <w:rPr>
          <w:rFonts w:ascii="Times New Roman" w:hAnsi="Times New Roman" w:cs="Times New Roman"/>
          <w:sz w:val="28"/>
          <w:szCs w:val="28"/>
        </w:rPr>
      </w:pPr>
      <w:r>
        <w:rPr>
          <w:rFonts w:ascii="Times New Roman" w:hAnsi="Times New Roman" w:cs="Times New Roman"/>
          <w:sz w:val="28"/>
          <w:szCs w:val="28"/>
        </w:rPr>
        <w:t>7.</w:t>
      </w:r>
      <w:hyperlink r:id="rId14" w:history="1">
        <w:r w:rsidR="00CF26B2" w:rsidRPr="00BE48D0">
          <w:rPr>
            <w:rStyle w:val="Hyperlink"/>
            <w:rFonts w:ascii="Times New Roman" w:hAnsi="Times New Roman" w:cs="Times New Roman"/>
            <w:sz w:val="28"/>
            <w:szCs w:val="28"/>
          </w:rPr>
          <w:t>https://www.academia.edu/33944688/Body_Language_How_to_Read_Others_Thoughts_by_Their_Gestures_1?email_work_card=title</w:t>
        </w:r>
      </w:hyperlink>
      <w:r w:rsidR="00CF26B2" w:rsidRPr="00CF26B2">
        <w:t xml:space="preserve"> </w:t>
      </w:r>
      <w:r w:rsidR="00CF26B2" w:rsidRPr="00CF26B2">
        <w:rPr>
          <w:rFonts w:ascii="Times New Roman" w:hAnsi="Times New Roman" w:cs="Times New Roman"/>
          <w:sz w:val="28"/>
          <w:szCs w:val="28"/>
        </w:rPr>
        <w:t>Bo</w:t>
      </w:r>
      <w:r w:rsidR="00CF26B2">
        <w:rPr>
          <w:rFonts w:ascii="Times New Roman" w:hAnsi="Times New Roman" w:cs="Times New Roman"/>
          <w:sz w:val="28"/>
          <w:szCs w:val="28"/>
        </w:rPr>
        <w:t xml:space="preserve">dy Language How to Read Others </w:t>
      </w:r>
      <w:r w:rsidR="00CF26B2" w:rsidRPr="00CF26B2">
        <w:rPr>
          <w:rFonts w:ascii="Times New Roman" w:hAnsi="Times New Roman" w:cs="Times New Roman"/>
          <w:sz w:val="28"/>
          <w:szCs w:val="28"/>
        </w:rPr>
        <w:t>Thoughts by Their Gestures 1</w:t>
      </w:r>
    </w:p>
    <w:p w:rsidR="00CF26B2" w:rsidRDefault="00DE6415" w:rsidP="00B46F4D">
      <w:pPr>
        <w:jc w:val="both"/>
        <w:rPr>
          <w:rFonts w:ascii="Times New Roman" w:hAnsi="Times New Roman" w:cs="Times New Roman"/>
          <w:sz w:val="28"/>
          <w:szCs w:val="28"/>
        </w:rPr>
      </w:pPr>
      <w:r>
        <w:rPr>
          <w:rFonts w:ascii="Times New Roman" w:hAnsi="Times New Roman" w:cs="Times New Roman"/>
          <w:sz w:val="28"/>
          <w:szCs w:val="28"/>
        </w:rPr>
        <w:t>8.</w:t>
      </w:r>
      <w:hyperlink r:id="rId15" w:history="1">
        <w:r w:rsidRPr="00BE48D0">
          <w:rPr>
            <w:rStyle w:val="Hyperlink"/>
            <w:rFonts w:ascii="Times New Roman" w:hAnsi="Times New Roman" w:cs="Times New Roman"/>
            <w:sz w:val="28"/>
            <w:szCs w:val="28"/>
          </w:rPr>
          <w:t>https://static1.squarespace.com/static/56fb450bf8baf30bc33df806/t/58d1d7d7440243e31b9513e8/1490147288845/Body+Language-+An+Effective+Communication+Tool.pdf</w:t>
        </w:r>
      </w:hyperlink>
      <w:r w:rsidRPr="00DE6415">
        <w:t xml:space="preserve"> </w:t>
      </w:r>
      <w:r w:rsidRPr="00DE6415">
        <w:rPr>
          <w:rFonts w:ascii="Times New Roman" w:hAnsi="Times New Roman" w:cs="Times New Roman"/>
          <w:sz w:val="28"/>
          <w:szCs w:val="28"/>
        </w:rPr>
        <w:t>body language an effective communication tool by dipika s patel</w:t>
      </w:r>
    </w:p>
    <w:p w:rsidR="00FE330B" w:rsidRDefault="00FE330B" w:rsidP="000C611A">
      <w:pPr>
        <w:jc w:val="both"/>
        <w:rPr>
          <w:rFonts w:ascii="Times New Roman" w:hAnsi="Times New Roman" w:cs="Times New Roman"/>
          <w:sz w:val="28"/>
          <w:szCs w:val="28"/>
        </w:rPr>
      </w:pPr>
    </w:p>
    <w:p w:rsidR="00FE330B" w:rsidRDefault="00FE330B" w:rsidP="000C611A">
      <w:pPr>
        <w:jc w:val="both"/>
        <w:rPr>
          <w:rFonts w:ascii="Times New Roman" w:hAnsi="Times New Roman" w:cs="Times New Roman"/>
          <w:sz w:val="28"/>
          <w:szCs w:val="28"/>
        </w:rPr>
      </w:pPr>
    </w:p>
    <w:p w:rsidR="00DE6415" w:rsidRPr="00CF26B2" w:rsidRDefault="00DE6415" w:rsidP="000C611A">
      <w:pPr>
        <w:jc w:val="both"/>
        <w:rPr>
          <w:rFonts w:ascii="Times New Roman" w:hAnsi="Times New Roman" w:cs="Times New Roman"/>
          <w:sz w:val="28"/>
          <w:szCs w:val="28"/>
        </w:rPr>
      </w:pPr>
    </w:p>
    <w:sectPr w:rsidR="00DE6415" w:rsidRPr="00CF26B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EC" w:rsidRDefault="00CB09EC" w:rsidP="00C5608A">
      <w:pPr>
        <w:spacing w:after="0" w:line="240" w:lineRule="auto"/>
      </w:pPr>
      <w:r>
        <w:separator/>
      </w:r>
    </w:p>
  </w:endnote>
  <w:endnote w:type="continuationSeparator" w:id="0">
    <w:p w:rsidR="00CB09EC" w:rsidRDefault="00CB09EC" w:rsidP="00C5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EC" w:rsidRDefault="00CB09EC" w:rsidP="00C5608A">
      <w:pPr>
        <w:spacing w:after="0" w:line="240" w:lineRule="auto"/>
      </w:pPr>
      <w:r>
        <w:separator/>
      </w:r>
    </w:p>
  </w:footnote>
  <w:footnote w:type="continuationSeparator" w:id="0">
    <w:p w:rsidR="00CB09EC" w:rsidRDefault="00CB09EC" w:rsidP="00C56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C42"/>
    <w:multiLevelType w:val="hybridMultilevel"/>
    <w:tmpl w:val="2312B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2A6EE2"/>
    <w:multiLevelType w:val="hybridMultilevel"/>
    <w:tmpl w:val="8A6A76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832F13"/>
    <w:multiLevelType w:val="hybridMultilevel"/>
    <w:tmpl w:val="5AFAB22A"/>
    <w:lvl w:ilvl="0" w:tplc="4C38823A">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976EC2"/>
    <w:multiLevelType w:val="hybridMultilevel"/>
    <w:tmpl w:val="816C97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C38823A">
      <w:numFmt w:val="bullet"/>
      <w:lvlText w:val="•"/>
      <w:lvlJc w:val="left"/>
      <w:pPr>
        <w:ind w:left="2160" w:hanging="360"/>
      </w:pPr>
      <w:rPr>
        <w:rFonts w:ascii="Times New Roman" w:eastAsiaTheme="minorHAnsi" w:hAnsi="Times New Roman" w:cs="Times New 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0C2993"/>
    <w:multiLevelType w:val="hybridMultilevel"/>
    <w:tmpl w:val="5C6021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BBB3817"/>
    <w:multiLevelType w:val="hybridMultilevel"/>
    <w:tmpl w:val="0DE20B5A"/>
    <w:lvl w:ilvl="0" w:tplc="40090001">
      <w:start w:val="1"/>
      <w:numFmt w:val="bullet"/>
      <w:lvlText w:val=""/>
      <w:lvlJc w:val="left"/>
      <w:pPr>
        <w:ind w:left="1560" w:hanging="360"/>
      </w:pPr>
      <w:rPr>
        <w:rFonts w:ascii="Symbol" w:hAnsi="Symbol"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6" w15:restartNumberingAfterBreak="0">
    <w:nsid w:val="4566195C"/>
    <w:multiLevelType w:val="hybridMultilevel"/>
    <w:tmpl w:val="7108CD46"/>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 w15:restartNumberingAfterBreak="0">
    <w:nsid w:val="49DC5007"/>
    <w:multiLevelType w:val="multilevel"/>
    <w:tmpl w:val="B15480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DB4FD7"/>
    <w:multiLevelType w:val="hybridMultilevel"/>
    <w:tmpl w:val="050E6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D05AE4"/>
    <w:multiLevelType w:val="hybridMultilevel"/>
    <w:tmpl w:val="480A2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896EEF"/>
    <w:multiLevelType w:val="hybridMultilevel"/>
    <w:tmpl w:val="15B0749E"/>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11" w15:restartNumberingAfterBreak="0">
    <w:nsid w:val="50EC36D5"/>
    <w:multiLevelType w:val="hybridMultilevel"/>
    <w:tmpl w:val="8D28E40C"/>
    <w:lvl w:ilvl="0" w:tplc="A5E02B1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11529E"/>
    <w:multiLevelType w:val="hybridMultilevel"/>
    <w:tmpl w:val="9EBE50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35A6FF5"/>
    <w:multiLevelType w:val="hybridMultilevel"/>
    <w:tmpl w:val="D69EFBDE"/>
    <w:lvl w:ilvl="0" w:tplc="A5E02B1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91F1DA1"/>
    <w:multiLevelType w:val="hybridMultilevel"/>
    <w:tmpl w:val="AB4E557A"/>
    <w:lvl w:ilvl="0" w:tplc="40090001">
      <w:start w:val="1"/>
      <w:numFmt w:val="bullet"/>
      <w:lvlText w:val=""/>
      <w:lvlJc w:val="left"/>
      <w:pPr>
        <w:ind w:left="1560" w:hanging="360"/>
      </w:pPr>
      <w:rPr>
        <w:rFonts w:ascii="Symbol" w:hAnsi="Symbol" w:hint="default"/>
      </w:rPr>
    </w:lvl>
    <w:lvl w:ilvl="1" w:tplc="40090003">
      <w:start w:val="1"/>
      <w:numFmt w:val="bullet"/>
      <w:lvlText w:val="o"/>
      <w:lvlJc w:val="left"/>
      <w:pPr>
        <w:ind w:left="2280" w:hanging="360"/>
      </w:pPr>
      <w:rPr>
        <w:rFonts w:ascii="Courier New" w:hAnsi="Courier New" w:cs="Courier New" w:hint="default"/>
      </w:rPr>
    </w:lvl>
    <w:lvl w:ilvl="2" w:tplc="40090005">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15" w15:restartNumberingAfterBreak="0">
    <w:nsid w:val="6C6C3F75"/>
    <w:multiLevelType w:val="hybridMultilevel"/>
    <w:tmpl w:val="3F9CAE44"/>
    <w:lvl w:ilvl="0" w:tplc="4C38823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6657F2"/>
    <w:multiLevelType w:val="multilevel"/>
    <w:tmpl w:val="3D0EA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9043C1"/>
    <w:multiLevelType w:val="hybridMultilevel"/>
    <w:tmpl w:val="E64CA7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F287312"/>
    <w:multiLevelType w:val="multilevel"/>
    <w:tmpl w:val="AE6A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
  </w:num>
  <w:num w:numId="3">
    <w:abstractNumId w:val="4"/>
  </w:num>
  <w:num w:numId="4">
    <w:abstractNumId w:val="7"/>
  </w:num>
  <w:num w:numId="5">
    <w:abstractNumId w:val="8"/>
  </w:num>
  <w:num w:numId="6">
    <w:abstractNumId w:val="5"/>
  </w:num>
  <w:num w:numId="7">
    <w:abstractNumId w:val="3"/>
  </w:num>
  <w:num w:numId="8">
    <w:abstractNumId w:val="14"/>
  </w:num>
  <w:num w:numId="9">
    <w:abstractNumId w:val="2"/>
  </w:num>
  <w:num w:numId="10">
    <w:abstractNumId w:val="17"/>
  </w:num>
  <w:num w:numId="11">
    <w:abstractNumId w:val="9"/>
  </w:num>
  <w:num w:numId="12">
    <w:abstractNumId w:val="18"/>
  </w:num>
  <w:num w:numId="13">
    <w:abstractNumId w:val="16"/>
  </w:num>
  <w:num w:numId="14">
    <w:abstractNumId w:val="6"/>
  </w:num>
  <w:num w:numId="15">
    <w:abstractNumId w:val="15"/>
  </w:num>
  <w:num w:numId="16">
    <w:abstractNumId w:val="10"/>
  </w:num>
  <w:num w:numId="17">
    <w:abstractNumId w:val="1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C7"/>
    <w:rsid w:val="000144EC"/>
    <w:rsid w:val="00020559"/>
    <w:rsid w:val="000242CA"/>
    <w:rsid w:val="0006127B"/>
    <w:rsid w:val="00075BD1"/>
    <w:rsid w:val="00082041"/>
    <w:rsid w:val="000B3402"/>
    <w:rsid w:val="000B596D"/>
    <w:rsid w:val="000C23E8"/>
    <w:rsid w:val="000C611A"/>
    <w:rsid w:val="000D55C8"/>
    <w:rsid w:val="000E2724"/>
    <w:rsid w:val="000E40E1"/>
    <w:rsid w:val="000E5859"/>
    <w:rsid w:val="000F4769"/>
    <w:rsid w:val="00126C50"/>
    <w:rsid w:val="00134EC3"/>
    <w:rsid w:val="00157B4D"/>
    <w:rsid w:val="0017430E"/>
    <w:rsid w:val="00187C64"/>
    <w:rsid w:val="00190FFC"/>
    <w:rsid w:val="001911A2"/>
    <w:rsid w:val="001B0C55"/>
    <w:rsid w:val="001B3835"/>
    <w:rsid w:val="001B6DBE"/>
    <w:rsid w:val="001E41F2"/>
    <w:rsid w:val="001E46ED"/>
    <w:rsid w:val="002039C8"/>
    <w:rsid w:val="00211A97"/>
    <w:rsid w:val="0023101C"/>
    <w:rsid w:val="00233CA3"/>
    <w:rsid w:val="00261F5B"/>
    <w:rsid w:val="00267F9B"/>
    <w:rsid w:val="0027638D"/>
    <w:rsid w:val="002A710E"/>
    <w:rsid w:val="0030076A"/>
    <w:rsid w:val="0032131D"/>
    <w:rsid w:val="00361566"/>
    <w:rsid w:val="003701C7"/>
    <w:rsid w:val="003B5854"/>
    <w:rsid w:val="003B607D"/>
    <w:rsid w:val="003E57FE"/>
    <w:rsid w:val="003F3106"/>
    <w:rsid w:val="003F70C2"/>
    <w:rsid w:val="00413E19"/>
    <w:rsid w:val="0041409E"/>
    <w:rsid w:val="00453B2B"/>
    <w:rsid w:val="00485CD9"/>
    <w:rsid w:val="00492A80"/>
    <w:rsid w:val="004A1932"/>
    <w:rsid w:val="004A6252"/>
    <w:rsid w:val="004D1D5E"/>
    <w:rsid w:val="004D2424"/>
    <w:rsid w:val="004E6706"/>
    <w:rsid w:val="00513F85"/>
    <w:rsid w:val="005364BE"/>
    <w:rsid w:val="00536640"/>
    <w:rsid w:val="00551DBB"/>
    <w:rsid w:val="005677A7"/>
    <w:rsid w:val="00580F80"/>
    <w:rsid w:val="005D4628"/>
    <w:rsid w:val="005E6658"/>
    <w:rsid w:val="005E7F6A"/>
    <w:rsid w:val="00601B91"/>
    <w:rsid w:val="00604BD1"/>
    <w:rsid w:val="00604C55"/>
    <w:rsid w:val="006629A5"/>
    <w:rsid w:val="00663F6C"/>
    <w:rsid w:val="00670ED0"/>
    <w:rsid w:val="006875E0"/>
    <w:rsid w:val="00687FD6"/>
    <w:rsid w:val="006B031A"/>
    <w:rsid w:val="006C0514"/>
    <w:rsid w:val="006D65EB"/>
    <w:rsid w:val="00704B86"/>
    <w:rsid w:val="00716CB8"/>
    <w:rsid w:val="0072658A"/>
    <w:rsid w:val="00732D4F"/>
    <w:rsid w:val="00750383"/>
    <w:rsid w:val="00757654"/>
    <w:rsid w:val="0076124E"/>
    <w:rsid w:val="00787D89"/>
    <w:rsid w:val="007A0F87"/>
    <w:rsid w:val="007B32BC"/>
    <w:rsid w:val="007B7094"/>
    <w:rsid w:val="007E6A24"/>
    <w:rsid w:val="007F144B"/>
    <w:rsid w:val="007F6F0F"/>
    <w:rsid w:val="0080390E"/>
    <w:rsid w:val="00812761"/>
    <w:rsid w:val="00816681"/>
    <w:rsid w:val="00822B86"/>
    <w:rsid w:val="008542B0"/>
    <w:rsid w:val="00867A43"/>
    <w:rsid w:val="008C3EE4"/>
    <w:rsid w:val="008C524E"/>
    <w:rsid w:val="008D3F20"/>
    <w:rsid w:val="008D5F66"/>
    <w:rsid w:val="00954981"/>
    <w:rsid w:val="009749A0"/>
    <w:rsid w:val="009A592D"/>
    <w:rsid w:val="009B7CFF"/>
    <w:rsid w:val="009C3B15"/>
    <w:rsid w:val="009C5699"/>
    <w:rsid w:val="009E6E00"/>
    <w:rsid w:val="009F72EB"/>
    <w:rsid w:val="00A11C77"/>
    <w:rsid w:val="00A14050"/>
    <w:rsid w:val="00A221AA"/>
    <w:rsid w:val="00A2227A"/>
    <w:rsid w:val="00A264F6"/>
    <w:rsid w:val="00A837A9"/>
    <w:rsid w:val="00A933C9"/>
    <w:rsid w:val="00A97DA3"/>
    <w:rsid w:val="00AC7CE5"/>
    <w:rsid w:val="00B3398D"/>
    <w:rsid w:val="00B46F4D"/>
    <w:rsid w:val="00B645D4"/>
    <w:rsid w:val="00B81D86"/>
    <w:rsid w:val="00B92FBC"/>
    <w:rsid w:val="00BE331A"/>
    <w:rsid w:val="00C014F7"/>
    <w:rsid w:val="00C078D4"/>
    <w:rsid w:val="00C22DC2"/>
    <w:rsid w:val="00C26EFD"/>
    <w:rsid w:val="00C32576"/>
    <w:rsid w:val="00C41374"/>
    <w:rsid w:val="00C472F7"/>
    <w:rsid w:val="00C5608A"/>
    <w:rsid w:val="00C76795"/>
    <w:rsid w:val="00CA4E2A"/>
    <w:rsid w:val="00CB09EC"/>
    <w:rsid w:val="00CF26B2"/>
    <w:rsid w:val="00CF4F22"/>
    <w:rsid w:val="00CF5345"/>
    <w:rsid w:val="00D238EC"/>
    <w:rsid w:val="00D26D3B"/>
    <w:rsid w:val="00D50117"/>
    <w:rsid w:val="00D57345"/>
    <w:rsid w:val="00D85509"/>
    <w:rsid w:val="00DD4436"/>
    <w:rsid w:val="00DD7632"/>
    <w:rsid w:val="00DE6415"/>
    <w:rsid w:val="00E05676"/>
    <w:rsid w:val="00E058D6"/>
    <w:rsid w:val="00E10D1C"/>
    <w:rsid w:val="00E212FA"/>
    <w:rsid w:val="00E52756"/>
    <w:rsid w:val="00E72889"/>
    <w:rsid w:val="00EA2E94"/>
    <w:rsid w:val="00F41345"/>
    <w:rsid w:val="00F502C3"/>
    <w:rsid w:val="00F73EB4"/>
    <w:rsid w:val="00F84732"/>
    <w:rsid w:val="00F9480E"/>
    <w:rsid w:val="00F97B62"/>
    <w:rsid w:val="00FA6D11"/>
    <w:rsid w:val="00FB7BEC"/>
    <w:rsid w:val="00FC0E53"/>
    <w:rsid w:val="00FD4EA2"/>
    <w:rsid w:val="00FE107C"/>
    <w:rsid w:val="00FE330B"/>
    <w:rsid w:val="00FE3BFD"/>
    <w:rsid w:val="00FF70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92A3"/>
  <w15:chartTrackingRefBased/>
  <w15:docId w15:val="{8DD129DF-BFB9-4A89-9479-ED78C965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6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08A"/>
  </w:style>
  <w:style w:type="paragraph" w:styleId="Footer">
    <w:name w:val="footer"/>
    <w:basedOn w:val="Normal"/>
    <w:link w:val="FooterChar"/>
    <w:uiPriority w:val="99"/>
    <w:unhideWhenUsed/>
    <w:rsid w:val="00C56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08A"/>
  </w:style>
  <w:style w:type="paragraph" w:styleId="ListParagraph">
    <w:name w:val="List Paragraph"/>
    <w:basedOn w:val="Normal"/>
    <w:uiPriority w:val="34"/>
    <w:qFormat/>
    <w:rsid w:val="00261F5B"/>
    <w:pPr>
      <w:ind w:left="720"/>
      <w:contextualSpacing/>
    </w:pPr>
  </w:style>
  <w:style w:type="paragraph" w:styleId="NormalWeb">
    <w:name w:val="Normal (Web)"/>
    <w:basedOn w:val="Normal"/>
    <w:uiPriority w:val="99"/>
    <w:semiHidden/>
    <w:unhideWhenUsed/>
    <w:rsid w:val="001911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F26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0452">
      <w:bodyDiv w:val="1"/>
      <w:marLeft w:val="0"/>
      <w:marRight w:val="0"/>
      <w:marTop w:val="0"/>
      <w:marBottom w:val="0"/>
      <w:divBdr>
        <w:top w:val="none" w:sz="0" w:space="0" w:color="auto"/>
        <w:left w:val="none" w:sz="0" w:space="0" w:color="auto"/>
        <w:bottom w:val="none" w:sz="0" w:space="0" w:color="auto"/>
        <w:right w:val="none" w:sz="0" w:space="0" w:color="auto"/>
      </w:divBdr>
    </w:div>
    <w:div w:id="107817555">
      <w:bodyDiv w:val="1"/>
      <w:marLeft w:val="0"/>
      <w:marRight w:val="0"/>
      <w:marTop w:val="0"/>
      <w:marBottom w:val="0"/>
      <w:divBdr>
        <w:top w:val="none" w:sz="0" w:space="0" w:color="auto"/>
        <w:left w:val="none" w:sz="0" w:space="0" w:color="auto"/>
        <w:bottom w:val="none" w:sz="0" w:space="0" w:color="auto"/>
        <w:right w:val="none" w:sz="0" w:space="0" w:color="auto"/>
      </w:divBdr>
      <w:divsChild>
        <w:div w:id="1882743113">
          <w:marLeft w:val="0"/>
          <w:marRight w:val="0"/>
          <w:marTop w:val="0"/>
          <w:marBottom w:val="0"/>
          <w:divBdr>
            <w:top w:val="single" w:sz="2" w:space="0" w:color="D9D9E3"/>
            <w:left w:val="single" w:sz="2" w:space="0" w:color="D9D9E3"/>
            <w:bottom w:val="single" w:sz="2" w:space="0" w:color="D9D9E3"/>
            <w:right w:val="single" w:sz="2" w:space="0" w:color="D9D9E3"/>
          </w:divBdr>
          <w:divsChild>
            <w:div w:id="484123273">
              <w:marLeft w:val="0"/>
              <w:marRight w:val="0"/>
              <w:marTop w:val="0"/>
              <w:marBottom w:val="0"/>
              <w:divBdr>
                <w:top w:val="single" w:sz="2" w:space="0" w:color="D9D9E3"/>
                <w:left w:val="single" w:sz="2" w:space="0" w:color="D9D9E3"/>
                <w:bottom w:val="single" w:sz="2" w:space="0" w:color="D9D9E3"/>
                <w:right w:val="single" w:sz="2" w:space="0" w:color="D9D9E3"/>
              </w:divBdr>
              <w:divsChild>
                <w:div w:id="157305825">
                  <w:marLeft w:val="0"/>
                  <w:marRight w:val="0"/>
                  <w:marTop w:val="0"/>
                  <w:marBottom w:val="0"/>
                  <w:divBdr>
                    <w:top w:val="single" w:sz="2" w:space="0" w:color="D9D9E3"/>
                    <w:left w:val="single" w:sz="2" w:space="0" w:color="D9D9E3"/>
                    <w:bottom w:val="single" w:sz="2" w:space="0" w:color="D9D9E3"/>
                    <w:right w:val="single" w:sz="2" w:space="0" w:color="D9D9E3"/>
                  </w:divBdr>
                  <w:divsChild>
                    <w:div w:id="618416527">
                      <w:marLeft w:val="0"/>
                      <w:marRight w:val="0"/>
                      <w:marTop w:val="0"/>
                      <w:marBottom w:val="0"/>
                      <w:divBdr>
                        <w:top w:val="single" w:sz="2" w:space="0" w:color="D9D9E3"/>
                        <w:left w:val="single" w:sz="2" w:space="0" w:color="D9D9E3"/>
                        <w:bottom w:val="single" w:sz="2" w:space="0" w:color="D9D9E3"/>
                        <w:right w:val="single" w:sz="2" w:space="0" w:color="D9D9E3"/>
                      </w:divBdr>
                      <w:divsChild>
                        <w:div w:id="1600017218">
                          <w:marLeft w:val="0"/>
                          <w:marRight w:val="0"/>
                          <w:marTop w:val="0"/>
                          <w:marBottom w:val="0"/>
                          <w:divBdr>
                            <w:top w:val="single" w:sz="2" w:space="0" w:color="auto"/>
                            <w:left w:val="single" w:sz="2" w:space="0" w:color="auto"/>
                            <w:bottom w:val="single" w:sz="6" w:space="0" w:color="auto"/>
                            <w:right w:val="single" w:sz="2" w:space="0" w:color="auto"/>
                          </w:divBdr>
                          <w:divsChild>
                            <w:div w:id="1931155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884411">
                                  <w:marLeft w:val="0"/>
                                  <w:marRight w:val="0"/>
                                  <w:marTop w:val="0"/>
                                  <w:marBottom w:val="0"/>
                                  <w:divBdr>
                                    <w:top w:val="single" w:sz="2" w:space="0" w:color="D9D9E3"/>
                                    <w:left w:val="single" w:sz="2" w:space="0" w:color="D9D9E3"/>
                                    <w:bottom w:val="single" w:sz="2" w:space="0" w:color="D9D9E3"/>
                                    <w:right w:val="single" w:sz="2" w:space="0" w:color="D9D9E3"/>
                                  </w:divBdr>
                                  <w:divsChild>
                                    <w:div w:id="1560700500">
                                      <w:marLeft w:val="0"/>
                                      <w:marRight w:val="0"/>
                                      <w:marTop w:val="0"/>
                                      <w:marBottom w:val="0"/>
                                      <w:divBdr>
                                        <w:top w:val="single" w:sz="2" w:space="0" w:color="D9D9E3"/>
                                        <w:left w:val="single" w:sz="2" w:space="0" w:color="D9D9E3"/>
                                        <w:bottom w:val="single" w:sz="2" w:space="0" w:color="D9D9E3"/>
                                        <w:right w:val="single" w:sz="2" w:space="0" w:color="D9D9E3"/>
                                      </w:divBdr>
                                      <w:divsChild>
                                        <w:div w:id="1565489393">
                                          <w:marLeft w:val="0"/>
                                          <w:marRight w:val="0"/>
                                          <w:marTop w:val="0"/>
                                          <w:marBottom w:val="0"/>
                                          <w:divBdr>
                                            <w:top w:val="single" w:sz="2" w:space="0" w:color="D9D9E3"/>
                                            <w:left w:val="single" w:sz="2" w:space="0" w:color="D9D9E3"/>
                                            <w:bottom w:val="single" w:sz="2" w:space="0" w:color="D9D9E3"/>
                                            <w:right w:val="single" w:sz="2" w:space="0" w:color="D9D9E3"/>
                                          </w:divBdr>
                                          <w:divsChild>
                                            <w:div w:id="1725448466">
                                              <w:marLeft w:val="0"/>
                                              <w:marRight w:val="0"/>
                                              <w:marTop w:val="0"/>
                                              <w:marBottom w:val="0"/>
                                              <w:divBdr>
                                                <w:top w:val="single" w:sz="2" w:space="0" w:color="D9D9E3"/>
                                                <w:left w:val="single" w:sz="2" w:space="0" w:color="D9D9E3"/>
                                                <w:bottom w:val="single" w:sz="2" w:space="0" w:color="D9D9E3"/>
                                                <w:right w:val="single" w:sz="2" w:space="0" w:color="D9D9E3"/>
                                              </w:divBdr>
                                              <w:divsChild>
                                                <w:div w:id="340199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1158338">
          <w:marLeft w:val="0"/>
          <w:marRight w:val="0"/>
          <w:marTop w:val="0"/>
          <w:marBottom w:val="0"/>
          <w:divBdr>
            <w:top w:val="none" w:sz="0" w:space="0" w:color="auto"/>
            <w:left w:val="none" w:sz="0" w:space="0" w:color="auto"/>
            <w:bottom w:val="none" w:sz="0" w:space="0" w:color="auto"/>
            <w:right w:val="none" w:sz="0" w:space="0" w:color="auto"/>
          </w:divBdr>
        </w:div>
      </w:divsChild>
    </w:div>
    <w:div w:id="299649555">
      <w:bodyDiv w:val="1"/>
      <w:marLeft w:val="0"/>
      <w:marRight w:val="0"/>
      <w:marTop w:val="0"/>
      <w:marBottom w:val="0"/>
      <w:divBdr>
        <w:top w:val="none" w:sz="0" w:space="0" w:color="auto"/>
        <w:left w:val="none" w:sz="0" w:space="0" w:color="auto"/>
        <w:bottom w:val="none" w:sz="0" w:space="0" w:color="auto"/>
        <w:right w:val="none" w:sz="0" w:space="0" w:color="auto"/>
      </w:divBdr>
      <w:divsChild>
        <w:div w:id="234780737">
          <w:marLeft w:val="0"/>
          <w:marRight w:val="0"/>
          <w:marTop w:val="15"/>
          <w:marBottom w:val="0"/>
          <w:divBdr>
            <w:top w:val="single" w:sz="48" w:space="0" w:color="auto"/>
            <w:left w:val="single" w:sz="48" w:space="0" w:color="auto"/>
            <w:bottom w:val="single" w:sz="48" w:space="0" w:color="auto"/>
            <w:right w:val="single" w:sz="48" w:space="0" w:color="auto"/>
          </w:divBdr>
          <w:divsChild>
            <w:div w:id="1713772569">
              <w:marLeft w:val="0"/>
              <w:marRight w:val="0"/>
              <w:marTop w:val="0"/>
              <w:marBottom w:val="0"/>
              <w:divBdr>
                <w:top w:val="none" w:sz="0" w:space="0" w:color="auto"/>
                <w:left w:val="none" w:sz="0" w:space="0" w:color="auto"/>
                <w:bottom w:val="none" w:sz="0" w:space="0" w:color="auto"/>
                <w:right w:val="none" w:sz="0" w:space="0" w:color="auto"/>
              </w:divBdr>
            </w:div>
          </w:divsChild>
        </w:div>
        <w:div w:id="251007865">
          <w:marLeft w:val="0"/>
          <w:marRight w:val="0"/>
          <w:marTop w:val="15"/>
          <w:marBottom w:val="0"/>
          <w:divBdr>
            <w:top w:val="single" w:sz="48" w:space="0" w:color="auto"/>
            <w:left w:val="single" w:sz="48" w:space="0" w:color="auto"/>
            <w:bottom w:val="single" w:sz="48" w:space="0" w:color="auto"/>
            <w:right w:val="single" w:sz="48" w:space="0" w:color="auto"/>
          </w:divBdr>
          <w:divsChild>
            <w:div w:id="2064675501">
              <w:marLeft w:val="0"/>
              <w:marRight w:val="0"/>
              <w:marTop w:val="0"/>
              <w:marBottom w:val="0"/>
              <w:divBdr>
                <w:top w:val="none" w:sz="0" w:space="0" w:color="auto"/>
                <w:left w:val="none" w:sz="0" w:space="0" w:color="auto"/>
                <w:bottom w:val="none" w:sz="0" w:space="0" w:color="auto"/>
                <w:right w:val="none" w:sz="0" w:space="0" w:color="auto"/>
              </w:divBdr>
            </w:div>
          </w:divsChild>
        </w:div>
        <w:div w:id="386993114">
          <w:marLeft w:val="0"/>
          <w:marRight w:val="0"/>
          <w:marTop w:val="15"/>
          <w:marBottom w:val="0"/>
          <w:divBdr>
            <w:top w:val="single" w:sz="48" w:space="0" w:color="auto"/>
            <w:left w:val="single" w:sz="48" w:space="0" w:color="auto"/>
            <w:bottom w:val="single" w:sz="48" w:space="0" w:color="auto"/>
            <w:right w:val="single" w:sz="48" w:space="0" w:color="auto"/>
          </w:divBdr>
          <w:divsChild>
            <w:div w:id="430708908">
              <w:marLeft w:val="0"/>
              <w:marRight w:val="0"/>
              <w:marTop w:val="0"/>
              <w:marBottom w:val="0"/>
              <w:divBdr>
                <w:top w:val="none" w:sz="0" w:space="0" w:color="auto"/>
                <w:left w:val="none" w:sz="0" w:space="0" w:color="auto"/>
                <w:bottom w:val="none" w:sz="0" w:space="0" w:color="auto"/>
                <w:right w:val="none" w:sz="0" w:space="0" w:color="auto"/>
              </w:divBdr>
            </w:div>
          </w:divsChild>
        </w:div>
        <w:div w:id="1718357727">
          <w:marLeft w:val="0"/>
          <w:marRight w:val="0"/>
          <w:marTop w:val="15"/>
          <w:marBottom w:val="0"/>
          <w:divBdr>
            <w:top w:val="single" w:sz="48" w:space="0" w:color="auto"/>
            <w:left w:val="single" w:sz="48" w:space="0" w:color="auto"/>
            <w:bottom w:val="single" w:sz="48" w:space="0" w:color="auto"/>
            <w:right w:val="single" w:sz="48" w:space="0" w:color="auto"/>
          </w:divBdr>
          <w:divsChild>
            <w:div w:id="9261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4906">
      <w:bodyDiv w:val="1"/>
      <w:marLeft w:val="0"/>
      <w:marRight w:val="0"/>
      <w:marTop w:val="0"/>
      <w:marBottom w:val="0"/>
      <w:divBdr>
        <w:top w:val="none" w:sz="0" w:space="0" w:color="auto"/>
        <w:left w:val="none" w:sz="0" w:space="0" w:color="auto"/>
        <w:bottom w:val="none" w:sz="0" w:space="0" w:color="auto"/>
        <w:right w:val="none" w:sz="0" w:space="0" w:color="auto"/>
      </w:divBdr>
    </w:div>
    <w:div w:id="1130126442">
      <w:bodyDiv w:val="1"/>
      <w:marLeft w:val="0"/>
      <w:marRight w:val="0"/>
      <w:marTop w:val="0"/>
      <w:marBottom w:val="0"/>
      <w:divBdr>
        <w:top w:val="none" w:sz="0" w:space="0" w:color="auto"/>
        <w:left w:val="none" w:sz="0" w:space="0" w:color="auto"/>
        <w:bottom w:val="none" w:sz="0" w:space="0" w:color="auto"/>
        <w:right w:val="none" w:sz="0" w:space="0" w:color="auto"/>
      </w:divBdr>
      <w:divsChild>
        <w:div w:id="1334264918">
          <w:marLeft w:val="0"/>
          <w:marRight w:val="0"/>
          <w:marTop w:val="400"/>
          <w:marBottom w:val="400"/>
          <w:divBdr>
            <w:top w:val="none" w:sz="0" w:space="0" w:color="auto"/>
            <w:left w:val="none" w:sz="0" w:space="0" w:color="auto"/>
            <w:bottom w:val="none" w:sz="0" w:space="0" w:color="auto"/>
            <w:right w:val="none" w:sz="0" w:space="0" w:color="auto"/>
          </w:divBdr>
          <w:divsChild>
            <w:div w:id="1458983200">
              <w:marLeft w:val="0"/>
              <w:marRight w:val="0"/>
              <w:marTop w:val="400"/>
              <w:marBottom w:val="400"/>
              <w:divBdr>
                <w:top w:val="none" w:sz="0" w:space="0" w:color="auto"/>
                <w:left w:val="none" w:sz="0" w:space="0" w:color="auto"/>
                <w:bottom w:val="none" w:sz="0" w:space="0" w:color="auto"/>
                <w:right w:val="none" w:sz="0" w:space="0" w:color="auto"/>
              </w:divBdr>
            </w:div>
          </w:divsChild>
        </w:div>
        <w:div w:id="738791884">
          <w:marLeft w:val="0"/>
          <w:marRight w:val="0"/>
          <w:marTop w:val="400"/>
          <w:marBottom w:val="400"/>
          <w:divBdr>
            <w:top w:val="none" w:sz="0" w:space="0" w:color="auto"/>
            <w:left w:val="none" w:sz="0" w:space="0" w:color="auto"/>
            <w:bottom w:val="none" w:sz="0" w:space="0" w:color="auto"/>
            <w:right w:val="none" w:sz="0" w:space="0" w:color="auto"/>
          </w:divBdr>
          <w:divsChild>
            <w:div w:id="1136223521">
              <w:marLeft w:val="0"/>
              <w:marRight w:val="0"/>
              <w:marTop w:val="400"/>
              <w:marBottom w:val="400"/>
              <w:divBdr>
                <w:top w:val="none" w:sz="0" w:space="0" w:color="auto"/>
                <w:left w:val="none" w:sz="0" w:space="0" w:color="auto"/>
                <w:bottom w:val="none" w:sz="0" w:space="0" w:color="auto"/>
                <w:right w:val="none" w:sz="0" w:space="0" w:color="auto"/>
              </w:divBdr>
            </w:div>
            <w:div w:id="76901848">
              <w:marLeft w:val="0"/>
              <w:marRight w:val="0"/>
              <w:marTop w:val="400"/>
              <w:marBottom w:val="400"/>
              <w:divBdr>
                <w:top w:val="none" w:sz="0" w:space="0" w:color="auto"/>
                <w:left w:val="none" w:sz="0" w:space="0" w:color="auto"/>
                <w:bottom w:val="none" w:sz="0" w:space="0" w:color="auto"/>
                <w:right w:val="none" w:sz="0" w:space="0" w:color="auto"/>
              </w:divBdr>
              <w:divsChild>
                <w:div w:id="955913184">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Child>
    </w:div>
    <w:div w:id="1143156664">
      <w:bodyDiv w:val="1"/>
      <w:marLeft w:val="0"/>
      <w:marRight w:val="0"/>
      <w:marTop w:val="0"/>
      <w:marBottom w:val="0"/>
      <w:divBdr>
        <w:top w:val="none" w:sz="0" w:space="0" w:color="auto"/>
        <w:left w:val="none" w:sz="0" w:space="0" w:color="auto"/>
        <w:bottom w:val="none" w:sz="0" w:space="0" w:color="auto"/>
        <w:right w:val="none" w:sz="0" w:space="0" w:color="auto"/>
      </w:divBdr>
      <w:divsChild>
        <w:div w:id="130055724">
          <w:marLeft w:val="0"/>
          <w:marRight w:val="0"/>
          <w:marTop w:val="0"/>
          <w:marBottom w:val="0"/>
          <w:divBdr>
            <w:top w:val="none" w:sz="0" w:space="0" w:color="auto"/>
            <w:left w:val="none" w:sz="0" w:space="0" w:color="auto"/>
            <w:bottom w:val="none" w:sz="0" w:space="0" w:color="auto"/>
            <w:right w:val="none" w:sz="0" w:space="0" w:color="auto"/>
          </w:divBdr>
        </w:div>
      </w:divsChild>
    </w:div>
    <w:div w:id="192448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510948/" TargetMode="External"/><Relationship Id="rId13" Type="http://schemas.openxmlformats.org/officeDocument/2006/relationships/hyperlink" Target="https://www.academia.edu/40431720/Non-verbal_Communication_A_significant_aspect_of_Proficient_Occup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ncbi.nlm.nih.gov/pmc/articles/PMC551094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5510948/" TargetMode="External"/><Relationship Id="rId5" Type="http://schemas.openxmlformats.org/officeDocument/2006/relationships/footnotes" Target="footnotes.xml"/><Relationship Id="rId15" Type="http://schemas.openxmlformats.org/officeDocument/2006/relationships/hyperlink" Target="https://static1.squarespace.com/static/56fb450bf8baf30bc33df806/t/58d1d7d7440243e31b9513e8/1490147288845/Body+Language-+An+Effective+Communication+Tool.pdf" TargetMode="External"/><Relationship Id="rId10" Type="http://schemas.openxmlformats.org/officeDocument/2006/relationships/hyperlink" Target="https://www.ncbi.nlm.nih.gov/pmc/articles/PMC5510948/" TargetMode="External"/><Relationship Id="rId4" Type="http://schemas.openxmlformats.org/officeDocument/2006/relationships/webSettings" Target="webSettings.xml"/><Relationship Id="rId9" Type="http://schemas.openxmlformats.org/officeDocument/2006/relationships/hyperlink" Target="https://www.ncbi.nlm.nih.gov/pmc/articles/PMC5510948/" TargetMode="External"/><Relationship Id="rId14" Type="http://schemas.openxmlformats.org/officeDocument/2006/relationships/hyperlink" Target="https://www.academia.edu/33944688/Body_Language_How_to_Read_Others_Thoughts_by_Their_Gestures_1?email_work_card=ti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6318</Words>
  <Characters>36014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CHARUSAT</dc:creator>
  <cp:keywords/>
  <dc:description/>
  <cp:lastModifiedBy>JAYSHREE MEHTA</cp:lastModifiedBy>
  <cp:revision>5</cp:revision>
  <cp:lastPrinted>2023-09-09T11:56:00Z</cp:lastPrinted>
  <dcterms:created xsi:type="dcterms:W3CDTF">2023-09-09T11:55:00Z</dcterms:created>
  <dcterms:modified xsi:type="dcterms:W3CDTF">2023-09-09T11:59:00Z</dcterms:modified>
</cp:coreProperties>
</file>