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6E" w:rsidRDefault="004A1E6E" w:rsidP="004A1E6E">
      <w:pPr>
        <w:spacing w:after="120" w:line="360" w:lineRule="auto"/>
        <w:ind w:firstLine="720"/>
        <w:jc w:val="center"/>
        <w:rPr>
          <w:rFonts w:ascii="Arial" w:hAnsi="Arial" w:cs="Arial"/>
          <w:b/>
          <w:sz w:val="28"/>
          <w:szCs w:val="28"/>
        </w:rPr>
      </w:pPr>
      <w:r>
        <w:rPr>
          <w:rFonts w:ascii="Arial" w:hAnsi="Arial" w:cs="Arial"/>
          <w:b/>
          <w:sz w:val="28"/>
          <w:szCs w:val="28"/>
        </w:rPr>
        <w:t xml:space="preserve">Microwave assisted </w:t>
      </w:r>
      <w:r w:rsidRPr="004A1E6E">
        <w:rPr>
          <w:rFonts w:ascii="Arial" w:hAnsi="Arial" w:cs="Arial"/>
          <w:b/>
          <w:sz w:val="28"/>
          <w:szCs w:val="28"/>
        </w:rPr>
        <w:t>one –p</w:t>
      </w:r>
      <w:r>
        <w:rPr>
          <w:rFonts w:ascii="Arial" w:hAnsi="Arial" w:cs="Arial"/>
          <w:b/>
          <w:sz w:val="28"/>
          <w:szCs w:val="28"/>
        </w:rPr>
        <w:t xml:space="preserve">ot synthesis </w:t>
      </w:r>
      <w:r w:rsidRPr="004A1E6E">
        <w:rPr>
          <w:rFonts w:ascii="Arial" w:hAnsi="Arial" w:cs="Arial"/>
          <w:b/>
          <w:sz w:val="28"/>
          <w:szCs w:val="28"/>
        </w:rPr>
        <w:t>of 3, 4-dihydro-1-aryl-(1, 3)oxazino(5,6-h)quinolin-3-o</w:t>
      </w:r>
      <w:r>
        <w:rPr>
          <w:rFonts w:ascii="Arial" w:hAnsi="Arial" w:cs="Arial"/>
          <w:b/>
          <w:sz w:val="28"/>
          <w:szCs w:val="28"/>
        </w:rPr>
        <w:t>ne</w:t>
      </w:r>
    </w:p>
    <w:p w:rsidR="000856C7" w:rsidRDefault="004A1E6E" w:rsidP="000856C7">
      <w:pPr>
        <w:spacing w:after="120" w:line="240" w:lineRule="auto"/>
        <w:ind w:firstLine="720"/>
        <w:jc w:val="center"/>
        <w:rPr>
          <w:rFonts w:ascii="Arial" w:hAnsi="Arial" w:cs="Arial"/>
          <w:b/>
          <w:sz w:val="32"/>
          <w:szCs w:val="32"/>
        </w:rPr>
      </w:pPr>
      <w:r w:rsidRPr="004A1E6E">
        <w:rPr>
          <w:sz w:val="32"/>
          <w:szCs w:val="32"/>
        </w:rPr>
        <w:t>Monika Gupta</w:t>
      </w:r>
      <w:r>
        <w:rPr>
          <w:sz w:val="32"/>
          <w:szCs w:val="32"/>
          <w:vertAlign w:val="superscript"/>
        </w:rPr>
        <w:t>*</w:t>
      </w:r>
      <w:r>
        <w:rPr>
          <w:sz w:val="32"/>
          <w:szCs w:val="32"/>
        </w:rPr>
        <w:t>, Anamika Singh</w:t>
      </w:r>
      <w:r w:rsidR="000856C7">
        <w:rPr>
          <w:sz w:val="32"/>
          <w:szCs w:val="32"/>
        </w:rPr>
        <w:t>, Rajesh Kumar Pandey</w:t>
      </w:r>
    </w:p>
    <w:p w:rsidR="004A1E6E" w:rsidRDefault="000856C7" w:rsidP="000856C7">
      <w:pPr>
        <w:spacing w:after="120" w:line="240" w:lineRule="auto"/>
        <w:ind w:firstLine="720"/>
        <w:jc w:val="center"/>
        <w:rPr>
          <w:rFonts w:ascii="Arial" w:hAnsi="Arial" w:cs="Arial"/>
          <w:b/>
          <w:sz w:val="32"/>
          <w:szCs w:val="32"/>
        </w:rPr>
      </w:pPr>
      <w:r>
        <w:rPr>
          <w:sz w:val="32"/>
          <w:szCs w:val="32"/>
        </w:rPr>
        <w:t>Ashish</w:t>
      </w:r>
      <w:r w:rsidR="003F3CD6">
        <w:rPr>
          <w:sz w:val="32"/>
          <w:szCs w:val="32"/>
        </w:rPr>
        <w:t xml:space="preserve"> </w:t>
      </w:r>
      <w:r>
        <w:rPr>
          <w:sz w:val="32"/>
          <w:szCs w:val="32"/>
        </w:rPr>
        <w:t>kumar</w:t>
      </w:r>
    </w:p>
    <w:p w:rsidR="004A1E6E" w:rsidRDefault="004A1E6E" w:rsidP="004A1E6E">
      <w:pPr>
        <w:pBdr>
          <w:bottom w:val="single" w:sz="4" w:space="1" w:color="auto"/>
        </w:pBdr>
        <w:spacing w:after="120" w:line="360" w:lineRule="auto"/>
        <w:ind w:firstLine="720"/>
        <w:jc w:val="center"/>
      </w:pPr>
      <w:r w:rsidRPr="004A1E6E">
        <w:t>Department of Chemistry, Babu Banarasi Das University, Lucknow, U.P. 2260 28, India</w:t>
      </w:r>
    </w:p>
    <w:p w:rsidR="00AE3561" w:rsidRPr="004A1E6E" w:rsidRDefault="00AE3561" w:rsidP="004A1E6E">
      <w:pPr>
        <w:pBdr>
          <w:bottom w:val="single" w:sz="4" w:space="1" w:color="auto"/>
        </w:pBdr>
        <w:spacing w:after="120" w:line="360" w:lineRule="auto"/>
        <w:ind w:firstLine="720"/>
        <w:jc w:val="center"/>
        <w:rPr>
          <w:rFonts w:ascii="Arial" w:hAnsi="Arial" w:cs="Arial"/>
          <w:b/>
        </w:rPr>
      </w:pPr>
      <w:r>
        <w:t>Corresponding Author: Monika Gupta</w:t>
      </w:r>
    </w:p>
    <w:p w:rsidR="004A1E6E" w:rsidRPr="000111CF" w:rsidRDefault="004A1E6E" w:rsidP="000111CF">
      <w:pPr>
        <w:spacing w:after="120" w:line="360" w:lineRule="auto"/>
        <w:jc w:val="both"/>
        <w:rPr>
          <w:rFonts w:ascii="Arial" w:hAnsi="Arial" w:cs="Arial"/>
          <w:b/>
          <w:sz w:val="24"/>
          <w:szCs w:val="24"/>
        </w:rPr>
      </w:pPr>
      <w:r w:rsidRPr="000111CF">
        <w:rPr>
          <w:rFonts w:ascii="Arial" w:hAnsi="Arial" w:cs="Arial"/>
          <w:b/>
          <w:sz w:val="24"/>
          <w:szCs w:val="24"/>
        </w:rPr>
        <w:t>ABSTRACT</w:t>
      </w:r>
    </w:p>
    <w:p w:rsidR="004A1E6E" w:rsidRPr="006324E4" w:rsidRDefault="004A1E6E" w:rsidP="004A1E6E">
      <w:pPr>
        <w:spacing w:after="120" w:line="360" w:lineRule="auto"/>
        <w:ind w:firstLine="720"/>
        <w:jc w:val="both"/>
        <w:rPr>
          <w:rFonts w:ascii="Arial" w:hAnsi="Arial" w:cs="Arial"/>
          <w:sz w:val="24"/>
          <w:szCs w:val="24"/>
        </w:rPr>
      </w:pPr>
      <w:r w:rsidRPr="006324E4">
        <w:rPr>
          <w:rFonts w:ascii="Arial" w:hAnsi="Arial" w:cs="Arial"/>
          <w:sz w:val="24"/>
          <w:szCs w:val="24"/>
        </w:rPr>
        <w:t xml:space="preserve">In this </w:t>
      </w:r>
      <w:r w:rsidR="00AE3561">
        <w:rPr>
          <w:rFonts w:ascii="Arial" w:hAnsi="Arial" w:cs="Arial"/>
          <w:sz w:val="24"/>
          <w:szCs w:val="24"/>
        </w:rPr>
        <w:t xml:space="preserve"> book</w:t>
      </w:r>
      <w:r w:rsidR="00B816CC">
        <w:rPr>
          <w:rFonts w:ascii="Arial" w:hAnsi="Arial" w:cs="Arial"/>
          <w:sz w:val="24"/>
          <w:szCs w:val="24"/>
        </w:rPr>
        <w:t xml:space="preserve"> </w:t>
      </w:r>
      <w:r w:rsidRPr="006324E4">
        <w:rPr>
          <w:rFonts w:ascii="Arial" w:hAnsi="Arial" w:cs="Arial"/>
          <w:sz w:val="24"/>
          <w:szCs w:val="24"/>
        </w:rPr>
        <w:t xml:space="preserve">chapter we have described an efficient one –pot synthesis for the preparation of 3, 4-dihydro-1-aryl-(1,3)oxazino(5,6-h)quinolin-3-one derivatives </w:t>
      </w:r>
      <w:r w:rsidR="00B816CC">
        <w:rPr>
          <w:rFonts w:ascii="Arial" w:hAnsi="Arial" w:cs="Arial"/>
          <w:sz w:val="24"/>
          <w:szCs w:val="24"/>
        </w:rPr>
        <w:t>(</w:t>
      </w:r>
      <w:r w:rsidRPr="006324E4">
        <w:rPr>
          <w:rFonts w:ascii="Arial" w:hAnsi="Arial" w:cs="Arial"/>
          <w:sz w:val="24"/>
          <w:szCs w:val="24"/>
        </w:rPr>
        <w:t xml:space="preserve">1-6 </w:t>
      </w:r>
      <w:r w:rsidR="00B816CC">
        <w:rPr>
          <w:rFonts w:ascii="Arial" w:hAnsi="Arial" w:cs="Arial"/>
          <w:sz w:val="24"/>
          <w:szCs w:val="24"/>
        </w:rPr>
        <w:t>)</w:t>
      </w:r>
      <w:r w:rsidRPr="006324E4">
        <w:rPr>
          <w:rFonts w:ascii="Arial" w:hAnsi="Arial" w:cs="Arial"/>
          <w:sz w:val="24"/>
          <w:szCs w:val="24"/>
        </w:rPr>
        <w:t xml:space="preserve">in three component cyclocondensation reaction of 8-quinolinol, aromatic aldehydes and urea under solvent-free condensation and microwave assisted conditions. </w:t>
      </w:r>
    </w:p>
    <w:p w:rsidR="004A1E6E" w:rsidRDefault="004A1E6E" w:rsidP="004A1E6E">
      <w:pPr>
        <w:spacing w:after="120" w:line="360" w:lineRule="auto"/>
        <w:ind w:firstLine="720"/>
        <w:jc w:val="both"/>
        <w:rPr>
          <w:rFonts w:ascii="Arial" w:hAnsi="Arial" w:cs="Arial"/>
          <w:sz w:val="24"/>
          <w:szCs w:val="24"/>
        </w:rPr>
      </w:pPr>
      <w:r w:rsidRPr="006324E4">
        <w:rPr>
          <w:rFonts w:ascii="Arial" w:hAnsi="Arial" w:cs="Arial"/>
          <w:sz w:val="24"/>
          <w:szCs w:val="24"/>
        </w:rPr>
        <w:t xml:space="preserve">With our continuous investigation on the methodology of green synthesis we have described the synthesis, mass spectral analysis and biological activities of 3,4-dihydro-4-phenyl-(1,3)oxazino(5,6-h)quinolin-2-one </w:t>
      </w:r>
      <w:r w:rsidRPr="006324E4">
        <w:rPr>
          <w:rFonts w:ascii="Arial" w:hAnsi="Arial" w:cs="Arial"/>
          <w:b/>
          <w:sz w:val="24"/>
          <w:szCs w:val="24"/>
        </w:rPr>
        <w:t>(1)</w:t>
      </w:r>
      <w:r w:rsidRPr="006324E4">
        <w:rPr>
          <w:rFonts w:ascii="Arial" w:hAnsi="Arial" w:cs="Arial"/>
          <w:sz w:val="24"/>
          <w:szCs w:val="24"/>
        </w:rPr>
        <w:t xml:space="preserve">, 3,4-dihydro-4-(4-nitrophenyl)-(1,3)oxazino(5,6-h)quinolin-2-one </w:t>
      </w:r>
      <w:r w:rsidRPr="006324E4">
        <w:rPr>
          <w:rFonts w:ascii="Arial" w:hAnsi="Arial" w:cs="Arial"/>
          <w:b/>
          <w:sz w:val="24"/>
          <w:szCs w:val="24"/>
        </w:rPr>
        <w:t>(2)</w:t>
      </w:r>
      <w:r w:rsidRPr="006324E4">
        <w:rPr>
          <w:rFonts w:ascii="Arial" w:hAnsi="Arial" w:cs="Arial"/>
          <w:sz w:val="24"/>
          <w:szCs w:val="24"/>
        </w:rPr>
        <w:t xml:space="preserve">, 3,4-dihydro-4-(hydroxyphenyl)-(1,3)oxazino(5,6-h)quinolin-2-one </w:t>
      </w:r>
      <w:r w:rsidRPr="006324E4">
        <w:rPr>
          <w:rFonts w:ascii="Arial" w:hAnsi="Arial" w:cs="Arial"/>
          <w:b/>
          <w:sz w:val="24"/>
          <w:szCs w:val="24"/>
        </w:rPr>
        <w:t>(3)</w:t>
      </w:r>
      <w:r w:rsidRPr="006324E4">
        <w:rPr>
          <w:rFonts w:ascii="Arial" w:hAnsi="Arial" w:cs="Arial"/>
          <w:sz w:val="24"/>
          <w:szCs w:val="24"/>
        </w:rPr>
        <w:t xml:space="preserve">,  3,4-dihydro-4-(2,4-dihydroxyphenyl)-(1,3)oxazino(5,6-h)quinolin-2-one </w:t>
      </w:r>
      <w:r w:rsidRPr="006324E4">
        <w:rPr>
          <w:rFonts w:ascii="Arial" w:hAnsi="Arial" w:cs="Arial"/>
          <w:b/>
          <w:sz w:val="24"/>
          <w:szCs w:val="24"/>
        </w:rPr>
        <w:t>(4)</w:t>
      </w:r>
      <w:r w:rsidRPr="006324E4">
        <w:rPr>
          <w:rFonts w:ascii="Arial" w:hAnsi="Arial" w:cs="Arial"/>
          <w:sz w:val="24"/>
          <w:szCs w:val="24"/>
        </w:rPr>
        <w:t xml:space="preserve">, 4-(3-ethoxy-2-hydroxyphenyl)-3,4-dihydro-(1,3)oxazino(5,6-h)quinolin-2-one </w:t>
      </w:r>
      <w:r w:rsidRPr="006324E4">
        <w:rPr>
          <w:rFonts w:ascii="Arial" w:hAnsi="Arial" w:cs="Arial"/>
          <w:b/>
          <w:sz w:val="24"/>
          <w:szCs w:val="24"/>
        </w:rPr>
        <w:t>(5)</w:t>
      </w:r>
      <w:r w:rsidRPr="006324E4">
        <w:rPr>
          <w:rFonts w:ascii="Arial" w:hAnsi="Arial" w:cs="Arial"/>
          <w:sz w:val="24"/>
          <w:szCs w:val="24"/>
        </w:rPr>
        <w:t xml:space="preserve">, 4-(4-(dimethylamino)phenyl)-3,4-dihydro-(1,3)oxazino(5,6-h)quinolin-2-one </w:t>
      </w:r>
      <w:r w:rsidRPr="003F3CD6">
        <w:rPr>
          <w:rFonts w:ascii="Arial" w:hAnsi="Arial" w:cs="Arial"/>
          <w:sz w:val="24"/>
          <w:szCs w:val="24"/>
        </w:rPr>
        <w:t>(6)</w:t>
      </w:r>
      <w:r w:rsidRPr="006324E4">
        <w:rPr>
          <w:rFonts w:ascii="Arial" w:hAnsi="Arial" w:cs="Arial"/>
          <w:sz w:val="24"/>
          <w:szCs w:val="24"/>
        </w:rPr>
        <w:t>.</w:t>
      </w:r>
    </w:p>
    <w:p w:rsidR="003F3CD6" w:rsidRPr="003F3CD6" w:rsidRDefault="003F3CD6" w:rsidP="003F3CD6">
      <w:pPr>
        <w:spacing w:after="120" w:line="360" w:lineRule="auto"/>
        <w:jc w:val="both"/>
        <w:rPr>
          <w:rFonts w:ascii="Arial" w:hAnsi="Arial" w:cs="Arial"/>
          <w:sz w:val="24"/>
          <w:szCs w:val="24"/>
        </w:rPr>
      </w:pPr>
      <w:r w:rsidRPr="00B816CC">
        <w:rPr>
          <w:rFonts w:ascii="Arial" w:hAnsi="Arial" w:cs="Arial"/>
          <w:b/>
          <w:sz w:val="24"/>
          <w:szCs w:val="24"/>
        </w:rPr>
        <w:t>KEYWORDS:</w:t>
      </w:r>
      <w:r>
        <w:rPr>
          <w:rFonts w:ascii="Arial" w:hAnsi="Arial" w:cs="Arial"/>
          <w:sz w:val="24"/>
          <w:szCs w:val="24"/>
        </w:rPr>
        <w:t xml:space="preserve"> </w:t>
      </w:r>
      <w:r w:rsidRPr="006324E4">
        <w:rPr>
          <w:rFonts w:ascii="Arial" w:hAnsi="Arial" w:cs="Arial"/>
          <w:sz w:val="24"/>
          <w:szCs w:val="24"/>
        </w:rPr>
        <w:t>ρ-TSA,</w:t>
      </w:r>
      <w:r>
        <w:rPr>
          <w:rFonts w:ascii="Arial" w:hAnsi="Arial" w:cs="Arial"/>
          <w:sz w:val="24"/>
          <w:szCs w:val="24"/>
        </w:rPr>
        <w:t xml:space="preserve"> </w:t>
      </w:r>
      <w:r w:rsidRPr="006324E4">
        <w:rPr>
          <w:rFonts w:ascii="Arial" w:hAnsi="Arial" w:cs="Arial"/>
          <w:sz w:val="24"/>
          <w:szCs w:val="24"/>
        </w:rPr>
        <w:t>3, 4-dihydro-1, 3-oxazin-2-one</w:t>
      </w:r>
      <w:r>
        <w:rPr>
          <w:rFonts w:ascii="Arial" w:hAnsi="Arial" w:cs="Arial"/>
          <w:sz w:val="24"/>
          <w:szCs w:val="24"/>
        </w:rPr>
        <w:t xml:space="preserve">, </w:t>
      </w:r>
      <w:r w:rsidRPr="006324E4">
        <w:rPr>
          <w:rFonts w:ascii="Arial" w:hAnsi="Arial" w:cs="Arial"/>
          <w:sz w:val="24"/>
          <w:szCs w:val="24"/>
        </w:rPr>
        <w:t>Quinoline</w:t>
      </w:r>
      <w:r>
        <w:rPr>
          <w:rFonts w:ascii="Arial" w:hAnsi="Arial" w:cs="Arial"/>
          <w:sz w:val="24"/>
          <w:szCs w:val="24"/>
        </w:rPr>
        <w:t xml:space="preserve">, </w:t>
      </w:r>
      <w:r w:rsidRPr="003F3CD6">
        <w:rPr>
          <w:rFonts w:ascii="Arial" w:hAnsi="Arial" w:cs="Arial"/>
          <w:spacing w:val="-3"/>
          <w:sz w:val="24"/>
          <w:szCs w:val="24"/>
        </w:rPr>
        <w:t>Anti-Convulsant activity</w:t>
      </w:r>
      <w:r>
        <w:rPr>
          <w:rFonts w:ascii="Arial" w:hAnsi="Arial" w:cs="Arial"/>
          <w:spacing w:val="-3"/>
          <w:sz w:val="24"/>
          <w:szCs w:val="24"/>
        </w:rPr>
        <w:t xml:space="preserve">, </w:t>
      </w:r>
      <w:r w:rsidRPr="006324E4">
        <w:rPr>
          <w:rFonts w:ascii="Arial" w:hAnsi="Arial" w:cs="Arial"/>
          <w:sz w:val="24"/>
          <w:szCs w:val="24"/>
        </w:rPr>
        <w:t>pharmacologically active</w:t>
      </w:r>
    </w:p>
    <w:p w:rsidR="000111CF" w:rsidRPr="000111CF" w:rsidRDefault="000111CF" w:rsidP="000111CF">
      <w:pPr>
        <w:spacing w:after="120" w:line="360" w:lineRule="auto"/>
        <w:jc w:val="both"/>
        <w:rPr>
          <w:rFonts w:ascii="Arial" w:hAnsi="Arial" w:cs="Arial"/>
          <w:b/>
          <w:sz w:val="24"/>
          <w:szCs w:val="24"/>
        </w:rPr>
      </w:pPr>
      <w:r w:rsidRPr="000111CF">
        <w:rPr>
          <w:rFonts w:ascii="Arial" w:hAnsi="Arial" w:cs="Arial"/>
          <w:b/>
          <w:sz w:val="24"/>
          <w:szCs w:val="24"/>
        </w:rPr>
        <w:t>INTRODUCTION</w:t>
      </w:r>
    </w:p>
    <w:p w:rsidR="000111CF" w:rsidRPr="00F36EE6" w:rsidRDefault="000111CF" w:rsidP="000111CF">
      <w:pPr>
        <w:spacing w:after="120" w:line="360" w:lineRule="auto"/>
        <w:ind w:firstLine="720"/>
        <w:jc w:val="both"/>
        <w:rPr>
          <w:rFonts w:ascii="Arial" w:hAnsi="Arial" w:cs="Arial"/>
          <w:sz w:val="24"/>
          <w:szCs w:val="24"/>
        </w:rPr>
      </w:pPr>
      <w:r>
        <w:rPr>
          <w:rFonts w:ascii="Arial" w:hAnsi="Arial" w:cs="Arial"/>
          <w:sz w:val="24"/>
          <w:szCs w:val="24"/>
        </w:rPr>
        <w:t>Multicomponent reactions (MCRs</w:t>
      </w:r>
      <w:r w:rsidRPr="00F36EE6">
        <w:rPr>
          <w:rFonts w:ascii="Arial" w:hAnsi="Arial" w:cs="Arial"/>
          <w:sz w:val="24"/>
          <w:szCs w:val="24"/>
        </w:rPr>
        <w:t>) are of increasing importance in organic and medicinal chemistry, because the strategies of MCR offer significant advantages over conventional linear type synthesis. MCRs leading to interesting heterocyclic scaffolds are particularly useful for the creation of diverse chemical libraries of drug like molecules for biological screening, since the combination of three or more small molecular weight building blocks in a single operation leads to high combitorial chemistry</w:t>
      </w:r>
      <w:r w:rsidR="00B816CC">
        <w:rPr>
          <w:rFonts w:ascii="Arial" w:hAnsi="Arial" w:cs="Arial"/>
          <w:sz w:val="24"/>
          <w:szCs w:val="24"/>
        </w:rPr>
        <w:t>.</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lastRenderedPageBreak/>
        <w:t>In recent years, organic synthesis involving environmentally friendly protocol under solvent free co</w:t>
      </w:r>
      <w:r w:rsidR="008C7D9D">
        <w:rPr>
          <w:rFonts w:ascii="Arial" w:hAnsi="Arial" w:cs="Arial"/>
          <w:sz w:val="24"/>
          <w:szCs w:val="24"/>
        </w:rPr>
        <w:t xml:space="preserve">ndition is being explored world </w:t>
      </w:r>
      <w:r w:rsidRPr="006324E4">
        <w:rPr>
          <w:rFonts w:ascii="Arial" w:hAnsi="Arial" w:cs="Arial"/>
          <w:sz w:val="24"/>
          <w:szCs w:val="24"/>
        </w:rPr>
        <w:t>wide due to stringent environment and economic regulation. The presence of quinoline skeleton in the frameworks of pharmacologically active compounds and natural products has spurred on developments of different strategies for their synthesis.  Quinoline derivatives have long been known for their wide range of biological activities</w:t>
      </w:r>
      <w:r w:rsidRPr="006324E4">
        <w:rPr>
          <w:rFonts w:ascii="Arial" w:hAnsi="Arial" w:cs="Arial"/>
          <w:sz w:val="24"/>
          <w:szCs w:val="24"/>
          <w:vertAlign w:val="superscript"/>
        </w:rPr>
        <w:t>1</w:t>
      </w:r>
      <w:r w:rsidRPr="006324E4">
        <w:rPr>
          <w:rFonts w:ascii="Arial" w:hAnsi="Arial" w:cs="Arial"/>
          <w:sz w:val="24"/>
          <w:szCs w:val="24"/>
        </w:rPr>
        <w:t xml:space="preserve"> and chemotherapeutic activities.</w:t>
      </w:r>
      <w:r w:rsidRPr="006324E4">
        <w:rPr>
          <w:rFonts w:ascii="Arial" w:hAnsi="Arial" w:cs="Arial"/>
          <w:sz w:val="24"/>
          <w:szCs w:val="24"/>
          <w:vertAlign w:val="superscript"/>
        </w:rPr>
        <w:t xml:space="preserve">2 </w:t>
      </w:r>
      <w:r w:rsidR="00B816CC">
        <w:rPr>
          <w:rFonts w:ascii="Arial" w:hAnsi="Arial" w:cs="Arial"/>
          <w:sz w:val="24"/>
          <w:szCs w:val="24"/>
          <w:vertAlign w:val="superscript"/>
        </w:rPr>
        <w:t xml:space="preserve"> </w:t>
      </w:r>
      <w:r w:rsidRPr="006324E4">
        <w:rPr>
          <w:rFonts w:ascii="Arial" w:hAnsi="Arial" w:cs="Arial"/>
          <w:sz w:val="24"/>
          <w:szCs w:val="24"/>
        </w:rPr>
        <w:t>In addition they are used as dyestuffs and photographic sensitizers.</w:t>
      </w:r>
      <w:r w:rsidRPr="006324E4">
        <w:rPr>
          <w:rFonts w:ascii="Arial" w:hAnsi="Arial" w:cs="Arial"/>
          <w:sz w:val="24"/>
          <w:szCs w:val="24"/>
          <w:vertAlign w:val="superscript"/>
        </w:rPr>
        <w:t xml:space="preserve">3 </w:t>
      </w:r>
      <w:r w:rsidR="00B816CC">
        <w:rPr>
          <w:rFonts w:ascii="Arial" w:hAnsi="Arial" w:cs="Arial"/>
          <w:sz w:val="24"/>
          <w:szCs w:val="24"/>
          <w:vertAlign w:val="superscript"/>
        </w:rPr>
        <w:t xml:space="preserve"> </w:t>
      </w:r>
      <w:r w:rsidRPr="006324E4">
        <w:rPr>
          <w:rFonts w:ascii="Arial" w:hAnsi="Arial" w:cs="Arial"/>
          <w:sz w:val="24"/>
          <w:szCs w:val="24"/>
        </w:rPr>
        <w:t>They are valuable reagents for the synthesis of nano and mesostructures with enhanced electronic and photonic properties.</w:t>
      </w:r>
      <w:r w:rsidRPr="006324E4">
        <w:rPr>
          <w:rFonts w:ascii="Arial" w:hAnsi="Arial" w:cs="Arial"/>
          <w:sz w:val="24"/>
          <w:szCs w:val="24"/>
          <w:vertAlign w:val="superscript"/>
        </w:rPr>
        <w:t>4</w:t>
      </w:r>
      <w:r w:rsidR="003F3CD6">
        <w:rPr>
          <w:rFonts w:ascii="Arial" w:hAnsi="Arial" w:cs="Arial"/>
          <w:sz w:val="24"/>
          <w:szCs w:val="24"/>
          <w:vertAlign w:val="superscript"/>
        </w:rPr>
        <w:t xml:space="preserve"> </w:t>
      </w:r>
      <w:r>
        <w:rPr>
          <w:rFonts w:ascii="Arial" w:hAnsi="Arial" w:cs="Arial"/>
          <w:sz w:val="24"/>
          <w:szCs w:val="24"/>
        </w:rPr>
        <w:t>The</w:t>
      </w:r>
      <w:r w:rsidR="003F3CD6">
        <w:rPr>
          <w:rFonts w:ascii="Arial" w:hAnsi="Arial" w:cs="Arial"/>
          <w:sz w:val="24"/>
          <w:szCs w:val="24"/>
        </w:rPr>
        <w:t xml:space="preserve"> </w:t>
      </w:r>
      <w:r w:rsidRPr="006324E4">
        <w:rPr>
          <w:rFonts w:ascii="Arial" w:hAnsi="Arial" w:cs="Arial"/>
          <w:sz w:val="24"/>
          <w:szCs w:val="24"/>
        </w:rPr>
        <w:t>quinoline nucleus is the backbone of many natural products and pharmacologically significant compounds displaying a broad range of biologically activity. Many functionalized quinolines are wi</w:t>
      </w:r>
      <w:r>
        <w:rPr>
          <w:rFonts w:ascii="Arial" w:hAnsi="Arial" w:cs="Arial"/>
          <w:sz w:val="24"/>
          <w:szCs w:val="24"/>
        </w:rPr>
        <w:t>dely used as antimalarial, anti</w:t>
      </w:r>
      <w:r w:rsidRPr="006324E4">
        <w:rPr>
          <w:rFonts w:ascii="Arial" w:hAnsi="Arial" w:cs="Arial"/>
          <w:sz w:val="24"/>
          <w:szCs w:val="24"/>
        </w:rPr>
        <w:t>asthmatic, anti-inflammatory agents, and antibacterial, antihypertensive and tyrosine kinase PDGF-RTK inhibiting agents</w:t>
      </w:r>
      <w:r w:rsidRPr="00C7018D">
        <w:rPr>
          <w:rFonts w:ascii="Arial" w:hAnsi="Arial" w:cs="Arial"/>
          <w:sz w:val="24"/>
          <w:szCs w:val="24"/>
          <w:vertAlign w:val="superscript"/>
        </w:rPr>
        <w:t>.6</w:t>
      </w:r>
      <w:r w:rsidR="00B816CC">
        <w:rPr>
          <w:rFonts w:ascii="Arial" w:hAnsi="Arial" w:cs="Arial"/>
          <w:sz w:val="24"/>
          <w:szCs w:val="24"/>
          <w:vertAlign w:val="superscript"/>
        </w:rPr>
        <w:t xml:space="preserve"> </w:t>
      </w:r>
      <w:r w:rsidRPr="006324E4">
        <w:rPr>
          <w:rFonts w:ascii="Arial" w:hAnsi="Arial" w:cs="Arial"/>
          <w:sz w:val="24"/>
          <w:szCs w:val="24"/>
        </w:rPr>
        <w:t>Oxazinone derivatives have received considerable attention due to interesting pharmacological properties associated with this heterocyclic scaffold. Example -naphthooxazinone derivatives have been reported to acts as antibacterial agents, or Efavirenz (Sustiva), a benzoxazinone derivative, is a non-nucleoside reverse transcriptase inhibitor that has been approved by the FDA in 1998 and is presently in clinical use for the treatment of AIDS. Therefore numerous methods for the synthesis of aromatic oxazinone derivatives exist in literature. To the best of our knowledge, there are no reports in the literature for the preparation of 1, 2-dihydro (5, 6)-quinolin-3-one derivatives via condensation of 6-quinolinol, aldehyde and urea. Then several aromatic aldehydes with 8-quinolinol and urea under solvent-free condition using ρ-TSA at 150</w:t>
      </w:r>
      <w:r w:rsidRPr="006324E4">
        <w:rPr>
          <w:rFonts w:ascii="Arial" w:hAnsi="Arial" w:cs="Arial"/>
          <w:sz w:val="24"/>
          <w:szCs w:val="24"/>
          <w:vertAlign w:val="superscript"/>
        </w:rPr>
        <w:t>0</w:t>
      </w:r>
      <w:r w:rsidRPr="006324E4">
        <w:rPr>
          <w:rFonts w:ascii="Arial" w:hAnsi="Arial" w:cs="Arial"/>
          <w:sz w:val="24"/>
          <w:szCs w:val="24"/>
        </w:rPr>
        <w:t>C reacted to afford the correspondin</w:t>
      </w:r>
      <w:r>
        <w:rPr>
          <w:rFonts w:ascii="Arial" w:hAnsi="Arial" w:cs="Arial"/>
          <w:sz w:val="24"/>
          <w:szCs w:val="24"/>
        </w:rPr>
        <w:t xml:space="preserve">g products in good yields. </w:t>
      </w:r>
      <w:r w:rsidRPr="006324E4">
        <w:rPr>
          <w:rFonts w:ascii="Arial" w:hAnsi="Arial" w:cs="Arial"/>
          <w:sz w:val="24"/>
          <w:szCs w:val="24"/>
        </w:rPr>
        <w:t>High yields were obtained using aromatic aldehydes carrying electron-donating or electron withdrawing substituent. Under the same condition, with aliphatic aldehydes the yields of reaction notably decreased (20%, with butanal or hexanal), probably due to possible aldol condensation side reaction. In the absence of ρ-TSA, the products were obtained in low yields (less than 20%), when the reaction were carried out in solvent-free condition at 150</w:t>
      </w:r>
      <w:r w:rsidRPr="006324E4">
        <w:rPr>
          <w:rFonts w:ascii="Arial" w:hAnsi="Arial" w:cs="Arial"/>
          <w:sz w:val="24"/>
          <w:szCs w:val="24"/>
          <w:vertAlign w:val="superscript"/>
        </w:rPr>
        <w:t>0</w:t>
      </w:r>
      <w:r w:rsidRPr="006324E4">
        <w:rPr>
          <w:rFonts w:ascii="Arial" w:hAnsi="Arial" w:cs="Arial"/>
          <w:sz w:val="24"/>
          <w:szCs w:val="24"/>
        </w:rPr>
        <w:t>C.</w:t>
      </w:r>
    </w:p>
    <w:p w:rsidR="000111CF"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In order to decrease the reaction time, microwave irradiation in the presence of different catalyst such as ρ-TSA, HOAc, FeCl</w:t>
      </w:r>
      <w:r w:rsidRPr="006324E4">
        <w:rPr>
          <w:rFonts w:ascii="Arial" w:hAnsi="Arial" w:cs="Arial"/>
          <w:sz w:val="24"/>
          <w:szCs w:val="24"/>
          <w:vertAlign w:val="subscript"/>
        </w:rPr>
        <w:t>3</w:t>
      </w:r>
      <w:r w:rsidRPr="006324E4">
        <w:rPr>
          <w:rFonts w:ascii="Arial" w:hAnsi="Arial" w:cs="Arial"/>
          <w:sz w:val="24"/>
          <w:szCs w:val="24"/>
        </w:rPr>
        <w:t>, ZnCl</w:t>
      </w:r>
      <w:r w:rsidRPr="006324E4">
        <w:rPr>
          <w:rFonts w:ascii="Arial" w:hAnsi="Arial" w:cs="Arial"/>
          <w:sz w:val="24"/>
          <w:szCs w:val="24"/>
          <w:vertAlign w:val="subscript"/>
        </w:rPr>
        <w:t>2</w:t>
      </w:r>
      <w:r w:rsidRPr="006324E4">
        <w:rPr>
          <w:rFonts w:ascii="Arial" w:hAnsi="Arial" w:cs="Arial"/>
          <w:sz w:val="24"/>
          <w:szCs w:val="24"/>
        </w:rPr>
        <w:t>, SnCl</w:t>
      </w:r>
      <w:r w:rsidRPr="006324E4">
        <w:rPr>
          <w:rFonts w:ascii="Arial" w:hAnsi="Arial" w:cs="Arial"/>
          <w:sz w:val="24"/>
          <w:szCs w:val="24"/>
          <w:vertAlign w:val="subscript"/>
        </w:rPr>
        <w:t xml:space="preserve">2 </w:t>
      </w:r>
      <w:r w:rsidRPr="006324E4">
        <w:rPr>
          <w:rFonts w:ascii="Arial" w:hAnsi="Arial" w:cs="Arial"/>
          <w:sz w:val="24"/>
          <w:szCs w:val="24"/>
        </w:rPr>
        <w:t xml:space="preserve">was used. In the course of study it was found that HOAc is the most effective catalyst in terms of </w:t>
      </w:r>
      <w:r w:rsidRPr="006324E4">
        <w:rPr>
          <w:rFonts w:ascii="Arial" w:hAnsi="Arial" w:cs="Arial"/>
          <w:sz w:val="24"/>
          <w:szCs w:val="24"/>
        </w:rPr>
        <w:lastRenderedPageBreak/>
        <w:t>yield. It is clear that using microwave irradiation the reaction time decreased from 2-2.5 h to 4 min in the presence of catalytic amount of HOAc. In addition to decrease of reaction time, the yields in all cases are reasonable</w:t>
      </w:r>
      <w:r>
        <w:rPr>
          <w:rFonts w:ascii="Arial" w:hAnsi="Arial" w:cs="Arial"/>
          <w:sz w:val="24"/>
          <w:szCs w:val="24"/>
        </w:rPr>
        <w:t>.</w:t>
      </w:r>
      <w:r w:rsidRPr="00C7018D">
        <w:rPr>
          <w:rFonts w:ascii="Arial" w:hAnsi="Arial" w:cs="Arial"/>
          <w:sz w:val="24"/>
          <w:szCs w:val="24"/>
          <w:vertAlign w:val="superscript"/>
        </w:rPr>
        <w:t>12</w:t>
      </w:r>
      <w:r w:rsidRPr="006324E4">
        <w:rPr>
          <w:rFonts w:ascii="Arial" w:hAnsi="Arial" w:cs="Arial"/>
          <w:sz w:val="24"/>
          <w:szCs w:val="24"/>
        </w:rPr>
        <w:t xml:space="preserve"> According to the results, and as in numerous classical multi-component reaction can be mechanistically considered to proceed through acylamine intermediate</w:t>
      </w:r>
      <w:r w:rsidRPr="00C7018D">
        <w:rPr>
          <w:rFonts w:ascii="Arial" w:hAnsi="Arial" w:cs="Arial"/>
          <w:sz w:val="24"/>
          <w:szCs w:val="24"/>
          <w:vertAlign w:val="superscript"/>
        </w:rPr>
        <w:t>14</w:t>
      </w:r>
      <w:r w:rsidRPr="006324E4">
        <w:rPr>
          <w:rFonts w:ascii="Arial" w:hAnsi="Arial" w:cs="Arial"/>
          <w:sz w:val="24"/>
          <w:szCs w:val="24"/>
        </w:rPr>
        <w:t xml:space="preserve"> formed in-situ by condensation reaction of aldehyde with urea.</w:t>
      </w:r>
      <w:r>
        <w:rPr>
          <w:rFonts w:ascii="Arial" w:hAnsi="Arial" w:cs="Arial"/>
          <w:sz w:val="24"/>
          <w:szCs w:val="24"/>
          <w:vertAlign w:val="superscript"/>
        </w:rPr>
        <w:t xml:space="preserve">15  </w:t>
      </w:r>
      <w:r w:rsidRPr="006324E4">
        <w:rPr>
          <w:rFonts w:ascii="Arial" w:hAnsi="Arial" w:cs="Arial"/>
          <w:sz w:val="24"/>
          <w:szCs w:val="24"/>
        </w:rPr>
        <w:t>High yields were obtained in good yields obtained using aromatic aldehydes   carrying electron- donating or electron-withdrawing substituents. It is well known that quinoline derivatives exhibit a wide range of biological activities, pharmaceutical and therapeutic properties such as antiviral, antibacterial anti-inflammatory activities,  preparation of this heterocy</w:t>
      </w:r>
      <w:r>
        <w:rPr>
          <w:rFonts w:ascii="Arial" w:hAnsi="Arial" w:cs="Arial"/>
          <w:sz w:val="24"/>
          <w:szCs w:val="24"/>
        </w:rPr>
        <w:t>c</w:t>
      </w:r>
      <w:r w:rsidRPr="006324E4">
        <w:rPr>
          <w:rFonts w:ascii="Arial" w:hAnsi="Arial" w:cs="Arial"/>
          <w:sz w:val="24"/>
          <w:szCs w:val="24"/>
        </w:rPr>
        <w:t>lic nucleus has great important in organic synthesis.</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 xml:space="preserve">In this chapter we have described an efficient one –pot synthesis for the preparation of 3, 4-dihydro-1-aryl-(1,3)oxazino(5,6-h)quinolin-3-one derivatives </w:t>
      </w:r>
      <w:r w:rsidR="00B816CC" w:rsidRPr="00B816CC">
        <w:rPr>
          <w:rFonts w:ascii="Arial" w:hAnsi="Arial" w:cs="Arial"/>
          <w:b/>
          <w:sz w:val="24"/>
          <w:szCs w:val="24"/>
        </w:rPr>
        <w:t>(</w:t>
      </w:r>
      <w:r w:rsidRPr="00B816CC">
        <w:rPr>
          <w:rFonts w:ascii="Arial" w:hAnsi="Arial" w:cs="Arial"/>
          <w:b/>
          <w:sz w:val="24"/>
          <w:szCs w:val="24"/>
        </w:rPr>
        <w:t>1-6</w:t>
      </w:r>
      <w:r w:rsidR="00B816CC" w:rsidRPr="00B816CC">
        <w:rPr>
          <w:rFonts w:ascii="Arial" w:hAnsi="Arial" w:cs="Arial"/>
          <w:b/>
          <w:sz w:val="24"/>
          <w:szCs w:val="24"/>
        </w:rPr>
        <w:t>)</w:t>
      </w:r>
      <w:r w:rsidRPr="006324E4">
        <w:rPr>
          <w:rFonts w:ascii="Arial" w:hAnsi="Arial" w:cs="Arial"/>
          <w:sz w:val="24"/>
          <w:szCs w:val="24"/>
        </w:rPr>
        <w:t xml:space="preserve"> in three component cyclocondensation reaction of 8-quinolinol, aromatic aldehydes and urea under solvent-free condensation and microwave assisted conditions. </w:t>
      </w:r>
      <w:r w:rsidR="009F4059">
        <w:rPr>
          <w:rFonts w:ascii="Arial" w:hAnsi="Arial" w:cs="Arial"/>
          <w:sz w:val="24"/>
          <w:szCs w:val="24"/>
        </w:rPr>
        <w:t>The following compounds are given below in Table 1.</w:t>
      </w:r>
    </w:p>
    <w:p w:rsidR="009F4059" w:rsidRDefault="000111CF" w:rsidP="000111CF">
      <w:pPr>
        <w:spacing w:after="120" w:line="360" w:lineRule="auto"/>
        <w:ind w:firstLine="720"/>
        <w:jc w:val="both"/>
      </w:pPr>
      <w:r>
        <w:object w:dxaOrig="8393" w:dyaOrig="8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5pt;height:418.9pt" o:ole="">
            <v:imagedata r:id="rId7" o:title=""/>
          </v:shape>
          <o:OLEObject Type="Embed" ProgID="ChemDraw.Document.6.0" ShapeID="_x0000_i1025" DrawAspect="Content" ObjectID="_1753179745" r:id="rId8"/>
        </w:object>
      </w:r>
    </w:p>
    <w:p w:rsidR="000111CF" w:rsidRPr="009F4059" w:rsidRDefault="009F4059" w:rsidP="000111CF">
      <w:pPr>
        <w:spacing w:after="120" w:line="360" w:lineRule="auto"/>
        <w:ind w:firstLine="720"/>
        <w:jc w:val="both"/>
        <w:rPr>
          <w:b/>
          <w:sz w:val="28"/>
          <w:szCs w:val="28"/>
        </w:rPr>
      </w:pPr>
      <w:r w:rsidRPr="009F4059">
        <w:rPr>
          <w:b/>
          <w:sz w:val="28"/>
          <w:szCs w:val="28"/>
        </w:rPr>
        <w:t xml:space="preserve">Table 1. </w:t>
      </w:r>
      <w:r>
        <w:rPr>
          <w:b/>
          <w:sz w:val="28"/>
          <w:szCs w:val="28"/>
        </w:rPr>
        <w:t>S</w:t>
      </w:r>
      <w:r w:rsidRPr="009F4059">
        <w:rPr>
          <w:b/>
          <w:sz w:val="28"/>
          <w:szCs w:val="28"/>
        </w:rPr>
        <w:t>ubstituted</w:t>
      </w:r>
      <w:r>
        <w:rPr>
          <w:b/>
          <w:sz w:val="28"/>
          <w:szCs w:val="28"/>
        </w:rPr>
        <w:t xml:space="preserve"> Q</w:t>
      </w:r>
      <w:r w:rsidRPr="009F4059">
        <w:rPr>
          <w:b/>
          <w:sz w:val="28"/>
          <w:szCs w:val="28"/>
        </w:rPr>
        <w:t xml:space="preserve">uinoline derivatives are given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7"/>
        <w:gridCol w:w="2097"/>
        <w:gridCol w:w="2097"/>
        <w:gridCol w:w="2097"/>
      </w:tblGrid>
      <w:tr w:rsidR="000111CF" w:rsidRPr="00E56789" w:rsidTr="00517416">
        <w:tc>
          <w:tcPr>
            <w:tcW w:w="2097" w:type="dxa"/>
          </w:tcPr>
          <w:p w:rsidR="000111CF" w:rsidRPr="00E56789" w:rsidRDefault="000111CF" w:rsidP="00517416">
            <w:pPr>
              <w:spacing w:after="0" w:line="240" w:lineRule="auto"/>
              <w:rPr>
                <w:rFonts w:ascii="Arial" w:hAnsi="Arial" w:cs="Arial"/>
                <w:b/>
                <w:sz w:val="24"/>
                <w:szCs w:val="24"/>
              </w:rPr>
            </w:pPr>
            <w:r w:rsidRPr="00E56789">
              <w:rPr>
                <w:rFonts w:ascii="Arial" w:hAnsi="Arial" w:cs="Arial"/>
                <w:b/>
                <w:sz w:val="24"/>
                <w:szCs w:val="24"/>
              </w:rPr>
              <w:t>COMPOUND NO</w:t>
            </w:r>
          </w:p>
        </w:tc>
        <w:tc>
          <w:tcPr>
            <w:tcW w:w="2097" w:type="dxa"/>
          </w:tcPr>
          <w:p w:rsidR="000111CF" w:rsidRPr="00E56789" w:rsidRDefault="000111CF" w:rsidP="00517416">
            <w:pPr>
              <w:spacing w:after="0" w:line="240" w:lineRule="auto"/>
              <w:rPr>
                <w:rFonts w:ascii="Arial" w:hAnsi="Arial" w:cs="Arial"/>
                <w:b/>
                <w:sz w:val="24"/>
                <w:szCs w:val="24"/>
                <w:vertAlign w:val="subscript"/>
              </w:rPr>
            </w:pPr>
            <w:r w:rsidRPr="00E56789">
              <w:rPr>
                <w:rFonts w:ascii="Arial" w:hAnsi="Arial" w:cs="Arial"/>
                <w:b/>
                <w:sz w:val="24"/>
                <w:szCs w:val="24"/>
              </w:rPr>
              <w:t>-R</w:t>
            </w:r>
            <w:r w:rsidRPr="00E56789">
              <w:rPr>
                <w:rFonts w:ascii="Arial" w:hAnsi="Arial" w:cs="Arial"/>
                <w:b/>
                <w:sz w:val="24"/>
                <w:szCs w:val="24"/>
                <w:vertAlign w:val="subscript"/>
              </w:rPr>
              <w:t>1</w:t>
            </w:r>
          </w:p>
        </w:tc>
        <w:tc>
          <w:tcPr>
            <w:tcW w:w="2097" w:type="dxa"/>
          </w:tcPr>
          <w:p w:rsidR="000111CF" w:rsidRPr="00E56789" w:rsidRDefault="000111CF" w:rsidP="00517416">
            <w:pPr>
              <w:spacing w:after="0" w:line="240" w:lineRule="auto"/>
              <w:rPr>
                <w:rFonts w:ascii="Arial" w:hAnsi="Arial" w:cs="Arial"/>
                <w:b/>
                <w:sz w:val="24"/>
                <w:szCs w:val="24"/>
                <w:vertAlign w:val="subscript"/>
              </w:rPr>
            </w:pPr>
            <w:r w:rsidRPr="00E56789">
              <w:rPr>
                <w:rFonts w:ascii="Arial" w:hAnsi="Arial" w:cs="Arial"/>
                <w:b/>
                <w:sz w:val="24"/>
                <w:szCs w:val="24"/>
              </w:rPr>
              <w:t>-R</w:t>
            </w:r>
            <w:r w:rsidRPr="00E56789">
              <w:rPr>
                <w:rFonts w:ascii="Arial" w:hAnsi="Arial" w:cs="Arial"/>
                <w:b/>
                <w:sz w:val="24"/>
                <w:szCs w:val="24"/>
                <w:vertAlign w:val="subscript"/>
              </w:rPr>
              <w:t>2</w:t>
            </w:r>
          </w:p>
        </w:tc>
        <w:tc>
          <w:tcPr>
            <w:tcW w:w="2097" w:type="dxa"/>
          </w:tcPr>
          <w:p w:rsidR="000111CF" w:rsidRPr="00E56789" w:rsidRDefault="000111CF" w:rsidP="00517416">
            <w:pPr>
              <w:spacing w:after="0" w:line="240" w:lineRule="auto"/>
              <w:rPr>
                <w:rFonts w:ascii="Arial" w:hAnsi="Arial" w:cs="Arial"/>
                <w:b/>
                <w:sz w:val="24"/>
                <w:szCs w:val="24"/>
                <w:vertAlign w:val="subscript"/>
              </w:rPr>
            </w:pPr>
            <w:r w:rsidRPr="00E56789">
              <w:rPr>
                <w:rFonts w:ascii="Arial" w:hAnsi="Arial" w:cs="Arial"/>
                <w:b/>
                <w:sz w:val="24"/>
                <w:szCs w:val="24"/>
              </w:rPr>
              <w:t>-R</w:t>
            </w:r>
            <w:r w:rsidRPr="00E56789">
              <w:rPr>
                <w:rFonts w:ascii="Arial" w:hAnsi="Arial" w:cs="Arial"/>
                <w:b/>
                <w:sz w:val="24"/>
                <w:szCs w:val="24"/>
                <w:vertAlign w:val="subscript"/>
              </w:rPr>
              <w:t>3</w:t>
            </w:r>
          </w:p>
        </w:tc>
      </w:tr>
      <w:tr w:rsidR="000111CF" w:rsidRPr="006324E4" w:rsidTr="00517416">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1</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-H</w:t>
            </w:r>
          </w:p>
        </w:tc>
      </w:tr>
      <w:tr w:rsidR="000111CF" w:rsidRPr="006324E4" w:rsidTr="00517416">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2</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-NO</w:t>
            </w:r>
            <w:r w:rsidRPr="006324E4">
              <w:rPr>
                <w:rFonts w:ascii="Arial" w:hAnsi="Arial" w:cs="Arial"/>
                <w:sz w:val="24"/>
                <w:szCs w:val="24"/>
                <w:vertAlign w:val="subscript"/>
              </w:rPr>
              <w:t>2</w:t>
            </w:r>
          </w:p>
        </w:tc>
      </w:tr>
      <w:tr w:rsidR="000111CF" w:rsidRPr="006324E4" w:rsidTr="00517416">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3</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-OH</w:t>
            </w:r>
          </w:p>
        </w:tc>
      </w:tr>
      <w:tr w:rsidR="000111CF" w:rsidRPr="006324E4" w:rsidTr="00517416">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4</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-OH</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-OH</w:t>
            </w:r>
          </w:p>
        </w:tc>
      </w:tr>
      <w:tr w:rsidR="000111CF" w:rsidRPr="006324E4" w:rsidTr="00517416">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5</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-OH</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-OC</w:t>
            </w:r>
            <w:r w:rsidRPr="006324E4">
              <w:rPr>
                <w:rFonts w:ascii="Arial" w:hAnsi="Arial" w:cs="Arial"/>
                <w:sz w:val="24"/>
                <w:szCs w:val="24"/>
                <w:vertAlign w:val="subscript"/>
              </w:rPr>
              <w:t>2</w:t>
            </w:r>
            <w:r w:rsidRPr="006324E4">
              <w:rPr>
                <w:rFonts w:ascii="Arial" w:hAnsi="Arial" w:cs="Arial"/>
                <w:sz w:val="24"/>
                <w:szCs w:val="24"/>
              </w:rPr>
              <w:t>H</w:t>
            </w:r>
            <w:r w:rsidRPr="006324E4">
              <w:rPr>
                <w:rFonts w:ascii="Arial" w:hAnsi="Arial" w:cs="Arial"/>
                <w:sz w:val="24"/>
                <w:szCs w:val="24"/>
                <w:vertAlign w:val="subscript"/>
              </w:rPr>
              <w:t>5</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-H</w:t>
            </w:r>
          </w:p>
        </w:tc>
      </w:tr>
      <w:tr w:rsidR="000111CF" w:rsidRPr="006324E4" w:rsidTr="00517416">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6</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-N(CH</w:t>
            </w:r>
            <w:r w:rsidRPr="006324E4">
              <w:rPr>
                <w:rFonts w:ascii="Arial" w:hAnsi="Arial" w:cs="Arial"/>
                <w:sz w:val="24"/>
                <w:szCs w:val="24"/>
                <w:vertAlign w:val="subscript"/>
              </w:rPr>
              <w:t>3</w:t>
            </w:r>
            <w:r w:rsidRPr="006324E4">
              <w:rPr>
                <w:rFonts w:ascii="Arial" w:hAnsi="Arial" w:cs="Arial"/>
                <w:sz w:val="24"/>
                <w:szCs w:val="24"/>
              </w:rPr>
              <w:t>)</w:t>
            </w:r>
            <w:r w:rsidRPr="006324E4">
              <w:rPr>
                <w:rFonts w:ascii="Arial" w:hAnsi="Arial" w:cs="Arial"/>
                <w:sz w:val="24"/>
                <w:szCs w:val="24"/>
                <w:vertAlign w:val="subscript"/>
              </w:rPr>
              <w:t>2</w:t>
            </w:r>
          </w:p>
        </w:tc>
      </w:tr>
    </w:tbl>
    <w:p w:rsidR="000111CF" w:rsidRDefault="000111CF" w:rsidP="000111CF">
      <w:pPr>
        <w:spacing w:after="120" w:line="360" w:lineRule="auto"/>
        <w:ind w:firstLine="720"/>
        <w:jc w:val="both"/>
        <w:rPr>
          <w:rFonts w:ascii="Arial" w:hAnsi="Arial" w:cs="Arial"/>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 xml:space="preserve"> Synthesis of</w:t>
      </w:r>
      <w:r w:rsidR="009F4059">
        <w:rPr>
          <w:rFonts w:ascii="Arial" w:hAnsi="Arial" w:cs="Arial"/>
          <w:b/>
          <w:sz w:val="24"/>
          <w:szCs w:val="24"/>
        </w:rPr>
        <w:t xml:space="preserve"> </w:t>
      </w:r>
      <w:r w:rsidRPr="006324E4">
        <w:rPr>
          <w:rFonts w:ascii="Arial" w:hAnsi="Arial" w:cs="Arial"/>
          <w:b/>
          <w:sz w:val="24"/>
          <w:szCs w:val="24"/>
        </w:rPr>
        <w:t>3, 4-dihydro-4-phenyl-(1, 3) oxazino (5, 6-h) quinolin-2-one (1)</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 xml:space="preserve">3,4-dihydro-4-phenyl-(1,3)oxazino(5,6-h)quinolin-2-one </w:t>
      </w:r>
      <w:r w:rsidRPr="006324E4">
        <w:rPr>
          <w:rFonts w:ascii="Arial" w:hAnsi="Arial" w:cs="Arial"/>
          <w:b/>
          <w:sz w:val="24"/>
          <w:szCs w:val="24"/>
        </w:rPr>
        <w:t xml:space="preserve">(1) </w:t>
      </w:r>
      <w:r w:rsidRPr="00E35C50">
        <w:rPr>
          <w:rFonts w:ascii="Arial" w:hAnsi="Arial" w:cs="Arial"/>
          <w:sz w:val="24"/>
          <w:szCs w:val="24"/>
        </w:rPr>
        <w:t>h</w:t>
      </w:r>
      <w:r w:rsidRPr="006324E4">
        <w:rPr>
          <w:rFonts w:ascii="Arial" w:hAnsi="Arial" w:cs="Arial"/>
          <w:sz w:val="24"/>
          <w:szCs w:val="24"/>
        </w:rPr>
        <w:t>as been synthesized by the cyclocondensation of benzaldehyde, 8-quinolinol and urea under solvent free condition using ρ-TSA at 150</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The mass spectrum of (1) has shown the molecular ion </w:t>
      </w:r>
      <w:r w:rsidRPr="006324E4">
        <w:rPr>
          <w:rFonts w:ascii="Arial" w:hAnsi="Arial" w:cs="Arial"/>
          <w:sz w:val="24"/>
          <w:szCs w:val="24"/>
        </w:rPr>
        <w:lastRenderedPageBreak/>
        <w:t>peak at m/e 276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Other important peaks have been found at m/e 225(C</w:t>
      </w:r>
      <w:r w:rsidRPr="006324E4">
        <w:rPr>
          <w:rFonts w:ascii="Arial" w:hAnsi="Arial" w:cs="Arial"/>
          <w:sz w:val="24"/>
          <w:szCs w:val="24"/>
          <w:vertAlign w:val="subscript"/>
        </w:rPr>
        <w:t>14</w:t>
      </w:r>
      <w:r w:rsidRPr="006324E4">
        <w:rPr>
          <w:rFonts w:ascii="Arial" w:hAnsi="Arial" w:cs="Arial"/>
          <w:sz w:val="24"/>
          <w:szCs w:val="24"/>
        </w:rPr>
        <w:t>H</w:t>
      </w:r>
      <w:r w:rsidRPr="006324E4">
        <w:rPr>
          <w:rFonts w:ascii="Arial" w:hAnsi="Arial" w:cs="Arial"/>
          <w:sz w:val="24"/>
          <w:szCs w:val="24"/>
          <w:vertAlign w:val="subscript"/>
        </w:rPr>
        <w:t>11</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18</w:t>
      </w:r>
      <w:r w:rsidRPr="006324E4">
        <w:rPr>
          <w:rFonts w:ascii="Arial" w:hAnsi="Arial" w:cs="Arial"/>
          <w:sz w:val="24"/>
          <w:szCs w:val="24"/>
        </w:rPr>
        <w:t>N2O</w:t>
      </w:r>
      <w:r w:rsidRPr="006324E4">
        <w:rPr>
          <w:rFonts w:ascii="Arial" w:hAnsi="Arial" w:cs="Arial"/>
          <w:sz w:val="24"/>
          <w:szCs w:val="24"/>
          <w:vertAlign w:val="subscript"/>
        </w:rPr>
        <w:t>2</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sz w:val="24"/>
          <w:szCs w:val="24"/>
          <w:vertAlign w:val="superscript"/>
        </w:rPr>
        <w:t>1</w:t>
      </w:r>
      <w:r w:rsidRPr="006324E4">
        <w:rPr>
          <w:rFonts w:ascii="Arial" w:hAnsi="Arial" w:cs="Arial"/>
          <w:sz w:val="24"/>
          <w:szCs w:val="24"/>
        </w:rPr>
        <w:t xml:space="preserve">HNMR spectrum of </w:t>
      </w:r>
      <w:r w:rsidRPr="006324E4">
        <w:rPr>
          <w:rFonts w:ascii="Arial" w:hAnsi="Arial" w:cs="Arial"/>
          <w:b/>
          <w:sz w:val="24"/>
          <w:szCs w:val="24"/>
        </w:rPr>
        <w:t>(1)</w:t>
      </w:r>
      <w:r w:rsidRPr="006324E4">
        <w:rPr>
          <w:rFonts w:ascii="Arial" w:hAnsi="Arial" w:cs="Arial"/>
          <w:sz w:val="24"/>
          <w:szCs w:val="24"/>
        </w:rPr>
        <w:t xml:space="preserve"> has shown one singlet for NH proton at δ 8.0.One multiplet in the range of δ 7.06-7.14 for aromatic proton. One doublet has found at δ 6.16 for proton of heterocyclic ring adjacent to NH proton. One multiplet is also found in the range of δ 7.14-8.86 for protons of quinoline nucleus.</w:t>
      </w:r>
    </w:p>
    <w:p w:rsidR="000111CF" w:rsidRDefault="000111CF" w:rsidP="000111CF">
      <w:pPr>
        <w:spacing w:after="120" w:line="360" w:lineRule="auto"/>
        <w:jc w:val="both"/>
        <w:rPr>
          <w:rFonts w:ascii="Arial" w:hAnsi="Arial" w:cs="Arial"/>
          <w:b/>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 xml:space="preserve"> Synthesis of 3, 4-dihydro-4-(4-nitrophenyl)-(1,3)oxazino(5,6-h)quinolin-2-one(2) </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 xml:space="preserve">3,4-dihydro-4-(4-nitrophenyl)-(1,3)oxazino(5,6-h)quinolin-2-one </w:t>
      </w:r>
      <w:r w:rsidRPr="006324E4">
        <w:rPr>
          <w:rFonts w:ascii="Arial" w:hAnsi="Arial" w:cs="Arial"/>
          <w:b/>
          <w:sz w:val="24"/>
          <w:szCs w:val="24"/>
        </w:rPr>
        <w:t xml:space="preserve">(2) </w:t>
      </w:r>
      <w:r w:rsidRPr="00E35C50">
        <w:rPr>
          <w:rFonts w:ascii="Arial" w:hAnsi="Arial" w:cs="Arial"/>
          <w:sz w:val="24"/>
          <w:szCs w:val="24"/>
        </w:rPr>
        <w:t>has</w:t>
      </w:r>
      <w:r w:rsidRPr="006324E4">
        <w:rPr>
          <w:rFonts w:ascii="Arial" w:hAnsi="Arial" w:cs="Arial"/>
          <w:sz w:val="24"/>
          <w:szCs w:val="24"/>
        </w:rPr>
        <w:t xml:space="preserve"> been synthesized by the cyclocondensation of 4-nitrobenzaldehyde, 8-quinolinol and urea under solvent free condition using ρ-TSA at 150</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The mass spectrum of </w:t>
      </w:r>
      <w:r w:rsidRPr="006324E4">
        <w:rPr>
          <w:rFonts w:ascii="Arial" w:hAnsi="Arial" w:cs="Arial"/>
          <w:b/>
          <w:sz w:val="24"/>
          <w:szCs w:val="24"/>
        </w:rPr>
        <w:t>(2)</w:t>
      </w:r>
      <w:r w:rsidRPr="006324E4">
        <w:rPr>
          <w:rFonts w:ascii="Arial" w:hAnsi="Arial" w:cs="Arial"/>
          <w:sz w:val="24"/>
          <w:szCs w:val="24"/>
        </w:rPr>
        <w:t xml:space="preserve"> has shown the molecular ion peak at m/e 321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11</w:t>
      </w:r>
      <w:r w:rsidRPr="006324E4">
        <w:rPr>
          <w:rFonts w:ascii="Arial" w:hAnsi="Arial" w:cs="Arial"/>
          <w:sz w:val="24"/>
          <w:szCs w:val="24"/>
        </w:rPr>
        <w:t>N</w:t>
      </w:r>
      <w:r w:rsidRPr="006324E4">
        <w:rPr>
          <w:rFonts w:ascii="Arial" w:hAnsi="Arial" w:cs="Arial"/>
          <w:sz w:val="24"/>
          <w:szCs w:val="24"/>
          <w:vertAlign w:val="subscript"/>
        </w:rPr>
        <w:t>3</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Other important peaks have been found at m/e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220(C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sz w:val="24"/>
          <w:szCs w:val="24"/>
          <w:vertAlign w:val="superscript"/>
        </w:rPr>
        <w:t>1</w:t>
      </w:r>
      <w:r w:rsidRPr="006324E4">
        <w:rPr>
          <w:rFonts w:ascii="Arial" w:hAnsi="Arial" w:cs="Arial"/>
          <w:sz w:val="24"/>
          <w:szCs w:val="24"/>
        </w:rPr>
        <w:t xml:space="preserve">HNMR spectrum of </w:t>
      </w:r>
      <w:r w:rsidRPr="006324E4">
        <w:rPr>
          <w:rFonts w:ascii="Arial" w:hAnsi="Arial" w:cs="Arial"/>
          <w:b/>
          <w:sz w:val="24"/>
          <w:szCs w:val="24"/>
        </w:rPr>
        <w:t>(2)</w:t>
      </w:r>
      <w:r w:rsidRPr="006324E4">
        <w:rPr>
          <w:rFonts w:ascii="Arial" w:hAnsi="Arial" w:cs="Arial"/>
          <w:sz w:val="24"/>
          <w:szCs w:val="24"/>
        </w:rPr>
        <w:t xml:space="preserve"> has shown one singlet for NH proton at δ 8.0.One multiplet is found in the range of δ 7.32-8.07-for aromatic proton which is strongly deshielded by nitro group. One doublet has found at δ 6.16 for proton of heterocy</w:t>
      </w:r>
      <w:r>
        <w:rPr>
          <w:rFonts w:ascii="Arial" w:hAnsi="Arial" w:cs="Arial"/>
          <w:sz w:val="24"/>
          <w:szCs w:val="24"/>
        </w:rPr>
        <w:t>c</w:t>
      </w:r>
      <w:r w:rsidRPr="006324E4">
        <w:rPr>
          <w:rFonts w:ascii="Arial" w:hAnsi="Arial" w:cs="Arial"/>
          <w:sz w:val="24"/>
          <w:szCs w:val="24"/>
        </w:rPr>
        <w:t>lic ring adjacent to NH proton. One multiplet is also found for aromatic proton at δ 7.14-8.86 situated in quinoline nucleus.</w:t>
      </w:r>
    </w:p>
    <w:p w:rsidR="000111CF" w:rsidRDefault="000111CF" w:rsidP="000111CF">
      <w:pPr>
        <w:spacing w:after="120" w:line="360" w:lineRule="auto"/>
        <w:jc w:val="both"/>
        <w:rPr>
          <w:rFonts w:ascii="Arial" w:hAnsi="Arial" w:cs="Arial"/>
          <w:b/>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 xml:space="preserve"> Synthesis of 3,4-dihydro-4-(hydroxyphenyl)-(1,3)oxazino(5,6-h)quinolin-2-one (3) </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 xml:space="preserve">3,4-dihydro-4-(hydroxyphenyl)-(1,3)oxazino(5,6-h)quinolin-2-one </w:t>
      </w:r>
      <w:r w:rsidRPr="00E35C50">
        <w:rPr>
          <w:rFonts w:ascii="Arial" w:hAnsi="Arial" w:cs="Arial"/>
          <w:sz w:val="24"/>
          <w:szCs w:val="24"/>
        </w:rPr>
        <w:t>h</w:t>
      </w:r>
      <w:r w:rsidRPr="006324E4">
        <w:rPr>
          <w:rFonts w:ascii="Arial" w:hAnsi="Arial" w:cs="Arial"/>
          <w:sz w:val="24"/>
          <w:szCs w:val="24"/>
        </w:rPr>
        <w:t>as been synthesized by the cyclocondensation of 4-hydroxybenzaldehyde, 8-quinolinol and urea under solvent free condition using ρ-TSA at 150</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The mass spectrum of </w:t>
      </w:r>
      <w:r w:rsidRPr="006324E4">
        <w:rPr>
          <w:rFonts w:ascii="Arial" w:hAnsi="Arial" w:cs="Arial"/>
          <w:b/>
          <w:sz w:val="24"/>
          <w:szCs w:val="24"/>
        </w:rPr>
        <w:t>(3)</w:t>
      </w:r>
      <w:r w:rsidRPr="006324E4">
        <w:rPr>
          <w:rFonts w:ascii="Arial" w:hAnsi="Arial" w:cs="Arial"/>
          <w:sz w:val="24"/>
          <w:szCs w:val="24"/>
        </w:rPr>
        <w:t xml:space="preserve"> has shown the molecular ion peak at m/e 292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3</w:t>
      </w:r>
      <w:r w:rsidRPr="006324E4">
        <w:rPr>
          <w:rFonts w:ascii="Arial" w:hAnsi="Arial" w:cs="Arial"/>
          <w:sz w:val="24"/>
          <w:szCs w:val="24"/>
        </w:rPr>
        <w:t>).   Other important peaks have been found at m/e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241(C</w:t>
      </w:r>
      <w:r w:rsidRPr="006324E4">
        <w:rPr>
          <w:rFonts w:ascii="Arial" w:hAnsi="Arial" w:cs="Arial"/>
          <w:sz w:val="24"/>
          <w:szCs w:val="24"/>
          <w:vertAlign w:val="subscript"/>
        </w:rPr>
        <w:t>14</w:t>
      </w:r>
      <w:r w:rsidRPr="006324E4">
        <w:rPr>
          <w:rFonts w:ascii="Arial" w:hAnsi="Arial" w:cs="Arial"/>
          <w:sz w:val="24"/>
          <w:szCs w:val="24"/>
        </w:rPr>
        <w:t>H</w:t>
      </w:r>
      <w:r w:rsidRPr="006324E4">
        <w:rPr>
          <w:rFonts w:ascii="Arial" w:hAnsi="Arial" w:cs="Arial"/>
          <w:sz w:val="24"/>
          <w:szCs w:val="24"/>
          <w:vertAlign w:val="subscript"/>
        </w:rPr>
        <w:t>11</w:t>
      </w:r>
      <w:r w:rsidRPr="006324E4">
        <w:rPr>
          <w:rFonts w:ascii="Arial" w:hAnsi="Arial" w:cs="Arial"/>
          <w:sz w:val="24"/>
          <w:szCs w:val="24"/>
        </w:rPr>
        <w:t>NO</w:t>
      </w:r>
      <w:r w:rsidRPr="006324E4">
        <w:rPr>
          <w:rFonts w:ascii="Arial" w:hAnsi="Arial" w:cs="Arial"/>
          <w:sz w:val="24"/>
          <w:szCs w:val="24"/>
          <w:vertAlign w:val="subscript"/>
        </w:rPr>
        <w:t>3</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18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191(C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3</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Pr>
          <w:rFonts w:ascii="Arial" w:hAnsi="Arial" w:cs="Arial"/>
          <w:sz w:val="24"/>
          <w:szCs w:val="24"/>
        </w:rPr>
        <w:t>99</w:t>
      </w:r>
      <w:r w:rsidRPr="006324E4">
        <w:rPr>
          <w:rFonts w:ascii="Arial" w:hAnsi="Arial" w:cs="Arial"/>
          <w:sz w:val="24"/>
          <w:szCs w:val="24"/>
        </w:rPr>
        <w:t>(C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sz w:val="24"/>
          <w:szCs w:val="24"/>
          <w:vertAlign w:val="superscript"/>
        </w:rPr>
        <w:t>1</w:t>
      </w:r>
      <w:r w:rsidRPr="006324E4">
        <w:rPr>
          <w:rFonts w:ascii="Arial" w:hAnsi="Arial" w:cs="Arial"/>
          <w:sz w:val="24"/>
          <w:szCs w:val="24"/>
        </w:rPr>
        <w:t xml:space="preserve">HNMR spectrum of </w:t>
      </w:r>
      <w:r w:rsidRPr="006324E4">
        <w:rPr>
          <w:rFonts w:ascii="Arial" w:hAnsi="Arial" w:cs="Arial"/>
          <w:b/>
          <w:sz w:val="24"/>
          <w:szCs w:val="24"/>
        </w:rPr>
        <w:t>(3)</w:t>
      </w:r>
      <w:r w:rsidRPr="006324E4">
        <w:rPr>
          <w:rFonts w:ascii="Arial" w:hAnsi="Arial" w:cs="Arial"/>
          <w:sz w:val="24"/>
          <w:szCs w:val="24"/>
        </w:rPr>
        <w:t xml:space="preserve"> has shown one singlet for NH proton at δ 8.0.One multiplet is found in the range of δ 6.61-6.89 for aromatic proton which is strongly deshielded by hydroxyl group. One doublet has </w:t>
      </w:r>
      <w:r w:rsidRPr="006324E4">
        <w:rPr>
          <w:rFonts w:ascii="Arial" w:hAnsi="Arial" w:cs="Arial"/>
          <w:sz w:val="24"/>
          <w:szCs w:val="24"/>
        </w:rPr>
        <w:lastRenderedPageBreak/>
        <w:t>found at δ 6.16 for proton of heterocy</w:t>
      </w:r>
      <w:r>
        <w:rPr>
          <w:rFonts w:ascii="Arial" w:hAnsi="Arial" w:cs="Arial"/>
          <w:sz w:val="24"/>
          <w:szCs w:val="24"/>
        </w:rPr>
        <w:t>c</w:t>
      </w:r>
      <w:r w:rsidRPr="006324E4">
        <w:rPr>
          <w:rFonts w:ascii="Arial" w:hAnsi="Arial" w:cs="Arial"/>
          <w:sz w:val="24"/>
          <w:szCs w:val="24"/>
        </w:rPr>
        <w:t>lic ring adjacent to -NH proton. One multiplet is also found for aromatic proton at δ 7.14-8.86 situated in quinoline nucleus.</w:t>
      </w:r>
    </w:p>
    <w:p w:rsidR="000111CF" w:rsidRDefault="000111CF" w:rsidP="000111CF">
      <w:pPr>
        <w:spacing w:after="120" w:line="360" w:lineRule="auto"/>
        <w:jc w:val="both"/>
        <w:rPr>
          <w:rFonts w:ascii="Arial" w:hAnsi="Arial" w:cs="Arial"/>
          <w:b/>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 xml:space="preserve"> Synthesis of 3,4-dihydro-4-(2,4-dihydroxyphenyl)-(1,3)oxazino(5,6-h)quinolin-2-one (4) </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3,4-dihydro-4-(2,4-dihydroxyphenyl)-(1,3)oxazino(5,6-H) quinolin-2-one has been synthesized by the cyclocondensation of 2,4-dihydroxybenzaldehyde, 8-quinolinol and urea under solvent free condition using ρ-TSA at 150</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The mass spectrum of </w:t>
      </w:r>
      <w:r w:rsidRPr="006324E4">
        <w:rPr>
          <w:rFonts w:ascii="Arial" w:hAnsi="Arial" w:cs="Arial"/>
          <w:b/>
          <w:sz w:val="24"/>
          <w:szCs w:val="24"/>
        </w:rPr>
        <w:t>(4)</w:t>
      </w:r>
      <w:r w:rsidRPr="006324E4">
        <w:rPr>
          <w:rFonts w:ascii="Arial" w:hAnsi="Arial" w:cs="Arial"/>
          <w:sz w:val="24"/>
          <w:szCs w:val="24"/>
        </w:rPr>
        <w:t xml:space="preserve"> has shown the molecular ion peak at m/e 309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Other important peaks have been found at m/e 292(C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3</w:t>
      </w:r>
      <w:r w:rsidRPr="006324E4">
        <w:rPr>
          <w:rFonts w:ascii="Arial" w:hAnsi="Arial" w:cs="Arial"/>
          <w:sz w:val="24"/>
          <w:szCs w:val="24"/>
        </w:rPr>
        <w:t>),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207(C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4</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18</w:t>
      </w:r>
      <w:r w:rsidRPr="006324E4">
        <w:rPr>
          <w:rFonts w:ascii="Arial" w:hAnsi="Arial" w:cs="Arial"/>
          <w:sz w:val="24"/>
          <w:szCs w:val="24"/>
        </w:rPr>
        <w:t>N2O</w:t>
      </w:r>
      <w:r w:rsidRPr="006324E4">
        <w:rPr>
          <w:rFonts w:ascii="Arial" w:hAnsi="Arial" w:cs="Arial"/>
          <w:sz w:val="24"/>
          <w:szCs w:val="24"/>
          <w:vertAlign w:val="subscript"/>
        </w:rPr>
        <w:t>2</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sz w:val="24"/>
          <w:szCs w:val="24"/>
          <w:vertAlign w:val="superscript"/>
        </w:rPr>
        <w:t>1</w:t>
      </w:r>
      <w:r w:rsidRPr="006324E4">
        <w:rPr>
          <w:rFonts w:ascii="Arial" w:hAnsi="Arial" w:cs="Arial"/>
          <w:sz w:val="24"/>
          <w:szCs w:val="24"/>
        </w:rPr>
        <w:t xml:space="preserve">HNMR spectrum of </w:t>
      </w:r>
      <w:r w:rsidRPr="006324E4">
        <w:rPr>
          <w:rFonts w:ascii="Arial" w:hAnsi="Arial" w:cs="Arial"/>
          <w:b/>
          <w:sz w:val="24"/>
          <w:szCs w:val="24"/>
        </w:rPr>
        <w:t>(4)</w:t>
      </w:r>
      <w:r w:rsidRPr="006324E4">
        <w:rPr>
          <w:rFonts w:ascii="Arial" w:hAnsi="Arial" w:cs="Arial"/>
          <w:sz w:val="24"/>
          <w:szCs w:val="24"/>
        </w:rPr>
        <w:t xml:space="preserve"> has shown one singlet for NH proton at δ 8.0.One multiplet in the range of δ 6.08-6.72 for aromatic proton. One doublet has found at δ 6.16 for proton of heterocy</w:t>
      </w:r>
      <w:r>
        <w:rPr>
          <w:rFonts w:ascii="Arial" w:hAnsi="Arial" w:cs="Arial"/>
          <w:sz w:val="24"/>
          <w:szCs w:val="24"/>
        </w:rPr>
        <w:t>c</w:t>
      </w:r>
      <w:r w:rsidRPr="006324E4">
        <w:rPr>
          <w:rFonts w:ascii="Arial" w:hAnsi="Arial" w:cs="Arial"/>
          <w:sz w:val="24"/>
          <w:szCs w:val="24"/>
        </w:rPr>
        <w:t xml:space="preserve">lic ring adjacent to NH proton. One multiplet is also found in the range of δ 7.14-8.86 for protons of quinoline nucleus. Another prominent singlet is observed at δ 5.0 for proton of hydroxyl group (-OH). </w:t>
      </w:r>
    </w:p>
    <w:p w:rsidR="000111CF" w:rsidRDefault="000111CF" w:rsidP="000111CF">
      <w:pPr>
        <w:spacing w:after="120" w:line="360" w:lineRule="auto"/>
        <w:jc w:val="both"/>
        <w:rPr>
          <w:rFonts w:ascii="Arial" w:hAnsi="Arial" w:cs="Arial"/>
          <w:b/>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 xml:space="preserve"> Synthesis of 4-(3-ethoxy-2-hydroxyphenyl)-3,4-dihydro-(1,3)oxazino(5,6-h)quinolin-2-one(5) </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4-(3-ethoxy-2-hydroxyphenyl)-3,4-dihydro-(1,3)oxazino(5,6-h)quinolin-2-one has been synthesized by the cyclocondensation of 2-hydroxy-3-ethoxyhydroxybenzaldehyde, 8-quinolinol and urea under solvent free condition using ρ-TSA at 150</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The mass spectrum of </w:t>
      </w:r>
      <w:r w:rsidRPr="006324E4">
        <w:rPr>
          <w:rFonts w:ascii="Arial" w:hAnsi="Arial" w:cs="Arial"/>
          <w:b/>
          <w:sz w:val="24"/>
          <w:szCs w:val="24"/>
        </w:rPr>
        <w:t>(5)</w:t>
      </w:r>
      <w:r w:rsidRPr="006324E4">
        <w:rPr>
          <w:rFonts w:ascii="Arial" w:hAnsi="Arial" w:cs="Arial"/>
          <w:sz w:val="24"/>
          <w:szCs w:val="24"/>
        </w:rPr>
        <w:t xml:space="preserve"> has shown the molecular ion peak at m/e 336 (C</w:t>
      </w:r>
      <w:r w:rsidRPr="006324E4">
        <w:rPr>
          <w:rFonts w:ascii="Arial" w:hAnsi="Arial" w:cs="Arial"/>
          <w:sz w:val="24"/>
          <w:szCs w:val="24"/>
          <w:vertAlign w:val="subscript"/>
        </w:rPr>
        <w:t>19</w:t>
      </w:r>
      <w:r w:rsidRPr="006324E4">
        <w:rPr>
          <w:rFonts w:ascii="Arial" w:hAnsi="Arial" w:cs="Arial"/>
          <w:sz w:val="24"/>
          <w:szCs w:val="24"/>
        </w:rPr>
        <w:t>H</w:t>
      </w:r>
      <w:r w:rsidRPr="006324E4">
        <w:rPr>
          <w:rFonts w:ascii="Arial" w:hAnsi="Arial" w:cs="Arial"/>
          <w:sz w:val="24"/>
          <w:szCs w:val="24"/>
          <w:vertAlign w:val="subscript"/>
        </w:rPr>
        <w:t>16</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Other important peaks have been found at m/e 320(C</w:t>
      </w:r>
      <w:r w:rsidRPr="006324E4">
        <w:rPr>
          <w:rFonts w:ascii="Arial" w:hAnsi="Arial" w:cs="Arial"/>
          <w:sz w:val="24"/>
          <w:szCs w:val="24"/>
          <w:vertAlign w:val="subscript"/>
        </w:rPr>
        <w:t>19</w:t>
      </w:r>
      <w:r w:rsidRPr="006324E4">
        <w:rPr>
          <w:rFonts w:ascii="Arial" w:hAnsi="Arial" w:cs="Arial"/>
          <w:sz w:val="24"/>
          <w:szCs w:val="24"/>
        </w:rPr>
        <w:t>H</w:t>
      </w:r>
      <w:r w:rsidRPr="006324E4">
        <w:rPr>
          <w:rFonts w:ascii="Arial" w:hAnsi="Arial" w:cs="Arial"/>
          <w:sz w:val="24"/>
          <w:szCs w:val="24"/>
          <w:vertAlign w:val="subscript"/>
        </w:rPr>
        <w:t>16</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3</w:t>
      </w:r>
      <w:r w:rsidRPr="006324E4">
        <w:rPr>
          <w:rFonts w:ascii="Arial" w:hAnsi="Arial" w:cs="Arial"/>
          <w:sz w:val="24"/>
          <w:szCs w:val="24"/>
        </w:rPr>
        <w:t>), 292(C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3</w:t>
      </w:r>
      <w:r w:rsidRPr="006324E4">
        <w:rPr>
          <w:rFonts w:ascii="Arial" w:hAnsi="Arial" w:cs="Arial"/>
          <w:sz w:val="24"/>
          <w:szCs w:val="24"/>
        </w:rPr>
        <w:t>),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287(C</w:t>
      </w:r>
      <w:r w:rsidRPr="006324E4">
        <w:rPr>
          <w:rFonts w:ascii="Arial" w:hAnsi="Arial" w:cs="Arial"/>
          <w:sz w:val="24"/>
          <w:szCs w:val="24"/>
          <w:vertAlign w:val="subscript"/>
        </w:rPr>
        <w:t>16</w:t>
      </w:r>
      <w:r w:rsidRPr="006324E4">
        <w:rPr>
          <w:rFonts w:ascii="Arial" w:hAnsi="Arial" w:cs="Arial"/>
          <w:sz w:val="24"/>
          <w:szCs w:val="24"/>
        </w:rPr>
        <w:t>H</w:t>
      </w:r>
      <w:r w:rsidRPr="006324E4">
        <w:rPr>
          <w:rFonts w:ascii="Arial" w:hAnsi="Arial" w:cs="Arial"/>
          <w:sz w:val="24"/>
          <w:szCs w:val="24"/>
          <w:vertAlign w:val="subscript"/>
        </w:rPr>
        <w:t>17</w:t>
      </w:r>
      <w:r w:rsidRPr="006324E4">
        <w:rPr>
          <w:rFonts w:ascii="Arial" w:hAnsi="Arial" w:cs="Arial"/>
          <w:sz w:val="24"/>
          <w:szCs w:val="24"/>
        </w:rPr>
        <w:t>NO</w:t>
      </w:r>
      <w:r w:rsidRPr="006324E4">
        <w:rPr>
          <w:rFonts w:ascii="Arial" w:hAnsi="Arial" w:cs="Arial"/>
          <w:sz w:val="24"/>
          <w:szCs w:val="24"/>
          <w:vertAlign w:val="subscript"/>
        </w:rPr>
        <w:t>4</w:t>
      </w:r>
      <w:r w:rsidRPr="006324E4">
        <w:rPr>
          <w:rFonts w:ascii="Arial" w:hAnsi="Arial" w:cs="Arial"/>
          <w:sz w:val="24"/>
          <w:szCs w:val="24"/>
        </w:rPr>
        <w:t>), 235(C</w:t>
      </w:r>
      <w:r w:rsidRPr="006324E4">
        <w:rPr>
          <w:rFonts w:ascii="Arial" w:hAnsi="Arial" w:cs="Arial"/>
          <w:sz w:val="24"/>
          <w:szCs w:val="24"/>
          <w:vertAlign w:val="subscript"/>
        </w:rPr>
        <w:t>12</w:t>
      </w:r>
      <w:r w:rsidRPr="006324E4">
        <w:rPr>
          <w:rFonts w:ascii="Arial" w:hAnsi="Arial" w:cs="Arial"/>
          <w:sz w:val="24"/>
          <w:szCs w:val="24"/>
        </w:rPr>
        <w:t>H</w:t>
      </w:r>
      <w:r w:rsidRPr="006324E4">
        <w:rPr>
          <w:rFonts w:ascii="Arial" w:hAnsi="Arial" w:cs="Arial"/>
          <w:sz w:val="24"/>
          <w:szCs w:val="24"/>
          <w:vertAlign w:val="subscript"/>
        </w:rPr>
        <w:t>13</w:t>
      </w:r>
      <w:r w:rsidRPr="006324E4">
        <w:rPr>
          <w:rFonts w:ascii="Arial" w:hAnsi="Arial" w:cs="Arial"/>
          <w:sz w:val="24"/>
          <w:szCs w:val="24"/>
        </w:rPr>
        <w:t>NO</w:t>
      </w:r>
      <w:r w:rsidRPr="006324E4">
        <w:rPr>
          <w:rFonts w:ascii="Arial" w:hAnsi="Arial" w:cs="Arial"/>
          <w:sz w:val="24"/>
          <w:szCs w:val="24"/>
          <w:vertAlign w:val="subscript"/>
        </w:rPr>
        <w:t>4</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w:t>
      </w:r>
      <w:r w:rsidRPr="006324E4">
        <w:rPr>
          <w:rFonts w:ascii="Arial" w:hAnsi="Arial" w:cs="Arial"/>
          <w:sz w:val="24"/>
          <w:szCs w:val="24"/>
          <w:vertAlign w:val="superscript"/>
        </w:rPr>
        <w:t>1</w:t>
      </w:r>
      <w:r w:rsidRPr="006324E4">
        <w:rPr>
          <w:rFonts w:ascii="Arial" w:hAnsi="Arial" w:cs="Arial"/>
          <w:sz w:val="24"/>
          <w:szCs w:val="24"/>
        </w:rPr>
        <w:t xml:space="preserve">HNMR spectrum of </w:t>
      </w:r>
      <w:r w:rsidRPr="006324E4">
        <w:rPr>
          <w:rFonts w:ascii="Arial" w:hAnsi="Arial" w:cs="Arial"/>
          <w:b/>
          <w:sz w:val="24"/>
          <w:szCs w:val="24"/>
        </w:rPr>
        <w:t>(5)</w:t>
      </w:r>
      <w:r w:rsidRPr="006324E4">
        <w:rPr>
          <w:rFonts w:ascii="Arial" w:hAnsi="Arial" w:cs="Arial"/>
          <w:sz w:val="24"/>
          <w:szCs w:val="24"/>
        </w:rPr>
        <w:t xml:space="preserve"> has shown one singlet for NH proton at δ 8.0. One multiplet is found in the range of δ 6.41-6.59 for aromatic proton which is strongly deshielded by ethoxy group. One doublet has found at δ 6.16 for proton of heterocy</w:t>
      </w:r>
      <w:r>
        <w:rPr>
          <w:rFonts w:ascii="Arial" w:hAnsi="Arial" w:cs="Arial"/>
          <w:sz w:val="24"/>
          <w:szCs w:val="24"/>
        </w:rPr>
        <w:t>c</w:t>
      </w:r>
      <w:r w:rsidRPr="006324E4">
        <w:rPr>
          <w:rFonts w:ascii="Arial" w:hAnsi="Arial" w:cs="Arial"/>
          <w:sz w:val="24"/>
          <w:szCs w:val="24"/>
        </w:rPr>
        <w:t xml:space="preserve">lic ring adjacent to NH proton. One multiplet is also found for aromatic proton at δ 7.14-8.86 situated in quinoline nucleus, strongly deshielded by </w:t>
      </w:r>
      <w:r w:rsidRPr="006324E4">
        <w:rPr>
          <w:rFonts w:ascii="Arial" w:hAnsi="Arial" w:cs="Arial"/>
          <w:sz w:val="24"/>
          <w:szCs w:val="24"/>
        </w:rPr>
        <w:lastRenderedPageBreak/>
        <w:t xml:space="preserve">electronegative atom (N). Another prominent singlet is observed at δ 5.0 for proton of hydroxyl group (-OH). </w:t>
      </w:r>
      <w:r w:rsidRPr="006324E4">
        <w:rPr>
          <w:rFonts w:ascii="Arial" w:hAnsi="Arial" w:cs="Arial"/>
          <w:sz w:val="24"/>
          <w:szCs w:val="24"/>
          <w:vertAlign w:val="superscript"/>
        </w:rPr>
        <w:t>1</w:t>
      </w:r>
      <w:r w:rsidRPr="006324E4">
        <w:rPr>
          <w:rFonts w:ascii="Arial" w:hAnsi="Arial" w:cs="Arial"/>
          <w:sz w:val="24"/>
          <w:szCs w:val="24"/>
        </w:rPr>
        <w:t>HNMRSpectrum shows that one quartet for methylene proton and one triplet for methyl proton at δ3.98 and 1.33 respectively.</w:t>
      </w:r>
    </w:p>
    <w:p w:rsidR="000111CF" w:rsidRPr="006324E4" w:rsidRDefault="000111CF" w:rsidP="000111CF">
      <w:pPr>
        <w:spacing w:after="120" w:line="360" w:lineRule="auto"/>
        <w:jc w:val="both"/>
        <w:rPr>
          <w:rFonts w:ascii="Arial" w:hAnsi="Arial" w:cs="Arial"/>
          <w:sz w:val="24"/>
          <w:szCs w:val="24"/>
        </w:rPr>
      </w:pPr>
      <w:r w:rsidRPr="006324E4">
        <w:rPr>
          <w:rFonts w:ascii="Arial" w:hAnsi="Arial" w:cs="Arial"/>
          <w:b/>
          <w:sz w:val="24"/>
          <w:szCs w:val="24"/>
        </w:rPr>
        <w:t xml:space="preserve"> Synthesis of 4-(4-(dimethylamino)phenyl)-3,4-dihydro-(1,3)oxazino(5,6-h)quinolin-2-one (6)</w:t>
      </w:r>
      <w:r w:rsidRPr="006324E4">
        <w:rPr>
          <w:rFonts w:ascii="Arial" w:hAnsi="Arial" w:cs="Arial"/>
          <w:sz w:val="24"/>
          <w:szCs w:val="24"/>
        </w:rPr>
        <w:t>.</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4-(4-(dimethylamino)phenyl)-3,4-dihydro-(1,3)oxazino(5,6-h)quinolin-2-one has been synthesized by the cyclocondensation of 4-dimethylaminobenzaldehyde, 8-quinolinol and urea under solvent free condition using ρ-TSA at 150</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The mass spectrum of </w:t>
      </w:r>
      <w:r w:rsidRPr="006324E4">
        <w:rPr>
          <w:rFonts w:ascii="Arial" w:hAnsi="Arial" w:cs="Arial"/>
          <w:b/>
          <w:sz w:val="24"/>
          <w:szCs w:val="24"/>
        </w:rPr>
        <w:t>(6)</w:t>
      </w:r>
      <w:r w:rsidRPr="006324E4">
        <w:rPr>
          <w:rFonts w:ascii="Arial" w:hAnsi="Arial" w:cs="Arial"/>
          <w:sz w:val="24"/>
          <w:szCs w:val="24"/>
        </w:rPr>
        <w:t xml:space="preserve"> has shown the molecular ion peak at m/e 319 (C</w:t>
      </w:r>
      <w:r w:rsidRPr="006324E4">
        <w:rPr>
          <w:rFonts w:ascii="Arial" w:hAnsi="Arial" w:cs="Arial"/>
          <w:sz w:val="24"/>
          <w:szCs w:val="24"/>
          <w:vertAlign w:val="subscript"/>
        </w:rPr>
        <w:t>19</w:t>
      </w:r>
      <w:r w:rsidRPr="006324E4">
        <w:rPr>
          <w:rFonts w:ascii="Arial" w:hAnsi="Arial" w:cs="Arial"/>
          <w:sz w:val="24"/>
          <w:szCs w:val="24"/>
        </w:rPr>
        <w:t>H</w:t>
      </w:r>
      <w:r w:rsidRPr="006324E4">
        <w:rPr>
          <w:rFonts w:ascii="Arial" w:hAnsi="Arial" w:cs="Arial"/>
          <w:sz w:val="24"/>
          <w:szCs w:val="24"/>
          <w:vertAlign w:val="subscript"/>
        </w:rPr>
        <w:t>17</w:t>
      </w:r>
      <w:r w:rsidRPr="006324E4">
        <w:rPr>
          <w:rFonts w:ascii="Arial" w:hAnsi="Arial" w:cs="Arial"/>
          <w:sz w:val="24"/>
          <w:szCs w:val="24"/>
        </w:rPr>
        <w:t>N</w:t>
      </w:r>
      <w:r w:rsidRPr="006324E4">
        <w:rPr>
          <w:rFonts w:ascii="Arial" w:hAnsi="Arial" w:cs="Arial"/>
          <w:sz w:val="24"/>
          <w:szCs w:val="24"/>
          <w:vertAlign w:val="subscript"/>
        </w:rPr>
        <w:t>3</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).Other important peaks have been found at m/e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268(C</w:t>
      </w:r>
      <w:r w:rsidRPr="006324E4">
        <w:rPr>
          <w:rFonts w:ascii="Arial" w:hAnsi="Arial" w:cs="Arial"/>
          <w:sz w:val="24"/>
          <w:szCs w:val="24"/>
          <w:vertAlign w:val="subscript"/>
        </w:rPr>
        <w:t>16</w:t>
      </w:r>
      <w:r w:rsidRPr="006324E4">
        <w:rPr>
          <w:rFonts w:ascii="Arial" w:hAnsi="Arial" w:cs="Arial"/>
          <w:sz w:val="24"/>
          <w:szCs w:val="24"/>
        </w:rPr>
        <w:t>H</w:t>
      </w:r>
      <w:r w:rsidRPr="006324E4">
        <w:rPr>
          <w:rFonts w:ascii="Arial" w:hAnsi="Arial" w:cs="Arial"/>
          <w:sz w:val="24"/>
          <w:szCs w:val="24"/>
          <w:vertAlign w:val="subscript"/>
        </w:rPr>
        <w:t>16</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sz w:val="24"/>
          <w:szCs w:val="24"/>
          <w:vertAlign w:val="superscript"/>
        </w:rPr>
        <w:t>1</w:t>
      </w:r>
      <w:r w:rsidRPr="006324E4">
        <w:rPr>
          <w:rFonts w:ascii="Arial" w:hAnsi="Arial" w:cs="Arial"/>
          <w:sz w:val="24"/>
          <w:szCs w:val="24"/>
        </w:rPr>
        <w:t xml:space="preserve">HNMRspectrum of </w:t>
      </w:r>
      <w:r w:rsidRPr="006324E4">
        <w:rPr>
          <w:rFonts w:ascii="Arial" w:hAnsi="Arial" w:cs="Arial"/>
          <w:b/>
          <w:sz w:val="24"/>
          <w:szCs w:val="24"/>
        </w:rPr>
        <w:t>(6)</w:t>
      </w:r>
      <w:r w:rsidRPr="006324E4">
        <w:rPr>
          <w:rFonts w:ascii="Arial" w:hAnsi="Arial" w:cs="Arial"/>
          <w:sz w:val="24"/>
          <w:szCs w:val="24"/>
        </w:rPr>
        <w:t xml:space="preserve"> has shown one singlet for NH proton at δ 8.0. One doublet has found at δ 6.16 for proton of heterocy</w:t>
      </w:r>
      <w:r>
        <w:rPr>
          <w:rFonts w:ascii="Arial" w:hAnsi="Arial" w:cs="Arial"/>
          <w:sz w:val="24"/>
          <w:szCs w:val="24"/>
        </w:rPr>
        <w:t>c</w:t>
      </w:r>
      <w:r w:rsidRPr="006324E4">
        <w:rPr>
          <w:rFonts w:ascii="Arial" w:hAnsi="Arial" w:cs="Arial"/>
          <w:sz w:val="24"/>
          <w:szCs w:val="24"/>
        </w:rPr>
        <w:t>lic ring adjacent to NH proton. The spectrum illustrates that two aryl proton are coupled to give a pair of doublets at δ 6.47-6.88 deshielded by dimethylamino group. One multiplet is also found for aromatic proton at δ 7.14-8.86 situated in quinoline nucleus.</w:t>
      </w:r>
    </w:p>
    <w:p w:rsidR="000856C7" w:rsidRDefault="000856C7" w:rsidP="000111CF">
      <w:pPr>
        <w:spacing w:after="120" w:line="360" w:lineRule="auto"/>
        <w:jc w:val="both"/>
        <w:rPr>
          <w:rFonts w:ascii="Arial" w:hAnsi="Arial" w:cs="Arial"/>
          <w:b/>
          <w:sz w:val="24"/>
          <w:szCs w:val="24"/>
        </w:rPr>
      </w:pPr>
    </w:p>
    <w:p w:rsidR="00AC18E5" w:rsidRDefault="000111CF" w:rsidP="000111CF">
      <w:pPr>
        <w:spacing w:after="120" w:line="360" w:lineRule="auto"/>
        <w:jc w:val="both"/>
        <w:rPr>
          <w:rFonts w:ascii="Arial" w:hAnsi="Arial" w:cs="Arial"/>
          <w:b/>
          <w:sz w:val="24"/>
          <w:szCs w:val="24"/>
        </w:rPr>
      </w:pPr>
      <w:r>
        <w:rPr>
          <w:rFonts w:ascii="Arial" w:hAnsi="Arial" w:cs="Arial"/>
          <w:b/>
          <w:sz w:val="24"/>
          <w:szCs w:val="24"/>
        </w:rPr>
        <w:tab/>
      </w:r>
    </w:p>
    <w:p w:rsidR="00AC18E5" w:rsidRDefault="00AC18E5" w:rsidP="000111CF">
      <w:pPr>
        <w:spacing w:after="120" w:line="360" w:lineRule="auto"/>
        <w:jc w:val="both"/>
        <w:rPr>
          <w:rFonts w:ascii="Arial" w:hAnsi="Arial" w:cs="Arial"/>
          <w:b/>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MASS SPECTRAL STUDIES</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 xml:space="preserve">The commonly used technique for obtaining the mass spectrum of an organic compound is by electron impact. The techniques are used as for compounds which are volatile.   The compound is introduced by vaporization followed by ionization by electron impact. Mass spectral studies of </w:t>
      </w:r>
      <w:r>
        <w:rPr>
          <w:rFonts w:ascii="Arial" w:hAnsi="Arial" w:cs="Arial"/>
          <w:sz w:val="24"/>
          <w:szCs w:val="24"/>
        </w:rPr>
        <w:t>substituted quinoline deri</w:t>
      </w:r>
      <w:r w:rsidRPr="006324E4">
        <w:rPr>
          <w:rFonts w:ascii="Arial" w:hAnsi="Arial" w:cs="Arial"/>
          <w:sz w:val="24"/>
          <w:szCs w:val="24"/>
        </w:rPr>
        <w:t>vatives 1-6,   3, 4-dihydro-4-phenyl-(1,3)oxazino(5,6-h)quinolin-2-one has be</w:t>
      </w:r>
      <w:r w:rsidR="009F4059">
        <w:rPr>
          <w:rFonts w:ascii="Arial" w:hAnsi="Arial" w:cs="Arial"/>
          <w:sz w:val="24"/>
          <w:szCs w:val="24"/>
        </w:rPr>
        <w:t>en described in the Table 2.</w:t>
      </w:r>
    </w:p>
    <w:p w:rsidR="000111CF" w:rsidRDefault="000111CF" w:rsidP="000111CF">
      <w:pPr>
        <w:spacing w:after="120" w:line="360" w:lineRule="auto"/>
        <w:jc w:val="both"/>
        <w:rPr>
          <w:rFonts w:ascii="Arial" w:hAnsi="Arial" w:cs="Arial"/>
          <w:b/>
          <w:sz w:val="24"/>
          <w:szCs w:val="24"/>
        </w:rPr>
      </w:pPr>
    </w:p>
    <w:p w:rsidR="000111CF" w:rsidRDefault="000111CF" w:rsidP="000111CF">
      <w:pPr>
        <w:spacing w:after="120" w:line="360" w:lineRule="auto"/>
        <w:jc w:val="both"/>
        <w:rPr>
          <w:rFonts w:ascii="Arial" w:hAnsi="Arial" w:cs="Arial"/>
          <w:b/>
          <w:sz w:val="24"/>
          <w:szCs w:val="24"/>
        </w:rPr>
      </w:pPr>
    </w:p>
    <w:p w:rsidR="000111CF" w:rsidRDefault="000111CF" w:rsidP="000111CF">
      <w:pPr>
        <w:spacing w:after="120" w:line="360" w:lineRule="auto"/>
        <w:jc w:val="both"/>
        <w:rPr>
          <w:rFonts w:ascii="Arial" w:hAnsi="Arial" w:cs="Arial"/>
          <w:b/>
          <w:sz w:val="24"/>
          <w:szCs w:val="24"/>
        </w:rPr>
      </w:pPr>
    </w:p>
    <w:p w:rsidR="000111CF" w:rsidRPr="006324E4" w:rsidRDefault="000111CF" w:rsidP="000111CF">
      <w:pPr>
        <w:spacing w:after="120" w:line="360" w:lineRule="auto"/>
        <w:jc w:val="both"/>
        <w:rPr>
          <w:rFonts w:ascii="Arial" w:hAnsi="Arial" w:cs="Arial"/>
          <w:b/>
          <w:sz w:val="24"/>
          <w:szCs w:val="24"/>
        </w:rPr>
      </w:pPr>
    </w:p>
    <w:p w:rsidR="000111CF" w:rsidRPr="006324E4" w:rsidRDefault="009F4059" w:rsidP="000111CF">
      <w:pPr>
        <w:spacing w:after="0" w:line="240" w:lineRule="auto"/>
        <w:jc w:val="both"/>
        <w:rPr>
          <w:rFonts w:ascii="Arial" w:hAnsi="Arial" w:cs="Arial"/>
          <w:sz w:val="24"/>
          <w:szCs w:val="24"/>
        </w:rPr>
      </w:pPr>
      <w:r>
        <w:rPr>
          <w:rFonts w:ascii="Arial" w:hAnsi="Arial" w:cs="Arial"/>
          <w:b/>
          <w:sz w:val="24"/>
          <w:szCs w:val="24"/>
        </w:rPr>
        <w:t xml:space="preserve">Table 2. </w:t>
      </w:r>
      <w:r w:rsidR="000111CF" w:rsidRPr="006324E4">
        <w:rPr>
          <w:rFonts w:ascii="Arial" w:hAnsi="Arial" w:cs="Arial"/>
          <w:b/>
          <w:sz w:val="24"/>
          <w:szCs w:val="24"/>
        </w:rPr>
        <w:t>Mass spectral fragmentation of substituted quinoline derivatives 3, 4-dihydro-4-phenyl-(1,3)oxazino(5,6-h)quinolin-2-one given below</w:t>
      </w:r>
      <w:r w:rsidR="0080124B">
        <w:rPr>
          <w:rFonts w:ascii="Arial" w:hAnsi="Arial" w:cs="Arial"/>
          <w:b/>
          <w:sz w:val="24"/>
          <w:szCs w:val="24"/>
        </w:rPr>
        <w:t>.</w:t>
      </w:r>
    </w:p>
    <w:tbl>
      <w:tblPr>
        <w:tblW w:w="10224" w:type="dxa"/>
        <w:jc w:val="center"/>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4"/>
        <w:gridCol w:w="1170"/>
        <w:gridCol w:w="1080"/>
        <w:gridCol w:w="1350"/>
        <w:gridCol w:w="783"/>
        <w:gridCol w:w="4437"/>
      </w:tblGrid>
      <w:tr w:rsidR="000111CF" w:rsidRPr="006324E4" w:rsidTr="00517416">
        <w:trPr>
          <w:jc w:val="center"/>
        </w:trPr>
        <w:tc>
          <w:tcPr>
            <w:tcW w:w="1404"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Compound no:</w:t>
            </w:r>
          </w:p>
        </w:tc>
        <w:tc>
          <w:tcPr>
            <w:tcW w:w="117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-R</w:t>
            </w:r>
            <w:r w:rsidRPr="006324E4">
              <w:rPr>
                <w:rFonts w:ascii="Arial" w:hAnsi="Arial" w:cs="Arial"/>
                <w:sz w:val="24"/>
                <w:szCs w:val="24"/>
                <w:vertAlign w:val="subscript"/>
              </w:rPr>
              <w:t>1</w:t>
            </w:r>
          </w:p>
        </w:tc>
        <w:tc>
          <w:tcPr>
            <w:tcW w:w="10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-R</w:t>
            </w:r>
            <w:r w:rsidRPr="006324E4">
              <w:rPr>
                <w:rFonts w:ascii="Arial" w:hAnsi="Arial" w:cs="Arial"/>
                <w:sz w:val="24"/>
                <w:szCs w:val="24"/>
                <w:vertAlign w:val="subscript"/>
              </w:rPr>
              <w:t>2</w:t>
            </w:r>
          </w:p>
        </w:tc>
        <w:tc>
          <w:tcPr>
            <w:tcW w:w="135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-R</w:t>
            </w:r>
            <w:r w:rsidRPr="006324E4">
              <w:rPr>
                <w:rFonts w:ascii="Arial" w:hAnsi="Arial" w:cs="Arial"/>
                <w:sz w:val="24"/>
                <w:szCs w:val="24"/>
                <w:vertAlign w:val="subscript"/>
              </w:rPr>
              <w:t>3</w:t>
            </w:r>
          </w:p>
        </w:tc>
        <w:tc>
          <w:tcPr>
            <w:tcW w:w="783"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-X</w:t>
            </w:r>
          </w:p>
        </w:tc>
        <w:tc>
          <w:tcPr>
            <w:tcW w:w="4437"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m/e</w:t>
            </w:r>
          </w:p>
        </w:tc>
      </w:tr>
      <w:tr w:rsidR="000111CF" w:rsidRPr="006324E4" w:rsidTr="00517416">
        <w:trPr>
          <w:trHeight w:val="233"/>
          <w:jc w:val="center"/>
        </w:trPr>
        <w:tc>
          <w:tcPr>
            <w:tcW w:w="1404"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1</w:t>
            </w:r>
          </w:p>
        </w:tc>
        <w:tc>
          <w:tcPr>
            <w:tcW w:w="117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-H</w:t>
            </w:r>
          </w:p>
        </w:tc>
        <w:tc>
          <w:tcPr>
            <w:tcW w:w="10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-H</w:t>
            </w:r>
          </w:p>
        </w:tc>
        <w:tc>
          <w:tcPr>
            <w:tcW w:w="135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-H</w:t>
            </w:r>
          </w:p>
        </w:tc>
        <w:tc>
          <w:tcPr>
            <w:tcW w:w="783"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-O</w:t>
            </w:r>
          </w:p>
        </w:tc>
        <w:tc>
          <w:tcPr>
            <w:tcW w:w="443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276,225,200,175,149,99</w:t>
            </w:r>
          </w:p>
        </w:tc>
      </w:tr>
      <w:tr w:rsidR="000111CF" w:rsidRPr="006324E4" w:rsidTr="00517416">
        <w:trPr>
          <w:trHeight w:val="305"/>
          <w:jc w:val="center"/>
        </w:trPr>
        <w:tc>
          <w:tcPr>
            <w:tcW w:w="1404"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2</w:t>
            </w:r>
          </w:p>
        </w:tc>
        <w:tc>
          <w:tcPr>
            <w:tcW w:w="117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-H</w:t>
            </w:r>
          </w:p>
        </w:tc>
        <w:tc>
          <w:tcPr>
            <w:tcW w:w="10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-H</w:t>
            </w:r>
          </w:p>
        </w:tc>
        <w:tc>
          <w:tcPr>
            <w:tcW w:w="135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-NO</w:t>
            </w:r>
            <w:r w:rsidRPr="006324E4">
              <w:rPr>
                <w:rFonts w:ascii="Arial" w:hAnsi="Arial" w:cs="Arial"/>
                <w:sz w:val="24"/>
                <w:szCs w:val="24"/>
                <w:vertAlign w:val="subscript"/>
              </w:rPr>
              <w:t>2</w:t>
            </w:r>
          </w:p>
        </w:tc>
        <w:tc>
          <w:tcPr>
            <w:tcW w:w="783"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-O</w:t>
            </w:r>
          </w:p>
        </w:tc>
        <w:tc>
          <w:tcPr>
            <w:tcW w:w="443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321,276,270,220,200,175,149,99</w:t>
            </w:r>
          </w:p>
        </w:tc>
      </w:tr>
      <w:tr w:rsidR="000111CF" w:rsidRPr="006324E4" w:rsidTr="00517416">
        <w:trPr>
          <w:jc w:val="center"/>
        </w:trPr>
        <w:tc>
          <w:tcPr>
            <w:tcW w:w="1404"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3</w:t>
            </w:r>
          </w:p>
        </w:tc>
        <w:tc>
          <w:tcPr>
            <w:tcW w:w="117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-H</w:t>
            </w:r>
          </w:p>
        </w:tc>
        <w:tc>
          <w:tcPr>
            <w:tcW w:w="10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-H</w:t>
            </w:r>
          </w:p>
        </w:tc>
        <w:tc>
          <w:tcPr>
            <w:tcW w:w="135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-OH</w:t>
            </w:r>
          </w:p>
        </w:tc>
        <w:tc>
          <w:tcPr>
            <w:tcW w:w="783"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-O</w:t>
            </w:r>
          </w:p>
        </w:tc>
        <w:tc>
          <w:tcPr>
            <w:tcW w:w="443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292,276,241,191,175,149,99</w:t>
            </w:r>
          </w:p>
        </w:tc>
      </w:tr>
      <w:tr w:rsidR="000111CF" w:rsidRPr="006324E4" w:rsidTr="00517416">
        <w:trPr>
          <w:jc w:val="center"/>
        </w:trPr>
        <w:tc>
          <w:tcPr>
            <w:tcW w:w="1404"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4</w:t>
            </w:r>
          </w:p>
        </w:tc>
        <w:tc>
          <w:tcPr>
            <w:tcW w:w="117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-OH</w:t>
            </w:r>
          </w:p>
        </w:tc>
        <w:tc>
          <w:tcPr>
            <w:tcW w:w="10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-H</w:t>
            </w:r>
          </w:p>
        </w:tc>
        <w:tc>
          <w:tcPr>
            <w:tcW w:w="135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-OH</w:t>
            </w:r>
          </w:p>
        </w:tc>
        <w:tc>
          <w:tcPr>
            <w:tcW w:w="783"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-O</w:t>
            </w:r>
          </w:p>
        </w:tc>
        <w:tc>
          <w:tcPr>
            <w:tcW w:w="443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309,292,276,200,207,149,99</w:t>
            </w:r>
          </w:p>
        </w:tc>
      </w:tr>
      <w:tr w:rsidR="000111CF" w:rsidRPr="006324E4" w:rsidTr="00517416">
        <w:trPr>
          <w:jc w:val="center"/>
        </w:trPr>
        <w:tc>
          <w:tcPr>
            <w:tcW w:w="1404"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5</w:t>
            </w:r>
          </w:p>
        </w:tc>
        <w:tc>
          <w:tcPr>
            <w:tcW w:w="117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-OH</w:t>
            </w:r>
          </w:p>
        </w:tc>
        <w:tc>
          <w:tcPr>
            <w:tcW w:w="10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0C</w:t>
            </w:r>
            <w:r w:rsidRPr="006324E4">
              <w:rPr>
                <w:rFonts w:ascii="Arial" w:hAnsi="Arial" w:cs="Arial"/>
                <w:sz w:val="24"/>
                <w:szCs w:val="24"/>
                <w:vertAlign w:val="subscript"/>
              </w:rPr>
              <w:t>2</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w:t>
            </w:r>
          </w:p>
        </w:tc>
        <w:tc>
          <w:tcPr>
            <w:tcW w:w="135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-H</w:t>
            </w:r>
          </w:p>
        </w:tc>
        <w:tc>
          <w:tcPr>
            <w:tcW w:w="783"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-O</w:t>
            </w:r>
          </w:p>
        </w:tc>
        <w:tc>
          <w:tcPr>
            <w:tcW w:w="443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336,320,292,276,287,235,200,99</w:t>
            </w:r>
          </w:p>
        </w:tc>
      </w:tr>
      <w:tr w:rsidR="000111CF" w:rsidRPr="006324E4" w:rsidTr="00517416">
        <w:trPr>
          <w:trHeight w:val="395"/>
          <w:jc w:val="center"/>
        </w:trPr>
        <w:tc>
          <w:tcPr>
            <w:tcW w:w="1404"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6</w:t>
            </w:r>
          </w:p>
        </w:tc>
        <w:tc>
          <w:tcPr>
            <w:tcW w:w="117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-H</w:t>
            </w:r>
          </w:p>
        </w:tc>
        <w:tc>
          <w:tcPr>
            <w:tcW w:w="10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-H</w:t>
            </w:r>
          </w:p>
        </w:tc>
        <w:tc>
          <w:tcPr>
            <w:tcW w:w="135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-N(CH</w:t>
            </w:r>
            <w:r w:rsidRPr="006324E4">
              <w:rPr>
                <w:rFonts w:ascii="Arial" w:hAnsi="Arial" w:cs="Arial"/>
                <w:sz w:val="24"/>
                <w:szCs w:val="24"/>
                <w:vertAlign w:val="subscript"/>
              </w:rPr>
              <w:t>3</w:t>
            </w:r>
            <w:r w:rsidRPr="006324E4">
              <w:rPr>
                <w:rFonts w:ascii="Arial" w:hAnsi="Arial" w:cs="Arial"/>
                <w:sz w:val="24"/>
                <w:szCs w:val="24"/>
              </w:rPr>
              <w:t>)</w:t>
            </w:r>
            <w:r w:rsidRPr="006324E4">
              <w:rPr>
                <w:rFonts w:ascii="Arial" w:hAnsi="Arial" w:cs="Arial"/>
                <w:sz w:val="24"/>
                <w:szCs w:val="24"/>
                <w:vertAlign w:val="subscript"/>
              </w:rPr>
              <w:t>2</w:t>
            </w:r>
          </w:p>
        </w:tc>
        <w:tc>
          <w:tcPr>
            <w:tcW w:w="783"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-O</w:t>
            </w:r>
          </w:p>
        </w:tc>
        <w:tc>
          <w:tcPr>
            <w:tcW w:w="4437"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319,276,268,200,175,149,99</w:t>
            </w:r>
          </w:p>
        </w:tc>
      </w:tr>
    </w:tbl>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RESULTS AND DISCUSSIONS</w:t>
      </w:r>
    </w:p>
    <w:p w:rsidR="000111CF" w:rsidRPr="006324E4" w:rsidRDefault="000111CF" w:rsidP="000111CF">
      <w:pPr>
        <w:spacing w:after="120" w:line="360" w:lineRule="auto"/>
        <w:jc w:val="both"/>
        <w:rPr>
          <w:rFonts w:ascii="Arial" w:hAnsi="Arial" w:cs="Arial"/>
          <w:sz w:val="24"/>
          <w:szCs w:val="24"/>
        </w:rPr>
      </w:pPr>
      <w:r w:rsidRPr="006324E4">
        <w:rPr>
          <w:rFonts w:ascii="Arial" w:hAnsi="Arial" w:cs="Arial"/>
          <w:sz w:val="24"/>
          <w:szCs w:val="24"/>
        </w:rPr>
        <w:t xml:space="preserve">Although the molecular ion formed by the initial electron ionization usually undergoes extensive fragmentation but m/e value of ion is of course, molecular weight of compound. </w:t>
      </w:r>
    </w:p>
    <w:p w:rsidR="000111CF" w:rsidRPr="006324E4" w:rsidRDefault="000111CF" w:rsidP="000111CF">
      <w:pPr>
        <w:spacing w:after="120" w:line="360" w:lineRule="auto"/>
        <w:ind w:firstLine="720"/>
        <w:jc w:val="both"/>
        <w:rPr>
          <w:rFonts w:ascii="Arial" w:hAnsi="Arial" w:cs="Arial"/>
          <w:b/>
          <w:sz w:val="24"/>
          <w:szCs w:val="24"/>
        </w:rPr>
      </w:pPr>
      <w:r w:rsidRPr="006324E4">
        <w:rPr>
          <w:rFonts w:ascii="Arial" w:hAnsi="Arial" w:cs="Arial"/>
          <w:sz w:val="24"/>
          <w:szCs w:val="24"/>
        </w:rPr>
        <w:t xml:space="preserve">The mass spectrum of </w:t>
      </w:r>
      <w:r w:rsidRPr="006324E4">
        <w:rPr>
          <w:rFonts w:ascii="Arial" w:hAnsi="Arial" w:cs="Arial"/>
          <w:b/>
          <w:sz w:val="24"/>
          <w:szCs w:val="24"/>
        </w:rPr>
        <w:t>3,4-dihydro-4-phenyl-(1,3)</w:t>
      </w:r>
      <w:r w:rsidR="00452F91">
        <w:rPr>
          <w:rFonts w:ascii="Arial" w:hAnsi="Arial" w:cs="Arial"/>
          <w:b/>
          <w:sz w:val="24"/>
          <w:szCs w:val="24"/>
        </w:rPr>
        <w:t>oxazino(5,6-h)quinolin-2-one (Figure 1</w:t>
      </w:r>
      <w:r w:rsidRPr="006324E4">
        <w:rPr>
          <w:rFonts w:ascii="Arial" w:hAnsi="Arial" w:cs="Arial"/>
          <w:b/>
          <w:sz w:val="24"/>
          <w:szCs w:val="24"/>
        </w:rPr>
        <w:t xml:space="preserve">) </w:t>
      </w:r>
      <w:r w:rsidRPr="006324E4">
        <w:rPr>
          <w:rFonts w:ascii="Arial" w:hAnsi="Arial" w:cs="Arial"/>
          <w:sz w:val="24"/>
          <w:szCs w:val="24"/>
        </w:rPr>
        <w:t>has shown major peaks at m/e 276, 225, 200, 175, 149 and 99.The most intense molecular ion p</w:t>
      </w:r>
      <w:r>
        <w:rPr>
          <w:rFonts w:ascii="Arial" w:hAnsi="Arial" w:cs="Arial"/>
          <w:sz w:val="24"/>
          <w:szCs w:val="24"/>
        </w:rPr>
        <w:t xml:space="preserve">eak is observed at m/e 276 </w:t>
      </w:r>
      <w:r w:rsidRPr="00B8519D">
        <w:rPr>
          <w:rFonts w:ascii="Arial" w:hAnsi="Arial" w:cs="Arial"/>
          <w:b/>
          <w:sz w:val="24"/>
          <w:szCs w:val="24"/>
        </w:rPr>
        <w:t>(1).</w:t>
      </w:r>
      <w:r w:rsidRPr="006324E4">
        <w:rPr>
          <w:rFonts w:ascii="Arial" w:hAnsi="Arial" w:cs="Arial"/>
          <w:sz w:val="24"/>
          <w:szCs w:val="24"/>
        </w:rPr>
        <w:t xml:space="preserve">  A characteristic fragmentation is cleavage of pyridine nucleus often leads to most abundant ion at m/e 225 </w:t>
      </w:r>
      <w:r w:rsidRPr="006324E4">
        <w:rPr>
          <w:rFonts w:ascii="Arial" w:hAnsi="Arial" w:cs="Arial"/>
          <w:b/>
          <w:sz w:val="24"/>
          <w:szCs w:val="24"/>
        </w:rPr>
        <w:t>(1.1)</w:t>
      </w:r>
      <w:r w:rsidRPr="006324E4">
        <w:rPr>
          <w:rFonts w:ascii="Arial" w:hAnsi="Arial" w:cs="Arial"/>
          <w:sz w:val="24"/>
          <w:szCs w:val="24"/>
        </w:rPr>
        <w:t xml:space="preserve"> in the</w:t>
      </w:r>
      <w:r>
        <w:rPr>
          <w:rFonts w:ascii="Arial" w:hAnsi="Arial" w:cs="Arial"/>
          <w:sz w:val="24"/>
          <w:szCs w:val="24"/>
        </w:rPr>
        <w:t xml:space="preserve"> mass </w:t>
      </w:r>
      <w:r w:rsidRPr="006324E4">
        <w:rPr>
          <w:rFonts w:ascii="Arial" w:hAnsi="Arial" w:cs="Arial"/>
          <w:sz w:val="24"/>
          <w:szCs w:val="24"/>
        </w:rPr>
        <w:t>spectrum</w:t>
      </w:r>
      <w:r>
        <w:rPr>
          <w:rFonts w:ascii="Arial" w:hAnsi="Arial" w:cs="Arial"/>
          <w:sz w:val="24"/>
          <w:szCs w:val="24"/>
        </w:rPr>
        <w:t xml:space="preserve"> of compound</w:t>
      </w:r>
      <w:r w:rsidRPr="006324E4">
        <w:rPr>
          <w:rFonts w:ascii="Arial" w:hAnsi="Arial" w:cs="Arial"/>
          <w:sz w:val="24"/>
          <w:szCs w:val="24"/>
        </w:rPr>
        <w:t>. The most intense base peak is found at m/e 200(</w:t>
      </w:r>
      <w:r w:rsidRPr="006324E4">
        <w:rPr>
          <w:rFonts w:ascii="Arial" w:hAnsi="Arial" w:cs="Arial"/>
          <w:b/>
          <w:sz w:val="24"/>
          <w:szCs w:val="24"/>
        </w:rPr>
        <w:t>1.2</w:t>
      </w:r>
      <w:r w:rsidRPr="006324E4">
        <w:rPr>
          <w:rFonts w:ascii="Arial" w:hAnsi="Arial" w:cs="Arial"/>
          <w:sz w:val="24"/>
          <w:szCs w:val="24"/>
        </w:rPr>
        <w:t>). The</w:t>
      </w:r>
      <w:r>
        <w:rPr>
          <w:rFonts w:ascii="Arial" w:hAnsi="Arial" w:cs="Arial"/>
          <w:sz w:val="24"/>
          <w:szCs w:val="24"/>
        </w:rPr>
        <w:t xml:space="preserve"> typical peak found at m/e </w:t>
      </w:r>
      <w:r w:rsidRPr="006324E4">
        <w:rPr>
          <w:rFonts w:ascii="Arial" w:hAnsi="Arial" w:cs="Arial"/>
          <w:sz w:val="24"/>
          <w:szCs w:val="24"/>
        </w:rPr>
        <w:t xml:space="preserve">175 </w:t>
      </w:r>
      <w:r w:rsidRPr="006324E4">
        <w:rPr>
          <w:rFonts w:ascii="Arial" w:hAnsi="Arial" w:cs="Arial"/>
          <w:b/>
          <w:sz w:val="24"/>
          <w:szCs w:val="24"/>
        </w:rPr>
        <w:t>(1.3)</w:t>
      </w:r>
      <w:r w:rsidRPr="006324E4">
        <w:rPr>
          <w:rFonts w:ascii="Arial" w:hAnsi="Arial" w:cs="Arial"/>
          <w:sz w:val="24"/>
          <w:szCs w:val="24"/>
        </w:rPr>
        <w:t xml:space="preserve"> showing the loss of quinoline moiety. There is one more significant peak is found at m/e 99 </w:t>
      </w:r>
      <w:r w:rsidRPr="006324E4">
        <w:rPr>
          <w:rFonts w:ascii="Arial" w:hAnsi="Arial" w:cs="Arial"/>
          <w:b/>
          <w:sz w:val="24"/>
          <w:szCs w:val="24"/>
        </w:rPr>
        <w:t>(1.5)</w:t>
      </w:r>
      <w:r w:rsidRPr="006324E4">
        <w:rPr>
          <w:rFonts w:ascii="Arial" w:hAnsi="Arial" w:cs="Arial"/>
          <w:sz w:val="24"/>
          <w:szCs w:val="24"/>
        </w:rPr>
        <w:t xml:space="preserve"> due to formation of 3, 4-dihydro-1, 3-oxazin-2-one nucleus which is more stable.</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Fragmentation pattern of</w:t>
      </w:r>
      <w:r w:rsidRPr="006324E4">
        <w:rPr>
          <w:rFonts w:ascii="Arial" w:hAnsi="Arial" w:cs="Arial"/>
          <w:b/>
          <w:sz w:val="24"/>
          <w:szCs w:val="24"/>
        </w:rPr>
        <w:t xml:space="preserve">  3,4-dihydro-4-(4-nitrophenyl)-(1,3)oxazino(5,6-h)quinolin-2-one</w:t>
      </w:r>
      <w:r w:rsidR="00F82489">
        <w:rPr>
          <w:rFonts w:ascii="Arial" w:hAnsi="Arial" w:cs="Arial"/>
          <w:b/>
          <w:sz w:val="24"/>
          <w:szCs w:val="24"/>
        </w:rPr>
        <w:t>(Figure 2</w:t>
      </w:r>
      <w:r w:rsidR="00F82489" w:rsidRPr="006324E4">
        <w:rPr>
          <w:rFonts w:ascii="Arial" w:hAnsi="Arial" w:cs="Arial"/>
          <w:b/>
          <w:sz w:val="24"/>
          <w:szCs w:val="24"/>
        </w:rPr>
        <w:t xml:space="preserve">) </w:t>
      </w:r>
      <w:r w:rsidRPr="006324E4">
        <w:rPr>
          <w:rFonts w:ascii="Arial" w:hAnsi="Arial" w:cs="Arial"/>
          <w:sz w:val="24"/>
          <w:szCs w:val="24"/>
        </w:rPr>
        <w:t xml:space="preserve"> has shown molecular ion peak is observed at 321</w:t>
      </w:r>
      <w:r w:rsidRPr="006324E4">
        <w:rPr>
          <w:rFonts w:ascii="Arial" w:hAnsi="Arial" w:cs="Arial"/>
          <w:b/>
          <w:sz w:val="24"/>
          <w:szCs w:val="24"/>
        </w:rPr>
        <w:t xml:space="preserve">(2). </w:t>
      </w:r>
      <w:r w:rsidRPr="006324E4">
        <w:rPr>
          <w:rFonts w:ascii="Arial" w:hAnsi="Arial" w:cs="Arial"/>
          <w:sz w:val="24"/>
          <w:szCs w:val="24"/>
        </w:rPr>
        <w:t>Other important peaks are 321, 276,200, 175, 149, 99</w:t>
      </w:r>
      <w:r w:rsidRPr="006324E4">
        <w:rPr>
          <w:rFonts w:ascii="Arial" w:hAnsi="Arial" w:cs="Arial"/>
          <w:b/>
          <w:sz w:val="24"/>
          <w:szCs w:val="24"/>
        </w:rPr>
        <w:t xml:space="preserve">. </w:t>
      </w:r>
      <w:r w:rsidRPr="006324E4">
        <w:rPr>
          <w:rFonts w:ascii="Arial" w:hAnsi="Arial" w:cs="Arial"/>
          <w:sz w:val="24"/>
          <w:szCs w:val="24"/>
        </w:rPr>
        <w:t xml:space="preserve">The spectrum also showed the characteristic peak at m/e 276showing the nucleus of nitro group. Another ion at m/e 220 </w:t>
      </w:r>
      <w:r w:rsidRPr="006324E4">
        <w:rPr>
          <w:rFonts w:ascii="Arial" w:hAnsi="Arial" w:cs="Arial"/>
          <w:b/>
          <w:sz w:val="24"/>
          <w:szCs w:val="24"/>
        </w:rPr>
        <w:t>(2.2)</w:t>
      </w:r>
      <w:r w:rsidRPr="006324E4">
        <w:rPr>
          <w:rFonts w:ascii="Arial" w:hAnsi="Arial" w:cs="Arial"/>
          <w:sz w:val="24"/>
          <w:szCs w:val="24"/>
        </w:rPr>
        <w:t xml:space="preserve"> is prominent in the mass spectrum of compounds, due to fragmentation of quinoline nucleus. The fragment at m/e 200</w:t>
      </w:r>
      <w:r w:rsidRPr="006324E4">
        <w:rPr>
          <w:rFonts w:ascii="Arial" w:hAnsi="Arial" w:cs="Arial"/>
          <w:b/>
          <w:sz w:val="24"/>
          <w:szCs w:val="24"/>
        </w:rPr>
        <w:t>(2.3)</w:t>
      </w:r>
      <w:r w:rsidRPr="006324E4">
        <w:rPr>
          <w:rFonts w:ascii="Arial" w:hAnsi="Arial" w:cs="Arial"/>
          <w:sz w:val="24"/>
          <w:szCs w:val="24"/>
        </w:rPr>
        <w:t xml:space="preserve"> may be attributed to be formed due to cleavage of nitrobenzene nucleus, showing the loss of 123 units. The base peak has been observed at m/e 99</w:t>
      </w:r>
      <w:r w:rsidRPr="006324E4">
        <w:rPr>
          <w:rFonts w:ascii="Arial" w:hAnsi="Arial" w:cs="Arial"/>
          <w:b/>
          <w:sz w:val="24"/>
          <w:szCs w:val="24"/>
        </w:rPr>
        <w:t>(2.5)</w:t>
      </w:r>
      <w:r w:rsidRPr="006324E4">
        <w:rPr>
          <w:rFonts w:ascii="Arial" w:hAnsi="Arial" w:cs="Arial"/>
          <w:sz w:val="24"/>
          <w:szCs w:val="24"/>
        </w:rPr>
        <w:t xml:space="preserve"> due to formationof3, 4-dihydro-1, 3-oxazin-2-one nucleus.</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The mass spectrum of</w:t>
      </w:r>
      <w:r w:rsidRPr="006324E4">
        <w:rPr>
          <w:rFonts w:ascii="Arial" w:hAnsi="Arial" w:cs="Arial"/>
          <w:b/>
          <w:sz w:val="24"/>
          <w:szCs w:val="24"/>
        </w:rPr>
        <w:t xml:space="preserve"> 3,4-dihydro-4-(hydroxyphenyl)-(1,3)oxazino(5,6-</w:t>
      </w:r>
      <w:r w:rsidR="00F82489">
        <w:rPr>
          <w:rFonts w:ascii="Arial" w:hAnsi="Arial" w:cs="Arial"/>
          <w:b/>
          <w:sz w:val="24"/>
          <w:szCs w:val="24"/>
        </w:rPr>
        <w:t>h)quinolin-2-one (Figure 3</w:t>
      </w:r>
      <w:r w:rsidR="00F82489" w:rsidRPr="006324E4">
        <w:rPr>
          <w:rFonts w:ascii="Arial" w:hAnsi="Arial" w:cs="Arial"/>
          <w:b/>
          <w:sz w:val="24"/>
          <w:szCs w:val="24"/>
        </w:rPr>
        <w:t xml:space="preserve">) </w:t>
      </w:r>
      <w:r w:rsidRPr="006324E4">
        <w:rPr>
          <w:rFonts w:ascii="Arial" w:hAnsi="Arial" w:cs="Arial"/>
          <w:b/>
          <w:sz w:val="24"/>
          <w:szCs w:val="24"/>
        </w:rPr>
        <w:t xml:space="preserve"> </w:t>
      </w:r>
      <w:r w:rsidRPr="006324E4">
        <w:rPr>
          <w:rFonts w:ascii="Arial" w:hAnsi="Arial" w:cs="Arial"/>
          <w:sz w:val="24"/>
          <w:szCs w:val="24"/>
        </w:rPr>
        <w:t xml:space="preserve">has shownthe major peaks at m/e 292, 276, 241, 200, </w:t>
      </w:r>
      <w:r w:rsidRPr="006324E4">
        <w:rPr>
          <w:rFonts w:ascii="Arial" w:hAnsi="Arial" w:cs="Arial"/>
          <w:sz w:val="24"/>
          <w:szCs w:val="24"/>
        </w:rPr>
        <w:lastRenderedPageBreak/>
        <w:t xml:space="preserve">191, 175, 149,99.The most intense molecular ion peak is found at m/e 292 </w:t>
      </w:r>
      <w:r w:rsidRPr="006324E4">
        <w:rPr>
          <w:rFonts w:ascii="Arial" w:hAnsi="Arial" w:cs="Arial"/>
          <w:b/>
          <w:sz w:val="24"/>
          <w:szCs w:val="24"/>
        </w:rPr>
        <w:t>(3)</w:t>
      </w:r>
      <w:r w:rsidRPr="006324E4">
        <w:rPr>
          <w:rFonts w:ascii="Arial" w:hAnsi="Arial" w:cs="Arial"/>
          <w:sz w:val="24"/>
          <w:szCs w:val="24"/>
        </w:rPr>
        <w:t xml:space="preserve">.  A characteristic fragmentation is found at m/e 276 </w:t>
      </w:r>
      <w:r w:rsidRPr="006324E4">
        <w:rPr>
          <w:rFonts w:ascii="Arial" w:hAnsi="Arial" w:cs="Arial"/>
          <w:b/>
          <w:sz w:val="24"/>
          <w:szCs w:val="24"/>
        </w:rPr>
        <w:t xml:space="preserve">(3.1) </w:t>
      </w:r>
      <w:r w:rsidRPr="006324E4">
        <w:rPr>
          <w:rFonts w:ascii="Arial" w:hAnsi="Arial" w:cs="Arial"/>
          <w:sz w:val="24"/>
          <w:szCs w:val="24"/>
        </w:rPr>
        <w:t xml:space="preserve">due to loss of hydroxyl group showing the loss of 17 units. The typical peak is found at m/e 200 </w:t>
      </w:r>
      <w:r w:rsidRPr="006324E4">
        <w:rPr>
          <w:rFonts w:ascii="Arial" w:hAnsi="Arial" w:cs="Arial"/>
          <w:b/>
          <w:sz w:val="24"/>
          <w:szCs w:val="24"/>
        </w:rPr>
        <w:t>(3.3)</w:t>
      </w:r>
      <w:r w:rsidRPr="006324E4">
        <w:rPr>
          <w:rFonts w:ascii="Arial" w:hAnsi="Arial" w:cs="Arial"/>
          <w:sz w:val="24"/>
          <w:szCs w:val="24"/>
        </w:rPr>
        <w:t xml:space="preserve"> showing the loss of -C</w:t>
      </w:r>
      <w:r w:rsidRPr="006324E4">
        <w:rPr>
          <w:rFonts w:ascii="Arial" w:hAnsi="Arial" w:cs="Arial"/>
          <w:sz w:val="24"/>
          <w:szCs w:val="24"/>
          <w:vertAlign w:val="subscript"/>
        </w:rPr>
        <w:t>6</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OH group. The peak at m/e 175</w:t>
      </w:r>
      <w:r w:rsidRPr="006324E4">
        <w:rPr>
          <w:rFonts w:ascii="Arial" w:hAnsi="Arial" w:cs="Arial"/>
          <w:b/>
          <w:sz w:val="24"/>
          <w:szCs w:val="24"/>
        </w:rPr>
        <w:t xml:space="preserve"> (3.5</w:t>
      </w:r>
      <w:r w:rsidRPr="006324E4">
        <w:rPr>
          <w:rFonts w:ascii="Arial" w:hAnsi="Arial" w:cs="Arial"/>
          <w:sz w:val="24"/>
          <w:szCs w:val="24"/>
        </w:rPr>
        <w:t xml:space="preserve">) comprises of </w:t>
      </w:r>
      <w:r>
        <w:rPr>
          <w:rFonts w:ascii="Arial" w:hAnsi="Arial" w:cs="Arial"/>
          <w:sz w:val="24"/>
          <w:szCs w:val="24"/>
        </w:rPr>
        <w:t>fragmentation of quin</w:t>
      </w:r>
      <w:r w:rsidRPr="006324E4">
        <w:rPr>
          <w:rFonts w:ascii="Arial" w:hAnsi="Arial" w:cs="Arial"/>
          <w:sz w:val="24"/>
          <w:szCs w:val="24"/>
        </w:rPr>
        <w:t xml:space="preserve">oline nucleus. The most significant base peak is found at m/e 99 </w:t>
      </w:r>
      <w:r w:rsidRPr="006324E4">
        <w:rPr>
          <w:rFonts w:ascii="Arial" w:hAnsi="Arial" w:cs="Arial"/>
          <w:b/>
          <w:sz w:val="24"/>
          <w:szCs w:val="24"/>
        </w:rPr>
        <w:t xml:space="preserve">(3.7) </w:t>
      </w:r>
      <w:r w:rsidRPr="006324E4">
        <w:rPr>
          <w:rFonts w:ascii="Arial" w:hAnsi="Arial" w:cs="Arial"/>
          <w:sz w:val="24"/>
          <w:szCs w:val="24"/>
        </w:rPr>
        <w:t>due to formation of 3, 4-dihydro-1,3-oxazin-2-one nucleus which is more stable.</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In the mass spectrum of</w:t>
      </w:r>
      <w:r w:rsidRPr="006324E4">
        <w:rPr>
          <w:rFonts w:ascii="Arial" w:hAnsi="Arial" w:cs="Arial"/>
          <w:b/>
          <w:sz w:val="24"/>
          <w:szCs w:val="24"/>
        </w:rPr>
        <w:t xml:space="preserve"> 3,4-dihydro-4-(2,4-dihydroxyphenyl)-(1,3)oxazino(5,6-h)quinolin-2-one  </w:t>
      </w:r>
      <w:r w:rsidR="00F82489">
        <w:rPr>
          <w:rFonts w:ascii="Arial" w:hAnsi="Arial" w:cs="Arial"/>
          <w:b/>
          <w:sz w:val="24"/>
          <w:szCs w:val="24"/>
        </w:rPr>
        <w:t>(Figure 4</w:t>
      </w:r>
      <w:r w:rsidR="00F82489" w:rsidRPr="006324E4">
        <w:rPr>
          <w:rFonts w:ascii="Arial" w:hAnsi="Arial" w:cs="Arial"/>
          <w:b/>
          <w:sz w:val="24"/>
          <w:szCs w:val="24"/>
        </w:rPr>
        <w:t>)</w:t>
      </w:r>
      <w:r w:rsidRPr="006324E4">
        <w:rPr>
          <w:rFonts w:ascii="Arial" w:hAnsi="Arial" w:cs="Arial"/>
          <w:sz w:val="24"/>
          <w:szCs w:val="24"/>
        </w:rPr>
        <w:t xml:space="preserve">, the fragment  molecular ion peak at m/e 309 together with  ion peaks at m/e 292, 276, 200, 207, 149, 99 are suggestive of the presence of  substituted benzaldehyde and 3,4-dihydro-1,3-oxazin-2-one nucleus. The most intense molecular ion peak is found at m/e 309 </w:t>
      </w:r>
      <w:r w:rsidRPr="006324E4">
        <w:rPr>
          <w:rFonts w:ascii="Arial" w:hAnsi="Arial" w:cs="Arial"/>
          <w:b/>
          <w:sz w:val="24"/>
          <w:szCs w:val="24"/>
        </w:rPr>
        <w:t>(4).</w:t>
      </w:r>
      <w:r w:rsidRPr="006324E4">
        <w:rPr>
          <w:rFonts w:ascii="Arial" w:hAnsi="Arial" w:cs="Arial"/>
          <w:sz w:val="24"/>
          <w:szCs w:val="24"/>
        </w:rPr>
        <w:t xml:space="preserve">The other fragment at m/e 292 </w:t>
      </w:r>
      <w:r w:rsidRPr="006324E4">
        <w:rPr>
          <w:rFonts w:ascii="Arial" w:hAnsi="Arial" w:cs="Arial"/>
          <w:b/>
          <w:sz w:val="24"/>
          <w:szCs w:val="24"/>
        </w:rPr>
        <w:t>(4.1)</w:t>
      </w:r>
      <w:r w:rsidRPr="006324E4">
        <w:rPr>
          <w:rFonts w:ascii="Arial" w:hAnsi="Arial" w:cs="Arial"/>
          <w:sz w:val="24"/>
          <w:szCs w:val="24"/>
        </w:rPr>
        <w:t xml:space="preserve"> confirms the removal of –OH group, showing the loss of 17 units. The spectrum also showed the characteristic peak at m/e 276 </w:t>
      </w:r>
      <w:r w:rsidRPr="006324E4">
        <w:rPr>
          <w:rFonts w:ascii="Arial" w:hAnsi="Arial" w:cs="Arial"/>
          <w:b/>
          <w:sz w:val="24"/>
          <w:szCs w:val="24"/>
        </w:rPr>
        <w:t>(4.2)</w:t>
      </w:r>
      <w:r w:rsidRPr="006324E4">
        <w:rPr>
          <w:rFonts w:ascii="Arial" w:hAnsi="Arial" w:cs="Arial"/>
          <w:sz w:val="24"/>
          <w:szCs w:val="24"/>
        </w:rPr>
        <w:t xml:space="preserve"> showing the removal of both hydroxyl group substituted on benzaldehyde. Another ion at m/e 200 </w:t>
      </w:r>
      <w:r w:rsidRPr="006324E4">
        <w:rPr>
          <w:rFonts w:ascii="Arial" w:hAnsi="Arial" w:cs="Arial"/>
          <w:b/>
          <w:sz w:val="24"/>
          <w:szCs w:val="24"/>
        </w:rPr>
        <w:t>(4.3)</w:t>
      </w:r>
      <w:r w:rsidRPr="006324E4">
        <w:rPr>
          <w:rFonts w:ascii="Arial" w:hAnsi="Arial" w:cs="Arial"/>
          <w:sz w:val="24"/>
          <w:szCs w:val="24"/>
        </w:rPr>
        <w:t xml:space="preserve"> is prominent in the mass spectrum of comp</w:t>
      </w:r>
      <w:r>
        <w:rPr>
          <w:rFonts w:ascii="Arial" w:hAnsi="Arial" w:cs="Arial"/>
          <w:sz w:val="24"/>
          <w:szCs w:val="24"/>
        </w:rPr>
        <w:t>ounds, due to fragmentation of -</w:t>
      </w:r>
      <w:r w:rsidRPr="006324E4">
        <w:rPr>
          <w:rFonts w:ascii="Arial" w:hAnsi="Arial" w:cs="Arial"/>
          <w:sz w:val="24"/>
          <w:szCs w:val="24"/>
        </w:rPr>
        <w:t>C</w:t>
      </w:r>
      <w:r w:rsidRPr="006324E4">
        <w:rPr>
          <w:rFonts w:ascii="Arial" w:hAnsi="Arial" w:cs="Arial"/>
          <w:sz w:val="24"/>
          <w:szCs w:val="24"/>
          <w:vertAlign w:val="subscript"/>
        </w:rPr>
        <w:t>6</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 xml:space="preserve"> (OH)</w:t>
      </w:r>
      <w:r w:rsidRPr="006324E4">
        <w:rPr>
          <w:rFonts w:ascii="Arial" w:hAnsi="Arial" w:cs="Arial"/>
          <w:sz w:val="24"/>
          <w:szCs w:val="24"/>
          <w:vertAlign w:val="subscript"/>
        </w:rPr>
        <w:t>2</w:t>
      </w:r>
      <w:r w:rsidRPr="006324E4">
        <w:rPr>
          <w:rFonts w:ascii="Arial" w:hAnsi="Arial" w:cs="Arial"/>
          <w:sz w:val="24"/>
          <w:szCs w:val="24"/>
        </w:rPr>
        <w:t xml:space="preserve">. The fragment at m/e 207 </w:t>
      </w:r>
      <w:r w:rsidRPr="006324E4">
        <w:rPr>
          <w:rFonts w:ascii="Arial" w:hAnsi="Arial" w:cs="Arial"/>
          <w:b/>
          <w:sz w:val="24"/>
          <w:szCs w:val="24"/>
        </w:rPr>
        <w:t>(4.4)</w:t>
      </w:r>
      <w:r w:rsidRPr="006324E4">
        <w:rPr>
          <w:rFonts w:ascii="Arial" w:hAnsi="Arial" w:cs="Arial"/>
          <w:sz w:val="24"/>
          <w:szCs w:val="24"/>
        </w:rPr>
        <w:t xml:space="preserve"> may be attributed to be formed due to cleavage of quinoline nucleus. The base peak has been observed at m/e 99</w:t>
      </w:r>
      <w:r w:rsidRPr="006324E4">
        <w:rPr>
          <w:rFonts w:ascii="Arial" w:hAnsi="Arial" w:cs="Arial"/>
          <w:b/>
          <w:sz w:val="24"/>
          <w:szCs w:val="24"/>
        </w:rPr>
        <w:t>(4.6)</w:t>
      </w:r>
      <w:r w:rsidRPr="006324E4">
        <w:rPr>
          <w:rFonts w:ascii="Arial" w:hAnsi="Arial" w:cs="Arial"/>
          <w:sz w:val="24"/>
          <w:szCs w:val="24"/>
        </w:rPr>
        <w:t xml:space="preserve"> due to formationof3, 4-dihydro-1, 3-oxazin-2-one nucleus.</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The mass spectrum of</w:t>
      </w:r>
      <w:r w:rsidRPr="006324E4">
        <w:rPr>
          <w:rFonts w:ascii="Arial" w:hAnsi="Arial" w:cs="Arial"/>
          <w:b/>
          <w:sz w:val="24"/>
          <w:szCs w:val="24"/>
        </w:rPr>
        <w:t xml:space="preserve"> 4-(3-ethoxy-2-hydroxyphenyl)-3,4-dihydro-(1,3)oxazino(5,</w:t>
      </w:r>
      <w:r w:rsidR="00F82489">
        <w:rPr>
          <w:rFonts w:ascii="Arial" w:hAnsi="Arial" w:cs="Arial"/>
          <w:b/>
          <w:sz w:val="24"/>
          <w:szCs w:val="24"/>
        </w:rPr>
        <w:t>6-h)quinolin-2-one (Figure 5</w:t>
      </w:r>
      <w:r w:rsidR="00F82489" w:rsidRPr="006324E4">
        <w:rPr>
          <w:rFonts w:ascii="Arial" w:hAnsi="Arial" w:cs="Arial"/>
          <w:b/>
          <w:sz w:val="24"/>
          <w:szCs w:val="24"/>
        </w:rPr>
        <w:t xml:space="preserve">) </w:t>
      </w:r>
      <w:r w:rsidRPr="006324E4">
        <w:rPr>
          <w:rFonts w:ascii="Arial" w:hAnsi="Arial" w:cs="Arial"/>
          <w:b/>
          <w:sz w:val="24"/>
          <w:szCs w:val="24"/>
        </w:rPr>
        <w:t xml:space="preserve"> </w:t>
      </w:r>
      <w:r w:rsidRPr="006324E4">
        <w:rPr>
          <w:rFonts w:ascii="Arial" w:hAnsi="Arial" w:cs="Arial"/>
          <w:sz w:val="24"/>
          <w:szCs w:val="24"/>
        </w:rPr>
        <w:t xml:space="preserve">has shownthe major peaks at m/e 336, 320, 292, 287, 235, 200,99. The most intense molecular ion peak is found at m/e 336 </w:t>
      </w:r>
      <w:r w:rsidRPr="006324E4">
        <w:rPr>
          <w:rFonts w:ascii="Arial" w:hAnsi="Arial" w:cs="Arial"/>
          <w:b/>
          <w:sz w:val="24"/>
          <w:szCs w:val="24"/>
        </w:rPr>
        <w:t>(5)</w:t>
      </w:r>
      <w:r w:rsidRPr="006324E4">
        <w:rPr>
          <w:rFonts w:ascii="Arial" w:hAnsi="Arial" w:cs="Arial"/>
          <w:sz w:val="24"/>
          <w:szCs w:val="24"/>
        </w:rPr>
        <w:t xml:space="preserve">.  A characteristic fragmentation is found at m/e 320 </w:t>
      </w:r>
      <w:r w:rsidRPr="006324E4">
        <w:rPr>
          <w:rFonts w:ascii="Arial" w:hAnsi="Arial" w:cs="Arial"/>
          <w:b/>
          <w:sz w:val="24"/>
          <w:szCs w:val="24"/>
        </w:rPr>
        <w:t xml:space="preserve">(5.1) </w:t>
      </w:r>
      <w:r w:rsidRPr="006324E4">
        <w:rPr>
          <w:rFonts w:ascii="Arial" w:hAnsi="Arial" w:cs="Arial"/>
          <w:sz w:val="24"/>
          <w:szCs w:val="24"/>
        </w:rPr>
        <w:t xml:space="preserve">due to loss of hydroxyl group showing the loss of 17 units. The typical peak is found at m/e 292 </w:t>
      </w:r>
      <w:r w:rsidRPr="006324E4">
        <w:rPr>
          <w:rFonts w:ascii="Arial" w:hAnsi="Arial" w:cs="Arial"/>
          <w:b/>
          <w:sz w:val="24"/>
          <w:szCs w:val="24"/>
        </w:rPr>
        <w:t>(5.2)</w:t>
      </w:r>
      <w:r w:rsidRPr="006324E4">
        <w:rPr>
          <w:rFonts w:ascii="Arial" w:hAnsi="Arial" w:cs="Arial"/>
          <w:sz w:val="24"/>
          <w:szCs w:val="24"/>
        </w:rPr>
        <w:t xml:space="preserve"> showing the loss of –OC</w:t>
      </w:r>
      <w:r w:rsidRPr="006324E4">
        <w:rPr>
          <w:rFonts w:ascii="Arial" w:hAnsi="Arial" w:cs="Arial"/>
          <w:sz w:val="24"/>
          <w:szCs w:val="24"/>
          <w:vertAlign w:val="subscript"/>
        </w:rPr>
        <w:t>2</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 xml:space="preserve"> group. The peak at m/e 276 </w:t>
      </w:r>
      <w:r w:rsidRPr="006324E4">
        <w:rPr>
          <w:rFonts w:ascii="Arial" w:hAnsi="Arial" w:cs="Arial"/>
          <w:b/>
          <w:sz w:val="24"/>
          <w:szCs w:val="24"/>
        </w:rPr>
        <w:t>(5.3</w:t>
      </w:r>
      <w:r w:rsidRPr="006324E4">
        <w:rPr>
          <w:rFonts w:ascii="Arial" w:hAnsi="Arial" w:cs="Arial"/>
          <w:sz w:val="24"/>
          <w:szCs w:val="24"/>
        </w:rPr>
        <w:t xml:space="preserve">) indicates fragmentation of hydroxyl and ethoxy group. The fragment at m/e 235 </w:t>
      </w:r>
      <w:r w:rsidRPr="006324E4">
        <w:rPr>
          <w:rFonts w:ascii="Arial" w:hAnsi="Arial" w:cs="Arial"/>
          <w:b/>
          <w:sz w:val="24"/>
          <w:szCs w:val="24"/>
        </w:rPr>
        <w:t>(5.5)</w:t>
      </w:r>
      <w:r w:rsidRPr="006324E4">
        <w:rPr>
          <w:rFonts w:ascii="Arial" w:hAnsi="Arial" w:cs="Arial"/>
          <w:sz w:val="24"/>
          <w:szCs w:val="24"/>
        </w:rPr>
        <w:t xml:space="preserve"> may be attributed to be formed due to cleavage of quinoline nucleus.  The most significant base peak is found at m/e 99 </w:t>
      </w:r>
      <w:r w:rsidRPr="006324E4">
        <w:rPr>
          <w:rFonts w:ascii="Arial" w:hAnsi="Arial" w:cs="Arial"/>
          <w:b/>
          <w:sz w:val="24"/>
          <w:szCs w:val="24"/>
        </w:rPr>
        <w:t xml:space="preserve">(5.7) </w:t>
      </w:r>
      <w:r w:rsidRPr="006324E4">
        <w:rPr>
          <w:rFonts w:ascii="Arial" w:hAnsi="Arial" w:cs="Arial"/>
          <w:sz w:val="24"/>
          <w:szCs w:val="24"/>
        </w:rPr>
        <w:t>due to formation of 3</w:t>
      </w:r>
      <w:r>
        <w:rPr>
          <w:rFonts w:ascii="Arial" w:hAnsi="Arial" w:cs="Arial"/>
          <w:sz w:val="24"/>
          <w:szCs w:val="24"/>
        </w:rPr>
        <w:t>,</w:t>
      </w:r>
      <w:r w:rsidRPr="006324E4">
        <w:rPr>
          <w:rFonts w:ascii="Arial" w:hAnsi="Arial" w:cs="Arial"/>
          <w:sz w:val="24"/>
          <w:szCs w:val="24"/>
        </w:rPr>
        <w:t>4-dihydro-1, 3-oxazin-2-one nucleus which is more stable.</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The mass spectrum of</w:t>
      </w:r>
      <w:r w:rsidRPr="006324E4">
        <w:rPr>
          <w:rFonts w:ascii="Arial" w:hAnsi="Arial" w:cs="Arial"/>
          <w:b/>
          <w:sz w:val="24"/>
          <w:szCs w:val="24"/>
        </w:rPr>
        <w:t xml:space="preserve"> 4-(4-(dimethylamino)phenyl)-3,4-dihydro-(1,3)oxazino(5,6-h)quinolin-2-one </w:t>
      </w:r>
      <w:r w:rsidR="00F82489">
        <w:rPr>
          <w:rFonts w:ascii="Arial" w:hAnsi="Arial" w:cs="Arial"/>
          <w:b/>
          <w:sz w:val="24"/>
          <w:szCs w:val="24"/>
        </w:rPr>
        <w:t>(Figure 6</w:t>
      </w:r>
      <w:r w:rsidR="00F82489" w:rsidRPr="006324E4">
        <w:rPr>
          <w:rFonts w:ascii="Arial" w:hAnsi="Arial" w:cs="Arial"/>
          <w:b/>
          <w:sz w:val="24"/>
          <w:szCs w:val="24"/>
        </w:rPr>
        <w:t xml:space="preserve">) </w:t>
      </w:r>
      <w:r w:rsidRPr="006324E4">
        <w:rPr>
          <w:rFonts w:ascii="Arial" w:hAnsi="Arial" w:cs="Arial"/>
          <w:sz w:val="24"/>
          <w:szCs w:val="24"/>
        </w:rPr>
        <w:t xml:space="preserve"> has shown the molecular ion peak at m/e 219 (6).Other important peaks are 268, 276, 200,175, 149, 99. Fragmentation pattern has shown that dimethylamino group got fragmented showing the mass spectral peak at m/e 276 </w:t>
      </w:r>
      <w:r w:rsidRPr="006324E4">
        <w:rPr>
          <w:rFonts w:ascii="Arial" w:hAnsi="Arial" w:cs="Arial"/>
          <w:b/>
          <w:sz w:val="24"/>
          <w:szCs w:val="24"/>
        </w:rPr>
        <w:t>(6.1).</w:t>
      </w:r>
      <w:r w:rsidRPr="006324E4">
        <w:rPr>
          <w:rFonts w:ascii="Arial" w:hAnsi="Arial" w:cs="Arial"/>
          <w:sz w:val="24"/>
          <w:szCs w:val="24"/>
        </w:rPr>
        <w:t xml:space="preserve">The peak at m/e 200 </w:t>
      </w:r>
      <w:r w:rsidRPr="006324E4">
        <w:rPr>
          <w:rFonts w:ascii="Arial" w:hAnsi="Arial" w:cs="Arial"/>
          <w:b/>
          <w:sz w:val="24"/>
          <w:szCs w:val="24"/>
        </w:rPr>
        <w:t>(6.3)</w:t>
      </w:r>
      <w:r w:rsidRPr="006324E4">
        <w:rPr>
          <w:rFonts w:ascii="Arial" w:hAnsi="Arial" w:cs="Arial"/>
          <w:sz w:val="24"/>
          <w:szCs w:val="24"/>
        </w:rPr>
        <w:t xml:space="preserve"> has shown that -C</w:t>
      </w:r>
      <w:r w:rsidRPr="006324E4">
        <w:rPr>
          <w:rFonts w:ascii="Arial" w:hAnsi="Arial" w:cs="Arial"/>
          <w:sz w:val="24"/>
          <w:szCs w:val="24"/>
          <w:vertAlign w:val="subscript"/>
        </w:rPr>
        <w:t>6</w:t>
      </w:r>
      <w:r w:rsidRPr="006324E4">
        <w:rPr>
          <w:rFonts w:ascii="Arial" w:hAnsi="Arial" w:cs="Arial"/>
          <w:sz w:val="24"/>
          <w:szCs w:val="24"/>
        </w:rPr>
        <w:t>H</w:t>
      </w:r>
      <w:r w:rsidRPr="006324E4">
        <w:rPr>
          <w:rFonts w:ascii="Arial" w:hAnsi="Arial" w:cs="Arial"/>
          <w:sz w:val="24"/>
          <w:szCs w:val="24"/>
          <w:vertAlign w:val="subscript"/>
        </w:rPr>
        <w:t xml:space="preserve">5 </w:t>
      </w:r>
      <w:r w:rsidRPr="006324E4">
        <w:rPr>
          <w:rFonts w:ascii="Arial" w:hAnsi="Arial" w:cs="Arial"/>
          <w:sz w:val="24"/>
          <w:szCs w:val="24"/>
        </w:rPr>
        <w:lastRenderedPageBreak/>
        <w:t>(NCH</w:t>
      </w:r>
      <w:r w:rsidRPr="006324E4">
        <w:rPr>
          <w:rFonts w:ascii="Arial" w:hAnsi="Arial" w:cs="Arial"/>
          <w:sz w:val="24"/>
          <w:szCs w:val="24"/>
          <w:vertAlign w:val="subscript"/>
        </w:rPr>
        <w:t>3</w:t>
      </w:r>
      <w:r w:rsidRPr="006324E4">
        <w:rPr>
          <w:rFonts w:ascii="Arial" w:hAnsi="Arial" w:cs="Arial"/>
          <w:sz w:val="24"/>
          <w:szCs w:val="24"/>
        </w:rPr>
        <w:t>)</w:t>
      </w:r>
      <w:r w:rsidRPr="006324E4">
        <w:rPr>
          <w:rFonts w:ascii="Arial" w:hAnsi="Arial" w:cs="Arial"/>
          <w:sz w:val="24"/>
          <w:szCs w:val="24"/>
          <w:vertAlign w:val="subscript"/>
        </w:rPr>
        <w:t>2</w:t>
      </w:r>
      <w:r w:rsidRPr="006324E4">
        <w:rPr>
          <w:rFonts w:ascii="Arial" w:hAnsi="Arial" w:cs="Arial"/>
          <w:sz w:val="24"/>
          <w:szCs w:val="24"/>
        </w:rPr>
        <w:t xml:space="preserve"> has been fragmented showing the loss of 121 units. The spectrum also showed the characteristic peaks at m/e 175 </w:t>
      </w:r>
      <w:r w:rsidRPr="006324E4">
        <w:rPr>
          <w:rFonts w:ascii="Arial" w:hAnsi="Arial" w:cs="Arial"/>
          <w:b/>
          <w:sz w:val="24"/>
          <w:szCs w:val="24"/>
        </w:rPr>
        <w:t>(6.4)</w:t>
      </w:r>
      <w:r w:rsidRPr="006324E4">
        <w:rPr>
          <w:rFonts w:ascii="Arial" w:hAnsi="Arial" w:cs="Arial"/>
          <w:sz w:val="24"/>
          <w:szCs w:val="24"/>
        </w:rPr>
        <w:t xml:space="preserve"> and 149</w:t>
      </w:r>
      <w:r w:rsidRPr="006324E4">
        <w:rPr>
          <w:rFonts w:ascii="Arial" w:hAnsi="Arial" w:cs="Arial"/>
          <w:b/>
          <w:sz w:val="24"/>
          <w:szCs w:val="24"/>
        </w:rPr>
        <w:t>(6.5)</w:t>
      </w:r>
      <w:r w:rsidRPr="006324E4">
        <w:rPr>
          <w:rFonts w:ascii="Arial" w:hAnsi="Arial" w:cs="Arial"/>
          <w:sz w:val="24"/>
          <w:szCs w:val="24"/>
        </w:rPr>
        <w:t xml:space="preserve">.The most significant base peak is found at m/e 99 </w:t>
      </w:r>
      <w:r w:rsidRPr="006324E4">
        <w:rPr>
          <w:rFonts w:ascii="Arial" w:hAnsi="Arial" w:cs="Arial"/>
          <w:b/>
          <w:sz w:val="24"/>
          <w:szCs w:val="24"/>
        </w:rPr>
        <w:t xml:space="preserve">(6.6) </w:t>
      </w:r>
      <w:r w:rsidRPr="006324E4">
        <w:rPr>
          <w:rFonts w:ascii="Arial" w:hAnsi="Arial" w:cs="Arial"/>
          <w:sz w:val="24"/>
          <w:szCs w:val="24"/>
        </w:rPr>
        <w:t>due to formation of 3,4-dihydro-1,3-oxazin-2-one nucleus which is more stable.</w:t>
      </w:r>
    </w:p>
    <w:p w:rsidR="000111CF" w:rsidRPr="006324E4" w:rsidRDefault="000111CF" w:rsidP="000111CF">
      <w:pPr>
        <w:spacing w:after="120" w:line="360" w:lineRule="auto"/>
        <w:ind w:firstLine="720"/>
        <w:jc w:val="both"/>
        <w:rPr>
          <w:rFonts w:ascii="Arial" w:hAnsi="Arial" w:cs="Arial"/>
          <w:sz w:val="24"/>
          <w:szCs w:val="24"/>
        </w:rPr>
      </w:pPr>
    </w:p>
    <w:p w:rsidR="000111CF" w:rsidRPr="006324E4" w:rsidRDefault="000111CF" w:rsidP="000111CF">
      <w:pPr>
        <w:spacing w:after="120" w:line="360" w:lineRule="auto"/>
        <w:ind w:firstLine="720"/>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452F91" w:rsidP="000111CF">
      <w:pPr>
        <w:spacing w:after="120" w:line="360" w:lineRule="auto"/>
        <w:ind w:firstLine="720"/>
        <w:jc w:val="center"/>
        <w:rPr>
          <w:rFonts w:ascii="Arial" w:hAnsi="Arial" w:cs="Arial"/>
          <w:b/>
          <w:sz w:val="24"/>
          <w:szCs w:val="24"/>
        </w:rPr>
      </w:pPr>
      <w:r w:rsidRPr="006324E4">
        <w:rPr>
          <w:rFonts w:ascii="Arial" w:hAnsi="Arial" w:cs="Arial"/>
          <w:sz w:val="24"/>
          <w:szCs w:val="24"/>
        </w:rPr>
        <w:object w:dxaOrig="10281" w:dyaOrig="14828">
          <v:shape id="_x0000_i1026" type="#_x0000_t75" style="width:446.95pt;height:643.3pt" o:ole="">
            <v:imagedata r:id="rId9" o:title=""/>
          </v:shape>
          <o:OLEObject Type="Embed" ProgID="ChemDraw.Document.6.0" ShapeID="_x0000_i1026" DrawAspect="Content" ObjectID="_1753179746" r:id="rId10"/>
        </w:object>
      </w: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452F91" w:rsidP="000111CF">
      <w:pPr>
        <w:spacing w:after="120" w:line="360" w:lineRule="auto"/>
        <w:jc w:val="both"/>
        <w:rPr>
          <w:rFonts w:ascii="Arial" w:hAnsi="Arial" w:cs="Arial"/>
          <w:sz w:val="24"/>
          <w:szCs w:val="24"/>
        </w:rPr>
      </w:pPr>
      <w:r w:rsidRPr="006324E4">
        <w:rPr>
          <w:rFonts w:ascii="Arial" w:hAnsi="Arial" w:cs="Arial"/>
          <w:sz w:val="24"/>
          <w:szCs w:val="24"/>
        </w:rPr>
        <w:object w:dxaOrig="10585" w:dyaOrig="15548">
          <v:shape id="_x0000_i1027" type="#_x0000_t75" style="width:437.6pt;height:641.45pt" o:ole="">
            <v:imagedata r:id="rId11" o:title=""/>
          </v:shape>
          <o:OLEObject Type="Embed" ProgID="ChemDraw.Document.6.0" ShapeID="_x0000_i1027" DrawAspect="Content" ObjectID="_1753179747" r:id="rId12"/>
        </w:object>
      </w:r>
    </w:p>
    <w:p w:rsidR="000111CF" w:rsidRPr="006324E4" w:rsidRDefault="00452F91" w:rsidP="000111CF">
      <w:pPr>
        <w:spacing w:after="120" w:line="360" w:lineRule="auto"/>
        <w:jc w:val="both"/>
        <w:rPr>
          <w:rFonts w:ascii="Arial" w:hAnsi="Arial" w:cs="Arial"/>
          <w:sz w:val="24"/>
          <w:szCs w:val="24"/>
        </w:rPr>
      </w:pPr>
      <w:r w:rsidRPr="006324E4">
        <w:rPr>
          <w:rFonts w:ascii="Arial" w:hAnsi="Arial" w:cs="Arial"/>
          <w:sz w:val="24"/>
          <w:szCs w:val="24"/>
        </w:rPr>
        <w:object w:dxaOrig="9922" w:dyaOrig="15229">
          <v:shape id="_x0000_i1028" type="#_x0000_t75" style="width:416.1pt;height:638.65pt" o:ole="">
            <v:imagedata r:id="rId13" o:title=""/>
          </v:shape>
          <o:OLEObject Type="Embed" ProgID="ChemDraw.Document.6.0" ShapeID="_x0000_i1028" DrawAspect="Content" ObjectID="_1753179748" r:id="rId14"/>
        </w:object>
      </w: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452F91" w:rsidP="000111CF">
      <w:pPr>
        <w:spacing w:after="120" w:line="360" w:lineRule="auto"/>
        <w:jc w:val="both"/>
        <w:rPr>
          <w:rFonts w:ascii="Arial" w:hAnsi="Arial" w:cs="Arial"/>
          <w:sz w:val="24"/>
          <w:szCs w:val="24"/>
        </w:rPr>
      </w:pPr>
      <w:r w:rsidRPr="006324E4">
        <w:rPr>
          <w:rFonts w:ascii="Arial" w:hAnsi="Arial" w:cs="Arial"/>
          <w:sz w:val="24"/>
          <w:szCs w:val="24"/>
        </w:rPr>
        <w:object w:dxaOrig="10874" w:dyaOrig="15210">
          <v:shape id="_x0000_i1029" type="#_x0000_t75" style="width:443.2pt;height:620.9pt" o:ole="">
            <v:imagedata r:id="rId15" o:title=""/>
          </v:shape>
          <o:OLEObject Type="Embed" ProgID="ChemDraw.Document.6.0" ShapeID="_x0000_i1029" DrawAspect="Content" ObjectID="_1753179749" r:id="rId16"/>
        </w:object>
      </w: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452F91" w:rsidP="000111CF">
      <w:pPr>
        <w:spacing w:after="120" w:line="360" w:lineRule="auto"/>
        <w:jc w:val="both"/>
        <w:rPr>
          <w:rFonts w:ascii="Arial" w:hAnsi="Arial" w:cs="Arial"/>
          <w:sz w:val="24"/>
          <w:szCs w:val="24"/>
        </w:rPr>
      </w:pPr>
      <w:r w:rsidRPr="006324E4">
        <w:rPr>
          <w:rFonts w:ascii="Arial" w:hAnsi="Arial" w:cs="Arial"/>
          <w:sz w:val="24"/>
          <w:szCs w:val="24"/>
        </w:rPr>
        <w:object w:dxaOrig="10219" w:dyaOrig="15374">
          <v:shape id="_x0000_i1030" type="#_x0000_t75" style="width:411.45pt;height:619.95pt" o:ole="">
            <v:imagedata r:id="rId17" o:title=""/>
          </v:shape>
          <o:OLEObject Type="Embed" ProgID="ChemDraw.Document.6.0" ShapeID="_x0000_i1030" DrawAspect="Content" ObjectID="_1753179750" r:id="rId18"/>
        </w:object>
      </w: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452F91" w:rsidP="000111CF">
      <w:pPr>
        <w:spacing w:after="120" w:line="360" w:lineRule="auto"/>
        <w:jc w:val="both"/>
        <w:rPr>
          <w:rFonts w:ascii="Arial" w:hAnsi="Arial" w:cs="Arial"/>
          <w:sz w:val="24"/>
          <w:szCs w:val="24"/>
        </w:rPr>
      </w:pPr>
      <w:r w:rsidRPr="006324E4">
        <w:rPr>
          <w:rFonts w:ascii="Arial" w:hAnsi="Arial" w:cs="Arial"/>
          <w:sz w:val="24"/>
          <w:szCs w:val="24"/>
        </w:rPr>
        <w:object w:dxaOrig="10240" w:dyaOrig="15756">
          <v:shape id="_x0000_i1031" type="#_x0000_t75" style="width:411.45pt;height:633.05pt" o:ole="">
            <v:imagedata r:id="rId19" o:title=""/>
          </v:shape>
          <o:OLEObject Type="Embed" ProgID="ChemDraw.Document.6.0" ShapeID="_x0000_i1031" DrawAspect="Content" ObjectID="_1753179751" r:id="rId20"/>
        </w:object>
      </w: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AC18E5" w:rsidRDefault="00AC18E5" w:rsidP="000111CF">
      <w:pPr>
        <w:spacing w:after="120" w:line="360" w:lineRule="auto"/>
        <w:jc w:val="both"/>
        <w:rPr>
          <w:rFonts w:ascii="Arial" w:hAnsi="Arial" w:cs="Arial"/>
          <w:b/>
          <w:sz w:val="24"/>
          <w:szCs w:val="24"/>
        </w:rPr>
      </w:pPr>
    </w:p>
    <w:p w:rsidR="00AC18E5" w:rsidRDefault="00AC18E5" w:rsidP="000111CF">
      <w:pPr>
        <w:spacing w:after="120" w:line="360" w:lineRule="auto"/>
        <w:jc w:val="both"/>
        <w:rPr>
          <w:rFonts w:ascii="Arial" w:hAnsi="Arial" w:cs="Arial"/>
          <w:b/>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EXEPERIMENTAL</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Melting points were taken in an electrically heated   melting apparatus   and are uncorrected. Compounds were routinely checked for their purity on silica gel TLC plates and spots were visualized by iodine vapours. PMR spectra were recorded on Bruker DRX 300 MHz FT NMR spectrometer using TMS as internal reference and chemical shift values are expressed in δ units. Signals   were designated as follows s singlet, d doublet, t triplet, m multiplet. Mass spectra were run on Jeol SX-102 spectrometer. All the reactions were monitored by thin layer chromatography over silica gel-G and   basic alumina coated TLC pla</w:t>
      </w:r>
      <w:r>
        <w:rPr>
          <w:rFonts w:ascii="Arial" w:hAnsi="Arial" w:cs="Arial"/>
          <w:sz w:val="24"/>
          <w:szCs w:val="24"/>
        </w:rPr>
        <w:t xml:space="preserve">tes. The structure of products </w:t>
      </w:r>
      <w:r w:rsidRPr="006324E4">
        <w:rPr>
          <w:rFonts w:ascii="Arial" w:hAnsi="Arial" w:cs="Arial"/>
          <w:sz w:val="24"/>
          <w:szCs w:val="24"/>
        </w:rPr>
        <w:t xml:space="preserve">1-6 were characterized by </w:t>
      </w:r>
      <w:r w:rsidRPr="006324E4">
        <w:rPr>
          <w:rFonts w:ascii="Arial" w:hAnsi="Arial" w:cs="Arial"/>
          <w:sz w:val="24"/>
          <w:szCs w:val="24"/>
          <w:vertAlign w:val="superscript"/>
        </w:rPr>
        <w:t>1</w:t>
      </w:r>
      <w:r w:rsidRPr="006324E4">
        <w:rPr>
          <w:rFonts w:ascii="Arial" w:hAnsi="Arial" w:cs="Arial"/>
          <w:sz w:val="24"/>
          <w:szCs w:val="24"/>
        </w:rPr>
        <w:t>H NMR and mass spectra.</w:t>
      </w:r>
    </w:p>
    <w:p w:rsidR="000111CF" w:rsidRPr="006324E4" w:rsidRDefault="000111CF" w:rsidP="000111CF">
      <w:pPr>
        <w:spacing w:after="120" w:line="360" w:lineRule="auto"/>
        <w:jc w:val="both"/>
        <w:rPr>
          <w:rFonts w:ascii="Arial" w:hAnsi="Arial" w:cs="Arial"/>
          <w:b/>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GENERAL PROCEDURE</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A mixture of 8 quinolinol (1</w:t>
      </w:r>
      <w:r>
        <w:rPr>
          <w:rFonts w:ascii="Arial" w:hAnsi="Arial" w:cs="Arial"/>
          <w:sz w:val="24"/>
          <w:szCs w:val="24"/>
        </w:rPr>
        <w:t>.0</w:t>
      </w:r>
      <w:r w:rsidRPr="006324E4">
        <w:rPr>
          <w:rFonts w:ascii="Arial" w:hAnsi="Arial" w:cs="Arial"/>
          <w:sz w:val="24"/>
          <w:szCs w:val="24"/>
        </w:rPr>
        <w:t>mmol), aldehyde (1</w:t>
      </w:r>
      <w:r>
        <w:rPr>
          <w:rFonts w:ascii="Arial" w:hAnsi="Arial" w:cs="Arial"/>
          <w:sz w:val="24"/>
          <w:szCs w:val="24"/>
        </w:rPr>
        <w:t xml:space="preserve">.0 </w:t>
      </w:r>
      <w:r w:rsidRPr="006324E4">
        <w:rPr>
          <w:rFonts w:ascii="Arial" w:hAnsi="Arial" w:cs="Arial"/>
          <w:sz w:val="24"/>
          <w:szCs w:val="24"/>
        </w:rPr>
        <w:t>mmol), and urea (1.5mmol) and ρ-TSA were finally mixed together. The reaction mixture was placed in a Pyrex test tube and irradiated for 4 min with a power of 700W. After cooling, the reaction mixture was washed with water and then recrystallized from EtOH or hexane to afford pure product.  According to the results, and as in numerous classical multicomponent reaction can be mechanistically considered to proceed through the acylamine intermediate formed in-situ by condensation reaction of aldehyde with urea.The subsequent addition of 8-quinolinol to the acylamine, followed by the cyclisation of intermediate  afforded cyclisation products.</w:t>
      </w:r>
    </w:p>
    <w:p w:rsidR="000111CF" w:rsidRDefault="000111CF" w:rsidP="000111CF">
      <w:pPr>
        <w:spacing w:line="360" w:lineRule="auto"/>
        <w:jc w:val="both"/>
        <w:rPr>
          <w:rFonts w:ascii="Arial" w:hAnsi="Arial" w:cs="Arial"/>
          <w:b/>
          <w:sz w:val="24"/>
          <w:szCs w:val="24"/>
        </w:rPr>
      </w:pPr>
    </w:p>
    <w:p w:rsidR="000111CF" w:rsidRPr="006324E4" w:rsidRDefault="000111CF" w:rsidP="000111CF">
      <w:pPr>
        <w:spacing w:line="360" w:lineRule="auto"/>
        <w:jc w:val="both"/>
        <w:rPr>
          <w:rFonts w:ascii="Arial" w:hAnsi="Arial" w:cs="Arial"/>
          <w:b/>
          <w:sz w:val="24"/>
          <w:szCs w:val="24"/>
        </w:rPr>
      </w:pPr>
      <w:r w:rsidRPr="006324E4">
        <w:rPr>
          <w:rFonts w:ascii="Arial" w:hAnsi="Arial" w:cs="Arial"/>
          <w:b/>
          <w:sz w:val="24"/>
          <w:szCs w:val="24"/>
        </w:rPr>
        <w:t>5.4.1.</w:t>
      </w:r>
      <w:r w:rsidRPr="006324E4">
        <w:rPr>
          <w:rFonts w:ascii="Arial" w:hAnsi="Arial" w:cs="Arial"/>
          <w:b/>
          <w:sz w:val="24"/>
          <w:szCs w:val="24"/>
        </w:rPr>
        <w:tab/>
        <w:t>Synthesis of3, 4-dihydro-4</w:t>
      </w:r>
      <w:r>
        <w:rPr>
          <w:rFonts w:ascii="Arial" w:hAnsi="Arial" w:cs="Arial"/>
          <w:b/>
          <w:sz w:val="24"/>
          <w:szCs w:val="24"/>
        </w:rPr>
        <w:t>-</w:t>
      </w:r>
      <w:r w:rsidRPr="006324E4">
        <w:rPr>
          <w:rFonts w:ascii="Arial" w:hAnsi="Arial" w:cs="Arial"/>
          <w:b/>
          <w:sz w:val="24"/>
          <w:szCs w:val="24"/>
        </w:rPr>
        <w:t xml:space="preserve">phenyl-(1,3)oxazino(5,6-h)quinolin-2-one (1) </w:t>
      </w:r>
    </w:p>
    <w:p w:rsidR="000111CF" w:rsidRPr="006324E4" w:rsidRDefault="000111CF" w:rsidP="000111CF">
      <w:pPr>
        <w:spacing w:line="360" w:lineRule="auto"/>
        <w:ind w:firstLine="720"/>
        <w:jc w:val="both"/>
        <w:rPr>
          <w:rFonts w:ascii="Arial" w:hAnsi="Arial" w:cs="Arial"/>
          <w:sz w:val="24"/>
          <w:szCs w:val="24"/>
        </w:rPr>
      </w:pPr>
      <w:r w:rsidRPr="006324E4">
        <w:rPr>
          <w:rFonts w:ascii="Arial" w:hAnsi="Arial" w:cs="Arial"/>
          <w:sz w:val="24"/>
          <w:szCs w:val="24"/>
        </w:rPr>
        <w:t xml:space="preserve">3,4-dihydro-4-(hydroxyphenyl)-(1,3)oxazino(5,6-h)quinolin-2-one </w:t>
      </w:r>
      <w:r w:rsidRPr="00B8519D">
        <w:rPr>
          <w:rFonts w:ascii="Arial" w:hAnsi="Arial" w:cs="Arial"/>
          <w:sz w:val="24"/>
          <w:szCs w:val="24"/>
        </w:rPr>
        <w:t>h</w:t>
      </w:r>
      <w:r w:rsidRPr="006324E4">
        <w:rPr>
          <w:rFonts w:ascii="Arial" w:hAnsi="Arial" w:cs="Arial"/>
          <w:sz w:val="24"/>
          <w:szCs w:val="24"/>
        </w:rPr>
        <w:t xml:space="preserve">as been synthesized by the cyclocondensation of hydroxybenzaldehyde (106mg), 8-quinolinol </w:t>
      </w:r>
      <w:r w:rsidRPr="006324E4">
        <w:rPr>
          <w:rFonts w:ascii="Arial" w:hAnsi="Arial" w:cs="Arial"/>
          <w:sz w:val="24"/>
          <w:szCs w:val="24"/>
        </w:rPr>
        <w:lastRenderedPageBreak/>
        <w:t xml:space="preserve">(145mg) and urea(60mg) under solvent free condition using ρ-TSA at 150 </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White power, </w:t>
      </w:r>
      <w:r w:rsidRPr="006324E4">
        <w:rPr>
          <w:rFonts w:ascii="Arial" w:hAnsi="Arial" w:cs="Arial"/>
          <w:b/>
          <w:sz w:val="24"/>
          <w:szCs w:val="24"/>
        </w:rPr>
        <w:t>Yield:</w:t>
      </w:r>
      <w:r w:rsidRPr="006324E4">
        <w:rPr>
          <w:rFonts w:ascii="Arial" w:hAnsi="Arial" w:cs="Arial"/>
          <w:sz w:val="24"/>
          <w:szCs w:val="24"/>
        </w:rPr>
        <w:t xml:space="preserve"> 143mg. </w:t>
      </w:r>
      <w:r w:rsidRPr="006324E4">
        <w:rPr>
          <w:rFonts w:ascii="Arial" w:hAnsi="Arial" w:cs="Arial"/>
          <w:b/>
          <w:sz w:val="24"/>
          <w:szCs w:val="24"/>
        </w:rPr>
        <w:t>mp:</w:t>
      </w:r>
      <w:r w:rsidRPr="006324E4">
        <w:rPr>
          <w:rFonts w:ascii="Arial" w:hAnsi="Arial" w:cs="Arial"/>
          <w:sz w:val="24"/>
          <w:szCs w:val="24"/>
        </w:rPr>
        <w:t xml:space="preserve"> above 200 </w:t>
      </w:r>
      <w:r w:rsidRPr="00B8519D">
        <w:rPr>
          <w:rFonts w:ascii="Arial" w:hAnsi="Arial" w:cs="Arial"/>
          <w:sz w:val="24"/>
          <w:szCs w:val="24"/>
          <w:vertAlign w:val="superscript"/>
        </w:rPr>
        <w:t>0</w:t>
      </w:r>
      <w:r w:rsidRPr="006324E4">
        <w:rPr>
          <w:rFonts w:ascii="Arial" w:hAnsi="Arial" w:cs="Arial"/>
          <w:sz w:val="24"/>
          <w:szCs w:val="24"/>
        </w:rPr>
        <w:t xml:space="preserve">C </w:t>
      </w:r>
      <w:r w:rsidRPr="006324E4">
        <w:rPr>
          <w:rFonts w:ascii="Arial" w:hAnsi="Arial" w:cs="Arial"/>
          <w:b/>
          <w:sz w:val="24"/>
          <w:szCs w:val="24"/>
          <w:vertAlign w:val="superscript"/>
        </w:rPr>
        <w:t>1</w:t>
      </w:r>
      <w:r w:rsidRPr="006324E4">
        <w:rPr>
          <w:rFonts w:ascii="Arial" w:hAnsi="Arial" w:cs="Arial"/>
          <w:b/>
          <w:sz w:val="24"/>
          <w:szCs w:val="24"/>
        </w:rPr>
        <w:t>HNMR (DMSOd</w:t>
      </w:r>
      <w:r w:rsidRPr="006324E4">
        <w:rPr>
          <w:rFonts w:ascii="Arial" w:hAnsi="Arial" w:cs="Arial"/>
          <w:b/>
          <w:sz w:val="24"/>
          <w:szCs w:val="24"/>
          <w:vertAlign w:val="subscript"/>
        </w:rPr>
        <w:t>6</w:t>
      </w:r>
      <w:r w:rsidRPr="006324E4">
        <w:rPr>
          <w:rFonts w:ascii="Arial" w:hAnsi="Arial" w:cs="Arial"/>
          <w:b/>
          <w:sz w:val="24"/>
          <w:szCs w:val="24"/>
        </w:rPr>
        <w:t>)</w:t>
      </w:r>
      <w:r w:rsidRPr="006324E4">
        <w:rPr>
          <w:rFonts w:ascii="Arial" w:hAnsi="Arial" w:cs="Arial"/>
          <w:sz w:val="24"/>
          <w:szCs w:val="24"/>
        </w:rPr>
        <w:t xml:space="preserve"> δ 8.0 (s, </w:t>
      </w:r>
      <w:smartTag w:uri="urn:schemas-microsoft-com:office:smarttags" w:element="place">
        <w:smartTag w:uri="urn:schemas-microsoft-com:office:smarttags" w:element="City">
          <w:r w:rsidRPr="006324E4">
            <w:rPr>
              <w:rFonts w:ascii="Arial" w:hAnsi="Arial" w:cs="Arial"/>
              <w:sz w:val="24"/>
              <w:szCs w:val="24"/>
            </w:rPr>
            <w:t>1</w:t>
          </w:r>
        </w:smartTag>
        <w:smartTag w:uri="urn:schemas-microsoft-com:office:smarttags" w:element="State">
          <w:r w:rsidRPr="006324E4">
            <w:rPr>
              <w:rFonts w:ascii="Arial" w:hAnsi="Arial" w:cs="Arial"/>
              <w:sz w:val="24"/>
              <w:szCs w:val="24"/>
            </w:rPr>
            <w:t>H</w:t>
          </w:r>
        </w:smartTag>
        <w:r w:rsidRPr="006324E4">
          <w:rPr>
            <w:rFonts w:ascii="Arial" w:hAnsi="Arial" w:cs="Arial"/>
            <w:sz w:val="24"/>
            <w:szCs w:val="24"/>
          </w:rPr>
          <w:t xml:space="preserve">, </w:t>
        </w:r>
        <w:smartTag w:uri="urn:schemas-microsoft-com:office:smarttags" w:element="State">
          <w:r w:rsidRPr="006324E4">
            <w:rPr>
              <w:rFonts w:ascii="Arial" w:hAnsi="Arial" w:cs="Arial"/>
              <w:sz w:val="24"/>
              <w:szCs w:val="24"/>
            </w:rPr>
            <w:t>N</w:t>
          </w:r>
          <w:r w:rsidRPr="006324E4">
            <w:rPr>
              <w:rFonts w:ascii="Arial" w:hAnsi="Arial" w:cs="Arial"/>
              <w:sz w:val="24"/>
              <w:szCs w:val="24"/>
              <w:u w:val="single"/>
            </w:rPr>
            <w:t>H</w:t>
          </w:r>
        </w:smartTag>
      </w:smartTag>
      <w:r w:rsidRPr="006324E4">
        <w:rPr>
          <w:rFonts w:ascii="Arial" w:hAnsi="Arial" w:cs="Arial"/>
          <w:sz w:val="24"/>
          <w:szCs w:val="24"/>
        </w:rPr>
        <w:t>), 7.25-8.86 (m, 5H, Ar</w:t>
      </w:r>
      <w:r w:rsidRPr="006324E4">
        <w:rPr>
          <w:rFonts w:ascii="Arial" w:hAnsi="Arial" w:cs="Arial"/>
          <w:sz w:val="24"/>
          <w:szCs w:val="24"/>
          <w:u w:val="single"/>
        </w:rPr>
        <w:t>H</w:t>
      </w:r>
      <w:r w:rsidRPr="006324E4">
        <w:rPr>
          <w:rFonts w:ascii="Arial" w:hAnsi="Arial" w:cs="Arial"/>
          <w:sz w:val="24"/>
          <w:szCs w:val="24"/>
        </w:rPr>
        <w:t>), 7.06-7.14(m, 5H, Ar</w:t>
      </w:r>
      <w:r w:rsidRPr="006324E4">
        <w:rPr>
          <w:rFonts w:ascii="Arial" w:hAnsi="Arial" w:cs="Arial"/>
          <w:sz w:val="24"/>
          <w:szCs w:val="24"/>
          <w:u w:val="single"/>
        </w:rPr>
        <w:t>H</w:t>
      </w:r>
      <w:r w:rsidRPr="006324E4">
        <w:rPr>
          <w:rFonts w:ascii="Arial" w:hAnsi="Arial" w:cs="Arial"/>
          <w:sz w:val="24"/>
          <w:szCs w:val="24"/>
        </w:rPr>
        <w:t>), 6.16 (d, 1H, C</w:t>
      </w:r>
      <w:r w:rsidRPr="006324E4">
        <w:rPr>
          <w:rFonts w:ascii="Arial" w:hAnsi="Arial" w:cs="Arial"/>
          <w:sz w:val="24"/>
          <w:szCs w:val="24"/>
          <w:u w:val="single"/>
        </w:rPr>
        <w:t>H</w:t>
      </w:r>
      <w:r w:rsidRPr="006324E4">
        <w:rPr>
          <w:rFonts w:ascii="Arial" w:hAnsi="Arial" w:cs="Arial"/>
          <w:sz w:val="24"/>
          <w:szCs w:val="24"/>
        </w:rPr>
        <w:t>)</w:t>
      </w:r>
      <w:r>
        <w:rPr>
          <w:rFonts w:ascii="Arial" w:hAnsi="Arial" w:cs="Arial"/>
          <w:sz w:val="24"/>
          <w:szCs w:val="24"/>
        </w:rPr>
        <w:t>.</w:t>
      </w:r>
      <w:r w:rsidRPr="0014691D">
        <w:rPr>
          <w:rFonts w:ascii="Arial" w:hAnsi="Arial" w:cs="Arial"/>
          <w:b/>
          <w:sz w:val="24"/>
          <w:szCs w:val="24"/>
        </w:rPr>
        <w:t>MS</w:t>
      </w:r>
      <w:r w:rsidRPr="006324E4">
        <w:rPr>
          <w:rFonts w:ascii="Arial" w:hAnsi="Arial" w:cs="Arial"/>
          <w:b/>
          <w:sz w:val="24"/>
          <w:szCs w:val="24"/>
        </w:rPr>
        <w:t>(m/e):</w:t>
      </w:r>
      <w:r w:rsidRPr="006324E4">
        <w:rPr>
          <w:rFonts w:ascii="Arial" w:hAnsi="Arial" w:cs="Arial"/>
          <w:sz w:val="24"/>
          <w:szCs w:val="24"/>
        </w:rPr>
        <w:t xml:space="preserve">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225(C</w:t>
      </w:r>
      <w:r w:rsidRPr="006324E4">
        <w:rPr>
          <w:rFonts w:ascii="Arial" w:hAnsi="Arial" w:cs="Arial"/>
          <w:sz w:val="24"/>
          <w:szCs w:val="24"/>
          <w:vertAlign w:val="subscript"/>
        </w:rPr>
        <w:t>14</w:t>
      </w:r>
      <w:r w:rsidRPr="006324E4">
        <w:rPr>
          <w:rFonts w:ascii="Arial" w:hAnsi="Arial" w:cs="Arial"/>
          <w:sz w:val="24"/>
          <w:szCs w:val="24"/>
        </w:rPr>
        <w:t>H</w:t>
      </w:r>
      <w:r w:rsidRPr="006324E4">
        <w:rPr>
          <w:rFonts w:ascii="Arial" w:hAnsi="Arial" w:cs="Arial"/>
          <w:sz w:val="24"/>
          <w:szCs w:val="24"/>
          <w:vertAlign w:val="subscript"/>
        </w:rPr>
        <w:t>11</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b/>
          <w:sz w:val="24"/>
          <w:szCs w:val="24"/>
        </w:rPr>
        <w:t>Anal</w:t>
      </w:r>
      <w:r>
        <w:rPr>
          <w:rFonts w:ascii="Arial" w:hAnsi="Arial" w:cs="Arial"/>
          <w:b/>
          <w:sz w:val="24"/>
          <w:szCs w:val="24"/>
        </w:rPr>
        <w:t>.</w:t>
      </w:r>
      <w:r w:rsidRPr="006324E4">
        <w:rPr>
          <w:rFonts w:ascii="Arial" w:hAnsi="Arial" w:cs="Arial"/>
          <w:sz w:val="24"/>
          <w:szCs w:val="24"/>
        </w:rPr>
        <w:t>: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xml:space="preserve">) </w:t>
      </w:r>
      <w:r>
        <w:rPr>
          <w:rFonts w:ascii="Arial" w:hAnsi="Arial" w:cs="Arial"/>
          <w:sz w:val="24"/>
          <w:szCs w:val="24"/>
        </w:rPr>
        <w:t>Calc:</w:t>
      </w:r>
      <w:r w:rsidRPr="006324E4">
        <w:rPr>
          <w:rFonts w:ascii="Arial" w:hAnsi="Arial" w:cs="Arial"/>
          <w:sz w:val="24"/>
          <w:szCs w:val="24"/>
        </w:rPr>
        <w:t>C, 73.90; H, 4.30; N, 10.14.Found</w:t>
      </w:r>
      <w:r>
        <w:rPr>
          <w:rFonts w:ascii="Arial" w:hAnsi="Arial" w:cs="Arial"/>
          <w:sz w:val="24"/>
          <w:szCs w:val="24"/>
        </w:rPr>
        <w:t>:</w:t>
      </w:r>
      <w:r w:rsidRPr="006324E4">
        <w:rPr>
          <w:rFonts w:ascii="Arial" w:hAnsi="Arial" w:cs="Arial"/>
          <w:sz w:val="24"/>
          <w:szCs w:val="24"/>
        </w:rPr>
        <w:t xml:space="preserve"> C, 73.84; H, 4.26; N, 10.10 %</w:t>
      </w:r>
    </w:p>
    <w:p w:rsidR="000111CF" w:rsidRPr="006324E4" w:rsidRDefault="000111CF" w:rsidP="000111CF">
      <w:pPr>
        <w:spacing w:after="120" w:line="360" w:lineRule="auto"/>
        <w:jc w:val="both"/>
        <w:rPr>
          <w:rFonts w:ascii="Arial" w:hAnsi="Arial" w:cs="Arial"/>
          <w:sz w:val="24"/>
          <w:szCs w:val="24"/>
        </w:rPr>
      </w:pPr>
      <w:r w:rsidRPr="006324E4">
        <w:rPr>
          <w:rFonts w:ascii="Arial" w:hAnsi="Arial" w:cs="Arial"/>
          <w:b/>
          <w:sz w:val="24"/>
          <w:szCs w:val="24"/>
        </w:rPr>
        <w:tab/>
        <w:t>Synthesis of3,4-dihydro-4-(4-nitrophenyl)-(1,3)oxazino(5,6-h)quinolin-2-one (2)</w:t>
      </w:r>
    </w:p>
    <w:p w:rsidR="000111CF" w:rsidRPr="006324E4" w:rsidRDefault="000111CF" w:rsidP="000111CF">
      <w:pPr>
        <w:spacing w:line="360" w:lineRule="auto"/>
        <w:ind w:firstLine="720"/>
        <w:jc w:val="both"/>
        <w:rPr>
          <w:rFonts w:ascii="Arial" w:hAnsi="Arial" w:cs="Arial"/>
          <w:sz w:val="24"/>
          <w:szCs w:val="24"/>
        </w:rPr>
      </w:pPr>
      <w:r w:rsidRPr="006324E4">
        <w:rPr>
          <w:rFonts w:ascii="Arial" w:hAnsi="Arial" w:cs="Arial"/>
          <w:sz w:val="24"/>
          <w:szCs w:val="24"/>
        </w:rPr>
        <w:t xml:space="preserve">3,4-dihydro-4-(4-nitrophenyl)-(1,3)oxazino(5,6-h)quinolin-2-one </w:t>
      </w:r>
      <w:r w:rsidRPr="006324E4">
        <w:rPr>
          <w:rFonts w:ascii="Arial" w:hAnsi="Arial" w:cs="Arial"/>
          <w:b/>
          <w:sz w:val="24"/>
          <w:szCs w:val="24"/>
        </w:rPr>
        <w:t>(2) h</w:t>
      </w:r>
      <w:r w:rsidRPr="006324E4">
        <w:rPr>
          <w:rFonts w:ascii="Arial" w:hAnsi="Arial" w:cs="Arial"/>
          <w:sz w:val="24"/>
          <w:szCs w:val="24"/>
        </w:rPr>
        <w:t>as been synthesized by the cyclocondensation of 4-nitrobenzaldehyde(151mg), 8-quinolinol(145mg) and urea(60mg) under solvent free condition using ρ-TSA at 150</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White power, </w:t>
      </w:r>
      <w:r w:rsidRPr="006324E4">
        <w:rPr>
          <w:rFonts w:ascii="Arial" w:hAnsi="Arial" w:cs="Arial"/>
          <w:b/>
          <w:sz w:val="24"/>
          <w:szCs w:val="24"/>
        </w:rPr>
        <w:t>Yield</w:t>
      </w:r>
      <w:r w:rsidRPr="006324E4">
        <w:rPr>
          <w:rFonts w:ascii="Arial" w:hAnsi="Arial" w:cs="Arial"/>
          <w:sz w:val="24"/>
          <w:szCs w:val="24"/>
        </w:rPr>
        <w:t>: 143mg</w:t>
      </w:r>
      <w:r w:rsidRPr="006324E4">
        <w:rPr>
          <w:rFonts w:ascii="Arial" w:hAnsi="Arial" w:cs="Arial"/>
          <w:b/>
          <w:sz w:val="24"/>
          <w:szCs w:val="24"/>
        </w:rPr>
        <w:t>. mp</w:t>
      </w:r>
      <w:r w:rsidRPr="006324E4">
        <w:rPr>
          <w:rFonts w:ascii="Arial" w:hAnsi="Arial" w:cs="Arial"/>
          <w:sz w:val="24"/>
          <w:szCs w:val="24"/>
        </w:rPr>
        <w:t xml:space="preserve">: above 200 </w:t>
      </w:r>
      <w:r w:rsidRPr="006324E4">
        <w:rPr>
          <w:rFonts w:ascii="Arial" w:hAnsi="Arial" w:cs="Arial"/>
          <w:sz w:val="24"/>
          <w:szCs w:val="24"/>
          <w:vertAlign w:val="superscript"/>
        </w:rPr>
        <w:t>0</w:t>
      </w:r>
      <w:r w:rsidRPr="006324E4">
        <w:rPr>
          <w:rFonts w:ascii="Arial" w:hAnsi="Arial" w:cs="Arial"/>
          <w:sz w:val="24"/>
          <w:szCs w:val="24"/>
        </w:rPr>
        <w:t xml:space="preserve">C </w:t>
      </w:r>
      <w:r w:rsidRPr="006324E4">
        <w:rPr>
          <w:rFonts w:ascii="Arial" w:hAnsi="Arial" w:cs="Arial"/>
          <w:b/>
          <w:sz w:val="24"/>
          <w:szCs w:val="24"/>
          <w:vertAlign w:val="superscript"/>
        </w:rPr>
        <w:t>1</w:t>
      </w:r>
      <w:r w:rsidRPr="006324E4">
        <w:rPr>
          <w:rFonts w:ascii="Arial" w:hAnsi="Arial" w:cs="Arial"/>
          <w:b/>
          <w:sz w:val="24"/>
          <w:szCs w:val="24"/>
        </w:rPr>
        <w:t>HNMR(DMSOd</w:t>
      </w:r>
      <w:r w:rsidRPr="006324E4">
        <w:rPr>
          <w:rFonts w:ascii="Arial" w:hAnsi="Arial" w:cs="Arial"/>
          <w:b/>
          <w:sz w:val="24"/>
          <w:szCs w:val="24"/>
          <w:vertAlign w:val="subscript"/>
        </w:rPr>
        <w:t>6</w:t>
      </w:r>
      <w:r w:rsidRPr="006324E4">
        <w:rPr>
          <w:rFonts w:ascii="Arial" w:hAnsi="Arial" w:cs="Arial"/>
          <w:b/>
          <w:sz w:val="24"/>
          <w:szCs w:val="24"/>
        </w:rPr>
        <w:t>)</w:t>
      </w:r>
      <w:r w:rsidRPr="006324E4">
        <w:rPr>
          <w:rFonts w:ascii="Arial" w:hAnsi="Arial" w:cs="Arial"/>
          <w:sz w:val="24"/>
          <w:szCs w:val="24"/>
        </w:rPr>
        <w:t xml:space="preserve"> δ 8.0(s, </w:t>
      </w:r>
      <w:smartTag w:uri="urn:schemas-microsoft-com:office:smarttags" w:element="place">
        <w:smartTag w:uri="urn:schemas-microsoft-com:office:smarttags" w:element="City">
          <w:r w:rsidRPr="006324E4">
            <w:rPr>
              <w:rFonts w:ascii="Arial" w:hAnsi="Arial" w:cs="Arial"/>
              <w:sz w:val="24"/>
              <w:szCs w:val="24"/>
            </w:rPr>
            <w:t>1</w:t>
          </w:r>
        </w:smartTag>
        <w:smartTag w:uri="urn:schemas-microsoft-com:office:smarttags" w:element="State">
          <w:r w:rsidRPr="006324E4">
            <w:rPr>
              <w:rFonts w:ascii="Arial" w:hAnsi="Arial" w:cs="Arial"/>
              <w:sz w:val="24"/>
              <w:szCs w:val="24"/>
            </w:rPr>
            <w:t>H</w:t>
          </w:r>
        </w:smartTag>
        <w:r w:rsidRPr="006324E4">
          <w:rPr>
            <w:rFonts w:ascii="Arial" w:hAnsi="Arial" w:cs="Arial"/>
            <w:sz w:val="24"/>
            <w:szCs w:val="24"/>
          </w:rPr>
          <w:t xml:space="preserve">, </w:t>
        </w:r>
        <w:smartTag w:uri="urn:schemas-microsoft-com:office:smarttags" w:element="State">
          <w:r w:rsidRPr="006324E4">
            <w:rPr>
              <w:rFonts w:ascii="Arial" w:hAnsi="Arial" w:cs="Arial"/>
              <w:sz w:val="24"/>
              <w:szCs w:val="24"/>
            </w:rPr>
            <w:t>N</w:t>
          </w:r>
          <w:r w:rsidRPr="006324E4">
            <w:rPr>
              <w:rFonts w:ascii="Arial" w:hAnsi="Arial" w:cs="Arial"/>
              <w:sz w:val="24"/>
              <w:szCs w:val="24"/>
              <w:u w:val="single"/>
            </w:rPr>
            <w:t>H</w:t>
          </w:r>
        </w:smartTag>
      </w:smartTag>
      <w:r w:rsidRPr="006324E4">
        <w:rPr>
          <w:rFonts w:ascii="Arial" w:hAnsi="Arial" w:cs="Arial"/>
          <w:sz w:val="24"/>
          <w:szCs w:val="24"/>
        </w:rPr>
        <w:t>), 7.32-8.02(m, 4H, Ar</w:t>
      </w:r>
      <w:r w:rsidRPr="006324E4">
        <w:rPr>
          <w:rFonts w:ascii="Arial" w:hAnsi="Arial" w:cs="Arial"/>
          <w:sz w:val="24"/>
          <w:szCs w:val="24"/>
          <w:u w:val="single"/>
        </w:rPr>
        <w:t>H</w:t>
      </w:r>
      <w:r w:rsidRPr="006324E4">
        <w:rPr>
          <w:rFonts w:ascii="Arial" w:hAnsi="Arial" w:cs="Arial"/>
          <w:sz w:val="24"/>
          <w:szCs w:val="24"/>
        </w:rPr>
        <w:t>), 7.25-8.86 (m, 5H, Ar</w:t>
      </w:r>
      <w:r w:rsidRPr="006324E4">
        <w:rPr>
          <w:rFonts w:ascii="Arial" w:hAnsi="Arial" w:cs="Arial"/>
          <w:sz w:val="24"/>
          <w:szCs w:val="24"/>
          <w:u w:val="single"/>
        </w:rPr>
        <w:t>H</w:t>
      </w:r>
      <w:r w:rsidRPr="006324E4">
        <w:rPr>
          <w:rFonts w:ascii="Arial" w:hAnsi="Arial" w:cs="Arial"/>
          <w:sz w:val="24"/>
          <w:szCs w:val="24"/>
        </w:rPr>
        <w:t>), 6.16 (d, 1H, C</w:t>
      </w:r>
      <w:r w:rsidRPr="006324E4">
        <w:rPr>
          <w:rFonts w:ascii="Arial" w:hAnsi="Arial" w:cs="Arial"/>
          <w:sz w:val="24"/>
          <w:szCs w:val="24"/>
          <w:u w:val="single"/>
        </w:rPr>
        <w:t>H</w:t>
      </w:r>
      <w:r w:rsidRPr="006324E4">
        <w:rPr>
          <w:rFonts w:ascii="Arial" w:hAnsi="Arial" w:cs="Arial"/>
          <w:sz w:val="24"/>
          <w:szCs w:val="24"/>
        </w:rPr>
        <w:t xml:space="preserve">).  </w:t>
      </w:r>
      <w:r w:rsidRPr="006324E4">
        <w:rPr>
          <w:rFonts w:ascii="Arial" w:hAnsi="Arial" w:cs="Arial"/>
          <w:b/>
          <w:sz w:val="24"/>
          <w:szCs w:val="24"/>
        </w:rPr>
        <w:t>MS (m/e)</w:t>
      </w:r>
      <w:r w:rsidRPr="006324E4">
        <w:rPr>
          <w:rFonts w:ascii="Arial" w:hAnsi="Arial" w:cs="Arial"/>
          <w:sz w:val="24"/>
          <w:szCs w:val="24"/>
        </w:rPr>
        <w:t>:  321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11</w:t>
      </w:r>
      <w:r w:rsidRPr="006324E4">
        <w:rPr>
          <w:rFonts w:ascii="Arial" w:hAnsi="Arial" w:cs="Arial"/>
          <w:sz w:val="24"/>
          <w:szCs w:val="24"/>
        </w:rPr>
        <w:t>N</w:t>
      </w:r>
      <w:r w:rsidRPr="006324E4">
        <w:rPr>
          <w:rFonts w:ascii="Arial" w:hAnsi="Arial" w:cs="Arial"/>
          <w:sz w:val="24"/>
          <w:szCs w:val="24"/>
          <w:vertAlign w:val="subscript"/>
        </w:rPr>
        <w:t>3</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N2O</w:t>
      </w:r>
      <w:r w:rsidRPr="006324E4">
        <w:rPr>
          <w:rFonts w:ascii="Arial" w:hAnsi="Arial" w:cs="Arial"/>
          <w:sz w:val="24"/>
          <w:szCs w:val="24"/>
          <w:vertAlign w:val="subscript"/>
        </w:rPr>
        <w:t>2</w:t>
      </w:r>
      <w:r w:rsidRPr="006324E4">
        <w:rPr>
          <w:rFonts w:ascii="Arial" w:hAnsi="Arial" w:cs="Arial"/>
          <w:sz w:val="24"/>
          <w:szCs w:val="24"/>
        </w:rPr>
        <w:t>), 270(C</w:t>
      </w:r>
      <w:r w:rsidRPr="006324E4">
        <w:rPr>
          <w:rFonts w:ascii="Arial" w:hAnsi="Arial" w:cs="Arial"/>
          <w:sz w:val="24"/>
          <w:szCs w:val="24"/>
          <w:vertAlign w:val="subscript"/>
        </w:rPr>
        <w:t>14</w:t>
      </w:r>
      <w:r w:rsidRPr="006324E4">
        <w:rPr>
          <w:rFonts w:ascii="Arial" w:hAnsi="Arial" w:cs="Arial"/>
          <w:sz w:val="24"/>
          <w:szCs w:val="24"/>
        </w:rPr>
        <w:t>H</w:t>
      </w:r>
      <w:r w:rsidRPr="006324E4">
        <w:rPr>
          <w:rFonts w:ascii="Arial" w:hAnsi="Arial" w:cs="Arial"/>
          <w:sz w:val="24"/>
          <w:szCs w:val="24"/>
          <w:vertAlign w:val="subscript"/>
        </w:rPr>
        <w:t>10</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220(C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b/>
          <w:sz w:val="24"/>
          <w:szCs w:val="24"/>
        </w:rPr>
        <w:t>Anal</w:t>
      </w:r>
      <w:r>
        <w:rPr>
          <w:rFonts w:ascii="Arial" w:hAnsi="Arial" w:cs="Arial"/>
          <w:b/>
          <w:sz w:val="24"/>
          <w:szCs w:val="24"/>
        </w:rPr>
        <w:t>.</w:t>
      </w:r>
      <w:r w:rsidRPr="006324E4">
        <w:rPr>
          <w:rFonts w:ascii="Arial" w:hAnsi="Arial" w:cs="Arial"/>
          <w:sz w:val="24"/>
          <w:szCs w:val="24"/>
        </w:rPr>
        <w:t>: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11</w:t>
      </w:r>
      <w:r w:rsidRPr="006324E4">
        <w:rPr>
          <w:rFonts w:ascii="Arial" w:hAnsi="Arial" w:cs="Arial"/>
          <w:sz w:val="24"/>
          <w:szCs w:val="24"/>
        </w:rPr>
        <w:t>N</w:t>
      </w:r>
      <w:r w:rsidRPr="006324E4">
        <w:rPr>
          <w:rFonts w:ascii="Arial" w:hAnsi="Arial" w:cs="Arial"/>
          <w:sz w:val="24"/>
          <w:szCs w:val="24"/>
          <w:vertAlign w:val="subscript"/>
        </w:rPr>
        <w:t>3</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w:t>
      </w:r>
      <w:r>
        <w:rPr>
          <w:rFonts w:ascii="Arial" w:hAnsi="Arial" w:cs="Arial"/>
          <w:sz w:val="24"/>
          <w:szCs w:val="24"/>
        </w:rPr>
        <w:t>Calc:</w:t>
      </w:r>
      <w:r w:rsidRPr="006324E4">
        <w:rPr>
          <w:rFonts w:ascii="Arial" w:hAnsi="Arial" w:cs="Arial"/>
          <w:sz w:val="24"/>
          <w:szCs w:val="24"/>
        </w:rPr>
        <w:t xml:space="preserve"> C, 63.55; H, 3.45; N, 13.08.Found</w:t>
      </w:r>
      <w:r>
        <w:rPr>
          <w:rFonts w:ascii="Arial" w:hAnsi="Arial" w:cs="Arial"/>
          <w:sz w:val="24"/>
          <w:szCs w:val="24"/>
        </w:rPr>
        <w:t>:</w:t>
      </w:r>
      <w:r w:rsidRPr="006324E4">
        <w:rPr>
          <w:rFonts w:ascii="Arial" w:hAnsi="Arial" w:cs="Arial"/>
          <w:sz w:val="24"/>
          <w:szCs w:val="24"/>
        </w:rPr>
        <w:t xml:space="preserve"> C, 63.14; H, 3.26; N, 13.00 %</w:t>
      </w:r>
    </w:p>
    <w:p w:rsidR="000111CF" w:rsidRDefault="000111CF" w:rsidP="000111CF">
      <w:pPr>
        <w:spacing w:after="120" w:line="360" w:lineRule="auto"/>
        <w:jc w:val="both"/>
        <w:rPr>
          <w:rFonts w:ascii="Arial" w:hAnsi="Arial" w:cs="Arial"/>
          <w:b/>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ab/>
        <w:t xml:space="preserve">Synthesis of 3,4-dihydro-4-(hydroxyphenyl)-(1,3)oxazino(5,6-h)quinolin-2-one  </w:t>
      </w:r>
    </w:p>
    <w:p w:rsidR="000111CF" w:rsidRPr="006324E4" w:rsidRDefault="000111CF" w:rsidP="000111CF">
      <w:pPr>
        <w:spacing w:line="360" w:lineRule="auto"/>
        <w:ind w:firstLine="720"/>
        <w:jc w:val="both"/>
        <w:rPr>
          <w:rFonts w:ascii="Arial" w:hAnsi="Arial" w:cs="Arial"/>
          <w:sz w:val="24"/>
          <w:szCs w:val="24"/>
        </w:rPr>
      </w:pPr>
      <w:r w:rsidRPr="006324E4">
        <w:rPr>
          <w:rFonts w:ascii="Arial" w:hAnsi="Arial" w:cs="Arial"/>
          <w:sz w:val="24"/>
          <w:szCs w:val="24"/>
        </w:rPr>
        <w:t xml:space="preserve">3,4-dihydro-4-(hydroxyphenyl)-(1,3)oxazino(5,6-h)quinolin-2-one </w:t>
      </w:r>
      <w:r w:rsidRPr="006324E4">
        <w:rPr>
          <w:rFonts w:ascii="Arial" w:hAnsi="Arial" w:cs="Arial"/>
          <w:b/>
          <w:sz w:val="24"/>
          <w:szCs w:val="24"/>
        </w:rPr>
        <w:t>h</w:t>
      </w:r>
      <w:r w:rsidRPr="006324E4">
        <w:rPr>
          <w:rFonts w:ascii="Arial" w:hAnsi="Arial" w:cs="Arial"/>
          <w:sz w:val="24"/>
          <w:szCs w:val="24"/>
        </w:rPr>
        <w:t>as been synthesized by the cyclocondensation of 4-hydroxybenzaldehyde(122mg), 8-quinolinol(145mg) and urea(60mg) under solvent free condition using ρ-TSA at 150</w:t>
      </w:r>
      <w:r w:rsidRPr="006324E4">
        <w:rPr>
          <w:rFonts w:ascii="Arial" w:hAnsi="Arial" w:cs="Arial"/>
          <w:sz w:val="24"/>
          <w:szCs w:val="24"/>
          <w:vertAlign w:val="superscript"/>
        </w:rPr>
        <w:t>0</w:t>
      </w:r>
      <w:r w:rsidRPr="006324E4">
        <w:rPr>
          <w:rFonts w:ascii="Arial" w:hAnsi="Arial" w:cs="Arial"/>
          <w:sz w:val="24"/>
          <w:szCs w:val="24"/>
        </w:rPr>
        <w:t xml:space="preserve"> C reacted to afford the  corresponding products  in good yields. White power, Yield: 143mg. </w:t>
      </w:r>
      <w:r w:rsidRPr="006324E4">
        <w:rPr>
          <w:rFonts w:ascii="Arial" w:hAnsi="Arial" w:cs="Arial"/>
          <w:b/>
          <w:sz w:val="24"/>
          <w:szCs w:val="24"/>
        </w:rPr>
        <w:t>mp</w:t>
      </w:r>
      <w:r w:rsidRPr="006324E4">
        <w:rPr>
          <w:rFonts w:ascii="Arial" w:hAnsi="Arial" w:cs="Arial"/>
          <w:sz w:val="24"/>
          <w:szCs w:val="24"/>
        </w:rPr>
        <w:t xml:space="preserve">: above 200 </w:t>
      </w:r>
      <w:r w:rsidRPr="006324E4">
        <w:rPr>
          <w:rFonts w:ascii="Arial" w:hAnsi="Arial" w:cs="Arial"/>
          <w:sz w:val="24"/>
          <w:szCs w:val="24"/>
          <w:vertAlign w:val="superscript"/>
        </w:rPr>
        <w:t>0</w:t>
      </w:r>
      <w:r w:rsidRPr="006324E4">
        <w:rPr>
          <w:rFonts w:ascii="Arial" w:hAnsi="Arial" w:cs="Arial"/>
          <w:sz w:val="24"/>
          <w:szCs w:val="24"/>
        </w:rPr>
        <w:t>C .</w:t>
      </w:r>
      <w:r w:rsidRPr="006324E4">
        <w:rPr>
          <w:rFonts w:ascii="Arial" w:hAnsi="Arial" w:cs="Arial"/>
          <w:b/>
          <w:sz w:val="24"/>
          <w:szCs w:val="24"/>
          <w:vertAlign w:val="superscript"/>
        </w:rPr>
        <w:t>1</w:t>
      </w:r>
      <w:r w:rsidRPr="006324E4">
        <w:rPr>
          <w:rFonts w:ascii="Arial" w:hAnsi="Arial" w:cs="Arial"/>
          <w:b/>
          <w:sz w:val="24"/>
          <w:szCs w:val="24"/>
        </w:rPr>
        <w:t>HNMR(DMSOd</w:t>
      </w:r>
      <w:r w:rsidRPr="006324E4">
        <w:rPr>
          <w:rFonts w:ascii="Arial" w:hAnsi="Arial" w:cs="Arial"/>
          <w:b/>
          <w:sz w:val="24"/>
          <w:szCs w:val="24"/>
          <w:vertAlign w:val="subscript"/>
        </w:rPr>
        <w:t>6</w:t>
      </w:r>
      <w:r w:rsidRPr="006324E4">
        <w:rPr>
          <w:rFonts w:ascii="Arial" w:hAnsi="Arial" w:cs="Arial"/>
          <w:b/>
          <w:sz w:val="24"/>
          <w:szCs w:val="24"/>
        </w:rPr>
        <w:t>)</w:t>
      </w:r>
      <w:r w:rsidRPr="006324E4">
        <w:rPr>
          <w:rFonts w:ascii="Arial" w:hAnsi="Arial" w:cs="Arial"/>
          <w:sz w:val="24"/>
          <w:szCs w:val="24"/>
        </w:rPr>
        <w:t xml:space="preserve"> δ 8.0(s, 1H,N</w:t>
      </w:r>
      <w:r w:rsidRPr="006324E4">
        <w:rPr>
          <w:rFonts w:ascii="Arial" w:hAnsi="Arial" w:cs="Arial"/>
          <w:sz w:val="24"/>
          <w:szCs w:val="24"/>
          <w:u w:val="single"/>
        </w:rPr>
        <w:t>H</w:t>
      </w:r>
      <w:r w:rsidRPr="006324E4">
        <w:rPr>
          <w:rFonts w:ascii="Arial" w:hAnsi="Arial" w:cs="Arial"/>
          <w:sz w:val="24"/>
          <w:szCs w:val="24"/>
        </w:rPr>
        <w:t>), 7.14-8.86 (m, 5H, Ar</w:t>
      </w:r>
      <w:r w:rsidRPr="006324E4">
        <w:rPr>
          <w:rFonts w:ascii="Arial" w:hAnsi="Arial" w:cs="Arial"/>
          <w:sz w:val="24"/>
          <w:szCs w:val="24"/>
          <w:u w:val="single"/>
        </w:rPr>
        <w:t>H</w:t>
      </w:r>
      <w:r w:rsidRPr="006324E4">
        <w:rPr>
          <w:rFonts w:ascii="Arial" w:hAnsi="Arial" w:cs="Arial"/>
          <w:sz w:val="24"/>
          <w:szCs w:val="24"/>
        </w:rPr>
        <w:t>) ,6.61-6.89(m, 4H, Ar</w:t>
      </w:r>
      <w:r w:rsidRPr="006324E4">
        <w:rPr>
          <w:rFonts w:ascii="Arial" w:hAnsi="Arial" w:cs="Arial"/>
          <w:sz w:val="24"/>
          <w:szCs w:val="24"/>
          <w:u w:val="single"/>
        </w:rPr>
        <w:t>H</w:t>
      </w:r>
      <w:r w:rsidRPr="006324E4">
        <w:rPr>
          <w:rFonts w:ascii="Arial" w:hAnsi="Arial" w:cs="Arial"/>
          <w:sz w:val="24"/>
          <w:szCs w:val="24"/>
        </w:rPr>
        <w:t>), 6.16 (d,1H, C</w:t>
      </w:r>
      <w:r w:rsidRPr="006324E4">
        <w:rPr>
          <w:rFonts w:ascii="Arial" w:hAnsi="Arial" w:cs="Arial"/>
          <w:sz w:val="24"/>
          <w:szCs w:val="24"/>
          <w:u w:val="single"/>
        </w:rPr>
        <w:t>H</w:t>
      </w:r>
      <w:r w:rsidRPr="006324E4">
        <w:rPr>
          <w:rFonts w:ascii="Arial" w:hAnsi="Arial" w:cs="Arial"/>
          <w:sz w:val="24"/>
          <w:szCs w:val="24"/>
        </w:rPr>
        <w:t>), 5.0(s, 1H, O</w:t>
      </w:r>
      <w:r w:rsidRPr="006324E4">
        <w:rPr>
          <w:rFonts w:ascii="Arial" w:hAnsi="Arial" w:cs="Arial"/>
          <w:sz w:val="24"/>
          <w:szCs w:val="24"/>
          <w:u w:val="single"/>
        </w:rPr>
        <w:t>H</w:t>
      </w:r>
      <w:r w:rsidRPr="006324E4">
        <w:rPr>
          <w:rFonts w:ascii="Arial" w:hAnsi="Arial" w:cs="Arial"/>
          <w:sz w:val="24"/>
          <w:szCs w:val="24"/>
        </w:rPr>
        <w:t>)  MS(m/e):  292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3</w:t>
      </w:r>
      <w:r w:rsidRPr="006324E4">
        <w:rPr>
          <w:rFonts w:ascii="Arial" w:hAnsi="Arial" w:cs="Arial"/>
          <w:sz w:val="24"/>
          <w:szCs w:val="24"/>
        </w:rPr>
        <w:t>),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B8519D">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 241(C</w:t>
      </w:r>
      <w:r w:rsidRPr="006324E4">
        <w:rPr>
          <w:rFonts w:ascii="Arial" w:hAnsi="Arial" w:cs="Arial"/>
          <w:sz w:val="24"/>
          <w:szCs w:val="24"/>
          <w:vertAlign w:val="subscript"/>
        </w:rPr>
        <w:t>14</w:t>
      </w:r>
      <w:r w:rsidRPr="006324E4">
        <w:rPr>
          <w:rFonts w:ascii="Arial" w:hAnsi="Arial" w:cs="Arial"/>
          <w:sz w:val="24"/>
          <w:szCs w:val="24"/>
        </w:rPr>
        <w:t>H</w:t>
      </w:r>
      <w:r w:rsidRPr="006324E4">
        <w:rPr>
          <w:rFonts w:ascii="Arial" w:hAnsi="Arial" w:cs="Arial"/>
          <w:sz w:val="24"/>
          <w:szCs w:val="24"/>
          <w:vertAlign w:val="subscript"/>
        </w:rPr>
        <w:t>11</w:t>
      </w:r>
      <w:r w:rsidRPr="006324E4">
        <w:rPr>
          <w:rFonts w:ascii="Arial" w:hAnsi="Arial" w:cs="Arial"/>
          <w:sz w:val="24"/>
          <w:szCs w:val="24"/>
        </w:rPr>
        <w:t>NO</w:t>
      </w:r>
      <w:r w:rsidRPr="006324E4">
        <w:rPr>
          <w:rFonts w:ascii="Arial" w:hAnsi="Arial" w:cs="Arial"/>
          <w:sz w:val="24"/>
          <w:szCs w:val="24"/>
          <w:vertAlign w:val="subscript"/>
        </w:rPr>
        <w:t>3</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b/>
          <w:sz w:val="24"/>
          <w:szCs w:val="24"/>
        </w:rPr>
        <w:t>Anal</w:t>
      </w:r>
      <w:r>
        <w:rPr>
          <w:rFonts w:ascii="Arial" w:hAnsi="Arial" w:cs="Arial"/>
          <w:b/>
          <w:sz w:val="24"/>
          <w:szCs w:val="24"/>
        </w:rPr>
        <w:t>.</w:t>
      </w:r>
      <w:r w:rsidRPr="006324E4">
        <w:rPr>
          <w:rFonts w:ascii="Arial" w:hAnsi="Arial" w:cs="Arial"/>
          <w:b/>
          <w:sz w:val="24"/>
          <w:szCs w:val="24"/>
        </w:rPr>
        <w:t>:</w:t>
      </w:r>
      <w:r w:rsidRPr="006324E4">
        <w:rPr>
          <w:rFonts w:ascii="Arial" w:hAnsi="Arial" w:cs="Arial"/>
          <w:sz w:val="24"/>
          <w:szCs w:val="24"/>
        </w:rPr>
        <w:t xml:space="preserve">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3</w:t>
      </w:r>
      <w:r w:rsidRPr="006324E4">
        <w:rPr>
          <w:rFonts w:ascii="Arial" w:hAnsi="Arial" w:cs="Arial"/>
          <w:sz w:val="24"/>
          <w:szCs w:val="24"/>
        </w:rPr>
        <w:t xml:space="preserve">) </w:t>
      </w:r>
      <w:r>
        <w:rPr>
          <w:rFonts w:ascii="Arial" w:hAnsi="Arial" w:cs="Arial"/>
          <w:sz w:val="24"/>
          <w:szCs w:val="24"/>
        </w:rPr>
        <w:t>Calc:</w:t>
      </w:r>
      <w:r w:rsidRPr="006324E4">
        <w:rPr>
          <w:rFonts w:ascii="Arial" w:hAnsi="Arial" w:cs="Arial"/>
          <w:sz w:val="24"/>
          <w:szCs w:val="24"/>
        </w:rPr>
        <w:t>C, 69.86; H, 4.14; N, 9.58.Found C, 69.14; H, 4.12; N, 9.50%</w:t>
      </w:r>
    </w:p>
    <w:p w:rsidR="000111CF" w:rsidRPr="006324E4" w:rsidRDefault="000111CF" w:rsidP="000111CF">
      <w:pPr>
        <w:spacing w:after="120" w:line="360" w:lineRule="auto"/>
        <w:ind w:firstLine="720"/>
        <w:jc w:val="both"/>
        <w:rPr>
          <w:rFonts w:ascii="Arial" w:hAnsi="Arial" w:cs="Arial"/>
          <w:sz w:val="24"/>
          <w:szCs w:val="24"/>
        </w:rPr>
      </w:pPr>
    </w:p>
    <w:p w:rsidR="000111CF" w:rsidRPr="006324E4" w:rsidRDefault="000111CF" w:rsidP="000111CF">
      <w:pPr>
        <w:spacing w:after="120" w:line="360" w:lineRule="auto"/>
        <w:jc w:val="both"/>
        <w:rPr>
          <w:rFonts w:ascii="Arial" w:hAnsi="Arial" w:cs="Arial"/>
          <w:b/>
          <w:sz w:val="24"/>
          <w:szCs w:val="24"/>
        </w:rPr>
      </w:pPr>
      <w:bookmarkStart w:id="0" w:name="_GoBack"/>
      <w:bookmarkEnd w:id="0"/>
      <w:r w:rsidRPr="006324E4">
        <w:rPr>
          <w:rFonts w:ascii="Arial" w:hAnsi="Arial" w:cs="Arial"/>
          <w:b/>
          <w:sz w:val="24"/>
          <w:szCs w:val="24"/>
        </w:rPr>
        <w:lastRenderedPageBreak/>
        <w:tab/>
        <w:t xml:space="preserve">Synthesis of 3,4-dihydro-4-(2,4-dihydroxyphenyl)-(1,3)oxazino(5,6-h)quinolin-2-one (4) </w:t>
      </w:r>
    </w:p>
    <w:p w:rsidR="000111CF" w:rsidRPr="006324E4" w:rsidRDefault="000111CF" w:rsidP="000111CF">
      <w:pPr>
        <w:spacing w:line="360" w:lineRule="auto"/>
        <w:ind w:firstLine="720"/>
        <w:jc w:val="both"/>
        <w:rPr>
          <w:rFonts w:ascii="Arial" w:hAnsi="Arial" w:cs="Arial"/>
          <w:sz w:val="24"/>
          <w:szCs w:val="24"/>
        </w:rPr>
      </w:pPr>
      <w:r w:rsidRPr="006324E4">
        <w:rPr>
          <w:rFonts w:ascii="Arial" w:hAnsi="Arial" w:cs="Arial"/>
          <w:sz w:val="24"/>
          <w:szCs w:val="24"/>
        </w:rPr>
        <w:t xml:space="preserve">3,4-dihydro-4-(2,4-dihydroxyphenyl)-(1,3)oxazino(5,6-h)quinolin-2-one has been synthesized by the cyclocondensation of 2,4-dihydroxybenzaldehyde(138mg), 8-quinolinol(145mg) and urea (60mg)under solvent free condition using ρ-TSA at 150 </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White power, </w:t>
      </w:r>
      <w:r w:rsidRPr="006324E4">
        <w:rPr>
          <w:rFonts w:ascii="Arial" w:hAnsi="Arial" w:cs="Arial"/>
          <w:b/>
          <w:sz w:val="24"/>
          <w:szCs w:val="24"/>
        </w:rPr>
        <w:t>Yield:</w:t>
      </w:r>
      <w:r w:rsidRPr="006324E4">
        <w:rPr>
          <w:rFonts w:ascii="Arial" w:hAnsi="Arial" w:cs="Arial"/>
          <w:sz w:val="24"/>
          <w:szCs w:val="24"/>
        </w:rPr>
        <w:t xml:space="preserve"> 143mg. </w:t>
      </w:r>
      <w:r w:rsidRPr="006324E4">
        <w:rPr>
          <w:rFonts w:ascii="Arial" w:hAnsi="Arial" w:cs="Arial"/>
          <w:b/>
          <w:sz w:val="24"/>
          <w:szCs w:val="24"/>
        </w:rPr>
        <w:t>mp</w:t>
      </w:r>
      <w:r w:rsidRPr="006324E4">
        <w:rPr>
          <w:rFonts w:ascii="Arial" w:hAnsi="Arial" w:cs="Arial"/>
          <w:sz w:val="24"/>
          <w:szCs w:val="24"/>
        </w:rPr>
        <w:t xml:space="preserve">: above 200 </w:t>
      </w:r>
      <w:r w:rsidRPr="00B8519D">
        <w:rPr>
          <w:rFonts w:ascii="Arial" w:hAnsi="Arial" w:cs="Arial"/>
          <w:sz w:val="24"/>
          <w:szCs w:val="24"/>
          <w:vertAlign w:val="superscript"/>
        </w:rPr>
        <w:t>0</w:t>
      </w:r>
      <w:r w:rsidRPr="006324E4">
        <w:rPr>
          <w:rFonts w:ascii="Arial" w:hAnsi="Arial" w:cs="Arial"/>
          <w:sz w:val="24"/>
          <w:szCs w:val="24"/>
        </w:rPr>
        <w:t>C .</w:t>
      </w:r>
      <w:r w:rsidRPr="006324E4">
        <w:rPr>
          <w:rFonts w:ascii="Arial" w:hAnsi="Arial" w:cs="Arial"/>
          <w:b/>
          <w:sz w:val="24"/>
          <w:szCs w:val="24"/>
          <w:vertAlign w:val="superscript"/>
        </w:rPr>
        <w:t>1</w:t>
      </w:r>
      <w:r w:rsidRPr="006324E4">
        <w:rPr>
          <w:rFonts w:ascii="Arial" w:hAnsi="Arial" w:cs="Arial"/>
          <w:b/>
          <w:sz w:val="24"/>
          <w:szCs w:val="24"/>
        </w:rPr>
        <w:t>HNMR (DMSOd</w:t>
      </w:r>
      <w:r w:rsidRPr="006324E4">
        <w:rPr>
          <w:rFonts w:ascii="Arial" w:hAnsi="Arial" w:cs="Arial"/>
          <w:b/>
          <w:sz w:val="24"/>
          <w:szCs w:val="24"/>
          <w:vertAlign w:val="subscript"/>
        </w:rPr>
        <w:t>6</w:t>
      </w:r>
      <w:r w:rsidRPr="006324E4">
        <w:rPr>
          <w:rFonts w:ascii="Arial" w:hAnsi="Arial" w:cs="Arial"/>
          <w:b/>
          <w:sz w:val="24"/>
          <w:szCs w:val="24"/>
        </w:rPr>
        <w:t>)</w:t>
      </w:r>
      <w:r w:rsidRPr="006324E4">
        <w:rPr>
          <w:rFonts w:ascii="Arial" w:hAnsi="Arial" w:cs="Arial"/>
          <w:sz w:val="24"/>
          <w:szCs w:val="24"/>
        </w:rPr>
        <w:t xml:space="preserve"> δ 8.0(s, 1H, NH), 7.14-8.86 (m, 5H, Ar</w:t>
      </w:r>
      <w:r w:rsidRPr="006324E4">
        <w:rPr>
          <w:rFonts w:ascii="Arial" w:hAnsi="Arial" w:cs="Arial"/>
          <w:sz w:val="24"/>
          <w:szCs w:val="24"/>
          <w:u w:val="single"/>
        </w:rPr>
        <w:t>H</w:t>
      </w:r>
      <w:r w:rsidRPr="006324E4">
        <w:rPr>
          <w:rFonts w:ascii="Arial" w:hAnsi="Arial" w:cs="Arial"/>
          <w:sz w:val="24"/>
          <w:szCs w:val="24"/>
        </w:rPr>
        <w:t>), 6.16 (d, 1H, C</w:t>
      </w:r>
      <w:r w:rsidRPr="006324E4">
        <w:rPr>
          <w:rFonts w:ascii="Arial" w:hAnsi="Arial" w:cs="Arial"/>
          <w:sz w:val="24"/>
          <w:szCs w:val="24"/>
          <w:u w:val="single"/>
        </w:rPr>
        <w:t>H</w:t>
      </w:r>
      <w:r w:rsidRPr="006324E4">
        <w:rPr>
          <w:rFonts w:ascii="Arial" w:hAnsi="Arial" w:cs="Arial"/>
          <w:sz w:val="24"/>
          <w:szCs w:val="24"/>
        </w:rPr>
        <w:t>), 6.08-6.72(m, 3H, Ar</w:t>
      </w:r>
      <w:r w:rsidRPr="006324E4">
        <w:rPr>
          <w:rFonts w:ascii="Arial" w:hAnsi="Arial" w:cs="Arial"/>
          <w:sz w:val="24"/>
          <w:szCs w:val="24"/>
          <w:u w:val="single"/>
        </w:rPr>
        <w:t>H</w:t>
      </w:r>
      <w:r w:rsidRPr="006324E4">
        <w:rPr>
          <w:rFonts w:ascii="Arial" w:hAnsi="Arial" w:cs="Arial"/>
          <w:sz w:val="24"/>
          <w:szCs w:val="24"/>
        </w:rPr>
        <w:t xml:space="preserve">), 5.0(s, </w:t>
      </w:r>
      <w:smartTag w:uri="urn:schemas-microsoft-com:office:smarttags" w:element="place">
        <w:smartTag w:uri="urn:schemas-microsoft-com:office:smarttags" w:element="City">
          <w:r w:rsidRPr="006324E4">
            <w:rPr>
              <w:rFonts w:ascii="Arial" w:hAnsi="Arial" w:cs="Arial"/>
              <w:sz w:val="24"/>
              <w:szCs w:val="24"/>
            </w:rPr>
            <w:t>1</w:t>
          </w:r>
        </w:smartTag>
        <w:smartTag w:uri="urn:schemas-microsoft-com:office:smarttags" w:element="State">
          <w:r w:rsidRPr="006324E4">
            <w:rPr>
              <w:rFonts w:ascii="Arial" w:hAnsi="Arial" w:cs="Arial"/>
              <w:sz w:val="24"/>
              <w:szCs w:val="24"/>
            </w:rPr>
            <w:t>H</w:t>
          </w:r>
        </w:smartTag>
        <w:r w:rsidRPr="006324E4">
          <w:rPr>
            <w:rFonts w:ascii="Arial" w:hAnsi="Arial" w:cs="Arial"/>
            <w:sz w:val="24"/>
            <w:szCs w:val="24"/>
          </w:rPr>
          <w:t xml:space="preserve">, </w:t>
        </w:r>
        <w:smartTag w:uri="urn:schemas-microsoft-com:office:smarttags" w:element="State">
          <w:r w:rsidRPr="006324E4">
            <w:rPr>
              <w:rFonts w:ascii="Arial" w:hAnsi="Arial" w:cs="Arial"/>
              <w:sz w:val="24"/>
              <w:szCs w:val="24"/>
            </w:rPr>
            <w:t>O</w:t>
          </w:r>
          <w:r w:rsidRPr="006324E4">
            <w:rPr>
              <w:rFonts w:ascii="Arial" w:hAnsi="Arial" w:cs="Arial"/>
              <w:sz w:val="24"/>
              <w:szCs w:val="24"/>
              <w:u w:val="single"/>
            </w:rPr>
            <w:t>H</w:t>
          </w:r>
        </w:smartTag>
      </w:smartTag>
      <w:r w:rsidRPr="006324E4">
        <w:rPr>
          <w:rFonts w:ascii="Arial" w:hAnsi="Arial" w:cs="Arial"/>
          <w:sz w:val="24"/>
          <w:szCs w:val="24"/>
        </w:rPr>
        <w:t xml:space="preserve">).  </w:t>
      </w:r>
      <w:r w:rsidRPr="006324E4">
        <w:rPr>
          <w:rFonts w:ascii="Arial" w:hAnsi="Arial" w:cs="Arial"/>
          <w:b/>
          <w:sz w:val="24"/>
          <w:szCs w:val="24"/>
        </w:rPr>
        <w:t>MS (m/e):</w:t>
      </w:r>
      <w:r w:rsidRPr="006324E4">
        <w:rPr>
          <w:rFonts w:ascii="Arial" w:hAnsi="Arial" w:cs="Arial"/>
          <w:sz w:val="24"/>
          <w:szCs w:val="24"/>
        </w:rPr>
        <w:t xml:space="preserve"> 336(C</w:t>
      </w:r>
      <w:r w:rsidRPr="006324E4">
        <w:rPr>
          <w:rFonts w:ascii="Arial" w:hAnsi="Arial" w:cs="Arial"/>
          <w:sz w:val="24"/>
          <w:szCs w:val="24"/>
          <w:vertAlign w:val="subscript"/>
        </w:rPr>
        <w:t>19</w:t>
      </w:r>
      <w:r w:rsidRPr="006324E4">
        <w:rPr>
          <w:rFonts w:ascii="Arial" w:hAnsi="Arial" w:cs="Arial"/>
          <w:sz w:val="24"/>
          <w:szCs w:val="24"/>
        </w:rPr>
        <w:t>H</w:t>
      </w:r>
      <w:r w:rsidRPr="006324E4">
        <w:rPr>
          <w:rFonts w:ascii="Arial" w:hAnsi="Arial" w:cs="Arial"/>
          <w:sz w:val="24"/>
          <w:szCs w:val="24"/>
          <w:vertAlign w:val="subscript"/>
        </w:rPr>
        <w:t>16</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292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3</w:t>
      </w:r>
      <w:r w:rsidRPr="006324E4">
        <w:rPr>
          <w:rFonts w:ascii="Arial" w:hAnsi="Arial" w:cs="Arial"/>
          <w:sz w:val="24"/>
          <w:szCs w:val="24"/>
        </w:rPr>
        <w:t>),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N2O</w:t>
      </w:r>
      <w:r w:rsidRPr="006324E4">
        <w:rPr>
          <w:rFonts w:ascii="Arial" w:hAnsi="Arial" w:cs="Arial"/>
          <w:sz w:val="24"/>
          <w:szCs w:val="24"/>
          <w:vertAlign w:val="subscript"/>
        </w:rPr>
        <w:t>2</w:t>
      </w:r>
      <w:r w:rsidRPr="006324E4">
        <w:rPr>
          <w:rFonts w:ascii="Arial" w:hAnsi="Arial" w:cs="Arial"/>
          <w:sz w:val="24"/>
          <w:szCs w:val="24"/>
        </w:rPr>
        <w:t>), 207(C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4</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b/>
          <w:sz w:val="24"/>
          <w:szCs w:val="24"/>
        </w:rPr>
        <w:t>Anal</w:t>
      </w:r>
      <w:r>
        <w:rPr>
          <w:rFonts w:ascii="Arial" w:hAnsi="Arial" w:cs="Arial"/>
          <w:b/>
          <w:sz w:val="24"/>
          <w:szCs w:val="24"/>
        </w:rPr>
        <w:t>.</w:t>
      </w:r>
      <w:r w:rsidRPr="006324E4">
        <w:rPr>
          <w:rFonts w:ascii="Arial" w:hAnsi="Arial" w:cs="Arial"/>
          <w:b/>
          <w:sz w:val="24"/>
          <w:szCs w:val="24"/>
        </w:rPr>
        <w:t>:</w:t>
      </w:r>
      <w:r w:rsidRPr="006324E4">
        <w:rPr>
          <w:rFonts w:ascii="Arial" w:hAnsi="Arial" w:cs="Arial"/>
          <w:sz w:val="24"/>
          <w:szCs w:val="24"/>
        </w:rPr>
        <w:t xml:space="preserve">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w:t>
      </w:r>
      <w:r>
        <w:rPr>
          <w:rFonts w:ascii="Arial" w:hAnsi="Arial" w:cs="Arial"/>
          <w:sz w:val="24"/>
          <w:szCs w:val="24"/>
        </w:rPr>
        <w:t>Calc:</w:t>
      </w:r>
      <w:r w:rsidRPr="006324E4">
        <w:rPr>
          <w:rFonts w:ascii="Arial" w:hAnsi="Arial" w:cs="Arial"/>
          <w:sz w:val="24"/>
          <w:szCs w:val="24"/>
        </w:rPr>
        <w:t xml:space="preserve"> C, 66.23; H, 3.92; N, 9.09. Found C, 66.14; H, 3.89; N, 9.00%</w:t>
      </w:r>
    </w:p>
    <w:p w:rsidR="000111CF" w:rsidRPr="006324E4" w:rsidRDefault="000111CF" w:rsidP="000111CF">
      <w:pPr>
        <w:spacing w:after="120" w:line="360" w:lineRule="auto"/>
        <w:ind w:firstLine="720"/>
        <w:jc w:val="both"/>
        <w:rPr>
          <w:rFonts w:ascii="Arial" w:hAnsi="Arial" w:cs="Arial"/>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ab/>
        <w:t xml:space="preserve">Synthesis of 4-(3-ethoxy-2-hydroxyphenyl)-3,4-dihydro-(1,3)oxazino(5,6-h)quinolin-2-one(5) </w:t>
      </w:r>
    </w:p>
    <w:p w:rsidR="000111CF" w:rsidRPr="006324E4" w:rsidRDefault="000111CF" w:rsidP="000111CF">
      <w:pPr>
        <w:spacing w:line="360" w:lineRule="auto"/>
        <w:ind w:firstLine="720"/>
        <w:jc w:val="both"/>
        <w:rPr>
          <w:rFonts w:ascii="Arial" w:hAnsi="Arial" w:cs="Arial"/>
          <w:sz w:val="24"/>
          <w:szCs w:val="24"/>
        </w:rPr>
      </w:pPr>
      <w:r w:rsidRPr="006324E4">
        <w:rPr>
          <w:rFonts w:ascii="Arial" w:hAnsi="Arial" w:cs="Arial"/>
          <w:sz w:val="24"/>
          <w:szCs w:val="24"/>
        </w:rPr>
        <w:t>4-(3-ethoxy-2-hydroxyphenyl)-3,4-dihydro-(1,3)oxazino(5,6-h)quinolin-2-one has been synthesized by the cyclocondensation of 2-hydroxy-3-ethoxyhydroxybenzaldehyde</w:t>
      </w:r>
      <w:r>
        <w:rPr>
          <w:rFonts w:ascii="Arial" w:hAnsi="Arial" w:cs="Arial"/>
          <w:sz w:val="24"/>
          <w:szCs w:val="24"/>
        </w:rPr>
        <w:t>(</w:t>
      </w:r>
      <w:r w:rsidRPr="006324E4">
        <w:rPr>
          <w:rFonts w:ascii="Arial" w:hAnsi="Arial" w:cs="Arial"/>
          <w:sz w:val="24"/>
          <w:szCs w:val="24"/>
        </w:rPr>
        <w:t xml:space="preserve">166mg), 8-quinolinol(145mg) and urea(60mg)  under solvent free condition using ρ-TSA at 150 </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White power, Yield: 143mg. mp: above 200 </w:t>
      </w:r>
      <w:r w:rsidRPr="00B8519D">
        <w:rPr>
          <w:rFonts w:ascii="Arial" w:hAnsi="Arial" w:cs="Arial"/>
          <w:sz w:val="24"/>
          <w:szCs w:val="24"/>
          <w:vertAlign w:val="superscript"/>
        </w:rPr>
        <w:t>0</w:t>
      </w:r>
      <w:r w:rsidRPr="006324E4">
        <w:rPr>
          <w:rFonts w:ascii="Arial" w:hAnsi="Arial" w:cs="Arial"/>
          <w:sz w:val="24"/>
          <w:szCs w:val="24"/>
        </w:rPr>
        <w:t>C .</w:t>
      </w:r>
      <w:r w:rsidRPr="006324E4">
        <w:rPr>
          <w:rFonts w:ascii="Arial" w:hAnsi="Arial" w:cs="Arial"/>
          <w:b/>
          <w:sz w:val="24"/>
          <w:szCs w:val="24"/>
          <w:vertAlign w:val="superscript"/>
        </w:rPr>
        <w:t>1</w:t>
      </w:r>
      <w:r w:rsidRPr="006324E4">
        <w:rPr>
          <w:rFonts w:ascii="Arial" w:hAnsi="Arial" w:cs="Arial"/>
          <w:b/>
          <w:sz w:val="24"/>
          <w:szCs w:val="24"/>
        </w:rPr>
        <w:t>HNMR (DMSOd</w:t>
      </w:r>
      <w:r w:rsidRPr="006324E4">
        <w:rPr>
          <w:rFonts w:ascii="Arial" w:hAnsi="Arial" w:cs="Arial"/>
          <w:b/>
          <w:sz w:val="24"/>
          <w:szCs w:val="24"/>
          <w:vertAlign w:val="subscript"/>
        </w:rPr>
        <w:t>6</w:t>
      </w:r>
      <w:r w:rsidRPr="006324E4">
        <w:rPr>
          <w:rFonts w:ascii="Arial" w:hAnsi="Arial" w:cs="Arial"/>
          <w:b/>
          <w:sz w:val="24"/>
          <w:szCs w:val="24"/>
        </w:rPr>
        <w:t>)</w:t>
      </w:r>
      <w:r w:rsidRPr="006324E4">
        <w:rPr>
          <w:rFonts w:ascii="Arial" w:hAnsi="Arial" w:cs="Arial"/>
          <w:sz w:val="24"/>
          <w:szCs w:val="24"/>
        </w:rPr>
        <w:t xml:space="preserve"> δ 8.0(s, 1H, N</w:t>
      </w:r>
      <w:r w:rsidRPr="006324E4">
        <w:rPr>
          <w:rFonts w:ascii="Arial" w:hAnsi="Arial" w:cs="Arial"/>
          <w:sz w:val="24"/>
          <w:szCs w:val="24"/>
          <w:u w:val="single"/>
        </w:rPr>
        <w:t>H</w:t>
      </w:r>
      <w:r w:rsidRPr="006324E4">
        <w:rPr>
          <w:rFonts w:ascii="Arial" w:hAnsi="Arial" w:cs="Arial"/>
          <w:sz w:val="24"/>
          <w:szCs w:val="24"/>
        </w:rPr>
        <w:t>), 6.41-6.59(m, 3H, Ar</w:t>
      </w:r>
      <w:r w:rsidRPr="006324E4">
        <w:rPr>
          <w:rFonts w:ascii="Arial" w:hAnsi="Arial" w:cs="Arial"/>
          <w:sz w:val="24"/>
          <w:szCs w:val="24"/>
          <w:u w:val="single"/>
        </w:rPr>
        <w:t>H</w:t>
      </w:r>
      <w:r w:rsidRPr="006324E4">
        <w:rPr>
          <w:rFonts w:ascii="Arial" w:hAnsi="Arial" w:cs="Arial"/>
          <w:sz w:val="24"/>
          <w:szCs w:val="24"/>
        </w:rPr>
        <w:t>), 7.14-8.86 (m, 5H, Ar</w:t>
      </w:r>
      <w:r w:rsidRPr="006324E4">
        <w:rPr>
          <w:rFonts w:ascii="Arial" w:hAnsi="Arial" w:cs="Arial"/>
          <w:sz w:val="24"/>
          <w:szCs w:val="24"/>
          <w:u w:val="single"/>
        </w:rPr>
        <w:t>H</w:t>
      </w:r>
      <w:r w:rsidRPr="006324E4">
        <w:rPr>
          <w:rFonts w:ascii="Arial" w:hAnsi="Arial" w:cs="Arial"/>
          <w:sz w:val="24"/>
          <w:szCs w:val="24"/>
        </w:rPr>
        <w:t>), 6.16 (d, 1H, C</w:t>
      </w:r>
      <w:r w:rsidRPr="006324E4">
        <w:rPr>
          <w:rFonts w:ascii="Arial" w:hAnsi="Arial" w:cs="Arial"/>
          <w:sz w:val="24"/>
          <w:szCs w:val="24"/>
          <w:u w:val="single"/>
        </w:rPr>
        <w:t>H</w:t>
      </w:r>
      <w:r w:rsidRPr="006324E4">
        <w:rPr>
          <w:rFonts w:ascii="Arial" w:hAnsi="Arial" w:cs="Arial"/>
          <w:sz w:val="24"/>
          <w:szCs w:val="24"/>
        </w:rPr>
        <w:t xml:space="preserve">), 5.0(s, </w:t>
      </w:r>
      <w:smartTag w:uri="urn:schemas-microsoft-com:office:smarttags" w:element="place">
        <w:smartTag w:uri="urn:schemas-microsoft-com:office:smarttags" w:element="City">
          <w:r w:rsidRPr="006324E4">
            <w:rPr>
              <w:rFonts w:ascii="Arial" w:hAnsi="Arial" w:cs="Arial"/>
              <w:sz w:val="24"/>
              <w:szCs w:val="24"/>
            </w:rPr>
            <w:t>1</w:t>
          </w:r>
        </w:smartTag>
        <w:smartTag w:uri="urn:schemas-microsoft-com:office:smarttags" w:element="State">
          <w:r w:rsidRPr="006324E4">
            <w:rPr>
              <w:rFonts w:ascii="Arial" w:hAnsi="Arial" w:cs="Arial"/>
              <w:sz w:val="24"/>
              <w:szCs w:val="24"/>
            </w:rPr>
            <w:t>H</w:t>
          </w:r>
        </w:smartTag>
        <w:r w:rsidRPr="006324E4">
          <w:rPr>
            <w:rFonts w:ascii="Arial" w:hAnsi="Arial" w:cs="Arial"/>
            <w:sz w:val="24"/>
            <w:szCs w:val="24"/>
          </w:rPr>
          <w:t xml:space="preserve">, </w:t>
        </w:r>
        <w:smartTag w:uri="urn:schemas-microsoft-com:office:smarttags" w:element="State">
          <w:r w:rsidRPr="006324E4">
            <w:rPr>
              <w:rFonts w:ascii="Arial" w:hAnsi="Arial" w:cs="Arial"/>
              <w:sz w:val="24"/>
              <w:szCs w:val="24"/>
            </w:rPr>
            <w:t>O</w:t>
          </w:r>
          <w:r w:rsidRPr="006324E4">
            <w:rPr>
              <w:rFonts w:ascii="Arial" w:hAnsi="Arial" w:cs="Arial"/>
              <w:sz w:val="24"/>
              <w:szCs w:val="24"/>
              <w:u w:val="single"/>
            </w:rPr>
            <w:t>H</w:t>
          </w:r>
        </w:smartTag>
      </w:smartTag>
      <w:r w:rsidRPr="006324E4">
        <w:rPr>
          <w:rFonts w:ascii="Arial" w:hAnsi="Arial" w:cs="Arial"/>
          <w:sz w:val="24"/>
          <w:szCs w:val="24"/>
        </w:rPr>
        <w:t>) 3.98(q, 2H, C</w:t>
      </w:r>
      <w:r w:rsidRPr="006324E4">
        <w:rPr>
          <w:rFonts w:ascii="Arial" w:hAnsi="Arial" w:cs="Arial"/>
          <w:sz w:val="24"/>
          <w:szCs w:val="24"/>
          <w:u w:val="single"/>
        </w:rPr>
        <w:t>H</w:t>
      </w:r>
      <w:r w:rsidRPr="006324E4">
        <w:rPr>
          <w:rFonts w:ascii="Arial" w:hAnsi="Arial" w:cs="Arial"/>
          <w:sz w:val="24"/>
          <w:szCs w:val="24"/>
          <w:vertAlign w:val="subscript"/>
        </w:rPr>
        <w:t>2</w:t>
      </w:r>
      <w:r w:rsidRPr="006324E4">
        <w:rPr>
          <w:rFonts w:ascii="Arial" w:hAnsi="Arial" w:cs="Arial"/>
          <w:sz w:val="24"/>
          <w:szCs w:val="24"/>
        </w:rPr>
        <w:t>), 1.33(t, 3H, C</w:t>
      </w:r>
      <w:r w:rsidRPr="006324E4">
        <w:rPr>
          <w:rFonts w:ascii="Arial" w:hAnsi="Arial" w:cs="Arial"/>
          <w:sz w:val="24"/>
          <w:szCs w:val="24"/>
          <w:u w:val="single"/>
        </w:rPr>
        <w:t>H</w:t>
      </w:r>
      <w:r w:rsidRPr="006324E4">
        <w:rPr>
          <w:rFonts w:ascii="Arial" w:hAnsi="Arial" w:cs="Arial"/>
          <w:sz w:val="24"/>
          <w:szCs w:val="24"/>
          <w:vertAlign w:val="subscript"/>
        </w:rPr>
        <w:t>3</w:t>
      </w:r>
      <w:r w:rsidRPr="006324E4">
        <w:rPr>
          <w:rFonts w:ascii="Arial" w:hAnsi="Arial" w:cs="Arial"/>
          <w:sz w:val="24"/>
          <w:szCs w:val="24"/>
        </w:rPr>
        <w:t xml:space="preserve">).  </w:t>
      </w:r>
      <w:r w:rsidRPr="006324E4">
        <w:rPr>
          <w:rFonts w:ascii="Arial" w:hAnsi="Arial" w:cs="Arial"/>
          <w:b/>
          <w:sz w:val="24"/>
          <w:szCs w:val="24"/>
        </w:rPr>
        <w:t>MS (m/e):</w:t>
      </w:r>
      <w:r w:rsidRPr="006324E4">
        <w:rPr>
          <w:rFonts w:ascii="Arial" w:hAnsi="Arial" w:cs="Arial"/>
          <w:sz w:val="24"/>
          <w:szCs w:val="24"/>
        </w:rPr>
        <w:t xml:space="preserve">  336(C</w:t>
      </w:r>
      <w:r w:rsidRPr="006324E4">
        <w:rPr>
          <w:rFonts w:ascii="Arial" w:hAnsi="Arial" w:cs="Arial"/>
          <w:sz w:val="24"/>
          <w:szCs w:val="24"/>
          <w:vertAlign w:val="subscript"/>
        </w:rPr>
        <w:t>19</w:t>
      </w:r>
      <w:r w:rsidRPr="006324E4">
        <w:rPr>
          <w:rFonts w:ascii="Arial" w:hAnsi="Arial" w:cs="Arial"/>
          <w:sz w:val="24"/>
          <w:szCs w:val="24"/>
        </w:rPr>
        <w:t>H</w:t>
      </w:r>
      <w:r w:rsidRPr="006324E4">
        <w:rPr>
          <w:rFonts w:ascii="Arial" w:hAnsi="Arial" w:cs="Arial"/>
          <w:sz w:val="24"/>
          <w:szCs w:val="24"/>
          <w:vertAlign w:val="subscript"/>
        </w:rPr>
        <w:t>16</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292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3</w:t>
      </w:r>
      <w:r w:rsidRPr="006324E4">
        <w:rPr>
          <w:rFonts w:ascii="Arial" w:hAnsi="Arial" w:cs="Arial"/>
          <w:sz w:val="24"/>
          <w:szCs w:val="24"/>
        </w:rPr>
        <w:t>),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N2O</w:t>
      </w:r>
      <w:r w:rsidRPr="006324E4">
        <w:rPr>
          <w:rFonts w:ascii="Arial" w:hAnsi="Arial" w:cs="Arial"/>
          <w:sz w:val="24"/>
          <w:szCs w:val="24"/>
          <w:vertAlign w:val="subscript"/>
        </w:rPr>
        <w:t>2</w:t>
      </w:r>
      <w:r w:rsidRPr="006324E4">
        <w:rPr>
          <w:rFonts w:ascii="Arial" w:hAnsi="Arial" w:cs="Arial"/>
          <w:sz w:val="24"/>
          <w:szCs w:val="24"/>
        </w:rPr>
        <w:t>), 287(C</w:t>
      </w:r>
      <w:r w:rsidRPr="006324E4">
        <w:rPr>
          <w:rFonts w:ascii="Arial" w:hAnsi="Arial" w:cs="Arial"/>
          <w:sz w:val="24"/>
          <w:szCs w:val="24"/>
          <w:vertAlign w:val="subscript"/>
        </w:rPr>
        <w:t>16</w:t>
      </w:r>
      <w:r w:rsidRPr="006324E4">
        <w:rPr>
          <w:rFonts w:ascii="Arial" w:hAnsi="Arial" w:cs="Arial"/>
          <w:sz w:val="24"/>
          <w:szCs w:val="24"/>
        </w:rPr>
        <w:t>H</w:t>
      </w:r>
      <w:r w:rsidRPr="006324E4">
        <w:rPr>
          <w:rFonts w:ascii="Arial" w:hAnsi="Arial" w:cs="Arial"/>
          <w:sz w:val="24"/>
          <w:szCs w:val="24"/>
          <w:vertAlign w:val="subscript"/>
        </w:rPr>
        <w:t>17</w:t>
      </w:r>
      <w:r w:rsidRPr="006324E4">
        <w:rPr>
          <w:rFonts w:ascii="Arial" w:hAnsi="Arial" w:cs="Arial"/>
          <w:sz w:val="24"/>
          <w:szCs w:val="24"/>
        </w:rPr>
        <w:t>NO</w:t>
      </w:r>
      <w:r w:rsidRPr="006324E4">
        <w:rPr>
          <w:rFonts w:ascii="Arial" w:hAnsi="Arial" w:cs="Arial"/>
          <w:sz w:val="24"/>
          <w:szCs w:val="24"/>
          <w:vertAlign w:val="subscript"/>
        </w:rPr>
        <w:t>4</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235(C</w:t>
      </w:r>
      <w:r w:rsidRPr="006324E4">
        <w:rPr>
          <w:rFonts w:ascii="Arial" w:hAnsi="Arial" w:cs="Arial"/>
          <w:sz w:val="24"/>
          <w:szCs w:val="24"/>
          <w:vertAlign w:val="subscript"/>
        </w:rPr>
        <w:t>12</w:t>
      </w:r>
      <w:r w:rsidRPr="006324E4">
        <w:rPr>
          <w:rFonts w:ascii="Arial" w:hAnsi="Arial" w:cs="Arial"/>
          <w:sz w:val="24"/>
          <w:szCs w:val="24"/>
        </w:rPr>
        <w:t>H</w:t>
      </w:r>
      <w:r w:rsidRPr="006324E4">
        <w:rPr>
          <w:rFonts w:ascii="Arial" w:hAnsi="Arial" w:cs="Arial"/>
          <w:sz w:val="24"/>
          <w:szCs w:val="24"/>
          <w:vertAlign w:val="subscript"/>
        </w:rPr>
        <w:t>13</w:t>
      </w:r>
      <w:r w:rsidRPr="006324E4">
        <w:rPr>
          <w:rFonts w:ascii="Arial" w:hAnsi="Arial" w:cs="Arial"/>
          <w:sz w:val="24"/>
          <w:szCs w:val="24"/>
        </w:rPr>
        <w:t>NO</w:t>
      </w:r>
      <w:r w:rsidRPr="006324E4">
        <w:rPr>
          <w:rFonts w:ascii="Arial" w:hAnsi="Arial" w:cs="Arial"/>
          <w:sz w:val="24"/>
          <w:szCs w:val="24"/>
          <w:vertAlign w:val="subscript"/>
        </w:rPr>
        <w:t>4</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b/>
          <w:sz w:val="24"/>
          <w:szCs w:val="24"/>
        </w:rPr>
        <w:t>Anal</w:t>
      </w:r>
      <w:r>
        <w:rPr>
          <w:rFonts w:ascii="Arial" w:hAnsi="Arial" w:cs="Arial"/>
          <w:b/>
          <w:sz w:val="24"/>
          <w:szCs w:val="24"/>
        </w:rPr>
        <w:t>.</w:t>
      </w:r>
      <w:r w:rsidRPr="006324E4">
        <w:rPr>
          <w:rFonts w:ascii="Arial" w:hAnsi="Arial" w:cs="Arial"/>
          <w:b/>
          <w:sz w:val="24"/>
          <w:szCs w:val="24"/>
        </w:rPr>
        <w:t>:</w:t>
      </w:r>
      <w:r w:rsidRPr="006324E4">
        <w:rPr>
          <w:rFonts w:ascii="Arial" w:hAnsi="Arial" w:cs="Arial"/>
          <w:sz w:val="24"/>
          <w:szCs w:val="24"/>
        </w:rPr>
        <w:t xml:space="preserve"> (C</w:t>
      </w:r>
      <w:r w:rsidRPr="006324E4">
        <w:rPr>
          <w:rFonts w:ascii="Arial" w:hAnsi="Arial" w:cs="Arial"/>
          <w:sz w:val="24"/>
          <w:szCs w:val="24"/>
          <w:vertAlign w:val="subscript"/>
        </w:rPr>
        <w:t>19</w:t>
      </w:r>
      <w:r w:rsidRPr="006324E4">
        <w:rPr>
          <w:rFonts w:ascii="Arial" w:hAnsi="Arial" w:cs="Arial"/>
          <w:sz w:val="24"/>
          <w:szCs w:val="24"/>
        </w:rPr>
        <w:t>H</w:t>
      </w:r>
      <w:r w:rsidRPr="006324E4">
        <w:rPr>
          <w:rFonts w:ascii="Arial" w:hAnsi="Arial" w:cs="Arial"/>
          <w:sz w:val="24"/>
          <w:szCs w:val="24"/>
          <w:vertAlign w:val="subscript"/>
        </w:rPr>
        <w:t>16</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xml:space="preserve">) </w:t>
      </w:r>
      <w:r>
        <w:rPr>
          <w:rFonts w:ascii="Arial" w:hAnsi="Arial" w:cs="Arial"/>
          <w:sz w:val="24"/>
          <w:szCs w:val="24"/>
        </w:rPr>
        <w:t>Calc:</w:t>
      </w:r>
      <w:r w:rsidRPr="006324E4">
        <w:rPr>
          <w:rFonts w:ascii="Arial" w:hAnsi="Arial" w:cs="Arial"/>
          <w:sz w:val="24"/>
          <w:szCs w:val="24"/>
        </w:rPr>
        <w:t>C, 67.85; H, 4.79; N, 8.33.Found C, 67.14; H, 4.69; N, 8.20 %.</w:t>
      </w:r>
    </w:p>
    <w:p w:rsidR="000111CF" w:rsidRPr="006324E4" w:rsidRDefault="000111CF" w:rsidP="000111CF">
      <w:pPr>
        <w:spacing w:line="360" w:lineRule="auto"/>
        <w:ind w:firstLine="720"/>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r w:rsidRPr="006324E4">
        <w:rPr>
          <w:rFonts w:ascii="Arial" w:hAnsi="Arial" w:cs="Arial"/>
          <w:b/>
          <w:sz w:val="24"/>
          <w:szCs w:val="24"/>
        </w:rPr>
        <w:tab/>
        <w:t>Synthesis of 4-(4-(dimethylamino)phenyl)-3,4-dihydro-(1,3)oxazino(5,6-h)quinolin-2-one (6)</w:t>
      </w:r>
      <w:r w:rsidRPr="006324E4">
        <w:rPr>
          <w:rFonts w:ascii="Arial" w:hAnsi="Arial" w:cs="Arial"/>
          <w:sz w:val="24"/>
          <w:szCs w:val="24"/>
        </w:rPr>
        <w:t>.</w:t>
      </w:r>
    </w:p>
    <w:p w:rsidR="000111CF" w:rsidRPr="006324E4" w:rsidRDefault="000111CF" w:rsidP="000111CF">
      <w:pPr>
        <w:spacing w:line="360" w:lineRule="auto"/>
        <w:ind w:firstLine="720"/>
        <w:jc w:val="both"/>
        <w:rPr>
          <w:rFonts w:ascii="Arial" w:hAnsi="Arial" w:cs="Arial"/>
          <w:sz w:val="24"/>
          <w:szCs w:val="24"/>
        </w:rPr>
      </w:pPr>
      <w:r w:rsidRPr="006324E4">
        <w:rPr>
          <w:rFonts w:ascii="Arial" w:hAnsi="Arial" w:cs="Arial"/>
          <w:sz w:val="24"/>
          <w:szCs w:val="24"/>
        </w:rPr>
        <w:t xml:space="preserve">4-(4-(dimethylamino)phenyl)-3,4-dihydro-(1,3)oxazino(5,6-h)quinolin-2-one has been synthesized by the cyclocondensation of 4-dimethylaminobenzaldehyde(149mg), 8-quinolinol(145mg) and urea(60mg) under solvent free condition using ρ-TSA at 150 </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w:t>
      </w:r>
      <w:r w:rsidRPr="006324E4">
        <w:rPr>
          <w:rFonts w:ascii="Arial" w:hAnsi="Arial" w:cs="Arial"/>
          <w:sz w:val="24"/>
          <w:szCs w:val="24"/>
        </w:rPr>
        <w:lastRenderedPageBreak/>
        <w:t>products  in good yields. White power, Yield: 133mg. mp: above 200</w:t>
      </w:r>
      <w:r w:rsidRPr="00B8519D">
        <w:rPr>
          <w:rFonts w:ascii="Arial" w:hAnsi="Arial" w:cs="Arial"/>
          <w:sz w:val="24"/>
          <w:szCs w:val="24"/>
          <w:vertAlign w:val="superscript"/>
        </w:rPr>
        <w:t>0</w:t>
      </w:r>
      <w:r w:rsidRPr="006324E4">
        <w:rPr>
          <w:rFonts w:ascii="Arial" w:hAnsi="Arial" w:cs="Arial"/>
          <w:sz w:val="24"/>
          <w:szCs w:val="24"/>
        </w:rPr>
        <w:t xml:space="preserve">C. </w:t>
      </w:r>
      <w:r w:rsidRPr="006324E4">
        <w:rPr>
          <w:rFonts w:ascii="Arial" w:hAnsi="Arial" w:cs="Arial"/>
          <w:b/>
          <w:sz w:val="24"/>
          <w:szCs w:val="24"/>
        </w:rPr>
        <w:t>(</w:t>
      </w:r>
      <w:r w:rsidRPr="006324E4">
        <w:rPr>
          <w:rFonts w:ascii="Arial" w:hAnsi="Arial" w:cs="Arial"/>
          <w:b/>
          <w:sz w:val="24"/>
          <w:szCs w:val="24"/>
          <w:vertAlign w:val="superscript"/>
        </w:rPr>
        <w:t>1</w:t>
      </w:r>
      <w:r w:rsidRPr="006324E4">
        <w:rPr>
          <w:rFonts w:ascii="Arial" w:hAnsi="Arial" w:cs="Arial"/>
          <w:b/>
          <w:sz w:val="24"/>
          <w:szCs w:val="24"/>
        </w:rPr>
        <w:t>H</w:t>
      </w:r>
      <w:r>
        <w:rPr>
          <w:rFonts w:ascii="Arial" w:hAnsi="Arial" w:cs="Arial"/>
          <w:b/>
          <w:sz w:val="24"/>
          <w:szCs w:val="24"/>
        </w:rPr>
        <w:t xml:space="preserve">NMR </w:t>
      </w:r>
      <w:r w:rsidRPr="006324E4">
        <w:rPr>
          <w:rFonts w:ascii="Arial" w:hAnsi="Arial" w:cs="Arial"/>
          <w:b/>
          <w:sz w:val="24"/>
          <w:szCs w:val="24"/>
        </w:rPr>
        <w:t>DMSOd</w:t>
      </w:r>
      <w:r w:rsidRPr="006324E4">
        <w:rPr>
          <w:rFonts w:ascii="Arial" w:hAnsi="Arial" w:cs="Arial"/>
          <w:b/>
          <w:sz w:val="24"/>
          <w:szCs w:val="24"/>
          <w:vertAlign w:val="subscript"/>
        </w:rPr>
        <w:t>6</w:t>
      </w:r>
      <w:r w:rsidRPr="006324E4">
        <w:rPr>
          <w:rFonts w:ascii="Arial" w:hAnsi="Arial" w:cs="Arial"/>
          <w:b/>
          <w:sz w:val="24"/>
          <w:szCs w:val="24"/>
        </w:rPr>
        <w:t>)</w:t>
      </w:r>
      <w:r w:rsidRPr="006324E4">
        <w:rPr>
          <w:rFonts w:ascii="Arial" w:hAnsi="Arial" w:cs="Arial"/>
          <w:sz w:val="24"/>
          <w:szCs w:val="24"/>
        </w:rPr>
        <w:t xml:space="preserve">δ 8.0(s, </w:t>
      </w:r>
      <w:smartTag w:uri="urn:schemas-microsoft-com:office:smarttags" w:element="place">
        <w:smartTag w:uri="urn:schemas-microsoft-com:office:smarttags" w:element="City">
          <w:r w:rsidRPr="006324E4">
            <w:rPr>
              <w:rFonts w:ascii="Arial" w:hAnsi="Arial" w:cs="Arial"/>
              <w:sz w:val="24"/>
              <w:szCs w:val="24"/>
            </w:rPr>
            <w:t>1</w:t>
          </w:r>
        </w:smartTag>
        <w:smartTag w:uri="urn:schemas-microsoft-com:office:smarttags" w:element="State">
          <w:r w:rsidRPr="006324E4">
            <w:rPr>
              <w:rFonts w:ascii="Arial" w:hAnsi="Arial" w:cs="Arial"/>
              <w:sz w:val="24"/>
              <w:szCs w:val="24"/>
            </w:rPr>
            <w:t>H</w:t>
          </w:r>
        </w:smartTag>
        <w:r w:rsidRPr="006324E4">
          <w:rPr>
            <w:rFonts w:ascii="Arial" w:hAnsi="Arial" w:cs="Arial"/>
            <w:sz w:val="24"/>
            <w:szCs w:val="24"/>
          </w:rPr>
          <w:t xml:space="preserve">, </w:t>
        </w:r>
        <w:smartTag w:uri="urn:schemas-microsoft-com:office:smarttags" w:element="State">
          <w:r w:rsidRPr="006324E4">
            <w:rPr>
              <w:rFonts w:ascii="Arial" w:hAnsi="Arial" w:cs="Arial"/>
              <w:sz w:val="24"/>
              <w:szCs w:val="24"/>
            </w:rPr>
            <w:t>N</w:t>
          </w:r>
          <w:r w:rsidRPr="006324E4">
            <w:rPr>
              <w:rFonts w:ascii="Arial" w:hAnsi="Arial" w:cs="Arial"/>
              <w:sz w:val="24"/>
              <w:szCs w:val="24"/>
              <w:u w:val="single"/>
            </w:rPr>
            <w:t>H</w:t>
          </w:r>
        </w:smartTag>
      </w:smartTag>
      <w:r w:rsidRPr="006324E4">
        <w:rPr>
          <w:rFonts w:ascii="Arial" w:hAnsi="Arial" w:cs="Arial"/>
          <w:sz w:val="24"/>
          <w:szCs w:val="24"/>
        </w:rPr>
        <w:t>), 7.14-8.86 (m, 5H, Ar</w:t>
      </w:r>
      <w:r w:rsidRPr="006324E4">
        <w:rPr>
          <w:rFonts w:ascii="Arial" w:hAnsi="Arial" w:cs="Arial"/>
          <w:sz w:val="24"/>
          <w:szCs w:val="24"/>
          <w:u w:val="single"/>
        </w:rPr>
        <w:t>H</w:t>
      </w:r>
      <w:r w:rsidRPr="006324E4">
        <w:rPr>
          <w:rFonts w:ascii="Arial" w:hAnsi="Arial" w:cs="Arial"/>
          <w:sz w:val="24"/>
          <w:szCs w:val="24"/>
        </w:rPr>
        <w:t>), 6.47-6.88(m, 4H, Ar</w:t>
      </w:r>
      <w:r w:rsidRPr="006324E4">
        <w:rPr>
          <w:rFonts w:ascii="Arial" w:hAnsi="Arial" w:cs="Arial"/>
          <w:sz w:val="24"/>
          <w:szCs w:val="24"/>
          <w:u w:val="single"/>
        </w:rPr>
        <w:t>H</w:t>
      </w:r>
      <w:r w:rsidRPr="006324E4">
        <w:rPr>
          <w:rFonts w:ascii="Arial" w:hAnsi="Arial" w:cs="Arial"/>
          <w:sz w:val="24"/>
          <w:szCs w:val="24"/>
        </w:rPr>
        <w:t>), 6.16 (d, 1H, C</w:t>
      </w:r>
      <w:r w:rsidRPr="006324E4">
        <w:rPr>
          <w:rFonts w:ascii="Arial" w:hAnsi="Arial" w:cs="Arial"/>
          <w:sz w:val="24"/>
          <w:szCs w:val="24"/>
          <w:u w:val="single"/>
        </w:rPr>
        <w:t>H</w:t>
      </w:r>
      <w:r w:rsidRPr="006324E4">
        <w:rPr>
          <w:rFonts w:ascii="Arial" w:hAnsi="Arial" w:cs="Arial"/>
          <w:sz w:val="24"/>
          <w:szCs w:val="24"/>
        </w:rPr>
        <w:t>), 2.85(s, 3H, C</w:t>
      </w:r>
      <w:r w:rsidRPr="006324E4">
        <w:rPr>
          <w:rFonts w:ascii="Arial" w:hAnsi="Arial" w:cs="Arial"/>
          <w:sz w:val="24"/>
          <w:szCs w:val="24"/>
          <w:u w:val="single"/>
        </w:rPr>
        <w:t>H</w:t>
      </w:r>
      <w:r w:rsidRPr="006324E4">
        <w:rPr>
          <w:rFonts w:ascii="Arial" w:hAnsi="Arial" w:cs="Arial"/>
          <w:sz w:val="24"/>
          <w:szCs w:val="24"/>
          <w:u w:val="single"/>
          <w:vertAlign w:val="subscript"/>
        </w:rPr>
        <w:t>3</w:t>
      </w:r>
      <w:r w:rsidRPr="006324E4">
        <w:rPr>
          <w:rFonts w:ascii="Arial" w:hAnsi="Arial" w:cs="Arial"/>
          <w:sz w:val="24"/>
          <w:szCs w:val="24"/>
        </w:rPr>
        <w:t xml:space="preserve">). </w:t>
      </w:r>
      <w:r w:rsidRPr="006324E4">
        <w:rPr>
          <w:rFonts w:ascii="Arial" w:hAnsi="Arial" w:cs="Arial"/>
          <w:b/>
          <w:sz w:val="24"/>
          <w:szCs w:val="24"/>
        </w:rPr>
        <w:t>MS (m/e):</w:t>
      </w:r>
      <w:r w:rsidRPr="006324E4">
        <w:rPr>
          <w:rFonts w:ascii="Arial" w:hAnsi="Arial" w:cs="Arial"/>
          <w:sz w:val="24"/>
          <w:szCs w:val="24"/>
        </w:rPr>
        <w:t xml:space="preserve"> 319 (C</w:t>
      </w:r>
      <w:r w:rsidRPr="006324E4">
        <w:rPr>
          <w:rFonts w:ascii="Arial" w:hAnsi="Arial" w:cs="Arial"/>
          <w:sz w:val="24"/>
          <w:szCs w:val="24"/>
          <w:vertAlign w:val="subscript"/>
        </w:rPr>
        <w:t>19</w:t>
      </w:r>
      <w:r w:rsidRPr="006324E4">
        <w:rPr>
          <w:rFonts w:ascii="Arial" w:hAnsi="Arial" w:cs="Arial"/>
          <w:sz w:val="24"/>
          <w:szCs w:val="24"/>
        </w:rPr>
        <w:t>H</w:t>
      </w:r>
      <w:r w:rsidRPr="006324E4">
        <w:rPr>
          <w:rFonts w:ascii="Arial" w:hAnsi="Arial" w:cs="Arial"/>
          <w:sz w:val="24"/>
          <w:szCs w:val="24"/>
          <w:vertAlign w:val="subscript"/>
        </w:rPr>
        <w:t>17</w:t>
      </w:r>
      <w:r w:rsidRPr="006324E4">
        <w:rPr>
          <w:rFonts w:ascii="Arial" w:hAnsi="Arial" w:cs="Arial"/>
          <w:sz w:val="24"/>
          <w:szCs w:val="24"/>
        </w:rPr>
        <w:t>N</w:t>
      </w:r>
      <w:r w:rsidRPr="006324E4">
        <w:rPr>
          <w:rFonts w:ascii="Arial" w:hAnsi="Arial" w:cs="Arial"/>
          <w:sz w:val="24"/>
          <w:szCs w:val="24"/>
          <w:vertAlign w:val="subscript"/>
        </w:rPr>
        <w:t>3</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xml:space="preserve"> m/e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268(C</w:t>
      </w:r>
      <w:r w:rsidRPr="006324E4">
        <w:rPr>
          <w:rFonts w:ascii="Arial" w:hAnsi="Arial" w:cs="Arial"/>
          <w:sz w:val="24"/>
          <w:szCs w:val="24"/>
          <w:vertAlign w:val="subscript"/>
        </w:rPr>
        <w:t>16</w:t>
      </w:r>
      <w:r w:rsidRPr="006324E4">
        <w:rPr>
          <w:rFonts w:ascii="Arial" w:hAnsi="Arial" w:cs="Arial"/>
          <w:sz w:val="24"/>
          <w:szCs w:val="24"/>
        </w:rPr>
        <w:t>H</w:t>
      </w:r>
      <w:r w:rsidRPr="006324E4">
        <w:rPr>
          <w:rFonts w:ascii="Arial" w:hAnsi="Arial" w:cs="Arial"/>
          <w:sz w:val="24"/>
          <w:szCs w:val="24"/>
          <w:vertAlign w:val="subscript"/>
        </w:rPr>
        <w:t>16</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b/>
          <w:sz w:val="24"/>
          <w:szCs w:val="24"/>
        </w:rPr>
        <w:t>Anal</w:t>
      </w:r>
      <w:r>
        <w:rPr>
          <w:rFonts w:ascii="Arial" w:hAnsi="Arial" w:cs="Arial"/>
          <w:b/>
          <w:sz w:val="24"/>
          <w:szCs w:val="24"/>
        </w:rPr>
        <w:t>.</w:t>
      </w:r>
      <w:r w:rsidRPr="006324E4">
        <w:rPr>
          <w:rFonts w:ascii="Arial" w:hAnsi="Arial" w:cs="Arial"/>
          <w:b/>
          <w:sz w:val="24"/>
          <w:szCs w:val="24"/>
        </w:rPr>
        <w:t>:</w:t>
      </w:r>
      <w:r w:rsidRPr="006324E4">
        <w:rPr>
          <w:rFonts w:ascii="Arial" w:hAnsi="Arial" w:cs="Arial"/>
          <w:sz w:val="24"/>
          <w:szCs w:val="24"/>
        </w:rPr>
        <w:t xml:space="preserve"> (C</w:t>
      </w:r>
      <w:r w:rsidRPr="006324E4">
        <w:rPr>
          <w:rFonts w:ascii="Arial" w:hAnsi="Arial" w:cs="Arial"/>
          <w:sz w:val="24"/>
          <w:szCs w:val="24"/>
          <w:vertAlign w:val="subscript"/>
        </w:rPr>
        <w:t>19</w:t>
      </w:r>
      <w:r w:rsidRPr="006324E4">
        <w:rPr>
          <w:rFonts w:ascii="Arial" w:hAnsi="Arial" w:cs="Arial"/>
          <w:sz w:val="24"/>
          <w:szCs w:val="24"/>
        </w:rPr>
        <w:t>H</w:t>
      </w:r>
      <w:r w:rsidRPr="006324E4">
        <w:rPr>
          <w:rFonts w:ascii="Arial" w:hAnsi="Arial" w:cs="Arial"/>
          <w:sz w:val="24"/>
          <w:szCs w:val="24"/>
          <w:vertAlign w:val="subscript"/>
        </w:rPr>
        <w:t>17</w:t>
      </w:r>
      <w:r w:rsidRPr="006324E4">
        <w:rPr>
          <w:rFonts w:ascii="Arial" w:hAnsi="Arial" w:cs="Arial"/>
          <w:sz w:val="24"/>
          <w:szCs w:val="24"/>
        </w:rPr>
        <w:t>N</w:t>
      </w:r>
      <w:r w:rsidRPr="006324E4">
        <w:rPr>
          <w:rFonts w:ascii="Arial" w:hAnsi="Arial" w:cs="Arial"/>
          <w:sz w:val="24"/>
          <w:szCs w:val="24"/>
          <w:vertAlign w:val="subscript"/>
        </w:rPr>
        <w:t>3</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w:t>
      </w:r>
      <w:r>
        <w:rPr>
          <w:rFonts w:ascii="Arial" w:hAnsi="Arial" w:cs="Arial"/>
          <w:sz w:val="24"/>
          <w:szCs w:val="24"/>
        </w:rPr>
        <w:t>Calc:</w:t>
      </w:r>
      <w:r w:rsidRPr="006324E4">
        <w:rPr>
          <w:rFonts w:ascii="Arial" w:hAnsi="Arial" w:cs="Arial"/>
          <w:sz w:val="24"/>
          <w:szCs w:val="24"/>
        </w:rPr>
        <w:t xml:space="preserve"> C, 81.46; H, 5.37; N, 13.16.  Found: C, 81.44; H, 5.29; N, 13.10; %</w:t>
      </w:r>
    </w:p>
    <w:p w:rsidR="000111CF" w:rsidRDefault="000111CF" w:rsidP="000111CF">
      <w:pPr>
        <w:spacing w:after="120" w:line="360" w:lineRule="auto"/>
        <w:jc w:val="both"/>
        <w:rPr>
          <w:rFonts w:ascii="Arial" w:hAnsi="Arial" w:cs="Arial"/>
          <w:b/>
          <w:sz w:val="24"/>
          <w:szCs w:val="24"/>
        </w:rPr>
      </w:pPr>
    </w:p>
    <w:p w:rsidR="00AC18E5" w:rsidRDefault="000111CF" w:rsidP="00AC18E5">
      <w:pPr>
        <w:spacing w:after="120" w:line="360" w:lineRule="auto"/>
        <w:jc w:val="both"/>
        <w:rPr>
          <w:rFonts w:ascii="Arial" w:hAnsi="Arial" w:cs="Arial"/>
          <w:b/>
          <w:sz w:val="24"/>
          <w:szCs w:val="24"/>
        </w:rPr>
      </w:pPr>
      <w:r w:rsidRPr="006324E4">
        <w:rPr>
          <w:rFonts w:ascii="Arial" w:hAnsi="Arial" w:cs="Arial"/>
          <w:b/>
          <w:sz w:val="24"/>
          <w:szCs w:val="24"/>
        </w:rPr>
        <w:t>BIOLOGICAL ACTIVITY</w:t>
      </w:r>
    </w:p>
    <w:p w:rsidR="000111CF" w:rsidRPr="00AC18E5" w:rsidRDefault="000111CF" w:rsidP="00AC18E5">
      <w:pPr>
        <w:spacing w:after="120" w:line="360" w:lineRule="auto"/>
        <w:jc w:val="both"/>
        <w:rPr>
          <w:rFonts w:ascii="Arial" w:hAnsi="Arial" w:cs="Arial"/>
          <w:b/>
          <w:sz w:val="24"/>
          <w:szCs w:val="24"/>
        </w:rPr>
      </w:pPr>
      <w:r w:rsidRPr="006324E4">
        <w:rPr>
          <w:rFonts w:ascii="Arial" w:hAnsi="Arial" w:cs="Arial"/>
          <w:b/>
          <w:spacing w:val="-3"/>
          <w:sz w:val="24"/>
          <w:szCs w:val="24"/>
        </w:rPr>
        <w:tab/>
        <w:t>Anti-inflammatory activity</w:t>
      </w:r>
    </w:p>
    <w:p w:rsidR="000111CF" w:rsidRPr="006324E4" w:rsidRDefault="000111CF" w:rsidP="000111CF">
      <w:pPr>
        <w:suppressAutoHyphens/>
        <w:spacing w:line="480" w:lineRule="auto"/>
        <w:ind w:firstLine="720"/>
        <w:jc w:val="both"/>
        <w:rPr>
          <w:rFonts w:ascii="Arial" w:hAnsi="Arial" w:cs="Arial"/>
          <w:b/>
          <w:i/>
          <w:spacing w:val="-3"/>
          <w:sz w:val="24"/>
          <w:szCs w:val="24"/>
        </w:rPr>
      </w:pPr>
      <w:r w:rsidRPr="006324E4">
        <w:rPr>
          <w:rFonts w:ascii="Arial" w:hAnsi="Arial" w:cs="Arial"/>
          <w:spacing w:val="-3"/>
          <w:sz w:val="24"/>
          <w:szCs w:val="24"/>
        </w:rPr>
        <w:t xml:space="preserve">The anti-inflammatory activity of compounds </w:t>
      </w:r>
      <w:r w:rsidRPr="006324E4">
        <w:rPr>
          <w:rFonts w:ascii="Arial" w:hAnsi="Arial" w:cs="Arial"/>
          <w:b/>
          <w:spacing w:val="-3"/>
          <w:sz w:val="24"/>
          <w:szCs w:val="24"/>
        </w:rPr>
        <w:t>(1 – 6)</w:t>
      </w:r>
      <w:r w:rsidRPr="006324E4">
        <w:rPr>
          <w:rFonts w:ascii="Arial" w:hAnsi="Arial" w:cs="Arial"/>
          <w:spacing w:val="-3"/>
          <w:sz w:val="24"/>
          <w:szCs w:val="24"/>
        </w:rPr>
        <w:t xml:space="preserve"> was carried out by the pr</w:t>
      </w:r>
      <w:r>
        <w:rPr>
          <w:rFonts w:ascii="Arial" w:hAnsi="Arial" w:cs="Arial"/>
          <w:spacing w:val="-3"/>
          <w:sz w:val="24"/>
          <w:szCs w:val="24"/>
        </w:rPr>
        <w:t>ocedu</w:t>
      </w:r>
      <w:r w:rsidR="00074716">
        <w:rPr>
          <w:rFonts w:ascii="Arial" w:hAnsi="Arial" w:cs="Arial"/>
          <w:spacing w:val="-3"/>
          <w:sz w:val="24"/>
          <w:szCs w:val="24"/>
        </w:rPr>
        <w:t xml:space="preserve">re described </w:t>
      </w:r>
      <w:r w:rsidRPr="006324E4">
        <w:rPr>
          <w:rFonts w:ascii="Arial" w:hAnsi="Arial" w:cs="Arial"/>
          <w:spacing w:val="-3"/>
          <w:sz w:val="24"/>
          <w:szCs w:val="24"/>
        </w:rPr>
        <w:t xml:space="preserve">. The activity profile of these compounds is reported in </w:t>
      </w:r>
      <w:r w:rsidR="00697FAA">
        <w:rPr>
          <w:rFonts w:ascii="Arial" w:hAnsi="Arial" w:cs="Arial"/>
          <w:b/>
          <w:i/>
          <w:spacing w:val="-3"/>
          <w:sz w:val="24"/>
          <w:szCs w:val="24"/>
        </w:rPr>
        <w:t>Table 3</w:t>
      </w:r>
    </w:p>
    <w:p w:rsidR="000111CF" w:rsidRDefault="000111CF" w:rsidP="000111CF">
      <w:pPr>
        <w:tabs>
          <w:tab w:val="left" w:pos="0"/>
        </w:tabs>
        <w:autoSpaceDE w:val="0"/>
        <w:autoSpaceDN w:val="0"/>
        <w:adjustRightInd w:val="0"/>
        <w:jc w:val="center"/>
        <w:rPr>
          <w:rFonts w:ascii="Arial" w:hAnsi="Arial" w:cs="Arial"/>
          <w:b/>
          <w:sz w:val="24"/>
          <w:szCs w:val="24"/>
        </w:rPr>
      </w:pPr>
    </w:p>
    <w:p w:rsidR="000111CF" w:rsidRDefault="000111CF" w:rsidP="000111CF">
      <w:pPr>
        <w:tabs>
          <w:tab w:val="left" w:pos="0"/>
        </w:tabs>
        <w:autoSpaceDE w:val="0"/>
        <w:autoSpaceDN w:val="0"/>
        <w:adjustRightInd w:val="0"/>
        <w:jc w:val="center"/>
        <w:rPr>
          <w:rFonts w:ascii="Arial" w:hAnsi="Arial" w:cs="Arial"/>
          <w:b/>
          <w:sz w:val="24"/>
          <w:szCs w:val="24"/>
        </w:rPr>
      </w:pPr>
    </w:p>
    <w:p w:rsidR="000111CF" w:rsidRDefault="000111CF" w:rsidP="000111CF">
      <w:pPr>
        <w:tabs>
          <w:tab w:val="left" w:pos="0"/>
        </w:tabs>
        <w:autoSpaceDE w:val="0"/>
        <w:autoSpaceDN w:val="0"/>
        <w:adjustRightInd w:val="0"/>
        <w:jc w:val="center"/>
        <w:rPr>
          <w:rFonts w:ascii="Arial" w:hAnsi="Arial" w:cs="Arial"/>
          <w:b/>
          <w:sz w:val="24"/>
          <w:szCs w:val="24"/>
        </w:rPr>
      </w:pPr>
    </w:p>
    <w:p w:rsidR="000111CF" w:rsidRDefault="000111CF" w:rsidP="000111CF">
      <w:pPr>
        <w:tabs>
          <w:tab w:val="left" w:pos="0"/>
        </w:tabs>
        <w:autoSpaceDE w:val="0"/>
        <w:autoSpaceDN w:val="0"/>
        <w:adjustRightInd w:val="0"/>
        <w:jc w:val="center"/>
        <w:rPr>
          <w:rFonts w:ascii="Arial" w:hAnsi="Arial" w:cs="Arial"/>
          <w:b/>
          <w:sz w:val="24"/>
          <w:szCs w:val="24"/>
        </w:rPr>
      </w:pPr>
    </w:p>
    <w:p w:rsidR="000111CF" w:rsidRPr="006324E4" w:rsidRDefault="00697FAA" w:rsidP="000111CF">
      <w:pPr>
        <w:tabs>
          <w:tab w:val="left" w:pos="0"/>
        </w:tabs>
        <w:autoSpaceDE w:val="0"/>
        <w:autoSpaceDN w:val="0"/>
        <w:adjustRightInd w:val="0"/>
        <w:jc w:val="center"/>
        <w:rPr>
          <w:rFonts w:ascii="Arial" w:hAnsi="Arial" w:cs="Arial"/>
          <w:b/>
          <w:bCs/>
          <w:sz w:val="24"/>
          <w:szCs w:val="24"/>
        </w:rPr>
      </w:pPr>
      <w:r>
        <w:rPr>
          <w:rFonts w:ascii="Arial" w:hAnsi="Arial" w:cs="Arial"/>
          <w:b/>
          <w:sz w:val="24"/>
          <w:szCs w:val="24"/>
        </w:rPr>
        <w:t>Table 3</w:t>
      </w:r>
      <w:r w:rsidR="000111CF" w:rsidRPr="006324E4">
        <w:rPr>
          <w:rFonts w:ascii="Arial" w:hAnsi="Arial" w:cs="Arial"/>
          <w:b/>
          <w:sz w:val="24"/>
          <w:szCs w:val="24"/>
        </w:rPr>
        <w:tab/>
      </w:r>
      <w:r w:rsidR="000111CF" w:rsidRPr="0014691D">
        <w:rPr>
          <w:rFonts w:ascii="Arial" w:hAnsi="Arial" w:cs="Arial"/>
          <w:b/>
          <w:sz w:val="24"/>
          <w:szCs w:val="24"/>
        </w:rPr>
        <w:t>Anti-inflammatory activity of</w:t>
      </w:r>
      <w:r w:rsidR="000111CF" w:rsidRPr="006324E4">
        <w:rPr>
          <w:rFonts w:ascii="Arial" w:hAnsi="Arial" w:cs="Arial"/>
          <w:b/>
          <w:sz w:val="24"/>
          <w:szCs w:val="24"/>
        </w:rPr>
        <w:t xml:space="preserve"> s</w:t>
      </w:r>
      <w:r w:rsidR="000111CF">
        <w:rPr>
          <w:rFonts w:ascii="Arial" w:hAnsi="Arial" w:cs="Arial"/>
          <w:b/>
          <w:sz w:val="24"/>
          <w:szCs w:val="24"/>
        </w:rPr>
        <w:t>ubstituted</w:t>
      </w:r>
      <w:r w:rsidR="000111CF" w:rsidRPr="006324E4">
        <w:rPr>
          <w:rFonts w:ascii="Arial" w:hAnsi="Arial" w:cs="Arial"/>
          <w:b/>
          <w:sz w:val="24"/>
          <w:szCs w:val="24"/>
        </w:rPr>
        <w:t xml:space="preserve"> 3, 4-dihydro-4-phenyl-(1,3)oxazino(5,6-h)quinolin-2-one</w:t>
      </w:r>
      <w:r w:rsidR="000111CF">
        <w:rPr>
          <w:rFonts w:ascii="Arial" w:hAnsi="Arial" w:cs="Arial"/>
          <w:b/>
          <w:sz w:val="24"/>
          <w:szCs w:val="24"/>
        </w:rPr>
        <w:t xml:space="preserve"> derivatives.</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880"/>
        <w:gridCol w:w="2880"/>
      </w:tblGrid>
      <w:tr w:rsidR="000111CF" w:rsidRPr="006324E4" w:rsidTr="00517416">
        <w:tc>
          <w:tcPr>
            <w:tcW w:w="2880"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Compound No.</w:t>
            </w:r>
          </w:p>
        </w:tc>
        <w:tc>
          <w:tcPr>
            <w:tcW w:w="2880" w:type="dxa"/>
          </w:tcPr>
          <w:p w:rsidR="000111CF" w:rsidRPr="006324E4" w:rsidRDefault="000111CF" w:rsidP="00517416">
            <w:pPr>
              <w:pStyle w:val="Heading1"/>
              <w:spacing w:before="0" w:after="0" w:line="240" w:lineRule="auto"/>
              <w:jc w:val="center"/>
              <w:rPr>
                <w:rFonts w:cs="Arial"/>
                <w:szCs w:val="24"/>
              </w:rPr>
            </w:pPr>
            <w:r w:rsidRPr="006324E4">
              <w:rPr>
                <w:rFonts w:cs="Arial"/>
                <w:szCs w:val="24"/>
              </w:rPr>
              <w:t>Mean Difference</w:t>
            </w:r>
          </w:p>
        </w:tc>
        <w:tc>
          <w:tcPr>
            <w:tcW w:w="2880" w:type="dxa"/>
          </w:tcPr>
          <w:p w:rsidR="000111CF" w:rsidRPr="006324E4" w:rsidRDefault="000111CF" w:rsidP="00517416">
            <w:pPr>
              <w:spacing w:after="0" w:line="240" w:lineRule="auto"/>
              <w:jc w:val="center"/>
              <w:rPr>
                <w:rFonts w:ascii="Arial" w:hAnsi="Arial" w:cs="Arial"/>
                <w:b/>
                <w:i/>
                <w:sz w:val="24"/>
                <w:szCs w:val="24"/>
              </w:rPr>
            </w:pPr>
            <w:r w:rsidRPr="006324E4">
              <w:rPr>
                <w:rFonts w:ascii="Arial" w:hAnsi="Arial" w:cs="Arial"/>
                <w:b/>
                <w:sz w:val="24"/>
                <w:szCs w:val="24"/>
              </w:rPr>
              <w:t>Percent Activity</w:t>
            </w:r>
            <w:r w:rsidRPr="006324E4">
              <w:rPr>
                <w:rFonts w:ascii="Arial" w:hAnsi="Arial" w:cs="Arial"/>
                <w:b/>
                <w:i/>
                <w:sz w:val="24"/>
                <w:szCs w:val="24"/>
              </w:rPr>
              <w:t>(100mg/Kg)</w:t>
            </w:r>
          </w:p>
        </w:tc>
      </w:tr>
      <w:tr w:rsidR="000111CF" w:rsidRPr="006324E4" w:rsidTr="00517416">
        <w:tc>
          <w:tcPr>
            <w:tcW w:w="2880"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1</w:t>
            </w:r>
          </w:p>
        </w:tc>
        <w:tc>
          <w:tcPr>
            <w:tcW w:w="28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22.01</w:t>
            </w:r>
          </w:p>
        </w:tc>
        <w:tc>
          <w:tcPr>
            <w:tcW w:w="28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45</w:t>
            </w:r>
          </w:p>
        </w:tc>
      </w:tr>
      <w:tr w:rsidR="000111CF" w:rsidRPr="006324E4" w:rsidTr="00517416">
        <w:tc>
          <w:tcPr>
            <w:tcW w:w="2880"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2</w:t>
            </w:r>
          </w:p>
        </w:tc>
        <w:tc>
          <w:tcPr>
            <w:tcW w:w="28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24.35</w:t>
            </w:r>
          </w:p>
        </w:tc>
        <w:tc>
          <w:tcPr>
            <w:tcW w:w="28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39</w:t>
            </w:r>
          </w:p>
        </w:tc>
      </w:tr>
      <w:tr w:rsidR="000111CF" w:rsidRPr="006324E4" w:rsidTr="00517416">
        <w:tc>
          <w:tcPr>
            <w:tcW w:w="2880"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3</w:t>
            </w:r>
          </w:p>
        </w:tc>
        <w:tc>
          <w:tcPr>
            <w:tcW w:w="28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21.19</w:t>
            </w:r>
          </w:p>
        </w:tc>
        <w:tc>
          <w:tcPr>
            <w:tcW w:w="28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32</w:t>
            </w:r>
          </w:p>
        </w:tc>
      </w:tr>
      <w:tr w:rsidR="000111CF" w:rsidRPr="006324E4" w:rsidTr="00517416">
        <w:tc>
          <w:tcPr>
            <w:tcW w:w="2880"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4</w:t>
            </w:r>
          </w:p>
        </w:tc>
        <w:tc>
          <w:tcPr>
            <w:tcW w:w="28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17.73</w:t>
            </w:r>
          </w:p>
        </w:tc>
        <w:tc>
          <w:tcPr>
            <w:tcW w:w="28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49</w:t>
            </w:r>
          </w:p>
        </w:tc>
      </w:tr>
      <w:tr w:rsidR="000111CF" w:rsidRPr="006324E4" w:rsidTr="00517416">
        <w:tc>
          <w:tcPr>
            <w:tcW w:w="2880"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5</w:t>
            </w:r>
          </w:p>
        </w:tc>
        <w:tc>
          <w:tcPr>
            <w:tcW w:w="28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23.18</w:t>
            </w:r>
          </w:p>
        </w:tc>
        <w:tc>
          <w:tcPr>
            <w:tcW w:w="28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40</w:t>
            </w:r>
          </w:p>
        </w:tc>
      </w:tr>
      <w:tr w:rsidR="000111CF" w:rsidRPr="006324E4" w:rsidTr="00517416">
        <w:tc>
          <w:tcPr>
            <w:tcW w:w="2880"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6</w:t>
            </w:r>
          </w:p>
        </w:tc>
        <w:tc>
          <w:tcPr>
            <w:tcW w:w="28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25.63</w:t>
            </w:r>
          </w:p>
        </w:tc>
        <w:tc>
          <w:tcPr>
            <w:tcW w:w="288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37</w:t>
            </w:r>
          </w:p>
        </w:tc>
      </w:tr>
    </w:tbl>
    <w:p w:rsidR="000111CF" w:rsidRDefault="000111CF" w:rsidP="000111CF">
      <w:pPr>
        <w:suppressAutoHyphens/>
        <w:spacing w:line="480" w:lineRule="auto"/>
        <w:ind w:firstLine="720"/>
        <w:jc w:val="both"/>
        <w:rPr>
          <w:rFonts w:ascii="Arial" w:hAnsi="Arial" w:cs="Arial"/>
          <w:spacing w:val="-3"/>
          <w:sz w:val="24"/>
          <w:szCs w:val="24"/>
        </w:rPr>
      </w:pPr>
    </w:p>
    <w:p w:rsidR="000111CF" w:rsidRPr="006324E4" w:rsidRDefault="000111CF" w:rsidP="000111CF">
      <w:pPr>
        <w:suppressAutoHyphens/>
        <w:spacing w:line="480" w:lineRule="auto"/>
        <w:jc w:val="both"/>
        <w:rPr>
          <w:rFonts w:ascii="Arial" w:hAnsi="Arial" w:cs="Arial"/>
          <w:b/>
          <w:spacing w:val="-3"/>
          <w:sz w:val="24"/>
          <w:szCs w:val="24"/>
        </w:rPr>
      </w:pPr>
      <w:r w:rsidRPr="006324E4">
        <w:rPr>
          <w:rFonts w:ascii="Arial" w:hAnsi="Arial" w:cs="Arial"/>
          <w:b/>
          <w:spacing w:val="-3"/>
          <w:sz w:val="24"/>
          <w:szCs w:val="24"/>
        </w:rPr>
        <w:t>Anti-convulsant activity</w:t>
      </w:r>
    </w:p>
    <w:p w:rsidR="000111CF" w:rsidRDefault="000111CF" w:rsidP="000111CF">
      <w:pPr>
        <w:suppressAutoHyphens/>
        <w:spacing w:line="480" w:lineRule="auto"/>
        <w:ind w:firstLine="720"/>
        <w:jc w:val="both"/>
        <w:rPr>
          <w:rFonts w:ascii="Arial" w:hAnsi="Arial" w:cs="Arial"/>
          <w:b/>
          <w:i/>
          <w:spacing w:val="-3"/>
          <w:sz w:val="24"/>
          <w:szCs w:val="24"/>
        </w:rPr>
      </w:pPr>
      <w:r w:rsidRPr="006324E4">
        <w:rPr>
          <w:rFonts w:ascii="Arial" w:hAnsi="Arial" w:cs="Arial"/>
          <w:spacing w:val="-3"/>
          <w:sz w:val="24"/>
          <w:szCs w:val="24"/>
        </w:rPr>
        <w:t xml:space="preserve">The anti-inflammatory activity of compounds </w:t>
      </w:r>
      <w:r w:rsidRPr="006324E4">
        <w:rPr>
          <w:rFonts w:ascii="Arial" w:hAnsi="Arial" w:cs="Arial"/>
          <w:b/>
          <w:spacing w:val="-3"/>
          <w:sz w:val="24"/>
          <w:szCs w:val="24"/>
        </w:rPr>
        <w:t>(1 – 6)</w:t>
      </w:r>
      <w:r w:rsidRPr="006324E4">
        <w:rPr>
          <w:rFonts w:ascii="Arial" w:hAnsi="Arial" w:cs="Arial"/>
          <w:spacing w:val="-3"/>
          <w:sz w:val="24"/>
          <w:szCs w:val="24"/>
        </w:rPr>
        <w:t xml:space="preserve"> was carried out by the pr</w:t>
      </w:r>
      <w:r w:rsidR="00074716">
        <w:rPr>
          <w:rFonts w:ascii="Arial" w:hAnsi="Arial" w:cs="Arial"/>
          <w:spacing w:val="-3"/>
          <w:sz w:val="24"/>
          <w:szCs w:val="24"/>
        </w:rPr>
        <w:t xml:space="preserve">ocedure described </w:t>
      </w:r>
      <w:r w:rsidRPr="006324E4">
        <w:rPr>
          <w:rFonts w:ascii="Arial" w:hAnsi="Arial" w:cs="Arial"/>
          <w:spacing w:val="-3"/>
          <w:sz w:val="24"/>
          <w:szCs w:val="24"/>
        </w:rPr>
        <w:t>. The activity profile of</w:t>
      </w:r>
      <w:r w:rsidR="00074716">
        <w:rPr>
          <w:rFonts w:ascii="Arial" w:hAnsi="Arial" w:cs="Arial"/>
          <w:spacing w:val="-3"/>
          <w:sz w:val="24"/>
          <w:szCs w:val="24"/>
        </w:rPr>
        <w:t xml:space="preserve"> </w:t>
      </w:r>
      <w:r w:rsidRPr="006324E4">
        <w:rPr>
          <w:rFonts w:ascii="Arial" w:hAnsi="Arial" w:cs="Arial"/>
          <w:spacing w:val="-3"/>
          <w:sz w:val="24"/>
          <w:szCs w:val="24"/>
        </w:rPr>
        <w:t xml:space="preserve"> </w:t>
      </w:r>
      <w:r w:rsidR="003F1968">
        <w:rPr>
          <w:rFonts w:ascii="Arial" w:hAnsi="Arial" w:cs="Arial"/>
          <w:spacing w:val="-3"/>
          <w:sz w:val="24"/>
          <w:szCs w:val="24"/>
        </w:rPr>
        <w:t xml:space="preserve"> </w:t>
      </w:r>
      <w:r w:rsidRPr="006324E4">
        <w:rPr>
          <w:rFonts w:ascii="Arial" w:hAnsi="Arial" w:cs="Arial"/>
          <w:spacing w:val="-3"/>
          <w:sz w:val="24"/>
          <w:szCs w:val="24"/>
        </w:rPr>
        <w:t xml:space="preserve">these compounds is reported in </w:t>
      </w:r>
      <w:r w:rsidR="00AE0CDE">
        <w:rPr>
          <w:rFonts w:ascii="Arial" w:hAnsi="Arial" w:cs="Arial"/>
          <w:b/>
          <w:sz w:val="24"/>
          <w:szCs w:val="24"/>
        </w:rPr>
        <w:t>Table</w:t>
      </w:r>
      <w:r w:rsidR="00AE0CDE">
        <w:rPr>
          <w:rFonts w:ascii="Arial" w:hAnsi="Arial" w:cs="Arial"/>
          <w:b/>
          <w:i/>
          <w:spacing w:val="-3"/>
          <w:sz w:val="24"/>
          <w:szCs w:val="24"/>
        </w:rPr>
        <w:t xml:space="preserve"> 4</w:t>
      </w:r>
      <w:r w:rsidRPr="006324E4">
        <w:rPr>
          <w:rFonts w:ascii="Arial" w:hAnsi="Arial" w:cs="Arial"/>
          <w:b/>
          <w:i/>
          <w:spacing w:val="-3"/>
          <w:sz w:val="24"/>
          <w:szCs w:val="24"/>
        </w:rPr>
        <w:t>.</w:t>
      </w:r>
    </w:p>
    <w:p w:rsidR="000111CF" w:rsidRPr="006324E4" w:rsidRDefault="00AE0CDE" w:rsidP="000111CF">
      <w:pPr>
        <w:suppressAutoHyphens/>
        <w:spacing w:after="0" w:line="240" w:lineRule="auto"/>
        <w:jc w:val="center"/>
        <w:rPr>
          <w:rFonts w:ascii="Arial" w:hAnsi="Arial" w:cs="Arial"/>
          <w:b/>
          <w:bCs/>
          <w:sz w:val="24"/>
          <w:szCs w:val="24"/>
        </w:rPr>
      </w:pPr>
      <w:r>
        <w:rPr>
          <w:rFonts w:ascii="Arial" w:hAnsi="Arial" w:cs="Arial"/>
          <w:b/>
          <w:sz w:val="24"/>
          <w:szCs w:val="24"/>
        </w:rPr>
        <w:lastRenderedPageBreak/>
        <w:t>Table 4</w:t>
      </w:r>
      <w:r w:rsidR="000111CF">
        <w:rPr>
          <w:rFonts w:ascii="Arial" w:hAnsi="Arial" w:cs="Arial"/>
          <w:b/>
          <w:sz w:val="24"/>
          <w:szCs w:val="24"/>
        </w:rPr>
        <w:t>.</w:t>
      </w:r>
      <w:r w:rsidR="000111CF" w:rsidRPr="00BE75F8">
        <w:rPr>
          <w:rFonts w:ascii="Arial" w:hAnsi="Arial" w:cs="Arial"/>
          <w:b/>
          <w:sz w:val="24"/>
          <w:szCs w:val="24"/>
        </w:rPr>
        <w:tab/>
      </w:r>
      <w:r w:rsidR="000111CF" w:rsidRPr="00BE75F8">
        <w:rPr>
          <w:rFonts w:ascii="Arial" w:hAnsi="Arial" w:cs="Arial"/>
          <w:b/>
          <w:spacing w:val="-3"/>
          <w:sz w:val="24"/>
          <w:szCs w:val="24"/>
        </w:rPr>
        <w:t>Anti-Convulsant activity of</w:t>
      </w:r>
      <w:r w:rsidR="000111CF" w:rsidRPr="006324E4">
        <w:rPr>
          <w:rFonts w:ascii="Arial" w:hAnsi="Arial" w:cs="Arial"/>
          <w:b/>
          <w:sz w:val="24"/>
          <w:szCs w:val="24"/>
        </w:rPr>
        <w:t>s</w:t>
      </w:r>
      <w:r w:rsidR="000111CF">
        <w:rPr>
          <w:rFonts w:ascii="Arial" w:hAnsi="Arial" w:cs="Arial"/>
          <w:b/>
          <w:sz w:val="24"/>
          <w:szCs w:val="24"/>
        </w:rPr>
        <w:t xml:space="preserve">ubstituted </w:t>
      </w:r>
      <w:r w:rsidR="000111CF" w:rsidRPr="006324E4">
        <w:rPr>
          <w:rFonts w:ascii="Arial" w:hAnsi="Arial" w:cs="Arial"/>
          <w:b/>
          <w:sz w:val="24"/>
          <w:szCs w:val="24"/>
        </w:rPr>
        <w:t xml:space="preserve"> 3, 4-dihydro-4-phenyl-(1,3)oxazino(5,6-h)quinolin-2-one</w:t>
      </w:r>
      <w:r w:rsidR="000111CF">
        <w:rPr>
          <w:rFonts w:ascii="Arial" w:hAnsi="Arial" w:cs="Arial"/>
          <w:b/>
          <w:sz w:val="24"/>
          <w:szCs w:val="24"/>
        </w:rPr>
        <w:t xml:space="preserve"> derivatives.</w:t>
      </w:r>
    </w:p>
    <w:p w:rsidR="000111CF" w:rsidRPr="006324E4" w:rsidRDefault="000111CF" w:rsidP="000111CF">
      <w:pPr>
        <w:suppressAutoHyphens/>
        <w:spacing w:after="0" w:line="240" w:lineRule="auto"/>
        <w:jc w:val="center"/>
        <w:rPr>
          <w:rFonts w:ascii="Arial" w:hAnsi="Arial" w:cs="Arial"/>
          <w:sz w:val="24"/>
          <w:szCs w:val="24"/>
        </w:rPr>
      </w:pPr>
      <w:r w:rsidRPr="006324E4">
        <w:rPr>
          <w:rFonts w:ascii="Arial" w:hAnsi="Arial" w:cs="Arial"/>
          <w:b/>
          <w:sz w:val="24"/>
          <w:szCs w:val="24"/>
        </w:rPr>
        <w:t xml:space="preserve"> (Dose 60mg/Kg)</w:t>
      </w:r>
      <w:r w:rsidRPr="006324E4">
        <w:rPr>
          <w:rFonts w:ascii="Arial" w:hAnsi="Arial" w:cs="Arial"/>
          <w:sz w:val="24"/>
          <w:szCs w:val="24"/>
        </w:rPr>
        <w:tab/>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320"/>
      </w:tblGrid>
      <w:tr w:rsidR="000111CF" w:rsidRPr="006324E4" w:rsidTr="00517416">
        <w:tc>
          <w:tcPr>
            <w:tcW w:w="4320" w:type="dxa"/>
          </w:tcPr>
          <w:p w:rsidR="000111CF" w:rsidRPr="006324E4" w:rsidRDefault="000111CF" w:rsidP="00517416">
            <w:pPr>
              <w:pStyle w:val="Heading1"/>
              <w:spacing w:before="0" w:after="0" w:line="240" w:lineRule="auto"/>
              <w:jc w:val="center"/>
              <w:rPr>
                <w:rFonts w:cs="Arial"/>
                <w:szCs w:val="24"/>
              </w:rPr>
            </w:pPr>
            <w:r w:rsidRPr="006324E4">
              <w:rPr>
                <w:rFonts w:cs="Arial"/>
                <w:szCs w:val="24"/>
              </w:rPr>
              <w:t>Sl. No</w:t>
            </w:r>
          </w:p>
        </w:tc>
        <w:tc>
          <w:tcPr>
            <w:tcW w:w="4320" w:type="dxa"/>
          </w:tcPr>
          <w:p w:rsidR="000111CF" w:rsidRPr="006324E4" w:rsidRDefault="000111CF" w:rsidP="00517416">
            <w:pPr>
              <w:pStyle w:val="Heading1"/>
              <w:spacing w:before="0" w:after="0" w:line="240" w:lineRule="auto"/>
              <w:jc w:val="center"/>
              <w:rPr>
                <w:rFonts w:cs="Arial"/>
                <w:szCs w:val="24"/>
              </w:rPr>
            </w:pPr>
            <w:r w:rsidRPr="006324E4">
              <w:rPr>
                <w:rFonts w:cs="Arial"/>
                <w:szCs w:val="24"/>
              </w:rPr>
              <w:t>Protection (%)</w:t>
            </w:r>
          </w:p>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After 2 hours</w:t>
            </w:r>
          </w:p>
        </w:tc>
      </w:tr>
      <w:tr w:rsidR="000111CF" w:rsidRPr="006324E4" w:rsidTr="00517416">
        <w:tc>
          <w:tcPr>
            <w:tcW w:w="4320" w:type="dxa"/>
          </w:tcPr>
          <w:p w:rsidR="000111CF" w:rsidRPr="006324E4" w:rsidRDefault="000111CF" w:rsidP="00517416">
            <w:pPr>
              <w:spacing w:after="0" w:line="240" w:lineRule="auto"/>
              <w:rPr>
                <w:rFonts w:ascii="Arial" w:hAnsi="Arial" w:cs="Arial"/>
                <w:sz w:val="24"/>
                <w:szCs w:val="24"/>
              </w:rPr>
            </w:pPr>
            <w:r w:rsidRPr="006324E4">
              <w:rPr>
                <w:rFonts w:ascii="Arial" w:hAnsi="Arial" w:cs="Arial"/>
                <w:sz w:val="24"/>
                <w:szCs w:val="24"/>
              </w:rPr>
              <w:t>Positive control</w:t>
            </w:r>
          </w:p>
          <w:p w:rsidR="000111CF" w:rsidRPr="006324E4" w:rsidRDefault="000111CF" w:rsidP="00517416">
            <w:pPr>
              <w:pStyle w:val="Heading2"/>
              <w:spacing w:before="0" w:after="0"/>
              <w:rPr>
                <w:sz w:val="24"/>
                <w:szCs w:val="24"/>
              </w:rPr>
            </w:pPr>
            <w:r w:rsidRPr="006324E4">
              <w:rPr>
                <w:sz w:val="24"/>
                <w:szCs w:val="24"/>
              </w:rPr>
              <w:t>Carbamazipine</w:t>
            </w:r>
          </w:p>
        </w:tc>
        <w:tc>
          <w:tcPr>
            <w:tcW w:w="432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80</w:t>
            </w:r>
          </w:p>
        </w:tc>
      </w:tr>
      <w:tr w:rsidR="000111CF" w:rsidRPr="006324E4" w:rsidTr="00517416">
        <w:tc>
          <w:tcPr>
            <w:tcW w:w="4320"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1</w:t>
            </w:r>
          </w:p>
        </w:tc>
        <w:tc>
          <w:tcPr>
            <w:tcW w:w="432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40</w:t>
            </w:r>
          </w:p>
        </w:tc>
      </w:tr>
      <w:tr w:rsidR="000111CF" w:rsidRPr="006324E4" w:rsidTr="00517416">
        <w:tc>
          <w:tcPr>
            <w:tcW w:w="4320"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2</w:t>
            </w:r>
          </w:p>
        </w:tc>
        <w:tc>
          <w:tcPr>
            <w:tcW w:w="432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0</w:t>
            </w:r>
          </w:p>
        </w:tc>
      </w:tr>
      <w:tr w:rsidR="000111CF" w:rsidRPr="006324E4" w:rsidTr="00517416">
        <w:tc>
          <w:tcPr>
            <w:tcW w:w="4320"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3</w:t>
            </w:r>
          </w:p>
        </w:tc>
        <w:tc>
          <w:tcPr>
            <w:tcW w:w="432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60</w:t>
            </w:r>
          </w:p>
        </w:tc>
      </w:tr>
      <w:tr w:rsidR="000111CF" w:rsidRPr="006324E4" w:rsidTr="00517416">
        <w:tc>
          <w:tcPr>
            <w:tcW w:w="4320"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4</w:t>
            </w:r>
          </w:p>
        </w:tc>
        <w:tc>
          <w:tcPr>
            <w:tcW w:w="432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20</w:t>
            </w:r>
          </w:p>
        </w:tc>
      </w:tr>
      <w:tr w:rsidR="000111CF" w:rsidRPr="006324E4" w:rsidTr="00517416">
        <w:tc>
          <w:tcPr>
            <w:tcW w:w="4320"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5</w:t>
            </w:r>
          </w:p>
        </w:tc>
        <w:tc>
          <w:tcPr>
            <w:tcW w:w="432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0</w:t>
            </w:r>
          </w:p>
        </w:tc>
      </w:tr>
      <w:tr w:rsidR="000111CF" w:rsidRPr="006324E4" w:rsidTr="00517416">
        <w:tc>
          <w:tcPr>
            <w:tcW w:w="4320"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6</w:t>
            </w:r>
          </w:p>
        </w:tc>
        <w:tc>
          <w:tcPr>
            <w:tcW w:w="432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60</w:t>
            </w:r>
          </w:p>
        </w:tc>
      </w:tr>
    </w:tbl>
    <w:p w:rsidR="000111CF" w:rsidRPr="006324E4" w:rsidRDefault="000111CF" w:rsidP="000111CF">
      <w:pPr>
        <w:suppressAutoHyphens/>
        <w:spacing w:line="480" w:lineRule="auto"/>
        <w:ind w:firstLine="720"/>
        <w:jc w:val="both"/>
        <w:rPr>
          <w:rFonts w:ascii="Arial" w:hAnsi="Arial" w:cs="Arial"/>
          <w:spacing w:val="-3"/>
          <w:sz w:val="24"/>
          <w:szCs w:val="24"/>
        </w:rPr>
      </w:pPr>
    </w:p>
    <w:p w:rsidR="000111CF" w:rsidRPr="006324E4" w:rsidRDefault="000111CF" w:rsidP="000111CF">
      <w:pPr>
        <w:suppressAutoHyphens/>
        <w:spacing w:line="480" w:lineRule="auto"/>
        <w:jc w:val="both"/>
        <w:rPr>
          <w:rFonts w:ascii="Arial" w:hAnsi="Arial" w:cs="Arial"/>
          <w:b/>
          <w:spacing w:val="-3"/>
          <w:sz w:val="24"/>
          <w:szCs w:val="24"/>
        </w:rPr>
      </w:pPr>
      <w:r w:rsidRPr="006324E4">
        <w:rPr>
          <w:rFonts w:ascii="Arial" w:hAnsi="Arial" w:cs="Arial"/>
          <w:b/>
          <w:spacing w:val="-3"/>
          <w:sz w:val="24"/>
          <w:szCs w:val="24"/>
        </w:rPr>
        <w:tab/>
        <w:t>Cardiovascular Activity</w:t>
      </w:r>
      <w:r w:rsidRPr="006324E4">
        <w:rPr>
          <w:rFonts w:ascii="Arial" w:hAnsi="Arial" w:cs="Arial"/>
          <w:b/>
          <w:spacing w:val="-3"/>
          <w:sz w:val="24"/>
          <w:szCs w:val="24"/>
        </w:rPr>
        <w:tab/>
      </w:r>
    </w:p>
    <w:p w:rsidR="000111CF" w:rsidRPr="006324E4" w:rsidRDefault="000111CF" w:rsidP="000111CF">
      <w:pPr>
        <w:suppressAutoHyphens/>
        <w:spacing w:line="480" w:lineRule="auto"/>
        <w:ind w:firstLine="720"/>
        <w:jc w:val="both"/>
        <w:rPr>
          <w:rFonts w:ascii="Arial" w:hAnsi="Arial" w:cs="Arial"/>
          <w:b/>
          <w:i/>
          <w:spacing w:val="-3"/>
          <w:sz w:val="24"/>
          <w:szCs w:val="24"/>
        </w:rPr>
      </w:pPr>
      <w:r w:rsidRPr="006324E4">
        <w:rPr>
          <w:rFonts w:ascii="Arial" w:hAnsi="Arial" w:cs="Arial"/>
          <w:spacing w:val="-3"/>
          <w:sz w:val="24"/>
          <w:szCs w:val="24"/>
        </w:rPr>
        <w:t xml:space="preserve">The anti-inflammatory activity of compounds </w:t>
      </w:r>
      <w:r w:rsidRPr="006324E4">
        <w:rPr>
          <w:rFonts w:ascii="Arial" w:hAnsi="Arial" w:cs="Arial"/>
          <w:b/>
          <w:spacing w:val="-3"/>
          <w:sz w:val="24"/>
          <w:szCs w:val="24"/>
        </w:rPr>
        <w:t>(1 – 6)</w:t>
      </w:r>
      <w:r w:rsidRPr="006324E4">
        <w:rPr>
          <w:rFonts w:ascii="Arial" w:hAnsi="Arial" w:cs="Arial"/>
          <w:spacing w:val="-3"/>
          <w:sz w:val="24"/>
          <w:szCs w:val="24"/>
        </w:rPr>
        <w:t xml:space="preserve"> was carried out by the pr</w:t>
      </w:r>
      <w:r w:rsidR="00074716">
        <w:rPr>
          <w:rFonts w:ascii="Arial" w:hAnsi="Arial" w:cs="Arial"/>
          <w:spacing w:val="-3"/>
          <w:sz w:val="24"/>
          <w:szCs w:val="24"/>
        </w:rPr>
        <w:t>ocedure described .</w:t>
      </w:r>
      <w:r w:rsidRPr="006324E4">
        <w:rPr>
          <w:rFonts w:ascii="Arial" w:hAnsi="Arial" w:cs="Arial"/>
          <w:spacing w:val="-3"/>
          <w:sz w:val="24"/>
          <w:szCs w:val="24"/>
        </w:rPr>
        <w:t xml:space="preserve"> The activity profile of </w:t>
      </w:r>
      <w:r w:rsidR="00074716">
        <w:rPr>
          <w:rFonts w:ascii="Arial" w:hAnsi="Arial" w:cs="Arial"/>
          <w:spacing w:val="-3"/>
          <w:sz w:val="24"/>
          <w:szCs w:val="24"/>
        </w:rPr>
        <w:t xml:space="preserve"> </w:t>
      </w:r>
      <w:r w:rsidRPr="006324E4">
        <w:rPr>
          <w:rFonts w:ascii="Arial" w:hAnsi="Arial" w:cs="Arial"/>
          <w:spacing w:val="-3"/>
          <w:sz w:val="24"/>
          <w:szCs w:val="24"/>
        </w:rPr>
        <w:t xml:space="preserve">these compounds is reported in </w:t>
      </w:r>
      <w:r w:rsidR="00C156FB">
        <w:rPr>
          <w:rFonts w:ascii="Arial" w:hAnsi="Arial" w:cs="Arial"/>
          <w:b/>
          <w:i/>
          <w:spacing w:val="-3"/>
          <w:sz w:val="24"/>
          <w:szCs w:val="24"/>
        </w:rPr>
        <w:t>Table 5.</w:t>
      </w:r>
    </w:p>
    <w:p w:rsidR="000111CF" w:rsidRPr="006324E4" w:rsidRDefault="00C156FB" w:rsidP="000111CF">
      <w:pPr>
        <w:spacing w:after="0" w:line="240" w:lineRule="auto"/>
        <w:jc w:val="center"/>
        <w:rPr>
          <w:rFonts w:ascii="Arial" w:hAnsi="Arial" w:cs="Arial"/>
          <w:b/>
          <w:i/>
          <w:sz w:val="24"/>
          <w:szCs w:val="24"/>
        </w:rPr>
      </w:pPr>
      <w:r>
        <w:rPr>
          <w:rFonts w:ascii="Arial" w:hAnsi="Arial" w:cs="Arial"/>
          <w:b/>
          <w:spacing w:val="-3"/>
          <w:sz w:val="24"/>
          <w:szCs w:val="24"/>
        </w:rPr>
        <w:t>Table 5</w:t>
      </w:r>
      <w:r w:rsidR="000111CF">
        <w:rPr>
          <w:rFonts w:ascii="Arial" w:hAnsi="Arial" w:cs="Arial"/>
          <w:b/>
          <w:spacing w:val="-3"/>
          <w:sz w:val="24"/>
          <w:szCs w:val="24"/>
        </w:rPr>
        <w:t>.</w:t>
      </w:r>
      <w:r w:rsidR="000111CF" w:rsidRPr="006324E4">
        <w:rPr>
          <w:rFonts w:ascii="Arial" w:hAnsi="Arial" w:cs="Arial"/>
          <w:spacing w:val="-3"/>
          <w:sz w:val="24"/>
          <w:szCs w:val="24"/>
        </w:rPr>
        <w:tab/>
      </w:r>
      <w:r w:rsidR="000111CF" w:rsidRPr="006324E4">
        <w:rPr>
          <w:rFonts w:ascii="Arial" w:hAnsi="Arial" w:cs="Arial"/>
          <w:sz w:val="24"/>
          <w:szCs w:val="24"/>
        </w:rPr>
        <w:t xml:space="preserve">Cardiovascular Activity of </w:t>
      </w:r>
      <w:r w:rsidR="000111CF">
        <w:rPr>
          <w:rFonts w:ascii="Arial" w:hAnsi="Arial" w:cs="Arial"/>
          <w:b/>
          <w:sz w:val="24"/>
          <w:szCs w:val="24"/>
        </w:rPr>
        <w:t>substituted</w:t>
      </w:r>
      <w:r w:rsidR="000111CF" w:rsidRPr="006324E4">
        <w:rPr>
          <w:rFonts w:ascii="Arial" w:hAnsi="Arial" w:cs="Arial"/>
          <w:b/>
          <w:sz w:val="24"/>
          <w:szCs w:val="24"/>
        </w:rPr>
        <w:t xml:space="preserve"> 3, 4-dihydro-4-phenyl-(1,3)oxazino(5,6-h)quinolin-2-one</w:t>
      </w:r>
      <w:r w:rsidR="000111CF">
        <w:rPr>
          <w:rFonts w:ascii="Arial" w:hAnsi="Arial" w:cs="Arial"/>
          <w:b/>
          <w:sz w:val="24"/>
          <w:szCs w:val="24"/>
        </w:rPr>
        <w:t xml:space="preserve"> derivatives.</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569"/>
        <w:gridCol w:w="1569"/>
        <w:gridCol w:w="1570"/>
        <w:gridCol w:w="1569"/>
        <w:gridCol w:w="1355"/>
      </w:tblGrid>
      <w:tr w:rsidR="000111CF" w:rsidRPr="006324E4" w:rsidTr="00517416">
        <w:trPr>
          <w:cantSplit/>
        </w:trPr>
        <w:tc>
          <w:tcPr>
            <w:tcW w:w="1008" w:type="dxa"/>
            <w:vMerge w:val="restart"/>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Sl. No.</w:t>
            </w:r>
          </w:p>
        </w:tc>
        <w:tc>
          <w:tcPr>
            <w:tcW w:w="1569" w:type="dxa"/>
            <w:vMerge w:val="restart"/>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Resting BP</w:t>
            </w:r>
          </w:p>
          <w:p w:rsidR="000111CF" w:rsidRPr="006324E4" w:rsidRDefault="000111CF" w:rsidP="00517416">
            <w:pPr>
              <w:spacing w:after="0" w:line="240" w:lineRule="auto"/>
              <w:jc w:val="center"/>
              <w:rPr>
                <w:rFonts w:ascii="Arial" w:hAnsi="Arial" w:cs="Arial"/>
                <w:i/>
                <w:sz w:val="24"/>
                <w:szCs w:val="24"/>
              </w:rPr>
            </w:pPr>
            <w:r w:rsidRPr="006324E4">
              <w:rPr>
                <w:rFonts w:ascii="Arial" w:hAnsi="Arial" w:cs="Arial"/>
                <w:i/>
                <w:sz w:val="24"/>
                <w:szCs w:val="24"/>
              </w:rPr>
              <w:t>(mmHg)</w:t>
            </w:r>
          </w:p>
        </w:tc>
        <w:tc>
          <w:tcPr>
            <w:tcW w:w="3139" w:type="dxa"/>
            <w:gridSpan w:val="2"/>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Change in BP</w:t>
            </w:r>
          </w:p>
        </w:tc>
        <w:tc>
          <w:tcPr>
            <w:tcW w:w="1569" w:type="dxa"/>
            <w:vMerge w:val="restart"/>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Change in HR</w:t>
            </w:r>
          </w:p>
        </w:tc>
        <w:tc>
          <w:tcPr>
            <w:tcW w:w="1355" w:type="dxa"/>
            <w:vMerge w:val="restart"/>
          </w:tcPr>
          <w:p w:rsidR="000111CF" w:rsidRPr="006324E4" w:rsidRDefault="000111CF" w:rsidP="00517416">
            <w:pPr>
              <w:pStyle w:val="Heading1"/>
              <w:spacing w:before="0" w:after="0" w:line="240" w:lineRule="auto"/>
              <w:rPr>
                <w:rFonts w:cs="Arial"/>
                <w:szCs w:val="24"/>
              </w:rPr>
            </w:pPr>
            <w:r w:rsidRPr="006324E4">
              <w:rPr>
                <w:rFonts w:cs="Arial"/>
                <w:szCs w:val="24"/>
              </w:rPr>
              <w:t>CO</w:t>
            </w:r>
          </w:p>
        </w:tc>
      </w:tr>
      <w:tr w:rsidR="000111CF" w:rsidRPr="006324E4" w:rsidTr="00517416">
        <w:trPr>
          <w:cantSplit/>
          <w:trHeight w:val="412"/>
        </w:trPr>
        <w:tc>
          <w:tcPr>
            <w:tcW w:w="1008" w:type="dxa"/>
            <w:vMerge/>
          </w:tcPr>
          <w:p w:rsidR="000111CF" w:rsidRPr="006324E4" w:rsidRDefault="000111CF" w:rsidP="00517416">
            <w:pPr>
              <w:spacing w:after="0" w:line="240" w:lineRule="auto"/>
              <w:rPr>
                <w:rFonts w:ascii="Arial" w:hAnsi="Arial" w:cs="Arial"/>
                <w:b/>
                <w:sz w:val="24"/>
                <w:szCs w:val="24"/>
              </w:rPr>
            </w:pPr>
          </w:p>
        </w:tc>
        <w:tc>
          <w:tcPr>
            <w:tcW w:w="1569" w:type="dxa"/>
            <w:vMerge/>
          </w:tcPr>
          <w:p w:rsidR="000111CF" w:rsidRPr="006324E4" w:rsidRDefault="000111CF" w:rsidP="00517416">
            <w:pPr>
              <w:spacing w:after="0" w:line="240" w:lineRule="auto"/>
              <w:jc w:val="center"/>
              <w:rPr>
                <w:rFonts w:ascii="Arial" w:hAnsi="Arial" w:cs="Arial"/>
                <w:sz w:val="24"/>
                <w:szCs w:val="24"/>
              </w:rPr>
            </w:pP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Immediate</w:t>
            </w:r>
          </w:p>
        </w:tc>
        <w:tc>
          <w:tcPr>
            <w:tcW w:w="157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Delayed</w:t>
            </w:r>
          </w:p>
        </w:tc>
        <w:tc>
          <w:tcPr>
            <w:tcW w:w="1569" w:type="dxa"/>
            <w:vMerge/>
          </w:tcPr>
          <w:p w:rsidR="000111CF" w:rsidRPr="006324E4" w:rsidRDefault="000111CF" w:rsidP="00517416">
            <w:pPr>
              <w:spacing w:after="0" w:line="240" w:lineRule="auto"/>
              <w:jc w:val="center"/>
              <w:rPr>
                <w:rFonts w:ascii="Arial" w:hAnsi="Arial" w:cs="Arial"/>
                <w:sz w:val="24"/>
                <w:szCs w:val="24"/>
              </w:rPr>
            </w:pPr>
          </w:p>
        </w:tc>
        <w:tc>
          <w:tcPr>
            <w:tcW w:w="1355" w:type="dxa"/>
            <w:vMerge/>
          </w:tcPr>
          <w:p w:rsidR="000111CF" w:rsidRPr="006324E4" w:rsidRDefault="000111CF" w:rsidP="00517416">
            <w:pPr>
              <w:spacing w:after="0" w:line="240" w:lineRule="auto"/>
              <w:jc w:val="center"/>
              <w:rPr>
                <w:rFonts w:ascii="Arial" w:hAnsi="Arial" w:cs="Arial"/>
                <w:sz w:val="24"/>
                <w:szCs w:val="24"/>
              </w:rPr>
            </w:pPr>
          </w:p>
        </w:tc>
      </w:tr>
      <w:tr w:rsidR="000111CF" w:rsidRPr="006324E4" w:rsidTr="00517416">
        <w:trPr>
          <w:cantSplit/>
          <w:trHeight w:val="323"/>
        </w:trPr>
        <w:tc>
          <w:tcPr>
            <w:tcW w:w="1008"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1</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130</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-50</w:t>
            </w:r>
          </w:p>
        </w:tc>
        <w:tc>
          <w:tcPr>
            <w:tcW w:w="157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-3</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-20</w:t>
            </w:r>
          </w:p>
        </w:tc>
        <w:tc>
          <w:tcPr>
            <w:tcW w:w="1355"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sym w:font="Symbol" w:char="F0AF"/>
            </w:r>
          </w:p>
        </w:tc>
      </w:tr>
      <w:tr w:rsidR="000111CF" w:rsidRPr="006324E4" w:rsidTr="00517416">
        <w:trPr>
          <w:cantSplit/>
        </w:trPr>
        <w:tc>
          <w:tcPr>
            <w:tcW w:w="1008"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2</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165</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-40</w:t>
            </w:r>
          </w:p>
        </w:tc>
        <w:tc>
          <w:tcPr>
            <w:tcW w:w="157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20</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-6</w:t>
            </w:r>
          </w:p>
        </w:tc>
        <w:tc>
          <w:tcPr>
            <w:tcW w:w="1355"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sym w:font="Symbol" w:char="F0AF"/>
            </w:r>
          </w:p>
        </w:tc>
      </w:tr>
      <w:tr w:rsidR="000111CF" w:rsidRPr="006324E4" w:rsidTr="00517416">
        <w:trPr>
          <w:cantSplit/>
        </w:trPr>
        <w:tc>
          <w:tcPr>
            <w:tcW w:w="1008"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3</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105</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-30</w:t>
            </w:r>
          </w:p>
        </w:tc>
        <w:tc>
          <w:tcPr>
            <w:tcW w:w="157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-12</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No change</w:t>
            </w:r>
          </w:p>
        </w:tc>
        <w:tc>
          <w:tcPr>
            <w:tcW w:w="1355"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sym w:font="Symbol" w:char="F0AF"/>
            </w:r>
          </w:p>
        </w:tc>
      </w:tr>
      <w:tr w:rsidR="000111CF" w:rsidRPr="006324E4" w:rsidTr="00517416">
        <w:trPr>
          <w:cantSplit/>
        </w:trPr>
        <w:tc>
          <w:tcPr>
            <w:tcW w:w="1008"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4</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115</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-20</w:t>
            </w:r>
          </w:p>
        </w:tc>
        <w:tc>
          <w:tcPr>
            <w:tcW w:w="157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-52</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No change</w:t>
            </w:r>
          </w:p>
        </w:tc>
        <w:tc>
          <w:tcPr>
            <w:tcW w:w="1355"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sym w:font="Symbol" w:char="F0AF"/>
            </w:r>
          </w:p>
        </w:tc>
      </w:tr>
      <w:tr w:rsidR="000111CF" w:rsidRPr="006324E4" w:rsidTr="00517416">
        <w:trPr>
          <w:cantSplit/>
        </w:trPr>
        <w:tc>
          <w:tcPr>
            <w:tcW w:w="1008"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5</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170</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-60</w:t>
            </w:r>
          </w:p>
        </w:tc>
        <w:tc>
          <w:tcPr>
            <w:tcW w:w="157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60</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-8</w:t>
            </w:r>
          </w:p>
        </w:tc>
        <w:tc>
          <w:tcPr>
            <w:tcW w:w="1355"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sym w:font="Symbol" w:char="F0AF"/>
            </w:r>
          </w:p>
        </w:tc>
      </w:tr>
      <w:tr w:rsidR="000111CF" w:rsidRPr="006324E4" w:rsidTr="00517416">
        <w:trPr>
          <w:cantSplit/>
        </w:trPr>
        <w:tc>
          <w:tcPr>
            <w:tcW w:w="1008" w:type="dxa"/>
          </w:tcPr>
          <w:p w:rsidR="000111CF" w:rsidRPr="006324E4" w:rsidRDefault="000111CF" w:rsidP="00517416">
            <w:pPr>
              <w:spacing w:after="0" w:line="240" w:lineRule="auto"/>
              <w:jc w:val="center"/>
              <w:rPr>
                <w:rFonts w:ascii="Arial" w:hAnsi="Arial" w:cs="Arial"/>
                <w:b/>
                <w:sz w:val="24"/>
                <w:szCs w:val="24"/>
              </w:rPr>
            </w:pPr>
            <w:r w:rsidRPr="006324E4">
              <w:rPr>
                <w:rFonts w:ascii="Arial" w:hAnsi="Arial" w:cs="Arial"/>
                <w:b/>
                <w:sz w:val="24"/>
                <w:szCs w:val="24"/>
              </w:rPr>
              <w:t>6</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130</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-40</w:t>
            </w:r>
          </w:p>
        </w:tc>
        <w:tc>
          <w:tcPr>
            <w:tcW w:w="1570"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-12</w:t>
            </w:r>
          </w:p>
        </w:tc>
        <w:tc>
          <w:tcPr>
            <w:tcW w:w="1569"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t>-24</w:t>
            </w:r>
          </w:p>
        </w:tc>
        <w:tc>
          <w:tcPr>
            <w:tcW w:w="1355" w:type="dxa"/>
          </w:tcPr>
          <w:p w:rsidR="000111CF" w:rsidRPr="006324E4" w:rsidRDefault="000111CF" w:rsidP="00517416">
            <w:pPr>
              <w:spacing w:after="0" w:line="240" w:lineRule="auto"/>
              <w:jc w:val="center"/>
              <w:rPr>
                <w:rFonts w:ascii="Arial" w:hAnsi="Arial" w:cs="Arial"/>
                <w:sz w:val="24"/>
                <w:szCs w:val="24"/>
              </w:rPr>
            </w:pPr>
            <w:r w:rsidRPr="006324E4">
              <w:rPr>
                <w:rFonts w:ascii="Arial" w:hAnsi="Arial" w:cs="Arial"/>
                <w:sz w:val="24"/>
                <w:szCs w:val="24"/>
              </w:rPr>
              <w:sym w:font="Symbol" w:char="F0AF"/>
            </w:r>
          </w:p>
        </w:tc>
      </w:tr>
    </w:tbl>
    <w:p w:rsidR="000111CF" w:rsidRPr="006324E4" w:rsidRDefault="000111CF" w:rsidP="000111CF">
      <w:pPr>
        <w:spacing w:line="480" w:lineRule="auto"/>
        <w:jc w:val="both"/>
        <w:rPr>
          <w:rFonts w:ascii="Arial" w:hAnsi="Arial" w:cs="Arial"/>
          <w:b/>
          <w:sz w:val="24"/>
          <w:szCs w:val="24"/>
        </w:rPr>
      </w:pPr>
    </w:p>
    <w:p w:rsidR="000111CF" w:rsidRPr="006324E4" w:rsidRDefault="000111CF" w:rsidP="000111CF">
      <w:pPr>
        <w:spacing w:after="120" w:line="360" w:lineRule="auto"/>
        <w:ind w:firstLine="720"/>
        <w:jc w:val="both"/>
        <w:rPr>
          <w:rFonts w:ascii="Arial" w:hAnsi="Arial" w:cs="Arial"/>
          <w:b/>
          <w:sz w:val="24"/>
          <w:szCs w:val="24"/>
        </w:rPr>
      </w:pPr>
    </w:p>
    <w:p w:rsidR="000111CF" w:rsidRDefault="000111CF" w:rsidP="000111CF">
      <w:pPr>
        <w:spacing w:after="120" w:line="360" w:lineRule="auto"/>
        <w:jc w:val="both"/>
        <w:rPr>
          <w:rFonts w:ascii="Arial" w:hAnsi="Arial" w:cs="Arial"/>
          <w:b/>
          <w:sz w:val="24"/>
          <w:szCs w:val="24"/>
        </w:rPr>
      </w:pPr>
    </w:p>
    <w:p w:rsidR="000111CF" w:rsidRDefault="000111CF" w:rsidP="000111CF">
      <w:pPr>
        <w:spacing w:after="120" w:line="360" w:lineRule="auto"/>
        <w:jc w:val="both"/>
        <w:rPr>
          <w:rFonts w:ascii="Arial" w:hAnsi="Arial" w:cs="Arial"/>
          <w:b/>
          <w:sz w:val="24"/>
          <w:szCs w:val="24"/>
        </w:rPr>
      </w:pPr>
    </w:p>
    <w:p w:rsidR="000111CF" w:rsidRDefault="000111CF" w:rsidP="000111CF">
      <w:pPr>
        <w:spacing w:after="120" w:line="360" w:lineRule="auto"/>
        <w:jc w:val="both"/>
        <w:rPr>
          <w:rFonts w:ascii="Arial" w:hAnsi="Arial" w:cs="Arial"/>
          <w:b/>
          <w:sz w:val="24"/>
          <w:szCs w:val="24"/>
        </w:rPr>
      </w:pPr>
    </w:p>
    <w:p w:rsidR="009443F1" w:rsidRDefault="009443F1" w:rsidP="000111CF">
      <w:pPr>
        <w:spacing w:after="120" w:line="360" w:lineRule="auto"/>
        <w:jc w:val="both"/>
        <w:rPr>
          <w:rFonts w:ascii="Arial" w:hAnsi="Arial" w:cs="Arial"/>
          <w:b/>
          <w:sz w:val="24"/>
          <w:szCs w:val="24"/>
        </w:rPr>
      </w:pPr>
    </w:p>
    <w:p w:rsidR="000111CF" w:rsidRDefault="000111CF" w:rsidP="000111CF">
      <w:pPr>
        <w:spacing w:after="120" w:line="360" w:lineRule="auto"/>
        <w:jc w:val="both"/>
        <w:rPr>
          <w:rFonts w:ascii="Arial" w:hAnsi="Arial" w:cs="Arial"/>
          <w:b/>
          <w:sz w:val="24"/>
          <w:szCs w:val="24"/>
        </w:rPr>
      </w:pPr>
      <w:r>
        <w:rPr>
          <w:rFonts w:ascii="Arial" w:hAnsi="Arial" w:cs="Arial"/>
          <w:b/>
          <w:sz w:val="24"/>
          <w:szCs w:val="24"/>
        </w:rPr>
        <w:tab/>
      </w:r>
      <w:r w:rsidRPr="006324E4">
        <w:rPr>
          <w:rFonts w:ascii="Arial" w:hAnsi="Arial" w:cs="Arial"/>
          <w:b/>
          <w:sz w:val="24"/>
          <w:szCs w:val="24"/>
        </w:rPr>
        <w:t>REFERENCES</w:t>
      </w:r>
    </w:p>
    <w:tbl>
      <w:tblPr>
        <w:tblW w:w="0" w:type="auto"/>
        <w:tblLook w:val="01E0"/>
      </w:tblPr>
      <w:tblGrid>
        <w:gridCol w:w="1008"/>
        <w:gridCol w:w="7380"/>
      </w:tblGrid>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(a) Chauhan, P. M. S.; Srivastava, S. K. Curr. Med. Chem. </w:t>
            </w:r>
            <w:r w:rsidRPr="00216B1E">
              <w:rPr>
                <w:rFonts w:ascii="Arial" w:hAnsi="Arial" w:cs="Arial"/>
                <w:b/>
                <w:sz w:val="24"/>
                <w:szCs w:val="24"/>
              </w:rPr>
              <w:t>2001</w:t>
            </w:r>
            <w:r w:rsidRPr="00216B1E">
              <w:rPr>
                <w:rFonts w:ascii="Arial" w:hAnsi="Arial" w:cs="Arial"/>
                <w:sz w:val="24"/>
                <w:szCs w:val="24"/>
              </w:rPr>
              <w:t xml:space="preserve">, 8, </w:t>
            </w:r>
            <w:r w:rsidRPr="00216B1E">
              <w:rPr>
                <w:rFonts w:ascii="Arial" w:hAnsi="Arial" w:cs="Arial"/>
                <w:sz w:val="24"/>
                <w:szCs w:val="24"/>
              </w:rPr>
              <w:lastRenderedPageBreak/>
              <w:t xml:space="preserve">1535-1542; </w:t>
            </w:r>
          </w:p>
          <w:p w:rsidR="000111CF" w:rsidRPr="00216B1E" w:rsidRDefault="000111CF" w:rsidP="00517416">
            <w:pPr>
              <w:spacing w:after="0" w:line="240" w:lineRule="auto"/>
              <w:jc w:val="both"/>
              <w:rPr>
                <w:rFonts w:ascii="Arial" w:hAnsi="Arial" w:cs="Arial"/>
                <w:b/>
                <w:sz w:val="24"/>
                <w:szCs w:val="24"/>
              </w:rPr>
            </w:pPr>
            <w:r w:rsidRPr="00216B1E">
              <w:rPr>
                <w:rFonts w:ascii="Arial" w:hAnsi="Arial" w:cs="Arial"/>
                <w:sz w:val="24"/>
                <w:szCs w:val="24"/>
              </w:rPr>
              <w:t xml:space="preserve">(b) Balasubramanian, M.; Keay, J. G. In Comprehensive </w:t>
            </w:r>
            <w:r w:rsidRPr="00216B1E">
              <w:rPr>
                <w:rFonts w:ascii="Arial" w:hAnsi="Arial" w:cs="Arial"/>
                <w:i/>
                <w:sz w:val="24"/>
                <w:szCs w:val="24"/>
              </w:rPr>
              <w:t>Heterocylic Chemistry</w:t>
            </w:r>
            <w:r w:rsidRPr="00216B1E">
              <w:rPr>
                <w:rFonts w:ascii="Arial" w:hAnsi="Arial" w:cs="Arial"/>
                <w:sz w:val="24"/>
                <w:szCs w:val="24"/>
              </w:rPr>
              <w:t xml:space="preserve"> 2; Kartritzky, A. R., Rees, C. W.; Eds.; Pergamon :</w:t>
            </w:r>
            <w:smartTag w:uri="urn:schemas-microsoft-com:office:smarttags" w:element="place">
              <w:smartTag w:uri="urn:schemas-microsoft-com:office:smarttags" w:element="City">
                <w:r w:rsidRPr="00216B1E">
                  <w:rPr>
                    <w:rFonts w:ascii="Arial" w:hAnsi="Arial" w:cs="Arial"/>
                    <w:sz w:val="24"/>
                    <w:szCs w:val="24"/>
                  </w:rPr>
                  <w:t>New York</w:t>
                </w:r>
              </w:smartTag>
              <w:r w:rsidRPr="00216B1E">
                <w:rPr>
                  <w:rFonts w:ascii="Arial" w:hAnsi="Arial" w:cs="Arial"/>
                  <w:sz w:val="24"/>
                  <w:szCs w:val="24"/>
                </w:rPr>
                <w:t xml:space="preserve">, </w:t>
              </w:r>
              <w:smartTag w:uri="urn:schemas-microsoft-com:office:smarttags" w:element="State">
                <w:r w:rsidRPr="00216B1E">
                  <w:rPr>
                    <w:rFonts w:ascii="Arial" w:hAnsi="Arial" w:cs="Arial"/>
                    <w:sz w:val="24"/>
                    <w:szCs w:val="24"/>
                  </w:rPr>
                  <w:t>NY</w:t>
                </w:r>
              </w:smartTag>
            </w:smartTag>
            <w:r w:rsidRPr="00216B1E">
              <w:rPr>
                <w:rFonts w:ascii="Arial" w:hAnsi="Arial" w:cs="Arial"/>
                <w:sz w:val="24"/>
                <w:szCs w:val="24"/>
              </w:rPr>
              <w:t xml:space="preserve">, </w:t>
            </w:r>
            <w:r w:rsidRPr="00216B1E">
              <w:rPr>
                <w:rFonts w:ascii="Arial" w:hAnsi="Arial" w:cs="Arial"/>
                <w:b/>
                <w:sz w:val="24"/>
                <w:szCs w:val="24"/>
              </w:rPr>
              <w:t>1996</w:t>
            </w:r>
            <w:r w:rsidRPr="00216B1E">
              <w:rPr>
                <w:rFonts w:ascii="Arial" w:hAnsi="Arial" w:cs="Arial"/>
                <w:sz w:val="24"/>
                <w:szCs w:val="24"/>
              </w:rPr>
              <w:t>; Vol. 5, p 245.</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b/>
                <w:sz w:val="24"/>
                <w:szCs w:val="24"/>
              </w:rPr>
            </w:pPr>
            <w:r w:rsidRPr="00216B1E">
              <w:rPr>
                <w:rFonts w:ascii="Arial" w:hAnsi="Arial" w:cs="Arial"/>
                <w:sz w:val="24"/>
                <w:szCs w:val="24"/>
              </w:rPr>
              <w:t xml:space="preserve">Morizava, Y.; Okazoe, T.; Wang, S. Z.; Sasaki, J.; Ebisu, H.; Nishikawa, M.; Shinyama, H. </w:t>
            </w:r>
            <w:r w:rsidRPr="00216B1E">
              <w:rPr>
                <w:rFonts w:ascii="Arial" w:hAnsi="Arial" w:cs="Arial"/>
                <w:i/>
                <w:sz w:val="24"/>
                <w:szCs w:val="24"/>
              </w:rPr>
              <w:t>J. Fluorine Chem</w:t>
            </w:r>
            <w:r w:rsidRPr="00216B1E">
              <w:rPr>
                <w:rFonts w:ascii="Arial" w:hAnsi="Arial" w:cs="Arial"/>
                <w:sz w:val="24"/>
                <w:szCs w:val="24"/>
              </w:rPr>
              <w:t xml:space="preserve">. </w:t>
            </w:r>
            <w:r w:rsidRPr="00216B1E">
              <w:rPr>
                <w:rFonts w:ascii="Arial" w:hAnsi="Arial" w:cs="Arial"/>
                <w:b/>
                <w:sz w:val="24"/>
                <w:szCs w:val="24"/>
              </w:rPr>
              <w:t>2001</w:t>
            </w:r>
            <w:r w:rsidRPr="00216B1E">
              <w:rPr>
                <w:rFonts w:ascii="Arial" w:hAnsi="Arial" w:cs="Arial"/>
                <w:sz w:val="24"/>
                <w:szCs w:val="24"/>
              </w:rPr>
              <w:t>, 109, 83-86.</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Ferrarini, P. L.; Mori, c.; Badawneh, M.; Calderone, V.; Greco, R.; Manera, C.; Martinelli, A.; Nieri, P.; Saccomanni, G. Eur. </w:t>
            </w:r>
            <w:r w:rsidRPr="00216B1E">
              <w:rPr>
                <w:rFonts w:ascii="Arial" w:hAnsi="Arial" w:cs="Arial"/>
                <w:i/>
                <w:sz w:val="24"/>
                <w:szCs w:val="24"/>
              </w:rPr>
              <w:t>J. Med. Chem.</w:t>
            </w:r>
            <w:r w:rsidRPr="00216B1E">
              <w:rPr>
                <w:rFonts w:ascii="Arial" w:hAnsi="Arial" w:cs="Arial"/>
                <w:b/>
                <w:sz w:val="24"/>
                <w:szCs w:val="24"/>
              </w:rPr>
              <w:t>2000</w:t>
            </w:r>
            <w:r w:rsidRPr="00216B1E">
              <w:rPr>
                <w:rFonts w:ascii="Arial" w:hAnsi="Arial" w:cs="Arial"/>
                <w:sz w:val="24"/>
                <w:szCs w:val="24"/>
              </w:rPr>
              <w:t>, 35, 815-819.</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Dabri, M.; Delbari, a. s., Bazgir, A. </w:t>
            </w:r>
            <w:r w:rsidRPr="00216B1E">
              <w:rPr>
                <w:rFonts w:ascii="Arial" w:hAnsi="Arial" w:cs="Arial"/>
                <w:i/>
                <w:sz w:val="24"/>
                <w:szCs w:val="24"/>
              </w:rPr>
              <w:t>Synlett</w:t>
            </w:r>
            <w:r w:rsidRPr="00216B1E">
              <w:rPr>
                <w:rFonts w:ascii="Arial" w:hAnsi="Arial" w:cs="Arial"/>
                <w:b/>
                <w:sz w:val="24"/>
                <w:szCs w:val="24"/>
              </w:rPr>
              <w:t>2007</w:t>
            </w:r>
            <w:r w:rsidRPr="00216B1E">
              <w:rPr>
                <w:rFonts w:ascii="Arial" w:hAnsi="Arial" w:cs="Arial"/>
                <w:sz w:val="24"/>
                <w:szCs w:val="24"/>
              </w:rPr>
              <w:t>, 821.</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smartTag w:uri="urn:schemas-microsoft-com:office:smarttags" w:element="place">
              <w:smartTag w:uri="urn:schemas:contacts" w:element="Sn">
                <w:r w:rsidRPr="00216B1E">
                  <w:rPr>
                    <w:rFonts w:ascii="Arial" w:hAnsi="Arial" w:cs="Arial"/>
                    <w:sz w:val="24"/>
                    <w:szCs w:val="24"/>
                  </w:rPr>
                  <w:t>Szatmari</w:t>
                </w:r>
              </w:smartTag>
              <w:smartTag w:uri="urn:schemas:contacts" w:element="Sn">
                <w:r w:rsidRPr="00216B1E">
                  <w:rPr>
                    <w:rFonts w:ascii="Arial" w:hAnsi="Arial" w:cs="Arial"/>
                    <w:sz w:val="24"/>
                    <w:szCs w:val="24"/>
                  </w:rPr>
                  <w:t>I.</w:t>
                </w:r>
              </w:smartTag>
            </w:smartTag>
            <w:r w:rsidRPr="00216B1E">
              <w:rPr>
                <w:rFonts w:ascii="Arial" w:hAnsi="Arial" w:cs="Arial"/>
                <w:sz w:val="24"/>
                <w:szCs w:val="24"/>
              </w:rPr>
              <w:t xml:space="preserve">; Hetenyi A.; Lazar L; Funlop F. </w:t>
            </w:r>
            <w:r w:rsidRPr="00216B1E">
              <w:rPr>
                <w:rFonts w:ascii="Arial" w:hAnsi="Arial" w:cs="Arial"/>
                <w:i/>
                <w:sz w:val="24"/>
                <w:szCs w:val="24"/>
              </w:rPr>
              <w:t>J. Heterocyclic. Chem.</w:t>
            </w:r>
            <w:r w:rsidRPr="00216B1E">
              <w:rPr>
                <w:rFonts w:ascii="Arial" w:hAnsi="Arial" w:cs="Arial"/>
                <w:b/>
                <w:sz w:val="24"/>
                <w:szCs w:val="24"/>
              </w:rPr>
              <w:t>2004</w:t>
            </w:r>
            <w:r w:rsidRPr="00216B1E">
              <w:rPr>
                <w:rFonts w:ascii="Arial" w:hAnsi="Arial" w:cs="Arial"/>
                <w:sz w:val="24"/>
                <w:szCs w:val="24"/>
              </w:rPr>
              <w:t>, 41, 367.</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Larsen R.D.; Corley E.G.;King A O.; CarrolJ.D.;Davis P.; Verhoeven T. R.; Reiderp.j.; Labelle M.; Gauthier J. Y.; Xiang Y. B.; Zamboni  R J. </w:t>
            </w:r>
            <w:r w:rsidRPr="00216B1E">
              <w:rPr>
                <w:rFonts w:ascii="Arial" w:hAnsi="Arial" w:cs="Arial"/>
                <w:i/>
                <w:sz w:val="24"/>
                <w:szCs w:val="24"/>
              </w:rPr>
              <w:t>J. Org.Chem.</w:t>
            </w:r>
            <w:r w:rsidRPr="00216B1E">
              <w:rPr>
                <w:rFonts w:ascii="Arial" w:hAnsi="Arial" w:cs="Arial"/>
                <w:b/>
                <w:sz w:val="24"/>
                <w:szCs w:val="24"/>
              </w:rPr>
              <w:t>1996</w:t>
            </w:r>
            <w:r w:rsidRPr="00216B1E">
              <w:rPr>
                <w:rFonts w:ascii="Arial" w:hAnsi="Arial" w:cs="Arial"/>
                <w:sz w:val="24"/>
                <w:szCs w:val="24"/>
              </w:rPr>
              <w:t>, 61, 3398.</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Chen Y. L.; Fang K. C.; Shen J.Y.; Hsu S. L.; Tzeng C. C. </w:t>
            </w:r>
            <w:r w:rsidRPr="00216B1E">
              <w:rPr>
                <w:rFonts w:ascii="Arial" w:hAnsi="Arial" w:cs="Arial"/>
                <w:i/>
                <w:sz w:val="24"/>
                <w:szCs w:val="24"/>
              </w:rPr>
              <w:t>J. Med. Chem.</w:t>
            </w:r>
            <w:r w:rsidRPr="00216B1E">
              <w:rPr>
                <w:rFonts w:ascii="Arial" w:hAnsi="Arial" w:cs="Arial"/>
                <w:b/>
                <w:sz w:val="24"/>
                <w:szCs w:val="24"/>
              </w:rPr>
              <w:t>2001</w:t>
            </w:r>
            <w:r w:rsidRPr="00216B1E">
              <w:rPr>
                <w:rFonts w:ascii="Arial" w:hAnsi="Arial" w:cs="Arial"/>
                <w:sz w:val="24"/>
                <w:szCs w:val="24"/>
              </w:rPr>
              <w:t>, 44, 2374.</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(a) Kalluraya B.; Sreenivasa S. Farmaco 1998, 53, 399. </w:t>
            </w:r>
          </w:p>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(b) Doube D.; Blouin M.; Brideau C.; Chan C .; Desmarias S.; Eithier D.; Falgueyret J. P.; Friesen R. W.; Girrard M.; Girard Y.; Guay J.; Tagari P.; Young R. N</w:t>
            </w:r>
            <w:r w:rsidRPr="00216B1E">
              <w:rPr>
                <w:rFonts w:ascii="Arial" w:hAnsi="Arial" w:cs="Arial"/>
                <w:i/>
                <w:sz w:val="24"/>
                <w:szCs w:val="24"/>
              </w:rPr>
              <w:t>. Bioorg. Med. Chem. Lett</w:t>
            </w:r>
            <w:r w:rsidRPr="00216B1E">
              <w:rPr>
                <w:rFonts w:ascii="Arial" w:hAnsi="Arial" w:cs="Arial"/>
                <w:sz w:val="24"/>
                <w:szCs w:val="24"/>
              </w:rPr>
              <w:t xml:space="preserve">. </w:t>
            </w:r>
            <w:r w:rsidRPr="00216B1E">
              <w:rPr>
                <w:rFonts w:ascii="Arial" w:hAnsi="Arial" w:cs="Arial"/>
                <w:b/>
                <w:sz w:val="24"/>
                <w:szCs w:val="24"/>
              </w:rPr>
              <w:t>1998</w:t>
            </w:r>
            <w:r w:rsidRPr="00216B1E">
              <w:rPr>
                <w:rFonts w:ascii="Arial" w:hAnsi="Arial" w:cs="Arial"/>
                <w:sz w:val="24"/>
                <w:szCs w:val="24"/>
              </w:rPr>
              <w:t>, 8, 1255.</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Maguire M. P.; Sheets K. R.; McVety K.; Spada A. P.; Zilberstein A. </w:t>
            </w:r>
            <w:r w:rsidRPr="00216B1E">
              <w:rPr>
                <w:rFonts w:ascii="Arial" w:hAnsi="Arial" w:cs="Arial"/>
                <w:i/>
                <w:sz w:val="24"/>
                <w:szCs w:val="24"/>
              </w:rPr>
              <w:t>J. Med. Chem</w:t>
            </w:r>
            <w:r w:rsidRPr="00216B1E">
              <w:rPr>
                <w:rFonts w:ascii="Arial" w:hAnsi="Arial" w:cs="Arial"/>
                <w:sz w:val="24"/>
                <w:szCs w:val="24"/>
              </w:rPr>
              <w:t xml:space="preserve">. </w:t>
            </w:r>
            <w:r w:rsidRPr="00216B1E">
              <w:rPr>
                <w:rFonts w:ascii="Arial" w:hAnsi="Arial" w:cs="Arial"/>
                <w:b/>
                <w:sz w:val="24"/>
                <w:szCs w:val="24"/>
              </w:rPr>
              <w:t>1994</w:t>
            </w:r>
            <w:r w:rsidRPr="00216B1E">
              <w:rPr>
                <w:rFonts w:ascii="Arial" w:hAnsi="Arial" w:cs="Arial"/>
                <w:sz w:val="24"/>
                <w:szCs w:val="24"/>
              </w:rPr>
              <w:t>, 37, 2129.</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Latif N.; Mishriky N.; Assad F. M. Aust. J. Chem. </w:t>
            </w:r>
            <w:r w:rsidRPr="00216B1E">
              <w:rPr>
                <w:rFonts w:ascii="Arial" w:hAnsi="Arial" w:cs="Arial"/>
                <w:b/>
                <w:sz w:val="24"/>
                <w:szCs w:val="24"/>
              </w:rPr>
              <w:t>1982</w:t>
            </w:r>
            <w:r w:rsidRPr="00216B1E">
              <w:rPr>
                <w:rFonts w:ascii="Arial" w:hAnsi="Arial" w:cs="Arial"/>
                <w:sz w:val="24"/>
                <w:szCs w:val="24"/>
              </w:rPr>
              <w:t>, 35, 1037.</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Patel M.; Ko S. S.; Mchugh R. J. Jr.; Markwalder J. A.; Srivastava A. S.; Cordova B. C.; Klabe R. M.; Erickson-Viitanen S.; Trainor G. L.; Seitz S. P. </w:t>
            </w:r>
            <w:r w:rsidRPr="00216B1E">
              <w:rPr>
                <w:rFonts w:ascii="Arial" w:hAnsi="Arial" w:cs="Arial"/>
                <w:i/>
                <w:sz w:val="24"/>
                <w:szCs w:val="24"/>
              </w:rPr>
              <w:t>Bioorg. Med. Chem. Lett</w:t>
            </w:r>
            <w:r w:rsidRPr="00216B1E">
              <w:rPr>
                <w:rFonts w:ascii="Arial" w:hAnsi="Arial" w:cs="Arial"/>
                <w:sz w:val="24"/>
                <w:szCs w:val="24"/>
              </w:rPr>
              <w:t xml:space="preserve">. </w:t>
            </w:r>
            <w:r w:rsidRPr="00216B1E">
              <w:rPr>
                <w:rFonts w:ascii="Arial" w:hAnsi="Arial" w:cs="Arial"/>
                <w:b/>
                <w:sz w:val="24"/>
                <w:szCs w:val="24"/>
              </w:rPr>
              <w:t>1999</w:t>
            </w:r>
            <w:r w:rsidRPr="00216B1E">
              <w:rPr>
                <w:rFonts w:ascii="Arial" w:hAnsi="Arial" w:cs="Arial"/>
                <w:sz w:val="24"/>
                <w:szCs w:val="24"/>
              </w:rPr>
              <w:t>, 9. 2805.</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Ikeda K.; Morimoto T.; Sekia M. Chem. Pharma. Bull. </w:t>
            </w:r>
            <w:r w:rsidRPr="00216B1E">
              <w:rPr>
                <w:rFonts w:ascii="Arial" w:hAnsi="Arial" w:cs="Arial"/>
                <w:b/>
                <w:sz w:val="24"/>
                <w:szCs w:val="24"/>
              </w:rPr>
              <w:t>1980</w:t>
            </w:r>
            <w:r w:rsidRPr="00216B1E">
              <w:rPr>
                <w:rFonts w:ascii="Arial" w:hAnsi="Arial" w:cs="Arial"/>
                <w:sz w:val="24"/>
                <w:szCs w:val="24"/>
              </w:rPr>
              <w:t>, 1178</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(a) Yadav L. D. S.; Kapoor R. J. Org. Chem. </w:t>
            </w:r>
            <w:r w:rsidRPr="00216B1E">
              <w:rPr>
                <w:rFonts w:ascii="Arial" w:hAnsi="Arial" w:cs="Arial"/>
                <w:b/>
                <w:sz w:val="24"/>
                <w:szCs w:val="24"/>
              </w:rPr>
              <w:t>2004</w:t>
            </w:r>
            <w:r w:rsidRPr="00216B1E">
              <w:rPr>
                <w:rFonts w:ascii="Arial" w:hAnsi="Arial" w:cs="Arial"/>
                <w:sz w:val="24"/>
                <w:szCs w:val="24"/>
              </w:rPr>
              <w:t xml:space="preserve">, 69, 8118. </w:t>
            </w:r>
          </w:p>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(b) Yadav L. D.S.; Saigal S.; Pal D. R.J.Chem. Res (S) </w:t>
            </w:r>
            <w:r w:rsidRPr="00216B1E">
              <w:rPr>
                <w:rFonts w:ascii="Arial" w:hAnsi="Arial" w:cs="Arial"/>
                <w:b/>
                <w:sz w:val="24"/>
                <w:szCs w:val="24"/>
              </w:rPr>
              <w:t>1998</w:t>
            </w:r>
            <w:r w:rsidRPr="00216B1E">
              <w:rPr>
                <w:rFonts w:ascii="Arial" w:hAnsi="Arial" w:cs="Arial"/>
                <w:sz w:val="24"/>
                <w:szCs w:val="24"/>
              </w:rPr>
              <w:t>, 307.</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Cimarelli C.; Palmieri G.; Volpini E. Can. </w:t>
            </w:r>
            <w:r w:rsidRPr="00216B1E">
              <w:rPr>
                <w:rFonts w:ascii="Arial" w:hAnsi="Arial" w:cs="Arial"/>
                <w:i/>
                <w:sz w:val="24"/>
                <w:szCs w:val="24"/>
              </w:rPr>
              <w:t>J. Chem</w:t>
            </w:r>
            <w:r w:rsidRPr="00216B1E">
              <w:rPr>
                <w:rFonts w:ascii="Arial" w:hAnsi="Arial" w:cs="Arial"/>
                <w:sz w:val="24"/>
                <w:szCs w:val="24"/>
              </w:rPr>
              <w:t xml:space="preserve">. </w:t>
            </w:r>
            <w:r w:rsidRPr="00216B1E">
              <w:rPr>
                <w:rFonts w:ascii="Arial" w:hAnsi="Arial" w:cs="Arial"/>
                <w:b/>
                <w:sz w:val="24"/>
                <w:szCs w:val="24"/>
              </w:rPr>
              <w:t>2004</w:t>
            </w:r>
            <w:r w:rsidRPr="00216B1E">
              <w:rPr>
                <w:rFonts w:ascii="Arial" w:hAnsi="Arial" w:cs="Arial"/>
                <w:sz w:val="24"/>
                <w:szCs w:val="24"/>
              </w:rPr>
              <w:t>.  82, 1314.</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smartTag w:uri="urn:schemas-microsoft-com:office:smarttags" w:element="place">
              <w:smartTag w:uri="urn:schemas:contacts" w:element="Sn">
                <w:r w:rsidRPr="00216B1E">
                  <w:rPr>
                    <w:rFonts w:ascii="Arial" w:hAnsi="Arial" w:cs="Arial"/>
                    <w:sz w:val="24"/>
                    <w:szCs w:val="24"/>
                  </w:rPr>
                  <w:t>Szatmari</w:t>
                </w:r>
              </w:smartTag>
              <w:smartTag w:uri="urn:schemas:contacts" w:element="Sn">
                <w:r w:rsidRPr="00216B1E">
                  <w:rPr>
                    <w:rFonts w:ascii="Arial" w:hAnsi="Arial" w:cs="Arial"/>
                    <w:sz w:val="24"/>
                    <w:szCs w:val="24"/>
                  </w:rPr>
                  <w:t>I.</w:t>
                </w:r>
              </w:smartTag>
            </w:smartTag>
            <w:r w:rsidRPr="00216B1E">
              <w:rPr>
                <w:rFonts w:ascii="Arial" w:hAnsi="Arial" w:cs="Arial"/>
                <w:sz w:val="24"/>
                <w:szCs w:val="24"/>
              </w:rPr>
              <w:t xml:space="preserve">; Hetenyi A.; Lazar L; Fulop F. </w:t>
            </w:r>
            <w:r w:rsidRPr="00216B1E">
              <w:rPr>
                <w:rFonts w:ascii="Arial" w:hAnsi="Arial" w:cs="Arial"/>
                <w:i/>
                <w:sz w:val="24"/>
                <w:szCs w:val="24"/>
              </w:rPr>
              <w:t>J. Heterocycl. Chem</w:t>
            </w:r>
            <w:r w:rsidRPr="00216B1E">
              <w:rPr>
                <w:rFonts w:ascii="Arial" w:hAnsi="Arial" w:cs="Arial"/>
                <w:sz w:val="24"/>
                <w:szCs w:val="24"/>
              </w:rPr>
              <w:t xml:space="preserve">. </w:t>
            </w:r>
            <w:r w:rsidRPr="00216B1E">
              <w:rPr>
                <w:rFonts w:ascii="Arial" w:hAnsi="Arial" w:cs="Arial"/>
                <w:b/>
                <w:sz w:val="24"/>
                <w:szCs w:val="24"/>
              </w:rPr>
              <w:t>2004</w:t>
            </w:r>
            <w:r w:rsidRPr="00216B1E">
              <w:rPr>
                <w:rFonts w:ascii="Arial" w:hAnsi="Arial" w:cs="Arial"/>
                <w:sz w:val="24"/>
                <w:szCs w:val="24"/>
              </w:rPr>
              <w:t>, 41, 367.</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Dabiri, M.; Delbari, A. S.; Bazgir, A. </w:t>
            </w:r>
            <w:r w:rsidRPr="00216B1E">
              <w:rPr>
                <w:rFonts w:ascii="Arial" w:hAnsi="Arial" w:cs="Arial"/>
                <w:i/>
                <w:sz w:val="24"/>
                <w:szCs w:val="24"/>
              </w:rPr>
              <w:t>Synlett</w:t>
            </w:r>
            <w:r w:rsidRPr="00216B1E">
              <w:rPr>
                <w:rFonts w:ascii="Arial" w:hAnsi="Arial" w:cs="Arial"/>
                <w:b/>
                <w:sz w:val="24"/>
                <w:szCs w:val="24"/>
              </w:rPr>
              <w:t>2007</w:t>
            </w:r>
            <w:r w:rsidRPr="00216B1E">
              <w:rPr>
                <w:rFonts w:ascii="Arial" w:hAnsi="Arial" w:cs="Arial"/>
                <w:sz w:val="24"/>
                <w:szCs w:val="24"/>
              </w:rPr>
              <w:t>, 821.</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(a) Kappe, C. O. J. Org. Chem. 1997, 62, 7201. </w:t>
            </w:r>
          </w:p>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(b) Huang, S.; Pan. Y.; Zhu, Y.; Wu, A. Org. Lett. 2005, 7, 3797. </w:t>
            </w:r>
          </w:p>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(c) Cristau, P.; Vors, J.; Zhu, J. P. </w:t>
            </w:r>
            <w:r w:rsidRPr="00216B1E">
              <w:rPr>
                <w:rFonts w:ascii="Arial" w:hAnsi="Arial" w:cs="Arial"/>
                <w:i/>
                <w:sz w:val="24"/>
                <w:szCs w:val="24"/>
              </w:rPr>
              <w:t>Tetrahedron Lett</w:t>
            </w:r>
            <w:r w:rsidRPr="00216B1E">
              <w:rPr>
                <w:rFonts w:ascii="Arial" w:hAnsi="Arial" w:cs="Arial"/>
                <w:sz w:val="24"/>
                <w:szCs w:val="24"/>
              </w:rPr>
              <w:t xml:space="preserve">. </w:t>
            </w:r>
            <w:r w:rsidRPr="00216B1E">
              <w:rPr>
                <w:rFonts w:ascii="Arial" w:hAnsi="Arial" w:cs="Arial"/>
                <w:b/>
                <w:sz w:val="24"/>
                <w:szCs w:val="24"/>
              </w:rPr>
              <w:t>2003</w:t>
            </w:r>
            <w:r w:rsidRPr="00216B1E">
              <w:rPr>
                <w:rFonts w:ascii="Arial" w:hAnsi="Arial" w:cs="Arial"/>
                <w:sz w:val="24"/>
                <w:szCs w:val="24"/>
              </w:rPr>
              <w:t>, 44, 5575.</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Dondoni, A.; Massi, A.; Minghini, E.; Bertolasi, V. </w:t>
            </w:r>
            <w:r w:rsidRPr="00216B1E">
              <w:rPr>
                <w:rFonts w:ascii="Arial" w:hAnsi="Arial" w:cs="Arial"/>
                <w:i/>
                <w:sz w:val="24"/>
                <w:szCs w:val="24"/>
              </w:rPr>
              <w:t>Tetrahedron</w:t>
            </w:r>
            <w:r w:rsidRPr="00216B1E">
              <w:rPr>
                <w:rFonts w:ascii="Arial" w:hAnsi="Arial" w:cs="Arial"/>
                <w:b/>
                <w:sz w:val="24"/>
                <w:szCs w:val="24"/>
              </w:rPr>
              <w:t>2004</w:t>
            </w:r>
            <w:r w:rsidRPr="00216B1E">
              <w:rPr>
                <w:rFonts w:ascii="Arial" w:hAnsi="Arial" w:cs="Arial"/>
                <w:sz w:val="24"/>
                <w:szCs w:val="24"/>
              </w:rPr>
              <w:t>, 60, 2311.</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Waxman L.; Darke P. L. </w:t>
            </w:r>
            <w:r w:rsidRPr="00216B1E">
              <w:rPr>
                <w:rFonts w:ascii="Arial" w:hAnsi="Arial" w:cs="Arial"/>
                <w:i/>
                <w:sz w:val="24"/>
                <w:szCs w:val="24"/>
              </w:rPr>
              <w:t>Antiviral Chem. Chemother</w:t>
            </w:r>
            <w:r w:rsidRPr="00216B1E">
              <w:rPr>
                <w:rFonts w:ascii="Arial" w:hAnsi="Arial" w:cs="Arial"/>
                <w:sz w:val="24"/>
                <w:szCs w:val="24"/>
              </w:rPr>
              <w:t xml:space="preserve">. </w:t>
            </w:r>
            <w:r w:rsidRPr="00216B1E">
              <w:rPr>
                <w:rFonts w:ascii="Arial" w:hAnsi="Arial" w:cs="Arial"/>
                <w:b/>
                <w:sz w:val="24"/>
                <w:szCs w:val="24"/>
              </w:rPr>
              <w:t>2000</w:t>
            </w:r>
            <w:r w:rsidRPr="00216B1E">
              <w:rPr>
                <w:rFonts w:ascii="Arial" w:hAnsi="Arial" w:cs="Arial"/>
                <w:sz w:val="24"/>
                <w:szCs w:val="24"/>
              </w:rPr>
              <w:t>, 11, 1.</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Giris A. S. </w:t>
            </w:r>
            <w:r w:rsidRPr="00216B1E">
              <w:rPr>
                <w:rFonts w:ascii="Arial" w:hAnsi="Arial" w:cs="Arial"/>
                <w:i/>
                <w:sz w:val="24"/>
                <w:szCs w:val="24"/>
              </w:rPr>
              <w:t>Phamazie</w:t>
            </w:r>
            <w:r w:rsidRPr="00216B1E">
              <w:rPr>
                <w:rFonts w:ascii="Arial" w:hAnsi="Arial" w:cs="Arial"/>
                <w:b/>
                <w:sz w:val="24"/>
                <w:szCs w:val="24"/>
              </w:rPr>
              <w:t>2000</w:t>
            </w:r>
            <w:r w:rsidRPr="00216B1E">
              <w:rPr>
                <w:rFonts w:ascii="Arial" w:hAnsi="Arial" w:cs="Arial"/>
                <w:sz w:val="24"/>
                <w:szCs w:val="24"/>
              </w:rPr>
              <w:t>, 466.</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Patel M.; Mchugh R. J.; Beverly Jr .</w:t>
            </w:r>
            <w:r w:rsidRPr="00216B1E">
              <w:rPr>
                <w:rFonts w:ascii="Arial" w:hAnsi="Arial" w:cs="Arial"/>
                <w:i/>
                <w:sz w:val="24"/>
                <w:szCs w:val="24"/>
              </w:rPr>
              <w:t>Bioorg. Med. Chem. Lett</w:t>
            </w:r>
            <w:r w:rsidRPr="00216B1E">
              <w:rPr>
                <w:rFonts w:ascii="Arial" w:hAnsi="Arial" w:cs="Arial"/>
                <w:sz w:val="24"/>
                <w:szCs w:val="24"/>
              </w:rPr>
              <w:t>.</w:t>
            </w:r>
            <w:r w:rsidRPr="00216B1E">
              <w:rPr>
                <w:rFonts w:ascii="Arial" w:hAnsi="Arial" w:cs="Arial"/>
                <w:b/>
                <w:sz w:val="24"/>
                <w:szCs w:val="24"/>
              </w:rPr>
              <w:t>1999</w:t>
            </w:r>
            <w:r w:rsidRPr="00216B1E">
              <w:rPr>
                <w:rFonts w:ascii="Arial" w:hAnsi="Arial" w:cs="Arial"/>
                <w:sz w:val="24"/>
                <w:szCs w:val="24"/>
              </w:rPr>
              <w:t>, 9, 3221.</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El-Shafei H. A.; Badr-eldin S. M. Egypt </w:t>
            </w:r>
            <w:r w:rsidRPr="00216B1E">
              <w:rPr>
                <w:rFonts w:ascii="Arial" w:hAnsi="Arial" w:cs="Arial"/>
                <w:i/>
                <w:sz w:val="24"/>
                <w:szCs w:val="24"/>
              </w:rPr>
              <w:t>J. Microbiol</w:t>
            </w:r>
            <w:r w:rsidRPr="00216B1E">
              <w:rPr>
                <w:rFonts w:ascii="Arial" w:hAnsi="Arial" w:cs="Arial"/>
                <w:sz w:val="24"/>
                <w:szCs w:val="24"/>
              </w:rPr>
              <w:t xml:space="preserve">. </w:t>
            </w:r>
            <w:r w:rsidRPr="00216B1E">
              <w:rPr>
                <w:rFonts w:ascii="Arial" w:hAnsi="Arial" w:cs="Arial"/>
                <w:b/>
                <w:sz w:val="24"/>
                <w:szCs w:val="24"/>
              </w:rPr>
              <w:t>1994</w:t>
            </w:r>
            <w:r w:rsidRPr="00216B1E">
              <w:rPr>
                <w:rFonts w:ascii="Arial" w:hAnsi="Arial" w:cs="Arial"/>
                <w:sz w:val="24"/>
                <w:szCs w:val="24"/>
              </w:rPr>
              <w:t>, 27,353.</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Noverty, J,; Collins, C, H.; Starts, F. W. </w:t>
            </w:r>
            <w:r w:rsidRPr="00216B1E">
              <w:rPr>
                <w:rFonts w:ascii="Arial" w:hAnsi="Arial" w:cs="Arial"/>
                <w:i/>
                <w:sz w:val="24"/>
                <w:szCs w:val="24"/>
              </w:rPr>
              <w:t>J. Pharm. Sci</w:t>
            </w:r>
            <w:r w:rsidRPr="00216B1E">
              <w:rPr>
                <w:rFonts w:ascii="Arial" w:hAnsi="Arial" w:cs="Arial"/>
                <w:sz w:val="24"/>
                <w:szCs w:val="24"/>
              </w:rPr>
              <w:t xml:space="preserve">. </w:t>
            </w:r>
            <w:r w:rsidRPr="00216B1E">
              <w:rPr>
                <w:rFonts w:ascii="Arial" w:hAnsi="Arial" w:cs="Arial"/>
                <w:b/>
                <w:sz w:val="24"/>
                <w:szCs w:val="24"/>
              </w:rPr>
              <w:t>1974</w:t>
            </w:r>
            <w:r w:rsidRPr="00216B1E">
              <w:rPr>
                <w:rFonts w:ascii="Arial" w:hAnsi="Arial" w:cs="Arial"/>
                <w:sz w:val="24"/>
                <w:szCs w:val="24"/>
              </w:rPr>
              <w:t>, 63, 1264-1267.</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Roma, G.; Braccio. M. D.; Grossi, G.; Mattioli, F; Ghia, M. Eur. </w:t>
            </w:r>
            <w:r w:rsidRPr="00216B1E">
              <w:rPr>
                <w:rFonts w:ascii="Arial" w:hAnsi="Arial" w:cs="Arial"/>
                <w:i/>
                <w:sz w:val="24"/>
                <w:szCs w:val="24"/>
              </w:rPr>
              <w:t>J. Med. Chem</w:t>
            </w:r>
            <w:r w:rsidRPr="00216B1E">
              <w:rPr>
                <w:rFonts w:ascii="Arial" w:hAnsi="Arial" w:cs="Arial"/>
                <w:sz w:val="24"/>
                <w:szCs w:val="24"/>
              </w:rPr>
              <w:t xml:space="preserve">. </w:t>
            </w:r>
            <w:r w:rsidRPr="00216B1E">
              <w:rPr>
                <w:rFonts w:ascii="Arial" w:hAnsi="Arial" w:cs="Arial"/>
                <w:b/>
                <w:sz w:val="24"/>
                <w:szCs w:val="24"/>
              </w:rPr>
              <w:t>2000</w:t>
            </w:r>
            <w:r w:rsidRPr="00216B1E">
              <w:rPr>
                <w:rFonts w:ascii="Arial" w:hAnsi="Arial" w:cs="Arial"/>
                <w:sz w:val="24"/>
                <w:szCs w:val="24"/>
              </w:rPr>
              <w:t>, 35, 1021-1026.</w:t>
            </w:r>
          </w:p>
        </w:tc>
      </w:tr>
      <w:tr w:rsidR="000111CF" w:rsidRPr="00216B1E" w:rsidTr="00517416">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517416">
            <w:pPr>
              <w:spacing w:after="0" w:line="240" w:lineRule="auto"/>
              <w:jc w:val="both"/>
              <w:rPr>
                <w:rFonts w:ascii="Arial" w:hAnsi="Arial" w:cs="Arial"/>
                <w:sz w:val="24"/>
                <w:szCs w:val="24"/>
              </w:rPr>
            </w:pPr>
            <w:r w:rsidRPr="00216B1E">
              <w:rPr>
                <w:rFonts w:ascii="Arial" w:hAnsi="Arial" w:cs="Arial"/>
                <w:sz w:val="24"/>
                <w:szCs w:val="24"/>
              </w:rPr>
              <w:t xml:space="preserve">Gottlieb, D., Shaw, P D., Eds.; Springer: </w:t>
            </w:r>
            <w:smartTag w:uri="urn:schemas-microsoft-com:office:smarttags" w:element="place">
              <w:smartTag w:uri="urn:schemas-microsoft-com:office:smarttags" w:element="City">
                <w:r w:rsidRPr="00216B1E">
                  <w:rPr>
                    <w:rFonts w:ascii="Arial" w:hAnsi="Arial" w:cs="Arial"/>
                    <w:sz w:val="24"/>
                    <w:szCs w:val="24"/>
                  </w:rPr>
                  <w:t>New York</w:t>
                </w:r>
              </w:smartTag>
              <w:r w:rsidRPr="00216B1E">
                <w:rPr>
                  <w:rFonts w:ascii="Arial" w:hAnsi="Arial" w:cs="Arial"/>
                  <w:sz w:val="24"/>
                  <w:szCs w:val="24"/>
                </w:rPr>
                <w:t xml:space="preserve">, </w:t>
              </w:r>
              <w:smartTag w:uri="urn:schemas-microsoft-com:office:smarttags" w:element="State">
                <w:r w:rsidRPr="00216B1E">
                  <w:rPr>
                    <w:rFonts w:ascii="Arial" w:hAnsi="Arial" w:cs="Arial"/>
                    <w:sz w:val="24"/>
                    <w:szCs w:val="24"/>
                  </w:rPr>
                  <w:t>NY</w:t>
                </w:r>
              </w:smartTag>
            </w:smartTag>
            <w:r w:rsidRPr="00216B1E">
              <w:rPr>
                <w:rFonts w:ascii="Arial" w:hAnsi="Arial" w:cs="Arial"/>
                <w:sz w:val="24"/>
                <w:szCs w:val="24"/>
              </w:rPr>
              <w:t>, Antibiotics II, Biosynthesis</w:t>
            </w:r>
            <w:r w:rsidRPr="00216B1E">
              <w:rPr>
                <w:rFonts w:ascii="Arial" w:hAnsi="Arial" w:cs="Arial"/>
                <w:b/>
                <w:sz w:val="24"/>
                <w:szCs w:val="24"/>
              </w:rPr>
              <w:t xml:space="preserve"> 1967</w:t>
            </w:r>
            <w:r w:rsidRPr="00216B1E">
              <w:rPr>
                <w:rFonts w:ascii="Arial" w:hAnsi="Arial" w:cs="Arial"/>
                <w:sz w:val="24"/>
                <w:szCs w:val="24"/>
              </w:rPr>
              <w:t>; Vol. 2, pp 105</w:t>
            </w:r>
          </w:p>
        </w:tc>
      </w:tr>
    </w:tbl>
    <w:p w:rsidR="000111CF" w:rsidRPr="003C5378" w:rsidRDefault="000111CF" w:rsidP="000111CF">
      <w:pPr>
        <w:spacing w:after="120" w:line="360" w:lineRule="auto"/>
        <w:ind w:firstLine="720"/>
        <w:jc w:val="both"/>
        <w:rPr>
          <w:rFonts w:ascii="Arial" w:hAnsi="Arial" w:cs="Arial"/>
          <w:sz w:val="24"/>
          <w:szCs w:val="24"/>
        </w:rPr>
      </w:pPr>
    </w:p>
    <w:p w:rsidR="000111CF" w:rsidRDefault="000111CF" w:rsidP="000111CF">
      <w:pPr>
        <w:spacing w:after="120" w:line="360" w:lineRule="auto"/>
        <w:jc w:val="both"/>
        <w:rPr>
          <w:rFonts w:ascii="Arial" w:hAnsi="Arial" w:cs="Arial"/>
          <w:b/>
          <w:sz w:val="24"/>
          <w:szCs w:val="24"/>
        </w:rPr>
      </w:pPr>
    </w:p>
    <w:p w:rsidR="000111CF" w:rsidRDefault="000111CF" w:rsidP="004A1E6E">
      <w:pPr>
        <w:spacing w:after="120" w:line="360" w:lineRule="auto"/>
        <w:ind w:firstLine="720"/>
        <w:jc w:val="both"/>
        <w:rPr>
          <w:rFonts w:ascii="Arial" w:hAnsi="Arial" w:cs="Arial"/>
          <w:sz w:val="24"/>
          <w:szCs w:val="24"/>
        </w:rPr>
      </w:pPr>
    </w:p>
    <w:p w:rsidR="004A1E6E" w:rsidRDefault="004A1E6E" w:rsidP="004A1E6E">
      <w:pPr>
        <w:spacing w:after="120" w:line="360" w:lineRule="auto"/>
        <w:ind w:firstLine="720"/>
        <w:jc w:val="both"/>
        <w:rPr>
          <w:rFonts w:ascii="Arial" w:hAnsi="Arial" w:cs="Arial"/>
          <w:sz w:val="24"/>
          <w:szCs w:val="24"/>
        </w:rPr>
      </w:pPr>
    </w:p>
    <w:p w:rsidR="0085554F" w:rsidRDefault="0085554F"/>
    <w:sectPr w:rsidR="0085554F" w:rsidSect="001440E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2BB" w:rsidRDefault="004312BB" w:rsidP="00452F91">
      <w:pPr>
        <w:spacing w:after="0" w:line="240" w:lineRule="auto"/>
      </w:pPr>
      <w:r>
        <w:separator/>
      </w:r>
    </w:p>
  </w:endnote>
  <w:endnote w:type="continuationSeparator" w:id="1">
    <w:p w:rsidR="004312BB" w:rsidRDefault="004312BB" w:rsidP="00452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2BB" w:rsidRDefault="004312BB" w:rsidP="00452F91">
      <w:pPr>
        <w:spacing w:after="0" w:line="240" w:lineRule="auto"/>
      </w:pPr>
      <w:r>
        <w:separator/>
      </w:r>
    </w:p>
  </w:footnote>
  <w:footnote w:type="continuationSeparator" w:id="1">
    <w:p w:rsidR="004312BB" w:rsidRDefault="004312BB" w:rsidP="00452F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114FC"/>
    <w:multiLevelType w:val="hybridMultilevel"/>
    <w:tmpl w:val="77EC2A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4A1E6E"/>
    <w:rsid w:val="000111CF"/>
    <w:rsid w:val="00074716"/>
    <w:rsid w:val="000856C7"/>
    <w:rsid w:val="001440EC"/>
    <w:rsid w:val="003F1968"/>
    <w:rsid w:val="003F3CD6"/>
    <w:rsid w:val="004312BB"/>
    <w:rsid w:val="00452F91"/>
    <w:rsid w:val="004A1E6E"/>
    <w:rsid w:val="005A04CC"/>
    <w:rsid w:val="00697FAA"/>
    <w:rsid w:val="006E4649"/>
    <w:rsid w:val="0080124B"/>
    <w:rsid w:val="0085554F"/>
    <w:rsid w:val="008C7D9D"/>
    <w:rsid w:val="009443F1"/>
    <w:rsid w:val="009C03CA"/>
    <w:rsid w:val="009F4059"/>
    <w:rsid w:val="009F502C"/>
    <w:rsid w:val="00AC18E5"/>
    <w:rsid w:val="00AE0CDE"/>
    <w:rsid w:val="00AE3561"/>
    <w:rsid w:val="00AF42CB"/>
    <w:rsid w:val="00B816CC"/>
    <w:rsid w:val="00C156FB"/>
    <w:rsid w:val="00CB39F6"/>
    <w:rsid w:val="00EA67D7"/>
    <w:rsid w:val="00F82489"/>
    <w:rsid w:val="00FC41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E6E"/>
    <w:rPr>
      <w:rFonts w:ascii="Calibri" w:eastAsia="Calibri" w:hAnsi="Calibri" w:cs="Times New Roman"/>
      <w:lang w:val="en-US"/>
    </w:rPr>
  </w:style>
  <w:style w:type="paragraph" w:styleId="Heading1">
    <w:name w:val="heading 1"/>
    <w:basedOn w:val="Normal"/>
    <w:next w:val="Normal"/>
    <w:link w:val="Heading1Char"/>
    <w:qFormat/>
    <w:rsid w:val="000111CF"/>
    <w:pPr>
      <w:keepNext/>
      <w:suppressAutoHyphens/>
      <w:spacing w:before="120" w:after="120" w:line="480" w:lineRule="auto"/>
      <w:jc w:val="both"/>
      <w:outlineLvl w:val="0"/>
    </w:pPr>
    <w:rPr>
      <w:rFonts w:ascii="Arial" w:eastAsia="Times New Roman" w:hAnsi="Arial"/>
      <w:b/>
      <w:spacing w:val="-3"/>
      <w:sz w:val="24"/>
      <w:szCs w:val="20"/>
    </w:rPr>
  </w:style>
  <w:style w:type="paragraph" w:styleId="Heading2">
    <w:name w:val="heading 2"/>
    <w:basedOn w:val="Normal"/>
    <w:next w:val="Normal"/>
    <w:link w:val="Heading2Char"/>
    <w:qFormat/>
    <w:rsid w:val="000111CF"/>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1CF"/>
    <w:rPr>
      <w:rFonts w:ascii="Arial" w:eastAsia="Times New Roman" w:hAnsi="Arial" w:cs="Times New Roman"/>
      <w:b/>
      <w:spacing w:val="-3"/>
      <w:sz w:val="24"/>
      <w:szCs w:val="20"/>
      <w:lang w:val="en-US"/>
    </w:rPr>
  </w:style>
  <w:style w:type="character" w:customStyle="1" w:styleId="Heading2Char">
    <w:name w:val="Heading 2 Char"/>
    <w:basedOn w:val="DefaultParagraphFont"/>
    <w:link w:val="Heading2"/>
    <w:rsid w:val="000111CF"/>
    <w:rPr>
      <w:rFonts w:ascii="Arial" w:eastAsia="Times New Roman" w:hAnsi="Arial" w:cs="Arial"/>
      <w:b/>
      <w:bCs/>
      <w:i/>
      <w:iCs/>
      <w:sz w:val="28"/>
      <w:szCs w:val="28"/>
      <w:lang w:val="en-US"/>
    </w:rPr>
  </w:style>
  <w:style w:type="paragraph" w:styleId="Header">
    <w:name w:val="header"/>
    <w:basedOn w:val="Normal"/>
    <w:link w:val="HeaderChar"/>
    <w:uiPriority w:val="99"/>
    <w:semiHidden/>
    <w:unhideWhenUsed/>
    <w:rsid w:val="00452F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2F91"/>
    <w:rPr>
      <w:rFonts w:ascii="Calibri" w:eastAsia="Calibri" w:hAnsi="Calibri" w:cs="Times New Roman"/>
      <w:lang w:val="en-US"/>
    </w:rPr>
  </w:style>
  <w:style w:type="paragraph" w:styleId="Footer">
    <w:name w:val="footer"/>
    <w:basedOn w:val="Normal"/>
    <w:link w:val="FooterChar"/>
    <w:uiPriority w:val="99"/>
    <w:semiHidden/>
    <w:unhideWhenUsed/>
    <w:rsid w:val="00452F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2F91"/>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E6E"/>
    <w:rPr>
      <w:rFonts w:ascii="Calibri" w:eastAsia="Calibri" w:hAnsi="Calibri" w:cs="Times New Roman"/>
      <w:lang w:val="en-US"/>
    </w:rPr>
  </w:style>
  <w:style w:type="paragraph" w:styleId="Heading1">
    <w:name w:val="heading 1"/>
    <w:basedOn w:val="Normal"/>
    <w:next w:val="Normal"/>
    <w:link w:val="Heading1Char"/>
    <w:qFormat/>
    <w:rsid w:val="000111CF"/>
    <w:pPr>
      <w:keepNext/>
      <w:suppressAutoHyphens/>
      <w:spacing w:before="120" w:after="120" w:line="480" w:lineRule="auto"/>
      <w:jc w:val="both"/>
      <w:outlineLvl w:val="0"/>
    </w:pPr>
    <w:rPr>
      <w:rFonts w:ascii="Arial" w:eastAsia="Times New Roman" w:hAnsi="Arial"/>
      <w:b/>
      <w:spacing w:val="-3"/>
      <w:sz w:val="24"/>
      <w:szCs w:val="20"/>
    </w:rPr>
  </w:style>
  <w:style w:type="paragraph" w:styleId="Heading2">
    <w:name w:val="heading 2"/>
    <w:basedOn w:val="Normal"/>
    <w:next w:val="Normal"/>
    <w:link w:val="Heading2Char"/>
    <w:qFormat/>
    <w:rsid w:val="000111CF"/>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1CF"/>
    <w:rPr>
      <w:rFonts w:ascii="Arial" w:eastAsia="Times New Roman" w:hAnsi="Arial" w:cs="Times New Roman"/>
      <w:b/>
      <w:spacing w:val="-3"/>
      <w:sz w:val="24"/>
      <w:szCs w:val="20"/>
      <w:lang w:val="en-US"/>
    </w:rPr>
  </w:style>
  <w:style w:type="character" w:customStyle="1" w:styleId="Heading2Char">
    <w:name w:val="Heading 2 Char"/>
    <w:basedOn w:val="DefaultParagraphFont"/>
    <w:link w:val="Heading2"/>
    <w:rsid w:val="000111CF"/>
    <w:rPr>
      <w:rFonts w:ascii="Arial" w:eastAsia="Times New Roman" w:hAnsi="Arial" w:cs="Arial"/>
      <w:b/>
      <w:bCs/>
      <w:i/>
      <w:iCs/>
      <w:sz w:val="28"/>
      <w:szCs w:val="2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23" Type="http://schemas.microsoft.com/office/2007/relationships/stylesWithEffects" Target="stylesWithEffects.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Home</cp:lastModifiedBy>
  <cp:revision>2</cp:revision>
  <dcterms:created xsi:type="dcterms:W3CDTF">2023-08-10T08:06:00Z</dcterms:created>
  <dcterms:modified xsi:type="dcterms:W3CDTF">2023-08-10T08:06:00Z</dcterms:modified>
</cp:coreProperties>
</file>