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410B9F8E" w:rsidR="006542B8" w:rsidRPr="00E53D22" w:rsidRDefault="002D00A7" w:rsidP="000A5EE2">
      <w:pPr>
        <w:tabs>
          <w:tab w:val="left" w:pos="426"/>
        </w:tabs>
        <w:jc w:val="center"/>
        <w:rPr>
          <w:rFonts w:ascii="Times New Roman" w:eastAsia="Times New Roman" w:hAnsi="Times New Roman" w:cs="Times New Roman"/>
          <w:sz w:val="26"/>
          <w:szCs w:val="26"/>
        </w:rPr>
      </w:pPr>
      <w:r w:rsidRPr="00E53D22">
        <w:rPr>
          <w:rFonts w:ascii="Times New Roman" w:eastAsia="Times New Roman" w:hAnsi="Times New Roman" w:cs="Times New Roman"/>
          <w:b/>
          <w:sz w:val="26"/>
          <w:szCs w:val="26"/>
        </w:rPr>
        <w:t xml:space="preserve">Clinical </w:t>
      </w:r>
      <w:r w:rsidR="00AC2248" w:rsidRPr="00E53D22">
        <w:rPr>
          <w:rFonts w:ascii="Times New Roman" w:eastAsia="Times New Roman" w:hAnsi="Times New Roman" w:cs="Times New Roman"/>
          <w:b/>
          <w:sz w:val="26"/>
          <w:szCs w:val="26"/>
        </w:rPr>
        <w:t>T</w:t>
      </w:r>
      <w:r w:rsidRPr="00E53D22">
        <w:rPr>
          <w:rFonts w:ascii="Times New Roman" w:eastAsia="Times New Roman" w:hAnsi="Times New Roman" w:cs="Times New Roman"/>
          <w:b/>
          <w:sz w:val="26"/>
          <w:szCs w:val="26"/>
        </w:rPr>
        <w:t>rials</w:t>
      </w:r>
      <w:r w:rsidR="00AC2248" w:rsidRPr="00E53D22">
        <w:rPr>
          <w:rFonts w:ascii="Times New Roman" w:eastAsia="Times New Roman" w:hAnsi="Times New Roman" w:cs="Times New Roman"/>
          <w:b/>
          <w:sz w:val="26"/>
          <w:szCs w:val="26"/>
        </w:rPr>
        <w:t>:</w:t>
      </w:r>
      <w:r w:rsidRPr="00E53D22">
        <w:rPr>
          <w:rFonts w:ascii="Times New Roman" w:eastAsia="Times New Roman" w:hAnsi="Times New Roman" w:cs="Times New Roman"/>
          <w:b/>
          <w:sz w:val="26"/>
          <w:szCs w:val="26"/>
        </w:rPr>
        <w:t xml:space="preserve"> </w:t>
      </w:r>
      <w:r w:rsidR="00AC2248" w:rsidRPr="00E53D22">
        <w:rPr>
          <w:rFonts w:ascii="Times New Roman" w:eastAsia="Times New Roman" w:hAnsi="Times New Roman" w:cs="Times New Roman"/>
          <w:b/>
          <w:sz w:val="26"/>
          <w:szCs w:val="26"/>
        </w:rPr>
        <w:t>A</w:t>
      </w:r>
      <w:r w:rsidRPr="00E53D22">
        <w:rPr>
          <w:rFonts w:ascii="Times New Roman" w:eastAsia="Times New Roman" w:hAnsi="Times New Roman" w:cs="Times New Roman"/>
          <w:b/>
          <w:sz w:val="26"/>
          <w:szCs w:val="26"/>
        </w:rPr>
        <w:t xml:space="preserve"> </w:t>
      </w:r>
      <w:r w:rsidR="00AC2248" w:rsidRPr="00E53D22">
        <w:rPr>
          <w:rFonts w:ascii="Times New Roman" w:eastAsia="Times New Roman" w:hAnsi="Times New Roman" w:cs="Times New Roman"/>
          <w:b/>
          <w:sz w:val="26"/>
          <w:szCs w:val="26"/>
        </w:rPr>
        <w:t>c</w:t>
      </w:r>
      <w:r w:rsidRPr="00E53D22">
        <w:rPr>
          <w:rFonts w:ascii="Times New Roman" w:eastAsia="Times New Roman" w:hAnsi="Times New Roman" w:cs="Times New Roman"/>
          <w:b/>
          <w:sz w:val="26"/>
          <w:szCs w:val="26"/>
        </w:rPr>
        <w:t>ritical component of drug development and medical research</w:t>
      </w:r>
    </w:p>
    <w:p w14:paraId="0C5ADA3F" w14:textId="77777777" w:rsidR="00E53D22" w:rsidRDefault="00E53D22" w:rsidP="000A5EE2">
      <w:pPr>
        <w:tabs>
          <w:tab w:val="left" w:pos="426"/>
        </w:tabs>
        <w:jc w:val="center"/>
        <w:rPr>
          <w:rFonts w:ascii="Times New Roman" w:eastAsia="Times New Roman" w:hAnsi="Times New Roman" w:cs="Times New Roman"/>
          <w:sz w:val="24"/>
          <w:szCs w:val="24"/>
        </w:rPr>
      </w:pPr>
    </w:p>
    <w:p w14:paraId="00000002" w14:textId="79645387" w:rsidR="006542B8" w:rsidRDefault="002D00A7" w:rsidP="000A5EE2">
      <w:pPr>
        <w:tabs>
          <w:tab w:val="left" w:pos="426"/>
        </w:tab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Suraj S. Gosavi, Shivam V. kale, Laxmikant N. Barde</w:t>
      </w:r>
      <w:r w:rsidR="00695A77">
        <w:rPr>
          <w:rFonts w:ascii="Times New Roman" w:eastAsia="Times New Roman" w:hAnsi="Times New Roman" w:cs="Times New Roman"/>
          <w:sz w:val="24"/>
          <w:szCs w:val="24"/>
        </w:rPr>
        <w:t xml:space="preserve">, Yashkumar A. Meshram, Jivan G. </w:t>
      </w:r>
      <w:proofErr w:type="spellStart"/>
      <w:r w:rsidR="00695A77">
        <w:rPr>
          <w:rFonts w:ascii="Times New Roman" w:eastAsia="Times New Roman" w:hAnsi="Times New Roman" w:cs="Times New Roman"/>
          <w:sz w:val="24"/>
          <w:szCs w:val="24"/>
        </w:rPr>
        <w:t>Khandeshwar</w:t>
      </w:r>
      <w:proofErr w:type="spellEnd"/>
    </w:p>
    <w:p w14:paraId="748379D9" w14:textId="77777777" w:rsidR="00E53D22" w:rsidRDefault="00E53D22" w:rsidP="000A5EE2">
      <w:pPr>
        <w:tabs>
          <w:tab w:val="left" w:pos="426"/>
        </w:tabs>
        <w:jc w:val="center"/>
        <w:rPr>
          <w:rFonts w:ascii="Times New Roman" w:eastAsia="Times New Roman" w:hAnsi="Times New Roman" w:cs="Times New Roman"/>
          <w:sz w:val="24"/>
          <w:szCs w:val="24"/>
        </w:rPr>
      </w:pPr>
    </w:p>
    <w:p w14:paraId="00000003" w14:textId="52DDE65F" w:rsidR="006542B8" w:rsidRDefault="002D00A7" w:rsidP="000A5EE2">
      <w:pPr>
        <w:tabs>
          <w:tab w:val="left" w:pos="426"/>
        </w:tabs>
        <w:jc w:val="cente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Jagadambha</w:t>
      </w:r>
      <w:proofErr w:type="spellEnd"/>
      <w:r>
        <w:rPr>
          <w:rFonts w:ascii="Times New Roman" w:eastAsia="Times New Roman" w:hAnsi="Times New Roman" w:cs="Times New Roman"/>
          <w:sz w:val="24"/>
          <w:szCs w:val="24"/>
        </w:rPr>
        <w:t xml:space="preserve"> Institute of Pharmacy Research, </w:t>
      </w:r>
      <w:proofErr w:type="spellStart"/>
      <w:r>
        <w:rPr>
          <w:rFonts w:ascii="Times New Roman" w:eastAsia="Times New Roman" w:hAnsi="Times New Roman" w:cs="Times New Roman"/>
          <w:sz w:val="24"/>
          <w:szCs w:val="24"/>
        </w:rPr>
        <w:t>Kalamb</w:t>
      </w:r>
      <w:proofErr w:type="spellEnd"/>
      <w:r w:rsidR="00675C63">
        <w:rPr>
          <w:rFonts w:ascii="Times New Roman" w:eastAsia="Times New Roman" w:hAnsi="Times New Roman" w:cs="Times New Roman"/>
          <w:sz w:val="24"/>
          <w:szCs w:val="24"/>
        </w:rPr>
        <w:t>, Yavatmal</w:t>
      </w:r>
      <w:r w:rsidR="00051B8F">
        <w:rPr>
          <w:rFonts w:ascii="Times New Roman" w:eastAsia="Times New Roman" w:hAnsi="Times New Roman" w:cs="Times New Roman"/>
          <w:sz w:val="24"/>
          <w:szCs w:val="24"/>
        </w:rPr>
        <w:t xml:space="preserve"> (M.S.)</w:t>
      </w:r>
    </w:p>
    <w:p w14:paraId="09974FFF" w14:textId="77777777" w:rsidR="00BA45EA" w:rsidRDefault="00BA45EA" w:rsidP="000A5EE2">
      <w:pPr>
        <w:tabs>
          <w:tab w:val="left" w:pos="426"/>
        </w:tabs>
        <w:jc w:val="both"/>
        <w:rPr>
          <w:rFonts w:ascii="Times New Roman" w:eastAsia="Times New Roman" w:hAnsi="Times New Roman" w:cs="Times New Roman"/>
          <w:b/>
          <w:sz w:val="24"/>
          <w:szCs w:val="24"/>
        </w:rPr>
      </w:pPr>
    </w:p>
    <w:p w14:paraId="00000004" w14:textId="678F9014" w:rsidR="006542B8" w:rsidRDefault="002D00A7" w:rsidP="000A5EE2">
      <w:pPr>
        <w:tabs>
          <w:tab w:val="left" w:pos="42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B7050F6" w14:textId="11D68100" w:rsidR="001665D8" w:rsidRDefault="00695A77" w:rsidP="00A329AB">
      <w:pPr>
        <w:tabs>
          <w:tab w:val="left" w:pos="426"/>
        </w:tabs>
        <w:jc w:val="both"/>
        <w:rPr>
          <w:rFonts w:ascii="Times New Roman" w:eastAsia="Times New Roman" w:hAnsi="Times New Roman" w:cs="Times New Roman"/>
          <w:sz w:val="24"/>
          <w:szCs w:val="24"/>
        </w:rPr>
      </w:pPr>
      <w:r w:rsidRPr="00A329AB">
        <w:rPr>
          <w:rFonts w:ascii="Times New Roman" w:eastAsia="Times New Roman" w:hAnsi="Times New Roman" w:cs="Times New Roman"/>
          <w:sz w:val="24"/>
          <w:szCs w:val="24"/>
        </w:rPr>
        <w:t xml:space="preserve">Clinical trials are a crucial step in the creation of novel medications because they offer valuable information about their efficacy and safety. Clinical trials research has seen increased interest recently, with an emphasis on enhancing trial design and execution as well as expanding access to trial data. Use of real-world data (RWD) and real-world evidence (RWE) in clinical trials is one area of clinical trials research that has drawn a lot of interest. RWD describes data gathered from sources including electronic health records, claims data, and patient-generated data that are not often used in clinical trial settings. </w:t>
      </w:r>
      <w:r w:rsidR="00A329AB" w:rsidRPr="00A329AB">
        <w:rPr>
          <w:rFonts w:ascii="Times New Roman" w:eastAsia="Times New Roman" w:hAnsi="Times New Roman" w:cs="Times New Roman"/>
          <w:sz w:val="24"/>
          <w:szCs w:val="24"/>
        </w:rPr>
        <w:t>RWD research yields insights known as RWE that may be utilized to enhance patient outcomes and clinical trial design. The creation of novel trial designs, including adaptive trials, which permit study design adjustments depending on interim data, is another field of clinical trials research. Adaptive trials can speed up drug development, save costs, and increase the reliability of trial outcomes. Additionally, patient-</w:t>
      </w:r>
      <w:proofErr w:type="spellStart"/>
      <w:r w:rsidR="00A329AB" w:rsidRPr="00A329AB">
        <w:rPr>
          <w:rFonts w:ascii="Times New Roman" w:eastAsia="Times New Roman" w:hAnsi="Times New Roman" w:cs="Times New Roman"/>
          <w:sz w:val="24"/>
          <w:szCs w:val="24"/>
        </w:rPr>
        <w:t>centered</w:t>
      </w:r>
      <w:proofErr w:type="spellEnd"/>
      <w:r w:rsidR="00A329AB" w:rsidRPr="00A329AB">
        <w:rPr>
          <w:rFonts w:ascii="Times New Roman" w:eastAsia="Times New Roman" w:hAnsi="Times New Roman" w:cs="Times New Roman"/>
          <w:sz w:val="24"/>
          <w:szCs w:val="24"/>
        </w:rPr>
        <w:t xml:space="preserve"> clinical trials, which seek to include patient viewpoints and preferences into study design and execution, are receiving more attention. Patient-</w:t>
      </w:r>
      <w:proofErr w:type="spellStart"/>
      <w:r w:rsidR="00A329AB" w:rsidRPr="00A329AB">
        <w:rPr>
          <w:rFonts w:ascii="Times New Roman" w:eastAsia="Times New Roman" w:hAnsi="Times New Roman" w:cs="Times New Roman"/>
          <w:sz w:val="24"/>
          <w:szCs w:val="24"/>
        </w:rPr>
        <w:t>centered</w:t>
      </w:r>
      <w:proofErr w:type="spellEnd"/>
      <w:r w:rsidR="00A329AB" w:rsidRPr="00A329AB">
        <w:rPr>
          <w:rFonts w:ascii="Times New Roman" w:eastAsia="Times New Roman" w:hAnsi="Times New Roman" w:cs="Times New Roman"/>
          <w:sz w:val="24"/>
          <w:szCs w:val="24"/>
        </w:rPr>
        <w:t xml:space="preserve"> studies can aid in enhancing patient involvement and satisfaction, as well as recruitment and retention. Finally, there is a need for clinical trials research to be more open and transparent. This entails refining the reporting of trial outcomes as well as making trial data more easily accessible to researchers and the general public.</w:t>
      </w:r>
    </w:p>
    <w:p w14:paraId="78F44E3B" w14:textId="77777777" w:rsidR="009A5603" w:rsidRPr="00A329AB" w:rsidRDefault="009A5603" w:rsidP="00A329AB">
      <w:pPr>
        <w:tabs>
          <w:tab w:val="left" w:pos="426"/>
        </w:tabs>
        <w:jc w:val="both"/>
        <w:rPr>
          <w:rFonts w:ascii="Times New Roman" w:eastAsia="Times New Roman" w:hAnsi="Times New Roman" w:cs="Times New Roman"/>
          <w:sz w:val="24"/>
          <w:szCs w:val="24"/>
        </w:rPr>
      </w:pPr>
    </w:p>
    <w:p w14:paraId="00000006" w14:textId="26072F9A" w:rsidR="006542B8" w:rsidRDefault="002D00A7" w:rsidP="000A5EE2">
      <w:pPr>
        <w:tabs>
          <w:tab w:val="left" w:pos="426"/>
        </w:tabs>
        <w:jc w:val="both"/>
        <w:rPr>
          <w:rFonts w:ascii="Times New Roman" w:eastAsia="Times New Roman" w:hAnsi="Times New Roman" w:cs="Times New Roman"/>
          <w:sz w:val="24"/>
          <w:szCs w:val="24"/>
        </w:rPr>
      </w:pPr>
      <w:r w:rsidRPr="00514089">
        <w:rPr>
          <w:rFonts w:ascii="Times New Roman" w:eastAsia="Times New Roman" w:hAnsi="Times New Roman" w:cs="Times New Roman"/>
          <w:b/>
          <w:bCs/>
          <w:sz w:val="24"/>
          <w:szCs w:val="24"/>
        </w:rPr>
        <w:t xml:space="preserve">Keyword: </w:t>
      </w:r>
      <w:r>
        <w:rPr>
          <w:rFonts w:ascii="Times New Roman" w:eastAsia="Times New Roman" w:hAnsi="Times New Roman" w:cs="Times New Roman"/>
          <w:sz w:val="24"/>
          <w:szCs w:val="24"/>
        </w:rPr>
        <w:t>drug development, safety and efficacy, real-world data (RWD) and real – world evidence (RWE)</w:t>
      </w:r>
    </w:p>
    <w:p w14:paraId="6F909BD5" w14:textId="77777777" w:rsidR="001665D8" w:rsidRDefault="001665D8" w:rsidP="000A5EE2">
      <w:pPr>
        <w:tabs>
          <w:tab w:val="left" w:pos="426"/>
        </w:tabs>
        <w:jc w:val="both"/>
        <w:rPr>
          <w:rFonts w:ascii="Times New Roman" w:eastAsia="Times New Roman" w:hAnsi="Times New Roman" w:cs="Times New Roman"/>
          <w:b/>
          <w:sz w:val="24"/>
          <w:szCs w:val="24"/>
        </w:rPr>
      </w:pPr>
    </w:p>
    <w:p w14:paraId="1B695E8C" w14:textId="77777777" w:rsidR="009174A7" w:rsidRDefault="009174A7">
      <w:pPr>
        <w:rPr>
          <w:rFonts w:ascii="Times New Roman" w:eastAsia="Times New Roman" w:hAnsi="Times New Roman" w:cs="Times New Roman"/>
          <w:b/>
          <w:sz w:val="24"/>
          <w:szCs w:val="24"/>
        </w:rPr>
      </w:pPr>
    </w:p>
    <w:p w14:paraId="6AF11A64" w14:textId="77777777" w:rsidR="009174A7" w:rsidRDefault="009174A7">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3BF7D59C" w14:textId="77777777" w:rsidR="00AD307C" w:rsidRDefault="00AD307C">
      <w:pPr>
        <w:rPr>
          <w:rFonts w:ascii="Times New Roman" w:eastAsia="Times New Roman" w:hAnsi="Times New Roman" w:cs="Times New Roman"/>
          <w:b/>
          <w:sz w:val="24"/>
          <w:szCs w:val="24"/>
        </w:rPr>
      </w:pPr>
    </w:p>
    <w:p w14:paraId="00000007" w14:textId="444FB852" w:rsidR="006542B8" w:rsidRDefault="002D00A7" w:rsidP="002C4EFF">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r w:rsidR="00D700FC">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Introduction</w:t>
      </w:r>
    </w:p>
    <w:p w14:paraId="00000009" w14:textId="5D64BD76" w:rsidR="006542B8" w:rsidRDefault="00A329AB" w:rsidP="00A329AB">
      <w:pPr>
        <w:tabs>
          <w:tab w:val="left" w:pos="426"/>
        </w:tabs>
        <w:jc w:val="both"/>
        <w:rPr>
          <w:rFonts w:ascii="Times New Roman" w:eastAsia="Times New Roman" w:hAnsi="Times New Roman" w:cs="Times New Roman"/>
          <w:sz w:val="24"/>
          <w:szCs w:val="24"/>
        </w:rPr>
      </w:pPr>
      <w:r w:rsidRPr="00A329AB">
        <w:rPr>
          <w:rFonts w:ascii="Times New Roman" w:eastAsia="Times New Roman" w:hAnsi="Times New Roman" w:cs="Times New Roman"/>
          <w:sz w:val="24"/>
          <w:szCs w:val="24"/>
        </w:rPr>
        <w:t>Clinical trials are crucial for evaluating the efficacy and safety of novel medications, therapies, and medical technologies in the fields of medicine and health care. These studies systematically examine human subjects in order to assess the risks and possible benefits of the intervention under investigation. Since it establishes the framework for the whole investigation, the clinical trial's introduction phase is significant. It entails formulating the study's goals, selecting the research topic, and creating the trial's procedure. The introduction phase also involves getting ethical permission, enlisting the qualified volunteers, and putting the trial's infrastructure and resources in place. The introduction phase finally ensures the efficacy and validity of clinical trials, and it also enhances patient care and competence in medicine.</w:t>
      </w:r>
      <w:r w:rsidR="002D00A7" w:rsidRPr="00A329AB">
        <w:rPr>
          <w:rFonts w:ascii="Times New Roman" w:eastAsia="Times New Roman" w:hAnsi="Times New Roman" w:cs="Times New Roman"/>
          <w:sz w:val="24"/>
          <w:szCs w:val="24"/>
        </w:rPr>
        <w:t xml:space="preserve"> </w:t>
      </w:r>
    </w:p>
    <w:p w14:paraId="392601C9" w14:textId="77777777" w:rsidR="00AD307C" w:rsidRPr="00A329AB" w:rsidRDefault="00AD307C" w:rsidP="00A329AB">
      <w:pPr>
        <w:tabs>
          <w:tab w:val="left" w:pos="426"/>
        </w:tabs>
        <w:jc w:val="both"/>
        <w:rPr>
          <w:rFonts w:ascii="Times New Roman" w:eastAsia="Times New Roman" w:hAnsi="Times New Roman" w:cs="Times New Roman"/>
          <w:sz w:val="24"/>
          <w:szCs w:val="24"/>
        </w:rPr>
      </w:pPr>
    </w:p>
    <w:p w14:paraId="777B99A5" w14:textId="77777777" w:rsidR="00971E05" w:rsidRDefault="001062AC" w:rsidP="00971E05">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002D00A7">
        <w:rPr>
          <w:rFonts w:ascii="Times New Roman" w:eastAsia="Times New Roman" w:hAnsi="Times New Roman" w:cs="Times New Roman"/>
          <w:b/>
          <w:sz w:val="24"/>
          <w:szCs w:val="24"/>
        </w:rPr>
        <w:t xml:space="preserve"> Need of clinical trials research </w:t>
      </w:r>
    </w:p>
    <w:p w14:paraId="1F3C5629" w14:textId="7D17072F" w:rsidR="00971E05" w:rsidRPr="00971E05" w:rsidRDefault="00971E05" w:rsidP="00971E05">
      <w:pPr>
        <w:tabs>
          <w:tab w:val="left" w:pos="426"/>
        </w:tabs>
        <w:jc w:val="both"/>
        <w:rPr>
          <w:rFonts w:ascii="Times New Roman" w:eastAsia="Times New Roman" w:hAnsi="Times New Roman" w:cs="Times New Roman"/>
          <w:b/>
          <w:sz w:val="24"/>
          <w:szCs w:val="24"/>
        </w:rPr>
      </w:pPr>
      <w:r w:rsidRPr="00971E05">
        <w:rPr>
          <w:rFonts w:ascii="Times New Roman" w:eastAsia="Times New Roman" w:hAnsi="Times New Roman" w:cs="Times New Roman"/>
          <w:sz w:val="24"/>
          <w:szCs w:val="24"/>
        </w:rPr>
        <w:t>In order to further medical knowledge and enhance patient care, clinical trials research is an essential part of the healthcare system. Clinical trials are essential for the following reasons:</w:t>
      </w:r>
    </w:p>
    <w:p w14:paraId="0000000C" w14:textId="01406A58" w:rsidR="006542B8" w:rsidRDefault="002D00A7" w:rsidP="00EA4036">
      <w:pPr>
        <w:numPr>
          <w:ilvl w:val="0"/>
          <w:numId w:val="13"/>
        </w:numPr>
        <w:tabs>
          <w:tab w:val="left" w:pos="426"/>
        </w:tabs>
        <w:spacing w:before="24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Safety and efficacy evaluation</w:t>
      </w:r>
    </w:p>
    <w:p w14:paraId="364C6006" w14:textId="77777777" w:rsidR="00971E05" w:rsidRDefault="00971E05" w:rsidP="00EA4036">
      <w:pPr>
        <w:tabs>
          <w:tab w:val="left" w:pos="426"/>
        </w:tabs>
        <w:spacing w:before="240"/>
        <w:ind w:left="284"/>
        <w:jc w:val="both"/>
        <w:rPr>
          <w:rFonts w:ascii="Times New Roman" w:eastAsia="Times New Roman" w:hAnsi="Times New Roman" w:cs="Times New Roman"/>
          <w:sz w:val="24"/>
          <w:szCs w:val="24"/>
        </w:rPr>
      </w:pPr>
      <w:r w:rsidRPr="00971E05">
        <w:rPr>
          <w:rFonts w:ascii="Times New Roman" w:eastAsia="Times New Roman" w:hAnsi="Times New Roman" w:cs="Times New Roman"/>
          <w:sz w:val="24"/>
          <w:szCs w:val="24"/>
        </w:rPr>
        <w:t>To assess the efficacy and safety of novel medical interventions, such as medications, technologies, and therapies, clinical trials are carried out. Before these therapies are authorized for broad use, this is carried out to make sure the patients can utilize them safely and effectively.</w:t>
      </w:r>
    </w:p>
    <w:p w14:paraId="7F1897DB" w14:textId="77777777" w:rsidR="00971E05" w:rsidRDefault="002D00A7" w:rsidP="00EA4036">
      <w:pPr>
        <w:numPr>
          <w:ilvl w:val="0"/>
          <w:numId w:val="4"/>
        </w:numPr>
        <w:tabs>
          <w:tab w:val="left" w:pos="426"/>
        </w:tabs>
        <w:spacing w:before="24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Development of new treatments</w:t>
      </w:r>
      <w:r>
        <w:rPr>
          <w:rFonts w:ascii="Times New Roman" w:eastAsia="Times New Roman" w:hAnsi="Times New Roman" w:cs="Times New Roman"/>
          <w:sz w:val="24"/>
          <w:szCs w:val="24"/>
        </w:rPr>
        <w:t>:</w:t>
      </w:r>
    </w:p>
    <w:p w14:paraId="6187B334" w14:textId="77777777" w:rsidR="00971E05" w:rsidRPr="00971E05" w:rsidRDefault="00971E05" w:rsidP="00CF1846">
      <w:pPr>
        <w:tabs>
          <w:tab w:val="left" w:pos="426"/>
        </w:tabs>
        <w:spacing w:before="240"/>
        <w:jc w:val="both"/>
        <w:rPr>
          <w:rFonts w:ascii="Times New Roman" w:eastAsia="Times New Roman" w:hAnsi="Times New Roman" w:cs="Times New Roman"/>
          <w:sz w:val="24"/>
          <w:szCs w:val="24"/>
        </w:rPr>
      </w:pPr>
      <w:r w:rsidRPr="00971E05">
        <w:rPr>
          <w:rFonts w:ascii="Times New Roman" w:eastAsia="Times New Roman" w:hAnsi="Times New Roman" w:cs="Times New Roman"/>
          <w:sz w:val="24"/>
          <w:szCs w:val="24"/>
        </w:rPr>
        <w:t>Additionally, clinical studies are carried out to create fresh remedies for ailments for which there are now few or no available medicines. This is crucial for diseases that are uncommon or challenging to treat since they might be significantly improved by novel therapies</w:t>
      </w:r>
    </w:p>
    <w:p w14:paraId="00000010" w14:textId="2544DBE4" w:rsidR="006542B8" w:rsidRPr="00971E05" w:rsidRDefault="002D00A7" w:rsidP="00E02300">
      <w:pPr>
        <w:tabs>
          <w:tab w:val="left" w:pos="426"/>
        </w:tabs>
        <w:spacing w:before="240"/>
        <w:ind w:left="284"/>
        <w:jc w:val="both"/>
        <w:rPr>
          <w:rFonts w:ascii="Times New Roman" w:eastAsia="Times New Roman" w:hAnsi="Times New Roman" w:cs="Times New Roman"/>
          <w:sz w:val="24"/>
          <w:szCs w:val="24"/>
        </w:rPr>
      </w:pPr>
      <w:r w:rsidRPr="00971E05">
        <w:rPr>
          <w:rFonts w:ascii="Times New Roman" w:eastAsia="Times New Roman" w:hAnsi="Times New Roman" w:cs="Times New Roman"/>
          <w:i/>
          <w:iCs/>
          <w:sz w:val="24"/>
          <w:szCs w:val="24"/>
        </w:rPr>
        <w:t>Improved patient care</w:t>
      </w:r>
      <w:r w:rsidRPr="00971E05">
        <w:rPr>
          <w:rFonts w:ascii="Times New Roman" w:eastAsia="Times New Roman" w:hAnsi="Times New Roman" w:cs="Times New Roman"/>
          <w:sz w:val="24"/>
          <w:szCs w:val="24"/>
        </w:rPr>
        <w:t>:</w:t>
      </w:r>
    </w:p>
    <w:p w14:paraId="2811D9A7" w14:textId="77777777" w:rsidR="00971E05" w:rsidRPr="00971E05" w:rsidRDefault="00971E05" w:rsidP="00E02300">
      <w:pPr>
        <w:tabs>
          <w:tab w:val="left" w:pos="426"/>
        </w:tabs>
        <w:spacing w:before="240"/>
        <w:ind w:left="284"/>
        <w:jc w:val="both"/>
        <w:rPr>
          <w:rFonts w:ascii="Times New Roman" w:eastAsia="Times New Roman" w:hAnsi="Times New Roman" w:cs="Times New Roman"/>
          <w:sz w:val="24"/>
          <w:szCs w:val="24"/>
        </w:rPr>
      </w:pPr>
      <w:r w:rsidRPr="00971E05">
        <w:rPr>
          <w:rFonts w:ascii="Times New Roman" w:eastAsia="Times New Roman" w:hAnsi="Times New Roman" w:cs="Times New Roman"/>
          <w:sz w:val="24"/>
          <w:szCs w:val="24"/>
        </w:rPr>
        <w:t>By discovering new treatments and interventions that can reduce symptoms, delay the development of disease, or even cure diseases, clinical trials can result in better patient care.</w:t>
      </w:r>
    </w:p>
    <w:p w14:paraId="00000012" w14:textId="3F0E7100" w:rsidR="006542B8" w:rsidRDefault="002D00A7" w:rsidP="00E02300">
      <w:pPr>
        <w:tabs>
          <w:tab w:val="left" w:pos="426"/>
        </w:tabs>
        <w:spacing w:before="240"/>
        <w:ind w:left="284"/>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Evidence -based medicine</w:t>
      </w:r>
      <w:r>
        <w:rPr>
          <w:rFonts w:ascii="Times New Roman" w:eastAsia="Times New Roman" w:hAnsi="Times New Roman" w:cs="Times New Roman"/>
          <w:sz w:val="24"/>
          <w:szCs w:val="24"/>
        </w:rPr>
        <w:t>:</w:t>
      </w:r>
    </w:p>
    <w:p w14:paraId="6952361D" w14:textId="77777777" w:rsidR="00971E05" w:rsidRPr="00971E05" w:rsidRDefault="00971E05" w:rsidP="00E02300">
      <w:pPr>
        <w:tabs>
          <w:tab w:val="left" w:pos="426"/>
        </w:tabs>
        <w:spacing w:before="240"/>
        <w:ind w:left="284"/>
        <w:jc w:val="both"/>
        <w:rPr>
          <w:rFonts w:ascii="Times New Roman" w:eastAsia="Times New Roman" w:hAnsi="Times New Roman" w:cs="Times New Roman"/>
          <w:sz w:val="24"/>
          <w:szCs w:val="24"/>
        </w:rPr>
      </w:pPr>
      <w:r w:rsidRPr="00971E05">
        <w:rPr>
          <w:rFonts w:ascii="Times New Roman" w:eastAsia="Times New Roman" w:hAnsi="Times New Roman" w:cs="Times New Roman"/>
          <w:sz w:val="24"/>
          <w:szCs w:val="24"/>
        </w:rPr>
        <w:t>The scientific data required to make well-informed judgments about medical interventions and therapies is provided via clinical trials. This is significant because it helps patients, healthcare professionals, and legislators decide on the best course of therapy</w:t>
      </w:r>
    </w:p>
    <w:p w14:paraId="00000014" w14:textId="135BE0F0" w:rsidR="006542B8" w:rsidRDefault="002D00A7" w:rsidP="00E02300">
      <w:pPr>
        <w:tabs>
          <w:tab w:val="left" w:pos="426"/>
        </w:tabs>
        <w:spacing w:before="240"/>
        <w:ind w:left="284"/>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Regulatory approval</w:t>
      </w:r>
      <w:r>
        <w:rPr>
          <w:rFonts w:ascii="Times New Roman" w:eastAsia="Times New Roman" w:hAnsi="Times New Roman" w:cs="Times New Roman"/>
          <w:sz w:val="24"/>
          <w:szCs w:val="24"/>
        </w:rPr>
        <w:t>:</w:t>
      </w:r>
    </w:p>
    <w:p w14:paraId="52584030" w14:textId="77777777" w:rsidR="00971E05" w:rsidRPr="00B76441" w:rsidRDefault="00971E05" w:rsidP="00E02300">
      <w:pPr>
        <w:tabs>
          <w:tab w:val="left" w:pos="426"/>
        </w:tabs>
        <w:ind w:left="284"/>
        <w:jc w:val="both"/>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t>Clinical trial data are necessary for regulatory organizations like the European Medicines Agency (EMA) or the US Food and Drug Administration (FDA) to approve novel medical therapies for public use.</w:t>
      </w:r>
    </w:p>
    <w:p w14:paraId="1EA36521" w14:textId="77777777" w:rsidR="00971E05" w:rsidRPr="00B76441" w:rsidRDefault="00971E05" w:rsidP="00E02300">
      <w:pPr>
        <w:tabs>
          <w:tab w:val="left" w:pos="426"/>
        </w:tabs>
        <w:ind w:left="284"/>
        <w:jc w:val="both"/>
        <w:rPr>
          <w:rFonts w:ascii="Times New Roman" w:eastAsia="Times New Roman" w:hAnsi="Times New Roman" w:cs="Times New Roman"/>
          <w:sz w:val="24"/>
          <w:szCs w:val="24"/>
        </w:rPr>
      </w:pPr>
    </w:p>
    <w:p w14:paraId="2F15A5B1" w14:textId="5A70543F" w:rsidR="00514089" w:rsidRDefault="00971E05" w:rsidP="00B76441">
      <w:pPr>
        <w:tabs>
          <w:tab w:val="left" w:pos="426"/>
        </w:tabs>
        <w:jc w:val="both"/>
        <w:rPr>
          <w:rFonts w:ascii="Times New Roman" w:eastAsia="Times New Roman" w:hAnsi="Times New Roman" w:cs="Times New Roman"/>
          <w:sz w:val="24"/>
          <w:szCs w:val="24"/>
        </w:rPr>
      </w:pPr>
      <w:r w:rsidRPr="00B76441">
        <w:rPr>
          <w:rFonts w:ascii="Times New Roman" w:eastAsia="Times New Roman" w:hAnsi="Times New Roman" w:cs="Times New Roman"/>
          <w:sz w:val="24"/>
          <w:szCs w:val="24"/>
        </w:rPr>
        <w:lastRenderedPageBreak/>
        <w:t xml:space="preserve">Research on clinical trials is crucial for furthering medical understanding, enhancing patient care, and creating novel therapies for illnesses and ailments. Clinical trials are a crucial part of the healthcare system because they offer the scientific data required to make defensible choices regarding medical interventions and treatments. </w:t>
      </w:r>
      <w:r w:rsidR="00B76441" w:rsidRPr="00B76441">
        <w:rPr>
          <w:rFonts w:ascii="Times New Roman" w:eastAsia="Times New Roman" w:hAnsi="Times New Roman" w:cs="Times New Roman"/>
          <w:sz w:val="24"/>
          <w:szCs w:val="24"/>
        </w:rPr>
        <w:t>Clinical trial parameters are the particular variables or indicators that are employed to assess the effectiveness and safety of a novel treatment or intervention. To guarantee that the experiment is carried out in a standardized and repeatable way, these factors were carefully chosen and outlined in the research protocol.</w:t>
      </w:r>
    </w:p>
    <w:p w14:paraId="5BE35A4D" w14:textId="77777777" w:rsidR="00AD307C" w:rsidRPr="00B76441" w:rsidRDefault="00AD307C" w:rsidP="00B76441">
      <w:pPr>
        <w:tabs>
          <w:tab w:val="left" w:pos="426"/>
        </w:tabs>
        <w:jc w:val="both"/>
        <w:rPr>
          <w:rFonts w:ascii="Times New Roman" w:eastAsia="Times New Roman" w:hAnsi="Times New Roman" w:cs="Times New Roman"/>
          <w:sz w:val="24"/>
          <w:szCs w:val="24"/>
        </w:rPr>
      </w:pPr>
    </w:p>
    <w:p w14:paraId="00000018" w14:textId="44DDB122" w:rsidR="006542B8" w:rsidRPr="00FB5315" w:rsidRDefault="001062AC" w:rsidP="000A5EE2">
      <w:pPr>
        <w:tabs>
          <w:tab w:val="left" w:pos="426"/>
        </w:tabs>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 </w:t>
      </w:r>
      <w:r w:rsidR="00FB5315" w:rsidRPr="00FB5315">
        <w:rPr>
          <w:rFonts w:ascii="Times New Roman" w:eastAsia="Times New Roman" w:hAnsi="Times New Roman" w:cs="Times New Roman"/>
          <w:b/>
          <w:bCs/>
          <w:sz w:val="24"/>
          <w:szCs w:val="24"/>
        </w:rPr>
        <w:t xml:space="preserve"> </w:t>
      </w:r>
      <w:r w:rsidR="003836F5">
        <w:rPr>
          <w:rFonts w:ascii="Times New Roman" w:eastAsia="Times New Roman" w:hAnsi="Times New Roman" w:cs="Times New Roman"/>
          <w:b/>
          <w:bCs/>
          <w:sz w:val="24"/>
          <w:szCs w:val="24"/>
        </w:rPr>
        <w:t>P</w:t>
      </w:r>
      <w:r w:rsidR="002D00A7" w:rsidRPr="00FB5315">
        <w:rPr>
          <w:rFonts w:ascii="Times New Roman" w:eastAsia="Times New Roman" w:hAnsi="Times New Roman" w:cs="Times New Roman"/>
          <w:b/>
          <w:bCs/>
          <w:sz w:val="24"/>
          <w:szCs w:val="24"/>
        </w:rPr>
        <w:t>arameters used in clinical trials</w:t>
      </w:r>
    </w:p>
    <w:p w14:paraId="00000019" w14:textId="545D0355" w:rsidR="006542B8" w:rsidRDefault="002D00A7" w:rsidP="00EA4036">
      <w:pPr>
        <w:numPr>
          <w:ilvl w:val="0"/>
          <w:numId w:val="7"/>
        </w:numPr>
        <w:tabs>
          <w:tab w:val="left" w:pos="426"/>
        </w:tabs>
        <w:spacing w:before="240" w:after="12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Primary endpoint</w:t>
      </w:r>
      <w:r>
        <w:rPr>
          <w:rFonts w:ascii="Times New Roman" w:eastAsia="Times New Roman" w:hAnsi="Times New Roman" w:cs="Times New Roman"/>
          <w:sz w:val="24"/>
          <w:szCs w:val="24"/>
        </w:rPr>
        <w:t xml:space="preserve">: </w:t>
      </w:r>
      <w:r w:rsidR="00DA7CA1" w:rsidRPr="00DA7CA1">
        <w:rPr>
          <w:rFonts w:ascii="Times New Roman" w:eastAsia="Times New Roman" w:hAnsi="Times New Roman" w:cs="Times New Roman"/>
          <w:sz w:val="24"/>
          <w:szCs w:val="24"/>
        </w:rPr>
        <w:t>The efficacy of the treatment under study is assessed using this as the key outcome measure. For instance, the primary endpoint of a clinical study for a novel drug to treat hypertension may be a drop in blood pressure.</w:t>
      </w:r>
    </w:p>
    <w:p w14:paraId="3F588B15" w14:textId="77777777" w:rsidR="00DA7CA1" w:rsidRDefault="002D00A7" w:rsidP="00EA4036">
      <w:pPr>
        <w:numPr>
          <w:ilvl w:val="0"/>
          <w:numId w:val="7"/>
        </w:numPr>
        <w:tabs>
          <w:tab w:val="left" w:pos="426"/>
        </w:tabs>
        <w:spacing w:after="120"/>
        <w:ind w:left="284" w:firstLine="0"/>
        <w:jc w:val="both"/>
        <w:rPr>
          <w:rFonts w:ascii="Times New Roman" w:eastAsia="Times New Roman" w:hAnsi="Times New Roman" w:cs="Times New Roman"/>
          <w:sz w:val="24"/>
          <w:szCs w:val="24"/>
        </w:rPr>
      </w:pPr>
      <w:r w:rsidRPr="00DA7CA1">
        <w:rPr>
          <w:rFonts w:ascii="Times New Roman" w:eastAsia="Times New Roman" w:hAnsi="Times New Roman" w:cs="Times New Roman"/>
          <w:i/>
          <w:iCs/>
          <w:sz w:val="24"/>
          <w:szCs w:val="24"/>
        </w:rPr>
        <w:t>Secondary endpoints</w:t>
      </w:r>
      <w:r w:rsidRPr="00DA7CA1">
        <w:rPr>
          <w:rFonts w:ascii="Times New Roman" w:eastAsia="Times New Roman" w:hAnsi="Times New Roman" w:cs="Times New Roman"/>
          <w:sz w:val="24"/>
          <w:szCs w:val="24"/>
        </w:rPr>
        <w:t xml:space="preserve">: </w:t>
      </w:r>
      <w:r w:rsidR="00DA7CA1" w:rsidRPr="00DA7CA1">
        <w:rPr>
          <w:rFonts w:ascii="Times New Roman" w:eastAsia="Times New Roman" w:hAnsi="Times New Roman" w:cs="Times New Roman"/>
          <w:sz w:val="24"/>
          <w:szCs w:val="24"/>
        </w:rPr>
        <w:t>These extra outcome measures are assessed during the study, frequently to give a more thorough evaluation of the success of the therapies. Measures like quality of life, symptom alleviation, or the amount of time it takes for a disease to advance are examples of secondary endpoints.</w:t>
      </w:r>
    </w:p>
    <w:p w14:paraId="68963095" w14:textId="77777777" w:rsidR="00DA7CA1" w:rsidRDefault="002D00A7" w:rsidP="00EA4036">
      <w:pPr>
        <w:numPr>
          <w:ilvl w:val="0"/>
          <w:numId w:val="7"/>
        </w:numPr>
        <w:tabs>
          <w:tab w:val="left" w:pos="426"/>
        </w:tabs>
        <w:spacing w:after="120"/>
        <w:ind w:left="284" w:firstLine="0"/>
        <w:jc w:val="both"/>
        <w:rPr>
          <w:rFonts w:ascii="Times New Roman" w:eastAsia="Times New Roman" w:hAnsi="Times New Roman" w:cs="Times New Roman"/>
          <w:sz w:val="24"/>
          <w:szCs w:val="24"/>
        </w:rPr>
      </w:pPr>
      <w:r w:rsidRPr="00DA7CA1">
        <w:rPr>
          <w:rFonts w:ascii="Times New Roman" w:eastAsia="Times New Roman" w:hAnsi="Times New Roman" w:cs="Times New Roman"/>
          <w:i/>
          <w:iCs/>
          <w:sz w:val="24"/>
          <w:szCs w:val="24"/>
        </w:rPr>
        <w:t>Safety endpoints</w:t>
      </w:r>
      <w:r w:rsidRPr="00DA7CA1">
        <w:rPr>
          <w:rFonts w:ascii="Times New Roman" w:eastAsia="Times New Roman" w:hAnsi="Times New Roman" w:cs="Times New Roman"/>
          <w:sz w:val="24"/>
          <w:szCs w:val="24"/>
        </w:rPr>
        <w:t xml:space="preserve">: </w:t>
      </w:r>
      <w:r w:rsidR="00DA7CA1" w:rsidRPr="00DA7CA1">
        <w:rPr>
          <w:rFonts w:ascii="Times New Roman" w:eastAsia="Times New Roman" w:hAnsi="Times New Roman" w:cs="Times New Roman"/>
          <w:sz w:val="24"/>
          <w:szCs w:val="24"/>
        </w:rPr>
        <w:t>These variables are used to assess the study's treatment's safety. Adverse occurrences, the findings of laboratory tests, or other toxicity indicators may all be considered safety endpoints.</w:t>
      </w:r>
    </w:p>
    <w:p w14:paraId="5697CEB8" w14:textId="77777777" w:rsidR="00DA7CA1" w:rsidRDefault="002D00A7" w:rsidP="00EA4036">
      <w:pPr>
        <w:numPr>
          <w:ilvl w:val="0"/>
          <w:numId w:val="7"/>
        </w:numPr>
        <w:tabs>
          <w:tab w:val="left" w:pos="426"/>
        </w:tabs>
        <w:spacing w:after="120"/>
        <w:ind w:left="284" w:firstLine="0"/>
        <w:jc w:val="both"/>
        <w:rPr>
          <w:rFonts w:ascii="Times New Roman" w:eastAsia="Times New Roman" w:hAnsi="Times New Roman" w:cs="Times New Roman"/>
          <w:sz w:val="24"/>
          <w:szCs w:val="24"/>
        </w:rPr>
      </w:pPr>
      <w:r w:rsidRPr="00DA7CA1">
        <w:rPr>
          <w:rFonts w:ascii="Times New Roman" w:eastAsia="Times New Roman" w:hAnsi="Times New Roman" w:cs="Times New Roman"/>
          <w:i/>
          <w:iCs/>
          <w:sz w:val="24"/>
          <w:szCs w:val="24"/>
        </w:rPr>
        <w:t>Inclusion and exclusion criteria</w:t>
      </w:r>
      <w:r w:rsidRPr="00DA7CA1">
        <w:rPr>
          <w:rFonts w:ascii="Times New Roman" w:eastAsia="Times New Roman" w:hAnsi="Times New Roman" w:cs="Times New Roman"/>
          <w:sz w:val="24"/>
          <w:szCs w:val="24"/>
        </w:rPr>
        <w:t xml:space="preserve">: </w:t>
      </w:r>
      <w:r w:rsidR="00DA7CA1" w:rsidRPr="00DA7CA1">
        <w:rPr>
          <w:rFonts w:ascii="Times New Roman" w:eastAsia="Times New Roman" w:hAnsi="Times New Roman" w:cs="Times New Roman"/>
          <w:sz w:val="24"/>
          <w:szCs w:val="24"/>
        </w:rPr>
        <w:t>The characteristics of the trial's patient population are specified by these factors. Age, gender, illness kind and severity, and other medical problems are examples of inclusion criteria. Pregnancy, a history of specific medical problems, or the use of specific drugs are examples of exclusion criteria.</w:t>
      </w:r>
    </w:p>
    <w:p w14:paraId="2885D446" w14:textId="77777777" w:rsidR="00DA7CA1" w:rsidRDefault="002D00A7" w:rsidP="00EA4036">
      <w:pPr>
        <w:numPr>
          <w:ilvl w:val="0"/>
          <w:numId w:val="7"/>
        </w:numPr>
        <w:tabs>
          <w:tab w:val="left" w:pos="426"/>
        </w:tabs>
        <w:spacing w:after="120"/>
        <w:ind w:left="284" w:firstLine="0"/>
        <w:jc w:val="both"/>
        <w:rPr>
          <w:rFonts w:ascii="Times New Roman" w:eastAsia="Times New Roman" w:hAnsi="Times New Roman" w:cs="Times New Roman"/>
          <w:sz w:val="24"/>
          <w:szCs w:val="24"/>
        </w:rPr>
      </w:pPr>
      <w:r w:rsidRPr="00DA7CA1">
        <w:rPr>
          <w:rFonts w:ascii="Times New Roman" w:eastAsia="Times New Roman" w:hAnsi="Times New Roman" w:cs="Times New Roman"/>
          <w:i/>
          <w:iCs/>
          <w:sz w:val="24"/>
          <w:szCs w:val="24"/>
        </w:rPr>
        <w:t>Statistical parameters</w:t>
      </w:r>
      <w:r w:rsidRPr="00DA7CA1">
        <w:rPr>
          <w:rFonts w:ascii="Times New Roman" w:eastAsia="Times New Roman" w:hAnsi="Times New Roman" w:cs="Times New Roman"/>
          <w:sz w:val="24"/>
          <w:szCs w:val="24"/>
        </w:rPr>
        <w:t xml:space="preserve">: </w:t>
      </w:r>
      <w:r w:rsidR="00DA7CA1" w:rsidRPr="00DA7CA1">
        <w:rPr>
          <w:rFonts w:ascii="Times New Roman" w:eastAsia="Times New Roman" w:hAnsi="Times New Roman" w:cs="Times New Roman"/>
          <w:sz w:val="24"/>
          <w:szCs w:val="24"/>
        </w:rPr>
        <w:t xml:space="preserve">These include the sample size, power analysis, and statistical significance level utilized in the statistical analysis of the trial's data collection. </w:t>
      </w:r>
    </w:p>
    <w:p w14:paraId="23175EF2" w14:textId="0B3F9D77" w:rsidR="00514089" w:rsidRDefault="00DA7CA1" w:rsidP="00EA4036">
      <w:pPr>
        <w:tabs>
          <w:tab w:val="left" w:pos="426"/>
        </w:tabs>
        <w:ind w:left="284"/>
        <w:jc w:val="both"/>
        <w:rPr>
          <w:rFonts w:ascii="Times New Roman" w:eastAsia="Times New Roman" w:hAnsi="Times New Roman" w:cs="Times New Roman"/>
          <w:sz w:val="24"/>
          <w:szCs w:val="24"/>
        </w:rPr>
      </w:pPr>
      <w:r w:rsidRPr="00DA7CA1">
        <w:rPr>
          <w:rFonts w:ascii="Times New Roman" w:eastAsia="Times New Roman" w:hAnsi="Times New Roman" w:cs="Times New Roman"/>
          <w:sz w:val="24"/>
          <w:szCs w:val="24"/>
        </w:rPr>
        <w:t xml:space="preserve">Clinical trials may be created to provide accurate and significant findings by carefully choosing and specifying these </w:t>
      </w:r>
      <w:r w:rsidR="00505330" w:rsidRPr="00DA7CA1">
        <w:rPr>
          <w:rFonts w:ascii="Times New Roman" w:eastAsia="Times New Roman" w:hAnsi="Times New Roman" w:cs="Times New Roman"/>
          <w:sz w:val="24"/>
          <w:szCs w:val="24"/>
        </w:rPr>
        <w:t>factors. The</w:t>
      </w:r>
      <w:r w:rsidRPr="00DA7CA1">
        <w:rPr>
          <w:rFonts w:ascii="Times New Roman" w:eastAsia="Times New Roman" w:hAnsi="Times New Roman" w:cs="Times New Roman"/>
          <w:sz w:val="24"/>
          <w:szCs w:val="24"/>
        </w:rPr>
        <w:t xml:space="preserve"> guidelines also guarantee that the study is carried out consistently and uniformly, enabling comparisons with other research and aiding the regulatory authorities' approval of novel medicines.</w:t>
      </w:r>
    </w:p>
    <w:p w14:paraId="3BE23F41" w14:textId="77777777" w:rsidR="00AD307C" w:rsidRDefault="00AD307C" w:rsidP="000A5EE2">
      <w:pPr>
        <w:tabs>
          <w:tab w:val="left" w:pos="426"/>
        </w:tabs>
        <w:jc w:val="both"/>
        <w:rPr>
          <w:rFonts w:ascii="Times New Roman" w:eastAsia="Times New Roman" w:hAnsi="Times New Roman" w:cs="Times New Roman"/>
          <w:b/>
          <w:sz w:val="24"/>
          <w:szCs w:val="24"/>
        </w:rPr>
      </w:pPr>
    </w:p>
    <w:p w14:paraId="0000001F" w14:textId="714F8A7D" w:rsidR="006542B8" w:rsidRDefault="001062AC" w:rsidP="00C8363B">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4. </w:t>
      </w:r>
      <w:r w:rsidR="002D00A7">
        <w:rPr>
          <w:rFonts w:ascii="Times New Roman" w:eastAsia="Times New Roman" w:hAnsi="Times New Roman" w:cs="Times New Roman"/>
          <w:b/>
          <w:sz w:val="24"/>
          <w:szCs w:val="24"/>
        </w:rPr>
        <w:t>History background and evolution of clinical trial</w:t>
      </w:r>
    </w:p>
    <w:p w14:paraId="6D2A8FEF" w14:textId="77777777" w:rsidR="00DA7CA1" w:rsidRPr="00DA7CA1" w:rsidRDefault="00DA7CA1" w:rsidP="00DA7CA1">
      <w:pPr>
        <w:tabs>
          <w:tab w:val="left" w:pos="426"/>
        </w:tabs>
        <w:jc w:val="both"/>
        <w:rPr>
          <w:rFonts w:ascii="Times New Roman" w:eastAsia="Times New Roman" w:hAnsi="Times New Roman" w:cs="Times New Roman"/>
          <w:sz w:val="24"/>
          <w:szCs w:val="24"/>
        </w:rPr>
      </w:pPr>
      <w:r w:rsidRPr="00DA7CA1">
        <w:rPr>
          <w:rFonts w:ascii="Times New Roman" w:eastAsia="Times New Roman" w:hAnsi="Times New Roman" w:cs="Times New Roman"/>
          <w:sz w:val="24"/>
          <w:szCs w:val="24"/>
        </w:rPr>
        <w:t>The history of clinical trials goes all the way back to the beginning of time. The idea of evaluating the efficacy of medical interventions dates back to the ancient Egyptians, who performed tests on humans to treat illnesses. But it was in the 18th and 19th centuries that the contemporary idea of clinical trials as we understand it today started to take shape.</w:t>
      </w:r>
    </w:p>
    <w:p w14:paraId="14E0C89A" w14:textId="77777777" w:rsidR="00DA7CA1" w:rsidRPr="00DA7CA1" w:rsidRDefault="00DA7CA1" w:rsidP="00DA7CA1">
      <w:pPr>
        <w:tabs>
          <w:tab w:val="left" w:pos="426"/>
        </w:tabs>
        <w:jc w:val="both"/>
        <w:rPr>
          <w:rFonts w:ascii="Times New Roman" w:eastAsia="Times New Roman" w:hAnsi="Times New Roman" w:cs="Times New Roman"/>
          <w:sz w:val="24"/>
          <w:szCs w:val="24"/>
        </w:rPr>
      </w:pPr>
    </w:p>
    <w:p w14:paraId="1D977024" w14:textId="0E7C6A54" w:rsidR="0084715E" w:rsidRDefault="00DA7CA1" w:rsidP="00DA7CA1">
      <w:pPr>
        <w:tabs>
          <w:tab w:val="left" w:pos="426"/>
        </w:tabs>
        <w:jc w:val="both"/>
        <w:rPr>
          <w:rFonts w:ascii="Times New Roman" w:eastAsia="Times New Roman" w:hAnsi="Times New Roman" w:cs="Times New Roman"/>
          <w:sz w:val="24"/>
          <w:szCs w:val="24"/>
        </w:rPr>
      </w:pPr>
      <w:r w:rsidRPr="00DA7CA1">
        <w:rPr>
          <w:rFonts w:ascii="Times New Roman" w:eastAsia="Times New Roman" w:hAnsi="Times New Roman" w:cs="Times New Roman"/>
          <w:sz w:val="24"/>
          <w:szCs w:val="24"/>
        </w:rPr>
        <w:t>James Lind, a Scottish surgeon, carried out one of the earliest known clinical studies in 1747. Scurvy, a condition brought on by a lack of vitamin C, was the subject of a controlled study done by Lind on sailors. He separated the sailors into numerous groups and evaluated the efficacy of various therapies. The significance of controlled studies in establishing the effectiveness of medicinal therapies was highlighted by this trial.</w:t>
      </w:r>
    </w:p>
    <w:p w14:paraId="393AC880" w14:textId="14A0A65B" w:rsidR="0084715E" w:rsidRDefault="00DA7CA1" w:rsidP="000A5EE2">
      <w:pPr>
        <w:tabs>
          <w:tab w:val="left" w:pos="426"/>
        </w:tabs>
        <w:jc w:val="both"/>
        <w:rPr>
          <w:rFonts w:ascii="Times New Roman" w:eastAsia="Times New Roman" w:hAnsi="Times New Roman" w:cs="Times New Roman"/>
          <w:sz w:val="24"/>
          <w:szCs w:val="24"/>
        </w:rPr>
      </w:pPr>
      <w:r w:rsidRPr="00DA7CA1">
        <w:rPr>
          <w:rFonts w:ascii="Times New Roman" w:eastAsia="Times New Roman" w:hAnsi="Times New Roman" w:cs="Times New Roman"/>
          <w:sz w:val="24"/>
          <w:szCs w:val="24"/>
        </w:rPr>
        <w:lastRenderedPageBreak/>
        <w:t>More rigorous and standardized procedures for evaluating the safety and effectiveness of new pharmaceuticals and medical interventions were required in the 20th century as a result of these developments. The British Medical Research Council performed the first randomised controlled trial (RCT) in 1948. Clinical studies now use RCT designs, which randomly place patients in various treatment groups, as the benchmark.</w:t>
      </w:r>
    </w:p>
    <w:p w14:paraId="4402DFFD" w14:textId="77777777" w:rsidR="009E0D31"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The 1960s thalidomide disaster made clear the necessity for more stringent guidelines and ethical considerations in clinical trials. Thalidomide, a medication given to expectant mothers to treat morning sickness, led to serious birth abnormalities. Because of this incidence, regulatory agencies like the FDA were created to check the safety of pharmaceuticals before approving them for usage by the general population.</w:t>
      </w:r>
    </w:p>
    <w:p w14:paraId="3D57C374" w14:textId="77777777" w:rsidR="009E0D31" w:rsidRPr="009E0D31" w:rsidRDefault="009E0D31" w:rsidP="009E0D31">
      <w:pPr>
        <w:tabs>
          <w:tab w:val="left" w:pos="426"/>
        </w:tabs>
        <w:jc w:val="both"/>
        <w:rPr>
          <w:rFonts w:ascii="Times New Roman" w:eastAsia="Times New Roman" w:hAnsi="Times New Roman" w:cs="Times New Roman"/>
          <w:sz w:val="24"/>
          <w:szCs w:val="24"/>
        </w:rPr>
      </w:pPr>
    </w:p>
    <w:p w14:paraId="3E1445B5" w14:textId="6AF20B1C" w:rsidR="0084715E"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Clinical trial methodology has changed as a result of technological and data analytic advancements. Trials have become more streamlined and efficient because to electronic data recording, remote monitoring, and big data analysis. Additionally, the development of adaptive clinical trial design, which permits real-time adjustment based on accumulating data, has been facilitated by the rise of precision medicine and personalized therapeutics.</w:t>
      </w:r>
    </w:p>
    <w:p w14:paraId="032546B9" w14:textId="77777777" w:rsidR="009E0D31" w:rsidRDefault="009E0D31" w:rsidP="009E0D31">
      <w:pPr>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Overall, the necessity for robust scientific evidence, ethical concern, and developments in medical knowledge and technology have shaped the historical context and evaluation of clinical trials. These continue to influence the future of healthcare and are vital in assessing the efficacy and safety of medical therapies.</w:t>
      </w:r>
    </w:p>
    <w:p w14:paraId="20A7908B" w14:textId="77777777" w:rsidR="00AD307C" w:rsidRPr="009E0D31" w:rsidRDefault="00AD307C" w:rsidP="009E0D31">
      <w:pPr>
        <w:rPr>
          <w:rFonts w:ascii="Times New Roman" w:eastAsia="Times New Roman" w:hAnsi="Times New Roman" w:cs="Times New Roman"/>
          <w:sz w:val="24"/>
          <w:szCs w:val="24"/>
        </w:rPr>
      </w:pPr>
    </w:p>
    <w:p w14:paraId="00000026" w14:textId="510FCF18" w:rsidR="006542B8" w:rsidRDefault="001062AC" w:rsidP="00C8363B">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r w:rsidR="002D00A7">
        <w:rPr>
          <w:rFonts w:ascii="Times New Roman" w:eastAsia="Times New Roman" w:hAnsi="Times New Roman" w:cs="Times New Roman"/>
          <w:b/>
          <w:sz w:val="24"/>
          <w:szCs w:val="24"/>
        </w:rPr>
        <w:t xml:space="preserve"> Phases of clinical trials </w:t>
      </w:r>
    </w:p>
    <w:p w14:paraId="00000027"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typically four phases of clinical trials:</w:t>
      </w:r>
    </w:p>
    <w:p w14:paraId="00000028" w14:textId="77777777" w:rsidR="006542B8" w:rsidRDefault="002D00A7" w:rsidP="00C8363B">
      <w:pPr>
        <w:numPr>
          <w:ilvl w:val="0"/>
          <w:numId w:val="8"/>
        </w:numPr>
        <w:tabs>
          <w:tab w:val="left" w:pos="426"/>
        </w:tabs>
        <w:spacing w:before="240" w:after="12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Phase1</w:t>
      </w:r>
      <w:r>
        <w:rPr>
          <w:rFonts w:ascii="Times New Roman" w:eastAsia="Times New Roman" w:hAnsi="Times New Roman" w:cs="Times New Roman"/>
          <w:sz w:val="24"/>
          <w:szCs w:val="24"/>
        </w:rPr>
        <w:t>: this phase involves a small number of healthy volunteers (usually less than 100) and focuses on accessing the safety and dosage of the drug or treatment. The main goal is to determine how the drug is metabolised and excreted, as well as any potential side effects.</w:t>
      </w:r>
    </w:p>
    <w:p w14:paraId="00000029" w14:textId="77777777" w:rsidR="006542B8" w:rsidRDefault="002D00A7" w:rsidP="00C8363B">
      <w:pPr>
        <w:numPr>
          <w:ilvl w:val="0"/>
          <w:numId w:val="8"/>
        </w:numPr>
        <w:tabs>
          <w:tab w:val="left" w:pos="426"/>
        </w:tabs>
        <w:spacing w:after="12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Phase 2</w:t>
      </w:r>
      <w:r>
        <w:rPr>
          <w:rFonts w:ascii="Times New Roman" w:eastAsia="Times New Roman" w:hAnsi="Times New Roman" w:cs="Times New Roman"/>
          <w:sz w:val="24"/>
          <w:szCs w:val="24"/>
        </w:rPr>
        <w:t>: in this phase, the drug or treatment is administered to a larger group of patients (usually several hundred) who have a condition or disease being studied. The main objective is to evaluate the effectiveness of the drug and further access its safety. This phase also helps determine the optimal dosage and potential side effects.</w:t>
      </w:r>
    </w:p>
    <w:p w14:paraId="0000002A" w14:textId="77777777" w:rsidR="006542B8" w:rsidRDefault="002D00A7" w:rsidP="00C8363B">
      <w:pPr>
        <w:numPr>
          <w:ilvl w:val="0"/>
          <w:numId w:val="8"/>
        </w:numPr>
        <w:tabs>
          <w:tab w:val="left" w:pos="426"/>
        </w:tabs>
        <w:spacing w:after="12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Phase 3</w:t>
      </w:r>
      <w:r>
        <w:rPr>
          <w:rFonts w:ascii="Times New Roman" w:eastAsia="Times New Roman" w:hAnsi="Times New Roman" w:cs="Times New Roman"/>
          <w:sz w:val="24"/>
          <w:szCs w:val="24"/>
        </w:rPr>
        <w:t>: This phase involves a larger number of patients (usually several thousand) and aims to confirm the effectiveness of the drug or treatment, monitor side effects, and compare it to existing treatments or placebos. This phase provides more comprehensive data on the drug's benefits and risks.</w:t>
      </w:r>
    </w:p>
    <w:p w14:paraId="0000002B" w14:textId="6DA6BF77" w:rsidR="006542B8" w:rsidRDefault="002D00A7" w:rsidP="00C8363B">
      <w:pPr>
        <w:numPr>
          <w:ilvl w:val="0"/>
          <w:numId w:val="8"/>
        </w:numPr>
        <w:tabs>
          <w:tab w:val="left" w:pos="426"/>
        </w:tabs>
        <w:spacing w:after="120"/>
        <w:ind w:left="284" w:firstLine="0"/>
        <w:jc w:val="both"/>
        <w:rPr>
          <w:rFonts w:ascii="Times New Roman" w:eastAsia="Times New Roman" w:hAnsi="Times New Roman" w:cs="Times New Roman"/>
          <w:sz w:val="24"/>
          <w:szCs w:val="24"/>
        </w:rPr>
      </w:pPr>
      <w:r w:rsidRPr="00A82766">
        <w:rPr>
          <w:rFonts w:ascii="Times New Roman" w:eastAsia="Times New Roman" w:hAnsi="Times New Roman" w:cs="Times New Roman"/>
          <w:i/>
          <w:iCs/>
          <w:sz w:val="24"/>
          <w:szCs w:val="24"/>
        </w:rPr>
        <w:t>Phase 4</w:t>
      </w:r>
      <w:r w:rsidR="00727FF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Also known as post marketing surveillance, this phase occurs after the drug or treatment has been approved by regulatory authorities and is available to the general public. It involves monitoring the drugs long-term effects, safety, and effectiveness in a larger population. This phase helps identify any rare or long-term side effects that may not have been detected during earlier phases.</w:t>
      </w:r>
    </w:p>
    <w:p w14:paraId="6860B8C5" w14:textId="6C0E692C" w:rsidR="0079176D" w:rsidRPr="00AD307C" w:rsidRDefault="009E0D31" w:rsidP="00AD307C">
      <w:pPr>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lastRenderedPageBreak/>
        <w:t>It is significant to note that the type of the substance or therapy being evaluated, as well as the regulatory requirements of the nation where the trial is being run, might affect the duration and particular needs of each phase.</w:t>
      </w:r>
    </w:p>
    <w:p w14:paraId="36ADAFB0" w14:textId="77777777" w:rsidR="003836F5" w:rsidRDefault="003836F5" w:rsidP="000A5EE2">
      <w:pPr>
        <w:tabs>
          <w:tab w:val="left" w:pos="426"/>
        </w:tabs>
        <w:jc w:val="both"/>
        <w:rPr>
          <w:rFonts w:ascii="Times New Roman" w:eastAsia="Times New Roman" w:hAnsi="Times New Roman" w:cs="Times New Roman"/>
          <w:b/>
          <w:sz w:val="24"/>
          <w:szCs w:val="24"/>
        </w:rPr>
      </w:pPr>
    </w:p>
    <w:p w14:paraId="0000002E" w14:textId="1870B3C8" w:rsidR="006542B8" w:rsidRDefault="001062AC" w:rsidP="000A5EE2">
      <w:pPr>
        <w:tabs>
          <w:tab w:val="left" w:pos="42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2D00A7">
        <w:rPr>
          <w:rFonts w:ascii="Times New Roman" w:eastAsia="Times New Roman" w:hAnsi="Times New Roman" w:cs="Times New Roman"/>
          <w:b/>
          <w:sz w:val="24"/>
          <w:szCs w:val="24"/>
        </w:rPr>
        <w:t xml:space="preserve"> Ethical consideration in clinical trials</w:t>
      </w:r>
    </w:p>
    <w:p w14:paraId="0000002F" w14:textId="77777777" w:rsidR="006542B8" w:rsidRDefault="006542B8" w:rsidP="000A5EE2">
      <w:pPr>
        <w:tabs>
          <w:tab w:val="left" w:pos="426"/>
        </w:tabs>
        <w:jc w:val="both"/>
        <w:rPr>
          <w:rFonts w:ascii="Times New Roman" w:eastAsia="Times New Roman" w:hAnsi="Times New Roman" w:cs="Times New Roman"/>
          <w:b/>
          <w:sz w:val="24"/>
          <w:szCs w:val="24"/>
        </w:rPr>
      </w:pPr>
    </w:p>
    <w:p w14:paraId="0FF9C615" w14:textId="77777777" w:rsidR="009E0D31"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Clinical trials are essential for the discovery and assessment of novel medical therapies, but they must be carried out ethically to safeguard study participants' rights and general welfare.</w:t>
      </w:r>
    </w:p>
    <w:p w14:paraId="22E5372F" w14:textId="74665CB1" w:rsidR="009E0D31" w:rsidRPr="009E0D31" w:rsidRDefault="009E0D31" w:rsidP="00C8363B">
      <w:pPr>
        <w:tabs>
          <w:tab w:val="left" w:pos="426"/>
        </w:tabs>
        <w:spacing w:after="120"/>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Consent given with full knowledge is a crucial ethical factor. The nature of the experiment, its risks and benefits, and participants' freedom to quit at any time must be properly disclosed to them.</w:t>
      </w:r>
      <w:r w:rsidR="00C8363B">
        <w:rPr>
          <w:rFonts w:ascii="Times New Roman" w:eastAsia="Times New Roman" w:hAnsi="Times New Roman" w:cs="Times New Roman"/>
          <w:sz w:val="24"/>
          <w:szCs w:val="24"/>
        </w:rPr>
        <w:t xml:space="preserve"> </w:t>
      </w:r>
      <w:r w:rsidRPr="009E0D31">
        <w:rPr>
          <w:rFonts w:ascii="Times New Roman" w:eastAsia="Times New Roman" w:hAnsi="Times New Roman" w:cs="Times New Roman"/>
          <w:sz w:val="24"/>
          <w:szCs w:val="24"/>
        </w:rPr>
        <w:t>The participants' safety is still another crucial factor. The danger to participants must be kept to a minimum, and measures must be implemented to monitor their health during the experiment.</w:t>
      </w:r>
      <w:r w:rsidR="00C8363B">
        <w:rPr>
          <w:rFonts w:ascii="Times New Roman" w:eastAsia="Times New Roman" w:hAnsi="Times New Roman" w:cs="Times New Roman"/>
          <w:sz w:val="24"/>
          <w:szCs w:val="24"/>
        </w:rPr>
        <w:t xml:space="preserve"> </w:t>
      </w:r>
      <w:r w:rsidRPr="009E0D31">
        <w:rPr>
          <w:rFonts w:ascii="Times New Roman" w:eastAsia="Times New Roman" w:hAnsi="Times New Roman" w:cs="Times New Roman"/>
          <w:sz w:val="24"/>
          <w:szCs w:val="24"/>
        </w:rPr>
        <w:t>Additionally, trial must be taken into consideration in a way that respects the participants' cultural and social backgrounds, and research participants must be chosen fairly and impartially.</w:t>
      </w:r>
    </w:p>
    <w:p w14:paraId="4E82CF21" w14:textId="77777777" w:rsidR="009E0D31"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Finally, the findings of clinical trials must be communicated truthfully, openly, and with a disclosure of any potential conflicts of interest.</w:t>
      </w:r>
    </w:p>
    <w:p w14:paraId="0B5102A7" w14:textId="77777777" w:rsidR="009E0D31" w:rsidRPr="009E0D31" w:rsidRDefault="009E0D31" w:rsidP="009E0D31">
      <w:pPr>
        <w:tabs>
          <w:tab w:val="left" w:pos="426"/>
        </w:tabs>
        <w:jc w:val="both"/>
        <w:rPr>
          <w:rFonts w:ascii="Times New Roman" w:eastAsia="Times New Roman" w:hAnsi="Times New Roman" w:cs="Times New Roman"/>
          <w:sz w:val="24"/>
          <w:szCs w:val="24"/>
        </w:rPr>
      </w:pPr>
    </w:p>
    <w:p w14:paraId="76C7D014" w14:textId="77777777" w:rsid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All things considered, ethical concerns are essential for guaranteeing that clinical trials are carried out in a way that respects the rights and welfare of study participants and that the outcomes of the studies are credible and trustworthy.</w:t>
      </w:r>
    </w:p>
    <w:p w14:paraId="50385FB8" w14:textId="77777777" w:rsidR="00C8363B" w:rsidRDefault="00C8363B" w:rsidP="009E0D31">
      <w:pPr>
        <w:tabs>
          <w:tab w:val="left" w:pos="426"/>
        </w:tabs>
        <w:jc w:val="both"/>
        <w:rPr>
          <w:rFonts w:ascii="Times New Roman" w:eastAsia="Times New Roman" w:hAnsi="Times New Roman" w:cs="Times New Roman"/>
          <w:sz w:val="24"/>
          <w:szCs w:val="24"/>
        </w:rPr>
      </w:pPr>
    </w:p>
    <w:p w14:paraId="00000036" w14:textId="6B7A5C6B" w:rsidR="006542B8" w:rsidRPr="00C8363B" w:rsidRDefault="002D00A7" w:rsidP="009E0D31">
      <w:pPr>
        <w:tabs>
          <w:tab w:val="left" w:pos="426"/>
        </w:tabs>
        <w:jc w:val="both"/>
        <w:rPr>
          <w:rFonts w:ascii="Times New Roman" w:eastAsia="Times New Roman" w:hAnsi="Times New Roman" w:cs="Times New Roman"/>
          <w:i/>
          <w:iCs/>
          <w:sz w:val="24"/>
          <w:szCs w:val="24"/>
        </w:rPr>
      </w:pPr>
      <w:r w:rsidRPr="00C8363B">
        <w:rPr>
          <w:rFonts w:ascii="Times New Roman" w:eastAsia="Times New Roman" w:hAnsi="Times New Roman" w:cs="Times New Roman"/>
          <w:i/>
          <w:iCs/>
          <w:sz w:val="24"/>
          <w:szCs w:val="24"/>
        </w:rPr>
        <w:t>References in clinical trials:</w:t>
      </w:r>
    </w:p>
    <w:p w14:paraId="4D2B5C98" w14:textId="77777777" w:rsidR="0084715E" w:rsidRDefault="0084715E" w:rsidP="000A5EE2">
      <w:pPr>
        <w:tabs>
          <w:tab w:val="left" w:pos="426"/>
        </w:tabs>
        <w:jc w:val="both"/>
        <w:rPr>
          <w:rFonts w:ascii="Times New Roman" w:eastAsia="Times New Roman" w:hAnsi="Times New Roman" w:cs="Times New Roman"/>
          <w:sz w:val="24"/>
          <w:szCs w:val="24"/>
        </w:rPr>
      </w:pPr>
    </w:p>
    <w:p w14:paraId="00000037" w14:textId="2D9BCD9A"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References are an essential part of clinical trials as they provide evidence of the scientific basis for the trial and support the validity of the results.</w:t>
      </w:r>
    </w:p>
    <w:p w14:paraId="7F59648E" w14:textId="77777777" w:rsidR="0084715E" w:rsidRDefault="0084715E" w:rsidP="000A5EE2">
      <w:pPr>
        <w:tabs>
          <w:tab w:val="left" w:pos="426"/>
        </w:tabs>
        <w:jc w:val="both"/>
        <w:rPr>
          <w:rFonts w:ascii="Times New Roman" w:eastAsia="Times New Roman" w:hAnsi="Times New Roman" w:cs="Times New Roman"/>
          <w:sz w:val="24"/>
          <w:szCs w:val="24"/>
        </w:rPr>
      </w:pPr>
    </w:p>
    <w:p w14:paraId="7671F5E9" w14:textId="77777777" w:rsidR="009E0D31"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References are used throughout the planning and design stage of a clinical trial to define the study's justification, identify the target population, and choose the right endpoints to test. References may also be utilized to pinpoint potential drawbacks and advantages of the experimental intervention.</w:t>
      </w:r>
    </w:p>
    <w:p w14:paraId="0CF3E5DB" w14:textId="77777777" w:rsidR="009E0D31" w:rsidRPr="009E0D31" w:rsidRDefault="009E0D31" w:rsidP="009E0D31">
      <w:pPr>
        <w:tabs>
          <w:tab w:val="left" w:pos="426"/>
        </w:tabs>
        <w:jc w:val="both"/>
        <w:rPr>
          <w:rFonts w:ascii="Times New Roman" w:eastAsia="Times New Roman" w:hAnsi="Times New Roman" w:cs="Times New Roman"/>
          <w:sz w:val="24"/>
          <w:szCs w:val="24"/>
        </w:rPr>
      </w:pPr>
    </w:p>
    <w:p w14:paraId="27FA4CDF" w14:textId="03C5BFEE" w:rsidR="0084715E"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References are used to direct the conduct of the trial during its execution, including participant recruiting and selection, delivery of the intervention, and data collection and analysis. It is easier to guarantee that is carried out consistently and that the findings are reliable when standard processes and protocols, which are frequently based on recognized references, are used.</w:t>
      </w:r>
    </w:p>
    <w:p w14:paraId="1D7AB883" w14:textId="77777777" w:rsidR="009E0D31" w:rsidRDefault="009E0D31" w:rsidP="009E0D31">
      <w:pPr>
        <w:tabs>
          <w:tab w:val="left" w:pos="426"/>
        </w:tabs>
        <w:jc w:val="both"/>
        <w:rPr>
          <w:rFonts w:ascii="Times New Roman" w:eastAsia="Times New Roman" w:hAnsi="Times New Roman" w:cs="Times New Roman"/>
          <w:sz w:val="24"/>
          <w:szCs w:val="24"/>
        </w:rPr>
      </w:pPr>
    </w:p>
    <w:p w14:paraId="673A7AC4" w14:textId="77777777" w:rsidR="009E0D31" w:rsidRPr="009E0D31"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t>After the study is over, references are utilized to contextualize and explain the findings. The conclusions of the study are contrasted with those of comparable research, and the strength and consistency of the findings across several studies are used to evaluate the quality of the evidence.</w:t>
      </w:r>
    </w:p>
    <w:p w14:paraId="49849096" w14:textId="77777777" w:rsidR="009E0D31" w:rsidRPr="009E0D31" w:rsidRDefault="009E0D31" w:rsidP="009E0D31">
      <w:pPr>
        <w:tabs>
          <w:tab w:val="left" w:pos="426"/>
        </w:tabs>
        <w:jc w:val="both"/>
        <w:rPr>
          <w:rFonts w:ascii="Times New Roman" w:eastAsia="Times New Roman" w:hAnsi="Times New Roman" w:cs="Times New Roman"/>
          <w:sz w:val="24"/>
          <w:szCs w:val="24"/>
        </w:rPr>
      </w:pPr>
    </w:p>
    <w:p w14:paraId="0000003C" w14:textId="7DABAD18" w:rsidR="006542B8" w:rsidRDefault="009E0D31" w:rsidP="009E0D31">
      <w:pPr>
        <w:tabs>
          <w:tab w:val="left" w:pos="426"/>
        </w:tabs>
        <w:jc w:val="both"/>
        <w:rPr>
          <w:rFonts w:ascii="Times New Roman" w:eastAsia="Times New Roman" w:hAnsi="Times New Roman" w:cs="Times New Roman"/>
          <w:sz w:val="24"/>
          <w:szCs w:val="24"/>
        </w:rPr>
      </w:pPr>
      <w:r w:rsidRPr="009E0D31">
        <w:rPr>
          <w:rFonts w:ascii="Times New Roman" w:eastAsia="Times New Roman" w:hAnsi="Times New Roman" w:cs="Times New Roman"/>
          <w:sz w:val="24"/>
          <w:szCs w:val="24"/>
        </w:rPr>
        <w:lastRenderedPageBreak/>
        <w:t>In conclusion, references are essential to the planning, carrying out, and analysis of clinical studies. They guarantee that the study is carried out in a consistent and trustworthy way, support the validity of the results, and offer the scientific foundation for the experiment.</w:t>
      </w:r>
    </w:p>
    <w:p w14:paraId="6484B9E5" w14:textId="77777777" w:rsidR="009E0D31" w:rsidRDefault="009E0D31" w:rsidP="009E0D31">
      <w:pPr>
        <w:tabs>
          <w:tab w:val="left" w:pos="426"/>
        </w:tabs>
        <w:jc w:val="both"/>
        <w:rPr>
          <w:rFonts w:ascii="Times New Roman" w:eastAsia="Times New Roman" w:hAnsi="Times New Roman" w:cs="Times New Roman"/>
          <w:sz w:val="24"/>
          <w:szCs w:val="24"/>
        </w:rPr>
      </w:pPr>
    </w:p>
    <w:p w14:paraId="0000003D" w14:textId="690529FA" w:rsidR="006542B8" w:rsidRDefault="001062AC" w:rsidP="000A5EE2">
      <w:pPr>
        <w:tabs>
          <w:tab w:val="left" w:pos="42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w:t>
      </w:r>
      <w:r w:rsidR="002D00A7">
        <w:rPr>
          <w:rFonts w:ascii="Times New Roman" w:eastAsia="Times New Roman" w:hAnsi="Times New Roman" w:cs="Times New Roman"/>
          <w:b/>
          <w:sz w:val="24"/>
          <w:szCs w:val="24"/>
        </w:rPr>
        <w:t xml:space="preserve"> Scope of clinical trials</w:t>
      </w:r>
    </w:p>
    <w:p w14:paraId="0000003E" w14:textId="77777777" w:rsidR="006542B8" w:rsidRDefault="006542B8" w:rsidP="000A5EE2">
      <w:pPr>
        <w:tabs>
          <w:tab w:val="left" w:pos="426"/>
        </w:tabs>
        <w:jc w:val="both"/>
        <w:rPr>
          <w:rFonts w:ascii="Times New Roman" w:eastAsia="Times New Roman" w:hAnsi="Times New Roman" w:cs="Times New Roman"/>
          <w:b/>
          <w:sz w:val="24"/>
          <w:szCs w:val="24"/>
        </w:rPr>
      </w:pPr>
    </w:p>
    <w:p w14:paraId="0000003F" w14:textId="77777777" w:rsidR="006542B8" w:rsidRDefault="002D00A7" w:rsidP="00C12923">
      <w:pPr>
        <w:numPr>
          <w:ilvl w:val="0"/>
          <w:numId w:val="2"/>
        </w:numPr>
        <w:tabs>
          <w:tab w:val="left" w:pos="426"/>
        </w:tabs>
        <w:spacing w:after="120"/>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are research studies that test the safety and effectiveness of medical interventions such as drugs, devices, or procedures in humans. The scope of clinical trials can vary widely depending on the specific research questions being addressed and the stage of development of the intervention being tested.</w:t>
      </w:r>
    </w:p>
    <w:p w14:paraId="00000040" w14:textId="1911F572" w:rsidR="006542B8" w:rsidRDefault="002D00A7" w:rsidP="00C12923">
      <w:pPr>
        <w:numPr>
          <w:ilvl w:val="0"/>
          <w:numId w:val="2"/>
        </w:numPr>
        <w:tabs>
          <w:tab w:val="left" w:pos="426"/>
        </w:tabs>
        <w:spacing w:after="120"/>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Some clinical trials may be designed to test the safety of new interventions in small groups of people before moving on to larger studies to assess its efficacy. Other trials may be focused on comparing the </w:t>
      </w:r>
      <w:r w:rsidR="0084715E">
        <w:rPr>
          <w:rFonts w:ascii="Times New Roman" w:eastAsia="Times New Roman" w:hAnsi="Times New Roman" w:cs="Times New Roman"/>
          <w:sz w:val="24"/>
          <w:szCs w:val="24"/>
        </w:rPr>
        <w:t>efficacy of</w:t>
      </w:r>
      <w:r>
        <w:rPr>
          <w:rFonts w:ascii="Times New Roman" w:eastAsia="Times New Roman" w:hAnsi="Times New Roman" w:cs="Times New Roman"/>
          <w:sz w:val="24"/>
          <w:szCs w:val="24"/>
        </w:rPr>
        <w:t xml:space="preserve"> a new intervention to an existing standard of care for placebo. Trials may also be designed to investigate the optimal dose or administration schedule for an intervention, or to assess its safety and efficacy in specific patient populations such as children or elderly patients.</w:t>
      </w:r>
    </w:p>
    <w:p w14:paraId="00000041" w14:textId="77777777" w:rsidR="006542B8" w:rsidRDefault="002D00A7" w:rsidP="00C12923">
      <w:pPr>
        <w:numPr>
          <w:ilvl w:val="0"/>
          <w:numId w:val="2"/>
        </w:numPr>
        <w:tabs>
          <w:tab w:val="left" w:pos="426"/>
        </w:tabs>
        <w:spacing w:after="120"/>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may also be conducted to investigate the use of interventions in combination with other treatments, or to explore the potential benefits of lifestyle interventions such as diet or exercise. Additionally, some trials may be designed to investigate the long-term safety and efficacy of interventions over several years or even decades.</w:t>
      </w:r>
    </w:p>
    <w:p w14:paraId="00000042" w14:textId="77777777" w:rsidR="006542B8" w:rsidRDefault="002D00A7" w:rsidP="00C12923">
      <w:pPr>
        <w:numPr>
          <w:ilvl w:val="0"/>
          <w:numId w:val="2"/>
        </w:numPr>
        <w:tabs>
          <w:tab w:val="left" w:pos="426"/>
        </w:tabs>
        <w:spacing w:after="120"/>
        <w:ind w:left="284"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scope of clinical trials is determined by the specific research question being addressed and the stage of development of the intervention being tested, as well as by ethical and regulatory considerations.</w:t>
      </w:r>
    </w:p>
    <w:p w14:paraId="00000043" w14:textId="77777777" w:rsidR="006542B8" w:rsidRDefault="006542B8" w:rsidP="000A5EE2">
      <w:pPr>
        <w:tabs>
          <w:tab w:val="left" w:pos="426"/>
        </w:tabs>
        <w:jc w:val="both"/>
        <w:rPr>
          <w:rFonts w:ascii="Times New Roman" w:eastAsia="Times New Roman" w:hAnsi="Times New Roman" w:cs="Times New Roman"/>
          <w:sz w:val="24"/>
          <w:szCs w:val="24"/>
        </w:rPr>
      </w:pPr>
    </w:p>
    <w:p w14:paraId="00000044" w14:textId="4FF33B27" w:rsidR="006542B8" w:rsidRDefault="002D00A7" w:rsidP="000A5EE2">
      <w:pPr>
        <w:tabs>
          <w:tab w:val="left" w:pos="426"/>
        </w:tabs>
        <w:spacing w:after="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term clinical trial refers to the entire record of any test article from its initiation in the lab to its introduction to the market and beyond. Once the promising molecule is identified in the lab, it is subjected to more per-clinical studies to get an idea about different aspects of the test article. Clinical research is often conducted at academic medical centres and recognized research </w:t>
      </w:r>
      <w:r w:rsidR="00EC1EB3">
        <w:rPr>
          <w:rFonts w:ascii="Times New Roman" w:eastAsia="Times New Roman" w:hAnsi="Times New Roman" w:cs="Times New Roman"/>
          <w:sz w:val="24"/>
          <w:szCs w:val="24"/>
        </w:rPr>
        <w:t>centres</w:t>
      </w:r>
      <w:r>
        <w:rPr>
          <w:rFonts w:ascii="Times New Roman" w:eastAsia="Times New Roman" w:hAnsi="Times New Roman" w:cs="Times New Roman"/>
          <w:sz w:val="24"/>
          <w:szCs w:val="24"/>
        </w:rPr>
        <w:t>.</w:t>
      </w:r>
      <w:r w:rsidR="00A940F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Many believe that informed consent makes clinical research ethical. However, informed consent is not sufficient. Drawing on the basic philosophies there are some requirements that systematically explain a logical framework for evaluating the ethics of clinical research studies. The requirements are universal and they must be adapted to the various fields in which clinical research is conducted.</w:t>
      </w:r>
    </w:p>
    <w:p w14:paraId="6DED9078" w14:textId="77777777" w:rsidR="00652B1D" w:rsidRDefault="00652B1D" w:rsidP="000A5EE2">
      <w:pPr>
        <w:tabs>
          <w:tab w:val="left" w:pos="426"/>
        </w:tabs>
        <w:spacing w:after="140"/>
        <w:jc w:val="both"/>
        <w:rPr>
          <w:rFonts w:ascii="Times New Roman" w:eastAsia="Times New Roman" w:hAnsi="Times New Roman" w:cs="Times New Roman"/>
          <w:b/>
          <w:color w:val="000000" w:themeColor="text1"/>
          <w:sz w:val="24"/>
          <w:szCs w:val="24"/>
        </w:rPr>
      </w:pPr>
    </w:p>
    <w:p w14:paraId="31EC1E34" w14:textId="0868976A" w:rsidR="00652B1D" w:rsidRDefault="001062AC" w:rsidP="000A5EE2">
      <w:pPr>
        <w:tabs>
          <w:tab w:val="left" w:pos="426"/>
        </w:tabs>
        <w:spacing w:after="1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8. </w:t>
      </w:r>
      <w:r w:rsidR="003836F5">
        <w:rPr>
          <w:rFonts w:ascii="Times New Roman" w:eastAsia="Times New Roman" w:hAnsi="Times New Roman" w:cs="Times New Roman"/>
          <w:b/>
          <w:color w:val="000000" w:themeColor="text1"/>
          <w:sz w:val="24"/>
          <w:szCs w:val="24"/>
        </w:rPr>
        <w:t>C</w:t>
      </w:r>
      <w:r w:rsidR="00652B1D">
        <w:rPr>
          <w:rFonts w:ascii="Times New Roman" w:eastAsia="Times New Roman" w:hAnsi="Times New Roman" w:cs="Times New Roman"/>
          <w:b/>
          <w:color w:val="000000" w:themeColor="text1"/>
          <w:sz w:val="24"/>
          <w:szCs w:val="24"/>
        </w:rPr>
        <w:t>ommon terminologies</w:t>
      </w:r>
    </w:p>
    <w:p w14:paraId="00000045" w14:textId="7D883887" w:rsidR="006542B8" w:rsidRPr="0084715E" w:rsidRDefault="002D00A7" w:rsidP="000A5EE2">
      <w:pPr>
        <w:tabs>
          <w:tab w:val="left" w:pos="426"/>
        </w:tabs>
        <w:spacing w:after="140"/>
        <w:jc w:val="both"/>
        <w:rPr>
          <w:rFonts w:ascii="Times New Roman" w:eastAsia="Times New Roman" w:hAnsi="Times New Roman" w:cs="Times New Roman"/>
          <w:color w:val="000000" w:themeColor="text1"/>
          <w:sz w:val="24"/>
          <w:szCs w:val="24"/>
        </w:rPr>
      </w:pPr>
      <w:r w:rsidRPr="00652B1D">
        <w:rPr>
          <w:rFonts w:ascii="Times New Roman" w:eastAsia="Times New Roman" w:hAnsi="Times New Roman" w:cs="Times New Roman"/>
          <w:b/>
          <w:i/>
          <w:iCs/>
          <w:color w:val="000000" w:themeColor="text1"/>
          <w:sz w:val="24"/>
          <w:szCs w:val="24"/>
        </w:rPr>
        <w:t>A Clinical Research Associate (CRA)</w:t>
      </w:r>
      <w:r w:rsidRPr="0084715E">
        <w:rPr>
          <w:rFonts w:ascii="Times New Roman" w:eastAsia="Times New Roman" w:hAnsi="Times New Roman" w:cs="Times New Roman"/>
          <w:color w:val="000000" w:themeColor="text1"/>
          <w:sz w:val="24"/>
          <w:szCs w:val="24"/>
        </w:rPr>
        <w:t xml:space="preserve"> is a health-care professional who performs activities related to clinical trials. They are the soul in the field of Clinical Research. The experts find their place in various organisations such as pharmaceutical companies, medical research institutes and government agencies. Depending on the organisation’s policies different </w:t>
      </w:r>
      <w:r w:rsidRPr="0084715E">
        <w:rPr>
          <w:rFonts w:ascii="Times New Roman" w:eastAsia="Times New Roman" w:hAnsi="Times New Roman" w:cs="Times New Roman"/>
          <w:color w:val="000000" w:themeColor="text1"/>
          <w:sz w:val="24"/>
          <w:szCs w:val="24"/>
        </w:rPr>
        <w:lastRenderedPageBreak/>
        <w:t>education and certification requirements may be necessary to practise as a Clinical Research Associate.</w:t>
      </w:r>
    </w:p>
    <w:p w14:paraId="00000046" w14:textId="5B956136" w:rsidR="006542B8" w:rsidRPr="0084715E" w:rsidRDefault="002D00A7" w:rsidP="000A5EE2">
      <w:pPr>
        <w:tabs>
          <w:tab w:val="left" w:pos="426"/>
        </w:tabs>
        <w:spacing w:after="140"/>
        <w:jc w:val="both"/>
        <w:rPr>
          <w:rFonts w:ascii="Times New Roman" w:eastAsia="Times New Roman" w:hAnsi="Times New Roman" w:cs="Times New Roman"/>
          <w:color w:val="000000" w:themeColor="text1"/>
          <w:sz w:val="24"/>
          <w:szCs w:val="24"/>
        </w:rPr>
      </w:pPr>
      <w:r w:rsidRPr="00652B1D">
        <w:rPr>
          <w:rFonts w:ascii="Times New Roman" w:eastAsia="Times New Roman" w:hAnsi="Times New Roman" w:cs="Times New Roman"/>
          <w:b/>
          <w:i/>
          <w:iCs/>
          <w:color w:val="000000" w:themeColor="text1"/>
          <w:sz w:val="24"/>
          <w:szCs w:val="24"/>
        </w:rPr>
        <w:t>Clinical data management (CDM)</w:t>
      </w:r>
      <w:r w:rsidRPr="0084715E">
        <w:rPr>
          <w:rFonts w:ascii="Times New Roman" w:eastAsia="Times New Roman" w:hAnsi="Times New Roman" w:cs="Times New Roman"/>
          <w:color w:val="000000" w:themeColor="text1"/>
          <w:sz w:val="24"/>
          <w:szCs w:val="24"/>
        </w:rPr>
        <w:t xml:space="preserve"> is a critical phase in clinical research. CDM leads to generation of superior quality, dependable, and statistically </w:t>
      </w:r>
      <w:r w:rsidR="00BE72E3" w:rsidRPr="0084715E">
        <w:rPr>
          <w:rFonts w:ascii="Times New Roman" w:eastAsia="Times New Roman" w:hAnsi="Times New Roman" w:cs="Times New Roman"/>
          <w:color w:val="000000" w:themeColor="text1"/>
          <w:sz w:val="24"/>
          <w:szCs w:val="24"/>
        </w:rPr>
        <w:t>well-informed</w:t>
      </w:r>
      <w:r w:rsidRPr="0084715E">
        <w:rPr>
          <w:rFonts w:ascii="Times New Roman" w:eastAsia="Times New Roman" w:hAnsi="Times New Roman" w:cs="Times New Roman"/>
          <w:color w:val="000000" w:themeColor="text1"/>
          <w:sz w:val="24"/>
          <w:szCs w:val="24"/>
        </w:rPr>
        <w:t xml:space="preserve"> data from clinical trials. The ultimate goal of CDM is to assure a </w:t>
      </w:r>
      <w:r w:rsidR="00BE72E3" w:rsidRPr="0084715E">
        <w:rPr>
          <w:rFonts w:ascii="Times New Roman" w:eastAsia="Times New Roman" w:hAnsi="Times New Roman" w:cs="Times New Roman"/>
          <w:color w:val="000000" w:themeColor="text1"/>
          <w:sz w:val="24"/>
          <w:szCs w:val="24"/>
        </w:rPr>
        <w:t>well-maintained</w:t>
      </w:r>
      <w:r w:rsidRPr="0084715E">
        <w:rPr>
          <w:rFonts w:ascii="Times New Roman" w:eastAsia="Times New Roman" w:hAnsi="Times New Roman" w:cs="Times New Roman"/>
          <w:color w:val="000000" w:themeColor="text1"/>
          <w:sz w:val="24"/>
          <w:szCs w:val="24"/>
        </w:rPr>
        <w:t xml:space="preserve"> data support conclusions drawn from research and thus achieving this goal protects public health and creates confidence in the world of therapeutics.</w:t>
      </w:r>
    </w:p>
    <w:p w14:paraId="00000047" w14:textId="5EB50D7F" w:rsidR="006542B8" w:rsidRPr="0084715E" w:rsidRDefault="002D00A7" w:rsidP="000A5EE2">
      <w:pPr>
        <w:tabs>
          <w:tab w:val="left" w:pos="426"/>
        </w:tabs>
        <w:spacing w:after="140"/>
        <w:jc w:val="both"/>
        <w:rPr>
          <w:rFonts w:ascii="Times New Roman" w:eastAsia="Times New Roman" w:hAnsi="Times New Roman" w:cs="Times New Roman"/>
          <w:color w:val="000000" w:themeColor="text1"/>
          <w:sz w:val="24"/>
          <w:szCs w:val="24"/>
        </w:rPr>
      </w:pPr>
      <w:r w:rsidRPr="00652B1D">
        <w:rPr>
          <w:rFonts w:ascii="Times New Roman" w:eastAsia="Times New Roman" w:hAnsi="Times New Roman" w:cs="Times New Roman"/>
          <w:b/>
          <w:i/>
          <w:iCs/>
          <w:color w:val="000000" w:themeColor="text1"/>
          <w:sz w:val="24"/>
          <w:szCs w:val="24"/>
        </w:rPr>
        <w:t>Clinical Research Organisation (CRO)</w:t>
      </w:r>
      <w:r w:rsidR="00652B1D">
        <w:rPr>
          <w:rFonts w:ascii="Times New Roman" w:eastAsia="Times New Roman" w:hAnsi="Times New Roman" w:cs="Times New Roman"/>
          <w:color w:val="000000" w:themeColor="text1"/>
          <w:sz w:val="24"/>
          <w:szCs w:val="24"/>
        </w:rPr>
        <w:t xml:space="preserve"> </w:t>
      </w:r>
      <w:r w:rsidRPr="0084715E">
        <w:rPr>
          <w:rFonts w:ascii="Times New Roman" w:eastAsia="Times New Roman" w:hAnsi="Times New Roman" w:cs="Times New Roman"/>
          <w:color w:val="000000" w:themeColor="text1"/>
          <w:sz w:val="24"/>
          <w:szCs w:val="24"/>
        </w:rPr>
        <w:t>A CRO landscape is vast; using a CRO’s expertise you can maximise the efficiency of your clinical trials, but only if you choose the right one for the project at hand.</w:t>
      </w:r>
    </w:p>
    <w:p w14:paraId="00000048" w14:textId="77777777" w:rsidR="006542B8" w:rsidRPr="0084715E" w:rsidRDefault="002D00A7" w:rsidP="000A5EE2">
      <w:pPr>
        <w:tabs>
          <w:tab w:val="left" w:pos="426"/>
        </w:tabs>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color w:val="000000" w:themeColor="text1"/>
          <w:sz w:val="24"/>
          <w:szCs w:val="24"/>
        </w:rPr>
        <w:t>Typically, a CRO will organise and conduct clinical trials to check the test molecule in humans. As independent companies, they offer an objective assessment of a new drug in the clinical setting and since they partner with many companies, typically provide broader experience.</w:t>
      </w:r>
    </w:p>
    <w:p w14:paraId="00000049" w14:textId="77777777" w:rsidR="006542B8" w:rsidRPr="0084715E" w:rsidRDefault="002D00A7" w:rsidP="000A5EE2">
      <w:pPr>
        <w:tabs>
          <w:tab w:val="left" w:pos="426"/>
        </w:tabs>
        <w:spacing w:after="140"/>
        <w:jc w:val="both"/>
        <w:rPr>
          <w:rFonts w:ascii="Times New Roman" w:eastAsia="Times New Roman" w:hAnsi="Times New Roman" w:cs="Times New Roman"/>
          <w:color w:val="000000" w:themeColor="text1"/>
          <w:sz w:val="24"/>
          <w:szCs w:val="24"/>
        </w:rPr>
      </w:pPr>
      <w:r w:rsidRPr="0084715E">
        <w:rPr>
          <w:rFonts w:ascii="Times New Roman" w:eastAsia="Times New Roman" w:hAnsi="Times New Roman" w:cs="Times New Roman"/>
          <w:color w:val="000000" w:themeColor="text1"/>
          <w:sz w:val="24"/>
          <w:szCs w:val="24"/>
        </w:rPr>
        <w:t xml:space="preserve">All CROs don’t make it to the top 5 positions; but what differentiates them is the particular people they have on their team, the relationship you have with them and discussions about things like quality. </w:t>
      </w:r>
      <w:proofErr w:type="spellStart"/>
      <w:r w:rsidRPr="0084715E">
        <w:rPr>
          <w:rFonts w:ascii="Times New Roman" w:eastAsia="Times New Roman" w:hAnsi="Times New Roman" w:cs="Times New Roman"/>
          <w:color w:val="000000" w:themeColor="text1"/>
          <w:sz w:val="24"/>
          <w:szCs w:val="24"/>
        </w:rPr>
        <w:t>Its</w:t>
      </w:r>
      <w:proofErr w:type="spellEnd"/>
      <w:r w:rsidRPr="0084715E">
        <w:rPr>
          <w:rFonts w:ascii="Times New Roman" w:eastAsia="Times New Roman" w:hAnsi="Times New Roman" w:cs="Times New Roman"/>
          <w:color w:val="000000" w:themeColor="text1"/>
          <w:sz w:val="24"/>
          <w:szCs w:val="24"/>
        </w:rPr>
        <w:t xml:space="preserve"> tougher to say who’s the best CRO so a logical and intuitive decision is the key.</w:t>
      </w:r>
    </w:p>
    <w:p w14:paraId="3E325461" w14:textId="77777777" w:rsidR="001062AC" w:rsidRDefault="001062AC" w:rsidP="000A5EE2">
      <w:pPr>
        <w:tabs>
          <w:tab w:val="left" w:pos="426"/>
        </w:tabs>
        <w:spacing w:after="140"/>
        <w:jc w:val="both"/>
        <w:rPr>
          <w:rFonts w:ascii="Times New Roman" w:eastAsia="Times New Roman" w:hAnsi="Times New Roman" w:cs="Times New Roman"/>
          <w:b/>
          <w:color w:val="000000" w:themeColor="text1"/>
          <w:sz w:val="24"/>
          <w:szCs w:val="24"/>
        </w:rPr>
      </w:pPr>
    </w:p>
    <w:p w14:paraId="0000004A" w14:textId="1F04D2A2" w:rsidR="006542B8" w:rsidRPr="0084715E" w:rsidRDefault="001062AC" w:rsidP="000A5EE2">
      <w:pPr>
        <w:tabs>
          <w:tab w:val="left" w:pos="426"/>
        </w:tabs>
        <w:spacing w:after="1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9. </w:t>
      </w:r>
      <w:r w:rsidR="002D00A7" w:rsidRPr="0084715E">
        <w:rPr>
          <w:rFonts w:ascii="Times New Roman" w:eastAsia="Times New Roman" w:hAnsi="Times New Roman" w:cs="Times New Roman"/>
          <w:b/>
          <w:color w:val="000000" w:themeColor="text1"/>
          <w:sz w:val="24"/>
          <w:szCs w:val="24"/>
        </w:rPr>
        <w:t>Clinical Research in India</w:t>
      </w:r>
    </w:p>
    <w:p w14:paraId="3416CBDE" w14:textId="331FAB67" w:rsidR="00BE72E3" w:rsidRPr="001062AC" w:rsidRDefault="009E0D31" w:rsidP="000A5EE2">
      <w:pPr>
        <w:tabs>
          <w:tab w:val="left" w:pos="426"/>
        </w:tabs>
        <w:spacing w:after="140"/>
        <w:jc w:val="both"/>
        <w:rPr>
          <w:rFonts w:ascii="Times New Roman" w:eastAsia="Times New Roman" w:hAnsi="Times New Roman" w:cs="Times New Roman"/>
          <w:b/>
          <w:color w:val="000000" w:themeColor="text1"/>
          <w:sz w:val="8"/>
          <w:szCs w:val="8"/>
        </w:rPr>
      </w:pPr>
      <w:r w:rsidRPr="009E0D31">
        <w:rPr>
          <w:rFonts w:ascii="Times New Roman" w:eastAsia="Times New Roman" w:hAnsi="Times New Roman" w:cs="Times New Roman"/>
          <w:color w:val="000000" w:themeColor="text1"/>
          <w:sz w:val="24"/>
          <w:szCs w:val="24"/>
        </w:rPr>
        <w:t>India is going through a number of stages in order to compete on the global stage, and one of these stages is clinical research, where India is exhibiting impressive progress and growth. Clinical research has been conducted in India for many years and is now moving toward making India a key area of concentration. There is already a big need for skilled specialists in the $1 billion market. One of the areas of the Indian economy with the quickest growth is the pharmaceutical sector, which has advanced quickly over time. Clinical research specialists are desperately needed in this quickly expanding industry. A fascinating career option with lots of room for professional advancement is clinical research. Basic training in clinical research is necessary to begin a career in this</w:t>
      </w:r>
      <w:r w:rsidR="00AC28DE">
        <w:rPr>
          <w:rFonts w:ascii="Times New Roman" w:eastAsia="Times New Roman" w:hAnsi="Times New Roman" w:cs="Times New Roman"/>
          <w:color w:val="000000" w:themeColor="text1"/>
          <w:sz w:val="24"/>
          <w:szCs w:val="24"/>
        </w:rPr>
        <w:t xml:space="preserve"> h</w:t>
      </w:r>
      <w:r w:rsidR="00AC28DE" w:rsidRPr="00AC28DE">
        <w:rPr>
          <w:rFonts w:ascii="Times New Roman" w:eastAsia="Times New Roman" w:hAnsi="Times New Roman" w:cs="Times New Roman"/>
          <w:color w:val="000000" w:themeColor="text1"/>
          <w:sz w:val="24"/>
          <w:szCs w:val="24"/>
        </w:rPr>
        <w:t>aving a good hand on the ground is essential.</w:t>
      </w:r>
    </w:p>
    <w:p w14:paraId="0000004C" w14:textId="670D1999" w:rsidR="006542B8" w:rsidRPr="0084715E" w:rsidRDefault="001062AC" w:rsidP="000A5EE2">
      <w:pPr>
        <w:tabs>
          <w:tab w:val="left" w:pos="426"/>
        </w:tabs>
        <w:spacing w:after="14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9.1. </w:t>
      </w:r>
      <w:r w:rsidR="002D00A7" w:rsidRPr="0084715E">
        <w:rPr>
          <w:rFonts w:ascii="Times New Roman" w:eastAsia="Times New Roman" w:hAnsi="Times New Roman" w:cs="Times New Roman"/>
          <w:b/>
          <w:color w:val="000000" w:themeColor="text1"/>
          <w:sz w:val="24"/>
          <w:szCs w:val="24"/>
        </w:rPr>
        <w:t>Different Career Opportunities</w:t>
      </w:r>
    </w:p>
    <w:p w14:paraId="0000004D"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Coordinator (CRC)</w:t>
      </w:r>
    </w:p>
    <w:p w14:paraId="0000004E"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Associate (CRA)</w:t>
      </w:r>
    </w:p>
    <w:p w14:paraId="0000004F"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Monitor or Trial Monitor</w:t>
      </w:r>
    </w:p>
    <w:p w14:paraId="00000050"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Research Nurses or Site Managers</w:t>
      </w:r>
    </w:p>
    <w:p w14:paraId="00000051"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Data Manager</w:t>
      </w:r>
    </w:p>
    <w:p w14:paraId="00000052"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Research Scientist</w:t>
      </w:r>
    </w:p>
    <w:p w14:paraId="00000053"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Biostatistician</w:t>
      </w:r>
    </w:p>
    <w:p w14:paraId="00000054"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Clinical Quality Assurance Auditor (CQA)</w:t>
      </w:r>
    </w:p>
    <w:p w14:paraId="00000055" w14:textId="77777777" w:rsidR="006542B8" w:rsidRDefault="002D00A7" w:rsidP="00C12923">
      <w:pPr>
        <w:numPr>
          <w:ilvl w:val="0"/>
          <w:numId w:val="3"/>
        </w:numPr>
        <w:tabs>
          <w:tab w:val="left" w:pos="426"/>
        </w:tabs>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Clinical Safety Analyst</w:t>
      </w:r>
    </w:p>
    <w:p w14:paraId="00000056" w14:textId="77777777" w:rsidR="006542B8" w:rsidRDefault="002D00A7" w:rsidP="00C12923">
      <w:pPr>
        <w:numPr>
          <w:ilvl w:val="0"/>
          <w:numId w:val="3"/>
        </w:numPr>
        <w:tabs>
          <w:tab w:val="left" w:pos="426"/>
        </w:tabs>
        <w:spacing w:after="320"/>
        <w:ind w:left="284" w:firstLine="0"/>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 Medical Writer etc</w:t>
      </w:r>
    </w:p>
    <w:p w14:paraId="00000057" w14:textId="03368C9C" w:rsidR="006542B8" w:rsidRDefault="001062AC" w:rsidP="003C3586">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10. </w:t>
      </w:r>
      <w:r w:rsidR="002D00A7">
        <w:rPr>
          <w:rFonts w:ascii="Times New Roman" w:eastAsia="Times New Roman" w:hAnsi="Times New Roman" w:cs="Times New Roman"/>
          <w:b/>
          <w:sz w:val="24"/>
          <w:szCs w:val="24"/>
        </w:rPr>
        <w:t xml:space="preserve"> Factors influencing clinical trials:</w:t>
      </w:r>
    </w:p>
    <w:p w14:paraId="00000058"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various factors that can influence clinical trials, including:</w:t>
      </w:r>
    </w:p>
    <w:p w14:paraId="00000059" w14:textId="77777777" w:rsidR="006542B8" w:rsidRDefault="002D00A7" w:rsidP="00C12923">
      <w:pPr>
        <w:numPr>
          <w:ilvl w:val="0"/>
          <w:numId w:val="9"/>
        </w:numPr>
        <w:tabs>
          <w:tab w:val="left" w:pos="426"/>
        </w:tabs>
        <w:spacing w:before="240"/>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Study design:</w:t>
      </w:r>
      <w:r>
        <w:rPr>
          <w:rFonts w:ascii="Times New Roman" w:eastAsia="Times New Roman" w:hAnsi="Times New Roman" w:cs="Times New Roman"/>
          <w:sz w:val="24"/>
          <w:szCs w:val="24"/>
        </w:rPr>
        <w:t xml:space="preserve"> The design of the safety, including the selection of participants, the choice of interventions, the duration of follow-up, and the outcome measures used, can all influence the results of a clinical trial.</w:t>
      </w:r>
    </w:p>
    <w:p w14:paraId="0000005A" w14:textId="77777777" w:rsidR="006542B8" w:rsidRDefault="002D00A7" w:rsidP="00C12923">
      <w:pPr>
        <w:numPr>
          <w:ilvl w:val="0"/>
          <w:numId w:val="9"/>
        </w:numPr>
        <w:tabs>
          <w:tab w:val="left" w:pos="426"/>
        </w:tabs>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Sample size:</w:t>
      </w:r>
      <w:r>
        <w:rPr>
          <w:rFonts w:ascii="Times New Roman" w:eastAsia="Times New Roman" w:hAnsi="Times New Roman" w:cs="Times New Roman"/>
          <w:sz w:val="24"/>
          <w:szCs w:val="24"/>
        </w:rPr>
        <w:t xml:space="preserve"> The number of participants enrolled in a trial can affect its statistical power and ability to detect meaningful differences between treatment groups.</w:t>
      </w:r>
    </w:p>
    <w:p w14:paraId="0000005B" w14:textId="77777777" w:rsidR="006542B8" w:rsidRDefault="002D00A7" w:rsidP="00C12923">
      <w:pPr>
        <w:numPr>
          <w:ilvl w:val="0"/>
          <w:numId w:val="9"/>
        </w:numPr>
        <w:tabs>
          <w:tab w:val="left" w:pos="426"/>
        </w:tabs>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Patient selection:</w:t>
      </w:r>
      <w:r>
        <w:rPr>
          <w:rFonts w:ascii="Times New Roman" w:eastAsia="Times New Roman" w:hAnsi="Times New Roman" w:cs="Times New Roman"/>
          <w:sz w:val="24"/>
          <w:szCs w:val="24"/>
        </w:rPr>
        <w:t xml:space="preserve"> The inclusion and exclusion criteria used to select participants for a trial can impact the generalizability of the results to the broader population.</w:t>
      </w:r>
    </w:p>
    <w:p w14:paraId="0000005C" w14:textId="77777777" w:rsidR="006542B8" w:rsidRDefault="002D00A7" w:rsidP="00C12923">
      <w:pPr>
        <w:numPr>
          <w:ilvl w:val="0"/>
          <w:numId w:val="9"/>
        </w:numPr>
        <w:tabs>
          <w:tab w:val="left" w:pos="426"/>
        </w:tabs>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Investigator bias:</w:t>
      </w:r>
      <w:r>
        <w:rPr>
          <w:rFonts w:ascii="Times New Roman" w:eastAsia="Times New Roman" w:hAnsi="Times New Roman" w:cs="Times New Roman"/>
          <w:sz w:val="24"/>
          <w:szCs w:val="24"/>
        </w:rPr>
        <w:t xml:space="preserve"> Bias can occur when the investigation involved in a trial have preconceived notions or expectations about the outcomes of the study, which can influence their interpretation of the results.</w:t>
      </w:r>
    </w:p>
    <w:p w14:paraId="0000005D" w14:textId="77777777" w:rsidR="006542B8" w:rsidRDefault="002D00A7" w:rsidP="00C12923">
      <w:pPr>
        <w:numPr>
          <w:ilvl w:val="0"/>
          <w:numId w:val="9"/>
        </w:numPr>
        <w:tabs>
          <w:tab w:val="left" w:pos="426"/>
        </w:tabs>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Funding source:</w:t>
      </w:r>
      <w:r>
        <w:rPr>
          <w:rFonts w:ascii="Times New Roman" w:eastAsia="Times New Roman" w:hAnsi="Times New Roman" w:cs="Times New Roman"/>
          <w:sz w:val="24"/>
          <w:szCs w:val="24"/>
        </w:rPr>
        <w:t xml:space="preserve"> The source of funding for a trial can influence its design, conduct, and reporting, and may introduce conflicts of interest that can impact the integrity of the study.</w:t>
      </w:r>
    </w:p>
    <w:p w14:paraId="0000005E" w14:textId="77777777" w:rsidR="006542B8" w:rsidRDefault="002D00A7" w:rsidP="00C12923">
      <w:pPr>
        <w:numPr>
          <w:ilvl w:val="0"/>
          <w:numId w:val="9"/>
        </w:numPr>
        <w:tabs>
          <w:tab w:val="left" w:pos="426"/>
        </w:tabs>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Ethics and regulatory requirements:</w:t>
      </w:r>
      <w:r>
        <w:rPr>
          <w:rFonts w:ascii="Times New Roman" w:eastAsia="Times New Roman" w:hAnsi="Times New Roman" w:cs="Times New Roman"/>
          <w:sz w:val="24"/>
          <w:szCs w:val="24"/>
        </w:rPr>
        <w:t xml:space="preserve"> Clinical trials must adhere to ethical and regulatory guidelines to protect the safety and rights of participants, which can impact the design and conduct of the study.</w:t>
      </w:r>
    </w:p>
    <w:p w14:paraId="0000005F" w14:textId="77777777" w:rsidR="006542B8" w:rsidRDefault="002D00A7" w:rsidP="00C12923">
      <w:pPr>
        <w:numPr>
          <w:ilvl w:val="0"/>
          <w:numId w:val="9"/>
        </w:numPr>
        <w:tabs>
          <w:tab w:val="left" w:pos="426"/>
        </w:tabs>
        <w:spacing w:after="240"/>
        <w:ind w:left="284" w:firstLine="0"/>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External factors:</w:t>
      </w:r>
      <w:r>
        <w:rPr>
          <w:rFonts w:ascii="Times New Roman" w:eastAsia="Times New Roman" w:hAnsi="Times New Roman" w:cs="Times New Roman"/>
          <w:sz w:val="24"/>
          <w:szCs w:val="24"/>
        </w:rPr>
        <w:t xml:space="preserve"> The external environment, including changes in medical practice, advances in technology, can all influence the relevance and feasibility of a clinical trial.  </w:t>
      </w:r>
    </w:p>
    <w:p w14:paraId="2628B6BB" w14:textId="77777777" w:rsidR="000A5EE2" w:rsidRDefault="000A5EE2" w:rsidP="000A5EE2">
      <w:pPr>
        <w:tabs>
          <w:tab w:val="left" w:pos="426"/>
        </w:tabs>
        <w:jc w:val="both"/>
        <w:rPr>
          <w:rFonts w:ascii="Times New Roman" w:eastAsia="Times New Roman" w:hAnsi="Times New Roman" w:cs="Times New Roman"/>
          <w:b/>
          <w:sz w:val="24"/>
          <w:szCs w:val="24"/>
        </w:rPr>
      </w:pPr>
    </w:p>
    <w:p w14:paraId="00000060" w14:textId="6FAB556E" w:rsidR="006542B8" w:rsidRDefault="001062AC" w:rsidP="0097149E">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11. </w:t>
      </w:r>
      <w:r w:rsidR="0084715E">
        <w:rPr>
          <w:rFonts w:ascii="Times New Roman" w:eastAsia="Times New Roman" w:hAnsi="Times New Roman" w:cs="Times New Roman"/>
          <w:b/>
          <w:sz w:val="24"/>
          <w:szCs w:val="24"/>
        </w:rPr>
        <w:t xml:space="preserve"> </w:t>
      </w:r>
      <w:r w:rsidR="002D00A7">
        <w:rPr>
          <w:rFonts w:ascii="Times New Roman" w:eastAsia="Times New Roman" w:hAnsi="Times New Roman" w:cs="Times New Roman"/>
          <w:b/>
          <w:sz w:val="24"/>
          <w:szCs w:val="24"/>
        </w:rPr>
        <w:t>Advantages</w:t>
      </w:r>
    </w:p>
    <w:p w14:paraId="00000061"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the design, conduct, and interpretation of clinical trials are influenced by a complex interplay of scientific, ethical, regulatory, and external factors.</w:t>
      </w:r>
    </w:p>
    <w:p w14:paraId="00000062"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have several advantages and benefits including:</w:t>
      </w:r>
    </w:p>
    <w:p w14:paraId="00000063" w14:textId="77777777" w:rsidR="006542B8" w:rsidRDefault="002D00A7" w:rsidP="00623F98">
      <w:pPr>
        <w:numPr>
          <w:ilvl w:val="0"/>
          <w:numId w:val="11"/>
        </w:numPr>
        <w:tabs>
          <w:tab w:val="left" w:pos="567"/>
        </w:tabs>
        <w:spacing w:before="240"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Scientific rigour:</w:t>
      </w:r>
      <w:r>
        <w:rPr>
          <w:rFonts w:ascii="Times New Roman" w:eastAsia="Times New Roman" w:hAnsi="Times New Roman" w:cs="Times New Roman"/>
          <w:sz w:val="24"/>
          <w:szCs w:val="24"/>
        </w:rPr>
        <w:t xml:space="preserve"> Clinical trials are designed to test the safety and efficacy of medical interventions in a controlled and systematic manner, which can provide reliable and valid evidence about their effects.</w:t>
      </w:r>
    </w:p>
    <w:p w14:paraId="00000064"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Standardisation:</w:t>
      </w:r>
      <w:r>
        <w:rPr>
          <w:rFonts w:ascii="Times New Roman" w:eastAsia="Times New Roman" w:hAnsi="Times New Roman" w:cs="Times New Roman"/>
          <w:sz w:val="24"/>
          <w:szCs w:val="24"/>
        </w:rPr>
        <w:t xml:space="preserve"> Clinical trials use standardised protocols and procedures, which can help to ensure consistency in the conduct of the study and reduce the risk of bias.</w:t>
      </w:r>
    </w:p>
    <w:p w14:paraId="00000065"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Patient safety:</w:t>
      </w:r>
      <w:r>
        <w:rPr>
          <w:rFonts w:ascii="Times New Roman" w:eastAsia="Times New Roman" w:hAnsi="Times New Roman" w:cs="Times New Roman"/>
          <w:sz w:val="24"/>
          <w:szCs w:val="24"/>
        </w:rPr>
        <w:t xml:space="preserve"> Clinical trials are designed to protect the safety and rights of participants, including measures to minimise risks and adverse events.</w:t>
      </w:r>
    </w:p>
    <w:p w14:paraId="00000066"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Access to new treatment:</w:t>
      </w:r>
      <w:r>
        <w:rPr>
          <w:rFonts w:ascii="Times New Roman" w:eastAsia="Times New Roman" w:hAnsi="Times New Roman" w:cs="Times New Roman"/>
          <w:sz w:val="24"/>
          <w:szCs w:val="24"/>
        </w:rPr>
        <w:t xml:space="preserve"> Clinical trials provide access to potentially beneficial treatments that are not yet available to the general public, giving patients the opportunity to receive cutting-edge care.</w:t>
      </w:r>
    </w:p>
    <w:p w14:paraId="00000067"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Contribution to medical knowledge:</w:t>
      </w:r>
      <w:r>
        <w:rPr>
          <w:rFonts w:ascii="Times New Roman" w:eastAsia="Times New Roman" w:hAnsi="Times New Roman" w:cs="Times New Roman"/>
          <w:sz w:val="24"/>
          <w:szCs w:val="24"/>
        </w:rPr>
        <w:t xml:space="preserve"> clinical trials generate new knowledge about the safety and efficacy of medical interventions, which can inform clinical practice and improve patient outcomes.</w:t>
      </w:r>
    </w:p>
    <w:p w14:paraId="00000068"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t>Regulatory approval:</w:t>
      </w:r>
      <w:r>
        <w:rPr>
          <w:rFonts w:ascii="Times New Roman" w:eastAsia="Times New Roman" w:hAnsi="Times New Roman" w:cs="Times New Roman"/>
          <w:sz w:val="24"/>
          <w:szCs w:val="24"/>
        </w:rPr>
        <w:t xml:space="preserve"> Clinical trial results are often used to support regulatory approval of new medical interventions, which can facilitate their availability to patients.</w:t>
      </w:r>
    </w:p>
    <w:p w14:paraId="00000069" w14:textId="77777777" w:rsidR="006542B8" w:rsidRDefault="002D00A7" w:rsidP="00623F98">
      <w:pPr>
        <w:numPr>
          <w:ilvl w:val="0"/>
          <w:numId w:val="11"/>
        </w:numPr>
        <w:tabs>
          <w:tab w:val="left" w:pos="567"/>
        </w:tabs>
        <w:spacing w:after="120"/>
        <w:ind w:left="568" w:hanging="284"/>
        <w:jc w:val="both"/>
        <w:rPr>
          <w:rFonts w:ascii="Times New Roman" w:eastAsia="Times New Roman" w:hAnsi="Times New Roman" w:cs="Times New Roman"/>
          <w:sz w:val="24"/>
          <w:szCs w:val="24"/>
        </w:rPr>
      </w:pPr>
      <w:r w:rsidRPr="00623F98">
        <w:rPr>
          <w:rFonts w:ascii="Times New Roman" w:eastAsia="Times New Roman" w:hAnsi="Times New Roman" w:cs="Times New Roman"/>
          <w:i/>
          <w:iCs/>
          <w:sz w:val="24"/>
          <w:szCs w:val="24"/>
        </w:rPr>
        <w:lastRenderedPageBreak/>
        <w:t>Economic benefits:</w:t>
      </w:r>
      <w:r>
        <w:rPr>
          <w:rFonts w:ascii="Times New Roman" w:eastAsia="Times New Roman" w:hAnsi="Times New Roman" w:cs="Times New Roman"/>
          <w:sz w:val="24"/>
          <w:szCs w:val="24"/>
        </w:rPr>
        <w:t xml:space="preserve"> Clinical trials can generate economic benefits by creating jobs, attracting investment, and driving innovation in the healthcare sector.</w:t>
      </w:r>
    </w:p>
    <w:p w14:paraId="5D0CE71A" w14:textId="38A59C27" w:rsidR="0084715E" w:rsidRDefault="00AC28DE" w:rsidP="000A5EE2">
      <w:pPr>
        <w:tabs>
          <w:tab w:val="left" w:pos="426"/>
        </w:tabs>
        <w:jc w:val="both"/>
        <w:rPr>
          <w:rFonts w:ascii="Times New Roman" w:eastAsia="Times New Roman" w:hAnsi="Times New Roman" w:cs="Times New Roman"/>
          <w:b/>
          <w:sz w:val="24"/>
          <w:szCs w:val="24"/>
        </w:rPr>
      </w:pPr>
      <w:r w:rsidRPr="00AC28DE">
        <w:rPr>
          <w:rFonts w:ascii="Times New Roman" w:eastAsia="Times New Roman" w:hAnsi="Times New Roman" w:cs="Times New Roman"/>
          <w:sz w:val="24"/>
          <w:szCs w:val="24"/>
        </w:rPr>
        <w:t>Clinical trials bring significant advantages to patients, healthcare professionals, and society at large. They also play a critical role in increasing medical knowledge and improving patient care.</w:t>
      </w:r>
    </w:p>
    <w:p w14:paraId="0CCAB993" w14:textId="77777777" w:rsidR="00C12923" w:rsidRDefault="00C12923" w:rsidP="000A5EE2">
      <w:pPr>
        <w:tabs>
          <w:tab w:val="left" w:pos="426"/>
        </w:tabs>
        <w:jc w:val="both"/>
        <w:rPr>
          <w:rFonts w:ascii="Times New Roman" w:eastAsia="Times New Roman" w:hAnsi="Times New Roman" w:cs="Times New Roman"/>
          <w:b/>
          <w:sz w:val="24"/>
          <w:szCs w:val="24"/>
        </w:rPr>
      </w:pPr>
    </w:p>
    <w:p w14:paraId="0000006B" w14:textId="76C55E97" w:rsidR="006542B8" w:rsidRDefault="001062AC" w:rsidP="000A5EE2">
      <w:pPr>
        <w:tabs>
          <w:tab w:val="left" w:pos="426"/>
        </w:tabs>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12. </w:t>
      </w:r>
      <w:r w:rsidR="002D00A7">
        <w:rPr>
          <w:rFonts w:ascii="Times New Roman" w:eastAsia="Times New Roman" w:hAnsi="Times New Roman" w:cs="Times New Roman"/>
          <w:b/>
          <w:sz w:val="24"/>
          <w:szCs w:val="24"/>
        </w:rPr>
        <w:t xml:space="preserve"> Benefits</w:t>
      </w:r>
    </w:p>
    <w:p w14:paraId="0000006C" w14:textId="77777777" w:rsidR="006542B8" w:rsidRDefault="002D00A7" w:rsidP="001B15B0">
      <w:pPr>
        <w:numPr>
          <w:ilvl w:val="0"/>
          <w:numId w:val="10"/>
        </w:numPr>
        <w:tabs>
          <w:tab w:val="left" w:pos="567"/>
        </w:tabs>
        <w:spacing w:before="240" w:after="120"/>
        <w:ind w:left="568" w:hanging="284"/>
        <w:jc w:val="both"/>
        <w:rPr>
          <w:rFonts w:ascii="Times New Roman" w:eastAsia="Times New Roman" w:hAnsi="Times New Roman" w:cs="Times New Roman"/>
          <w:sz w:val="24"/>
          <w:szCs w:val="24"/>
        </w:rPr>
      </w:pPr>
      <w:r w:rsidRPr="00BD0314">
        <w:rPr>
          <w:rFonts w:ascii="Times New Roman" w:eastAsia="Times New Roman" w:hAnsi="Times New Roman" w:cs="Times New Roman"/>
          <w:i/>
          <w:iCs/>
          <w:sz w:val="24"/>
          <w:szCs w:val="24"/>
        </w:rPr>
        <w:t>Improved patient outcomes</w:t>
      </w:r>
      <w:r>
        <w:rPr>
          <w:rFonts w:ascii="Times New Roman" w:eastAsia="Times New Roman" w:hAnsi="Times New Roman" w:cs="Times New Roman"/>
          <w:sz w:val="24"/>
          <w:szCs w:val="24"/>
        </w:rPr>
        <w:t>: Clinical trials can help to identify new and effective treatments for a wide range of conditions, ultimately improving patient outcomes.</w:t>
      </w:r>
    </w:p>
    <w:p w14:paraId="0000006D" w14:textId="77777777"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BD0314">
        <w:rPr>
          <w:rFonts w:ascii="Times New Roman" w:eastAsia="Times New Roman" w:hAnsi="Times New Roman" w:cs="Times New Roman"/>
          <w:i/>
          <w:iCs/>
          <w:sz w:val="24"/>
          <w:szCs w:val="24"/>
        </w:rPr>
        <w:t>Access to cutting-edge treatments</w:t>
      </w:r>
      <w:r>
        <w:rPr>
          <w:rFonts w:ascii="Times New Roman" w:eastAsia="Times New Roman" w:hAnsi="Times New Roman" w:cs="Times New Roman"/>
          <w:sz w:val="24"/>
          <w:szCs w:val="24"/>
        </w:rPr>
        <w:t>: Clinical trials provide access to potentially beneficial treatments that are not yet available to the general public, giving patients the opportunity to receive innovative care.</w:t>
      </w:r>
    </w:p>
    <w:p w14:paraId="0000006E" w14:textId="77777777"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BD0314">
        <w:rPr>
          <w:rFonts w:ascii="Times New Roman" w:eastAsia="Times New Roman" w:hAnsi="Times New Roman" w:cs="Times New Roman"/>
          <w:i/>
          <w:iCs/>
          <w:sz w:val="24"/>
          <w:szCs w:val="24"/>
        </w:rPr>
        <w:t>Patient engagement:</w:t>
      </w:r>
      <w:r>
        <w:rPr>
          <w:rFonts w:ascii="Times New Roman" w:eastAsia="Times New Roman" w:hAnsi="Times New Roman" w:cs="Times New Roman"/>
          <w:sz w:val="24"/>
          <w:szCs w:val="24"/>
        </w:rPr>
        <w:t xml:space="preserve"> Clinical trials involve patients in the research process, which can help to empower and engage them in their own care.</w:t>
      </w:r>
    </w:p>
    <w:p w14:paraId="0000006F" w14:textId="271061C4"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BD0314">
        <w:rPr>
          <w:rFonts w:ascii="Times New Roman" w:eastAsia="Times New Roman" w:hAnsi="Times New Roman" w:cs="Times New Roman"/>
          <w:i/>
          <w:iCs/>
          <w:sz w:val="24"/>
          <w:szCs w:val="24"/>
        </w:rPr>
        <w:t>Personalised medicine:</w:t>
      </w:r>
      <w:r w:rsidR="00BD031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Clinical trials can help to identify patient subgroups that may benefit from specific treatments, enabling personalised medicine approaches.</w:t>
      </w:r>
    </w:p>
    <w:p w14:paraId="00000070" w14:textId="77777777"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D21453">
        <w:rPr>
          <w:rFonts w:ascii="Times New Roman" w:eastAsia="Times New Roman" w:hAnsi="Times New Roman" w:cs="Times New Roman"/>
          <w:i/>
          <w:iCs/>
          <w:sz w:val="24"/>
          <w:szCs w:val="24"/>
        </w:rPr>
        <w:t>Economic benefits</w:t>
      </w:r>
      <w:r>
        <w:rPr>
          <w:rFonts w:ascii="Times New Roman" w:eastAsia="Times New Roman" w:hAnsi="Times New Roman" w:cs="Times New Roman"/>
          <w:sz w:val="24"/>
          <w:szCs w:val="24"/>
        </w:rPr>
        <w:t>: Clinical trials generate economic benefits by creating jobs, attracting investment, and driving innovation in the health care sector.</w:t>
      </w:r>
    </w:p>
    <w:p w14:paraId="00000071" w14:textId="77777777"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D21453">
        <w:rPr>
          <w:rFonts w:ascii="Times New Roman" w:eastAsia="Times New Roman" w:hAnsi="Times New Roman" w:cs="Times New Roman"/>
          <w:i/>
          <w:iCs/>
          <w:sz w:val="24"/>
          <w:szCs w:val="24"/>
        </w:rPr>
        <w:t>Contribution to medical knowledge</w:t>
      </w:r>
      <w:r>
        <w:rPr>
          <w:rFonts w:ascii="Times New Roman" w:eastAsia="Times New Roman" w:hAnsi="Times New Roman" w:cs="Times New Roman"/>
          <w:sz w:val="24"/>
          <w:szCs w:val="24"/>
        </w:rPr>
        <w:t>: clinical trials generate new knowledge about the safety and efficacy of medical interventions, which can inform clinical practice and improve patient outcomes.</w:t>
      </w:r>
    </w:p>
    <w:p w14:paraId="00000072" w14:textId="5E0A77C7" w:rsidR="006542B8" w:rsidRDefault="002D00A7" w:rsidP="001B15B0">
      <w:pPr>
        <w:numPr>
          <w:ilvl w:val="0"/>
          <w:numId w:val="10"/>
        </w:numPr>
        <w:tabs>
          <w:tab w:val="left" w:pos="567"/>
        </w:tabs>
        <w:spacing w:after="120"/>
        <w:ind w:left="568" w:hanging="284"/>
        <w:jc w:val="both"/>
        <w:rPr>
          <w:rFonts w:ascii="Times New Roman" w:eastAsia="Times New Roman" w:hAnsi="Times New Roman" w:cs="Times New Roman"/>
          <w:sz w:val="24"/>
          <w:szCs w:val="24"/>
        </w:rPr>
      </w:pPr>
      <w:r w:rsidRPr="00D21453">
        <w:rPr>
          <w:rFonts w:ascii="Times New Roman" w:eastAsia="Times New Roman" w:hAnsi="Times New Roman" w:cs="Times New Roman"/>
          <w:i/>
          <w:iCs/>
          <w:sz w:val="24"/>
          <w:szCs w:val="24"/>
        </w:rPr>
        <w:t>Regulatory approval</w:t>
      </w:r>
      <w:r>
        <w:rPr>
          <w:rFonts w:ascii="Times New Roman" w:eastAsia="Times New Roman" w:hAnsi="Times New Roman" w:cs="Times New Roman"/>
          <w:sz w:val="24"/>
          <w:szCs w:val="24"/>
        </w:rPr>
        <w:t>: Clinical trial results are often used to support regulatory approval of new medical interventions, which can facilitate their availability to patients.</w:t>
      </w:r>
    </w:p>
    <w:p w14:paraId="7851FAE6" w14:textId="77777777" w:rsidR="00AC28DE" w:rsidRDefault="00AC28DE" w:rsidP="000A5EE2">
      <w:pPr>
        <w:tabs>
          <w:tab w:val="left" w:pos="426"/>
        </w:tabs>
        <w:jc w:val="both"/>
        <w:rPr>
          <w:rFonts w:ascii="Times New Roman" w:eastAsia="Times New Roman" w:hAnsi="Times New Roman" w:cs="Times New Roman"/>
          <w:sz w:val="24"/>
          <w:szCs w:val="24"/>
        </w:rPr>
      </w:pPr>
      <w:r w:rsidRPr="00AC28DE">
        <w:rPr>
          <w:rFonts w:ascii="Times New Roman" w:eastAsia="Times New Roman" w:hAnsi="Times New Roman" w:cs="Times New Roman"/>
          <w:sz w:val="24"/>
          <w:szCs w:val="24"/>
        </w:rPr>
        <w:t xml:space="preserve">Clinical trials bring various advantages to patients, healthcare professionals, and society at large while being an essential part of enhancing patient care and increasing medical knowledge.    </w:t>
      </w:r>
    </w:p>
    <w:p w14:paraId="00000074" w14:textId="0F4F829A"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75" w14:textId="1F07482A" w:rsidR="006542B8" w:rsidRDefault="001062AC" w:rsidP="000A5EE2">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13.</w:t>
      </w:r>
      <w:r w:rsidR="002D00A7">
        <w:rPr>
          <w:rFonts w:ascii="Times New Roman" w:eastAsia="Times New Roman" w:hAnsi="Times New Roman" w:cs="Times New Roman"/>
          <w:b/>
          <w:sz w:val="24"/>
          <w:szCs w:val="24"/>
        </w:rPr>
        <w:t xml:space="preserve"> Clinical trial in </w:t>
      </w:r>
      <w:r w:rsidR="00A67300">
        <w:rPr>
          <w:rFonts w:ascii="Times New Roman" w:eastAsia="Times New Roman" w:hAnsi="Times New Roman" w:cs="Times New Roman"/>
          <w:b/>
          <w:sz w:val="24"/>
          <w:szCs w:val="24"/>
        </w:rPr>
        <w:t>day-to-day</w:t>
      </w:r>
      <w:r w:rsidR="002D00A7">
        <w:rPr>
          <w:rFonts w:ascii="Times New Roman" w:eastAsia="Times New Roman" w:hAnsi="Times New Roman" w:cs="Times New Roman"/>
          <w:b/>
          <w:sz w:val="24"/>
          <w:szCs w:val="24"/>
        </w:rPr>
        <w:t xml:space="preserve"> life</w:t>
      </w:r>
    </w:p>
    <w:p w14:paraId="00000076"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Clinical trials play an important role in day-to-day life by helping to advance medical knowledge and improve patient care . here are a few examples of how clinical trials impact our daily lives:</w:t>
      </w:r>
    </w:p>
    <w:p w14:paraId="00000077" w14:textId="77777777" w:rsidR="006542B8" w:rsidRDefault="002D00A7" w:rsidP="001B15B0">
      <w:pPr>
        <w:numPr>
          <w:ilvl w:val="0"/>
          <w:numId w:val="12"/>
        </w:numPr>
        <w:tabs>
          <w:tab w:val="left" w:pos="567"/>
        </w:tabs>
        <w:spacing w:before="240"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t>Developing new treatments</w:t>
      </w:r>
      <w:r>
        <w:rPr>
          <w:rFonts w:ascii="Times New Roman" w:eastAsia="Times New Roman" w:hAnsi="Times New Roman" w:cs="Times New Roman"/>
          <w:sz w:val="24"/>
          <w:szCs w:val="24"/>
        </w:rPr>
        <w:t>: Clinical trials are used to test the safety and efficacy of new medications, devices, and procedures, which can ultimately lead to the development of new treatments for a wide range of conditions.</w:t>
      </w:r>
    </w:p>
    <w:p w14:paraId="00000078" w14:textId="77777777" w:rsidR="006542B8" w:rsidRDefault="002D00A7" w:rsidP="001B15B0">
      <w:pPr>
        <w:numPr>
          <w:ilvl w:val="0"/>
          <w:numId w:val="12"/>
        </w:numPr>
        <w:tabs>
          <w:tab w:val="left" w:pos="567"/>
        </w:tabs>
        <w:spacing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t>Improving existing treatments</w:t>
      </w:r>
      <w:r>
        <w:rPr>
          <w:rFonts w:ascii="Times New Roman" w:eastAsia="Times New Roman" w:hAnsi="Times New Roman" w:cs="Times New Roman"/>
          <w:sz w:val="24"/>
          <w:szCs w:val="24"/>
        </w:rPr>
        <w:t>: Clinical trials can also be used to test new formulations or delivery methods for existing treatments, which can improve their effectiveness or reduce side effects.</w:t>
      </w:r>
    </w:p>
    <w:p w14:paraId="00000079" w14:textId="77777777" w:rsidR="006542B8" w:rsidRDefault="002D00A7" w:rsidP="001B15B0">
      <w:pPr>
        <w:numPr>
          <w:ilvl w:val="0"/>
          <w:numId w:val="12"/>
        </w:numPr>
        <w:tabs>
          <w:tab w:val="left" w:pos="567"/>
        </w:tabs>
        <w:spacing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t>Personalized medicine</w:t>
      </w:r>
      <w:r>
        <w:rPr>
          <w:rFonts w:ascii="Times New Roman" w:eastAsia="Times New Roman" w:hAnsi="Times New Roman" w:cs="Times New Roman"/>
          <w:sz w:val="24"/>
          <w:szCs w:val="24"/>
        </w:rPr>
        <w:t>: clinical trials can help to identify patient subgroups that may benefit from specific treatments, enabling personalised medicine approaches.</w:t>
      </w:r>
    </w:p>
    <w:p w14:paraId="0000007A" w14:textId="77777777" w:rsidR="006542B8" w:rsidRDefault="002D00A7" w:rsidP="001B15B0">
      <w:pPr>
        <w:numPr>
          <w:ilvl w:val="0"/>
          <w:numId w:val="12"/>
        </w:numPr>
        <w:tabs>
          <w:tab w:val="left" w:pos="567"/>
        </w:tabs>
        <w:spacing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lastRenderedPageBreak/>
        <w:t>Prevention and screening</w:t>
      </w:r>
      <w:r>
        <w:rPr>
          <w:rFonts w:ascii="Times New Roman" w:eastAsia="Times New Roman" w:hAnsi="Times New Roman" w:cs="Times New Roman"/>
          <w:sz w:val="24"/>
          <w:szCs w:val="24"/>
        </w:rPr>
        <w:t>: Clinical trials can also be used to test new approaches to prevention and screening, which can help to identify and manage health risks before they become serious.</w:t>
      </w:r>
    </w:p>
    <w:p w14:paraId="0000007B" w14:textId="77777777" w:rsidR="006542B8" w:rsidRDefault="002D00A7" w:rsidP="001B15B0">
      <w:pPr>
        <w:numPr>
          <w:ilvl w:val="0"/>
          <w:numId w:val="12"/>
        </w:numPr>
        <w:tabs>
          <w:tab w:val="left" w:pos="567"/>
        </w:tabs>
        <w:spacing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t>Patient empowerment</w:t>
      </w:r>
      <w:r>
        <w:rPr>
          <w:rFonts w:ascii="Times New Roman" w:eastAsia="Times New Roman" w:hAnsi="Times New Roman" w:cs="Times New Roman"/>
          <w:sz w:val="24"/>
          <w:szCs w:val="24"/>
        </w:rPr>
        <w:t>: Clinical trials involve patients in the research process, which can help to empower and engage them in their own care.</w:t>
      </w:r>
    </w:p>
    <w:p w14:paraId="0000007C" w14:textId="77777777" w:rsidR="006542B8" w:rsidRDefault="002D00A7" w:rsidP="001B15B0">
      <w:pPr>
        <w:numPr>
          <w:ilvl w:val="0"/>
          <w:numId w:val="12"/>
        </w:numPr>
        <w:tabs>
          <w:tab w:val="left" w:pos="567"/>
        </w:tabs>
        <w:spacing w:after="120"/>
        <w:ind w:left="568" w:hanging="284"/>
        <w:jc w:val="both"/>
        <w:rPr>
          <w:rFonts w:ascii="Times New Roman" w:eastAsia="Times New Roman" w:hAnsi="Times New Roman" w:cs="Times New Roman"/>
          <w:sz w:val="24"/>
          <w:szCs w:val="24"/>
        </w:rPr>
      </w:pPr>
      <w:r w:rsidRPr="001B15B0">
        <w:rPr>
          <w:rFonts w:ascii="Times New Roman" w:eastAsia="Times New Roman" w:hAnsi="Times New Roman" w:cs="Times New Roman"/>
          <w:i/>
          <w:iCs/>
          <w:sz w:val="24"/>
          <w:szCs w:val="24"/>
        </w:rPr>
        <w:t>Access to innovative care</w:t>
      </w:r>
      <w:r>
        <w:rPr>
          <w:rFonts w:ascii="Times New Roman" w:eastAsia="Times New Roman" w:hAnsi="Times New Roman" w:cs="Times New Roman"/>
          <w:sz w:val="24"/>
          <w:szCs w:val="24"/>
        </w:rPr>
        <w:t>: Clinical trials provide access to potentially beneficial treatments  that are not yet available to the general public, giving patients the opportunity to receive cutting-edge care.</w:t>
      </w:r>
    </w:p>
    <w:p w14:paraId="0000007D" w14:textId="77777777" w:rsidR="006542B8" w:rsidRDefault="002D00A7" w:rsidP="000A5EE2">
      <w:pPr>
        <w:tabs>
          <w:tab w:val="left" w:pos="426"/>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Overall, clinical trials are an essential component of modern healthcare, and impact our daily lives in numerous ways, </w:t>
      </w:r>
      <w:proofErr w:type="gramStart"/>
      <w:r>
        <w:rPr>
          <w:rFonts w:ascii="Times New Roman" w:eastAsia="Times New Roman" w:hAnsi="Times New Roman" w:cs="Times New Roman"/>
          <w:sz w:val="24"/>
          <w:szCs w:val="24"/>
        </w:rPr>
        <w:t>They</w:t>
      </w:r>
      <w:proofErr w:type="gramEnd"/>
      <w:r>
        <w:rPr>
          <w:rFonts w:ascii="Times New Roman" w:eastAsia="Times New Roman" w:hAnsi="Times New Roman" w:cs="Times New Roman"/>
          <w:sz w:val="24"/>
          <w:szCs w:val="24"/>
        </w:rPr>
        <w:t xml:space="preserve"> have the potential to improve patient outcomes, advance medical knowledge, and ultimately make a significant difference in the health and well-being of individuals and society as a whole</w:t>
      </w:r>
    </w:p>
    <w:p w14:paraId="2DA826B1" w14:textId="77777777" w:rsidR="0084715E" w:rsidRDefault="0084715E" w:rsidP="000A5EE2">
      <w:pPr>
        <w:tabs>
          <w:tab w:val="left" w:pos="426"/>
        </w:tabs>
        <w:jc w:val="both"/>
        <w:rPr>
          <w:rFonts w:ascii="Times New Roman" w:eastAsia="Times New Roman" w:hAnsi="Times New Roman" w:cs="Times New Roman"/>
          <w:b/>
          <w:sz w:val="24"/>
          <w:szCs w:val="24"/>
        </w:rPr>
      </w:pPr>
    </w:p>
    <w:p w14:paraId="11C23CC0" w14:textId="77777777" w:rsidR="005B4E9D" w:rsidRDefault="005B4E9D" w:rsidP="000A5EE2">
      <w:pPr>
        <w:tabs>
          <w:tab w:val="left" w:pos="426"/>
        </w:tabs>
        <w:jc w:val="both"/>
        <w:rPr>
          <w:rFonts w:ascii="Times New Roman" w:eastAsia="Times New Roman" w:hAnsi="Times New Roman" w:cs="Times New Roman"/>
          <w:b/>
          <w:sz w:val="24"/>
          <w:szCs w:val="24"/>
        </w:rPr>
      </w:pPr>
    </w:p>
    <w:p w14:paraId="0000007E" w14:textId="3F43D1B0" w:rsidR="006542B8" w:rsidRDefault="003836F5" w:rsidP="005B4E9D">
      <w:pPr>
        <w:tabs>
          <w:tab w:val="left" w:pos="426"/>
        </w:tabs>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 </w:t>
      </w:r>
      <w:r w:rsidR="002D00A7">
        <w:rPr>
          <w:rFonts w:ascii="Times New Roman" w:eastAsia="Times New Roman" w:hAnsi="Times New Roman" w:cs="Times New Roman"/>
          <w:b/>
          <w:sz w:val="24"/>
          <w:szCs w:val="24"/>
        </w:rPr>
        <w:t>Conclusion in clinical trials</w:t>
      </w:r>
    </w:p>
    <w:p w14:paraId="79E54494" w14:textId="77777777" w:rsidR="00AC28DE" w:rsidRPr="00AC28DE" w:rsidRDefault="00AC28DE" w:rsidP="00AC28DE">
      <w:pPr>
        <w:tabs>
          <w:tab w:val="left" w:pos="426"/>
        </w:tabs>
        <w:jc w:val="both"/>
        <w:rPr>
          <w:rFonts w:ascii="Times New Roman" w:eastAsia="Times New Roman" w:hAnsi="Times New Roman" w:cs="Times New Roman"/>
          <w:sz w:val="24"/>
          <w:szCs w:val="24"/>
        </w:rPr>
      </w:pPr>
      <w:r w:rsidRPr="00AC28DE">
        <w:rPr>
          <w:rFonts w:ascii="Times New Roman" w:eastAsia="Times New Roman" w:hAnsi="Times New Roman" w:cs="Times New Roman"/>
          <w:sz w:val="24"/>
          <w:szCs w:val="24"/>
        </w:rPr>
        <w:t>In conclusion, clinical trials are essential to the creation and assessment of novel medical therapies. They are intended to evaluate the effectiveness and safety of interventions, and the information they provide can help improve patient care and clinical procedures.</w:t>
      </w:r>
    </w:p>
    <w:p w14:paraId="6B84C7F7" w14:textId="77777777" w:rsidR="00AC28DE" w:rsidRPr="00AC28DE" w:rsidRDefault="00AC28DE" w:rsidP="00AC28DE">
      <w:pPr>
        <w:tabs>
          <w:tab w:val="left" w:pos="426"/>
        </w:tabs>
        <w:jc w:val="both"/>
        <w:rPr>
          <w:rFonts w:ascii="Times New Roman" w:eastAsia="Times New Roman" w:hAnsi="Times New Roman" w:cs="Times New Roman"/>
          <w:sz w:val="24"/>
          <w:szCs w:val="24"/>
        </w:rPr>
      </w:pPr>
    </w:p>
    <w:p w14:paraId="5FF845A4" w14:textId="77777777" w:rsidR="00AC28DE" w:rsidRPr="00AC28DE" w:rsidRDefault="00AC28DE" w:rsidP="00AC28DE">
      <w:pPr>
        <w:tabs>
          <w:tab w:val="left" w:pos="426"/>
        </w:tabs>
        <w:jc w:val="both"/>
        <w:rPr>
          <w:rFonts w:ascii="Times New Roman" w:eastAsia="Times New Roman" w:hAnsi="Times New Roman" w:cs="Times New Roman"/>
          <w:sz w:val="24"/>
          <w:szCs w:val="24"/>
        </w:rPr>
      </w:pPr>
      <w:r w:rsidRPr="00AC28DE">
        <w:rPr>
          <w:rFonts w:ascii="Times New Roman" w:eastAsia="Times New Roman" w:hAnsi="Times New Roman" w:cs="Times New Roman"/>
          <w:sz w:val="24"/>
          <w:szCs w:val="24"/>
        </w:rPr>
        <w:t>Clinical trials must take ethical issues into account to safeguard the rights and welfare of research participants. One of the most important ethical issues that clinical trials must deal with is informed consent. Other important ethical issues include participant safety, fair selection, and honest reporting.</w:t>
      </w:r>
    </w:p>
    <w:p w14:paraId="5294889B" w14:textId="77777777" w:rsidR="00AC28DE" w:rsidRPr="00AC28DE" w:rsidRDefault="00AC28DE" w:rsidP="00AC28DE">
      <w:pPr>
        <w:tabs>
          <w:tab w:val="left" w:pos="426"/>
        </w:tabs>
        <w:jc w:val="both"/>
        <w:rPr>
          <w:rFonts w:ascii="Times New Roman" w:eastAsia="Times New Roman" w:hAnsi="Times New Roman" w:cs="Times New Roman"/>
          <w:sz w:val="24"/>
          <w:szCs w:val="24"/>
        </w:rPr>
      </w:pPr>
    </w:p>
    <w:p w14:paraId="7D225C6C" w14:textId="2A4087CF" w:rsidR="009A5603" w:rsidRDefault="00AC28DE" w:rsidP="00AC28DE">
      <w:pPr>
        <w:tabs>
          <w:tab w:val="left" w:pos="426"/>
        </w:tabs>
        <w:jc w:val="both"/>
        <w:rPr>
          <w:rFonts w:ascii="Times New Roman" w:eastAsia="Times New Roman" w:hAnsi="Times New Roman" w:cs="Times New Roman"/>
          <w:sz w:val="24"/>
          <w:szCs w:val="24"/>
        </w:rPr>
      </w:pPr>
      <w:r w:rsidRPr="00AC28DE">
        <w:rPr>
          <w:rFonts w:ascii="Times New Roman" w:eastAsia="Times New Roman" w:hAnsi="Times New Roman" w:cs="Times New Roman"/>
          <w:sz w:val="24"/>
          <w:szCs w:val="24"/>
        </w:rPr>
        <w:t>References are crucial in clinical trials as well since they give the trial's scientific foundation, direct how it is carried out, and support how its findings are interpreted. Using protocols based on established references, standardised methods serve to guarantee that studies are carried out consistently and that their findings are trustworthy.</w:t>
      </w:r>
    </w:p>
    <w:p w14:paraId="01D2C855" w14:textId="77777777" w:rsidR="009A5603" w:rsidRPr="00AC28DE" w:rsidRDefault="009A5603" w:rsidP="00AC28DE">
      <w:pPr>
        <w:tabs>
          <w:tab w:val="left" w:pos="426"/>
        </w:tabs>
        <w:jc w:val="both"/>
        <w:rPr>
          <w:rFonts w:ascii="Times New Roman" w:eastAsia="Times New Roman" w:hAnsi="Times New Roman" w:cs="Times New Roman"/>
          <w:sz w:val="24"/>
          <w:szCs w:val="24"/>
        </w:rPr>
      </w:pPr>
    </w:p>
    <w:p w14:paraId="259FCC98" w14:textId="1A3BD8C5" w:rsidR="00BB78B8" w:rsidRPr="00AC28DE" w:rsidRDefault="00AC28DE" w:rsidP="00AC28DE">
      <w:pPr>
        <w:rPr>
          <w:rFonts w:ascii="Times New Roman" w:eastAsia="Times New Roman" w:hAnsi="Times New Roman" w:cs="Times New Roman"/>
          <w:sz w:val="24"/>
          <w:szCs w:val="24"/>
        </w:rPr>
      </w:pPr>
      <w:r w:rsidRPr="00AC28DE">
        <w:rPr>
          <w:rFonts w:ascii="Times New Roman" w:eastAsia="Times New Roman" w:hAnsi="Times New Roman" w:cs="Times New Roman"/>
          <w:sz w:val="24"/>
          <w:szCs w:val="24"/>
        </w:rPr>
        <w:t xml:space="preserve">Overall, to produce accurate and reliable data that can advance medical knowledge and enhance patient care, clinical trials need careful preparation, implementation, and interpretation.  </w:t>
      </w:r>
    </w:p>
    <w:p w14:paraId="7E4D2AA9"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203948EC"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6E4691DF"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3A6B9D32"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6AEB14E7"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787938F8"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4B8595C5"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509B422B" w14:textId="77777777" w:rsidR="009A5603" w:rsidRDefault="009A5603" w:rsidP="00BB78B8">
      <w:pPr>
        <w:tabs>
          <w:tab w:val="left" w:pos="426"/>
        </w:tabs>
        <w:spacing w:line="360" w:lineRule="auto"/>
        <w:jc w:val="both"/>
        <w:rPr>
          <w:rFonts w:ascii="Times New Roman" w:eastAsia="Times New Roman" w:hAnsi="Times New Roman" w:cs="Times New Roman"/>
          <w:b/>
          <w:bCs/>
          <w:color w:val="0D0D0D"/>
          <w:sz w:val="24"/>
          <w:szCs w:val="24"/>
        </w:rPr>
      </w:pPr>
    </w:p>
    <w:p w14:paraId="00000083" w14:textId="17C3E0FF" w:rsidR="006542B8" w:rsidRDefault="002D00A7" w:rsidP="00BB78B8">
      <w:pPr>
        <w:tabs>
          <w:tab w:val="left" w:pos="426"/>
        </w:tabs>
        <w:spacing w:line="360" w:lineRule="auto"/>
        <w:jc w:val="both"/>
        <w:rPr>
          <w:rFonts w:ascii="Times New Roman" w:eastAsia="Times New Roman" w:hAnsi="Times New Roman" w:cs="Times New Roman"/>
          <w:b/>
          <w:bCs/>
          <w:color w:val="0D0D0D"/>
          <w:sz w:val="24"/>
          <w:szCs w:val="24"/>
        </w:rPr>
      </w:pPr>
      <w:r w:rsidRPr="0084715E">
        <w:rPr>
          <w:rFonts w:ascii="Times New Roman" w:eastAsia="Times New Roman" w:hAnsi="Times New Roman" w:cs="Times New Roman"/>
          <w:b/>
          <w:bCs/>
          <w:color w:val="0D0D0D"/>
          <w:sz w:val="24"/>
          <w:szCs w:val="24"/>
        </w:rPr>
        <w:lastRenderedPageBreak/>
        <w:t>References</w:t>
      </w:r>
    </w:p>
    <w:p w14:paraId="00000084" w14:textId="36DE7232"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 Collier R. Legumes, lemons and streptomycin: A short history of the clinical trial. </w:t>
      </w:r>
      <w:r>
        <w:rPr>
          <w:rFonts w:ascii="Times New Roman" w:eastAsia="Times New Roman" w:hAnsi="Times New Roman" w:cs="Times New Roman"/>
          <w:i/>
          <w:color w:val="0D0D0D"/>
          <w:sz w:val="24"/>
          <w:szCs w:val="24"/>
        </w:rPr>
        <w:t xml:space="preserve">CMAJ. </w:t>
      </w:r>
      <w:r>
        <w:rPr>
          <w:rFonts w:ascii="Times New Roman" w:eastAsia="Times New Roman" w:hAnsi="Times New Roman" w:cs="Times New Roman"/>
          <w:color w:val="0D0D0D"/>
          <w:sz w:val="24"/>
          <w:szCs w:val="24"/>
        </w:rPr>
        <w:t xml:space="preserve">2009;180:23–24. </w:t>
      </w:r>
    </w:p>
    <w:p w14:paraId="00000085" w14:textId="260BA3A2"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2. Bull JP. MD Thesis: University of Cambridge; 1951. A study of the history and principles of clinical therapeutic trials. </w:t>
      </w:r>
    </w:p>
    <w:p w14:paraId="00000086" w14:textId="77777777"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3. Twyman R A. A brief history of clinical trials. </w:t>
      </w:r>
      <w:r>
        <w:rPr>
          <w:rFonts w:ascii="Times New Roman" w:eastAsia="Times New Roman" w:hAnsi="Times New Roman" w:cs="Times New Roman"/>
          <w:i/>
          <w:color w:val="0D0D0D"/>
          <w:sz w:val="24"/>
          <w:szCs w:val="24"/>
        </w:rPr>
        <w:t>The Human Genome.</w:t>
      </w:r>
      <w:r>
        <w:rPr>
          <w:rFonts w:ascii="Times New Roman" w:eastAsia="Times New Roman" w:hAnsi="Times New Roman" w:cs="Times New Roman"/>
          <w:color w:val="0D0D0D"/>
          <w:sz w:val="24"/>
          <w:szCs w:val="24"/>
        </w:rPr>
        <w:t xml:space="preserve"> 2004. Sep, [Accessed 5 Oct 2009]. </w:t>
      </w:r>
      <w:r>
        <w:rPr>
          <w:rFonts w:ascii="Times New Roman" w:eastAsia="Times New Roman" w:hAnsi="Times New Roman" w:cs="Times New Roman"/>
          <w:color w:val="0D0D0D"/>
          <w:sz w:val="24"/>
          <w:szCs w:val="24"/>
          <w:u w:val="single"/>
        </w:rPr>
        <w:t>http://genome.wellcome.ac.uk/doc_WTD020948.html</w:t>
      </w:r>
      <w:r>
        <w:rPr>
          <w:rFonts w:ascii="Times New Roman" w:eastAsia="Times New Roman" w:hAnsi="Times New Roman" w:cs="Times New Roman"/>
          <w:color w:val="0D0D0D"/>
          <w:sz w:val="24"/>
          <w:szCs w:val="24"/>
        </w:rPr>
        <w:t xml:space="preserve"> .</w:t>
      </w:r>
    </w:p>
    <w:p w14:paraId="00000087" w14:textId="27914CC1"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4. Dodgson S J. The evolution of clinical trials. </w:t>
      </w:r>
      <w:r>
        <w:rPr>
          <w:rFonts w:ascii="Times New Roman" w:eastAsia="Times New Roman" w:hAnsi="Times New Roman" w:cs="Times New Roman"/>
          <w:i/>
          <w:color w:val="0D0D0D"/>
          <w:sz w:val="24"/>
          <w:szCs w:val="24"/>
        </w:rPr>
        <w:t xml:space="preserve">The Journal of the European Medical Writers Association. </w:t>
      </w:r>
      <w:r>
        <w:rPr>
          <w:rFonts w:ascii="Times New Roman" w:eastAsia="Times New Roman" w:hAnsi="Times New Roman" w:cs="Times New Roman"/>
          <w:color w:val="0D0D0D"/>
          <w:sz w:val="24"/>
          <w:szCs w:val="24"/>
        </w:rPr>
        <w:t xml:space="preserve">2006;15:20–21. </w:t>
      </w:r>
    </w:p>
    <w:p w14:paraId="00000088" w14:textId="0C3A45DC"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5. Chalmers I, Milne I, </w:t>
      </w:r>
      <w:proofErr w:type="spellStart"/>
      <w:r>
        <w:rPr>
          <w:rFonts w:ascii="Times New Roman" w:eastAsia="Times New Roman" w:hAnsi="Times New Roman" w:cs="Times New Roman"/>
          <w:color w:val="0D0D0D"/>
          <w:sz w:val="24"/>
          <w:szCs w:val="24"/>
        </w:rPr>
        <w:t>Trohler</w:t>
      </w:r>
      <w:proofErr w:type="spellEnd"/>
      <w:r>
        <w:rPr>
          <w:rFonts w:ascii="Times New Roman" w:eastAsia="Times New Roman" w:hAnsi="Times New Roman" w:cs="Times New Roman"/>
          <w:color w:val="0D0D0D"/>
          <w:sz w:val="24"/>
          <w:szCs w:val="24"/>
        </w:rPr>
        <w:t xml:space="preserve"> U, Vandenbroucke J, </w:t>
      </w:r>
      <w:proofErr w:type="spellStart"/>
      <w:r>
        <w:rPr>
          <w:rFonts w:ascii="Times New Roman" w:eastAsia="Times New Roman" w:hAnsi="Times New Roman" w:cs="Times New Roman"/>
          <w:color w:val="0D0D0D"/>
          <w:sz w:val="24"/>
          <w:szCs w:val="24"/>
        </w:rPr>
        <w:t>Morabia</w:t>
      </w:r>
      <w:proofErr w:type="spellEnd"/>
      <w:r>
        <w:rPr>
          <w:rFonts w:ascii="Times New Roman" w:eastAsia="Times New Roman" w:hAnsi="Times New Roman" w:cs="Times New Roman"/>
          <w:color w:val="0D0D0D"/>
          <w:sz w:val="24"/>
          <w:szCs w:val="24"/>
        </w:rPr>
        <w:t xml:space="preserve"> A, Tait G, Dukan E The James Lind Library editorial team. The James Lind Library: explaining and illustrating the evolution of fair tests of medical treatments. </w:t>
      </w:r>
      <w:r>
        <w:rPr>
          <w:rFonts w:ascii="Times New Roman" w:eastAsia="Times New Roman" w:hAnsi="Times New Roman" w:cs="Times New Roman"/>
          <w:i/>
          <w:color w:val="0D0D0D"/>
          <w:sz w:val="24"/>
          <w:szCs w:val="24"/>
        </w:rPr>
        <w:t xml:space="preserve">J R Coll Physicians Edinb. </w:t>
      </w:r>
      <w:r>
        <w:rPr>
          <w:rFonts w:ascii="Times New Roman" w:eastAsia="Times New Roman" w:hAnsi="Times New Roman" w:cs="Times New Roman"/>
          <w:color w:val="0D0D0D"/>
          <w:sz w:val="24"/>
          <w:szCs w:val="24"/>
        </w:rPr>
        <w:t xml:space="preserve">2008;38:259–64. </w:t>
      </w:r>
    </w:p>
    <w:p w14:paraId="00000089" w14:textId="3296AFD0"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6. Hart PD. A change in scientific approach: from alternation to randomised allocation in clinical trials in the 1940s. </w:t>
      </w:r>
      <w:r>
        <w:rPr>
          <w:rFonts w:ascii="Times New Roman" w:eastAsia="Times New Roman" w:hAnsi="Times New Roman" w:cs="Times New Roman"/>
          <w:i/>
          <w:color w:val="0D0D0D"/>
          <w:sz w:val="24"/>
          <w:szCs w:val="24"/>
        </w:rPr>
        <w:t xml:space="preserve">BMJ. </w:t>
      </w:r>
      <w:r>
        <w:rPr>
          <w:rFonts w:ascii="Times New Roman" w:eastAsia="Times New Roman" w:hAnsi="Times New Roman" w:cs="Times New Roman"/>
          <w:color w:val="0D0D0D"/>
          <w:sz w:val="24"/>
          <w:szCs w:val="24"/>
        </w:rPr>
        <w:t xml:space="preserve">1999 Aug 28;319(7209):572–573. </w:t>
      </w:r>
    </w:p>
    <w:p w14:paraId="0000008A" w14:textId="59E37C74"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7. MRC Streptomycin in Tuberculosis Trials Committee. Streptomycin treatment of pulmonary tuberculosis. </w:t>
      </w:r>
      <w:r>
        <w:rPr>
          <w:rFonts w:ascii="Times New Roman" w:eastAsia="Times New Roman" w:hAnsi="Times New Roman" w:cs="Times New Roman"/>
          <w:i/>
          <w:color w:val="0D0D0D"/>
          <w:sz w:val="24"/>
          <w:szCs w:val="24"/>
        </w:rPr>
        <w:t xml:space="preserve">BMJ. </w:t>
      </w:r>
      <w:r>
        <w:rPr>
          <w:rFonts w:ascii="Times New Roman" w:eastAsia="Times New Roman" w:hAnsi="Times New Roman" w:cs="Times New Roman"/>
          <w:color w:val="0D0D0D"/>
          <w:sz w:val="24"/>
          <w:szCs w:val="24"/>
        </w:rPr>
        <w:t xml:space="preserve">1948;2:769–83. </w:t>
      </w:r>
    </w:p>
    <w:p w14:paraId="0000008B" w14:textId="072A4955"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8. Yoshioka A. The Randomized Controlled Trial of Streptomycin in The Oxford Textbook of Clinical Research Ethics. In: Emanuel EJ, Grady C, Crouch RA, Lie RK, Miller FG, Wendler D, editors. Oxford: University Press Oxford; 2008. pp. 46–60. </w:t>
      </w:r>
    </w:p>
    <w:p w14:paraId="0000008C" w14:textId="7C4BF786" w:rsidR="006542B8" w:rsidRDefault="002D00A7" w:rsidP="00A006DD">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9. Indian Council of Medical Research Ethical Guidelines for Biomedical Research on Human Participants. 2006 </w:t>
      </w:r>
    </w:p>
    <w:p w14:paraId="0000008D" w14:textId="77777777" w:rsidR="006542B8" w:rsidRDefault="002D00A7" w:rsidP="00A82766">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10. Sparks J. Timeline of laws related to the protection of human subjects Office of History National Institutes of Health. </w:t>
      </w:r>
      <w:r>
        <w:rPr>
          <w:rFonts w:ascii="Times New Roman" w:eastAsia="Times New Roman" w:hAnsi="Times New Roman" w:cs="Times New Roman"/>
          <w:i/>
          <w:color w:val="0D0D0D"/>
          <w:sz w:val="24"/>
          <w:szCs w:val="24"/>
        </w:rPr>
        <w:t>html.</w:t>
      </w:r>
      <w:r>
        <w:rPr>
          <w:rFonts w:ascii="Times New Roman" w:eastAsia="Times New Roman" w:hAnsi="Times New Roman" w:cs="Times New Roman"/>
          <w:color w:val="0D0D0D"/>
          <w:sz w:val="24"/>
          <w:szCs w:val="24"/>
        </w:rPr>
        <w:t xml:space="preserve"> [Accessed 20 Sep 09]. </w:t>
      </w:r>
      <w:r>
        <w:rPr>
          <w:rFonts w:ascii="Times New Roman" w:eastAsia="Times New Roman" w:hAnsi="Times New Roman" w:cs="Times New Roman"/>
          <w:color w:val="0D0D0D"/>
          <w:sz w:val="24"/>
          <w:szCs w:val="24"/>
          <w:u w:val="single"/>
        </w:rPr>
        <w:t>http://history.nih.gov/about/timelines_laws_human.html</w:t>
      </w:r>
      <w:r>
        <w:rPr>
          <w:rFonts w:ascii="Times New Roman" w:eastAsia="Times New Roman" w:hAnsi="Times New Roman" w:cs="Times New Roman"/>
          <w:color w:val="0D0D0D"/>
          <w:sz w:val="24"/>
          <w:szCs w:val="24"/>
        </w:rPr>
        <w:t xml:space="preserve"> .</w:t>
      </w:r>
    </w:p>
    <w:p w14:paraId="0000008E" w14:textId="77777777" w:rsidR="006542B8" w:rsidRDefault="002D00A7" w:rsidP="00A82766">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11. [accessed on 8 Oct 2009]. </w:t>
      </w:r>
      <w:r>
        <w:rPr>
          <w:rFonts w:ascii="Times New Roman" w:eastAsia="Times New Roman" w:hAnsi="Times New Roman" w:cs="Times New Roman"/>
          <w:color w:val="0D0D0D"/>
          <w:sz w:val="24"/>
          <w:szCs w:val="24"/>
          <w:u w:val="single"/>
        </w:rPr>
        <w:t>http://www.icmr.nic.in/history.htm</w:t>
      </w:r>
      <w:r>
        <w:rPr>
          <w:rFonts w:ascii="Times New Roman" w:eastAsia="Times New Roman" w:hAnsi="Times New Roman" w:cs="Times New Roman"/>
          <w:color w:val="0D0D0D"/>
          <w:sz w:val="24"/>
          <w:szCs w:val="24"/>
        </w:rPr>
        <w:t xml:space="preserve"> .</w:t>
      </w:r>
    </w:p>
    <w:p w14:paraId="0000008F" w14:textId="0963D1FC" w:rsidR="006542B8" w:rsidRDefault="002D00A7" w:rsidP="00A82766">
      <w:pPr>
        <w:tabs>
          <w:tab w:val="left" w:pos="284"/>
        </w:tabs>
        <w:spacing w:after="120"/>
        <w:ind w:left="284" w:hanging="284"/>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12. Bhatt A, </w:t>
      </w:r>
      <w:proofErr w:type="spellStart"/>
      <w:r>
        <w:rPr>
          <w:rFonts w:ascii="Times New Roman" w:eastAsia="Times New Roman" w:hAnsi="Times New Roman" w:cs="Times New Roman"/>
          <w:color w:val="0D0D0D"/>
          <w:sz w:val="24"/>
          <w:szCs w:val="24"/>
        </w:rPr>
        <w:t>Sewlikar</w:t>
      </w:r>
      <w:proofErr w:type="spellEnd"/>
      <w:r>
        <w:rPr>
          <w:rFonts w:ascii="Times New Roman" w:eastAsia="Times New Roman" w:hAnsi="Times New Roman" w:cs="Times New Roman"/>
          <w:color w:val="0D0D0D"/>
          <w:sz w:val="24"/>
          <w:szCs w:val="24"/>
        </w:rPr>
        <w:t xml:space="preserve"> S. India Steps towards Globalization-Reforms to Schedule Y Regulations. </w:t>
      </w:r>
      <w:r>
        <w:rPr>
          <w:rFonts w:ascii="Times New Roman" w:eastAsia="Times New Roman" w:hAnsi="Times New Roman" w:cs="Times New Roman"/>
          <w:i/>
          <w:color w:val="0D0D0D"/>
          <w:sz w:val="24"/>
          <w:szCs w:val="24"/>
        </w:rPr>
        <w:t xml:space="preserve">CR Focus. </w:t>
      </w:r>
      <w:r>
        <w:rPr>
          <w:rFonts w:ascii="Times New Roman" w:eastAsia="Times New Roman" w:hAnsi="Times New Roman" w:cs="Times New Roman"/>
          <w:color w:val="0D0D0D"/>
          <w:sz w:val="24"/>
          <w:szCs w:val="24"/>
        </w:rPr>
        <w:t xml:space="preserve">2007;18:21–26. </w:t>
      </w:r>
    </w:p>
    <w:p w14:paraId="00000090" w14:textId="77777777" w:rsidR="006542B8" w:rsidRDefault="002D00A7" w:rsidP="000A5EE2">
      <w:pPr>
        <w:tabs>
          <w:tab w:val="left" w:pos="426"/>
        </w:tabs>
        <w:spacing w:after="120"/>
        <w:jc w:val="both"/>
        <w:rPr>
          <w:rFonts w:ascii="Times New Roman" w:eastAsia="Times New Roman" w:hAnsi="Times New Roman" w:cs="Times New Roman"/>
          <w:color w:val="0D0D0D"/>
          <w:sz w:val="24"/>
          <w:szCs w:val="24"/>
        </w:rPr>
      </w:pPr>
      <w:r>
        <w:rPr>
          <w:rFonts w:ascii="Times New Roman" w:eastAsia="Times New Roman" w:hAnsi="Times New Roman" w:cs="Times New Roman"/>
          <w:color w:val="0D0D0D"/>
          <w:sz w:val="24"/>
          <w:szCs w:val="24"/>
        </w:rPr>
        <w:t xml:space="preserve"> </w:t>
      </w:r>
    </w:p>
    <w:p w14:paraId="00000091" w14:textId="77777777" w:rsidR="006542B8" w:rsidRDefault="006542B8" w:rsidP="000A5EE2">
      <w:pPr>
        <w:tabs>
          <w:tab w:val="left" w:pos="426"/>
        </w:tabs>
        <w:spacing w:after="120"/>
        <w:jc w:val="both"/>
        <w:rPr>
          <w:rFonts w:ascii="Times New Roman" w:eastAsia="Times New Roman" w:hAnsi="Times New Roman" w:cs="Times New Roman"/>
          <w:sz w:val="24"/>
          <w:szCs w:val="24"/>
        </w:rPr>
      </w:pPr>
    </w:p>
    <w:sectPr w:rsidR="006542B8">
      <w:footerReference w:type="default" r:id="rId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CCBE" w14:textId="77777777" w:rsidR="00DB4D1E" w:rsidRDefault="00DB4D1E" w:rsidP="00B22431">
      <w:pPr>
        <w:spacing w:line="240" w:lineRule="auto"/>
      </w:pPr>
      <w:r>
        <w:separator/>
      </w:r>
    </w:p>
  </w:endnote>
  <w:endnote w:type="continuationSeparator" w:id="0">
    <w:p w14:paraId="3683E0C9" w14:textId="77777777" w:rsidR="00DB4D1E" w:rsidRDefault="00DB4D1E" w:rsidP="00B224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490767"/>
      <w:docPartObj>
        <w:docPartGallery w:val="Page Numbers (Bottom of Page)"/>
        <w:docPartUnique/>
      </w:docPartObj>
    </w:sdtPr>
    <w:sdtEndPr>
      <w:rPr>
        <w:noProof/>
      </w:rPr>
    </w:sdtEndPr>
    <w:sdtContent>
      <w:p w14:paraId="66E55707" w14:textId="77777777" w:rsidR="00B22431" w:rsidRDefault="00B224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748A773" w14:textId="77777777" w:rsidR="00B22431" w:rsidRDefault="00B22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00EA1" w14:textId="77777777" w:rsidR="00DB4D1E" w:rsidRDefault="00DB4D1E" w:rsidP="00B22431">
      <w:pPr>
        <w:spacing w:line="240" w:lineRule="auto"/>
      </w:pPr>
      <w:r>
        <w:separator/>
      </w:r>
    </w:p>
  </w:footnote>
  <w:footnote w:type="continuationSeparator" w:id="0">
    <w:p w14:paraId="71C00B87" w14:textId="77777777" w:rsidR="00DB4D1E" w:rsidRDefault="00DB4D1E" w:rsidP="00B2243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004F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AF7C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5D25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34357F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EE25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76905"/>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DF5064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3757B6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6FB1AF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AAC4ED0"/>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F624347"/>
    <w:multiLevelType w:val="multilevel"/>
    <w:tmpl w:val="FFFFFFFF"/>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72BD032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585417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642933">
    <w:abstractNumId w:val="4"/>
  </w:num>
  <w:num w:numId="2" w16cid:durableId="2108453382">
    <w:abstractNumId w:val="10"/>
  </w:num>
  <w:num w:numId="3" w16cid:durableId="214046805">
    <w:abstractNumId w:val="8"/>
  </w:num>
  <w:num w:numId="4" w16cid:durableId="1415785062">
    <w:abstractNumId w:val="9"/>
  </w:num>
  <w:num w:numId="5" w16cid:durableId="1072115636">
    <w:abstractNumId w:val="2"/>
  </w:num>
  <w:num w:numId="6" w16cid:durableId="1371766652">
    <w:abstractNumId w:val="0"/>
  </w:num>
  <w:num w:numId="7" w16cid:durableId="762844690">
    <w:abstractNumId w:val="5"/>
  </w:num>
  <w:num w:numId="8" w16cid:durableId="1994144058">
    <w:abstractNumId w:val="3"/>
  </w:num>
  <w:num w:numId="9" w16cid:durableId="1367488018">
    <w:abstractNumId w:val="7"/>
  </w:num>
  <w:num w:numId="10" w16cid:durableId="1587618044">
    <w:abstractNumId w:val="11"/>
  </w:num>
  <w:num w:numId="11" w16cid:durableId="1582133788">
    <w:abstractNumId w:val="1"/>
  </w:num>
  <w:num w:numId="12" w16cid:durableId="1581407574">
    <w:abstractNumId w:val="12"/>
  </w:num>
  <w:num w:numId="13" w16cid:durableId="415636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cwM7IwNDczMzYxNzJU0lEKTi0uzszPAykwrgUAfdPjeywAAAA="/>
  </w:docVars>
  <w:rsids>
    <w:rsidRoot w:val="006542B8"/>
    <w:rsid w:val="00051B8F"/>
    <w:rsid w:val="000A5EE2"/>
    <w:rsid w:val="000B17B3"/>
    <w:rsid w:val="001062AC"/>
    <w:rsid w:val="001356AE"/>
    <w:rsid w:val="001665D8"/>
    <w:rsid w:val="001B15B0"/>
    <w:rsid w:val="00205731"/>
    <w:rsid w:val="002C4EFF"/>
    <w:rsid w:val="002D00A7"/>
    <w:rsid w:val="003836F5"/>
    <w:rsid w:val="003A56B0"/>
    <w:rsid w:val="003C3586"/>
    <w:rsid w:val="00505330"/>
    <w:rsid w:val="00514089"/>
    <w:rsid w:val="005933A7"/>
    <w:rsid w:val="005B4E9D"/>
    <w:rsid w:val="00623F98"/>
    <w:rsid w:val="00652B1D"/>
    <w:rsid w:val="006542B8"/>
    <w:rsid w:val="00675C63"/>
    <w:rsid w:val="00695A77"/>
    <w:rsid w:val="00713A86"/>
    <w:rsid w:val="00727FFD"/>
    <w:rsid w:val="0079176D"/>
    <w:rsid w:val="007E655C"/>
    <w:rsid w:val="0084715E"/>
    <w:rsid w:val="00853989"/>
    <w:rsid w:val="009174A7"/>
    <w:rsid w:val="0097149E"/>
    <w:rsid w:val="00971E05"/>
    <w:rsid w:val="009A392C"/>
    <w:rsid w:val="009A5603"/>
    <w:rsid w:val="009E0D31"/>
    <w:rsid w:val="00A006DD"/>
    <w:rsid w:val="00A329AB"/>
    <w:rsid w:val="00A67300"/>
    <w:rsid w:val="00A82766"/>
    <w:rsid w:val="00A940FA"/>
    <w:rsid w:val="00AC2248"/>
    <w:rsid w:val="00AC28DE"/>
    <w:rsid w:val="00AD307C"/>
    <w:rsid w:val="00B22431"/>
    <w:rsid w:val="00B42985"/>
    <w:rsid w:val="00B528C3"/>
    <w:rsid w:val="00B76441"/>
    <w:rsid w:val="00BA45EA"/>
    <w:rsid w:val="00BB78B8"/>
    <w:rsid w:val="00BD0314"/>
    <w:rsid w:val="00BE72E3"/>
    <w:rsid w:val="00C12923"/>
    <w:rsid w:val="00C52FC4"/>
    <w:rsid w:val="00C8363B"/>
    <w:rsid w:val="00CC15F0"/>
    <w:rsid w:val="00CE56A7"/>
    <w:rsid w:val="00CF1846"/>
    <w:rsid w:val="00D21453"/>
    <w:rsid w:val="00D700FC"/>
    <w:rsid w:val="00DA7CA1"/>
    <w:rsid w:val="00DB4D1E"/>
    <w:rsid w:val="00E02300"/>
    <w:rsid w:val="00E2767B"/>
    <w:rsid w:val="00E53D22"/>
    <w:rsid w:val="00EA4036"/>
    <w:rsid w:val="00EC1EB3"/>
    <w:rsid w:val="00F66580"/>
    <w:rsid w:val="00FB53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5135BE"/>
  <w15:docId w15:val="{DEAEF51D-E56F-D443-9049-9C15BF2F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AD307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2431"/>
    <w:pPr>
      <w:tabs>
        <w:tab w:val="center" w:pos="4513"/>
        <w:tab w:val="right" w:pos="9026"/>
      </w:tabs>
      <w:spacing w:line="240" w:lineRule="auto"/>
    </w:pPr>
  </w:style>
  <w:style w:type="character" w:customStyle="1" w:styleId="HeaderChar">
    <w:name w:val="Header Char"/>
    <w:basedOn w:val="DefaultParagraphFont"/>
    <w:link w:val="Header"/>
    <w:uiPriority w:val="99"/>
    <w:rsid w:val="00B22431"/>
  </w:style>
  <w:style w:type="paragraph" w:styleId="Footer">
    <w:name w:val="footer"/>
    <w:basedOn w:val="Normal"/>
    <w:link w:val="FooterChar"/>
    <w:uiPriority w:val="99"/>
    <w:unhideWhenUsed/>
    <w:rsid w:val="00B22431"/>
    <w:pPr>
      <w:tabs>
        <w:tab w:val="center" w:pos="4513"/>
        <w:tab w:val="right" w:pos="9026"/>
      </w:tabs>
      <w:spacing w:line="240" w:lineRule="auto"/>
    </w:pPr>
  </w:style>
  <w:style w:type="character" w:customStyle="1" w:styleId="FooterChar">
    <w:name w:val="Footer Char"/>
    <w:basedOn w:val="DefaultParagraphFont"/>
    <w:link w:val="Footer"/>
    <w:uiPriority w:val="99"/>
    <w:rsid w:val="00B224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11</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Nikhil Amnerkar</cp:lastModifiedBy>
  <cp:revision>60</cp:revision>
  <dcterms:created xsi:type="dcterms:W3CDTF">2023-08-28T14:08:00Z</dcterms:created>
  <dcterms:modified xsi:type="dcterms:W3CDTF">2023-09-21T06:41:00Z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915c69008283dd148318ed89dc86d765861d38f80a5a5c7fb839f7cbc23e8e62</vt:lpwstr>
  </property>
</Properties>
</file>