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C5853" w14:textId="4B7F1F52" w:rsidR="000F1514" w:rsidRPr="00963F70" w:rsidRDefault="000F1514" w:rsidP="00AE1524">
      <w:pPr>
        <w:tabs>
          <w:tab w:val="left" w:pos="1170"/>
        </w:tabs>
        <w:spacing w:line="240" w:lineRule="auto"/>
        <w:jc w:val="center"/>
        <w:rPr>
          <w:rFonts w:ascii="Times New Roman" w:hAnsi="Times New Roman" w:cs="Times New Roman"/>
          <w:sz w:val="48"/>
          <w:szCs w:val="48"/>
        </w:rPr>
      </w:pPr>
    </w:p>
    <w:p w14:paraId="66E1655A" w14:textId="77777777" w:rsidR="006634B3" w:rsidRPr="00963F70" w:rsidRDefault="006634B3" w:rsidP="00AE1524">
      <w:pPr>
        <w:tabs>
          <w:tab w:val="left" w:pos="1170"/>
        </w:tabs>
        <w:spacing w:line="240" w:lineRule="auto"/>
        <w:jc w:val="center"/>
        <w:rPr>
          <w:rFonts w:ascii="Times New Roman" w:hAnsi="Times New Roman" w:cs="Times New Roman"/>
          <w:sz w:val="48"/>
          <w:szCs w:val="48"/>
        </w:rPr>
      </w:pPr>
    </w:p>
    <w:p w14:paraId="625A9EEE" w14:textId="09303337" w:rsidR="00D55558" w:rsidRPr="00963F70" w:rsidRDefault="006C1554" w:rsidP="00AE1524">
      <w:pPr>
        <w:tabs>
          <w:tab w:val="left" w:pos="1170"/>
        </w:tabs>
        <w:spacing w:line="240" w:lineRule="auto"/>
        <w:jc w:val="center"/>
        <w:rPr>
          <w:rFonts w:ascii="Times New Roman" w:hAnsi="Times New Roman" w:cs="Times New Roman"/>
          <w:sz w:val="48"/>
          <w:szCs w:val="48"/>
        </w:rPr>
      </w:pPr>
      <w:r w:rsidRPr="00963F70">
        <w:rPr>
          <w:rFonts w:ascii="Times New Roman" w:hAnsi="Times New Roman" w:cs="Times New Roman"/>
          <w:sz w:val="48"/>
          <w:szCs w:val="48"/>
        </w:rPr>
        <w:t>Latest Frontiers in Nanomaterial Characterization</w:t>
      </w:r>
    </w:p>
    <w:p w14:paraId="7A4DAB56" w14:textId="77777777" w:rsidR="000653AF" w:rsidRPr="00963F70" w:rsidRDefault="000653AF" w:rsidP="00AE1524">
      <w:pPr>
        <w:tabs>
          <w:tab w:val="left" w:pos="1170"/>
        </w:tabs>
        <w:spacing w:line="240" w:lineRule="auto"/>
        <w:jc w:val="center"/>
        <w:rPr>
          <w:rFonts w:ascii="Times New Roman" w:hAnsi="Times New Roman" w:cs="Times New Roman"/>
          <w:sz w:val="56"/>
          <w:szCs w:val="56"/>
        </w:rPr>
      </w:pPr>
    </w:p>
    <w:p w14:paraId="67CE0C7C" w14:textId="1289A975" w:rsidR="00AE1524" w:rsidRPr="00963F70" w:rsidRDefault="00AE1524" w:rsidP="00AE1524">
      <w:pPr>
        <w:tabs>
          <w:tab w:val="left" w:pos="1170"/>
        </w:tabs>
        <w:spacing w:after="0" w:line="240" w:lineRule="auto"/>
        <w:rPr>
          <w:rFonts w:ascii="Times New Roman" w:hAnsi="Times New Roman" w:cs="Times New Roman"/>
          <w:sz w:val="20"/>
          <w:szCs w:val="20"/>
        </w:rPr>
      </w:pPr>
      <w:r w:rsidRPr="00963F70">
        <w:rPr>
          <w:rFonts w:ascii="Times New Roman" w:hAnsi="Times New Roman" w:cs="Times New Roman"/>
          <w:sz w:val="20"/>
          <w:szCs w:val="20"/>
        </w:rPr>
        <w:t xml:space="preserve">Dr. Deepak Singh </w:t>
      </w:r>
      <w:proofErr w:type="spellStart"/>
      <w:r w:rsidRPr="00963F70">
        <w:rPr>
          <w:rFonts w:ascii="Times New Roman" w:hAnsi="Times New Roman" w:cs="Times New Roman"/>
          <w:sz w:val="20"/>
          <w:szCs w:val="20"/>
        </w:rPr>
        <w:t>Rajawat</w:t>
      </w:r>
      <w:proofErr w:type="spellEnd"/>
      <w:r w:rsidR="007F1A34" w:rsidRPr="00963F70">
        <w:rPr>
          <w:rFonts w:ascii="Times New Roman" w:hAnsi="Times New Roman" w:cs="Times New Roman"/>
          <w:sz w:val="20"/>
          <w:szCs w:val="20"/>
        </w:rPr>
        <w:t xml:space="preserve">                       </w:t>
      </w:r>
      <w:r w:rsidR="009F2182">
        <w:rPr>
          <w:rFonts w:ascii="Times New Roman" w:hAnsi="Times New Roman" w:cs="Times New Roman"/>
          <w:sz w:val="20"/>
          <w:szCs w:val="20"/>
        </w:rPr>
        <w:t xml:space="preserve">  </w:t>
      </w:r>
      <w:r w:rsidRPr="00963F70">
        <w:rPr>
          <w:rFonts w:ascii="Times New Roman" w:hAnsi="Times New Roman" w:cs="Times New Roman"/>
          <w:sz w:val="20"/>
          <w:szCs w:val="20"/>
        </w:rPr>
        <w:t>Dr. Ruchi Singh</w:t>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t xml:space="preserve">Dr. Durga K. </w:t>
      </w:r>
      <w:proofErr w:type="spellStart"/>
      <w:r w:rsidR="00385586" w:rsidRPr="00963F70">
        <w:rPr>
          <w:rFonts w:ascii="Times New Roman" w:hAnsi="Times New Roman" w:cs="Times New Roman"/>
          <w:sz w:val="20"/>
          <w:szCs w:val="20"/>
        </w:rPr>
        <w:t>Mewara</w:t>
      </w:r>
      <w:proofErr w:type="spellEnd"/>
    </w:p>
    <w:p w14:paraId="66C1EEC6" w14:textId="2533A8D7" w:rsidR="00AE1524" w:rsidRPr="00963F70" w:rsidRDefault="009F2182" w:rsidP="00AE1524">
      <w:pPr>
        <w:tabs>
          <w:tab w:val="left" w:pos="1170"/>
        </w:tabs>
        <w:spacing w:after="0" w:line="240" w:lineRule="auto"/>
        <w:rPr>
          <w:rFonts w:ascii="Times New Roman" w:hAnsi="Times New Roman" w:cs="Times New Roman"/>
          <w:sz w:val="20"/>
          <w:szCs w:val="20"/>
        </w:rPr>
      </w:pPr>
      <w:r>
        <w:rPr>
          <w:rFonts w:ascii="Times New Roman" w:hAnsi="Times New Roman" w:cs="Times New Roman"/>
          <w:sz w:val="20"/>
          <w:szCs w:val="20"/>
        </w:rPr>
        <w:t>Department of Chemistry</w:t>
      </w:r>
      <w:r>
        <w:rPr>
          <w:rFonts w:ascii="Times New Roman" w:hAnsi="Times New Roman" w:cs="Times New Roman"/>
          <w:sz w:val="20"/>
          <w:szCs w:val="20"/>
        </w:rPr>
        <w:tab/>
      </w:r>
      <w:r>
        <w:rPr>
          <w:rFonts w:ascii="Times New Roman" w:hAnsi="Times New Roman" w:cs="Times New Roman"/>
          <w:sz w:val="20"/>
          <w:szCs w:val="20"/>
        </w:rPr>
        <w:tab/>
        <w:t xml:space="preserve">          </w:t>
      </w:r>
      <w:r w:rsidR="00AE1524" w:rsidRPr="00963F70">
        <w:rPr>
          <w:rFonts w:ascii="Times New Roman" w:hAnsi="Times New Roman" w:cs="Times New Roman"/>
          <w:sz w:val="20"/>
          <w:szCs w:val="20"/>
        </w:rPr>
        <w:t>Department of Chemistry</w:t>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t>Department of Chemistry</w:t>
      </w:r>
      <w:r w:rsidR="00385586" w:rsidRPr="00963F70">
        <w:rPr>
          <w:rFonts w:ascii="Times New Roman" w:hAnsi="Times New Roman" w:cs="Times New Roman"/>
          <w:sz w:val="20"/>
          <w:szCs w:val="20"/>
        </w:rPr>
        <w:tab/>
      </w:r>
    </w:p>
    <w:p w14:paraId="38F21A31" w14:textId="430D8BF2" w:rsidR="00AE1524" w:rsidRPr="00963F70" w:rsidRDefault="009F2182" w:rsidP="00AE1524">
      <w:pPr>
        <w:tabs>
          <w:tab w:val="left" w:pos="1170"/>
        </w:tabs>
        <w:spacing w:after="0" w:line="240" w:lineRule="auto"/>
        <w:rPr>
          <w:rFonts w:ascii="Times New Roman" w:hAnsi="Times New Roman" w:cs="Times New Roman"/>
          <w:sz w:val="20"/>
          <w:szCs w:val="20"/>
        </w:rPr>
      </w:pPr>
      <w:r>
        <w:rPr>
          <w:rFonts w:ascii="Times New Roman" w:hAnsi="Times New Roman" w:cs="Times New Roman"/>
          <w:sz w:val="20"/>
          <w:szCs w:val="20"/>
        </w:rPr>
        <w:t>IIS (Deemed to be University)</w:t>
      </w:r>
      <w:r>
        <w:rPr>
          <w:rFonts w:ascii="Times New Roman" w:hAnsi="Times New Roman" w:cs="Times New Roman"/>
          <w:sz w:val="20"/>
          <w:szCs w:val="20"/>
        </w:rPr>
        <w:tab/>
        <w:t xml:space="preserve">          </w:t>
      </w:r>
      <w:r w:rsidR="00AE1524" w:rsidRPr="00963F70">
        <w:rPr>
          <w:rFonts w:ascii="Times New Roman" w:hAnsi="Times New Roman" w:cs="Times New Roman"/>
          <w:sz w:val="20"/>
          <w:szCs w:val="20"/>
        </w:rPr>
        <w:t>IIS (Deemed to be University)</w:t>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t>M.D.S. University</w:t>
      </w:r>
      <w:r w:rsidR="00385586" w:rsidRPr="00963F70">
        <w:rPr>
          <w:rFonts w:ascii="Times New Roman" w:hAnsi="Times New Roman" w:cs="Times New Roman"/>
          <w:sz w:val="20"/>
          <w:szCs w:val="20"/>
        </w:rPr>
        <w:tab/>
      </w:r>
    </w:p>
    <w:p w14:paraId="3C084E9C" w14:textId="50E8451C" w:rsidR="00B45DD3" w:rsidRPr="00963F70" w:rsidRDefault="009F2182" w:rsidP="00AE1524">
      <w:pPr>
        <w:tabs>
          <w:tab w:val="left" w:pos="1170"/>
        </w:tabs>
        <w:spacing w:after="0" w:line="240" w:lineRule="auto"/>
        <w:rPr>
          <w:rFonts w:ascii="Times New Roman" w:hAnsi="Times New Roman" w:cs="Times New Roman"/>
          <w:sz w:val="20"/>
          <w:szCs w:val="20"/>
        </w:rPr>
      </w:pPr>
      <w:r>
        <w:rPr>
          <w:rFonts w:ascii="Times New Roman" w:hAnsi="Times New Roman" w:cs="Times New Roman"/>
          <w:sz w:val="20"/>
          <w:szCs w:val="20"/>
        </w:rPr>
        <w:t>Jaipur, INDIA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AE1524" w:rsidRPr="00963F70">
        <w:rPr>
          <w:rFonts w:ascii="Times New Roman" w:hAnsi="Times New Roman" w:cs="Times New Roman"/>
          <w:sz w:val="20"/>
          <w:szCs w:val="20"/>
        </w:rPr>
        <w:t>Jaipur, INDIA</w:t>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t>Ajmer, INDIA</w:t>
      </w:r>
    </w:p>
    <w:p w14:paraId="475A9B29" w14:textId="4EE0000C" w:rsidR="00AE1524" w:rsidRPr="00963F70" w:rsidRDefault="00F64CE2" w:rsidP="00AE1524">
      <w:pPr>
        <w:tabs>
          <w:tab w:val="left" w:pos="1170"/>
        </w:tabs>
        <w:spacing w:after="0" w:line="240" w:lineRule="auto"/>
        <w:rPr>
          <w:rFonts w:ascii="Times New Roman" w:hAnsi="Times New Roman" w:cs="Times New Roman"/>
          <w:sz w:val="20"/>
          <w:szCs w:val="20"/>
        </w:rPr>
      </w:pPr>
      <w:hyperlink r:id="rId5" w:history="1">
        <w:r w:rsidR="00AE1524" w:rsidRPr="00963F70">
          <w:rPr>
            <w:rStyle w:val="Hyperlink"/>
            <w:rFonts w:ascii="Times New Roman" w:hAnsi="Times New Roman" w:cs="Times New Roman"/>
            <w:color w:val="auto"/>
            <w:sz w:val="20"/>
            <w:szCs w:val="20"/>
          </w:rPr>
          <w:t>drdeepaksr@gmail.com</w:t>
        </w:r>
      </w:hyperlink>
      <w:r w:rsidR="00B45DD3">
        <w:rPr>
          <w:rFonts w:ascii="Times New Roman" w:hAnsi="Times New Roman" w:cs="Times New Roman"/>
          <w:sz w:val="20"/>
          <w:szCs w:val="20"/>
        </w:rPr>
        <w:t xml:space="preserve"> </w:t>
      </w:r>
      <w:r w:rsidR="00B45DD3">
        <w:rPr>
          <w:rFonts w:ascii="Times New Roman" w:hAnsi="Times New Roman" w:cs="Times New Roman"/>
          <w:sz w:val="20"/>
          <w:szCs w:val="20"/>
        </w:rPr>
        <w:tab/>
      </w:r>
      <w:r w:rsidR="00B45DD3">
        <w:rPr>
          <w:rFonts w:ascii="Times New Roman" w:hAnsi="Times New Roman" w:cs="Times New Roman"/>
          <w:sz w:val="20"/>
          <w:szCs w:val="20"/>
        </w:rPr>
        <w:tab/>
        <w:t xml:space="preserve">         </w:t>
      </w:r>
      <w:hyperlink r:id="rId6" w:history="1">
        <w:r w:rsidR="00AE1524" w:rsidRPr="00963F70">
          <w:rPr>
            <w:rStyle w:val="Hyperlink"/>
            <w:rFonts w:ascii="Times New Roman" w:hAnsi="Times New Roman" w:cs="Times New Roman"/>
            <w:color w:val="auto"/>
            <w:sz w:val="20"/>
            <w:szCs w:val="20"/>
          </w:rPr>
          <w:t>drsinghruchi2012@gmail.com</w:t>
        </w:r>
      </w:hyperlink>
      <w:r w:rsidR="00B45DD3">
        <w:rPr>
          <w:rStyle w:val="Hyperlink"/>
          <w:rFonts w:ascii="Times New Roman" w:hAnsi="Times New Roman" w:cs="Times New Roman"/>
          <w:color w:val="auto"/>
          <w:sz w:val="20"/>
          <w:szCs w:val="20"/>
        </w:rPr>
        <w:t xml:space="preserve">                        durgamewara1@gmail.com</w:t>
      </w:r>
    </w:p>
    <w:p w14:paraId="79FF40C5" w14:textId="77777777" w:rsidR="00AE1524" w:rsidRPr="00963F70" w:rsidRDefault="00AE1524" w:rsidP="00AE1524">
      <w:pPr>
        <w:tabs>
          <w:tab w:val="left" w:pos="1170"/>
        </w:tabs>
        <w:spacing w:after="0" w:line="240" w:lineRule="auto"/>
        <w:rPr>
          <w:rFonts w:ascii="Times New Roman" w:hAnsi="Times New Roman" w:cs="Times New Roman"/>
          <w:sz w:val="24"/>
          <w:szCs w:val="24"/>
        </w:rPr>
      </w:pPr>
      <w:r w:rsidRPr="00963F70">
        <w:rPr>
          <w:rFonts w:ascii="Times New Roman" w:hAnsi="Times New Roman" w:cs="Times New Roman"/>
          <w:sz w:val="24"/>
          <w:szCs w:val="24"/>
        </w:rPr>
        <w:t xml:space="preserve"> </w:t>
      </w:r>
    </w:p>
    <w:p w14:paraId="5064AD57" w14:textId="77777777" w:rsidR="00AE1524" w:rsidRPr="00963F70" w:rsidRDefault="00AE1524" w:rsidP="00AE1524">
      <w:pPr>
        <w:tabs>
          <w:tab w:val="left" w:pos="1170"/>
        </w:tabs>
        <w:spacing w:after="0" w:line="240" w:lineRule="auto"/>
        <w:rPr>
          <w:rFonts w:ascii="Times New Roman" w:hAnsi="Times New Roman" w:cs="Times New Roman"/>
          <w:sz w:val="24"/>
          <w:szCs w:val="24"/>
        </w:rPr>
      </w:pPr>
    </w:p>
    <w:p w14:paraId="415AD279" w14:textId="0ABD9486" w:rsidR="00AE1524" w:rsidRPr="00963F70" w:rsidRDefault="008953D5" w:rsidP="008953D5">
      <w:pPr>
        <w:tabs>
          <w:tab w:val="left" w:pos="1170"/>
        </w:tabs>
        <w:spacing w:after="0" w:line="240" w:lineRule="auto"/>
        <w:jc w:val="center"/>
        <w:rPr>
          <w:rFonts w:ascii="Times New Roman" w:hAnsi="Times New Roman" w:cs="Times New Roman"/>
          <w:b/>
          <w:sz w:val="20"/>
          <w:szCs w:val="20"/>
        </w:rPr>
      </w:pPr>
      <w:r w:rsidRPr="00963F70">
        <w:rPr>
          <w:rFonts w:ascii="Times New Roman" w:hAnsi="Times New Roman" w:cs="Times New Roman"/>
          <w:b/>
          <w:sz w:val="20"/>
          <w:szCs w:val="20"/>
        </w:rPr>
        <w:t>ABSTRACT:</w:t>
      </w:r>
    </w:p>
    <w:p w14:paraId="54494D10" w14:textId="77777777" w:rsidR="00AE1524" w:rsidRPr="00963F70" w:rsidRDefault="00AE1524" w:rsidP="00AE1524">
      <w:pPr>
        <w:tabs>
          <w:tab w:val="left" w:pos="1170"/>
        </w:tabs>
        <w:spacing w:after="0" w:line="240" w:lineRule="auto"/>
        <w:rPr>
          <w:rFonts w:ascii="Times New Roman" w:hAnsi="Times New Roman" w:cs="Times New Roman"/>
          <w:sz w:val="24"/>
          <w:szCs w:val="24"/>
        </w:rPr>
      </w:pPr>
    </w:p>
    <w:p w14:paraId="1B1E483D" w14:textId="77777777" w:rsidR="00AE1524" w:rsidRPr="00963F70" w:rsidRDefault="00AE1524" w:rsidP="00AE1524">
      <w:pPr>
        <w:tabs>
          <w:tab w:val="left" w:pos="1170"/>
        </w:tabs>
        <w:spacing w:line="240" w:lineRule="auto"/>
        <w:jc w:val="both"/>
        <w:rPr>
          <w:rFonts w:ascii="Times New Roman" w:hAnsi="Times New Roman" w:cs="Times New Roman"/>
          <w:sz w:val="20"/>
          <w:szCs w:val="20"/>
        </w:rPr>
      </w:pPr>
      <w:r w:rsidRPr="00963F70">
        <w:rPr>
          <w:rFonts w:ascii="Times New Roman" w:hAnsi="Times New Roman" w:cs="Times New Roman"/>
          <w:sz w:val="20"/>
          <w:szCs w:val="20"/>
        </w:rPr>
        <w:t>Nanomaterials, with their unique and tunable properties arising from their nanoscale dimensions, have revolutionized various fields such as electronics, medicine, and environmental science. Accurate and reliable characterization of these materials is essential for understanding their behavior and optimizing their applications. This abstract presents a comprehensive review of the current state-of-the-art techniques for characterizing nanomaterials.</w:t>
      </w:r>
    </w:p>
    <w:p w14:paraId="73C61570" w14:textId="6243810C" w:rsidR="00AE1524" w:rsidRPr="00963F70" w:rsidRDefault="00AE1524" w:rsidP="00AE1524">
      <w:pPr>
        <w:tabs>
          <w:tab w:val="left" w:pos="1170"/>
        </w:tabs>
        <w:spacing w:line="240" w:lineRule="auto"/>
        <w:jc w:val="both"/>
        <w:rPr>
          <w:rFonts w:ascii="Times New Roman" w:hAnsi="Times New Roman" w:cs="Times New Roman"/>
          <w:sz w:val="20"/>
          <w:szCs w:val="20"/>
        </w:rPr>
      </w:pPr>
      <w:r w:rsidRPr="00963F70">
        <w:rPr>
          <w:rFonts w:ascii="Times New Roman" w:hAnsi="Times New Roman" w:cs="Times New Roman"/>
          <w:sz w:val="20"/>
          <w:szCs w:val="20"/>
        </w:rPr>
        <w:t>The application of advanced characterization techniques in specific nanomaterial categories, including nanoparticles, nanocomposites, and nanotubes, highlights their impact in fields like drug delivery, catalysis, and energy storage. Surface analysis of nanomaterials is an important aspect and it has relevance to the properties of nanomaterials. Commonly employed techniques for the characterization of nanomaterials are Transmission Electron Microscopy (TEM), Scanning Electron Microscopy (SEM), Atomic Force Microscopy (AFM), X-ray Diffraction (XRD), Dynamic Light Scattering (DLS), and Fourier Transform Infrared Spectroscopy (FTIR). Some cutting-edge advancements in surface-sensitive techniques like X-ray Photoelectron Spectroscopy (XPS) and Scanning Probe Microscopy (SPM) have also been used. Spectroscopic techniques, such as Raman spectroscopy and UV-Vis spectroscopy can also be used, to elucidate the electronic and opti</w:t>
      </w:r>
      <w:r w:rsidR="00E03B39" w:rsidRPr="00963F70">
        <w:rPr>
          <w:rFonts w:ascii="Times New Roman" w:hAnsi="Times New Roman" w:cs="Times New Roman"/>
          <w:sz w:val="20"/>
          <w:szCs w:val="20"/>
        </w:rPr>
        <w:t>cal properties of nanomaterials.</w:t>
      </w:r>
    </w:p>
    <w:p w14:paraId="11315C42" w14:textId="77777777" w:rsidR="00AE1524" w:rsidRPr="00963F70" w:rsidRDefault="00AE1524" w:rsidP="00AE1524">
      <w:pPr>
        <w:tabs>
          <w:tab w:val="left" w:pos="1170"/>
        </w:tabs>
        <w:spacing w:line="240" w:lineRule="auto"/>
        <w:jc w:val="both"/>
        <w:rPr>
          <w:rFonts w:ascii="Times New Roman" w:hAnsi="Times New Roman" w:cs="Times New Roman"/>
          <w:sz w:val="20"/>
          <w:szCs w:val="20"/>
        </w:rPr>
      </w:pPr>
      <w:r w:rsidRPr="00963F70">
        <w:rPr>
          <w:rFonts w:ascii="Times New Roman" w:hAnsi="Times New Roman" w:cs="Times New Roman"/>
          <w:sz w:val="20"/>
          <w:szCs w:val="20"/>
        </w:rPr>
        <w:t>In a holistic understanding of nanomaterials, the challenges are also associated with characterizing nanomaterials, such as sample preparation, agglomeration, and data interpretation. These challenges can be overcome by the use of complementary techniques and multi-mode approaches. In conclusion, this chapter underscores the importance of rigorous nanomaterial characterization in advancing fundamental understanding and unlocking the full potential of nanotechnology. It serves as a valuable resource for researchers, engineers, and scientists seeking to delve into the intricacies of nanomaterials and make informed decisions about their applications and development.</w:t>
      </w:r>
    </w:p>
    <w:p w14:paraId="32490914" w14:textId="77777777" w:rsidR="0029156A" w:rsidRPr="00963F70" w:rsidRDefault="00AE1524" w:rsidP="0029156A">
      <w:pPr>
        <w:tabs>
          <w:tab w:val="left" w:pos="1170"/>
        </w:tabs>
        <w:spacing w:line="240" w:lineRule="auto"/>
        <w:jc w:val="both"/>
        <w:rPr>
          <w:rFonts w:ascii="Times New Roman" w:hAnsi="Times New Roman" w:cs="Times New Roman"/>
          <w:sz w:val="20"/>
          <w:szCs w:val="20"/>
        </w:rPr>
      </w:pPr>
      <w:r w:rsidRPr="00963F70">
        <w:rPr>
          <w:rFonts w:ascii="Times New Roman" w:hAnsi="Times New Roman" w:cs="Times New Roman"/>
          <w:b/>
          <w:sz w:val="20"/>
          <w:szCs w:val="20"/>
        </w:rPr>
        <w:t xml:space="preserve">Keywords- </w:t>
      </w:r>
      <w:r w:rsidRPr="00963F70">
        <w:rPr>
          <w:rFonts w:ascii="Times New Roman" w:hAnsi="Times New Roman" w:cs="Times New Roman"/>
          <w:sz w:val="20"/>
          <w:szCs w:val="20"/>
        </w:rPr>
        <w:t>nanomaterials; scanning electron microscopy; nanotechnology; environmental science; drug delivery</w:t>
      </w:r>
    </w:p>
    <w:p w14:paraId="5A00B1C5" w14:textId="291BC7D6" w:rsidR="00BB2BB1" w:rsidRPr="00963F70" w:rsidRDefault="00BB2BB1" w:rsidP="00B87CC2">
      <w:pPr>
        <w:jc w:val="both"/>
        <w:rPr>
          <w:rFonts w:ascii="Times New Roman" w:hAnsi="Times New Roman" w:cs="Times New Roman"/>
          <w:b/>
          <w:sz w:val="24"/>
          <w:szCs w:val="24"/>
        </w:rPr>
      </w:pPr>
    </w:p>
    <w:p w14:paraId="4D193A59" w14:textId="513F4D04" w:rsidR="00543BD4" w:rsidRPr="00963F70" w:rsidRDefault="00543BD4" w:rsidP="00B87CC2">
      <w:pPr>
        <w:jc w:val="both"/>
        <w:rPr>
          <w:rFonts w:ascii="Times New Roman" w:hAnsi="Times New Roman" w:cs="Times New Roman"/>
          <w:b/>
          <w:sz w:val="24"/>
          <w:szCs w:val="24"/>
        </w:rPr>
      </w:pPr>
    </w:p>
    <w:p w14:paraId="047A7DD4" w14:textId="6A39ECA7" w:rsidR="00835A74" w:rsidRPr="00963F70" w:rsidRDefault="00835A74" w:rsidP="00B87CC2">
      <w:pPr>
        <w:jc w:val="both"/>
        <w:rPr>
          <w:rFonts w:ascii="Times New Roman" w:hAnsi="Times New Roman" w:cs="Times New Roman"/>
          <w:b/>
          <w:sz w:val="24"/>
          <w:szCs w:val="24"/>
        </w:rPr>
      </w:pPr>
    </w:p>
    <w:p w14:paraId="4B38BD2D" w14:textId="77777777" w:rsidR="00835A74" w:rsidRPr="00963F70" w:rsidRDefault="00835A74" w:rsidP="00B87CC2">
      <w:pPr>
        <w:jc w:val="both"/>
        <w:rPr>
          <w:rFonts w:ascii="Times New Roman" w:hAnsi="Times New Roman" w:cs="Times New Roman"/>
          <w:b/>
          <w:sz w:val="24"/>
          <w:szCs w:val="24"/>
        </w:rPr>
      </w:pPr>
    </w:p>
    <w:p w14:paraId="24920EAA" w14:textId="3FABAFF7" w:rsidR="008953D5" w:rsidRPr="00963F70" w:rsidRDefault="008953D5" w:rsidP="00D41937">
      <w:pPr>
        <w:pStyle w:val="ListParagraph"/>
        <w:numPr>
          <w:ilvl w:val="0"/>
          <w:numId w:val="6"/>
        </w:numPr>
        <w:spacing w:after="0"/>
        <w:jc w:val="center"/>
        <w:rPr>
          <w:rFonts w:ascii="Times New Roman" w:hAnsi="Times New Roman" w:cs="Times New Roman"/>
          <w:b/>
          <w:sz w:val="20"/>
          <w:szCs w:val="20"/>
          <w:shd w:val="clear" w:color="auto" w:fill="FFFFFF"/>
        </w:rPr>
      </w:pPr>
      <w:r w:rsidRPr="00963F70">
        <w:rPr>
          <w:rFonts w:ascii="Times New Roman" w:hAnsi="Times New Roman" w:cs="Times New Roman"/>
          <w:b/>
          <w:sz w:val="20"/>
          <w:szCs w:val="20"/>
          <w:shd w:val="clear" w:color="auto" w:fill="FFFFFF"/>
        </w:rPr>
        <w:lastRenderedPageBreak/>
        <w:t>INTRODUCTION</w:t>
      </w:r>
    </w:p>
    <w:p w14:paraId="4FBDC146" w14:textId="77777777" w:rsidR="00835A74" w:rsidRPr="00963F70" w:rsidRDefault="00835A74" w:rsidP="008F7DDF">
      <w:pPr>
        <w:spacing w:after="0"/>
        <w:jc w:val="both"/>
        <w:rPr>
          <w:rFonts w:ascii="Times New Roman" w:hAnsi="Times New Roman" w:cs="Times New Roman"/>
          <w:sz w:val="20"/>
          <w:szCs w:val="20"/>
          <w:shd w:val="clear" w:color="auto" w:fill="FFFFFF"/>
        </w:rPr>
      </w:pPr>
    </w:p>
    <w:p w14:paraId="6E4CD6D5" w14:textId="5ABE4083" w:rsidR="001F18CF" w:rsidRPr="00963F70" w:rsidRDefault="001F18CF" w:rsidP="008F7DDF">
      <w:pPr>
        <w:spacing w:after="0"/>
        <w:jc w:val="both"/>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 xml:space="preserve">A rapidly developing interdisciplinary field, nanotechnology has numerous applications across all branches of science and technology. The fundamentals of nanotechnology are based on the observation that materials' characteristics change substantially as particle sizes shrink to the nanoscale range. However, determining the particle size is a difficult task that presents difficulties for the scientists working in this subject. Therefore, improved control of the size and shape of the materials in the </w:t>
      </w:r>
      <w:proofErr w:type="spellStart"/>
      <w:r w:rsidRPr="00963F70">
        <w:rPr>
          <w:rFonts w:ascii="Times New Roman" w:hAnsi="Times New Roman" w:cs="Times New Roman"/>
          <w:sz w:val="20"/>
          <w:szCs w:val="20"/>
          <w:shd w:val="clear" w:color="auto" w:fill="FFFFFF"/>
        </w:rPr>
        <w:t>nano</w:t>
      </w:r>
      <w:proofErr w:type="spellEnd"/>
      <w:r w:rsidRPr="00963F70">
        <w:rPr>
          <w:rFonts w:ascii="Times New Roman" w:hAnsi="Times New Roman" w:cs="Times New Roman"/>
          <w:sz w:val="20"/>
          <w:szCs w:val="20"/>
          <w:shd w:val="clear" w:color="auto" w:fill="FFFFFF"/>
        </w:rPr>
        <w:t xml:space="preserve"> range has been made possible by the discovery of numerous advanced </w:t>
      </w:r>
      <w:proofErr w:type="spellStart"/>
      <w:r w:rsidRPr="00963F70">
        <w:rPr>
          <w:rFonts w:ascii="Times New Roman" w:hAnsi="Times New Roman" w:cs="Times New Roman"/>
          <w:sz w:val="20"/>
          <w:szCs w:val="20"/>
          <w:shd w:val="clear" w:color="auto" w:fill="FFFFFF"/>
        </w:rPr>
        <w:t>nano</w:t>
      </w:r>
      <w:proofErr w:type="spellEnd"/>
      <w:r w:rsidRPr="00963F70">
        <w:rPr>
          <w:rFonts w:ascii="Times New Roman" w:hAnsi="Times New Roman" w:cs="Times New Roman"/>
          <w:sz w:val="20"/>
          <w:szCs w:val="20"/>
          <w:shd w:val="clear" w:color="auto" w:fill="FFFFFF"/>
        </w:rPr>
        <w:t xml:space="preserve"> </w:t>
      </w:r>
      <w:proofErr w:type="spellStart"/>
      <w:r w:rsidRPr="00963F70">
        <w:rPr>
          <w:rFonts w:ascii="Times New Roman" w:hAnsi="Times New Roman" w:cs="Times New Roman"/>
          <w:sz w:val="20"/>
          <w:szCs w:val="20"/>
          <w:shd w:val="clear" w:color="auto" w:fill="FFFFFF"/>
        </w:rPr>
        <w:t>characterisation</w:t>
      </w:r>
      <w:proofErr w:type="spellEnd"/>
      <w:r w:rsidRPr="00963F70">
        <w:rPr>
          <w:rFonts w:ascii="Times New Roman" w:hAnsi="Times New Roman" w:cs="Times New Roman"/>
          <w:sz w:val="20"/>
          <w:szCs w:val="20"/>
          <w:shd w:val="clear" w:color="auto" w:fill="FFFFFF"/>
        </w:rPr>
        <w:t xml:space="preserve"> techniques.</w:t>
      </w:r>
    </w:p>
    <w:p w14:paraId="5E7BCD23" w14:textId="4E79AD0D" w:rsidR="001F18CF" w:rsidRPr="00963F70" w:rsidRDefault="001F18CF" w:rsidP="008F7DDF">
      <w:pPr>
        <w:spacing w:after="0"/>
        <w:jc w:val="both"/>
        <w:rPr>
          <w:rFonts w:ascii="Times New Roman" w:hAnsi="Times New Roman" w:cs="Times New Roman"/>
          <w:sz w:val="20"/>
          <w:szCs w:val="20"/>
          <w:shd w:val="clear" w:color="auto" w:fill="FFFFFF"/>
        </w:rPr>
      </w:pPr>
    </w:p>
    <w:p w14:paraId="13AE0D84" w14:textId="7EF2CFB7" w:rsidR="001144A4" w:rsidRPr="00963F70" w:rsidRDefault="008D6D3D" w:rsidP="004E4A23">
      <w:pPr>
        <w:spacing w:after="0"/>
        <w:jc w:val="both"/>
        <w:rPr>
          <w:rFonts w:ascii="Times New Roman" w:hAnsi="Times New Roman" w:cs="Times New Roman"/>
          <w:sz w:val="20"/>
          <w:szCs w:val="20"/>
        </w:rPr>
      </w:pPr>
      <w:r w:rsidRPr="00963F70">
        <w:rPr>
          <w:rFonts w:ascii="Times New Roman" w:hAnsi="Times New Roman" w:cs="Times New Roman"/>
          <w:sz w:val="20"/>
          <w:szCs w:val="20"/>
        </w:rPr>
        <w:t>The molecular reactivity of nanoscale materials increases exponentially as a result of their high surface-to-volume ratios, which frequently show characteristics that are different from those of their bulk counterparts.</w:t>
      </w:r>
      <w:r w:rsidR="001144A4" w:rsidRPr="00963F70">
        <w:rPr>
          <w:rFonts w:ascii="Times New Roman" w:hAnsi="Times New Roman" w:cs="Times New Roman"/>
          <w:sz w:val="20"/>
          <w:szCs w:val="20"/>
        </w:rPr>
        <w:t xml:space="preserve"> These features include vastly different electrical, optical, chemical, and mechanical traits. </w:t>
      </w:r>
      <w:r w:rsidR="0017346A" w:rsidRPr="0017346A">
        <w:rPr>
          <w:rFonts w:ascii="Times New Roman" w:hAnsi="Times New Roman" w:cs="Times New Roman"/>
          <w:color w:val="000000" w:themeColor="text1"/>
          <w:sz w:val="20"/>
          <w:szCs w:val="20"/>
        </w:rPr>
        <w:t xml:space="preserve">Current research is focused on the preparation and application of nanomaterials </w:t>
      </w:r>
      <w:r w:rsidR="004F6159" w:rsidRPr="0017346A">
        <w:rPr>
          <w:rFonts w:ascii="Times New Roman" w:hAnsi="Times New Roman" w:cs="Times New Roman"/>
          <w:color w:val="000000" w:themeColor="text1"/>
          <w:sz w:val="20"/>
          <w:szCs w:val="20"/>
        </w:rPr>
        <w:t xml:space="preserve">due to their academic interest and the potential technical applications in many fields. These nanostructures can be made using a variety of procedures, including mechanical, chemical, and other approaches. </w:t>
      </w:r>
      <w:r w:rsidR="001144A4" w:rsidRPr="0017346A">
        <w:rPr>
          <w:rFonts w:ascii="Times New Roman" w:hAnsi="Times New Roman" w:cs="Times New Roman"/>
          <w:color w:val="000000" w:themeColor="text1"/>
          <w:sz w:val="20"/>
          <w:szCs w:val="20"/>
        </w:rPr>
        <w:t xml:space="preserve">To better understand how nanomaterials behave, it is crucial to thoroughly explore a number of their properties, including </w:t>
      </w:r>
      <w:r w:rsidR="008F224B" w:rsidRPr="0017346A">
        <w:rPr>
          <w:rFonts w:ascii="Times New Roman" w:hAnsi="Times New Roman" w:cs="Times New Roman"/>
          <w:color w:val="000000" w:themeColor="text1"/>
          <w:sz w:val="20"/>
          <w:szCs w:val="20"/>
        </w:rPr>
        <w:t xml:space="preserve">surface </w:t>
      </w:r>
      <w:r w:rsidR="008F224B" w:rsidRPr="00963F70">
        <w:rPr>
          <w:rFonts w:ascii="Times New Roman" w:hAnsi="Times New Roman" w:cs="Times New Roman"/>
          <w:sz w:val="20"/>
          <w:szCs w:val="20"/>
        </w:rPr>
        <w:t>energy</w:t>
      </w:r>
      <w:r w:rsidR="008F224B">
        <w:rPr>
          <w:rFonts w:ascii="Times New Roman" w:hAnsi="Times New Roman" w:cs="Times New Roman"/>
          <w:color w:val="000000" w:themeColor="text1"/>
          <w:sz w:val="20"/>
          <w:szCs w:val="20"/>
        </w:rPr>
        <w:t xml:space="preserve">, size and shape, </w:t>
      </w:r>
      <w:r w:rsidR="008F224B">
        <w:rPr>
          <w:rFonts w:ascii="Times New Roman" w:hAnsi="Times New Roman" w:cs="Times New Roman"/>
          <w:sz w:val="20"/>
          <w:szCs w:val="20"/>
        </w:rPr>
        <w:t>surface charge</w:t>
      </w:r>
      <w:r w:rsidR="008F224B">
        <w:rPr>
          <w:rFonts w:ascii="Times New Roman" w:hAnsi="Times New Roman" w:cs="Times New Roman"/>
          <w:sz w:val="20"/>
          <w:szCs w:val="20"/>
        </w:rPr>
        <w:t xml:space="preserve"> </w:t>
      </w:r>
      <w:proofErr w:type="gramStart"/>
      <w:r w:rsidR="008F224B">
        <w:rPr>
          <w:rFonts w:ascii="Times New Roman" w:hAnsi="Times New Roman" w:cs="Times New Roman"/>
          <w:sz w:val="20"/>
          <w:szCs w:val="20"/>
        </w:rPr>
        <w:t xml:space="preserve">and </w:t>
      </w:r>
      <w:r w:rsidR="008F224B">
        <w:rPr>
          <w:rFonts w:ascii="Times New Roman" w:hAnsi="Times New Roman" w:cs="Times New Roman"/>
          <w:color w:val="000000" w:themeColor="text1"/>
          <w:sz w:val="20"/>
          <w:szCs w:val="20"/>
        </w:rPr>
        <w:t xml:space="preserve"> surface</w:t>
      </w:r>
      <w:proofErr w:type="gramEnd"/>
      <w:r w:rsidR="008F224B">
        <w:rPr>
          <w:rFonts w:ascii="Times New Roman" w:hAnsi="Times New Roman" w:cs="Times New Roman"/>
          <w:color w:val="000000" w:themeColor="text1"/>
          <w:sz w:val="20"/>
          <w:szCs w:val="20"/>
        </w:rPr>
        <w:t xml:space="preserve"> </w:t>
      </w:r>
      <w:r w:rsidR="001144A4" w:rsidRPr="0017346A">
        <w:rPr>
          <w:rFonts w:ascii="Times New Roman" w:hAnsi="Times New Roman" w:cs="Times New Roman"/>
          <w:color w:val="000000" w:themeColor="text1"/>
          <w:sz w:val="20"/>
          <w:szCs w:val="20"/>
        </w:rPr>
        <w:t xml:space="preserve">composition, </w:t>
      </w:r>
      <w:r w:rsidR="008F224B">
        <w:rPr>
          <w:rFonts w:ascii="Times New Roman" w:hAnsi="Times New Roman" w:cs="Times New Roman"/>
          <w:sz w:val="20"/>
          <w:szCs w:val="20"/>
        </w:rPr>
        <w:t xml:space="preserve">, </w:t>
      </w:r>
      <w:r w:rsidR="001144A4" w:rsidRPr="00963F70">
        <w:rPr>
          <w:rFonts w:ascii="Times New Roman" w:hAnsi="Times New Roman" w:cs="Times New Roman"/>
          <w:sz w:val="20"/>
          <w:szCs w:val="20"/>
        </w:rPr>
        <w:t>[1].</w:t>
      </w:r>
    </w:p>
    <w:p w14:paraId="2548EB11" w14:textId="3C3F99E3" w:rsidR="004F5B05" w:rsidRPr="00963F70" w:rsidRDefault="004F5B05" w:rsidP="008F7DDF">
      <w:pPr>
        <w:spacing w:after="0"/>
        <w:jc w:val="both"/>
        <w:rPr>
          <w:rFonts w:ascii="Times New Roman" w:hAnsi="Times New Roman" w:cs="Times New Roman"/>
          <w:sz w:val="20"/>
          <w:szCs w:val="20"/>
        </w:rPr>
      </w:pPr>
    </w:p>
    <w:p w14:paraId="6EFF691C" w14:textId="18040242" w:rsidR="007B0FDE" w:rsidRPr="00963F70" w:rsidRDefault="007B0FDE" w:rsidP="008F7DDF">
      <w:pPr>
        <w:spacing w:after="0"/>
        <w:jc w:val="both"/>
        <w:rPr>
          <w:rFonts w:ascii="Times New Roman" w:hAnsi="Times New Roman" w:cs="Times New Roman"/>
          <w:sz w:val="20"/>
          <w:szCs w:val="20"/>
        </w:rPr>
      </w:pPr>
      <w:r w:rsidRPr="00963F70">
        <w:rPr>
          <w:rFonts w:ascii="Times New Roman" w:hAnsi="Times New Roman" w:cs="Times New Roman"/>
          <w:sz w:val="20"/>
          <w:szCs w:val="20"/>
        </w:rPr>
        <w:t>Today, consumer demand for increasingly compact and potent electronic devices has greatly accelerated the advancement of nanoscience. The phrases "nanoscience" and "nanotechnology" are now used to refer to atomic-scale manipulation of matter, nanostructured technologies, and particulate science. Scientists have given nanoscience a lot of attention, but there are currently only a few commercially viable uses. However, despite all of the work being put into producing high-performance, inexpensive materials on a wide scale, nanoparticles' distinctive features are still very attractive for commercialization. In the fields of medical, computers, energy materials, sensing, detection, and catalysis, nanoparticles themselves are of tremendous interest [2].</w:t>
      </w:r>
    </w:p>
    <w:p w14:paraId="0C506A24" w14:textId="0404904B" w:rsidR="007B0FDE" w:rsidRPr="00963F70" w:rsidRDefault="007B0FDE" w:rsidP="008F7DDF">
      <w:pPr>
        <w:spacing w:after="0"/>
        <w:jc w:val="both"/>
        <w:rPr>
          <w:rFonts w:ascii="Times New Roman" w:hAnsi="Times New Roman" w:cs="Times New Roman"/>
          <w:sz w:val="20"/>
          <w:szCs w:val="20"/>
        </w:rPr>
      </w:pPr>
    </w:p>
    <w:p w14:paraId="1E32DFB7" w14:textId="506780F4" w:rsidR="007B0FDE" w:rsidRPr="00963F70" w:rsidRDefault="007B0FDE" w:rsidP="008F7DDF">
      <w:pPr>
        <w:spacing w:after="0"/>
        <w:jc w:val="both"/>
        <w:rPr>
          <w:rFonts w:ascii="Times New Roman" w:hAnsi="Times New Roman" w:cs="Times New Roman"/>
          <w:sz w:val="20"/>
          <w:szCs w:val="20"/>
        </w:rPr>
      </w:pPr>
    </w:p>
    <w:p w14:paraId="0A65344A" w14:textId="4411C0B9" w:rsidR="00835A74" w:rsidRPr="00963F70" w:rsidRDefault="00C46429" w:rsidP="00835A74">
      <w:pPr>
        <w:spacing w:after="0"/>
        <w:jc w:val="both"/>
        <w:rPr>
          <w:rFonts w:ascii="Times New Roman" w:eastAsia="Times New Roman" w:hAnsi="Times New Roman" w:cs="Times New Roman"/>
          <w:sz w:val="20"/>
          <w:szCs w:val="20"/>
          <w:shd w:val="clear" w:color="auto" w:fill="FFFFFF"/>
        </w:rPr>
      </w:pPr>
      <w:r w:rsidRPr="0017346A">
        <w:rPr>
          <w:rFonts w:ascii="Times New Roman" w:eastAsia="Times New Roman" w:hAnsi="Times New Roman" w:cs="Times New Roman"/>
          <w:color w:val="000000" w:themeColor="text1"/>
          <w:sz w:val="20"/>
          <w:szCs w:val="20"/>
          <w:shd w:val="clear" w:color="auto" w:fill="FFFFFF"/>
        </w:rPr>
        <w:t xml:space="preserve">Reliable and trustworthy measurement methods for NPs will have a big impact on the utilization of these materials in commercial applications and the industry's capacity to follow legislation. </w:t>
      </w:r>
      <w:r w:rsidR="00837B09" w:rsidRPr="0017346A">
        <w:rPr>
          <w:rFonts w:ascii="Times New Roman" w:eastAsia="Times New Roman" w:hAnsi="Times New Roman" w:cs="Times New Roman"/>
          <w:color w:val="000000" w:themeColor="text1"/>
          <w:sz w:val="20"/>
          <w:szCs w:val="20"/>
          <w:shd w:val="clear" w:color="auto" w:fill="FFFFFF"/>
        </w:rPr>
        <w:t xml:space="preserve">More </w:t>
      </w:r>
      <w:r w:rsidR="00837B09" w:rsidRPr="00963F70">
        <w:rPr>
          <w:rFonts w:ascii="Times New Roman" w:eastAsia="Times New Roman" w:hAnsi="Times New Roman" w:cs="Times New Roman"/>
          <w:sz w:val="20"/>
          <w:szCs w:val="20"/>
          <w:shd w:val="clear" w:color="auto" w:fill="FFFFFF"/>
        </w:rPr>
        <w:t>dependable measurement methods will be needed as nanoparticle production scales up. Therefore, it is essential to fully characterize the nanomaterials created in various methods.</w:t>
      </w:r>
      <w:r w:rsidR="00837B09" w:rsidRPr="00963F70">
        <w:t xml:space="preserve"> </w:t>
      </w:r>
      <w:r w:rsidR="00835A74" w:rsidRPr="00963F70">
        <w:rPr>
          <w:rFonts w:ascii="Times New Roman" w:eastAsia="Times New Roman" w:hAnsi="Times New Roman" w:cs="Times New Roman"/>
          <w:sz w:val="20"/>
          <w:szCs w:val="20"/>
          <w:shd w:val="clear" w:color="auto" w:fill="FFFFFF"/>
        </w:rPr>
        <w:t>In addition, we do not present only techniques that one might classify as ‘common’, but we also show examples of modern </w:t>
      </w:r>
      <w:r w:rsidR="00835A74" w:rsidRPr="00963F70">
        <w:rPr>
          <w:rFonts w:ascii="Times New Roman" w:eastAsia="Times New Roman" w:hAnsi="Times New Roman" w:cs="Times New Roman"/>
          <w:i/>
          <w:iCs/>
          <w:sz w:val="20"/>
          <w:szCs w:val="20"/>
          <w:shd w:val="clear" w:color="auto" w:fill="FFFFFF"/>
        </w:rPr>
        <w:t>in situ operando</w:t>
      </w:r>
      <w:r w:rsidR="00835A74" w:rsidRPr="00963F70">
        <w:rPr>
          <w:rFonts w:ascii="Times New Roman" w:eastAsia="Times New Roman" w:hAnsi="Times New Roman" w:cs="Times New Roman"/>
          <w:sz w:val="20"/>
          <w:szCs w:val="20"/>
          <w:shd w:val="clear" w:color="auto" w:fill="FFFFFF"/>
        </w:rPr>
        <w:t> techniques that are used to monitor the kinetics of nanoparticle formation and study through some recent advances in the topic the controlled defects that affect nanoparticle properties in a crucial manner.</w:t>
      </w:r>
    </w:p>
    <w:p w14:paraId="261C420A" w14:textId="77777777" w:rsidR="00835A74" w:rsidRPr="00963F70" w:rsidRDefault="00835A74" w:rsidP="002C5A39">
      <w:pPr>
        <w:spacing w:after="0"/>
        <w:jc w:val="both"/>
        <w:rPr>
          <w:rFonts w:ascii="Times New Roman" w:hAnsi="Times New Roman" w:cs="Times New Roman"/>
          <w:sz w:val="20"/>
          <w:szCs w:val="20"/>
          <w:shd w:val="clear" w:color="auto" w:fill="FFFFFF"/>
        </w:rPr>
      </w:pPr>
    </w:p>
    <w:p w14:paraId="37345FA1" w14:textId="1B6B381F" w:rsidR="00711DAA" w:rsidRPr="0017346A" w:rsidRDefault="00711DAA" w:rsidP="002C5A39">
      <w:pPr>
        <w:spacing w:after="0"/>
        <w:jc w:val="both"/>
        <w:rPr>
          <w:rFonts w:ascii="Times New Roman" w:hAnsi="Times New Roman" w:cs="Times New Roman"/>
          <w:color w:val="000000" w:themeColor="text1"/>
          <w:sz w:val="20"/>
          <w:szCs w:val="20"/>
          <w:shd w:val="clear" w:color="auto" w:fill="FFFFFF"/>
        </w:rPr>
      </w:pPr>
      <w:r w:rsidRPr="0017346A">
        <w:rPr>
          <w:rFonts w:ascii="Times New Roman" w:hAnsi="Times New Roman" w:cs="Times New Roman"/>
          <w:color w:val="000000" w:themeColor="text1"/>
          <w:sz w:val="20"/>
          <w:szCs w:val="20"/>
          <w:shd w:val="clear" w:color="auto" w:fill="FFFFFF"/>
        </w:rPr>
        <w:t>More and more nanoma</w:t>
      </w:r>
      <w:r w:rsidR="0017346A" w:rsidRPr="0017346A">
        <w:rPr>
          <w:rFonts w:ascii="Times New Roman" w:hAnsi="Times New Roman" w:cs="Times New Roman"/>
          <w:color w:val="000000" w:themeColor="text1"/>
          <w:sz w:val="20"/>
          <w:szCs w:val="20"/>
          <w:shd w:val="clear" w:color="auto" w:fill="FFFFFF"/>
        </w:rPr>
        <w:t>terials are being produced now compared to ten years back</w:t>
      </w:r>
      <w:r w:rsidRPr="0017346A">
        <w:rPr>
          <w:rFonts w:ascii="Times New Roman" w:hAnsi="Times New Roman" w:cs="Times New Roman"/>
          <w:color w:val="000000" w:themeColor="text1"/>
          <w:sz w:val="20"/>
          <w:szCs w:val="20"/>
          <w:shd w:val="clear" w:color="auto" w:fill="FFFFFF"/>
        </w:rPr>
        <w:t xml:space="preserve">, which calls for the development of more precise and trustworthy methods for characterizing them. However, occasionally, such </w:t>
      </w:r>
      <w:proofErr w:type="spellStart"/>
      <w:r w:rsidRPr="0017346A">
        <w:rPr>
          <w:rFonts w:ascii="Times New Roman" w:hAnsi="Times New Roman" w:cs="Times New Roman"/>
          <w:color w:val="000000" w:themeColor="text1"/>
          <w:sz w:val="20"/>
          <w:szCs w:val="20"/>
          <w:shd w:val="clear" w:color="auto" w:fill="FFFFFF"/>
        </w:rPr>
        <w:t>characterisation</w:t>
      </w:r>
      <w:proofErr w:type="spellEnd"/>
      <w:r w:rsidRPr="0017346A">
        <w:rPr>
          <w:rFonts w:ascii="Times New Roman" w:hAnsi="Times New Roman" w:cs="Times New Roman"/>
          <w:color w:val="000000" w:themeColor="text1"/>
          <w:sz w:val="20"/>
          <w:szCs w:val="20"/>
          <w:shd w:val="clear" w:color="auto" w:fill="FFFFFF"/>
        </w:rPr>
        <w:t xml:space="preserve"> may be deficient. This is because properly studying nanoscale materials, as opposed to bulk materials, presents intrinsic difficulties</w:t>
      </w:r>
      <w:r w:rsidR="0017346A" w:rsidRPr="0017346A">
        <w:rPr>
          <w:rFonts w:ascii="Times New Roman" w:hAnsi="Times New Roman" w:cs="Times New Roman"/>
          <w:color w:val="000000" w:themeColor="text1"/>
          <w:sz w:val="20"/>
          <w:szCs w:val="20"/>
          <w:shd w:val="clear" w:color="auto" w:fill="FFFFFF"/>
        </w:rPr>
        <w:t xml:space="preserve">. Since </w:t>
      </w:r>
      <w:r w:rsidRPr="0017346A">
        <w:rPr>
          <w:rFonts w:ascii="Times New Roman" w:hAnsi="Times New Roman" w:cs="Times New Roman"/>
          <w:color w:val="000000" w:themeColor="text1"/>
          <w:sz w:val="20"/>
          <w:szCs w:val="20"/>
          <w:shd w:val="clear" w:color="auto" w:fill="FFFFFF"/>
        </w:rPr>
        <w:t xml:space="preserve">nanoscience and nanotechnology are multidisciplinary, not every research team can conveniently access a comprehensive range of characterization capabilities. In fact, it is frequently required to define NPs in broader terms, demanding a comprehensive approach that incorporates complementary </w:t>
      </w:r>
      <w:proofErr w:type="gramStart"/>
      <w:r w:rsidRPr="0017346A">
        <w:rPr>
          <w:rFonts w:ascii="Times New Roman" w:hAnsi="Times New Roman" w:cs="Times New Roman"/>
          <w:color w:val="000000" w:themeColor="text1"/>
          <w:sz w:val="20"/>
          <w:szCs w:val="20"/>
          <w:shd w:val="clear" w:color="auto" w:fill="FFFFFF"/>
        </w:rPr>
        <w:t>methods.</w:t>
      </w:r>
      <w:r w:rsidR="0017346A" w:rsidRPr="0017346A">
        <w:rPr>
          <w:rFonts w:ascii="Times New Roman" w:hAnsi="Times New Roman" w:cs="Times New Roman"/>
          <w:color w:val="000000" w:themeColor="text1"/>
          <w:sz w:val="20"/>
          <w:szCs w:val="20"/>
          <w:shd w:val="clear" w:color="auto" w:fill="FFFFFF"/>
        </w:rPr>
        <w:t>[</w:t>
      </w:r>
      <w:proofErr w:type="gramEnd"/>
      <w:r w:rsidR="0017346A" w:rsidRPr="0017346A">
        <w:rPr>
          <w:rFonts w:ascii="Times New Roman" w:hAnsi="Times New Roman" w:cs="Times New Roman"/>
          <w:color w:val="000000" w:themeColor="text1"/>
          <w:sz w:val="20"/>
          <w:szCs w:val="20"/>
          <w:shd w:val="clear" w:color="auto" w:fill="FFFFFF"/>
        </w:rPr>
        <w:t>3,4]</w:t>
      </w:r>
    </w:p>
    <w:p w14:paraId="7CA05D98" w14:textId="77777777" w:rsidR="002B7C97" w:rsidRPr="00963F70" w:rsidRDefault="002B7C97" w:rsidP="002C5A39">
      <w:pPr>
        <w:spacing w:after="0"/>
        <w:jc w:val="both"/>
        <w:rPr>
          <w:rFonts w:ascii="Times New Roman" w:hAnsi="Times New Roman" w:cs="Times New Roman"/>
          <w:sz w:val="20"/>
          <w:szCs w:val="20"/>
          <w:shd w:val="clear" w:color="auto" w:fill="FFFFFF"/>
        </w:rPr>
      </w:pPr>
    </w:p>
    <w:p w14:paraId="25B8E6BD" w14:textId="6B746CDB" w:rsidR="00E60A68" w:rsidRPr="00963F70" w:rsidRDefault="00D41937" w:rsidP="00275011">
      <w:pPr>
        <w:spacing w:after="0"/>
        <w:ind w:left="1440" w:firstLine="720"/>
        <w:rPr>
          <w:rFonts w:ascii="Times New Roman" w:eastAsia="Times New Roman" w:hAnsi="Times New Roman" w:cs="Times New Roman"/>
          <w:b/>
          <w:bCs/>
          <w:spacing w:val="-7"/>
          <w:sz w:val="20"/>
          <w:szCs w:val="20"/>
        </w:rPr>
      </w:pPr>
      <w:r w:rsidRPr="00963F70">
        <w:rPr>
          <w:rFonts w:ascii="Times New Roman" w:eastAsia="Times New Roman" w:hAnsi="Times New Roman" w:cs="Times New Roman"/>
          <w:b/>
          <w:bCs/>
          <w:spacing w:val="-7"/>
          <w:sz w:val="20"/>
          <w:szCs w:val="20"/>
        </w:rPr>
        <w:t xml:space="preserve">II. </w:t>
      </w:r>
      <w:r w:rsidR="00DE5A9E" w:rsidRPr="00963F70">
        <w:rPr>
          <w:rFonts w:ascii="Times New Roman" w:eastAsia="Times New Roman" w:hAnsi="Times New Roman" w:cs="Times New Roman"/>
          <w:b/>
          <w:bCs/>
          <w:spacing w:val="-7"/>
          <w:sz w:val="20"/>
          <w:szCs w:val="20"/>
        </w:rPr>
        <w:t>CHARACTERIZATION OF NANOPARTICLES</w:t>
      </w:r>
    </w:p>
    <w:p w14:paraId="441A7F65" w14:textId="77777777" w:rsidR="004A5B49" w:rsidRPr="00963F70" w:rsidRDefault="004A5B49" w:rsidP="00DE5A9E">
      <w:pPr>
        <w:spacing w:after="0"/>
        <w:jc w:val="center"/>
        <w:rPr>
          <w:rFonts w:ascii="Times New Roman" w:hAnsi="Times New Roman" w:cs="Times New Roman"/>
          <w:sz w:val="20"/>
          <w:szCs w:val="20"/>
          <w:shd w:val="clear" w:color="auto" w:fill="FFFFFF"/>
        </w:rPr>
      </w:pPr>
    </w:p>
    <w:p w14:paraId="43EC307D" w14:textId="6D86C1D4" w:rsidR="00A20A3C" w:rsidRPr="00963F70" w:rsidRDefault="00A20A3C" w:rsidP="00563285">
      <w:pPr>
        <w:pStyle w:val="NormalWeb"/>
        <w:spacing w:before="0" w:beforeAutospacing="0" w:after="0" w:afterAutospacing="0"/>
        <w:jc w:val="both"/>
        <w:rPr>
          <w:sz w:val="20"/>
          <w:szCs w:val="20"/>
        </w:rPr>
      </w:pPr>
      <w:r w:rsidRPr="00963F70">
        <w:rPr>
          <w:sz w:val="20"/>
          <w:szCs w:val="20"/>
        </w:rPr>
        <w:t>Nanomaterials have optical, electrical, thermal, and structural properties that rely on their size, shape, makeup, and structure. These qualities are the primary crucial factors that determine how well a nanomaterial functions physiologically. The evaluation of nanostructured materials requires the use of specific techniques that offer the structural and compositional research of these materials with appropriate spatial resolutions. Nanostructured materials can take many different forms, including thin films, nanoparticles, and bulk nanostructures. Characterization techniques are essential for the exploration of these novel nanomaterials.</w:t>
      </w:r>
    </w:p>
    <w:p w14:paraId="2B38A6C9" w14:textId="376323F1" w:rsidR="00A20A3C" w:rsidRPr="00963F70" w:rsidRDefault="00A20A3C" w:rsidP="00563285">
      <w:pPr>
        <w:pStyle w:val="NormalWeb"/>
        <w:spacing w:before="0" w:beforeAutospacing="0" w:after="0" w:afterAutospacing="0"/>
        <w:jc w:val="both"/>
        <w:rPr>
          <w:sz w:val="20"/>
          <w:szCs w:val="20"/>
        </w:rPr>
      </w:pPr>
    </w:p>
    <w:p w14:paraId="0855E579" w14:textId="0650644E" w:rsidR="00580438" w:rsidRPr="00963F70" w:rsidRDefault="00580438" w:rsidP="00563285">
      <w:pPr>
        <w:pStyle w:val="NormalWeb"/>
        <w:spacing w:before="0" w:beforeAutospacing="0" w:after="0" w:afterAutospacing="0"/>
        <w:jc w:val="both"/>
        <w:rPr>
          <w:sz w:val="20"/>
          <w:szCs w:val="20"/>
        </w:rPr>
      </w:pPr>
      <w:r w:rsidRPr="00963F70">
        <w:rPr>
          <w:sz w:val="20"/>
          <w:szCs w:val="20"/>
        </w:rPr>
        <w:t xml:space="preserve">With the aid of sophisticated characterization techniques and accurate results, it is possible to identify the advantages and disadvantages of specific nanomaterials. With various characterization techniques, it is simple to undertake </w:t>
      </w:r>
      <w:r w:rsidRPr="00963F70">
        <w:rPr>
          <w:sz w:val="20"/>
          <w:szCs w:val="20"/>
        </w:rPr>
        <w:lastRenderedPageBreak/>
        <w:t>detailed structural analysis, molecular interactions, surface purity analysis, and elemental identifications. As a result, additional special characterization methods are required in addition to the standard procedures available in materials research. The majority of characterization methods are non-destructive, direct measurement instrum</w:t>
      </w:r>
      <w:r w:rsidR="002B7C97" w:rsidRPr="00963F70">
        <w:rPr>
          <w:sz w:val="20"/>
          <w:szCs w:val="20"/>
        </w:rPr>
        <w:t>ents, reproducible measurements</w:t>
      </w:r>
      <w:r w:rsidRPr="00963F70">
        <w:rPr>
          <w:sz w:val="20"/>
          <w:szCs w:val="20"/>
        </w:rPr>
        <w:t xml:space="preserve"> and have the highest possible atomic-scale spatial resolution; as a result, they are particularly well suited for characterizing nanostructures for use in the biomedical field.</w:t>
      </w:r>
    </w:p>
    <w:p w14:paraId="5524BABC" w14:textId="77777777" w:rsidR="002B7C97" w:rsidRPr="00963F70" w:rsidRDefault="002B7C97" w:rsidP="00563285">
      <w:pPr>
        <w:pStyle w:val="NormalWeb"/>
        <w:spacing w:before="0" w:beforeAutospacing="0" w:after="0" w:afterAutospacing="0"/>
        <w:jc w:val="both"/>
        <w:rPr>
          <w:sz w:val="20"/>
          <w:szCs w:val="20"/>
        </w:rPr>
      </w:pPr>
    </w:p>
    <w:p w14:paraId="083D0D50" w14:textId="5BFCFB99" w:rsidR="00960647" w:rsidRPr="00C0177A" w:rsidRDefault="00C0177A" w:rsidP="00A10722">
      <w:pPr>
        <w:jc w:val="both"/>
        <w:rPr>
          <w:rFonts w:ascii="Times New Roman" w:eastAsia="Times New Roman" w:hAnsi="Times New Roman" w:cs="Times New Roman"/>
          <w:color w:val="000000" w:themeColor="text1"/>
          <w:sz w:val="20"/>
          <w:szCs w:val="20"/>
          <w:shd w:val="clear" w:color="auto" w:fill="FFFFFF"/>
        </w:rPr>
      </w:pPr>
      <w:r w:rsidRPr="00C0177A">
        <w:rPr>
          <w:rFonts w:ascii="Times New Roman" w:eastAsia="Times New Roman" w:hAnsi="Times New Roman" w:cs="Times New Roman"/>
          <w:color w:val="000000" w:themeColor="text1"/>
          <w:sz w:val="20"/>
          <w:szCs w:val="20"/>
          <w:shd w:val="clear" w:color="auto" w:fill="FFFFFF"/>
        </w:rPr>
        <w:t>T</w:t>
      </w:r>
      <w:r w:rsidR="00960647" w:rsidRPr="00C0177A">
        <w:rPr>
          <w:rFonts w:ascii="Times New Roman" w:eastAsia="Times New Roman" w:hAnsi="Times New Roman" w:cs="Times New Roman"/>
          <w:color w:val="000000" w:themeColor="text1"/>
          <w:sz w:val="20"/>
          <w:szCs w:val="20"/>
          <w:shd w:val="clear" w:color="auto" w:fill="FFFFFF"/>
        </w:rPr>
        <w:t xml:space="preserve">here are significant challenges with the analysis of nanomaterials due to the interdisciplinary nature of the field, a shortage of suitable reference materials for the calibration of analytical tools, the difficulties associated with sample preparation for analysis, and the interpretation of the data. Additional unsolved issues in NP </w:t>
      </w:r>
      <w:proofErr w:type="spellStart"/>
      <w:r w:rsidR="00960647" w:rsidRPr="00C0177A">
        <w:rPr>
          <w:rFonts w:ascii="Times New Roman" w:eastAsia="Times New Roman" w:hAnsi="Times New Roman" w:cs="Times New Roman"/>
          <w:color w:val="000000" w:themeColor="text1"/>
          <w:sz w:val="20"/>
          <w:szCs w:val="20"/>
          <w:shd w:val="clear" w:color="auto" w:fill="FFFFFF"/>
        </w:rPr>
        <w:t>characterisation</w:t>
      </w:r>
      <w:proofErr w:type="spellEnd"/>
      <w:r w:rsidR="00960647" w:rsidRPr="00C0177A">
        <w:rPr>
          <w:rFonts w:ascii="Times New Roman" w:eastAsia="Times New Roman" w:hAnsi="Times New Roman" w:cs="Times New Roman"/>
          <w:color w:val="000000" w:themeColor="text1"/>
          <w:sz w:val="20"/>
          <w:szCs w:val="20"/>
          <w:shd w:val="clear" w:color="auto" w:fill="FFFFFF"/>
        </w:rPr>
        <w:t xml:space="preserve"> include the measurement of NP concentration in situ and online, particularly in a scaled-up production, as well as their analysis in complex matrices [5,6,7].</w:t>
      </w:r>
    </w:p>
    <w:p w14:paraId="68F7F89D" w14:textId="293F7833" w:rsidR="00A10722" w:rsidRPr="00963F70" w:rsidRDefault="00D41937" w:rsidP="004A5B49">
      <w:pPr>
        <w:spacing w:after="0"/>
        <w:jc w:val="center"/>
        <w:rPr>
          <w:rFonts w:ascii="Times New Roman" w:eastAsia="Times New Roman" w:hAnsi="Times New Roman" w:cs="Times New Roman"/>
          <w:b/>
          <w:bCs/>
          <w:sz w:val="20"/>
          <w:szCs w:val="20"/>
          <w:shd w:val="clear" w:color="auto" w:fill="FFFFFF"/>
        </w:rPr>
      </w:pPr>
      <w:r w:rsidRPr="00963F70">
        <w:rPr>
          <w:rFonts w:ascii="Times New Roman" w:eastAsia="Times New Roman" w:hAnsi="Times New Roman" w:cs="Times New Roman"/>
          <w:b/>
          <w:bCs/>
          <w:sz w:val="20"/>
          <w:szCs w:val="20"/>
          <w:shd w:val="clear" w:color="auto" w:fill="FFFFFF"/>
        </w:rPr>
        <w:t xml:space="preserve">III. </w:t>
      </w:r>
      <w:r w:rsidR="004A5B49" w:rsidRPr="00963F70">
        <w:rPr>
          <w:rFonts w:ascii="Times New Roman" w:eastAsia="Times New Roman" w:hAnsi="Times New Roman" w:cs="Times New Roman"/>
          <w:b/>
          <w:bCs/>
          <w:sz w:val="20"/>
          <w:szCs w:val="20"/>
          <w:shd w:val="clear" w:color="auto" w:fill="FFFFFF"/>
        </w:rPr>
        <w:t>MICROSCOPY TECHNIQUES</w:t>
      </w:r>
    </w:p>
    <w:p w14:paraId="430419EF" w14:textId="77777777" w:rsidR="004A5B49" w:rsidRPr="00963F70" w:rsidRDefault="004A5B49" w:rsidP="004A5B49">
      <w:pPr>
        <w:spacing w:after="0"/>
        <w:jc w:val="center"/>
        <w:rPr>
          <w:rFonts w:ascii="Times New Roman" w:eastAsia="Times New Roman" w:hAnsi="Times New Roman" w:cs="Times New Roman"/>
          <w:sz w:val="20"/>
          <w:szCs w:val="20"/>
          <w:u w:val="single"/>
          <w:shd w:val="clear" w:color="auto" w:fill="FFFFFF"/>
        </w:rPr>
      </w:pPr>
    </w:p>
    <w:p w14:paraId="11093BEC" w14:textId="67AAE13A" w:rsidR="009B045D" w:rsidRPr="00963F70" w:rsidRDefault="009B045D" w:rsidP="00A10722">
      <w:pPr>
        <w:spacing w:after="0"/>
        <w:jc w:val="both"/>
        <w:rPr>
          <w:rFonts w:ascii="Times New Roman" w:eastAsia="Times New Roman" w:hAnsi="Times New Roman" w:cs="Times New Roman"/>
          <w:sz w:val="20"/>
          <w:szCs w:val="20"/>
          <w:shd w:val="clear" w:color="auto" w:fill="FFFFFF"/>
        </w:rPr>
      </w:pPr>
      <w:r w:rsidRPr="00963F70">
        <w:rPr>
          <w:rFonts w:ascii="Times New Roman" w:eastAsia="Times New Roman" w:hAnsi="Times New Roman" w:cs="Times New Roman"/>
          <w:sz w:val="20"/>
          <w:szCs w:val="20"/>
          <w:shd w:val="clear" w:color="auto" w:fill="FFFFFF"/>
        </w:rPr>
        <w:t>Different methods for evaluating nanomaterials using microscopy have been introduced throughout the course of the last few years. The wavelength or source of light used to make the image has a significant impact on the microscope's ability to resolve small details. On the basis of the image-producing source, microscopes can be categorized into two groups: optical or light microscopes (OM) and electron microscopes (EM).</w:t>
      </w:r>
    </w:p>
    <w:p w14:paraId="51010153" w14:textId="77777777" w:rsidR="008E4DC3" w:rsidRPr="00963F70" w:rsidRDefault="008E4DC3" w:rsidP="00563285">
      <w:pPr>
        <w:tabs>
          <w:tab w:val="left" w:pos="1170"/>
        </w:tabs>
        <w:jc w:val="both"/>
        <w:rPr>
          <w:rFonts w:ascii="Times New Roman" w:eastAsia="Times New Roman" w:hAnsi="Times New Roman" w:cs="Times New Roman"/>
          <w:sz w:val="20"/>
          <w:szCs w:val="20"/>
          <w:shd w:val="clear" w:color="auto" w:fill="FFFFFF"/>
        </w:rPr>
      </w:pPr>
    </w:p>
    <w:p w14:paraId="4752E4A7" w14:textId="134D0675" w:rsidR="006874F1" w:rsidRPr="00963F70" w:rsidRDefault="006874F1" w:rsidP="00563285">
      <w:pPr>
        <w:tabs>
          <w:tab w:val="left" w:pos="1170"/>
        </w:tabs>
        <w:jc w:val="both"/>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 xml:space="preserve">Due to its open design and simple operation, optical microscopy is employed in the </w:t>
      </w:r>
      <w:proofErr w:type="spellStart"/>
      <w:r w:rsidRPr="00963F70">
        <w:rPr>
          <w:rFonts w:ascii="Times New Roman" w:hAnsi="Times New Roman" w:cs="Times New Roman"/>
          <w:sz w:val="20"/>
          <w:szCs w:val="20"/>
          <w:shd w:val="clear" w:color="auto" w:fill="FFFFFF"/>
        </w:rPr>
        <w:t>characterisation</w:t>
      </w:r>
      <w:proofErr w:type="spellEnd"/>
      <w:r w:rsidRPr="00963F70">
        <w:rPr>
          <w:rFonts w:ascii="Times New Roman" w:hAnsi="Times New Roman" w:cs="Times New Roman"/>
          <w:sz w:val="20"/>
          <w:szCs w:val="20"/>
          <w:shd w:val="clear" w:color="auto" w:fill="FFFFFF"/>
        </w:rPr>
        <w:t xml:space="preserve"> and study of nanomaterials. </w:t>
      </w:r>
      <w:r w:rsidR="00075E9C" w:rsidRPr="00C0177A">
        <w:rPr>
          <w:rFonts w:ascii="Times New Roman" w:hAnsi="Times New Roman" w:cs="Times New Roman"/>
          <w:color w:val="000000" w:themeColor="text1"/>
          <w:sz w:val="20"/>
          <w:szCs w:val="20"/>
          <w:shd w:val="clear" w:color="auto" w:fill="FFFFFF"/>
        </w:rPr>
        <w:t xml:space="preserve">Classical optical microscopes have not undergone an adequate assessment </w:t>
      </w:r>
      <w:r w:rsidRPr="00C0177A">
        <w:rPr>
          <w:rFonts w:ascii="Times New Roman" w:hAnsi="Times New Roman" w:cs="Times New Roman"/>
          <w:color w:val="000000" w:themeColor="text1"/>
          <w:sz w:val="20"/>
          <w:szCs w:val="20"/>
          <w:shd w:val="clear" w:color="auto" w:fill="FFFFFF"/>
        </w:rPr>
        <w:t xml:space="preserve">so far for determining </w:t>
      </w:r>
      <w:r w:rsidRPr="00963F70">
        <w:rPr>
          <w:rFonts w:ascii="Times New Roman" w:hAnsi="Times New Roman" w:cs="Times New Roman"/>
          <w:sz w:val="20"/>
          <w:szCs w:val="20"/>
          <w:shd w:val="clear" w:color="auto" w:fill="FFFFFF"/>
        </w:rPr>
        <w:t>the size of nanoparticles, maybe because of perceived diffraction constraints, despite the fact that optics-based approaches have the advantage of high throughput. However, employing low partial coherence and the lowest condenser aperture, traditional bright-field optical microscopes were able to clearly view nanoparticles as small as 3 nm in diameter, including through-focus images. Clearer imaging of nanoparticles was made possible by the condition of greater coherence.  The mobility of the nanoparticles was successfully tracked using through-focus optical images under the low partial coherence condition. However, measuring the size of nanoparticles does not currently employ optical microscopes.</w:t>
      </w:r>
    </w:p>
    <w:p w14:paraId="4A240A40" w14:textId="7A1A2E20" w:rsidR="006874F1" w:rsidRPr="00963F70" w:rsidRDefault="006874F1" w:rsidP="006874F1">
      <w:pPr>
        <w:spacing w:after="0"/>
        <w:jc w:val="both"/>
        <w:rPr>
          <w:rFonts w:ascii="Times New Roman" w:hAnsi="Times New Roman" w:cs="Times New Roman"/>
          <w:sz w:val="20"/>
          <w:szCs w:val="20"/>
        </w:rPr>
      </w:pPr>
      <w:r w:rsidRPr="00963F70">
        <w:rPr>
          <w:rFonts w:ascii="Times New Roman" w:hAnsi="Times New Roman" w:cs="Times New Roman"/>
          <w:sz w:val="20"/>
          <w:szCs w:val="20"/>
        </w:rPr>
        <w:t xml:space="preserve">The operating principles of an optical microscope (OM) and an electron microscope (EM) are comparable. Fundamentally and functionally, both are the same; they both include magnification, feature a condenser lens system as a source of illumination, and involve magnification. There are several other differences. The source, i.e., the fact that OM employs a focused, accelerated electron beam whereas EM uses visible light, is the main distinction. In OM, optical lenses are employed, but in EM, electron lenses used. While the contrast in an EM is achieved either through scattering absorption (SEM) or diffraction (TEM), it is accomplished through either absorption or reflection in an OM. Compared to an EM, the diffraction characteristics of an optical microscope severely limit its resolution. EM provides information on composition and crystallography that OM cannot. With the use of both microscopes, surface examination of the materials can be accomplished. In EM with short wavelengths, the employment of an accelerated electron beam causes diffraction effects to occur at considerably lower physical dimensions, aiding in the resolution of atomic features with sizes ranging from nanometers to micrometers in particle size. With EM, materials are scanned on a fine and extremely small scale by </w:t>
      </w:r>
      <w:proofErr w:type="spellStart"/>
      <w:r w:rsidRPr="00963F70">
        <w:rPr>
          <w:rFonts w:ascii="Times New Roman" w:hAnsi="Times New Roman" w:cs="Times New Roman"/>
          <w:sz w:val="20"/>
          <w:szCs w:val="20"/>
        </w:rPr>
        <w:t>focussed</w:t>
      </w:r>
      <w:proofErr w:type="spellEnd"/>
      <w:r w:rsidRPr="00963F70">
        <w:rPr>
          <w:rFonts w:ascii="Times New Roman" w:hAnsi="Times New Roman" w:cs="Times New Roman"/>
          <w:sz w:val="20"/>
          <w:szCs w:val="20"/>
        </w:rPr>
        <w:t>, accelerated electrons that can see through the sample. It produces images with a higher magnification and better resolution as a result. The confines and restrictions of OM were the primary drivers behind the development of electron microscopes.</w:t>
      </w:r>
      <w:r w:rsidRPr="00963F70">
        <w:t xml:space="preserve"> </w:t>
      </w:r>
      <w:r w:rsidRPr="00963F70">
        <w:rPr>
          <w:rFonts w:ascii="Times New Roman" w:hAnsi="Times New Roman" w:cs="Times New Roman"/>
          <w:sz w:val="20"/>
          <w:szCs w:val="20"/>
        </w:rPr>
        <w:t>Scanning electron microscopes (SEM) and transmission electron microscopes (TEM) are the two major forms of EM that are accessible. AFM is frequently used in place of SEM and TEM to analyze NP size, shape, and surface [8,9,10].</w:t>
      </w:r>
    </w:p>
    <w:p w14:paraId="006A3E4E" w14:textId="77777777" w:rsidR="008E4DC3" w:rsidRPr="00963F70" w:rsidRDefault="008E4DC3" w:rsidP="00563285">
      <w:pPr>
        <w:spacing w:after="0"/>
        <w:jc w:val="both"/>
        <w:rPr>
          <w:rFonts w:ascii="Times New Roman" w:hAnsi="Times New Roman" w:cs="Times New Roman"/>
          <w:sz w:val="20"/>
          <w:szCs w:val="20"/>
        </w:rPr>
      </w:pPr>
    </w:p>
    <w:p w14:paraId="6FD8C984" w14:textId="1341CF71" w:rsidR="00563285" w:rsidRPr="00963F70" w:rsidRDefault="00563285" w:rsidP="00563285">
      <w:pPr>
        <w:spacing w:after="0"/>
        <w:jc w:val="both"/>
        <w:rPr>
          <w:rFonts w:ascii="Times New Roman" w:hAnsi="Times New Roman" w:cs="Times New Roman"/>
          <w:sz w:val="20"/>
          <w:szCs w:val="20"/>
        </w:rPr>
      </w:pPr>
      <w:r w:rsidRPr="00963F70">
        <w:rPr>
          <w:rFonts w:ascii="Times New Roman" w:hAnsi="Times New Roman" w:cs="Times New Roman"/>
          <w:sz w:val="20"/>
          <w:szCs w:val="20"/>
        </w:rPr>
        <w:t xml:space="preserve">Some of the </w:t>
      </w:r>
      <w:r w:rsidR="006F57B1">
        <w:rPr>
          <w:rFonts w:ascii="Times New Roman" w:hAnsi="Times New Roman" w:cs="Times New Roman"/>
          <w:sz w:val="20"/>
          <w:szCs w:val="20"/>
        </w:rPr>
        <w:t xml:space="preserve">instrumental techniques which can be used to </w:t>
      </w:r>
      <w:r w:rsidR="008F224B">
        <w:rPr>
          <w:rFonts w:ascii="Times New Roman" w:hAnsi="Times New Roman" w:cs="Times New Roman"/>
          <w:sz w:val="20"/>
          <w:szCs w:val="20"/>
        </w:rPr>
        <w:t xml:space="preserve">determine the </w:t>
      </w:r>
      <w:r w:rsidRPr="00963F70">
        <w:rPr>
          <w:rFonts w:ascii="Times New Roman" w:hAnsi="Times New Roman" w:cs="Times New Roman"/>
          <w:sz w:val="20"/>
          <w:szCs w:val="20"/>
        </w:rPr>
        <w:t>physicochemical properties of nanomaterials are described below.</w:t>
      </w:r>
    </w:p>
    <w:p w14:paraId="0494BCBF" w14:textId="77777777" w:rsidR="00366B7A" w:rsidRPr="00963F70" w:rsidRDefault="00366B7A" w:rsidP="00366B7A">
      <w:pPr>
        <w:spacing w:after="0" w:line="240" w:lineRule="auto"/>
        <w:jc w:val="both"/>
        <w:rPr>
          <w:rFonts w:ascii="Times New Roman" w:hAnsi="Times New Roman" w:cs="Times New Roman"/>
          <w:b/>
          <w:bCs/>
          <w:sz w:val="20"/>
          <w:szCs w:val="20"/>
        </w:rPr>
      </w:pPr>
    </w:p>
    <w:p w14:paraId="59199F29" w14:textId="5C47AF36" w:rsidR="00366B7A" w:rsidRPr="00963F70" w:rsidRDefault="00366B7A" w:rsidP="004A5B49">
      <w:pPr>
        <w:pStyle w:val="ListParagraph"/>
        <w:numPr>
          <w:ilvl w:val="0"/>
          <w:numId w:val="5"/>
        </w:numPr>
        <w:spacing w:after="0" w:line="240" w:lineRule="auto"/>
        <w:jc w:val="both"/>
        <w:rPr>
          <w:rFonts w:ascii="Times New Roman" w:hAnsi="Times New Roman" w:cs="Times New Roman"/>
          <w:b/>
          <w:bCs/>
          <w:sz w:val="20"/>
          <w:szCs w:val="20"/>
        </w:rPr>
      </w:pPr>
      <w:r w:rsidRPr="00963F70">
        <w:rPr>
          <w:rFonts w:ascii="Times New Roman" w:hAnsi="Times New Roman" w:cs="Times New Roman"/>
          <w:b/>
          <w:bCs/>
          <w:sz w:val="20"/>
          <w:szCs w:val="20"/>
        </w:rPr>
        <w:t>Transmission Electron Microscope (TEM)</w:t>
      </w:r>
    </w:p>
    <w:p w14:paraId="20C78489" w14:textId="77777777" w:rsidR="00737DBC" w:rsidRPr="00963F70" w:rsidRDefault="00737DBC" w:rsidP="00366B7A">
      <w:pPr>
        <w:spacing w:after="0" w:line="240" w:lineRule="auto"/>
        <w:jc w:val="both"/>
        <w:rPr>
          <w:rFonts w:ascii="Times New Roman" w:hAnsi="Times New Roman" w:cs="Times New Roman"/>
          <w:sz w:val="20"/>
          <w:szCs w:val="20"/>
        </w:rPr>
      </w:pPr>
    </w:p>
    <w:p w14:paraId="3FB9A42E" w14:textId="4197867C" w:rsidR="00EF0DD1" w:rsidRPr="00963F70" w:rsidRDefault="002973AA" w:rsidP="00366B7A">
      <w:pPr>
        <w:spacing w:after="0" w:line="240" w:lineRule="auto"/>
        <w:jc w:val="both"/>
        <w:rPr>
          <w:rFonts w:ascii="Times New Roman" w:hAnsi="Times New Roman" w:cs="Times New Roman"/>
          <w:sz w:val="20"/>
          <w:szCs w:val="20"/>
        </w:rPr>
      </w:pPr>
      <w:r w:rsidRPr="002973AA">
        <w:rPr>
          <w:rFonts w:ascii="Times New Roman" w:hAnsi="Times New Roman" w:cs="Times New Roman"/>
          <w:sz w:val="20"/>
          <w:szCs w:val="20"/>
        </w:rPr>
        <w:t>The method that is most frequently used to describe nanomaterials is TEM. To the level of atomic dimensions (1 nm) of spatial resolution</w:t>
      </w:r>
      <w:r>
        <w:rPr>
          <w:rFonts w:ascii="Times New Roman" w:hAnsi="Times New Roman" w:cs="Times New Roman"/>
          <w:sz w:val="20"/>
          <w:szCs w:val="20"/>
        </w:rPr>
        <w:t>, it</w:t>
      </w:r>
      <w:r w:rsidR="00EF0DD1" w:rsidRPr="00963F70">
        <w:rPr>
          <w:rFonts w:ascii="Times New Roman" w:hAnsi="Times New Roman" w:cs="Times New Roman"/>
          <w:sz w:val="20"/>
          <w:szCs w:val="20"/>
        </w:rPr>
        <w:t xml:space="preserve"> gives direct images and chemical information about nanomaterials. The size, shape, </w:t>
      </w:r>
      <w:proofErr w:type="spellStart"/>
      <w:r w:rsidR="00EF0DD1" w:rsidRPr="00963F70">
        <w:rPr>
          <w:rFonts w:ascii="Times New Roman" w:hAnsi="Times New Roman" w:cs="Times New Roman"/>
          <w:sz w:val="20"/>
          <w:szCs w:val="20"/>
        </w:rPr>
        <w:lastRenderedPageBreak/>
        <w:t>localisation</w:t>
      </w:r>
      <w:proofErr w:type="spellEnd"/>
      <w:r w:rsidR="00EF0DD1" w:rsidRPr="00963F70">
        <w:rPr>
          <w:rFonts w:ascii="Times New Roman" w:hAnsi="Times New Roman" w:cs="Times New Roman"/>
          <w:sz w:val="20"/>
          <w:szCs w:val="20"/>
        </w:rPr>
        <w:t xml:space="preserve">, </w:t>
      </w:r>
      <w:proofErr w:type="spellStart"/>
      <w:r w:rsidR="00EF0DD1" w:rsidRPr="00963F70">
        <w:rPr>
          <w:rFonts w:ascii="Times New Roman" w:hAnsi="Times New Roman" w:cs="Times New Roman"/>
          <w:sz w:val="20"/>
          <w:szCs w:val="20"/>
        </w:rPr>
        <w:t>dispersity</w:t>
      </w:r>
      <w:proofErr w:type="spellEnd"/>
      <w:r w:rsidR="00EF0DD1" w:rsidRPr="00963F70">
        <w:rPr>
          <w:rFonts w:ascii="Times New Roman" w:hAnsi="Times New Roman" w:cs="Times New Roman"/>
          <w:sz w:val="20"/>
          <w:szCs w:val="20"/>
        </w:rPr>
        <w:t xml:space="preserve">, and aggregation of NPs in 2-dimensional pictures are all shown by TEM. A high-voltage electron beam produced by an electron gun is used in TEM to produce a picture. In the electron cannon, the tungsten filament cathode serves as an electron source. The anode then accelerates the electron beam, which is then </w:t>
      </w:r>
      <w:proofErr w:type="spellStart"/>
      <w:r w:rsidR="00EF0DD1" w:rsidRPr="00963F70">
        <w:rPr>
          <w:rFonts w:ascii="Times New Roman" w:hAnsi="Times New Roman" w:cs="Times New Roman"/>
          <w:sz w:val="20"/>
          <w:szCs w:val="20"/>
        </w:rPr>
        <w:t>focussed</w:t>
      </w:r>
      <w:proofErr w:type="spellEnd"/>
      <w:r w:rsidR="00EF0DD1" w:rsidRPr="00963F70">
        <w:rPr>
          <w:rFonts w:ascii="Times New Roman" w:hAnsi="Times New Roman" w:cs="Times New Roman"/>
          <w:sz w:val="20"/>
          <w:szCs w:val="20"/>
        </w:rPr>
        <w:t xml:space="preserve"> using electrostatic and electromagnetic lenses. The electrons from this beam then flow through the thin object and either scatter or strike a fluorescent screen at the microscope's base.</w:t>
      </w:r>
      <w:r w:rsidR="00FF3521" w:rsidRPr="00963F70">
        <w:rPr>
          <w:rFonts w:ascii="Times New Roman" w:hAnsi="Times New Roman" w:cs="Times New Roman"/>
          <w:sz w:val="20"/>
          <w:szCs w:val="20"/>
        </w:rPr>
        <w:t xml:space="preserve"> The electron beam also leaves the </w:t>
      </w:r>
      <w:proofErr w:type="gramStart"/>
      <w:r w:rsidR="00FF3521" w:rsidRPr="00963F70">
        <w:rPr>
          <w:rFonts w:ascii="Times New Roman" w:hAnsi="Times New Roman" w:cs="Times New Roman"/>
          <w:sz w:val="20"/>
          <w:szCs w:val="20"/>
        </w:rPr>
        <w:t>specimen.[</w:t>
      </w:r>
      <w:proofErr w:type="gramEnd"/>
      <w:r w:rsidR="00FF3521" w:rsidRPr="00963F70">
        <w:rPr>
          <w:rFonts w:ascii="Times New Roman" w:hAnsi="Times New Roman" w:cs="Times New Roman"/>
          <w:sz w:val="20"/>
          <w:szCs w:val="20"/>
        </w:rPr>
        <w:t>11] These transmitted electrons then land on the fluorescent screen at the microscope's base. This results in an image shadow, with the image's constituent components showing in varied degrees of darkness depending on their density. Following that, this image can be either captured or immediately examined using a TEM. On a fluorescent viewing screen that has been covered with phosphor or scintillator material, it is seen. The functioning parts of a TEM are as follows: (</w:t>
      </w:r>
      <w:proofErr w:type="spellStart"/>
      <w:r w:rsidR="00FF3521" w:rsidRPr="00963F70">
        <w:rPr>
          <w:rFonts w:ascii="Times New Roman" w:hAnsi="Times New Roman" w:cs="Times New Roman"/>
          <w:sz w:val="20"/>
          <w:szCs w:val="20"/>
        </w:rPr>
        <w:t>i</w:t>
      </w:r>
      <w:proofErr w:type="spellEnd"/>
      <w:r w:rsidR="00FF3521" w:rsidRPr="00963F70">
        <w:rPr>
          <w:rFonts w:ascii="Times New Roman" w:hAnsi="Times New Roman" w:cs="Times New Roman"/>
          <w:sz w:val="20"/>
          <w:szCs w:val="20"/>
        </w:rPr>
        <w:t>) an electron gun; (ii) an image-producing system; and (iii) an image-recording system [12,13].</w:t>
      </w:r>
    </w:p>
    <w:p w14:paraId="71223EBA" w14:textId="76743B37" w:rsidR="00366B7A" w:rsidRPr="00963F70" w:rsidRDefault="00366B7A" w:rsidP="00366B7A">
      <w:pPr>
        <w:spacing w:after="0" w:line="240" w:lineRule="auto"/>
        <w:jc w:val="both"/>
        <w:rPr>
          <w:rFonts w:ascii="Times New Roman" w:hAnsi="Times New Roman" w:cs="Times New Roman"/>
          <w:sz w:val="20"/>
          <w:szCs w:val="20"/>
        </w:rPr>
      </w:pPr>
    </w:p>
    <w:p w14:paraId="49CD4999" w14:textId="77777777" w:rsidR="00366B7A" w:rsidRPr="00963F70" w:rsidRDefault="00366B7A" w:rsidP="00366B7A">
      <w:pPr>
        <w:spacing w:after="0" w:line="240" w:lineRule="auto"/>
        <w:jc w:val="both"/>
        <w:rPr>
          <w:rFonts w:ascii="Times New Roman" w:hAnsi="Times New Roman" w:cs="Times New Roman"/>
          <w:sz w:val="20"/>
          <w:szCs w:val="20"/>
        </w:rPr>
      </w:pPr>
    </w:p>
    <w:p w14:paraId="638D5F4D" w14:textId="77777777" w:rsidR="00366B7A" w:rsidRPr="00963F70" w:rsidRDefault="00366B7A" w:rsidP="00366B7A">
      <w:pPr>
        <w:spacing w:after="0" w:line="240" w:lineRule="auto"/>
        <w:jc w:val="center"/>
        <w:rPr>
          <w:rFonts w:ascii="Times New Roman" w:hAnsi="Times New Roman" w:cs="Times New Roman"/>
          <w:sz w:val="20"/>
          <w:szCs w:val="20"/>
        </w:rPr>
      </w:pPr>
      <w:r w:rsidRPr="00963F70">
        <w:rPr>
          <w:rFonts w:ascii="Times New Roman" w:hAnsi="Times New Roman" w:cs="Times New Roman"/>
          <w:noProof/>
          <w:sz w:val="20"/>
          <w:szCs w:val="20"/>
        </w:rPr>
        <w:drawing>
          <wp:inline distT="0" distB="0" distL="0" distR="0" wp14:anchorId="0E788DEA" wp14:editId="41E90008">
            <wp:extent cx="2991267" cy="38486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1267" cy="3848637"/>
                    </a:xfrm>
                    <a:prstGeom prst="rect">
                      <a:avLst/>
                    </a:prstGeom>
                  </pic:spPr>
                </pic:pic>
              </a:graphicData>
            </a:graphic>
          </wp:inline>
        </w:drawing>
      </w:r>
    </w:p>
    <w:p w14:paraId="1F434597" w14:textId="12671A19" w:rsidR="00366B7A" w:rsidRPr="00963F70" w:rsidRDefault="00366B7A" w:rsidP="00366B7A">
      <w:pPr>
        <w:spacing w:after="0" w:line="240" w:lineRule="auto"/>
        <w:jc w:val="both"/>
        <w:rPr>
          <w:rFonts w:ascii="Times New Roman" w:hAnsi="Times New Roman" w:cs="Times New Roman"/>
          <w:sz w:val="20"/>
          <w:szCs w:val="20"/>
        </w:rPr>
      </w:pPr>
    </w:p>
    <w:p w14:paraId="657720C6" w14:textId="674C36C4" w:rsidR="00977F0B" w:rsidRPr="00963F70" w:rsidRDefault="007460B0" w:rsidP="00977F0B">
      <w:pPr>
        <w:spacing w:after="0" w:line="240" w:lineRule="auto"/>
        <w:jc w:val="center"/>
        <w:rPr>
          <w:rFonts w:ascii="Times New Roman" w:hAnsi="Times New Roman" w:cs="Times New Roman"/>
          <w:b/>
          <w:sz w:val="20"/>
          <w:szCs w:val="20"/>
        </w:rPr>
      </w:pPr>
      <w:r w:rsidRPr="00963F70">
        <w:rPr>
          <w:rFonts w:ascii="Times New Roman" w:hAnsi="Times New Roman" w:cs="Times New Roman"/>
          <w:b/>
          <w:sz w:val="20"/>
          <w:szCs w:val="20"/>
        </w:rPr>
        <w:t xml:space="preserve">Figure 1: </w:t>
      </w:r>
      <w:r w:rsidR="00977F0B" w:rsidRPr="00963F70">
        <w:rPr>
          <w:rFonts w:ascii="Times New Roman" w:hAnsi="Times New Roman" w:cs="Times New Roman"/>
          <w:b/>
          <w:sz w:val="20"/>
          <w:szCs w:val="20"/>
        </w:rPr>
        <w:t>Layout and functioning of Transmission Electron Microscope</w:t>
      </w:r>
    </w:p>
    <w:p w14:paraId="4B70AF77" w14:textId="77777777" w:rsidR="00977F0B" w:rsidRPr="00963F70" w:rsidRDefault="00977F0B" w:rsidP="00366B7A">
      <w:pPr>
        <w:spacing w:after="0" w:line="240" w:lineRule="auto"/>
        <w:jc w:val="both"/>
        <w:rPr>
          <w:rFonts w:ascii="Times New Roman" w:hAnsi="Times New Roman" w:cs="Times New Roman"/>
          <w:b/>
          <w:sz w:val="20"/>
          <w:szCs w:val="20"/>
        </w:rPr>
      </w:pPr>
    </w:p>
    <w:p w14:paraId="72D168ED" w14:textId="263146AA" w:rsidR="00366B7A" w:rsidRPr="00963F70" w:rsidRDefault="00366B7A" w:rsidP="00366B7A">
      <w:pPr>
        <w:spacing w:after="0" w:line="240" w:lineRule="auto"/>
        <w:jc w:val="both"/>
        <w:rPr>
          <w:rFonts w:ascii="Times New Roman" w:hAnsi="Times New Roman" w:cs="Times New Roman"/>
          <w:b/>
          <w:sz w:val="20"/>
          <w:szCs w:val="20"/>
        </w:rPr>
      </w:pPr>
      <w:r w:rsidRPr="00963F70">
        <w:rPr>
          <w:rFonts w:ascii="Times New Roman" w:hAnsi="Times New Roman" w:cs="Times New Roman"/>
          <w:b/>
          <w:sz w:val="20"/>
          <w:szCs w:val="20"/>
        </w:rPr>
        <w:t>Sample Preparation-</w:t>
      </w:r>
    </w:p>
    <w:p w14:paraId="66B33957" w14:textId="77777777" w:rsidR="00366B7A" w:rsidRPr="00963F70" w:rsidRDefault="00366B7A" w:rsidP="00366B7A">
      <w:pPr>
        <w:numPr>
          <w:ilvl w:val="0"/>
          <w:numId w:val="2"/>
        </w:numPr>
        <w:spacing w:before="100" w:beforeAutospacing="1" w:after="0" w:line="240" w:lineRule="auto"/>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t>Transmission electron microscopy or TEM works on the principle that electrons possess a wave-like character. The electrons are made to pass through the specimen and the image is formed on the fluorescent screen, either by using the transmitted beam or by using the diffracted beam.</w:t>
      </w:r>
    </w:p>
    <w:p w14:paraId="04ABB885" w14:textId="77777777" w:rsidR="00366B7A" w:rsidRPr="00963F70" w:rsidRDefault="00366B7A" w:rsidP="00366B7A">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t>Electrons are emitted with increased acceleration potential from a heated filament into the vacuum. These will have a small wavelength. They have energy high enough to penetrate several microns distance in solids.</w:t>
      </w:r>
    </w:p>
    <w:p w14:paraId="54447F56" w14:textId="77777777" w:rsidR="00445C84" w:rsidRPr="00963F70" w:rsidRDefault="00366B7A" w:rsidP="00445C84">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t>When these electrons get focused, images wi</w:t>
      </w:r>
      <w:r w:rsidR="00B734C1" w:rsidRPr="00963F70">
        <w:rPr>
          <w:rFonts w:ascii="Times New Roman" w:eastAsia="Times New Roman" w:hAnsi="Times New Roman" w:cs="Times New Roman"/>
          <w:sz w:val="20"/>
          <w:szCs w:val="20"/>
          <w:lang w:bidi="hi-IN"/>
        </w:rPr>
        <w:t>th h</w:t>
      </w:r>
      <w:r w:rsidR="00E73372" w:rsidRPr="00963F70">
        <w:rPr>
          <w:rFonts w:ascii="Times New Roman" w:eastAsia="Times New Roman" w:hAnsi="Times New Roman" w:cs="Times New Roman"/>
          <w:sz w:val="20"/>
          <w:szCs w:val="20"/>
          <w:lang w:bidi="hi-IN"/>
        </w:rPr>
        <w:t>igher resolution are formed</w:t>
      </w:r>
      <w:r w:rsidR="00B734C1" w:rsidRPr="00963F70">
        <w:rPr>
          <w:rFonts w:ascii="Times New Roman" w:eastAsia="Times New Roman" w:hAnsi="Times New Roman" w:cs="Times New Roman"/>
          <w:sz w:val="20"/>
          <w:szCs w:val="20"/>
          <w:lang w:bidi="hi-IN"/>
        </w:rPr>
        <w:t>.</w:t>
      </w:r>
    </w:p>
    <w:p w14:paraId="04770A94" w14:textId="2E4E0C11" w:rsidR="00445C84" w:rsidRPr="00963F70" w:rsidRDefault="00366B7A" w:rsidP="004A5B49">
      <w:pPr>
        <w:pStyle w:val="ListParagraph"/>
        <w:numPr>
          <w:ilvl w:val="0"/>
          <w:numId w:val="5"/>
        </w:numPr>
        <w:spacing w:before="100" w:beforeAutospacing="1" w:after="0" w:line="240" w:lineRule="auto"/>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b/>
          <w:bCs/>
          <w:sz w:val="20"/>
          <w:szCs w:val="20"/>
          <w:lang w:bidi="hi-IN"/>
        </w:rPr>
        <w:t>Scanning Electron Microscope (SEM)</w:t>
      </w:r>
    </w:p>
    <w:p w14:paraId="06E9B3B4" w14:textId="5693F050" w:rsidR="00366B7A" w:rsidRPr="00963F70" w:rsidRDefault="00366B7A" w:rsidP="00445C84">
      <w:pPr>
        <w:spacing w:before="100" w:beforeAutospacing="1" w:after="0" w:line="240" w:lineRule="auto"/>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t xml:space="preserve">Scanning Electron Microscopy (SEM) has emerged as a powerful tool for the characterization of nanomaterials. Its ability to provide high-resolution imaging and surface analysis at the nanoscale has significantly contributed to the understanding of nanomaterial properties and </w:t>
      </w:r>
      <w:proofErr w:type="spellStart"/>
      <w:r w:rsidRPr="00963F70">
        <w:rPr>
          <w:rFonts w:ascii="Times New Roman" w:eastAsia="Times New Roman" w:hAnsi="Times New Roman" w:cs="Times New Roman"/>
          <w:sz w:val="20"/>
          <w:szCs w:val="20"/>
          <w:lang w:bidi="hi-IN"/>
        </w:rPr>
        <w:t>behaviour</w:t>
      </w:r>
      <w:proofErr w:type="spellEnd"/>
      <w:r w:rsidRPr="00963F70">
        <w:rPr>
          <w:rFonts w:ascii="Times New Roman" w:eastAsia="Times New Roman" w:hAnsi="Times New Roman" w:cs="Times New Roman"/>
          <w:sz w:val="20"/>
          <w:szCs w:val="20"/>
          <w:lang w:bidi="hi-IN"/>
        </w:rPr>
        <w:t xml:space="preserve">. SEM allows researchers to visualize and study the surface </w:t>
      </w:r>
      <w:r w:rsidRPr="00963F70">
        <w:rPr>
          <w:rFonts w:ascii="Times New Roman" w:eastAsia="Times New Roman" w:hAnsi="Times New Roman" w:cs="Times New Roman"/>
          <w:sz w:val="20"/>
          <w:szCs w:val="20"/>
          <w:lang w:bidi="hi-IN"/>
        </w:rPr>
        <w:lastRenderedPageBreak/>
        <w:t xml:space="preserve">morphology of nanomaterials. This is particularly important for understanding the shape, size, and distribution of nanoparticles, nanotubes, nanowires, and other nanoscale structures. By obtaining high-resolution images, researchers can observe fine details and any irregularities in nanomaterial morphology. </w:t>
      </w:r>
    </w:p>
    <w:p w14:paraId="2ACA5E09" w14:textId="74A04845" w:rsidR="008E17B3" w:rsidRPr="00C0177A" w:rsidRDefault="00366B7A" w:rsidP="00366B7A">
      <w:pPr>
        <w:jc w:val="both"/>
        <w:rPr>
          <w:rFonts w:ascii="Times New Roman" w:eastAsia="Times New Roman" w:hAnsi="Times New Roman" w:cs="Times New Roman"/>
          <w:color w:val="000000" w:themeColor="text1"/>
          <w:sz w:val="20"/>
          <w:szCs w:val="20"/>
          <w:lang w:bidi="hi-IN"/>
        </w:rPr>
      </w:pPr>
      <w:r w:rsidRPr="00963F70">
        <w:rPr>
          <w:rFonts w:ascii="Times New Roman" w:eastAsia="Times New Roman" w:hAnsi="Times New Roman" w:cs="Times New Roman"/>
          <w:sz w:val="20"/>
          <w:szCs w:val="20"/>
          <w:lang w:bidi="hi-IN"/>
        </w:rPr>
        <w:t>SEM employs tungsten filament lamp as the source similar to the TEM. The emitted electrons are controlled by a set of lenses until it hit the sample. The interaction of beam of electrons with the specimen generates signals which give information about the surface topography and composition of the specimen. The sample is mounted and coated with a delicate layer of heavy metal elements which allows spatial scattering of electric charges on the surface of the specimen allowing better imag</w:t>
      </w:r>
      <w:r w:rsidR="00D14C21" w:rsidRPr="00963F70">
        <w:rPr>
          <w:rFonts w:ascii="Times New Roman" w:eastAsia="Times New Roman" w:hAnsi="Times New Roman" w:cs="Times New Roman"/>
          <w:sz w:val="20"/>
          <w:szCs w:val="20"/>
          <w:lang w:bidi="hi-IN"/>
        </w:rPr>
        <w:t>e production, with high clarity [14].</w:t>
      </w:r>
      <w:r w:rsidRPr="00963F70">
        <w:rPr>
          <w:rFonts w:ascii="Times New Roman" w:eastAsia="Times New Roman" w:hAnsi="Times New Roman" w:cs="Times New Roman"/>
          <w:sz w:val="20"/>
          <w:szCs w:val="20"/>
          <w:lang w:bidi="hi-IN"/>
        </w:rPr>
        <w:t xml:space="preserve"> When the secondary electrons reach the detector, they strike a scintillator. It emits flashes of light which get converted into an electric current by a photomultiplier, sending a signal to the cathode ray tube. Then it produces an image. </w:t>
      </w:r>
      <w:r w:rsidR="008E17B3" w:rsidRPr="00C0177A">
        <w:rPr>
          <w:rFonts w:ascii="Times New Roman" w:eastAsia="Times New Roman" w:hAnsi="Times New Roman" w:cs="Times New Roman"/>
          <w:color w:val="000000" w:themeColor="text1"/>
          <w:sz w:val="20"/>
          <w:szCs w:val="20"/>
          <w:lang w:bidi="hi-IN"/>
        </w:rPr>
        <w:t>The nature of the sample has an enormous effect on the number of supplementary electrons that reach the detector. SEM offers several details about the NPs, including their size, shape, aggregation, and dispersion. Even air-dried samples can be viewed right away; SEM viewing of the specimen does not require additional handling.</w:t>
      </w:r>
    </w:p>
    <w:p w14:paraId="5E5FAD5B" w14:textId="77777777" w:rsidR="00366B7A" w:rsidRPr="00963F70" w:rsidRDefault="00366B7A" w:rsidP="00366B7A">
      <w:pPr>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t>SEM is an electronic and optical system which consists of the following components: (</w:t>
      </w:r>
      <w:proofErr w:type="spellStart"/>
      <w:r w:rsidRPr="00963F70">
        <w:rPr>
          <w:rFonts w:ascii="Times New Roman" w:eastAsia="Times New Roman" w:hAnsi="Times New Roman" w:cs="Times New Roman"/>
          <w:sz w:val="20"/>
          <w:szCs w:val="20"/>
          <w:lang w:bidi="hi-IN"/>
        </w:rPr>
        <w:t>i</w:t>
      </w:r>
      <w:proofErr w:type="spellEnd"/>
      <w:r w:rsidRPr="00963F70">
        <w:rPr>
          <w:rFonts w:ascii="Times New Roman" w:eastAsia="Times New Roman" w:hAnsi="Times New Roman" w:cs="Times New Roman"/>
          <w:sz w:val="20"/>
          <w:szCs w:val="20"/>
          <w:lang w:bidi="hi-IN"/>
        </w:rPr>
        <w:t xml:space="preserve">) Electron gun (ii) Vacuum (iii) Column: condenser lens, scanning coil, objective lens, </w:t>
      </w:r>
      <w:proofErr w:type="spellStart"/>
      <w:r w:rsidRPr="00963F70">
        <w:rPr>
          <w:rFonts w:ascii="Times New Roman" w:eastAsia="Times New Roman" w:hAnsi="Times New Roman" w:cs="Times New Roman"/>
          <w:sz w:val="20"/>
          <w:szCs w:val="20"/>
          <w:lang w:bidi="hi-IN"/>
        </w:rPr>
        <w:t>stigmator</w:t>
      </w:r>
      <w:proofErr w:type="spellEnd"/>
      <w:r w:rsidRPr="00963F70">
        <w:rPr>
          <w:rFonts w:ascii="Times New Roman" w:eastAsia="Times New Roman" w:hAnsi="Times New Roman" w:cs="Times New Roman"/>
          <w:sz w:val="20"/>
          <w:szCs w:val="20"/>
          <w:lang w:bidi="hi-IN"/>
        </w:rPr>
        <w:t>, sample holder and detector.</w:t>
      </w:r>
    </w:p>
    <w:p w14:paraId="32D455CB" w14:textId="77777777" w:rsidR="00366B7A" w:rsidRPr="00963F70" w:rsidRDefault="00366B7A" w:rsidP="00366B7A">
      <w:pPr>
        <w:jc w:val="center"/>
        <w:rPr>
          <w:rFonts w:ascii="Times New Roman" w:hAnsi="Times New Roman" w:cs="Times New Roman"/>
          <w:sz w:val="20"/>
          <w:szCs w:val="20"/>
        </w:rPr>
      </w:pPr>
      <w:r w:rsidRPr="00963F70">
        <w:rPr>
          <w:rFonts w:ascii="Times New Roman" w:hAnsi="Times New Roman" w:cs="Times New Roman"/>
          <w:noProof/>
          <w:sz w:val="20"/>
          <w:szCs w:val="20"/>
        </w:rPr>
        <w:drawing>
          <wp:inline distT="0" distB="0" distL="0" distR="0" wp14:anchorId="22B30B53" wp14:editId="49C62F84">
            <wp:extent cx="3276600" cy="3629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50523" b="11621"/>
                    <a:stretch/>
                  </pic:blipFill>
                  <pic:spPr bwMode="auto">
                    <a:xfrm>
                      <a:off x="0" y="0"/>
                      <a:ext cx="3289958" cy="3643820"/>
                    </a:xfrm>
                    <a:prstGeom prst="rect">
                      <a:avLst/>
                    </a:prstGeom>
                    <a:ln>
                      <a:noFill/>
                    </a:ln>
                    <a:extLst>
                      <a:ext uri="{53640926-AAD7-44D8-BBD7-CCE9431645EC}">
                        <a14:shadowObscured xmlns:a14="http://schemas.microsoft.com/office/drawing/2010/main"/>
                      </a:ext>
                    </a:extLst>
                  </pic:spPr>
                </pic:pic>
              </a:graphicData>
            </a:graphic>
          </wp:inline>
        </w:drawing>
      </w:r>
    </w:p>
    <w:p w14:paraId="16EC2730" w14:textId="5A49F16A" w:rsidR="00366B7A" w:rsidRPr="00963F70" w:rsidRDefault="00366B7A" w:rsidP="00366B7A">
      <w:pPr>
        <w:jc w:val="center"/>
        <w:rPr>
          <w:rFonts w:ascii="Times New Roman" w:hAnsi="Times New Roman" w:cs="Times New Roman"/>
          <w:b/>
          <w:sz w:val="20"/>
          <w:szCs w:val="20"/>
        </w:rPr>
      </w:pPr>
      <w:r w:rsidRPr="00963F70">
        <w:rPr>
          <w:rFonts w:ascii="Times New Roman" w:hAnsi="Times New Roman" w:cs="Times New Roman"/>
          <w:b/>
          <w:sz w:val="20"/>
          <w:szCs w:val="20"/>
        </w:rPr>
        <w:t xml:space="preserve">Figure </w:t>
      </w:r>
      <w:r w:rsidR="005E6F9E" w:rsidRPr="00963F70">
        <w:rPr>
          <w:rFonts w:ascii="Times New Roman" w:hAnsi="Times New Roman" w:cs="Times New Roman"/>
          <w:b/>
          <w:sz w:val="20"/>
          <w:szCs w:val="20"/>
        </w:rPr>
        <w:t>2</w:t>
      </w:r>
      <w:r w:rsidR="007460B0" w:rsidRPr="00963F70">
        <w:rPr>
          <w:rFonts w:ascii="Times New Roman" w:hAnsi="Times New Roman" w:cs="Times New Roman"/>
          <w:b/>
          <w:sz w:val="20"/>
          <w:szCs w:val="20"/>
        </w:rPr>
        <w:t>:</w:t>
      </w:r>
      <w:r w:rsidRPr="00963F70">
        <w:rPr>
          <w:rFonts w:ascii="Times New Roman" w:hAnsi="Times New Roman" w:cs="Times New Roman"/>
          <w:b/>
          <w:sz w:val="20"/>
          <w:szCs w:val="20"/>
        </w:rPr>
        <w:t xml:space="preserve"> Layout and Functioning</w:t>
      </w:r>
      <w:r w:rsidR="00977F0B" w:rsidRPr="00963F70">
        <w:rPr>
          <w:rFonts w:ascii="Times New Roman" w:hAnsi="Times New Roman" w:cs="Times New Roman"/>
          <w:b/>
          <w:sz w:val="20"/>
          <w:szCs w:val="20"/>
        </w:rPr>
        <w:t xml:space="preserve"> of Scanning Electron Microscope</w:t>
      </w:r>
    </w:p>
    <w:p w14:paraId="7CA81920" w14:textId="593CB64B" w:rsidR="00366B7A" w:rsidRPr="00963F70" w:rsidRDefault="00366B7A" w:rsidP="00366B7A">
      <w:pPr>
        <w:jc w:val="center"/>
        <w:rPr>
          <w:rFonts w:ascii="Times New Roman" w:hAnsi="Times New Roman" w:cs="Times New Roman"/>
          <w:sz w:val="20"/>
          <w:szCs w:val="20"/>
        </w:rPr>
      </w:pPr>
    </w:p>
    <w:p w14:paraId="57D8E5C5" w14:textId="77777777" w:rsidR="00366B7A" w:rsidRPr="00963F70" w:rsidRDefault="00366B7A" w:rsidP="00366B7A">
      <w:pPr>
        <w:jc w:val="center"/>
        <w:rPr>
          <w:rFonts w:ascii="Times New Roman" w:hAnsi="Times New Roman" w:cs="Times New Roman"/>
          <w:b/>
          <w:sz w:val="20"/>
          <w:szCs w:val="20"/>
        </w:rPr>
      </w:pPr>
    </w:p>
    <w:p w14:paraId="360AB902" w14:textId="229FAD77" w:rsidR="00621A95" w:rsidRPr="00963F70" w:rsidRDefault="00621A95" w:rsidP="00003F9F">
      <w:pPr>
        <w:jc w:val="both"/>
        <w:rPr>
          <w:rFonts w:ascii="Times New Roman" w:hAnsi="Times New Roman" w:cs="Times New Roman"/>
          <w:sz w:val="20"/>
          <w:szCs w:val="20"/>
        </w:rPr>
      </w:pPr>
      <w:r w:rsidRPr="00963F70">
        <w:rPr>
          <w:rFonts w:ascii="Times New Roman" w:hAnsi="Times New Roman" w:cs="Times New Roman"/>
          <w:sz w:val="20"/>
          <w:szCs w:val="20"/>
        </w:rPr>
        <w:t>Overall, the size, shape, and levels of aggregation and dispersion of nanomaterials can all be revealed by TEM and SEM</w:t>
      </w:r>
      <w:r w:rsidR="00737DBC" w:rsidRPr="00963F70">
        <w:rPr>
          <w:rFonts w:ascii="Times New Roman" w:hAnsi="Times New Roman" w:cs="Times New Roman"/>
          <w:sz w:val="20"/>
          <w:szCs w:val="20"/>
        </w:rPr>
        <w:t xml:space="preserve"> both</w:t>
      </w:r>
      <w:r w:rsidRPr="00963F70">
        <w:rPr>
          <w:rFonts w:ascii="Times New Roman" w:hAnsi="Times New Roman" w:cs="Times New Roman"/>
          <w:sz w:val="20"/>
          <w:szCs w:val="20"/>
        </w:rPr>
        <w:t xml:space="preserve">. Better spatial resolution and the capacity to perform extra analytical measures are two advantages TEM has over SEM [15]. Along with TEM's benefits, there are some disadvantages [16]. </w:t>
      </w:r>
      <w:r w:rsidR="00FC0C3C" w:rsidRPr="00FC0C3C">
        <w:rPr>
          <w:rFonts w:ascii="Times New Roman" w:hAnsi="Times New Roman" w:cs="Times New Roman"/>
          <w:sz w:val="20"/>
          <w:szCs w:val="20"/>
        </w:rPr>
        <w:t>A significant trade-off in TEM measurement is the need for a high vacuum and a small sample slice for electron-beam penetration.</w:t>
      </w:r>
    </w:p>
    <w:p w14:paraId="42CCD881" w14:textId="479A9851" w:rsidR="00621A95" w:rsidRPr="00963F70" w:rsidRDefault="00621A95" w:rsidP="00003F9F">
      <w:pPr>
        <w:jc w:val="both"/>
        <w:rPr>
          <w:rFonts w:ascii="Times New Roman" w:hAnsi="Times New Roman" w:cs="Times New Roman"/>
          <w:sz w:val="20"/>
          <w:szCs w:val="20"/>
        </w:rPr>
      </w:pPr>
    </w:p>
    <w:p w14:paraId="10D231E5" w14:textId="77777777" w:rsidR="00621A95" w:rsidRPr="00963F70" w:rsidRDefault="00621A95" w:rsidP="00003F9F">
      <w:pPr>
        <w:jc w:val="both"/>
        <w:rPr>
          <w:rFonts w:ascii="Times New Roman" w:hAnsi="Times New Roman" w:cs="Times New Roman"/>
          <w:sz w:val="20"/>
          <w:szCs w:val="20"/>
        </w:rPr>
      </w:pPr>
    </w:p>
    <w:p w14:paraId="2F3B5FE1" w14:textId="46BC5608" w:rsidR="00366B7A" w:rsidRPr="00963F70" w:rsidRDefault="00366B7A" w:rsidP="004A5B49">
      <w:pPr>
        <w:pStyle w:val="ListParagraph"/>
        <w:numPr>
          <w:ilvl w:val="0"/>
          <w:numId w:val="5"/>
        </w:numPr>
        <w:jc w:val="both"/>
        <w:rPr>
          <w:rFonts w:ascii="Times New Roman" w:hAnsi="Times New Roman" w:cs="Times New Roman"/>
          <w:sz w:val="20"/>
          <w:szCs w:val="20"/>
        </w:rPr>
      </w:pPr>
      <w:r w:rsidRPr="00963F70">
        <w:rPr>
          <w:rFonts w:ascii="Times New Roman" w:hAnsi="Times New Roman" w:cs="Times New Roman"/>
          <w:b/>
          <w:bCs/>
          <w:sz w:val="20"/>
          <w:szCs w:val="20"/>
        </w:rPr>
        <w:lastRenderedPageBreak/>
        <w:t>Energy Dispersive X-Ray Spectroscopy</w:t>
      </w:r>
      <w:r w:rsidR="00977F0B" w:rsidRPr="00963F70">
        <w:rPr>
          <w:rFonts w:ascii="Times New Roman" w:hAnsi="Times New Roman" w:cs="Times New Roman"/>
          <w:b/>
          <w:bCs/>
          <w:sz w:val="20"/>
          <w:szCs w:val="20"/>
        </w:rPr>
        <w:t xml:space="preserve"> (EDX)</w:t>
      </w:r>
    </w:p>
    <w:p w14:paraId="3BFC33B4" w14:textId="34510BE7" w:rsidR="001D54F6" w:rsidRPr="00364727" w:rsidRDefault="000833C2" w:rsidP="001D54F6">
      <w:pPr>
        <w:spacing w:after="0"/>
        <w:jc w:val="both"/>
        <w:rPr>
          <w:rFonts w:ascii="Times New Roman" w:hAnsi="Times New Roman" w:cs="Times New Roman"/>
          <w:color w:val="000000" w:themeColor="text1"/>
          <w:sz w:val="20"/>
          <w:szCs w:val="20"/>
        </w:rPr>
      </w:pPr>
      <w:r w:rsidRPr="00963F70">
        <w:rPr>
          <w:rFonts w:ascii="Times New Roman" w:hAnsi="Times New Roman" w:cs="Times New Roman"/>
          <w:sz w:val="20"/>
          <w:szCs w:val="20"/>
        </w:rPr>
        <w:t xml:space="preserve">EDX is used together with a scanning electron microscope (SEM), an EDX detector can generate more information about a sample than an SEM can alone. </w:t>
      </w:r>
      <w:r w:rsidR="001D7CF3" w:rsidRPr="00963F70">
        <w:rPr>
          <w:rFonts w:ascii="Times New Roman" w:hAnsi="Times New Roman" w:cs="Times New Roman"/>
          <w:sz w:val="20"/>
          <w:szCs w:val="20"/>
        </w:rPr>
        <w:t xml:space="preserve">EDX spectroscopy can be employed </w:t>
      </w:r>
      <w:r w:rsidRPr="00963F70">
        <w:rPr>
          <w:rFonts w:ascii="Times New Roman" w:hAnsi="Times New Roman" w:cs="Times New Roman"/>
          <w:sz w:val="20"/>
          <w:szCs w:val="20"/>
        </w:rPr>
        <w:t>for the detection of the elemental composition of a substance</w:t>
      </w:r>
      <w:r w:rsidR="001D7CF3" w:rsidRPr="00963F70">
        <w:rPr>
          <w:rFonts w:ascii="Times New Roman" w:hAnsi="Times New Roman" w:cs="Times New Roman"/>
          <w:sz w:val="20"/>
          <w:szCs w:val="20"/>
        </w:rPr>
        <w:t xml:space="preserve">. </w:t>
      </w:r>
      <w:r w:rsidR="001D54F6" w:rsidRPr="00364727">
        <w:rPr>
          <w:rFonts w:ascii="Times New Roman" w:hAnsi="Times New Roman" w:cs="Times New Roman"/>
          <w:color w:val="000000" w:themeColor="text1"/>
          <w:sz w:val="20"/>
          <w:szCs w:val="20"/>
        </w:rPr>
        <w:t>EDX is able to locate elements with atomic numbers higher than boron when they are present in concentrations of at least 0.1%. Evaluation and identification of materials, detection of contamination, analysis of spot detection zones up to 10 cm in diameter, quality control screening, and other duties are included in the use of EDX.</w:t>
      </w:r>
    </w:p>
    <w:p w14:paraId="55584540" w14:textId="77777777" w:rsidR="001D54F6" w:rsidRPr="00364727" w:rsidRDefault="001D54F6" w:rsidP="001D54F6">
      <w:pPr>
        <w:spacing w:after="0"/>
        <w:jc w:val="both"/>
        <w:rPr>
          <w:rFonts w:ascii="Times New Roman" w:hAnsi="Times New Roman" w:cs="Times New Roman"/>
          <w:color w:val="000000" w:themeColor="text1"/>
          <w:sz w:val="20"/>
          <w:szCs w:val="20"/>
        </w:rPr>
      </w:pPr>
    </w:p>
    <w:p w14:paraId="40590936" w14:textId="6249C448" w:rsidR="00A44736" w:rsidRPr="00364727" w:rsidRDefault="001D54F6" w:rsidP="001D54F6">
      <w:pPr>
        <w:spacing w:after="0"/>
        <w:jc w:val="both"/>
        <w:rPr>
          <w:rFonts w:ascii="Times New Roman" w:hAnsi="Times New Roman" w:cs="Times New Roman"/>
          <w:color w:val="000000" w:themeColor="text1"/>
          <w:sz w:val="20"/>
          <w:szCs w:val="20"/>
        </w:rPr>
      </w:pPr>
      <w:r w:rsidRPr="00364727">
        <w:rPr>
          <w:rFonts w:ascii="Times New Roman" w:hAnsi="Times New Roman" w:cs="Times New Roman"/>
          <w:color w:val="000000" w:themeColor="text1"/>
          <w:sz w:val="20"/>
          <w:szCs w:val="20"/>
        </w:rPr>
        <w:t xml:space="preserve">In a typical SEM, samples that come into contact with the electron beam interact with it and emit recognizable X-rays. It is easy to discriminate between different elements and figure out how much of each is present in the sample since no two elements have the same X-ray emission spectra. The X-ray is created when the sample atom's nucleus comes into contact with the main electron stream. </w:t>
      </w:r>
      <w:r w:rsidR="00553532" w:rsidRPr="00364727">
        <w:rPr>
          <w:rFonts w:ascii="Times New Roman" w:hAnsi="Times New Roman" w:cs="Times New Roman"/>
          <w:color w:val="000000" w:themeColor="text1"/>
          <w:sz w:val="20"/>
          <w:szCs w:val="20"/>
        </w:rPr>
        <w:t xml:space="preserve">When an atom is stimulated by </w:t>
      </w:r>
      <w:proofErr w:type="spellStart"/>
      <w:proofErr w:type="gramStart"/>
      <w:r w:rsidR="00553532" w:rsidRPr="00364727">
        <w:rPr>
          <w:rFonts w:ascii="Times New Roman" w:hAnsi="Times New Roman" w:cs="Times New Roman"/>
          <w:color w:val="000000" w:themeColor="text1"/>
          <w:sz w:val="20"/>
          <w:szCs w:val="20"/>
        </w:rPr>
        <w:t>a</w:t>
      </w:r>
      <w:proofErr w:type="spellEnd"/>
      <w:proofErr w:type="gramEnd"/>
      <w:r w:rsidR="00553532" w:rsidRPr="00364727">
        <w:rPr>
          <w:rFonts w:ascii="Times New Roman" w:hAnsi="Times New Roman" w:cs="Times New Roman"/>
          <w:color w:val="000000" w:themeColor="text1"/>
          <w:sz w:val="20"/>
          <w:szCs w:val="20"/>
        </w:rPr>
        <w:t xml:space="preserve"> electron beam, it is ejected </w:t>
      </w:r>
      <w:r w:rsidR="00A44736" w:rsidRPr="00364727">
        <w:rPr>
          <w:rFonts w:ascii="Times New Roman" w:hAnsi="Times New Roman" w:cs="Times New Roman"/>
          <w:color w:val="000000" w:themeColor="text1"/>
          <w:sz w:val="20"/>
          <w:szCs w:val="20"/>
        </w:rPr>
        <w:t>from the nucleus and leaves an electron-hole [17]. An electron from the atom's outer shell, which has a higher energy, will take the place of the missing expelled electron and release the extra X-ray in the process. An X-ray continuum (produced by the slowing of electrons) and a distinctive X-ray (produced by higher shell electrons filling the electron hole in the nucleus shell) mak</w:t>
      </w:r>
      <w:r w:rsidR="00553532" w:rsidRPr="00364727">
        <w:rPr>
          <w:rFonts w:ascii="Times New Roman" w:hAnsi="Times New Roman" w:cs="Times New Roman"/>
          <w:color w:val="000000" w:themeColor="text1"/>
          <w:sz w:val="20"/>
          <w:szCs w:val="20"/>
        </w:rPr>
        <w:t>e up the X-ray that is released as shown in Fig. 3.</w:t>
      </w:r>
    </w:p>
    <w:p w14:paraId="68CA443D" w14:textId="5D5A7213" w:rsidR="001D7CF3" w:rsidRPr="00963F70" w:rsidRDefault="001D7CF3" w:rsidP="001D7CF3">
      <w:pPr>
        <w:spacing w:after="0"/>
        <w:jc w:val="both"/>
        <w:rPr>
          <w:rFonts w:ascii="Times New Roman" w:hAnsi="Times New Roman" w:cs="Times New Roman"/>
          <w:sz w:val="20"/>
          <w:szCs w:val="20"/>
        </w:rPr>
      </w:pPr>
    </w:p>
    <w:p w14:paraId="20309DF0" w14:textId="2A00E188" w:rsidR="00366B7A" w:rsidRPr="00963F70" w:rsidRDefault="00366B7A" w:rsidP="00977F0B">
      <w:pPr>
        <w:spacing w:after="0"/>
        <w:jc w:val="center"/>
        <w:rPr>
          <w:rFonts w:ascii="Times New Roman" w:hAnsi="Times New Roman" w:cs="Times New Roman"/>
          <w:sz w:val="20"/>
          <w:szCs w:val="20"/>
        </w:rPr>
      </w:pPr>
      <w:r w:rsidRPr="00963F70">
        <w:rPr>
          <w:rFonts w:ascii="Times New Roman" w:hAnsi="Times New Roman" w:cs="Times New Roman"/>
          <w:noProof/>
          <w:sz w:val="20"/>
          <w:szCs w:val="20"/>
        </w:rPr>
        <w:drawing>
          <wp:inline distT="0" distB="0" distL="0" distR="0" wp14:anchorId="5319B5EA" wp14:editId="4DFCD5A9">
            <wp:extent cx="4660900" cy="289961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9237" cy="2911026"/>
                    </a:xfrm>
                    <a:prstGeom prst="rect">
                      <a:avLst/>
                    </a:prstGeom>
                  </pic:spPr>
                </pic:pic>
              </a:graphicData>
            </a:graphic>
          </wp:inline>
        </w:drawing>
      </w:r>
    </w:p>
    <w:p w14:paraId="7ED8E762" w14:textId="018148D6" w:rsidR="00977F0B" w:rsidRPr="00963F70" w:rsidRDefault="00977F0B" w:rsidP="00977F0B">
      <w:pPr>
        <w:spacing w:after="0"/>
        <w:jc w:val="center"/>
        <w:rPr>
          <w:rFonts w:ascii="Times New Roman" w:hAnsi="Times New Roman" w:cs="Times New Roman"/>
          <w:b/>
          <w:sz w:val="20"/>
          <w:szCs w:val="20"/>
        </w:rPr>
      </w:pPr>
      <w:r w:rsidRPr="00963F70">
        <w:rPr>
          <w:rFonts w:ascii="Times New Roman" w:hAnsi="Times New Roman" w:cs="Times New Roman"/>
          <w:b/>
          <w:sz w:val="20"/>
          <w:szCs w:val="20"/>
        </w:rPr>
        <w:t>Figure</w:t>
      </w:r>
      <w:r w:rsidR="005E6F9E" w:rsidRPr="00963F70">
        <w:rPr>
          <w:rFonts w:ascii="Times New Roman" w:hAnsi="Times New Roman" w:cs="Times New Roman"/>
          <w:b/>
          <w:sz w:val="20"/>
          <w:szCs w:val="20"/>
        </w:rPr>
        <w:t xml:space="preserve"> </w:t>
      </w:r>
      <w:r w:rsidR="007460B0" w:rsidRPr="00963F70">
        <w:rPr>
          <w:rFonts w:ascii="Times New Roman" w:hAnsi="Times New Roman" w:cs="Times New Roman"/>
          <w:b/>
          <w:sz w:val="20"/>
          <w:szCs w:val="20"/>
        </w:rPr>
        <w:t xml:space="preserve">3: </w:t>
      </w:r>
      <w:r w:rsidRPr="00963F70">
        <w:rPr>
          <w:rFonts w:ascii="Times New Roman" w:hAnsi="Times New Roman" w:cs="Times New Roman"/>
          <w:b/>
          <w:sz w:val="20"/>
          <w:szCs w:val="20"/>
        </w:rPr>
        <w:t xml:space="preserve">Sample EDX spectra </w:t>
      </w:r>
    </w:p>
    <w:p w14:paraId="72217F93" w14:textId="77777777" w:rsidR="000B3AAE" w:rsidRPr="00963F70" w:rsidRDefault="000B3AAE" w:rsidP="00366B7A">
      <w:pPr>
        <w:jc w:val="both"/>
        <w:rPr>
          <w:rFonts w:ascii="Times New Roman" w:hAnsi="Times New Roman" w:cs="Times New Roman"/>
          <w:sz w:val="20"/>
          <w:szCs w:val="20"/>
        </w:rPr>
      </w:pPr>
    </w:p>
    <w:p w14:paraId="6997F1C8" w14:textId="4FC31B25" w:rsidR="001E4C95" w:rsidRPr="00963F70" w:rsidRDefault="001E4C95" w:rsidP="00366B7A">
      <w:pPr>
        <w:jc w:val="both"/>
        <w:rPr>
          <w:rFonts w:ascii="Times New Roman" w:hAnsi="Times New Roman" w:cs="Times New Roman"/>
          <w:sz w:val="20"/>
          <w:szCs w:val="20"/>
        </w:rPr>
      </w:pPr>
      <w:r w:rsidRPr="00963F70">
        <w:rPr>
          <w:rFonts w:ascii="Times New Roman" w:hAnsi="Times New Roman" w:cs="Times New Roman"/>
          <w:sz w:val="20"/>
          <w:szCs w:val="20"/>
        </w:rPr>
        <w:t>The requirement to identify the elements in the sample and differentiate them is more important than the X-ray continuum. The atomic number of the sample, the probe current, and the accelerating voltage all play a role in the X-ray continuum's intensity. On the other hand, the energy dispersive spectrometer will capture the distinctive X-ray to measure the specimen's constituent composition.</w:t>
      </w:r>
    </w:p>
    <w:p w14:paraId="00A4DC9E" w14:textId="294B86F4" w:rsidR="00366B7A" w:rsidRPr="00963F70" w:rsidRDefault="00366B7A" w:rsidP="004A5B49">
      <w:pPr>
        <w:pStyle w:val="ListParagraph"/>
        <w:numPr>
          <w:ilvl w:val="0"/>
          <w:numId w:val="5"/>
        </w:numPr>
        <w:spacing w:after="0"/>
        <w:jc w:val="both"/>
        <w:rPr>
          <w:rFonts w:ascii="Times New Roman" w:hAnsi="Times New Roman" w:cs="Times New Roman"/>
          <w:b/>
          <w:bCs/>
          <w:sz w:val="20"/>
          <w:szCs w:val="20"/>
        </w:rPr>
      </w:pPr>
      <w:r w:rsidRPr="00963F70">
        <w:rPr>
          <w:rFonts w:ascii="Times New Roman" w:hAnsi="Times New Roman" w:cs="Times New Roman"/>
          <w:b/>
          <w:bCs/>
          <w:sz w:val="20"/>
          <w:szCs w:val="20"/>
        </w:rPr>
        <w:t>Atomic Force Microscope (AFM)</w:t>
      </w:r>
    </w:p>
    <w:p w14:paraId="227F1C4F" w14:textId="036B88BA" w:rsidR="003E382E" w:rsidRPr="00963F70" w:rsidRDefault="003E382E" w:rsidP="00751DA8">
      <w:pPr>
        <w:jc w:val="both"/>
        <w:rPr>
          <w:rFonts w:ascii="Times New Roman" w:hAnsi="Times New Roman" w:cs="Times New Roman"/>
          <w:sz w:val="20"/>
          <w:szCs w:val="20"/>
        </w:rPr>
      </w:pPr>
      <w:r w:rsidRPr="00963F70">
        <w:rPr>
          <w:rFonts w:ascii="Times New Roman" w:hAnsi="Times New Roman" w:cs="Times New Roman"/>
          <w:sz w:val="20"/>
          <w:szCs w:val="20"/>
        </w:rPr>
        <w:t xml:space="preserve">Binnig, </w:t>
      </w:r>
      <w:proofErr w:type="spellStart"/>
      <w:r w:rsidRPr="00963F70">
        <w:rPr>
          <w:rFonts w:ascii="Times New Roman" w:hAnsi="Times New Roman" w:cs="Times New Roman"/>
          <w:sz w:val="20"/>
          <w:szCs w:val="20"/>
        </w:rPr>
        <w:t>Quate</w:t>
      </w:r>
      <w:proofErr w:type="spellEnd"/>
      <w:r w:rsidRPr="00963F70">
        <w:rPr>
          <w:rFonts w:ascii="Times New Roman" w:hAnsi="Times New Roman" w:cs="Times New Roman"/>
          <w:sz w:val="20"/>
          <w:szCs w:val="20"/>
        </w:rPr>
        <w:t xml:space="preserve">, and Gerber designed the atomic force microscope (AFM), a potent high-magnification microscope, in 1986. The cantilever, an elastic probe, of the AFM gadget is linked to a very sharp, delicate tip. A force is applied to the tip once it comes into contact with the sample surface, and the strength and direction of the force depend on the proximity of the surfaces as well as the nature of the surfaces. In order to create an image of interaction strength as a function of position, the strength of the interaction between the tip and the surface is measured along with the relative position of the tip. Depending on the specific technique used, this image may represent surface topography or chemistry. The surface points are identified as the tip sweeps the sample surface, one by one, and then they are plotted </w:t>
      </w:r>
      <w:r w:rsidRPr="00963F70">
        <w:rPr>
          <w:rFonts w:ascii="Times New Roman" w:hAnsi="Times New Roman" w:cs="Times New Roman"/>
          <w:sz w:val="20"/>
          <w:szCs w:val="20"/>
        </w:rPr>
        <w:lastRenderedPageBreak/>
        <w:t>as a 3D surface on a computer screen.</w:t>
      </w:r>
      <w:r w:rsidR="00751DA8" w:rsidRPr="00963F70">
        <w:rPr>
          <w:rFonts w:ascii="Times New Roman" w:hAnsi="Times New Roman" w:cs="Times New Roman"/>
          <w:sz w:val="20"/>
          <w:szCs w:val="20"/>
        </w:rPr>
        <w:t xml:space="preserve"> Atomic force microscopy involves moving a pointed physical probe quickly over a sample surface while maintaining the tip close to the sample to create high-resolution three-dimensional pictures. The tip is often built onto a cantilever beam, enabling both the system's displacement sensing capabilities and the force-sensing tip's physical support [18].</w:t>
      </w:r>
    </w:p>
    <w:p w14:paraId="3D76FEF5" w14:textId="77777777" w:rsidR="00751DA8" w:rsidRPr="00963F70" w:rsidRDefault="00751DA8" w:rsidP="00751DA8">
      <w:pPr>
        <w:spacing w:after="0"/>
        <w:jc w:val="both"/>
        <w:rPr>
          <w:rFonts w:ascii="Times New Roman" w:hAnsi="Times New Roman" w:cs="Times New Roman"/>
          <w:sz w:val="20"/>
          <w:szCs w:val="20"/>
        </w:rPr>
      </w:pPr>
      <w:r w:rsidRPr="00963F70">
        <w:rPr>
          <w:rFonts w:ascii="Times New Roman" w:hAnsi="Times New Roman" w:cs="Times New Roman"/>
          <w:sz w:val="20"/>
          <w:szCs w:val="20"/>
        </w:rPr>
        <w:t>The distance between the tip and the surface during the surface sweep must be kept within an appropriate range in order to obtain the highest accuracy of the measured results. On the one hand, the large distance leads to a decrease in pulse aberration and decrease in signal-to-noise ratio; on the other hand, the very close distances lead to the insertion of large amounts of forces to the surface, which not only results in damages to the surface and head structure but also causes. For instance, the distance is adjusted as many angstroms to provide the optimum results in the contact mode of the AFM (repellant force between head and surface). The distance between the tip and the surface remains constant during constant surface scanning by an electronic feedback circuit [19].</w:t>
      </w:r>
    </w:p>
    <w:p w14:paraId="7CC302CF" w14:textId="6A392AC2" w:rsidR="003E382E" w:rsidRPr="00963F70" w:rsidRDefault="003E382E" w:rsidP="00366B7A">
      <w:pPr>
        <w:jc w:val="both"/>
        <w:rPr>
          <w:rFonts w:ascii="Times New Roman" w:hAnsi="Times New Roman" w:cs="Times New Roman"/>
          <w:sz w:val="20"/>
          <w:szCs w:val="20"/>
        </w:rPr>
      </w:pPr>
    </w:p>
    <w:p w14:paraId="4F49AC56" w14:textId="686019C4" w:rsidR="00003F9F" w:rsidRPr="00963F70" w:rsidRDefault="00366B7A" w:rsidP="004A5B49">
      <w:pPr>
        <w:pStyle w:val="ListParagraph"/>
        <w:numPr>
          <w:ilvl w:val="0"/>
          <w:numId w:val="5"/>
        </w:numPr>
        <w:spacing w:after="0"/>
        <w:jc w:val="both"/>
        <w:rPr>
          <w:rFonts w:ascii="Times New Roman" w:hAnsi="Times New Roman" w:cs="Times New Roman"/>
          <w:b/>
          <w:sz w:val="20"/>
          <w:szCs w:val="20"/>
        </w:rPr>
      </w:pPr>
      <w:r w:rsidRPr="00963F70">
        <w:rPr>
          <w:rFonts w:ascii="Times New Roman" w:hAnsi="Times New Roman" w:cs="Times New Roman"/>
          <w:b/>
          <w:sz w:val="20"/>
          <w:szCs w:val="20"/>
        </w:rPr>
        <w:t>X-Ray Diffraction (XRD)</w:t>
      </w:r>
    </w:p>
    <w:p w14:paraId="6DECC8F0" w14:textId="7C941A13" w:rsidR="00487415" w:rsidRPr="00963F70" w:rsidRDefault="00487415" w:rsidP="00BD7DA6">
      <w:pPr>
        <w:spacing w:after="0"/>
        <w:jc w:val="both"/>
        <w:rPr>
          <w:rFonts w:ascii="Times New Roman" w:hAnsi="Times New Roman" w:cs="Times New Roman"/>
          <w:sz w:val="20"/>
          <w:szCs w:val="20"/>
        </w:rPr>
      </w:pPr>
      <w:r w:rsidRPr="00963F70">
        <w:rPr>
          <w:rFonts w:ascii="Times New Roman" w:hAnsi="Times New Roman" w:cs="Times New Roman"/>
          <w:sz w:val="20"/>
          <w:szCs w:val="20"/>
        </w:rPr>
        <w:t>A potent nondestructive method for characterizing crystalline materials is X-ray diffraction (XRD). It offers details on crystal textures, optimum orientations for crystals, and other structural factors like average grain size, crystallinity, strain, and crystal defects. It also offers details on structures and phases. By constructively interfering with a monochromatic beam of X-rays dispersed at particular angles from each set of lattice planes in a sample, one can create X-ray diffraction peaks. The distribution of atoms within the lattice controls the peak intensities. As a result, the X-ray diffraction pattern represents a material's unique signature of periodic atomic groupings.</w:t>
      </w:r>
      <w:r w:rsidR="00BD7DA6" w:rsidRPr="00963F70">
        <w:t xml:space="preserve"> </w:t>
      </w:r>
      <w:r w:rsidR="00BD7DA6" w:rsidRPr="00963F70">
        <w:rPr>
          <w:rFonts w:ascii="Times New Roman" w:hAnsi="Times New Roman" w:cs="Times New Roman"/>
          <w:sz w:val="20"/>
          <w:szCs w:val="20"/>
        </w:rPr>
        <w:t>when a crystal is subjected to a monochromatic x-ray event [20]. The Crystal's atomic electrons are made to vibrate. Acceleration occurs with the same frequency as the incident ray's frequency. Then, these accelerated electrons radiate in all directions at the same frequency as the incident x-rays.</w:t>
      </w:r>
      <w:r w:rsidR="00BD7DA6" w:rsidRPr="00963F70">
        <w:t xml:space="preserve"> </w:t>
      </w:r>
      <w:r w:rsidR="00BD7DA6" w:rsidRPr="00963F70">
        <w:rPr>
          <w:rFonts w:ascii="Times New Roman" w:hAnsi="Times New Roman" w:cs="Times New Roman"/>
          <w:sz w:val="20"/>
          <w:szCs w:val="20"/>
        </w:rPr>
        <w:t>if the incident radiation has a wavelength that is significantly larger than the crystal's size. The radiated X-rays are then in phase with one another. But since atomic dimensions are almost identical to X-ray wavelength. The electrons are out of phase with one another as they produce radiation. These radiations can interact with one another either positively or negatively, producing a diffraction pattern (maxima and minima) in particular directions.</w:t>
      </w:r>
    </w:p>
    <w:p w14:paraId="32D155C3" w14:textId="0A2E7CD5" w:rsidR="00003F9F" w:rsidRPr="00963F70" w:rsidRDefault="00366B7A" w:rsidP="004A5B49">
      <w:pPr>
        <w:pStyle w:val="Heading3"/>
        <w:numPr>
          <w:ilvl w:val="0"/>
          <w:numId w:val="5"/>
        </w:numPr>
        <w:shd w:val="clear" w:color="auto" w:fill="FFFFFF"/>
        <w:spacing w:before="0" w:after="0"/>
        <w:rPr>
          <w:spacing w:val="-7"/>
          <w:sz w:val="20"/>
          <w:szCs w:val="20"/>
        </w:rPr>
      </w:pPr>
      <w:r w:rsidRPr="00963F70">
        <w:rPr>
          <w:spacing w:val="-7"/>
          <w:sz w:val="20"/>
          <w:szCs w:val="20"/>
        </w:rPr>
        <w:t>Scanning Tunneling Microscopy (STM)</w:t>
      </w:r>
    </w:p>
    <w:p w14:paraId="56D39B90" w14:textId="50006F7E" w:rsidR="00026F6A" w:rsidRPr="00963F70" w:rsidRDefault="009176F8" w:rsidP="00026F6A">
      <w:pPr>
        <w:pStyle w:val="Heading3"/>
        <w:shd w:val="clear" w:color="auto" w:fill="FFFFFF"/>
        <w:spacing w:before="0" w:after="0"/>
        <w:rPr>
          <w:b w:val="0"/>
          <w:spacing w:val="-7"/>
          <w:sz w:val="20"/>
          <w:szCs w:val="20"/>
        </w:rPr>
      </w:pPr>
      <w:r w:rsidRPr="00963F70">
        <w:rPr>
          <w:b w:val="0"/>
          <w:sz w:val="20"/>
          <w:szCs w:val="20"/>
          <w:shd w:val="clear" w:color="auto" w:fill="FFFFFF"/>
        </w:rPr>
        <w:t>So it is an imaging technique used </w:t>
      </w:r>
      <w:r w:rsidRPr="00963F70">
        <w:rPr>
          <w:b w:val="0"/>
          <w:sz w:val="20"/>
          <w:szCs w:val="20"/>
        </w:rPr>
        <w:t>to obtain ultra-high resolution images at the atomic scale, without using light or electron beams</w:t>
      </w:r>
      <w:r w:rsidRPr="00963F70">
        <w:rPr>
          <w:b w:val="0"/>
          <w:sz w:val="20"/>
          <w:szCs w:val="20"/>
          <w:shd w:val="clear" w:color="auto" w:fill="FFFFFF"/>
        </w:rPr>
        <w:t xml:space="preserve">. STM was invented in 1981 by two IBM scientists named Gerd Binnig and Heinrich Rohrer. </w:t>
      </w:r>
      <w:r w:rsidR="00026F6A" w:rsidRPr="00963F70">
        <w:rPr>
          <w:b w:val="0"/>
          <w:spacing w:val="-7"/>
          <w:sz w:val="20"/>
          <w:szCs w:val="20"/>
        </w:rPr>
        <w:t>The principle of operation of the scanning tunneling microscope (STM), a type of microscope, is based on the quantum mechanical phenomenon known as tunneling, in which the wavelike characteristics of electrons allow them to "tunnel" past the surface of a solid and into regions of space that are inaccessible to them according to the laws of classical physics. As the distance from the surface grows, the likelihood of detecting such tunneling electrons drops exponentially. This extraordinary sensitivity to distance is used by the STM. A few angstroms from the sample surface, a tungsten needle's sharp tip is placed. Electrons tunnel through the gap when a little voltage is supplied between the probe tip and the surface.</w:t>
      </w:r>
      <w:r w:rsidR="00026F6A" w:rsidRPr="00963F70">
        <w:rPr>
          <w:b w:val="0"/>
        </w:rPr>
        <w:t xml:space="preserve"> </w:t>
      </w:r>
      <w:r w:rsidR="00026F6A" w:rsidRPr="00963F70">
        <w:rPr>
          <w:b w:val="0"/>
          <w:spacing w:val="-7"/>
          <w:sz w:val="20"/>
          <w:szCs w:val="20"/>
        </w:rPr>
        <w:t>The fluctuations in the tunneling current that are detected by the probe as it scans the surface can be used to create a topographical representation of the surface.</w:t>
      </w:r>
    </w:p>
    <w:p w14:paraId="127C6A06" w14:textId="7EEC72E3" w:rsidR="00026F6A" w:rsidRPr="00963F70" w:rsidRDefault="00026F6A" w:rsidP="00366B7A">
      <w:pPr>
        <w:pStyle w:val="Heading3"/>
        <w:shd w:val="clear" w:color="auto" w:fill="FFFFFF"/>
        <w:spacing w:before="0" w:after="0"/>
        <w:jc w:val="both"/>
        <w:rPr>
          <w:b w:val="0"/>
          <w:sz w:val="20"/>
          <w:szCs w:val="20"/>
          <w:shd w:val="clear" w:color="auto" w:fill="FFFFFF"/>
        </w:rPr>
      </w:pPr>
      <w:r w:rsidRPr="00963F70">
        <w:rPr>
          <w:b w:val="0"/>
          <w:sz w:val="20"/>
          <w:szCs w:val="20"/>
          <w:shd w:val="clear" w:color="auto" w:fill="FFFFFF"/>
        </w:rPr>
        <w:t xml:space="preserve">The imaging process built on the quantum tunneling phenomenon is responsible for the atomic-resolution of STM. STM gauges the tunneling current I produced by the bias voltage V placed between the material surface and the atomically sharp STM tip. For every 1 reduction in distance, the tunneling current increases by an order of the current [21]. A piezoelectric scanner that delivers angstrom-order changes in distance is used to control the distance in the x, y, and z directions. A feedback loop that controls the z-direction is also used to maintain a constant tunneling current. The precise surface shape can be determined by tracking the tunneling current as the tip scans a </w:t>
      </w:r>
      <w:proofErr w:type="spellStart"/>
      <w:proofErr w:type="gramStart"/>
      <w:r w:rsidRPr="00963F70">
        <w:rPr>
          <w:b w:val="0"/>
          <w:sz w:val="20"/>
          <w:szCs w:val="20"/>
          <w:shd w:val="clear" w:color="auto" w:fill="FFFFFF"/>
        </w:rPr>
        <w:t>surface.Measurements</w:t>
      </w:r>
      <w:proofErr w:type="spellEnd"/>
      <w:proofErr w:type="gramEnd"/>
      <w:r w:rsidRPr="00963F70">
        <w:rPr>
          <w:b w:val="0"/>
          <w:sz w:val="20"/>
          <w:szCs w:val="20"/>
          <w:shd w:val="clear" w:color="auto" w:fill="FFFFFF"/>
        </w:rPr>
        <w:t xml:space="preserve"> can be carried out at room temperature in solution as well as at low temperature under ultra-high vacuum (UHV) conditions. We can obtain various electrical properties of an object by analyzing the tunneling current, such as the local density of states (LDOS) from </w:t>
      </w:r>
      <w:proofErr w:type="spellStart"/>
      <w:r w:rsidRPr="00963F70">
        <w:rPr>
          <w:b w:val="0"/>
          <w:sz w:val="20"/>
          <w:szCs w:val="20"/>
          <w:shd w:val="clear" w:color="auto" w:fill="FFFFFF"/>
        </w:rPr>
        <w:t>d</w:t>
      </w:r>
      <w:r w:rsidRPr="00963F70">
        <w:rPr>
          <w:rStyle w:val="italic"/>
          <w:b w:val="0"/>
          <w:i/>
          <w:iCs/>
          <w:sz w:val="20"/>
          <w:szCs w:val="20"/>
          <w:shd w:val="clear" w:color="auto" w:fill="FFFFFF"/>
        </w:rPr>
        <w:t>I</w:t>
      </w:r>
      <w:proofErr w:type="spellEnd"/>
      <w:r w:rsidRPr="00963F70">
        <w:rPr>
          <w:b w:val="0"/>
          <w:sz w:val="20"/>
          <w:szCs w:val="20"/>
          <w:shd w:val="clear" w:color="auto" w:fill="FFFFFF"/>
        </w:rPr>
        <w:t>/</w:t>
      </w:r>
      <w:proofErr w:type="spellStart"/>
      <w:r w:rsidRPr="00963F70">
        <w:rPr>
          <w:b w:val="0"/>
          <w:sz w:val="20"/>
          <w:szCs w:val="20"/>
          <w:shd w:val="clear" w:color="auto" w:fill="FFFFFF"/>
        </w:rPr>
        <w:t>d</w:t>
      </w:r>
      <w:r w:rsidRPr="00963F70">
        <w:rPr>
          <w:rStyle w:val="italic"/>
          <w:b w:val="0"/>
          <w:i/>
          <w:iCs/>
          <w:sz w:val="20"/>
          <w:szCs w:val="20"/>
          <w:shd w:val="clear" w:color="auto" w:fill="FFFFFF"/>
        </w:rPr>
        <w:t>V</w:t>
      </w:r>
      <w:proofErr w:type="spellEnd"/>
      <w:r w:rsidRPr="00963F70">
        <w:rPr>
          <w:b w:val="0"/>
          <w:sz w:val="20"/>
          <w:szCs w:val="20"/>
          <w:shd w:val="clear" w:color="auto" w:fill="FFFFFF"/>
        </w:rPr>
        <w:t xml:space="preserve"> and local barrier height from </w:t>
      </w:r>
      <w:proofErr w:type="spellStart"/>
      <w:r w:rsidRPr="00963F70">
        <w:rPr>
          <w:b w:val="0"/>
          <w:sz w:val="20"/>
          <w:szCs w:val="20"/>
          <w:shd w:val="clear" w:color="auto" w:fill="FFFFFF"/>
        </w:rPr>
        <w:t>d</w:t>
      </w:r>
      <w:r w:rsidRPr="00963F70">
        <w:rPr>
          <w:rStyle w:val="italic"/>
          <w:b w:val="0"/>
          <w:i/>
          <w:iCs/>
          <w:sz w:val="20"/>
          <w:szCs w:val="20"/>
          <w:shd w:val="clear" w:color="auto" w:fill="FFFFFF"/>
        </w:rPr>
        <w:t>I</w:t>
      </w:r>
      <w:proofErr w:type="spellEnd"/>
      <w:r w:rsidRPr="00963F70">
        <w:rPr>
          <w:b w:val="0"/>
          <w:sz w:val="20"/>
          <w:szCs w:val="20"/>
          <w:shd w:val="clear" w:color="auto" w:fill="FFFFFF"/>
        </w:rPr>
        <w:t>/d</w:t>
      </w:r>
      <w:r w:rsidRPr="00963F70">
        <w:rPr>
          <w:rStyle w:val="italic"/>
          <w:b w:val="0"/>
          <w:i/>
          <w:iCs/>
          <w:sz w:val="20"/>
          <w:szCs w:val="20"/>
          <w:shd w:val="clear" w:color="auto" w:fill="FFFFFF"/>
        </w:rPr>
        <w:t>z</w:t>
      </w:r>
      <w:r w:rsidRPr="00963F70">
        <w:rPr>
          <w:b w:val="0"/>
          <w:sz w:val="20"/>
          <w:szCs w:val="20"/>
          <w:shd w:val="clear" w:color="auto" w:fill="FFFFFF"/>
        </w:rPr>
        <w:t xml:space="preserve">. </w:t>
      </w:r>
    </w:p>
    <w:p w14:paraId="11ACDF4A" w14:textId="22D3593F" w:rsidR="00500FB8" w:rsidRPr="00963F70" w:rsidRDefault="00366B7A" w:rsidP="004A5B49">
      <w:pPr>
        <w:pStyle w:val="Heading3"/>
        <w:numPr>
          <w:ilvl w:val="0"/>
          <w:numId w:val="5"/>
        </w:numPr>
        <w:spacing w:before="0" w:beforeAutospacing="0" w:after="0" w:afterAutospacing="0"/>
        <w:rPr>
          <w:sz w:val="20"/>
          <w:szCs w:val="20"/>
        </w:rPr>
      </w:pPr>
      <w:r w:rsidRPr="00963F70">
        <w:rPr>
          <w:sz w:val="20"/>
          <w:szCs w:val="20"/>
        </w:rPr>
        <w:t>Dynamic light scattering (DLS)</w:t>
      </w:r>
    </w:p>
    <w:p w14:paraId="7475F4E5" w14:textId="77777777" w:rsidR="009176F8" w:rsidRPr="00963F70" w:rsidRDefault="009176F8" w:rsidP="0043596D">
      <w:pPr>
        <w:pStyle w:val="Heading3"/>
        <w:spacing w:before="0" w:beforeAutospacing="0" w:after="0" w:afterAutospacing="0"/>
        <w:jc w:val="both"/>
        <w:rPr>
          <w:b w:val="0"/>
          <w:sz w:val="20"/>
          <w:szCs w:val="20"/>
        </w:rPr>
      </w:pPr>
    </w:p>
    <w:p w14:paraId="2BAD8639" w14:textId="73508E74" w:rsidR="0043596D" w:rsidRPr="00963F70" w:rsidRDefault="009176F8" w:rsidP="0043596D">
      <w:pPr>
        <w:pStyle w:val="Heading3"/>
        <w:spacing w:before="0" w:beforeAutospacing="0" w:after="0" w:afterAutospacing="0"/>
        <w:jc w:val="both"/>
        <w:rPr>
          <w:b w:val="0"/>
          <w:sz w:val="20"/>
          <w:szCs w:val="20"/>
        </w:rPr>
      </w:pPr>
      <w:r w:rsidRPr="00963F70">
        <w:rPr>
          <w:b w:val="0"/>
          <w:sz w:val="20"/>
          <w:szCs w:val="20"/>
        </w:rPr>
        <w:lastRenderedPageBreak/>
        <w:t xml:space="preserve">Dynamic light scattering (DLS) methods have been chosen as the major approach for measuring the size distribution of nanoparticles in liquid solutions on the bench. </w:t>
      </w:r>
      <w:r w:rsidR="0043596D" w:rsidRPr="00963F70">
        <w:rPr>
          <w:b w:val="0"/>
          <w:sz w:val="20"/>
          <w:szCs w:val="20"/>
        </w:rPr>
        <w:t xml:space="preserve">DLS can be used to rather quickly determine the size of biomolecules in solution; measurements only take a few minutes. A homogeneous monodisperse sample and an aggregation sample can be distinguished by DLS. Numerous researchers studying </w:t>
      </w:r>
      <w:proofErr w:type="spellStart"/>
      <w:r w:rsidR="0043596D" w:rsidRPr="00963F70">
        <w:rPr>
          <w:b w:val="0"/>
          <w:sz w:val="20"/>
          <w:szCs w:val="20"/>
        </w:rPr>
        <w:t>nano</w:t>
      </w:r>
      <w:proofErr w:type="spellEnd"/>
      <w:r w:rsidR="0043596D" w:rsidRPr="00963F70">
        <w:rPr>
          <w:b w:val="0"/>
          <w:sz w:val="20"/>
          <w:szCs w:val="20"/>
        </w:rPr>
        <w:t xml:space="preserve">-colloids rely only on it for size </w:t>
      </w:r>
      <w:proofErr w:type="spellStart"/>
      <w:r w:rsidR="0043596D" w:rsidRPr="00963F70">
        <w:rPr>
          <w:b w:val="0"/>
          <w:sz w:val="20"/>
          <w:szCs w:val="20"/>
        </w:rPr>
        <w:t>characterisation</w:t>
      </w:r>
      <w:proofErr w:type="spellEnd"/>
      <w:r w:rsidR="0043596D" w:rsidRPr="00963F70">
        <w:rPr>
          <w:b w:val="0"/>
          <w:sz w:val="20"/>
          <w:szCs w:val="20"/>
        </w:rPr>
        <w:t xml:space="preserve"> because of its market dominance. The method is used for particle characterization in a variety of industries where particle size is important, including paint, dyes, and, more critically, biological diagnosis and medical intervention systems. The method does, however, have some application restrictions, such as those related to working capacity and data content.</w:t>
      </w:r>
    </w:p>
    <w:p w14:paraId="347D4CB3" w14:textId="0FD15AF2" w:rsidR="00F3085D" w:rsidRPr="00963F70" w:rsidRDefault="0043596D" w:rsidP="00F3085D">
      <w:pPr>
        <w:pStyle w:val="Heading3"/>
        <w:spacing w:before="0" w:beforeAutospacing="0" w:after="0" w:afterAutospacing="0"/>
        <w:jc w:val="both"/>
        <w:rPr>
          <w:b w:val="0"/>
          <w:sz w:val="20"/>
          <w:szCs w:val="20"/>
        </w:rPr>
      </w:pPr>
      <w:r w:rsidRPr="00963F70">
        <w:rPr>
          <w:b w:val="0"/>
          <w:sz w:val="20"/>
          <w:szCs w:val="20"/>
        </w:rPr>
        <w:t xml:space="preserve">For the purpose of characterizing particle size, DLS is frequently employed to measure the Brownian motion of discrete particles in liquids. Contrary to other forms of microscopy, the calibrated size also takes into account the hydrodynamic diameter, the effects of fluid stabilizing and wetting agents, and the thickness of the electrical double layer. DLS really measures a wider size distribution than TEM and SEM, which require the transfer of </w:t>
      </w:r>
      <w:proofErr w:type="spellStart"/>
      <w:r w:rsidRPr="00963F70">
        <w:rPr>
          <w:b w:val="0"/>
          <w:sz w:val="20"/>
          <w:szCs w:val="20"/>
        </w:rPr>
        <w:t>nano</w:t>
      </w:r>
      <w:proofErr w:type="spellEnd"/>
      <w:r w:rsidRPr="00963F70">
        <w:rPr>
          <w:b w:val="0"/>
          <w:sz w:val="20"/>
          <w:szCs w:val="20"/>
        </w:rPr>
        <w:t>-colloids to a medium and dehydration [22]. DLS is based on the hypothesis of the time-resolved observation of coherent light scattered by objects like large macromolecules or small particles. Based on the variations that are collected from various sources, the signals obtained after scattering are examined.</w:t>
      </w:r>
      <w:r w:rsidR="009176F8" w:rsidRPr="00963F70">
        <w:rPr>
          <w:b w:val="0"/>
          <w:sz w:val="20"/>
          <w:szCs w:val="20"/>
        </w:rPr>
        <w:t xml:space="preserve"> </w:t>
      </w:r>
      <w:r w:rsidR="00F3085D" w:rsidRPr="00963F70">
        <w:rPr>
          <w:b w:val="0"/>
          <w:sz w:val="20"/>
          <w:szCs w:val="20"/>
        </w:rPr>
        <w:t>These oscillations, which are brought on by the dispersion particles' thermal motion and occur for incredibly brief periods, are handled by DLS. In order to investigate phase transitions in aggregates and quantify the elastic properties of gels, DLS may, for example, monitor the vibrations in nanoparticle connections. The measuring of submicron-sized particles is the most frequent application of DLS.</w:t>
      </w:r>
    </w:p>
    <w:p w14:paraId="1A99EAB1" w14:textId="77777777" w:rsidR="00366B7A" w:rsidRPr="00963F70" w:rsidRDefault="00366B7A" w:rsidP="00977F0B">
      <w:pPr>
        <w:jc w:val="center"/>
        <w:rPr>
          <w:rFonts w:ascii="Times New Roman" w:hAnsi="Times New Roman" w:cs="Times New Roman"/>
          <w:sz w:val="20"/>
          <w:szCs w:val="20"/>
        </w:rPr>
      </w:pPr>
      <w:r w:rsidRPr="00963F70">
        <w:rPr>
          <w:rFonts w:ascii="Times New Roman" w:hAnsi="Times New Roman" w:cs="Times New Roman"/>
          <w:noProof/>
          <w:sz w:val="20"/>
          <w:szCs w:val="20"/>
        </w:rPr>
        <w:drawing>
          <wp:inline distT="0" distB="0" distL="0" distR="0" wp14:anchorId="6012939E" wp14:editId="1D181BE9">
            <wp:extent cx="3390900" cy="1536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724" r="41160"/>
                    <a:stretch/>
                  </pic:blipFill>
                  <pic:spPr bwMode="auto">
                    <a:xfrm>
                      <a:off x="0" y="0"/>
                      <a:ext cx="3396595" cy="1538645"/>
                    </a:xfrm>
                    <a:prstGeom prst="rect">
                      <a:avLst/>
                    </a:prstGeom>
                    <a:ln>
                      <a:noFill/>
                    </a:ln>
                    <a:extLst>
                      <a:ext uri="{53640926-AAD7-44D8-BBD7-CCE9431645EC}">
                        <a14:shadowObscured xmlns:a14="http://schemas.microsoft.com/office/drawing/2010/main"/>
                      </a:ext>
                    </a:extLst>
                  </pic:spPr>
                </pic:pic>
              </a:graphicData>
            </a:graphic>
          </wp:inline>
        </w:drawing>
      </w:r>
    </w:p>
    <w:p w14:paraId="753A3BE9" w14:textId="0F98FE23" w:rsidR="00977F0B" w:rsidRPr="00963F70" w:rsidRDefault="004E2BED" w:rsidP="00977F0B">
      <w:pPr>
        <w:spacing w:after="0"/>
        <w:jc w:val="center"/>
        <w:rPr>
          <w:rFonts w:ascii="Times New Roman" w:hAnsi="Times New Roman" w:cs="Times New Roman"/>
          <w:b/>
          <w:sz w:val="20"/>
          <w:szCs w:val="20"/>
        </w:rPr>
      </w:pPr>
      <w:r w:rsidRPr="00963F70">
        <w:rPr>
          <w:rFonts w:ascii="Times New Roman" w:hAnsi="Times New Roman" w:cs="Times New Roman"/>
          <w:b/>
          <w:sz w:val="20"/>
          <w:szCs w:val="20"/>
        </w:rPr>
        <w:t xml:space="preserve">Figure 4: </w:t>
      </w:r>
      <w:r w:rsidR="00977F0B" w:rsidRPr="00963F70">
        <w:rPr>
          <w:rFonts w:ascii="Times New Roman" w:hAnsi="Times New Roman" w:cs="Times New Roman"/>
          <w:b/>
          <w:sz w:val="20"/>
          <w:szCs w:val="20"/>
        </w:rPr>
        <w:t>Schematic diagram for the working of DLS</w:t>
      </w:r>
    </w:p>
    <w:p w14:paraId="265C22C9" w14:textId="77777777" w:rsidR="00977F0B" w:rsidRPr="00963F70" w:rsidRDefault="00977F0B" w:rsidP="00366B7A">
      <w:pPr>
        <w:spacing w:after="0"/>
        <w:jc w:val="both"/>
        <w:rPr>
          <w:rFonts w:ascii="Times New Roman" w:hAnsi="Times New Roman" w:cs="Times New Roman"/>
          <w:sz w:val="20"/>
          <w:szCs w:val="20"/>
        </w:rPr>
      </w:pPr>
    </w:p>
    <w:p w14:paraId="07A25C51" w14:textId="77777777" w:rsidR="002901E4" w:rsidRPr="00963F70" w:rsidRDefault="002901E4" w:rsidP="002901E4">
      <w:pPr>
        <w:spacing w:after="0"/>
        <w:jc w:val="both"/>
        <w:rPr>
          <w:rFonts w:ascii="Times New Roman" w:hAnsi="Times New Roman" w:cs="Times New Roman"/>
          <w:b/>
          <w:sz w:val="20"/>
          <w:szCs w:val="20"/>
        </w:rPr>
      </w:pPr>
      <w:r w:rsidRPr="00963F70">
        <w:rPr>
          <w:rFonts w:ascii="Times New Roman" w:hAnsi="Times New Roman" w:cs="Times New Roman"/>
          <w:sz w:val="20"/>
          <w:szCs w:val="20"/>
        </w:rPr>
        <w:t>A brief comparison of these techniques, their main strengths and limitations are summarized in the table.</w:t>
      </w:r>
      <w:r w:rsidRPr="00963F70">
        <w:rPr>
          <w:rFonts w:ascii="Times New Roman" w:hAnsi="Times New Roman" w:cs="Times New Roman"/>
          <w:b/>
          <w:sz w:val="20"/>
          <w:szCs w:val="20"/>
        </w:rPr>
        <w:t xml:space="preserve"> </w:t>
      </w:r>
      <w:r w:rsidRPr="00963F70">
        <w:rPr>
          <w:rFonts w:ascii="Times New Roman" w:hAnsi="Times New Roman" w:cs="Times New Roman"/>
          <w:sz w:val="20"/>
          <w:szCs w:val="20"/>
        </w:rPr>
        <w:t xml:space="preserve"> </w:t>
      </w:r>
    </w:p>
    <w:p w14:paraId="7ABC4C44" w14:textId="77777777" w:rsidR="002901E4" w:rsidRPr="00963F70" w:rsidRDefault="002901E4" w:rsidP="002901E4">
      <w:pPr>
        <w:spacing w:after="0" w:line="240" w:lineRule="auto"/>
        <w:jc w:val="both"/>
        <w:rPr>
          <w:rFonts w:ascii="Times New Roman" w:hAnsi="Times New Roman" w:cs="Times New Roman"/>
          <w:b/>
          <w:bCs/>
          <w:sz w:val="20"/>
          <w:szCs w:val="20"/>
        </w:rPr>
      </w:pPr>
    </w:p>
    <w:p w14:paraId="24C6B96D" w14:textId="77777777" w:rsidR="002901E4" w:rsidRPr="00963F70" w:rsidRDefault="002901E4" w:rsidP="002901E4">
      <w:pPr>
        <w:jc w:val="center"/>
        <w:rPr>
          <w:rFonts w:ascii="Times New Roman" w:hAnsi="Times New Roman" w:cs="Times New Roman"/>
          <w:b/>
          <w:sz w:val="20"/>
          <w:szCs w:val="20"/>
        </w:rPr>
      </w:pPr>
      <w:r w:rsidRPr="00963F70">
        <w:rPr>
          <w:rFonts w:ascii="Times New Roman" w:hAnsi="Times New Roman" w:cs="Times New Roman"/>
          <w:b/>
          <w:sz w:val="20"/>
          <w:szCs w:val="20"/>
        </w:rPr>
        <w:t>Table 1: Comparison of different techniques used for surface characterization</w:t>
      </w:r>
    </w:p>
    <w:tbl>
      <w:tblPr>
        <w:tblStyle w:val="TableGrid"/>
        <w:tblW w:w="0" w:type="auto"/>
        <w:tblLayout w:type="fixed"/>
        <w:tblLook w:val="04A0" w:firstRow="1" w:lastRow="0" w:firstColumn="1" w:lastColumn="0" w:noHBand="0" w:noVBand="1"/>
      </w:tblPr>
      <w:tblGrid>
        <w:gridCol w:w="805"/>
        <w:gridCol w:w="1214"/>
        <w:gridCol w:w="1684"/>
        <w:gridCol w:w="1872"/>
        <w:gridCol w:w="2355"/>
        <w:gridCol w:w="1420"/>
      </w:tblGrid>
      <w:tr w:rsidR="00963F70" w:rsidRPr="00963F70" w14:paraId="1FE56353" w14:textId="77777777" w:rsidTr="00FE065D">
        <w:tc>
          <w:tcPr>
            <w:tcW w:w="805" w:type="dxa"/>
          </w:tcPr>
          <w:p w14:paraId="76C453A6" w14:textId="77777777" w:rsidR="002901E4" w:rsidRPr="00963F70" w:rsidRDefault="002901E4" w:rsidP="00FE065D">
            <w:pPr>
              <w:rPr>
                <w:rFonts w:ascii="Times New Roman" w:hAnsi="Times New Roman" w:cs="Times New Roman"/>
                <w:b/>
                <w:sz w:val="20"/>
                <w:szCs w:val="20"/>
              </w:rPr>
            </w:pPr>
            <w:proofErr w:type="spellStart"/>
            <w:r w:rsidRPr="00963F70">
              <w:rPr>
                <w:rFonts w:ascii="Times New Roman" w:hAnsi="Times New Roman" w:cs="Times New Roman"/>
                <w:b/>
                <w:sz w:val="20"/>
                <w:szCs w:val="20"/>
              </w:rPr>
              <w:t>S.No</w:t>
            </w:r>
            <w:proofErr w:type="spellEnd"/>
            <w:r w:rsidRPr="00963F70">
              <w:rPr>
                <w:rFonts w:ascii="Times New Roman" w:hAnsi="Times New Roman" w:cs="Times New Roman"/>
                <w:b/>
                <w:sz w:val="20"/>
                <w:szCs w:val="20"/>
              </w:rPr>
              <w:t>.</w:t>
            </w:r>
          </w:p>
        </w:tc>
        <w:tc>
          <w:tcPr>
            <w:tcW w:w="1214" w:type="dxa"/>
          </w:tcPr>
          <w:p w14:paraId="64CA0B54" w14:textId="77777777" w:rsidR="002901E4" w:rsidRPr="00963F70" w:rsidRDefault="002901E4" w:rsidP="00FE065D">
            <w:pPr>
              <w:rPr>
                <w:rFonts w:ascii="Times New Roman" w:hAnsi="Times New Roman" w:cs="Times New Roman"/>
                <w:b/>
                <w:sz w:val="20"/>
                <w:szCs w:val="20"/>
              </w:rPr>
            </w:pPr>
            <w:r w:rsidRPr="00963F70">
              <w:rPr>
                <w:rFonts w:ascii="Times New Roman" w:hAnsi="Times New Roman" w:cs="Times New Roman"/>
                <w:b/>
                <w:sz w:val="20"/>
                <w:szCs w:val="20"/>
              </w:rPr>
              <w:t>Technique</w:t>
            </w:r>
          </w:p>
        </w:tc>
        <w:tc>
          <w:tcPr>
            <w:tcW w:w="1684" w:type="dxa"/>
          </w:tcPr>
          <w:p w14:paraId="36217174" w14:textId="77777777" w:rsidR="002901E4" w:rsidRPr="00963F70" w:rsidRDefault="002901E4" w:rsidP="00FE065D">
            <w:pPr>
              <w:rPr>
                <w:rFonts w:ascii="Times New Roman" w:hAnsi="Times New Roman" w:cs="Times New Roman"/>
                <w:b/>
                <w:sz w:val="20"/>
                <w:szCs w:val="20"/>
              </w:rPr>
            </w:pPr>
            <w:r w:rsidRPr="00963F70">
              <w:rPr>
                <w:rFonts w:ascii="Times New Roman" w:hAnsi="Times New Roman" w:cs="Times New Roman"/>
                <w:b/>
                <w:sz w:val="20"/>
                <w:szCs w:val="20"/>
              </w:rPr>
              <w:t>Physicochemical characteristics analyzed</w:t>
            </w:r>
          </w:p>
        </w:tc>
        <w:tc>
          <w:tcPr>
            <w:tcW w:w="1872" w:type="dxa"/>
          </w:tcPr>
          <w:p w14:paraId="3C0A441C" w14:textId="77777777" w:rsidR="002901E4" w:rsidRPr="00963F70" w:rsidRDefault="002901E4" w:rsidP="00FE065D">
            <w:pPr>
              <w:rPr>
                <w:rFonts w:ascii="Times New Roman" w:hAnsi="Times New Roman" w:cs="Times New Roman"/>
                <w:b/>
                <w:sz w:val="20"/>
                <w:szCs w:val="20"/>
              </w:rPr>
            </w:pPr>
            <w:r w:rsidRPr="00963F70">
              <w:rPr>
                <w:rFonts w:ascii="Times New Roman" w:hAnsi="Times New Roman" w:cs="Times New Roman"/>
                <w:b/>
                <w:sz w:val="20"/>
                <w:szCs w:val="20"/>
              </w:rPr>
              <w:t>Strengths</w:t>
            </w:r>
          </w:p>
        </w:tc>
        <w:tc>
          <w:tcPr>
            <w:tcW w:w="2355" w:type="dxa"/>
          </w:tcPr>
          <w:p w14:paraId="70E3BF42" w14:textId="77777777" w:rsidR="002901E4" w:rsidRPr="00963F70" w:rsidRDefault="002901E4" w:rsidP="00FE065D">
            <w:pPr>
              <w:rPr>
                <w:rFonts w:ascii="Times New Roman" w:hAnsi="Times New Roman" w:cs="Times New Roman"/>
                <w:b/>
                <w:sz w:val="20"/>
                <w:szCs w:val="20"/>
              </w:rPr>
            </w:pPr>
            <w:r w:rsidRPr="00963F70">
              <w:rPr>
                <w:rFonts w:ascii="Times New Roman" w:hAnsi="Times New Roman" w:cs="Times New Roman"/>
                <w:b/>
                <w:sz w:val="20"/>
                <w:szCs w:val="20"/>
              </w:rPr>
              <w:t>Limitations</w:t>
            </w:r>
          </w:p>
        </w:tc>
        <w:tc>
          <w:tcPr>
            <w:tcW w:w="1420" w:type="dxa"/>
          </w:tcPr>
          <w:p w14:paraId="6C2D460D" w14:textId="77777777" w:rsidR="002901E4" w:rsidRPr="00963F70" w:rsidRDefault="002901E4" w:rsidP="00FE065D">
            <w:pPr>
              <w:rPr>
                <w:rFonts w:ascii="Times New Roman" w:hAnsi="Times New Roman" w:cs="Times New Roman"/>
                <w:b/>
                <w:sz w:val="20"/>
                <w:szCs w:val="20"/>
              </w:rPr>
            </w:pPr>
            <w:r w:rsidRPr="00963F70">
              <w:rPr>
                <w:rFonts w:ascii="Times New Roman" w:hAnsi="Times New Roman" w:cs="Times New Roman"/>
                <w:b/>
                <w:sz w:val="20"/>
                <w:szCs w:val="20"/>
              </w:rPr>
              <w:t>References</w:t>
            </w:r>
          </w:p>
        </w:tc>
      </w:tr>
      <w:tr w:rsidR="00963F70" w:rsidRPr="00963F70" w14:paraId="35A27A92" w14:textId="77777777" w:rsidTr="00FE065D">
        <w:tc>
          <w:tcPr>
            <w:tcW w:w="805" w:type="dxa"/>
          </w:tcPr>
          <w:p w14:paraId="3E2031B5"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1</w:t>
            </w:r>
          </w:p>
        </w:tc>
        <w:tc>
          <w:tcPr>
            <w:tcW w:w="1214" w:type="dxa"/>
          </w:tcPr>
          <w:p w14:paraId="741FBC5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Transmission Electron Microscope (TEM)</w:t>
            </w:r>
          </w:p>
        </w:tc>
        <w:tc>
          <w:tcPr>
            <w:tcW w:w="1684" w:type="dxa"/>
          </w:tcPr>
          <w:p w14:paraId="0088B89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Size and </w:t>
            </w:r>
          </w:p>
          <w:p w14:paraId="181F0746"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Shape</w:t>
            </w:r>
          </w:p>
          <w:p w14:paraId="7966D0A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Size distribution</w:t>
            </w:r>
          </w:p>
          <w:p w14:paraId="785FCCA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Heterogeneity Aggregation Dispersion</w:t>
            </w:r>
          </w:p>
        </w:tc>
        <w:tc>
          <w:tcPr>
            <w:tcW w:w="1872" w:type="dxa"/>
          </w:tcPr>
          <w:p w14:paraId="0E3A2E02"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Measurement of the shape, size, size distribution of nanomaterials with high resolution compared to SEM </w:t>
            </w:r>
          </w:p>
          <w:p w14:paraId="6903BD65" w14:textId="77777777" w:rsidR="002901E4" w:rsidRPr="00963F70" w:rsidRDefault="002901E4" w:rsidP="00FE065D">
            <w:pPr>
              <w:rPr>
                <w:rFonts w:ascii="Times New Roman" w:hAnsi="Times New Roman" w:cs="Times New Roman"/>
                <w:sz w:val="20"/>
                <w:szCs w:val="20"/>
              </w:rPr>
            </w:pPr>
          </w:p>
          <w:p w14:paraId="4F85AE26"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Electronic structure and chemical composition of nanomaterials can be investigated by coupling with other analytical methods. </w:t>
            </w:r>
          </w:p>
        </w:tc>
        <w:tc>
          <w:tcPr>
            <w:tcW w:w="2355" w:type="dxa"/>
          </w:tcPr>
          <w:p w14:paraId="5676B53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Ultrathin samples in required </w:t>
            </w:r>
          </w:p>
          <w:p w14:paraId="23127E15" w14:textId="77777777" w:rsidR="002901E4" w:rsidRPr="00963F70" w:rsidRDefault="002901E4" w:rsidP="00FE065D">
            <w:pPr>
              <w:rPr>
                <w:rFonts w:ascii="Times New Roman" w:hAnsi="Times New Roman" w:cs="Times New Roman"/>
                <w:sz w:val="20"/>
                <w:szCs w:val="20"/>
              </w:rPr>
            </w:pPr>
          </w:p>
          <w:p w14:paraId="177BBE9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Samples in </w:t>
            </w:r>
            <w:proofErr w:type="spellStart"/>
            <w:r w:rsidRPr="00963F70">
              <w:rPr>
                <w:rFonts w:ascii="Times New Roman" w:hAnsi="Times New Roman" w:cs="Times New Roman"/>
                <w:sz w:val="20"/>
                <w:szCs w:val="20"/>
              </w:rPr>
              <w:t>non physiological</w:t>
            </w:r>
            <w:proofErr w:type="spellEnd"/>
            <w:r w:rsidRPr="00963F70">
              <w:rPr>
                <w:rFonts w:ascii="Times New Roman" w:hAnsi="Times New Roman" w:cs="Times New Roman"/>
                <w:sz w:val="20"/>
                <w:szCs w:val="20"/>
              </w:rPr>
              <w:t xml:space="preserve"> condition </w:t>
            </w:r>
          </w:p>
          <w:p w14:paraId="014AEA2B" w14:textId="77777777" w:rsidR="002901E4" w:rsidRPr="00963F70" w:rsidRDefault="002901E4" w:rsidP="00FE065D">
            <w:pPr>
              <w:rPr>
                <w:rFonts w:ascii="Times New Roman" w:hAnsi="Times New Roman" w:cs="Times New Roman"/>
                <w:sz w:val="20"/>
                <w:szCs w:val="20"/>
              </w:rPr>
            </w:pPr>
          </w:p>
          <w:p w14:paraId="32062227"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Sample damage / alternation </w:t>
            </w:r>
          </w:p>
          <w:p w14:paraId="3059044B" w14:textId="77777777" w:rsidR="002901E4" w:rsidRPr="00963F70" w:rsidRDefault="002901E4" w:rsidP="00FE065D">
            <w:pPr>
              <w:rPr>
                <w:rFonts w:ascii="Times New Roman" w:hAnsi="Times New Roman" w:cs="Times New Roman"/>
                <w:sz w:val="20"/>
                <w:szCs w:val="20"/>
              </w:rPr>
            </w:pPr>
          </w:p>
          <w:p w14:paraId="6206733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Poor sampling</w:t>
            </w:r>
          </w:p>
          <w:p w14:paraId="2C7F15DB" w14:textId="77777777" w:rsidR="002901E4" w:rsidRPr="00963F70" w:rsidRDefault="002901E4" w:rsidP="00FE065D">
            <w:pPr>
              <w:rPr>
                <w:rFonts w:ascii="Times New Roman" w:hAnsi="Times New Roman" w:cs="Times New Roman"/>
                <w:sz w:val="20"/>
                <w:szCs w:val="20"/>
              </w:rPr>
            </w:pPr>
          </w:p>
          <w:p w14:paraId="227640F0"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Expensive equipment</w:t>
            </w:r>
          </w:p>
        </w:tc>
        <w:tc>
          <w:tcPr>
            <w:tcW w:w="1420" w:type="dxa"/>
          </w:tcPr>
          <w:p w14:paraId="2DA5EA8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Rice et al. 2013, Lin et al. 2014</w:t>
            </w:r>
          </w:p>
          <w:p w14:paraId="51228DB0"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(23, 14)</w:t>
            </w:r>
          </w:p>
        </w:tc>
      </w:tr>
      <w:tr w:rsidR="00963F70" w:rsidRPr="00963F70" w14:paraId="42A51562" w14:textId="77777777" w:rsidTr="00FE065D">
        <w:tc>
          <w:tcPr>
            <w:tcW w:w="805" w:type="dxa"/>
          </w:tcPr>
          <w:p w14:paraId="3545008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2</w:t>
            </w:r>
          </w:p>
        </w:tc>
        <w:tc>
          <w:tcPr>
            <w:tcW w:w="1214" w:type="dxa"/>
          </w:tcPr>
          <w:p w14:paraId="33319AC0"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Scanning Electron </w:t>
            </w:r>
            <w:r w:rsidRPr="00963F70">
              <w:rPr>
                <w:rFonts w:ascii="Times New Roman" w:hAnsi="Times New Roman" w:cs="Times New Roman"/>
                <w:sz w:val="20"/>
                <w:szCs w:val="20"/>
              </w:rPr>
              <w:lastRenderedPageBreak/>
              <w:t>Microscope (SEM)</w:t>
            </w:r>
          </w:p>
        </w:tc>
        <w:tc>
          <w:tcPr>
            <w:tcW w:w="1684" w:type="dxa"/>
          </w:tcPr>
          <w:p w14:paraId="110A869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 xml:space="preserve">Shape, Size and </w:t>
            </w:r>
          </w:p>
          <w:p w14:paraId="5BD9928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size distribution, </w:t>
            </w:r>
          </w:p>
          <w:p w14:paraId="44D7898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Aggregation Dispersion</w:t>
            </w:r>
          </w:p>
        </w:tc>
        <w:tc>
          <w:tcPr>
            <w:tcW w:w="1872" w:type="dxa"/>
          </w:tcPr>
          <w:p w14:paraId="1BC2FDB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 xml:space="preserve">Measurement of the size, shape and size </w:t>
            </w:r>
            <w:r w:rsidRPr="00963F70">
              <w:rPr>
                <w:rFonts w:ascii="Times New Roman" w:hAnsi="Times New Roman" w:cs="Times New Roman"/>
                <w:sz w:val="20"/>
                <w:szCs w:val="20"/>
              </w:rPr>
              <w:lastRenderedPageBreak/>
              <w:t xml:space="preserve">distribution of nanomaterials </w:t>
            </w:r>
          </w:p>
          <w:p w14:paraId="228D40BC" w14:textId="77777777" w:rsidR="002901E4" w:rsidRPr="00963F70" w:rsidRDefault="002901E4" w:rsidP="00FE065D">
            <w:pPr>
              <w:rPr>
                <w:rFonts w:ascii="Times New Roman" w:hAnsi="Times New Roman" w:cs="Times New Roman"/>
                <w:sz w:val="20"/>
                <w:szCs w:val="20"/>
              </w:rPr>
            </w:pPr>
          </w:p>
          <w:p w14:paraId="1FF9368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High resolution Images of biomolecules in natural state </w:t>
            </w:r>
          </w:p>
        </w:tc>
        <w:tc>
          <w:tcPr>
            <w:tcW w:w="2355" w:type="dxa"/>
          </w:tcPr>
          <w:p w14:paraId="36AE994A"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 xml:space="preserve">Sample must be conducting, otherwise </w:t>
            </w:r>
            <w:r w:rsidRPr="00963F70">
              <w:rPr>
                <w:rFonts w:ascii="Times New Roman" w:hAnsi="Times New Roman" w:cs="Times New Roman"/>
                <w:sz w:val="20"/>
                <w:szCs w:val="20"/>
              </w:rPr>
              <w:lastRenderedPageBreak/>
              <w:t xml:space="preserve">conductive coating is required </w:t>
            </w:r>
          </w:p>
          <w:p w14:paraId="633B6C18" w14:textId="77777777" w:rsidR="002901E4" w:rsidRPr="00963F70" w:rsidRDefault="002901E4" w:rsidP="00FE065D">
            <w:pPr>
              <w:rPr>
                <w:rFonts w:ascii="Times New Roman" w:hAnsi="Times New Roman" w:cs="Times New Roman"/>
                <w:sz w:val="20"/>
                <w:szCs w:val="20"/>
              </w:rPr>
            </w:pPr>
          </w:p>
          <w:p w14:paraId="79AEC81B"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Requirement of dry samples </w:t>
            </w:r>
          </w:p>
          <w:p w14:paraId="413FA985" w14:textId="77777777" w:rsidR="002901E4" w:rsidRPr="00963F70" w:rsidRDefault="002901E4" w:rsidP="00FE065D">
            <w:pPr>
              <w:rPr>
                <w:rFonts w:ascii="Times New Roman" w:hAnsi="Times New Roman" w:cs="Times New Roman"/>
                <w:sz w:val="20"/>
                <w:szCs w:val="20"/>
              </w:rPr>
            </w:pPr>
          </w:p>
          <w:p w14:paraId="42573AF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Non-physiological conditions in sample analysis (except ESEM) </w:t>
            </w:r>
          </w:p>
          <w:p w14:paraId="277D1169" w14:textId="77777777" w:rsidR="002901E4" w:rsidRPr="00963F70" w:rsidRDefault="002901E4" w:rsidP="00FE065D">
            <w:pPr>
              <w:rPr>
                <w:rFonts w:ascii="Times New Roman" w:hAnsi="Times New Roman" w:cs="Times New Roman"/>
                <w:sz w:val="20"/>
                <w:szCs w:val="20"/>
              </w:rPr>
            </w:pPr>
          </w:p>
          <w:p w14:paraId="0411A52B"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In heterogeneous samples biased results of size distribution </w:t>
            </w:r>
          </w:p>
          <w:p w14:paraId="33FA02B1" w14:textId="77777777" w:rsidR="002901E4" w:rsidRPr="00963F70" w:rsidRDefault="002901E4" w:rsidP="00FE065D">
            <w:pPr>
              <w:rPr>
                <w:rFonts w:ascii="Times New Roman" w:hAnsi="Times New Roman" w:cs="Times New Roman"/>
                <w:sz w:val="20"/>
                <w:szCs w:val="20"/>
              </w:rPr>
            </w:pPr>
          </w:p>
          <w:p w14:paraId="1946104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Expensive equipment </w:t>
            </w:r>
          </w:p>
          <w:p w14:paraId="2FEA39D3" w14:textId="77777777" w:rsidR="002901E4" w:rsidRPr="00963F70" w:rsidRDefault="002901E4" w:rsidP="00FE065D">
            <w:pPr>
              <w:rPr>
                <w:rFonts w:ascii="Times New Roman" w:hAnsi="Times New Roman" w:cs="Times New Roman"/>
                <w:sz w:val="20"/>
                <w:szCs w:val="20"/>
              </w:rPr>
            </w:pPr>
          </w:p>
        </w:tc>
        <w:tc>
          <w:tcPr>
            <w:tcW w:w="1420" w:type="dxa"/>
          </w:tcPr>
          <w:p w14:paraId="47B90D92"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 xml:space="preserve">Bals et al. 2023, Bryan et </w:t>
            </w:r>
            <w:r w:rsidRPr="00963F70">
              <w:rPr>
                <w:rFonts w:ascii="Times New Roman" w:hAnsi="Times New Roman" w:cs="Times New Roman"/>
                <w:sz w:val="20"/>
                <w:szCs w:val="20"/>
              </w:rPr>
              <w:lastRenderedPageBreak/>
              <w:t xml:space="preserve">al 2011, Lin et al. 2014, </w:t>
            </w:r>
          </w:p>
          <w:p w14:paraId="214A838A"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(24, 25, 14)</w:t>
            </w:r>
          </w:p>
        </w:tc>
      </w:tr>
      <w:tr w:rsidR="00963F70" w:rsidRPr="00963F70" w14:paraId="16ACC650" w14:textId="77777777" w:rsidTr="00FE065D">
        <w:tc>
          <w:tcPr>
            <w:tcW w:w="805" w:type="dxa"/>
          </w:tcPr>
          <w:p w14:paraId="523218A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3</w:t>
            </w:r>
          </w:p>
        </w:tc>
        <w:tc>
          <w:tcPr>
            <w:tcW w:w="1214" w:type="dxa"/>
          </w:tcPr>
          <w:p w14:paraId="66E9C15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EDX</w:t>
            </w:r>
          </w:p>
        </w:tc>
        <w:tc>
          <w:tcPr>
            <w:tcW w:w="1684" w:type="dxa"/>
          </w:tcPr>
          <w:p w14:paraId="30AC448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Elemental composition</w:t>
            </w:r>
          </w:p>
        </w:tc>
        <w:tc>
          <w:tcPr>
            <w:tcW w:w="1872" w:type="dxa"/>
          </w:tcPr>
          <w:p w14:paraId="5BCD17C0"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High speed of data collection</w:t>
            </w:r>
          </w:p>
          <w:p w14:paraId="6615097F" w14:textId="77777777" w:rsidR="002901E4" w:rsidRPr="00963F70" w:rsidRDefault="002901E4" w:rsidP="00FE065D">
            <w:pPr>
              <w:rPr>
                <w:rFonts w:ascii="Times New Roman" w:hAnsi="Times New Roman" w:cs="Times New Roman"/>
                <w:sz w:val="20"/>
                <w:szCs w:val="20"/>
              </w:rPr>
            </w:pPr>
          </w:p>
          <w:p w14:paraId="501A4ACA"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Elemental coverage for almost </w:t>
            </w:r>
          </w:p>
          <w:p w14:paraId="1BB418A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all elements</w:t>
            </w:r>
          </w:p>
          <w:p w14:paraId="672370E6" w14:textId="77777777" w:rsidR="002901E4" w:rsidRPr="00963F70" w:rsidRDefault="002901E4" w:rsidP="00FE065D">
            <w:pPr>
              <w:rPr>
                <w:rFonts w:ascii="Times New Roman" w:hAnsi="Times New Roman" w:cs="Times New Roman"/>
                <w:sz w:val="20"/>
                <w:szCs w:val="20"/>
              </w:rPr>
            </w:pPr>
          </w:p>
          <w:p w14:paraId="55AF0F6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Surface sensitive</w:t>
            </w:r>
          </w:p>
          <w:p w14:paraId="37EED92E" w14:textId="77777777" w:rsidR="002901E4" w:rsidRPr="00963F70" w:rsidRDefault="002901E4" w:rsidP="00FE065D">
            <w:pPr>
              <w:rPr>
                <w:rFonts w:ascii="Times New Roman" w:hAnsi="Times New Roman" w:cs="Times New Roman"/>
                <w:sz w:val="20"/>
                <w:szCs w:val="20"/>
              </w:rPr>
            </w:pPr>
          </w:p>
        </w:tc>
        <w:tc>
          <w:tcPr>
            <w:tcW w:w="2355" w:type="dxa"/>
          </w:tcPr>
          <w:p w14:paraId="610E8FBA"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Accuracy decreases moving from the heavier elements to lighter elements</w:t>
            </w:r>
          </w:p>
          <w:p w14:paraId="06ACC07E" w14:textId="77777777" w:rsidR="002901E4" w:rsidRPr="00963F70" w:rsidRDefault="002901E4" w:rsidP="00FE065D">
            <w:pPr>
              <w:rPr>
                <w:rFonts w:ascii="Times New Roman" w:hAnsi="Times New Roman" w:cs="Times New Roman"/>
                <w:sz w:val="20"/>
                <w:szCs w:val="20"/>
              </w:rPr>
            </w:pPr>
          </w:p>
          <w:p w14:paraId="2C61672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Poor energy resolution in many cases</w:t>
            </w:r>
          </w:p>
        </w:tc>
        <w:tc>
          <w:tcPr>
            <w:tcW w:w="1420" w:type="dxa"/>
          </w:tcPr>
          <w:p w14:paraId="2FBF4B04"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Kepekçi</w:t>
            </w:r>
            <w:proofErr w:type="spellEnd"/>
            <w:r w:rsidRPr="00963F70">
              <w:rPr>
                <w:rFonts w:ascii="Times New Roman" w:hAnsi="Times New Roman" w:cs="Times New Roman"/>
                <w:sz w:val="20"/>
                <w:szCs w:val="20"/>
              </w:rPr>
              <w:t xml:space="preserve"> et al 2021, </w:t>
            </w:r>
            <w:proofErr w:type="spellStart"/>
            <w:r w:rsidRPr="00963F70">
              <w:rPr>
                <w:rFonts w:ascii="Times New Roman" w:hAnsi="Times New Roman" w:cs="Times New Roman"/>
                <w:sz w:val="20"/>
                <w:szCs w:val="20"/>
              </w:rPr>
              <w:t>Burdet</w:t>
            </w:r>
            <w:proofErr w:type="spellEnd"/>
            <w:r w:rsidRPr="00963F70">
              <w:rPr>
                <w:rFonts w:ascii="Times New Roman" w:hAnsi="Times New Roman" w:cs="Times New Roman"/>
                <w:sz w:val="20"/>
                <w:szCs w:val="20"/>
              </w:rPr>
              <w:t xml:space="preserve"> et al 2015</w:t>
            </w:r>
          </w:p>
          <w:p w14:paraId="58AD97F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(26, 27)</w:t>
            </w:r>
          </w:p>
        </w:tc>
      </w:tr>
      <w:tr w:rsidR="00963F70" w:rsidRPr="00963F70" w14:paraId="5885A2CA" w14:textId="77777777" w:rsidTr="00FE065D">
        <w:tc>
          <w:tcPr>
            <w:tcW w:w="805" w:type="dxa"/>
          </w:tcPr>
          <w:p w14:paraId="7D40B922" w14:textId="59D02023" w:rsidR="002901E4" w:rsidRPr="00963F70" w:rsidRDefault="004F775C" w:rsidP="00FE065D">
            <w:pPr>
              <w:rPr>
                <w:rFonts w:ascii="Times New Roman" w:hAnsi="Times New Roman" w:cs="Times New Roman"/>
                <w:sz w:val="20"/>
                <w:szCs w:val="20"/>
              </w:rPr>
            </w:pPr>
            <w:r>
              <w:rPr>
                <w:rFonts w:ascii="Times New Roman" w:hAnsi="Times New Roman" w:cs="Times New Roman"/>
                <w:sz w:val="20"/>
                <w:szCs w:val="20"/>
              </w:rPr>
              <w:t>4</w:t>
            </w:r>
          </w:p>
        </w:tc>
        <w:tc>
          <w:tcPr>
            <w:tcW w:w="1214" w:type="dxa"/>
          </w:tcPr>
          <w:p w14:paraId="370B57E5"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Atomic Force Microscope (AFM)</w:t>
            </w:r>
          </w:p>
        </w:tc>
        <w:tc>
          <w:tcPr>
            <w:tcW w:w="1684" w:type="dxa"/>
          </w:tcPr>
          <w:p w14:paraId="4937C07C"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Size and size distribution Shape Structure Sorption Dispersion Aggregation Surface properties (modified AFM)</w:t>
            </w:r>
          </w:p>
        </w:tc>
        <w:tc>
          <w:tcPr>
            <w:tcW w:w="1872" w:type="dxa"/>
          </w:tcPr>
          <w:p w14:paraId="7AE03C25"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3D sample surface mapping Sub-</w:t>
            </w:r>
            <w:proofErr w:type="spellStart"/>
            <w:r w:rsidRPr="00963F70">
              <w:rPr>
                <w:rFonts w:ascii="Times New Roman" w:hAnsi="Times New Roman" w:cs="Times New Roman"/>
                <w:sz w:val="20"/>
                <w:szCs w:val="20"/>
              </w:rPr>
              <w:t>nanoscaled</w:t>
            </w:r>
            <w:proofErr w:type="spellEnd"/>
            <w:r w:rsidRPr="00963F70">
              <w:rPr>
                <w:rFonts w:ascii="Times New Roman" w:hAnsi="Times New Roman" w:cs="Times New Roman"/>
                <w:sz w:val="20"/>
                <w:szCs w:val="20"/>
              </w:rPr>
              <w:t xml:space="preserve"> topographic resolution </w:t>
            </w:r>
          </w:p>
          <w:p w14:paraId="07705540" w14:textId="77777777" w:rsidR="002901E4" w:rsidRPr="00963F70" w:rsidRDefault="002901E4" w:rsidP="00FE065D">
            <w:pPr>
              <w:rPr>
                <w:rFonts w:ascii="Times New Roman" w:hAnsi="Times New Roman" w:cs="Times New Roman"/>
                <w:sz w:val="20"/>
                <w:szCs w:val="20"/>
              </w:rPr>
            </w:pPr>
          </w:p>
          <w:p w14:paraId="7B832AD3" w14:textId="4D757F9C" w:rsidR="002901E4" w:rsidRPr="00963F70" w:rsidRDefault="002901E4" w:rsidP="002F6004">
            <w:pPr>
              <w:rPr>
                <w:rFonts w:ascii="Times New Roman" w:hAnsi="Times New Roman" w:cs="Times New Roman"/>
                <w:sz w:val="20"/>
                <w:szCs w:val="20"/>
              </w:rPr>
            </w:pPr>
            <w:r w:rsidRPr="00963F70">
              <w:rPr>
                <w:rFonts w:ascii="Times New Roman" w:hAnsi="Times New Roman" w:cs="Times New Roman"/>
                <w:sz w:val="20"/>
                <w:szCs w:val="20"/>
              </w:rPr>
              <w:t>Sample</w:t>
            </w:r>
            <w:r w:rsidR="004F775C">
              <w:rPr>
                <w:rFonts w:ascii="Times New Roman" w:hAnsi="Times New Roman" w:cs="Times New Roman"/>
                <w:sz w:val="20"/>
                <w:szCs w:val="20"/>
              </w:rPr>
              <w:t xml:space="preserve">s in </w:t>
            </w:r>
            <w:r w:rsidR="002F6004" w:rsidRPr="00963F70">
              <w:rPr>
                <w:rFonts w:ascii="Times New Roman" w:hAnsi="Times New Roman" w:cs="Times New Roman"/>
                <w:sz w:val="20"/>
                <w:szCs w:val="20"/>
              </w:rPr>
              <w:t>aqueous</w:t>
            </w:r>
            <w:r w:rsidR="002F6004">
              <w:rPr>
                <w:rFonts w:ascii="Times New Roman" w:hAnsi="Times New Roman" w:cs="Times New Roman"/>
                <w:sz w:val="20"/>
                <w:szCs w:val="20"/>
              </w:rPr>
              <w:t>,</w:t>
            </w:r>
            <w:r w:rsidR="002F6004" w:rsidRPr="00963F70">
              <w:rPr>
                <w:rFonts w:ascii="Times New Roman" w:hAnsi="Times New Roman" w:cs="Times New Roman"/>
                <w:sz w:val="20"/>
                <w:szCs w:val="20"/>
              </w:rPr>
              <w:t xml:space="preserve"> </w:t>
            </w:r>
            <w:r w:rsidR="002F6004">
              <w:rPr>
                <w:rFonts w:ascii="Times New Roman" w:hAnsi="Times New Roman" w:cs="Times New Roman"/>
                <w:sz w:val="20"/>
                <w:szCs w:val="20"/>
              </w:rPr>
              <w:t xml:space="preserve">dry </w:t>
            </w:r>
            <w:r w:rsidRPr="00963F70">
              <w:rPr>
                <w:rFonts w:ascii="Times New Roman" w:hAnsi="Times New Roman" w:cs="Times New Roman"/>
                <w:sz w:val="20"/>
                <w:szCs w:val="20"/>
              </w:rPr>
              <w:t>or ambient environment</w:t>
            </w:r>
          </w:p>
        </w:tc>
        <w:tc>
          <w:tcPr>
            <w:tcW w:w="2355" w:type="dxa"/>
          </w:tcPr>
          <w:p w14:paraId="467FE682" w14:textId="536CBA01" w:rsidR="009D0443" w:rsidRPr="00963F70" w:rsidRDefault="009D0443" w:rsidP="009D0443">
            <w:pPr>
              <w:rPr>
                <w:rFonts w:ascii="Times New Roman" w:hAnsi="Times New Roman" w:cs="Times New Roman"/>
                <w:sz w:val="20"/>
                <w:szCs w:val="20"/>
              </w:rPr>
            </w:pPr>
            <w:r>
              <w:rPr>
                <w:rFonts w:ascii="Times New Roman" w:hAnsi="Times New Roman" w:cs="Times New Roman"/>
                <w:sz w:val="20"/>
                <w:szCs w:val="20"/>
              </w:rPr>
              <w:t>T</w:t>
            </w:r>
            <w:r w:rsidRPr="00963F70">
              <w:rPr>
                <w:rFonts w:ascii="Times New Roman" w:hAnsi="Times New Roman" w:cs="Times New Roman"/>
                <w:sz w:val="20"/>
                <w:szCs w:val="20"/>
              </w:rPr>
              <w:t xml:space="preserve">ime consuming </w:t>
            </w:r>
          </w:p>
          <w:p w14:paraId="54A6639D" w14:textId="30570A03"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Poor sampling </w:t>
            </w:r>
          </w:p>
          <w:p w14:paraId="0E4872C7" w14:textId="77777777" w:rsidR="002901E4" w:rsidRPr="00963F70" w:rsidRDefault="002901E4" w:rsidP="00FE065D">
            <w:pPr>
              <w:rPr>
                <w:rFonts w:ascii="Times New Roman" w:hAnsi="Times New Roman" w:cs="Times New Roman"/>
                <w:sz w:val="20"/>
                <w:szCs w:val="20"/>
              </w:rPr>
            </w:pPr>
          </w:p>
          <w:p w14:paraId="0C67EF9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Broad analysis restricted to a nanomaterial's surface</w:t>
            </w:r>
          </w:p>
          <w:p w14:paraId="0A606A80" w14:textId="77777777" w:rsidR="002901E4" w:rsidRPr="00963F70" w:rsidRDefault="002901E4" w:rsidP="00FE065D">
            <w:pPr>
              <w:rPr>
                <w:rFonts w:ascii="Times New Roman" w:hAnsi="Times New Roman" w:cs="Times New Roman"/>
                <w:sz w:val="20"/>
                <w:szCs w:val="20"/>
              </w:rPr>
            </w:pPr>
          </w:p>
        </w:tc>
        <w:tc>
          <w:tcPr>
            <w:tcW w:w="1420" w:type="dxa"/>
          </w:tcPr>
          <w:p w14:paraId="2FE26BC5" w14:textId="77777777" w:rsidR="002901E4" w:rsidRPr="00963F70" w:rsidRDefault="002901E4" w:rsidP="00FE065D">
            <w:pPr>
              <w:rPr>
                <w:rFonts w:ascii="Times New Roman" w:hAnsi="Times New Roman" w:cs="Times New Roman"/>
                <w:sz w:val="20"/>
                <w:szCs w:val="20"/>
                <w:shd w:val="clear" w:color="auto" w:fill="FFFFFF"/>
              </w:rPr>
            </w:pPr>
            <w:proofErr w:type="spellStart"/>
            <w:r w:rsidRPr="00963F70">
              <w:rPr>
                <w:rFonts w:ascii="Times New Roman" w:hAnsi="Times New Roman" w:cs="Times New Roman"/>
                <w:sz w:val="20"/>
                <w:szCs w:val="20"/>
                <w:shd w:val="clear" w:color="auto" w:fill="FFFFFF"/>
              </w:rPr>
              <w:t>Mourdikoudis</w:t>
            </w:r>
            <w:proofErr w:type="spellEnd"/>
            <w:r w:rsidRPr="00963F70">
              <w:rPr>
                <w:rFonts w:ascii="Times New Roman" w:hAnsi="Times New Roman" w:cs="Times New Roman"/>
                <w:sz w:val="20"/>
                <w:szCs w:val="20"/>
                <w:shd w:val="clear" w:color="auto" w:fill="FFFFFF"/>
              </w:rPr>
              <w:t xml:space="preserve"> et al. 2018, Akhtar et al. 2019, </w:t>
            </w:r>
            <w:proofErr w:type="spellStart"/>
            <w:r w:rsidRPr="00963F70">
              <w:rPr>
                <w:rFonts w:ascii="Times New Roman" w:hAnsi="Times New Roman" w:cs="Times New Roman"/>
                <w:sz w:val="20"/>
                <w:szCs w:val="20"/>
                <w:shd w:val="clear" w:color="auto" w:fill="FFFFFF"/>
              </w:rPr>
              <w:t>Baalousha</w:t>
            </w:r>
            <w:proofErr w:type="spellEnd"/>
            <w:r w:rsidRPr="00963F70">
              <w:rPr>
                <w:rFonts w:ascii="Times New Roman" w:hAnsi="Times New Roman" w:cs="Times New Roman"/>
                <w:sz w:val="20"/>
                <w:szCs w:val="20"/>
                <w:shd w:val="clear" w:color="auto" w:fill="FFFFFF"/>
              </w:rPr>
              <w:t xml:space="preserve"> et al 2013, Lin et al. 2014</w:t>
            </w:r>
          </w:p>
          <w:p w14:paraId="1C4D320B"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(28, 29, 30, 14)</w:t>
            </w:r>
          </w:p>
        </w:tc>
      </w:tr>
      <w:tr w:rsidR="00963F70" w:rsidRPr="00963F70" w14:paraId="7B4C9614" w14:textId="77777777" w:rsidTr="00FE065D">
        <w:tc>
          <w:tcPr>
            <w:tcW w:w="805" w:type="dxa"/>
          </w:tcPr>
          <w:p w14:paraId="19C31493" w14:textId="643C4436" w:rsidR="002901E4" w:rsidRPr="00963F70" w:rsidRDefault="004F775C" w:rsidP="00FE065D">
            <w:pPr>
              <w:rPr>
                <w:rFonts w:ascii="Times New Roman" w:hAnsi="Times New Roman" w:cs="Times New Roman"/>
                <w:sz w:val="20"/>
                <w:szCs w:val="20"/>
              </w:rPr>
            </w:pPr>
            <w:r>
              <w:rPr>
                <w:rFonts w:ascii="Times New Roman" w:hAnsi="Times New Roman" w:cs="Times New Roman"/>
                <w:sz w:val="20"/>
                <w:szCs w:val="20"/>
              </w:rPr>
              <w:t>5</w:t>
            </w:r>
          </w:p>
        </w:tc>
        <w:tc>
          <w:tcPr>
            <w:tcW w:w="1214" w:type="dxa"/>
          </w:tcPr>
          <w:p w14:paraId="6BF9022C"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XRD</w:t>
            </w:r>
          </w:p>
        </w:tc>
        <w:tc>
          <w:tcPr>
            <w:tcW w:w="1684" w:type="dxa"/>
          </w:tcPr>
          <w:p w14:paraId="4AD549B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Size, shape and structure for crystalline materials</w:t>
            </w:r>
          </w:p>
        </w:tc>
        <w:tc>
          <w:tcPr>
            <w:tcW w:w="1872" w:type="dxa"/>
          </w:tcPr>
          <w:p w14:paraId="7379FBD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Atomic-scale spatial resolution that is high</w:t>
            </w:r>
          </w:p>
        </w:tc>
        <w:tc>
          <w:tcPr>
            <w:tcW w:w="2355" w:type="dxa"/>
          </w:tcPr>
          <w:p w14:paraId="29C086A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Only single conformation/binding state of sample accessible</w:t>
            </w:r>
          </w:p>
          <w:p w14:paraId="59FAC38E" w14:textId="77777777" w:rsidR="002901E4" w:rsidRPr="00963F70" w:rsidRDefault="002901E4" w:rsidP="00FE065D">
            <w:pPr>
              <w:rPr>
                <w:rFonts w:ascii="Times New Roman" w:hAnsi="Times New Roman" w:cs="Times New Roman"/>
                <w:sz w:val="20"/>
                <w:szCs w:val="20"/>
              </w:rPr>
            </w:pPr>
          </w:p>
          <w:p w14:paraId="042D0757"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Low intensity compared to electron diffraction</w:t>
            </w:r>
          </w:p>
        </w:tc>
        <w:tc>
          <w:tcPr>
            <w:tcW w:w="1420" w:type="dxa"/>
          </w:tcPr>
          <w:p w14:paraId="4E7F4588" w14:textId="77777777" w:rsidR="002901E4" w:rsidRPr="00963F70" w:rsidRDefault="002901E4" w:rsidP="00FE065D">
            <w:pPr>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 xml:space="preserve">Zhang et al </w:t>
            </w:r>
            <w:proofErr w:type="gramStart"/>
            <w:r w:rsidRPr="00963F70">
              <w:rPr>
                <w:rFonts w:ascii="Times New Roman" w:hAnsi="Times New Roman" w:cs="Times New Roman"/>
                <w:sz w:val="20"/>
                <w:szCs w:val="20"/>
                <w:shd w:val="clear" w:color="auto" w:fill="FFFFFF"/>
              </w:rPr>
              <w:t>2016 ,</w:t>
            </w:r>
            <w:proofErr w:type="gramEnd"/>
            <w:r w:rsidRPr="00963F70">
              <w:rPr>
                <w:rFonts w:ascii="Times New Roman" w:hAnsi="Times New Roman" w:cs="Times New Roman"/>
                <w:sz w:val="20"/>
                <w:szCs w:val="20"/>
              </w:rPr>
              <w:t xml:space="preserve"> </w:t>
            </w:r>
            <w:proofErr w:type="spellStart"/>
            <w:r w:rsidRPr="00963F70">
              <w:rPr>
                <w:rFonts w:ascii="Times New Roman" w:hAnsi="Times New Roman" w:cs="Times New Roman"/>
                <w:sz w:val="20"/>
                <w:szCs w:val="20"/>
                <w:shd w:val="clear" w:color="auto" w:fill="FFFFFF"/>
              </w:rPr>
              <w:t>Mourdikoudis</w:t>
            </w:r>
            <w:proofErr w:type="spellEnd"/>
            <w:r w:rsidRPr="00963F70">
              <w:rPr>
                <w:rFonts w:ascii="Times New Roman" w:hAnsi="Times New Roman" w:cs="Times New Roman"/>
                <w:sz w:val="20"/>
                <w:szCs w:val="20"/>
                <w:shd w:val="clear" w:color="auto" w:fill="FFFFFF"/>
              </w:rPr>
              <w:t xml:space="preserve"> et al 2018</w:t>
            </w:r>
          </w:p>
          <w:p w14:paraId="039B63B4" w14:textId="77777777" w:rsidR="002901E4" w:rsidRPr="00963F70" w:rsidRDefault="002901E4" w:rsidP="00FE065D">
            <w:pPr>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(31, 28)</w:t>
            </w:r>
          </w:p>
        </w:tc>
      </w:tr>
      <w:tr w:rsidR="00963F70" w:rsidRPr="00963F70" w14:paraId="13048A73" w14:textId="77777777" w:rsidTr="00FE065D">
        <w:tc>
          <w:tcPr>
            <w:tcW w:w="805" w:type="dxa"/>
          </w:tcPr>
          <w:p w14:paraId="4426651E" w14:textId="5B2E6380" w:rsidR="002901E4" w:rsidRPr="00963F70" w:rsidRDefault="004F775C" w:rsidP="00FE065D">
            <w:pPr>
              <w:rPr>
                <w:rFonts w:ascii="Times New Roman" w:hAnsi="Times New Roman" w:cs="Times New Roman"/>
                <w:sz w:val="20"/>
                <w:szCs w:val="20"/>
              </w:rPr>
            </w:pPr>
            <w:r>
              <w:rPr>
                <w:rFonts w:ascii="Times New Roman" w:hAnsi="Times New Roman" w:cs="Times New Roman"/>
                <w:sz w:val="20"/>
                <w:szCs w:val="20"/>
              </w:rPr>
              <w:t>6</w:t>
            </w:r>
          </w:p>
        </w:tc>
        <w:tc>
          <w:tcPr>
            <w:tcW w:w="1214" w:type="dxa"/>
          </w:tcPr>
          <w:p w14:paraId="1002007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STM</w:t>
            </w:r>
          </w:p>
        </w:tc>
        <w:tc>
          <w:tcPr>
            <w:tcW w:w="1684" w:type="dxa"/>
          </w:tcPr>
          <w:p w14:paraId="37D7F95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Structure, Shape, Size and size distribution  Dispersion Aggregation</w:t>
            </w:r>
          </w:p>
        </w:tc>
        <w:tc>
          <w:tcPr>
            <w:tcW w:w="1872" w:type="dxa"/>
          </w:tcPr>
          <w:p w14:paraId="738670D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High spatial resolution at atomic scale</w:t>
            </w:r>
          </w:p>
        </w:tc>
        <w:tc>
          <w:tcPr>
            <w:tcW w:w="2355" w:type="dxa"/>
          </w:tcPr>
          <w:p w14:paraId="07A33B27"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Conductive surface required </w:t>
            </w:r>
          </w:p>
          <w:p w14:paraId="1C20FB3F" w14:textId="77777777" w:rsidR="002901E4" w:rsidRPr="00963F70" w:rsidRDefault="002901E4" w:rsidP="00FE065D">
            <w:pPr>
              <w:rPr>
                <w:rFonts w:ascii="Times New Roman" w:hAnsi="Times New Roman" w:cs="Times New Roman"/>
                <w:sz w:val="20"/>
                <w:szCs w:val="20"/>
              </w:rPr>
            </w:pPr>
          </w:p>
        </w:tc>
        <w:tc>
          <w:tcPr>
            <w:tcW w:w="1420" w:type="dxa"/>
          </w:tcPr>
          <w:p w14:paraId="38535C94" w14:textId="77777777" w:rsidR="002901E4" w:rsidRPr="00963F70" w:rsidRDefault="002901E4" w:rsidP="00FE065D">
            <w:pPr>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 xml:space="preserve">Khan et al 2016, </w:t>
            </w:r>
            <w:proofErr w:type="spellStart"/>
            <w:r w:rsidRPr="00963F70">
              <w:rPr>
                <w:rFonts w:ascii="Times New Roman" w:hAnsi="Times New Roman" w:cs="Times New Roman"/>
                <w:sz w:val="20"/>
                <w:szCs w:val="20"/>
                <w:shd w:val="clear" w:color="auto" w:fill="FFFFFF"/>
              </w:rPr>
              <w:t>Kokab</w:t>
            </w:r>
            <w:proofErr w:type="spellEnd"/>
            <w:r w:rsidRPr="00963F70">
              <w:rPr>
                <w:rFonts w:ascii="Times New Roman" w:hAnsi="Times New Roman" w:cs="Times New Roman"/>
                <w:sz w:val="20"/>
                <w:szCs w:val="20"/>
                <w:shd w:val="clear" w:color="auto" w:fill="FFFFFF"/>
              </w:rPr>
              <w:t xml:space="preserve"> et al 2019</w:t>
            </w:r>
          </w:p>
          <w:p w14:paraId="7113788C" w14:textId="77777777" w:rsidR="002901E4" w:rsidRPr="00963F70" w:rsidRDefault="002901E4" w:rsidP="00FE065D">
            <w:pPr>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(32, 33)</w:t>
            </w:r>
          </w:p>
        </w:tc>
      </w:tr>
      <w:tr w:rsidR="002901E4" w:rsidRPr="00963F70" w14:paraId="0AB7531E" w14:textId="77777777" w:rsidTr="00FE065D">
        <w:tc>
          <w:tcPr>
            <w:tcW w:w="805" w:type="dxa"/>
          </w:tcPr>
          <w:p w14:paraId="30400D5C" w14:textId="4A3965CA" w:rsidR="002901E4" w:rsidRPr="00963F70" w:rsidRDefault="004F775C" w:rsidP="00FE065D">
            <w:pPr>
              <w:rPr>
                <w:rFonts w:ascii="Times New Roman" w:hAnsi="Times New Roman" w:cs="Times New Roman"/>
                <w:sz w:val="20"/>
                <w:szCs w:val="20"/>
              </w:rPr>
            </w:pPr>
            <w:r>
              <w:rPr>
                <w:rFonts w:ascii="Times New Roman" w:hAnsi="Times New Roman" w:cs="Times New Roman"/>
                <w:sz w:val="20"/>
                <w:szCs w:val="20"/>
              </w:rPr>
              <w:t>7</w:t>
            </w:r>
          </w:p>
        </w:tc>
        <w:tc>
          <w:tcPr>
            <w:tcW w:w="1214" w:type="dxa"/>
          </w:tcPr>
          <w:p w14:paraId="244D430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Dynamic light scattering (DLS)</w:t>
            </w:r>
          </w:p>
        </w:tc>
        <w:tc>
          <w:tcPr>
            <w:tcW w:w="1684" w:type="dxa"/>
          </w:tcPr>
          <w:p w14:paraId="4310939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Hydrodynamic size distribution</w:t>
            </w:r>
          </w:p>
        </w:tc>
        <w:tc>
          <w:tcPr>
            <w:tcW w:w="1872" w:type="dxa"/>
          </w:tcPr>
          <w:p w14:paraId="6DFB0F5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Non-destructive/invasive technique</w:t>
            </w:r>
          </w:p>
          <w:p w14:paraId="5387CC9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Rapid and more reproducible measurement Measurements can be in any liquid media, Hydrodynamic sizes accurately </w:t>
            </w:r>
            <w:r w:rsidRPr="00963F70">
              <w:rPr>
                <w:rFonts w:ascii="Times New Roman" w:hAnsi="Times New Roman" w:cs="Times New Roman"/>
                <w:sz w:val="20"/>
                <w:szCs w:val="20"/>
              </w:rPr>
              <w:lastRenderedPageBreak/>
              <w:t>determined for monodisperse samples</w:t>
            </w:r>
          </w:p>
        </w:tc>
        <w:tc>
          <w:tcPr>
            <w:tcW w:w="2355" w:type="dxa"/>
          </w:tcPr>
          <w:p w14:paraId="32AA5F6F" w14:textId="6E745AAB" w:rsidR="002901E4" w:rsidRPr="00F95156" w:rsidRDefault="00F95156" w:rsidP="00FE065D">
            <w:pPr>
              <w:rPr>
                <w:rFonts w:ascii="Times New Roman" w:hAnsi="Times New Roman" w:cs="Times New Roman"/>
                <w:sz w:val="20"/>
                <w:szCs w:val="20"/>
              </w:rPr>
            </w:pPr>
            <w:r w:rsidRPr="00F95156">
              <w:rPr>
                <w:rStyle w:val="css-0"/>
                <w:rFonts w:ascii="Times New Roman" w:hAnsi="Times New Roman" w:cs="Times New Roman"/>
                <w:sz w:val="20"/>
                <w:szCs w:val="20"/>
                <w:shd w:val="clear" w:color="auto" w:fill="FFFFFF"/>
              </w:rPr>
              <w:lastRenderedPageBreak/>
              <w:t>Insensitive </w:t>
            </w:r>
            <w:r w:rsidRPr="00F95156">
              <w:rPr>
                <w:rStyle w:val="css-rh820s"/>
                <w:rFonts w:ascii="Times New Roman" w:hAnsi="Times New Roman" w:cs="Times New Roman"/>
                <w:sz w:val="20"/>
                <w:szCs w:val="20"/>
                <w:shd w:val="clear" w:color="auto" w:fill="FFFFFF"/>
              </w:rPr>
              <w:t>relationship between </w:t>
            </w:r>
            <w:r w:rsidRPr="00F95156">
              <w:rPr>
                <w:rStyle w:val="css-0"/>
                <w:rFonts w:ascii="Times New Roman" w:hAnsi="Times New Roman" w:cs="Times New Roman"/>
                <w:sz w:val="20"/>
                <w:szCs w:val="20"/>
                <w:shd w:val="clear" w:color="auto" w:fill="FFFFFF"/>
              </w:rPr>
              <w:t>size fractions </w:t>
            </w:r>
            <w:r w:rsidRPr="00F95156">
              <w:rPr>
                <w:rStyle w:val="css-rh820s"/>
                <w:rFonts w:ascii="Times New Roman" w:hAnsi="Times New Roman" w:cs="Times New Roman"/>
                <w:sz w:val="20"/>
                <w:szCs w:val="20"/>
                <w:shd w:val="clear" w:color="auto" w:fill="FFFFFF"/>
              </w:rPr>
              <w:t>and </w:t>
            </w:r>
            <w:r w:rsidRPr="00F95156">
              <w:rPr>
                <w:rStyle w:val="css-0"/>
                <w:rFonts w:ascii="Times New Roman" w:hAnsi="Times New Roman" w:cs="Times New Roman"/>
                <w:sz w:val="20"/>
                <w:szCs w:val="20"/>
                <w:shd w:val="clear" w:color="auto" w:fill="FFFFFF"/>
              </w:rPr>
              <w:t>a </w:t>
            </w:r>
            <w:r w:rsidRPr="00F95156">
              <w:rPr>
                <w:rStyle w:val="css-rh820s"/>
                <w:rFonts w:ascii="Times New Roman" w:hAnsi="Times New Roman" w:cs="Times New Roman"/>
                <w:sz w:val="20"/>
                <w:szCs w:val="20"/>
                <w:shd w:val="clear" w:color="auto" w:fill="FFFFFF"/>
              </w:rPr>
              <w:t>particular </w:t>
            </w:r>
            <w:r w:rsidRPr="00F95156">
              <w:rPr>
                <w:rStyle w:val="css-0"/>
                <w:rFonts w:ascii="Times New Roman" w:hAnsi="Times New Roman" w:cs="Times New Roman"/>
                <w:sz w:val="20"/>
                <w:szCs w:val="20"/>
                <w:shd w:val="clear" w:color="auto" w:fill="FFFFFF"/>
              </w:rPr>
              <w:t>composition</w:t>
            </w:r>
          </w:p>
          <w:p w14:paraId="4FDC8047" w14:textId="77777777" w:rsidR="00F95156" w:rsidRDefault="00F95156" w:rsidP="00FE065D">
            <w:pPr>
              <w:rPr>
                <w:rFonts w:ascii="Times New Roman" w:hAnsi="Times New Roman" w:cs="Times New Roman"/>
                <w:sz w:val="20"/>
                <w:szCs w:val="20"/>
              </w:rPr>
            </w:pPr>
          </w:p>
          <w:p w14:paraId="4D1BF0A0" w14:textId="02B38947" w:rsidR="002901E4" w:rsidRPr="00963F70" w:rsidRDefault="00F95156" w:rsidP="00FE065D">
            <w:pPr>
              <w:rPr>
                <w:rFonts w:ascii="Times New Roman" w:hAnsi="Times New Roman" w:cs="Times New Roman"/>
                <w:sz w:val="20"/>
                <w:szCs w:val="20"/>
              </w:rPr>
            </w:pPr>
            <w:r>
              <w:rPr>
                <w:rFonts w:ascii="Times New Roman" w:hAnsi="Times New Roman" w:cs="Times New Roman"/>
                <w:sz w:val="20"/>
                <w:szCs w:val="20"/>
              </w:rPr>
              <w:t>Impact of small numbers of massive</w:t>
            </w:r>
            <w:r w:rsidR="002901E4" w:rsidRPr="00963F70">
              <w:rPr>
                <w:rFonts w:ascii="Times New Roman" w:hAnsi="Times New Roman" w:cs="Times New Roman"/>
                <w:sz w:val="20"/>
                <w:szCs w:val="20"/>
              </w:rPr>
              <w:t xml:space="preserve"> particles </w:t>
            </w:r>
          </w:p>
          <w:p w14:paraId="43EB1905" w14:textId="77777777" w:rsidR="002901E4" w:rsidRPr="00963F70" w:rsidRDefault="002901E4" w:rsidP="00FE065D">
            <w:pPr>
              <w:rPr>
                <w:rFonts w:ascii="Times New Roman" w:hAnsi="Times New Roman" w:cs="Times New Roman"/>
                <w:sz w:val="20"/>
                <w:szCs w:val="20"/>
              </w:rPr>
            </w:pPr>
          </w:p>
          <w:p w14:paraId="2D2BA810" w14:textId="7F1B6C8A" w:rsidR="00F95156" w:rsidRPr="00963F70" w:rsidRDefault="00F95156" w:rsidP="00FE065D">
            <w:pPr>
              <w:rPr>
                <w:rFonts w:ascii="Times New Roman" w:hAnsi="Times New Roman" w:cs="Times New Roman"/>
                <w:sz w:val="20"/>
                <w:szCs w:val="20"/>
              </w:rPr>
            </w:pPr>
            <w:r w:rsidRPr="00F95156">
              <w:rPr>
                <w:rFonts w:ascii="Times New Roman" w:hAnsi="Times New Roman" w:cs="Times New Roman"/>
                <w:sz w:val="20"/>
                <w:szCs w:val="20"/>
              </w:rPr>
              <w:t xml:space="preserve">Measurement ceiling for </w:t>
            </w:r>
            <w:proofErr w:type="spellStart"/>
            <w:r w:rsidRPr="00F95156">
              <w:rPr>
                <w:rFonts w:ascii="Times New Roman" w:hAnsi="Times New Roman" w:cs="Times New Roman"/>
                <w:sz w:val="20"/>
                <w:szCs w:val="20"/>
              </w:rPr>
              <w:t>polydisperse</w:t>
            </w:r>
            <w:proofErr w:type="spellEnd"/>
            <w:r w:rsidRPr="00F95156">
              <w:rPr>
                <w:rFonts w:ascii="Times New Roman" w:hAnsi="Times New Roman" w:cs="Times New Roman"/>
                <w:sz w:val="20"/>
                <w:szCs w:val="20"/>
              </w:rPr>
              <w:t xml:space="preserve"> samples limited resolution in size</w:t>
            </w:r>
          </w:p>
        </w:tc>
        <w:tc>
          <w:tcPr>
            <w:tcW w:w="1420" w:type="dxa"/>
          </w:tcPr>
          <w:p w14:paraId="7EDB4015" w14:textId="77777777" w:rsidR="002901E4" w:rsidRPr="00963F70" w:rsidRDefault="002901E4" w:rsidP="00FE065D">
            <w:pPr>
              <w:rPr>
                <w:rFonts w:ascii="Times New Roman" w:hAnsi="Times New Roman" w:cs="Times New Roman"/>
                <w:sz w:val="20"/>
                <w:szCs w:val="20"/>
                <w:shd w:val="clear" w:color="auto" w:fill="FFFFFF"/>
              </w:rPr>
            </w:pPr>
            <w:proofErr w:type="spellStart"/>
            <w:r w:rsidRPr="00963F70">
              <w:rPr>
                <w:rFonts w:ascii="Times New Roman" w:hAnsi="Times New Roman" w:cs="Times New Roman"/>
                <w:sz w:val="20"/>
                <w:szCs w:val="20"/>
                <w:shd w:val="clear" w:color="auto" w:fill="FFFFFF"/>
              </w:rPr>
              <w:t>Giambruno</w:t>
            </w:r>
            <w:proofErr w:type="spellEnd"/>
            <w:r w:rsidRPr="00963F70">
              <w:rPr>
                <w:rFonts w:ascii="Times New Roman" w:hAnsi="Times New Roman" w:cs="Times New Roman"/>
                <w:sz w:val="20"/>
                <w:szCs w:val="20"/>
                <w:shd w:val="clear" w:color="auto" w:fill="FFFFFF"/>
              </w:rPr>
              <w:t xml:space="preserve"> et al 2022, Jia et al 2023, Caputo 2019</w:t>
            </w:r>
          </w:p>
          <w:p w14:paraId="3C365067" w14:textId="77777777" w:rsidR="002901E4" w:rsidRPr="00963F70" w:rsidRDefault="002901E4" w:rsidP="00FE065D">
            <w:pPr>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(34, 35, 36)</w:t>
            </w:r>
          </w:p>
        </w:tc>
      </w:tr>
    </w:tbl>
    <w:p w14:paraId="35FC5541" w14:textId="77777777" w:rsidR="002901E4" w:rsidRPr="00963F70" w:rsidRDefault="002901E4" w:rsidP="002901E4">
      <w:pPr>
        <w:rPr>
          <w:rFonts w:ascii="Times New Roman" w:hAnsi="Times New Roman" w:cs="Times New Roman"/>
          <w:sz w:val="20"/>
          <w:szCs w:val="20"/>
        </w:rPr>
      </w:pPr>
    </w:p>
    <w:p w14:paraId="2C5F70A9" w14:textId="77777777" w:rsidR="002901E4" w:rsidRPr="00963F70" w:rsidRDefault="002901E4" w:rsidP="002901E4">
      <w:pPr>
        <w:jc w:val="both"/>
        <w:rPr>
          <w:rFonts w:ascii="Times New Roman" w:hAnsi="Times New Roman" w:cs="Times New Roman"/>
          <w:sz w:val="20"/>
          <w:szCs w:val="20"/>
        </w:rPr>
      </w:pPr>
      <w:r w:rsidRPr="00963F70">
        <w:rPr>
          <w:rFonts w:ascii="Times New Roman" w:hAnsi="Times New Roman" w:cs="Times New Roman"/>
          <w:sz w:val="20"/>
          <w:szCs w:val="20"/>
        </w:rPr>
        <w:t>The unique physicochemical characteristics of nanomaterials, such as size, surface qualities, shape, composition, molecular weight, identity, purity, stability, and solubility, are crucially related to specific physiological interactions compared to those of their bulk material counterparts. Table 2 provides a summary of the many methods used for the characterization of nanomaterials based on their various characteristics.</w:t>
      </w:r>
    </w:p>
    <w:p w14:paraId="6471D943" w14:textId="77777777" w:rsidR="002901E4" w:rsidRPr="00963F70" w:rsidRDefault="002901E4" w:rsidP="002901E4">
      <w:pPr>
        <w:jc w:val="center"/>
        <w:rPr>
          <w:rFonts w:ascii="Times New Roman" w:hAnsi="Times New Roman" w:cs="Times New Roman"/>
          <w:b/>
          <w:sz w:val="20"/>
          <w:szCs w:val="20"/>
        </w:rPr>
      </w:pPr>
      <w:r w:rsidRPr="00963F70">
        <w:rPr>
          <w:rFonts w:ascii="Times New Roman" w:hAnsi="Times New Roman" w:cs="Times New Roman"/>
          <w:b/>
          <w:sz w:val="20"/>
          <w:szCs w:val="20"/>
          <w:shd w:val="clear" w:color="auto" w:fill="FFFFFF"/>
        </w:rPr>
        <w:t xml:space="preserve">Table </w:t>
      </w:r>
      <w:proofErr w:type="gramStart"/>
      <w:r w:rsidRPr="00963F70">
        <w:rPr>
          <w:rFonts w:ascii="Times New Roman" w:hAnsi="Times New Roman" w:cs="Times New Roman"/>
          <w:b/>
          <w:sz w:val="20"/>
          <w:szCs w:val="20"/>
          <w:shd w:val="clear" w:color="auto" w:fill="FFFFFF"/>
        </w:rPr>
        <w:t>2 :</w:t>
      </w:r>
      <w:proofErr w:type="gramEnd"/>
      <w:r w:rsidRPr="00963F70">
        <w:rPr>
          <w:rFonts w:ascii="Times New Roman" w:hAnsi="Times New Roman" w:cs="Times New Roman"/>
          <w:b/>
          <w:sz w:val="20"/>
          <w:szCs w:val="20"/>
          <w:shd w:val="clear" w:color="auto" w:fill="FFFFFF"/>
        </w:rPr>
        <w:t xml:space="preserve"> </w:t>
      </w:r>
      <w:r w:rsidRPr="00963F70">
        <w:rPr>
          <w:rFonts w:ascii="Times New Roman" w:hAnsi="Times New Roman" w:cs="Times New Roman"/>
          <w:b/>
          <w:sz w:val="20"/>
          <w:szCs w:val="20"/>
        </w:rPr>
        <w:t>Physicochemical characteristics of nanomaterials and suitable evaluation modalities</w:t>
      </w:r>
    </w:p>
    <w:tbl>
      <w:tblPr>
        <w:tblStyle w:val="TableGrid"/>
        <w:tblW w:w="9355" w:type="dxa"/>
        <w:tblLook w:val="04A0" w:firstRow="1" w:lastRow="0" w:firstColumn="1" w:lastColumn="0" w:noHBand="0" w:noVBand="1"/>
      </w:tblPr>
      <w:tblGrid>
        <w:gridCol w:w="2337"/>
        <w:gridCol w:w="2968"/>
        <w:gridCol w:w="4050"/>
      </w:tblGrid>
      <w:tr w:rsidR="00963F70" w:rsidRPr="00963F70" w14:paraId="77807A1F" w14:textId="77777777" w:rsidTr="00FE065D">
        <w:tc>
          <w:tcPr>
            <w:tcW w:w="2337" w:type="dxa"/>
          </w:tcPr>
          <w:p w14:paraId="7EA8BF52"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Parameter Studied</w:t>
            </w:r>
          </w:p>
        </w:tc>
        <w:tc>
          <w:tcPr>
            <w:tcW w:w="2968" w:type="dxa"/>
          </w:tcPr>
          <w:p w14:paraId="2AC0A0C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Technique used</w:t>
            </w:r>
          </w:p>
        </w:tc>
        <w:tc>
          <w:tcPr>
            <w:tcW w:w="4050" w:type="dxa"/>
          </w:tcPr>
          <w:p w14:paraId="3AE4D307"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References</w:t>
            </w:r>
          </w:p>
        </w:tc>
      </w:tr>
      <w:tr w:rsidR="00963F70" w:rsidRPr="00963F70" w14:paraId="3671F5FB" w14:textId="77777777" w:rsidTr="00FE065D">
        <w:tc>
          <w:tcPr>
            <w:tcW w:w="2337" w:type="dxa"/>
          </w:tcPr>
          <w:p w14:paraId="16D9FB8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Size Distribution</w:t>
            </w:r>
          </w:p>
        </w:tc>
        <w:tc>
          <w:tcPr>
            <w:tcW w:w="2968" w:type="dxa"/>
          </w:tcPr>
          <w:p w14:paraId="43929AF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SEM, TEM, XRD, UV-Vis, DLS</w:t>
            </w:r>
          </w:p>
        </w:tc>
        <w:tc>
          <w:tcPr>
            <w:tcW w:w="4050" w:type="dxa"/>
          </w:tcPr>
          <w:p w14:paraId="6A50EA46"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Awwad</w:t>
            </w:r>
            <w:proofErr w:type="spellEnd"/>
            <w:r w:rsidRPr="00963F70">
              <w:rPr>
                <w:rFonts w:ascii="Times New Roman" w:hAnsi="Times New Roman" w:cs="Times New Roman"/>
                <w:sz w:val="20"/>
                <w:szCs w:val="20"/>
              </w:rPr>
              <w:t xml:space="preserve"> </w:t>
            </w:r>
            <w:proofErr w:type="gramStart"/>
            <w:r w:rsidRPr="00963F70">
              <w:rPr>
                <w:rFonts w:ascii="Times New Roman" w:hAnsi="Times New Roman" w:cs="Times New Roman"/>
                <w:sz w:val="20"/>
                <w:szCs w:val="20"/>
              </w:rPr>
              <w:t>et al.(</w:t>
            </w:r>
            <w:proofErr w:type="gramEnd"/>
            <w:r w:rsidRPr="00963F70">
              <w:rPr>
                <w:rFonts w:ascii="Times New Roman" w:hAnsi="Times New Roman" w:cs="Times New Roman"/>
                <w:sz w:val="20"/>
                <w:szCs w:val="20"/>
              </w:rPr>
              <w:t xml:space="preserve">2020), </w:t>
            </w:r>
            <w:proofErr w:type="spellStart"/>
            <w:r w:rsidRPr="00963F70">
              <w:rPr>
                <w:rFonts w:ascii="Times New Roman" w:hAnsi="Times New Roman" w:cs="Times New Roman"/>
                <w:sz w:val="20"/>
                <w:szCs w:val="20"/>
              </w:rPr>
              <w:t>Demissie</w:t>
            </w:r>
            <w:proofErr w:type="spellEnd"/>
            <w:r w:rsidRPr="00963F70">
              <w:rPr>
                <w:rFonts w:ascii="Times New Roman" w:hAnsi="Times New Roman" w:cs="Times New Roman"/>
                <w:sz w:val="20"/>
                <w:szCs w:val="20"/>
              </w:rPr>
              <w:t xml:space="preserve"> et al.(2020), Aziz et al.(2020), Verma et al.(2020), Mustapha et al.(2020), </w:t>
            </w:r>
            <w:proofErr w:type="spellStart"/>
            <w:r w:rsidRPr="00963F70">
              <w:rPr>
                <w:rFonts w:ascii="Times New Roman" w:hAnsi="Times New Roman" w:cs="Times New Roman"/>
                <w:sz w:val="20"/>
                <w:szCs w:val="20"/>
              </w:rPr>
              <w:t>Phuruangrat</w:t>
            </w:r>
            <w:proofErr w:type="spellEnd"/>
            <w:r w:rsidRPr="00963F70">
              <w:rPr>
                <w:rFonts w:ascii="Times New Roman" w:hAnsi="Times New Roman" w:cs="Times New Roman"/>
                <w:sz w:val="20"/>
                <w:szCs w:val="20"/>
              </w:rPr>
              <w:t xml:space="preserve"> et al. (2021), </w:t>
            </w:r>
          </w:p>
          <w:p w14:paraId="3D385DC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(37, 39, 40, 41, 42)</w:t>
            </w:r>
          </w:p>
        </w:tc>
      </w:tr>
      <w:tr w:rsidR="00963F70" w:rsidRPr="00963F70" w14:paraId="0A485275" w14:textId="77777777" w:rsidTr="00FE065D">
        <w:tc>
          <w:tcPr>
            <w:tcW w:w="2337" w:type="dxa"/>
          </w:tcPr>
          <w:p w14:paraId="4CF6667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Shape and Size</w:t>
            </w:r>
          </w:p>
        </w:tc>
        <w:tc>
          <w:tcPr>
            <w:tcW w:w="2968" w:type="dxa"/>
          </w:tcPr>
          <w:p w14:paraId="23C6AE1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XRD, SEM, TEM</w:t>
            </w:r>
          </w:p>
        </w:tc>
        <w:tc>
          <w:tcPr>
            <w:tcW w:w="4050" w:type="dxa"/>
          </w:tcPr>
          <w:p w14:paraId="18126D2C"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Baaloudj</w:t>
            </w:r>
            <w:proofErr w:type="spellEnd"/>
            <w:r w:rsidRPr="00963F70">
              <w:rPr>
                <w:rFonts w:ascii="Times New Roman" w:hAnsi="Times New Roman" w:cs="Times New Roman"/>
                <w:sz w:val="20"/>
                <w:szCs w:val="20"/>
              </w:rPr>
              <w:t xml:space="preserve"> </w:t>
            </w:r>
            <w:proofErr w:type="gramStart"/>
            <w:r w:rsidRPr="00963F70">
              <w:rPr>
                <w:rFonts w:ascii="Times New Roman" w:hAnsi="Times New Roman" w:cs="Times New Roman"/>
                <w:sz w:val="20"/>
                <w:szCs w:val="20"/>
              </w:rPr>
              <w:t>et al.(</w:t>
            </w:r>
            <w:proofErr w:type="gramEnd"/>
            <w:r w:rsidRPr="00963F70">
              <w:rPr>
                <w:rFonts w:ascii="Times New Roman" w:hAnsi="Times New Roman" w:cs="Times New Roman"/>
                <w:sz w:val="20"/>
                <w:szCs w:val="20"/>
              </w:rPr>
              <w:t>2021), Patel et al.(2021), Pillai et al.(2020),</w:t>
            </w:r>
          </w:p>
          <w:p w14:paraId="15F2F446"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Kuriakose</w:t>
            </w:r>
            <w:proofErr w:type="spellEnd"/>
            <w:r w:rsidRPr="00963F70">
              <w:rPr>
                <w:rFonts w:ascii="Times New Roman" w:hAnsi="Times New Roman" w:cs="Times New Roman"/>
                <w:sz w:val="20"/>
                <w:szCs w:val="20"/>
              </w:rPr>
              <w:t xml:space="preserve"> </w:t>
            </w:r>
            <w:proofErr w:type="gramStart"/>
            <w:r w:rsidRPr="00963F70">
              <w:rPr>
                <w:rFonts w:ascii="Times New Roman" w:hAnsi="Times New Roman" w:cs="Times New Roman"/>
                <w:sz w:val="20"/>
                <w:szCs w:val="20"/>
              </w:rPr>
              <w:t>et al.(</w:t>
            </w:r>
            <w:proofErr w:type="gramEnd"/>
            <w:r w:rsidRPr="00963F70">
              <w:rPr>
                <w:rFonts w:ascii="Times New Roman" w:hAnsi="Times New Roman" w:cs="Times New Roman"/>
                <w:sz w:val="20"/>
                <w:szCs w:val="20"/>
              </w:rPr>
              <w:t xml:space="preserve">2020), Verma et al (2020), </w:t>
            </w:r>
            <w:proofErr w:type="spellStart"/>
            <w:r w:rsidRPr="00963F70">
              <w:rPr>
                <w:rFonts w:ascii="Times New Roman" w:hAnsi="Times New Roman" w:cs="Times New Roman"/>
                <w:sz w:val="20"/>
                <w:szCs w:val="20"/>
              </w:rPr>
              <w:t>Santhi</w:t>
            </w:r>
            <w:proofErr w:type="spellEnd"/>
            <w:r w:rsidRPr="00963F70">
              <w:rPr>
                <w:rFonts w:ascii="Times New Roman" w:hAnsi="Times New Roman" w:cs="Times New Roman"/>
                <w:sz w:val="20"/>
                <w:szCs w:val="20"/>
              </w:rPr>
              <w:t xml:space="preserve"> et al. (2020), Kennan et al.(2020), </w:t>
            </w:r>
            <w:proofErr w:type="spellStart"/>
            <w:r w:rsidRPr="00963F70">
              <w:rPr>
                <w:rFonts w:ascii="Times New Roman" w:hAnsi="Times New Roman" w:cs="Times New Roman"/>
                <w:sz w:val="20"/>
                <w:szCs w:val="20"/>
              </w:rPr>
              <w:t>Vazques</w:t>
            </w:r>
            <w:proofErr w:type="spellEnd"/>
            <w:r w:rsidRPr="00963F70">
              <w:rPr>
                <w:rFonts w:ascii="Times New Roman" w:hAnsi="Times New Roman" w:cs="Times New Roman"/>
                <w:sz w:val="20"/>
                <w:szCs w:val="20"/>
              </w:rPr>
              <w:t xml:space="preserve"> et al.(2021)</w:t>
            </w:r>
          </w:p>
          <w:p w14:paraId="2491D94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(43, 44, 45, 46, 47, 48, 49, 50)</w:t>
            </w:r>
          </w:p>
        </w:tc>
      </w:tr>
      <w:tr w:rsidR="00963F70" w:rsidRPr="00963F70" w14:paraId="5593985C" w14:textId="77777777" w:rsidTr="00FE065D">
        <w:tc>
          <w:tcPr>
            <w:tcW w:w="2337" w:type="dxa"/>
          </w:tcPr>
          <w:p w14:paraId="138FFCB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Composition</w:t>
            </w:r>
          </w:p>
        </w:tc>
        <w:tc>
          <w:tcPr>
            <w:tcW w:w="2968" w:type="dxa"/>
          </w:tcPr>
          <w:p w14:paraId="15DDCFE5"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EDX, ICP-OES</w:t>
            </w:r>
          </w:p>
        </w:tc>
        <w:tc>
          <w:tcPr>
            <w:tcW w:w="4050" w:type="dxa"/>
          </w:tcPr>
          <w:p w14:paraId="797D4381"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Awwad</w:t>
            </w:r>
            <w:proofErr w:type="spellEnd"/>
            <w:r w:rsidRPr="00963F70">
              <w:rPr>
                <w:rFonts w:ascii="Times New Roman" w:hAnsi="Times New Roman" w:cs="Times New Roman"/>
                <w:sz w:val="20"/>
                <w:szCs w:val="20"/>
              </w:rPr>
              <w:t xml:space="preserve"> et al.(2016), </w:t>
            </w:r>
            <w:proofErr w:type="spellStart"/>
            <w:r w:rsidRPr="00963F70">
              <w:rPr>
                <w:rFonts w:ascii="Times New Roman" w:hAnsi="Times New Roman" w:cs="Times New Roman"/>
                <w:sz w:val="20"/>
                <w:szCs w:val="20"/>
              </w:rPr>
              <w:t>Demissie</w:t>
            </w:r>
            <w:proofErr w:type="spellEnd"/>
            <w:r w:rsidRPr="00963F70">
              <w:rPr>
                <w:rFonts w:ascii="Times New Roman" w:hAnsi="Times New Roman" w:cs="Times New Roman"/>
                <w:sz w:val="20"/>
                <w:szCs w:val="20"/>
              </w:rPr>
              <w:t xml:space="preserve"> et al.(2020), Aziz et al.(2020), Verma et al.(2020), Mustapha et al. (2021)</w:t>
            </w:r>
          </w:p>
        </w:tc>
      </w:tr>
      <w:tr w:rsidR="00963F70" w:rsidRPr="00963F70" w14:paraId="3B815D9B" w14:textId="77777777" w:rsidTr="00FE065D">
        <w:tc>
          <w:tcPr>
            <w:tcW w:w="2337" w:type="dxa"/>
          </w:tcPr>
          <w:p w14:paraId="1A48DBD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Surface Properties</w:t>
            </w:r>
          </w:p>
        </w:tc>
        <w:tc>
          <w:tcPr>
            <w:tcW w:w="2968" w:type="dxa"/>
          </w:tcPr>
          <w:p w14:paraId="782769F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FTIR, MS, XPES</w:t>
            </w:r>
          </w:p>
        </w:tc>
        <w:tc>
          <w:tcPr>
            <w:tcW w:w="4050" w:type="dxa"/>
          </w:tcPr>
          <w:p w14:paraId="1B197A9B"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Awwad</w:t>
            </w:r>
            <w:proofErr w:type="spellEnd"/>
            <w:r w:rsidRPr="00963F70">
              <w:rPr>
                <w:rFonts w:ascii="Times New Roman" w:hAnsi="Times New Roman" w:cs="Times New Roman"/>
                <w:sz w:val="20"/>
                <w:szCs w:val="20"/>
              </w:rPr>
              <w:t xml:space="preserve"> et al.(2020), Vazquez et al.(2021)</w:t>
            </w:r>
          </w:p>
        </w:tc>
      </w:tr>
      <w:tr w:rsidR="00963F70" w:rsidRPr="00963F70" w14:paraId="3934F59A" w14:textId="77777777" w:rsidTr="00FE065D">
        <w:tc>
          <w:tcPr>
            <w:tcW w:w="2337" w:type="dxa"/>
          </w:tcPr>
          <w:p w14:paraId="6CF0E03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Structure</w:t>
            </w:r>
          </w:p>
        </w:tc>
        <w:tc>
          <w:tcPr>
            <w:tcW w:w="2968" w:type="dxa"/>
          </w:tcPr>
          <w:p w14:paraId="6FD6A72C"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XPS, Raman, XRD</w:t>
            </w:r>
          </w:p>
        </w:tc>
        <w:tc>
          <w:tcPr>
            <w:tcW w:w="4050" w:type="dxa"/>
          </w:tcPr>
          <w:p w14:paraId="18D8334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Verma et al.(2020), Mustapha et al.(2020), </w:t>
            </w:r>
            <w:proofErr w:type="spellStart"/>
            <w:r w:rsidRPr="00963F70">
              <w:rPr>
                <w:rFonts w:ascii="Times New Roman" w:hAnsi="Times New Roman" w:cs="Times New Roman"/>
                <w:sz w:val="20"/>
                <w:szCs w:val="20"/>
              </w:rPr>
              <w:t>Phuruangrat</w:t>
            </w:r>
            <w:proofErr w:type="spellEnd"/>
            <w:r w:rsidRPr="00963F70">
              <w:rPr>
                <w:rFonts w:ascii="Times New Roman" w:hAnsi="Times New Roman" w:cs="Times New Roman"/>
                <w:sz w:val="20"/>
                <w:szCs w:val="20"/>
              </w:rPr>
              <w:t xml:space="preserve"> et al. 2021</w:t>
            </w:r>
          </w:p>
        </w:tc>
      </w:tr>
      <w:tr w:rsidR="00963F70" w:rsidRPr="00963F70" w14:paraId="1B7AD7A6" w14:textId="77777777" w:rsidTr="00FE065D">
        <w:tc>
          <w:tcPr>
            <w:tcW w:w="2337" w:type="dxa"/>
          </w:tcPr>
          <w:p w14:paraId="3FBEEC9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Stability</w:t>
            </w:r>
          </w:p>
        </w:tc>
        <w:tc>
          <w:tcPr>
            <w:tcW w:w="2968" w:type="dxa"/>
          </w:tcPr>
          <w:p w14:paraId="1A880A72"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TGA</w:t>
            </w:r>
          </w:p>
        </w:tc>
        <w:tc>
          <w:tcPr>
            <w:tcW w:w="4050" w:type="dxa"/>
          </w:tcPr>
          <w:p w14:paraId="70056EDC"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Mohanan</w:t>
            </w:r>
            <w:proofErr w:type="spellEnd"/>
            <w:r w:rsidRPr="00963F70">
              <w:rPr>
                <w:rFonts w:ascii="Times New Roman" w:hAnsi="Times New Roman" w:cs="Times New Roman"/>
                <w:sz w:val="20"/>
                <w:szCs w:val="20"/>
              </w:rPr>
              <w:t xml:space="preserve"> et al.(2020),</w:t>
            </w:r>
          </w:p>
        </w:tc>
      </w:tr>
      <w:tr w:rsidR="002901E4" w:rsidRPr="00963F70" w14:paraId="3D945811" w14:textId="77777777" w:rsidTr="00FE065D">
        <w:tc>
          <w:tcPr>
            <w:tcW w:w="2337" w:type="dxa"/>
          </w:tcPr>
          <w:p w14:paraId="52AFBA2B"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Dispersion</w:t>
            </w:r>
          </w:p>
        </w:tc>
        <w:tc>
          <w:tcPr>
            <w:tcW w:w="2968" w:type="dxa"/>
          </w:tcPr>
          <w:p w14:paraId="3A85ECAC"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SEM, TEM, STM</w:t>
            </w:r>
          </w:p>
        </w:tc>
        <w:tc>
          <w:tcPr>
            <w:tcW w:w="4050" w:type="dxa"/>
          </w:tcPr>
          <w:p w14:paraId="3ED54F4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shd w:val="clear" w:color="auto" w:fill="FFFFFF"/>
              </w:rPr>
              <w:t xml:space="preserve">Lin </w:t>
            </w:r>
            <w:proofErr w:type="gramStart"/>
            <w:r w:rsidRPr="00963F70">
              <w:rPr>
                <w:rFonts w:ascii="Times New Roman" w:hAnsi="Times New Roman" w:cs="Times New Roman"/>
                <w:sz w:val="20"/>
                <w:szCs w:val="20"/>
                <w:shd w:val="clear" w:color="auto" w:fill="FFFFFF"/>
              </w:rPr>
              <w:t>et al.(</w:t>
            </w:r>
            <w:proofErr w:type="gramEnd"/>
            <w:r w:rsidRPr="00963F70">
              <w:rPr>
                <w:rFonts w:ascii="Times New Roman" w:hAnsi="Times New Roman" w:cs="Times New Roman"/>
                <w:sz w:val="20"/>
                <w:szCs w:val="20"/>
                <w:shd w:val="clear" w:color="auto" w:fill="FFFFFF"/>
              </w:rPr>
              <w:t xml:space="preserve">2019), </w:t>
            </w:r>
            <w:proofErr w:type="spellStart"/>
            <w:r w:rsidRPr="00963F70">
              <w:rPr>
                <w:rFonts w:ascii="Times New Roman" w:hAnsi="Times New Roman" w:cs="Times New Roman"/>
                <w:sz w:val="20"/>
                <w:szCs w:val="20"/>
                <w:shd w:val="clear" w:color="auto" w:fill="FFFFFF"/>
              </w:rPr>
              <w:t>Bezza,et</w:t>
            </w:r>
            <w:proofErr w:type="spellEnd"/>
            <w:r w:rsidRPr="00963F70">
              <w:rPr>
                <w:rFonts w:ascii="Times New Roman" w:hAnsi="Times New Roman" w:cs="Times New Roman"/>
                <w:sz w:val="20"/>
                <w:szCs w:val="20"/>
                <w:shd w:val="clear" w:color="auto" w:fill="FFFFFF"/>
              </w:rPr>
              <w:t xml:space="preserve">  al.(2020),  </w:t>
            </w:r>
            <w:proofErr w:type="spellStart"/>
            <w:r w:rsidRPr="00963F70">
              <w:rPr>
                <w:rFonts w:ascii="Times New Roman" w:hAnsi="Times New Roman" w:cs="Times New Roman"/>
                <w:sz w:val="20"/>
                <w:szCs w:val="20"/>
                <w:shd w:val="clear" w:color="auto" w:fill="FFFFFF"/>
              </w:rPr>
              <w:t>Poperenko</w:t>
            </w:r>
            <w:proofErr w:type="spellEnd"/>
            <w:r w:rsidRPr="00963F70">
              <w:rPr>
                <w:rFonts w:ascii="Times New Roman" w:hAnsi="Times New Roman" w:cs="Times New Roman"/>
                <w:sz w:val="20"/>
                <w:szCs w:val="20"/>
                <w:shd w:val="clear" w:color="auto" w:fill="FFFFFF"/>
              </w:rPr>
              <w:t xml:space="preserve"> </w:t>
            </w:r>
            <w:r w:rsidRPr="00963F70">
              <w:rPr>
                <w:rFonts w:ascii="Times New Roman" w:hAnsi="Times New Roman" w:cs="Times New Roman"/>
                <w:sz w:val="20"/>
                <w:szCs w:val="20"/>
              </w:rPr>
              <w:t>et al.(2020)</w:t>
            </w:r>
          </w:p>
          <w:p w14:paraId="184F845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(51, 52, 53)</w:t>
            </w:r>
          </w:p>
        </w:tc>
      </w:tr>
    </w:tbl>
    <w:p w14:paraId="7F035DF0" w14:textId="77777777" w:rsidR="002901E4" w:rsidRPr="00963F70" w:rsidRDefault="002901E4" w:rsidP="002901E4">
      <w:pPr>
        <w:rPr>
          <w:rFonts w:ascii="Times New Roman" w:hAnsi="Times New Roman" w:cs="Times New Roman"/>
          <w:sz w:val="20"/>
          <w:szCs w:val="20"/>
        </w:rPr>
      </w:pPr>
    </w:p>
    <w:p w14:paraId="3F37B141" w14:textId="77777777" w:rsidR="002901E4" w:rsidRPr="00963F70" w:rsidRDefault="002901E4" w:rsidP="002901E4">
      <w:pPr>
        <w:pStyle w:val="ListParagraph"/>
        <w:numPr>
          <w:ilvl w:val="0"/>
          <w:numId w:val="7"/>
        </w:numPr>
        <w:rPr>
          <w:rFonts w:ascii="Times New Roman" w:hAnsi="Times New Roman" w:cs="Times New Roman"/>
          <w:b/>
          <w:sz w:val="20"/>
          <w:szCs w:val="20"/>
        </w:rPr>
      </w:pPr>
      <w:r w:rsidRPr="00963F70">
        <w:rPr>
          <w:rFonts w:ascii="Times New Roman" w:hAnsi="Times New Roman" w:cs="Times New Roman"/>
          <w:b/>
          <w:sz w:val="20"/>
          <w:szCs w:val="20"/>
        </w:rPr>
        <w:t>Other techniques</w:t>
      </w:r>
    </w:p>
    <w:p w14:paraId="5697E833" w14:textId="77777777" w:rsidR="002901E4" w:rsidRPr="00963F70" w:rsidRDefault="002901E4" w:rsidP="002901E4">
      <w:pPr>
        <w:jc w:val="both"/>
        <w:rPr>
          <w:rFonts w:ascii="Times New Roman" w:hAnsi="Times New Roman" w:cs="Times New Roman"/>
          <w:sz w:val="20"/>
          <w:szCs w:val="20"/>
        </w:rPr>
      </w:pPr>
      <w:r w:rsidRPr="00963F70">
        <w:rPr>
          <w:rFonts w:ascii="Times New Roman" w:hAnsi="Times New Roman" w:cs="Times New Roman"/>
          <w:sz w:val="20"/>
          <w:szCs w:val="20"/>
        </w:rPr>
        <w:t xml:space="preserve">The list above does not include all of the widely used spectroscopic methods for examining the physicochemical properties of nanomaterials. </w:t>
      </w:r>
      <w:proofErr w:type="spellStart"/>
      <w:r w:rsidRPr="00963F70">
        <w:rPr>
          <w:rFonts w:ascii="Times New Roman" w:hAnsi="Times New Roman" w:cs="Times New Roman"/>
          <w:sz w:val="20"/>
          <w:szCs w:val="20"/>
        </w:rPr>
        <w:t>Utilising</w:t>
      </w:r>
      <w:proofErr w:type="spellEnd"/>
      <w:r w:rsidRPr="00963F70">
        <w:rPr>
          <w:rFonts w:ascii="Times New Roman" w:hAnsi="Times New Roman" w:cs="Times New Roman"/>
          <w:sz w:val="20"/>
          <w:szCs w:val="20"/>
        </w:rPr>
        <w:t xml:space="preserve"> UV-visible absorbance spectroscopy is one such method. When the absorption profiles of the nanomaterials are distinct, it is </w:t>
      </w:r>
      <w:proofErr w:type="spellStart"/>
      <w:r w:rsidRPr="00963F70">
        <w:rPr>
          <w:rFonts w:ascii="Times New Roman" w:hAnsi="Times New Roman" w:cs="Times New Roman"/>
          <w:sz w:val="20"/>
          <w:szCs w:val="20"/>
        </w:rPr>
        <w:t>utilised</w:t>
      </w:r>
      <w:proofErr w:type="spellEnd"/>
      <w:r w:rsidRPr="00963F70">
        <w:rPr>
          <w:rFonts w:ascii="Times New Roman" w:hAnsi="Times New Roman" w:cs="Times New Roman"/>
          <w:sz w:val="20"/>
          <w:szCs w:val="20"/>
        </w:rPr>
        <w:t xml:space="preserve"> to explore the properties of the nanomaterials, such as size, concentration, aggregation state, and even bioconjugation. [1]. </w:t>
      </w:r>
    </w:p>
    <w:p w14:paraId="370D3E7C" w14:textId="4B378AB7" w:rsidR="002901E4" w:rsidRPr="00963F70" w:rsidRDefault="006A0765" w:rsidP="002901E4">
      <w:pPr>
        <w:jc w:val="both"/>
        <w:rPr>
          <w:rFonts w:ascii="Times New Roman" w:hAnsi="Times New Roman" w:cs="Times New Roman"/>
          <w:sz w:val="20"/>
          <w:szCs w:val="20"/>
        </w:rPr>
      </w:pPr>
      <w:r w:rsidRPr="006A0765">
        <w:rPr>
          <w:rFonts w:ascii="Times New Roman" w:hAnsi="Times New Roman" w:cs="Times New Roman"/>
          <w:sz w:val="20"/>
          <w:szCs w:val="20"/>
        </w:rPr>
        <w:t xml:space="preserve">Due to its sensitivity to the chromophore's surroundings, fluorescence spectroscopy (FS) is a useful tool for exploring the ligand binding or conformational changes of macromolecules [54]. </w:t>
      </w:r>
      <w:r w:rsidR="002901E4" w:rsidRPr="00963F70">
        <w:rPr>
          <w:rFonts w:ascii="Times New Roman" w:hAnsi="Times New Roman" w:cs="Times New Roman"/>
          <w:sz w:val="20"/>
          <w:szCs w:val="20"/>
        </w:rPr>
        <w:t xml:space="preserve">Fluorescence spectroscopy (FS) is a useful tool for exploring the ligand binding or conformational changes of macromolecules due to its sensitivity to the </w:t>
      </w:r>
      <w:r w:rsidR="006A0447">
        <w:rPr>
          <w:rFonts w:ascii="Times New Roman" w:hAnsi="Times New Roman" w:cs="Times New Roman"/>
          <w:sz w:val="20"/>
          <w:szCs w:val="20"/>
        </w:rPr>
        <w:t>chromophore's surroundings</w:t>
      </w:r>
      <w:r w:rsidR="002901E4" w:rsidRPr="00963F70">
        <w:rPr>
          <w:rFonts w:ascii="Times New Roman" w:hAnsi="Times New Roman" w:cs="Times New Roman"/>
          <w:sz w:val="20"/>
          <w:szCs w:val="20"/>
        </w:rPr>
        <w:t>. FS can be</w:t>
      </w:r>
      <w:r w:rsidR="00A25097">
        <w:rPr>
          <w:rFonts w:ascii="Times New Roman" w:hAnsi="Times New Roman" w:cs="Times New Roman"/>
          <w:sz w:val="20"/>
          <w:szCs w:val="20"/>
        </w:rPr>
        <w:t xml:space="preserve"> </w:t>
      </w:r>
      <w:r w:rsidR="002901E4" w:rsidRPr="00963F70">
        <w:rPr>
          <w:rFonts w:ascii="Times New Roman" w:hAnsi="Times New Roman" w:cs="Times New Roman"/>
          <w:sz w:val="20"/>
          <w:szCs w:val="20"/>
        </w:rPr>
        <w:t xml:space="preserve">used to </w:t>
      </w:r>
      <w:proofErr w:type="spellStart"/>
      <w:r w:rsidR="002901E4" w:rsidRPr="00963F70">
        <w:rPr>
          <w:rFonts w:ascii="Times New Roman" w:hAnsi="Times New Roman" w:cs="Times New Roman"/>
          <w:sz w:val="20"/>
          <w:szCs w:val="20"/>
        </w:rPr>
        <w:t>analyse</w:t>
      </w:r>
      <w:proofErr w:type="spellEnd"/>
      <w:r w:rsidR="002901E4" w:rsidRPr="00963F70">
        <w:rPr>
          <w:rFonts w:ascii="Times New Roman" w:hAnsi="Times New Roman" w:cs="Times New Roman"/>
          <w:sz w:val="20"/>
          <w:szCs w:val="20"/>
        </w:rPr>
        <w:t xml:space="preserve"> the concentration, particle size, and spacer composition of biomolecules on the NP surface. [55]. </w:t>
      </w:r>
    </w:p>
    <w:p w14:paraId="1222FC02" w14:textId="77777777" w:rsidR="002901E4" w:rsidRPr="00963F70" w:rsidRDefault="002901E4" w:rsidP="002901E4">
      <w:pPr>
        <w:jc w:val="both"/>
        <w:rPr>
          <w:rFonts w:ascii="Times New Roman" w:hAnsi="Times New Roman" w:cs="Times New Roman"/>
          <w:sz w:val="20"/>
          <w:szCs w:val="20"/>
        </w:rPr>
      </w:pPr>
      <w:r w:rsidRPr="00963F70">
        <w:rPr>
          <w:rFonts w:ascii="Times New Roman" w:hAnsi="Times New Roman" w:cs="Times New Roman"/>
          <w:sz w:val="20"/>
          <w:szCs w:val="20"/>
        </w:rPr>
        <w:t xml:space="preserve">There are several thermal approaches which can be used to assess the thermal stability and the quantity of the nanomaterial conjugates [56]. Thermal gravimetric analysis (TGA) is a technique that can be used to track the weight change that is temperature-dependent in bulk materials, such as different nanomaterial bioconjugates [57]. Differential scanning calorimetry (DSC) can access material transitions such as melting, </w:t>
      </w:r>
      <w:proofErr w:type="spellStart"/>
      <w:r w:rsidRPr="00963F70">
        <w:rPr>
          <w:rFonts w:ascii="Times New Roman" w:hAnsi="Times New Roman" w:cs="Times New Roman"/>
          <w:sz w:val="20"/>
          <w:szCs w:val="20"/>
        </w:rPr>
        <w:t>crystallisation</w:t>
      </w:r>
      <w:proofErr w:type="spellEnd"/>
      <w:r w:rsidRPr="00963F70">
        <w:rPr>
          <w:rFonts w:ascii="Times New Roman" w:hAnsi="Times New Roman" w:cs="Times New Roman"/>
          <w:sz w:val="20"/>
          <w:szCs w:val="20"/>
        </w:rPr>
        <w:t>, glass transition, and decomposition of nanomaterial-bioconjugates; consequently, analysis of the DSC measurements afterward can reveal the structure and stability of the subject material [58].</w:t>
      </w:r>
    </w:p>
    <w:p w14:paraId="632A8DD9" w14:textId="701DCBE6" w:rsidR="002901E4" w:rsidRPr="00963F70" w:rsidRDefault="009904E0" w:rsidP="002901E4">
      <w:pPr>
        <w:jc w:val="both"/>
        <w:rPr>
          <w:rFonts w:ascii="Times New Roman" w:hAnsi="Times New Roman" w:cs="Times New Roman"/>
          <w:sz w:val="20"/>
          <w:szCs w:val="20"/>
        </w:rPr>
      </w:pPr>
      <w:r w:rsidRPr="009904E0">
        <w:rPr>
          <w:rFonts w:ascii="Times New Roman" w:hAnsi="Times New Roman" w:cs="Times New Roman"/>
          <w:sz w:val="20"/>
          <w:szCs w:val="20"/>
        </w:rPr>
        <w:lastRenderedPageBreak/>
        <w:t xml:space="preserve">Centrifugation methods, such as analytical ultracentrifugation (AUC), can be utilized to investigate the conformation, structure, stoichiometry, and self-aggregation state of these materials in addition to evaluating the size/size distribution, shape, and molecular weight of nanomaterials [59]. When combined with reverse-phase, ion-exchange-phase, or size-exclusion-phase columns, chromatography techniques including high-performance liquid chromatography (HPLC) and hydrodynamic chromatography (HDC) can be used to purify nanomaterial </w:t>
      </w:r>
      <w:proofErr w:type="spellStart"/>
      <w:r w:rsidRPr="009904E0">
        <w:rPr>
          <w:rFonts w:ascii="Times New Roman" w:hAnsi="Times New Roman" w:cs="Times New Roman"/>
          <w:sz w:val="20"/>
          <w:szCs w:val="20"/>
        </w:rPr>
        <w:t>bioconjuga</w:t>
      </w:r>
      <w:r w:rsidR="00ED55E0">
        <w:rPr>
          <w:rFonts w:ascii="Times New Roman" w:hAnsi="Times New Roman" w:cs="Times New Roman"/>
          <w:sz w:val="20"/>
          <w:szCs w:val="20"/>
        </w:rPr>
        <w:t>tes</w:t>
      </w:r>
      <w:proofErr w:type="spellEnd"/>
      <w:r w:rsidR="002901E4" w:rsidRPr="00963F70">
        <w:rPr>
          <w:rFonts w:ascii="Times New Roman" w:hAnsi="Times New Roman" w:cs="Times New Roman"/>
          <w:sz w:val="20"/>
          <w:szCs w:val="20"/>
        </w:rPr>
        <w:t xml:space="preserve"> [60-61].</w:t>
      </w:r>
    </w:p>
    <w:p w14:paraId="1C7A94C2" w14:textId="79EAE8A6" w:rsidR="0024459F" w:rsidRPr="00963F70" w:rsidRDefault="00D41937" w:rsidP="004A5B49">
      <w:pPr>
        <w:spacing w:after="0" w:line="240" w:lineRule="auto"/>
        <w:jc w:val="center"/>
        <w:rPr>
          <w:rFonts w:ascii="Times New Roman" w:hAnsi="Times New Roman" w:cs="Times New Roman"/>
          <w:b/>
          <w:sz w:val="20"/>
          <w:szCs w:val="20"/>
        </w:rPr>
      </w:pPr>
      <w:r w:rsidRPr="00963F70">
        <w:rPr>
          <w:rFonts w:ascii="Times New Roman" w:hAnsi="Times New Roman" w:cs="Times New Roman"/>
          <w:b/>
          <w:sz w:val="20"/>
          <w:szCs w:val="20"/>
        </w:rPr>
        <w:t xml:space="preserve">IV. </w:t>
      </w:r>
      <w:r w:rsidR="004A5B49" w:rsidRPr="00963F70">
        <w:rPr>
          <w:rFonts w:ascii="Times New Roman" w:hAnsi="Times New Roman" w:cs="Times New Roman"/>
          <w:b/>
          <w:sz w:val="20"/>
          <w:szCs w:val="20"/>
        </w:rPr>
        <w:t>CONCLUSION</w:t>
      </w:r>
    </w:p>
    <w:p w14:paraId="05A31D19" w14:textId="77777777" w:rsidR="004A5B49" w:rsidRPr="00963F70" w:rsidRDefault="004A5B49" w:rsidP="004A5B49">
      <w:pPr>
        <w:spacing w:after="0" w:line="240" w:lineRule="auto"/>
        <w:jc w:val="center"/>
        <w:rPr>
          <w:rFonts w:ascii="Times New Roman" w:hAnsi="Times New Roman" w:cs="Times New Roman"/>
          <w:b/>
          <w:sz w:val="20"/>
          <w:szCs w:val="20"/>
        </w:rPr>
      </w:pPr>
    </w:p>
    <w:p w14:paraId="6585E251" w14:textId="3C3A1D15" w:rsidR="000566F7" w:rsidRPr="00963F70" w:rsidRDefault="000566F7" w:rsidP="00F64CE2">
      <w:pPr>
        <w:spacing w:after="0" w:line="240" w:lineRule="auto"/>
        <w:jc w:val="both"/>
        <w:rPr>
          <w:rFonts w:ascii="Times New Roman" w:hAnsi="Times New Roman" w:cs="Times New Roman"/>
          <w:b/>
          <w:sz w:val="20"/>
          <w:szCs w:val="20"/>
        </w:rPr>
      </w:pPr>
      <w:r w:rsidRPr="00963F70">
        <w:rPr>
          <w:rFonts w:ascii="Times New Roman" w:hAnsi="Times New Roman" w:cs="Times New Roman"/>
          <w:sz w:val="20"/>
          <w:szCs w:val="20"/>
        </w:rPr>
        <w:t xml:space="preserve">In this comprehensive review, we have explored the fascinating field of nanomaterial characterization in depth. Numerous fields, including electronics, medicine, energy, and environmental science, have been transformed by nanomaterials. Surfaces and interfaces of nanomaterials play </w:t>
      </w:r>
      <w:proofErr w:type="gramStart"/>
      <w:r w:rsidRPr="00963F70">
        <w:rPr>
          <w:rFonts w:ascii="Times New Roman" w:hAnsi="Times New Roman" w:cs="Times New Roman"/>
          <w:sz w:val="20"/>
          <w:szCs w:val="20"/>
        </w:rPr>
        <w:t>a predominant roles</w:t>
      </w:r>
      <w:proofErr w:type="gramEnd"/>
      <w:r w:rsidRPr="00963F70">
        <w:rPr>
          <w:rFonts w:ascii="Times New Roman" w:hAnsi="Times New Roman" w:cs="Times New Roman"/>
          <w:sz w:val="20"/>
          <w:szCs w:val="20"/>
        </w:rPr>
        <w:t xml:space="preserve"> in determining their properties. Understanding their properties at the nanoscale is paramount for harnessing their</w:t>
      </w:r>
      <w:bookmarkStart w:id="0" w:name="_GoBack"/>
      <w:bookmarkEnd w:id="0"/>
      <w:r w:rsidRPr="00963F70">
        <w:rPr>
          <w:rFonts w:ascii="Times New Roman" w:hAnsi="Times New Roman" w:cs="Times New Roman"/>
          <w:sz w:val="20"/>
          <w:szCs w:val="20"/>
        </w:rPr>
        <w:t xml:space="preserve"> full potential. Characterization techniques have emerged as a crucial link between synthesis and application, providing researchers the tools they need to understand the complex properties of nanomaterials.</w:t>
      </w:r>
    </w:p>
    <w:p w14:paraId="0ADA6B49" w14:textId="5BFE9382" w:rsidR="004E5D6A" w:rsidRDefault="00C63336" w:rsidP="000566F7">
      <w:pPr>
        <w:jc w:val="both"/>
        <w:rPr>
          <w:rFonts w:ascii="Times New Roman" w:hAnsi="Times New Roman" w:cs="Times New Roman"/>
          <w:sz w:val="20"/>
          <w:szCs w:val="20"/>
        </w:rPr>
      </w:pPr>
      <w:r>
        <w:rPr>
          <w:rFonts w:ascii="Times New Roman" w:hAnsi="Times New Roman" w:cs="Times New Roman"/>
          <w:sz w:val="20"/>
          <w:szCs w:val="20"/>
        </w:rPr>
        <w:t>The characteriz</w:t>
      </w:r>
      <w:r w:rsidR="00681AC4" w:rsidRPr="00681AC4">
        <w:rPr>
          <w:rFonts w:ascii="Times New Roman" w:hAnsi="Times New Roman" w:cs="Times New Roman"/>
          <w:sz w:val="20"/>
          <w:szCs w:val="20"/>
        </w:rPr>
        <w:t xml:space="preserve">ation of nanomaterials necessitates the utilization of several analytical approaches. Before evaluating the physical and chemical properties, such as size, shape, aggregation state, surface coating, elemental composition, and oxidation state, it is necessary to ascertain the type of nanomaterial. </w:t>
      </w:r>
      <w:r w:rsidR="000566F7" w:rsidRPr="00963F70">
        <w:rPr>
          <w:rFonts w:ascii="Times New Roman" w:hAnsi="Times New Roman" w:cs="Times New Roman"/>
          <w:sz w:val="20"/>
          <w:szCs w:val="20"/>
        </w:rPr>
        <w:t xml:space="preserve">Crystallinity and size distribution have been shown by structural characterization techniques like X-ray diffraction (XRD) and Transmission Electron Microscopy (TEM). Surface roughness, porosity and functionalization can be investigated by Surface characterization techniques Scanning Electron Microscopy (SEM) and Atomic Force Microscopy (AFM). Scanning Tunneling Microscopy (STM) is essential for examining atomic-scale surface features whereas Energy Dispersive X-ray Spectroscopy (EDX) finds widespread application in nanomaterial characterization, enabling precise elemental analysis for materials across diverse fields. Sample preparation, instrumentation constraints, and the interpretation of complex data can pose hurdles. Furthermore, a careful evaluation of the safety and environment impact of nanomaterials is necessary. </w:t>
      </w:r>
    </w:p>
    <w:p w14:paraId="56AD2E26" w14:textId="7B6FCB62" w:rsidR="00EC5495" w:rsidRPr="00963F70" w:rsidRDefault="00EC5495" w:rsidP="000566F7">
      <w:pPr>
        <w:jc w:val="both"/>
        <w:rPr>
          <w:rFonts w:ascii="Times New Roman" w:hAnsi="Times New Roman" w:cs="Times New Roman"/>
          <w:sz w:val="20"/>
          <w:szCs w:val="20"/>
        </w:rPr>
      </w:pPr>
      <w:r w:rsidRPr="00EC5495">
        <w:rPr>
          <w:rFonts w:ascii="Times New Roman" w:hAnsi="Times New Roman" w:cs="Times New Roman"/>
          <w:sz w:val="20"/>
          <w:szCs w:val="20"/>
        </w:rPr>
        <w:t>To get precise and reproducible data regarding NPs in ever-more complicated matrices, it is constantly required to develop new characterization procedures and enhance those that already exist.</w:t>
      </w:r>
    </w:p>
    <w:p w14:paraId="7086292B" w14:textId="6CFFB986" w:rsidR="00EA21B2" w:rsidRPr="00963F70" w:rsidRDefault="00D41937" w:rsidP="0078156E">
      <w:pPr>
        <w:spacing w:after="0"/>
        <w:jc w:val="center"/>
        <w:rPr>
          <w:rFonts w:ascii="Times New Roman" w:hAnsi="Times New Roman" w:cs="Times New Roman"/>
          <w:b/>
          <w:sz w:val="20"/>
          <w:szCs w:val="20"/>
          <w:shd w:val="clear" w:color="auto" w:fill="FFFFFF"/>
        </w:rPr>
      </w:pPr>
      <w:r w:rsidRPr="00963F70">
        <w:rPr>
          <w:rFonts w:ascii="Times New Roman" w:hAnsi="Times New Roman" w:cs="Times New Roman"/>
          <w:b/>
          <w:sz w:val="20"/>
          <w:szCs w:val="20"/>
          <w:shd w:val="clear" w:color="auto" w:fill="FFFFFF"/>
        </w:rPr>
        <w:t xml:space="preserve">V. </w:t>
      </w:r>
      <w:r w:rsidR="0022455A" w:rsidRPr="00963F70">
        <w:rPr>
          <w:rFonts w:ascii="Times New Roman" w:hAnsi="Times New Roman" w:cs="Times New Roman"/>
          <w:b/>
          <w:sz w:val="20"/>
          <w:szCs w:val="20"/>
          <w:shd w:val="clear" w:color="auto" w:fill="FFFFFF"/>
        </w:rPr>
        <w:t>REFERENCES</w:t>
      </w:r>
    </w:p>
    <w:p w14:paraId="0FFE083F" w14:textId="486B5C3C" w:rsidR="00527B30" w:rsidRPr="00963F70" w:rsidRDefault="001A28B2" w:rsidP="00ED5AA2">
      <w:pPr>
        <w:pStyle w:val="ListParagraph"/>
        <w:numPr>
          <w:ilvl w:val="0"/>
          <w:numId w:val="3"/>
        </w:numPr>
        <w:rPr>
          <w:rFonts w:ascii="Times New Roman" w:hAnsi="Times New Roman" w:cs="Times New Roman"/>
          <w:sz w:val="16"/>
          <w:szCs w:val="16"/>
        </w:rPr>
      </w:pPr>
      <w:bookmarkStart w:id="1" w:name="_Hlk146695735"/>
      <w:r w:rsidRPr="00963F70">
        <w:rPr>
          <w:rFonts w:ascii="Times New Roman" w:hAnsi="Times New Roman" w:cs="Times New Roman"/>
          <w:sz w:val="16"/>
          <w:szCs w:val="16"/>
          <w:shd w:val="clear" w:color="auto" w:fill="FFFFFF"/>
        </w:rPr>
        <w:t xml:space="preserve">S. </w:t>
      </w:r>
      <w:proofErr w:type="spellStart"/>
      <w:r w:rsidRPr="00963F70">
        <w:rPr>
          <w:rFonts w:ascii="Times New Roman" w:hAnsi="Times New Roman" w:cs="Times New Roman"/>
          <w:sz w:val="16"/>
          <w:szCs w:val="16"/>
          <w:shd w:val="clear" w:color="auto" w:fill="FFFFFF"/>
        </w:rPr>
        <w:t>Mourdikoudis</w:t>
      </w:r>
      <w:proofErr w:type="spellEnd"/>
      <w:r w:rsidRPr="00963F70">
        <w:rPr>
          <w:rFonts w:ascii="Times New Roman" w:hAnsi="Times New Roman" w:cs="Times New Roman"/>
          <w:sz w:val="16"/>
          <w:szCs w:val="16"/>
          <w:shd w:val="clear" w:color="auto" w:fill="FFFFFF"/>
        </w:rPr>
        <w:t xml:space="preserve">, R. M. </w:t>
      </w:r>
      <w:proofErr w:type="spellStart"/>
      <w:r w:rsidRPr="00963F70">
        <w:rPr>
          <w:rFonts w:ascii="Times New Roman" w:hAnsi="Times New Roman" w:cs="Times New Roman"/>
          <w:sz w:val="16"/>
          <w:szCs w:val="16"/>
          <w:shd w:val="clear" w:color="auto" w:fill="FFFFFF"/>
        </w:rPr>
        <w:t>Pallares</w:t>
      </w:r>
      <w:proofErr w:type="spellEnd"/>
      <w:r w:rsidRPr="00963F70">
        <w:rPr>
          <w:rFonts w:ascii="Times New Roman" w:hAnsi="Times New Roman" w:cs="Times New Roman"/>
          <w:sz w:val="16"/>
          <w:szCs w:val="16"/>
          <w:shd w:val="clear" w:color="auto" w:fill="FFFFFF"/>
        </w:rPr>
        <w:t xml:space="preserve"> and N.T.K </w:t>
      </w:r>
      <w:proofErr w:type="spellStart"/>
      <w:r w:rsidRPr="00963F70">
        <w:rPr>
          <w:rFonts w:ascii="Times New Roman" w:hAnsi="Times New Roman" w:cs="Times New Roman"/>
          <w:sz w:val="16"/>
          <w:szCs w:val="16"/>
          <w:shd w:val="clear" w:color="auto" w:fill="FFFFFF"/>
        </w:rPr>
        <w:t>Thanh</w:t>
      </w:r>
      <w:proofErr w:type="spellEnd"/>
      <w:r w:rsidRPr="00963F70">
        <w:rPr>
          <w:rFonts w:ascii="Times New Roman" w:hAnsi="Times New Roman" w:cs="Times New Roman"/>
          <w:sz w:val="16"/>
          <w:szCs w:val="16"/>
          <w:shd w:val="clear" w:color="auto" w:fill="FFFFFF"/>
        </w:rPr>
        <w:t xml:space="preserve">, </w:t>
      </w:r>
      <w:proofErr w:type="gramStart"/>
      <w:r w:rsidRPr="00963F70">
        <w:rPr>
          <w:rFonts w:ascii="Times New Roman" w:hAnsi="Times New Roman" w:cs="Times New Roman"/>
          <w:sz w:val="16"/>
          <w:szCs w:val="16"/>
          <w:shd w:val="clear" w:color="auto" w:fill="FFFFFF"/>
        </w:rPr>
        <w:t>“ Characterization</w:t>
      </w:r>
      <w:proofErr w:type="gramEnd"/>
      <w:r w:rsidRPr="00963F70">
        <w:rPr>
          <w:rFonts w:ascii="Times New Roman" w:hAnsi="Times New Roman" w:cs="Times New Roman"/>
          <w:sz w:val="16"/>
          <w:szCs w:val="16"/>
          <w:shd w:val="clear" w:color="auto" w:fill="FFFFFF"/>
        </w:rPr>
        <w:t xml:space="preserve"> techniques for nanoparticles: comparison and complementarity upon studying nanoparticle properties” Nanoscale, 10, 12871-12934, 2018</w:t>
      </w:r>
      <w:r w:rsidR="00B26336" w:rsidRPr="00963F70">
        <w:rPr>
          <w:rFonts w:ascii="Times New Roman" w:hAnsi="Times New Roman" w:cs="Times New Roman"/>
          <w:sz w:val="16"/>
          <w:szCs w:val="16"/>
          <w:shd w:val="clear" w:color="auto" w:fill="FFFFFF"/>
        </w:rPr>
        <w:t>.</w:t>
      </w:r>
    </w:p>
    <w:p w14:paraId="59BE588A" w14:textId="5A57B8E6" w:rsidR="00B26336" w:rsidRPr="00963F70" w:rsidRDefault="00B26336"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A. </w:t>
      </w:r>
      <w:proofErr w:type="spellStart"/>
      <w:r w:rsidRPr="00963F70">
        <w:rPr>
          <w:rFonts w:ascii="Times New Roman" w:hAnsi="Times New Roman" w:cs="Times New Roman"/>
          <w:sz w:val="16"/>
          <w:szCs w:val="16"/>
          <w:shd w:val="clear" w:color="auto" w:fill="FFFFFF"/>
        </w:rPr>
        <w:t>Lagashetty</w:t>
      </w:r>
      <w:proofErr w:type="spellEnd"/>
      <w:r w:rsidRPr="00963F70">
        <w:rPr>
          <w:rFonts w:ascii="Times New Roman" w:hAnsi="Times New Roman" w:cs="Times New Roman"/>
          <w:sz w:val="16"/>
          <w:szCs w:val="16"/>
          <w:shd w:val="clear" w:color="auto" w:fill="FFFFFF"/>
        </w:rPr>
        <w:t xml:space="preserve">, A. </w:t>
      </w:r>
      <w:proofErr w:type="spellStart"/>
      <w:r w:rsidRPr="00963F70">
        <w:rPr>
          <w:rFonts w:ascii="Times New Roman" w:hAnsi="Times New Roman" w:cs="Times New Roman"/>
          <w:sz w:val="16"/>
          <w:szCs w:val="16"/>
          <w:shd w:val="clear" w:color="auto" w:fill="FFFFFF"/>
        </w:rPr>
        <w:t>Bhavikatti</w:t>
      </w:r>
      <w:proofErr w:type="spellEnd"/>
      <w:r w:rsidRPr="00963F70">
        <w:rPr>
          <w:rFonts w:ascii="Times New Roman" w:hAnsi="Times New Roman" w:cs="Times New Roman"/>
          <w:sz w:val="16"/>
          <w:szCs w:val="16"/>
          <w:shd w:val="clear" w:color="auto" w:fill="FFFFFF"/>
        </w:rPr>
        <w:t>, Nanotechnology-an overview. </w:t>
      </w:r>
      <w:r w:rsidRPr="00963F70">
        <w:rPr>
          <w:rStyle w:val="ref-journal"/>
          <w:rFonts w:ascii="Times New Roman" w:hAnsi="Times New Roman" w:cs="Times New Roman"/>
          <w:iCs/>
          <w:sz w:val="16"/>
          <w:szCs w:val="16"/>
          <w:shd w:val="clear" w:color="auto" w:fill="FFFFFF"/>
        </w:rPr>
        <w:t>Mater. Sci. Indian J. Rev. </w:t>
      </w:r>
      <w:r w:rsidRPr="00963F70">
        <w:rPr>
          <w:rFonts w:ascii="Times New Roman" w:hAnsi="Times New Roman" w:cs="Times New Roman"/>
          <w:sz w:val="16"/>
          <w:szCs w:val="16"/>
          <w:shd w:val="clear" w:color="auto" w:fill="FFFFFF"/>
        </w:rPr>
        <w:t>,</w:t>
      </w:r>
      <w:r w:rsidRPr="00963F70">
        <w:rPr>
          <w:rStyle w:val="ref-vol"/>
          <w:rFonts w:ascii="Times New Roman" w:hAnsi="Times New Roman" w:cs="Times New Roman"/>
          <w:sz w:val="16"/>
          <w:szCs w:val="16"/>
          <w:shd w:val="clear" w:color="auto" w:fill="FFFFFF"/>
        </w:rPr>
        <w:t>5</w:t>
      </w:r>
      <w:r w:rsidRPr="00963F70">
        <w:rPr>
          <w:rFonts w:ascii="Times New Roman" w:hAnsi="Times New Roman" w:cs="Times New Roman"/>
          <w:sz w:val="16"/>
          <w:szCs w:val="16"/>
          <w:shd w:val="clear" w:color="auto" w:fill="FFFFFF"/>
        </w:rPr>
        <w:t>:274–276, 2019</w:t>
      </w:r>
    </w:p>
    <w:p w14:paraId="725D36A7" w14:textId="6C73391A" w:rsidR="007C6B67" w:rsidRPr="00963F70" w:rsidRDefault="007C6B67"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P. Prieto, V. </w:t>
      </w:r>
      <w:proofErr w:type="spellStart"/>
      <w:r w:rsidRPr="00963F70">
        <w:rPr>
          <w:rFonts w:ascii="Times New Roman" w:hAnsi="Times New Roman" w:cs="Times New Roman"/>
          <w:sz w:val="16"/>
          <w:szCs w:val="16"/>
          <w:shd w:val="clear" w:color="auto" w:fill="FFFFFF"/>
        </w:rPr>
        <w:t>Nistor</w:t>
      </w:r>
      <w:proofErr w:type="spellEnd"/>
      <w:r w:rsidRPr="00963F70">
        <w:rPr>
          <w:rFonts w:ascii="Times New Roman" w:hAnsi="Times New Roman" w:cs="Times New Roman"/>
          <w:sz w:val="16"/>
          <w:szCs w:val="16"/>
          <w:shd w:val="clear" w:color="auto" w:fill="FFFFFF"/>
        </w:rPr>
        <w:t xml:space="preserve">, K. </w:t>
      </w:r>
      <w:proofErr w:type="spellStart"/>
      <w:r w:rsidRPr="00963F70">
        <w:rPr>
          <w:rFonts w:ascii="Times New Roman" w:hAnsi="Times New Roman" w:cs="Times New Roman"/>
          <w:sz w:val="16"/>
          <w:szCs w:val="16"/>
          <w:shd w:val="clear" w:color="auto" w:fill="FFFFFF"/>
        </w:rPr>
        <w:t>Nouneh</w:t>
      </w:r>
      <w:proofErr w:type="spellEnd"/>
      <w:r w:rsidRPr="00963F70">
        <w:rPr>
          <w:rFonts w:ascii="Times New Roman" w:hAnsi="Times New Roman" w:cs="Times New Roman"/>
          <w:sz w:val="16"/>
          <w:szCs w:val="16"/>
          <w:shd w:val="clear" w:color="auto" w:fill="FFFFFF"/>
        </w:rPr>
        <w:t xml:space="preserve">, M. </w:t>
      </w:r>
      <w:proofErr w:type="spellStart"/>
      <w:r w:rsidRPr="00963F70">
        <w:rPr>
          <w:rFonts w:ascii="Times New Roman" w:hAnsi="Times New Roman" w:cs="Times New Roman"/>
          <w:sz w:val="16"/>
          <w:szCs w:val="16"/>
          <w:shd w:val="clear" w:color="auto" w:fill="FFFFFF"/>
        </w:rPr>
        <w:t>Oyama</w:t>
      </w:r>
      <w:proofErr w:type="spellEnd"/>
      <w:r w:rsidRPr="00963F70">
        <w:rPr>
          <w:rFonts w:ascii="Times New Roman" w:hAnsi="Times New Roman" w:cs="Times New Roman"/>
          <w:sz w:val="16"/>
          <w:szCs w:val="16"/>
          <w:shd w:val="clear" w:color="auto" w:fill="FFFFFF"/>
        </w:rPr>
        <w:t xml:space="preserve">, M. </w:t>
      </w:r>
      <w:proofErr w:type="spellStart"/>
      <w:r w:rsidRPr="00963F70">
        <w:rPr>
          <w:rFonts w:ascii="Times New Roman" w:hAnsi="Times New Roman" w:cs="Times New Roman"/>
          <w:sz w:val="16"/>
          <w:szCs w:val="16"/>
          <w:shd w:val="clear" w:color="auto" w:fill="FFFFFF"/>
        </w:rPr>
        <w:t>Abd-Lefdil</w:t>
      </w:r>
      <w:proofErr w:type="spellEnd"/>
      <w:r w:rsidRPr="00963F70">
        <w:rPr>
          <w:rFonts w:ascii="Times New Roman" w:hAnsi="Times New Roman" w:cs="Times New Roman"/>
          <w:sz w:val="16"/>
          <w:szCs w:val="16"/>
          <w:shd w:val="clear" w:color="auto" w:fill="FFFFFF"/>
        </w:rPr>
        <w:t xml:space="preserve"> and R. Diaz, </w:t>
      </w:r>
      <w:r w:rsidRPr="00963F70">
        <w:rPr>
          <w:rStyle w:val="italic"/>
          <w:rFonts w:ascii="Times New Roman" w:hAnsi="Times New Roman" w:cs="Times New Roman"/>
          <w:iCs/>
          <w:sz w:val="16"/>
          <w:szCs w:val="16"/>
          <w:shd w:val="clear" w:color="auto" w:fill="FFFFFF"/>
        </w:rPr>
        <w:t>Appl. Surf. Sci.</w:t>
      </w:r>
      <w:r w:rsidRPr="00963F70">
        <w:rPr>
          <w:rFonts w:ascii="Times New Roman" w:hAnsi="Times New Roman" w:cs="Times New Roman"/>
          <w:sz w:val="16"/>
          <w:szCs w:val="16"/>
          <w:shd w:val="clear" w:color="auto" w:fill="FFFFFF"/>
        </w:rPr>
        <w:t>, </w:t>
      </w:r>
      <w:r w:rsidRPr="00963F70">
        <w:rPr>
          <w:rStyle w:val="bold"/>
          <w:rFonts w:ascii="Times New Roman" w:hAnsi="Times New Roman" w:cs="Times New Roman"/>
          <w:bCs/>
          <w:sz w:val="16"/>
          <w:szCs w:val="16"/>
          <w:shd w:val="clear" w:color="auto" w:fill="FFFFFF"/>
        </w:rPr>
        <w:t>258</w:t>
      </w:r>
      <w:r w:rsidRPr="00963F70">
        <w:rPr>
          <w:rFonts w:ascii="Times New Roman" w:hAnsi="Times New Roman" w:cs="Times New Roman"/>
          <w:sz w:val="16"/>
          <w:szCs w:val="16"/>
          <w:shd w:val="clear" w:color="auto" w:fill="FFFFFF"/>
        </w:rPr>
        <w:t>, 8807, 2012</w:t>
      </w:r>
    </w:p>
    <w:p w14:paraId="3B4A9856" w14:textId="3840DF3D" w:rsidR="007C6B67" w:rsidRPr="00963F70" w:rsidRDefault="007C6B67"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W. Wang, X. Chen, Q. Cai, G. Mo, L. S. Jiang, K. Zhang, Z. J. Chen, Z. H. Wu and W. Pan, </w:t>
      </w:r>
      <w:r w:rsidRPr="00963F70">
        <w:rPr>
          <w:rStyle w:val="italic"/>
          <w:rFonts w:ascii="Times New Roman" w:hAnsi="Times New Roman" w:cs="Times New Roman"/>
          <w:iCs/>
          <w:sz w:val="16"/>
          <w:szCs w:val="16"/>
          <w:shd w:val="clear" w:color="auto" w:fill="FFFFFF"/>
        </w:rPr>
        <w:t>Eur. Phys. J. B</w:t>
      </w:r>
      <w:r w:rsidRPr="00963F70">
        <w:rPr>
          <w:rFonts w:ascii="Times New Roman" w:hAnsi="Times New Roman" w:cs="Times New Roman"/>
          <w:sz w:val="16"/>
          <w:szCs w:val="16"/>
          <w:shd w:val="clear" w:color="auto" w:fill="FFFFFF"/>
        </w:rPr>
        <w:t>, </w:t>
      </w:r>
      <w:r w:rsidRPr="00963F70">
        <w:rPr>
          <w:rStyle w:val="bold"/>
          <w:rFonts w:ascii="Times New Roman" w:hAnsi="Times New Roman" w:cs="Times New Roman"/>
          <w:bCs/>
          <w:sz w:val="16"/>
          <w:szCs w:val="16"/>
          <w:shd w:val="clear" w:color="auto" w:fill="FFFFFF"/>
        </w:rPr>
        <w:t>65</w:t>
      </w:r>
      <w:r w:rsidRPr="00963F70">
        <w:rPr>
          <w:rFonts w:ascii="Times New Roman" w:hAnsi="Times New Roman" w:cs="Times New Roman"/>
          <w:sz w:val="16"/>
          <w:szCs w:val="16"/>
          <w:shd w:val="clear" w:color="auto" w:fill="FFFFFF"/>
        </w:rPr>
        <w:t>, 57, 2008</w:t>
      </w:r>
    </w:p>
    <w:p w14:paraId="2BC10413" w14:textId="5B75E776" w:rsidR="00CA46AA" w:rsidRPr="00963F70" w:rsidRDefault="00CA46AA"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S. Sharma, S. Jaiswal, B. Duffy, A. K. Jaiswal, </w:t>
      </w:r>
      <w:r w:rsidR="006E71B2"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Nanostructured Materials for Food Applications: Spectroscopy, Mic</w:t>
      </w:r>
      <w:r w:rsidR="006E71B2" w:rsidRPr="00963F70">
        <w:rPr>
          <w:rFonts w:ascii="Times New Roman" w:hAnsi="Times New Roman" w:cs="Times New Roman"/>
          <w:sz w:val="16"/>
          <w:szCs w:val="16"/>
          <w:shd w:val="clear" w:color="auto" w:fill="FFFFFF"/>
        </w:rPr>
        <w:t>roscopy and Physical Properties”</w:t>
      </w:r>
      <w:r w:rsidRPr="00963F70">
        <w:rPr>
          <w:rFonts w:ascii="Times New Roman" w:hAnsi="Times New Roman" w:cs="Times New Roman"/>
          <w:sz w:val="16"/>
          <w:szCs w:val="16"/>
          <w:shd w:val="clear" w:color="auto" w:fill="FFFFFF"/>
        </w:rPr>
        <w:t> </w:t>
      </w:r>
      <w:proofErr w:type="gramStart"/>
      <w:r w:rsidRPr="00963F70">
        <w:rPr>
          <w:rStyle w:val="html-italic"/>
          <w:rFonts w:ascii="Times New Roman" w:hAnsi="Times New Roman" w:cs="Times New Roman"/>
          <w:iCs/>
          <w:sz w:val="16"/>
          <w:szCs w:val="16"/>
          <w:shd w:val="clear" w:color="auto" w:fill="FFFFFF"/>
        </w:rPr>
        <w:t>Bioengineering</w:t>
      </w:r>
      <w:r w:rsidRPr="00963F70">
        <w:rPr>
          <w:rFonts w:ascii="Times New Roman" w:hAnsi="Times New Roman" w:cs="Times New Roman"/>
          <w:sz w:val="16"/>
          <w:szCs w:val="16"/>
          <w:shd w:val="clear" w:color="auto" w:fill="FFFFFF"/>
        </w:rPr>
        <w:t> ,</w:t>
      </w:r>
      <w:proofErr w:type="gramEnd"/>
      <w:r w:rsidRPr="00963F70">
        <w:rPr>
          <w:rFonts w:ascii="Times New Roman" w:hAnsi="Times New Roman" w:cs="Times New Roman"/>
          <w:sz w:val="16"/>
          <w:szCs w:val="16"/>
          <w:shd w:val="clear" w:color="auto" w:fill="FFFFFF"/>
        </w:rPr>
        <w:t> </w:t>
      </w:r>
      <w:r w:rsidRPr="00963F70">
        <w:rPr>
          <w:rStyle w:val="html-italic"/>
          <w:rFonts w:ascii="Times New Roman" w:hAnsi="Times New Roman" w:cs="Times New Roman"/>
          <w:iCs/>
          <w:sz w:val="16"/>
          <w:szCs w:val="16"/>
          <w:shd w:val="clear" w:color="auto" w:fill="FFFFFF"/>
        </w:rPr>
        <w:t>6</w:t>
      </w:r>
      <w:r w:rsidRPr="00963F70">
        <w:rPr>
          <w:rFonts w:ascii="Times New Roman" w:hAnsi="Times New Roman" w:cs="Times New Roman"/>
          <w:sz w:val="16"/>
          <w:szCs w:val="16"/>
          <w:shd w:val="clear" w:color="auto" w:fill="FFFFFF"/>
        </w:rPr>
        <w:t>, 26, 2019</w:t>
      </w:r>
    </w:p>
    <w:p w14:paraId="15515CF2" w14:textId="322A5F77" w:rsidR="00AF7727" w:rsidRPr="00963F70" w:rsidRDefault="00AF7727" w:rsidP="00AF7727">
      <w:pPr>
        <w:numPr>
          <w:ilvl w:val="0"/>
          <w:numId w:val="3"/>
        </w:numPr>
        <w:shd w:val="clear" w:color="auto" w:fill="FFFFFF"/>
        <w:spacing w:after="0" w:line="240" w:lineRule="auto"/>
        <w:jc w:val="both"/>
        <w:rPr>
          <w:rFonts w:ascii="Times New Roman" w:hAnsi="Times New Roman" w:cs="Times New Roman"/>
          <w:sz w:val="16"/>
          <w:szCs w:val="16"/>
        </w:rPr>
      </w:pPr>
      <w:r w:rsidRPr="00963F70">
        <w:rPr>
          <w:rFonts w:ascii="Times New Roman" w:hAnsi="Times New Roman" w:cs="Times New Roman"/>
          <w:sz w:val="16"/>
          <w:szCs w:val="16"/>
        </w:rPr>
        <w:t xml:space="preserve">V. Parkash, A. Gaur, R. Agnihotri, </w:t>
      </w:r>
      <w:r w:rsidR="006E71B2" w:rsidRPr="00963F70">
        <w:rPr>
          <w:rFonts w:ascii="Times New Roman" w:hAnsi="Times New Roman" w:cs="Times New Roman"/>
          <w:sz w:val="16"/>
          <w:szCs w:val="16"/>
        </w:rPr>
        <w:t>“</w:t>
      </w:r>
      <w:r w:rsidRPr="00963F70">
        <w:rPr>
          <w:rFonts w:ascii="Times New Roman" w:hAnsi="Times New Roman" w:cs="Times New Roman"/>
          <w:sz w:val="16"/>
          <w:szCs w:val="16"/>
        </w:rPr>
        <w:t>Nanoparticles from Fungal Resource</w:t>
      </w:r>
      <w:r w:rsidR="006E71B2" w:rsidRPr="00963F70">
        <w:rPr>
          <w:rFonts w:ascii="Times New Roman" w:hAnsi="Times New Roman" w:cs="Times New Roman"/>
          <w:sz w:val="16"/>
          <w:szCs w:val="16"/>
        </w:rPr>
        <w:t xml:space="preserve">s: Importance and Applications” </w:t>
      </w:r>
      <w:r w:rsidRPr="00963F70">
        <w:rPr>
          <w:rFonts w:ascii="Times New Roman" w:hAnsi="Times New Roman" w:cs="Times New Roman"/>
          <w:sz w:val="16"/>
          <w:szCs w:val="16"/>
        </w:rPr>
        <w:t>Springer International Publishing: Cham, Switzerland, pp. 1–18, 2020</w:t>
      </w:r>
    </w:p>
    <w:p w14:paraId="6D675D05" w14:textId="6A2C3942" w:rsidR="00AF7727" w:rsidRPr="00963F70" w:rsidRDefault="00AF7727" w:rsidP="00AF7727">
      <w:pPr>
        <w:numPr>
          <w:ilvl w:val="0"/>
          <w:numId w:val="3"/>
        </w:numPr>
        <w:shd w:val="clear" w:color="auto" w:fill="FFFFFF"/>
        <w:spacing w:after="0" w:line="240" w:lineRule="auto"/>
        <w:jc w:val="both"/>
        <w:rPr>
          <w:rFonts w:ascii="Times New Roman" w:hAnsi="Times New Roman" w:cs="Times New Roman"/>
          <w:sz w:val="16"/>
          <w:szCs w:val="16"/>
        </w:rPr>
      </w:pPr>
      <w:r w:rsidRPr="00963F70">
        <w:rPr>
          <w:rFonts w:ascii="Times New Roman" w:hAnsi="Times New Roman" w:cs="Times New Roman"/>
          <w:sz w:val="16"/>
          <w:szCs w:val="16"/>
        </w:rPr>
        <w:t>W. Jiang, K. Yang, R.W</w:t>
      </w:r>
      <w:r w:rsidR="000B1526" w:rsidRPr="00963F70">
        <w:rPr>
          <w:rFonts w:ascii="Times New Roman" w:hAnsi="Times New Roman" w:cs="Times New Roman"/>
          <w:sz w:val="16"/>
          <w:szCs w:val="16"/>
        </w:rPr>
        <w:t>.</w:t>
      </w:r>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Vachet</w:t>
      </w:r>
      <w:proofErr w:type="spellEnd"/>
      <w:r w:rsidRPr="00963F70">
        <w:rPr>
          <w:rFonts w:ascii="Times New Roman" w:hAnsi="Times New Roman" w:cs="Times New Roman"/>
          <w:sz w:val="16"/>
          <w:szCs w:val="16"/>
        </w:rPr>
        <w:t xml:space="preserve">, B. Xing, </w:t>
      </w:r>
      <w:r w:rsidR="006E71B2" w:rsidRPr="00963F70">
        <w:rPr>
          <w:rFonts w:ascii="Times New Roman" w:hAnsi="Times New Roman" w:cs="Times New Roman"/>
          <w:sz w:val="16"/>
          <w:szCs w:val="16"/>
        </w:rPr>
        <w:t>“</w:t>
      </w:r>
      <w:r w:rsidRPr="00963F70">
        <w:rPr>
          <w:rFonts w:ascii="Times New Roman" w:hAnsi="Times New Roman" w:cs="Times New Roman"/>
          <w:sz w:val="16"/>
          <w:szCs w:val="16"/>
        </w:rPr>
        <w:t>Interaction between Oxide Nanoparticles and Biomolecules of the Bacterial Cell Envelope as Ex</w:t>
      </w:r>
      <w:r w:rsidR="006E71B2" w:rsidRPr="00963F70">
        <w:rPr>
          <w:rFonts w:ascii="Times New Roman" w:hAnsi="Times New Roman" w:cs="Times New Roman"/>
          <w:sz w:val="16"/>
          <w:szCs w:val="16"/>
        </w:rPr>
        <w:t xml:space="preserve">amined by Infrared Spectroscopy”, </w:t>
      </w:r>
      <w:proofErr w:type="gramStart"/>
      <w:r w:rsidRPr="00963F70">
        <w:rPr>
          <w:rStyle w:val="html-italic"/>
          <w:rFonts w:ascii="Times New Roman" w:hAnsi="Times New Roman" w:cs="Times New Roman"/>
          <w:iCs/>
          <w:sz w:val="16"/>
          <w:szCs w:val="16"/>
        </w:rPr>
        <w:t>Langmuir</w:t>
      </w:r>
      <w:r w:rsidRPr="00963F70">
        <w:rPr>
          <w:rFonts w:ascii="Times New Roman" w:hAnsi="Times New Roman" w:cs="Times New Roman"/>
          <w:sz w:val="16"/>
          <w:szCs w:val="16"/>
        </w:rPr>
        <w:t> ,</w:t>
      </w:r>
      <w:proofErr w:type="gramEnd"/>
      <w:r w:rsidRPr="00963F70">
        <w:rPr>
          <w:rFonts w:ascii="Times New Roman" w:hAnsi="Times New Roman" w:cs="Times New Roman"/>
          <w:sz w:val="16"/>
          <w:szCs w:val="16"/>
        </w:rPr>
        <w:t> </w:t>
      </w:r>
      <w:r w:rsidRPr="00963F70">
        <w:rPr>
          <w:rStyle w:val="html-italic"/>
          <w:rFonts w:ascii="Times New Roman" w:hAnsi="Times New Roman" w:cs="Times New Roman"/>
          <w:iCs/>
          <w:sz w:val="16"/>
          <w:szCs w:val="16"/>
        </w:rPr>
        <w:t>26</w:t>
      </w:r>
      <w:r w:rsidRPr="00963F70">
        <w:rPr>
          <w:rFonts w:ascii="Times New Roman" w:hAnsi="Times New Roman" w:cs="Times New Roman"/>
          <w:sz w:val="16"/>
          <w:szCs w:val="16"/>
        </w:rPr>
        <w:t>, 18071–18077, 2010</w:t>
      </w:r>
    </w:p>
    <w:p w14:paraId="132DB63F" w14:textId="5BAC6E09" w:rsidR="00AF7727" w:rsidRPr="00963F70" w:rsidRDefault="00562F07"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T. L. Hayes</w:t>
      </w:r>
      <w:proofErr w:type="gramStart"/>
      <w:r w:rsidRPr="00963F70">
        <w:rPr>
          <w:rFonts w:ascii="Times New Roman" w:hAnsi="Times New Roman" w:cs="Times New Roman"/>
          <w:sz w:val="16"/>
          <w:szCs w:val="16"/>
        </w:rPr>
        <w:t>, ,</w:t>
      </w:r>
      <w:proofErr w:type="gramEnd"/>
      <w:r w:rsidRPr="00963F70">
        <w:rPr>
          <w:rFonts w:ascii="Times New Roman" w:hAnsi="Times New Roman" w:cs="Times New Roman"/>
          <w:sz w:val="16"/>
          <w:szCs w:val="16"/>
        </w:rPr>
        <w:t xml:space="preserve"> R. F. W. Pease, “ The scanning electron microscope: Principles and applications in biology and medicine. Advances in biological and medical physics, 12, 85– 137, 1968.</w:t>
      </w:r>
    </w:p>
    <w:p w14:paraId="01063088" w14:textId="6196643D" w:rsidR="008B23AD" w:rsidRPr="00963F70" w:rsidRDefault="00005450"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S. L. Pal, U. Jana, P. K. Manna, G. P. </w:t>
      </w:r>
      <w:proofErr w:type="spellStart"/>
      <w:r w:rsidRPr="00963F70">
        <w:rPr>
          <w:rFonts w:ascii="Times New Roman" w:hAnsi="Times New Roman" w:cs="Times New Roman"/>
          <w:sz w:val="16"/>
          <w:szCs w:val="16"/>
          <w:shd w:val="clear" w:color="auto" w:fill="FFFFFF"/>
        </w:rPr>
        <w:t>Mohanta</w:t>
      </w:r>
      <w:proofErr w:type="spellEnd"/>
      <w:r w:rsidRPr="00963F70">
        <w:rPr>
          <w:rFonts w:ascii="Times New Roman" w:hAnsi="Times New Roman" w:cs="Times New Roman"/>
          <w:sz w:val="16"/>
          <w:szCs w:val="16"/>
          <w:shd w:val="clear" w:color="auto" w:fill="FFFFFF"/>
        </w:rPr>
        <w:t xml:space="preserve">, and R. </w:t>
      </w:r>
      <w:proofErr w:type="spellStart"/>
      <w:r w:rsidRPr="00963F70">
        <w:rPr>
          <w:rFonts w:ascii="Times New Roman" w:hAnsi="Times New Roman" w:cs="Times New Roman"/>
          <w:sz w:val="16"/>
          <w:szCs w:val="16"/>
          <w:shd w:val="clear" w:color="auto" w:fill="FFFFFF"/>
        </w:rPr>
        <w:t>Manavalan</w:t>
      </w:r>
      <w:proofErr w:type="spellEnd"/>
      <w:r w:rsidRPr="00963F70">
        <w:rPr>
          <w:rFonts w:ascii="Times New Roman" w:hAnsi="Times New Roman" w:cs="Times New Roman"/>
          <w:sz w:val="16"/>
          <w:szCs w:val="16"/>
          <w:shd w:val="clear" w:color="auto" w:fill="FFFFFF"/>
        </w:rPr>
        <w:t>, “Nanoparticle: an overview of preparation and characterization,” </w:t>
      </w:r>
      <w:r w:rsidRPr="00963F70">
        <w:rPr>
          <w:rFonts w:ascii="Times New Roman" w:hAnsi="Times New Roman" w:cs="Times New Roman"/>
          <w:iCs/>
          <w:sz w:val="16"/>
          <w:szCs w:val="16"/>
          <w:shd w:val="clear" w:color="auto" w:fill="FFFFFF"/>
        </w:rPr>
        <w:t>Journal of Applied Pharmaceutical Science</w:t>
      </w:r>
      <w:r w:rsidRPr="00963F70">
        <w:rPr>
          <w:rFonts w:ascii="Times New Roman" w:hAnsi="Times New Roman" w:cs="Times New Roman"/>
          <w:sz w:val="16"/>
          <w:szCs w:val="16"/>
          <w:shd w:val="clear" w:color="auto" w:fill="FFFFFF"/>
        </w:rPr>
        <w:t>, vol. 1, no. 6, pp. 228–234, 2011.</w:t>
      </w:r>
    </w:p>
    <w:p w14:paraId="61906421" w14:textId="64109701" w:rsidR="00005450" w:rsidRPr="00963F70" w:rsidRDefault="0024568A"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R. </w:t>
      </w:r>
      <w:proofErr w:type="spellStart"/>
      <w:r w:rsidRPr="00963F70">
        <w:rPr>
          <w:rFonts w:ascii="Times New Roman" w:hAnsi="Times New Roman" w:cs="Times New Roman"/>
          <w:sz w:val="16"/>
          <w:szCs w:val="16"/>
          <w:shd w:val="clear" w:color="auto" w:fill="FFFFFF"/>
        </w:rPr>
        <w:t>Joerger</w:t>
      </w:r>
      <w:proofErr w:type="spellEnd"/>
      <w:r w:rsidRPr="00963F70">
        <w:rPr>
          <w:rFonts w:ascii="Times New Roman" w:hAnsi="Times New Roman" w:cs="Times New Roman"/>
          <w:sz w:val="16"/>
          <w:szCs w:val="16"/>
          <w:shd w:val="clear" w:color="auto" w:fill="FFFFFF"/>
        </w:rPr>
        <w:t xml:space="preserve">, T. Klaus, and C. G. </w:t>
      </w:r>
      <w:proofErr w:type="spellStart"/>
      <w:r w:rsidRPr="00963F70">
        <w:rPr>
          <w:rFonts w:ascii="Times New Roman" w:hAnsi="Times New Roman" w:cs="Times New Roman"/>
          <w:sz w:val="16"/>
          <w:szCs w:val="16"/>
          <w:shd w:val="clear" w:color="auto" w:fill="FFFFFF"/>
        </w:rPr>
        <w:t>Granqvist</w:t>
      </w:r>
      <w:proofErr w:type="spellEnd"/>
      <w:r w:rsidRPr="00963F70">
        <w:rPr>
          <w:rFonts w:ascii="Times New Roman" w:hAnsi="Times New Roman" w:cs="Times New Roman"/>
          <w:sz w:val="16"/>
          <w:szCs w:val="16"/>
          <w:shd w:val="clear" w:color="auto" w:fill="FFFFFF"/>
        </w:rPr>
        <w:t>, “Biologically produced silver carbon composite materials for optically functional thin-film coatings,” </w:t>
      </w:r>
      <w:r w:rsidRPr="00963F70">
        <w:rPr>
          <w:rFonts w:ascii="Times New Roman" w:hAnsi="Times New Roman" w:cs="Times New Roman"/>
          <w:iCs/>
          <w:sz w:val="16"/>
          <w:szCs w:val="16"/>
          <w:shd w:val="clear" w:color="auto" w:fill="FFFFFF"/>
        </w:rPr>
        <w:t>Advanced Materials</w:t>
      </w:r>
      <w:r w:rsidRPr="00963F70">
        <w:rPr>
          <w:rFonts w:ascii="Times New Roman" w:hAnsi="Times New Roman" w:cs="Times New Roman"/>
          <w:sz w:val="16"/>
          <w:szCs w:val="16"/>
          <w:shd w:val="clear" w:color="auto" w:fill="FFFFFF"/>
        </w:rPr>
        <w:t>, vol. 12, no. 6, pp. 407–409, 2000.</w:t>
      </w:r>
    </w:p>
    <w:p w14:paraId="488CA9AC" w14:textId="77777777" w:rsidR="00624455" w:rsidRPr="00963F70" w:rsidRDefault="00601C8E" w:rsidP="00624455">
      <w:pPr>
        <w:pStyle w:val="ListParagraph"/>
        <w:numPr>
          <w:ilvl w:val="0"/>
          <w:numId w:val="3"/>
        </w:numPr>
        <w:spacing w:after="0" w:line="240" w:lineRule="auto"/>
        <w:jc w:val="both"/>
        <w:rPr>
          <w:rFonts w:ascii="Times New Roman" w:hAnsi="Times New Roman" w:cs="Times New Roman"/>
          <w:sz w:val="16"/>
          <w:szCs w:val="16"/>
        </w:rPr>
      </w:pPr>
      <w:r w:rsidRPr="00963F70">
        <w:rPr>
          <w:rFonts w:ascii="Times New Roman" w:hAnsi="Times New Roman" w:cs="Times New Roman"/>
          <w:sz w:val="16"/>
          <w:szCs w:val="16"/>
        </w:rPr>
        <w:t>M. Kannan, “Transmission Electron Microscope -Principle, Components and Applications Illumination system (Electron gun and condenser lenses) Electron gun” 2018</w:t>
      </w:r>
    </w:p>
    <w:p w14:paraId="015866CB" w14:textId="1216B102" w:rsidR="00624455" w:rsidRPr="00963F70" w:rsidRDefault="00624455" w:rsidP="00624455">
      <w:pPr>
        <w:pStyle w:val="ListParagraph"/>
        <w:numPr>
          <w:ilvl w:val="0"/>
          <w:numId w:val="3"/>
        </w:numPr>
        <w:spacing w:after="0" w:line="240" w:lineRule="auto"/>
        <w:jc w:val="both"/>
        <w:rPr>
          <w:rFonts w:ascii="Times New Roman" w:hAnsi="Times New Roman" w:cs="Times New Roman"/>
          <w:sz w:val="16"/>
          <w:szCs w:val="16"/>
        </w:rPr>
      </w:pPr>
      <w:r w:rsidRPr="00963F70">
        <w:rPr>
          <w:rFonts w:ascii="Times New Roman" w:hAnsi="Times New Roman" w:cs="Times New Roman"/>
          <w:sz w:val="16"/>
          <w:szCs w:val="16"/>
        </w:rPr>
        <w:t xml:space="preserve">K. </w:t>
      </w:r>
      <w:proofErr w:type="spellStart"/>
      <w:r w:rsidRPr="00963F70">
        <w:rPr>
          <w:rFonts w:ascii="Times New Roman" w:hAnsi="Times New Roman" w:cs="Times New Roman"/>
          <w:sz w:val="16"/>
          <w:szCs w:val="16"/>
        </w:rPr>
        <w:t>Kanakamedala</w:t>
      </w:r>
      <w:proofErr w:type="spellEnd"/>
      <w:r w:rsidRPr="00963F70">
        <w:rPr>
          <w:rFonts w:ascii="Times New Roman" w:hAnsi="Times New Roman" w:cs="Times New Roman"/>
          <w:sz w:val="16"/>
          <w:szCs w:val="16"/>
        </w:rPr>
        <w:t>, “Characterization of Tin-Oxide (</w:t>
      </w:r>
      <w:proofErr w:type="spellStart"/>
      <w:r w:rsidRPr="00963F70">
        <w:rPr>
          <w:rFonts w:ascii="Times New Roman" w:hAnsi="Times New Roman" w:cs="Times New Roman"/>
          <w:sz w:val="16"/>
          <w:szCs w:val="16"/>
        </w:rPr>
        <w:t>SnO</w:t>
      </w:r>
      <w:proofErr w:type="spellEnd"/>
      <w:r w:rsidRPr="00963F70">
        <w:rPr>
          <w:rFonts w:ascii="Times New Roman" w:hAnsi="Times New Roman" w:cs="Times New Roman"/>
          <w:sz w:val="16"/>
          <w:szCs w:val="16"/>
        </w:rPr>
        <w:t xml:space="preserve"> 2 -Ni) Based </w:t>
      </w:r>
      <w:proofErr w:type="gramStart"/>
      <w:r w:rsidRPr="00963F70">
        <w:rPr>
          <w:rFonts w:ascii="Times New Roman" w:hAnsi="Times New Roman" w:cs="Times New Roman"/>
          <w:sz w:val="16"/>
          <w:szCs w:val="16"/>
        </w:rPr>
        <w:t>Sensors”  International</w:t>
      </w:r>
      <w:proofErr w:type="gramEnd"/>
      <w:r w:rsidRPr="00963F70">
        <w:rPr>
          <w:rFonts w:ascii="Times New Roman" w:hAnsi="Times New Roman" w:cs="Times New Roman"/>
          <w:sz w:val="16"/>
          <w:szCs w:val="16"/>
        </w:rPr>
        <w:t xml:space="preserve"> Journal of Emerging Technology and Advanced Engineering, 9, 91-100, 2019</w:t>
      </w:r>
    </w:p>
    <w:p w14:paraId="28BBAA2C" w14:textId="3B248E8C" w:rsidR="00B734C1" w:rsidRPr="00963F70" w:rsidRDefault="00B734C1" w:rsidP="00B734C1">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16"/>
          <w:szCs w:val="16"/>
          <w:lang w:bidi="hi-IN"/>
        </w:rPr>
      </w:pPr>
      <w:r w:rsidRPr="00963F70">
        <w:rPr>
          <w:rFonts w:ascii="Times New Roman" w:eastAsia="Times New Roman" w:hAnsi="Times New Roman" w:cs="Times New Roman"/>
          <w:sz w:val="16"/>
          <w:szCs w:val="16"/>
          <w:lang w:bidi="hi-IN"/>
        </w:rPr>
        <w:t xml:space="preserve">H.H. </w:t>
      </w:r>
      <w:proofErr w:type="spellStart"/>
      <w:r w:rsidRPr="00963F70">
        <w:rPr>
          <w:rFonts w:ascii="Times New Roman" w:eastAsia="Times New Roman" w:hAnsi="Times New Roman" w:cs="Times New Roman"/>
          <w:sz w:val="16"/>
          <w:szCs w:val="16"/>
          <w:lang w:bidi="hi-IN"/>
        </w:rPr>
        <w:t>Radamson</w:t>
      </w:r>
      <w:proofErr w:type="spellEnd"/>
      <w:r w:rsidRPr="00963F70">
        <w:rPr>
          <w:rFonts w:ascii="Times New Roman" w:eastAsia="Times New Roman" w:hAnsi="Times New Roman" w:cs="Times New Roman"/>
          <w:sz w:val="16"/>
          <w:szCs w:val="16"/>
          <w:lang w:bidi="hi-IN"/>
        </w:rPr>
        <w:t>, “Electron Microscopy. In: Analytical Methods and Instruments for Micro- and Nanomaterials” Lecture Notes in Nanoscale Science and Technology, vol 23. Springer, Cham., 2023</w:t>
      </w:r>
    </w:p>
    <w:p w14:paraId="4ED454DF" w14:textId="5ACA88FF" w:rsidR="00D14C21" w:rsidRPr="00963F70" w:rsidRDefault="00D14C21" w:rsidP="00D14C21">
      <w:pPr>
        <w:pStyle w:val="ListParagraph"/>
        <w:numPr>
          <w:ilvl w:val="0"/>
          <w:numId w:val="3"/>
        </w:numPr>
        <w:jc w:val="both"/>
        <w:rPr>
          <w:rFonts w:ascii="Times New Roman" w:hAnsi="Times New Roman" w:cs="Times New Roman"/>
          <w:sz w:val="16"/>
          <w:szCs w:val="16"/>
        </w:rPr>
      </w:pPr>
      <w:r w:rsidRPr="00963F70">
        <w:rPr>
          <w:rFonts w:ascii="Times New Roman" w:eastAsia="Times New Roman" w:hAnsi="Times New Roman" w:cs="Times New Roman"/>
          <w:sz w:val="16"/>
          <w:szCs w:val="16"/>
          <w:lang w:bidi="hi-IN"/>
        </w:rPr>
        <w:t>C. Lin, S. Lin, P.C. Wang &amp; R. Sridhar, “Techniques for physicochemical characterization of nanomaterials. Biotechnology Advances” 32(4), 711, 2014</w:t>
      </w:r>
    </w:p>
    <w:p w14:paraId="1691A4BF" w14:textId="1C23CDD6" w:rsidR="00B04731" w:rsidRPr="00963F70" w:rsidRDefault="00B04731" w:rsidP="00B0473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J.</w:t>
      </w:r>
      <w:r w:rsidR="008268CE" w:rsidRPr="00963F70">
        <w:rPr>
          <w:rFonts w:ascii="Times New Roman" w:hAnsi="Times New Roman" w:cs="Times New Roman"/>
          <w:sz w:val="16"/>
          <w:szCs w:val="16"/>
        </w:rPr>
        <w:t xml:space="preserve"> </w:t>
      </w:r>
      <w:r w:rsidRPr="00963F70">
        <w:rPr>
          <w:rFonts w:ascii="Times New Roman" w:hAnsi="Times New Roman" w:cs="Times New Roman"/>
          <w:sz w:val="16"/>
          <w:szCs w:val="16"/>
        </w:rPr>
        <w:t xml:space="preserve">B. Hall M.A. </w:t>
      </w:r>
      <w:proofErr w:type="spellStart"/>
      <w:proofErr w:type="gramStart"/>
      <w:r w:rsidRPr="00963F70">
        <w:rPr>
          <w:rFonts w:ascii="Times New Roman" w:hAnsi="Times New Roman" w:cs="Times New Roman"/>
          <w:sz w:val="16"/>
          <w:szCs w:val="16"/>
        </w:rPr>
        <w:t>Dobrovolskaia</w:t>
      </w:r>
      <w:proofErr w:type="spellEnd"/>
      <w:r w:rsidRPr="00963F70">
        <w:rPr>
          <w:rFonts w:ascii="Times New Roman" w:hAnsi="Times New Roman" w:cs="Times New Roman"/>
          <w:sz w:val="16"/>
          <w:szCs w:val="16"/>
        </w:rPr>
        <w:t xml:space="preserve"> ,</w:t>
      </w:r>
      <w:proofErr w:type="gramEnd"/>
      <w:r w:rsidRPr="00963F70">
        <w:rPr>
          <w:rFonts w:ascii="Times New Roman" w:hAnsi="Times New Roman" w:cs="Times New Roman"/>
          <w:sz w:val="16"/>
          <w:szCs w:val="16"/>
        </w:rPr>
        <w:t xml:space="preserve"> A.K. </w:t>
      </w:r>
      <w:proofErr w:type="spellStart"/>
      <w:r w:rsidRPr="00963F70">
        <w:rPr>
          <w:rFonts w:ascii="Times New Roman" w:hAnsi="Times New Roman" w:cs="Times New Roman"/>
          <w:sz w:val="16"/>
          <w:szCs w:val="16"/>
        </w:rPr>
        <w:t>Patri</w:t>
      </w:r>
      <w:proofErr w:type="spellEnd"/>
      <w:r w:rsidRPr="00963F70">
        <w:rPr>
          <w:rFonts w:ascii="Times New Roman" w:hAnsi="Times New Roman" w:cs="Times New Roman"/>
          <w:sz w:val="16"/>
          <w:szCs w:val="16"/>
        </w:rPr>
        <w:t>, S.E. McNeil, “Characterization of nanoparticles for therapeutics” Nanomedicine (London), 2:789–803,2007</w:t>
      </w:r>
      <w:r w:rsidR="00B746D2" w:rsidRPr="00963F70">
        <w:rPr>
          <w:rFonts w:ascii="Times New Roman" w:hAnsi="Times New Roman" w:cs="Times New Roman"/>
          <w:sz w:val="16"/>
          <w:szCs w:val="16"/>
        </w:rPr>
        <w:t>.</w:t>
      </w:r>
    </w:p>
    <w:p w14:paraId="38C9FB6E" w14:textId="1161AE82" w:rsidR="00B04731" w:rsidRPr="00963F70" w:rsidRDefault="00B746D2" w:rsidP="00B746D2">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D</w:t>
      </w:r>
      <w:r w:rsidR="008268CE" w:rsidRPr="00963F70">
        <w:rPr>
          <w:rFonts w:ascii="Times New Roman" w:hAnsi="Times New Roman" w:cs="Times New Roman"/>
          <w:sz w:val="16"/>
          <w:szCs w:val="16"/>
        </w:rPr>
        <w:t xml:space="preserve">. </w:t>
      </w:r>
      <w:r w:rsidRPr="00963F70">
        <w:rPr>
          <w:rFonts w:ascii="Times New Roman" w:hAnsi="Times New Roman" w:cs="Times New Roman"/>
          <w:sz w:val="16"/>
          <w:szCs w:val="16"/>
        </w:rPr>
        <w:t>B.</w:t>
      </w:r>
      <w:r w:rsidR="008268CE" w:rsidRPr="00963F70">
        <w:rPr>
          <w:rFonts w:ascii="Times New Roman" w:hAnsi="Times New Roman" w:cs="Times New Roman"/>
          <w:sz w:val="16"/>
          <w:szCs w:val="16"/>
        </w:rPr>
        <w:t xml:space="preserve"> </w:t>
      </w:r>
      <w:r w:rsidR="00B04731" w:rsidRPr="00963F70">
        <w:rPr>
          <w:rFonts w:ascii="Times New Roman" w:hAnsi="Times New Roman" w:cs="Times New Roman"/>
          <w:sz w:val="16"/>
          <w:szCs w:val="16"/>
        </w:rPr>
        <w:t xml:space="preserve">Williams, </w:t>
      </w:r>
      <w:r w:rsidRPr="00963F70">
        <w:rPr>
          <w:rFonts w:ascii="Times New Roman" w:hAnsi="Times New Roman" w:cs="Times New Roman"/>
          <w:sz w:val="16"/>
          <w:szCs w:val="16"/>
        </w:rPr>
        <w:t xml:space="preserve">C.B. </w:t>
      </w:r>
      <w:proofErr w:type="gramStart"/>
      <w:r w:rsidRPr="00963F70">
        <w:rPr>
          <w:rFonts w:ascii="Times New Roman" w:hAnsi="Times New Roman" w:cs="Times New Roman"/>
          <w:sz w:val="16"/>
          <w:szCs w:val="16"/>
        </w:rPr>
        <w:t>Carter ,”</w:t>
      </w:r>
      <w:r w:rsidR="00B04731" w:rsidRPr="00963F70">
        <w:rPr>
          <w:rFonts w:ascii="Times New Roman" w:hAnsi="Times New Roman" w:cs="Times New Roman"/>
          <w:sz w:val="16"/>
          <w:szCs w:val="16"/>
        </w:rPr>
        <w:t>The</w:t>
      </w:r>
      <w:proofErr w:type="gramEnd"/>
      <w:r w:rsidR="00B04731" w:rsidRPr="00963F70">
        <w:rPr>
          <w:rFonts w:ascii="Times New Roman" w:hAnsi="Times New Roman" w:cs="Times New Roman"/>
          <w:sz w:val="16"/>
          <w:szCs w:val="16"/>
        </w:rPr>
        <w:t xml:space="preserve"> tr</w:t>
      </w:r>
      <w:r w:rsidRPr="00963F70">
        <w:rPr>
          <w:rFonts w:ascii="Times New Roman" w:hAnsi="Times New Roman" w:cs="Times New Roman"/>
          <w:sz w:val="16"/>
          <w:szCs w:val="16"/>
        </w:rPr>
        <w:t xml:space="preserve">ansmission electron microscope”, </w:t>
      </w:r>
      <w:r w:rsidR="00B04731" w:rsidRPr="00963F70">
        <w:rPr>
          <w:rFonts w:ascii="Times New Roman" w:hAnsi="Times New Roman" w:cs="Times New Roman"/>
          <w:sz w:val="16"/>
          <w:szCs w:val="16"/>
        </w:rPr>
        <w:t>Transmission electron</w:t>
      </w:r>
      <w:r w:rsidRPr="00963F70">
        <w:rPr>
          <w:rFonts w:ascii="Times New Roman" w:hAnsi="Times New Roman" w:cs="Times New Roman"/>
          <w:sz w:val="16"/>
          <w:szCs w:val="16"/>
        </w:rPr>
        <w:t xml:space="preserve"> </w:t>
      </w:r>
      <w:r w:rsidR="00B04731" w:rsidRPr="00963F70">
        <w:rPr>
          <w:rFonts w:ascii="Times New Roman" w:hAnsi="Times New Roman" w:cs="Times New Roman"/>
          <w:sz w:val="16"/>
          <w:szCs w:val="16"/>
        </w:rPr>
        <w:t>microscopy. Springer; 20093–22.</w:t>
      </w:r>
    </w:p>
    <w:p w14:paraId="0432E9F6" w14:textId="0FBDAED6" w:rsidR="000F11D0" w:rsidRPr="00963F70" w:rsidRDefault="000F11D0" w:rsidP="000F11D0">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lastRenderedPageBreak/>
        <w:t xml:space="preserve">M. Abd. </w:t>
      </w:r>
      <w:proofErr w:type="spellStart"/>
      <w:r w:rsidRPr="00963F70">
        <w:rPr>
          <w:rFonts w:ascii="Times New Roman" w:hAnsi="Times New Roman" w:cs="Times New Roman"/>
          <w:sz w:val="16"/>
          <w:szCs w:val="16"/>
        </w:rPr>
        <w:t>Mutalib</w:t>
      </w:r>
      <w:proofErr w:type="spellEnd"/>
      <w:r w:rsidRPr="00963F70">
        <w:rPr>
          <w:rFonts w:ascii="Times New Roman" w:hAnsi="Times New Roman" w:cs="Times New Roman"/>
          <w:sz w:val="16"/>
          <w:szCs w:val="16"/>
        </w:rPr>
        <w:t>, M.A. Rahman, M.H.D. Othman, A.F. Ismail, J. Jaafar, Chapter 9 - Scanning Electron Microscopy (SEM) and Energy-Dispersive X-Ray (EDX) Spectroscopy, Elsevier, 161-179, 2017</w:t>
      </w:r>
    </w:p>
    <w:p w14:paraId="46509128" w14:textId="03E454C9" w:rsidR="00C52965" w:rsidRPr="00963F70" w:rsidRDefault="008C13AE" w:rsidP="008223D6">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Y.F. Dufrene. Atomic force microscopy, a powerful tool in microbiology. J </w:t>
      </w:r>
      <w:proofErr w:type="spellStart"/>
      <w:r w:rsidRPr="00963F70">
        <w:rPr>
          <w:rFonts w:ascii="Times New Roman" w:hAnsi="Times New Roman" w:cs="Times New Roman"/>
          <w:sz w:val="16"/>
          <w:szCs w:val="16"/>
          <w:shd w:val="clear" w:color="auto" w:fill="FFFFFF"/>
        </w:rPr>
        <w:t>Bacteriol</w:t>
      </w:r>
      <w:proofErr w:type="spellEnd"/>
      <w:r w:rsidRPr="00963F70">
        <w:rPr>
          <w:rFonts w:ascii="Times New Roman" w:hAnsi="Times New Roman" w:cs="Times New Roman"/>
          <w:sz w:val="16"/>
          <w:szCs w:val="16"/>
          <w:shd w:val="clear" w:color="auto" w:fill="FFFFFF"/>
        </w:rPr>
        <w:t>, Oct;184</w:t>
      </w:r>
      <w:r w:rsidR="00B30619" w:rsidRPr="00963F70">
        <w:rPr>
          <w:rFonts w:ascii="Times New Roman" w:hAnsi="Times New Roman" w:cs="Times New Roman"/>
          <w:sz w:val="16"/>
          <w:szCs w:val="16"/>
          <w:shd w:val="clear" w:color="auto" w:fill="FFFFFF"/>
        </w:rPr>
        <w:t xml:space="preserve"> </w:t>
      </w:r>
      <w:r w:rsidRPr="00963F70">
        <w:rPr>
          <w:rFonts w:ascii="Times New Roman" w:hAnsi="Times New Roman" w:cs="Times New Roman"/>
          <w:sz w:val="16"/>
          <w:szCs w:val="16"/>
          <w:shd w:val="clear" w:color="auto" w:fill="FFFFFF"/>
        </w:rPr>
        <w:t>(19):5205-13,2002.</w:t>
      </w:r>
    </w:p>
    <w:p w14:paraId="26A23740" w14:textId="77777777" w:rsidR="005078FB" w:rsidRPr="00963F70" w:rsidRDefault="00C52965" w:rsidP="00C52965">
      <w:pPr>
        <w:pStyle w:val="ListParagraph"/>
        <w:numPr>
          <w:ilvl w:val="0"/>
          <w:numId w:val="3"/>
        </w:numPr>
        <w:rPr>
          <w:rFonts w:ascii="Times New Roman" w:hAnsi="Times New Roman" w:cs="Times New Roman"/>
          <w:sz w:val="16"/>
          <w:szCs w:val="16"/>
        </w:rPr>
      </w:pPr>
      <w:r w:rsidRPr="00963F70">
        <w:rPr>
          <w:rStyle w:val="Strong"/>
          <w:rFonts w:ascii="Times New Roman" w:hAnsi="Times New Roman" w:cs="Times New Roman"/>
          <w:b w:val="0"/>
          <w:sz w:val="16"/>
          <w:szCs w:val="16"/>
          <w:shd w:val="clear" w:color="auto" w:fill="FFFFFF"/>
        </w:rPr>
        <w:t xml:space="preserve">N. A. </w:t>
      </w:r>
      <w:proofErr w:type="spellStart"/>
      <w:r w:rsidRPr="00963F70">
        <w:rPr>
          <w:rStyle w:val="Strong"/>
          <w:rFonts w:ascii="Times New Roman" w:hAnsi="Times New Roman" w:cs="Times New Roman"/>
          <w:b w:val="0"/>
          <w:sz w:val="16"/>
          <w:szCs w:val="16"/>
          <w:shd w:val="clear" w:color="auto" w:fill="FFFFFF"/>
        </w:rPr>
        <w:t>Amro</w:t>
      </w:r>
      <w:proofErr w:type="spellEnd"/>
      <w:r w:rsidRPr="00963F70">
        <w:rPr>
          <w:rStyle w:val="Strong"/>
          <w:rFonts w:ascii="Times New Roman" w:hAnsi="Times New Roman" w:cs="Times New Roman"/>
          <w:b w:val="0"/>
          <w:sz w:val="16"/>
          <w:szCs w:val="16"/>
          <w:shd w:val="clear" w:color="auto" w:fill="FFFFFF"/>
        </w:rPr>
        <w:t xml:space="preserve">, L. P. </w:t>
      </w:r>
      <w:proofErr w:type="spellStart"/>
      <w:r w:rsidRPr="00963F70">
        <w:rPr>
          <w:rStyle w:val="Strong"/>
          <w:rFonts w:ascii="Times New Roman" w:hAnsi="Times New Roman" w:cs="Times New Roman"/>
          <w:b w:val="0"/>
          <w:sz w:val="16"/>
          <w:szCs w:val="16"/>
          <w:shd w:val="clear" w:color="auto" w:fill="FFFFFF"/>
        </w:rPr>
        <w:t>Kotra</w:t>
      </w:r>
      <w:proofErr w:type="spellEnd"/>
      <w:r w:rsidRPr="00963F70">
        <w:rPr>
          <w:rStyle w:val="Strong"/>
          <w:rFonts w:ascii="Times New Roman" w:hAnsi="Times New Roman" w:cs="Times New Roman"/>
          <w:b w:val="0"/>
          <w:sz w:val="16"/>
          <w:szCs w:val="16"/>
          <w:shd w:val="clear" w:color="auto" w:fill="FFFFFF"/>
        </w:rPr>
        <w:t xml:space="preserve">, K. </w:t>
      </w:r>
      <w:proofErr w:type="spellStart"/>
      <w:r w:rsidRPr="00963F70">
        <w:rPr>
          <w:rStyle w:val="Strong"/>
          <w:rFonts w:ascii="Times New Roman" w:hAnsi="Times New Roman" w:cs="Times New Roman"/>
          <w:b w:val="0"/>
          <w:sz w:val="16"/>
          <w:szCs w:val="16"/>
          <w:shd w:val="clear" w:color="auto" w:fill="FFFFFF"/>
        </w:rPr>
        <w:t>Wadu-Mesthrige</w:t>
      </w:r>
      <w:proofErr w:type="spellEnd"/>
      <w:r w:rsidRPr="00963F70">
        <w:rPr>
          <w:rStyle w:val="Strong"/>
          <w:rFonts w:ascii="Times New Roman" w:hAnsi="Times New Roman" w:cs="Times New Roman"/>
          <w:b w:val="0"/>
          <w:sz w:val="16"/>
          <w:szCs w:val="16"/>
          <w:shd w:val="clear" w:color="auto" w:fill="FFFFFF"/>
        </w:rPr>
        <w:t xml:space="preserve">, A. </w:t>
      </w:r>
      <w:proofErr w:type="spellStart"/>
      <w:r w:rsidRPr="00963F70">
        <w:rPr>
          <w:rStyle w:val="Strong"/>
          <w:rFonts w:ascii="Times New Roman" w:hAnsi="Times New Roman" w:cs="Times New Roman"/>
          <w:b w:val="0"/>
          <w:sz w:val="16"/>
          <w:szCs w:val="16"/>
          <w:shd w:val="clear" w:color="auto" w:fill="FFFFFF"/>
        </w:rPr>
        <w:t>Bulychev</w:t>
      </w:r>
      <w:proofErr w:type="spellEnd"/>
      <w:r w:rsidRPr="00963F70">
        <w:rPr>
          <w:rStyle w:val="Strong"/>
          <w:rFonts w:ascii="Times New Roman" w:hAnsi="Times New Roman" w:cs="Times New Roman"/>
          <w:b w:val="0"/>
          <w:sz w:val="16"/>
          <w:szCs w:val="16"/>
          <w:shd w:val="clear" w:color="auto" w:fill="FFFFFF"/>
        </w:rPr>
        <w:t xml:space="preserve">, S. </w:t>
      </w:r>
      <w:proofErr w:type="spellStart"/>
      <w:r w:rsidRPr="00963F70">
        <w:rPr>
          <w:rStyle w:val="Strong"/>
          <w:rFonts w:ascii="Times New Roman" w:hAnsi="Times New Roman" w:cs="Times New Roman"/>
          <w:b w:val="0"/>
          <w:sz w:val="16"/>
          <w:szCs w:val="16"/>
          <w:shd w:val="clear" w:color="auto" w:fill="FFFFFF"/>
        </w:rPr>
        <w:t>Mobashery</w:t>
      </w:r>
      <w:proofErr w:type="spellEnd"/>
      <w:r w:rsidRPr="00963F70">
        <w:rPr>
          <w:rStyle w:val="Strong"/>
          <w:rFonts w:ascii="Times New Roman" w:hAnsi="Times New Roman" w:cs="Times New Roman"/>
          <w:b w:val="0"/>
          <w:sz w:val="16"/>
          <w:szCs w:val="16"/>
          <w:shd w:val="clear" w:color="auto" w:fill="FFFFFF"/>
        </w:rPr>
        <w:t>, and G.-Y. Liu.</w:t>
      </w:r>
      <w:r w:rsidRPr="00963F70">
        <w:rPr>
          <w:rFonts w:ascii="Times New Roman" w:hAnsi="Times New Roman" w:cs="Times New Roman"/>
          <w:b/>
          <w:sz w:val="16"/>
          <w:szCs w:val="16"/>
          <w:shd w:val="clear" w:color="auto" w:fill="FFFFFF"/>
        </w:rPr>
        <w:t> “</w:t>
      </w:r>
      <w:r w:rsidRPr="00963F70">
        <w:rPr>
          <w:rFonts w:ascii="Times New Roman" w:hAnsi="Times New Roman" w:cs="Times New Roman"/>
          <w:sz w:val="16"/>
          <w:szCs w:val="16"/>
          <w:shd w:val="clear" w:color="auto" w:fill="FFFFFF"/>
        </w:rPr>
        <w:t>High-resolution atomic force microscopy studies of the </w:t>
      </w:r>
      <w:r w:rsidRPr="00963F70">
        <w:rPr>
          <w:rStyle w:val="Emphasis"/>
          <w:rFonts w:ascii="Times New Roman" w:hAnsi="Times New Roman" w:cs="Times New Roman"/>
          <w:i w:val="0"/>
          <w:sz w:val="16"/>
          <w:szCs w:val="16"/>
          <w:shd w:val="clear" w:color="auto" w:fill="FFFFFF"/>
        </w:rPr>
        <w:t>Escherichia coli</w:t>
      </w:r>
      <w:r w:rsidRPr="00963F70">
        <w:rPr>
          <w:rFonts w:ascii="Times New Roman" w:hAnsi="Times New Roman" w:cs="Times New Roman"/>
          <w:sz w:val="16"/>
          <w:szCs w:val="16"/>
          <w:shd w:val="clear" w:color="auto" w:fill="FFFFFF"/>
        </w:rPr>
        <w:t> outer membrane: structural basis for permeability”, </w:t>
      </w:r>
      <w:r w:rsidRPr="00963F70">
        <w:rPr>
          <w:rStyle w:val="ref-journal"/>
          <w:rFonts w:ascii="Times New Roman" w:hAnsi="Times New Roman" w:cs="Times New Roman"/>
          <w:sz w:val="16"/>
          <w:szCs w:val="16"/>
          <w:shd w:val="clear" w:color="auto" w:fill="FFFFFF"/>
        </w:rPr>
        <w:t>Langmuir</w:t>
      </w:r>
      <w:r w:rsidRPr="00963F70">
        <w:rPr>
          <w:rFonts w:ascii="Times New Roman" w:hAnsi="Times New Roman" w:cs="Times New Roman"/>
          <w:sz w:val="16"/>
          <w:szCs w:val="16"/>
          <w:shd w:val="clear" w:color="auto" w:fill="FFFFFF"/>
        </w:rPr>
        <w:t> </w:t>
      </w:r>
      <w:r w:rsidRPr="00963F70">
        <w:rPr>
          <w:rStyle w:val="ref-vol"/>
          <w:rFonts w:ascii="Times New Roman" w:hAnsi="Times New Roman" w:cs="Times New Roman"/>
          <w:b/>
          <w:bCs/>
          <w:sz w:val="16"/>
          <w:szCs w:val="16"/>
          <w:shd w:val="clear" w:color="auto" w:fill="FFFFFF"/>
        </w:rPr>
        <w:t>16</w:t>
      </w:r>
      <w:r w:rsidRPr="00963F70">
        <w:rPr>
          <w:rStyle w:val="Strong"/>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2789-2796,</w:t>
      </w:r>
      <w:r w:rsidR="00595C5B" w:rsidRPr="00963F70">
        <w:rPr>
          <w:rFonts w:ascii="Times New Roman" w:hAnsi="Times New Roman" w:cs="Times New Roman"/>
          <w:sz w:val="16"/>
          <w:szCs w:val="16"/>
          <w:shd w:val="clear" w:color="auto" w:fill="FFFFFF"/>
        </w:rPr>
        <w:t xml:space="preserve"> </w:t>
      </w:r>
      <w:r w:rsidRPr="00963F70">
        <w:rPr>
          <w:rFonts w:ascii="Times New Roman" w:hAnsi="Times New Roman" w:cs="Times New Roman"/>
          <w:sz w:val="16"/>
          <w:szCs w:val="16"/>
          <w:shd w:val="clear" w:color="auto" w:fill="FFFFFF"/>
        </w:rPr>
        <w:t>2010</w:t>
      </w:r>
    </w:p>
    <w:p w14:paraId="382E53F7" w14:textId="77777777" w:rsidR="005078FB" w:rsidRPr="00963F70" w:rsidRDefault="005078FB" w:rsidP="005078FB">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Y. Higashi, T. J. Smith, J. M. </w:t>
      </w:r>
      <w:proofErr w:type="gramStart"/>
      <w:r w:rsidRPr="00963F70">
        <w:rPr>
          <w:rFonts w:ascii="Times New Roman" w:hAnsi="Times New Roman" w:cs="Times New Roman"/>
          <w:sz w:val="16"/>
          <w:szCs w:val="16"/>
        </w:rPr>
        <w:t>Jez,  T.</w:t>
      </w:r>
      <w:proofErr w:type="gramEnd"/>
      <w:r w:rsidRPr="00963F70">
        <w:rPr>
          <w:rFonts w:ascii="Times New Roman" w:hAnsi="Times New Roman" w:cs="Times New Roman"/>
          <w:sz w:val="16"/>
          <w:szCs w:val="16"/>
        </w:rPr>
        <w:t xml:space="preserve"> M. </w:t>
      </w:r>
      <w:proofErr w:type="spellStart"/>
      <w:r w:rsidRPr="00963F70">
        <w:rPr>
          <w:rFonts w:ascii="Times New Roman" w:hAnsi="Times New Roman" w:cs="Times New Roman"/>
          <w:sz w:val="16"/>
          <w:szCs w:val="16"/>
        </w:rPr>
        <w:t>Kutchan</w:t>
      </w:r>
      <w:proofErr w:type="spellEnd"/>
      <w:r w:rsidRPr="00963F70">
        <w:rPr>
          <w:rFonts w:ascii="Times New Roman" w:hAnsi="Times New Roman" w:cs="Times New Roman"/>
          <w:sz w:val="16"/>
          <w:szCs w:val="16"/>
        </w:rPr>
        <w:t xml:space="preserve">, “Crystallization </w:t>
      </w:r>
      <w:proofErr w:type="spellStart"/>
      <w:r w:rsidRPr="00963F70">
        <w:rPr>
          <w:rFonts w:ascii="Times New Roman" w:hAnsi="Times New Roman" w:cs="Times New Roman"/>
          <w:sz w:val="16"/>
          <w:szCs w:val="16"/>
        </w:rPr>
        <w:t>andPreliminary</w:t>
      </w:r>
      <w:proofErr w:type="spellEnd"/>
      <w:r w:rsidRPr="00963F70">
        <w:rPr>
          <w:rFonts w:ascii="Times New Roman" w:hAnsi="Times New Roman" w:cs="Times New Roman"/>
          <w:sz w:val="16"/>
          <w:szCs w:val="16"/>
        </w:rPr>
        <w:t xml:space="preserve"> X-ray Diffraction Analysis of </w:t>
      </w:r>
      <w:proofErr w:type="spellStart"/>
      <w:r w:rsidRPr="00963F70">
        <w:rPr>
          <w:rFonts w:ascii="Times New Roman" w:hAnsi="Times New Roman" w:cs="Times New Roman"/>
          <w:sz w:val="16"/>
          <w:szCs w:val="16"/>
        </w:rPr>
        <w:t>Salutaridine</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Reductasefrom</w:t>
      </w:r>
      <w:proofErr w:type="spellEnd"/>
      <w:r w:rsidRPr="00963F70">
        <w:rPr>
          <w:rFonts w:ascii="Times New Roman" w:hAnsi="Times New Roman" w:cs="Times New Roman"/>
          <w:sz w:val="16"/>
          <w:szCs w:val="16"/>
        </w:rPr>
        <w:t xml:space="preserve"> the Opium Poppy Papaver </w:t>
      </w:r>
      <w:proofErr w:type="spellStart"/>
      <w:r w:rsidRPr="00963F70">
        <w:rPr>
          <w:rFonts w:ascii="Times New Roman" w:hAnsi="Times New Roman" w:cs="Times New Roman"/>
          <w:sz w:val="16"/>
          <w:szCs w:val="16"/>
        </w:rPr>
        <w:t>somniferum</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Acta</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Crystallogr.Sect</w:t>
      </w:r>
      <w:proofErr w:type="spellEnd"/>
      <w:r w:rsidRPr="00963F70">
        <w:rPr>
          <w:rFonts w:ascii="Times New Roman" w:hAnsi="Times New Roman" w:cs="Times New Roman"/>
          <w:sz w:val="16"/>
          <w:szCs w:val="16"/>
        </w:rPr>
        <w:t xml:space="preserve">. F Struct. Biol. </w:t>
      </w:r>
      <w:proofErr w:type="spellStart"/>
      <w:r w:rsidRPr="00963F70">
        <w:rPr>
          <w:rFonts w:ascii="Times New Roman" w:hAnsi="Times New Roman" w:cs="Times New Roman"/>
          <w:sz w:val="16"/>
          <w:szCs w:val="16"/>
        </w:rPr>
        <w:t>Cryst</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Commun</w:t>
      </w:r>
      <w:proofErr w:type="spellEnd"/>
      <w:r w:rsidRPr="00963F70">
        <w:rPr>
          <w:rFonts w:ascii="Times New Roman" w:hAnsi="Times New Roman" w:cs="Times New Roman"/>
          <w:sz w:val="16"/>
          <w:szCs w:val="16"/>
        </w:rPr>
        <w:t>, 66(Pt 2), 163–166, 2010.</w:t>
      </w:r>
    </w:p>
    <w:p w14:paraId="4F86ADFD" w14:textId="14D236D8" w:rsidR="00422B8C" w:rsidRPr="00963F70" w:rsidRDefault="00C312D8" w:rsidP="00C312D8">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Chu, Ping, and D. L. Mills. “Plasmonic Response of STM Tips.” Physical Review B - Condensed Matt</w:t>
      </w:r>
      <w:r w:rsidR="0026082A" w:rsidRPr="00963F70">
        <w:rPr>
          <w:rFonts w:ascii="Times New Roman" w:hAnsi="Times New Roman" w:cs="Times New Roman"/>
          <w:sz w:val="16"/>
          <w:szCs w:val="16"/>
        </w:rPr>
        <w:t>er and Materials Physics 2011</w:t>
      </w:r>
    </w:p>
    <w:p w14:paraId="33E1156D" w14:textId="77777777" w:rsidR="0033336E" w:rsidRPr="00963F70" w:rsidRDefault="00616AF1" w:rsidP="0033336E">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G. </w:t>
      </w:r>
      <w:proofErr w:type="spellStart"/>
      <w:r w:rsidRPr="00963F70">
        <w:rPr>
          <w:rFonts w:ascii="Times New Roman" w:hAnsi="Times New Roman" w:cs="Times New Roman"/>
          <w:sz w:val="16"/>
          <w:szCs w:val="16"/>
          <w:shd w:val="clear" w:color="auto" w:fill="FFFFFF"/>
        </w:rPr>
        <w:t>Oskam</w:t>
      </w:r>
      <w:proofErr w:type="spellEnd"/>
      <w:r w:rsidRPr="00963F70">
        <w:rPr>
          <w:rFonts w:ascii="Times New Roman" w:hAnsi="Times New Roman" w:cs="Times New Roman"/>
          <w:sz w:val="16"/>
          <w:szCs w:val="16"/>
          <w:shd w:val="clear" w:color="auto" w:fill="FFFFFF"/>
        </w:rPr>
        <w:t>,” Metal Oxide Nanoparticles: Synthesis, Characterization and Application”, </w:t>
      </w:r>
      <w:r w:rsidRPr="00963F70">
        <w:rPr>
          <w:rStyle w:val="html-italic"/>
          <w:rFonts w:ascii="Times New Roman" w:hAnsi="Times New Roman" w:cs="Times New Roman"/>
          <w:iCs/>
          <w:sz w:val="16"/>
          <w:szCs w:val="16"/>
          <w:shd w:val="clear" w:color="auto" w:fill="FFFFFF"/>
        </w:rPr>
        <w:t>J. Sol. Gel Sci. Technol.</w:t>
      </w:r>
      <w:r w:rsidRPr="00963F70">
        <w:rPr>
          <w:rFonts w:ascii="Times New Roman" w:hAnsi="Times New Roman" w:cs="Times New Roman"/>
          <w:sz w:val="16"/>
          <w:szCs w:val="16"/>
          <w:shd w:val="clear" w:color="auto" w:fill="FFFFFF"/>
        </w:rPr>
        <w:t> </w:t>
      </w:r>
      <w:r w:rsidRPr="00963F70">
        <w:rPr>
          <w:rStyle w:val="html-italic"/>
          <w:rFonts w:ascii="Times New Roman" w:hAnsi="Times New Roman" w:cs="Times New Roman"/>
          <w:iCs/>
          <w:sz w:val="16"/>
          <w:szCs w:val="16"/>
          <w:shd w:val="clear" w:color="auto" w:fill="FFFFFF"/>
        </w:rPr>
        <w:t>37</w:t>
      </w:r>
      <w:r w:rsidRPr="00963F70">
        <w:rPr>
          <w:rFonts w:ascii="Times New Roman" w:hAnsi="Times New Roman" w:cs="Times New Roman"/>
          <w:sz w:val="16"/>
          <w:szCs w:val="16"/>
          <w:shd w:val="clear" w:color="auto" w:fill="FFFFFF"/>
        </w:rPr>
        <w:t>, 161–164, 2006</w:t>
      </w:r>
    </w:p>
    <w:p w14:paraId="2875BE1A" w14:textId="67D192A6" w:rsidR="0033336E" w:rsidRPr="00963F70" w:rsidRDefault="0033336E" w:rsidP="0033336E">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J. </w:t>
      </w:r>
      <w:proofErr w:type="gramStart"/>
      <w:r w:rsidRPr="00963F70">
        <w:rPr>
          <w:rFonts w:ascii="Times New Roman" w:hAnsi="Times New Roman" w:cs="Times New Roman"/>
          <w:sz w:val="16"/>
          <w:szCs w:val="16"/>
          <w:shd w:val="clear" w:color="auto" w:fill="FFFFFF"/>
        </w:rPr>
        <w:t>Bals ,</w:t>
      </w:r>
      <w:proofErr w:type="gramEnd"/>
      <w:r w:rsidRPr="00963F70">
        <w:rPr>
          <w:rFonts w:ascii="Times New Roman" w:hAnsi="Times New Roman" w:cs="Times New Roman"/>
          <w:sz w:val="16"/>
          <w:szCs w:val="16"/>
          <w:shd w:val="clear" w:color="auto" w:fill="FFFFFF"/>
        </w:rPr>
        <w:t xml:space="preserve"> M. </w:t>
      </w:r>
      <w:proofErr w:type="spellStart"/>
      <w:r w:rsidRPr="00963F70">
        <w:rPr>
          <w:rFonts w:ascii="Times New Roman" w:hAnsi="Times New Roman" w:cs="Times New Roman"/>
          <w:sz w:val="16"/>
          <w:szCs w:val="16"/>
          <w:shd w:val="clear" w:color="auto" w:fill="FFFFFF"/>
        </w:rPr>
        <w:t>Epple</w:t>
      </w:r>
      <w:proofErr w:type="spellEnd"/>
      <w:r w:rsidRPr="00963F70">
        <w:rPr>
          <w:rFonts w:ascii="Times New Roman" w:hAnsi="Times New Roman" w:cs="Times New Roman"/>
          <w:sz w:val="16"/>
          <w:szCs w:val="16"/>
          <w:shd w:val="clear" w:color="auto" w:fill="FFFFFF"/>
        </w:rPr>
        <w:t>,”Deep learning for automated size and shape analysis of nanoparticles in scanning electron microscopy” RSC Adv. ,19;13(5):2795-2802, 2023</w:t>
      </w:r>
    </w:p>
    <w:p w14:paraId="480ABEC4" w14:textId="48F19780" w:rsidR="0033336E" w:rsidRPr="00963F70" w:rsidRDefault="0033336E" w:rsidP="0033336E">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M. Bryan Tyson, K. Abu Al-Rub Rashid, </w:t>
      </w:r>
      <w:proofErr w:type="spellStart"/>
      <w:r w:rsidRPr="00963F70">
        <w:rPr>
          <w:rFonts w:ascii="Times New Roman" w:hAnsi="Times New Roman" w:cs="Times New Roman"/>
          <w:sz w:val="16"/>
          <w:szCs w:val="16"/>
        </w:rPr>
        <w:t>Ardavan</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Yazdanbakhsh</w:t>
      </w:r>
      <w:proofErr w:type="spellEnd"/>
      <w:r w:rsidRPr="00963F70">
        <w:rPr>
          <w:rFonts w:ascii="Times New Roman" w:hAnsi="Times New Roman" w:cs="Times New Roman"/>
          <w:sz w:val="16"/>
          <w:szCs w:val="16"/>
        </w:rPr>
        <w:t xml:space="preserve">, Zachary </w:t>
      </w:r>
      <w:proofErr w:type="spellStart"/>
      <w:r w:rsidRPr="00963F70">
        <w:rPr>
          <w:rFonts w:ascii="Times New Roman" w:hAnsi="Times New Roman" w:cs="Times New Roman"/>
          <w:sz w:val="16"/>
          <w:szCs w:val="16"/>
        </w:rPr>
        <w:t>Grasley</w:t>
      </w:r>
      <w:proofErr w:type="spellEnd"/>
      <w:r w:rsidRPr="00963F70">
        <w:rPr>
          <w:rFonts w:ascii="Times New Roman" w:hAnsi="Times New Roman" w:cs="Times New Roman"/>
          <w:sz w:val="16"/>
          <w:szCs w:val="16"/>
        </w:rPr>
        <w:t xml:space="preserve">, “A quantitative method for analyzing the dispersion and agglomeration of </w:t>
      </w:r>
      <w:proofErr w:type="spellStart"/>
      <w:r w:rsidRPr="00963F70">
        <w:rPr>
          <w:rFonts w:ascii="Times New Roman" w:hAnsi="Times New Roman" w:cs="Times New Roman"/>
          <w:sz w:val="16"/>
          <w:szCs w:val="16"/>
        </w:rPr>
        <w:t>nano</w:t>
      </w:r>
      <w:proofErr w:type="spellEnd"/>
      <w:r w:rsidRPr="00963F70">
        <w:rPr>
          <w:rFonts w:ascii="Times New Roman" w:hAnsi="Times New Roman" w:cs="Times New Roman"/>
          <w:sz w:val="16"/>
          <w:szCs w:val="16"/>
        </w:rPr>
        <w:t>-particles in composite materials”, Composites Part B: Engineering, Volume 42, Issue 6, 1395-1403, 2011</w:t>
      </w:r>
    </w:p>
    <w:p w14:paraId="53B3BBC7" w14:textId="77777777" w:rsidR="0033336E" w:rsidRPr="00963F70" w:rsidRDefault="0033336E" w:rsidP="0033336E">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H. Safari, J. Bruce J. </w:t>
      </w:r>
      <w:proofErr w:type="spellStart"/>
      <w:r w:rsidRPr="00963F70">
        <w:rPr>
          <w:rFonts w:ascii="Times New Roman" w:hAnsi="Times New Roman" w:cs="Times New Roman"/>
          <w:sz w:val="16"/>
          <w:szCs w:val="16"/>
        </w:rPr>
        <w:t>Balcom</w:t>
      </w:r>
      <w:proofErr w:type="spellEnd"/>
      <w:r w:rsidRPr="00963F70">
        <w:rPr>
          <w:rFonts w:ascii="Times New Roman" w:hAnsi="Times New Roman" w:cs="Times New Roman"/>
          <w:sz w:val="16"/>
          <w:szCs w:val="16"/>
        </w:rPr>
        <w:t xml:space="preserve">, A. </w:t>
      </w:r>
      <w:proofErr w:type="spellStart"/>
      <w:r w:rsidRPr="00963F70">
        <w:rPr>
          <w:rFonts w:ascii="Times New Roman" w:hAnsi="Times New Roman" w:cs="Times New Roman"/>
          <w:sz w:val="16"/>
          <w:szCs w:val="16"/>
        </w:rPr>
        <w:t>Afrough</w:t>
      </w:r>
      <w:proofErr w:type="spellEnd"/>
      <w:r w:rsidRPr="00963F70">
        <w:rPr>
          <w:rFonts w:ascii="Times New Roman" w:hAnsi="Times New Roman" w:cs="Times New Roman"/>
          <w:sz w:val="16"/>
          <w:szCs w:val="16"/>
        </w:rPr>
        <w:t>, “Characterization of pore and grain size distributions in porous geological samples – An image processing workflow,” Computers &amp; Geosciences, 156, 104895, ISSN 0098-3004,2021</w:t>
      </w:r>
    </w:p>
    <w:p w14:paraId="5D734644" w14:textId="77777777" w:rsidR="000D0451" w:rsidRPr="00963F70" w:rsidRDefault="0033336E" w:rsidP="000D0451">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S.B. </w:t>
      </w:r>
      <w:r w:rsidRPr="00963F70">
        <w:rPr>
          <w:rFonts w:ascii="Times New Roman" w:hAnsi="Times New Roman" w:cs="Times New Roman"/>
          <w:sz w:val="16"/>
          <w:szCs w:val="16"/>
          <w:shd w:val="clear" w:color="auto" w:fill="FFFFFF"/>
        </w:rPr>
        <w:t xml:space="preserve">Rice, C. </w:t>
      </w:r>
      <w:proofErr w:type="gramStart"/>
      <w:r w:rsidRPr="00963F70">
        <w:rPr>
          <w:rFonts w:ascii="Times New Roman" w:hAnsi="Times New Roman" w:cs="Times New Roman"/>
          <w:sz w:val="16"/>
          <w:szCs w:val="16"/>
          <w:shd w:val="clear" w:color="auto" w:fill="FFFFFF"/>
        </w:rPr>
        <w:t>Chan ,</w:t>
      </w:r>
      <w:proofErr w:type="gramEnd"/>
      <w:r w:rsidRPr="00963F70">
        <w:rPr>
          <w:rFonts w:ascii="Times New Roman" w:hAnsi="Times New Roman" w:cs="Times New Roman"/>
          <w:sz w:val="16"/>
          <w:szCs w:val="16"/>
          <w:shd w:val="clear" w:color="auto" w:fill="FFFFFF"/>
        </w:rPr>
        <w:t xml:space="preserve"> S.C. Brown , P. </w:t>
      </w:r>
      <w:proofErr w:type="spellStart"/>
      <w:r w:rsidRPr="00963F70">
        <w:rPr>
          <w:rFonts w:ascii="Times New Roman" w:hAnsi="Times New Roman" w:cs="Times New Roman"/>
          <w:sz w:val="16"/>
          <w:szCs w:val="16"/>
          <w:shd w:val="clear" w:color="auto" w:fill="FFFFFF"/>
        </w:rPr>
        <w:t>Eschbach</w:t>
      </w:r>
      <w:proofErr w:type="spellEnd"/>
      <w:r w:rsidRPr="00963F70">
        <w:rPr>
          <w:rFonts w:ascii="Times New Roman" w:hAnsi="Times New Roman" w:cs="Times New Roman"/>
          <w:sz w:val="16"/>
          <w:szCs w:val="16"/>
          <w:shd w:val="clear" w:color="auto" w:fill="FFFFFF"/>
        </w:rPr>
        <w:t xml:space="preserve"> , </w:t>
      </w:r>
      <w:proofErr w:type="spellStart"/>
      <w:r w:rsidRPr="00963F70">
        <w:rPr>
          <w:rFonts w:ascii="Times New Roman" w:hAnsi="Times New Roman" w:cs="Times New Roman"/>
          <w:sz w:val="16"/>
          <w:szCs w:val="16"/>
          <w:shd w:val="clear" w:color="auto" w:fill="FFFFFF"/>
        </w:rPr>
        <w:t>L.Han</w:t>
      </w:r>
      <w:proofErr w:type="spellEnd"/>
      <w:r w:rsidRPr="00963F70">
        <w:rPr>
          <w:rFonts w:ascii="Times New Roman" w:hAnsi="Times New Roman" w:cs="Times New Roman"/>
          <w:sz w:val="16"/>
          <w:szCs w:val="16"/>
          <w:shd w:val="clear" w:color="auto" w:fill="FFFFFF"/>
        </w:rPr>
        <w:t xml:space="preserve"> , D.S. Ensor , A.B. </w:t>
      </w:r>
      <w:proofErr w:type="spellStart"/>
      <w:r w:rsidRPr="00963F70">
        <w:rPr>
          <w:rFonts w:ascii="Times New Roman" w:hAnsi="Times New Roman" w:cs="Times New Roman"/>
          <w:sz w:val="16"/>
          <w:szCs w:val="16"/>
          <w:shd w:val="clear" w:color="auto" w:fill="FFFFFF"/>
        </w:rPr>
        <w:t>Stefaniak</w:t>
      </w:r>
      <w:proofErr w:type="spellEnd"/>
      <w:r w:rsidRPr="00963F70">
        <w:rPr>
          <w:rFonts w:ascii="Times New Roman" w:hAnsi="Times New Roman" w:cs="Times New Roman"/>
          <w:sz w:val="16"/>
          <w:szCs w:val="16"/>
          <w:shd w:val="clear" w:color="auto" w:fill="FFFFFF"/>
        </w:rPr>
        <w:t xml:space="preserve"> , J. </w:t>
      </w:r>
      <w:proofErr w:type="spellStart"/>
      <w:r w:rsidRPr="00963F70">
        <w:rPr>
          <w:rFonts w:ascii="Times New Roman" w:hAnsi="Times New Roman" w:cs="Times New Roman"/>
          <w:sz w:val="16"/>
          <w:szCs w:val="16"/>
          <w:shd w:val="clear" w:color="auto" w:fill="FFFFFF"/>
        </w:rPr>
        <w:t>Bonevich</w:t>
      </w:r>
      <w:proofErr w:type="spellEnd"/>
      <w:r w:rsidRPr="00963F70">
        <w:rPr>
          <w:rFonts w:ascii="Times New Roman" w:hAnsi="Times New Roman" w:cs="Times New Roman"/>
          <w:sz w:val="16"/>
          <w:szCs w:val="16"/>
          <w:shd w:val="clear" w:color="auto" w:fill="FFFFFF"/>
        </w:rPr>
        <w:t xml:space="preserve">, A.E. </w:t>
      </w:r>
      <w:proofErr w:type="spellStart"/>
      <w:r w:rsidRPr="00963F70">
        <w:rPr>
          <w:rFonts w:ascii="Times New Roman" w:hAnsi="Times New Roman" w:cs="Times New Roman"/>
          <w:sz w:val="16"/>
          <w:szCs w:val="16"/>
          <w:shd w:val="clear" w:color="auto" w:fill="FFFFFF"/>
        </w:rPr>
        <w:t>Vladár</w:t>
      </w:r>
      <w:proofErr w:type="spellEnd"/>
      <w:r w:rsidRPr="00963F70">
        <w:rPr>
          <w:rFonts w:ascii="Times New Roman" w:hAnsi="Times New Roman" w:cs="Times New Roman"/>
          <w:sz w:val="16"/>
          <w:szCs w:val="16"/>
          <w:shd w:val="clear" w:color="auto" w:fill="FFFFFF"/>
        </w:rPr>
        <w:t xml:space="preserve">, A.R. </w:t>
      </w:r>
      <w:proofErr w:type="spellStart"/>
      <w:r w:rsidR="000D0451" w:rsidRPr="00963F70">
        <w:rPr>
          <w:rFonts w:ascii="Times New Roman" w:hAnsi="Times New Roman" w:cs="Times New Roman"/>
          <w:sz w:val="16"/>
          <w:szCs w:val="16"/>
          <w:shd w:val="clear" w:color="auto" w:fill="FFFFFF"/>
        </w:rPr>
        <w:t>Hight</w:t>
      </w:r>
      <w:proofErr w:type="spellEnd"/>
      <w:r w:rsidR="000D0451" w:rsidRPr="00963F70">
        <w:rPr>
          <w:rFonts w:ascii="Times New Roman" w:hAnsi="Times New Roman" w:cs="Times New Roman"/>
          <w:sz w:val="16"/>
          <w:szCs w:val="16"/>
          <w:shd w:val="clear" w:color="auto" w:fill="FFFFFF"/>
        </w:rPr>
        <w:t xml:space="preserve"> </w:t>
      </w:r>
      <w:proofErr w:type="spellStart"/>
      <w:r w:rsidR="000D0451" w:rsidRPr="00963F70">
        <w:rPr>
          <w:rFonts w:ascii="Times New Roman" w:hAnsi="Times New Roman" w:cs="Times New Roman"/>
          <w:sz w:val="16"/>
          <w:szCs w:val="16"/>
          <w:shd w:val="clear" w:color="auto" w:fill="FFFFFF"/>
        </w:rPr>
        <w:t>Walker,”</w:t>
      </w:r>
      <w:r w:rsidRPr="00963F70">
        <w:rPr>
          <w:rFonts w:ascii="Times New Roman" w:hAnsi="Times New Roman" w:cs="Times New Roman"/>
          <w:sz w:val="16"/>
          <w:szCs w:val="16"/>
          <w:shd w:val="clear" w:color="auto" w:fill="FFFFFF"/>
        </w:rPr>
        <w:t>Particle</w:t>
      </w:r>
      <w:proofErr w:type="spellEnd"/>
      <w:r w:rsidRPr="00963F70">
        <w:rPr>
          <w:rFonts w:ascii="Times New Roman" w:hAnsi="Times New Roman" w:cs="Times New Roman"/>
          <w:sz w:val="16"/>
          <w:szCs w:val="16"/>
          <w:shd w:val="clear" w:color="auto" w:fill="FFFFFF"/>
        </w:rPr>
        <w:t xml:space="preserve"> size distributions by transmission electron microscopy: an interlaboratory comparison case study</w:t>
      </w:r>
      <w:r w:rsidR="000D0451"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 xml:space="preserve"> Metrologia.</w:t>
      </w:r>
      <w:r w:rsidR="000D0451" w:rsidRPr="00963F70">
        <w:rPr>
          <w:rFonts w:ascii="Times New Roman" w:hAnsi="Times New Roman" w:cs="Times New Roman"/>
          <w:sz w:val="16"/>
          <w:szCs w:val="16"/>
          <w:shd w:val="clear" w:color="auto" w:fill="FFFFFF"/>
        </w:rPr>
        <w:t>50(6):663-678,2013</w:t>
      </w:r>
    </w:p>
    <w:p w14:paraId="10BFDC63" w14:textId="5E195322" w:rsidR="0033336E" w:rsidRPr="00963F70" w:rsidRDefault="000D0451" w:rsidP="000D0451">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M.</w:t>
      </w:r>
      <w:r w:rsidRPr="00963F70">
        <w:rPr>
          <w:rFonts w:ascii="Times New Roman" w:hAnsi="Times New Roman" w:cs="Times New Roman"/>
          <w:sz w:val="16"/>
          <w:szCs w:val="16"/>
          <w:shd w:val="clear" w:color="auto" w:fill="FFFFFF"/>
        </w:rPr>
        <w:t xml:space="preserve"> </w:t>
      </w:r>
      <w:proofErr w:type="spellStart"/>
      <w:r w:rsidR="0033336E" w:rsidRPr="00963F70">
        <w:rPr>
          <w:rFonts w:ascii="Times New Roman" w:hAnsi="Times New Roman" w:cs="Times New Roman"/>
          <w:sz w:val="16"/>
          <w:szCs w:val="16"/>
          <w:shd w:val="clear" w:color="auto" w:fill="FFFFFF"/>
        </w:rPr>
        <w:t>Shadpour</w:t>
      </w:r>
      <w:proofErr w:type="spellEnd"/>
      <w:r w:rsidR="0033336E" w:rsidRPr="00963F70">
        <w:rPr>
          <w:rFonts w:ascii="Times New Roman" w:hAnsi="Times New Roman" w:cs="Times New Roman"/>
          <w:sz w:val="16"/>
          <w:szCs w:val="16"/>
          <w:shd w:val="clear" w:color="auto" w:fill="FFFFFF"/>
        </w:rPr>
        <w:t xml:space="preserve">, </w:t>
      </w:r>
      <w:r w:rsidRPr="00963F70">
        <w:rPr>
          <w:rFonts w:ascii="Times New Roman" w:hAnsi="Times New Roman" w:cs="Times New Roman"/>
          <w:sz w:val="16"/>
          <w:szCs w:val="16"/>
          <w:shd w:val="clear" w:color="auto" w:fill="FFFFFF"/>
        </w:rPr>
        <w:t xml:space="preserve">R. </w:t>
      </w:r>
      <w:proofErr w:type="spellStart"/>
      <w:r w:rsidR="0033336E" w:rsidRPr="00963F70">
        <w:rPr>
          <w:rFonts w:ascii="Times New Roman" w:hAnsi="Times New Roman" w:cs="Times New Roman"/>
          <w:sz w:val="16"/>
          <w:szCs w:val="16"/>
          <w:shd w:val="clear" w:color="auto" w:fill="FFFFFF"/>
        </w:rPr>
        <w:t>Shima</w:t>
      </w:r>
      <w:proofErr w:type="spellEnd"/>
      <w:r w:rsidR="0033336E" w:rsidRPr="00963F70">
        <w:rPr>
          <w:rFonts w:ascii="Times New Roman" w:hAnsi="Times New Roman" w:cs="Times New Roman"/>
          <w:sz w:val="16"/>
          <w:szCs w:val="16"/>
          <w:shd w:val="clear" w:color="auto" w:fill="FFFFFF"/>
        </w:rPr>
        <w:t>, 4 - Microscopic characterization techniques for layered double hydroxide polymer nanocomposites, In Woodhead Publishing Series in Composites Science and Engineering, 157-203,</w:t>
      </w:r>
      <w:r w:rsidRPr="00963F70">
        <w:rPr>
          <w:rFonts w:ascii="Times New Roman" w:hAnsi="Times New Roman" w:cs="Times New Roman"/>
          <w:sz w:val="16"/>
          <w:szCs w:val="16"/>
          <w:shd w:val="clear" w:color="auto" w:fill="FFFFFF"/>
        </w:rPr>
        <w:t>2020</w:t>
      </w:r>
    </w:p>
    <w:p w14:paraId="2B768D45" w14:textId="2FD46784" w:rsidR="0033336E" w:rsidRPr="00963F70" w:rsidRDefault="000D0451" w:rsidP="0033336E">
      <w:pPr>
        <w:pStyle w:val="ListParagraph"/>
        <w:numPr>
          <w:ilvl w:val="0"/>
          <w:numId w:val="3"/>
        </w:numPr>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 xml:space="preserve">S. </w:t>
      </w:r>
      <w:proofErr w:type="spellStart"/>
      <w:r w:rsidRPr="00963F70">
        <w:rPr>
          <w:rFonts w:ascii="Times New Roman" w:hAnsi="Times New Roman" w:cs="Times New Roman"/>
          <w:sz w:val="16"/>
          <w:szCs w:val="16"/>
          <w:shd w:val="clear" w:color="auto" w:fill="FFFFFF"/>
        </w:rPr>
        <w:t>Mourdikoudis</w:t>
      </w:r>
      <w:proofErr w:type="spellEnd"/>
      <w:r w:rsidRPr="00963F70">
        <w:rPr>
          <w:rFonts w:ascii="Times New Roman" w:hAnsi="Times New Roman" w:cs="Times New Roman"/>
          <w:sz w:val="16"/>
          <w:szCs w:val="16"/>
          <w:shd w:val="clear" w:color="auto" w:fill="FFFFFF"/>
        </w:rPr>
        <w:t xml:space="preserve">, R. M. </w:t>
      </w:r>
      <w:proofErr w:type="spellStart"/>
      <w:r w:rsidRPr="00963F70">
        <w:rPr>
          <w:rFonts w:ascii="Times New Roman" w:hAnsi="Times New Roman" w:cs="Times New Roman"/>
          <w:sz w:val="16"/>
          <w:szCs w:val="16"/>
          <w:shd w:val="clear" w:color="auto" w:fill="FFFFFF"/>
        </w:rPr>
        <w:t>Pallares</w:t>
      </w:r>
      <w:proofErr w:type="spellEnd"/>
      <w:r w:rsidRPr="00963F70">
        <w:rPr>
          <w:rFonts w:ascii="Times New Roman" w:hAnsi="Times New Roman" w:cs="Times New Roman"/>
          <w:sz w:val="16"/>
          <w:szCs w:val="16"/>
          <w:shd w:val="clear" w:color="auto" w:fill="FFFFFF"/>
        </w:rPr>
        <w:t xml:space="preserve">, and N. T. K. </w:t>
      </w:r>
      <w:proofErr w:type="spellStart"/>
      <w:r w:rsidRPr="00963F70">
        <w:rPr>
          <w:rFonts w:ascii="Times New Roman" w:hAnsi="Times New Roman" w:cs="Times New Roman"/>
          <w:sz w:val="16"/>
          <w:szCs w:val="16"/>
          <w:shd w:val="clear" w:color="auto" w:fill="FFFFFF"/>
        </w:rPr>
        <w:t>Thanh</w:t>
      </w:r>
      <w:proofErr w:type="spellEnd"/>
      <w:r w:rsidRPr="00963F70">
        <w:rPr>
          <w:rFonts w:ascii="Times New Roman" w:hAnsi="Times New Roman" w:cs="Times New Roman"/>
          <w:sz w:val="16"/>
          <w:szCs w:val="16"/>
          <w:shd w:val="clear" w:color="auto" w:fill="FFFFFF"/>
        </w:rPr>
        <w:t>,”</w:t>
      </w:r>
      <w:r w:rsidR="0033336E" w:rsidRPr="00963F70">
        <w:rPr>
          <w:rFonts w:ascii="Times New Roman" w:hAnsi="Times New Roman" w:cs="Times New Roman"/>
          <w:sz w:val="16"/>
          <w:szCs w:val="16"/>
          <w:shd w:val="clear" w:color="auto" w:fill="FFFFFF"/>
        </w:rPr>
        <w:t>Characterization techniques for nanoparticles: comparison and complementarity upon studying nanoparticle properties</w:t>
      </w:r>
      <w:r w:rsidRPr="00963F70">
        <w:rPr>
          <w:rFonts w:ascii="Times New Roman" w:hAnsi="Times New Roman" w:cs="Times New Roman"/>
          <w:sz w:val="16"/>
          <w:szCs w:val="16"/>
          <w:shd w:val="clear" w:color="auto" w:fill="FFFFFF"/>
        </w:rPr>
        <w:t>”</w:t>
      </w:r>
      <w:r w:rsidR="0033336E" w:rsidRPr="00963F70">
        <w:rPr>
          <w:rFonts w:ascii="Times New Roman" w:hAnsi="Times New Roman" w:cs="Times New Roman"/>
          <w:sz w:val="16"/>
          <w:szCs w:val="16"/>
          <w:shd w:val="clear" w:color="auto" w:fill="FFFFFF"/>
        </w:rPr>
        <w:t xml:space="preserve"> </w:t>
      </w:r>
      <w:hyperlink r:id="rId11" w:tooltip="Link to journal home page" w:history="1">
        <w:r w:rsidR="0033336E" w:rsidRPr="00963F70">
          <w:rPr>
            <w:rStyle w:val="Hyperlink"/>
            <w:rFonts w:ascii="Times New Roman" w:hAnsi="Times New Roman" w:cs="Times New Roman"/>
            <w:iCs/>
            <w:color w:val="auto"/>
            <w:sz w:val="16"/>
            <w:szCs w:val="16"/>
            <w:u w:val="none"/>
            <w:shd w:val="clear" w:color="auto" w:fill="FFFFFF"/>
          </w:rPr>
          <w:t>Nanoscale</w:t>
        </w:r>
      </w:hyperlink>
      <w:r w:rsidRPr="00963F70">
        <w:rPr>
          <w:rFonts w:ascii="Times New Roman" w:hAnsi="Times New Roman" w:cs="Times New Roman"/>
          <w:sz w:val="16"/>
          <w:szCs w:val="16"/>
          <w:shd w:val="clear" w:color="auto" w:fill="FFFFFF"/>
        </w:rPr>
        <w:t>,</w:t>
      </w:r>
      <w:r w:rsidR="0033336E" w:rsidRPr="00963F70">
        <w:rPr>
          <w:rStyle w:val="Strong"/>
          <w:rFonts w:ascii="Times New Roman" w:hAnsi="Times New Roman" w:cs="Times New Roman"/>
          <w:sz w:val="16"/>
          <w:szCs w:val="16"/>
          <w:shd w:val="clear" w:color="auto" w:fill="FFFFFF"/>
        </w:rPr>
        <w:t>10</w:t>
      </w:r>
      <w:r w:rsidR="0033336E" w:rsidRPr="00963F70">
        <w:rPr>
          <w:rFonts w:ascii="Times New Roman" w:hAnsi="Times New Roman" w:cs="Times New Roman"/>
          <w:sz w:val="16"/>
          <w:szCs w:val="16"/>
          <w:shd w:val="clear" w:color="auto" w:fill="FFFFFF"/>
        </w:rPr>
        <w:t>, 12871-12934</w:t>
      </w:r>
      <w:r w:rsidRPr="00963F70">
        <w:rPr>
          <w:rFonts w:ascii="Times New Roman" w:hAnsi="Times New Roman" w:cs="Times New Roman"/>
          <w:sz w:val="16"/>
          <w:szCs w:val="16"/>
          <w:shd w:val="clear" w:color="auto" w:fill="FFFFFF"/>
        </w:rPr>
        <w:t>, 2018</w:t>
      </w:r>
    </w:p>
    <w:p w14:paraId="7E165898" w14:textId="740B67BF" w:rsidR="0033336E" w:rsidRPr="00963F70" w:rsidRDefault="00A55085" w:rsidP="0033336E">
      <w:pPr>
        <w:pStyle w:val="ListParagraph"/>
        <w:numPr>
          <w:ilvl w:val="0"/>
          <w:numId w:val="3"/>
        </w:numPr>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I. Akhtar, M. A. Rehman, W. Choi</w:t>
      </w:r>
      <w:r w:rsidR="0033336E" w:rsidRPr="00963F70">
        <w:rPr>
          <w:rFonts w:ascii="Times New Roman" w:hAnsi="Times New Roman" w:cs="Times New Roman"/>
          <w:sz w:val="16"/>
          <w:szCs w:val="16"/>
          <w:shd w:val="clear" w:color="auto" w:fill="FFFFFF"/>
        </w:rPr>
        <w:t xml:space="preserve">, </w:t>
      </w:r>
      <w:r w:rsidRPr="00963F70">
        <w:rPr>
          <w:rFonts w:ascii="Times New Roman" w:hAnsi="Times New Roman" w:cs="Times New Roman"/>
          <w:sz w:val="16"/>
          <w:szCs w:val="16"/>
          <w:shd w:val="clear" w:color="auto" w:fill="FFFFFF"/>
        </w:rPr>
        <w:t>“</w:t>
      </w:r>
      <w:r w:rsidR="0033336E" w:rsidRPr="00963F70">
        <w:rPr>
          <w:rFonts w:ascii="Times New Roman" w:hAnsi="Times New Roman" w:cs="Times New Roman"/>
          <w:sz w:val="16"/>
          <w:szCs w:val="16"/>
          <w:shd w:val="clear" w:color="auto" w:fill="FFFFFF"/>
        </w:rPr>
        <w:t xml:space="preserve">Three-dimensional atomic force microscopy for ultra-high-aspect-ratio </w:t>
      </w:r>
      <w:proofErr w:type="spellStart"/>
      <w:r w:rsidR="0033336E" w:rsidRPr="00963F70">
        <w:rPr>
          <w:rFonts w:ascii="Times New Roman" w:hAnsi="Times New Roman" w:cs="Times New Roman"/>
          <w:sz w:val="16"/>
          <w:szCs w:val="16"/>
          <w:shd w:val="clear" w:color="auto" w:fill="FFFFFF"/>
        </w:rPr>
        <w:t>imaging</w:t>
      </w:r>
      <w:proofErr w:type="gramStart"/>
      <w:r w:rsidR="0033336E"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w:t>
      </w:r>
      <w:r w:rsidR="0033336E" w:rsidRPr="00963F70">
        <w:rPr>
          <w:rFonts w:ascii="Times New Roman" w:hAnsi="Times New Roman" w:cs="Times New Roman"/>
          <w:sz w:val="16"/>
          <w:szCs w:val="16"/>
          <w:shd w:val="clear" w:color="auto" w:fill="FFFFFF"/>
        </w:rPr>
        <w:t>Applied</w:t>
      </w:r>
      <w:proofErr w:type="spellEnd"/>
      <w:proofErr w:type="gramEnd"/>
      <w:r w:rsidR="0033336E" w:rsidRPr="00963F70">
        <w:rPr>
          <w:rFonts w:ascii="Times New Roman" w:hAnsi="Times New Roman" w:cs="Times New Roman"/>
          <w:sz w:val="16"/>
          <w:szCs w:val="16"/>
          <w:shd w:val="clear" w:color="auto" w:fill="FFFFFF"/>
        </w:rPr>
        <w:t xml:space="preserve"> Surface Science, </w:t>
      </w:r>
      <w:r w:rsidRPr="00963F70">
        <w:rPr>
          <w:rFonts w:ascii="Times New Roman" w:hAnsi="Times New Roman" w:cs="Times New Roman"/>
          <w:sz w:val="16"/>
          <w:szCs w:val="16"/>
          <w:shd w:val="clear" w:color="auto" w:fill="FFFFFF"/>
        </w:rPr>
        <w:t>469</w:t>
      </w:r>
      <w:r w:rsidR="0033336E" w:rsidRPr="00963F70">
        <w:rPr>
          <w:rFonts w:ascii="Times New Roman" w:hAnsi="Times New Roman" w:cs="Times New Roman"/>
          <w:sz w:val="16"/>
          <w:szCs w:val="16"/>
          <w:shd w:val="clear" w:color="auto" w:fill="FFFFFF"/>
        </w:rPr>
        <w:t>, 582-592</w:t>
      </w:r>
      <w:r w:rsidRPr="00963F70">
        <w:rPr>
          <w:rFonts w:ascii="Times New Roman" w:hAnsi="Times New Roman" w:cs="Times New Roman"/>
          <w:sz w:val="16"/>
          <w:szCs w:val="16"/>
          <w:shd w:val="clear" w:color="auto" w:fill="FFFFFF"/>
        </w:rPr>
        <w:t>, 2019</w:t>
      </w:r>
    </w:p>
    <w:p w14:paraId="3A51B8D4" w14:textId="0C18D2C6" w:rsidR="0033336E" w:rsidRPr="00963F70" w:rsidRDefault="0033336E" w:rsidP="0033336E">
      <w:pPr>
        <w:pStyle w:val="ListParagraph"/>
        <w:numPr>
          <w:ilvl w:val="0"/>
          <w:numId w:val="3"/>
        </w:numPr>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 xml:space="preserve">M. </w:t>
      </w:r>
      <w:proofErr w:type="spellStart"/>
      <w:r w:rsidRPr="00963F70">
        <w:rPr>
          <w:rFonts w:ascii="Times New Roman" w:hAnsi="Times New Roman" w:cs="Times New Roman"/>
          <w:sz w:val="16"/>
          <w:szCs w:val="16"/>
          <w:shd w:val="clear" w:color="auto" w:fill="FFFFFF"/>
        </w:rPr>
        <w:t>Baalousha</w:t>
      </w:r>
      <w:proofErr w:type="spellEnd"/>
      <w:r w:rsidRPr="00963F70">
        <w:rPr>
          <w:rFonts w:ascii="Times New Roman" w:hAnsi="Times New Roman" w:cs="Times New Roman"/>
          <w:sz w:val="16"/>
          <w:szCs w:val="16"/>
          <w:shd w:val="clear" w:color="auto" w:fill="FFFFFF"/>
        </w:rPr>
        <w:t xml:space="preserve">, J.R. Lead, </w:t>
      </w:r>
      <w:r w:rsidR="00E0177C"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Characterization of natural and manufactured nanoparticles by atomic force microscopy: Effect of analysis mode, environment and sample preparation, Colloids and Surfaces A: Physicochemical and Engineering Aspects</w:t>
      </w:r>
      <w:r w:rsidR="00E0177C"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 419, 238-247</w:t>
      </w:r>
      <w:r w:rsidR="006476A8" w:rsidRPr="00963F70">
        <w:rPr>
          <w:rFonts w:ascii="Times New Roman" w:hAnsi="Times New Roman" w:cs="Times New Roman"/>
          <w:sz w:val="16"/>
          <w:szCs w:val="16"/>
          <w:shd w:val="clear" w:color="auto" w:fill="FFFFFF"/>
        </w:rPr>
        <w:t>,2013</w:t>
      </w:r>
    </w:p>
    <w:bookmarkEnd w:id="1"/>
    <w:p w14:paraId="20FB84D6" w14:textId="6CBD0FFE" w:rsidR="008346B9" w:rsidRPr="00963F70" w:rsidRDefault="000F16B2"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Xi. F. Zhang, Z. G. Liu, W. Shen and S. </w:t>
      </w:r>
      <w:proofErr w:type="spellStart"/>
      <w:r w:rsidR="008346B9" w:rsidRPr="00963F70">
        <w:rPr>
          <w:rFonts w:ascii="Times New Roman" w:hAnsi="Times New Roman" w:cs="Times New Roman"/>
          <w:sz w:val="16"/>
          <w:szCs w:val="16"/>
        </w:rPr>
        <w:t>Gurunathan</w:t>
      </w:r>
      <w:proofErr w:type="spellEnd"/>
      <w:r w:rsidR="008346B9" w:rsidRPr="00963F70">
        <w:rPr>
          <w:rFonts w:ascii="Times New Roman" w:hAnsi="Times New Roman" w:cs="Times New Roman"/>
          <w:sz w:val="16"/>
          <w:szCs w:val="16"/>
        </w:rPr>
        <w:t>. Silver Nanoparticles: Synthesis, Characterization, Properties, Applications, and Therapeutic Appro</w:t>
      </w:r>
      <w:r w:rsidR="008223D6" w:rsidRPr="00963F70">
        <w:rPr>
          <w:rFonts w:ascii="Times New Roman" w:hAnsi="Times New Roman" w:cs="Times New Roman"/>
          <w:sz w:val="16"/>
          <w:szCs w:val="16"/>
        </w:rPr>
        <w:t>aches. Int J Mol Sci.,</w:t>
      </w:r>
      <w:r w:rsidR="008346B9" w:rsidRPr="00963F70">
        <w:rPr>
          <w:rFonts w:ascii="Times New Roman" w:hAnsi="Times New Roman" w:cs="Times New Roman"/>
          <w:sz w:val="16"/>
          <w:szCs w:val="16"/>
        </w:rPr>
        <w:t>17(9): 1534</w:t>
      </w:r>
      <w:r w:rsidR="008223D6" w:rsidRPr="00963F70">
        <w:rPr>
          <w:rFonts w:ascii="Times New Roman" w:hAnsi="Times New Roman" w:cs="Times New Roman"/>
          <w:sz w:val="16"/>
          <w:szCs w:val="16"/>
        </w:rPr>
        <w:t>,2016</w:t>
      </w:r>
    </w:p>
    <w:p w14:paraId="6C23CC53" w14:textId="41C5C7BB"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M.K. Khan, Q.Y. Wang, M.E. Fitzpatrick, 1 - Atomic force microscopy (AFM) for materials characterization, Editor(s): Gerhard </w:t>
      </w:r>
      <w:proofErr w:type="spellStart"/>
      <w:r w:rsidRPr="00963F70">
        <w:rPr>
          <w:rFonts w:ascii="Times New Roman" w:hAnsi="Times New Roman" w:cs="Times New Roman"/>
          <w:sz w:val="16"/>
          <w:szCs w:val="16"/>
        </w:rPr>
        <w:t>Hübschen</w:t>
      </w:r>
      <w:proofErr w:type="spellEnd"/>
      <w:r w:rsidRPr="00963F70">
        <w:rPr>
          <w:rFonts w:ascii="Times New Roman" w:hAnsi="Times New Roman" w:cs="Times New Roman"/>
          <w:sz w:val="16"/>
          <w:szCs w:val="16"/>
        </w:rPr>
        <w:t xml:space="preserve">, Iris </w:t>
      </w:r>
      <w:proofErr w:type="spellStart"/>
      <w:r w:rsidRPr="00963F70">
        <w:rPr>
          <w:rFonts w:ascii="Times New Roman" w:hAnsi="Times New Roman" w:cs="Times New Roman"/>
          <w:sz w:val="16"/>
          <w:szCs w:val="16"/>
        </w:rPr>
        <w:t>Altpeter</w:t>
      </w:r>
      <w:proofErr w:type="spellEnd"/>
      <w:r w:rsidRPr="00963F70">
        <w:rPr>
          <w:rFonts w:ascii="Times New Roman" w:hAnsi="Times New Roman" w:cs="Times New Roman"/>
          <w:sz w:val="16"/>
          <w:szCs w:val="16"/>
        </w:rPr>
        <w:t xml:space="preserve">, Ralf </w:t>
      </w:r>
      <w:proofErr w:type="spellStart"/>
      <w:r w:rsidRPr="00963F70">
        <w:rPr>
          <w:rFonts w:ascii="Times New Roman" w:hAnsi="Times New Roman" w:cs="Times New Roman"/>
          <w:sz w:val="16"/>
          <w:szCs w:val="16"/>
        </w:rPr>
        <w:t>Tschuncky</w:t>
      </w:r>
      <w:proofErr w:type="spellEnd"/>
      <w:r w:rsidRPr="00963F70">
        <w:rPr>
          <w:rFonts w:ascii="Times New Roman" w:hAnsi="Times New Roman" w:cs="Times New Roman"/>
          <w:sz w:val="16"/>
          <w:szCs w:val="16"/>
        </w:rPr>
        <w:t>, Hans-Georg Herrmann, Materials Characterization Using Nondestructive Evaluation (NDE) Meth</w:t>
      </w:r>
      <w:r w:rsidR="000F16B2" w:rsidRPr="00963F70">
        <w:rPr>
          <w:rFonts w:ascii="Times New Roman" w:hAnsi="Times New Roman" w:cs="Times New Roman"/>
          <w:sz w:val="16"/>
          <w:szCs w:val="16"/>
        </w:rPr>
        <w:t>ods, Woodhead Publishing, 1-16,2016</w:t>
      </w:r>
      <w:r w:rsidRPr="00963F70">
        <w:rPr>
          <w:rFonts w:ascii="Times New Roman" w:hAnsi="Times New Roman" w:cs="Times New Roman"/>
          <w:sz w:val="16"/>
          <w:szCs w:val="16"/>
        </w:rPr>
        <w:t xml:space="preserve"> </w:t>
      </w:r>
    </w:p>
    <w:p w14:paraId="34626A0A" w14:textId="13408529"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T. </w:t>
      </w:r>
      <w:proofErr w:type="spellStart"/>
      <w:r w:rsidRPr="00963F70">
        <w:rPr>
          <w:rFonts w:ascii="Times New Roman" w:hAnsi="Times New Roman" w:cs="Times New Roman"/>
          <w:sz w:val="16"/>
          <w:szCs w:val="16"/>
        </w:rPr>
        <w:t>Kokab</w:t>
      </w:r>
      <w:proofErr w:type="spellEnd"/>
      <w:r w:rsidRPr="00963F70">
        <w:rPr>
          <w:rFonts w:ascii="Times New Roman" w:hAnsi="Times New Roman" w:cs="Times New Roman"/>
          <w:sz w:val="16"/>
          <w:szCs w:val="16"/>
        </w:rPr>
        <w:t xml:space="preserve">, A. Munir, A. Shah, S. </w:t>
      </w:r>
      <w:proofErr w:type="spellStart"/>
      <w:r w:rsidRPr="00963F70">
        <w:rPr>
          <w:rFonts w:ascii="Times New Roman" w:hAnsi="Times New Roman" w:cs="Times New Roman"/>
          <w:sz w:val="16"/>
          <w:szCs w:val="16"/>
        </w:rPr>
        <w:t>Kurbanoglu</w:t>
      </w:r>
      <w:proofErr w:type="spellEnd"/>
      <w:r w:rsidRPr="00963F70">
        <w:rPr>
          <w:rFonts w:ascii="Times New Roman" w:hAnsi="Times New Roman" w:cs="Times New Roman"/>
          <w:sz w:val="16"/>
          <w:szCs w:val="16"/>
        </w:rPr>
        <w:t>, M. A. Zia, S.</w:t>
      </w:r>
      <w:r w:rsidR="00056785" w:rsidRPr="00963F70">
        <w:rPr>
          <w:rFonts w:ascii="Times New Roman" w:hAnsi="Times New Roman" w:cs="Times New Roman"/>
          <w:sz w:val="16"/>
          <w:szCs w:val="16"/>
        </w:rPr>
        <w:t xml:space="preserve"> A. </w:t>
      </w:r>
      <w:proofErr w:type="spellStart"/>
      <w:r w:rsidR="00056785" w:rsidRPr="00963F70">
        <w:rPr>
          <w:rFonts w:ascii="Times New Roman" w:hAnsi="Times New Roman" w:cs="Times New Roman"/>
          <w:sz w:val="16"/>
          <w:szCs w:val="16"/>
        </w:rPr>
        <w:t>Ozkan</w:t>
      </w:r>
      <w:proofErr w:type="spellEnd"/>
      <w:r w:rsidR="00056785" w:rsidRPr="00963F70">
        <w:rPr>
          <w:rFonts w:ascii="Times New Roman" w:hAnsi="Times New Roman" w:cs="Times New Roman"/>
          <w:sz w:val="16"/>
          <w:szCs w:val="16"/>
        </w:rPr>
        <w:t>, “</w:t>
      </w:r>
      <w:r w:rsidRPr="00963F70">
        <w:rPr>
          <w:rFonts w:ascii="Times New Roman" w:hAnsi="Times New Roman" w:cs="Times New Roman"/>
          <w:sz w:val="16"/>
          <w:szCs w:val="16"/>
        </w:rPr>
        <w:t>The Effect of Nanomaterials on the Drug Anal</w:t>
      </w:r>
      <w:r w:rsidR="00056785" w:rsidRPr="00963F70">
        <w:rPr>
          <w:rFonts w:ascii="Times New Roman" w:hAnsi="Times New Roman" w:cs="Times New Roman"/>
          <w:sz w:val="16"/>
          <w:szCs w:val="16"/>
        </w:rPr>
        <w:t xml:space="preserve">ysis Performance of </w:t>
      </w:r>
      <w:proofErr w:type="spellStart"/>
      <w:r w:rsidR="00056785" w:rsidRPr="00963F70">
        <w:rPr>
          <w:rFonts w:ascii="Times New Roman" w:hAnsi="Times New Roman" w:cs="Times New Roman"/>
          <w:sz w:val="16"/>
          <w:szCs w:val="16"/>
        </w:rPr>
        <w:t>Nanosensors</w:t>
      </w:r>
      <w:proofErr w:type="spellEnd"/>
      <w:r w:rsidR="00056785" w:rsidRPr="00963F70">
        <w:rPr>
          <w:rFonts w:ascii="Times New Roman" w:hAnsi="Times New Roman" w:cs="Times New Roman"/>
          <w:sz w:val="16"/>
          <w:szCs w:val="16"/>
        </w:rPr>
        <w:t>”</w:t>
      </w:r>
      <w:r w:rsidRPr="00963F70">
        <w:rPr>
          <w:rFonts w:ascii="Times New Roman" w:hAnsi="Times New Roman" w:cs="Times New Roman"/>
          <w:sz w:val="16"/>
          <w:szCs w:val="16"/>
        </w:rPr>
        <w:t xml:space="preserve"> Editor(s): </w:t>
      </w:r>
      <w:proofErr w:type="spellStart"/>
      <w:r w:rsidRPr="00963F70">
        <w:rPr>
          <w:rFonts w:ascii="Times New Roman" w:hAnsi="Times New Roman" w:cs="Times New Roman"/>
          <w:sz w:val="16"/>
          <w:szCs w:val="16"/>
        </w:rPr>
        <w:t>Sibel</w:t>
      </w:r>
      <w:proofErr w:type="spellEnd"/>
      <w:r w:rsidRPr="00963F70">
        <w:rPr>
          <w:rFonts w:ascii="Times New Roman" w:hAnsi="Times New Roman" w:cs="Times New Roman"/>
          <w:sz w:val="16"/>
          <w:szCs w:val="16"/>
        </w:rPr>
        <w:t xml:space="preserve"> A. </w:t>
      </w:r>
      <w:proofErr w:type="spellStart"/>
      <w:r w:rsidRPr="00963F70">
        <w:rPr>
          <w:rFonts w:ascii="Times New Roman" w:hAnsi="Times New Roman" w:cs="Times New Roman"/>
          <w:sz w:val="16"/>
          <w:szCs w:val="16"/>
        </w:rPr>
        <w:t>Ozkan</w:t>
      </w:r>
      <w:proofErr w:type="spellEnd"/>
      <w:r w:rsidRPr="00963F70">
        <w:rPr>
          <w:rFonts w:ascii="Times New Roman" w:hAnsi="Times New Roman" w:cs="Times New Roman"/>
          <w:sz w:val="16"/>
          <w:szCs w:val="16"/>
        </w:rPr>
        <w:t xml:space="preserve">, Afzal Shah, New Developments in </w:t>
      </w:r>
      <w:proofErr w:type="spellStart"/>
      <w:r w:rsidRPr="00963F70">
        <w:rPr>
          <w:rFonts w:ascii="Times New Roman" w:hAnsi="Times New Roman" w:cs="Times New Roman"/>
          <w:sz w:val="16"/>
          <w:szCs w:val="16"/>
        </w:rPr>
        <w:t>Nanosensors</w:t>
      </w:r>
      <w:proofErr w:type="spellEnd"/>
      <w:r w:rsidRPr="00963F70">
        <w:rPr>
          <w:rFonts w:ascii="Times New Roman" w:hAnsi="Times New Roman" w:cs="Times New Roman"/>
          <w:sz w:val="16"/>
          <w:szCs w:val="16"/>
        </w:rPr>
        <w:t xml:space="preserve"> for Pharmaceutical </w:t>
      </w:r>
      <w:r w:rsidR="00056785" w:rsidRPr="00963F70">
        <w:rPr>
          <w:rFonts w:ascii="Times New Roman" w:hAnsi="Times New Roman" w:cs="Times New Roman"/>
          <w:sz w:val="16"/>
          <w:szCs w:val="16"/>
        </w:rPr>
        <w:t>Analysis, Academic Press, 79-118,2019</w:t>
      </w:r>
    </w:p>
    <w:p w14:paraId="3E8ACC09" w14:textId="7A555DE7"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R. </w:t>
      </w:r>
      <w:proofErr w:type="spellStart"/>
      <w:r w:rsidRPr="00963F70">
        <w:rPr>
          <w:rFonts w:ascii="Times New Roman" w:hAnsi="Times New Roman" w:cs="Times New Roman"/>
          <w:sz w:val="16"/>
          <w:szCs w:val="16"/>
        </w:rPr>
        <w:t>Giambruno</w:t>
      </w:r>
      <w:proofErr w:type="spellEnd"/>
      <w:r w:rsidRPr="00963F70">
        <w:rPr>
          <w:rFonts w:ascii="Times New Roman" w:hAnsi="Times New Roman" w:cs="Times New Roman"/>
          <w:sz w:val="16"/>
          <w:szCs w:val="16"/>
        </w:rPr>
        <w:t xml:space="preserve">, J. Rupert, E.  </w:t>
      </w:r>
      <w:proofErr w:type="spellStart"/>
      <w:r w:rsidR="00056785" w:rsidRPr="00963F70">
        <w:rPr>
          <w:rFonts w:ascii="Times New Roman" w:hAnsi="Times New Roman" w:cs="Times New Roman"/>
          <w:sz w:val="16"/>
          <w:szCs w:val="16"/>
        </w:rPr>
        <w:t>Zacco</w:t>
      </w:r>
      <w:proofErr w:type="spellEnd"/>
      <w:r w:rsidR="00056785" w:rsidRPr="00963F70">
        <w:rPr>
          <w:rFonts w:ascii="Times New Roman" w:hAnsi="Times New Roman" w:cs="Times New Roman"/>
          <w:sz w:val="16"/>
          <w:szCs w:val="16"/>
        </w:rPr>
        <w:t>, “</w:t>
      </w:r>
      <w:r w:rsidRPr="00963F70">
        <w:rPr>
          <w:rFonts w:ascii="Times New Roman" w:hAnsi="Times New Roman" w:cs="Times New Roman"/>
          <w:sz w:val="16"/>
          <w:szCs w:val="16"/>
        </w:rPr>
        <w:t>Experimental methods to study pro</w:t>
      </w:r>
      <w:r w:rsidR="00056785" w:rsidRPr="00963F70">
        <w:rPr>
          <w:rFonts w:ascii="Times New Roman" w:hAnsi="Times New Roman" w:cs="Times New Roman"/>
          <w:sz w:val="16"/>
          <w:szCs w:val="16"/>
        </w:rPr>
        <w:t xml:space="preserve">tein–nucleic acid interactions” </w:t>
      </w:r>
      <w:r w:rsidRPr="00963F70">
        <w:rPr>
          <w:rFonts w:ascii="Times New Roman" w:hAnsi="Times New Roman" w:cs="Times New Roman"/>
          <w:sz w:val="16"/>
          <w:szCs w:val="16"/>
        </w:rPr>
        <w:t xml:space="preserve">Editor(s): </w:t>
      </w:r>
      <w:proofErr w:type="spellStart"/>
      <w:r w:rsidRPr="00963F70">
        <w:rPr>
          <w:rFonts w:ascii="Times New Roman" w:hAnsi="Times New Roman" w:cs="Times New Roman"/>
          <w:sz w:val="16"/>
          <w:szCs w:val="16"/>
        </w:rPr>
        <w:t>Timir</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Tripathi</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Vikash</w:t>
      </w:r>
      <w:proofErr w:type="spellEnd"/>
      <w:r w:rsidRPr="00963F70">
        <w:rPr>
          <w:rFonts w:ascii="Times New Roman" w:hAnsi="Times New Roman" w:cs="Times New Roman"/>
          <w:sz w:val="16"/>
          <w:szCs w:val="16"/>
        </w:rPr>
        <w:t xml:space="preserve"> Kumar Dubey, Advances in Protein Molecular and Structural Biolog</w:t>
      </w:r>
      <w:r w:rsidR="00056785" w:rsidRPr="00963F70">
        <w:rPr>
          <w:rFonts w:ascii="Times New Roman" w:hAnsi="Times New Roman" w:cs="Times New Roman"/>
          <w:sz w:val="16"/>
          <w:szCs w:val="16"/>
        </w:rPr>
        <w:t>y Methods, Academic Press, 137-161,2022</w:t>
      </w:r>
    </w:p>
    <w:p w14:paraId="6DC25D44" w14:textId="4DD66F45"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Z. Jia, J. Li, L. Gao, D. Yang, A. </w:t>
      </w:r>
      <w:proofErr w:type="spellStart"/>
      <w:r w:rsidRPr="00963F70">
        <w:rPr>
          <w:rFonts w:ascii="Times New Roman" w:hAnsi="Times New Roman" w:cs="Times New Roman"/>
          <w:sz w:val="16"/>
          <w:szCs w:val="16"/>
        </w:rPr>
        <w:t>Kanaev</w:t>
      </w:r>
      <w:proofErr w:type="spellEnd"/>
      <w:r w:rsidRPr="00963F70">
        <w:rPr>
          <w:rFonts w:ascii="Times New Roman" w:hAnsi="Times New Roman" w:cs="Times New Roman"/>
          <w:sz w:val="16"/>
          <w:szCs w:val="16"/>
        </w:rPr>
        <w:t>, Dynamic Light S</w:t>
      </w:r>
      <w:r w:rsidR="00056785" w:rsidRPr="00963F70">
        <w:rPr>
          <w:rFonts w:ascii="Times New Roman" w:hAnsi="Times New Roman" w:cs="Times New Roman"/>
          <w:sz w:val="16"/>
          <w:szCs w:val="16"/>
        </w:rPr>
        <w:t>cattering: A Powerful Tool for i</w:t>
      </w:r>
      <w:r w:rsidRPr="00963F70">
        <w:rPr>
          <w:rFonts w:ascii="Times New Roman" w:hAnsi="Times New Roman" w:cs="Times New Roman"/>
          <w:sz w:val="16"/>
          <w:szCs w:val="16"/>
        </w:rPr>
        <w:t>n Situ Nanoparticle S</w:t>
      </w:r>
      <w:r w:rsidR="00056785" w:rsidRPr="00963F70">
        <w:rPr>
          <w:rFonts w:ascii="Times New Roman" w:hAnsi="Times New Roman" w:cs="Times New Roman"/>
          <w:sz w:val="16"/>
          <w:szCs w:val="16"/>
        </w:rPr>
        <w:t>izing. Colloids Interfaces 7, 15,2023</w:t>
      </w:r>
    </w:p>
    <w:p w14:paraId="5480FE66" w14:textId="512ED6BA"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F. Caputo, A. </w:t>
      </w:r>
      <w:proofErr w:type="spellStart"/>
      <w:r w:rsidRPr="00963F70">
        <w:rPr>
          <w:rFonts w:ascii="Times New Roman" w:hAnsi="Times New Roman" w:cs="Times New Roman"/>
          <w:sz w:val="16"/>
          <w:szCs w:val="16"/>
        </w:rPr>
        <w:t>Arnould</w:t>
      </w:r>
      <w:proofErr w:type="spellEnd"/>
      <w:r w:rsidRPr="00963F70">
        <w:rPr>
          <w:rFonts w:ascii="Times New Roman" w:hAnsi="Times New Roman" w:cs="Times New Roman"/>
          <w:sz w:val="16"/>
          <w:szCs w:val="16"/>
        </w:rPr>
        <w:t xml:space="preserve">, M. </w:t>
      </w:r>
      <w:proofErr w:type="spellStart"/>
      <w:r w:rsidRPr="00963F70">
        <w:rPr>
          <w:rFonts w:ascii="Times New Roman" w:hAnsi="Times New Roman" w:cs="Times New Roman"/>
          <w:sz w:val="16"/>
          <w:szCs w:val="16"/>
        </w:rPr>
        <w:t>Bacia</w:t>
      </w:r>
      <w:proofErr w:type="spellEnd"/>
      <w:r w:rsidRPr="00963F70">
        <w:rPr>
          <w:rFonts w:ascii="Times New Roman" w:hAnsi="Times New Roman" w:cs="Times New Roman"/>
          <w:sz w:val="16"/>
          <w:szCs w:val="16"/>
        </w:rPr>
        <w:t xml:space="preserve">, W.L. Ling, E. </w:t>
      </w:r>
      <w:proofErr w:type="spellStart"/>
      <w:r w:rsidRPr="00963F70">
        <w:rPr>
          <w:rFonts w:ascii="Times New Roman" w:hAnsi="Times New Roman" w:cs="Times New Roman"/>
          <w:sz w:val="16"/>
          <w:szCs w:val="16"/>
        </w:rPr>
        <w:t>Rustique</w:t>
      </w:r>
      <w:proofErr w:type="spellEnd"/>
      <w:r w:rsidRPr="00963F70">
        <w:rPr>
          <w:rFonts w:ascii="Times New Roman" w:hAnsi="Times New Roman" w:cs="Times New Roman"/>
          <w:sz w:val="16"/>
          <w:szCs w:val="16"/>
        </w:rPr>
        <w:t xml:space="preserve">, I. </w:t>
      </w:r>
      <w:proofErr w:type="spellStart"/>
      <w:r w:rsidRPr="00963F70">
        <w:rPr>
          <w:rFonts w:ascii="Times New Roman" w:hAnsi="Times New Roman" w:cs="Times New Roman"/>
          <w:sz w:val="16"/>
          <w:szCs w:val="16"/>
        </w:rPr>
        <w:t>Texier</w:t>
      </w:r>
      <w:proofErr w:type="spellEnd"/>
      <w:r w:rsidRPr="00963F70">
        <w:rPr>
          <w:rFonts w:ascii="Times New Roman" w:hAnsi="Times New Roman" w:cs="Times New Roman"/>
          <w:sz w:val="16"/>
          <w:szCs w:val="16"/>
        </w:rPr>
        <w:t>, A. P. Mello, and A.</w:t>
      </w:r>
      <w:r w:rsidR="00056785" w:rsidRPr="00963F70">
        <w:rPr>
          <w:rFonts w:ascii="Times New Roman" w:hAnsi="Times New Roman" w:cs="Times New Roman"/>
          <w:sz w:val="16"/>
          <w:szCs w:val="16"/>
        </w:rPr>
        <w:t xml:space="preserve"> </w:t>
      </w:r>
      <w:proofErr w:type="spellStart"/>
      <w:r w:rsidR="00056785" w:rsidRPr="00963F70">
        <w:rPr>
          <w:rFonts w:ascii="Times New Roman" w:hAnsi="Times New Roman" w:cs="Times New Roman"/>
          <w:sz w:val="16"/>
          <w:szCs w:val="16"/>
        </w:rPr>
        <w:t>Couffin</w:t>
      </w:r>
      <w:proofErr w:type="spellEnd"/>
      <w:r w:rsidR="00056785" w:rsidRPr="00963F70">
        <w:rPr>
          <w:rFonts w:ascii="Times New Roman" w:hAnsi="Times New Roman" w:cs="Times New Roman"/>
          <w:sz w:val="16"/>
          <w:szCs w:val="16"/>
        </w:rPr>
        <w:t>, “</w:t>
      </w:r>
      <w:r w:rsidRPr="00963F70">
        <w:rPr>
          <w:rFonts w:ascii="Times New Roman" w:hAnsi="Times New Roman" w:cs="Times New Roman"/>
          <w:sz w:val="16"/>
          <w:szCs w:val="16"/>
        </w:rPr>
        <w:t>Measuring Particle Size Distribution by Asymmetric Flow Field Flow Fractionation: A Powerful Method for the Preclinical Characterizati</w:t>
      </w:r>
      <w:r w:rsidR="00056785" w:rsidRPr="00963F70">
        <w:rPr>
          <w:rFonts w:ascii="Times New Roman" w:hAnsi="Times New Roman" w:cs="Times New Roman"/>
          <w:sz w:val="16"/>
          <w:szCs w:val="16"/>
        </w:rPr>
        <w:t xml:space="preserve">on of Lipid-Based Nanoparticles” Mol Pharm. </w:t>
      </w:r>
      <w:r w:rsidRPr="00963F70">
        <w:rPr>
          <w:rFonts w:ascii="Times New Roman" w:hAnsi="Times New Roman" w:cs="Times New Roman"/>
          <w:sz w:val="16"/>
          <w:szCs w:val="16"/>
        </w:rPr>
        <w:t>16(2)</w:t>
      </w:r>
      <w:r w:rsidR="00056785" w:rsidRPr="00963F70">
        <w:rPr>
          <w:rFonts w:ascii="Times New Roman" w:hAnsi="Times New Roman" w:cs="Times New Roman"/>
          <w:sz w:val="16"/>
          <w:szCs w:val="16"/>
        </w:rPr>
        <w:t>: 756–767, 2019</w:t>
      </w:r>
    </w:p>
    <w:p w14:paraId="73AC8344" w14:textId="11C54837"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M. </w:t>
      </w:r>
      <w:proofErr w:type="spellStart"/>
      <w:proofErr w:type="gramStart"/>
      <w:r w:rsidRPr="00963F70">
        <w:rPr>
          <w:rFonts w:ascii="Times New Roman" w:hAnsi="Times New Roman" w:cs="Times New Roman"/>
          <w:sz w:val="16"/>
          <w:szCs w:val="16"/>
        </w:rPr>
        <w:t>Awwad</w:t>
      </w:r>
      <w:proofErr w:type="spellEnd"/>
      <w:r w:rsidRPr="00963F70">
        <w:rPr>
          <w:rFonts w:ascii="Times New Roman" w:hAnsi="Times New Roman" w:cs="Times New Roman"/>
          <w:sz w:val="16"/>
          <w:szCs w:val="16"/>
        </w:rPr>
        <w:t xml:space="preserve"> ,</w:t>
      </w:r>
      <w:proofErr w:type="gramEnd"/>
      <w:r w:rsidR="00056785" w:rsidRPr="00963F70">
        <w:rPr>
          <w:rFonts w:ascii="Times New Roman" w:hAnsi="Times New Roman" w:cs="Times New Roman"/>
          <w:sz w:val="16"/>
          <w:szCs w:val="16"/>
        </w:rPr>
        <w:t xml:space="preserve"> M. </w:t>
      </w:r>
      <w:proofErr w:type="spellStart"/>
      <w:r w:rsidR="00056785" w:rsidRPr="00963F70">
        <w:rPr>
          <w:rFonts w:ascii="Times New Roman" w:hAnsi="Times New Roman" w:cs="Times New Roman"/>
          <w:sz w:val="16"/>
          <w:szCs w:val="16"/>
        </w:rPr>
        <w:t>Nidá</w:t>
      </w:r>
      <w:proofErr w:type="spellEnd"/>
      <w:r w:rsidR="00056785" w:rsidRPr="00963F70">
        <w:rPr>
          <w:rFonts w:ascii="Times New Roman" w:hAnsi="Times New Roman" w:cs="Times New Roman"/>
          <w:sz w:val="16"/>
          <w:szCs w:val="16"/>
        </w:rPr>
        <w:t xml:space="preserve"> </w:t>
      </w:r>
      <w:r w:rsidRPr="00963F70">
        <w:rPr>
          <w:rFonts w:ascii="Times New Roman" w:hAnsi="Times New Roman" w:cs="Times New Roman"/>
          <w:sz w:val="16"/>
          <w:szCs w:val="16"/>
        </w:rPr>
        <w:t xml:space="preserve">Salem, </w:t>
      </w:r>
      <w:r w:rsidR="00056785" w:rsidRPr="00963F70">
        <w:rPr>
          <w:rFonts w:ascii="Times New Roman" w:hAnsi="Times New Roman" w:cs="Times New Roman"/>
          <w:sz w:val="16"/>
          <w:szCs w:val="16"/>
        </w:rPr>
        <w:t xml:space="preserve">M. </w:t>
      </w:r>
      <w:proofErr w:type="spellStart"/>
      <w:r w:rsidRPr="00963F70">
        <w:rPr>
          <w:rFonts w:ascii="Times New Roman" w:hAnsi="Times New Roman" w:cs="Times New Roman"/>
          <w:sz w:val="16"/>
          <w:szCs w:val="16"/>
        </w:rPr>
        <w:t>Marwa</w:t>
      </w:r>
      <w:proofErr w:type="spellEnd"/>
      <w:r w:rsidR="00056785" w:rsidRPr="00963F70">
        <w:rPr>
          <w:rFonts w:ascii="Times New Roman" w:hAnsi="Times New Roman" w:cs="Times New Roman"/>
          <w:sz w:val="16"/>
          <w:szCs w:val="16"/>
        </w:rPr>
        <w:t xml:space="preserve">, M. </w:t>
      </w:r>
      <w:proofErr w:type="spellStart"/>
      <w:r w:rsidR="00056785" w:rsidRPr="00963F70">
        <w:rPr>
          <w:rFonts w:ascii="Times New Roman" w:hAnsi="Times New Roman" w:cs="Times New Roman"/>
          <w:sz w:val="16"/>
          <w:szCs w:val="16"/>
        </w:rPr>
        <w:t>Aqarbeh</w:t>
      </w:r>
      <w:proofErr w:type="spellEnd"/>
      <w:r w:rsidR="00056785" w:rsidRPr="00963F70">
        <w:rPr>
          <w:rFonts w:ascii="Times New Roman" w:hAnsi="Times New Roman" w:cs="Times New Roman"/>
          <w:sz w:val="16"/>
          <w:szCs w:val="16"/>
        </w:rPr>
        <w:t xml:space="preserve"> and </w:t>
      </w:r>
      <w:r w:rsidRPr="00963F70">
        <w:rPr>
          <w:rFonts w:ascii="Times New Roman" w:hAnsi="Times New Roman" w:cs="Times New Roman"/>
          <w:sz w:val="16"/>
          <w:szCs w:val="16"/>
        </w:rPr>
        <w:t xml:space="preserve">M. </w:t>
      </w:r>
      <w:proofErr w:type="spellStart"/>
      <w:r w:rsidRPr="00963F70">
        <w:rPr>
          <w:rFonts w:ascii="Times New Roman" w:hAnsi="Times New Roman" w:cs="Times New Roman"/>
          <w:sz w:val="16"/>
          <w:szCs w:val="16"/>
        </w:rPr>
        <w:t>Abdulaziz</w:t>
      </w:r>
      <w:proofErr w:type="spellEnd"/>
      <w:r w:rsidRPr="00963F70">
        <w:rPr>
          <w:rFonts w:ascii="Times New Roman" w:hAnsi="Times New Roman" w:cs="Times New Roman"/>
          <w:sz w:val="16"/>
          <w:szCs w:val="16"/>
        </w:rPr>
        <w:t>. Green synthesis, characterization of silver sulfide nanoparticles and antibacterial activity evaluation. Chemistr</w:t>
      </w:r>
      <w:r w:rsidR="00056785" w:rsidRPr="00963F70">
        <w:rPr>
          <w:rFonts w:ascii="Times New Roman" w:hAnsi="Times New Roman" w:cs="Times New Roman"/>
          <w:sz w:val="16"/>
          <w:szCs w:val="16"/>
        </w:rPr>
        <w:t>y International, Volume 6, Issue</w:t>
      </w:r>
      <w:r w:rsidRPr="00963F70">
        <w:rPr>
          <w:rFonts w:ascii="Times New Roman" w:hAnsi="Times New Roman" w:cs="Times New Roman"/>
          <w:sz w:val="16"/>
          <w:szCs w:val="16"/>
        </w:rPr>
        <w:t xml:space="preserve"> 1, 2020.</w:t>
      </w:r>
    </w:p>
    <w:p w14:paraId="37F8AE80" w14:textId="77777777" w:rsidR="007B00D1" w:rsidRPr="00963F70" w:rsidRDefault="007B00D1" w:rsidP="007B00D1">
      <w:pPr>
        <w:pStyle w:val="ListParagraph"/>
        <w:numPr>
          <w:ilvl w:val="0"/>
          <w:numId w:val="3"/>
        </w:numPr>
        <w:rPr>
          <w:rFonts w:ascii="Times New Roman" w:hAnsi="Times New Roman" w:cs="Times New Roman"/>
          <w:sz w:val="16"/>
          <w:szCs w:val="16"/>
          <w:shd w:val="clear" w:color="auto" w:fill="FFFFFF"/>
        </w:rPr>
      </w:pPr>
      <w:r w:rsidRPr="00963F70">
        <w:rPr>
          <w:rFonts w:ascii="Times New Roman" w:hAnsi="Times New Roman" w:cs="Times New Roman"/>
          <w:sz w:val="16"/>
          <w:szCs w:val="16"/>
        </w:rPr>
        <w:t xml:space="preserve">M. G. </w:t>
      </w:r>
      <w:proofErr w:type="spellStart"/>
      <w:r w:rsidRPr="00963F70">
        <w:rPr>
          <w:rFonts w:ascii="Times New Roman" w:hAnsi="Times New Roman" w:cs="Times New Roman"/>
          <w:sz w:val="16"/>
          <w:szCs w:val="16"/>
        </w:rPr>
        <w:t>Demissie</w:t>
      </w:r>
      <w:proofErr w:type="spellEnd"/>
      <w:r w:rsidRPr="00963F70">
        <w:rPr>
          <w:rFonts w:ascii="Times New Roman" w:hAnsi="Times New Roman" w:cs="Times New Roman"/>
          <w:sz w:val="16"/>
          <w:szCs w:val="16"/>
        </w:rPr>
        <w:t xml:space="preserve">, K.S. </w:t>
      </w:r>
      <w:proofErr w:type="spellStart"/>
      <w:r w:rsidRPr="00963F70">
        <w:rPr>
          <w:rFonts w:ascii="Times New Roman" w:hAnsi="Times New Roman" w:cs="Times New Roman"/>
          <w:sz w:val="16"/>
          <w:szCs w:val="16"/>
        </w:rPr>
        <w:t>Fedlu</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Gemechu</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Deressa</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Edossa</w:t>
      </w:r>
      <w:proofErr w:type="spellEnd"/>
      <w:r w:rsidRPr="00963F70">
        <w:rPr>
          <w:rFonts w:ascii="Times New Roman" w:hAnsi="Times New Roman" w:cs="Times New Roman"/>
          <w:sz w:val="16"/>
          <w:szCs w:val="16"/>
        </w:rPr>
        <w:t xml:space="preserve">, synthesis of zinc oxide nanoparticles using leaf extract of </w:t>
      </w:r>
      <w:proofErr w:type="spellStart"/>
      <w:r w:rsidRPr="00963F70">
        <w:rPr>
          <w:rFonts w:ascii="Times New Roman" w:hAnsi="Times New Roman" w:cs="Times New Roman"/>
          <w:i/>
          <w:sz w:val="16"/>
          <w:szCs w:val="16"/>
        </w:rPr>
        <w:t>Lippia</w:t>
      </w:r>
      <w:proofErr w:type="spellEnd"/>
      <w:r w:rsidRPr="00963F70">
        <w:rPr>
          <w:rFonts w:ascii="Times New Roman" w:hAnsi="Times New Roman" w:cs="Times New Roman"/>
          <w:i/>
          <w:sz w:val="16"/>
          <w:szCs w:val="16"/>
        </w:rPr>
        <w:t xml:space="preserve"> </w:t>
      </w:r>
      <w:proofErr w:type="spellStart"/>
      <w:r w:rsidRPr="00963F70">
        <w:rPr>
          <w:rFonts w:ascii="Times New Roman" w:hAnsi="Times New Roman" w:cs="Times New Roman"/>
          <w:i/>
          <w:sz w:val="16"/>
          <w:szCs w:val="16"/>
        </w:rPr>
        <w:t>adoensis</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Koseret</w:t>
      </w:r>
      <w:proofErr w:type="spellEnd"/>
      <w:r w:rsidRPr="00963F70">
        <w:rPr>
          <w:rFonts w:ascii="Times New Roman" w:hAnsi="Times New Roman" w:cs="Times New Roman"/>
          <w:sz w:val="16"/>
          <w:szCs w:val="16"/>
        </w:rPr>
        <w:t xml:space="preserve">) and evaluation of Its antibacterial activity, </w:t>
      </w:r>
      <w:r w:rsidRPr="00963F70">
        <w:rPr>
          <w:rFonts w:ascii="Times New Roman" w:hAnsi="Times New Roman" w:cs="Times New Roman"/>
          <w:sz w:val="16"/>
          <w:szCs w:val="16"/>
          <w:shd w:val="clear" w:color="auto" w:fill="FFFFFF"/>
        </w:rPr>
        <w:t>2020</w:t>
      </w:r>
    </w:p>
    <w:p w14:paraId="124790EE" w14:textId="77777777" w:rsidR="007B00D1" w:rsidRPr="00963F70" w:rsidRDefault="007B00D1" w:rsidP="007B00D1">
      <w:pPr>
        <w:pStyle w:val="ListParagraph"/>
        <w:numPr>
          <w:ilvl w:val="0"/>
          <w:numId w:val="3"/>
        </w:numPr>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 xml:space="preserve">C. Aziz, A. </w:t>
      </w:r>
      <w:proofErr w:type="spellStart"/>
      <w:r w:rsidRPr="00963F70">
        <w:rPr>
          <w:rFonts w:ascii="Times New Roman" w:hAnsi="Times New Roman" w:cs="Times New Roman"/>
          <w:sz w:val="16"/>
          <w:szCs w:val="16"/>
          <w:shd w:val="clear" w:color="auto" w:fill="FFFFFF"/>
        </w:rPr>
        <w:t>Bruska</w:t>
      </w:r>
      <w:proofErr w:type="spellEnd"/>
      <w:r w:rsidRPr="00963F70">
        <w:rPr>
          <w:rFonts w:ascii="Times New Roman" w:hAnsi="Times New Roman" w:cs="Times New Roman"/>
          <w:sz w:val="16"/>
          <w:szCs w:val="16"/>
          <w:shd w:val="clear" w:color="auto" w:fill="FFFFFF"/>
        </w:rPr>
        <w:t xml:space="preserve">, synthesis of dysprosium doped cobalt ferrites nanoparticles by </w:t>
      </w:r>
      <w:proofErr w:type="spellStart"/>
      <w:r w:rsidRPr="00963F70">
        <w:rPr>
          <w:rFonts w:ascii="Times New Roman" w:hAnsi="Times New Roman" w:cs="Times New Roman"/>
          <w:sz w:val="16"/>
          <w:szCs w:val="16"/>
          <w:shd w:val="clear" w:color="auto" w:fill="FFFFFF"/>
        </w:rPr>
        <w:t>solgel</w:t>
      </w:r>
      <w:proofErr w:type="spellEnd"/>
      <w:r w:rsidRPr="00963F70">
        <w:rPr>
          <w:rFonts w:ascii="Times New Roman" w:hAnsi="Times New Roman" w:cs="Times New Roman"/>
          <w:sz w:val="16"/>
          <w:szCs w:val="16"/>
          <w:shd w:val="clear" w:color="auto" w:fill="FFFFFF"/>
        </w:rPr>
        <w:t xml:space="preserve"> auto-combustion method and influence of grinding techniques on structural, morphological, and magnetic properties, Journal of Magnetism and Magnetic Materials, 542, 2022</w:t>
      </w:r>
    </w:p>
    <w:p w14:paraId="48FC82C4" w14:textId="77777777" w:rsidR="007B00D1" w:rsidRPr="00963F70" w:rsidRDefault="007B00D1" w:rsidP="007B00D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M. Verma, M. </w:t>
      </w:r>
      <w:proofErr w:type="spellStart"/>
      <w:r w:rsidRPr="00963F70">
        <w:rPr>
          <w:rFonts w:ascii="Times New Roman" w:hAnsi="Times New Roman" w:cs="Times New Roman"/>
          <w:sz w:val="16"/>
          <w:szCs w:val="16"/>
        </w:rPr>
        <w:t>Mitan</w:t>
      </w:r>
      <w:proofErr w:type="spellEnd"/>
      <w:r w:rsidRPr="00963F70">
        <w:rPr>
          <w:rFonts w:ascii="Times New Roman" w:hAnsi="Times New Roman" w:cs="Times New Roman"/>
          <w:sz w:val="16"/>
          <w:szCs w:val="16"/>
        </w:rPr>
        <w:t xml:space="preserve">, H. Kim, D. </w:t>
      </w:r>
      <w:proofErr w:type="spellStart"/>
      <w:r w:rsidRPr="00963F70">
        <w:rPr>
          <w:rFonts w:ascii="Times New Roman" w:hAnsi="Times New Roman" w:cs="Times New Roman"/>
          <w:sz w:val="16"/>
          <w:szCs w:val="16"/>
        </w:rPr>
        <w:t>Vaya</w:t>
      </w:r>
      <w:proofErr w:type="spellEnd"/>
      <w:r w:rsidRPr="00963F70">
        <w:rPr>
          <w:rFonts w:ascii="Times New Roman" w:hAnsi="Times New Roman" w:cs="Times New Roman"/>
          <w:sz w:val="16"/>
          <w:szCs w:val="16"/>
        </w:rPr>
        <w:t>, efficient photocatalytic degradation of Malachite green dye using facilely synthesized cobalt oxide nanomaterials using citric acid and oleic acid, Journal of Physics and Chemistry of Solids, 155, 110125, 2021</w:t>
      </w:r>
    </w:p>
    <w:p w14:paraId="7498EFDE" w14:textId="77777777" w:rsidR="007B00D1" w:rsidRPr="00963F70" w:rsidRDefault="007B00D1" w:rsidP="007B00D1">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S. Mustapha, J.O. Tijani, M.M. </w:t>
      </w:r>
      <w:proofErr w:type="spellStart"/>
      <w:r w:rsidRPr="00963F70">
        <w:rPr>
          <w:rFonts w:ascii="Times New Roman" w:hAnsi="Times New Roman" w:cs="Times New Roman"/>
          <w:sz w:val="16"/>
          <w:szCs w:val="16"/>
        </w:rPr>
        <w:t>Ndamitso</w:t>
      </w:r>
      <w:proofErr w:type="spellEnd"/>
      <w:r w:rsidRPr="00963F70">
        <w:rPr>
          <w:rFonts w:ascii="Times New Roman" w:hAnsi="Times New Roman" w:cs="Times New Roman"/>
          <w:sz w:val="16"/>
          <w:szCs w:val="16"/>
        </w:rPr>
        <w:t>, facile synthesis and characterization of TiO2 nanoparticles: X-ray peak profile analysis using Williamson–Hall and Debye–Scherrer methods. Int Nano Lett 11, 241–261, 2021</w:t>
      </w:r>
    </w:p>
    <w:p w14:paraId="1A7067DA" w14:textId="77777777" w:rsidR="007B00D1" w:rsidRPr="00963F70" w:rsidRDefault="007B00D1" w:rsidP="007B00D1">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A. </w:t>
      </w:r>
      <w:proofErr w:type="spellStart"/>
      <w:r w:rsidRPr="00963F70">
        <w:rPr>
          <w:rFonts w:ascii="Times New Roman" w:hAnsi="Times New Roman" w:cs="Times New Roman"/>
          <w:sz w:val="16"/>
          <w:szCs w:val="16"/>
        </w:rPr>
        <w:t>Phuruangrat</w:t>
      </w:r>
      <w:proofErr w:type="spellEnd"/>
      <w:r w:rsidRPr="00963F70">
        <w:rPr>
          <w:rFonts w:ascii="Times New Roman" w:hAnsi="Times New Roman" w:cs="Times New Roman"/>
          <w:sz w:val="16"/>
          <w:szCs w:val="16"/>
        </w:rPr>
        <w:t xml:space="preserve">, S. </w:t>
      </w:r>
      <w:proofErr w:type="spellStart"/>
      <w:r w:rsidRPr="00963F70">
        <w:rPr>
          <w:rFonts w:ascii="Times New Roman" w:hAnsi="Times New Roman" w:cs="Times New Roman"/>
          <w:sz w:val="16"/>
          <w:szCs w:val="16"/>
        </w:rPr>
        <w:t>Thongtem</w:t>
      </w:r>
      <w:proofErr w:type="spellEnd"/>
      <w:r w:rsidRPr="00963F70">
        <w:rPr>
          <w:rFonts w:ascii="Times New Roman" w:hAnsi="Times New Roman" w:cs="Times New Roman"/>
          <w:sz w:val="16"/>
          <w:szCs w:val="16"/>
        </w:rPr>
        <w:t xml:space="preserve"> &amp; T. </w:t>
      </w:r>
      <w:proofErr w:type="spellStart"/>
      <w:r w:rsidRPr="00963F70">
        <w:rPr>
          <w:rFonts w:ascii="Times New Roman" w:hAnsi="Times New Roman" w:cs="Times New Roman"/>
          <w:sz w:val="16"/>
          <w:szCs w:val="16"/>
        </w:rPr>
        <w:t>Thongtem</w:t>
      </w:r>
      <w:proofErr w:type="spellEnd"/>
      <w:r w:rsidRPr="00963F70">
        <w:rPr>
          <w:rFonts w:ascii="Times New Roman" w:hAnsi="Times New Roman" w:cs="Times New Roman"/>
          <w:sz w:val="16"/>
          <w:szCs w:val="16"/>
        </w:rPr>
        <w:t>, synthesis, characterization, and UV light-driven photocatalytic properties of CeVO</w:t>
      </w:r>
      <w:r w:rsidRPr="00963F70">
        <w:rPr>
          <w:rFonts w:ascii="Times New Roman" w:hAnsi="Times New Roman" w:cs="Times New Roman"/>
          <w:sz w:val="16"/>
          <w:szCs w:val="16"/>
          <w:vertAlign w:val="subscript"/>
        </w:rPr>
        <w:t>4</w:t>
      </w:r>
      <w:r w:rsidRPr="00963F70">
        <w:rPr>
          <w:rFonts w:ascii="Times New Roman" w:hAnsi="Times New Roman" w:cs="Times New Roman"/>
          <w:sz w:val="16"/>
          <w:szCs w:val="16"/>
        </w:rPr>
        <w:t xml:space="preserve"> nanoparticles synthesized by sol-gel </w:t>
      </w:r>
      <w:proofErr w:type="spellStart"/>
      <w:proofErr w:type="gramStart"/>
      <w:r w:rsidRPr="00963F70">
        <w:rPr>
          <w:rFonts w:ascii="Times New Roman" w:hAnsi="Times New Roman" w:cs="Times New Roman"/>
          <w:sz w:val="16"/>
          <w:szCs w:val="16"/>
        </w:rPr>
        <w:t>method,Journal</w:t>
      </w:r>
      <w:proofErr w:type="spellEnd"/>
      <w:proofErr w:type="gramEnd"/>
      <w:r w:rsidRPr="00963F70">
        <w:rPr>
          <w:rFonts w:ascii="Times New Roman" w:hAnsi="Times New Roman" w:cs="Times New Roman"/>
          <w:sz w:val="16"/>
          <w:szCs w:val="16"/>
        </w:rPr>
        <w:t xml:space="preserve"> of the Australian Ceramic Society 57:597–604,2021 </w:t>
      </w:r>
    </w:p>
    <w:p w14:paraId="4CF8C7A2" w14:textId="77777777" w:rsidR="007B00D1" w:rsidRPr="00963F70" w:rsidRDefault="007B00D1" w:rsidP="007B00D1">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O. </w:t>
      </w:r>
      <w:proofErr w:type="spellStart"/>
      <w:r w:rsidRPr="00963F70">
        <w:rPr>
          <w:rFonts w:ascii="Times New Roman" w:hAnsi="Times New Roman" w:cs="Times New Roman"/>
          <w:sz w:val="16"/>
          <w:szCs w:val="16"/>
        </w:rPr>
        <w:t>Baaloudj</w:t>
      </w:r>
      <w:proofErr w:type="spellEnd"/>
      <w:r w:rsidRPr="00963F70">
        <w:rPr>
          <w:rFonts w:ascii="Times New Roman" w:hAnsi="Times New Roman" w:cs="Times New Roman"/>
          <w:sz w:val="16"/>
          <w:szCs w:val="16"/>
        </w:rPr>
        <w:t xml:space="preserve"> &amp; N. Nasrallah, A comparative study of ceramic nanoparticles synthesized for antibiotic removal: catalysis characterization and photocatalytic performance modeling Environmental Science and Pollution Research, 28,13900–13912, 2021</w:t>
      </w:r>
      <w:r w:rsidRPr="00963F70">
        <w:rPr>
          <w:rFonts w:ascii="Times New Roman" w:hAnsi="Times New Roman" w:cs="Times New Roman"/>
          <w:sz w:val="16"/>
          <w:szCs w:val="16"/>
          <w:shd w:val="clear" w:color="auto" w:fill="FCFCFC"/>
        </w:rPr>
        <w:t xml:space="preserve"> </w:t>
      </w:r>
    </w:p>
    <w:p w14:paraId="0BDA2B8A" w14:textId="77777777" w:rsidR="007B00D1" w:rsidRPr="00963F70" w:rsidRDefault="007B00D1" w:rsidP="007B00D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H. G. Patel, S.H. </w:t>
      </w:r>
      <w:proofErr w:type="spellStart"/>
      <w:r w:rsidRPr="00963F70">
        <w:rPr>
          <w:rFonts w:ascii="Times New Roman" w:hAnsi="Times New Roman" w:cs="Times New Roman"/>
          <w:sz w:val="16"/>
          <w:szCs w:val="16"/>
        </w:rPr>
        <w:t>Chaki</w:t>
      </w:r>
      <w:proofErr w:type="spellEnd"/>
      <w:r w:rsidRPr="00963F70">
        <w:rPr>
          <w:rFonts w:ascii="Times New Roman" w:hAnsi="Times New Roman" w:cs="Times New Roman"/>
          <w:sz w:val="16"/>
          <w:szCs w:val="16"/>
        </w:rPr>
        <w:t xml:space="preserve">, M. </w:t>
      </w:r>
      <w:proofErr w:type="spellStart"/>
      <w:r w:rsidRPr="00963F70">
        <w:rPr>
          <w:rFonts w:ascii="Times New Roman" w:hAnsi="Times New Roman" w:cs="Times New Roman"/>
          <w:sz w:val="16"/>
          <w:szCs w:val="16"/>
        </w:rPr>
        <w:t>Rohitkumar</w:t>
      </w:r>
      <w:proofErr w:type="spellEnd"/>
      <w:r w:rsidRPr="00963F70">
        <w:rPr>
          <w:rFonts w:ascii="Times New Roman" w:hAnsi="Times New Roman" w:cs="Times New Roman"/>
          <w:sz w:val="16"/>
          <w:szCs w:val="16"/>
        </w:rPr>
        <w:t xml:space="preserve">, M. </w:t>
      </w:r>
      <w:proofErr w:type="spellStart"/>
      <w:r w:rsidRPr="00963F70">
        <w:rPr>
          <w:rFonts w:ascii="Times New Roman" w:hAnsi="Times New Roman" w:cs="Times New Roman"/>
          <w:sz w:val="16"/>
          <w:szCs w:val="16"/>
        </w:rPr>
        <w:t>Kannaujiya</w:t>
      </w:r>
      <w:proofErr w:type="spellEnd"/>
      <w:r w:rsidRPr="00963F70">
        <w:rPr>
          <w:rFonts w:ascii="Times New Roman" w:hAnsi="Times New Roman" w:cs="Times New Roman"/>
          <w:sz w:val="16"/>
          <w:szCs w:val="16"/>
        </w:rPr>
        <w:t>, R. Zubin &amp; M.P. Deshpande, Sol-gel synthesis and thermal characterization of SnO</w:t>
      </w:r>
      <w:r w:rsidRPr="00963F70">
        <w:rPr>
          <w:rFonts w:ascii="Times New Roman" w:hAnsi="Times New Roman" w:cs="Times New Roman"/>
          <w:sz w:val="16"/>
          <w:szCs w:val="16"/>
          <w:vertAlign w:val="subscript"/>
        </w:rPr>
        <w:t>2</w:t>
      </w:r>
      <w:r w:rsidRPr="00963F70">
        <w:rPr>
          <w:rFonts w:ascii="Times New Roman" w:hAnsi="Times New Roman" w:cs="Times New Roman"/>
          <w:sz w:val="16"/>
          <w:szCs w:val="16"/>
        </w:rPr>
        <w:t xml:space="preserve"> nanoparticles, </w:t>
      </w:r>
      <w:proofErr w:type="spellStart"/>
      <w:r w:rsidRPr="00963F70">
        <w:rPr>
          <w:rFonts w:ascii="Times New Roman" w:hAnsi="Times New Roman" w:cs="Times New Roman"/>
          <w:sz w:val="16"/>
          <w:szCs w:val="16"/>
        </w:rPr>
        <w:t>Physica</w:t>
      </w:r>
      <w:proofErr w:type="spellEnd"/>
      <w:r w:rsidRPr="00963F70">
        <w:rPr>
          <w:rFonts w:ascii="Times New Roman" w:hAnsi="Times New Roman" w:cs="Times New Roman"/>
          <w:sz w:val="16"/>
          <w:szCs w:val="16"/>
        </w:rPr>
        <w:t xml:space="preserve"> B: Condensed Matter, 613, 412987, 2021</w:t>
      </w:r>
    </w:p>
    <w:p w14:paraId="601CADB0" w14:textId="77777777" w:rsidR="007B00D1" w:rsidRPr="00963F70" w:rsidRDefault="007B00D1" w:rsidP="007B00D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A.M. Pillai, V.S. </w:t>
      </w:r>
      <w:proofErr w:type="spellStart"/>
      <w:r w:rsidRPr="00963F70">
        <w:rPr>
          <w:rFonts w:ascii="Times New Roman" w:hAnsi="Times New Roman" w:cs="Times New Roman"/>
          <w:sz w:val="16"/>
          <w:szCs w:val="16"/>
        </w:rPr>
        <w:t>Sivasankarapillai</w:t>
      </w:r>
      <w:proofErr w:type="spellEnd"/>
      <w:r w:rsidRPr="00963F70">
        <w:rPr>
          <w:rFonts w:ascii="Times New Roman" w:hAnsi="Times New Roman" w:cs="Times New Roman"/>
          <w:sz w:val="16"/>
          <w:szCs w:val="16"/>
        </w:rPr>
        <w:t xml:space="preserve">, A. </w:t>
      </w:r>
      <w:proofErr w:type="spellStart"/>
      <w:r w:rsidRPr="00963F70">
        <w:rPr>
          <w:rFonts w:ascii="Times New Roman" w:hAnsi="Times New Roman" w:cs="Times New Roman"/>
          <w:sz w:val="16"/>
          <w:szCs w:val="16"/>
        </w:rPr>
        <w:t>Rahdar</w:t>
      </w:r>
      <w:proofErr w:type="spellEnd"/>
      <w:r w:rsidRPr="00963F70">
        <w:rPr>
          <w:rFonts w:ascii="Times New Roman" w:hAnsi="Times New Roman" w:cs="Times New Roman"/>
          <w:sz w:val="16"/>
          <w:szCs w:val="16"/>
        </w:rPr>
        <w:t>, J. Joseph, Green synthesis and characterization of zinc oxide nanoparticles with antibacterial and antifungal activity, Journal of Molecular Structure, 1211, 128107,2020</w:t>
      </w:r>
    </w:p>
    <w:p w14:paraId="00CF65F3" w14:textId="77777777" w:rsidR="007B00D1" w:rsidRPr="00963F70" w:rsidRDefault="007B00D1" w:rsidP="007B00D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S. </w:t>
      </w:r>
      <w:proofErr w:type="spellStart"/>
      <w:r w:rsidRPr="00963F70">
        <w:rPr>
          <w:rFonts w:ascii="Times New Roman" w:hAnsi="Times New Roman" w:cs="Times New Roman"/>
          <w:sz w:val="16"/>
          <w:szCs w:val="16"/>
        </w:rPr>
        <w:t>Kuriakose</w:t>
      </w:r>
      <w:proofErr w:type="spellEnd"/>
      <w:r w:rsidRPr="00963F70">
        <w:rPr>
          <w:rFonts w:ascii="Times New Roman" w:hAnsi="Times New Roman" w:cs="Times New Roman"/>
          <w:sz w:val="16"/>
          <w:szCs w:val="16"/>
        </w:rPr>
        <w:t xml:space="preserve">, H. </w:t>
      </w:r>
      <w:proofErr w:type="spellStart"/>
      <w:proofErr w:type="gramStart"/>
      <w:r w:rsidRPr="00963F70">
        <w:rPr>
          <w:rFonts w:ascii="Times New Roman" w:hAnsi="Times New Roman" w:cs="Times New Roman"/>
          <w:sz w:val="16"/>
          <w:szCs w:val="16"/>
        </w:rPr>
        <w:t>Hitha</w:t>
      </w:r>
      <w:proofErr w:type="spellEnd"/>
      <w:r w:rsidRPr="00963F70">
        <w:rPr>
          <w:rFonts w:ascii="Times New Roman" w:hAnsi="Times New Roman" w:cs="Times New Roman"/>
          <w:sz w:val="16"/>
          <w:szCs w:val="16"/>
        </w:rPr>
        <w:t xml:space="preserve"> ,</w:t>
      </w:r>
      <w:proofErr w:type="gramEnd"/>
      <w:r w:rsidRPr="00963F70">
        <w:rPr>
          <w:rFonts w:ascii="Times New Roman" w:hAnsi="Times New Roman" w:cs="Times New Roman"/>
          <w:sz w:val="16"/>
          <w:szCs w:val="16"/>
        </w:rPr>
        <w:t xml:space="preserve"> A. Jose, M. John, T. Varghese, Structural and optical characterization of lanthanum tungstate nanoparticles synthesized by chemical precipitation route and their photocatalytic activity, Optical Materials, 99, 109571,2020</w:t>
      </w:r>
    </w:p>
    <w:p w14:paraId="083ABD65" w14:textId="09AB0170" w:rsidR="008346B9" w:rsidRPr="00963F70" w:rsidRDefault="007B00D1"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J. </w:t>
      </w:r>
      <w:r w:rsidR="008346B9" w:rsidRPr="00963F70">
        <w:rPr>
          <w:rFonts w:ascii="Times New Roman" w:hAnsi="Times New Roman" w:cs="Times New Roman"/>
          <w:sz w:val="16"/>
          <w:szCs w:val="16"/>
          <w:shd w:val="clear" w:color="auto" w:fill="FFFFFF"/>
        </w:rPr>
        <w:t>Verma, A. S. Khanna,</w:t>
      </w:r>
      <w:r w:rsidRPr="00963F70">
        <w:rPr>
          <w:rFonts w:ascii="Times New Roman" w:hAnsi="Times New Roman" w:cs="Times New Roman"/>
          <w:sz w:val="16"/>
          <w:szCs w:val="16"/>
          <w:shd w:val="clear" w:color="auto" w:fill="FFFFFF"/>
        </w:rPr>
        <w:t xml:space="preserve"> R. </w:t>
      </w:r>
      <w:proofErr w:type="spellStart"/>
      <w:r w:rsidRPr="00963F70">
        <w:rPr>
          <w:rFonts w:ascii="Times New Roman" w:hAnsi="Times New Roman" w:cs="Times New Roman"/>
          <w:sz w:val="16"/>
          <w:szCs w:val="16"/>
          <w:shd w:val="clear" w:color="auto" w:fill="FFFFFF"/>
        </w:rPr>
        <w:t>Sahney</w:t>
      </w:r>
      <w:proofErr w:type="spellEnd"/>
      <w:r w:rsidRPr="00963F70">
        <w:rPr>
          <w:rFonts w:ascii="Times New Roman" w:hAnsi="Times New Roman" w:cs="Times New Roman"/>
          <w:sz w:val="16"/>
          <w:szCs w:val="16"/>
          <w:shd w:val="clear" w:color="auto" w:fill="FFFFFF"/>
        </w:rPr>
        <w:t xml:space="preserve"> and A. </w:t>
      </w:r>
      <w:r w:rsidR="008346B9" w:rsidRPr="00963F70">
        <w:rPr>
          <w:rFonts w:ascii="Times New Roman" w:hAnsi="Times New Roman" w:cs="Times New Roman"/>
          <w:sz w:val="16"/>
          <w:szCs w:val="16"/>
          <w:shd w:val="clear" w:color="auto" w:fill="FFFFFF"/>
        </w:rPr>
        <w:t>Bhattacharya. Super protective anti-bacterial coating development with silica–</w:t>
      </w:r>
      <w:proofErr w:type="spellStart"/>
      <w:r w:rsidR="008346B9" w:rsidRPr="00963F70">
        <w:rPr>
          <w:rFonts w:ascii="Times New Roman" w:hAnsi="Times New Roman" w:cs="Times New Roman"/>
          <w:sz w:val="16"/>
          <w:szCs w:val="16"/>
          <w:shd w:val="clear" w:color="auto" w:fill="FFFFFF"/>
        </w:rPr>
        <w:t>titania</w:t>
      </w:r>
      <w:proofErr w:type="spellEnd"/>
      <w:r w:rsidR="008346B9" w:rsidRPr="00963F70">
        <w:rPr>
          <w:rFonts w:ascii="Times New Roman" w:hAnsi="Times New Roman" w:cs="Times New Roman"/>
          <w:sz w:val="16"/>
          <w:szCs w:val="16"/>
          <w:shd w:val="clear" w:color="auto" w:fill="FFFFFF"/>
        </w:rPr>
        <w:t xml:space="preserve"> </w:t>
      </w:r>
      <w:proofErr w:type="spellStart"/>
      <w:r w:rsidR="008346B9" w:rsidRPr="00963F70">
        <w:rPr>
          <w:rFonts w:ascii="Times New Roman" w:hAnsi="Times New Roman" w:cs="Times New Roman"/>
          <w:sz w:val="16"/>
          <w:szCs w:val="16"/>
          <w:shd w:val="clear" w:color="auto" w:fill="FFFFFF"/>
        </w:rPr>
        <w:t>nano</w:t>
      </w:r>
      <w:proofErr w:type="spellEnd"/>
      <w:r w:rsidR="008346B9" w:rsidRPr="00963F70">
        <w:rPr>
          <w:rFonts w:ascii="Times New Roman" w:hAnsi="Times New Roman" w:cs="Times New Roman"/>
          <w:sz w:val="16"/>
          <w:szCs w:val="16"/>
          <w:shd w:val="clear" w:color="auto" w:fill="FFFFFF"/>
        </w:rPr>
        <w:t xml:space="preserve"> core–shells.  </w:t>
      </w:r>
      <w:hyperlink r:id="rId12" w:tooltip="Link to journal home page" w:history="1">
        <w:r w:rsidR="008346B9" w:rsidRPr="00963F70">
          <w:rPr>
            <w:rStyle w:val="Hyperlink"/>
            <w:rFonts w:ascii="Times New Roman" w:hAnsi="Times New Roman" w:cs="Times New Roman"/>
            <w:i/>
            <w:iCs/>
            <w:color w:val="auto"/>
            <w:sz w:val="16"/>
            <w:szCs w:val="16"/>
            <w:shd w:val="clear" w:color="auto" w:fill="FFFFFF"/>
          </w:rPr>
          <w:t>Nanoscale Adv.</w:t>
        </w:r>
      </w:hyperlink>
      <w:r w:rsidRPr="00963F70">
        <w:rPr>
          <w:rFonts w:ascii="Times New Roman" w:hAnsi="Times New Roman" w:cs="Times New Roman"/>
          <w:sz w:val="16"/>
          <w:szCs w:val="16"/>
          <w:shd w:val="clear" w:color="auto" w:fill="FFFFFF"/>
        </w:rPr>
        <w:t xml:space="preserve">, </w:t>
      </w:r>
      <w:r w:rsidR="008346B9" w:rsidRPr="00963F70">
        <w:rPr>
          <w:rStyle w:val="Strong"/>
          <w:rFonts w:ascii="Times New Roman" w:hAnsi="Times New Roman" w:cs="Times New Roman"/>
          <w:sz w:val="16"/>
          <w:szCs w:val="16"/>
          <w:shd w:val="clear" w:color="auto" w:fill="FFFFFF"/>
        </w:rPr>
        <w:t>2</w:t>
      </w:r>
      <w:r w:rsidRPr="00963F70">
        <w:rPr>
          <w:rFonts w:ascii="Times New Roman" w:hAnsi="Times New Roman" w:cs="Times New Roman"/>
          <w:sz w:val="16"/>
          <w:szCs w:val="16"/>
          <w:shd w:val="clear" w:color="auto" w:fill="FFFFFF"/>
        </w:rPr>
        <w:t>, 4093-4105,2020</w:t>
      </w:r>
      <w:r w:rsidR="008346B9" w:rsidRPr="00963F70">
        <w:rPr>
          <w:rFonts w:ascii="Times New Roman" w:hAnsi="Times New Roman" w:cs="Times New Roman"/>
          <w:sz w:val="16"/>
          <w:szCs w:val="16"/>
          <w:shd w:val="clear" w:color="auto" w:fill="FFFFFF"/>
        </w:rPr>
        <w:t xml:space="preserve"> </w:t>
      </w:r>
    </w:p>
    <w:p w14:paraId="23D32D03" w14:textId="77777777" w:rsidR="00770441" w:rsidRPr="00963F70" w:rsidRDefault="00770441" w:rsidP="0077044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lastRenderedPageBreak/>
        <w:t xml:space="preserve">K. </w:t>
      </w:r>
      <w:proofErr w:type="spellStart"/>
      <w:r w:rsidRPr="00963F70">
        <w:rPr>
          <w:rFonts w:ascii="Times New Roman" w:hAnsi="Times New Roman" w:cs="Times New Roman"/>
          <w:sz w:val="16"/>
          <w:szCs w:val="16"/>
        </w:rPr>
        <w:t>Santhi</w:t>
      </w:r>
      <w:proofErr w:type="spellEnd"/>
      <w:r w:rsidRPr="00963F70">
        <w:rPr>
          <w:rFonts w:ascii="Times New Roman" w:hAnsi="Times New Roman" w:cs="Times New Roman"/>
          <w:sz w:val="16"/>
          <w:szCs w:val="16"/>
        </w:rPr>
        <w:t xml:space="preserve">, M. Navaneethan, S. Harish, S. </w:t>
      </w:r>
      <w:proofErr w:type="spellStart"/>
      <w:r w:rsidRPr="00963F70">
        <w:rPr>
          <w:rFonts w:ascii="Times New Roman" w:hAnsi="Times New Roman" w:cs="Times New Roman"/>
          <w:sz w:val="16"/>
          <w:szCs w:val="16"/>
        </w:rPr>
        <w:t>Ponnusamy</w:t>
      </w:r>
      <w:proofErr w:type="spellEnd"/>
      <w:r w:rsidRPr="00963F70">
        <w:rPr>
          <w:rFonts w:ascii="Times New Roman" w:hAnsi="Times New Roman" w:cs="Times New Roman"/>
          <w:sz w:val="16"/>
          <w:szCs w:val="16"/>
        </w:rPr>
        <w:t xml:space="preserve">, C. </w:t>
      </w:r>
      <w:proofErr w:type="spellStart"/>
      <w:r w:rsidRPr="00963F70">
        <w:rPr>
          <w:rFonts w:ascii="Times New Roman" w:hAnsi="Times New Roman" w:cs="Times New Roman"/>
          <w:sz w:val="16"/>
          <w:szCs w:val="16"/>
        </w:rPr>
        <w:t>Muthamizhchelvan</w:t>
      </w:r>
      <w:proofErr w:type="spellEnd"/>
      <w:r w:rsidRPr="00963F70">
        <w:rPr>
          <w:rFonts w:ascii="Times New Roman" w:hAnsi="Times New Roman" w:cs="Times New Roman"/>
          <w:sz w:val="16"/>
          <w:szCs w:val="16"/>
        </w:rPr>
        <w:t>, Synthesis and characterization of TiO</w:t>
      </w:r>
      <w:r w:rsidRPr="00963F70">
        <w:rPr>
          <w:rFonts w:ascii="Times New Roman" w:hAnsi="Times New Roman" w:cs="Times New Roman"/>
          <w:sz w:val="16"/>
          <w:szCs w:val="16"/>
          <w:vertAlign w:val="subscript"/>
        </w:rPr>
        <w:t xml:space="preserve">2 </w:t>
      </w:r>
      <w:r w:rsidRPr="00963F70">
        <w:rPr>
          <w:rFonts w:ascii="Times New Roman" w:hAnsi="Times New Roman" w:cs="Times New Roman"/>
          <w:sz w:val="16"/>
          <w:szCs w:val="16"/>
        </w:rPr>
        <w:t>nanorods by hydrothermal method with different pH conditions and their photocatalytic activity, Applied Surface Science, Volume 500,144058, 2020</w:t>
      </w:r>
    </w:p>
    <w:p w14:paraId="010D12E6" w14:textId="77777777" w:rsidR="00770441" w:rsidRPr="00963F70" w:rsidRDefault="00770441" w:rsidP="0077044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K. Kannan, D. Radhika, A.S </w:t>
      </w:r>
      <w:proofErr w:type="spellStart"/>
      <w:r w:rsidRPr="00963F70">
        <w:rPr>
          <w:rFonts w:ascii="Times New Roman" w:hAnsi="Times New Roman" w:cs="Times New Roman"/>
          <w:sz w:val="16"/>
          <w:szCs w:val="16"/>
        </w:rPr>
        <w:t>Nesaraj</w:t>
      </w:r>
      <w:proofErr w:type="spellEnd"/>
      <w:r w:rsidRPr="00963F70">
        <w:rPr>
          <w:rFonts w:ascii="Times New Roman" w:hAnsi="Times New Roman" w:cs="Times New Roman"/>
          <w:sz w:val="16"/>
          <w:szCs w:val="16"/>
        </w:rPr>
        <w:t xml:space="preserve">, K. K. </w:t>
      </w:r>
      <w:proofErr w:type="spellStart"/>
      <w:r w:rsidRPr="00963F70">
        <w:rPr>
          <w:rFonts w:ascii="Times New Roman" w:hAnsi="Times New Roman" w:cs="Times New Roman"/>
          <w:sz w:val="16"/>
          <w:szCs w:val="16"/>
        </w:rPr>
        <w:t>Sadasivuni</w:t>
      </w:r>
      <w:proofErr w:type="spellEnd"/>
      <w:r w:rsidRPr="00963F70">
        <w:rPr>
          <w:rFonts w:ascii="Times New Roman" w:hAnsi="Times New Roman" w:cs="Times New Roman"/>
          <w:sz w:val="16"/>
          <w:szCs w:val="16"/>
        </w:rPr>
        <w:t>, K.R. Reddy, D. Kasai, V. Raghu, Photocatalytic, antibacterial and electrochemical properties of novel rare earth metal oxides-based nanohybrids, Materials Science for Energy Technologies, Volume 3,853-861, 2020</w:t>
      </w:r>
    </w:p>
    <w:p w14:paraId="6530ADC8" w14:textId="77777777" w:rsidR="00770441" w:rsidRPr="00963F70" w:rsidRDefault="00770441" w:rsidP="0077044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M. Gomez-Vazquez, B. A. Correa-Piña, L. F. </w:t>
      </w:r>
      <w:proofErr w:type="spellStart"/>
      <w:r w:rsidRPr="00963F70">
        <w:rPr>
          <w:rFonts w:ascii="Times New Roman" w:hAnsi="Times New Roman" w:cs="Times New Roman"/>
          <w:sz w:val="16"/>
          <w:szCs w:val="16"/>
        </w:rPr>
        <w:t>Zubieta</w:t>
      </w:r>
      <w:proofErr w:type="spellEnd"/>
      <w:r w:rsidRPr="00963F70">
        <w:rPr>
          <w:rFonts w:ascii="Times New Roman" w:hAnsi="Times New Roman" w:cs="Times New Roman"/>
          <w:sz w:val="16"/>
          <w:szCs w:val="16"/>
        </w:rPr>
        <w:t xml:space="preserve">-Otero, A. M. Castillo-Paz, S.M. </w:t>
      </w:r>
      <w:proofErr w:type="spellStart"/>
      <w:r w:rsidRPr="00963F70">
        <w:rPr>
          <w:rFonts w:ascii="Times New Roman" w:hAnsi="Times New Roman" w:cs="Times New Roman"/>
          <w:sz w:val="16"/>
          <w:szCs w:val="16"/>
        </w:rPr>
        <w:t>Londoño-Restrepo</w:t>
      </w:r>
      <w:proofErr w:type="spellEnd"/>
      <w:r w:rsidRPr="00963F70">
        <w:rPr>
          <w:rFonts w:ascii="Times New Roman" w:hAnsi="Times New Roman" w:cs="Times New Roman"/>
          <w:sz w:val="16"/>
          <w:szCs w:val="16"/>
        </w:rPr>
        <w:t xml:space="preserve">, M. E. Rodriguez-García, synthesis and characterization of bioinspired </w:t>
      </w:r>
      <w:proofErr w:type="spellStart"/>
      <w:r w:rsidRPr="00963F70">
        <w:rPr>
          <w:rFonts w:ascii="Times New Roman" w:hAnsi="Times New Roman" w:cs="Times New Roman"/>
          <w:sz w:val="16"/>
          <w:szCs w:val="16"/>
        </w:rPr>
        <w:t>nano</w:t>
      </w:r>
      <w:proofErr w:type="spellEnd"/>
      <w:r w:rsidRPr="00963F70">
        <w:rPr>
          <w:rFonts w:ascii="Times New Roman" w:hAnsi="Times New Roman" w:cs="Times New Roman"/>
          <w:sz w:val="16"/>
          <w:szCs w:val="16"/>
        </w:rPr>
        <w:t>-hydroxyapatite by wet chemical precipitation, Ceramics International, 47, 23, 32775-32785,2021</w:t>
      </w:r>
    </w:p>
    <w:p w14:paraId="4DCD5626" w14:textId="77777777" w:rsidR="00770441" w:rsidRPr="00963F70" w:rsidRDefault="00770441" w:rsidP="00770441">
      <w:pPr>
        <w:pStyle w:val="ListParagraph"/>
        <w:numPr>
          <w:ilvl w:val="0"/>
          <w:numId w:val="3"/>
        </w:numPr>
        <w:jc w:val="both"/>
        <w:rPr>
          <w:rFonts w:ascii="Times New Roman" w:hAnsi="Times New Roman" w:cs="Times New Roman"/>
          <w:sz w:val="16"/>
          <w:szCs w:val="16"/>
          <w:shd w:val="clear" w:color="auto" w:fill="FFFFFF"/>
        </w:rPr>
      </w:pPr>
      <w:r w:rsidRPr="00963F70">
        <w:rPr>
          <w:rFonts w:ascii="Times New Roman" w:hAnsi="Times New Roman" w:cs="Times New Roman"/>
          <w:sz w:val="16"/>
          <w:szCs w:val="16"/>
        </w:rPr>
        <w:t xml:space="preserve">T.C. </w:t>
      </w:r>
      <w:r w:rsidRPr="00963F70">
        <w:rPr>
          <w:rFonts w:ascii="Times New Roman" w:hAnsi="Times New Roman" w:cs="Times New Roman"/>
          <w:sz w:val="16"/>
          <w:szCs w:val="16"/>
          <w:shd w:val="clear" w:color="auto" w:fill="FFFFFF"/>
        </w:rPr>
        <w:t xml:space="preserve">Lin, C. Cao, M. </w:t>
      </w:r>
      <w:proofErr w:type="spellStart"/>
      <w:r w:rsidRPr="00963F70">
        <w:rPr>
          <w:rFonts w:ascii="Times New Roman" w:hAnsi="Times New Roman" w:cs="Times New Roman"/>
          <w:sz w:val="16"/>
          <w:szCs w:val="16"/>
          <w:shd w:val="clear" w:color="auto" w:fill="FFFFFF"/>
        </w:rPr>
        <w:t>Sokoluk</w:t>
      </w:r>
      <w:proofErr w:type="spellEnd"/>
      <w:r w:rsidRPr="00963F70">
        <w:rPr>
          <w:rFonts w:ascii="Times New Roman" w:hAnsi="Times New Roman" w:cs="Times New Roman"/>
          <w:sz w:val="16"/>
          <w:szCs w:val="16"/>
          <w:shd w:val="clear" w:color="auto" w:fill="FFFFFF"/>
        </w:rPr>
        <w:t>, Aluminum with dispersed nanoparticles by laser additive manufacturing. </w:t>
      </w:r>
      <w:r w:rsidRPr="00963F70">
        <w:rPr>
          <w:rFonts w:ascii="Times New Roman" w:hAnsi="Times New Roman" w:cs="Times New Roman"/>
          <w:iCs/>
          <w:sz w:val="16"/>
          <w:szCs w:val="16"/>
          <w:shd w:val="clear" w:color="auto" w:fill="FFFFFF"/>
        </w:rPr>
        <w:t xml:space="preserve">Nat </w:t>
      </w:r>
      <w:proofErr w:type="spellStart"/>
      <w:r w:rsidRPr="00963F70">
        <w:rPr>
          <w:rFonts w:ascii="Times New Roman" w:hAnsi="Times New Roman" w:cs="Times New Roman"/>
          <w:iCs/>
          <w:sz w:val="16"/>
          <w:szCs w:val="16"/>
          <w:shd w:val="clear" w:color="auto" w:fill="FFFFFF"/>
        </w:rPr>
        <w:t>Commun</w:t>
      </w:r>
      <w:proofErr w:type="spellEnd"/>
      <w:r w:rsidRPr="00963F70">
        <w:rPr>
          <w:rFonts w:ascii="Times New Roman" w:hAnsi="Times New Roman" w:cs="Times New Roman"/>
          <w:sz w:val="16"/>
          <w:szCs w:val="16"/>
          <w:shd w:val="clear" w:color="auto" w:fill="FFFFFF"/>
        </w:rPr>
        <w:t> </w:t>
      </w:r>
      <w:r w:rsidRPr="00963F70">
        <w:rPr>
          <w:rFonts w:ascii="Times New Roman" w:hAnsi="Times New Roman" w:cs="Times New Roman"/>
          <w:b/>
          <w:bCs/>
          <w:sz w:val="16"/>
          <w:szCs w:val="16"/>
          <w:shd w:val="clear" w:color="auto" w:fill="FFFFFF"/>
        </w:rPr>
        <w:t>10</w:t>
      </w:r>
      <w:r w:rsidRPr="00963F70">
        <w:rPr>
          <w:rFonts w:ascii="Times New Roman" w:hAnsi="Times New Roman" w:cs="Times New Roman"/>
          <w:sz w:val="16"/>
          <w:szCs w:val="16"/>
          <w:shd w:val="clear" w:color="auto" w:fill="FFFFFF"/>
        </w:rPr>
        <w:t xml:space="preserve">, 4124, 2019. </w:t>
      </w:r>
    </w:p>
    <w:p w14:paraId="0B5FC36D" w14:textId="77777777" w:rsidR="00770441" w:rsidRPr="00963F70" w:rsidRDefault="00770441" w:rsidP="0077044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F. A. </w:t>
      </w:r>
      <w:proofErr w:type="spellStart"/>
      <w:r w:rsidRPr="00963F70">
        <w:rPr>
          <w:rFonts w:ascii="Times New Roman" w:hAnsi="Times New Roman" w:cs="Times New Roman"/>
          <w:sz w:val="16"/>
          <w:szCs w:val="16"/>
          <w:shd w:val="clear" w:color="auto" w:fill="FFFFFF"/>
        </w:rPr>
        <w:t>Bezza</w:t>
      </w:r>
      <w:proofErr w:type="spellEnd"/>
      <w:r w:rsidRPr="00963F70">
        <w:rPr>
          <w:rFonts w:ascii="Times New Roman" w:hAnsi="Times New Roman" w:cs="Times New Roman"/>
          <w:sz w:val="16"/>
          <w:szCs w:val="16"/>
          <w:shd w:val="clear" w:color="auto" w:fill="FFFFFF"/>
        </w:rPr>
        <w:t xml:space="preserve">, S.M. </w:t>
      </w:r>
      <w:proofErr w:type="spellStart"/>
      <w:r w:rsidRPr="00963F70">
        <w:rPr>
          <w:rFonts w:ascii="Times New Roman" w:hAnsi="Times New Roman" w:cs="Times New Roman"/>
          <w:sz w:val="16"/>
          <w:szCs w:val="16"/>
          <w:shd w:val="clear" w:color="auto" w:fill="FFFFFF"/>
        </w:rPr>
        <w:t>Tichapondwa</w:t>
      </w:r>
      <w:proofErr w:type="spellEnd"/>
      <w:r w:rsidRPr="00963F70">
        <w:rPr>
          <w:rFonts w:ascii="Times New Roman" w:hAnsi="Times New Roman" w:cs="Times New Roman"/>
          <w:sz w:val="16"/>
          <w:szCs w:val="16"/>
          <w:shd w:val="clear" w:color="auto" w:fill="FFFFFF"/>
        </w:rPr>
        <w:t xml:space="preserve">, &amp; E.M.N. </w:t>
      </w:r>
      <w:proofErr w:type="spellStart"/>
      <w:r w:rsidRPr="00963F70">
        <w:rPr>
          <w:rFonts w:ascii="Times New Roman" w:hAnsi="Times New Roman" w:cs="Times New Roman"/>
          <w:sz w:val="16"/>
          <w:szCs w:val="16"/>
          <w:shd w:val="clear" w:color="auto" w:fill="FFFFFF"/>
        </w:rPr>
        <w:t>Chirwa</w:t>
      </w:r>
      <w:proofErr w:type="spellEnd"/>
      <w:r w:rsidRPr="00963F70">
        <w:rPr>
          <w:rFonts w:ascii="Times New Roman" w:hAnsi="Times New Roman" w:cs="Times New Roman"/>
          <w:sz w:val="16"/>
          <w:szCs w:val="16"/>
          <w:shd w:val="clear" w:color="auto" w:fill="FFFFFF"/>
        </w:rPr>
        <w:t>, Fabrication of monodispersed copper oxide nanoparticles with potential application as antimicrobial agents. </w:t>
      </w:r>
      <w:r w:rsidRPr="00963F70">
        <w:rPr>
          <w:rFonts w:ascii="Times New Roman" w:hAnsi="Times New Roman" w:cs="Times New Roman"/>
          <w:iCs/>
          <w:sz w:val="16"/>
          <w:szCs w:val="16"/>
          <w:shd w:val="clear" w:color="auto" w:fill="FFFFFF"/>
        </w:rPr>
        <w:t>Sci Rep</w:t>
      </w:r>
      <w:r w:rsidRPr="00963F70">
        <w:rPr>
          <w:rFonts w:ascii="Times New Roman" w:hAnsi="Times New Roman" w:cs="Times New Roman"/>
          <w:sz w:val="16"/>
          <w:szCs w:val="16"/>
          <w:shd w:val="clear" w:color="auto" w:fill="FFFFFF"/>
        </w:rPr>
        <w:t> </w:t>
      </w:r>
      <w:r w:rsidRPr="00963F70">
        <w:rPr>
          <w:rFonts w:ascii="Times New Roman" w:hAnsi="Times New Roman" w:cs="Times New Roman"/>
          <w:b/>
          <w:bCs/>
          <w:sz w:val="16"/>
          <w:szCs w:val="16"/>
          <w:shd w:val="clear" w:color="auto" w:fill="FFFFFF"/>
        </w:rPr>
        <w:t>10</w:t>
      </w:r>
      <w:r w:rsidRPr="00963F70">
        <w:rPr>
          <w:rFonts w:ascii="Times New Roman" w:hAnsi="Times New Roman" w:cs="Times New Roman"/>
          <w:sz w:val="16"/>
          <w:szCs w:val="16"/>
          <w:shd w:val="clear" w:color="auto" w:fill="FFFFFF"/>
        </w:rPr>
        <w:t>, 16680 2020</w:t>
      </w:r>
    </w:p>
    <w:p w14:paraId="03D17F34" w14:textId="6234F503"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L. </w:t>
      </w:r>
      <w:proofErr w:type="spellStart"/>
      <w:r w:rsidRPr="00963F70">
        <w:rPr>
          <w:rFonts w:ascii="Times New Roman" w:hAnsi="Times New Roman" w:cs="Times New Roman"/>
          <w:sz w:val="16"/>
          <w:szCs w:val="16"/>
        </w:rPr>
        <w:t>Poperen</w:t>
      </w:r>
      <w:r w:rsidR="00770441" w:rsidRPr="00963F70">
        <w:rPr>
          <w:rFonts w:ascii="Times New Roman" w:hAnsi="Times New Roman" w:cs="Times New Roman"/>
          <w:sz w:val="16"/>
          <w:szCs w:val="16"/>
        </w:rPr>
        <w:t>ko</w:t>
      </w:r>
      <w:proofErr w:type="spellEnd"/>
      <w:r w:rsidR="00770441" w:rsidRPr="00963F70">
        <w:rPr>
          <w:rFonts w:ascii="Times New Roman" w:hAnsi="Times New Roman" w:cs="Times New Roman"/>
          <w:sz w:val="16"/>
          <w:szCs w:val="16"/>
        </w:rPr>
        <w:t xml:space="preserve">, S. </w:t>
      </w:r>
      <w:proofErr w:type="spellStart"/>
      <w:proofErr w:type="gramStart"/>
      <w:r w:rsidR="00770441" w:rsidRPr="00963F70">
        <w:rPr>
          <w:rFonts w:ascii="Times New Roman" w:hAnsi="Times New Roman" w:cs="Times New Roman"/>
          <w:sz w:val="16"/>
          <w:szCs w:val="16"/>
        </w:rPr>
        <w:t>Rozouvan</w:t>
      </w:r>
      <w:proofErr w:type="spellEnd"/>
      <w:r w:rsidR="00770441" w:rsidRPr="00963F70">
        <w:rPr>
          <w:rFonts w:ascii="Times New Roman" w:hAnsi="Times New Roman" w:cs="Times New Roman"/>
          <w:sz w:val="16"/>
          <w:szCs w:val="16"/>
        </w:rPr>
        <w:t xml:space="preserve"> ,</w:t>
      </w:r>
      <w:proofErr w:type="gramEnd"/>
      <w:r w:rsidR="00770441" w:rsidRPr="00963F70">
        <w:rPr>
          <w:rFonts w:ascii="Times New Roman" w:hAnsi="Times New Roman" w:cs="Times New Roman"/>
          <w:sz w:val="16"/>
          <w:szCs w:val="16"/>
        </w:rPr>
        <w:t xml:space="preserve"> V. </w:t>
      </w:r>
      <w:proofErr w:type="spellStart"/>
      <w:r w:rsidR="00770441" w:rsidRPr="00963F70">
        <w:rPr>
          <w:rFonts w:ascii="Times New Roman" w:hAnsi="Times New Roman" w:cs="Times New Roman"/>
          <w:sz w:val="16"/>
          <w:szCs w:val="16"/>
        </w:rPr>
        <w:t>Staschuk</w:t>
      </w:r>
      <w:proofErr w:type="spellEnd"/>
      <w:r w:rsidR="00770441" w:rsidRPr="00963F70">
        <w:rPr>
          <w:rFonts w:ascii="Times New Roman" w:hAnsi="Times New Roman" w:cs="Times New Roman"/>
          <w:sz w:val="16"/>
          <w:szCs w:val="16"/>
        </w:rPr>
        <w:t>, “</w:t>
      </w:r>
      <w:r w:rsidRPr="00963F70">
        <w:rPr>
          <w:rFonts w:ascii="Times New Roman" w:hAnsi="Times New Roman" w:cs="Times New Roman"/>
          <w:sz w:val="16"/>
          <w:szCs w:val="16"/>
        </w:rPr>
        <w:t>Third-order Nonlinear Dispersion Properties of Surface Plasmon Resonance in Gold Nanoparticles. Journal of Nano and Electronic P</w:t>
      </w:r>
      <w:r w:rsidR="00770441" w:rsidRPr="00963F70">
        <w:rPr>
          <w:rFonts w:ascii="Times New Roman" w:hAnsi="Times New Roman" w:cs="Times New Roman"/>
          <w:sz w:val="16"/>
          <w:szCs w:val="16"/>
        </w:rPr>
        <w:t>hysics”, 12(3), 03031, 2020</w:t>
      </w:r>
    </w:p>
    <w:p w14:paraId="4E1624D5" w14:textId="222524F4" w:rsidR="00946C27" w:rsidRPr="00963F70" w:rsidRDefault="00946C27" w:rsidP="00946C27">
      <w:pPr>
        <w:pStyle w:val="ListParagraph"/>
        <w:numPr>
          <w:ilvl w:val="0"/>
          <w:numId w:val="3"/>
        </w:numPr>
        <w:jc w:val="both"/>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F. H. Rodrigues, G. G.</w:t>
      </w:r>
      <w:r w:rsidR="00770441" w:rsidRPr="00963F70">
        <w:rPr>
          <w:rFonts w:ascii="Times New Roman" w:hAnsi="Times New Roman" w:cs="Times New Roman"/>
          <w:sz w:val="16"/>
          <w:szCs w:val="16"/>
          <w:shd w:val="clear" w:color="auto" w:fill="FFFFFF"/>
        </w:rPr>
        <w:t xml:space="preserve"> Delgado, T. S. Costa, L. </w:t>
      </w:r>
      <w:proofErr w:type="spellStart"/>
      <w:r w:rsidR="00770441" w:rsidRPr="00963F70">
        <w:rPr>
          <w:rFonts w:ascii="Times New Roman" w:hAnsi="Times New Roman" w:cs="Times New Roman"/>
          <w:sz w:val="16"/>
          <w:szCs w:val="16"/>
          <w:shd w:val="clear" w:color="auto" w:fill="FFFFFF"/>
        </w:rPr>
        <w:t>Tasic</w:t>
      </w:r>
      <w:proofErr w:type="spellEnd"/>
      <w:proofErr w:type="gramStart"/>
      <w:r w:rsidR="00770441"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Applications</w:t>
      </w:r>
      <w:proofErr w:type="gramEnd"/>
      <w:r w:rsidRPr="00963F70">
        <w:rPr>
          <w:rFonts w:ascii="Times New Roman" w:hAnsi="Times New Roman" w:cs="Times New Roman"/>
          <w:sz w:val="16"/>
          <w:szCs w:val="16"/>
          <w:shd w:val="clear" w:color="auto" w:fill="FFFFFF"/>
        </w:rPr>
        <w:t xml:space="preserve"> of fluorescence spectroscopy in protein conformational chan</w:t>
      </w:r>
      <w:r w:rsidR="00770441" w:rsidRPr="00963F70">
        <w:rPr>
          <w:rFonts w:ascii="Times New Roman" w:hAnsi="Times New Roman" w:cs="Times New Roman"/>
          <w:sz w:val="16"/>
          <w:szCs w:val="16"/>
          <w:shd w:val="clear" w:color="auto" w:fill="FFFFFF"/>
        </w:rPr>
        <w:t>ges and intermolecular contacts” BBA Adv. 28;3:100091, 2023.</w:t>
      </w:r>
    </w:p>
    <w:p w14:paraId="428FED39" w14:textId="4C75609B" w:rsidR="00946C27" w:rsidRPr="00963F70" w:rsidRDefault="00946C27" w:rsidP="00946C27">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S. J. Hurst, A. K. R. Lytton-Jean, C. A. </w:t>
      </w:r>
      <w:proofErr w:type="spellStart"/>
      <w:r w:rsidRPr="00963F70">
        <w:rPr>
          <w:rFonts w:ascii="Times New Roman" w:hAnsi="Times New Roman" w:cs="Times New Roman"/>
          <w:sz w:val="16"/>
          <w:szCs w:val="16"/>
        </w:rPr>
        <w:t>Mirkin</w:t>
      </w:r>
      <w:proofErr w:type="spellEnd"/>
      <w:r w:rsidRPr="00963F70">
        <w:rPr>
          <w:rFonts w:ascii="Times New Roman" w:hAnsi="Times New Roman" w:cs="Times New Roman"/>
          <w:sz w:val="16"/>
          <w:szCs w:val="16"/>
        </w:rPr>
        <w:t>. Maximizing DNA loading on a range of gold</w:t>
      </w:r>
      <w:r w:rsidR="00770441" w:rsidRPr="00963F70">
        <w:rPr>
          <w:rFonts w:ascii="Times New Roman" w:hAnsi="Times New Roman" w:cs="Times New Roman"/>
          <w:sz w:val="16"/>
          <w:szCs w:val="16"/>
        </w:rPr>
        <w:t xml:space="preserve"> nanoparticle sizes. Anal Chem.,78:8313–8318,2006</w:t>
      </w:r>
    </w:p>
    <w:p w14:paraId="760A3036" w14:textId="42790267" w:rsidR="00946C27" w:rsidRPr="00963F70" w:rsidRDefault="00946C27" w:rsidP="00946C27">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J.M. Rami, C.D. Patel, C.M. Patel, M.V. Patel, </w:t>
      </w:r>
      <w:r w:rsidR="00E54D34" w:rsidRPr="00963F70">
        <w:rPr>
          <w:rFonts w:ascii="Times New Roman" w:hAnsi="Times New Roman" w:cs="Times New Roman"/>
          <w:sz w:val="16"/>
          <w:szCs w:val="16"/>
        </w:rPr>
        <w:t>“</w:t>
      </w:r>
      <w:r w:rsidRPr="00963F70">
        <w:rPr>
          <w:rFonts w:ascii="Times New Roman" w:hAnsi="Times New Roman" w:cs="Times New Roman"/>
          <w:sz w:val="16"/>
          <w:szCs w:val="16"/>
        </w:rPr>
        <w:t>Thermogravimetric analysis (TGA) of some synthe</w:t>
      </w:r>
      <w:r w:rsidR="00E54D34" w:rsidRPr="00963F70">
        <w:rPr>
          <w:rFonts w:ascii="Times New Roman" w:hAnsi="Times New Roman" w:cs="Times New Roman"/>
          <w:sz w:val="16"/>
          <w:szCs w:val="16"/>
        </w:rPr>
        <w:t>sized metal oxide nanoparticles,”</w:t>
      </w:r>
      <w:r w:rsidRPr="00963F70">
        <w:rPr>
          <w:rFonts w:ascii="Times New Roman" w:hAnsi="Times New Roman" w:cs="Times New Roman"/>
          <w:sz w:val="16"/>
          <w:szCs w:val="16"/>
        </w:rPr>
        <w:t xml:space="preserve"> Materials Today: Procee</w:t>
      </w:r>
      <w:r w:rsidR="00E54D34" w:rsidRPr="00963F70">
        <w:rPr>
          <w:rFonts w:ascii="Times New Roman" w:hAnsi="Times New Roman" w:cs="Times New Roman"/>
          <w:sz w:val="16"/>
          <w:szCs w:val="16"/>
        </w:rPr>
        <w:t>dings, Volume 43, Part 1,655-659,2021</w:t>
      </w:r>
    </w:p>
    <w:p w14:paraId="7FE86B7E" w14:textId="7418F01D" w:rsidR="00946C27" w:rsidRPr="00963F70" w:rsidRDefault="00946C27" w:rsidP="00946C27">
      <w:pPr>
        <w:pStyle w:val="ListParagraph"/>
        <w:numPr>
          <w:ilvl w:val="0"/>
          <w:numId w:val="3"/>
        </w:numPr>
        <w:jc w:val="both"/>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 xml:space="preserve">H. S. N. Jayawardena, S. H. </w:t>
      </w:r>
      <w:proofErr w:type="spellStart"/>
      <w:r w:rsidRPr="00963F70">
        <w:rPr>
          <w:rFonts w:ascii="Times New Roman" w:hAnsi="Times New Roman" w:cs="Times New Roman"/>
          <w:sz w:val="16"/>
          <w:szCs w:val="16"/>
          <w:shd w:val="clear" w:color="auto" w:fill="FFFFFF"/>
        </w:rPr>
        <w:t>Liyanage</w:t>
      </w:r>
      <w:proofErr w:type="spellEnd"/>
      <w:r w:rsidRPr="00963F70">
        <w:rPr>
          <w:rFonts w:ascii="Times New Roman" w:hAnsi="Times New Roman" w:cs="Times New Roman"/>
          <w:sz w:val="16"/>
          <w:szCs w:val="16"/>
          <w:shd w:val="clear" w:color="auto" w:fill="FFFFFF"/>
        </w:rPr>
        <w:t>, K.</w:t>
      </w:r>
      <w:r w:rsidR="00F34C5C" w:rsidRPr="00963F70">
        <w:rPr>
          <w:rFonts w:ascii="Times New Roman" w:hAnsi="Times New Roman" w:cs="Times New Roman"/>
          <w:sz w:val="16"/>
          <w:szCs w:val="16"/>
          <w:shd w:val="clear" w:color="auto" w:fill="FFFFFF"/>
        </w:rPr>
        <w:t xml:space="preserve"> </w:t>
      </w:r>
      <w:proofErr w:type="spellStart"/>
      <w:r w:rsidR="00F34C5C" w:rsidRPr="00963F70">
        <w:rPr>
          <w:rFonts w:ascii="Times New Roman" w:hAnsi="Times New Roman" w:cs="Times New Roman"/>
          <w:sz w:val="16"/>
          <w:szCs w:val="16"/>
          <w:shd w:val="clear" w:color="auto" w:fill="FFFFFF"/>
        </w:rPr>
        <w:t>Rathnayake</w:t>
      </w:r>
      <w:proofErr w:type="spellEnd"/>
      <w:r w:rsidR="00F34C5C" w:rsidRPr="00963F70">
        <w:rPr>
          <w:rFonts w:ascii="Times New Roman" w:hAnsi="Times New Roman" w:cs="Times New Roman"/>
          <w:sz w:val="16"/>
          <w:szCs w:val="16"/>
          <w:shd w:val="clear" w:color="auto" w:fill="FFFFFF"/>
        </w:rPr>
        <w:t xml:space="preserve">, U. Patel, M. </w:t>
      </w:r>
      <w:proofErr w:type="spellStart"/>
      <w:r w:rsidR="00F34C5C" w:rsidRPr="00963F70">
        <w:rPr>
          <w:rFonts w:ascii="Times New Roman" w:hAnsi="Times New Roman" w:cs="Times New Roman"/>
          <w:sz w:val="16"/>
          <w:szCs w:val="16"/>
          <w:shd w:val="clear" w:color="auto" w:fill="FFFFFF"/>
        </w:rPr>
        <w:t>Yan</w:t>
      </w:r>
      <w:proofErr w:type="gramStart"/>
      <w:r w:rsidR="00F34C5C"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Analytical</w:t>
      </w:r>
      <w:proofErr w:type="spellEnd"/>
      <w:proofErr w:type="gramEnd"/>
      <w:r w:rsidRPr="00963F70">
        <w:rPr>
          <w:rFonts w:ascii="Times New Roman" w:hAnsi="Times New Roman" w:cs="Times New Roman"/>
          <w:sz w:val="16"/>
          <w:szCs w:val="16"/>
          <w:shd w:val="clear" w:color="auto" w:fill="FFFFFF"/>
        </w:rPr>
        <w:t xml:space="preserve"> Methods for Characterization of Nanomateria</w:t>
      </w:r>
      <w:r w:rsidR="00F34C5C" w:rsidRPr="00963F70">
        <w:rPr>
          <w:rFonts w:ascii="Times New Roman" w:hAnsi="Times New Roman" w:cs="Times New Roman"/>
          <w:sz w:val="16"/>
          <w:szCs w:val="16"/>
          <w:shd w:val="clear" w:color="auto" w:fill="FFFFFF"/>
        </w:rPr>
        <w:t>l Surfaces. Anal Chem, 2;93(4):1889-1911,2021</w:t>
      </w:r>
    </w:p>
    <w:p w14:paraId="1270C5ED" w14:textId="061FC25A" w:rsidR="00946C27" w:rsidRPr="00963F70" w:rsidRDefault="00946C27" w:rsidP="00946C27">
      <w:pPr>
        <w:pStyle w:val="ListParagraph"/>
        <w:numPr>
          <w:ilvl w:val="0"/>
          <w:numId w:val="3"/>
        </w:numPr>
        <w:jc w:val="both"/>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P. Gi</w:t>
      </w:r>
      <w:r w:rsidR="00F34C5C" w:rsidRPr="00963F70">
        <w:rPr>
          <w:rFonts w:ascii="Times New Roman" w:hAnsi="Times New Roman" w:cs="Times New Roman"/>
          <w:sz w:val="16"/>
          <w:szCs w:val="16"/>
          <w:shd w:val="clear" w:color="auto" w:fill="FFFFFF"/>
        </w:rPr>
        <w:t xml:space="preserve">ll, T. T. Moghadam, B. </w:t>
      </w:r>
      <w:proofErr w:type="spellStart"/>
      <w:r w:rsidR="00F34C5C" w:rsidRPr="00963F70">
        <w:rPr>
          <w:rFonts w:ascii="Times New Roman" w:hAnsi="Times New Roman" w:cs="Times New Roman"/>
          <w:sz w:val="16"/>
          <w:szCs w:val="16"/>
          <w:shd w:val="clear" w:color="auto" w:fill="FFFFFF"/>
        </w:rPr>
        <w:t>Ranjbar</w:t>
      </w:r>
      <w:proofErr w:type="spellEnd"/>
      <w:r w:rsidR="00F34C5C" w:rsidRPr="00963F70">
        <w:rPr>
          <w:rFonts w:ascii="Times New Roman" w:hAnsi="Times New Roman" w:cs="Times New Roman"/>
          <w:sz w:val="16"/>
          <w:szCs w:val="16"/>
          <w:shd w:val="clear" w:color="auto" w:fill="FFFFFF"/>
        </w:rPr>
        <w:t>, “</w:t>
      </w:r>
      <w:r w:rsidRPr="00963F70">
        <w:rPr>
          <w:rFonts w:ascii="Times New Roman" w:hAnsi="Times New Roman" w:cs="Times New Roman"/>
          <w:sz w:val="16"/>
          <w:szCs w:val="16"/>
          <w:shd w:val="clear" w:color="auto" w:fill="FFFFFF"/>
        </w:rPr>
        <w:t>Differential scanning calorimetry techniques: applications in biology and nanoscien</w:t>
      </w:r>
      <w:r w:rsidR="00F34C5C" w:rsidRPr="00963F70">
        <w:rPr>
          <w:rFonts w:ascii="Times New Roman" w:hAnsi="Times New Roman" w:cs="Times New Roman"/>
          <w:sz w:val="16"/>
          <w:szCs w:val="16"/>
          <w:shd w:val="clear" w:color="auto" w:fill="FFFFFF"/>
        </w:rPr>
        <w:t xml:space="preserve">ce,” J </w:t>
      </w:r>
      <w:proofErr w:type="spellStart"/>
      <w:r w:rsidR="00F34C5C" w:rsidRPr="00963F70">
        <w:rPr>
          <w:rFonts w:ascii="Times New Roman" w:hAnsi="Times New Roman" w:cs="Times New Roman"/>
          <w:sz w:val="16"/>
          <w:szCs w:val="16"/>
          <w:shd w:val="clear" w:color="auto" w:fill="FFFFFF"/>
        </w:rPr>
        <w:t>Biomol</w:t>
      </w:r>
      <w:proofErr w:type="spellEnd"/>
      <w:r w:rsidR="00F34C5C" w:rsidRPr="00963F70">
        <w:rPr>
          <w:rFonts w:ascii="Times New Roman" w:hAnsi="Times New Roman" w:cs="Times New Roman"/>
          <w:sz w:val="16"/>
          <w:szCs w:val="16"/>
          <w:shd w:val="clear" w:color="auto" w:fill="FFFFFF"/>
        </w:rPr>
        <w:t xml:space="preserve"> Tech.,21(4):167-93,2010</w:t>
      </w:r>
    </w:p>
    <w:p w14:paraId="6FD6DC74" w14:textId="3D921678" w:rsidR="00946C27" w:rsidRPr="00963F70" w:rsidRDefault="00946C27" w:rsidP="00946C27">
      <w:pPr>
        <w:pStyle w:val="ListParagraph"/>
        <w:numPr>
          <w:ilvl w:val="0"/>
          <w:numId w:val="3"/>
        </w:numPr>
        <w:jc w:val="both"/>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 xml:space="preserve">G. B. Edwards, U. M. </w:t>
      </w:r>
      <w:proofErr w:type="spellStart"/>
      <w:r w:rsidRPr="00963F70">
        <w:rPr>
          <w:rFonts w:ascii="Times New Roman" w:hAnsi="Times New Roman" w:cs="Times New Roman"/>
          <w:sz w:val="16"/>
          <w:szCs w:val="16"/>
          <w:shd w:val="clear" w:color="auto" w:fill="FFFFFF"/>
        </w:rPr>
        <w:t>Mut</w:t>
      </w:r>
      <w:r w:rsidR="00F34C5C" w:rsidRPr="00963F70">
        <w:rPr>
          <w:rFonts w:ascii="Times New Roman" w:hAnsi="Times New Roman" w:cs="Times New Roman"/>
          <w:sz w:val="16"/>
          <w:szCs w:val="16"/>
          <w:shd w:val="clear" w:color="auto" w:fill="FFFFFF"/>
        </w:rPr>
        <w:t>hurajan</w:t>
      </w:r>
      <w:proofErr w:type="spellEnd"/>
      <w:r w:rsidR="00F34C5C" w:rsidRPr="00963F70">
        <w:rPr>
          <w:rFonts w:ascii="Times New Roman" w:hAnsi="Times New Roman" w:cs="Times New Roman"/>
          <w:sz w:val="16"/>
          <w:szCs w:val="16"/>
          <w:shd w:val="clear" w:color="auto" w:fill="FFFFFF"/>
        </w:rPr>
        <w:t xml:space="preserve">, S. Bowerman, K. </w:t>
      </w:r>
      <w:proofErr w:type="spellStart"/>
      <w:r w:rsidR="00F34C5C" w:rsidRPr="00963F70">
        <w:rPr>
          <w:rFonts w:ascii="Times New Roman" w:hAnsi="Times New Roman" w:cs="Times New Roman"/>
          <w:sz w:val="16"/>
          <w:szCs w:val="16"/>
          <w:shd w:val="clear" w:color="auto" w:fill="FFFFFF"/>
        </w:rPr>
        <w:t>Luger</w:t>
      </w:r>
      <w:proofErr w:type="gramStart"/>
      <w:r w:rsidR="00F34C5C"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Analytical</w:t>
      </w:r>
      <w:proofErr w:type="spellEnd"/>
      <w:proofErr w:type="gramEnd"/>
      <w:r w:rsidRPr="00963F70">
        <w:rPr>
          <w:rFonts w:ascii="Times New Roman" w:hAnsi="Times New Roman" w:cs="Times New Roman"/>
          <w:sz w:val="16"/>
          <w:szCs w:val="16"/>
          <w:shd w:val="clear" w:color="auto" w:fill="FFFFFF"/>
        </w:rPr>
        <w:t xml:space="preserve"> Ultracentrifugation (AUC): An Overview of the Application of Fluorescence and Absorbance AUC to the Stud</w:t>
      </w:r>
      <w:r w:rsidR="00F34C5C" w:rsidRPr="00963F70">
        <w:rPr>
          <w:rFonts w:ascii="Times New Roman" w:hAnsi="Times New Roman" w:cs="Times New Roman"/>
          <w:sz w:val="16"/>
          <w:szCs w:val="16"/>
          <w:shd w:val="clear" w:color="auto" w:fill="FFFFFF"/>
        </w:rPr>
        <w:t>y of Biological Macromolecules,”</w:t>
      </w:r>
      <w:proofErr w:type="spellStart"/>
      <w:r w:rsidRPr="00963F70">
        <w:rPr>
          <w:rFonts w:ascii="Times New Roman" w:hAnsi="Times New Roman" w:cs="Times New Roman"/>
          <w:sz w:val="16"/>
          <w:szCs w:val="16"/>
          <w:shd w:val="clear" w:color="auto" w:fill="FFFFFF"/>
        </w:rPr>
        <w:t>Curr</w:t>
      </w:r>
      <w:proofErr w:type="spellEnd"/>
      <w:r w:rsidRPr="00963F70">
        <w:rPr>
          <w:rFonts w:ascii="Times New Roman" w:hAnsi="Times New Roman" w:cs="Times New Roman"/>
          <w:sz w:val="16"/>
          <w:szCs w:val="16"/>
          <w:shd w:val="clear" w:color="auto" w:fill="FFFFFF"/>
        </w:rPr>
        <w:t xml:space="preserve"> </w:t>
      </w:r>
      <w:proofErr w:type="spellStart"/>
      <w:r w:rsidRPr="00963F70">
        <w:rPr>
          <w:rFonts w:ascii="Times New Roman" w:hAnsi="Times New Roman" w:cs="Times New Roman"/>
          <w:sz w:val="16"/>
          <w:szCs w:val="16"/>
          <w:shd w:val="clear" w:color="auto" w:fill="FFFFFF"/>
        </w:rPr>
        <w:t>Protoc</w:t>
      </w:r>
      <w:proofErr w:type="spellEnd"/>
      <w:r w:rsidR="00F34C5C" w:rsidRPr="00963F70">
        <w:rPr>
          <w:rFonts w:ascii="Times New Roman" w:hAnsi="Times New Roman" w:cs="Times New Roman"/>
          <w:sz w:val="16"/>
          <w:szCs w:val="16"/>
          <w:shd w:val="clear" w:color="auto" w:fill="FFFFFF"/>
        </w:rPr>
        <w:t xml:space="preserve"> </w:t>
      </w:r>
      <w:proofErr w:type="spellStart"/>
      <w:r w:rsidR="00F34C5C" w:rsidRPr="00963F70">
        <w:rPr>
          <w:rFonts w:ascii="Times New Roman" w:hAnsi="Times New Roman" w:cs="Times New Roman"/>
          <w:sz w:val="16"/>
          <w:szCs w:val="16"/>
          <w:shd w:val="clear" w:color="auto" w:fill="FFFFFF"/>
        </w:rPr>
        <w:t>Mol</w:t>
      </w:r>
      <w:proofErr w:type="spellEnd"/>
      <w:r w:rsidR="00F34C5C" w:rsidRPr="00963F70">
        <w:rPr>
          <w:rFonts w:ascii="Times New Roman" w:hAnsi="Times New Roman" w:cs="Times New Roman"/>
          <w:sz w:val="16"/>
          <w:szCs w:val="16"/>
          <w:shd w:val="clear" w:color="auto" w:fill="FFFFFF"/>
        </w:rPr>
        <w:t xml:space="preserve"> Biol.,133(1):e131,2020</w:t>
      </w:r>
    </w:p>
    <w:p w14:paraId="20D44C8C" w14:textId="2F3C5905" w:rsidR="00946C27" w:rsidRPr="00963F70" w:rsidRDefault="00946C27" w:rsidP="00946C27">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B. W. J. </w:t>
      </w:r>
      <w:proofErr w:type="spellStart"/>
      <w:r w:rsidRPr="00963F70">
        <w:rPr>
          <w:rFonts w:ascii="Times New Roman" w:hAnsi="Times New Roman" w:cs="Times New Roman"/>
          <w:sz w:val="16"/>
          <w:szCs w:val="16"/>
        </w:rPr>
        <w:t>Pirok</w:t>
      </w:r>
      <w:proofErr w:type="spellEnd"/>
      <w:r w:rsidRPr="00963F70">
        <w:rPr>
          <w:rFonts w:ascii="Times New Roman" w:hAnsi="Times New Roman" w:cs="Times New Roman"/>
          <w:sz w:val="16"/>
          <w:szCs w:val="16"/>
        </w:rPr>
        <w:t xml:space="preserve">, N. </w:t>
      </w:r>
      <w:proofErr w:type="spellStart"/>
      <w:r w:rsidRPr="00963F70">
        <w:rPr>
          <w:rFonts w:ascii="Times New Roman" w:hAnsi="Times New Roman" w:cs="Times New Roman"/>
          <w:sz w:val="16"/>
          <w:szCs w:val="16"/>
        </w:rPr>
        <w:t>Abdulhussain</w:t>
      </w:r>
      <w:proofErr w:type="spellEnd"/>
      <w:r w:rsidRPr="00963F70">
        <w:rPr>
          <w:rFonts w:ascii="Times New Roman" w:hAnsi="Times New Roman" w:cs="Times New Roman"/>
          <w:sz w:val="16"/>
          <w:szCs w:val="16"/>
        </w:rPr>
        <w:t xml:space="preserve">, T. </w:t>
      </w:r>
      <w:proofErr w:type="spellStart"/>
      <w:r w:rsidRPr="00963F70">
        <w:rPr>
          <w:rFonts w:ascii="Times New Roman" w:hAnsi="Times New Roman" w:cs="Times New Roman"/>
          <w:sz w:val="16"/>
          <w:szCs w:val="16"/>
        </w:rPr>
        <w:t>Aalbers</w:t>
      </w:r>
      <w:proofErr w:type="spellEnd"/>
      <w:r w:rsidRPr="00963F70">
        <w:rPr>
          <w:rFonts w:ascii="Times New Roman" w:hAnsi="Times New Roman" w:cs="Times New Roman"/>
          <w:sz w:val="16"/>
          <w:szCs w:val="16"/>
        </w:rPr>
        <w:t xml:space="preserve">, B. </w:t>
      </w:r>
      <w:proofErr w:type="spellStart"/>
      <w:r w:rsidRPr="00963F70">
        <w:rPr>
          <w:rFonts w:ascii="Times New Roman" w:hAnsi="Times New Roman" w:cs="Times New Roman"/>
          <w:sz w:val="16"/>
          <w:szCs w:val="16"/>
        </w:rPr>
        <w:t>Wouters</w:t>
      </w:r>
      <w:proofErr w:type="spellEnd"/>
      <w:r w:rsidRPr="00963F70">
        <w:rPr>
          <w:rFonts w:ascii="Times New Roman" w:hAnsi="Times New Roman" w:cs="Times New Roman"/>
          <w:sz w:val="16"/>
          <w:szCs w:val="16"/>
        </w:rPr>
        <w:t>, R. A. H.</w:t>
      </w:r>
      <w:r w:rsidR="00F34C5C" w:rsidRPr="00963F70">
        <w:rPr>
          <w:rFonts w:ascii="Times New Roman" w:hAnsi="Times New Roman" w:cs="Times New Roman"/>
          <w:sz w:val="16"/>
          <w:szCs w:val="16"/>
        </w:rPr>
        <w:t xml:space="preserve"> Peters, and P. J. </w:t>
      </w:r>
      <w:proofErr w:type="spellStart"/>
      <w:r w:rsidR="00F34C5C" w:rsidRPr="00963F70">
        <w:rPr>
          <w:rFonts w:ascii="Times New Roman" w:hAnsi="Times New Roman" w:cs="Times New Roman"/>
          <w:sz w:val="16"/>
          <w:szCs w:val="16"/>
        </w:rPr>
        <w:t>Schoenmakers</w:t>
      </w:r>
      <w:proofErr w:type="spellEnd"/>
      <w:r w:rsidR="00F34C5C" w:rsidRPr="00963F70">
        <w:rPr>
          <w:rFonts w:ascii="Times New Roman" w:hAnsi="Times New Roman" w:cs="Times New Roman"/>
          <w:sz w:val="16"/>
          <w:szCs w:val="16"/>
        </w:rPr>
        <w:t>,”</w:t>
      </w:r>
      <w:r w:rsidRPr="00963F70">
        <w:rPr>
          <w:rFonts w:ascii="Times New Roman" w:hAnsi="Times New Roman" w:cs="Times New Roman"/>
          <w:sz w:val="16"/>
          <w:szCs w:val="16"/>
        </w:rPr>
        <w:t xml:space="preserve"> Nanoparticle Analysis by Online Comprehensive Two-Dimensional Liquid Chromatography combining Hydrodynamic Chromatography and Size-Exclusion Chromatography with Inte</w:t>
      </w:r>
      <w:r w:rsidR="00F34C5C" w:rsidRPr="00963F70">
        <w:rPr>
          <w:rFonts w:ascii="Times New Roman" w:hAnsi="Times New Roman" w:cs="Times New Roman"/>
          <w:sz w:val="16"/>
          <w:szCs w:val="16"/>
        </w:rPr>
        <w:t xml:space="preserve">rmediate Sample </w:t>
      </w:r>
      <w:proofErr w:type="spellStart"/>
      <w:r w:rsidR="00F34C5C" w:rsidRPr="00963F70">
        <w:rPr>
          <w:rFonts w:ascii="Times New Roman" w:hAnsi="Times New Roman" w:cs="Times New Roman"/>
          <w:sz w:val="16"/>
          <w:szCs w:val="16"/>
        </w:rPr>
        <w:t>Transformation</w:t>
      </w:r>
      <w:proofErr w:type="gramStart"/>
      <w:r w:rsidR="00F34C5C" w:rsidRPr="00963F70">
        <w:rPr>
          <w:rFonts w:ascii="Times New Roman" w:hAnsi="Times New Roman" w:cs="Times New Roman"/>
          <w:sz w:val="16"/>
          <w:szCs w:val="16"/>
        </w:rPr>
        <w:t>,”Anal</w:t>
      </w:r>
      <w:proofErr w:type="spellEnd"/>
      <w:proofErr w:type="gramEnd"/>
      <w:r w:rsidR="00F34C5C" w:rsidRPr="00963F70">
        <w:rPr>
          <w:rFonts w:ascii="Times New Roman" w:hAnsi="Times New Roman" w:cs="Times New Roman"/>
          <w:sz w:val="16"/>
          <w:szCs w:val="16"/>
        </w:rPr>
        <w:t>. Chem., 89, 17, 9167–9174,2017</w:t>
      </w:r>
    </w:p>
    <w:p w14:paraId="0B895AD3" w14:textId="0E1E4FD8" w:rsidR="00946C27" w:rsidRPr="00963F70" w:rsidRDefault="006733B9" w:rsidP="00946C27">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C. </w:t>
      </w:r>
      <w:proofErr w:type="spellStart"/>
      <w:r w:rsidRPr="00963F70">
        <w:rPr>
          <w:rFonts w:ascii="Times New Roman" w:hAnsi="Times New Roman" w:cs="Times New Roman"/>
          <w:sz w:val="16"/>
          <w:szCs w:val="16"/>
        </w:rPr>
        <w:t>Fornaguera</w:t>
      </w:r>
      <w:proofErr w:type="spellEnd"/>
      <w:r w:rsidRPr="00963F70">
        <w:rPr>
          <w:rFonts w:ascii="Times New Roman" w:hAnsi="Times New Roman" w:cs="Times New Roman"/>
          <w:sz w:val="16"/>
          <w:szCs w:val="16"/>
        </w:rPr>
        <w:t xml:space="preserve"> and C. </w:t>
      </w:r>
      <w:proofErr w:type="spellStart"/>
      <w:r w:rsidRPr="00963F70">
        <w:rPr>
          <w:rFonts w:ascii="Times New Roman" w:hAnsi="Times New Roman" w:cs="Times New Roman"/>
          <w:sz w:val="16"/>
          <w:szCs w:val="16"/>
        </w:rPr>
        <w:t>Solans</w:t>
      </w:r>
      <w:proofErr w:type="spellEnd"/>
      <w:proofErr w:type="gramStart"/>
      <w:r w:rsidRPr="00963F70">
        <w:rPr>
          <w:rFonts w:ascii="Times New Roman" w:hAnsi="Times New Roman" w:cs="Times New Roman"/>
          <w:sz w:val="16"/>
          <w:szCs w:val="16"/>
        </w:rPr>
        <w:t>,”</w:t>
      </w:r>
      <w:r w:rsidR="00946C27" w:rsidRPr="00963F70">
        <w:rPr>
          <w:rFonts w:ascii="Times New Roman" w:hAnsi="Times New Roman" w:cs="Times New Roman"/>
          <w:sz w:val="16"/>
          <w:szCs w:val="16"/>
        </w:rPr>
        <w:t>Analytical</w:t>
      </w:r>
      <w:proofErr w:type="gramEnd"/>
      <w:r w:rsidR="00946C27" w:rsidRPr="00963F70">
        <w:rPr>
          <w:rFonts w:ascii="Times New Roman" w:hAnsi="Times New Roman" w:cs="Times New Roman"/>
          <w:sz w:val="16"/>
          <w:szCs w:val="16"/>
        </w:rPr>
        <w:t xml:space="preserve"> Methods to Characterize and</w:t>
      </w:r>
      <w:r w:rsidRPr="00963F70">
        <w:rPr>
          <w:rFonts w:ascii="Times New Roman" w:hAnsi="Times New Roman" w:cs="Times New Roman"/>
          <w:sz w:val="16"/>
          <w:szCs w:val="16"/>
        </w:rPr>
        <w:t xml:space="preserve"> Purify Polymeric Nanoparticles”</w:t>
      </w:r>
      <w:r w:rsidR="00946C27" w:rsidRPr="00963F70">
        <w:rPr>
          <w:rFonts w:ascii="Times New Roman" w:hAnsi="Times New Roman" w:cs="Times New Roman"/>
          <w:sz w:val="16"/>
          <w:szCs w:val="16"/>
        </w:rPr>
        <w:t xml:space="preserve"> International Journal of Polymer Science, 2018.</w:t>
      </w:r>
    </w:p>
    <w:p w14:paraId="3FEDFFA9" w14:textId="1709B12E" w:rsidR="0033336E" w:rsidRPr="00963F70" w:rsidRDefault="0033336E" w:rsidP="008346B9">
      <w:pPr>
        <w:pStyle w:val="ListParagraph"/>
        <w:rPr>
          <w:rFonts w:ascii="Times New Roman" w:hAnsi="Times New Roman" w:cs="Times New Roman"/>
          <w:sz w:val="16"/>
          <w:szCs w:val="16"/>
        </w:rPr>
      </w:pPr>
    </w:p>
    <w:p w14:paraId="69DEE988" w14:textId="27B1EC9C" w:rsidR="008346B9" w:rsidRPr="00963F70" w:rsidRDefault="008346B9" w:rsidP="008346B9">
      <w:pPr>
        <w:pStyle w:val="ListParagraph"/>
        <w:rPr>
          <w:rFonts w:ascii="Times New Roman" w:hAnsi="Times New Roman" w:cs="Times New Roman"/>
          <w:sz w:val="24"/>
          <w:szCs w:val="24"/>
        </w:rPr>
      </w:pPr>
    </w:p>
    <w:p w14:paraId="6FCEED38" w14:textId="290582BB" w:rsidR="008346B9" w:rsidRPr="00963F70" w:rsidRDefault="008346B9" w:rsidP="008346B9">
      <w:pPr>
        <w:pStyle w:val="ListParagraph"/>
        <w:rPr>
          <w:rFonts w:ascii="Times New Roman" w:hAnsi="Times New Roman" w:cs="Times New Roman"/>
          <w:sz w:val="24"/>
          <w:szCs w:val="24"/>
        </w:rPr>
      </w:pPr>
    </w:p>
    <w:sectPr w:rsidR="008346B9" w:rsidRPr="00963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246F46"/>
    <w:multiLevelType w:val="multilevel"/>
    <w:tmpl w:val="361A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92F86"/>
    <w:multiLevelType w:val="hybridMultilevel"/>
    <w:tmpl w:val="690EA71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90265"/>
    <w:multiLevelType w:val="hybridMultilevel"/>
    <w:tmpl w:val="DD269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B4DD9"/>
    <w:multiLevelType w:val="multilevel"/>
    <w:tmpl w:val="A7F0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F446CE"/>
    <w:multiLevelType w:val="hybridMultilevel"/>
    <w:tmpl w:val="DD269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15687"/>
    <w:multiLevelType w:val="multilevel"/>
    <w:tmpl w:val="6446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0C0374"/>
    <w:multiLevelType w:val="hybridMultilevel"/>
    <w:tmpl w:val="4D62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2MzE1NDM1MjIyMDVQ0lEKTi0uzszPAymwqAUATshApiwAAAA="/>
  </w:docVars>
  <w:rsids>
    <w:rsidRoot w:val="00045AF2"/>
    <w:rsid w:val="00003F9F"/>
    <w:rsid w:val="00005450"/>
    <w:rsid w:val="0002226C"/>
    <w:rsid w:val="0002626B"/>
    <w:rsid w:val="000262AE"/>
    <w:rsid w:val="00026F6A"/>
    <w:rsid w:val="000319A8"/>
    <w:rsid w:val="00040DDE"/>
    <w:rsid w:val="000451FB"/>
    <w:rsid w:val="00045AF2"/>
    <w:rsid w:val="000516C1"/>
    <w:rsid w:val="000566F7"/>
    <w:rsid w:val="00056785"/>
    <w:rsid w:val="000653AF"/>
    <w:rsid w:val="00075E9C"/>
    <w:rsid w:val="00082301"/>
    <w:rsid w:val="000833C2"/>
    <w:rsid w:val="000B1526"/>
    <w:rsid w:val="000B3AAE"/>
    <w:rsid w:val="000D0451"/>
    <w:rsid w:val="000D40E4"/>
    <w:rsid w:val="000F0C8D"/>
    <w:rsid w:val="000F11D0"/>
    <w:rsid w:val="000F1514"/>
    <w:rsid w:val="000F16B2"/>
    <w:rsid w:val="000F294C"/>
    <w:rsid w:val="000F40FF"/>
    <w:rsid w:val="000F5099"/>
    <w:rsid w:val="001144A4"/>
    <w:rsid w:val="00120DF8"/>
    <w:rsid w:val="0012192B"/>
    <w:rsid w:val="00124C1D"/>
    <w:rsid w:val="00130530"/>
    <w:rsid w:val="0014744B"/>
    <w:rsid w:val="0017346A"/>
    <w:rsid w:val="001A28B2"/>
    <w:rsid w:val="001A4937"/>
    <w:rsid w:val="001B3E74"/>
    <w:rsid w:val="001C3167"/>
    <w:rsid w:val="001C4254"/>
    <w:rsid w:val="001D54F6"/>
    <w:rsid w:val="001D7CF3"/>
    <w:rsid w:val="001E4C95"/>
    <w:rsid w:val="001F064E"/>
    <w:rsid w:val="001F18CF"/>
    <w:rsid w:val="001F1BFD"/>
    <w:rsid w:val="00201D38"/>
    <w:rsid w:val="00201FA2"/>
    <w:rsid w:val="0022455A"/>
    <w:rsid w:val="00234513"/>
    <w:rsid w:val="0024459F"/>
    <w:rsid w:val="0024568A"/>
    <w:rsid w:val="00257926"/>
    <w:rsid w:val="0026082A"/>
    <w:rsid w:val="00260D03"/>
    <w:rsid w:val="00261AFD"/>
    <w:rsid w:val="0026677B"/>
    <w:rsid w:val="00272AD8"/>
    <w:rsid w:val="00275011"/>
    <w:rsid w:val="00280994"/>
    <w:rsid w:val="002901E4"/>
    <w:rsid w:val="0029156A"/>
    <w:rsid w:val="00294270"/>
    <w:rsid w:val="00295602"/>
    <w:rsid w:val="002973AA"/>
    <w:rsid w:val="002A118F"/>
    <w:rsid w:val="002B6494"/>
    <w:rsid w:val="002B7C97"/>
    <w:rsid w:val="002C31B6"/>
    <w:rsid w:val="002C5A39"/>
    <w:rsid w:val="002E4F40"/>
    <w:rsid w:val="002F6004"/>
    <w:rsid w:val="002F79FF"/>
    <w:rsid w:val="00303B54"/>
    <w:rsid w:val="003049B6"/>
    <w:rsid w:val="00312A7D"/>
    <w:rsid w:val="0033336E"/>
    <w:rsid w:val="003428D1"/>
    <w:rsid w:val="00356189"/>
    <w:rsid w:val="00364727"/>
    <w:rsid w:val="00366B7A"/>
    <w:rsid w:val="00372138"/>
    <w:rsid w:val="00385586"/>
    <w:rsid w:val="00391A3C"/>
    <w:rsid w:val="003943CF"/>
    <w:rsid w:val="003A57D4"/>
    <w:rsid w:val="003B6CFE"/>
    <w:rsid w:val="003C18A9"/>
    <w:rsid w:val="003D0753"/>
    <w:rsid w:val="003D3D3C"/>
    <w:rsid w:val="003D45DF"/>
    <w:rsid w:val="003D5538"/>
    <w:rsid w:val="003E382E"/>
    <w:rsid w:val="00411C6D"/>
    <w:rsid w:val="00415756"/>
    <w:rsid w:val="00422B8C"/>
    <w:rsid w:val="004311AC"/>
    <w:rsid w:val="00433520"/>
    <w:rsid w:val="0043596D"/>
    <w:rsid w:val="00445C84"/>
    <w:rsid w:val="00451CB5"/>
    <w:rsid w:val="004532AF"/>
    <w:rsid w:val="00473892"/>
    <w:rsid w:val="00475B27"/>
    <w:rsid w:val="00487415"/>
    <w:rsid w:val="00496063"/>
    <w:rsid w:val="00497AC9"/>
    <w:rsid w:val="004A5B49"/>
    <w:rsid w:val="004B4AF6"/>
    <w:rsid w:val="004C080D"/>
    <w:rsid w:val="004C73AD"/>
    <w:rsid w:val="004C7855"/>
    <w:rsid w:val="004D7020"/>
    <w:rsid w:val="004E2BED"/>
    <w:rsid w:val="004E32A2"/>
    <w:rsid w:val="004E4A23"/>
    <w:rsid w:val="004E4D0D"/>
    <w:rsid w:val="004E53CB"/>
    <w:rsid w:val="004E5D6A"/>
    <w:rsid w:val="004F5B05"/>
    <w:rsid w:val="004F6159"/>
    <w:rsid w:val="004F775C"/>
    <w:rsid w:val="00500FB8"/>
    <w:rsid w:val="005078FB"/>
    <w:rsid w:val="005132FD"/>
    <w:rsid w:val="00527B30"/>
    <w:rsid w:val="00535768"/>
    <w:rsid w:val="00543BD4"/>
    <w:rsid w:val="00544260"/>
    <w:rsid w:val="00553532"/>
    <w:rsid w:val="00562F07"/>
    <w:rsid w:val="00563285"/>
    <w:rsid w:val="005653FD"/>
    <w:rsid w:val="00580438"/>
    <w:rsid w:val="0059411E"/>
    <w:rsid w:val="00595C5B"/>
    <w:rsid w:val="00596FF5"/>
    <w:rsid w:val="005C7DF8"/>
    <w:rsid w:val="005E6F9E"/>
    <w:rsid w:val="005F4D75"/>
    <w:rsid w:val="00601C8E"/>
    <w:rsid w:val="00614E7D"/>
    <w:rsid w:val="00616AF1"/>
    <w:rsid w:val="00617565"/>
    <w:rsid w:val="006202EB"/>
    <w:rsid w:val="00621A95"/>
    <w:rsid w:val="00624455"/>
    <w:rsid w:val="0062468E"/>
    <w:rsid w:val="00627E41"/>
    <w:rsid w:val="006348AB"/>
    <w:rsid w:val="006476A8"/>
    <w:rsid w:val="006634B3"/>
    <w:rsid w:val="006733B9"/>
    <w:rsid w:val="00675252"/>
    <w:rsid w:val="006756C4"/>
    <w:rsid w:val="00681AC4"/>
    <w:rsid w:val="006874F1"/>
    <w:rsid w:val="00696453"/>
    <w:rsid w:val="006A0447"/>
    <w:rsid w:val="006A0765"/>
    <w:rsid w:val="006A29E1"/>
    <w:rsid w:val="006A68B0"/>
    <w:rsid w:val="006C1554"/>
    <w:rsid w:val="006C22EE"/>
    <w:rsid w:val="006C40CF"/>
    <w:rsid w:val="006E4C0F"/>
    <w:rsid w:val="006E71B2"/>
    <w:rsid w:val="006F57B1"/>
    <w:rsid w:val="00705B07"/>
    <w:rsid w:val="00706910"/>
    <w:rsid w:val="00706DF0"/>
    <w:rsid w:val="00711DAA"/>
    <w:rsid w:val="00737DBC"/>
    <w:rsid w:val="007460B0"/>
    <w:rsid w:val="00751DA8"/>
    <w:rsid w:val="00762D48"/>
    <w:rsid w:val="00770441"/>
    <w:rsid w:val="0077728A"/>
    <w:rsid w:val="0078156E"/>
    <w:rsid w:val="00787173"/>
    <w:rsid w:val="00791570"/>
    <w:rsid w:val="00791798"/>
    <w:rsid w:val="007A58FD"/>
    <w:rsid w:val="007B00D1"/>
    <w:rsid w:val="007B0FDE"/>
    <w:rsid w:val="007B2E09"/>
    <w:rsid w:val="007C0C62"/>
    <w:rsid w:val="007C6B67"/>
    <w:rsid w:val="007D4E9B"/>
    <w:rsid w:val="007D5372"/>
    <w:rsid w:val="007E0BC8"/>
    <w:rsid w:val="007F1A34"/>
    <w:rsid w:val="00810DBB"/>
    <w:rsid w:val="008223D6"/>
    <w:rsid w:val="008268CE"/>
    <w:rsid w:val="008346B9"/>
    <w:rsid w:val="00835A74"/>
    <w:rsid w:val="00837B09"/>
    <w:rsid w:val="00856A1B"/>
    <w:rsid w:val="008635C9"/>
    <w:rsid w:val="00863BE2"/>
    <w:rsid w:val="00865A17"/>
    <w:rsid w:val="008953D5"/>
    <w:rsid w:val="008B234C"/>
    <w:rsid w:val="008B23AD"/>
    <w:rsid w:val="008C13AE"/>
    <w:rsid w:val="008D4815"/>
    <w:rsid w:val="008D4966"/>
    <w:rsid w:val="008D6D3D"/>
    <w:rsid w:val="008E17B3"/>
    <w:rsid w:val="008E4DC3"/>
    <w:rsid w:val="008F224B"/>
    <w:rsid w:val="008F7DDF"/>
    <w:rsid w:val="009069E5"/>
    <w:rsid w:val="009176F8"/>
    <w:rsid w:val="00920D34"/>
    <w:rsid w:val="00925A24"/>
    <w:rsid w:val="00942DED"/>
    <w:rsid w:val="00946324"/>
    <w:rsid w:val="00946C27"/>
    <w:rsid w:val="009578D0"/>
    <w:rsid w:val="00960647"/>
    <w:rsid w:val="00960A09"/>
    <w:rsid w:val="00963F70"/>
    <w:rsid w:val="00970856"/>
    <w:rsid w:val="00974500"/>
    <w:rsid w:val="00977F0B"/>
    <w:rsid w:val="009904E0"/>
    <w:rsid w:val="009A64B3"/>
    <w:rsid w:val="009B045D"/>
    <w:rsid w:val="009B3730"/>
    <w:rsid w:val="009B7FB1"/>
    <w:rsid w:val="009D0443"/>
    <w:rsid w:val="009E05E5"/>
    <w:rsid w:val="009F2182"/>
    <w:rsid w:val="00A10722"/>
    <w:rsid w:val="00A138CB"/>
    <w:rsid w:val="00A149BA"/>
    <w:rsid w:val="00A20A3C"/>
    <w:rsid w:val="00A20EB0"/>
    <w:rsid w:val="00A25097"/>
    <w:rsid w:val="00A401D9"/>
    <w:rsid w:val="00A44736"/>
    <w:rsid w:val="00A51D9D"/>
    <w:rsid w:val="00A55085"/>
    <w:rsid w:val="00A60BCE"/>
    <w:rsid w:val="00A613CB"/>
    <w:rsid w:val="00A64534"/>
    <w:rsid w:val="00A85F7D"/>
    <w:rsid w:val="00AA2BFA"/>
    <w:rsid w:val="00AB03AA"/>
    <w:rsid w:val="00AC04CD"/>
    <w:rsid w:val="00AD0DFF"/>
    <w:rsid w:val="00AD3B77"/>
    <w:rsid w:val="00AE1524"/>
    <w:rsid w:val="00AF7727"/>
    <w:rsid w:val="00B04731"/>
    <w:rsid w:val="00B246D0"/>
    <w:rsid w:val="00B26336"/>
    <w:rsid w:val="00B30619"/>
    <w:rsid w:val="00B36D8D"/>
    <w:rsid w:val="00B45DD3"/>
    <w:rsid w:val="00B6657D"/>
    <w:rsid w:val="00B734C1"/>
    <w:rsid w:val="00B74339"/>
    <w:rsid w:val="00B746D2"/>
    <w:rsid w:val="00B80736"/>
    <w:rsid w:val="00B83D86"/>
    <w:rsid w:val="00B87CC2"/>
    <w:rsid w:val="00BB2894"/>
    <w:rsid w:val="00BB2BB1"/>
    <w:rsid w:val="00BC0BF1"/>
    <w:rsid w:val="00BD7DA6"/>
    <w:rsid w:val="00C0177A"/>
    <w:rsid w:val="00C12F0E"/>
    <w:rsid w:val="00C312D8"/>
    <w:rsid w:val="00C44D23"/>
    <w:rsid w:val="00C46429"/>
    <w:rsid w:val="00C52965"/>
    <w:rsid w:val="00C53762"/>
    <w:rsid w:val="00C63336"/>
    <w:rsid w:val="00C74966"/>
    <w:rsid w:val="00C80D26"/>
    <w:rsid w:val="00C93FB3"/>
    <w:rsid w:val="00CA46AA"/>
    <w:rsid w:val="00CA7989"/>
    <w:rsid w:val="00CC05B3"/>
    <w:rsid w:val="00CC326E"/>
    <w:rsid w:val="00CC4E0B"/>
    <w:rsid w:val="00CC7F60"/>
    <w:rsid w:val="00D075A1"/>
    <w:rsid w:val="00D11D38"/>
    <w:rsid w:val="00D14C21"/>
    <w:rsid w:val="00D26EFB"/>
    <w:rsid w:val="00D31613"/>
    <w:rsid w:val="00D365CE"/>
    <w:rsid w:val="00D41937"/>
    <w:rsid w:val="00D470A1"/>
    <w:rsid w:val="00D55558"/>
    <w:rsid w:val="00D61906"/>
    <w:rsid w:val="00D61F8B"/>
    <w:rsid w:val="00D734A0"/>
    <w:rsid w:val="00D834FE"/>
    <w:rsid w:val="00D857A8"/>
    <w:rsid w:val="00D91A2C"/>
    <w:rsid w:val="00DA056D"/>
    <w:rsid w:val="00DA5A60"/>
    <w:rsid w:val="00DD0A36"/>
    <w:rsid w:val="00DD7076"/>
    <w:rsid w:val="00DE5A9E"/>
    <w:rsid w:val="00DF0498"/>
    <w:rsid w:val="00E0177C"/>
    <w:rsid w:val="00E03B39"/>
    <w:rsid w:val="00E105A5"/>
    <w:rsid w:val="00E124BC"/>
    <w:rsid w:val="00E141AD"/>
    <w:rsid w:val="00E1422A"/>
    <w:rsid w:val="00E23F5B"/>
    <w:rsid w:val="00E25B25"/>
    <w:rsid w:val="00E27E30"/>
    <w:rsid w:val="00E456EC"/>
    <w:rsid w:val="00E54D34"/>
    <w:rsid w:val="00E57802"/>
    <w:rsid w:val="00E60A68"/>
    <w:rsid w:val="00E62BE4"/>
    <w:rsid w:val="00E653FC"/>
    <w:rsid w:val="00E73372"/>
    <w:rsid w:val="00E81B47"/>
    <w:rsid w:val="00EA21B2"/>
    <w:rsid w:val="00EA4AE2"/>
    <w:rsid w:val="00EC5495"/>
    <w:rsid w:val="00ED1E4E"/>
    <w:rsid w:val="00ED2EDB"/>
    <w:rsid w:val="00ED55E0"/>
    <w:rsid w:val="00ED5AA2"/>
    <w:rsid w:val="00EF0DD1"/>
    <w:rsid w:val="00EF6402"/>
    <w:rsid w:val="00F3085D"/>
    <w:rsid w:val="00F32AF6"/>
    <w:rsid w:val="00F331C1"/>
    <w:rsid w:val="00F34C5C"/>
    <w:rsid w:val="00F409C7"/>
    <w:rsid w:val="00F40B2B"/>
    <w:rsid w:val="00F4550C"/>
    <w:rsid w:val="00F51B06"/>
    <w:rsid w:val="00F6433F"/>
    <w:rsid w:val="00F64CE2"/>
    <w:rsid w:val="00F874A9"/>
    <w:rsid w:val="00F95156"/>
    <w:rsid w:val="00FB53C0"/>
    <w:rsid w:val="00FB7F1B"/>
    <w:rsid w:val="00FC0C3C"/>
    <w:rsid w:val="00FC436D"/>
    <w:rsid w:val="00FF10D5"/>
    <w:rsid w:val="00FF1D98"/>
    <w:rsid w:val="00FF35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F7FDF"/>
  <w15:chartTrackingRefBased/>
  <w15:docId w15:val="{E9065952-6894-401C-B035-A10AB92F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AF2"/>
  </w:style>
  <w:style w:type="paragraph" w:styleId="Heading1">
    <w:name w:val="heading 1"/>
    <w:basedOn w:val="Normal"/>
    <w:next w:val="Normal"/>
    <w:link w:val="Heading1Char"/>
    <w:uiPriority w:val="9"/>
    <w:qFormat/>
    <w:rsid w:val="00865A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07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B37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524"/>
    <w:rPr>
      <w:color w:val="0563C1" w:themeColor="hyperlink"/>
      <w:u w:val="single"/>
    </w:rPr>
  </w:style>
  <w:style w:type="character" w:customStyle="1" w:styleId="supref">
    <w:name w:val="sup_ref"/>
    <w:basedOn w:val="DefaultParagraphFont"/>
    <w:rsid w:val="00F331C1"/>
  </w:style>
  <w:style w:type="character" w:customStyle="1" w:styleId="italic">
    <w:name w:val="italic"/>
    <w:basedOn w:val="DefaultParagraphFont"/>
    <w:rsid w:val="00F331C1"/>
  </w:style>
  <w:style w:type="table" w:styleId="TableGrid">
    <w:name w:val="Table Grid"/>
    <w:basedOn w:val="TableNormal"/>
    <w:uiPriority w:val="39"/>
    <w:rsid w:val="002B6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4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B3730"/>
    <w:rPr>
      <w:rFonts w:ascii="Times New Roman" w:eastAsia="Times New Roman" w:hAnsi="Times New Roman" w:cs="Times New Roman"/>
      <w:b/>
      <w:bCs/>
      <w:sz w:val="27"/>
      <w:szCs w:val="27"/>
    </w:rPr>
  </w:style>
  <w:style w:type="character" w:customStyle="1" w:styleId="bheading">
    <w:name w:val="b_heading"/>
    <w:basedOn w:val="DefaultParagraphFont"/>
    <w:rsid w:val="009B3730"/>
  </w:style>
  <w:style w:type="character" w:customStyle="1" w:styleId="Heading2Char">
    <w:name w:val="Heading 2 Char"/>
    <w:basedOn w:val="DefaultParagraphFont"/>
    <w:link w:val="Heading2"/>
    <w:uiPriority w:val="9"/>
    <w:semiHidden/>
    <w:rsid w:val="00B80736"/>
    <w:rPr>
      <w:rFonts w:asciiTheme="majorHAnsi" w:eastAsiaTheme="majorEastAsia" w:hAnsiTheme="majorHAnsi" w:cstheme="majorBidi"/>
      <w:color w:val="2F5496" w:themeColor="accent1" w:themeShade="BF"/>
      <w:sz w:val="26"/>
      <w:szCs w:val="26"/>
    </w:rPr>
  </w:style>
  <w:style w:type="character" w:customStyle="1" w:styleId="anchor-text">
    <w:name w:val="anchor-text"/>
    <w:basedOn w:val="DefaultParagraphFont"/>
    <w:rsid w:val="00B80736"/>
  </w:style>
  <w:style w:type="character" w:styleId="Strong">
    <w:name w:val="Strong"/>
    <w:basedOn w:val="DefaultParagraphFont"/>
    <w:uiPriority w:val="22"/>
    <w:qFormat/>
    <w:rsid w:val="004E53CB"/>
    <w:rPr>
      <w:b/>
      <w:bCs/>
    </w:rPr>
  </w:style>
  <w:style w:type="paragraph" w:styleId="ListParagraph">
    <w:name w:val="List Paragraph"/>
    <w:basedOn w:val="Normal"/>
    <w:uiPriority w:val="34"/>
    <w:qFormat/>
    <w:rsid w:val="00ED5AA2"/>
    <w:pPr>
      <w:ind w:left="720"/>
      <w:contextualSpacing/>
    </w:pPr>
  </w:style>
  <w:style w:type="character" w:customStyle="1" w:styleId="ref-journal">
    <w:name w:val="ref-journal"/>
    <w:basedOn w:val="DefaultParagraphFont"/>
    <w:rsid w:val="00B26336"/>
  </w:style>
  <w:style w:type="character" w:customStyle="1" w:styleId="ref-vol">
    <w:name w:val="ref-vol"/>
    <w:basedOn w:val="DefaultParagraphFont"/>
    <w:rsid w:val="00B26336"/>
  </w:style>
  <w:style w:type="character" w:customStyle="1" w:styleId="bold">
    <w:name w:val="bold"/>
    <w:basedOn w:val="DefaultParagraphFont"/>
    <w:rsid w:val="007C6B67"/>
  </w:style>
  <w:style w:type="character" w:customStyle="1" w:styleId="html-italic">
    <w:name w:val="html-italic"/>
    <w:basedOn w:val="DefaultParagraphFont"/>
    <w:rsid w:val="00CA46AA"/>
  </w:style>
  <w:style w:type="character" w:styleId="Emphasis">
    <w:name w:val="Emphasis"/>
    <w:basedOn w:val="DefaultParagraphFont"/>
    <w:uiPriority w:val="20"/>
    <w:qFormat/>
    <w:rsid w:val="00C52965"/>
    <w:rPr>
      <w:i/>
      <w:iCs/>
    </w:rPr>
  </w:style>
  <w:style w:type="character" w:customStyle="1" w:styleId="Heading1Char">
    <w:name w:val="Heading 1 Char"/>
    <w:basedOn w:val="DefaultParagraphFont"/>
    <w:link w:val="Heading1"/>
    <w:uiPriority w:val="9"/>
    <w:rsid w:val="00865A17"/>
    <w:rPr>
      <w:rFonts w:asciiTheme="majorHAnsi" w:eastAsiaTheme="majorEastAsia" w:hAnsiTheme="majorHAnsi" w:cstheme="majorBidi"/>
      <w:color w:val="2F5496" w:themeColor="accent1" w:themeShade="BF"/>
      <w:sz w:val="32"/>
      <w:szCs w:val="32"/>
    </w:rPr>
  </w:style>
  <w:style w:type="character" w:customStyle="1" w:styleId="css-0">
    <w:name w:val="css-0"/>
    <w:basedOn w:val="DefaultParagraphFont"/>
    <w:rsid w:val="00F95156"/>
  </w:style>
  <w:style w:type="character" w:customStyle="1" w:styleId="css-rh820s">
    <w:name w:val="css-rh820s"/>
    <w:basedOn w:val="DefaultParagraphFont"/>
    <w:rsid w:val="00F9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08036">
      <w:bodyDiv w:val="1"/>
      <w:marLeft w:val="0"/>
      <w:marRight w:val="0"/>
      <w:marTop w:val="0"/>
      <w:marBottom w:val="0"/>
      <w:divBdr>
        <w:top w:val="none" w:sz="0" w:space="0" w:color="auto"/>
        <w:left w:val="none" w:sz="0" w:space="0" w:color="auto"/>
        <w:bottom w:val="none" w:sz="0" w:space="0" w:color="auto"/>
        <w:right w:val="none" w:sz="0" w:space="0" w:color="auto"/>
      </w:divBdr>
    </w:div>
    <w:div w:id="681132254">
      <w:bodyDiv w:val="1"/>
      <w:marLeft w:val="0"/>
      <w:marRight w:val="0"/>
      <w:marTop w:val="0"/>
      <w:marBottom w:val="0"/>
      <w:divBdr>
        <w:top w:val="none" w:sz="0" w:space="0" w:color="auto"/>
        <w:left w:val="none" w:sz="0" w:space="0" w:color="auto"/>
        <w:bottom w:val="none" w:sz="0" w:space="0" w:color="auto"/>
        <w:right w:val="none" w:sz="0" w:space="0" w:color="auto"/>
      </w:divBdr>
    </w:div>
    <w:div w:id="812256333">
      <w:bodyDiv w:val="1"/>
      <w:marLeft w:val="0"/>
      <w:marRight w:val="0"/>
      <w:marTop w:val="0"/>
      <w:marBottom w:val="0"/>
      <w:divBdr>
        <w:top w:val="none" w:sz="0" w:space="0" w:color="auto"/>
        <w:left w:val="none" w:sz="0" w:space="0" w:color="auto"/>
        <w:bottom w:val="none" w:sz="0" w:space="0" w:color="auto"/>
        <w:right w:val="none" w:sz="0" w:space="0" w:color="auto"/>
      </w:divBdr>
    </w:div>
    <w:div w:id="826364406">
      <w:bodyDiv w:val="1"/>
      <w:marLeft w:val="0"/>
      <w:marRight w:val="0"/>
      <w:marTop w:val="0"/>
      <w:marBottom w:val="0"/>
      <w:divBdr>
        <w:top w:val="none" w:sz="0" w:space="0" w:color="auto"/>
        <w:left w:val="none" w:sz="0" w:space="0" w:color="auto"/>
        <w:bottom w:val="none" w:sz="0" w:space="0" w:color="auto"/>
        <w:right w:val="none" w:sz="0" w:space="0" w:color="auto"/>
      </w:divBdr>
    </w:div>
    <w:div w:id="890649017">
      <w:bodyDiv w:val="1"/>
      <w:marLeft w:val="0"/>
      <w:marRight w:val="0"/>
      <w:marTop w:val="0"/>
      <w:marBottom w:val="0"/>
      <w:divBdr>
        <w:top w:val="none" w:sz="0" w:space="0" w:color="auto"/>
        <w:left w:val="none" w:sz="0" w:space="0" w:color="auto"/>
        <w:bottom w:val="none" w:sz="0" w:space="0" w:color="auto"/>
        <w:right w:val="none" w:sz="0" w:space="0" w:color="auto"/>
      </w:divBdr>
    </w:div>
    <w:div w:id="980426314">
      <w:bodyDiv w:val="1"/>
      <w:marLeft w:val="0"/>
      <w:marRight w:val="0"/>
      <w:marTop w:val="0"/>
      <w:marBottom w:val="0"/>
      <w:divBdr>
        <w:top w:val="none" w:sz="0" w:space="0" w:color="auto"/>
        <w:left w:val="none" w:sz="0" w:space="0" w:color="auto"/>
        <w:bottom w:val="none" w:sz="0" w:space="0" w:color="auto"/>
        <w:right w:val="none" w:sz="0" w:space="0" w:color="auto"/>
      </w:divBdr>
    </w:div>
    <w:div w:id="1436512058">
      <w:bodyDiv w:val="1"/>
      <w:marLeft w:val="0"/>
      <w:marRight w:val="0"/>
      <w:marTop w:val="0"/>
      <w:marBottom w:val="0"/>
      <w:divBdr>
        <w:top w:val="none" w:sz="0" w:space="0" w:color="auto"/>
        <w:left w:val="none" w:sz="0" w:space="0" w:color="auto"/>
        <w:bottom w:val="none" w:sz="0" w:space="0" w:color="auto"/>
        <w:right w:val="none" w:sz="0" w:space="0" w:color="auto"/>
      </w:divBdr>
      <w:divsChild>
        <w:div w:id="2045522666">
          <w:marLeft w:val="0"/>
          <w:marRight w:val="0"/>
          <w:marTop w:val="200"/>
          <w:marBottom w:val="200"/>
          <w:divBdr>
            <w:top w:val="none" w:sz="0" w:space="0" w:color="auto"/>
            <w:left w:val="none" w:sz="0" w:space="0" w:color="auto"/>
            <w:bottom w:val="none" w:sz="0" w:space="0" w:color="auto"/>
            <w:right w:val="none" w:sz="0" w:space="0" w:color="auto"/>
          </w:divBdr>
          <w:divsChild>
            <w:div w:id="19004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39/2516-0230/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singhruchi2012@gmail.com" TargetMode="External"/><Relationship Id="rId11" Type="http://schemas.openxmlformats.org/officeDocument/2006/relationships/hyperlink" Target="https://doi.org/10.1039/2040-3372/2009" TargetMode="External"/><Relationship Id="rId5" Type="http://schemas.openxmlformats.org/officeDocument/2006/relationships/hyperlink" Target="mailto:drdeepaksr@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6188</TotalTime>
  <Pages>13</Pages>
  <Words>6988</Words>
  <Characters>39834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DR. Ruchi Singh</cp:lastModifiedBy>
  <cp:revision>1728</cp:revision>
  <dcterms:created xsi:type="dcterms:W3CDTF">2023-09-05T05:13:00Z</dcterms:created>
  <dcterms:modified xsi:type="dcterms:W3CDTF">2023-10-25T09:18:00Z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f884a6f1-7a88-4ae9-bb16-3b4d11ee8e26</vt:lpwstr>
  </property>
</Properties>
</file>