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3C35" w14:textId="7D549218" w:rsidR="003C78CF" w:rsidRDefault="003C78CF" w:rsidP="00343BB0">
      <w:pPr>
        <w:pStyle w:val="Heading1"/>
        <w:spacing w:before="0" w:line="240" w:lineRule="auto"/>
        <w:jc w:val="both"/>
        <w:rPr>
          <w:rFonts w:ascii="Times New Roman" w:hAnsi="Times New Roman" w:cs="Times New Roman"/>
          <w:color w:val="000000" w:themeColor="text1"/>
          <w:sz w:val="48"/>
          <w:szCs w:val="48"/>
        </w:rPr>
      </w:pPr>
      <w:r w:rsidRPr="00122DFE">
        <w:rPr>
          <w:rFonts w:ascii="Times New Roman" w:hAnsi="Times New Roman" w:cs="Times New Roman"/>
          <w:b/>
          <w:bCs/>
          <w:color w:val="000000" w:themeColor="text1"/>
          <w:sz w:val="24"/>
          <w:szCs w:val="24"/>
        </w:rPr>
        <w:t xml:space="preserve"> </w:t>
      </w:r>
      <w:r w:rsidR="00234655" w:rsidRPr="00343BB0">
        <w:rPr>
          <w:rFonts w:ascii="Times New Roman" w:hAnsi="Times New Roman" w:cs="Times New Roman"/>
          <w:b/>
          <w:bCs/>
          <w:color w:val="000000" w:themeColor="text1"/>
          <w:sz w:val="48"/>
          <w:szCs w:val="48"/>
        </w:rPr>
        <w:t>“</w:t>
      </w:r>
      <w:r w:rsidRPr="00343BB0">
        <w:rPr>
          <w:rFonts w:ascii="Times New Roman" w:hAnsi="Times New Roman" w:cs="Times New Roman"/>
          <w:b/>
          <w:bCs/>
          <w:color w:val="000000" w:themeColor="text1"/>
          <w:sz w:val="48"/>
          <w:szCs w:val="48"/>
        </w:rPr>
        <w:t xml:space="preserve">Bioinspired </w:t>
      </w:r>
      <w:r w:rsidRPr="002F6165">
        <w:rPr>
          <w:rFonts w:ascii="Times New Roman" w:hAnsi="Times New Roman" w:cs="Times New Roman"/>
          <w:color w:val="000000" w:themeColor="text1"/>
          <w:sz w:val="48"/>
          <w:szCs w:val="48"/>
        </w:rPr>
        <w:t>Spider Egg Sac Technology: Bridging Nature and Innovation in Biotechnology</w:t>
      </w:r>
      <w:r w:rsidR="00234655" w:rsidRPr="002F6165">
        <w:rPr>
          <w:rFonts w:ascii="Times New Roman" w:hAnsi="Times New Roman" w:cs="Times New Roman"/>
          <w:color w:val="000000" w:themeColor="text1"/>
          <w:sz w:val="48"/>
          <w:szCs w:val="48"/>
        </w:rPr>
        <w:t>”</w:t>
      </w:r>
    </w:p>
    <w:p w14:paraId="46BAD216" w14:textId="77777777" w:rsidR="00CB5FE6" w:rsidRPr="00CB5FE6" w:rsidRDefault="00CB5FE6" w:rsidP="00CB5FE6"/>
    <w:p w14:paraId="315CE732" w14:textId="59539CB9" w:rsidR="00CB5FE6" w:rsidRDefault="003A30F9" w:rsidP="00343BB0">
      <w:pPr>
        <w:spacing w:after="0" w:line="240" w:lineRule="auto"/>
        <w:jc w:val="both"/>
        <w:rPr>
          <w:rFonts w:ascii="Times New Roman" w:hAnsi="Times New Roman" w:cs="Times New Roman"/>
          <w:bCs/>
          <w:sz w:val="20"/>
          <w:szCs w:val="20"/>
          <w:vertAlign w:val="superscript"/>
        </w:rPr>
      </w:pPr>
      <w:r w:rsidRPr="00343BB0">
        <w:rPr>
          <w:rFonts w:ascii="Times New Roman" w:hAnsi="Times New Roman" w:cs="Times New Roman"/>
          <w:bCs/>
          <w:sz w:val="20"/>
          <w:szCs w:val="20"/>
        </w:rPr>
        <w:t>Tanmaya Rani Sethy</w:t>
      </w:r>
      <w:r w:rsidRPr="00343BB0">
        <w:rPr>
          <w:rFonts w:ascii="Times New Roman" w:hAnsi="Times New Roman" w:cs="Times New Roman"/>
          <w:bCs/>
          <w:sz w:val="20"/>
          <w:szCs w:val="20"/>
          <w:vertAlign w:val="superscript"/>
        </w:rPr>
        <w:t>1</w:t>
      </w:r>
      <w:r w:rsidRPr="00343BB0">
        <w:rPr>
          <w:rFonts w:ascii="Times New Roman" w:hAnsi="Times New Roman" w:cs="Times New Roman"/>
          <w:bCs/>
          <w:sz w:val="20"/>
          <w:szCs w:val="20"/>
        </w:rPr>
        <w:t>, Janak Ahi</w:t>
      </w:r>
      <w:r w:rsidRPr="00343BB0">
        <w:rPr>
          <w:rFonts w:ascii="Times New Roman" w:hAnsi="Times New Roman" w:cs="Times New Roman"/>
          <w:bCs/>
          <w:sz w:val="20"/>
          <w:szCs w:val="20"/>
          <w:vertAlign w:val="superscript"/>
        </w:rPr>
        <w:t>2</w:t>
      </w:r>
      <w:r w:rsidR="00CB5FE6">
        <w:rPr>
          <w:rFonts w:ascii="Times New Roman" w:hAnsi="Times New Roman" w:cs="Times New Roman"/>
          <w:bCs/>
          <w:sz w:val="20"/>
          <w:szCs w:val="20"/>
          <w:vertAlign w:val="superscript"/>
        </w:rPr>
        <w:tab/>
      </w:r>
    </w:p>
    <w:p w14:paraId="0D2E5066" w14:textId="475D0B74" w:rsidR="003A30F9" w:rsidRPr="00343BB0" w:rsidRDefault="00CB5FE6" w:rsidP="00343BB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vertAlign w:val="superscript"/>
        </w:rPr>
        <w:tab/>
      </w:r>
      <w:r>
        <w:rPr>
          <w:rFonts w:ascii="Times New Roman" w:hAnsi="Times New Roman" w:cs="Times New Roman"/>
          <w:bCs/>
          <w:sz w:val="20"/>
          <w:szCs w:val="20"/>
          <w:vertAlign w:val="superscript"/>
        </w:rPr>
        <w:tab/>
      </w:r>
      <w:r>
        <w:rPr>
          <w:rFonts w:ascii="Times New Roman" w:hAnsi="Times New Roman" w:cs="Times New Roman"/>
          <w:bCs/>
          <w:sz w:val="20"/>
          <w:szCs w:val="20"/>
          <w:vertAlign w:val="superscript"/>
        </w:rPr>
        <w:tab/>
      </w:r>
      <w:r>
        <w:rPr>
          <w:rFonts w:ascii="Times New Roman" w:hAnsi="Times New Roman" w:cs="Times New Roman"/>
          <w:bCs/>
          <w:sz w:val="20"/>
          <w:szCs w:val="20"/>
          <w:vertAlign w:val="superscript"/>
        </w:rPr>
        <w:tab/>
      </w:r>
      <w:r>
        <w:rPr>
          <w:rFonts w:ascii="Times New Roman" w:hAnsi="Times New Roman" w:cs="Times New Roman"/>
          <w:bCs/>
          <w:sz w:val="20"/>
          <w:szCs w:val="20"/>
          <w:vertAlign w:val="superscript"/>
        </w:rPr>
        <w:tab/>
      </w:r>
    </w:p>
    <w:p w14:paraId="44CF0FAD" w14:textId="77B05A04" w:rsidR="003A30F9" w:rsidRPr="00343BB0" w:rsidRDefault="00CB5FE6" w:rsidP="00343BB0">
      <w:pPr>
        <w:spacing w:after="0" w:line="240" w:lineRule="auto"/>
        <w:jc w:val="both"/>
        <w:rPr>
          <w:rFonts w:ascii="Times New Roman" w:hAnsi="Times New Roman" w:cs="Times New Roman"/>
          <w:b/>
          <w:bCs/>
          <w:sz w:val="20"/>
          <w:szCs w:val="20"/>
        </w:rPr>
      </w:pPr>
      <w:r>
        <w:rPr>
          <w:rFonts w:ascii="Times New Roman" w:hAnsi="Times New Roman" w:cs="Times New Roman"/>
          <w:bCs/>
          <w:noProof/>
          <w:sz w:val="20"/>
          <w:szCs w:val="20"/>
        </w:rPr>
        <mc:AlternateContent>
          <mc:Choice Requires="wps">
            <w:drawing>
              <wp:anchor distT="0" distB="0" distL="114300" distR="114300" simplePos="0" relativeHeight="251659264" behindDoc="0" locked="0" layoutInCell="1" allowOverlap="1" wp14:anchorId="4E399A26" wp14:editId="11F61314">
                <wp:simplePos x="0" y="0"/>
                <wp:positionH relativeFrom="column">
                  <wp:posOffset>3697956</wp:posOffset>
                </wp:positionH>
                <wp:positionV relativeFrom="paragraph">
                  <wp:posOffset>7203</wp:posOffset>
                </wp:positionV>
                <wp:extent cx="2251881" cy="846162"/>
                <wp:effectExtent l="0" t="0" r="15240" b="11430"/>
                <wp:wrapNone/>
                <wp:docPr id="1018828117" name="Text Box 1"/>
                <wp:cNvGraphicFramePr/>
                <a:graphic xmlns:a="http://schemas.openxmlformats.org/drawingml/2006/main">
                  <a:graphicData uri="http://schemas.microsoft.com/office/word/2010/wordprocessingShape">
                    <wps:wsp>
                      <wps:cNvSpPr txBox="1"/>
                      <wps:spPr>
                        <a:xfrm>
                          <a:off x="0" y="0"/>
                          <a:ext cx="2251881" cy="846162"/>
                        </a:xfrm>
                        <a:prstGeom prst="rect">
                          <a:avLst/>
                        </a:prstGeom>
                        <a:solidFill>
                          <a:schemeClr val="lt1"/>
                        </a:solidFill>
                        <a:ln w="6350">
                          <a:solidFill>
                            <a:schemeClr val="bg1"/>
                          </a:solidFill>
                        </a:ln>
                      </wps:spPr>
                      <wps:txbx>
                        <w:txbxContent>
                          <w:p w14:paraId="49F219FA" w14:textId="77777777" w:rsidR="00CB5FE6" w:rsidRPr="00343BB0" w:rsidRDefault="00CB5FE6" w:rsidP="00CB5FE6">
                            <w:pPr>
                              <w:spacing w:after="0" w:line="240" w:lineRule="auto"/>
                              <w:jc w:val="both"/>
                              <w:rPr>
                                <w:rFonts w:ascii="Times New Roman" w:hAnsi="Times New Roman" w:cs="Times New Roman"/>
                                <w:b/>
                                <w:bCs/>
                                <w:sz w:val="20"/>
                                <w:szCs w:val="20"/>
                              </w:rPr>
                            </w:pPr>
                            <w:r w:rsidRPr="00343BB0">
                              <w:rPr>
                                <w:rFonts w:ascii="Times New Roman" w:hAnsi="Times New Roman" w:cs="Times New Roman"/>
                                <w:sz w:val="20"/>
                                <w:szCs w:val="20"/>
                              </w:rPr>
                              <w:t>2. Co-author: Janak Ahi</w:t>
                            </w:r>
                          </w:p>
                          <w:p w14:paraId="67DB7671" w14:textId="77777777" w:rsidR="00CB5FE6" w:rsidRDefault="00CB5FE6" w:rsidP="00CB5FE6">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Insect Immunity Lab, Department of Zoology, Dr. Harisingh Gour Vishwavidyalaya (A Central University), Sagar- 470 003, Madhya Pradesh, India</w:t>
                            </w:r>
                          </w:p>
                          <w:p w14:paraId="0950B845" w14:textId="77777777" w:rsidR="00CB5FE6" w:rsidRDefault="00CB5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399A26" id="_x0000_t202" coordsize="21600,21600" o:spt="202" path="m,l,21600r21600,l21600,xe">
                <v:stroke joinstyle="miter"/>
                <v:path gradientshapeok="t" o:connecttype="rect"/>
              </v:shapetype>
              <v:shape id="Text Box 1" o:spid="_x0000_s1026" type="#_x0000_t202" style="position:absolute;left:0;text-align:left;margin-left:291.2pt;margin-top:.55pt;width:177.3pt;height:6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" fillcolor="white [3201]" strokecolor="white [3212]" strokeweight=".5pt">
                <v:textbox>
                  <w:txbxContent>
                    <w:p w14:paraId="49F219FA" w14:textId="77777777" w:rsidR="00CB5FE6" w:rsidRPr="00343BB0" w:rsidRDefault="00CB5FE6" w:rsidP="00CB5FE6">
                      <w:pPr>
                        <w:spacing w:after="0" w:line="240" w:lineRule="auto"/>
                        <w:jc w:val="both"/>
                        <w:rPr>
                          <w:rFonts w:ascii="Times New Roman" w:hAnsi="Times New Roman" w:cs="Times New Roman"/>
                          <w:b/>
                          <w:bCs/>
                          <w:sz w:val="20"/>
                          <w:szCs w:val="20"/>
                        </w:rPr>
                      </w:pPr>
                      <w:r w:rsidRPr="00343BB0">
                        <w:rPr>
                          <w:rFonts w:ascii="Times New Roman" w:hAnsi="Times New Roman" w:cs="Times New Roman"/>
                          <w:sz w:val="20"/>
                          <w:szCs w:val="20"/>
                        </w:rPr>
                        <w:t>2. Co-author: Janak Ahi</w:t>
                      </w:r>
                    </w:p>
                    <w:p w14:paraId="67DB7671" w14:textId="77777777" w:rsidR="00CB5FE6" w:rsidRDefault="00CB5FE6" w:rsidP="00CB5FE6">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Insect Immunity Lab, Department of Zoology, Dr. Harisingh Gour Vishwavidyalaya (A Central University), Sagar- 470 003, Madhya Pradesh, India</w:t>
                      </w:r>
                    </w:p>
                    <w:p w14:paraId="0950B845" w14:textId="77777777" w:rsidR="00CB5FE6" w:rsidRDefault="00CB5FE6"/>
                  </w:txbxContent>
                </v:textbox>
              </v:shape>
            </w:pict>
          </mc:Fallback>
        </mc:AlternateContent>
      </w:r>
      <w:r w:rsidR="003A30F9" w:rsidRPr="00343BB0">
        <w:rPr>
          <w:rFonts w:ascii="Times New Roman" w:hAnsi="Times New Roman" w:cs="Times New Roman"/>
          <w:b/>
          <w:bCs/>
          <w:sz w:val="20"/>
          <w:szCs w:val="20"/>
        </w:rPr>
        <w:t>Author’s information</w:t>
      </w:r>
    </w:p>
    <w:p w14:paraId="569949A5" w14:textId="77777777" w:rsidR="003A30F9" w:rsidRPr="00343BB0" w:rsidRDefault="003A30F9" w:rsidP="00343BB0">
      <w:pPr>
        <w:spacing w:after="0" w:line="240" w:lineRule="auto"/>
        <w:jc w:val="both"/>
        <w:rPr>
          <w:rFonts w:ascii="Times New Roman" w:hAnsi="Times New Roman" w:cs="Times New Roman"/>
          <w:b/>
          <w:bCs/>
          <w:sz w:val="20"/>
          <w:szCs w:val="20"/>
        </w:rPr>
      </w:pPr>
      <w:r w:rsidRPr="00343BB0">
        <w:rPr>
          <w:rFonts w:ascii="Times New Roman" w:hAnsi="Times New Roman" w:cs="Times New Roman"/>
          <w:sz w:val="20"/>
          <w:szCs w:val="20"/>
        </w:rPr>
        <w:t xml:space="preserve">1. </w:t>
      </w:r>
      <w:r w:rsidRPr="00343BB0">
        <w:rPr>
          <w:rFonts w:ascii="Times New Roman" w:hAnsi="Times New Roman" w:cs="Times New Roman"/>
          <w:b/>
          <w:bCs/>
          <w:sz w:val="20"/>
          <w:szCs w:val="20"/>
        </w:rPr>
        <w:t>*Correspondence author’s name: Tanmaya Rani Sethy</w:t>
      </w:r>
    </w:p>
    <w:p w14:paraId="12D6B068" w14:textId="77777777" w:rsidR="00CB5FE6" w:rsidRDefault="003A30F9" w:rsidP="00343BB0">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 xml:space="preserve">Insect Immunity Lab, Department of Zoology, </w:t>
      </w:r>
    </w:p>
    <w:p w14:paraId="4411EF5C" w14:textId="77777777" w:rsidR="00CB5FE6" w:rsidRDefault="003A30F9" w:rsidP="00343BB0">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 xml:space="preserve">Dr. Harisingh Gour Vishwavidyalaya (A Central University), </w:t>
      </w:r>
    </w:p>
    <w:p w14:paraId="51AB2B10" w14:textId="513A4911" w:rsidR="003A30F9" w:rsidRPr="00343BB0" w:rsidRDefault="003A30F9" w:rsidP="00343BB0">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Sagar- 470 003, Madhya Pradesh, India</w:t>
      </w:r>
    </w:p>
    <w:p w14:paraId="2E9FE2C6" w14:textId="77777777" w:rsidR="003A30F9" w:rsidRPr="00343BB0" w:rsidRDefault="003A30F9" w:rsidP="00343BB0">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 xml:space="preserve">*Correspondence email id: tanmaya.rani@gmail.com </w:t>
      </w:r>
    </w:p>
    <w:p w14:paraId="46CB973A" w14:textId="1B80921B" w:rsidR="003A30F9" w:rsidRDefault="003A30F9" w:rsidP="00343BB0">
      <w:pPr>
        <w:spacing w:after="0" w:line="240" w:lineRule="auto"/>
        <w:jc w:val="both"/>
        <w:rPr>
          <w:rFonts w:ascii="Times New Roman" w:hAnsi="Times New Roman" w:cs="Times New Roman"/>
          <w:sz w:val="20"/>
          <w:szCs w:val="20"/>
        </w:rPr>
      </w:pPr>
      <w:r w:rsidRPr="00343BB0">
        <w:rPr>
          <w:rFonts w:ascii="Times New Roman" w:hAnsi="Times New Roman" w:cs="Times New Roman"/>
          <w:sz w:val="20"/>
          <w:szCs w:val="20"/>
        </w:rPr>
        <w:t xml:space="preserve">ORCID: </w:t>
      </w:r>
      <w:r w:rsidR="00CB5FE6" w:rsidRPr="00CB5FE6">
        <w:rPr>
          <w:rFonts w:ascii="Times New Roman" w:hAnsi="Times New Roman" w:cs="Times New Roman"/>
          <w:sz w:val="20"/>
          <w:szCs w:val="20"/>
        </w:rPr>
        <w:t>https://orcid.org/0000-0001-7763-6785</w:t>
      </w:r>
    </w:p>
    <w:p w14:paraId="65F501CC" w14:textId="77777777" w:rsidR="00CB5FE6" w:rsidRDefault="00CB5FE6" w:rsidP="00343BB0">
      <w:pPr>
        <w:spacing w:after="0" w:line="240" w:lineRule="auto"/>
        <w:jc w:val="both"/>
        <w:rPr>
          <w:rFonts w:ascii="Times New Roman" w:hAnsi="Times New Roman" w:cs="Times New Roman"/>
          <w:sz w:val="20"/>
          <w:szCs w:val="20"/>
        </w:rPr>
      </w:pPr>
    </w:p>
    <w:p w14:paraId="76D14C1D" w14:textId="1579350D" w:rsidR="00CB5FE6" w:rsidRDefault="00CB5FE6" w:rsidP="00CB5FE6">
      <w:pPr>
        <w:spacing w:after="0" w:line="240" w:lineRule="auto"/>
        <w:jc w:val="center"/>
        <w:rPr>
          <w:rFonts w:ascii="Times New Roman" w:hAnsi="Times New Roman" w:cs="Times New Roman"/>
          <w:b/>
          <w:bCs/>
          <w:sz w:val="20"/>
          <w:szCs w:val="20"/>
        </w:rPr>
      </w:pPr>
      <w:r w:rsidRPr="00CB5FE6">
        <w:rPr>
          <w:rFonts w:ascii="Times New Roman" w:hAnsi="Times New Roman" w:cs="Times New Roman"/>
          <w:b/>
          <w:bCs/>
          <w:sz w:val="20"/>
          <w:szCs w:val="20"/>
        </w:rPr>
        <w:t>ABSTRACT</w:t>
      </w:r>
    </w:p>
    <w:p w14:paraId="1AC1CF4E" w14:textId="77777777" w:rsidR="007B1913" w:rsidRDefault="007B1913" w:rsidP="007B1913">
      <w:pPr>
        <w:spacing w:after="0" w:line="240" w:lineRule="auto"/>
        <w:jc w:val="both"/>
        <w:rPr>
          <w:rFonts w:ascii="Times New Roman" w:hAnsi="Times New Roman" w:cs="Times New Roman"/>
          <w:sz w:val="20"/>
          <w:szCs w:val="20"/>
        </w:rPr>
      </w:pPr>
      <w:r w:rsidRPr="007B1913">
        <w:rPr>
          <w:rFonts w:ascii="Times New Roman" w:hAnsi="Times New Roman" w:cs="Times New Roman"/>
          <w:sz w:val="20"/>
          <w:szCs w:val="20"/>
        </w:rPr>
        <w:t>Nature has long been a source of inspiration for human innovation, and one of the most fascinating examples comes from the intricate world of spider egg sacs. These remarkable structures, designed over millions of years of evolution, serve as protective enclosures for developing spider embryos. Recent advancements in biotechnology have led to a deeper understanding of the architecture, silk production, and potential applications of spider egg sacs in various fields. This article delves into the multifaceted aspects of bioinspired spider egg sac technology, exploring its diverse forms, silk composition, and futuristic applications across medicine, materials science, and beyond.</w:t>
      </w:r>
    </w:p>
    <w:p w14:paraId="08BF07A5" w14:textId="77777777" w:rsidR="00122AF8" w:rsidRPr="007B1913" w:rsidRDefault="00122AF8" w:rsidP="007B1913">
      <w:pPr>
        <w:spacing w:after="0" w:line="240" w:lineRule="auto"/>
        <w:jc w:val="both"/>
        <w:rPr>
          <w:rFonts w:ascii="Times New Roman" w:hAnsi="Times New Roman" w:cs="Times New Roman"/>
          <w:sz w:val="20"/>
          <w:szCs w:val="20"/>
        </w:rPr>
      </w:pPr>
    </w:p>
    <w:p w14:paraId="2A9B82EB" w14:textId="0616B3D2" w:rsidR="007B1913" w:rsidRDefault="007B1913" w:rsidP="007B1913">
      <w:pPr>
        <w:spacing w:after="0" w:line="240" w:lineRule="auto"/>
        <w:jc w:val="both"/>
        <w:rPr>
          <w:rFonts w:ascii="Times New Roman" w:hAnsi="Times New Roman" w:cs="Times New Roman"/>
          <w:sz w:val="20"/>
          <w:szCs w:val="20"/>
        </w:rPr>
      </w:pPr>
      <w:r w:rsidRPr="007B1913">
        <w:rPr>
          <w:rFonts w:ascii="Times New Roman" w:hAnsi="Times New Roman" w:cs="Times New Roman"/>
          <w:b/>
          <w:bCs/>
          <w:sz w:val="20"/>
          <w:szCs w:val="20"/>
        </w:rPr>
        <w:t>Keywords—</w:t>
      </w:r>
      <w:r w:rsidRPr="007B1913">
        <w:rPr>
          <w:rFonts w:ascii="Times New Roman" w:hAnsi="Times New Roman" w:cs="Times New Roman"/>
          <w:sz w:val="20"/>
          <w:szCs w:val="20"/>
        </w:rPr>
        <w:t xml:space="preserve"> spider egg sacs</w:t>
      </w:r>
      <w:r>
        <w:rPr>
          <w:rFonts w:ascii="Times New Roman" w:hAnsi="Times New Roman" w:cs="Times New Roman"/>
          <w:sz w:val="20"/>
          <w:szCs w:val="20"/>
        </w:rPr>
        <w:t xml:space="preserve">; </w:t>
      </w:r>
      <w:r w:rsidRPr="007B1913">
        <w:rPr>
          <w:rFonts w:ascii="Times New Roman" w:hAnsi="Times New Roman" w:cs="Times New Roman"/>
          <w:sz w:val="20"/>
          <w:szCs w:val="20"/>
        </w:rPr>
        <w:t>biotechnology</w:t>
      </w:r>
      <w:r w:rsidR="00122AF8">
        <w:rPr>
          <w:rFonts w:ascii="Times New Roman" w:hAnsi="Times New Roman" w:cs="Times New Roman"/>
          <w:sz w:val="20"/>
          <w:szCs w:val="20"/>
        </w:rPr>
        <w:t xml:space="preserve">; </w:t>
      </w:r>
      <w:r w:rsidR="00122AF8" w:rsidRPr="007B1913">
        <w:rPr>
          <w:rFonts w:ascii="Times New Roman" w:hAnsi="Times New Roman" w:cs="Times New Roman"/>
          <w:sz w:val="20"/>
          <w:szCs w:val="20"/>
        </w:rPr>
        <w:t>silk production</w:t>
      </w:r>
      <w:r w:rsidR="00122AF8">
        <w:rPr>
          <w:rFonts w:ascii="Times New Roman" w:hAnsi="Times New Roman" w:cs="Times New Roman"/>
          <w:sz w:val="20"/>
          <w:szCs w:val="20"/>
        </w:rPr>
        <w:t xml:space="preserve">; </w:t>
      </w:r>
      <w:r w:rsidR="00122AF8" w:rsidRPr="007B1913">
        <w:rPr>
          <w:rFonts w:ascii="Times New Roman" w:hAnsi="Times New Roman" w:cs="Times New Roman"/>
          <w:sz w:val="20"/>
          <w:szCs w:val="20"/>
        </w:rPr>
        <w:t>evolution</w:t>
      </w:r>
      <w:r w:rsidR="00122AF8">
        <w:rPr>
          <w:rFonts w:ascii="Times New Roman" w:hAnsi="Times New Roman" w:cs="Times New Roman"/>
          <w:sz w:val="20"/>
          <w:szCs w:val="20"/>
        </w:rPr>
        <w:t xml:space="preserve">; </w:t>
      </w:r>
      <w:r w:rsidR="00122AF8" w:rsidRPr="007B1913">
        <w:rPr>
          <w:rFonts w:ascii="Times New Roman" w:hAnsi="Times New Roman" w:cs="Times New Roman"/>
          <w:sz w:val="20"/>
          <w:szCs w:val="20"/>
        </w:rPr>
        <w:t>medicine</w:t>
      </w:r>
    </w:p>
    <w:p w14:paraId="213DA79C" w14:textId="77777777" w:rsidR="00122AF8" w:rsidRPr="007B1913" w:rsidRDefault="00122AF8" w:rsidP="007B1913">
      <w:pPr>
        <w:spacing w:after="0" w:line="240" w:lineRule="auto"/>
        <w:jc w:val="both"/>
        <w:rPr>
          <w:rFonts w:ascii="Times New Roman" w:hAnsi="Times New Roman" w:cs="Times New Roman"/>
          <w:b/>
          <w:bCs/>
          <w:sz w:val="20"/>
          <w:szCs w:val="20"/>
        </w:rPr>
      </w:pPr>
    </w:p>
    <w:p w14:paraId="21020F7B" w14:textId="301F31F2" w:rsidR="003C78CF" w:rsidRDefault="00CC46CB" w:rsidP="003022AC">
      <w:pPr>
        <w:pStyle w:val="ListParagraph"/>
        <w:numPr>
          <w:ilvl w:val="0"/>
          <w:numId w:val="16"/>
        </w:numPr>
        <w:tabs>
          <w:tab w:val="left" w:pos="360"/>
        </w:tabs>
        <w:spacing w:after="0" w:line="240" w:lineRule="auto"/>
        <w:ind w:left="360" w:hanging="360"/>
        <w:jc w:val="center"/>
        <w:rPr>
          <w:rFonts w:ascii="Times New Roman" w:hAnsi="Times New Roman" w:cs="Times New Roman"/>
          <w:b/>
          <w:bCs/>
          <w:color w:val="000000" w:themeColor="text1"/>
          <w:sz w:val="20"/>
          <w:szCs w:val="20"/>
        </w:rPr>
      </w:pPr>
      <w:r w:rsidRPr="00343BB0">
        <w:rPr>
          <w:rFonts w:ascii="Times New Roman" w:hAnsi="Times New Roman" w:cs="Times New Roman"/>
          <w:b/>
          <w:bCs/>
          <w:color w:val="000000" w:themeColor="text1"/>
          <w:sz w:val="20"/>
          <w:szCs w:val="20"/>
        </w:rPr>
        <w:t>INTRODUCTION</w:t>
      </w:r>
    </w:p>
    <w:p w14:paraId="7586A7D7"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b/>
          <w:bCs/>
          <w:color w:val="000000" w:themeColor="text1"/>
          <w:sz w:val="20"/>
          <w:szCs w:val="20"/>
        </w:rPr>
      </w:pPr>
    </w:p>
    <w:p w14:paraId="23725EA4" w14:textId="3EABBF6A" w:rsidR="00272E01" w:rsidRPr="00343BB0" w:rsidRDefault="00234655"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The natural world is full with ingenious designs that have stood the test of time. Among these designs, spider egg sacs stand out as exemplars of functional and aesthetic evolution. These structures, often diverse in shape and size, play a pivotal role in safeguarding spider embryos from predators, harsh environments, and other threats</w:t>
      </w:r>
      <w:r w:rsidR="00041346" w:rsidRPr="00343BB0">
        <w:rPr>
          <w:rFonts w:ascii="Times New Roman" w:hAnsi="Times New Roman" w:cs="Times New Roman"/>
          <w:color w:val="000000" w:themeColor="text1"/>
          <w:sz w:val="20"/>
          <w:szCs w:val="20"/>
        </w:rPr>
        <w:t xml:space="preserve"> (Bittencourt et al., 2012; Sethy and Ahi, 2022)</w:t>
      </w:r>
      <w:r w:rsidRPr="00343BB0">
        <w:rPr>
          <w:rFonts w:ascii="Times New Roman" w:hAnsi="Times New Roman" w:cs="Times New Roman"/>
          <w:color w:val="000000" w:themeColor="text1"/>
          <w:sz w:val="20"/>
          <w:szCs w:val="20"/>
        </w:rPr>
        <w:t xml:space="preserve">. Drawing inspiration from these marvels of nature, researchers are exploring ways to leverage their unique features for cutting-edge biotechnological applications. </w:t>
      </w:r>
      <w:r w:rsidR="00272E01" w:rsidRPr="00343BB0">
        <w:rPr>
          <w:rFonts w:ascii="Times New Roman" w:hAnsi="Times New Roman" w:cs="Times New Roman"/>
          <w:color w:val="000000" w:themeColor="text1"/>
          <w:sz w:val="20"/>
          <w:szCs w:val="20"/>
        </w:rPr>
        <w:t>Spider egg sacs are intricately constructed protective structures created by female spiders to shelter developing embryos. These sacs shield spider eggs from predators, pathogens, and environmental stressors, ensuring a safe microenvironment for embryonic growth. Significantly, these sacs serve as a critical element of spider reproductive strategy, enhancing the survival rate of offspring. Mimicking the protective attributes of spider egg sacs holds potential for innovations in biotechnology, including biomimetic materials, bioreactor design, and medical applications, as researchers draw inspiration from nature's design to develop advanced solutions</w:t>
      </w:r>
      <w:r w:rsidR="00041346" w:rsidRPr="00343BB0">
        <w:rPr>
          <w:rFonts w:ascii="Times New Roman" w:hAnsi="Times New Roman" w:cs="Times New Roman"/>
          <w:color w:val="000000" w:themeColor="text1"/>
          <w:sz w:val="20"/>
          <w:szCs w:val="20"/>
        </w:rPr>
        <w:t xml:space="preserve"> (</w:t>
      </w:r>
      <w:r w:rsidR="00140B1E" w:rsidRPr="00343BB0">
        <w:rPr>
          <w:rFonts w:ascii="Times New Roman" w:hAnsi="Times New Roman" w:cs="Times New Roman"/>
          <w:color w:val="000000" w:themeColor="text1"/>
          <w:sz w:val="20"/>
          <w:szCs w:val="20"/>
        </w:rPr>
        <w:t xml:space="preserve">Lepore et al., 2012; </w:t>
      </w:r>
      <w:r w:rsidR="00041346" w:rsidRPr="00343BB0">
        <w:rPr>
          <w:rFonts w:ascii="Times New Roman" w:hAnsi="Times New Roman" w:cs="Times New Roman"/>
          <w:color w:val="000000" w:themeColor="text1"/>
          <w:sz w:val="20"/>
          <w:szCs w:val="20"/>
        </w:rPr>
        <w:t>Makover et al., 2019</w:t>
      </w:r>
      <w:r w:rsidR="00140B1E" w:rsidRPr="00343BB0">
        <w:rPr>
          <w:rFonts w:ascii="Times New Roman" w:hAnsi="Times New Roman" w:cs="Times New Roman"/>
          <w:color w:val="000000" w:themeColor="text1"/>
          <w:sz w:val="20"/>
          <w:szCs w:val="20"/>
        </w:rPr>
        <w:t>).</w:t>
      </w:r>
    </w:p>
    <w:p w14:paraId="52B568E8" w14:textId="232D8DB3" w:rsidR="008360BA" w:rsidRPr="00343BB0"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360BA" w:rsidRPr="00343BB0">
        <w:rPr>
          <w:rFonts w:ascii="Times New Roman" w:hAnsi="Times New Roman" w:cs="Times New Roman"/>
          <w:color w:val="000000" w:themeColor="text1"/>
          <w:sz w:val="20"/>
          <w:szCs w:val="20"/>
        </w:rPr>
        <w:t>One of the notable inspirations drawn from spider egg sacs is their protective capabilities. This concept has inspired the development of novel biomimetic materials that can be used to protect sensitive electronic components, pharmaceuticals, and even fragile crops.</w:t>
      </w:r>
      <w:r w:rsidR="001D5CD1" w:rsidRPr="00343BB0">
        <w:rPr>
          <w:rFonts w:ascii="Times New Roman" w:hAnsi="Times New Roman" w:cs="Times New Roman"/>
          <w:color w:val="000000" w:themeColor="text1"/>
          <w:sz w:val="20"/>
          <w:szCs w:val="20"/>
        </w:rPr>
        <w:t xml:space="preserve"> </w:t>
      </w:r>
      <w:r w:rsidR="008360BA" w:rsidRPr="00343BB0">
        <w:rPr>
          <w:rFonts w:ascii="Times New Roman" w:hAnsi="Times New Roman" w:cs="Times New Roman"/>
          <w:color w:val="000000" w:themeColor="text1"/>
          <w:sz w:val="20"/>
          <w:szCs w:val="20"/>
        </w:rPr>
        <w:t>Furthermore, the controlled microenvironment within the egg sac has spurred advancements in bioreactor design. Researchers are exploring how the principles governing gas exchange, humidity regulation, and waste management within the sacs can be translated into cutting-edge bioreactor systems for cell culture and tissue engineering</w:t>
      </w:r>
      <w:r w:rsidR="00140B1E" w:rsidRPr="00343BB0">
        <w:rPr>
          <w:rFonts w:ascii="Times New Roman" w:hAnsi="Times New Roman" w:cs="Times New Roman"/>
          <w:color w:val="000000" w:themeColor="text1"/>
          <w:sz w:val="20"/>
          <w:szCs w:val="20"/>
        </w:rPr>
        <w:t xml:space="preserve"> (Makover et al., 2019; </w:t>
      </w:r>
      <w:r w:rsidR="00140B1E" w:rsidRPr="00343BB0">
        <w:rPr>
          <w:rFonts w:ascii="Times New Roman" w:hAnsi="Times New Roman" w:cs="Times New Roman"/>
          <w:color w:val="222222"/>
          <w:sz w:val="20"/>
          <w:szCs w:val="20"/>
          <w:shd w:val="clear" w:color="auto" w:fill="FFFFFF"/>
        </w:rPr>
        <w:t>Machałowski et al., 2020)</w:t>
      </w:r>
      <w:r w:rsidR="008360BA" w:rsidRPr="00343BB0">
        <w:rPr>
          <w:rFonts w:ascii="Times New Roman" w:hAnsi="Times New Roman" w:cs="Times New Roman"/>
          <w:color w:val="000000" w:themeColor="text1"/>
          <w:sz w:val="20"/>
          <w:szCs w:val="20"/>
        </w:rPr>
        <w:t>.</w:t>
      </w:r>
    </w:p>
    <w:p w14:paraId="791ED86D" w14:textId="25A1D768" w:rsidR="008360BA" w:rsidRPr="00343BB0"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360BA" w:rsidRPr="00343BB0">
        <w:rPr>
          <w:rFonts w:ascii="Times New Roman" w:hAnsi="Times New Roman" w:cs="Times New Roman"/>
          <w:color w:val="000000" w:themeColor="text1"/>
          <w:sz w:val="20"/>
          <w:szCs w:val="20"/>
        </w:rPr>
        <w:t>The silk used in constructing egg sacs has also garnered attention. This silk, distinct from the dragline silk spiders are famous for, possesses unique mechanical properties. Bioengineers are investigating its potential in creating biodegradable sutures, wound dressings, and tissue scaffolds due to its compatibility with human tissue and remarkable strength.</w:t>
      </w:r>
      <w:r w:rsidR="001D5CD1" w:rsidRPr="00343BB0">
        <w:rPr>
          <w:rFonts w:ascii="Times New Roman" w:hAnsi="Times New Roman" w:cs="Times New Roman"/>
          <w:color w:val="000000" w:themeColor="text1"/>
          <w:sz w:val="20"/>
          <w:szCs w:val="20"/>
        </w:rPr>
        <w:t xml:space="preserve"> </w:t>
      </w:r>
      <w:r w:rsidR="008360BA" w:rsidRPr="00343BB0">
        <w:rPr>
          <w:rFonts w:ascii="Times New Roman" w:hAnsi="Times New Roman" w:cs="Times New Roman"/>
          <w:color w:val="000000" w:themeColor="text1"/>
          <w:sz w:val="20"/>
          <w:szCs w:val="20"/>
        </w:rPr>
        <w:t>In the realm of environmental sustainability, the egg sac's ability to repel water and resist microbial attachment has motivated the development of self-cleaning surfaces and anti-fouling coatings. These innovations find applications in various industries, from shipbuilding to medical devices, where preventing biofouling is crucial</w:t>
      </w:r>
      <w:r w:rsidR="00840B43" w:rsidRPr="00343BB0">
        <w:rPr>
          <w:rFonts w:ascii="Times New Roman" w:hAnsi="Times New Roman" w:cs="Times New Roman"/>
          <w:color w:val="000000" w:themeColor="text1"/>
          <w:sz w:val="20"/>
          <w:szCs w:val="20"/>
        </w:rPr>
        <w:t xml:space="preserve"> (Zhao et al., 2014; </w:t>
      </w:r>
      <w:r w:rsidR="00840B43" w:rsidRPr="00343BB0">
        <w:rPr>
          <w:rFonts w:ascii="Times New Roman" w:hAnsi="Times New Roman" w:cs="Times New Roman"/>
          <w:color w:val="222222"/>
          <w:sz w:val="20"/>
          <w:szCs w:val="20"/>
          <w:shd w:val="clear" w:color="auto" w:fill="FFFFFF"/>
        </w:rPr>
        <w:t>Bandyopadhyay et al., 2019)</w:t>
      </w:r>
      <w:r w:rsidR="008360BA" w:rsidRPr="00343BB0">
        <w:rPr>
          <w:rFonts w:ascii="Times New Roman" w:hAnsi="Times New Roman" w:cs="Times New Roman"/>
          <w:color w:val="000000" w:themeColor="text1"/>
          <w:sz w:val="20"/>
          <w:szCs w:val="20"/>
        </w:rPr>
        <w:t>.</w:t>
      </w:r>
    </w:p>
    <w:p w14:paraId="0ED69CC3" w14:textId="4CD18048" w:rsidR="008360BA"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008360BA" w:rsidRPr="00343BB0">
        <w:rPr>
          <w:rFonts w:ascii="Times New Roman" w:hAnsi="Times New Roman" w:cs="Times New Roman"/>
          <w:color w:val="000000" w:themeColor="text1"/>
          <w:sz w:val="20"/>
          <w:szCs w:val="20"/>
        </w:rPr>
        <w:t>In essence, spider egg sacs offer a treasure trove of inspiration for biotechnological advancements. By harnessing the ingenuity of nature's designs, scientists are creating solutions that not only improve existing technologies but also lead to entirely new paradigms across industries. As research continues to unravel the mysteries of these unassuming sacs, the bridge between nature and innovation in biotechnology grows stronger, setting the stage for a future where biological insights drive transformative technological progress</w:t>
      </w:r>
      <w:r w:rsidR="00840B43" w:rsidRPr="00343BB0">
        <w:rPr>
          <w:rFonts w:ascii="Times New Roman" w:hAnsi="Times New Roman" w:cs="Times New Roman"/>
          <w:color w:val="000000" w:themeColor="text1"/>
          <w:sz w:val="20"/>
          <w:szCs w:val="20"/>
        </w:rPr>
        <w:t xml:space="preserve"> (Gellynck et al., 2008; Bittencourt et al., 2022)</w:t>
      </w:r>
      <w:r w:rsidR="008360BA" w:rsidRPr="00343BB0">
        <w:rPr>
          <w:rFonts w:ascii="Times New Roman" w:hAnsi="Times New Roman" w:cs="Times New Roman"/>
          <w:color w:val="000000" w:themeColor="text1"/>
          <w:sz w:val="20"/>
          <w:szCs w:val="20"/>
        </w:rPr>
        <w:t>.</w:t>
      </w:r>
    </w:p>
    <w:p w14:paraId="1B915A84"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4936B4B3" w14:textId="16DA6BE8" w:rsidR="00282227" w:rsidRDefault="00CC46CB" w:rsidP="003022AC">
      <w:pPr>
        <w:pStyle w:val="ListParagraph"/>
        <w:numPr>
          <w:ilvl w:val="0"/>
          <w:numId w:val="16"/>
        </w:numPr>
        <w:tabs>
          <w:tab w:val="left" w:pos="360"/>
        </w:tabs>
        <w:spacing w:after="0" w:line="240" w:lineRule="auto"/>
        <w:ind w:left="540" w:hanging="540"/>
        <w:jc w:val="center"/>
        <w:rPr>
          <w:rFonts w:ascii="Times New Roman" w:hAnsi="Times New Roman" w:cs="Times New Roman"/>
          <w:b/>
          <w:bCs/>
          <w:sz w:val="20"/>
          <w:szCs w:val="20"/>
        </w:rPr>
      </w:pPr>
      <w:r w:rsidRPr="00343BB0">
        <w:rPr>
          <w:rFonts w:ascii="Times New Roman" w:hAnsi="Times New Roman" w:cs="Times New Roman"/>
          <w:b/>
          <w:bCs/>
          <w:sz w:val="20"/>
          <w:szCs w:val="20"/>
        </w:rPr>
        <w:t>INSIGHTS INTO THE ECOLOGICAL AND ENVIRONMENTAL FACTORS INFLUENCING EGG SAC DESIGN</w:t>
      </w:r>
    </w:p>
    <w:p w14:paraId="48402F5D"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b/>
          <w:bCs/>
          <w:sz w:val="20"/>
          <w:szCs w:val="20"/>
        </w:rPr>
      </w:pPr>
    </w:p>
    <w:p w14:paraId="6979BD7E" w14:textId="6F5DB1CD" w:rsidR="003C78CF" w:rsidRDefault="00272E01"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Within the fascinating realm of spider biology, the diverse forms and structures of egg sacs across various species stand as a testament to nature's ingenuity. This chapter embarks on a captivating journey, delving into the intricate world of spider egg sacs and unveiling the secrets hidden within their varied designs. Exploring species-specific adaptations, unravel</w:t>
      </w:r>
      <w:r w:rsidR="00282227" w:rsidRPr="00343BB0">
        <w:rPr>
          <w:rFonts w:ascii="Times New Roman" w:hAnsi="Times New Roman" w:cs="Times New Roman"/>
          <w:color w:val="000000" w:themeColor="text1"/>
          <w:sz w:val="20"/>
          <w:szCs w:val="20"/>
        </w:rPr>
        <w:t xml:space="preserve"> the</w:t>
      </w:r>
      <w:r w:rsidRPr="00343BB0">
        <w:rPr>
          <w:rFonts w:ascii="Times New Roman" w:hAnsi="Times New Roman" w:cs="Times New Roman"/>
          <w:color w:val="000000" w:themeColor="text1"/>
          <w:sz w:val="20"/>
          <w:szCs w:val="20"/>
        </w:rPr>
        <w:t xml:space="preserve"> ecological and environmental factors intricately influence the construction of these sacs, resulting in an array of shapes and compositions that optimize survival rates for spider embryos</w:t>
      </w:r>
      <w:r w:rsidR="00840B43" w:rsidRPr="00343BB0">
        <w:rPr>
          <w:rFonts w:ascii="Times New Roman" w:hAnsi="Times New Roman" w:cs="Times New Roman"/>
          <w:color w:val="000000" w:themeColor="text1"/>
          <w:sz w:val="20"/>
          <w:szCs w:val="20"/>
        </w:rPr>
        <w:t xml:space="preserve"> (Sethy and Ahi, 2022)</w:t>
      </w:r>
      <w:r w:rsidRPr="00343BB0">
        <w:rPr>
          <w:rFonts w:ascii="Times New Roman" w:hAnsi="Times New Roman" w:cs="Times New Roman"/>
          <w:color w:val="000000" w:themeColor="text1"/>
          <w:sz w:val="20"/>
          <w:szCs w:val="20"/>
        </w:rPr>
        <w:t>.</w:t>
      </w:r>
      <w:r w:rsid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The architecture of spider egg sacs emerges as a pivotal aspect in ensuring the survival of offspring. Beyond being mere containers, these sacs are marvels of multifunctional design. They provide protection against predators and pathogens, creating a shielded environment where spider embryos can safely develop. Furthermore, the architecture plays a crucial role in temperature regulation, allowing embryos to thrive within optimal ranges. Camouflage, another remarkable aspect, highlights the adaptability of egg sac designs to blend seamlessly with their surroundings, thereby reducing the risk of detection.</w:t>
      </w:r>
      <w:r w:rsidR="00F3095A" w:rsidRP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By examining these egg sac structures, we glean valuable lessons that extend beyond the realm of arachnid biology.</w:t>
      </w:r>
      <w:r w:rsidR="00F3095A" w:rsidRP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Through this exploration, not only deepen our appreciation for the complexity of nature's creations but also inspire a new wave of biotechnological innovation</w:t>
      </w:r>
      <w:r w:rsidR="00C552BA" w:rsidRPr="00343BB0">
        <w:rPr>
          <w:rFonts w:ascii="Times New Roman" w:hAnsi="Times New Roman" w:cs="Times New Roman"/>
          <w:color w:val="000000" w:themeColor="text1"/>
          <w:sz w:val="20"/>
          <w:szCs w:val="20"/>
        </w:rPr>
        <w:t xml:space="preserve"> (Gellynck et al., 2008; Makover et al., 2019)</w:t>
      </w:r>
      <w:r w:rsidRPr="00343BB0">
        <w:rPr>
          <w:rFonts w:ascii="Times New Roman" w:hAnsi="Times New Roman" w:cs="Times New Roman"/>
          <w:color w:val="000000" w:themeColor="text1"/>
          <w:sz w:val="20"/>
          <w:szCs w:val="20"/>
        </w:rPr>
        <w:t>.</w:t>
      </w:r>
    </w:p>
    <w:p w14:paraId="7B0B3817"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44F1CAFD" w14:textId="47B41466" w:rsidR="003C78CF" w:rsidRPr="00D9499E" w:rsidRDefault="00CC46CB" w:rsidP="003022AC">
      <w:pPr>
        <w:pStyle w:val="ListParagraph"/>
        <w:numPr>
          <w:ilvl w:val="0"/>
          <w:numId w:val="16"/>
        </w:numPr>
        <w:tabs>
          <w:tab w:val="left" w:pos="360"/>
        </w:tabs>
        <w:spacing w:after="0" w:line="240" w:lineRule="auto"/>
        <w:ind w:left="720"/>
        <w:jc w:val="center"/>
        <w:rPr>
          <w:rFonts w:ascii="Times New Roman" w:hAnsi="Times New Roman" w:cs="Times New Roman"/>
          <w:color w:val="000000" w:themeColor="text1"/>
          <w:sz w:val="20"/>
          <w:szCs w:val="20"/>
        </w:rPr>
      </w:pPr>
      <w:r w:rsidRPr="00343BB0">
        <w:rPr>
          <w:rFonts w:ascii="Times New Roman" w:hAnsi="Times New Roman" w:cs="Times New Roman"/>
          <w:b/>
          <w:bCs/>
          <w:color w:val="000000" w:themeColor="text1"/>
          <w:sz w:val="20"/>
          <w:szCs w:val="20"/>
        </w:rPr>
        <w:t>MEDICAL APPLICATIONS AND DRUG DELIVERY</w:t>
      </w:r>
    </w:p>
    <w:p w14:paraId="238BF522"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color w:val="000000" w:themeColor="text1"/>
          <w:sz w:val="20"/>
          <w:szCs w:val="20"/>
        </w:rPr>
      </w:pPr>
    </w:p>
    <w:p w14:paraId="00A034DD" w14:textId="23303B4E" w:rsidR="004061A6" w:rsidRPr="00343BB0" w:rsidRDefault="004061A6"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 xml:space="preserve">Within the </w:t>
      </w:r>
      <w:r w:rsidR="00F3095A" w:rsidRPr="00343BB0">
        <w:rPr>
          <w:rFonts w:ascii="Times New Roman" w:hAnsi="Times New Roman" w:cs="Times New Roman"/>
          <w:color w:val="000000" w:themeColor="text1"/>
          <w:sz w:val="20"/>
          <w:szCs w:val="20"/>
        </w:rPr>
        <w:t>growing</w:t>
      </w:r>
      <w:r w:rsidRPr="00343BB0">
        <w:rPr>
          <w:rFonts w:ascii="Times New Roman" w:hAnsi="Times New Roman" w:cs="Times New Roman"/>
          <w:color w:val="000000" w:themeColor="text1"/>
          <w:sz w:val="20"/>
          <w:szCs w:val="20"/>
        </w:rPr>
        <w:t xml:space="preserve"> landscape of biomedicine, spider egg sac-inspired technologies are emerging as promising avenues for innovative medical applications. This embarks on an exploration of the transformative potential that these bioinspired concepts hold in the realm of healthcare.</w:t>
      </w:r>
      <w:r w:rsidR="00253D8D" w:rsidRP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At the heart of this potential lies the remarkable silk produced by spiders, a material that has captured the imagination of scientists and clinicians alike. Drawing inspiration from the controlled microenvironment of egg sacs, silk-based drug delivery systems are on the horizon. These systems offer the capacity to precisely regulate the release of therapeutic agents, revolutionizing treatment approaches for various conditions</w:t>
      </w:r>
      <w:r w:rsidR="00DA68D1" w:rsidRPr="00343BB0">
        <w:rPr>
          <w:rFonts w:ascii="Times New Roman" w:hAnsi="Times New Roman" w:cs="Times New Roman"/>
          <w:color w:val="000000" w:themeColor="text1"/>
          <w:sz w:val="20"/>
          <w:szCs w:val="20"/>
        </w:rPr>
        <w:t xml:space="preserve"> (Shanafelt et al., 2021; Liu et al., 2021)</w:t>
      </w:r>
      <w:r w:rsidRPr="00343BB0">
        <w:rPr>
          <w:rFonts w:ascii="Times New Roman" w:hAnsi="Times New Roman" w:cs="Times New Roman"/>
          <w:color w:val="000000" w:themeColor="text1"/>
          <w:sz w:val="20"/>
          <w:szCs w:val="20"/>
        </w:rPr>
        <w:t>.</w:t>
      </w:r>
    </w:p>
    <w:p w14:paraId="568C1C53" w14:textId="07B67BC7" w:rsidR="004061A6" w:rsidRPr="00343BB0"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061A6" w:rsidRPr="00343BB0">
        <w:rPr>
          <w:rFonts w:ascii="Times New Roman" w:hAnsi="Times New Roman" w:cs="Times New Roman"/>
          <w:color w:val="000000" w:themeColor="text1"/>
          <w:sz w:val="20"/>
          <w:szCs w:val="20"/>
        </w:rPr>
        <w:t>In the context of wound healing, spider silk</w:t>
      </w:r>
      <w:r w:rsidR="00122DFE" w:rsidRPr="00343BB0">
        <w:rPr>
          <w:rFonts w:ascii="Times New Roman" w:hAnsi="Times New Roman" w:cs="Times New Roman"/>
          <w:color w:val="000000" w:themeColor="text1"/>
          <w:sz w:val="20"/>
          <w:szCs w:val="20"/>
        </w:rPr>
        <w:t>’</w:t>
      </w:r>
      <w:r w:rsidR="004061A6" w:rsidRPr="00343BB0">
        <w:rPr>
          <w:rFonts w:ascii="Times New Roman" w:hAnsi="Times New Roman" w:cs="Times New Roman"/>
          <w:color w:val="000000" w:themeColor="text1"/>
          <w:sz w:val="20"/>
          <w:szCs w:val="20"/>
        </w:rPr>
        <w:t>s intrinsic properties become pivotal. This chapter delves into the development of wound dressings and materials that mimic the protective capabilities of egg sacs. The exceptional strength, biocompatibility, and antibacterial properties of silk open doors to advanced wound healing solutions, fostering faster recovery and reducing infection risks</w:t>
      </w:r>
      <w:r w:rsidR="00B9374D" w:rsidRPr="00343BB0">
        <w:rPr>
          <w:rFonts w:ascii="Times New Roman" w:hAnsi="Times New Roman" w:cs="Times New Roman"/>
          <w:color w:val="000000" w:themeColor="text1"/>
          <w:sz w:val="20"/>
          <w:szCs w:val="20"/>
        </w:rPr>
        <w:t xml:space="preserve"> (</w:t>
      </w:r>
      <w:r w:rsidR="00B9374D" w:rsidRPr="00343BB0">
        <w:rPr>
          <w:rFonts w:ascii="Times New Roman" w:hAnsi="Times New Roman" w:cs="Times New Roman"/>
          <w:color w:val="222222"/>
          <w:sz w:val="20"/>
          <w:szCs w:val="20"/>
          <w:shd w:val="clear" w:color="auto" w:fill="FFFFFF"/>
        </w:rPr>
        <w:t>Chouhan and Mandal, 2020)</w:t>
      </w:r>
      <w:r w:rsidR="00122DFE" w:rsidRPr="00343BB0">
        <w:rPr>
          <w:rFonts w:ascii="Times New Roman" w:hAnsi="Times New Roman" w:cs="Times New Roman"/>
          <w:color w:val="000000" w:themeColor="text1"/>
          <w:sz w:val="20"/>
          <w:szCs w:val="20"/>
        </w:rPr>
        <w:t xml:space="preserve"> (Fig</w:t>
      </w:r>
      <w:r w:rsidR="00FA5D4A">
        <w:rPr>
          <w:rFonts w:ascii="Times New Roman" w:hAnsi="Times New Roman" w:cs="Times New Roman"/>
          <w:color w:val="000000" w:themeColor="text1"/>
          <w:sz w:val="20"/>
          <w:szCs w:val="20"/>
        </w:rPr>
        <w:t xml:space="preserve">ure </w:t>
      </w:r>
      <w:r w:rsidR="00122DFE" w:rsidRPr="00343BB0">
        <w:rPr>
          <w:rFonts w:ascii="Times New Roman" w:hAnsi="Times New Roman" w:cs="Times New Roman"/>
          <w:color w:val="000000" w:themeColor="text1"/>
          <w:sz w:val="20"/>
          <w:szCs w:val="20"/>
        </w:rPr>
        <w:t>1).</w:t>
      </w:r>
    </w:p>
    <w:p w14:paraId="3C144ECB" w14:textId="77777777" w:rsidR="00122DFE" w:rsidRPr="00343BB0" w:rsidRDefault="00122DFE" w:rsidP="00343BB0">
      <w:pPr>
        <w:tabs>
          <w:tab w:val="left" w:pos="360"/>
        </w:tabs>
        <w:spacing w:after="0" w:line="240" w:lineRule="auto"/>
        <w:jc w:val="center"/>
        <w:rPr>
          <w:rFonts w:ascii="Times New Roman" w:hAnsi="Times New Roman" w:cs="Times New Roman"/>
          <w:color w:val="000000" w:themeColor="text1"/>
          <w:sz w:val="20"/>
          <w:szCs w:val="20"/>
        </w:rPr>
      </w:pPr>
      <w:r w:rsidRPr="00343BB0">
        <w:rPr>
          <w:rFonts w:ascii="Times New Roman" w:hAnsi="Times New Roman" w:cs="Times New Roman"/>
          <w:noProof/>
          <w:color w:val="000000" w:themeColor="text1"/>
          <w:sz w:val="20"/>
          <w:szCs w:val="20"/>
        </w:rPr>
        <w:drawing>
          <wp:inline distT="0" distB="0" distL="0" distR="0" wp14:anchorId="3E144408" wp14:editId="04F73E46">
            <wp:extent cx="4895850" cy="3427095"/>
            <wp:effectExtent l="0" t="0" r="0" b="1905"/>
            <wp:docPr id="1554254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54937" name="Picture 1554254937"/>
                    <pic:cNvPicPr/>
                  </pic:nvPicPr>
                  <pic:blipFill>
                    <a:blip r:embed="rId7">
                      <a:extLst>
                        <a:ext uri="{28A0092B-C50C-407E-A947-70E740481C1C}">
                          <a14:useLocalDpi xmlns:a14="http://schemas.microsoft.com/office/drawing/2010/main" val="0"/>
                        </a:ext>
                      </a:extLst>
                    </a:blip>
                    <a:stretch>
                      <a:fillRect/>
                    </a:stretch>
                  </pic:blipFill>
                  <pic:spPr>
                    <a:xfrm>
                      <a:off x="0" y="0"/>
                      <a:ext cx="4916720" cy="3441704"/>
                    </a:xfrm>
                    <a:prstGeom prst="rect">
                      <a:avLst/>
                    </a:prstGeom>
                  </pic:spPr>
                </pic:pic>
              </a:graphicData>
            </a:graphic>
          </wp:inline>
        </w:drawing>
      </w:r>
    </w:p>
    <w:p w14:paraId="721F83E8" w14:textId="296B44FB" w:rsidR="00122DFE" w:rsidRDefault="00122DFE" w:rsidP="00343BB0">
      <w:pPr>
        <w:tabs>
          <w:tab w:val="left" w:pos="360"/>
        </w:tabs>
        <w:spacing w:after="0" w:line="240" w:lineRule="auto"/>
        <w:jc w:val="center"/>
        <w:rPr>
          <w:rFonts w:ascii="Times New Roman" w:hAnsi="Times New Roman" w:cs="Times New Roman"/>
          <w:b/>
          <w:color w:val="000000" w:themeColor="text1"/>
          <w:sz w:val="20"/>
          <w:szCs w:val="20"/>
          <w:lang w:val="en-GB"/>
        </w:rPr>
      </w:pPr>
      <w:r w:rsidRPr="00343BB0">
        <w:rPr>
          <w:rFonts w:ascii="Times New Roman" w:hAnsi="Times New Roman" w:cs="Times New Roman"/>
          <w:b/>
          <w:color w:val="000000" w:themeColor="text1"/>
          <w:sz w:val="20"/>
          <w:szCs w:val="20"/>
          <w:lang w:val="en-GB"/>
        </w:rPr>
        <w:t>Fig</w:t>
      </w:r>
      <w:r w:rsidR="00FA5D4A">
        <w:rPr>
          <w:rFonts w:ascii="Times New Roman" w:hAnsi="Times New Roman" w:cs="Times New Roman"/>
          <w:b/>
          <w:color w:val="000000" w:themeColor="text1"/>
          <w:sz w:val="20"/>
          <w:szCs w:val="20"/>
          <w:lang w:val="en-GB"/>
        </w:rPr>
        <w:t>ure</w:t>
      </w:r>
      <w:r w:rsidRPr="00343BB0">
        <w:rPr>
          <w:rFonts w:ascii="Times New Roman" w:hAnsi="Times New Roman" w:cs="Times New Roman"/>
          <w:b/>
          <w:color w:val="000000" w:themeColor="text1"/>
          <w:sz w:val="20"/>
          <w:szCs w:val="20"/>
          <w:lang w:val="en-GB"/>
        </w:rPr>
        <w:t xml:space="preserve"> 1</w:t>
      </w:r>
      <w:r w:rsidR="00FA5D4A">
        <w:rPr>
          <w:rFonts w:ascii="Times New Roman" w:hAnsi="Times New Roman" w:cs="Times New Roman"/>
          <w:b/>
          <w:color w:val="000000" w:themeColor="text1"/>
          <w:sz w:val="20"/>
          <w:szCs w:val="20"/>
          <w:lang w:val="en-GB"/>
        </w:rPr>
        <w:t xml:space="preserve">: </w:t>
      </w:r>
      <w:r w:rsidRPr="00343BB0">
        <w:rPr>
          <w:rFonts w:ascii="Times New Roman" w:hAnsi="Times New Roman" w:cs="Times New Roman"/>
          <w:b/>
          <w:color w:val="000000" w:themeColor="text1"/>
          <w:sz w:val="20"/>
          <w:szCs w:val="20"/>
          <w:lang w:val="en-GB"/>
        </w:rPr>
        <w:t>Biotechnological applications of spider egg sac silk.</w:t>
      </w:r>
    </w:p>
    <w:p w14:paraId="4F52D191" w14:textId="77777777" w:rsidR="00122AF8" w:rsidRPr="00343BB0" w:rsidRDefault="00122AF8" w:rsidP="00343BB0">
      <w:pPr>
        <w:tabs>
          <w:tab w:val="left" w:pos="360"/>
        </w:tabs>
        <w:spacing w:after="0" w:line="240" w:lineRule="auto"/>
        <w:jc w:val="center"/>
        <w:rPr>
          <w:rFonts w:ascii="Times New Roman" w:hAnsi="Times New Roman" w:cs="Times New Roman"/>
          <w:b/>
          <w:color w:val="000000" w:themeColor="text1"/>
          <w:sz w:val="20"/>
          <w:szCs w:val="20"/>
        </w:rPr>
      </w:pPr>
    </w:p>
    <w:p w14:paraId="08D7B5B9" w14:textId="600C7BE6" w:rsidR="004061A6"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253D8D" w:rsidRPr="00343BB0">
        <w:rPr>
          <w:rFonts w:ascii="Times New Roman" w:hAnsi="Times New Roman" w:cs="Times New Roman"/>
          <w:color w:val="000000" w:themeColor="text1"/>
          <w:sz w:val="20"/>
          <w:szCs w:val="20"/>
        </w:rPr>
        <w:t xml:space="preserve">The confluence of spider egg sac-inspired technologies with medicinal applications is an exciting intersection of innovation. </w:t>
      </w:r>
      <w:r w:rsidR="004061A6" w:rsidRPr="00343BB0">
        <w:rPr>
          <w:rFonts w:ascii="Times New Roman" w:hAnsi="Times New Roman" w:cs="Times New Roman"/>
          <w:color w:val="000000" w:themeColor="text1"/>
          <w:sz w:val="20"/>
          <w:szCs w:val="20"/>
        </w:rPr>
        <w:t>By decoding the secrets of nature's architects, this inspires to envision a future where spider-inspired technologies stand at the vanguard of medical progress, enhancing treatment outcomes and patient well-being</w:t>
      </w:r>
      <w:r w:rsidR="00B9374D" w:rsidRPr="00343BB0">
        <w:rPr>
          <w:rFonts w:ascii="Times New Roman" w:hAnsi="Times New Roman" w:cs="Times New Roman"/>
          <w:color w:val="000000" w:themeColor="text1"/>
          <w:sz w:val="20"/>
          <w:szCs w:val="20"/>
        </w:rPr>
        <w:t xml:space="preserve"> (Lepore et al., 2012; Sethy and Ahi, 2022)</w:t>
      </w:r>
      <w:r w:rsidR="004061A6" w:rsidRPr="00343BB0">
        <w:rPr>
          <w:rFonts w:ascii="Times New Roman" w:hAnsi="Times New Roman" w:cs="Times New Roman"/>
          <w:color w:val="000000" w:themeColor="text1"/>
          <w:sz w:val="20"/>
          <w:szCs w:val="20"/>
        </w:rPr>
        <w:t>.</w:t>
      </w:r>
    </w:p>
    <w:p w14:paraId="1FD3ECCC"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3E01A9BC" w14:textId="373E8137" w:rsidR="003C78CF" w:rsidRPr="00D9499E" w:rsidRDefault="00CC46CB" w:rsidP="003022AC">
      <w:pPr>
        <w:pStyle w:val="ListParagraph"/>
        <w:numPr>
          <w:ilvl w:val="0"/>
          <w:numId w:val="16"/>
        </w:numPr>
        <w:tabs>
          <w:tab w:val="left" w:pos="360"/>
        </w:tabs>
        <w:spacing w:after="0" w:line="240" w:lineRule="auto"/>
        <w:ind w:left="720"/>
        <w:jc w:val="center"/>
        <w:rPr>
          <w:rFonts w:ascii="Times New Roman" w:hAnsi="Times New Roman" w:cs="Times New Roman"/>
          <w:color w:val="000000" w:themeColor="text1"/>
          <w:sz w:val="20"/>
          <w:szCs w:val="20"/>
        </w:rPr>
      </w:pPr>
      <w:r w:rsidRPr="00343BB0">
        <w:rPr>
          <w:rFonts w:ascii="Times New Roman" w:hAnsi="Times New Roman" w:cs="Times New Roman"/>
          <w:b/>
          <w:bCs/>
          <w:color w:val="000000" w:themeColor="text1"/>
          <w:sz w:val="20"/>
          <w:szCs w:val="20"/>
        </w:rPr>
        <w:t>SUSTAINABLE MATERIALS AND ENVIRONMENTAL IMPACT</w:t>
      </w:r>
    </w:p>
    <w:p w14:paraId="73F252E4"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color w:val="000000" w:themeColor="text1"/>
          <w:sz w:val="20"/>
          <w:szCs w:val="20"/>
        </w:rPr>
      </w:pPr>
    </w:p>
    <w:p w14:paraId="59FE412C" w14:textId="2387BA93" w:rsidR="00F66D11" w:rsidRPr="00343BB0" w:rsidRDefault="00F66D11"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In an era defined by the imperative for sustainability, the remarkable potential of spider silk as an eco-friendly alternative to conventional materials takes center stage. This embarks on an illuminating journey through the intricate realm of biomaterials, where spider silk emerges as a beacon of promise for creating a greener future.</w:t>
      </w:r>
      <w:r w:rsidR="00415CD2" w:rsidRP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Spider silk, renowned for its exceptional strength, lightweight nature, and biocompatibility, holds the key to revolutionizing various industries. The discussion delves into its transformative potential as a sustainable substitute for conventional materials. By offering a solution that mitigates the persistent environmental impact of plastic waste, spider silk-based bioplastics exemplify the symbiotic harmony between nature and innovation</w:t>
      </w:r>
      <w:r w:rsidR="00415CD2" w:rsidRPr="00343BB0">
        <w:rPr>
          <w:rFonts w:ascii="Times New Roman" w:hAnsi="Times New Roman" w:cs="Times New Roman"/>
          <w:color w:val="000000" w:themeColor="text1"/>
          <w:sz w:val="20"/>
          <w:szCs w:val="20"/>
        </w:rPr>
        <w:t xml:space="preserve"> (</w:t>
      </w:r>
      <w:r w:rsidR="00415CD2" w:rsidRPr="00343BB0">
        <w:rPr>
          <w:rFonts w:ascii="Times New Roman" w:hAnsi="Times New Roman" w:cs="Times New Roman"/>
          <w:color w:val="222222"/>
          <w:sz w:val="20"/>
          <w:szCs w:val="20"/>
          <w:shd w:val="clear" w:color="auto" w:fill="FFFFFF"/>
        </w:rPr>
        <w:t xml:space="preserve">Lefèvre and Auger, 2016). </w:t>
      </w:r>
    </w:p>
    <w:p w14:paraId="32895BDA" w14:textId="59FA0C28" w:rsidR="00F66D11" w:rsidRPr="00343BB0"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66D11" w:rsidRPr="00343BB0">
        <w:rPr>
          <w:rFonts w:ascii="Times New Roman" w:hAnsi="Times New Roman" w:cs="Times New Roman"/>
          <w:color w:val="000000" w:themeColor="text1"/>
          <w:sz w:val="20"/>
          <w:szCs w:val="20"/>
        </w:rPr>
        <w:t>Further, the exploration extends to the realm of lightweight composites, where spider silk's remarkable mechanical properties have inspired researchers to envision advanced materials. These composites, combining the strength of silk with the lightness of air, find applications in aerospace, automotive, and construction industries, promising reduced carbon footprints and enhanced efficiency</w:t>
      </w:r>
      <w:r w:rsidR="00415CD2" w:rsidRPr="00343BB0">
        <w:rPr>
          <w:rFonts w:ascii="Times New Roman" w:hAnsi="Times New Roman" w:cs="Times New Roman"/>
          <w:color w:val="000000" w:themeColor="text1"/>
          <w:sz w:val="20"/>
          <w:szCs w:val="20"/>
        </w:rPr>
        <w:t xml:space="preserve"> (</w:t>
      </w:r>
      <w:r w:rsidR="00415CD2" w:rsidRPr="00343BB0">
        <w:rPr>
          <w:rFonts w:ascii="Times New Roman" w:hAnsi="Times New Roman" w:cs="Times New Roman"/>
          <w:color w:val="222222"/>
          <w:sz w:val="20"/>
          <w:szCs w:val="20"/>
          <w:shd w:val="clear" w:color="auto" w:fill="FFFFFF"/>
        </w:rPr>
        <w:t>Lewis, 2006; Bardenhagen et al., 2022)</w:t>
      </w:r>
      <w:r w:rsidR="00F66D11" w:rsidRPr="00343BB0">
        <w:rPr>
          <w:rFonts w:ascii="Times New Roman" w:hAnsi="Times New Roman" w:cs="Times New Roman"/>
          <w:color w:val="000000" w:themeColor="text1"/>
          <w:sz w:val="20"/>
          <w:szCs w:val="20"/>
        </w:rPr>
        <w:t>.</w:t>
      </w:r>
    </w:p>
    <w:p w14:paraId="7E0F4D00" w14:textId="68B1400F" w:rsidR="00F66D11" w:rsidRDefault="00343BB0" w:rsidP="00343BB0">
      <w:pPr>
        <w:tabs>
          <w:tab w:val="left" w:pos="36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E1346" w:rsidRPr="00343BB0">
        <w:rPr>
          <w:rFonts w:ascii="Times New Roman" w:hAnsi="Times New Roman" w:cs="Times New Roman"/>
          <w:color w:val="000000" w:themeColor="text1"/>
          <w:sz w:val="20"/>
          <w:szCs w:val="20"/>
        </w:rPr>
        <w:t xml:space="preserve">However, as the potential of spider silk expands, the environmental repercussions of increasing production must be carefully navigated. </w:t>
      </w:r>
      <w:r w:rsidR="00F66D11" w:rsidRPr="00343BB0">
        <w:rPr>
          <w:rFonts w:ascii="Times New Roman" w:hAnsi="Times New Roman" w:cs="Times New Roman"/>
          <w:color w:val="000000" w:themeColor="text1"/>
          <w:sz w:val="20"/>
          <w:szCs w:val="20"/>
        </w:rPr>
        <w:t>Life cycle assessments, examining the entirety of silk production processes, shed light on potential ecological trade-offs. Balancing silk's sustainable attributes with resource consumption and waste generation becomes a pivotal consideration in realizing its true potential.</w:t>
      </w:r>
      <w:r w:rsidR="00415CD2" w:rsidRPr="00343BB0">
        <w:rPr>
          <w:rFonts w:ascii="Times New Roman" w:hAnsi="Times New Roman" w:cs="Times New Roman"/>
          <w:color w:val="000000" w:themeColor="text1"/>
          <w:sz w:val="20"/>
          <w:szCs w:val="20"/>
        </w:rPr>
        <w:t xml:space="preserve"> </w:t>
      </w:r>
      <w:r w:rsidR="001E1346" w:rsidRPr="00343BB0">
        <w:rPr>
          <w:rFonts w:ascii="Times New Roman" w:hAnsi="Times New Roman" w:cs="Times New Roman"/>
          <w:color w:val="000000" w:themeColor="text1"/>
          <w:sz w:val="20"/>
          <w:szCs w:val="20"/>
        </w:rPr>
        <w:t>T</w:t>
      </w:r>
      <w:r w:rsidR="00F66D11" w:rsidRPr="00343BB0">
        <w:rPr>
          <w:rFonts w:ascii="Times New Roman" w:hAnsi="Times New Roman" w:cs="Times New Roman"/>
          <w:color w:val="000000" w:themeColor="text1"/>
          <w:sz w:val="20"/>
          <w:szCs w:val="20"/>
        </w:rPr>
        <w:t>he journey through sustainable materials and their environmental impact presents a panorama of possibilities. Spider silk, as an emblem of biomimicry, holds the promise of transforming industries marred by environmental concerns. From biodegradable plastics to energy-efficient composites, the convergence of spider silk and human innovation offers a glimpse into a harmonious future</w:t>
      </w:r>
      <w:r w:rsidR="00020531" w:rsidRPr="00343BB0">
        <w:rPr>
          <w:rFonts w:ascii="Times New Roman" w:hAnsi="Times New Roman" w:cs="Times New Roman"/>
          <w:color w:val="000000" w:themeColor="text1"/>
          <w:sz w:val="20"/>
          <w:szCs w:val="20"/>
        </w:rPr>
        <w:t xml:space="preserve"> (Edlund et al, 2018; Holland et al., 2019)</w:t>
      </w:r>
      <w:r w:rsidR="00F66D11" w:rsidRPr="00343BB0">
        <w:rPr>
          <w:rFonts w:ascii="Times New Roman" w:hAnsi="Times New Roman" w:cs="Times New Roman"/>
          <w:color w:val="000000" w:themeColor="text1"/>
          <w:sz w:val="20"/>
          <w:szCs w:val="20"/>
        </w:rPr>
        <w:t xml:space="preserve">. </w:t>
      </w:r>
    </w:p>
    <w:p w14:paraId="15263648"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31C386C5" w14:textId="73EFF724" w:rsidR="003C78CF" w:rsidRPr="00D9499E" w:rsidRDefault="00CC46CB" w:rsidP="003022AC">
      <w:pPr>
        <w:pStyle w:val="ListParagraph"/>
        <w:numPr>
          <w:ilvl w:val="0"/>
          <w:numId w:val="16"/>
        </w:numPr>
        <w:tabs>
          <w:tab w:val="left" w:pos="360"/>
        </w:tabs>
        <w:spacing w:after="0" w:line="240" w:lineRule="auto"/>
        <w:ind w:left="720"/>
        <w:jc w:val="center"/>
        <w:rPr>
          <w:rFonts w:ascii="Times New Roman" w:hAnsi="Times New Roman" w:cs="Times New Roman"/>
          <w:color w:val="000000" w:themeColor="text1"/>
          <w:sz w:val="20"/>
          <w:szCs w:val="20"/>
        </w:rPr>
      </w:pPr>
      <w:r w:rsidRPr="00343BB0">
        <w:rPr>
          <w:rFonts w:ascii="Times New Roman" w:hAnsi="Times New Roman" w:cs="Times New Roman"/>
          <w:b/>
          <w:bCs/>
          <w:color w:val="000000" w:themeColor="text1"/>
          <w:sz w:val="20"/>
          <w:szCs w:val="20"/>
        </w:rPr>
        <w:t>BIOINSPIRED ROBOTICS AND WEARABLE TECHNOLOGIES</w:t>
      </w:r>
    </w:p>
    <w:p w14:paraId="3FC48FC4"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color w:val="000000" w:themeColor="text1"/>
          <w:sz w:val="20"/>
          <w:szCs w:val="20"/>
        </w:rPr>
      </w:pPr>
    </w:p>
    <w:p w14:paraId="12E17A75" w14:textId="11416FFE" w:rsidR="00833260" w:rsidRDefault="00436F00"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In the realm of technological innovation, the convergence of bioinspired robotics and wearable technologies with the exceptional attributes of spider silk unveils a captivating landscape</w:t>
      </w:r>
      <w:r w:rsidR="00122DFE" w:rsidRPr="00343BB0">
        <w:rPr>
          <w:rFonts w:ascii="Times New Roman" w:hAnsi="Times New Roman" w:cs="Times New Roman"/>
          <w:color w:val="000000" w:themeColor="text1"/>
          <w:sz w:val="20"/>
          <w:szCs w:val="20"/>
        </w:rPr>
        <w:t xml:space="preserve"> (Fig</w:t>
      </w:r>
      <w:r w:rsidR="00FA5D4A">
        <w:rPr>
          <w:rFonts w:ascii="Times New Roman" w:hAnsi="Times New Roman" w:cs="Times New Roman"/>
          <w:color w:val="000000" w:themeColor="text1"/>
          <w:sz w:val="20"/>
          <w:szCs w:val="20"/>
        </w:rPr>
        <w:t xml:space="preserve">ure </w:t>
      </w:r>
      <w:r w:rsidR="00122DFE" w:rsidRPr="00343BB0">
        <w:rPr>
          <w:rFonts w:ascii="Times New Roman" w:hAnsi="Times New Roman" w:cs="Times New Roman"/>
          <w:color w:val="000000" w:themeColor="text1"/>
          <w:sz w:val="20"/>
          <w:szCs w:val="20"/>
        </w:rPr>
        <w:t>1)</w:t>
      </w:r>
      <w:r w:rsidRPr="00343BB0">
        <w:rPr>
          <w:rFonts w:ascii="Times New Roman" w:hAnsi="Times New Roman" w:cs="Times New Roman"/>
          <w:color w:val="000000" w:themeColor="text1"/>
          <w:sz w:val="20"/>
          <w:szCs w:val="20"/>
        </w:rPr>
        <w:t>. With a foundation rooted in spider silk</w:t>
      </w:r>
      <w:r w:rsidR="00122DFE" w:rsidRPr="00343BB0">
        <w:rPr>
          <w:rFonts w:ascii="Times New Roman" w:hAnsi="Times New Roman" w:cs="Times New Roman"/>
          <w:color w:val="000000" w:themeColor="text1"/>
          <w:sz w:val="20"/>
          <w:szCs w:val="20"/>
        </w:rPr>
        <w:t>’</w:t>
      </w:r>
      <w:r w:rsidRPr="00343BB0">
        <w:rPr>
          <w:rFonts w:ascii="Times New Roman" w:hAnsi="Times New Roman" w:cs="Times New Roman"/>
          <w:color w:val="000000" w:themeColor="text1"/>
          <w:sz w:val="20"/>
          <w:szCs w:val="20"/>
        </w:rPr>
        <w:t>s remarkable properties, this exploration delves into the transformative potential of silk-driven advancements</w:t>
      </w:r>
      <w:r w:rsidR="00BE6CD5" w:rsidRPr="00343BB0">
        <w:rPr>
          <w:rFonts w:ascii="Times New Roman" w:hAnsi="Times New Roman" w:cs="Times New Roman"/>
          <w:color w:val="000000" w:themeColor="text1"/>
          <w:sz w:val="20"/>
          <w:szCs w:val="20"/>
        </w:rPr>
        <w:t xml:space="preserve"> (Blamires et al., 2020)</w:t>
      </w:r>
      <w:r w:rsidRPr="00343BB0">
        <w:rPr>
          <w:rFonts w:ascii="Times New Roman" w:hAnsi="Times New Roman" w:cs="Times New Roman"/>
          <w:color w:val="000000" w:themeColor="text1"/>
          <w:sz w:val="20"/>
          <w:szCs w:val="20"/>
        </w:rPr>
        <w:t>.</w:t>
      </w:r>
      <w:r w:rsidR="00C52852" w:rsidRP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From mimicking the proprioceptive sensors found in spider silk to creating textiles that can respond to external stimuli, the infusion of silk into these technologies offers unprecedented functionalities. These silk-based sensors and actuators hold promise for applications in healthcare, human-machine interaction, and even space exploration, where adaptability and resilience are paramount.</w:t>
      </w:r>
      <w:r w:rsidR="00C52852" w:rsidRPr="00343BB0">
        <w:rPr>
          <w:rFonts w:ascii="Times New Roman" w:hAnsi="Times New Roman" w:cs="Times New Roman"/>
          <w:color w:val="000000" w:themeColor="text1"/>
          <w:sz w:val="20"/>
          <w:szCs w:val="20"/>
        </w:rPr>
        <w:t xml:space="preserve"> </w:t>
      </w:r>
      <w:r w:rsidRPr="00343BB0">
        <w:rPr>
          <w:rFonts w:ascii="Times New Roman" w:hAnsi="Times New Roman" w:cs="Times New Roman"/>
          <w:color w:val="000000" w:themeColor="text1"/>
          <w:sz w:val="20"/>
          <w:szCs w:val="20"/>
        </w:rPr>
        <w:t>With spider silk as a guiding thread, the boundaries of what can be achieved in robotics and wearable technologies expand, promising a world where the remarkable properties of silk weave a tapestry of ingenuity and advancement</w:t>
      </w:r>
      <w:r w:rsidR="00DB110C" w:rsidRPr="00343BB0">
        <w:rPr>
          <w:rFonts w:ascii="Times New Roman" w:hAnsi="Times New Roman" w:cs="Times New Roman"/>
          <w:color w:val="000000" w:themeColor="text1"/>
          <w:sz w:val="20"/>
          <w:szCs w:val="20"/>
        </w:rPr>
        <w:t xml:space="preserve"> (Liu et al., 2021; Li et al., 2022)</w:t>
      </w:r>
      <w:r w:rsidR="00122DFE" w:rsidRPr="00343BB0">
        <w:rPr>
          <w:rFonts w:ascii="Times New Roman" w:hAnsi="Times New Roman" w:cs="Times New Roman"/>
          <w:color w:val="000000" w:themeColor="text1"/>
          <w:sz w:val="20"/>
          <w:szCs w:val="20"/>
        </w:rPr>
        <w:t xml:space="preserve"> (Fig</w:t>
      </w:r>
      <w:r w:rsidR="00FA5D4A">
        <w:rPr>
          <w:rFonts w:ascii="Times New Roman" w:hAnsi="Times New Roman" w:cs="Times New Roman"/>
          <w:color w:val="000000" w:themeColor="text1"/>
          <w:sz w:val="20"/>
          <w:szCs w:val="20"/>
        </w:rPr>
        <w:t>ure</w:t>
      </w:r>
      <w:r w:rsidR="00122DFE" w:rsidRPr="00343BB0">
        <w:rPr>
          <w:rFonts w:ascii="Times New Roman" w:hAnsi="Times New Roman" w:cs="Times New Roman"/>
          <w:color w:val="000000" w:themeColor="text1"/>
          <w:sz w:val="20"/>
          <w:szCs w:val="20"/>
        </w:rPr>
        <w:t xml:space="preserve"> 1)</w:t>
      </w:r>
      <w:r w:rsidRPr="00343BB0">
        <w:rPr>
          <w:rFonts w:ascii="Times New Roman" w:hAnsi="Times New Roman" w:cs="Times New Roman"/>
          <w:color w:val="000000" w:themeColor="text1"/>
          <w:sz w:val="20"/>
          <w:szCs w:val="20"/>
        </w:rPr>
        <w:t>.</w:t>
      </w:r>
    </w:p>
    <w:p w14:paraId="1BEDE8C0"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22C62166" w14:textId="57E909F3" w:rsidR="003C78CF" w:rsidRPr="00D9499E" w:rsidRDefault="00CC46CB" w:rsidP="003022AC">
      <w:pPr>
        <w:pStyle w:val="ListParagraph"/>
        <w:numPr>
          <w:ilvl w:val="0"/>
          <w:numId w:val="16"/>
        </w:numPr>
        <w:tabs>
          <w:tab w:val="left" w:pos="360"/>
        </w:tabs>
        <w:spacing w:after="0" w:line="240" w:lineRule="auto"/>
        <w:ind w:left="720"/>
        <w:jc w:val="center"/>
        <w:rPr>
          <w:rFonts w:ascii="Times New Roman" w:hAnsi="Times New Roman" w:cs="Times New Roman"/>
          <w:color w:val="000000" w:themeColor="text1"/>
          <w:sz w:val="20"/>
          <w:szCs w:val="20"/>
        </w:rPr>
      </w:pPr>
      <w:r w:rsidRPr="00343BB0">
        <w:rPr>
          <w:rFonts w:ascii="Times New Roman" w:hAnsi="Times New Roman" w:cs="Times New Roman"/>
          <w:b/>
          <w:bCs/>
          <w:color w:val="000000" w:themeColor="text1"/>
          <w:sz w:val="20"/>
          <w:szCs w:val="20"/>
        </w:rPr>
        <w:t>CHALLENGES AND FUTURE DIRECTIONS</w:t>
      </w:r>
    </w:p>
    <w:p w14:paraId="4379F96C"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color w:val="000000" w:themeColor="text1"/>
          <w:sz w:val="20"/>
          <w:szCs w:val="20"/>
        </w:rPr>
      </w:pPr>
    </w:p>
    <w:p w14:paraId="2C2B8109" w14:textId="524EF4B4" w:rsidR="00234655" w:rsidRDefault="00436F00"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 xml:space="preserve">The </w:t>
      </w:r>
      <w:r w:rsidR="00625907" w:rsidRPr="00343BB0">
        <w:rPr>
          <w:rFonts w:ascii="Times New Roman" w:hAnsi="Times New Roman" w:cs="Times New Roman"/>
          <w:color w:val="000000" w:themeColor="text1"/>
          <w:sz w:val="20"/>
          <w:szCs w:val="20"/>
        </w:rPr>
        <w:t>escalating</w:t>
      </w:r>
      <w:r w:rsidRPr="00343BB0">
        <w:rPr>
          <w:rFonts w:ascii="Times New Roman" w:hAnsi="Times New Roman" w:cs="Times New Roman"/>
          <w:color w:val="000000" w:themeColor="text1"/>
          <w:sz w:val="20"/>
          <w:szCs w:val="20"/>
        </w:rPr>
        <w:t xml:space="preserve"> field of spider egg sac-inspired biotechnologies presents both exciting opportunities and pressing challenges. While drawing inspiration from the remarkable properties of spider silk, such as its strength and elasticity, researchers face hurdles in efficiently reproducing these qualities using synthetic methods. Identifying and addressing these challenges, such as scaling up production and ensuring consistent material quality, are crucial for realizing the full potential of this technology. Moreover, as with any emerging field, ethical considerations, regulatory frameworks, and ecological impacts must be thoroughly examined. The use of genetically modified organisms or the introduction of synthetic materials into natural ecosystems could have unintended consequences, necessitating a careful balance between innovation and responsible deployment. Looking ahead, the future of spider egg sac-inspired biotechnologies holds promise in diverse sectors, from advanced textiles to medical devices</w:t>
      </w:r>
      <w:r w:rsidR="00B539E6" w:rsidRPr="00343BB0">
        <w:rPr>
          <w:rFonts w:ascii="Times New Roman" w:hAnsi="Times New Roman" w:cs="Times New Roman"/>
          <w:color w:val="000000" w:themeColor="text1"/>
          <w:sz w:val="20"/>
          <w:szCs w:val="20"/>
        </w:rPr>
        <w:t xml:space="preserve"> (</w:t>
      </w:r>
      <w:r w:rsidR="00B539E6" w:rsidRPr="00343BB0">
        <w:rPr>
          <w:rFonts w:ascii="Times New Roman" w:hAnsi="Times New Roman" w:cs="Times New Roman"/>
          <w:color w:val="222222"/>
          <w:sz w:val="20"/>
          <w:szCs w:val="20"/>
          <w:shd w:val="clear" w:color="auto" w:fill="FFFFFF"/>
        </w:rPr>
        <w:t xml:space="preserve">Lefèvre and Auger, 2016). </w:t>
      </w:r>
      <w:r w:rsidRPr="00343BB0">
        <w:rPr>
          <w:rFonts w:ascii="Times New Roman" w:hAnsi="Times New Roman" w:cs="Times New Roman"/>
          <w:color w:val="000000" w:themeColor="text1"/>
          <w:sz w:val="20"/>
          <w:szCs w:val="20"/>
        </w:rPr>
        <w:t>To fully capitalize on these possibilities, interdisciplinary collaborations will play a pivotal role, bringing together biologists, materials scientists, engineers, ethicists, and policymakers. These collaborations could foster innovative solutions to current challenges, enabling the development of sustainable and impactful applications. As researchers delve deeper into understanding the complexities of spider silk production and its integration into various industries, ongoing dialogue and engagement with stakeholders will be vital to navigate the ethical, regulatory, and ecological considerations associated with this field. Ultimately, successful harnessing of spider egg sac-inspired biotechnologies hinges on a holistic approach that combines scientific advancement with responsible innovation, ensuring a harmonious coexistence between technological progress and environmental well-being</w:t>
      </w:r>
      <w:r w:rsidR="00B539E6" w:rsidRPr="00343BB0">
        <w:rPr>
          <w:rFonts w:ascii="Times New Roman" w:hAnsi="Times New Roman" w:cs="Times New Roman"/>
          <w:color w:val="000000" w:themeColor="text1"/>
          <w:sz w:val="20"/>
          <w:szCs w:val="20"/>
        </w:rPr>
        <w:t xml:space="preserve"> (</w:t>
      </w:r>
      <w:r w:rsidR="00B539E6" w:rsidRPr="00343BB0">
        <w:rPr>
          <w:rFonts w:ascii="Times New Roman" w:hAnsi="Times New Roman" w:cs="Times New Roman"/>
          <w:color w:val="222222"/>
          <w:sz w:val="20"/>
          <w:szCs w:val="20"/>
          <w:shd w:val="clear" w:color="auto" w:fill="FFFFFF"/>
        </w:rPr>
        <w:t>Lepore et al., 2012; Sethy and Ahi, 2022)</w:t>
      </w:r>
      <w:r w:rsidRPr="00343BB0">
        <w:rPr>
          <w:rFonts w:ascii="Times New Roman" w:hAnsi="Times New Roman" w:cs="Times New Roman"/>
          <w:color w:val="000000" w:themeColor="text1"/>
          <w:sz w:val="20"/>
          <w:szCs w:val="20"/>
        </w:rPr>
        <w:t>.</w:t>
      </w:r>
    </w:p>
    <w:p w14:paraId="13ADC384"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52646029" w14:textId="222FA272" w:rsidR="003C78CF" w:rsidRPr="00D9499E" w:rsidRDefault="00CC46CB" w:rsidP="003022AC">
      <w:pPr>
        <w:pStyle w:val="ListParagraph"/>
        <w:numPr>
          <w:ilvl w:val="0"/>
          <w:numId w:val="16"/>
        </w:numPr>
        <w:tabs>
          <w:tab w:val="left" w:pos="360"/>
        </w:tabs>
        <w:spacing w:after="0" w:line="240" w:lineRule="auto"/>
        <w:ind w:left="720" w:hanging="540"/>
        <w:jc w:val="center"/>
        <w:rPr>
          <w:rFonts w:ascii="Times New Roman" w:hAnsi="Times New Roman" w:cs="Times New Roman"/>
          <w:color w:val="000000" w:themeColor="text1"/>
          <w:sz w:val="20"/>
          <w:szCs w:val="20"/>
        </w:rPr>
      </w:pPr>
      <w:r w:rsidRPr="00343BB0">
        <w:rPr>
          <w:rFonts w:ascii="Times New Roman" w:hAnsi="Times New Roman" w:cs="Times New Roman"/>
          <w:b/>
          <w:bCs/>
          <w:color w:val="000000" w:themeColor="text1"/>
          <w:sz w:val="20"/>
          <w:szCs w:val="20"/>
        </w:rPr>
        <w:t>CONCLUSION</w:t>
      </w:r>
    </w:p>
    <w:p w14:paraId="4BCBD97A" w14:textId="77777777" w:rsidR="00D9499E" w:rsidRPr="00343BB0" w:rsidRDefault="00D9499E" w:rsidP="00D9499E">
      <w:pPr>
        <w:pStyle w:val="ListParagraph"/>
        <w:tabs>
          <w:tab w:val="left" w:pos="360"/>
        </w:tabs>
        <w:spacing w:after="0" w:line="240" w:lineRule="auto"/>
        <w:jc w:val="both"/>
        <w:rPr>
          <w:rFonts w:ascii="Times New Roman" w:hAnsi="Times New Roman" w:cs="Times New Roman"/>
          <w:color w:val="000000" w:themeColor="text1"/>
          <w:sz w:val="20"/>
          <w:szCs w:val="20"/>
        </w:rPr>
      </w:pPr>
    </w:p>
    <w:p w14:paraId="330D7889" w14:textId="328299CA" w:rsidR="003A30F9" w:rsidRDefault="00FB4E40" w:rsidP="00343BB0">
      <w:pPr>
        <w:tabs>
          <w:tab w:val="left" w:pos="360"/>
        </w:tabs>
        <w:spacing w:after="0" w:line="240" w:lineRule="auto"/>
        <w:jc w:val="both"/>
        <w:rPr>
          <w:rFonts w:ascii="Times New Roman" w:hAnsi="Times New Roman" w:cs="Times New Roman"/>
          <w:color w:val="000000" w:themeColor="text1"/>
          <w:sz w:val="20"/>
          <w:szCs w:val="20"/>
        </w:rPr>
      </w:pPr>
      <w:r w:rsidRPr="00343BB0">
        <w:rPr>
          <w:rFonts w:ascii="Times New Roman" w:hAnsi="Times New Roman" w:cs="Times New Roman"/>
          <w:color w:val="000000" w:themeColor="text1"/>
          <w:sz w:val="20"/>
          <w:szCs w:val="20"/>
        </w:rPr>
        <w:t xml:space="preserve">The exploration of spider egg sac-inspired biotechnology reveals a dynamic ecosystem that contains both difficulties and opportunities. It has emphasized the existing challenges in efficiently recreating the exceptional properties of spider silk through synthetic techniques, emphasizing the necessity for novel strategies to scale up production while maintaining consistent material quality. Reflecting on this technology's transformational potential, it is clear that the intersection of biology, materials science, and engineering has the potential to revolutionize industries ranging from textiles to medicine. Spider silk's outstanding qualities hold the promise of improving product performance, developing new applications, and tackling existing difficulties. </w:t>
      </w:r>
      <w:r w:rsidR="003A30F9" w:rsidRPr="00343BB0">
        <w:rPr>
          <w:rFonts w:ascii="Times New Roman" w:hAnsi="Times New Roman" w:cs="Times New Roman"/>
          <w:color w:val="000000" w:themeColor="text1"/>
          <w:sz w:val="20"/>
          <w:szCs w:val="20"/>
        </w:rPr>
        <w:t>It is crucial that we continue to encourage research and innovation in this interesting interdisciplinary sector as we move forward. Scientists, engineers, ethicists, and policymakers working together will be essential in overcoming current challenges and moving the field forward. We can unlock the entire range of possibilities afforded by spider egg sac-inspired biotechnology by creating an environment that encourages curiosity-driven inquiry and responsible experimentation. This emphasizes the significance of viewing problems as opportunities for growth and directing our collective skills towards realizing the revolutionary potential of this developing subject.</w:t>
      </w:r>
    </w:p>
    <w:p w14:paraId="7FEFAEB3" w14:textId="77777777" w:rsidR="00D9499E" w:rsidRPr="00343BB0" w:rsidRDefault="00D9499E" w:rsidP="00343BB0">
      <w:pPr>
        <w:tabs>
          <w:tab w:val="left" w:pos="360"/>
        </w:tabs>
        <w:spacing w:after="0" w:line="240" w:lineRule="auto"/>
        <w:jc w:val="both"/>
        <w:rPr>
          <w:rFonts w:ascii="Times New Roman" w:hAnsi="Times New Roman" w:cs="Times New Roman"/>
          <w:color w:val="000000" w:themeColor="text1"/>
          <w:sz w:val="20"/>
          <w:szCs w:val="20"/>
        </w:rPr>
      </w:pPr>
    </w:p>
    <w:p w14:paraId="152E9B40" w14:textId="1877A9DC" w:rsidR="00833260" w:rsidRPr="00CC46CB" w:rsidRDefault="00CC46CB" w:rsidP="00FA5D4A">
      <w:pPr>
        <w:pStyle w:val="ListParagraph"/>
        <w:tabs>
          <w:tab w:val="left" w:pos="360"/>
        </w:tabs>
        <w:spacing w:after="0" w:line="240" w:lineRule="auto"/>
        <w:jc w:val="center"/>
        <w:rPr>
          <w:rFonts w:ascii="Times New Roman" w:hAnsi="Times New Roman" w:cs="Times New Roman"/>
          <w:b/>
          <w:bCs/>
          <w:color w:val="000000" w:themeColor="text1"/>
          <w:sz w:val="20"/>
          <w:szCs w:val="20"/>
        </w:rPr>
      </w:pPr>
      <w:r w:rsidRPr="00CC46CB">
        <w:rPr>
          <w:rFonts w:ascii="Times New Roman" w:hAnsi="Times New Roman" w:cs="Times New Roman"/>
          <w:b/>
          <w:bCs/>
          <w:color w:val="000000" w:themeColor="text1"/>
          <w:sz w:val="20"/>
          <w:szCs w:val="20"/>
        </w:rPr>
        <w:t>REFERENCES</w:t>
      </w:r>
    </w:p>
    <w:p w14:paraId="1C0EBC64" w14:textId="77777777" w:rsidR="00D9499E" w:rsidRPr="00343BB0" w:rsidRDefault="00D9499E" w:rsidP="0038139A">
      <w:pPr>
        <w:pStyle w:val="ListParagraph"/>
        <w:tabs>
          <w:tab w:val="left" w:pos="360"/>
        </w:tabs>
        <w:spacing w:after="0" w:line="240" w:lineRule="auto"/>
        <w:ind w:left="360" w:hanging="360"/>
        <w:jc w:val="both"/>
        <w:rPr>
          <w:rFonts w:ascii="Times New Roman" w:hAnsi="Times New Roman" w:cs="Times New Roman"/>
          <w:b/>
          <w:bCs/>
          <w:color w:val="000000" w:themeColor="text1"/>
          <w:sz w:val="16"/>
          <w:szCs w:val="16"/>
        </w:rPr>
      </w:pPr>
    </w:p>
    <w:p w14:paraId="4A98D88F"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Bandyopadhyay, A., Chowdhury, S. K., Dey, S., Moses, J. C., &amp; Mandal, B. B. (2019). Silk: A promising biomaterial opening new vistas towards affordable healthcare solutions. </w:t>
      </w:r>
      <w:r w:rsidRPr="00D9499E">
        <w:rPr>
          <w:rFonts w:ascii="Times New Roman" w:hAnsi="Times New Roman" w:cs="Times New Roman"/>
          <w:i/>
          <w:iCs/>
          <w:color w:val="222222"/>
          <w:sz w:val="16"/>
          <w:szCs w:val="16"/>
          <w:shd w:val="clear" w:color="auto" w:fill="FFFFFF"/>
        </w:rPr>
        <w:t>Journal of the Indian Institute of Science</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99</w:t>
      </w:r>
      <w:r w:rsidRPr="00D9499E">
        <w:rPr>
          <w:rFonts w:ascii="Times New Roman" w:hAnsi="Times New Roman" w:cs="Times New Roman"/>
          <w:color w:val="222222"/>
          <w:sz w:val="16"/>
          <w:szCs w:val="16"/>
          <w:shd w:val="clear" w:color="auto" w:fill="FFFFFF"/>
        </w:rPr>
        <w:t>(3), 445-487.</w:t>
      </w:r>
    </w:p>
    <w:p w14:paraId="64B8B96B"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Bardenhagen, A., Sethi, V., &amp; Gudwani, H. (2022). Spider-silk composite material for aerospace application. </w:t>
      </w:r>
      <w:r w:rsidRPr="00D9499E">
        <w:rPr>
          <w:rFonts w:ascii="Times New Roman" w:hAnsi="Times New Roman" w:cs="Times New Roman"/>
          <w:i/>
          <w:iCs/>
          <w:color w:val="222222"/>
          <w:sz w:val="16"/>
          <w:szCs w:val="16"/>
          <w:shd w:val="clear" w:color="auto" w:fill="FFFFFF"/>
        </w:rPr>
        <w:t>Acta astronautica</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193</w:t>
      </w:r>
      <w:r w:rsidRPr="00D9499E">
        <w:rPr>
          <w:rFonts w:ascii="Times New Roman" w:hAnsi="Times New Roman" w:cs="Times New Roman"/>
          <w:color w:val="222222"/>
          <w:sz w:val="16"/>
          <w:szCs w:val="16"/>
          <w:shd w:val="clear" w:color="auto" w:fill="FFFFFF"/>
        </w:rPr>
        <w:t>, 704-709.</w:t>
      </w:r>
    </w:p>
    <w:p w14:paraId="1DAE250D"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Bittencourt, D. M. D. C., Oliveira, P., Michalczechen-Lacerda, V. A., Rosinha, G. M. S., Jones, J. A., &amp; Rech, E. L. (2022). Bioengineering of spider silks for the production of biomedical materials. </w:t>
      </w:r>
      <w:r w:rsidRPr="00D9499E">
        <w:rPr>
          <w:rFonts w:ascii="Times New Roman" w:hAnsi="Times New Roman" w:cs="Times New Roman"/>
          <w:i/>
          <w:iCs/>
          <w:color w:val="222222"/>
          <w:sz w:val="16"/>
          <w:szCs w:val="16"/>
          <w:shd w:val="clear" w:color="auto" w:fill="FFFFFF"/>
        </w:rPr>
        <w:t>Frontiers in Bioengineering and Biotechnology</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10</w:t>
      </w:r>
      <w:r w:rsidRPr="00D9499E">
        <w:rPr>
          <w:rFonts w:ascii="Times New Roman" w:hAnsi="Times New Roman" w:cs="Times New Roman"/>
          <w:color w:val="222222"/>
          <w:sz w:val="16"/>
          <w:szCs w:val="16"/>
          <w:shd w:val="clear" w:color="auto" w:fill="FFFFFF"/>
        </w:rPr>
        <w:t>, 958486.</w:t>
      </w:r>
    </w:p>
    <w:p w14:paraId="3CD01BC5"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Bittencourt, D., Oliveira, P. F., Prosdocimi, F., &amp; Rech, E. L. (2012). Protein families, natural history and biotechnological aspects of spider silk. </w:t>
      </w:r>
      <w:r w:rsidRPr="00D9499E">
        <w:rPr>
          <w:rFonts w:ascii="Times New Roman" w:hAnsi="Times New Roman" w:cs="Times New Roman"/>
          <w:i/>
          <w:iCs/>
          <w:color w:val="222222"/>
          <w:sz w:val="16"/>
          <w:szCs w:val="16"/>
          <w:shd w:val="clear" w:color="auto" w:fill="FFFFFF"/>
        </w:rPr>
        <w:t>Genetics and Molecular Research</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11</w:t>
      </w:r>
      <w:r w:rsidRPr="00D9499E">
        <w:rPr>
          <w:rFonts w:ascii="Times New Roman" w:hAnsi="Times New Roman" w:cs="Times New Roman"/>
          <w:color w:val="222222"/>
          <w:sz w:val="16"/>
          <w:szCs w:val="16"/>
          <w:shd w:val="clear" w:color="auto" w:fill="FFFFFF"/>
        </w:rPr>
        <w:t>(3), 2360-2380.</w:t>
      </w:r>
    </w:p>
    <w:p w14:paraId="16C62950"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Blamires, S. J., Spicer, P. T., &amp; Flanagan, P. J. (2020). Spider silk biomimetics programs to inform the development of new wearable technologies. </w:t>
      </w:r>
      <w:r w:rsidRPr="00D9499E">
        <w:rPr>
          <w:rFonts w:ascii="Times New Roman" w:hAnsi="Times New Roman" w:cs="Times New Roman"/>
          <w:i/>
          <w:iCs/>
          <w:color w:val="222222"/>
          <w:sz w:val="16"/>
          <w:szCs w:val="16"/>
          <w:shd w:val="clear" w:color="auto" w:fill="FFFFFF"/>
        </w:rPr>
        <w:t>Frontiers in Materials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7</w:t>
      </w:r>
      <w:r w:rsidRPr="00D9499E">
        <w:rPr>
          <w:rFonts w:ascii="Times New Roman" w:hAnsi="Times New Roman" w:cs="Times New Roman"/>
          <w:color w:val="222222"/>
          <w:sz w:val="16"/>
          <w:szCs w:val="16"/>
          <w:shd w:val="clear" w:color="auto" w:fill="FFFFFF"/>
        </w:rPr>
        <w:t>, 29.</w:t>
      </w:r>
    </w:p>
    <w:p w14:paraId="4B2BA63F"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Chouhan, D., &amp; Mandal, B. B. (2020). Silk biomaterials in wound healing and skin regeneration therapeutics: From bench to bedside. </w:t>
      </w:r>
      <w:r w:rsidRPr="00D9499E">
        <w:rPr>
          <w:rFonts w:ascii="Times New Roman" w:hAnsi="Times New Roman" w:cs="Times New Roman"/>
          <w:i/>
          <w:iCs/>
          <w:color w:val="222222"/>
          <w:sz w:val="16"/>
          <w:szCs w:val="16"/>
          <w:shd w:val="clear" w:color="auto" w:fill="FFFFFF"/>
        </w:rPr>
        <w:t>Acta biomaterialia</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103</w:t>
      </w:r>
      <w:r w:rsidRPr="00D9499E">
        <w:rPr>
          <w:rFonts w:ascii="Times New Roman" w:hAnsi="Times New Roman" w:cs="Times New Roman"/>
          <w:color w:val="222222"/>
          <w:sz w:val="16"/>
          <w:szCs w:val="16"/>
          <w:shd w:val="clear" w:color="auto" w:fill="FFFFFF"/>
        </w:rPr>
        <w:t>, 24-51.</w:t>
      </w:r>
    </w:p>
    <w:p w14:paraId="6495A3F7"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 xml:space="preserve">Edlund, A. M., Jones, J., Lewis, R., &amp; Quinn, J. C. (2018). Economic feasibility and environmental impact of synthetic spider silk production from </w:t>
      </w:r>
      <w:r w:rsidRPr="00D9499E">
        <w:rPr>
          <w:rFonts w:ascii="Times New Roman" w:hAnsi="Times New Roman" w:cs="Times New Roman"/>
          <w:i/>
          <w:iCs/>
          <w:color w:val="222222"/>
          <w:sz w:val="16"/>
          <w:szCs w:val="16"/>
          <w:shd w:val="clear" w:color="auto" w:fill="FFFFFF"/>
        </w:rPr>
        <w:t>Escherichia coli</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New biotechnology</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42</w:t>
      </w:r>
      <w:r w:rsidRPr="00D9499E">
        <w:rPr>
          <w:rFonts w:ascii="Times New Roman" w:hAnsi="Times New Roman" w:cs="Times New Roman"/>
          <w:color w:val="222222"/>
          <w:sz w:val="16"/>
          <w:szCs w:val="16"/>
          <w:shd w:val="clear" w:color="auto" w:fill="FFFFFF"/>
        </w:rPr>
        <w:t>, 12-18.</w:t>
      </w:r>
    </w:p>
    <w:p w14:paraId="5BC015D8"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Gellynck, K., Verdonk, P., Forsyth, R., Almqvist, K. F., Van Nimmen, E., Gheysens, T., &amp; Verbruggen, G. (2008). Biocompatibility and biodegradability of spider egg sac silk. </w:t>
      </w:r>
      <w:r w:rsidRPr="00D9499E">
        <w:rPr>
          <w:rFonts w:ascii="Times New Roman" w:hAnsi="Times New Roman" w:cs="Times New Roman"/>
          <w:i/>
          <w:iCs/>
          <w:color w:val="222222"/>
          <w:sz w:val="16"/>
          <w:szCs w:val="16"/>
          <w:shd w:val="clear" w:color="auto" w:fill="FFFFFF"/>
        </w:rPr>
        <w:t>Journal of Materials Science: Materials in Medicine</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19</w:t>
      </w:r>
      <w:r w:rsidRPr="00D9499E">
        <w:rPr>
          <w:rFonts w:ascii="Times New Roman" w:hAnsi="Times New Roman" w:cs="Times New Roman"/>
          <w:color w:val="222222"/>
          <w:sz w:val="16"/>
          <w:szCs w:val="16"/>
          <w:shd w:val="clear" w:color="auto" w:fill="FFFFFF"/>
        </w:rPr>
        <w:t>, 2963-2970.</w:t>
      </w:r>
    </w:p>
    <w:p w14:paraId="7312D482"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Holland, C., Numata, K., Rnjak‐Kovacina, J., &amp; Seib, F. P. (2019). The biomedical use of silk: past, present, future. </w:t>
      </w:r>
      <w:r w:rsidRPr="00D9499E">
        <w:rPr>
          <w:rFonts w:ascii="Times New Roman" w:hAnsi="Times New Roman" w:cs="Times New Roman"/>
          <w:i/>
          <w:iCs/>
          <w:color w:val="222222"/>
          <w:sz w:val="16"/>
          <w:szCs w:val="16"/>
          <w:shd w:val="clear" w:color="auto" w:fill="FFFFFF"/>
        </w:rPr>
        <w:t>Advanced healthcare materials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8</w:t>
      </w:r>
      <w:r w:rsidRPr="00D9499E">
        <w:rPr>
          <w:rFonts w:ascii="Times New Roman" w:hAnsi="Times New Roman" w:cs="Times New Roman"/>
          <w:color w:val="222222"/>
          <w:sz w:val="16"/>
          <w:szCs w:val="16"/>
          <w:shd w:val="clear" w:color="auto" w:fill="FFFFFF"/>
        </w:rPr>
        <w:t>(1), 1800465.</w:t>
      </w:r>
    </w:p>
    <w:p w14:paraId="346F85A6"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sz w:val="16"/>
          <w:szCs w:val="16"/>
        </w:rPr>
      </w:pPr>
      <w:r w:rsidRPr="00D9499E">
        <w:rPr>
          <w:rFonts w:ascii="Times New Roman" w:hAnsi="Times New Roman" w:cs="Times New Roman"/>
          <w:color w:val="222222"/>
          <w:sz w:val="16"/>
          <w:szCs w:val="16"/>
          <w:shd w:val="clear" w:color="auto" w:fill="FFFFFF"/>
        </w:rPr>
        <w:t>Lefèvre, T., &amp; Auger, M. (2016). Spider silk inspired materials and sustainability: perspective. </w:t>
      </w:r>
      <w:r w:rsidRPr="00D9499E">
        <w:rPr>
          <w:rFonts w:ascii="Times New Roman" w:hAnsi="Times New Roman" w:cs="Times New Roman"/>
          <w:i/>
          <w:iCs/>
          <w:color w:val="222222"/>
          <w:sz w:val="16"/>
          <w:szCs w:val="16"/>
          <w:shd w:val="clear" w:color="auto" w:fill="FFFFFF"/>
        </w:rPr>
        <w:t>Materials Technology</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31</w:t>
      </w:r>
      <w:r w:rsidRPr="00D9499E">
        <w:rPr>
          <w:rFonts w:ascii="Times New Roman" w:hAnsi="Times New Roman" w:cs="Times New Roman"/>
          <w:color w:val="222222"/>
          <w:sz w:val="16"/>
          <w:szCs w:val="16"/>
          <w:shd w:val="clear" w:color="auto" w:fill="FFFFFF"/>
        </w:rPr>
        <w:t>(7), 384-399.</w:t>
      </w:r>
    </w:p>
    <w:p w14:paraId="3567060D"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Lepore, E., Marchioro, A., Isaia, M., Buehler, M. J., &amp; Pugno, N. M. (2012). Evidence of the most stretchable egg sac silk stalk, of the European spider of the year Meta menardi. </w:t>
      </w:r>
      <w:r w:rsidRPr="00D9499E">
        <w:rPr>
          <w:rFonts w:ascii="Times New Roman" w:hAnsi="Times New Roman" w:cs="Times New Roman"/>
          <w:i/>
          <w:iCs/>
          <w:color w:val="222222"/>
          <w:sz w:val="16"/>
          <w:szCs w:val="16"/>
          <w:shd w:val="clear" w:color="auto" w:fill="FFFFFF"/>
        </w:rPr>
        <w:t>Plos one</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7</w:t>
      </w:r>
      <w:r w:rsidRPr="00D9499E">
        <w:rPr>
          <w:rFonts w:ascii="Times New Roman" w:hAnsi="Times New Roman" w:cs="Times New Roman"/>
          <w:color w:val="222222"/>
          <w:sz w:val="16"/>
          <w:szCs w:val="16"/>
          <w:shd w:val="clear" w:color="auto" w:fill="FFFFFF"/>
        </w:rPr>
        <w:t>(2), e30500.</w:t>
      </w:r>
    </w:p>
    <w:p w14:paraId="4C5FE4E8"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Lewis, R. V. (2006). Spider silk: ancient ideas for new biomaterials. </w:t>
      </w:r>
      <w:r w:rsidRPr="00D9499E">
        <w:rPr>
          <w:rFonts w:ascii="Times New Roman" w:hAnsi="Times New Roman" w:cs="Times New Roman"/>
          <w:i/>
          <w:iCs/>
          <w:color w:val="222222"/>
          <w:sz w:val="16"/>
          <w:szCs w:val="16"/>
          <w:shd w:val="clear" w:color="auto" w:fill="FFFFFF"/>
        </w:rPr>
        <w:t>Chemical reviews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106</w:t>
      </w:r>
      <w:r w:rsidRPr="00D9499E">
        <w:rPr>
          <w:rFonts w:ascii="Times New Roman" w:hAnsi="Times New Roman" w:cs="Times New Roman"/>
          <w:color w:val="222222"/>
          <w:sz w:val="16"/>
          <w:szCs w:val="16"/>
          <w:shd w:val="clear" w:color="auto" w:fill="FFFFFF"/>
        </w:rPr>
        <w:t>(9), 3762-3774.</w:t>
      </w:r>
    </w:p>
    <w:p w14:paraId="15DD7D5D"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Li, J., Li, S., Huang, J., Khan, A. Q., An, B., Zhou, X., &amp; Zhu, M. (2022). Spider silk‐inspired artificial fibers. </w:t>
      </w:r>
      <w:r w:rsidRPr="00D9499E">
        <w:rPr>
          <w:rFonts w:ascii="Times New Roman" w:hAnsi="Times New Roman" w:cs="Times New Roman"/>
          <w:i/>
          <w:iCs/>
          <w:color w:val="222222"/>
          <w:sz w:val="16"/>
          <w:szCs w:val="16"/>
          <w:shd w:val="clear" w:color="auto" w:fill="FFFFFF"/>
        </w:rPr>
        <w:t>Advanced Science</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9</w:t>
      </w:r>
      <w:r w:rsidRPr="00D9499E">
        <w:rPr>
          <w:rFonts w:ascii="Times New Roman" w:hAnsi="Times New Roman" w:cs="Times New Roman"/>
          <w:color w:val="222222"/>
          <w:sz w:val="16"/>
          <w:szCs w:val="16"/>
          <w:shd w:val="clear" w:color="auto" w:fill="FFFFFF"/>
        </w:rPr>
        <w:t>(5), 2103965.</w:t>
      </w:r>
    </w:p>
    <w:p w14:paraId="6D1F0D88"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Liu, Y., Huang, W., Meng, M., Chen, M., &amp; Cao, C. (2021). Progress in the application of spider silk protein in medicine. </w:t>
      </w:r>
      <w:r w:rsidRPr="00D9499E">
        <w:rPr>
          <w:rFonts w:ascii="Times New Roman" w:hAnsi="Times New Roman" w:cs="Times New Roman"/>
          <w:i/>
          <w:iCs/>
          <w:color w:val="222222"/>
          <w:sz w:val="16"/>
          <w:szCs w:val="16"/>
          <w:shd w:val="clear" w:color="auto" w:fill="FFFFFF"/>
        </w:rPr>
        <w:t>Journal of Biomaterials Applications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36</w:t>
      </w:r>
      <w:r w:rsidRPr="00D9499E">
        <w:rPr>
          <w:rFonts w:ascii="Times New Roman" w:hAnsi="Times New Roman" w:cs="Times New Roman"/>
          <w:color w:val="222222"/>
          <w:sz w:val="16"/>
          <w:szCs w:val="16"/>
          <w:shd w:val="clear" w:color="auto" w:fill="FFFFFF"/>
        </w:rPr>
        <w:t>(5), 859-871.</w:t>
      </w:r>
    </w:p>
    <w:p w14:paraId="5B5715D0"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Machałowski, T., Amemiya, C., &amp; Jesionowski, T. (2020). Chitin of Araneae origin: structural features and biomimetic applications: a review. </w:t>
      </w:r>
      <w:r w:rsidRPr="00D9499E">
        <w:rPr>
          <w:rFonts w:ascii="Times New Roman" w:hAnsi="Times New Roman" w:cs="Times New Roman"/>
          <w:i/>
          <w:iCs/>
          <w:color w:val="222222"/>
          <w:sz w:val="16"/>
          <w:szCs w:val="16"/>
          <w:shd w:val="clear" w:color="auto" w:fill="FFFFFF"/>
        </w:rPr>
        <w:t>Applied Physics A</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126</w:t>
      </w:r>
      <w:r w:rsidRPr="00D9499E">
        <w:rPr>
          <w:rFonts w:ascii="Times New Roman" w:hAnsi="Times New Roman" w:cs="Times New Roman"/>
          <w:color w:val="222222"/>
          <w:sz w:val="16"/>
          <w:szCs w:val="16"/>
          <w:shd w:val="clear" w:color="auto" w:fill="FFFFFF"/>
        </w:rPr>
        <w:t>, 1-17.</w:t>
      </w:r>
    </w:p>
    <w:p w14:paraId="36ECACB2"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Makover, V., Ronen, Z., Lubin, Y., &amp; Khalaila, I. (2019). Eggshell spheres protect brown widow spider (Latrodectus geometricus) eggs from bacterial infection. </w:t>
      </w:r>
      <w:r w:rsidRPr="00D9499E">
        <w:rPr>
          <w:rFonts w:ascii="Times New Roman" w:hAnsi="Times New Roman" w:cs="Times New Roman"/>
          <w:i/>
          <w:iCs/>
          <w:color w:val="222222"/>
          <w:sz w:val="16"/>
          <w:szCs w:val="16"/>
          <w:shd w:val="clear" w:color="auto" w:fill="FFFFFF"/>
        </w:rPr>
        <w:t>Journal of the Royal Society Interface</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16</w:t>
      </w:r>
      <w:r w:rsidRPr="00D9499E">
        <w:rPr>
          <w:rFonts w:ascii="Times New Roman" w:hAnsi="Times New Roman" w:cs="Times New Roman"/>
          <w:color w:val="222222"/>
          <w:sz w:val="16"/>
          <w:szCs w:val="16"/>
          <w:shd w:val="clear" w:color="auto" w:fill="FFFFFF"/>
        </w:rPr>
        <w:t>(150), 20180581.</w:t>
      </w:r>
    </w:p>
    <w:p w14:paraId="30AA043A"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Sethy, T. R., &amp; Ahi, J. (2022). Spider silk and the silk of egg sacs with its astonishing concealed attributes: A review. </w:t>
      </w:r>
      <w:r w:rsidRPr="00D9499E">
        <w:rPr>
          <w:rFonts w:ascii="Times New Roman" w:hAnsi="Times New Roman" w:cs="Times New Roman"/>
          <w:i/>
          <w:iCs/>
          <w:color w:val="222222"/>
          <w:sz w:val="16"/>
          <w:szCs w:val="16"/>
          <w:shd w:val="clear" w:color="auto" w:fill="FFFFFF"/>
        </w:rPr>
        <w:t>Journal of Natural Fibers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19</w:t>
      </w:r>
      <w:r w:rsidRPr="00D9499E">
        <w:rPr>
          <w:rFonts w:ascii="Times New Roman" w:hAnsi="Times New Roman" w:cs="Times New Roman"/>
          <w:color w:val="222222"/>
          <w:sz w:val="16"/>
          <w:szCs w:val="16"/>
          <w:shd w:val="clear" w:color="auto" w:fill="FFFFFF"/>
        </w:rPr>
        <w:t>(15), 11492-11506.</w:t>
      </w:r>
    </w:p>
    <w:p w14:paraId="0570FD91"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Shanafelt, M., Larracas, C., Dyrness, S., Hekman, R., La Mattina-Hawkins, C., Rabara, T., &amp; Vierra, C. A. (2021). Egg case protein 3: a constituent of black widow spider tubuliform silk. </w:t>
      </w:r>
      <w:r w:rsidRPr="00D9499E">
        <w:rPr>
          <w:rFonts w:ascii="Times New Roman" w:hAnsi="Times New Roman" w:cs="Times New Roman"/>
          <w:i/>
          <w:iCs/>
          <w:color w:val="222222"/>
          <w:sz w:val="16"/>
          <w:szCs w:val="16"/>
          <w:shd w:val="clear" w:color="auto" w:fill="FFFFFF"/>
        </w:rPr>
        <w:t>Molecules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26</w:t>
      </w:r>
      <w:r w:rsidRPr="00D9499E">
        <w:rPr>
          <w:rFonts w:ascii="Times New Roman" w:hAnsi="Times New Roman" w:cs="Times New Roman"/>
          <w:color w:val="222222"/>
          <w:sz w:val="16"/>
          <w:szCs w:val="16"/>
          <w:shd w:val="clear" w:color="auto" w:fill="FFFFFF"/>
        </w:rPr>
        <w:t>(16), 5088.</w:t>
      </w:r>
    </w:p>
    <w:p w14:paraId="5ABC44A5" w14:textId="77777777" w:rsidR="00122DFE" w:rsidRPr="00D9499E" w:rsidRDefault="00122DFE" w:rsidP="0038139A">
      <w:pPr>
        <w:pStyle w:val="ListParagraph"/>
        <w:numPr>
          <w:ilvl w:val="0"/>
          <w:numId w:val="15"/>
        </w:numPr>
        <w:spacing w:after="0" w:line="240" w:lineRule="auto"/>
        <w:ind w:left="360"/>
        <w:jc w:val="both"/>
        <w:rPr>
          <w:rFonts w:ascii="Times New Roman" w:hAnsi="Times New Roman" w:cs="Times New Roman"/>
          <w:color w:val="222222"/>
          <w:sz w:val="16"/>
          <w:szCs w:val="16"/>
          <w:shd w:val="clear" w:color="auto" w:fill="FFFFFF"/>
        </w:rPr>
      </w:pPr>
      <w:r w:rsidRPr="00D9499E">
        <w:rPr>
          <w:rFonts w:ascii="Times New Roman" w:hAnsi="Times New Roman" w:cs="Times New Roman"/>
          <w:color w:val="222222"/>
          <w:sz w:val="16"/>
          <w:szCs w:val="16"/>
          <w:shd w:val="clear" w:color="auto" w:fill="FFFFFF"/>
        </w:rPr>
        <w:t>Zhao, N., Wang, Z., Cai, C., Shen, H., Liang, F., Wang, D., &amp; Xu, J. (2014). Bioinspired materials: from low to high dimensional structure. </w:t>
      </w:r>
      <w:r w:rsidRPr="00D9499E">
        <w:rPr>
          <w:rFonts w:ascii="Times New Roman" w:hAnsi="Times New Roman" w:cs="Times New Roman"/>
          <w:i/>
          <w:iCs/>
          <w:color w:val="222222"/>
          <w:sz w:val="16"/>
          <w:szCs w:val="16"/>
          <w:shd w:val="clear" w:color="auto" w:fill="FFFFFF"/>
        </w:rPr>
        <w:t>Advanced Materials</w:t>
      </w:r>
      <w:r w:rsidRPr="00D9499E">
        <w:rPr>
          <w:rFonts w:ascii="Times New Roman" w:hAnsi="Times New Roman" w:cs="Times New Roman"/>
          <w:color w:val="222222"/>
          <w:sz w:val="16"/>
          <w:szCs w:val="16"/>
          <w:shd w:val="clear" w:color="auto" w:fill="FFFFFF"/>
        </w:rPr>
        <w:t>, </w:t>
      </w:r>
      <w:r w:rsidRPr="00D9499E">
        <w:rPr>
          <w:rFonts w:ascii="Times New Roman" w:hAnsi="Times New Roman" w:cs="Times New Roman"/>
          <w:i/>
          <w:iCs/>
          <w:color w:val="222222"/>
          <w:sz w:val="16"/>
          <w:szCs w:val="16"/>
          <w:shd w:val="clear" w:color="auto" w:fill="FFFFFF"/>
        </w:rPr>
        <w:t>26</w:t>
      </w:r>
      <w:r w:rsidRPr="00D9499E">
        <w:rPr>
          <w:rFonts w:ascii="Times New Roman" w:hAnsi="Times New Roman" w:cs="Times New Roman"/>
          <w:color w:val="222222"/>
          <w:sz w:val="16"/>
          <w:szCs w:val="16"/>
          <w:shd w:val="clear" w:color="auto" w:fill="FFFFFF"/>
        </w:rPr>
        <w:t>(41), 6994-7017.</w:t>
      </w:r>
    </w:p>
    <w:p w14:paraId="0533BA43" w14:textId="77777777" w:rsidR="00122DFE" w:rsidRPr="00122DFE" w:rsidRDefault="00122DFE" w:rsidP="00CC46CB">
      <w:pPr>
        <w:tabs>
          <w:tab w:val="left" w:pos="360"/>
        </w:tabs>
        <w:spacing w:line="276" w:lineRule="auto"/>
        <w:ind w:left="270" w:hanging="270"/>
        <w:jc w:val="both"/>
        <w:rPr>
          <w:rFonts w:ascii="Times New Roman" w:hAnsi="Times New Roman" w:cs="Times New Roman"/>
          <w:b/>
          <w:bCs/>
          <w:color w:val="000000" w:themeColor="text1"/>
          <w:sz w:val="24"/>
          <w:szCs w:val="24"/>
        </w:rPr>
      </w:pPr>
    </w:p>
    <w:p w14:paraId="220DE380" w14:textId="77777777" w:rsidR="00833260" w:rsidRPr="00234655" w:rsidRDefault="00833260" w:rsidP="00234655">
      <w:pPr>
        <w:tabs>
          <w:tab w:val="left" w:pos="360"/>
        </w:tabs>
        <w:spacing w:line="276" w:lineRule="auto"/>
        <w:jc w:val="both"/>
        <w:rPr>
          <w:rFonts w:ascii="Times New Roman" w:hAnsi="Times New Roman" w:cs="Times New Roman"/>
          <w:color w:val="000000" w:themeColor="text1"/>
          <w:sz w:val="24"/>
          <w:szCs w:val="24"/>
        </w:rPr>
      </w:pPr>
    </w:p>
    <w:sectPr w:rsidR="00833260" w:rsidRPr="002346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3FC6" w14:textId="77777777" w:rsidR="00C46F44" w:rsidRDefault="00C46F44" w:rsidP="005974B0">
      <w:pPr>
        <w:spacing w:after="0" w:line="240" w:lineRule="auto"/>
      </w:pPr>
      <w:r>
        <w:separator/>
      </w:r>
    </w:p>
  </w:endnote>
  <w:endnote w:type="continuationSeparator" w:id="0">
    <w:p w14:paraId="2CA6246A" w14:textId="77777777" w:rsidR="00C46F44" w:rsidRDefault="00C46F44" w:rsidP="00597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783377"/>
      <w:docPartObj>
        <w:docPartGallery w:val="Page Numbers (Bottom of Page)"/>
        <w:docPartUnique/>
      </w:docPartObj>
    </w:sdtPr>
    <w:sdtEndPr>
      <w:rPr>
        <w:rFonts w:ascii="Times New Roman" w:hAnsi="Times New Roman" w:cs="Times New Roman"/>
        <w:noProof/>
        <w:sz w:val="24"/>
        <w:szCs w:val="24"/>
      </w:rPr>
    </w:sdtEndPr>
    <w:sdtContent>
      <w:p w14:paraId="217FF6DC" w14:textId="118951B6" w:rsidR="005974B0" w:rsidRPr="005974B0" w:rsidRDefault="005974B0">
        <w:pPr>
          <w:pStyle w:val="Footer"/>
          <w:jc w:val="center"/>
          <w:rPr>
            <w:rFonts w:ascii="Times New Roman" w:hAnsi="Times New Roman" w:cs="Times New Roman"/>
            <w:sz w:val="24"/>
            <w:szCs w:val="24"/>
          </w:rPr>
        </w:pPr>
        <w:r w:rsidRPr="005974B0">
          <w:rPr>
            <w:rFonts w:ascii="Times New Roman" w:hAnsi="Times New Roman" w:cs="Times New Roman"/>
            <w:sz w:val="24"/>
            <w:szCs w:val="24"/>
          </w:rPr>
          <w:fldChar w:fldCharType="begin"/>
        </w:r>
        <w:r w:rsidRPr="005974B0">
          <w:rPr>
            <w:rFonts w:ascii="Times New Roman" w:hAnsi="Times New Roman" w:cs="Times New Roman"/>
            <w:sz w:val="24"/>
            <w:szCs w:val="24"/>
          </w:rPr>
          <w:instrText xml:space="preserve"> PAGE   \* MERGEFORMAT </w:instrText>
        </w:r>
        <w:r w:rsidRPr="005974B0">
          <w:rPr>
            <w:rFonts w:ascii="Times New Roman" w:hAnsi="Times New Roman" w:cs="Times New Roman"/>
            <w:sz w:val="24"/>
            <w:szCs w:val="24"/>
          </w:rPr>
          <w:fldChar w:fldCharType="separate"/>
        </w:r>
        <w:r w:rsidRPr="005974B0">
          <w:rPr>
            <w:rFonts w:ascii="Times New Roman" w:hAnsi="Times New Roman" w:cs="Times New Roman"/>
            <w:noProof/>
            <w:sz w:val="24"/>
            <w:szCs w:val="24"/>
          </w:rPr>
          <w:t>2</w:t>
        </w:r>
        <w:r w:rsidRPr="005974B0">
          <w:rPr>
            <w:rFonts w:ascii="Times New Roman" w:hAnsi="Times New Roman" w:cs="Times New Roman"/>
            <w:noProof/>
            <w:sz w:val="24"/>
            <w:szCs w:val="24"/>
          </w:rPr>
          <w:fldChar w:fldCharType="end"/>
        </w:r>
      </w:p>
    </w:sdtContent>
  </w:sdt>
  <w:p w14:paraId="27AB1028" w14:textId="77777777" w:rsidR="005974B0" w:rsidRDefault="00597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9821" w14:textId="77777777" w:rsidR="00C46F44" w:rsidRDefault="00C46F44" w:rsidP="005974B0">
      <w:pPr>
        <w:spacing w:after="0" w:line="240" w:lineRule="auto"/>
      </w:pPr>
      <w:r>
        <w:separator/>
      </w:r>
    </w:p>
  </w:footnote>
  <w:footnote w:type="continuationSeparator" w:id="0">
    <w:p w14:paraId="419222D3" w14:textId="77777777" w:rsidR="00C46F44" w:rsidRDefault="00C46F44" w:rsidP="00597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673"/>
    <w:multiLevelType w:val="multilevel"/>
    <w:tmpl w:val="6F00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74EDB"/>
    <w:multiLevelType w:val="multilevel"/>
    <w:tmpl w:val="9A9CB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90217"/>
    <w:multiLevelType w:val="multilevel"/>
    <w:tmpl w:val="C6D2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A74BE"/>
    <w:multiLevelType w:val="multilevel"/>
    <w:tmpl w:val="EC5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5719A"/>
    <w:multiLevelType w:val="multilevel"/>
    <w:tmpl w:val="FC7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834AB2"/>
    <w:multiLevelType w:val="hybridMultilevel"/>
    <w:tmpl w:val="9FE834CC"/>
    <w:lvl w:ilvl="0" w:tplc="35928C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A6694"/>
    <w:multiLevelType w:val="multilevel"/>
    <w:tmpl w:val="27FA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320DC"/>
    <w:multiLevelType w:val="hybridMultilevel"/>
    <w:tmpl w:val="9E1E5FF2"/>
    <w:lvl w:ilvl="0" w:tplc="35928C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364AA"/>
    <w:multiLevelType w:val="multilevel"/>
    <w:tmpl w:val="376C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297F3E"/>
    <w:multiLevelType w:val="multilevel"/>
    <w:tmpl w:val="6E6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8E37BE"/>
    <w:multiLevelType w:val="hybridMultilevel"/>
    <w:tmpl w:val="DE18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D11CB"/>
    <w:multiLevelType w:val="hybridMultilevel"/>
    <w:tmpl w:val="7FD24448"/>
    <w:lvl w:ilvl="0" w:tplc="0F7AF712">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5F05D7"/>
    <w:multiLevelType w:val="hybridMultilevel"/>
    <w:tmpl w:val="68C00528"/>
    <w:lvl w:ilvl="0" w:tplc="923E02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D79A7"/>
    <w:multiLevelType w:val="hybridMultilevel"/>
    <w:tmpl w:val="2BD629A0"/>
    <w:lvl w:ilvl="0" w:tplc="A7A6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1B69D8"/>
    <w:multiLevelType w:val="multilevel"/>
    <w:tmpl w:val="BB94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CF3798"/>
    <w:multiLevelType w:val="multilevel"/>
    <w:tmpl w:val="0AF4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042702">
    <w:abstractNumId w:val="2"/>
  </w:num>
  <w:num w:numId="2" w16cid:durableId="1102722277">
    <w:abstractNumId w:val="0"/>
  </w:num>
  <w:num w:numId="3" w16cid:durableId="2144812440">
    <w:abstractNumId w:val="15"/>
  </w:num>
  <w:num w:numId="4" w16cid:durableId="685136978">
    <w:abstractNumId w:val="14"/>
  </w:num>
  <w:num w:numId="5" w16cid:durableId="2016418067">
    <w:abstractNumId w:val="4"/>
  </w:num>
  <w:num w:numId="6" w16cid:durableId="340814496">
    <w:abstractNumId w:val="8"/>
  </w:num>
  <w:num w:numId="7" w16cid:durableId="1203178330">
    <w:abstractNumId w:val="6"/>
  </w:num>
  <w:num w:numId="8" w16cid:durableId="1082145459">
    <w:abstractNumId w:val="3"/>
  </w:num>
  <w:num w:numId="9" w16cid:durableId="797796197">
    <w:abstractNumId w:val="1"/>
  </w:num>
  <w:num w:numId="10" w16cid:durableId="1492134109">
    <w:abstractNumId w:val="9"/>
  </w:num>
  <w:num w:numId="11" w16cid:durableId="2005088298">
    <w:abstractNumId w:val="10"/>
  </w:num>
  <w:num w:numId="12" w16cid:durableId="260720215">
    <w:abstractNumId w:val="7"/>
  </w:num>
  <w:num w:numId="13" w16cid:durableId="7562847">
    <w:abstractNumId w:val="5"/>
  </w:num>
  <w:num w:numId="14" w16cid:durableId="2022925274">
    <w:abstractNumId w:val="12"/>
  </w:num>
  <w:num w:numId="15" w16cid:durableId="1310869037">
    <w:abstractNumId w:val="13"/>
  </w:num>
  <w:num w:numId="16" w16cid:durableId="5325714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CF"/>
    <w:rsid w:val="00020531"/>
    <w:rsid w:val="00041346"/>
    <w:rsid w:val="000A7E44"/>
    <w:rsid w:val="000E42D6"/>
    <w:rsid w:val="000F38A7"/>
    <w:rsid w:val="00122AF8"/>
    <w:rsid w:val="00122DFE"/>
    <w:rsid w:val="00140B1E"/>
    <w:rsid w:val="001D5CD1"/>
    <w:rsid w:val="001E1346"/>
    <w:rsid w:val="001E5B2C"/>
    <w:rsid w:val="0021196F"/>
    <w:rsid w:val="00234655"/>
    <w:rsid w:val="00253D8D"/>
    <w:rsid w:val="00272E01"/>
    <w:rsid w:val="00282227"/>
    <w:rsid w:val="002A134A"/>
    <w:rsid w:val="002F6165"/>
    <w:rsid w:val="003022AC"/>
    <w:rsid w:val="00343BB0"/>
    <w:rsid w:val="0035535F"/>
    <w:rsid w:val="00367FCA"/>
    <w:rsid w:val="0038139A"/>
    <w:rsid w:val="003A30F9"/>
    <w:rsid w:val="003C78CF"/>
    <w:rsid w:val="004061A6"/>
    <w:rsid w:val="00415CD2"/>
    <w:rsid w:val="00436F00"/>
    <w:rsid w:val="0044236D"/>
    <w:rsid w:val="005348E9"/>
    <w:rsid w:val="005974B0"/>
    <w:rsid w:val="005F6C47"/>
    <w:rsid w:val="00625907"/>
    <w:rsid w:val="00793162"/>
    <w:rsid w:val="007B1913"/>
    <w:rsid w:val="007B74E9"/>
    <w:rsid w:val="00833260"/>
    <w:rsid w:val="008360BA"/>
    <w:rsid w:val="00840B43"/>
    <w:rsid w:val="00A05A48"/>
    <w:rsid w:val="00AA4D78"/>
    <w:rsid w:val="00B539E6"/>
    <w:rsid w:val="00B9374D"/>
    <w:rsid w:val="00B96C8B"/>
    <w:rsid w:val="00BE6CD5"/>
    <w:rsid w:val="00C33BEF"/>
    <w:rsid w:val="00C46F44"/>
    <w:rsid w:val="00C52852"/>
    <w:rsid w:val="00C552BA"/>
    <w:rsid w:val="00CB36F5"/>
    <w:rsid w:val="00CB5FE6"/>
    <w:rsid w:val="00CC46CB"/>
    <w:rsid w:val="00D9499E"/>
    <w:rsid w:val="00DA68D1"/>
    <w:rsid w:val="00DB110C"/>
    <w:rsid w:val="00F26359"/>
    <w:rsid w:val="00F3095A"/>
    <w:rsid w:val="00F66D11"/>
    <w:rsid w:val="00F94562"/>
    <w:rsid w:val="00FA5D4A"/>
    <w:rsid w:val="00FB4E40"/>
    <w:rsid w:val="00FC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2644"/>
  <w15:chartTrackingRefBased/>
  <w15:docId w15:val="{BC020D6D-6C0D-42CB-8E59-322E5E12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C6218"/>
    <w:pPr>
      <w:spacing w:after="0" w:line="240" w:lineRule="auto"/>
    </w:pPr>
  </w:style>
  <w:style w:type="paragraph" w:styleId="ListParagraph">
    <w:name w:val="List Paragraph"/>
    <w:basedOn w:val="Normal"/>
    <w:uiPriority w:val="34"/>
    <w:qFormat/>
    <w:rsid w:val="0035535F"/>
    <w:pPr>
      <w:ind w:left="720"/>
      <w:contextualSpacing/>
    </w:pPr>
  </w:style>
  <w:style w:type="character" w:customStyle="1" w:styleId="Heading1Char">
    <w:name w:val="Heading 1 Char"/>
    <w:basedOn w:val="DefaultParagraphFont"/>
    <w:link w:val="Heading1"/>
    <w:uiPriority w:val="9"/>
    <w:rsid w:val="001D5CD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97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4B0"/>
  </w:style>
  <w:style w:type="paragraph" w:styleId="Footer">
    <w:name w:val="footer"/>
    <w:basedOn w:val="Normal"/>
    <w:link w:val="FooterChar"/>
    <w:uiPriority w:val="99"/>
    <w:unhideWhenUsed/>
    <w:rsid w:val="00597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4B0"/>
  </w:style>
  <w:style w:type="character" w:styleId="Hyperlink">
    <w:name w:val="Hyperlink"/>
    <w:basedOn w:val="DefaultParagraphFont"/>
    <w:uiPriority w:val="99"/>
    <w:unhideWhenUsed/>
    <w:rsid w:val="00CB5FE6"/>
    <w:rPr>
      <w:color w:val="0563C1" w:themeColor="hyperlink"/>
      <w:u w:val="single"/>
    </w:rPr>
  </w:style>
  <w:style w:type="character" w:styleId="UnresolvedMention">
    <w:name w:val="Unresolved Mention"/>
    <w:basedOn w:val="DefaultParagraphFont"/>
    <w:uiPriority w:val="99"/>
    <w:semiHidden/>
    <w:unhideWhenUsed/>
    <w:rsid w:val="00CB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0829">
      <w:bodyDiv w:val="1"/>
      <w:marLeft w:val="0"/>
      <w:marRight w:val="0"/>
      <w:marTop w:val="0"/>
      <w:marBottom w:val="0"/>
      <w:divBdr>
        <w:top w:val="none" w:sz="0" w:space="0" w:color="auto"/>
        <w:left w:val="none" w:sz="0" w:space="0" w:color="auto"/>
        <w:bottom w:val="none" w:sz="0" w:space="0" w:color="auto"/>
        <w:right w:val="none" w:sz="0" w:space="0" w:color="auto"/>
      </w:divBdr>
    </w:div>
    <w:div w:id="145829300">
      <w:bodyDiv w:val="1"/>
      <w:marLeft w:val="0"/>
      <w:marRight w:val="0"/>
      <w:marTop w:val="0"/>
      <w:marBottom w:val="0"/>
      <w:divBdr>
        <w:top w:val="none" w:sz="0" w:space="0" w:color="auto"/>
        <w:left w:val="none" w:sz="0" w:space="0" w:color="auto"/>
        <w:bottom w:val="none" w:sz="0" w:space="0" w:color="auto"/>
        <w:right w:val="none" w:sz="0" w:space="0" w:color="auto"/>
      </w:divBdr>
    </w:div>
    <w:div w:id="395669413">
      <w:bodyDiv w:val="1"/>
      <w:marLeft w:val="0"/>
      <w:marRight w:val="0"/>
      <w:marTop w:val="0"/>
      <w:marBottom w:val="0"/>
      <w:divBdr>
        <w:top w:val="none" w:sz="0" w:space="0" w:color="auto"/>
        <w:left w:val="none" w:sz="0" w:space="0" w:color="auto"/>
        <w:bottom w:val="none" w:sz="0" w:space="0" w:color="auto"/>
        <w:right w:val="none" w:sz="0" w:space="0" w:color="auto"/>
      </w:divBdr>
      <w:divsChild>
        <w:div w:id="1253900625">
          <w:marLeft w:val="0"/>
          <w:marRight w:val="0"/>
          <w:marTop w:val="0"/>
          <w:marBottom w:val="0"/>
          <w:divBdr>
            <w:top w:val="single" w:sz="2" w:space="0" w:color="auto"/>
            <w:left w:val="single" w:sz="2" w:space="0" w:color="auto"/>
            <w:bottom w:val="single" w:sz="6" w:space="0" w:color="auto"/>
            <w:right w:val="single" w:sz="2" w:space="0" w:color="auto"/>
          </w:divBdr>
          <w:divsChild>
            <w:div w:id="1365399590">
              <w:marLeft w:val="0"/>
              <w:marRight w:val="0"/>
              <w:marTop w:val="100"/>
              <w:marBottom w:val="100"/>
              <w:divBdr>
                <w:top w:val="single" w:sz="2" w:space="0" w:color="D9D9E3"/>
                <w:left w:val="single" w:sz="2" w:space="0" w:color="D9D9E3"/>
                <w:bottom w:val="single" w:sz="2" w:space="0" w:color="D9D9E3"/>
                <w:right w:val="single" w:sz="2" w:space="0" w:color="D9D9E3"/>
              </w:divBdr>
              <w:divsChild>
                <w:div w:id="558516568">
                  <w:marLeft w:val="0"/>
                  <w:marRight w:val="0"/>
                  <w:marTop w:val="0"/>
                  <w:marBottom w:val="0"/>
                  <w:divBdr>
                    <w:top w:val="single" w:sz="2" w:space="0" w:color="D9D9E3"/>
                    <w:left w:val="single" w:sz="2" w:space="0" w:color="D9D9E3"/>
                    <w:bottom w:val="single" w:sz="2" w:space="0" w:color="D9D9E3"/>
                    <w:right w:val="single" w:sz="2" w:space="0" w:color="D9D9E3"/>
                  </w:divBdr>
                  <w:divsChild>
                    <w:div w:id="2069916650">
                      <w:marLeft w:val="0"/>
                      <w:marRight w:val="0"/>
                      <w:marTop w:val="0"/>
                      <w:marBottom w:val="0"/>
                      <w:divBdr>
                        <w:top w:val="single" w:sz="2" w:space="0" w:color="D9D9E3"/>
                        <w:left w:val="single" w:sz="2" w:space="0" w:color="D9D9E3"/>
                        <w:bottom w:val="single" w:sz="2" w:space="0" w:color="D9D9E3"/>
                        <w:right w:val="single" w:sz="2" w:space="0" w:color="D9D9E3"/>
                      </w:divBdr>
                      <w:divsChild>
                        <w:div w:id="1599364239">
                          <w:marLeft w:val="0"/>
                          <w:marRight w:val="0"/>
                          <w:marTop w:val="0"/>
                          <w:marBottom w:val="0"/>
                          <w:divBdr>
                            <w:top w:val="single" w:sz="2" w:space="0" w:color="D9D9E3"/>
                            <w:left w:val="single" w:sz="2" w:space="0" w:color="D9D9E3"/>
                            <w:bottom w:val="single" w:sz="2" w:space="0" w:color="D9D9E3"/>
                            <w:right w:val="single" w:sz="2" w:space="0" w:color="D9D9E3"/>
                          </w:divBdr>
                          <w:divsChild>
                            <w:div w:id="1520042090">
                              <w:marLeft w:val="0"/>
                              <w:marRight w:val="0"/>
                              <w:marTop w:val="0"/>
                              <w:marBottom w:val="0"/>
                              <w:divBdr>
                                <w:top w:val="single" w:sz="2" w:space="0" w:color="D9D9E3"/>
                                <w:left w:val="single" w:sz="2" w:space="0" w:color="D9D9E3"/>
                                <w:bottom w:val="single" w:sz="2" w:space="0" w:color="D9D9E3"/>
                                <w:right w:val="single" w:sz="2" w:space="0" w:color="D9D9E3"/>
                              </w:divBdr>
                              <w:divsChild>
                                <w:div w:id="970549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7700685">
      <w:bodyDiv w:val="1"/>
      <w:marLeft w:val="0"/>
      <w:marRight w:val="0"/>
      <w:marTop w:val="0"/>
      <w:marBottom w:val="0"/>
      <w:divBdr>
        <w:top w:val="none" w:sz="0" w:space="0" w:color="auto"/>
        <w:left w:val="none" w:sz="0" w:space="0" w:color="auto"/>
        <w:bottom w:val="none" w:sz="0" w:space="0" w:color="auto"/>
        <w:right w:val="none" w:sz="0" w:space="0" w:color="auto"/>
      </w:divBdr>
      <w:divsChild>
        <w:div w:id="192623056">
          <w:marLeft w:val="0"/>
          <w:marRight w:val="0"/>
          <w:marTop w:val="0"/>
          <w:marBottom w:val="0"/>
          <w:divBdr>
            <w:top w:val="single" w:sz="2" w:space="0" w:color="D9D9E3"/>
            <w:left w:val="single" w:sz="2" w:space="0" w:color="D9D9E3"/>
            <w:bottom w:val="single" w:sz="2" w:space="0" w:color="D9D9E3"/>
            <w:right w:val="single" w:sz="2" w:space="0" w:color="D9D9E3"/>
          </w:divBdr>
          <w:divsChild>
            <w:div w:id="409472705">
              <w:marLeft w:val="0"/>
              <w:marRight w:val="0"/>
              <w:marTop w:val="0"/>
              <w:marBottom w:val="0"/>
              <w:divBdr>
                <w:top w:val="single" w:sz="2" w:space="0" w:color="D9D9E3"/>
                <w:left w:val="single" w:sz="2" w:space="0" w:color="D9D9E3"/>
                <w:bottom w:val="single" w:sz="2" w:space="0" w:color="D9D9E3"/>
                <w:right w:val="single" w:sz="2" w:space="0" w:color="D9D9E3"/>
              </w:divBdr>
              <w:divsChild>
                <w:div w:id="427434677">
                  <w:marLeft w:val="0"/>
                  <w:marRight w:val="0"/>
                  <w:marTop w:val="0"/>
                  <w:marBottom w:val="0"/>
                  <w:divBdr>
                    <w:top w:val="single" w:sz="2" w:space="0" w:color="D9D9E3"/>
                    <w:left w:val="single" w:sz="2" w:space="0" w:color="D9D9E3"/>
                    <w:bottom w:val="single" w:sz="2" w:space="0" w:color="D9D9E3"/>
                    <w:right w:val="single" w:sz="2" w:space="0" w:color="D9D9E3"/>
                  </w:divBdr>
                  <w:divsChild>
                    <w:div w:id="358967704">
                      <w:marLeft w:val="0"/>
                      <w:marRight w:val="0"/>
                      <w:marTop w:val="0"/>
                      <w:marBottom w:val="0"/>
                      <w:divBdr>
                        <w:top w:val="single" w:sz="2" w:space="0" w:color="D9D9E3"/>
                        <w:left w:val="single" w:sz="2" w:space="0" w:color="D9D9E3"/>
                        <w:bottom w:val="single" w:sz="2" w:space="0" w:color="D9D9E3"/>
                        <w:right w:val="single" w:sz="2" w:space="0" w:color="D9D9E3"/>
                      </w:divBdr>
                      <w:divsChild>
                        <w:div w:id="1988246102">
                          <w:marLeft w:val="0"/>
                          <w:marRight w:val="0"/>
                          <w:marTop w:val="0"/>
                          <w:marBottom w:val="0"/>
                          <w:divBdr>
                            <w:top w:val="single" w:sz="2" w:space="0" w:color="auto"/>
                            <w:left w:val="single" w:sz="2" w:space="0" w:color="auto"/>
                            <w:bottom w:val="single" w:sz="6" w:space="0" w:color="auto"/>
                            <w:right w:val="single" w:sz="2" w:space="0" w:color="auto"/>
                          </w:divBdr>
                          <w:divsChild>
                            <w:div w:id="869874588">
                              <w:marLeft w:val="0"/>
                              <w:marRight w:val="0"/>
                              <w:marTop w:val="100"/>
                              <w:marBottom w:val="100"/>
                              <w:divBdr>
                                <w:top w:val="single" w:sz="2" w:space="0" w:color="D9D9E3"/>
                                <w:left w:val="single" w:sz="2" w:space="0" w:color="D9D9E3"/>
                                <w:bottom w:val="single" w:sz="2" w:space="0" w:color="D9D9E3"/>
                                <w:right w:val="single" w:sz="2" w:space="0" w:color="D9D9E3"/>
                              </w:divBdr>
                              <w:divsChild>
                                <w:div w:id="820577545">
                                  <w:marLeft w:val="0"/>
                                  <w:marRight w:val="0"/>
                                  <w:marTop w:val="0"/>
                                  <w:marBottom w:val="0"/>
                                  <w:divBdr>
                                    <w:top w:val="single" w:sz="2" w:space="0" w:color="D9D9E3"/>
                                    <w:left w:val="single" w:sz="2" w:space="0" w:color="D9D9E3"/>
                                    <w:bottom w:val="single" w:sz="2" w:space="0" w:color="D9D9E3"/>
                                    <w:right w:val="single" w:sz="2" w:space="0" w:color="D9D9E3"/>
                                  </w:divBdr>
                                  <w:divsChild>
                                    <w:div w:id="1741950054">
                                      <w:marLeft w:val="0"/>
                                      <w:marRight w:val="0"/>
                                      <w:marTop w:val="0"/>
                                      <w:marBottom w:val="0"/>
                                      <w:divBdr>
                                        <w:top w:val="single" w:sz="2" w:space="0" w:color="D9D9E3"/>
                                        <w:left w:val="single" w:sz="2" w:space="0" w:color="D9D9E3"/>
                                        <w:bottom w:val="single" w:sz="2" w:space="0" w:color="D9D9E3"/>
                                        <w:right w:val="single" w:sz="2" w:space="0" w:color="D9D9E3"/>
                                      </w:divBdr>
                                      <w:divsChild>
                                        <w:div w:id="677272782">
                                          <w:marLeft w:val="0"/>
                                          <w:marRight w:val="0"/>
                                          <w:marTop w:val="0"/>
                                          <w:marBottom w:val="0"/>
                                          <w:divBdr>
                                            <w:top w:val="single" w:sz="2" w:space="0" w:color="D9D9E3"/>
                                            <w:left w:val="single" w:sz="2" w:space="0" w:color="D9D9E3"/>
                                            <w:bottom w:val="single" w:sz="2" w:space="0" w:color="D9D9E3"/>
                                            <w:right w:val="single" w:sz="2" w:space="0" w:color="D9D9E3"/>
                                          </w:divBdr>
                                          <w:divsChild>
                                            <w:div w:id="704909684">
                                              <w:marLeft w:val="0"/>
                                              <w:marRight w:val="0"/>
                                              <w:marTop w:val="0"/>
                                              <w:marBottom w:val="0"/>
                                              <w:divBdr>
                                                <w:top w:val="single" w:sz="2" w:space="0" w:color="D9D9E3"/>
                                                <w:left w:val="single" w:sz="2" w:space="0" w:color="D9D9E3"/>
                                                <w:bottom w:val="single" w:sz="2" w:space="0" w:color="D9D9E3"/>
                                                <w:right w:val="single" w:sz="2" w:space="0" w:color="D9D9E3"/>
                                              </w:divBdr>
                                              <w:divsChild>
                                                <w:div w:id="1082875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9162819">
          <w:marLeft w:val="0"/>
          <w:marRight w:val="0"/>
          <w:marTop w:val="0"/>
          <w:marBottom w:val="0"/>
          <w:divBdr>
            <w:top w:val="none" w:sz="0" w:space="0" w:color="auto"/>
            <w:left w:val="none" w:sz="0" w:space="0" w:color="auto"/>
            <w:bottom w:val="none" w:sz="0" w:space="0" w:color="auto"/>
            <w:right w:val="none" w:sz="0" w:space="0" w:color="auto"/>
          </w:divBdr>
        </w:div>
      </w:divsChild>
    </w:div>
    <w:div w:id="1305088656">
      <w:bodyDiv w:val="1"/>
      <w:marLeft w:val="0"/>
      <w:marRight w:val="0"/>
      <w:marTop w:val="0"/>
      <w:marBottom w:val="0"/>
      <w:divBdr>
        <w:top w:val="none" w:sz="0" w:space="0" w:color="auto"/>
        <w:left w:val="none" w:sz="0" w:space="0" w:color="auto"/>
        <w:bottom w:val="none" w:sz="0" w:space="0" w:color="auto"/>
        <w:right w:val="none" w:sz="0" w:space="0" w:color="auto"/>
      </w:divBdr>
      <w:divsChild>
        <w:div w:id="1970360715">
          <w:marLeft w:val="0"/>
          <w:marRight w:val="0"/>
          <w:marTop w:val="0"/>
          <w:marBottom w:val="0"/>
          <w:divBdr>
            <w:top w:val="single" w:sz="2" w:space="0" w:color="auto"/>
            <w:left w:val="single" w:sz="2" w:space="0" w:color="auto"/>
            <w:bottom w:val="single" w:sz="6" w:space="0" w:color="auto"/>
            <w:right w:val="single" w:sz="2" w:space="0" w:color="auto"/>
          </w:divBdr>
          <w:divsChild>
            <w:div w:id="784928008">
              <w:marLeft w:val="0"/>
              <w:marRight w:val="0"/>
              <w:marTop w:val="100"/>
              <w:marBottom w:val="100"/>
              <w:divBdr>
                <w:top w:val="single" w:sz="2" w:space="0" w:color="D9D9E3"/>
                <w:left w:val="single" w:sz="2" w:space="0" w:color="D9D9E3"/>
                <w:bottom w:val="single" w:sz="2" w:space="0" w:color="D9D9E3"/>
                <w:right w:val="single" w:sz="2" w:space="0" w:color="D9D9E3"/>
              </w:divBdr>
              <w:divsChild>
                <w:div w:id="386532176">
                  <w:marLeft w:val="0"/>
                  <w:marRight w:val="0"/>
                  <w:marTop w:val="0"/>
                  <w:marBottom w:val="0"/>
                  <w:divBdr>
                    <w:top w:val="single" w:sz="2" w:space="0" w:color="D9D9E3"/>
                    <w:left w:val="single" w:sz="2" w:space="0" w:color="D9D9E3"/>
                    <w:bottom w:val="single" w:sz="2" w:space="0" w:color="D9D9E3"/>
                    <w:right w:val="single" w:sz="2" w:space="0" w:color="D9D9E3"/>
                  </w:divBdr>
                  <w:divsChild>
                    <w:div w:id="866791017">
                      <w:marLeft w:val="0"/>
                      <w:marRight w:val="0"/>
                      <w:marTop w:val="0"/>
                      <w:marBottom w:val="0"/>
                      <w:divBdr>
                        <w:top w:val="single" w:sz="2" w:space="0" w:color="D9D9E3"/>
                        <w:left w:val="single" w:sz="2" w:space="0" w:color="D9D9E3"/>
                        <w:bottom w:val="single" w:sz="2" w:space="0" w:color="D9D9E3"/>
                        <w:right w:val="single" w:sz="2" w:space="0" w:color="D9D9E3"/>
                      </w:divBdr>
                      <w:divsChild>
                        <w:div w:id="1208570970">
                          <w:marLeft w:val="0"/>
                          <w:marRight w:val="0"/>
                          <w:marTop w:val="0"/>
                          <w:marBottom w:val="0"/>
                          <w:divBdr>
                            <w:top w:val="single" w:sz="2" w:space="0" w:color="D9D9E3"/>
                            <w:left w:val="single" w:sz="2" w:space="0" w:color="D9D9E3"/>
                            <w:bottom w:val="single" w:sz="2" w:space="0" w:color="D9D9E3"/>
                            <w:right w:val="single" w:sz="2" w:space="0" w:color="D9D9E3"/>
                          </w:divBdr>
                          <w:divsChild>
                            <w:div w:id="1912420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7532198">
          <w:marLeft w:val="0"/>
          <w:marRight w:val="0"/>
          <w:marTop w:val="0"/>
          <w:marBottom w:val="0"/>
          <w:divBdr>
            <w:top w:val="single" w:sz="2" w:space="0" w:color="auto"/>
            <w:left w:val="single" w:sz="2" w:space="0" w:color="auto"/>
            <w:bottom w:val="single" w:sz="6" w:space="0" w:color="auto"/>
            <w:right w:val="single" w:sz="2" w:space="0" w:color="auto"/>
          </w:divBdr>
          <w:divsChild>
            <w:div w:id="444733185">
              <w:marLeft w:val="0"/>
              <w:marRight w:val="0"/>
              <w:marTop w:val="100"/>
              <w:marBottom w:val="100"/>
              <w:divBdr>
                <w:top w:val="single" w:sz="2" w:space="0" w:color="D9D9E3"/>
                <w:left w:val="single" w:sz="2" w:space="0" w:color="D9D9E3"/>
                <w:bottom w:val="single" w:sz="2" w:space="0" w:color="D9D9E3"/>
                <w:right w:val="single" w:sz="2" w:space="0" w:color="D9D9E3"/>
              </w:divBdr>
              <w:divsChild>
                <w:div w:id="738673849">
                  <w:marLeft w:val="0"/>
                  <w:marRight w:val="0"/>
                  <w:marTop w:val="0"/>
                  <w:marBottom w:val="0"/>
                  <w:divBdr>
                    <w:top w:val="single" w:sz="2" w:space="0" w:color="D9D9E3"/>
                    <w:left w:val="single" w:sz="2" w:space="0" w:color="D9D9E3"/>
                    <w:bottom w:val="single" w:sz="2" w:space="0" w:color="D9D9E3"/>
                    <w:right w:val="single" w:sz="2" w:space="0" w:color="D9D9E3"/>
                  </w:divBdr>
                  <w:divsChild>
                    <w:div w:id="1038700731">
                      <w:marLeft w:val="0"/>
                      <w:marRight w:val="0"/>
                      <w:marTop w:val="0"/>
                      <w:marBottom w:val="0"/>
                      <w:divBdr>
                        <w:top w:val="single" w:sz="2" w:space="0" w:color="D9D9E3"/>
                        <w:left w:val="single" w:sz="2" w:space="0" w:color="D9D9E3"/>
                        <w:bottom w:val="single" w:sz="2" w:space="0" w:color="D9D9E3"/>
                        <w:right w:val="single" w:sz="2" w:space="0" w:color="D9D9E3"/>
                      </w:divBdr>
                      <w:divsChild>
                        <w:div w:id="1830368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582241">
                  <w:marLeft w:val="0"/>
                  <w:marRight w:val="0"/>
                  <w:marTop w:val="0"/>
                  <w:marBottom w:val="0"/>
                  <w:divBdr>
                    <w:top w:val="single" w:sz="2" w:space="0" w:color="D9D9E3"/>
                    <w:left w:val="single" w:sz="2" w:space="0" w:color="D9D9E3"/>
                    <w:bottom w:val="single" w:sz="2" w:space="0" w:color="D9D9E3"/>
                    <w:right w:val="single" w:sz="2" w:space="0" w:color="D9D9E3"/>
                  </w:divBdr>
                  <w:divsChild>
                    <w:div w:id="68427037">
                      <w:marLeft w:val="0"/>
                      <w:marRight w:val="0"/>
                      <w:marTop w:val="0"/>
                      <w:marBottom w:val="0"/>
                      <w:divBdr>
                        <w:top w:val="single" w:sz="2" w:space="0" w:color="D9D9E3"/>
                        <w:left w:val="single" w:sz="2" w:space="0" w:color="D9D9E3"/>
                        <w:bottom w:val="single" w:sz="2" w:space="0" w:color="D9D9E3"/>
                        <w:right w:val="single" w:sz="2" w:space="0" w:color="D9D9E3"/>
                      </w:divBdr>
                      <w:divsChild>
                        <w:div w:id="389697181">
                          <w:marLeft w:val="0"/>
                          <w:marRight w:val="0"/>
                          <w:marTop w:val="0"/>
                          <w:marBottom w:val="0"/>
                          <w:divBdr>
                            <w:top w:val="single" w:sz="2" w:space="0" w:color="D9D9E3"/>
                            <w:left w:val="single" w:sz="2" w:space="0" w:color="D9D9E3"/>
                            <w:bottom w:val="single" w:sz="2" w:space="0" w:color="D9D9E3"/>
                            <w:right w:val="single" w:sz="2" w:space="0" w:color="D9D9E3"/>
                          </w:divBdr>
                          <w:divsChild>
                            <w:div w:id="1727878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2717724">
          <w:marLeft w:val="0"/>
          <w:marRight w:val="0"/>
          <w:marTop w:val="0"/>
          <w:marBottom w:val="0"/>
          <w:divBdr>
            <w:top w:val="single" w:sz="2" w:space="0" w:color="auto"/>
            <w:left w:val="single" w:sz="2" w:space="0" w:color="auto"/>
            <w:bottom w:val="single" w:sz="6" w:space="0" w:color="auto"/>
            <w:right w:val="single" w:sz="2" w:space="0" w:color="auto"/>
          </w:divBdr>
          <w:divsChild>
            <w:div w:id="1876040146">
              <w:marLeft w:val="0"/>
              <w:marRight w:val="0"/>
              <w:marTop w:val="100"/>
              <w:marBottom w:val="100"/>
              <w:divBdr>
                <w:top w:val="single" w:sz="2" w:space="0" w:color="D9D9E3"/>
                <w:left w:val="single" w:sz="2" w:space="0" w:color="D9D9E3"/>
                <w:bottom w:val="single" w:sz="2" w:space="0" w:color="D9D9E3"/>
                <w:right w:val="single" w:sz="2" w:space="0" w:color="D9D9E3"/>
              </w:divBdr>
              <w:divsChild>
                <w:div w:id="488248782">
                  <w:marLeft w:val="0"/>
                  <w:marRight w:val="0"/>
                  <w:marTop w:val="0"/>
                  <w:marBottom w:val="0"/>
                  <w:divBdr>
                    <w:top w:val="single" w:sz="2" w:space="0" w:color="D9D9E3"/>
                    <w:left w:val="single" w:sz="2" w:space="0" w:color="D9D9E3"/>
                    <w:bottom w:val="single" w:sz="2" w:space="0" w:color="D9D9E3"/>
                    <w:right w:val="single" w:sz="2" w:space="0" w:color="D9D9E3"/>
                  </w:divBdr>
                  <w:divsChild>
                    <w:div w:id="2102026548">
                      <w:marLeft w:val="0"/>
                      <w:marRight w:val="0"/>
                      <w:marTop w:val="0"/>
                      <w:marBottom w:val="0"/>
                      <w:divBdr>
                        <w:top w:val="single" w:sz="2" w:space="0" w:color="D9D9E3"/>
                        <w:left w:val="single" w:sz="2" w:space="0" w:color="D9D9E3"/>
                        <w:bottom w:val="single" w:sz="2" w:space="0" w:color="D9D9E3"/>
                        <w:right w:val="single" w:sz="2" w:space="0" w:color="D9D9E3"/>
                      </w:divBdr>
                      <w:divsChild>
                        <w:div w:id="1072314855">
                          <w:marLeft w:val="0"/>
                          <w:marRight w:val="0"/>
                          <w:marTop w:val="0"/>
                          <w:marBottom w:val="0"/>
                          <w:divBdr>
                            <w:top w:val="single" w:sz="2" w:space="0" w:color="D9D9E3"/>
                            <w:left w:val="single" w:sz="2" w:space="0" w:color="D9D9E3"/>
                            <w:bottom w:val="single" w:sz="2" w:space="0" w:color="D9D9E3"/>
                            <w:right w:val="single" w:sz="2" w:space="0" w:color="D9D9E3"/>
                          </w:divBdr>
                          <w:divsChild>
                            <w:div w:id="2034647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9803600">
                  <w:marLeft w:val="0"/>
                  <w:marRight w:val="0"/>
                  <w:marTop w:val="0"/>
                  <w:marBottom w:val="0"/>
                  <w:divBdr>
                    <w:top w:val="single" w:sz="2" w:space="0" w:color="D9D9E3"/>
                    <w:left w:val="single" w:sz="2" w:space="0" w:color="D9D9E3"/>
                    <w:bottom w:val="single" w:sz="2" w:space="0" w:color="D9D9E3"/>
                    <w:right w:val="single" w:sz="2" w:space="0" w:color="D9D9E3"/>
                  </w:divBdr>
                  <w:divsChild>
                    <w:div w:id="882404953">
                      <w:marLeft w:val="0"/>
                      <w:marRight w:val="0"/>
                      <w:marTop w:val="0"/>
                      <w:marBottom w:val="0"/>
                      <w:divBdr>
                        <w:top w:val="single" w:sz="2" w:space="0" w:color="D9D9E3"/>
                        <w:left w:val="single" w:sz="2" w:space="0" w:color="D9D9E3"/>
                        <w:bottom w:val="single" w:sz="2" w:space="0" w:color="D9D9E3"/>
                        <w:right w:val="single" w:sz="2" w:space="0" w:color="D9D9E3"/>
                      </w:divBdr>
                      <w:divsChild>
                        <w:div w:id="571962908">
                          <w:marLeft w:val="0"/>
                          <w:marRight w:val="0"/>
                          <w:marTop w:val="0"/>
                          <w:marBottom w:val="0"/>
                          <w:divBdr>
                            <w:top w:val="single" w:sz="2" w:space="0" w:color="D9D9E3"/>
                            <w:left w:val="single" w:sz="2" w:space="0" w:color="D9D9E3"/>
                            <w:bottom w:val="single" w:sz="2" w:space="0" w:color="D9D9E3"/>
                            <w:right w:val="single" w:sz="2" w:space="0" w:color="D9D9E3"/>
                          </w:divBdr>
                          <w:divsChild>
                            <w:div w:id="400979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4742125">
          <w:marLeft w:val="0"/>
          <w:marRight w:val="0"/>
          <w:marTop w:val="0"/>
          <w:marBottom w:val="0"/>
          <w:divBdr>
            <w:top w:val="single" w:sz="2" w:space="0" w:color="auto"/>
            <w:left w:val="single" w:sz="2" w:space="0" w:color="auto"/>
            <w:bottom w:val="single" w:sz="6" w:space="0" w:color="auto"/>
            <w:right w:val="single" w:sz="2" w:space="0" w:color="auto"/>
          </w:divBdr>
          <w:divsChild>
            <w:div w:id="651711454">
              <w:marLeft w:val="0"/>
              <w:marRight w:val="0"/>
              <w:marTop w:val="100"/>
              <w:marBottom w:val="100"/>
              <w:divBdr>
                <w:top w:val="single" w:sz="2" w:space="0" w:color="D9D9E3"/>
                <w:left w:val="single" w:sz="2" w:space="0" w:color="D9D9E3"/>
                <w:bottom w:val="single" w:sz="2" w:space="0" w:color="D9D9E3"/>
                <w:right w:val="single" w:sz="2" w:space="0" w:color="D9D9E3"/>
              </w:divBdr>
              <w:divsChild>
                <w:div w:id="360251564">
                  <w:marLeft w:val="0"/>
                  <w:marRight w:val="0"/>
                  <w:marTop w:val="0"/>
                  <w:marBottom w:val="0"/>
                  <w:divBdr>
                    <w:top w:val="single" w:sz="2" w:space="0" w:color="D9D9E3"/>
                    <w:left w:val="single" w:sz="2" w:space="0" w:color="D9D9E3"/>
                    <w:bottom w:val="single" w:sz="2" w:space="0" w:color="D9D9E3"/>
                    <w:right w:val="single" w:sz="2" w:space="0" w:color="D9D9E3"/>
                  </w:divBdr>
                  <w:divsChild>
                    <w:div w:id="2094357945">
                      <w:marLeft w:val="0"/>
                      <w:marRight w:val="0"/>
                      <w:marTop w:val="0"/>
                      <w:marBottom w:val="0"/>
                      <w:divBdr>
                        <w:top w:val="single" w:sz="2" w:space="0" w:color="D9D9E3"/>
                        <w:left w:val="single" w:sz="2" w:space="0" w:color="D9D9E3"/>
                        <w:bottom w:val="single" w:sz="2" w:space="0" w:color="D9D9E3"/>
                        <w:right w:val="single" w:sz="2" w:space="0" w:color="D9D9E3"/>
                      </w:divBdr>
                      <w:divsChild>
                        <w:div w:id="1304460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2506943">
                  <w:marLeft w:val="0"/>
                  <w:marRight w:val="0"/>
                  <w:marTop w:val="0"/>
                  <w:marBottom w:val="0"/>
                  <w:divBdr>
                    <w:top w:val="single" w:sz="2" w:space="0" w:color="D9D9E3"/>
                    <w:left w:val="single" w:sz="2" w:space="0" w:color="D9D9E3"/>
                    <w:bottom w:val="single" w:sz="2" w:space="0" w:color="D9D9E3"/>
                    <w:right w:val="single" w:sz="2" w:space="0" w:color="D9D9E3"/>
                  </w:divBdr>
                  <w:divsChild>
                    <w:div w:id="672343404">
                      <w:marLeft w:val="0"/>
                      <w:marRight w:val="0"/>
                      <w:marTop w:val="0"/>
                      <w:marBottom w:val="0"/>
                      <w:divBdr>
                        <w:top w:val="single" w:sz="2" w:space="0" w:color="D9D9E3"/>
                        <w:left w:val="single" w:sz="2" w:space="0" w:color="D9D9E3"/>
                        <w:bottom w:val="single" w:sz="2" w:space="0" w:color="D9D9E3"/>
                        <w:right w:val="single" w:sz="2" w:space="0" w:color="D9D9E3"/>
                      </w:divBdr>
                      <w:divsChild>
                        <w:div w:id="801651413">
                          <w:marLeft w:val="0"/>
                          <w:marRight w:val="0"/>
                          <w:marTop w:val="0"/>
                          <w:marBottom w:val="0"/>
                          <w:divBdr>
                            <w:top w:val="single" w:sz="2" w:space="0" w:color="D9D9E3"/>
                            <w:left w:val="single" w:sz="2" w:space="0" w:color="D9D9E3"/>
                            <w:bottom w:val="single" w:sz="2" w:space="0" w:color="D9D9E3"/>
                            <w:right w:val="single" w:sz="2" w:space="0" w:color="D9D9E3"/>
                          </w:divBdr>
                          <w:divsChild>
                            <w:div w:id="1611887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1564060">
      <w:bodyDiv w:val="1"/>
      <w:marLeft w:val="0"/>
      <w:marRight w:val="0"/>
      <w:marTop w:val="0"/>
      <w:marBottom w:val="0"/>
      <w:divBdr>
        <w:top w:val="none" w:sz="0" w:space="0" w:color="auto"/>
        <w:left w:val="none" w:sz="0" w:space="0" w:color="auto"/>
        <w:bottom w:val="none" w:sz="0" w:space="0" w:color="auto"/>
        <w:right w:val="none" w:sz="0" w:space="0" w:color="auto"/>
      </w:divBdr>
    </w:div>
    <w:div w:id="19549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54AFCA-DB26-41DC-A92E-38A6B3F9692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5</Pages>
  <Words>2682</Words>
  <Characters>15289</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“Bioinspired Spider Egg Sac Technology: Bridging Nature and Innovation in Biote</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Tanmaya Rani</dc:creator>
  <cp:keywords/>
  <dc:description/>
  <cp:lastModifiedBy>Tanmaya Rani</cp:lastModifiedBy>
  <cp:revision>3</cp:revision>
  <dcterms:created xsi:type="dcterms:W3CDTF">2023-09-05T14:21:00Z</dcterms:created>
  <dcterms:modified xsi:type="dcterms:W3CDTF">2023-09-05T14:24:00Z</dcterms:modified>
</cp:coreProperties>
</file>