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81A05" w14:textId="77777777" w:rsidR="001E6C7A" w:rsidRPr="008244A2" w:rsidRDefault="001E6C7A" w:rsidP="00EA79B4">
      <w:pPr>
        <w:spacing w:line="240" w:lineRule="auto"/>
        <w:jc w:val="center"/>
        <w:rPr>
          <w:rFonts w:ascii="Times New Roman" w:hAnsi="Times New Roman" w:cs="Times New Roman"/>
          <w:b/>
          <w:bCs/>
          <w:sz w:val="32"/>
          <w:szCs w:val="32"/>
          <w:u w:val="single"/>
          <w:lang w:val="en-US"/>
        </w:rPr>
      </w:pPr>
      <w:r w:rsidRPr="008244A2">
        <w:rPr>
          <w:rFonts w:ascii="Times New Roman" w:hAnsi="Times New Roman" w:cs="Times New Roman"/>
          <w:b/>
          <w:bCs/>
          <w:sz w:val="32"/>
          <w:szCs w:val="32"/>
          <w:u w:val="single"/>
          <w:lang w:val="en-US"/>
        </w:rPr>
        <w:t xml:space="preserve">METHODS </w:t>
      </w:r>
      <w:r w:rsidR="00C13123" w:rsidRPr="008244A2">
        <w:rPr>
          <w:rFonts w:ascii="Times New Roman" w:hAnsi="Times New Roman" w:cs="Times New Roman"/>
          <w:b/>
          <w:bCs/>
          <w:sz w:val="32"/>
          <w:szCs w:val="32"/>
          <w:u w:val="single"/>
          <w:lang w:val="en-US"/>
        </w:rPr>
        <w:t xml:space="preserve">OF RESEARCH </w:t>
      </w:r>
      <w:r w:rsidRPr="008244A2">
        <w:rPr>
          <w:rFonts w:ascii="Times New Roman" w:hAnsi="Times New Roman" w:cs="Times New Roman"/>
          <w:b/>
          <w:bCs/>
          <w:sz w:val="32"/>
          <w:szCs w:val="32"/>
          <w:u w:val="single"/>
          <w:lang w:val="en-US"/>
        </w:rPr>
        <w:t>DATA COLLECTION</w:t>
      </w:r>
    </w:p>
    <w:p w14:paraId="07EAF914" w14:textId="77777777" w:rsidR="00DE7DF5" w:rsidRDefault="00DE7DF5" w:rsidP="00EA79B4">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Ms. Vasudha, Ms. Simran, Ms. Khushboo Nesha Khatun</w:t>
      </w:r>
    </w:p>
    <w:p w14:paraId="5C621DC6" w14:textId="77777777" w:rsidR="00DE7DF5" w:rsidRPr="00DE7DF5" w:rsidRDefault="00DE7DF5" w:rsidP="00EA79B4">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Akal College of Nursing, Eternal University, Baru Sahib</w:t>
      </w:r>
    </w:p>
    <w:p w14:paraId="3B1D26E5" w14:textId="77777777" w:rsidR="00C23BAA" w:rsidRPr="00DE7DF5" w:rsidRDefault="00DE7DF5" w:rsidP="00EA79B4">
      <w:pPr>
        <w:spacing w:line="240" w:lineRule="auto"/>
        <w:jc w:val="both"/>
        <w:rPr>
          <w:rFonts w:ascii="Times New Roman" w:hAnsi="Times New Roman" w:cs="Times New Roman"/>
          <w:b/>
          <w:bCs/>
          <w:sz w:val="32"/>
          <w:szCs w:val="32"/>
          <w:lang w:val="en-US"/>
        </w:rPr>
      </w:pPr>
      <w:r>
        <w:rPr>
          <w:rFonts w:ascii="Times New Roman" w:hAnsi="Times New Roman" w:cs="Times New Roman"/>
          <w:b/>
          <w:bCs/>
          <w:sz w:val="32"/>
          <w:szCs w:val="32"/>
          <w:lang w:val="en-US"/>
        </w:rPr>
        <w:t>ABSTRACT:</w:t>
      </w:r>
    </w:p>
    <w:p w14:paraId="686A0398" w14:textId="77777777" w:rsidR="00EF2BBB" w:rsidRDefault="00FA1051" w:rsidP="00EA79B4">
      <w:pPr>
        <w:spacing w:line="240" w:lineRule="auto"/>
        <w:jc w:val="both"/>
        <w:rPr>
          <w:rFonts w:ascii="Times New Roman" w:hAnsi="Times New Roman" w:cs="Times New Roman"/>
          <w:sz w:val="24"/>
          <w:shd w:val="clear" w:color="auto" w:fill="FFFFFF"/>
        </w:rPr>
      </w:pPr>
      <w:r w:rsidRPr="009B770E">
        <w:rPr>
          <w:rFonts w:ascii="Times New Roman" w:hAnsi="Times New Roman" w:cs="Times New Roman"/>
          <w:sz w:val="24"/>
          <w:shd w:val="clear" w:color="auto" w:fill="FFFFFF"/>
        </w:rPr>
        <w:t xml:space="preserve">The process of gathering and </w:t>
      </w:r>
      <w:r w:rsidR="00CE0C32" w:rsidRPr="009B770E">
        <w:rPr>
          <w:rFonts w:ascii="Times New Roman" w:hAnsi="Times New Roman" w:cs="Times New Roman"/>
          <w:sz w:val="24"/>
          <w:shd w:val="clear" w:color="auto" w:fill="FFFFFF"/>
        </w:rPr>
        <w:t>analysing</w:t>
      </w:r>
      <w:r w:rsidRPr="009B770E">
        <w:rPr>
          <w:rFonts w:ascii="Times New Roman" w:hAnsi="Times New Roman" w:cs="Times New Roman"/>
          <w:sz w:val="24"/>
          <w:shd w:val="clear" w:color="auto" w:fill="FFFFFF"/>
        </w:rPr>
        <w:t xml:space="preserve"> accurate data from various sources to find answers to research problems, trends and probabilities, etc., to evaluate possible outcomes is known as Data Collection. Knowledge is power, information is knowledge, and data is information in digitized form, at least as defined in IT. Hence, data is power. But before you can leverage that data into a successful strategy for your organization or business, you need to gather it. Before we define what </w:t>
      </w:r>
      <w:r w:rsidR="008244A2" w:rsidRPr="009B770E">
        <w:rPr>
          <w:rFonts w:ascii="Times New Roman" w:hAnsi="Times New Roman" w:cs="Times New Roman"/>
          <w:sz w:val="24"/>
          <w:shd w:val="clear" w:color="auto" w:fill="FFFFFF"/>
        </w:rPr>
        <w:t>data,</w:t>
      </w:r>
      <w:r w:rsidRPr="009B770E">
        <w:rPr>
          <w:rFonts w:ascii="Times New Roman" w:hAnsi="Times New Roman" w:cs="Times New Roman"/>
          <w:sz w:val="24"/>
          <w:shd w:val="clear" w:color="auto" w:fill="FFFFFF"/>
        </w:rPr>
        <w:t xml:space="preserve"> collection is, it’s essential to ask the question, “What is data?” The abridged answer is, data is various kinds of information formatted in a particular way. Therefore, data collection is the process of gathering, measuring, and </w:t>
      </w:r>
      <w:r w:rsidR="00CE0C32" w:rsidRPr="009B770E">
        <w:rPr>
          <w:rFonts w:ascii="Times New Roman" w:hAnsi="Times New Roman" w:cs="Times New Roman"/>
          <w:sz w:val="24"/>
          <w:shd w:val="clear" w:color="auto" w:fill="FFFFFF"/>
        </w:rPr>
        <w:t>analysing</w:t>
      </w:r>
      <w:r w:rsidRPr="009B770E">
        <w:rPr>
          <w:rFonts w:ascii="Times New Roman" w:hAnsi="Times New Roman" w:cs="Times New Roman"/>
          <w:sz w:val="24"/>
          <w:shd w:val="clear" w:color="auto" w:fill="FFFFFF"/>
        </w:rPr>
        <w:t xml:space="preserve"> accurate data from a variety of relevant sources to find answers to research problems, answer questions, evaluate outcomes, and forecast trends and probabilities. Accurate data collection is necessary to make informed business decisions, ensure quality assurance, and keep research integrity.</w:t>
      </w:r>
      <w:r w:rsidR="001C578D">
        <w:rPr>
          <w:rFonts w:ascii="Times New Roman" w:hAnsi="Times New Roman" w:cs="Times New Roman"/>
          <w:sz w:val="24"/>
          <w:shd w:val="clear" w:color="auto" w:fill="FFFFFF"/>
        </w:rPr>
        <w:t xml:space="preserve"> </w:t>
      </w:r>
      <w:r w:rsidR="00EF2BBB" w:rsidRPr="009B770E">
        <w:rPr>
          <w:rFonts w:ascii="Times New Roman" w:hAnsi="Times New Roman" w:cs="Times New Roman"/>
          <w:sz w:val="24"/>
          <w:shd w:val="clear" w:color="auto" w:fill="FFFFFF"/>
        </w:rPr>
        <w:t xml:space="preserve">Data collection is the process of gathering, measuring, and </w:t>
      </w:r>
      <w:r w:rsidR="00CE0C32" w:rsidRPr="009B770E">
        <w:rPr>
          <w:rFonts w:ascii="Times New Roman" w:hAnsi="Times New Roman" w:cs="Times New Roman"/>
          <w:sz w:val="24"/>
          <w:shd w:val="clear" w:color="auto" w:fill="FFFFFF"/>
        </w:rPr>
        <w:t>analysing</w:t>
      </w:r>
      <w:r w:rsidR="00EF2BBB" w:rsidRPr="009B770E">
        <w:rPr>
          <w:rFonts w:ascii="Times New Roman" w:hAnsi="Times New Roman" w:cs="Times New Roman"/>
          <w:sz w:val="24"/>
          <w:shd w:val="clear" w:color="auto" w:fill="FFFFFF"/>
        </w:rPr>
        <w:t xml:space="preserve"> accurate data from a variety of relevant sources to find answers to research problems, answer questions, evaluate outcomes, and forecast trends and probabilities. Accurate data collection is necessary to make informed business decisions, ensure quality assurance, and keep research integrity.</w:t>
      </w:r>
    </w:p>
    <w:p w14:paraId="4618C758" w14:textId="77777777" w:rsidR="00DE7DF5" w:rsidRPr="00A62883" w:rsidRDefault="00DE7DF5" w:rsidP="00EA79B4">
      <w:pPr>
        <w:spacing w:line="240" w:lineRule="auto"/>
        <w:jc w:val="both"/>
        <w:rPr>
          <w:rFonts w:ascii="Times New Roman" w:hAnsi="Times New Roman" w:cs="Times New Roman"/>
          <w:b/>
          <w:bCs/>
          <w:sz w:val="24"/>
          <w:shd w:val="clear" w:color="auto" w:fill="FFFFFF"/>
        </w:rPr>
      </w:pPr>
      <w:r w:rsidRPr="00A62883">
        <w:rPr>
          <w:rFonts w:ascii="Times New Roman" w:hAnsi="Times New Roman" w:cs="Times New Roman"/>
          <w:b/>
          <w:bCs/>
          <w:sz w:val="24"/>
          <w:shd w:val="clear" w:color="auto" w:fill="FFFFFF"/>
        </w:rPr>
        <w:t>KEY TERMS:</w:t>
      </w:r>
    </w:p>
    <w:p w14:paraId="3FA44EBD" w14:textId="77777777" w:rsidR="00DE7DF5" w:rsidRPr="009B770E" w:rsidRDefault="00DE7DF5" w:rsidP="00EA79B4">
      <w:pPr>
        <w:spacing w:line="24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Data</w:t>
      </w:r>
      <w:r w:rsidR="00C13123">
        <w:rPr>
          <w:rFonts w:ascii="Times New Roman" w:hAnsi="Times New Roman" w:cs="Times New Roman"/>
          <w:sz w:val="24"/>
          <w:shd w:val="clear" w:color="auto" w:fill="FFFFFF"/>
        </w:rPr>
        <w:t xml:space="preserve">, Data Collection, Quantitative, Qualitative, </w:t>
      </w:r>
    </w:p>
    <w:p w14:paraId="1D6D8559" w14:textId="77777777" w:rsidR="00DE7DF5" w:rsidRDefault="00DE7DF5" w:rsidP="00EA79B4">
      <w:pPr>
        <w:spacing w:line="240" w:lineRule="auto"/>
        <w:jc w:val="both"/>
        <w:rPr>
          <w:rFonts w:ascii="Times New Roman" w:hAnsi="Times New Roman" w:cs="Times New Roman"/>
          <w:b/>
          <w:bCs/>
          <w:sz w:val="32"/>
          <w:szCs w:val="32"/>
          <w:lang w:val="en-US"/>
        </w:rPr>
      </w:pPr>
      <w:r w:rsidRPr="009B770E">
        <w:rPr>
          <w:rFonts w:ascii="Times New Roman" w:hAnsi="Times New Roman" w:cs="Times New Roman"/>
          <w:b/>
          <w:bCs/>
          <w:sz w:val="32"/>
          <w:szCs w:val="32"/>
          <w:lang w:val="en-US"/>
        </w:rPr>
        <w:t>INTRODUCTION:</w:t>
      </w:r>
    </w:p>
    <w:p w14:paraId="0DA17543" w14:textId="77777777" w:rsidR="00E373BF" w:rsidRPr="00E373BF" w:rsidRDefault="00E373BF" w:rsidP="00EA79B4">
      <w:pPr>
        <w:spacing w:line="240" w:lineRule="auto"/>
        <w:jc w:val="both"/>
        <w:rPr>
          <w:rFonts w:ascii="Times New Roman" w:hAnsi="Times New Roman" w:cs="Times New Roman"/>
          <w:b/>
          <w:bCs/>
          <w:sz w:val="36"/>
          <w:szCs w:val="36"/>
          <w:lang w:val="en-US"/>
        </w:rPr>
      </w:pPr>
      <w:r w:rsidRPr="00E373BF">
        <w:rPr>
          <w:rFonts w:ascii="Times New Roman" w:hAnsi="Times New Roman" w:cs="Times New Roman"/>
          <w:sz w:val="24"/>
          <w:szCs w:val="24"/>
        </w:rPr>
        <w:t>Managing clinical responsibility is a challenge for nurses and nursing profession. Nurses require extraordinary range of knowledge, skills, and talents to provide quality care to their patients. Nursing research generates new knowledge that boosts scientific practices and is the only valid knowledge that can rely upon in their practice. So, nurses need to be cognizant and proficient in research process.</w:t>
      </w:r>
    </w:p>
    <w:p w14:paraId="061C3B39" w14:textId="77777777" w:rsidR="00DE7DF5" w:rsidRPr="00366C43" w:rsidRDefault="00DE7DF5" w:rsidP="00EA79B4">
      <w:pPr>
        <w:spacing w:line="240" w:lineRule="auto"/>
        <w:jc w:val="both"/>
        <w:rPr>
          <w:rFonts w:ascii="Times New Roman" w:hAnsi="Times New Roman" w:cs="Times New Roman"/>
          <w:sz w:val="24"/>
          <w:shd w:val="clear" w:color="auto" w:fill="FFFFFF"/>
        </w:rPr>
      </w:pPr>
      <w:r w:rsidRPr="009B770E">
        <w:rPr>
          <w:rFonts w:ascii="Times New Roman" w:hAnsi="Times New Roman" w:cs="Times New Roman"/>
          <w:sz w:val="24"/>
          <w:shd w:val="clear" w:color="auto" w:fill="FFFFFF"/>
        </w:rPr>
        <w:t xml:space="preserve">Information collected from different research studies generally depends on various sources. However, a quality research study requires that highly reliable and valid data are collected. Therefore, diligence and application of the researcher can be of high importance. Sources of data collection in different research studies is largely depends on several factors, such as types of research study, phenomenon under study, purpose of the study, etc. However basically sources of data are generally categorized into two broad categories, namely primary and secondary data </w:t>
      </w:r>
      <w:r w:rsidR="00A62883" w:rsidRPr="009B770E">
        <w:rPr>
          <w:rFonts w:ascii="Times New Roman" w:hAnsi="Times New Roman" w:cs="Times New Roman"/>
          <w:sz w:val="24"/>
          <w:shd w:val="clear" w:color="auto" w:fill="FFFFFF"/>
        </w:rPr>
        <w:t>sources</w:t>
      </w:r>
      <w:r w:rsidR="00A62883">
        <w:rPr>
          <w:rFonts w:ascii="Times New Roman" w:hAnsi="Times New Roman" w:cs="Times New Roman"/>
          <w:sz w:val="24"/>
          <w:shd w:val="clear" w:color="auto" w:fill="FFFFFF"/>
        </w:rPr>
        <w:t xml:space="preserve">. </w:t>
      </w:r>
      <w:r w:rsidR="00366C43" w:rsidRPr="00366C43">
        <w:rPr>
          <w:rFonts w:ascii="Times New Roman" w:hAnsi="Times New Roman" w:cs="Times New Roman"/>
          <w:sz w:val="24"/>
          <w:shd w:val="clear" w:color="auto" w:fill="FFFFFF"/>
        </w:rPr>
        <w:t>A collection of information, statistics, objects, symbols, and events acquired from various sources is referred to as data. Organizations collect data using a variety of data collection methods in order to make better decisions. Organizations would find it difficult to make effective decisions without data, thus data is collected from various audiences at various instances in time.</w:t>
      </w:r>
    </w:p>
    <w:p w14:paraId="0418AFCF" w14:textId="77777777" w:rsidR="00366C43" w:rsidRPr="00C73758" w:rsidRDefault="00366C43" w:rsidP="00366C43">
      <w:pPr>
        <w:spacing w:line="240" w:lineRule="auto"/>
        <w:jc w:val="both"/>
        <w:rPr>
          <w:rFonts w:ascii="Times New Roman" w:hAnsi="Times New Roman" w:cs="Times New Roman"/>
          <w:sz w:val="24"/>
          <w:szCs w:val="24"/>
        </w:rPr>
      </w:pPr>
      <w:r w:rsidRPr="00C73758">
        <w:rPr>
          <w:rFonts w:ascii="Times New Roman" w:hAnsi="Times New Roman" w:cs="Times New Roman"/>
          <w:sz w:val="24"/>
          <w:szCs w:val="24"/>
        </w:rPr>
        <w:t xml:space="preserve">For instance, before introducing a new product, a company needs to gather information on market demand, consumer preferences, and rivals. If data is not gathered in advance, the company's recently launched product may fail for a variety of reasons, including lower demand and an inability to satisfy client expectations. </w:t>
      </w:r>
    </w:p>
    <w:p w14:paraId="421D5138" w14:textId="77777777" w:rsidR="008244A2" w:rsidRPr="00407F46" w:rsidRDefault="00407F46" w:rsidP="00407F46">
      <w:pPr>
        <w:rPr>
          <w:rFonts w:ascii="Times New Roman" w:hAnsi="Times New Roman" w:cs="Times New Roman"/>
          <w:sz w:val="24"/>
          <w:szCs w:val="24"/>
        </w:rPr>
      </w:pPr>
      <w:r w:rsidRPr="00407F46">
        <w:rPr>
          <w:rFonts w:ascii="Times New Roman" w:hAnsi="Times New Roman" w:cs="Times New Roman"/>
          <w:sz w:val="24"/>
          <w:szCs w:val="24"/>
        </w:rPr>
        <w:t>A data set is a collection of information or statistics, facts, figures, general materials, evidence, or knowledge gathered during th</w:t>
      </w:r>
      <w:r>
        <w:rPr>
          <w:rFonts w:ascii="Times New Roman" w:hAnsi="Times New Roman" w:cs="Times New Roman"/>
          <w:sz w:val="24"/>
          <w:szCs w:val="24"/>
        </w:rPr>
        <w:t>e course of a research project</w:t>
      </w:r>
      <w:r w:rsidR="00DE7DF5" w:rsidRPr="00DE7DF5">
        <w:rPr>
          <w:rFonts w:ascii="Times New Roman" w:hAnsi="Times New Roman" w:cs="Times New Roman"/>
          <w:sz w:val="24"/>
          <w:szCs w:val="24"/>
        </w:rPr>
        <w:t>.</w:t>
      </w:r>
      <w:r w:rsidRPr="00407F46">
        <w:t xml:space="preserve"> </w:t>
      </w:r>
      <w:r w:rsidRPr="00407F46">
        <w:rPr>
          <w:rFonts w:ascii="Times New Roman" w:hAnsi="Times New Roman" w:cs="Times New Roman"/>
          <w:sz w:val="24"/>
          <w:szCs w:val="24"/>
          <w:lang w:val="en-US"/>
        </w:rPr>
        <w:t>It is a collection of facts and data intended for a specific purpose, such as a survey or stu</w:t>
      </w:r>
      <w:r>
        <w:rPr>
          <w:rFonts w:ascii="Times New Roman" w:hAnsi="Times New Roman" w:cs="Times New Roman"/>
          <w:sz w:val="24"/>
          <w:szCs w:val="24"/>
          <w:lang w:val="en-US"/>
        </w:rPr>
        <w:t>dy.</w:t>
      </w:r>
    </w:p>
    <w:p w14:paraId="79C1B3F2" w14:textId="77777777" w:rsidR="001E6C7A" w:rsidRPr="00407F46" w:rsidRDefault="001E6C7A" w:rsidP="001C578D">
      <w:pPr>
        <w:pStyle w:val="ListParagraph"/>
        <w:numPr>
          <w:ilvl w:val="0"/>
          <w:numId w:val="26"/>
        </w:numPr>
        <w:spacing w:line="240" w:lineRule="auto"/>
        <w:rPr>
          <w:rFonts w:ascii="Times New Roman" w:hAnsi="Times New Roman" w:cs="Times New Roman"/>
          <w:b/>
          <w:bCs/>
          <w:sz w:val="28"/>
          <w:szCs w:val="28"/>
          <w:lang w:val="en-US"/>
        </w:rPr>
      </w:pPr>
      <w:r w:rsidRPr="00407F46">
        <w:rPr>
          <w:rFonts w:ascii="Times New Roman" w:hAnsi="Times New Roman" w:cs="Times New Roman"/>
          <w:b/>
          <w:bCs/>
          <w:sz w:val="28"/>
          <w:szCs w:val="28"/>
          <w:lang w:val="en-US"/>
        </w:rPr>
        <w:lastRenderedPageBreak/>
        <w:t>CONCEPT OF DATA COLLECTION</w:t>
      </w:r>
    </w:p>
    <w:p w14:paraId="17214C9E" w14:textId="77777777" w:rsidR="009B770E" w:rsidRPr="009B770E" w:rsidRDefault="009B770E" w:rsidP="00EA79B4">
      <w:pPr>
        <w:spacing w:line="240" w:lineRule="auto"/>
        <w:jc w:val="both"/>
        <w:rPr>
          <w:rFonts w:ascii="Times New Roman" w:hAnsi="Times New Roman" w:cs="Times New Roman"/>
          <w:b/>
          <w:sz w:val="28"/>
          <w:szCs w:val="28"/>
        </w:rPr>
      </w:pPr>
      <w:r w:rsidRPr="009B770E">
        <w:rPr>
          <w:rFonts w:ascii="Times New Roman" w:hAnsi="Times New Roman" w:cs="Times New Roman"/>
          <w:b/>
          <w:sz w:val="28"/>
          <w:szCs w:val="28"/>
        </w:rPr>
        <w:t>Definition:</w:t>
      </w:r>
    </w:p>
    <w:p w14:paraId="73850D0E" w14:textId="77777777" w:rsidR="009B770E" w:rsidRPr="009B770E" w:rsidRDefault="009B770E" w:rsidP="00EA79B4">
      <w:pPr>
        <w:spacing w:line="240" w:lineRule="auto"/>
        <w:jc w:val="both"/>
        <w:rPr>
          <w:rFonts w:ascii="Times New Roman" w:hAnsi="Times New Roman" w:cs="Times New Roman"/>
          <w:sz w:val="24"/>
          <w:szCs w:val="24"/>
        </w:rPr>
      </w:pPr>
      <w:r w:rsidRPr="009B770E">
        <w:rPr>
          <w:rFonts w:ascii="Times New Roman" w:hAnsi="Times New Roman" w:cs="Times New Roman"/>
          <w:sz w:val="24"/>
          <w:szCs w:val="24"/>
        </w:rPr>
        <w:t>Data collection is the process of gathering the desirable information carefully, with least possible distortion, so that the analysis may provide answers that are credible and stand to logic.</w:t>
      </w:r>
    </w:p>
    <w:p w14:paraId="5252D31D" w14:textId="77777777" w:rsidR="009B770E" w:rsidRPr="009B770E" w:rsidRDefault="009B770E" w:rsidP="00EA79B4">
      <w:pPr>
        <w:spacing w:line="240" w:lineRule="auto"/>
        <w:jc w:val="both"/>
        <w:rPr>
          <w:rFonts w:ascii="Times New Roman" w:hAnsi="Times New Roman" w:cs="Times New Roman"/>
          <w:b/>
          <w:sz w:val="28"/>
          <w:szCs w:val="28"/>
        </w:rPr>
      </w:pPr>
      <w:r w:rsidRPr="009B770E">
        <w:rPr>
          <w:rFonts w:ascii="Times New Roman" w:hAnsi="Times New Roman" w:cs="Times New Roman"/>
          <w:b/>
          <w:sz w:val="28"/>
          <w:szCs w:val="28"/>
        </w:rPr>
        <w:t>Points to be considered:</w:t>
      </w:r>
    </w:p>
    <w:p w14:paraId="4E79D148" w14:textId="77777777" w:rsidR="009B770E" w:rsidRPr="009B770E" w:rsidRDefault="009B770E" w:rsidP="00EA79B4">
      <w:pPr>
        <w:spacing w:line="240" w:lineRule="auto"/>
        <w:jc w:val="both"/>
        <w:rPr>
          <w:rFonts w:ascii="Times New Roman" w:hAnsi="Times New Roman" w:cs="Times New Roman"/>
          <w:sz w:val="24"/>
          <w:szCs w:val="24"/>
        </w:rPr>
      </w:pPr>
      <w:r w:rsidRPr="009B770E">
        <w:rPr>
          <w:rFonts w:ascii="Times New Roman" w:hAnsi="Times New Roman" w:cs="Times New Roman"/>
          <w:sz w:val="24"/>
          <w:szCs w:val="24"/>
        </w:rPr>
        <w:t>Before beginning with collecting data, following points need to be considered:</w:t>
      </w:r>
    </w:p>
    <w:p w14:paraId="325E9784" w14:textId="77777777" w:rsidR="009B770E" w:rsidRPr="009B770E" w:rsidRDefault="009B770E" w:rsidP="001C578D">
      <w:pPr>
        <w:pStyle w:val="ListParagraph"/>
        <w:numPr>
          <w:ilvl w:val="0"/>
          <w:numId w:val="12"/>
        </w:numPr>
        <w:spacing w:after="200" w:line="240" w:lineRule="auto"/>
        <w:jc w:val="both"/>
        <w:rPr>
          <w:rFonts w:ascii="Times New Roman" w:hAnsi="Times New Roman" w:cs="Times New Roman"/>
          <w:sz w:val="24"/>
          <w:szCs w:val="24"/>
        </w:rPr>
      </w:pPr>
      <w:r w:rsidRPr="009B770E">
        <w:rPr>
          <w:rFonts w:ascii="Times New Roman" w:hAnsi="Times New Roman" w:cs="Times New Roman"/>
          <w:sz w:val="24"/>
          <w:szCs w:val="24"/>
        </w:rPr>
        <w:t>Aim of research</w:t>
      </w:r>
    </w:p>
    <w:p w14:paraId="71E76D0E" w14:textId="77777777" w:rsidR="009B770E" w:rsidRPr="009B770E" w:rsidRDefault="009B770E" w:rsidP="001C578D">
      <w:pPr>
        <w:pStyle w:val="ListParagraph"/>
        <w:numPr>
          <w:ilvl w:val="0"/>
          <w:numId w:val="12"/>
        </w:numPr>
        <w:spacing w:after="200" w:line="240" w:lineRule="auto"/>
        <w:jc w:val="both"/>
        <w:rPr>
          <w:rFonts w:ascii="Times New Roman" w:hAnsi="Times New Roman" w:cs="Times New Roman"/>
          <w:sz w:val="24"/>
          <w:szCs w:val="24"/>
        </w:rPr>
      </w:pPr>
      <w:r w:rsidRPr="009B770E">
        <w:rPr>
          <w:rFonts w:ascii="Times New Roman" w:hAnsi="Times New Roman" w:cs="Times New Roman"/>
          <w:sz w:val="24"/>
          <w:szCs w:val="24"/>
        </w:rPr>
        <w:t>Type of data need to be collected</w:t>
      </w:r>
    </w:p>
    <w:p w14:paraId="564FA493" w14:textId="77777777" w:rsidR="009B770E" w:rsidRPr="009B770E" w:rsidRDefault="009B770E" w:rsidP="001C578D">
      <w:pPr>
        <w:pStyle w:val="ListParagraph"/>
        <w:numPr>
          <w:ilvl w:val="0"/>
          <w:numId w:val="12"/>
        </w:numPr>
        <w:spacing w:after="200" w:line="240" w:lineRule="auto"/>
        <w:jc w:val="both"/>
        <w:rPr>
          <w:rFonts w:ascii="Times New Roman" w:hAnsi="Times New Roman" w:cs="Times New Roman"/>
          <w:sz w:val="24"/>
          <w:szCs w:val="24"/>
        </w:rPr>
      </w:pPr>
      <w:r w:rsidRPr="009B770E">
        <w:rPr>
          <w:rFonts w:ascii="Times New Roman" w:hAnsi="Times New Roman" w:cs="Times New Roman"/>
          <w:sz w:val="24"/>
          <w:szCs w:val="24"/>
        </w:rPr>
        <w:t>Methods and procedures used to collect, store, and process the data.</w:t>
      </w:r>
    </w:p>
    <w:p w14:paraId="48698A39" w14:textId="77777777" w:rsidR="009B770E" w:rsidRPr="009B770E" w:rsidRDefault="009B770E" w:rsidP="00EA79B4">
      <w:pPr>
        <w:spacing w:line="240" w:lineRule="auto"/>
        <w:jc w:val="both"/>
        <w:rPr>
          <w:rFonts w:ascii="Times New Roman" w:hAnsi="Times New Roman" w:cs="Times New Roman"/>
          <w:b/>
          <w:sz w:val="28"/>
          <w:szCs w:val="28"/>
        </w:rPr>
      </w:pPr>
      <w:r w:rsidRPr="009B770E">
        <w:rPr>
          <w:rFonts w:ascii="Times New Roman" w:hAnsi="Times New Roman" w:cs="Times New Roman"/>
          <w:b/>
          <w:sz w:val="28"/>
          <w:szCs w:val="28"/>
        </w:rPr>
        <w:t>Steps:</w:t>
      </w:r>
    </w:p>
    <w:p w14:paraId="13E878FD" w14:textId="77777777" w:rsidR="009B770E" w:rsidRPr="009B770E" w:rsidRDefault="009B770E" w:rsidP="00EA79B4">
      <w:pPr>
        <w:spacing w:line="240" w:lineRule="auto"/>
        <w:jc w:val="both"/>
        <w:rPr>
          <w:rFonts w:ascii="Times New Roman" w:hAnsi="Times New Roman" w:cs="Times New Roman"/>
          <w:sz w:val="24"/>
          <w:szCs w:val="24"/>
        </w:rPr>
      </w:pPr>
      <w:r w:rsidRPr="009B770E">
        <w:rPr>
          <w:rFonts w:ascii="Times New Roman" w:hAnsi="Times New Roman" w:cs="Times New Roman"/>
          <w:sz w:val="24"/>
          <w:szCs w:val="24"/>
        </w:rPr>
        <w:t>To collect high-quality data that is relevant to the purposes of the researcher, following steps need to be followed:</w:t>
      </w:r>
    </w:p>
    <w:p w14:paraId="587631F0" w14:textId="77777777" w:rsidR="009B770E" w:rsidRPr="009B770E" w:rsidRDefault="009B770E" w:rsidP="00EA79B4">
      <w:pPr>
        <w:spacing w:line="240" w:lineRule="auto"/>
        <w:jc w:val="both"/>
        <w:rPr>
          <w:rFonts w:ascii="Times New Roman" w:hAnsi="Times New Roman" w:cs="Times New Roman"/>
          <w:sz w:val="24"/>
          <w:szCs w:val="24"/>
        </w:rPr>
      </w:pPr>
      <w:r w:rsidRPr="009B770E">
        <w:rPr>
          <w:rFonts w:ascii="Times New Roman" w:hAnsi="Times New Roman" w:cs="Times New Roman"/>
          <w:noProof/>
          <w:sz w:val="24"/>
          <w:szCs w:val="24"/>
          <w:lang w:val="en-US"/>
        </w:rPr>
        <w:drawing>
          <wp:inline distT="0" distB="0" distL="0" distR="0" wp14:anchorId="5F87FBF0" wp14:editId="7ED90EDC">
            <wp:extent cx="4892040" cy="2074545"/>
            <wp:effectExtent l="38100" t="19050" r="3810" b="2095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4966AE96" w14:textId="77777777" w:rsidR="009B770E" w:rsidRPr="009B770E" w:rsidRDefault="009B770E" w:rsidP="00EA79B4">
      <w:pPr>
        <w:spacing w:line="240" w:lineRule="auto"/>
        <w:jc w:val="both"/>
        <w:rPr>
          <w:rFonts w:ascii="Times New Roman" w:hAnsi="Times New Roman" w:cs="Times New Roman"/>
          <w:b/>
          <w:sz w:val="24"/>
          <w:szCs w:val="24"/>
        </w:rPr>
      </w:pPr>
      <w:r w:rsidRPr="009B770E">
        <w:rPr>
          <w:rFonts w:ascii="Times New Roman" w:hAnsi="Times New Roman" w:cs="Times New Roman"/>
          <w:b/>
          <w:sz w:val="24"/>
          <w:szCs w:val="24"/>
        </w:rPr>
        <w:t>STEP-1: DEFINE THE AIM OF YOUR RESEARCH:</w:t>
      </w:r>
    </w:p>
    <w:p w14:paraId="034487A3" w14:textId="77777777" w:rsidR="009B770E" w:rsidRPr="009B770E" w:rsidRDefault="009B770E" w:rsidP="00EA79B4">
      <w:pPr>
        <w:spacing w:line="240" w:lineRule="auto"/>
        <w:jc w:val="both"/>
        <w:rPr>
          <w:rFonts w:ascii="Times New Roman" w:hAnsi="Times New Roman" w:cs="Times New Roman"/>
          <w:sz w:val="24"/>
          <w:szCs w:val="24"/>
        </w:rPr>
      </w:pPr>
      <w:r w:rsidRPr="009B770E">
        <w:rPr>
          <w:rFonts w:ascii="Times New Roman" w:hAnsi="Times New Roman" w:cs="Times New Roman"/>
          <w:sz w:val="24"/>
          <w:szCs w:val="24"/>
        </w:rPr>
        <w:t>Before</w:t>
      </w:r>
      <w:r w:rsidR="00393D42">
        <w:rPr>
          <w:rFonts w:ascii="Times New Roman" w:hAnsi="Times New Roman" w:cs="Times New Roman"/>
          <w:sz w:val="24"/>
          <w:szCs w:val="24"/>
        </w:rPr>
        <w:t xml:space="preserve"> </w:t>
      </w:r>
      <w:r w:rsidRPr="009B770E">
        <w:rPr>
          <w:rFonts w:ascii="Times New Roman" w:hAnsi="Times New Roman" w:cs="Times New Roman"/>
          <w:sz w:val="24"/>
          <w:szCs w:val="24"/>
        </w:rPr>
        <w:t>you</w:t>
      </w:r>
      <w:r w:rsidR="00393D42">
        <w:rPr>
          <w:rFonts w:ascii="Times New Roman" w:hAnsi="Times New Roman" w:cs="Times New Roman"/>
          <w:sz w:val="24"/>
          <w:szCs w:val="24"/>
        </w:rPr>
        <w:t xml:space="preserve"> </w:t>
      </w:r>
      <w:r w:rsidRPr="009B770E">
        <w:rPr>
          <w:rFonts w:ascii="Times New Roman" w:hAnsi="Times New Roman" w:cs="Times New Roman"/>
          <w:sz w:val="24"/>
          <w:szCs w:val="24"/>
        </w:rPr>
        <w:t>start the process of data collection, you need to identify exactly what you want to achieve. You can start by writing a problem statement: what is the practical or scientific issue that you want to address and why does it matter?</w:t>
      </w:r>
    </w:p>
    <w:p w14:paraId="77143534" w14:textId="77777777" w:rsidR="009B770E" w:rsidRPr="009B770E" w:rsidRDefault="009B770E" w:rsidP="00EA79B4">
      <w:pPr>
        <w:spacing w:line="240" w:lineRule="auto"/>
        <w:jc w:val="both"/>
        <w:rPr>
          <w:rFonts w:ascii="Times New Roman" w:hAnsi="Times New Roman" w:cs="Times New Roman"/>
          <w:sz w:val="24"/>
          <w:szCs w:val="24"/>
        </w:rPr>
      </w:pPr>
      <w:r w:rsidRPr="009B770E">
        <w:rPr>
          <w:rFonts w:ascii="Times New Roman" w:hAnsi="Times New Roman" w:cs="Times New Roman"/>
          <w:sz w:val="24"/>
          <w:szCs w:val="24"/>
        </w:rPr>
        <w:t>Next, formulate one or more research questions that precisely define what you want to find out. Depending upon your research questions you might need to collect qualitative or quantitative data:</w:t>
      </w:r>
    </w:p>
    <w:p w14:paraId="5D4A068D" w14:textId="77777777" w:rsidR="00407F46" w:rsidRPr="00407F46" w:rsidRDefault="00407F46" w:rsidP="00407F46">
      <w:pPr>
        <w:spacing w:line="240" w:lineRule="auto"/>
        <w:jc w:val="both"/>
        <w:rPr>
          <w:rFonts w:ascii="Times New Roman" w:hAnsi="Times New Roman" w:cs="Times New Roman"/>
          <w:sz w:val="24"/>
          <w:szCs w:val="24"/>
        </w:rPr>
      </w:pPr>
      <w:r w:rsidRPr="00407F46">
        <w:rPr>
          <w:rFonts w:ascii="Times New Roman" w:hAnsi="Times New Roman" w:cs="Times New Roman"/>
          <w:b/>
          <w:sz w:val="28"/>
          <w:szCs w:val="28"/>
        </w:rPr>
        <w:t>Quantitative data:</w:t>
      </w:r>
      <w:r>
        <w:rPr>
          <w:rFonts w:ascii="Times New Roman" w:hAnsi="Times New Roman" w:cs="Times New Roman"/>
          <w:sz w:val="24"/>
          <w:szCs w:val="24"/>
        </w:rPr>
        <w:t xml:space="preserve"> </w:t>
      </w:r>
      <w:r w:rsidRPr="00407F46">
        <w:rPr>
          <w:rFonts w:ascii="Times New Roman" w:hAnsi="Times New Roman" w:cs="Times New Roman"/>
          <w:sz w:val="24"/>
          <w:szCs w:val="24"/>
        </w:rPr>
        <w:t xml:space="preserve"> Quantitative data is expressed in numbers and graphs and is analyzed using statistical procedures. For example, the height of a class's students, test scores, the amount of news pieces published on a topic, the number of times a specific term has been used in publications, and so on. Such data can be represented using ordinal and ratio scales, and they can be statistically assessed.</w:t>
      </w:r>
    </w:p>
    <w:p w14:paraId="7BEA26F6" w14:textId="77777777" w:rsidR="00407F46" w:rsidRDefault="00407F46" w:rsidP="00407F46">
      <w:pPr>
        <w:spacing w:after="200" w:line="240" w:lineRule="auto"/>
        <w:jc w:val="both"/>
        <w:rPr>
          <w:rFonts w:ascii="Times New Roman" w:hAnsi="Times New Roman" w:cs="Times New Roman"/>
          <w:sz w:val="24"/>
          <w:szCs w:val="24"/>
        </w:rPr>
      </w:pPr>
      <w:r w:rsidRPr="00407F46">
        <w:rPr>
          <w:rFonts w:ascii="Times New Roman" w:hAnsi="Times New Roman" w:cs="Times New Roman"/>
          <w:b/>
          <w:sz w:val="28"/>
          <w:szCs w:val="28"/>
        </w:rPr>
        <w:t>Qualitative data</w:t>
      </w:r>
      <w:r w:rsidRPr="00407F46">
        <w:rPr>
          <w:rFonts w:ascii="Times New Roman" w:hAnsi="Times New Roman" w:cs="Times New Roman"/>
          <w:sz w:val="24"/>
          <w:szCs w:val="24"/>
        </w:rPr>
        <w:t>: Qualitative data is information that cannot be expressed numerically. Such information can only be expressed using nominal scales.</w:t>
      </w:r>
      <w:r>
        <w:rPr>
          <w:rFonts w:ascii="Times New Roman" w:hAnsi="Times New Roman" w:cs="Times New Roman"/>
          <w:sz w:val="24"/>
          <w:szCs w:val="24"/>
        </w:rPr>
        <w:t xml:space="preserve"> </w:t>
      </w:r>
      <w:r w:rsidRPr="00407F46">
        <w:rPr>
          <w:rFonts w:ascii="Times New Roman" w:hAnsi="Times New Roman" w:cs="Times New Roman"/>
          <w:sz w:val="24"/>
          <w:szCs w:val="24"/>
        </w:rPr>
        <w:t>For example, religion, gender, and so on. "Descriptions of situations, events, people, interactions, and observed behaviors; direct quotations from people and excerpts or entire passages from documents, correspondence, records, and case studies" (Patton, 1988) are also acceptable. Words are the finest way to convey qualitative data.</w:t>
      </w:r>
      <w:r>
        <w:rPr>
          <w:rFonts w:ascii="Times New Roman" w:hAnsi="Times New Roman" w:cs="Times New Roman"/>
          <w:sz w:val="24"/>
          <w:szCs w:val="24"/>
        </w:rPr>
        <w:t xml:space="preserve"> </w:t>
      </w:r>
    </w:p>
    <w:p w14:paraId="60E5A01B" w14:textId="77777777" w:rsidR="009B770E" w:rsidRPr="00393D42" w:rsidRDefault="009B770E" w:rsidP="001C578D">
      <w:pPr>
        <w:pStyle w:val="ListParagraph"/>
        <w:numPr>
          <w:ilvl w:val="0"/>
          <w:numId w:val="27"/>
        </w:numPr>
        <w:spacing w:after="200" w:line="240" w:lineRule="auto"/>
        <w:jc w:val="both"/>
        <w:rPr>
          <w:rFonts w:ascii="Times New Roman" w:hAnsi="Times New Roman" w:cs="Times New Roman"/>
          <w:b/>
          <w:sz w:val="28"/>
          <w:szCs w:val="28"/>
        </w:rPr>
      </w:pPr>
      <w:r w:rsidRPr="00393D42">
        <w:rPr>
          <w:rFonts w:ascii="Times New Roman" w:hAnsi="Times New Roman" w:cs="Times New Roman"/>
          <w:sz w:val="24"/>
          <w:szCs w:val="24"/>
        </w:rPr>
        <w:lastRenderedPageBreak/>
        <w:t xml:space="preserve">If your aim is to test a </w:t>
      </w:r>
      <w:r w:rsidRPr="00393D42">
        <w:rPr>
          <w:rFonts w:ascii="Times New Roman" w:hAnsi="Times New Roman" w:cs="Times New Roman"/>
          <w:b/>
          <w:sz w:val="24"/>
          <w:szCs w:val="24"/>
        </w:rPr>
        <w:t>hypothesis,</w:t>
      </w:r>
      <w:r w:rsidRPr="00393D42">
        <w:rPr>
          <w:rFonts w:ascii="Times New Roman" w:hAnsi="Times New Roman" w:cs="Times New Roman"/>
          <w:sz w:val="24"/>
          <w:szCs w:val="24"/>
        </w:rPr>
        <w:t xml:space="preserve"> measure something precisely, or gain large-scale statistical insights, collect quantitative data. If your aim is to explore ideas, understand experiences, or gain detailed insights into a specific context, collect qualitative data. If you have several aims you can use a mixed methods approach that collects both types of data.</w:t>
      </w:r>
    </w:p>
    <w:p w14:paraId="643C05A5" w14:textId="77777777" w:rsidR="009B770E" w:rsidRPr="009B770E" w:rsidRDefault="009B770E" w:rsidP="00EA79B4">
      <w:pPr>
        <w:spacing w:line="240" w:lineRule="auto"/>
        <w:jc w:val="both"/>
        <w:rPr>
          <w:rFonts w:ascii="Times New Roman" w:hAnsi="Times New Roman" w:cs="Times New Roman"/>
          <w:b/>
          <w:sz w:val="24"/>
          <w:szCs w:val="24"/>
        </w:rPr>
      </w:pPr>
      <w:r w:rsidRPr="009B770E">
        <w:rPr>
          <w:rFonts w:ascii="Times New Roman" w:hAnsi="Times New Roman" w:cs="Times New Roman"/>
          <w:b/>
          <w:sz w:val="24"/>
          <w:szCs w:val="24"/>
        </w:rPr>
        <w:t>STEP-2: CHOOSE YOUR DATA COLLECTION METHOD:</w:t>
      </w:r>
    </w:p>
    <w:p w14:paraId="6DB182F9" w14:textId="77777777" w:rsidR="009B770E" w:rsidRPr="009B770E" w:rsidRDefault="009B770E" w:rsidP="00EA79B4">
      <w:pPr>
        <w:spacing w:line="240" w:lineRule="auto"/>
        <w:jc w:val="both"/>
        <w:rPr>
          <w:rFonts w:ascii="Times New Roman" w:hAnsi="Times New Roman" w:cs="Times New Roman"/>
          <w:sz w:val="24"/>
          <w:szCs w:val="24"/>
        </w:rPr>
      </w:pPr>
      <w:r w:rsidRPr="009B770E">
        <w:rPr>
          <w:rFonts w:ascii="Times New Roman" w:hAnsi="Times New Roman" w:cs="Times New Roman"/>
          <w:sz w:val="24"/>
          <w:szCs w:val="24"/>
        </w:rPr>
        <w:t>Based on the data you want to collect, decide which method is best suited for your research.</w:t>
      </w:r>
    </w:p>
    <w:p w14:paraId="4DFA8A36" w14:textId="77777777" w:rsidR="009B770E" w:rsidRPr="009B770E" w:rsidRDefault="009B770E" w:rsidP="001C578D">
      <w:pPr>
        <w:pStyle w:val="ListParagraph"/>
        <w:numPr>
          <w:ilvl w:val="0"/>
          <w:numId w:val="13"/>
        </w:numPr>
        <w:spacing w:after="200" w:line="240" w:lineRule="auto"/>
        <w:jc w:val="both"/>
        <w:rPr>
          <w:rFonts w:ascii="Times New Roman" w:hAnsi="Times New Roman" w:cs="Times New Roman"/>
          <w:sz w:val="24"/>
          <w:szCs w:val="24"/>
        </w:rPr>
      </w:pPr>
      <w:r w:rsidRPr="009B770E">
        <w:rPr>
          <w:rFonts w:ascii="Times New Roman" w:hAnsi="Times New Roman" w:cs="Times New Roman"/>
          <w:sz w:val="24"/>
          <w:szCs w:val="24"/>
        </w:rPr>
        <w:t>Experimental research is primarily quantitative method.</w:t>
      </w:r>
    </w:p>
    <w:p w14:paraId="1F9507EB" w14:textId="77777777" w:rsidR="009B770E" w:rsidRPr="009B770E" w:rsidRDefault="009B770E" w:rsidP="001C578D">
      <w:pPr>
        <w:pStyle w:val="ListParagraph"/>
        <w:numPr>
          <w:ilvl w:val="0"/>
          <w:numId w:val="13"/>
        </w:numPr>
        <w:spacing w:after="200" w:line="240" w:lineRule="auto"/>
        <w:jc w:val="both"/>
        <w:rPr>
          <w:rFonts w:ascii="Times New Roman" w:hAnsi="Times New Roman" w:cs="Times New Roman"/>
          <w:sz w:val="24"/>
          <w:szCs w:val="24"/>
        </w:rPr>
      </w:pPr>
      <w:r w:rsidRPr="009B770E">
        <w:rPr>
          <w:rFonts w:ascii="Times New Roman" w:hAnsi="Times New Roman" w:cs="Times New Roman"/>
          <w:sz w:val="24"/>
          <w:szCs w:val="24"/>
        </w:rPr>
        <w:t>Interviews, focus groups &amp; ethnographiesare qualitative method.</w:t>
      </w:r>
    </w:p>
    <w:p w14:paraId="335D9518" w14:textId="77777777" w:rsidR="009B770E" w:rsidRPr="009B770E" w:rsidRDefault="009B770E" w:rsidP="001C578D">
      <w:pPr>
        <w:pStyle w:val="ListParagraph"/>
        <w:numPr>
          <w:ilvl w:val="0"/>
          <w:numId w:val="13"/>
        </w:numPr>
        <w:spacing w:after="200" w:line="240" w:lineRule="auto"/>
        <w:jc w:val="both"/>
        <w:rPr>
          <w:rFonts w:ascii="Times New Roman" w:hAnsi="Times New Roman" w:cs="Times New Roman"/>
          <w:sz w:val="24"/>
          <w:szCs w:val="24"/>
        </w:rPr>
      </w:pPr>
      <w:r w:rsidRPr="009B770E">
        <w:rPr>
          <w:rFonts w:ascii="Times New Roman" w:hAnsi="Times New Roman" w:cs="Times New Roman"/>
          <w:sz w:val="24"/>
          <w:szCs w:val="24"/>
        </w:rPr>
        <w:t>Surveys, observations, archival research and secondary data collection can be qualitative or quantitative methods.</w:t>
      </w:r>
    </w:p>
    <w:p w14:paraId="282D8194" w14:textId="77777777" w:rsidR="009B770E" w:rsidRPr="009B770E" w:rsidRDefault="009B770E" w:rsidP="00EA79B4">
      <w:pPr>
        <w:spacing w:line="240" w:lineRule="auto"/>
        <w:jc w:val="both"/>
        <w:rPr>
          <w:rFonts w:ascii="Times New Roman" w:hAnsi="Times New Roman" w:cs="Times New Roman"/>
          <w:sz w:val="24"/>
          <w:szCs w:val="24"/>
        </w:rPr>
      </w:pPr>
      <w:r w:rsidRPr="009B770E">
        <w:rPr>
          <w:rFonts w:ascii="Times New Roman" w:hAnsi="Times New Roman" w:cs="Times New Roman"/>
          <w:sz w:val="24"/>
          <w:szCs w:val="24"/>
        </w:rPr>
        <w:t>Carefully consider the methods used to gather data that helps directly answering research questions.</w:t>
      </w:r>
    </w:p>
    <w:p w14:paraId="74D0C5A8" w14:textId="77777777" w:rsidR="009B770E" w:rsidRPr="009B770E" w:rsidRDefault="009B770E" w:rsidP="00EA79B4">
      <w:pPr>
        <w:spacing w:line="240" w:lineRule="auto"/>
        <w:jc w:val="both"/>
        <w:rPr>
          <w:rFonts w:ascii="Times New Roman" w:hAnsi="Times New Roman" w:cs="Times New Roman"/>
          <w:b/>
          <w:sz w:val="24"/>
          <w:szCs w:val="24"/>
        </w:rPr>
      </w:pPr>
      <w:r w:rsidRPr="009B770E">
        <w:rPr>
          <w:rFonts w:ascii="Times New Roman" w:hAnsi="Times New Roman" w:cs="Times New Roman"/>
          <w:b/>
          <w:sz w:val="24"/>
          <w:szCs w:val="24"/>
        </w:rPr>
        <w:t>Data collection methods:</w:t>
      </w:r>
    </w:p>
    <w:p w14:paraId="083BB565" w14:textId="77777777" w:rsidR="009B770E" w:rsidRPr="008244A2" w:rsidRDefault="009B770E" w:rsidP="00EA79B4">
      <w:pPr>
        <w:spacing w:line="240" w:lineRule="auto"/>
        <w:jc w:val="both"/>
        <w:rPr>
          <w:rFonts w:ascii="Times New Roman" w:hAnsi="Times New Roman" w:cs="Times New Roman"/>
          <w:b/>
          <w:sz w:val="24"/>
          <w:szCs w:val="24"/>
        </w:rPr>
      </w:pPr>
      <w:r w:rsidRPr="008244A2">
        <w:rPr>
          <w:rFonts w:ascii="Times New Roman" w:hAnsi="Times New Roman" w:cs="Times New Roman"/>
          <w:b/>
          <w:sz w:val="24"/>
          <w:szCs w:val="24"/>
        </w:rPr>
        <w:t>Experiment:</w:t>
      </w:r>
    </w:p>
    <w:p w14:paraId="75AAA4CD" w14:textId="77777777" w:rsidR="009B770E" w:rsidRPr="009B770E" w:rsidRDefault="009B770E" w:rsidP="001C578D">
      <w:pPr>
        <w:pStyle w:val="ListParagraph"/>
        <w:numPr>
          <w:ilvl w:val="0"/>
          <w:numId w:val="14"/>
        </w:numPr>
        <w:spacing w:after="200" w:line="240" w:lineRule="auto"/>
        <w:jc w:val="both"/>
        <w:rPr>
          <w:rFonts w:ascii="Times New Roman" w:hAnsi="Times New Roman" w:cs="Times New Roman"/>
          <w:sz w:val="24"/>
          <w:szCs w:val="24"/>
          <w:u w:val="single"/>
        </w:rPr>
      </w:pPr>
      <w:r w:rsidRPr="009B770E">
        <w:rPr>
          <w:rFonts w:ascii="Times New Roman" w:hAnsi="Times New Roman" w:cs="Times New Roman"/>
          <w:sz w:val="24"/>
          <w:szCs w:val="24"/>
        </w:rPr>
        <w:t xml:space="preserve">When to use: to test </w:t>
      </w:r>
      <w:r w:rsidR="00CE0C32" w:rsidRPr="009B770E">
        <w:rPr>
          <w:rFonts w:ascii="Times New Roman" w:hAnsi="Times New Roman" w:cs="Times New Roman"/>
          <w:sz w:val="24"/>
          <w:szCs w:val="24"/>
        </w:rPr>
        <w:t>causal</w:t>
      </w:r>
      <w:r w:rsidRPr="009B770E">
        <w:rPr>
          <w:rFonts w:ascii="Times New Roman" w:hAnsi="Times New Roman" w:cs="Times New Roman"/>
          <w:sz w:val="24"/>
          <w:szCs w:val="24"/>
        </w:rPr>
        <w:t xml:space="preserve"> relationship.</w:t>
      </w:r>
    </w:p>
    <w:p w14:paraId="2E8146C2" w14:textId="77777777" w:rsidR="009B770E" w:rsidRPr="009B770E" w:rsidRDefault="009B770E" w:rsidP="001C578D">
      <w:pPr>
        <w:pStyle w:val="ListParagraph"/>
        <w:numPr>
          <w:ilvl w:val="0"/>
          <w:numId w:val="14"/>
        </w:numPr>
        <w:spacing w:after="200" w:line="240" w:lineRule="auto"/>
        <w:jc w:val="both"/>
        <w:rPr>
          <w:rFonts w:ascii="Times New Roman" w:hAnsi="Times New Roman" w:cs="Times New Roman"/>
          <w:sz w:val="24"/>
          <w:szCs w:val="24"/>
          <w:u w:val="single"/>
        </w:rPr>
      </w:pPr>
      <w:r w:rsidRPr="009B770E">
        <w:rPr>
          <w:rFonts w:ascii="Times New Roman" w:hAnsi="Times New Roman" w:cs="Times New Roman"/>
          <w:sz w:val="24"/>
          <w:szCs w:val="24"/>
        </w:rPr>
        <w:t>How to collect data: manipulate variables and measure their effects on others.</w:t>
      </w:r>
    </w:p>
    <w:p w14:paraId="308444BD" w14:textId="77777777" w:rsidR="009B770E" w:rsidRPr="008244A2" w:rsidRDefault="009B770E" w:rsidP="00EA79B4">
      <w:pPr>
        <w:spacing w:line="240" w:lineRule="auto"/>
        <w:jc w:val="both"/>
        <w:rPr>
          <w:rFonts w:ascii="Times New Roman" w:hAnsi="Times New Roman" w:cs="Times New Roman"/>
          <w:b/>
          <w:sz w:val="24"/>
          <w:szCs w:val="24"/>
        </w:rPr>
      </w:pPr>
      <w:r w:rsidRPr="008244A2">
        <w:rPr>
          <w:rFonts w:ascii="Times New Roman" w:hAnsi="Times New Roman" w:cs="Times New Roman"/>
          <w:b/>
          <w:sz w:val="24"/>
          <w:szCs w:val="24"/>
        </w:rPr>
        <w:t>Survey:</w:t>
      </w:r>
    </w:p>
    <w:p w14:paraId="5D4DCC58" w14:textId="77777777" w:rsidR="009B770E" w:rsidRPr="009B770E" w:rsidRDefault="009B770E" w:rsidP="001C578D">
      <w:pPr>
        <w:pStyle w:val="ListParagraph"/>
        <w:numPr>
          <w:ilvl w:val="0"/>
          <w:numId w:val="15"/>
        </w:numPr>
        <w:spacing w:after="200" w:line="240" w:lineRule="auto"/>
        <w:jc w:val="both"/>
        <w:rPr>
          <w:rFonts w:ascii="Times New Roman" w:hAnsi="Times New Roman" w:cs="Times New Roman"/>
          <w:b/>
          <w:sz w:val="24"/>
          <w:szCs w:val="24"/>
          <w:u w:val="single"/>
        </w:rPr>
      </w:pPr>
      <w:r w:rsidRPr="009B770E">
        <w:rPr>
          <w:rFonts w:ascii="Times New Roman" w:hAnsi="Times New Roman" w:cs="Times New Roman"/>
          <w:sz w:val="24"/>
          <w:szCs w:val="24"/>
        </w:rPr>
        <w:t>When to use: to understand the general characteristics or opinions of a group of people.</w:t>
      </w:r>
    </w:p>
    <w:p w14:paraId="0CA522F7" w14:textId="77777777" w:rsidR="009B770E" w:rsidRPr="009B770E" w:rsidRDefault="009B770E" w:rsidP="001C578D">
      <w:pPr>
        <w:pStyle w:val="ListParagraph"/>
        <w:numPr>
          <w:ilvl w:val="0"/>
          <w:numId w:val="15"/>
        </w:numPr>
        <w:spacing w:after="200" w:line="240" w:lineRule="auto"/>
        <w:jc w:val="both"/>
        <w:rPr>
          <w:rFonts w:ascii="Times New Roman" w:hAnsi="Times New Roman" w:cs="Times New Roman"/>
          <w:b/>
          <w:sz w:val="24"/>
          <w:szCs w:val="24"/>
          <w:u w:val="single"/>
        </w:rPr>
      </w:pPr>
      <w:r w:rsidRPr="009B770E">
        <w:rPr>
          <w:rFonts w:ascii="Times New Roman" w:hAnsi="Times New Roman" w:cs="Times New Roman"/>
          <w:sz w:val="24"/>
          <w:szCs w:val="24"/>
        </w:rPr>
        <w:t xml:space="preserve">How to collect data: distribute a list of questions to a sample online, in-person or over the phone. </w:t>
      </w:r>
    </w:p>
    <w:p w14:paraId="363B0CC9" w14:textId="77777777" w:rsidR="009B770E" w:rsidRPr="008244A2" w:rsidRDefault="009B770E" w:rsidP="00EA79B4">
      <w:pPr>
        <w:spacing w:line="240" w:lineRule="auto"/>
        <w:jc w:val="both"/>
        <w:rPr>
          <w:rFonts w:ascii="Times New Roman" w:hAnsi="Times New Roman" w:cs="Times New Roman"/>
          <w:b/>
          <w:sz w:val="24"/>
          <w:szCs w:val="24"/>
        </w:rPr>
      </w:pPr>
      <w:r w:rsidRPr="008244A2">
        <w:rPr>
          <w:rFonts w:ascii="Times New Roman" w:hAnsi="Times New Roman" w:cs="Times New Roman"/>
          <w:b/>
          <w:sz w:val="24"/>
          <w:szCs w:val="24"/>
        </w:rPr>
        <w:t>Interview/focus group:</w:t>
      </w:r>
    </w:p>
    <w:p w14:paraId="1266578F" w14:textId="77777777" w:rsidR="009B770E" w:rsidRPr="009B770E" w:rsidRDefault="009B770E" w:rsidP="001C578D">
      <w:pPr>
        <w:pStyle w:val="ListParagraph"/>
        <w:numPr>
          <w:ilvl w:val="0"/>
          <w:numId w:val="16"/>
        </w:numPr>
        <w:spacing w:after="200" w:line="240" w:lineRule="auto"/>
        <w:jc w:val="both"/>
        <w:rPr>
          <w:rFonts w:ascii="Times New Roman" w:hAnsi="Times New Roman" w:cs="Times New Roman"/>
          <w:b/>
          <w:sz w:val="24"/>
          <w:szCs w:val="24"/>
          <w:u w:val="single"/>
        </w:rPr>
      </w:pPr>
      <w:r w:rsidRPr="009B770E">
        <w:rPr>
          <w:rFonts w:ascii="Times New Roman" w:hAnsi="Times New Roman" w:cs="Times New Roman"/>
          <w:sz w:val="24"/>
          <w:szCs w:val="24"/>
        </w:rPr>
        <w:t xml:space="preserve">When to use: to gain in–depth understanding of perceptions and or opinions on topic  </w:t>
      </w:r>
    </w:p>
    <w:p w14:paraId="7B39C8EF" w14:textId="77777777" w:rsidR="009B770E" w:rsidRPr="009B770E" w:rsidRDefault="009B770E" w:rsidP="001C578D">
      <w:pPr>
        <w:pStyle w:val="ListParagraph"/>
        <w:numPr>
          <w:ilvl w:val="0"/>
          <w:numId w:val="16"/>
        </w:numPr>
        <w:spacing w:after="200" w:line="240" w:lineRule="auto"/>
        <w:jc w:val="both"/>
        <w:rPr>
          <w:rFonts w:ascii="Times New Roman" w:hAnsi="Times New Roman" w:cs="Times New Roman"/>
          <w:b/>
          <w:sz w:val="24"/>
          <w:szCs w:val="24"/>
          <w:u w:val="single"/>
        </w:rPr>
      </w:pPr>
      <w:r w:rsidRPr="009B770E">
        <w:rPr>
          <w:rFonts w:ascii="Times New Roman" w:hAnsi="Times New Roman" w:cs="Times New Roman"/>
          <w:sz w:val="24"/>
          <w:szCs w:val="24"/>
        </w:rPr>
        <w:t>How to collect: verbally ask participants open-ended questions in individual interview or focus group discussions.</w:t>
      </w:r>
    </w:p>
    <w:p w14:paraId="72DE7DAB" w14:textId="77777777" w:rsidR="009B770E" w:rsidRPr="008244A2" w:rsidRDefault="009B770E" w:rsidP="00EA79B4">
      <w:pPr>
        <w:spacing w:line="240" w:lineRule="auto"/>
        <w:jc w:val="both"/>
        <w:rPr>
          <w:rFonts w:ascii="Times New Roman" w:hAnsi="Times New Roman" w:cs="Times New Roman"/>
          <w:b/>
          <w:sz w:val="24"/>
          <w:szCs w:val="24"/>
        </w:rPr>
      </w:pPr>
      <w:r w:rsidRPr="008244A2">
        <w:rPr>
          <w:rFonts w:ascii="Times New Roman" w:hAnsi="Times New Roman" w:cs="Times New Roman"/>
          <w:b/>
          <w:sz w:val="24"/>
          <w:szCs w:val="24"/>
        </w:rPr>
        <w:t>Observations:</w:t>
      </w:r>
    </w:p>
    <w:p w14:paraId="5C880B45" w14:textId="77777777" w:rsidR="009B770E" w:rsidRPr="009B770E" w:rsidRDefault="009B770E" w:rsidP="001C578D">
      <w:pPr>
        <w:pStyle w:val="ListParagraph"/>
        <w:numPr>
          <w:ilvl w:val="0"/>
          <w:numId w:val="17"/>
        </w:numPr>
        <w:spacing w:after="200" w:line="240" w:lineRule="auto"/>
        <w:jc w:val="both"/>
        <w:rPr>
          <w:rFonts w:ascii="Times New Roman" w:hAnsi="Times New Roman" w:cs="Times New Roman"/>
          <w:b/>
          <w:sz w:val="24"/>
          <w:szCs w:val="24"/>
          <w:u w:val="single"/>
        </w:rPr>
      </w:pPr>
      <w:r w:rsidRPr="009B770E">
        <w:rPr>
          <w:rFonts w:ascii="Times New Roman" w:hAnsi="Times New Roman" w:cs="Times New Roman"/>
          <w:sz w:val="24"/>
          <w:szCs w:val="24"/>
        </w:rPr>
        <w:t>When to use: to understand something in its natural setting</w:t>
      </w:r>
    </w:p>
    <w:p w14:paraId="6A254389" w14:textId="77777777" w:rsidR="009B770E" w:rsidRPr="009B770E" w:rsidRDefault="009B770E" w:rsidP="001C578D">
      <w:pPr>
        <w:pStyle w:val="ListParagraph"/>
        <w:numPr>
          <w:ilvl w:val="0"/>
          <w:numId w:val="17"/>
        </w:numPr>
        <w:spacing w:after="200" w:line="240" w:lineRule="auto"/>
        <w:jc w:val="both"/>
        <w:rPr>
          <w:rFonts w:ascii="Times New Roman" w:hAnsi="Times New Roman" w:cs="Times New Roman"/>
          <w:b/>
          <w:sz w:val="24"/>
          <w:szCs w:val="24"/>
          <w:u w:val="single"/>
        </w:rPr>
      </w:pPr>
      <w:r w:rsidRPr="009B770E">
        <w:rPr>
          <w:rFonts w:ascii="Times New Roman" w:hAnsi="Times New Roman" w:cs="Times New Roman"/>
          <w:sz w:val="24"/>
          <w:szCs w:val="24"/>
        </w:rPr>
        <w:t>How to collect data: measure or survey a sample without trying to affect them</w:t>
      </w:r>
    </w:p>
    <w:p w14:paraId="329CC712" w14:textId="77777777" w:rsidR="009B770E" w:rsidRPr="008244A2" w:rsidRDefault="009B770E" w:rsidP="00EA79B4">
      <w:pPr>
        <w:spacing w:line="240" w:lineRule="auto"/>
        <w:jc w:val="both"/>
        <w:rPr>
          <w:rFonts w:ascii="Times New Roman" w:hAnsi="Times New Roman" w:cs="Times New Roman"/>
          <w:b/>
          <w:sz w:val="24"/>
          <w:szCs w:val="24"/>
        </w:rPr>
      </w:pPr>
      <w:r w:rsidRPr="008244A2">
        <w:rPr>
          <w:rFonts w:ascii="Times New Roman" w:hAnsi="Times New Roman" w:cs="Times New Roman"/>
          <w:b/>
          <w:sz w:val="24"/>
          <w:szCs w:val="24"/>
        </w:rPr>
        <w:t>Ethnography:</w:t>
      </w:r>
    </w:p>
    <w:p w14:paraId="438DD162" w14:textId="77777777" w:rsidR="009B770E" w:rsidRPr="009B770E" w:rsidRDefault="009B770E" w:rsidP="001C578D">
      <w:pPr>
        <w:pStyle w:val="ListParagraph"/>
        <w:numPr>
          <w:ilvl w:val="0"/>
          <w:numId w:val="18"/>
        </w:numPr>
        <w:spacing w:after="200" w:line="240" w:lineRule="auto"/>
        <w:jc w:val="both"/>
        <w:rPr>
          <w:rFonts w:ascii="Times New Roman" w:hAnsi="Times New Roman" w:cs="Times New Roman"/>
          <w:b/>
          <w:sz w:val="24"/>
          <w:szCs w:val="24"/>
          <w:u w:val="single"/>
        </w:rPr>
      </w:pPr>
      <w:r w:rsidRPr="009B770E">
        <w:rPr>
          <w:rFonts w:ascii="Times New Roman" w:hAnsi="Times New Roman" w:cs="Times New Roman"/>
          <w:sz w:val="24"/>
          <w:szCs w:val="24"/>
        </w:rPr>
        <w:t>When to use: to study the culture or community or organization first-hand.</w:t>
      </w:r>
    </w:p>
    <w:p w14:paraId="32A68042" w14:textId="77777777" w:rsidR="009B770E" w:rsidRPr="009B770E" w:rsidRDefault="009B770E" w:rsidP="001C578D">
      <w:pPr>
        <w:pStyle w:val="ListParagraph"/>
        <w:numPr>
          <w:ilvl w:val="0"/>
          <w:numId w:val="18"/>
        </w:numPr>
        <w:spacing w:after="200" w:line="240" w:lineRule="auto"/>
        <w:jc w:val="both"/>
        <w:rPr>
          <w:rFonts w:ascii="Times New Roman" w:hAnsi="Times New Roman" w:cs="Times New Roman"/>
          <w:sz w:val="24"/>
          <w:szCs w:val="24"/>
        </w:rPr>
      </w:pPr>
      <w:r w:rsidRPr="009B770E">
        <w:rPr>
          <w:rFonts w:ascii="Times New Roman" w:hAnsi="Times New Roman" w:cs="Times New Roman"/>
          <w:sz w:val="24"/>
          <w:szCs w:val="24"/>
        </w:rPr>
        <w:t>How to use: join and participate in a community and record your observations and reflections</w:t>
      </w:r>
    </w:p>
    <w:p w14:paraId="38932DC8" w14:textId="77777777" w:rsidR="009B770E" w:rsidRPr="008244A2" w:rsidRDefault="009B770E" w:rsidP="00EA79B4">
      <w:pPr>
        <w:spacing w:line="240" w:lineRule="auto"/>
        <w:jc w:val="both"/>
        <w:rPr>
          <w:rFonts w:ascii="Times New Roman" w:hAnsi="Times New Roman" w:cs="Times New Roman"/>
          <w:b/>
          <w:sz w:val="24"/>
          <w:szCs w:val="24"/>
        </w:rPr>
      </w:pPr>
      <w:r w:rsidRPr="008244A2">
        <w:rPr>
          <w:rFonts w:ascii="Times New Roman" w:hAnsi="Times New Roman" w:cs="Times New Roman"/>
          <w:b/>
          <w:sz w:val="24"/>
          <w:szCs w:val="24"/>
        </w:rPr>
        <w:t>Archival research:</w:t>
      </w:r>
    </w:p>
    <w:p w14:paraId="01502847" w14:textId="77777777" w:rsidR="009B770E" w:rsidRPr="009B770E" w:rsidRDefault="009B770E" w:rsidP="00EA79B4">
      <w:pPr>
        <w:spacing w:line="240" w:lineRule="auto"/>
        <w:jc w:val="both"/>
        <w:rPr>
          <w:rFonts w:ascii="Times New Roman" w:hAnsi="Times New Roman" w:cs="Times New Roman"/>
          <w:sz w:val="24"/>
          <w:szCs w:val="24"/>
        </w:rPr>
      </w:pPr>
      <w:r w:rsidRPr="009B770E">
        <w:rPr>
          <w:rFonts w:ascii="Times New Roman" w:hAnsi="Times New Roman" w:cs="Times New Roman"/>
          <w:sz w:val="24"/>
          <w:szCs w:val="24"/>
        </w:rPr>
        <w:t>When to use: to understand current or historical events, conditions or practices.</w:t>
      </w:r>
    </w:p>
    <w:p w14:paraId="7B25DE5E" w14:textId="77777777" w:rsidR="009B770E" w:rsidRPr="009B770E" w:rsidRDefault="009B770E" w:rsidP="00EA79B4">
      <w:pPr>
        <w:spacing w:line="240" w:lineRule="auto"/>
        <w:jc w:val="both"/>
        <w:rPr>
          <w:rFonts w:ascii="Times New Roman" w:hAnsi="Times New Roman" w:cs="Times New Roman"/>
          <w:sz w:val="24"/>
          <w:szCs w:val="24"/>
        </w:rPr>
      </w:pPr>
      <w:r w:rsidRPr="009B770E">
        <w:rPr>
          <w:rFonts w:ascii="Times New Roman" w:hAnsi="Times New Roman" w:cs="Times New Roman"/>
          <w:sz w:val="24"/>
          <w:szCs w:val="24"/>
        </w:rPr>
        <w:t>How to collect data: access manuscripts, documents or records from libraries, depositories or the internet.</w:t>
      </w:r>
    </w:p>
    <w:p w14:paraId="76D0AD4A" w14:textId="77777777" w:rsidR="009B770E" w:rsidRPr="009B770E" w:rsidRDefault="009B770E" w:rsidP="00EA79B4">
      <w:pPr>
        <w:spacing w:line="240" w:lineRule="auto"/>
        <w:rPr>
          <w:rFonts w:ascii="Times New Roman" w:hAnsi="Times New Roman" w:cs="Times New Roman"/>
          <w:b/>
          <w:sz w:val="24"/>
          <w:szCs w:val="24"/>
          <w:u w:val="single"/>
        </w:rPr>
      </w:pPr>
      <w:r w:rsidRPr="009B770E">
        <w:rPr>
          <w:rFonts w:ascii="Times New Roman" w:hAnsi="Times New Roman" w:cs="Times New Roman"/>
          <w:b/>
          <w:sz w:val="24"/>
          <w:szCs w:val="24"/>
          <w:u w:val="single"/>
        </w:rPr>
        <w:t>Secondary data collection:</w:t>
      </w:r>
    </w:p>
    <w:p w14:paraId="3E94DFE7" w14:textId="77777777" w:rsidR="009B770E" w:rsidRPr="009B770E" w:rsidRDefault="009B770E" w:rsidP="00EA79B4">
      <w:pPr>
        <w:spacing w:line="240" w:lineRule="auto"/>
        <w:jc w:val="both"/>
        <w:rPr>
          <w:rFonts w:ascii="Times New Roman" w:hAnsi="Times New Roman" w:cs="Times New Roman"/>
          <w:sz w:val="24"/>
          <w:szCs w:val="24"/>
        </w:rPr>
      </w:pPr>
      <w:r w:rsidRPr="009B770E">
        <w:rPr>
          <w:rFonts w:ascii="Times New Roman" w:hAnsi="Times New Roman" w:cs="Times New Roman"/>
          <w:sz w:val="24"/>
          <w:szCs w:val="24"/>
        </w:rPr>
        <w:t xml:space="preserve">When to use: to </w:t>
      </w:r>
      <w:r w:rsidR="00CE0C32" w:rsidRPr="009B770E">
        <w:rPr>
          <w:rFonts w:ascii="Times New Roman" w:hAnsi="Times New Roman" w:cs="Times New Roman"/>
          <w:sz w:val="24"/>
          <w:szCs w:val="24"/>
        </w:rPr>
        <w:t>analyse</w:t>
      </w:r>
      <w:r w:rsidRPr="009B770E">
        <w:rPr>
          <w:rFonts w:ascii="Times New Roman" w:hAnsi="Times New Roman" w:cs="Times New Roman"/>
          <w:sz w:val="24"/>
          <w:szCs w:val="24"/>
        </w:rPr>
        <w:t xml:space="preserve"> data from populations that you </w:t>
      </w:r>
      <w:r w:rsidR="00CE0C32" w:rsidRPr="009B770E">
        <w:rPr>
          <w:rFonts w:ascii="Times New Roman" w:hAnsi="Times New Roman" w:cs="Times New Roman"/>
          <w:sz w:val="24"/>
          <w:szCs w:val="24"/>
        </w:rPr>
        <w:t>can’t</w:t>
      </w:r>
      <w:r w:rsidRPr="009B770E">
        <w:rPr>
          <w:rFonts w:ascii="Times New Roman" w:hAnsi="Times New Roman" w:cs="Times New Roman"/>
          <w:sz w:val="24"/>
          <w:szCs w:val="24"/>
        </w:rPr>
        <w:t xml:space="preserve"> access first-hand.</w:t>
      </w:r>
    </w:p>
    <w:p w14:paraId="705E69AC" w14:textId="77777777" w:rsidR="009B770E" w:rsidRPr="009B770E" w:rsidRDefault="009B770E" w:rsidP="00EA79B4">
      <w:pPr>
        <w:spacing w:line="240" w:lineRule="auto"/>
        <w:jc w:val="both"/>
        <w:rPr>
          <w:rFonts w:ascii="Times New Roman" w:hAnsi="Times New Roman" w:cs="Times New Roman"/>
          <w:sz w:val="24"/>
          <w:szCs w:val="24"/>
        </w:rPr>
      </w:pPr>
      <w:r w:rsidRPr="009B770E">
        <w:rPr>
          <w:rFonts w:ascii="Times New Roman" w:hAnsi="Times New Roman" w:cs="Times New Roman"/>
          <w:sz w:val="24"/>
          <w:szCs w:val="24"/>
        </w:rPr>
        <w:lastRenderedPageBreak/>
        <w:t xml:space="preserve">How to collect data: find existing datasheets that have already been collected, from sources such as government agencies or research organizations.  </w:t>
      </w:r>
    </w:p>
    <w:p w14:paraId="7108D3A2" w14:textId="77777777" w:rsidR="009B770E" w:rsidRPr="009B770E" w:rsidRDefault="009B770E" w:rsidP="00EA79B4">
      <w:pPr>
        <w:spacing w:line="240" w:lineRule="auto"/>
        <w:rPr>
          <w:rFonts w:ascii="Times New Roman" w:hAnsi="Times New Roman" w:cs="Times New Roman"/>
          <w:b/>
          <w:sz w:val="24"/>
          <w:szCs w:val="24"/>
        </w:rPr>
      </w:pPr>
      <w:r w:rsidRPr="009B770E">
        <w:rPr>
          <w:rFonts w:ascii="Times New Roman" w:hAnsi="Times New Roman" w:cs="Times New Roman"/>
          <w:b/>
          <w:sz w:val="24"/>
          <w:szCs w:val="24"/>
        </w:rPr>
        <w:t>STEP-3: PLAN YOUR DATA COLLECTION PROCEDURES:</w:t>
      </w:r>
    </w:p>
    <w:p w14:paraId="7AABDA45" w14:textId="77777777" w:rsidR="009B770E" w:rsidRPr="009B770E" w:rsidRDefault="009B770E" w:rsidP="00EA79B4">
      <w:pPr>
        <w:spacing w:line="240" w:lineRule="auto"/>
        <w:jc w:val="both"/>
        <w:rPr>
          <w:rFonts w:ascii="Times New Roman" w:hAnsi="Times New Roman" w:cs="Times New Roman"/>
          <w:sz w:val="24"/>
          <w:szCs w:val="24"/>
        </w:rPr>
      </w:pPr>
      <w:r w:rsidRPr="009B770E">
        <w:rPr>
          <w:rFonts w:ascii="Times New Roman" w:hAnsi="Times New Roman" w:cs="Times New Roman"/>
          <w:sz w:val="24"/>
          <w:szCs w:val="24"/>
        </w:rPr>
        <w:t>When you know which method you are using, you need to plan exactly how you will implement them. What procedures will you follow to make accurate observations or measurements of the variables you are taken in?</w:t>
      </w:r>
    </w:p>
    <w:p w14:paraId="2DE182FA" w14:textId="77777777" w:rsidR="009B770E" w:rsidRPr="009B770E" w:rsidRDefault="009B770E" w:rsidP="00EA79B4">
      <w:pPr>
        <w:spacing w:line="240" w:lineRule="auto"/>
        <w:jc w:val="both"/>
        <w:rPr>
          <w:rFonts w:ascii="Times New Roman" w:hAnsi="Times New Roman" w:cs="Times New Roman"/>
          <w:sz w:val="24"/>
          <w:szCs w:val="24"/>
        </w:rPr>
      </w:pPr>
      <w:r w:rsidRPr="009B770E">
        <w:rPr>
          <w:rFonts w:ascii="Times New Roman" w:hAnsi="Times New Roman" w:cs="Times New Roman"/>
          <w:sz w:val="24"/>
          <w:szCs w:val="24"/>
        </w:rPr>
        <w:t>For instance, if you’re conducting an experiment, make decisions about your experimental design (</w:t>
      </w:r>
      <w:r w:rsidR="00CE0C32" w:rsidRPr="009B770E">
        <w:rPr>
          <w:rFonts w:ascii="Times New Roman" w:hAnsi="Times New Roman" w:cs="Times New Roman"/>
          <w:sz w:val="24"/>
          <w:szCs w:val="24"/>
        </w:rPr>
        <w:t>e.g.,</w:t>
      </w:r>
      <w:r w:rsidRPr="009B770E">
        <w:rPr>
          <w:rFonts w:ascii="Times New Roman" w:hAnsi="Times New Roman" w:cs="Times New Roman"/>
          <w:sz w:val="24"/>
          <w:szCs w:val="24"/>
        </w:rPr>
        <w:t xml:space="preserve"> determine the inclusion and exclusion criteria).</w:t>
      </w:r>
    </w:p>
    <w:p w14:paraId="3F6A78AD" w14:textId="77777777" w:rsidR="009B770E" w:rsidRPr="009B770E" w:rsidRDefault="009B770E" w:rsidP="00EA79B4">
      <w:pPr>
        <w:spacing w:line="240" w:lineRule="auto"/>
        <w:jc w:val="both"/>
        <w:rPr>
          <w:rFonts w:ascii="Times New Roman" w:hAnsi="Times New Roman" w:cs="Times New Roman"/>
          <w:sz w:val="24"/>
          <w:szCs w:val="24"/>
        </w:rPr>
      </w:pPr>
      <w:r w:rsidRPr="009B770E">
        <w:rPr>
          <w:rFonts w:ascii="Times New Roman" w:hAnsi="Times New Roman" w:cs="Times New Roman"/>
          <w:b/>
          <w:sz w:val="24"/>
          <w:szCs w:val="24"/>
          <w:u w:val="single"/>
        </w:rPr>
        <w:t>Operationalisation:</w:t>
      </w:r>
    </w:p>
    <w:p w14:paraId="72A4661A" w14:textId="77777777" w:rsidR="009B770E" w:rsidRPr="009B770E" w:rsidRDefault="009B770E" w:rsidP="00EA79B4">
      <w:pPr>
        <w:spacing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Sometimes your variables can be measured directly: for example, you can collect data on the average age of employees simply by asking for dates of birth. However, often you’ll be interested in collecting data on more abstract concepts or variables that can’t be directly observed.</w:t>
      </w:r>
    </w:p>
    <w:p w14:paraId="27EDEACF" w14:textId="77777777" w:rsidR="009B770E" w:rsidRPr="009B770E" w:rsidRDefault="00000000" w:rsidP="00EA79B4">
      <w:pPr>
        <w:spacing w:after="100" w:afterAutospacing="1" w:line="240" w:lineRule="auto"/>
        <w:jc w:val="both"/>
        <w:rPr>
          <w:rFonts w:ascii="Arial" w:eastAsia="Times New Roman" w:hAnsi="Arial" w:cs="Arial"/>
          <w:sz w:val="24"/>
          <w:szCs w:val="24"/>
        </w:rPr>
      </w:pPr>
      <w:hyperlink r:id="rId11" w:history="1">
        <w:r w:rsidR="009B770E" w:rsidRPr="009B770E">
          <w:rPr>
            <w:rFonts w:ascii="Times New Roman" w:eastAsia="Times New Roman" w:hAnsi="Times New Roman" w:cs="Times New Roman"/>
            <w:sz w:val="24"/>
            <w:szCs w:val="24"/>
          </w:rPr>
          <w:t>Operationalisation</w:t>
        </w:r>
      </w:hyperlink>
      <w:r w:rsidR="009B770E" w:rsidRPr="009B770E">
        <w:rPr>
          <w:rFonts w:ascii="Times New Roman" w:eastAsia="Times New Roman" w:hAnsi="Times New Roman" w:cs="Times New Roman"/>
          <w:sz w:val="24"/>
          <w:szCs w:val="24"/>
        </w:rPr>
        <w:t> means turning abstract conceptual ideas into measurable observations. When planning how you will collect data, you need to translate the conceptual definition of what you want to study into the operational definition of what you will actually measure</w:t>
      </w:r>
      <w:r w:rsidR="009B770E" w:rsidRPr="009B770E">
        <w:rPr>
          <w:rFonts w:ascii="Arial" w:eastAsia="Times New Roman" w:hAnsi="Arial" w:cs="Arial"/>
          <w:sz w:val="24"/>
          <w:szCs w:val="24"/>
        </w:rPr>
        <w:t>.</w:t>
      </w:r>
    </w:p>
    <w:p w14:paraId="6D55C84F" w14:textId="77777777" w:rsidR="009B770E" w:rsidRPr="00393D42" w:rsidRDefault="009B770E" w:rsidP="00EA79B4">
      <w:pPr>
        <w:spacing w:line="240" w:lineRule="auto"/>
        <w:rPr>
          <w:rFonts w:ascii="Times New Roman" w:hAnsi="Times New Roman" w:cs="Times New Roman"/>
          <w:sz w:val="24"/>
          <w:szCs w:val="24"/>
        </w:rPr>
      </w:pPr>
      <w:r w:rsidRPr="00393D42">
        <w:rPr>
          <w:rFonts w:ascii="Times New Roman" w:hAnsi="Times New Roman" w:cs="Times New Roman"/>
          <w:sz w:val="24"/>
          <w:szCs w:val="24"/>
        </w:rPr>
        <w:t>You operationalize this concept in two ways:</w:t>
      </w:r>
    </w:p>
    <w:p w14:paraId="0EF278FC" w14:textId="77777777" w:rsidR="009B770E" w:rsidRPr="009B770E" w:rsidRDefault="009B770E" w:rsidP="001C578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You ask managers to rate their own leadership skills on 5-point scales assessing the ability to delegate, decisiveness and dependability.</w:t>
      </w:r>
    </w:p>
    <w:p w14:paraId="07181FCF" w14:textId="77777777" w:rsidR="009B770E" w:rsidRPr="009B770E" w:rsidRDefault="009B770E" w:rsidP="001C578D">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You ask their direct employees to provide anonymous feedback on the managers regarding the same topics.</w:t>
      </w:r>
    </w:p>
    <w:p w14:paraId="43890DE2" w14:textId="77777777" w:rsidR="009B770E" w:rsidRPr="009B770E" w:rsidRDefault="009B770E" w:rsidP="00EA79B4">
      <w:pPr>
        <w:spacing w:before="240" w:after="120" w:line="240" w:lineRule="auto"/>
        <w:jc w:val="both"/>
        <w:outlineLvl w:val="2"/>
        <w:rPr>
          <w:rFonts w:ascii="Times New Roman" w:eastAsia="Times New Roman" w:hAnsi="Times New Roman" w:cs="Times New Roman"/>
          <w:b/>
          <w:bCs/>
          <w:sz w:val="24"/>
          <w:szCs w:val="24"/>
        </w:rPr>
      </w:pPr>
      <w:r w:rsidRPr="009B770E">
        <w:rPr>
          <w:rFonts w:ascii="Times New Roman" w:eastAsia="Times New Roman" w:hAnsi="Times New Roman" w:cs="Times New Roman"/>
          <w:b/>
          <w:bCs/>
          <w:sz w:val="24"/>
          <w:szCs w:val="24"/>
        </w:rPr>
        <w:t>Sampling</w:t>
      </w:r>
    </w:p>
    <w:p w14:paraId="7BE66E17" w14:textId="77777777" w:rsidR="009B770E" w:rsidRPr="009B770E" w:rsidRDefault="009B770E" w:rsidP="00EA79B4">
      <w:pPr>
        <w:spacing w:after="100" w:afterAutospacing="1" w:line="240" w:lineRule="auto"/>
        <w:jc w:val="both"/>
        <w:rPr>
          <w:rFonts w:ascii="Arial" w:eastAsia="Times New Roman" w:hAnsi="Arial" w:cs="Arial"/>
          <w:sz w:val="28"/>
          <w:szCs w:val="28"/>
        </w:rPr>
      </w:pPr>
      <w:r w:rsidRPr="009B770E">
        <w:rPr>
          <w:rFonts w:ascii="Times New Roman" w:eastAsia="Times New Roman" w:hAnsi="Times New Roman" w:cs="Times New Roman"/>
          <w:sz w:val="24"/>
          <w:szCs w:val="24"/>
        </w:rPr>
        <w:t>You may need to develop a</w:t>
      </w:r>
      <w:hyperlink r:id="rId12" w:history="1">
        <w:r w:rsidRPr="009B770E">
          <w:rPr>
            <w:rFonts w:ascii="Times New Roman" w:eastAsia="Times New Roman" w:hAnsi="Times New Roman" w:cs="Times New Roman"/>
            <w:sz w:val="24"/>
            <w:szCs w:val="24"/>
          </w:rPr>
          <w:t> sampling</w:t>
        </w:r>
      </w:hyperlink>
      <w:r w:rsidRPr="009B770E">
        <w:rPr>
          <w:rFonts w:ascii="Times New Roman" w:eastAsia="Times New Roman" w:hAnsi="Times New Roman" w:cs="Times New Roman"/>
          <w:sz w:val="24"/>
          <w:szCs w:val="24"/>
        </w:rPr>
        <w:t> plan to obtain data systematically. This involves defining a </w:t>
      </w:r>
      <w:hyperlink r:id="rId13" w:history="1">
        <w:r w:rsidRPr="009B770E">
          <w:rPr>
            <w:rFonts w:ascii="Times New Roman" w:eastAsia="Times New Roman" w:hAnsi="Times New Roman" w:cs="Times New Roman"/>
            <w:sz w:val="24"/>
            <w:szCs w:val="24"/>
          </w:rPr>
          <w:t>population</w:t>
        </w:r>
      </w:hyperlink>
      <w:r w:rsidRPr="009B770E">
        <w:rPr>
          <w:rFonts w:ascii="Times New Roman" w:eastAsia="Times New Roman" w:hAnsi="Times New Roman" w:cs="Times New Roman"/>
          <w:sz w:val="24"/>
          <w:szCs w:val="24"/>
        </w:rPr>
        <w:t xml:space="preserve">, the group you want to draw conclusions about, and a sample, the group you will actually collect data from.Your sampling method will determine how you recruit participants or obtain measurements for your study. To decide on a sampling </w:t>
      </w:r>
      <w:r w:rsidR="00CE0C32" w:rsidRPr="009B770E">
        <w:rPr>
          <w:rFonts w:ascii="Times New Roman" w:eastAsia="Times New Roman" w:hAnsi="Times New Roman" w:cs="Times New Roman"/>
          <w:sz w:val="24"/>
          <w:szCs w:val="24"/>
        </w:rPr>
        <w:t>method,</w:t>
      </w:r>
      <w:r w:rsidRPr="009B770E">
        <w:rPr>
          <w:rFonts w:ascii="Times New Roman" w:eastAsia="Times New Roman" w:hAnsi="Times New Roman" w:cs="Times New Roman"/>
          <w:sz w:val="24"/>
          <w:szCs w:val="24"/>
        </w:rPr>
        <w:t xml:space="preserve"> you will need to consider factors like the required sample size, accessibility of the sample, and timeframe of the data collection</w:t>
      </w:r>
      <w:r w:rsidRPr="009B770E">
        <w:rPr>
          <w:rFonts w:ascii="Arial" w:eastAsia="Times New Roman" w:hAnsi="Arial" w:cs="Arial"/>
          <w:sz w:val="28"/>
          <w:szCs w:val="28"/>
        </w:rPr>
        <w:t>.</w:t>
      </w:r>
    </w:p>
    <w:p w14:paraId="521A6423" w14:textId="77777777" w:rsidR="009B770E" w:rsidRPr="009B770E" w:rsidRDefault="009B770E" w:rsidP="00EA79B4">
      <w:pPr>
        <w:spacing w:before="240" w:after="120" w:line="240" w:lineRule="auto"/>
        <w:jc w:val="both"/>
        <w:outlineLvl w:val="2"/>
        <w:rPr>
          <w:rFonts w:ascii="Times New Roman" w:eastAsia="Times New Roman" w:hAnsi="Times New Roman" w:cs="Times New Roman"/>
          <w:b/>
          <w:bCs/>
          <w:sz w:val="24"/>
          <w:szCs w:val="24"/>
        </w:rPr>
      </w:pPr>
      <w:r w:rsidRPr="009B770E">
        <w:rPr>
          <w:rFonts w:ascii="Times New Roman" w:eastAsia="Times New Roman" w:hAnsi="Times New Roman" w:cs="Times New Roman"/>
          <w:b/>
          <w:bCs/>
          <w:sz w:val="24"/>
          <w:szCs w:val="24"/>
        </w:rPr>
        <w:t>Standardizing procedures</w:t>
      </w:r>
    </w:p>
    <w:p w14:paraId="59806F40" w14:textId="77777777" w:rsidR="009B770E" w:rsidRPr="009B770E" w:rsidRDefault="009B770E" w:rsidP="00EA79B4">
      <w:pPr>
        <w:spacing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If multiple researchers are involved, write a detailed manual to standardize data collection procedures in your study.This means laying out specific step-by-step instructions so that everyone in your research team collects data in a consistent way – for example, by conducting experiments under the same conditions and using objective criteria to record and categorize observations. This helps you avoid common </w:t>
      </w:r>
      <w:hyperlink r:id="rId14" w:history="1">
        <w:r w:rsidRPr="009B770E">
          <w:rPr>
            <w:rFonts w:ascii="Times New Roman" w:eastAsia="Times New Roman" w:hAnsi="Times New Roman" w:cs="Times New Roman"/>
            <w:sz w:val="24"/>
            <w:szCs w:val="24"/>
          </w:rPr>
          <w:t>research biases</w:t>
        </w:r>
      </w:hyperlink>
      <w:r w:rsidRPr="009B770E">
        <w:rPr>
          <w:rFonts w:ascii="Times New Roman" w:eastAsia="Times New Roman" w:hAnsi="Times New Roman" w:cs="Times New Roman"/>
          <w:sz w:val="24"/>
          <w:szCs w:val="24"/>
        </w:rPr>
        <w:t> like </w:t>
      </w:r>
      <w:hyperlink r:id="rId15" w:history="1">
        <w:r w:rsidRPr="009B770E">
          <w:rPr>
            <w:rFonts w:ascii="Times New Roman" w:eastAsia="Times New Roman" w:hAnsi="Times New Roman" w:cs="Times New Roman"/>
            <w:sz w:val="24"/>
            <w:szCs w:val="24"/>
          </w:rPr>
          <w:t>omitted variable bias</w:t>
        </w:r>
      </w:hyperlink>
      <w:r w:rsidRPr="009B770E">
        <w:rPr>
          <w:rFonts w:ascii="Times New Roman" w:eastAsia="Times New Roman" w:hAnsi="Times New Roman" w:cs="Times New Roman"/>
          <w:sz w:val="24"/>
          <w:szCs w:val="24"/>
        </w:rPr>
        <w:t> or </w:t>
      </w:r>
      <w:hyperlink r:id="rId16" w:history="1">
        <w:r w:rsidRPr="009B770E">
          <w:rPr>
            <w:rFonts w:ascii="Times New Roman" w:eastAsia="Times New Roman" w:hAnsi="Times New Roman" w:cs="Times New Roman"/>
            <w:sz w:val="24"/>
            <w:szCs w:val="24"/>
          </w:rPr>
          <w:t>information bias</w:t>
        </w:r>
      </w:hyperlink>
      <w:r w:rsidRPr="009B770E">
        <w:rPr>
          <w:rFonts w:ascii="Times New Roman" w:eastAsia="Times New Roman" w:hAnsi="Times New Roman" w:cs="Times New Roman"/>
          <w:sz w:val="24"/>
          <w:szCs w:val="24"/>
        </w:rPr>
        <w:t>.This helps ensure the </w:t>
      </w:r>
      <w:hyperlink r:id="rId17" w:history="1">
        <w:r w:rsidRPr="009B770E">
          <w:rPr>
            <w:rFonts w:ascii="Times New Roman" w:eastAsia="Times New Roman" w:hAnsi="Times New Roman" w:cs="Times New Roman"/>
            <w:sz w:val="24"/>
            <w:szCs w:val="24"/>
          </w:rPr>
          <w:t>reliability</w:t>
        </w:r>
      </w:hyperlink>
      <w:r w:rsidRPr="009B770E">
        <w:rPr>
          <w:rFonts w:ascii="Times New Roman" w:eastAsia="Times New Roman" w:hAnsi="Times New Roman" w:cs="Times New Roman"/>
          <w:sz w:val="24"/>
          <w:szCs w:val="24"/>
        </w:rPr>
        <w:t> of your data, and you can also use it to replicate the study in the future.</w:t>
      </w:r>
    </w:p>
    <w:p w14:paraId="2F38D09A" w14:textId="77777777" w:rsidR="009B770E" w:rsidRPr="009B770E" w:rsidRDefault="009B770E" w:rsidP="00EA79B4">
      <w:pPr>
        <w:spacing w:before="240" w:after="120" w:line="240" w:lineRule="auto"/>
        <w:jc w:val="both"/>
        <w:outlineLvl w:val="2"/>
        <w:rPr>
          <w:rFonts w:ascii="Times New Roman" w:eastAsia="Times New Roman" w:hAnsi="Times New Roman" w:cs="Times New Roman"/>
          <w:b/>
          <w:bCs/>
          <w:sz w:val="24"/>
          <w:szCs w:val="24"/>
        </w:rPr>
      </w:pPr>
      <w:r w:rsidRPr="009B770E">
        <w:rPr>
          <w:rFonts w:ascii="Times New Roman" w:eastAsia="Times New Roman" w:hAnsi="Times New Roman" w:cs="Times New Roman"/>
          <w:b/>
          <w:bCs/>
          <w:sz w:val="24"/>
          <w:szCs w:val="24"/>
        </w:rPr>
        <w:t>Creating a data management plan</w:t>
      </w:r>
    </w:p>
    <w:p w14:paraId="31A7826E" w14:textId="77777777" w:rsidR="009B770E" w:rsidRPr="009B770E" w:rsidRDefault="009B770E" w:rsidP="00EA79B4">
      <w:pPr>
        <w:spacing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Before beginning data collection, you should also decide how you will organize and store your data.</w:t>
      </w:r>
    </w:p>
    <w:p w14:paraId="024391AD" w14:textId="77777777" w:rsidR="009B770E" w:rsidRPr="009B770E" w:rsidRDefault="009B770E" w:rsidP="001C578D">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If you are collecting data from people, you will likely need to anonymize and safeguard the data to prevent leaks of sensitive information (e.g. names or identity numbers).</w:t>
      </w:r>
    </w:p>
    <w:p w14:paraId="753859E9" w14:textId="77777777" w:rsidR="009B770E" w:rsidRPr="009B770E" w:rsidRDefault="009B770E" w:rsidP="001C578D">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lastRenderedPageBreak/>
        <w:t>If you are collecting data via interviews or pencil-and-paper formats, you will need to perform </w:t>
      </w:r>
      <w:hyperlink r:id="rId18" w:history="1">
        <w:r w:rsidRPr="009B770E">
          <w:rPr>
            <w:rFonts w:ascii="Times New Roman" w:eastAsia="Times New Roman" w:hAnsi="Times New Roman" w:cs="Times New Roman"/>
            <w:sz w:val="24"/>
            <w:szCs w:val="24"/>
          </w:rPr>
          <w:t>transcriptions</w:t>
        </w:r>
      </w:hyperlink>
      <w:r w:rsidRPr="009B770E">
        <w:rPr>
          <w:rFonts w:ascii="Times New Roman" w:eastAsia="Times New Roman" w:hAnsi="Times New Roman" w:cs="Times New Roman"/>
          <w:sz w:val="24"/>
          <w:szCs w:val="24"/>
        </w:rPr>
        <w:t> or data entry in systematic ways to minimize distortion.</w:t>
      </w:r>
    </w:p>
    <w:p w14:paraId="0DDE251A" w14:textId="77777777" w:rsidR="009B770E" w:rsidRPr="00CE0C32" w:rsidRDefault="009B770E" w:rsidP="001C578D">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You can prevent loss of data by having an organization system that is routinely backed up.</w:t>
      </w:r>
    </w:p>
    <w:p w14:paraId="1E421EC1" w14:textId="77777777" w:rsidR="009B770E" w:rsidRPr="009B770E" w:rsidRDefault="009B770E" w:rsidP="00EA79B4">
      <w:pPr>
        <w:pStyle w:val="Heading2"/>
        <w:spacing w:before="240" w:after="120" w:line="240" w:lineRule="auto"/>
        <w:jc w:val="both"/>
        <w:rPr>
          <w:rFonts w:ascii="Times New Roman" w:hAnsi="Times New Roman" w:cs="Times New Roman"/>
          <w:color w:val="auto"/>
          <w:sz w:val="24"/>
          <w:szCs w:val="24"/>
        </w:rPr>
      </w:pPr>
      <w:r w:rsidRPr="009B770E">
        <w:rPr>
          <w:rFonts w:ascii="Times New Roman" w:hAnsi="Times New Roman" w:cs="Times New Roman"/>
          <w:color w:val="auto"/>
          <w:sz w:val="24"/>
          <w:szCs w:val="24"/>
        </w:rPr>
        <w:t>STEP 4: COLLECT THE DATA</w:t>
      </w:r>
    </w:p>
    <w:p w14:paraId="69A29074" w14:textId="77777777" w:rsidR="009B770E" w:rsidRPr="009B770E" w:rsidRDefault="009B770E" w:rsidP="000064B7">
      <w:pPr>
        <w:pStyle w:val="NormalWeb"/>
        <w:spacing w:before="0" w:beforeAutospacing="0"/>
        <w:jc w:val="both"/>
      </w:pPr>
      <w:r w:rsidRPr="009B770E">
        <w:t>Finally, you can implement your chosen methods to measure or observe the variables you are interested in.Examples of collecting qualitative and quantitative data</w:t>
      </w:r>
    </w:p>
    <w:p w14:paraId="1C8C90C7" w14:textId="77777777" w:rsidR="009B770E" w:rsidRPr="009B770E" w:rsidRDefault="009B770E" w:rsidP="001C578D">
      <w:pPr>
        <w:pStyle w:val="ListParagraph"/>
        <w:numPr>
          <w:ilvl w:val="0"/>
          <w:numId w:val="22"/>
        </w:numPr>
        <w:spacing w:after="200" w:line="240" w:lineRule="auto"/>
        <w:jc w:val="both"/>
        <w:rPr>
          <w:rFonts w:ascii="Times New Roman" w:hAnsi="Times New Roman" w:cs="Times New Roman"/>
          <w:sz w:val="24"/>
          <w:szCs w:val="24"/>
        </w:rPr>
      </w:pPr>
      <w:r w:rsidRPr="009B770E">
        <w:rPr>
          <w:rFonts w:ascii="Times New Roman" w:hAnsi="Times New Roman" w:cs="Times New Roman"/>
          <w:sz w:val="24"/>
          <w:szCs w:val="24"/>
        </w:rPr>
        <w:t>To collect data about perceptions of managers, you administer a survey with closed- and open-ended questions to a sample of 300 company employees across different departments and locations.</w:t>
      </w:r>
    </w:p>
    <w:p w14:paraId="579AE594" w14:textId="77777777" w:rsidR="009B770E" w:rsidRPr="009B770E" w:rsidRDefault="009B770E" w:rsidP="00EA79B4">
      <w:pPr>
        <w:pStyle w:val="NormalWeb"/>
        <w:spacing w:before="0" w:beforeAutospacing="0"/>
        <w:jc w:val="both"/>
      </w:pPr>
      <w:r w:rsidRPr="009B770E">
        <w:t>The closed-ended questions ask participants to rate their manager’s leadership skills on scales from 1–5. The data produced is numerical and can be statistically analyzed for averages and patterns.</w:t>
      </w:r>
    </w:p>
    <w:p w14:paraId="6C663CF3" w14:textId="77777777" w:rsidR="009B770E" w:rsidRPr="009B770E" w:rsidRDefault="009B770E" w:rsidP="00EA79B4">
      <w:pPr>
        <w:pStyle w:val="NormalWeb"/>
        <w:spacing w:before="0" w:beforeAutospacing="0" w:after="0" w:afterAutospacing="0"/>
        <w:jc w:val="both"/>
      </w:pPr>
      <w:r w:rsidRPr="009B770E">
        <w:t>The open-ended questions ask participants for examples of what the manager is doing well now and what they can do better in the future. The data produced is qualitative and can be categorized through </w:t>
      </w:r>
      <w:hyperlink r:id="rId19" w:history="1">
        <w:r w:rsidRPr="00393D42">
          <w:rPr>
            <w:rStyle w:val="Hyperlink"/>
            <w:color w:val="auto"/>
            <w:u w:val="none"/>
          </w:rPr>
          <w:t>content analysis</w:t>
        </w:r>
      </w:hyperlink>
      <w:r w:rsidRPr="009B770E">
        <w:t> for further insights.</w:t>
      </w:r>
    </w:p>
    <w:p w14:paraId="293D1C7B" w14:textId="77777777" w:rsidR="009B770E" w:rsidRPr="009B770E" w:rsidRDefault="009B770E" w:rsidP="00EA79B4">
      <w:pPr>
        <w:pStyle w:val="NormalWeb"/>
        <w:spacing w:before="0" w:beforeAutospacing="0"/>
        <w:jc w:val="both"/>
      </w:pPr>
      <w:r w:rsidRPr="009B770E">
        <w:t>To ensure that high quality data is recorded in a systematic way, here are some best practices:</w:t>
      </w:r>
    </w:p>
    <w:p w14:paraId="287A6B3C" w14:textId="77777777" w:rsidR="009B770E" w:rsidRPr="009B770E" w:rsidRDefault="009B770E" w:rsidP="001C578D">
      <w:pPr>
        <w:numPr>
          <w:ilvl w:val="0"/>
          <w:numId w:val="21"/>
        </w:numPr>
        <w:spacing w:before="100" w:beforeAutospacing="1" w:after="100" w:afterAutospacing="1" w:line="240" w:lineRule="auto"/>
        <w:jc w:val="both"/>
        <w:rPr>
          <w:rFonts w:ascii="Times New Roman" w:hAnsi="Times New Roman" w:cs="Times New Roman"/>
          <w:sz w:val="24"/>
          <w:szCs w:val="24"/>
        </w:rPr>
      </w:pPr>
      <w:r w:rsidRPr="009B770E">
        <w:rPr>
          <w:rFonts w:ascii="Times New Roman" w:hAnsi="Times New Roman" w:cs="Times New Roman"/>
          <w:sz w:val="24"/>
          <w:szCs w:val="24"/>
        </w:rPr>
        <w:t>Record all relevant information as and when you obtain data. For example, note down whether or how lab equipment is recalibrated during an experimental study.</w:t>
      </w:r>
    </w:p>
    <w:p w14:paraId="7B709A62" w14:textId="77777777" w:rsidR="009B770E" w:rsidRPr="009B770E" w:rsidRDefault="009B770E" w:rsidP="001C578D">
      <w:pPr>
        <w:numPr>
          <w:ilvl w:val="0"/>
          <w:numId w:val="21"/>
        </w:numPr>
        <w:spacing w:before="100" w:beforeAutospacing="1" w:after="100" w:afterAutospacing="1" w:line="240" w:lineRule="auto"/>
        <w:jc w:val="both"/>
        <w:rPr>
          <w:rFonts w:ascii="Times New Roman" w:hAnsi="Times New Roman" w:cs="Times New Roman"/>
          <w:sz w:val="24"/>
          <w:szCs w:val="24"/>
        </w:rPr>
      </w:pPr>
      <w:r w:rsidRPr="009B770E">
        <w:rPr>
          <w:rFonts w:ascii="Times New Roman" w:hAnsi="Times New Roman" w:cs="Times New Roman"/>
          <w:sz w:val="24"/>
          <w:szCs w:val="24"/>
        </w:rPr>
        <w:t>Double-check manual data entry for errors.</w:t>
      </w:r>
    </w:p>
    <w:p w14:paraId="29DFADA5" w14:textId="77777777" w:rsidR="009B770E" w:rsidRPr="009B770E" w:rsidRDefault="009B770E" w:rsidP="001C578D">
      <w:pPr>
        <w:numPr>
          <w:ilvl w:val="0"/>
          <w:numId w:val="21"/>
        </w:numPr>
        <w:spacing w:before="100" w:beforeAutospacing="1" w:after="100" w:afterAutospacing="1" w:line="240" w:lineRule="auto"/>
        <w:jc w:val="both"/>
        <w:rPr>
          <w:rFonts w:ascii="Arial" w:hAnsi="Arial" w:cs="Arial"/>
        </w:rPr>
      </w:pPr>
      <w:r w:rsidRPr="009B770E">
        <w:rPr>
          <w:rFonts w:ascii="Times New Roman" w:hAnsi="Times New Roman" w:cs="Times New Roman"/>
          <w:sz w:val="24"/>
          <w:szCs w:val="24"/>
        </w:rPr>
        <w:t>If you collect quantitative data, you can assess the </w:t>
      </w:r>
      <w:hyperlink r:id="rId20" w:history="1">
        <w:r w:rsidRPr="00393D42">
          <w:rPr>
            <w:rStyle w:val="Hyperlink"/>
            <w:rFonts w:ascii="Times New Roman" w:hAnsi="Times New Roman" w:cs="Times New Roman"/>
            <w:color w:val="auto"/>
            <w:sz w:val="24"/>
            <w:szCs w:val="24"/>
            <w:u w:val="none"/>
          </w:rPr>
          <w:t>reliability and validity</w:t>
        </w:r>
      </w:hyperlink>
      <w:r w:rsidRPr="009B770E">
        <w:rPr>
          <w:rFonts w:ascii="Times New Roman" w:hAnsi="Times New Roman" w:cs="Times New Roman"/>
          <w:sz w:val="24"/>
          <w:szCs w:val="24"/>
        </w:rPr>
        <w:t> to get an indication of your data quality</w:t>
      </w:r>
      <w:r w:rsidRPr="009B770E">
        <w:rPr>
          <w:rFonts w:ascii="Arial" w:hAnsi="Arial" w:cs="Arial"/>
        </w:rPr>
        <w:t>.</w:t>
      </w:r>
    </w:p>
    <w:p w14:paraId="05155927" w14:textId="77777777" w:rsidR="009B788B" w:rsidRPr="000064B7" w:rsidRDefault="00EA215E" w:rsidP="001C578D">
      <w:pPr>
        <w:pStyle w:val="ListParagraph"/>
        <w:numPr>
          <w:ilvl w:val="0"/>
          <w:numId w:val="24"/>
        </w:numPr>
        <w:spacing w:line="240" w:lineRule="auto"/>
        <w:rPr>
          <w:rFonts w:ascii="Times New Roman" w:hAnsi="Times New Roman" w:cs="Times New Roman"/>
          <w:sz w:val="18"/>
          <w:szCs w:val="18"/>
        </w:rPr>
      </w:pPr>
      <w:r w:rsidRPr="000064B7">
        <w:rPr>
          <w:rFonts w:ascii="Times New Roman" w:hAnsi="Times New Roman" w:cs="Times New Roman"/>
          <w:b/>
          <w:bCs/>
          <w:sz w:val="24"/>
          <w:szCs w:val="24"/>
          <w:lang w:val="en-US"/>
        </w:rPr>
        <w:t>METHODS/TECHNIQUES</w:t>
      </w:r>
      <w:r w:rsidR="00FE1518" w:rsidRPr="000064B7">
        <w:rPr>
          <w:rFonts w:ascii="Times New Roman" w:hAnsi="Times New Roman" w:cs="Times New Roman"/>
          <w:b/>
          <w:bCs/>
          <w:sz w:val="24"/>
          <w:szCs w:val="24"/>
          <w:lang w:val="en-US"/>
        </w:rPr>
        <w:t xml:space="preserve"> OF DATA COLLECTION:</w:t>
      </w:r>
    </w:p>
    <w:p w14:paraId="1F09E837" w14:textId="77777777" w:rsidR="009B788B" w:rsidRPr="009B770E" w:rsidRDefault="009B788B" w:rsidP="00EA79B4">
      <w:pPr>
        <w:pStyle w:val="NormalWeb"/>
        <w:shd w:val="clear" w:color="auto" w:fill="FFFFFF"/>
        <w:spacing w:before="240" w:beforeAutospacing="0" w:after="390" w:afterAutospacing="0"/>
        <w:jc w:val="both"/>
        <w:rPr>
          <w:spacing w:val="-4"/>
          <w:shd w:val="clear" w:color="auto" w:fill="FFFFFF"/>
        </w:rPr>
      </w:pPr>
      <w:r w:rsidRPr="009B770E">
        <w:rPr>
          <w:b/>
          <w:bCs/>
          <w:sz w:val="28"/>
          <w:szCs w:val="28"/>
        </w:rPr>
        <w:t xml:space="preserve">Types of Data: </w:t>
      </w:r>
      <w:r w:rsidRPr="009B770E">
        <w:rPr>
          <w:spacing w:val="-3"/>
        </w:rPr>
        <w:t>Data is of two types-</w:t>
      </w:r>
    </w:p>
    <w:p w14:paraId="5A1E3E8D" w14:textId="77777777" w:rsidR="009B788B" w:rsidRPr="009B770E" w:rsidRDefault="009B788B" w:rsidP="00EA79B4">
      <w:pPr>
        <w:shd w:val="clear" w:color="auto" w:fill="FFFFFF"/>
        <w:spacing w:before="150" w:after="450" w:line="240" w:lineRule="auto"/>
        <w:jc w:val="both"/>
        <w:rPr>
          <w:rFonts w:ascii="Times New Roman" w:eastAsia="Times New Roman" w:hAnsi="Times New Roman" w:cs="Times New Roman"/>
          <w:spacing w:val="-3"/>
          <w:sz w:val="24"/>
          <w:szCs w:val="24"/>
        </w:rPr>
      </w:pPr>
      <w:r w:rsidRPr="009B770E">
        <w:rPr>
          <w:rFonts w:ascii="Times New Roman" w:eastAsia="Times New Roman" w:hAnsi="Times New Roman" w:cs="Times New Roman"/>
          <w:noProof/>
          <w:spacing w:val="-3"/>
          <w:sz w:val="24"/>
          <w:szCs w:val="24"/>
          <w:lang w:val="en-US"/>
        </w:rPr>
        <w:drawing>
          <wp:inline distT="0" distB="0" distL="0" distR="0" wp14:anchorId="681C049B" wp14:editId="15E9A3B9">
            <wp:extent cx="3642360" cy="1752600"/>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r w:rsidRPr="009B770E">
        <w:rPr>
          <w:rFonts w:ascii="Times New Roman" w:eastAsia="Times New Roman" w:hAnsi="Times New Roman" w:cs="Times New Roman"/>
          <w:spacing w:val="-3"/>
          <w:sz w:val="24"/>
          <w:szCs w:val="24"/>
        </w:rPr>
        <w:t xml:space="preserve">. </w:t>
      </w:r>
    </w:p>
    <w:p w14:paraId="55528661" w14:textId="77777777" w:rsidR="00393D42" w:rsidRPr="00393D42" w:rsidRDefault="00393D42" w:rsidP="001C578D">
      <w:pPr>
        <w:pStyle w:val="ListParagraph"/>
        <w:numPr>
          <w:ilvl w:val="0"/>
          <w:numId w:val="27"/>
        </w:numPr>
        <w:shd w:val="clear" w:color="auto" w:fill="FFFFFF"/>
        <w:spacing w:before="100" w:beforeAutospacing="1" w:after="0" w:line="240" w:lineRule="auto"/>
        <w:jc w:val="both"/>
        <w:rPr>
          <w:rFonts w:ascii="Times New Roman" w:eastAsia="Times New Roman" w:hAnsi="Times New Roman" w:cs="Times New Roman"/>
          <w:spacing w:val="-1"/>
          <w:sz w:val="24"/>
          <w:szCs w:val="24"/>
        </w:rPr>
      </w:pPr>
      <w:r w:rsidRPr="00393D42">
        <w:rPr>
          <w:rFonts w:ascii="Times New Roman" w:eastAsia="Times New Roman" w:hAnsi="Times New Roman" w:cs="Times New Roman"/>
          <w:b/>
          <w:bCs/>
          <w:spacing w:val="-1"/>
          <w:sz w:val="28"/>
          <w:szCs w:val="28"/>
        </w:rPr>
        <w:t>Qualitative Data:</w:t>
      </w:r>
      <w:r w:rsidRPr="00393D42">
        <w:rPr>
          <w:rFonts w:ascii="Times New Roman" w:eastAsia="Times New Roman" w:hAnsi="Times New Roman" w:cs="Times New Roman"/>
          <w:bCs/>
          <w:spacing w:val="-1"/>
          <w:sz w:val="24"/>
          <w:szCs w:val="24"/>
        </w:rPr>
        <w:t xml:space="preserve"> These data represent certain features or attributes. The</w:t>
      </w:r>
      <w:r>
        <w:rPr>
          <w:rFonts w:ascii="Times New Roman" w:eastAsia="Times New Roman" w:hAnsi="Times New Roman" w:cs="Times New Roman"/>
          <w:bCs/>
          <w:spacing w:val="-1"/>
          <w:sz w:val="24"/>
          <w:szCs w:val="24"/>
        </w:rPr>
        <w:t xml:space="preserve">y show observations that can be observed </w:t>
      </w:r>
      <w:r w:rsidRPr="00393D42">
        <w:rPr>
          <w:rFonts w:ascii="Times New Roman" w:eastAsia="Times New Roman" w:hAnsi="Times New Roman" w:cs="Times New Roman"/>
          <w:bCs/>
          <w:spacing w:val="-1"/>
          <w:sz w:val="24"/>
          <w:szCs w:val="24"/>
        </w:rPr>
        <w:t>but are unable to be computed or calculated. For example, data on intelligence, honesty, wisdom, cleanliness, and creativity gathered from your class's students as a sample would be labeled as qualitative. They are exploratory rather than definitive in character.</w:t>
      </w:r>
      <w:r w:rsidRPr="00393D42">
        <w:rPr>
          <w:rFonts w:ascii="Times New Roman" w:eastAsia="Times New Roman" w:hAnsi="Times New Roman" w:cs="Times New Roman"/>
          <w:b/>
          <w:bCs/>
          <w:spacing w:val="-1"/>
          <w:sz w:val="28"/>
          <w:szCs w:val="28"/>
        </w:rPr>
        <w:t xml:space="preserve"> </w:t>
      </w:r>
    </w:p>
    <w:p w14:paraId="59FA2B4D" w14:textId="77777777" w:rsidR="00393D42" w:rsidRPr="00393D42" w:rsidRDefault="00393D42" w:rsidP="001C578D">
      <w:pPr>
        <w:pStyle w:val="ListParagraph"/>
        <w:numPr>
          <w:ilvl w:val="0"/>
          <w:numId w:val="27"/>
        </w:numPr>
        <w:shd w:val="clear" w:color="auto" w:fill="FFFFFF"/>
        <w:spacing w:before="100" w:beforeAutospacing="1" w:after="0" w:line="240" w:lineRule="auto"/>
        <w:jc w:val="both"/>
        <w:rPr>
          <w:rFonts w:ascii="Times New Roman" w:eastAsia="Times New Roman" w:hAnsi="Times New Roman" w:cs="Times New Roman"/>
          <w:spacing w:val="-1"/>
          <w:sz w:val="24"/>
          <w:szCs w:val="24"/>
        </w:rPr>
      </w:pPr>
      <w:r w:rsidRPr="00393D42">
        <w:rPr>
          <w:rFonts w:ascii="Times New Roman" w:eastAsia="Times New Roman" w:hAnsi="Times New Roman" w:cs="Times New Roman"/>
          <w:b/>
          <w:bCs/>
          <w:spacing w:val="-1"/>
          <w:sz w:val="28"/>
          <w:szCs w:val="28"/>
        </w:rPr>
        <w:t>Quantitative Data</w:t>
      </w:r>
      <w:r w:rsidRPr="00393D42">
        <w:rPr>
          <w:rFonts w:ascii="Times New Roman" w:eastAsia="Times New Roman" w:hAnsi="Times New Roman" w:cs="Times New Roman"/>
          <w:bCs/>
          <w:spacing w:val="-1"/>
          <w:sz w:val="24"/>
          <w:szCs w:val="24"/>
        </w:rPr>
        <w:t xml:space="preserve">: These can be measured rather than just observed. They can be quantitatively represented and used to conduct calculations. For example, data on the number of students in your class who participate in various sports provides an estimate of </w:t>
      </w:r>
      <w:r w:rsidRPr="00393D42">
        <w:rPr>
          <w:rFonts w:ascii="Times New Roman" w:eastAsia="Times New Roman" w:hAnsi="Times New Roman" w:cs="Times New Roman"/>
          <w:bCs/>
          <w:spacing w:val="-1"/>
          <w:sz w:val="24"/>
          <w:szCs w:val="24"/>
        </w:rPr>
        <w:lastRenderedPageBreak/>
        <w:t>how many of the total pupils participate in particular sport. This data is numerical and can be categorized as quantitative.</w:t>
      </w:r>
    </w:p>
    <w:p w14:paraId="6D5C10AC" w14:textId="77777777" w:rsidR="009B788B" w:rsidRPr="009B770E" w:rsidRDefault="009B788B" w:rsidP="001C578D">
      <w:pPr>
        <w:pStyle w:val="ListParagraph"/>
        <w:numPr>
          <w:ilvl w:val="0"/>
          <w:numId w:val="2"/>
        </w:numPr>
        <w:shd w:val="clear" w:color="auto" w:fill="FFFFFF"/>
        <w:spacing w:before="100" w:beforeAutospacing="1" w:after="0" w:line="240" w:lineRule="auto"/>
        <w:jc w:val="both"/>
        <w:rPr>
          <w:rFonts w:ascii="Times New Roman" w:eastAsia="Times New Roman" w:hAnsi="Times New Roman" w:cs="Times New Roman"/>
          <w:spacing w:val="-1"/>
          <w:sz w:val="24"/>
          <w:szCs w:val="24"/>
        </w:rPr>
      </w:pPr>
      <w:r w:rsidRPr="008244A2">
        <w:rPr>
          <w:rFonts w:ascii="Times New Roman" w:eastAsia="Times New Roman" w:hAnsi="Times New Roman" w:cs="Times New Roman"/>
          <w:b/>
          <w:bCs/>
          <w:spacing w:val="-1"/>
          <w:sz w:val="24"/>
          <w:szCs w:val="24"/>
        </w:rPr>
        <w:t>PRIMARY DATA</w:t>
      </w:r>
      <w:r w:rsidRPr="009B770E">
        <w:rPr>
          <w:rFonts w:ascii="Times New Roman" w:eastAsia="Times New Roman" w:hAnsi="Times New Roman" w:cs="Times New Roman"/>
          <w:b/>
          <w:bCs/>
          <w:spacing w:val="-1"/>
          <w:sz w:val="28"/>
          <w:szCs w:val="28"/>
        </w:rPr>
        <w:t>:</w:t>
      </w:r>
      <w:r w:rsidRPr="009B770E">
        <w:rPr>
          <w:rFonts w:ascii="Times New Roman" w:hAnsi="Times New Roman" w:cs="Times New Roman"/>
          <w:sz w:val="24"/>
          <w:szCs w:val="24"/>
          <w:shd w:val="clear" w:color="auto" w:fill="FFFFFF"/>
        </w:rPr>
        <w:t xml:space="preserve">is collected from </w:t>
      </w:r>
      <w:r w:rsidRPr="009B770E">
        <w:rPr>
          <w:rFonts w:ascii="Times New Roman" w:hAnsi="Times New Roman" w:cs="Times New Roman"/>
          <w:b/>
          <w:sz w:val="24"/>
          <w:szCs w:val="24"/>
          <w:shd w:val="clear" w:color="auto" w:fill="FFFFFF"/>
        </w:rPr>
        <w:t>first-hand experience</w:t>
      </w:r>
      <w:r w:rsidRPr="009B770E">
        <w:rPr>
          <w:rFonts w:ascii="Times New Roman" w:hAnsi="Times New Roman" w:cs="Times New Roman"/>
          <w:sz w:val="24"/>
          <w:szCs w:val="24"/>
          <w:shd w:val="clear" w:color="auto" w:fill="FFFFFF"/>
        </w:rPr>
        <w:t xml:space="preserve"> and is not used in the past. The data gathered by primary data collection methods are specific to the research’s motive and highly accurate.</w:t>
      </w:r>
    </w:p>
    <w:p w14:paraId="7FF87F4E" w14:textId="77777777" w:rsidR="009B788B" w:rsidRPr="009B770E" w:rsidRDefault="009B788B" w:rsidP="001C578D">
      <w:pPr>
        <w:pStyle w:val="ListParagraph"/>
        <w:numPr>
          <w:ilvl w:val="0"/>
          <w:numId w:val="2"/>
        </w:numPr>
        <w:shd w:val="clear" w:color="auto" w:fill="FFFFFF"/>
        <w:spacing w:before="75" w:after="240" w:line="240" w:lineRule="auto"/>
        <w:jc w:val="both"/>
        <w:outlineLvl w:val="2"/>
        <w:rPr>
          <w:rFonts w:ascii="Times New Roman" w:eastAsia="Times New Roman" w:hAnsi="Times New Roman" w:cs="Times New Roman"/>
          <w:bCs/>
          <w:sz w:val="24"/>
          <w:szCs w:val="24"/>
        </w:rPr>
      </w:pPr>
      <w:r w:rsidRPr="008244A2">
        <w:rPr>
          <w:rFonts w:ascii="Times New Roman" w:eastAsia="Times New Roman" w:hAnsi="Times New Roman" w:cs="Times New Roman"/>
          <w:b/>
          <w:bCs/>
          <w:sz w:val="24"/>
          <w:szCs w:val="24"/>
        </w:rPr>
        <w:t>SECONDARY DATA</w:t>
      </w:r>
      <w:r w:rsidRPr="009B770E">
        <w:rPr>
          <w:rFonts w:ascii="Times New Roman" w:eastAsia="Times New Roman" w:hAnsi="Times New Roman" w:cs="Times New Roman"/>
          <w:b/>
          <w:bCs/>
          <w:sz w:val="28"/>
          <w:szCs w:val="28"/>
        </w:rPr>
        <w:t xml:space="preserve">: </w:t>
      </w:r>
      <w:r w:rsidRPr="009B770E">
        <w:rPr>
          <w:rFonts w:ascii="Times New Roman" w:eastAsia="Times New Roman" w:hAnsi="Times New Roman" w:cs="Times New Roman"/>
          <w:bCs/>
          <w:sz w:val="24"/>
          <w:szCs w:val="24"/>
        </w:rPr>
        <w:t>se</w:t>
      </w:r>
      <w:r w:rsidRPr="009B770E">
        <w:rPr>
          <w:rStyle w:val="Strong"/>
          <w:rFonts w:ascii="Times New Roman" w:hAnsi="Times New Roman" w:cs="Times New Roman"/>
          <w:b w:val="0"/>
          <w:sz w:val="24"/>
          <w:szCs w:val="24"/>
          <w:shd w:val="clear" w:color="auto" w:fill="FFFFFF"/>
        </w:rPr>
        <w:t xml:space="preserve">condary data is the data that has been used </w:t>
      </w:r>
      <w:r w:rsidRPr="009B770E">
        <w:rPr>
          <w:rStyle w:val="Strong"/>
          <w:rFonts w:ascii="Times New Roman" w:hAnsi="Times New Roman" w:cs="Times New Roman"/>
          <w:sz w:val="24"/>
          <w:szCs w:val="24"/>
          <w:shd w:val="clear" w:color="auto" w:fill="FFFFFF"/>
        </w:rPr>
        <w:t>in the past</w:t>
      </w:r>
      <w:r w:rsidRPr="009B770E">
        <w:rPr>
          <w:rFonts w:ascii="Times New Roman" w:hAnsi="Times New Roman" w:cs="Times New Roman"/>
          <w:sz w:val="24"/>
          <w:szCs w:val="24"/>
          <w:shd w:val="clear" w:color="auto" w:fill="FFFFFF"/>
        </w:rPr>
        <w:t>. The researcher can obtain data from the </w:t>
      </w:r>
      <w:hyperlink r:id="rId26" w:history="1">
        <w:r w:rsidRPr="009B770E">
          <w:rPr>
            <w:rStyle w:val="Hyperlink"/>
            <w:rFonts w:ascii="Times New Roman" w:hAnsi="Times New Roman" w:cs="Times New Roman"/>
            <w:color w:val="auto"/>
            <w:sz w:val="24"/>
            <w:szCs w:val="24"/>
            <w:shd w:val="clear" w:color="auto" w:fill="FFFFFF"/>
          </w:rPr>
          <w:t>data sources</w:t>
        </w:r>
      </w:hyperlink>
      <w:r w:rsidRPr="009B770E">
        <w:rPr>
          <w:rFonts w:ascii="Times New Roman" w:hAnsi="Times New Roman" w:cs="Times New Roman"/>
          <w:sz w:val="24"/>
          <w:szCs w:val="24"/>
          <w:shd w:val="clear" w:color="auto" w:fill="FFFFFF"/>
        </w:rPr>
        <w:t>, both internal and external, to the </w:t>
      </w:r>
      <w:hyperlink r:id="rId27" w:history="1">
        <w:r w:rsidRPr="009B770E">
          <w:rPr>
            <w:rStyle w:val="Hyperlink"/>
            <w:rFonts w:ascii="Times New Roman" w:hAnsi="Times New Roman" w:cs="Times New Roman"/>
            <w:color w:val="auto"/>
            <w:sz w:val="24"/>
            <w:szCs w:val="24"/>
            <w:shd w:val="clear" w:color="auto" w:fill="FFFFFF"/>
          </w:rPr>
          <w:t>organizational data</w:t>
        </w:r>
      </w:hyperlink>
      <w:r w:rsidRPr="009B770E">
        <w:rPr>
          <w:rFonts w:ascii="Times New Roman" w:hAnsi="Times New Roman" w:cs="Times New Roman"/>
          <w:sz w:val="24"/>
          <w:szCs w:val="24"/>
          <w:shd w:val="clear" w:color="auto" w:fill="FFFFFF"/>
        </w:rPr>
        <w:t>. </w:t>
      </w:r>
    </w:p>
    <w:p w14:paraId="7B38D808" w14:textId="77777777" w:rsidR="009B788B" w:rsidRPr="000064B7" w:rsidRDefault="009B788B" w:rsidP="001C578D">
      <w:pPr>
        <w:pStyle w:val="ListParagraph"/>
        <w:numPr>
          <w:ilvl w:val="0"/>
          <w:numId w:val="24"/>
        </w:numPr>
        <w:shd w:val="clear" w:color="auto" w:fill="FFFFFF"/>
        <w:spacing w:before="100" w:beforeAutospacing="1" w:after="0" w:line="240" w:lineRule="auto"/>
        <w:jc w:val="both"/>
        <w:rPr>
          <w:rFonts w:ascii="Times New Roman" w:eastAsia="Times New Roman" w:hAnsi="Times New Roman" w:cs="Times New Roman"/>
          <w:b/>
          <w:bCs/>
          <w:spacing w:val="-1"/>
          <w:sz w:val="28"/>
          <w:szCs w:val="28"/>
        </w:rPr>
      </w:pPr>
      <w:r w:rsidRPr="000064B7">
        <w:rPr>
          <w:rFonts w:ascii="Times New Roman" w:eastAsia="Times New Roman" w:hAnsi="Times New Roman" w:cs="Times New Roman"/>
          <w:b/>
          <w:bCs/>
          <w:spacing w:val="-1"/>
          <w:sz w:val="28"/>
          <w:szCs w:val="28"/>
        </w:rPr>
        <w:t>Techniques of data collection used in quantitative and qualitative research:</w:t>
      </w:r>
    </w:p>
    <w:p w14:paraId="4EC49F1F" w14:textId="77777777" w:rsidR="00D70A76" w:rsidRPr="009B770E" w:rsidRDefault="00D70A76" w:rsidP="00EA79B4">
      <w:pPr>
        <w:shd w:val="clear" w:color="auto" w:fill="FFFFFF"/>
        <w:spacing w:before="100" w:beforeAutospacing="1" w:after="0" w:line="240" w:lineRule="auto"/>
        <w:jc w:val="both"/>
        <w:rPr>
          <w:rFonts w:ascii="Times New Roman" w:eastAsia="Times New Roman" w:hAnsi="Times New Roman" w:cs="Times New Roman"/>
          <w:spacing w:val="-1"/>
          <w:sz w:val="24"/>
          <w:szCs w:val="24"/>
        </w:rPr>
      </w:pPr>
    </w:p>
    <w:p w14:paraId="6819379C" w14:textId="77777777" w:rsidR="009B788B" w:rsidRPr="008244A2" w:rsidRDefault="009B788B" w:rsidP="008244A2">
      <w:pPr>
        <w:pStyle w:val="Heading1"/>
        <w:shd w:val="clear" w:color="auto" w:fill="FFFFFF"/>
        <w:spacing w:before="0" w:after="360" w:line="240" w:lineRule="auto"/>
        <w:jc w:val="center"/>
        <w:rPr>
          <w:rFonts w:ascii="Times New Roman" w:hAnsi="Times New Roman" w:cs="Times New Roman"/>
          <w:bCs w:val="0"/>
          <w:color w:val="auto"/>
          <w:sz w:val="24"/>
          <w:szCs w:val="24"/>
        </w:rPr>
      </w:pPr>
      <w:r w:rsidRPr="008244A2">
        <w:rPr>
          <w:rFonts w:ascii="Times New Roman" w:hAnsi="Times New Roman" w:cs="Times New Roman"/>
          <w:bCs w:val="0"/>
          <w:color w:val="auto"/>
          <w:sz w:val="24"/>
          <w:szCs w:val="24"/>
        </w:rPr>
        <w:t>QUALITATIVE DATA COLLECTION:</w:t>
      </w:r>
    </w:p>
    <w:p w14:paraId="2A774339" w14:textId="77777777" w:rsidR="009B788B" w:rsidRPr="009B770E" w:rsidRDefault="009B788B" w:rsidP="00EA79B4">
      <w:pPr>
        <w:spacing w:line="240" w:lineRule="auto"/>
      </w:pPr>
      <w:r w:rsidRPr="009B770E">
        <w:rPr>
          <w:noProof/>
          <w:lang w:val="en-US"/>
        </w:rPr>
        <w:drawing>
          <wp:inline distT="0" distB="0" distL="0" distR="0" wp14:anchorId="3F3ABBE3" wp14:editId="4B46B879">
            <wp:extent cx="2994660" cy="2762250"/>
            <wp:effectExtent l="19050" t="1905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3C5ABC98" w14:textId="77777777" w:rsidR="009B788B" w:rsidRPr="009B770E" w:rsidRDefault="009B788B" w:rsidP="00EA79B4">
      <w:pPr>
        <w:spacing w:line="240" w:lineRule="auto"/>
      </w:pPr>
    </w:p>
    <w:p w14:paraId="0001F9BA" w14:textId="77777777" w:rsidR="004B5A12" w:rsidRPr="004B5A12" w:rsidRDefault="004B5A12" w:rsidP="004B5A12">
      <w:pPr>
        <w:rPr>
          <w:rFonts w:ascii="Times New Roman" w:eastAsia="Times New Roman" w:hAnsi="Times New Roman" w:cs="Times New Roman"/>
          <w:kern w:val="0"/>
          <w:sz w:val="24"/>
          <w:szCs w:val="24"/>
          <w:lang w:val="en-US"/>
        </w:rPr>
      </w:pPr>
      <w:r w:rsidRPr="004B5A12">
        <w:rPr>
          <w:rFonts w:ascii="Times New Roman" w:eastAsia="Times New Roman" w:hAnsi="Times New Roman" w:cs="Times New Roman"/>
          <w:kern w:val="0"/>
          <w:sz w:val="24"/>
          <w:szCs w:val="24"/>
          <w:lang w:val="en-US"/>
        </w:rPr>
        <w:t>In qualitative research, qualitative data collecting is critical. It aids researchers in understanding individuals' attitudes, beliefs, and behaviors in a given setting. Qualitative data is collected using a variety of approaches, including interviews, questionnaires, focus groups, and observations.</w:t>
      </w:r>
    </w:p>
    <w:p w14:paraId="66D5F443" w14:textId="77777777" w:rsidR="004B5A12" w:rsidRPr="004B5A12" w:rsidRDefault="004B5A12" w:rsidP="004B5A12">
      <w:pPr>
        <w:jc w:val="both"/>
        <w:rPr>
          <w:rFonts w:ascii="Times New Roman" w:eastAsia="Times New Roman" w:hAnsi="Times New Roman" w:cs="Times New Roman"/>
          <w:kern w:val="0"/>
          <w:sz w:val="24"/>
          <w:szCs w:val="24"/>
          <w:lang w:val="en-US"/>
        </w:rPr>
      </w:pPr>
      <w:r w:rsidRPr="004B5A12">
        <w:rPr>
          <w:rFonts w:ascii="Times New Roman" w:eastAsia="Times New Roman" w:hAnsi="Times New Roman" w:cs="Times New Roman"/>
          <w:b/>
          <w:kern w:val="0"/>
          <w:sz w:val="24"/>
          <w:szCs w:val="24"/>
          <w:lang w:val="en-US"/>
        </w:rPr>
        <w:t>1.</w:t>
      </w:r>
      <w:r>
        <w:rPr>
          <w:rFonts w:ascii="Times New Roman" w:eastAsia="Times New Roman" w:hAnsi="Times New Roman" w:cs="Times New Roman"/>
          <w:b/>
          <w:kern w:val="0"/>
          <w:sz w:val="24"/>
          <w:szCs w:val="24"/>
          <w:lang w:val="en-US"/>
        </w:rPr>
        <w:t xml:space="preserve"> </w:t>
      </w:r>
      <w:r w:rsidRPr="004B5A12">
        <w:rPr>
          <w:rFonts w:ascii="Times New Roman" w:eastAsia="Times New Roman" w:hAnsi="Times New Roman" w:cs="Times New Roman"/>
          <w:b/>
          <w:kern w:val="0"/>
          <w:sz w:val="24"/>
          <w:szCs w:val="24"/>
          <w:lang w:val="en-US"/>
        </w:rPr>
        <w:t xml:space="preserve">INDIVIDUAL INTERVIEW: </w:t>
      </w:r>
      <w:r w:rsidRPr="004B5A12">
        <w:rPr>
          <w:rFonts w:ascii="Times New Roman" w:eastAsia="Times New Roman" w:hAnsi="Times New Roman" w:cs="Times New Roman"/>
          <w:kern w:val="0"/>
          <w:sz w:val="24"/>
          <w:szCs w:val="24"/>
          <w:lang w:val="en-US"/>
        </w:rPr>
        <w:t>Because of its methodology, it is one of the most trustworthy, extensively used, and familiar qualitative data collection procedures. An individual interview, often known as a face-to-face interview, is a direct dialogue between two persons that has a specified format and goal.  The interview questionnaire is designed to elicit an interviewee's knowledge or perspective on a particular topic, program, or issue. Depending on the interviewer's style, the conversation can be unstructured or informal at times, but it should always be centered on learning the individual's beliefs, values, understandings, feelings, experiences, and opinions on a topic.</w:t>
      </w:r>
    </w:p>
    <w:p w14:paraId="3908A82D" w14:textId="77777777" w:rsidR="004B5A12" w:rsidRDefault="004B5A12" w:rsidP="004B5A12">
      <w:pPr>
        <w:spacing w:line="240" w:lineRule="auto"/>
        <w:jc w:val="both"/>
        <w:rPr>
          <w:rFonts w:ascii="Times New Roman" w:eastAsiaTheme="majorEastAsia" w:hAnsi="Times New Roman" w:cs="Times New Roman"/>
          <w:b/>
          <w:bCs/>
          <w:kern w:val="0"/>
          <w:sz w:val="24"/>
          <w:szCs w:val="24"/>
          <w:lang w:val="en-US"/>
        </w:rPr>
      </w:pPr>
      <w:r w:rsidRPr="004B5A12">
        <w:rPr>
          <w:rFonts w:ascii="Times New Roman" w:eastAsiaTheme="majorEastAsia" w:hAnsi="Times New Roman" w:cs="Times New Roman"/>
          <w:b/>
          <w:bCs/>
          <w:kern w:val="0"/>
          <w:sz w:val="24"/>
          <w:szCs w:val="24"/>
          <w:lang w:val="en-US"/>
        </w:rPr>
        <w:t>Fundamental Interview Types in Research:</w:t>
      </w:r>
    </w:p>
    <w:p w14:paraId="1C289506" w14:textId="77777777" w:rsidR="009B788B" w:rsidRPr="004B5A12" w:rsidRDefault="004B5A12" w:rsidP="004B5A12">
      <w:pPr>
        <w:spacing w:line="240" w:lineRule="auto"/>
        <w:jc w:val="both"/>
        <w:rPr>
          <w:rFonts w:ascii="Times New Roman" w:hAnsi="Times New Roman" w:cs="Times New Roman"/>
          <w:sz w:val="24"/>
          <w:szCs w:val="24"/>
          <w:shd w:val="clear" w:color="auto" w:fill="FFFFFF"/>
        </w:rPr>
      </w:pPr>
      <w:r w:rsidRPr="004B5A12">
        <w:rPr>
          <w:rFonts w:ascii="Times New Roman" w:hAnsi="Times New Roman" w:cs="Times New Roman"/>
          <w:b/>
        </w:rPr>
        <w:t>STRUCTURED INTERVIEW</w:t>
      </w:r>
      <w:r w:rsidRPr="004B5A12">
        <w:rPr>
          <w:rFonts w:ascii="Times New Roman" w:hAnsi="Times New Roman" w:cs="Times New Roman"/>
        </w:rPr>
        <w:t>: Structured interviews are research instruments that can be more flexible in their operations and allow for more or less urging of participants to acquire and analyze data. A standardized interview is another name for it.</w:t>
      </w:r>
    </w:p>
    <w:p w14:paraId="5BE9D661" w14:textId="77777777" w:rsidR="004B5A12" w:rsidRPr="004B5A12" w:rsidRDefault="004B5A12" w:rsidP="004B5A12">
      <w:pPr>
        <w:rPr>
          <w:rFonts w:ascii="Times New Roman" w:hAnsi="Times New Roman" w:cs="Times New Roman"/>
          <w:sz w:val="24"/>
          <w:szCs w:val="24"/>
          <w:shd w:val="clear" w:color="auto" w:fill="FFFFFF"/>
        </w:rPr>
      </w:pPr>
      <w:r w:rsidRPr="004B5A12">
        <w:rPr>
          <w:rFonts w:ascii="Times New Roman" w:hAnsi="Times New Roman" w:cs="Times New Roman"/>
          <w:sz w:val="24"/>
          <w:szCs w:val="24"/>
          <w:shd w:val="clear" w:color="auto" w:fill="FFFFFF"/>
        </w:rPr>
        <w:lastRenderedPageBreak/>
        <w:t>They can be both closed and open-ended. Closed-ended inquiries can be used to elicit user preferences from a set of answer possibilities. Open-ended questions can be used to elicit information regarding a specific section of the interview.</w:t>
      </w:r>
    </w:p>
    <w:p w14:paraId="34D220DB" w14:textId="77777777" w:rsidR="004B5A12" w:rsidRPr="004B5A12" w:rsidRDefault="004B5A12" w:rsidP="004B5A12">
      <w:pPr>
        <w:shd w:val="clear" w:color="auto" w:fill="FFFFFF"/>
        <w:spacing w:before="100" w:beforeAutospacing="1" w:after="100" w:afterAutospacing="1" w:line="240" w:lineRule="auto"/>
        <w:jc w:val="both"/>
        <w:rPr>
          <w:rFonts w:ascii="Times New Roman" w:hAnsi="Times New Roman" w:cs="Times New Roman"/>
          <w:b/>
          <w:sz w:val="24"/>
          <w:szCs w:val="24"/>
          <w:shd w:val="clear" w:color="auto" w:fill="FFFFFF"/>
        </w:rPr>
      </w:pPr>
      <w:r w:rsidRPr="004B5A12">
        <w:rPr>
          <w:rFonts w:ascii="Times New Roman" w:hAnsi="Times New Roman" w:cs="Times New Roman"/>
          <w:b/>
          <w:sz w:val="24"/>
          <w:szCs w:val="24"/>
          <w:shd w:val="clear" w:color="auto" w:fill="FFFFFF"/>
        </w:rPr>
        <w:t>Examples of organized interviews: </w:t>
      </w:r>
    </w:p>
    <w:p w14:paraId="7C432E52" w14:textId="77777777" w:rsidR="004B5A12" w:rsidRPr="004B5A12" w:rsidRDefault="004B5A12" w:rsidP="001C578D">
      <w:pPr>
        <w:pStyle w:val="ListParagraph"/>
        <w:numPr>
          <w:ilvl w:val="0"/>
          <w:numId w:val="28"/>
        </w:numPr>
        <w:shd w:val="clear" w:color="auto" w:fill="FFFFFF"/>
        <w:spacing w:before="100" w:beforeAutospacing="1" w:after="100" w:afterAutospacing="1" w:line="240" w:lineRule="auto"/>
        <w:jc w:val="both"/>
        <w:rPr>
          <w:rFonts w:ascii="Times New Roman" w:hAnsi="Times New Roman" w:cs="Times New Roman"/>
          <w:sz w:val="24"/>
          <w:szCs w:val="24"/>
          <w:shd w:val="clear" w:color="auto" w:fill="FFFFFF"/>
        </w:rPr>
      </w:pPr>
      <w:r w:rsidRPr="004B5A12">
        <w:rPr>
          <w:rFonts w:ascii="Times New Roman" w:hAnsi="Times New Roman" w:cs="Times New Roman"/>
          <w:sz w:val="24"/>
          <w:szCs w:val="24"/>
          <w:shd w:val="clear" w:color="auto" w:fill="FFFFFF"/>
        </w:rPr>
        <w:t>Can you tell me about your experience working in customer service?</w:t>
      </w:r>
    </w:p>
    <w:p w14:paraId="38550BE8" w14:textId="77777777" w:rsidR="004B5A12" w:rsidRPr="004B5A12" w:rsidRDefault="004B5A12" w:rsidP="001C578D">
      <w:pPr>
        <w:pStyle w:val="ListParagraph"/>
        <w:numPr>
          <w:ilvl w:val="0"/>
          <w:numId w:val="28"/>
        </w:numPr>
        <w:shd w:val="clear" w:color="auto" w:fill="FFFFFF"/>
        <w:spacing w:before="100" w:beforeAutospacing="1" w:after="100" w:afterAutospacing="1" w:line="240" w:lineRule="auto"/>
        <w:jc w:val="both"/>
        <w:rPr>
          <w:rFonts w:ascii="Times New Roman" w:hAnsi="Times New Roman" w:cs="Times New Roman"/>
          <w:sz w:val="24"/>
          <w:szCs w:val="24"/>
          <w:shd w:val="clear" w:color="auto" w:fill="FFFFFF"/>
        </w:rPr>
      </w:pPr>
      <w:r w:rsidRPr="004B5A12">
        <w:rPr>
          <w:rFonts w:ascii="Times New Roman" w:hAnsi="Times New Roman" w:cs="Times New Roman"/>
          <w:sz w:val="24"/>
          <w:szCs w:val="24"/>
          <w:shd w:val="clear" w:color="auto" w:fill="FFFFFF"/>
        </w:rPr>
        <w:t>How do you handle an irate or upset customer?</w:t>
      </w:r>
    </w:p>
    <w:p w14:paraId="31B69089" w14:textId="77777777" w:rsidR="004B5A12" w:rsidRPr="004B5A12" w:rsidRDefault="004B5A12" w:rsidP="001C578D">
      <w:pPr>
        <w:pStyle w:val="ListParagraph"/>
        <w:numPr>
          <w:ilvl w:val="0"/>
          <w:numId w:val="28"/>
        </w:numPr>
        <w:shd w:val="clear" w:color="auto" w:fill="FFFFFF"/>
        <w:spacing w:before="100" w:beforeAutospacing="1" w:after="100" w:afterAutospacing="1" w:line="240" w:lineRule="auto"/>
        <w:jc w:val="both"/>
        <w:rPr>
          <w:rFonts w:ascii="Times New Roman" w:hAnsi="Times New Roman" w:cs="Times New Roman"/>
          <w:sz w:val="24"/>
          <w:szCs w:val="24"/>
          <w:shd w:val="clear" w:color="auto" w:fill="FFFFFF"/>
        </w:rPr>
      </w:pPr>
      <w:r w:rsidRPr="004B5A12">
        <w:rPr>
          <w:rFonts w:ascii="Times New Roman" w:hAnsi="Times New Roman" w:cs="Times New Roman"/>
          <w:sz w:val="24"/>
          <w:szCs w:val="24"/>
          <w:shd w:val="clear" w:color="auto" w:fill="FFFFFF"/>
        </w:rPr>
        <w:t>How do you assure the accuracy of the information you provide to customers?</w:t>
      </w:r>
    </w:p>
    <w:p w14:paraId="43D395A9" w14:textId="77777777" w:rsidR="004B5A12" w:rsidRPr="004B5A12" w:rsidRDefault="004B5A12" w:rsidP="004B5A12">
      <w:pPr>
        <w:shd w:val="clear" w:color="auto" w:fill="FFFFFF"/>
        <w:spacing w:before="100" w:beforeAutospacing="1" w:after="100" w:afterAutospacing="1" w:line="240" w:lineRule="auto"/>
        <w:jc w:val="both"/>
        <w:rPr>
          <w:rFonts w:ascii="Times New Roman" w:eastAsia="Times New Roman" w:hAnsi="Times New Roman" w:cs="Times New Roman"/>
          <w:b/>
          <w:sz w:val="24"/>
          <w:szCs w:val="24"/>
        </w:rPr>
      </w:pPr>
      <w:r w:rsidRPr="004B5A12">
        <w:rPr>
          <w:rFonts w:ascii="Times New Roman" w:eastAsia="Times New Roman" w:hAnsi="Times New Roman" w:cs="Times New Roman"/>
          <w:b/>
          <w:sz w:val="24"/>
          <w:szCs w:val="24"/>
        </w:rPr>
        <w:t>Advantages</w:t>
      </w:r>
      <w:r>
        <w:rPr>
          <w:rFonts w:ascii="Times New Roman" w:eastAsia="Times New Roman" w:hAnsi="Times New Roman" w:cs="Times New Roman"/>
          <w:b/>
          <w:sz w:val="24"/>
          <w:szCs w:val="24"/>
        </w:rPr>
        <w:t>:</w:t>
      </w:r>
      <w:r w:rsidRPr="004B5A12">
        <w:rPr>
          <w:rFonts w:ascii="Times New Roman" w:eastAsia="Times New Roman" w:hAnsi="Times New Roman" w:cs="Times New Roman"/>
          <w:b/>
          <w:sz w:val="24"/>
          <w:szCs w:val="24"/>
        </w:rPr>
        <w:t xml:space="preserve"> </w:t>
      </w:r>
    </w:p>
    <w:p w14:paraId="27214F96" w14:textId="77777777" w:rsidR="004B5A12" w:rsidRDefault="004B5A12" w:rsidP="001C578D">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B5A12">
        <w:rPr>
          <w:rFonts w:ascii="Times New Roman" w:eastAsia="Times New Roman" w:hAnsi="Times New Roman" w:cs="Times New Roman"/>
          <w:sz w:val="24"/>
          <w:szCs w:val="24"/>
        </w:rPr>
        <w:t xml:space="preserve">It focuses on the correctness of various responses, allowing for the collection of well ordered data. </w:t>
      </w:r>
    </w:p>
    <w:p w14:paraId="43F6E324" w14:textId="77777777" w:rsidR="004B5A12" w:rsidRDefault="004B5A12" w:rsidP="001C578D">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B5A12">
        <w:rPr>
          <w:rFonts w:ascii="Times New Roman" w:eastAsia="Times New Roman" w:hAnsi="Times New Roman" w:cs="Times New Roman"/>
          <w:sz w:val="24"/>
          <w:szCs w:val="24"/>
        </w:rPr>
        <w:t>The standardization provided by it simplifies the interview method.</w:t>
      </w:r>
    </w:p>
    <w:p w14:paraId="7174B803" w14:textId="77777777" w:rsidR="004B5A12" w:rsidRDefault="004B5A12" w:rsidP="001C578D">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B5A12">
        <w:rPr>
          <w:rFonts w:ascii="Times New Roman" w:eastAsia="Times New Roman" w:hAnsi="Times New Roman" w:cs="Times New Roman"/>
          <w:sz w:val="24"/>
          <w:szCs w:val="24"/>
        </w:rPr>
        <w:t>Because the structure of the interview is consistent, replication acr</w:t>
      </w:r>
      <w:r>
        <w:rPr>
          <w:rFonts w:ascii="Times New Roman" w:eastAsia="Times New Roman" w:hAnsi="Times New Roman" w:cs="Times New Roman"/>
          <w:sz w:val="24"/>
          <w:szCs w:val="24"/>
        </w:rPr>
        <w:t>oss numerous samples is simple.</w:t>
      </w:r>
    </w:p>
    <w:p w14:paraId="25C4466C" w14:textId="77777777" w:rsidR="004B5A12" w:rsidRPr="004B5A12" w:rsidRDefault="004B5A12" w:rsidP="001C578D">
      <w:pPr>
        <w:pStyle w:val="ListParagraph"/>
        <w:numPr>
          <w:ilvl w:val="0"/>
          <w:numId w:val="2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B5A12">
        <w:rPr>
          <w:rFonts w:ascii="Times New Roman" w:eastAsia="Times New Roman" w:hAnsi="Times New Roman" w:cs="Times New Roman"/>
          <w:sz w:val="24"/>
          <w:szCs w:val="24"/>
        </w:rPr>
        <w:t xml:space="preserve"> Because the structure of the interview is consistent, it frequently produces trustworthy results and is rapid to execute</w:t>
      </w:r>
      <w:r w:rsidRPr="004B5A12">
        <w:rPr>
          <w:rFonts w:ascii="Times New Roman" w:eastAsia="Times New Roman" w:hAnsi="Times New Roman" w:cs="Times New Roman"/>
          <w:b/>
          <w:sz w:val="28"/>
          <w:szCs w:val="28"/>
        </w:rPr>
        <w:t>.</w:t>
      </w:r>
    </w:p>
    <w:p w14:paraId="75CE7679" w14:textId="77777777" w:rsidR="009B788B" w:rsidRPr="009B770E" w:rsidRDefault="009B788B" w:rsidP="004B5A12">
      <w:pPr>
        <w:shd w:val="clear" w:color="auto" w:fill="FFFFFF"/>
        <w:spacing w:before="100" w:beforeAutospacing="1" w:after="100" w:afterAutospacing="1" w:line="240" w:lineRule="auto"/>
        <w:jc w:val="both"/>
        <w:rPr>
          <w:rStyle w:val="Strong"/>
          <w:rFonts w:ascii="Times New Roman" w:hAnsi="Times New Roman" w:cs="Times New Roman"/>
          <w:bCs w:val="0"/>
          <w:sz w:val="28"/>
          <w:szCs w:val="28"/>
          <w:u w:val="single"/>
        </w:rPr>
      </w:pPr>
      <w:r w:rsidRPr="009B770E">
        <w:rPr>
          <w:rFonts w:ascii="Times New Roman" w:hAnsi="Times New Roman" w:cs="Times New Roman"/>
          <w:b/>
          <w:sz w:val="28"/>
          <w:szCs w:val="28"/>
          <w:u w:val="single"/>
        </w:rPr>
        <w:t xml:space="preserve">Disadvantages </w:t>
      </w:r>
    </w:p>
    <w:p w14:paraId="0CA3E69D" w14:textId="77777777" w:rsidR="009B788B" w:rsidRPr="009B770E" w:rsidRDefault="009B788B" w:rsidP="001C578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The limited scope of assessment of obtained results.</w:t>
      </w:r>
    </w:p>
    <w:p w14:paraId="06D2C2D2" w14:textId="77777777" w:rsidR="009B788B" w:rsidRPr="009B770E" w:rsidRDefault="009B788B" w:rsidP="001C578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The accuracy of information overpowers the detail of information.</w:t>
      </w:r>
    </w:p>
    <w:p w14:paraId="5E88A517" w14:textId="77777777" w:rsidR="009B788B" w:rsidRPr="009B770E" w:rsidRDefault="009B788B" w:rsidP="001C578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Respondents are forced to select from the provided answer options.</w:t>
      </w:r>
    </w:p>
    <w:p w14:paraId="3B32430A" w14:textId="77777777" w:rsidR="009B788B" w:rsidRPr="009B770E" w:rsidRDefault="009B788B" w:rsidP="001C578D">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The researcher is expected to always adhere to the list of decided questions, irrespective of how interesting the conversation is turning out to be with the participants.</w:t>
      </w:r>
    </w:p>
    <w:p w14:paraId="1242AEC0" w14:textId="77777777" w:rsidR="009B788B" w:rsidRPr="009B770E" w:rsidRDefault="009B788B" w:rsidP="001C578D">
      <w:pPr>
        <w:numPr>
          <w:ilvl w:val="0"/>
          <w:numId w:val="3"/>
        </w:numPr>
        <w:shd w:val="clear" w:color="auto" w:fill="FFFFFF"/>
        <w:spacing w:before="100" w:beforeAutospacing="1" w:after="100" w:afterAutospacing="1" w:line="240" w:lineRule="auto"/>
        <w:jc w:val="both"/>
        <w:rPr>
          <w:rFonts w:ascii="Arial" w:eastAsia="Times New Roman" w:hAnsi="Arial" w:cs="Arial"/>
          <w:sz w:val="27"/>
          <w:szCs w:val="27"/>
        </w:rPr>
      </w:pPr>
      <w:r w:rsidRPr="009B770E">
        <w:rPr>
          <w:rFonts w:ascii="Times New Roman" w:eastAsia="Times New Roman" w:hAnsi="Times New Roman" w:cs="Times New Roman"/>
          <w:sz w:val="24"/>
          <w:szCs w:val="24"/>
        </w:rPr>
        <w:t>A significant amount of time is required for a structured interview.</w:t>
      </w:r>
    </w:p>
    <w:p w14:paraId="2336C69B" w14:textId="77777777" w:rsidR="009B788B" w:rsidRPr="009B770E" w:rsidRDefault="009B788B" w:rsidP="00EA79B4">
      <w:pPr>
        <w:shd w:val="clear" w:color="auto" w:fill="FFFFFF"/>
        <w:spacing w:before="100" w:beforeAutospacing="1" w:after="100" w:afterAutospacing="1" w:line="240" w:lineRule="auto"/>
        <w:jc w:val="both"/>
        <w:rPr>
          <w:rFonts w:ascii="Times New Roman" w:hAnsi="Times New Roman" w:cs="Times New Roman"/>
          <w:sz w:val="24"/>
          <w:szCs w:val="24"/>
          <w:shd w:val="clear" w:color="auto" w:fill="FFFFFF"/>
        </w:rPr>
      </w:pPr>
      <w:r w:rsidRPr="00EA79B4">
        <w:rPr>
          <w:rFonts w:ascii="Times New Roman" w:eastAsia="Times New Roman" w:hAnsi="Times New Roman" w:cs="Times New Roman"/>
          <w:b/>
          <w:sz w:val="24"/>
          <w:szCs w:val="24"/>
        </w:rPr>
        <w:t xml:space="preserve">SEMI STRUCTURED INTERVIEW: </w:t>
      </w:r>
      <w:r w:rsidRPr="009B770E">
        <w:rPr>
          <w:rFonts w:ascii="Times New Roman" w:hAnsi="Times New Roman" w:cs="Times New Roman"/>
          <w:sz w:val="24"/>
          <w:szCs w:val="24"/>
          <w:shd w:val="clear" w:color="auto" w:fill="FFFFFF"/>
        </w:rPr>
        <w:t xml:space="preserve">Semi-structured interviews offer a considerable amount of </w:t>
      </w:r>
      <w:r w:rsidRPr="009B770E">
        <w:rPr>
          <w:rFonts w:ascii="Times New Roman" w:hAnsi="Times New Roman" w:cs="Times New Roman"/>
          <w:b/>
          <w:sz w:val="24"/>
          <w:szCs w:val="24"/>
          <w:shd w:val="clear" w:color="auto" w:fill="FFFFFF"/>
        </w:rPr>
        <w:t xml:space="preserve">leeway </w:t>
      </w:r>
      <w:r w:rsidRPr="009B770E">
        <w:rPr>
          <w:rFonts w:ascii="Times New Roman" w:hAnsi="Times New Roman" w:cs="Times New Roman"/>
          <w:sz w:val="24"/>
          <w:szCs w:val="24"/>
          <w:shd w:val="clear" w:color="auto" w:fill="FFFFFF"/>
        </w:rPr>
        <w:t xml:space="preserve">to the researcher to probe the respondents, along with maintaining a basic interview structure.A researcher can be assured that multiple interview rounds will not be required in the presence of structure in this type of research interview.The best application of </w:t>
      </w:r>
      <w:r w:rsidRPr="009B770E">
        <w:rPr>
          <w:rFonts w:ascii="Times New Roman" w:hAnsi="Times New Roman" w:cs="Times New Roman"/>
          <w:b/>
          <w:sz w:val="24"/>
          <w:szCs w:val="24"/>
          <w:shd w:val="clear" w:color="auto" w:fill="FFFFFF"/>
        </w:rPr>
        <w:t>semi-structured interview</w:t>
      </w:r>
      <w:r w:rsidRPr="009B770E">
        <w:rPr>
          <w:rFonts w:ascii="Times New Roman" w:hAnsi="Times New Roman" w:cs="Times New Roman"/>
          <w:sz w:val="24"/>
          <w:szCs w:val="24"/>
          <w:shd w:val="clear" w:color="auto" w:fill="FFFFFF"/>
        </w:rPr>
        <w:t xml:space="preserve"> is when researchers </w:t>
      </w:r>
      <w:r w:rsidRPr="009B770E">
        <w:rPr>
          <w:rFonts w:ascii="Times New Roman" w:hAnsi="Times New Roman" w:cs="Times New Roman"/>
          <w:b/>
          <w:sz w:val="24"/>
          <w:szCs w:val="24"/>
          <w:shd w:val="clear" w:color="auto" w:fill="FFFFFF"/>
        </w:rPr>
        <w:t>don’t have enough time</w:t>
      </w:r>
      <w:r w:rsidRPr="009B770E">
        <w:rPr>
          <w:rFonts w:ascii="Times New Roman" w:hAnsi="Times New Roman" w:cs="Times New Roman"/>
          <w:sz w:val="24"/>
          <w:szCs w:val="24"/>
          <w:shd w:val="clear" w:color="auto" w:fill="FFFFFF"/>
        </w:rPr>
        <w:t xml:space="preserve"> to conduct research</w:t>
      </w:r>
      <w:r w:rsidRPr="009B770E">
        <w:rPr>
          <w:rFonts w:ascii="Arial" w:hAnsi="Arial" w:cs="Arial"/>
          <w:sz w:val="27"/>
          <w:szCs w:val="27"/>
          <w:shd w:val="clear" w:color="auto" w:fill="FFFFFF"/>
        </w:rPr>
        <w:t>.</w:t>
      </w:r>
    </w:p>
    <w:p w14:paraId="076DED65" w14:textId="77777777" w:rsidR="004B5A12" w:rsidRDefault="004B5A12" w:rsidP="004B5A12">
      <w:pPr>
        <w:shd w:val="clear" w:color="auto" w:fill="FFFFFF"/>
        <w:spacing w:before="100" w:beforeAutospacing="1" w:after="100" w:afterAutospacing="1" w:line="240" w:lineRule="auto"/>
        <w:jc w:val="both"/>
        <w:rPr>
          <w:rStyle w:val="Strong"/>
          <w:rFonts w:ascii="Times New Roman" w:hAnsi="Times New Roman" w:cs="Times New Roman"/>
          <w:b w:val="0"/>
          <w:sz w:val="24"/>
          <w:szCs w:val="24"/>
          <w:shd w:val="clear" w:color="auto" w:fill="FFFFFF"/>
        </w:rPr>
      </w:pPr>
      <w:r w:rsidRPr="004B5A12">
        <w:rPr>
          <w:rStyle w:val="Strong"/>
          <w:rFonts w:ascii="Times New Roman" w:hAnsi="Times New Roman" w:cs="Times New Roman"/>
          <w:sz w:val="24"/>
          <w:szCs w:val="24"/>
          <w:shd w:val="clear" w:color="auto" w:fill="FFFFFF"/>
        </w:rPr>
        <w:t>A</w:t>
      </w:r>
      <w:r w:rsidRPr="004B5A12">
        <w:rPr>
          <w:rStyle w:val="Strong"/>
          <w:rFonts w:ascii="Times New Roman" w:hAnsi="Times New Roman" w:cs="Times New Roman"/>
          <w:b w:val="0"/>
          <w:sz w:val="24"/>
          <w:szCs w:val="24"/>
          <w:shd w:val="clear" w:color="auto" w:fill="FFFFFF"/>
        </w:rPr>
        <w:t xml:space="preserve"> </w:t>
      </w:r>
      <w:r w:rsidRPr="004B5A12">
        <w:rPr>
          <w:rStyle w:val="Strong"/>
          <w:rFonts w:ascii="Times New Roman" w:hAnsi="Times New Roman" w:cs="Times New Roman"/>
          <w:sz w:val="24"/>
          <w:szCs w:val="24"/>
          <w:shd w:val="clear" w:color="auto" w:fill="FFFFFF"/>
        </w:rPr>
        <w:t>semi-structured interview question might look like this:</w:t>
      </w:r>
    </w:p>
    <w:p w14:paraId="1F39014D" w14:textId="77777777" w:rsidR="004B5A12" w:rsidRDefault="004B5A12" w:rsidP="001C578D">
      <w:pPr>
        <w:pStyle w:val="ListParagraph"/>
        <w:numPr>
          <w:ilvl w:val="0"/>
          <w:numId w:val="29"/>
        </w:numPr>
        <w:shd w:val="clear" w:color="auto" w:fill="FFFFFF"/>
        <w:spacing w:before="100" w:beforeAutospacing="1" w:after="100" w:afterAutospacing="1" w:line="240" w:lineRule="auto"/>
        <w:jc w:val="both"/>
        <w:rPr>
          <w:rStyle w:val="Strong"/>
          <w:rFonts w:ascii="Times New Roman" w:hAnsi="Times New Roman" w:cs="Times New Roman"/>
          <w:b w:val="0"/>
          <w:sz w:val="24"/>
          <w:szCs w:val="24"/>
          <w:shd w:val="clear" w:color="auto" w:fill="FFFFFF"/>
        </w:rPr>
      </w:pPr>
      <w:r w:rsidRPr="004B5A12">
        <w:rPr>
          <w:rStyle w:val="Strong"/>
          <w:rFonts w:ascii="Times New Roman" w:hAnsi="Times New Roman" w:cs="Times New Roman"/>
          <w:b w:val="0"/>
          <w:sz w:val="24"/>
          <w:szCs w:val="24"/>
          <w:shd w:val="clear" w:color="auto" w:fill="FFFFFF"/>
        </w:rPr>
        <w:t>Could you tell us about your marketing experience?</w:t>
      </w:r>
    </w:p>
    <w:p w14:paraId="68F3B6FE" w14:textId="77777777" w:rsidR="004B5A12" w:rsidRDefault="004B5A12" w:rsidP="001C578D">
      <w:pPr>
        <w:pStyle w:val="ListParagraph"/>
        <w:numPr>
          <w:ilvl w:val="0"/>
          <w:numId w:val="29"/>
        </w:numPr>
        <w:shd w:val="clear" w:color="auto" w:fill="FFFFFF"/>
        <w:spacing w:before="100" w:beforeAutospacing="1" w:after="100" w:afterAutospacing="1" w:line="240" w:lineRule="auto"/>
        <w:jc w:val="both"/>
        <w:rPr>
          <w:rStyle w:val="Strong"/>
          <w:rFonts w:ascii="Times New Roman" w:hAnsi="Times New Roman" w:cs="Times New Roman"/>
          <w:b w:val="0"/>
          <w:sz w:val="24"/>
          <w:szCs w:val="24"/>
          <w:shd w:val="clear" w:color="auto" w:fill="FFFFFF"/>
        </w:rPr>
      </w:pPr>
      <w:r w:rsidRPr="004B5A12">
        <w:rPr>
          <w:rStyle w:val="Strong"/>
          <w:rFonts w:ascii="Times New Roman" w:hAnsi="Times New Roman" w:cs="Times New Roman"/>
          <w:b w:val="0"/>
          <w:sz w:val="24"/>
          <w:szCs w:val="24"/>
          <w:shd w:val="clear" w:color="auto" w:fill="FFFFFF"/>
        </w:rPr>
        <w:t>What do you believe are the most significant components of a successful marketing campaign?</w:t>
      </w:r>
    </w:p>
    <w:p w14:paraId="68C02E2D" w14:textId="77777777" w:rsidR="004B5A12" w:rsidRDefault="004B5A12" w:rsidP="001C578D">
      <w:pPr>
        <w:pStyle w:val="ListParagraph"/>
        <w:numPr>
          <w:ilvl w:val="0"/>
          <w:numId w:val="29"/>
        </w:numPr>
        <w:shd w:val="clear" w:color="auto" w:fill="FFFFFF"/>
        <w:spacing w:before="100" w:beforeAutospacing="1" w:after="100" w:afterAutospacing="1" w:line="240" w:lineRule="auto"/>
        <w:jc w:val="both"/>
        <w:rPr>
          <w:rStyle w:val="Strong"/>
          <w:rFonts w:ascii="Times New Roman" w:hAnsi="Times New Roman" w:cs="Times New Roman"/>
          <w:b w:val="0"/>
          <w:sz w:val="24"/>
          <w:szCs w:val="24"/>
          <w:shd w:val="clear" w:color="auto" w:fill="FFFFFF"/>
        </w:rPr>
      </w:pPr>
      <w:r w:rsidRPr="004B5A12">
        <w:rPr>
          <w:rStyle w:val="Strong"/>
          <w:rFonts w:ascii="Times New Roman" w:hAnsi="Times New Roman" w:cs="Times New Roman"/>
          <w:b w:val="0"/>
          <w:sz w:val="24"/>
          <w:szCs w:val="24"/>
          <w:shd w:val="clear" w:color="auto" w:fill="FFFFFF"/>
        </w:rPr>
        <w:t>Tell me about a campaign you're really proud of.</w:t>
      </w:r>
    </w:p>
    <w:p w14:paraId="2FB85083" w14:textId="77777777" w:rsidR="004B5A12" w:rsidRPr="004B5A12" w:rsidRDefault="004B5A12" w:rsidP="001C578D">
      <w:pPr>
        <w:pStyle w:val="ListParagraph"/>
        <w:numPr>
          <w:ilvl w:val="0"/>
          <w:numId w:val="29"/>
        </w:numPr>
        <w:shd w:val="clear" w:color="auto" w:fill="FFFFFF"/>
        <w:spacing w:before="100" w:beforeAutospacing="1" w:after="100" w:afterAutospacing="1" w:line="240" w:lineRule="auto"/>
        <w:jc w:val="both"/>
        <w:rPr>
          <w:rStyle w:val="Strong"/>
          <w:rFonts w:ascii="Times New Roman" w:hAnsi="Times New Roman" w:cs="Times New Roman"/>
          <w:b w:val="0"/>
          <w:sz w:val="24"/>
          <w:szCs w:val="24"/>
          <w:shd w:val="clear" w:color="auto" w:fill="FFFFFF"/>
        </w:rPr>
      </w:pPr>
      <w:r w:rsidRPr="004B5A12">
        <w:rPr>
          <w:rStyle w:val="Strong"/>
          <w:rFonts w:ascii="Times New Roman" w:hAnsi="Times New Roman" w:cs="Times New Roman"/>
          <w:b w:val="0"/>
          <w:sz w:val="24"/>
          <w:szCs w:val="24"/>
          <w:shd w:val="clear" w:color="auto" w:fill="FFFFFF"/>
        </w:rPr>
        <w:t>How do you do market research and analyze data to make marketing decisions?</w:t>
      </w:r>
    </w:p>
    <w:p w14:paraId="4CF5751A" w14:textId="77777777" w:rsidR="004B5A12" w:rsidRPr="00ED73FE" w:rsidRDefault="004B5A12" w:rsidP="004B5A12">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D2277">
        <w:rPr>
          <w:rFonts w:ascii="Times New Roman" w:eastAsia="Times New Roman" w:hAnsi="Times New Roman" w:cs="Times New Roman"/>
          <w:b/>
          <w:sz w:val="28"/>
          <w:szCs w:val="24"/>
        </w:rPr>
        <w:t>Advantages</w:t>
      </w:r>
      <w:r w:rsidRPr="00ED73FE">
        <w:rPr>
          <w:rFonts w:ascii="Times New Roman" w:eastAsia="Times New Roman" w:hAnsi="Times New Roman" w:cs="Times New Roman"/>
          <w:sz w:val="24"/>
          <w:szCs w:val="24"/>
        </w:rPr>
        <w:t>: Semi-structured interview questions are provided ahead of time, providing the researcher time to prepare and analyze the questions.</w:t>
      </w:r>
    </w:p>
    <w:p w14:paraId="7F9A332B" w14:textId="77777777" w:rsidR="00ED73FE" w:rsidRDefault="004B5A12" w:rsidP="001C578D">
      <w:pPr>
        <w:pStyle w:val="ListParagraph"/>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D73FE">
        <w:rPr>
          <w:rFonts w:ascii="Times New Roman" w:eastAsia="Times New Roman" w:hAnsi="Times New Roman" w:cs="Times New Roman"/>
          <w:sz w:val="24"/>
          <w:szCs w:val="24"/>
        </w:rPr>
        <w:t>It is somewhat adaptable while adhering to the research requirements.</w:t>
      </w:r>
    </w:p>
    <w:p w14:paraId="59A9F8D2" w14:textId="77777777" w:rsidR="00ED73FE" w:rsidRDefault="004B5A12" w:rsidP="001C578D">
      <w:pPr>
        <w:pStyle w:val="ListParagraph"/>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D73FE">
        <w:rPr>
          <w:rFonts w:ascii="Times New Roman" w:eastAsia="Times New Roman" w:hAnsi="Times New Roman" w:cs="Times New Roman"/>
          <w:sz w:val="24"/>
          <w:szCs w:val="24"/>
        </w:rPr>
        <w:t>Unlike in a structured interview, researchers can convey interview questions in the format of their choice.</w:t>
      </w:r>
    </w:p>
    <w:p w14:paraId="68BB8866" w14:textId="77777777" w:rsidR="00ED73FE" w:rsidRDefault="004B5A12" w:rsidP="001C578D">
      <w:pPr>
        <w:pStyle w:val="ListParagraph"/>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D73FE">
        <w:rPr>
          <w:rFonts w:ascii="Times New Roman" w:eastAsia="Times New Roman" w:hAnsi="Times New Roman" w:cs="Times New Roman"/>
          <w:sz w:val="24"/>
          <w:szCs w:val="24"/>
        </w:rPr>
        <w:t>These interviews can provide reliable qualitative data</w:t>
      </w:r>
      <w:r w:rsidR="00ED73FE">
        <w:rPr>
          <w:rFonts w:ascii="Times New Roman" w:eastAsia="Times New Roman" w:hAnsi="Times New Roman" w:cs="Times New Roman"/>
          <w:sz w:val="24"/>
          <w:szCs w:val="24"/>
        </w:rPr>
        <w:t>.</w:t>
      </w:r>
    </w:p>
    <w:p w14:paraId="7D6C9169" w14:textId="77777777" w:rsidR="00ED73FE" w:rsidRPr="00ED73FE" w:rsidRDefault="004B5A12" w:rsidP="001C578D">
      <w:pPr>
        <w:pStyle w:val="ListParagraph"/>
        <w:numPr>
          <w:ilvl w:val="0"/>
          <w:numId w:val="30"/>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D73FE">
        <w:rPr>
          <w:rFonts w:ascii="Times New Roman" w:eastAsia="Times New Roman" w:hAnsi="Times New Roman" w:cs="Times New Roman"/>
          <w:sz w:val="24"/>
          <w:szCs w:val="24"/>
        </w:rPr>
        <w:lastRenderedPageBreak/>
        <w:t>The interview's adaptable framework</w:t>
      </w:r>
      <w:r w:rsidRPr="00ED73FE">
        <w:rPr>
          <w:rFonts w:ascii="Times New Roman" w:eastAsia="Times New Roman" w:hAnsi="Times New Roman" w:cs="Times New Roman"/>
          <w:b/>
          <w:sz w:val="28"/>
          <w:szCs w:val="28"/>
        </w:rPr>
        <w:t>.</w:t>
      </w:r>
    </w:p>
    <w:p w14:paraId="4913599D" w14:textId="77777777" w:rsidR="009B788B" w:rsidRPr="009B770E" w:rsidRDefault="000D2277" w:rsidP="004B5A12">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hAnsi="Times New Roman" w:cs="Times New Roman"/>
          <w:b/>
          <w:sz w:val="28"/>
          <w:szCs w:val="28"/>
        </w:rPr>
        <w:t>Disadvantages</w:t>
      </w:r>
      <w:r w:rsidR="00EA79B4">
        <w:rPr>
          <w:rFonts w:ascii="Times New Roman" w:hAnsi="Times New Roman" w:cs="Times New Roman"/>
          <w:b/>
          <w:sz w:val="28"/>
          <w:szCs w:val="28"/>
        </w:rPr>
        <w:t xml:space="preserve">: </w:t>
      </w:r>
      <w:r w:rsidR="009B788B" w:rsidRPr="009B770E">
        <w:rPr>
          <w:rFonts w:ascii="Times New Roman" w:eastAsia="Times New Roman" w:hAnsi="Times New Roman" w:cs="Times New Roman"/>
          <w:sz w:val="24"/>
          <w:szCs w:val="24"/>
        </w:rPr>
        <w:t>Participants may question the reliability factor of these interviews due to the flexibility offered.</w:t>
      </w:r>
    </w:p>
    <w:p w14:paraId="0661A83E" w14:textId="77777777" w:rsidR="009B788B" w:rsidRPr="009B770E" w:rsidRDefault="009B788B" w:rsidP="001C578D">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Comparing two different answers becomes difficult as the guideline for conducting interviews is not entirely followed. No two questions will have the exact same structure, and the result will be an inability to compare is inferring results.</w:t>
      </w:r>
    </w:p>
    <w:p w14:paraId="6B7FFB95" w14:textId="77777777" w:rsidR="000D2277" w:rsidRDefault="009B788B" w:rsidP="000D2277">
      <w:pPr>
        <w:shd w:val="clear" w:color="auto" w:fill="FFFFFF"/>
        <w:spacing w:before="68" w:after="217" w:line="240" w:lineRule="auto"/>
        <w:jc w:val="both"/>
        <w:outlineLvl w:val="2"/>
        <w:rPr>
          <w:rFonts w:ascii="Times New Roman" w:hAnsi="Times New Roman" w:cs="Times New Roman"/>
          <w:sz w:val="24"/>
          <w:szCs w:val="24"/>
          <w:shd w:val="clear" w:color="auto" w:fill="FFFFFF"/>
        </w:rPr>
      </w:pPr>
      <w:r w:rsidRPr="00AE3B5E">
        <w:rPr>
          <w:rFonts w:ascii="Times New Roman" w:eastAsia="Times New Roman" w:hAnsi="Times New Roman" w:cs="Times New Roman"/>
          <w:b/>
          <w:bCs/>
          <w:sz w:val="24"/>
          <w:szCs w:val="24"/>
        </w:rPr>
        <w:t>UNSTRUCTURED INTERVIEW:</w:t>
      </w:r>
      <w:r w:rsidR="000D2277">
        <w:rPr>
          <w:rFonts w:ascii="Times New Roman" w:eastAsia="Times New Roman" w:hAnsi="Times New Roman" w:cs="Times New Roman"/>
          <w:b/>
          <w:bCs/>
          <w:sz w:val="24"/>
          <w:szCs w:val="24"/>
        </w:rPr>
        <w:t xml:space="preserve"> </w:t>
      </w:r>
      <w:r w:rsidRPr="009B770E">
        <w:rPr>
          <w:rFonts w:ascii="Times New Roman" w:hAnsi="Times New Roman" w:cs="Times New Roman"/>
          <w:sz w:val="24"/>
          <w:szCs w:val="24"/>
          <w:shd w:val="clear" w:color="auto" w:fill="FFFFFF"/>
        </w:rPr>
        <w:t>Also called </w:t>
      </w:r>
      <w:hyperlink r:id="rId33" w:history="1">
        <w:r w:rsidRPr="00EA79B4">
          <w:rPr>
            <w:rStyle w:val="Hyperlink"/>
            <w:rFonts w:ascii="Times New Roman" w:hAnsi="Times New Roman" w:cs="Times New Roman"/>
            <w:b/>
            <w:color w:val="auto"/>
            <w:sz w:val="24"/>
            <w:szCs w:val="24"/>
            <w:u w:val="none"/>
            <w:shd w:val="clear" w:color="auto" w:fill="FFFFFF"/>
          </w:rPr>
          <w:t>in-depth interviews</w:t>
        </w:r>
      </w:hyperlink>
      <w:r w:rsidRPr="009B770E">
        <w:rPr>
          <w:rFonts w:ascii="Times New Roman" w:hAnsi="Times New Roman" w:cs="Times New Roman"/>
          <w:sz w:val="24"/>
          <w:szCs w:val="24"/>
          <w:shd w:val="clear" w:color="auto" w:fill="FFFFFF"/>
        </w:rPr>
        <w:t xml:space="preserve">, </w:t>
      </w:r>
      <w:r w:rsidRPr="009B770E">
        <w:rPr>
          <w:rFonts w:ascii="Times New Roman" w:hAnsi="Times New Roman" w:cs="Times New Roman"/>
          <w:b/>
          <w:sz w:val="24"/>
          <w:szCs w:val="24"/>
          <w:shd w:val="clear" w:color="auto" w:fill="FFFFFF"/>
        </w:rPr>
        <w:t>unstructured interviews</w:t>
      </w:r>
      <w:r w:rsidRPr="009B770E">
        <w:rPr>
          <w:rFonts w:ascii="Times New Roman" w:hAnsi="Times New Roman" w:cs="Times New Roman"/>
          <w:sz w:val="24"/>
          <w:szCs w:val="24"/>
          <w:shd w:val="clear" w:color="auto" w:fill="FFFFFF"/>
        </w:rPr>
        <w:t xml:space="preserve"> are usually described as </w:t>
      </w:r>
      <w:r w:rsidRPr="009B770E">
        <w:rPr>
          <w:rFonts w:ascii="Times New Roman" w:hAnsi="Times New Roman" w:cs="Times New Roman"/>
          <w:b/>
          <w:sz w:val="24"/>
          <w:szCs w:val="24"/>
          <w:shd w:val="clear" w:color="auto" w:fill="FFFFFF"/>
        </w:rPr>
        <w:t>conversations held with a purpose in mind</w:t>
      </w:r>
      <w:r w:rsidRPr="009B770E">
        <w:rPr>
          <w:rFonts w:ascii="Times New Roman" w:hAnsi="Times New Roman" w:cs="Times New Roman"/>
          <w:sz w:val="24"/>
          <w:szCs w:val="24"/>
          <w:shd w:val="clear" w:color="auto" w:fill="FFFFFF"/>
        </w:rPr>
        <w:t xml:space="preserve">. These interviews have the </w:t>
      </w:r>
      <w:r w:rsidRPr="009B770E">
        <w:rPr>
          <w:rFonts w:ascii="Times New Roman" w:hAnsi="Times New Roman" w:cs="Times New Roman"/>
          <w:b/>
          <w:sz w:val="24"/>
          <w:szCs w:val="24"/>
          <w:shd w:val="clear" w:color="auto" w:fill="FFFFFF"/>
        </w:rPr>
        <w:t>least number of questions</w:t>
      </w:r>
      <w:r w:rsidRPr="009B770E">
        <w:rPr>
          <w:rFonts w:ascii="Times New Roman" w:hAnsi="Times New Roman" w:cs="Times New Roman"/>
          <w:sz w:val="24"/>
          <w:szCs w:val="24"/>
          <w:shd w:val="clear" w:color="auto" w:fill="FFFFFF"/>
        </w:rPr>
        <w:t xml:space="preserve"> as they lean more towards a normal conversation but with an underlying subject.</w:t>
      </w:r>
    </w:p>
    <w:p w14:paraId="27E371A6" w14:textId="77777777" w:rsidR="000D2277" w:rsidRPr="000D2277" w:rsidRDefault="000D2277" w:rsidP="000D2277">
      <w:pPr>
        <w:shd w:val="clear" w:color="auto" w:fill="FFFFFF"/>
        <w:spacing w:before="68" w:after="217" w:line="240" w:lineRule="auto"/>
        <w:jc w:val="both"/>
        <w:outlineLvl w:val="2"/>
        <w:rPr>
          <w:rFonts w:ascii="Times New Roman" w:hAnsi="Times New Roman" w:cs="Times New Roman"/>
          <w:sz w:val="24"/>
          <w:szCs w:val="24"/>
          <w:shd w:val="clear" w:color="auto" w:fill="FFFFFF"/>
        </w:rPr>
      </w:pPr>
      <w:r w:rsidRPr="000D2277">
        <w:rPr>
          <w:rFonts w:ascii="Times New Roman" w:hAnsi="Times New Roman" w:cs="Times New Roman"/>
          <w:sz w:val="24"/>
          <w:szCs w:val="24"/>
          <w:shd w:val="clear" w:color="auto" w:fill="FFFFFF"/>
        </w:rPr>
        <w:t>To achieve the intended result, a researcher must consider the following factors:</w:t>
      </w:r>
      <w:r>
        <w:rPr>
          <w:rFonts w:ascii="Times New Roman" w:hAnsi="Times New Roman" w:cs="Times New Roman"/>
          <w:sz w:val="24"/>
          <w:szCs w:val="24"/>
          <w:shd w:val="clear" w:color="auto" w:fill="FFFFFF"/>
        </w:rPr>
        <w:t xml:space="preserve"> </w:t>
      </w:r>
      <w:r w:rsidRPr="000D2277">
        <w:rPr>
          <w:rFonts w:ascii="Times New Roman" w:hAnsi="Times New Roman" w:cs="Times New Roman"/>
          <w:sz w:val="24"/>
          <w:szCs w:val="24"/>
          <w:shd w:val="clear" w:color="auto" w:fill="FFFFFF"/>
        </w:rPr>
        <w:t>The interview's purpose.</w:t>
      </w:r>
    </w:p>
    <w:p w14:paraId="5B8BC425" w14:textId="77777777" w:rsidR="000D2277" w:rsidRDefault="000D2277" w:rsidP="001C578D">
      <w:pPr>
        <w:pStyle w:val="ListParagraph"/>
        <w:numPr>
          <w:ilvl w:val="0"/>
          <w:numId w:val="31"/>
        </w:numPr>
        <w:shd w:val="clear" w:color="auto" w:fill="FFFFFF"/>
        <w:spacing w:before="100" w:beforeAutospacing="1" w:after="100" w:afterAutospacing="1" w:line="240" w:lineRule="auto"/>
        <w:jc w:val="both"/>
        <w:rPr>
          <w:rFonts w:ascii="Times New Roman" w:hAnsi="Times New Roman" w:cs="Times New Roman"/>
          <w:sz w:val="24"/>
          <w:szCs w:val="24"/>
          <w:shd w:val="clear" w:color="auto" w:fill="FFFFFF"/>
        </w:rPr>
      </w:pPr>
      <w:r w:rsidRPr="000D2277">
        <w:rPr>
          <w:rFonts w:ascii="Times New Roman" w:hAnsi="Times New Roman" w:cs="Times New Roman"/>
          <w:sz w:val="24"/>
          <w:szCs w:val="24"/>
          <w:shd w:val="clear" w:color="auto" w:fill="FFFFFF"/>
        </w:rPr>
        <w:t>The interview should focus primarily on the participant's interests and skills.</w:t>
      </w:r>
    </w:p>
    <w:p w14:paraId="1BF0AD4A" w14:textId="77777777" w:rsidR="000D2277" w:rsidRDefault="000D2277" w:rsidP="001C578D">
      <w:pPr>
        <w:pStyle w:val="ListParagraph"/>
        <w:numPr>
          <w:ilvl w:val="0"/>
          <w:numId w:val="31"/>
        </w:numPr>
        <w:shd w:val="clear" w:color="auto" w:fill="FFFFFF"/>
        <w:spacing w:before="100" w:beforeAutospacing="1" w:after="100" w:afterAutospacing="1" w:line="240" w:lineRule="auto"/>
        <w:jc w:val="both"/>
        <w:rPr>
          <w:rFonts w:ascii="Times New Roman" w:hAnsi="Times New Roman" w:cs="Times New Roman"/>
          <w:sz w:val="24"/>
          <w:szCs w:val="24"/>
          <w:shd w:val="clear" w:color="auto" w:fill="FFFFFF"/>
        </w:rPr>
      </w:pPr>
      <w:r w:rsidRPr="000D2277">
        <w:rPr>
          <w:rFonts w:ascii="Times New Roman" w:hAnsi="Times New Roman" w:cs="Times New Roman"/>
          <w:sz w:val="24"/>
          <w:szCs w:val="24"/>
          <w:shd w:val="clear" w:color="auto" w:fill="FFFFFF"/>
        </w:rPr>
        <w:t>All conversations should take place within the research's permissible limitations, and the researcher should endeavour to adhere to these limits.</w:t>
      </w:r>
    </w:p>
    <w:p w14:paraId="7B34AE4B" w14:textId="77777777" w:rsidR="000D2277" w:rsidRDefault="000D2277" w:rsidP="001C578D">
      <w:pPr>
        <w:pStyle w:val="ListParagraph"/>
        <w:numPr>
          <w:ilvl w:val="0"/>
          <w:numId w:val="31"/>
        </w:numPr>
        <w:shd w:val="clear" w:color="auto" w:fill="FFFFFF"/>
        <w:spacing w:before="100" w:beforeAutospacing="1" w:after="100" w:afterAutospacing="1" w:line="240" w:lineRule="auto"/>
        <w:jc w:val="both"/>
        <w:rPr>
          <w:rFonts w:ascii="Times New Roman" w:hAnsi="Times New Roman" w:cs="Times New Roman"/>
          <w:sz w:val="24"/>
          <w:szCs w:val="24"/>
          <w:shd w:val="clear" w:color="auto" w:fill="FFFFFF"/>
        </w:rPr>
      </w:pPr>
      <w:r w:rsidRPr="000D2277">
        <w:rPr>
          <w:rFonts w:ascii="Times New Roman" w:hAnsi="Times New Roman" w:cs="Times New Roman"/>
          <w:sz w:val="24"/>
          <w:szCs w:val="24"/>
          <w:shd w:val="clear" w:color="auto" w:fill="FFFFFF"/>
        </w:rPr>
        <w:t>The researcher's abilities and knowledge should be appropriate for the objective of the interview.</w:t>
      </w:r>
    </w:p>
    <w:p w14:paraId="2F0F7F37" w14:textId="77777777" w:rsidR="000D2277" w:rsidRDefault="000D2277" w:rsidP="001C578D">
      <w:pPr>
        <w:pStyle w:val="ListParagraph"/>
        <w:numPr>
          <w:ilvl w:val="0"/>
          <w:numId w:val="31"/>
        </w:numPr>
        <w:shd w:val="clear" w:color="auto" w:fill="FFFFFF"/>
        <w:spacing w:before="100" w:beforeAutospacing="1" w:after="100" w:afterAutospacing="1" w:line="240" w:lineRule="auto"/>
        <w:jc w:val="both"/>
        <w:rPr>
          <w:rFonts w:ascii="Times New Roman" w:hAnsi="Times New Roman" w:cs="Times New Roman"/>
          <w:sz w:val="24"/>
          <w:szCs w:val="24"/>
          <w:shd w:val="clear" w:color="auto" w:fill="FFFFFF"/>
        </w:rPr>
      </w:pPr>
      <w:r w:rsidRPr="000D2277">
        <w:rPr>
          <w:rFonts w:ascii="Times New Roman" w:hAnsi="Times New Roman" w:cs="Times New Roman"/>
          <w:sz w:val="24"/>
          <w:szCs w:val="24"/>
          <w:shd w:val="clear" w:color="auto" w:fill="FFFFFF"/>
        </w:rPr>
        <w:t>Researchers should be aware of the dos and don'ts.</w:t>
      </w:r>
    </w:p>
    <w:p w14:paraId="00902026" w14:textId="77777777" w:rsidR="000D2277" w:rsidRPr="000D2277" w:rsidRDefault="000D2277" w:rsidP="000D2277">
      <w:pPr>
        <w:shd w:val="clear" w:color="auto" w:fill="FFFFFF"/>
        <w:spacing w:before="100" w:beforeAutospacing="1" w:after="100" w:afterAutospacing="1" w:line="240" w:lineRule="auto"/>
        <w:jc w:val="both"/>
        <w:rPr>
          <w:rFonts w:ascii="Times New Roman" w:hAnsi="Times New Roman" w:cs="Times New Roman"/>
          <w:b/>
          <w:sz w:val="28"/>
          <w:szCs w:val="28"/>
          <w:shd w:val="clear" w:color="auto" w:fill="FFFFFF"/>
        </w:rPr>
      </w:pPr>
      <w:r w:rsidRPr="000D2277">
        <w:rPr>
          <w:rFonts w:ascii="Times New Roman" w:hAnsi="Times New Roman" w:cs="Times New Roman"/>
          <w:b/>
          <w:sz w:val="28"/>
          <w:szCs w:val="28"/>
          <w:shd w:val="clear" w:color="auto" w:fill="FFFFFF"/>
        </w:rPr>
        <w:t>Examples:</w:t>
      </w:r>
    </w:p>
    <w:p w14:paraId="342E0A01" w14:textId="77777777" w:rsidR="000D2277" w:rsidRPr="00BC5DC8" w:rsidRDefault="000D2277" w:rsidP="001C578D">
      <w:pPr>
        <w:pStyle w:val="ListParagraph"/>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C5DC8">
        <w:rPr>
          <w:rFonts w:ascii="Times New Roman" w:eastAsia="Times New Roman" w:hAnsi="Times New Roman" w:cs="Times New Roman"/>
          <w:sz w:val="24"/>
          <w:szCs w:val="24"/>
        </w:rPr>
        <w:t>Can you tell me about a time when you had to cope with something difficult and how you dealt with it?</w:t>
      </w:r>
    </w:p>
    <w:p w14:paraId="654284AE" w14:textId="77777777" w:rsidR="000D2277" w:rsidRPr="00BC5DC8" w:rsidRDefault="000D2277" w:rsidP="001C578D">
      <w:pPr>
        <w:pStyle w:val="ListParagraph"/>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C5DC8">
        <w:rPr>
          <w:rFonts w:ascii="Times New Roman" w:eastAsia="Times New Roman" w:hAnsi="Times New Roman" w:cs="Times New Roman"/>
          <w:sz w:val="24"/>
          <w:szCs w:val="24"/>
        </w:rPr>
        <w:t>What are some of your greatest accomplishments, and what have you learned from them?</w:t>
      </w:r>
    </w:p>
    <w:p w14:paraId="43E8F505" w14:textId="77777777" w:rsidR="000D2277" w:rsidRPr="00BC5DC8" w:rsidRDefault="000D2277" w:rsidP="001C578D">
      <w:pPr>
        <w:pStyle w:val="ListParagraph"/>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C5DC8">
        <w:rPr>
          <w:rFonts w:ascii="Times New Roman" w:eastAsia="Times New Roman" w:hAnsi="Times New Roman" w:cs="Times New Roman"/>
          <w:sz w:val="24"/>
          <w:szCs w:val="24"/>
        </w:rPr>
        <w:t>How do you deal with ambiguity or a lack of direction at work?</w:t>
      </w:r>
    </w:p>
    <w:p w14:paraId="5B0C8EE4" w14:textId="77777777" w:rsidR="000D2277" w:rsidRPr="00BC5DC8" w:rsidRDefault="000D2277" w:rsidP="001C578D">
      <w:pPr>
        <w:pStyle w:val="ListParagraph"/>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C5DC8">
        <w:rPr>
          <w:rFonts w:ascii="Times New Roman" w:eastAsia="Times New Roman" w:hAnsi="Times New Roman" w:cs="Times New Roman"/>
          <w:sz w:val="24"/>
          <w:szCs w:val="24"/>
        </w:rPr>
        <w:t>Can you describe your leadership style and how you motivate your team?</w:t>
      </w:r>
    </w:p>
    <w:p w14:paraId="0BD2A503" w14:textId="77777777" w:rsidR="000D2277" w:rsidRPr="00BC5DC8" w:rsidRDefault="000D2277" w:rsidP="001C578D">
      <w:pPr>
        <w:pStyle w:val="ListParagraph"/>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BC5DC8">
        <w:rPr>
          <w:rFonts w:ascii="Times New Roman" w:eastAsia="Times New Roman" w:hAnsi="Times New Roman" w:cs="Times New Roman"/>
          <w:sz w:val="24"/>
          <w:szCs w:val="24"/>
        </w:rPr>
        <w:t>Can you tell me about a moment when you had to make a difficult decision and how you did so?</w:t>
      </w:r>
    </w:p>
    <w:p w14:paraId="2B1111F3" w14:textId="77777777" w:rsidR="000D2277" w:rsidRPr="000D2277" w:rsidRDefault="000D2277" w:rsidP="000D2277">
      <w:pPr>
        <w:shd w:val="clear" w:color="auto" w:fill="FFFFFF"/>
        <w:spacing w:before="100" w:beforeAutospacing="1" w:after="100" w:afterAutospacing="1" w:line="240" w:lineRule="auto"/>
        <w:jc w:val="both"/>
        <w:rPr>
          <w:rFonts w:ascii="Times New Roman" w:eastAsia="Times New Roman" w:hAnsi="Times New Roman" w:cs="Times New Roman"/>
          <w:b/>
          <w:sz w:val="28"/>
          <w:szCs w:val="24"/>
        </w:rPr>
      </w:pPr>
      <w:r w:rsidRPr="000D2277">
        <w:rPr>
          <w:rFonts w:ascii="Times New Roman" w:eastAsia="Times New Roman" w:hAnsi="Times New Roman" w:cs="Times New Roman"/>
          <w:b/>
          <w:sz w:val="28"/>
          <w:szCs w:val="24"/>
        </w:rPr>
        <w:t>Advantages:</w:t>
      </w:r>
    </w:p>
    <w:p w14:paraId="48EA510C" w14:textId="77777777" w:rsidR="000D2277" w:rsidRPr="009303B7" w:rsidRDefault="000D2277" w:rsidP="001C578D">
      <w:pPr>
        <w:pStyle w:val="ListParagraph"/>
        <w:numPr>
          <w:ilvl w:val="0"/>
          <w:numId w:val="33"/>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303B7">
        <w:rPr>
          <w:rFonts w:ascii="Times New Roman" w:eastAsia="Times New Roman" w:hAnsi="Times New Roman" w:cs="Times New Roman"/>
          <w:sz w:val="24"/>
          <w:szCs w:val="24"/>
        </w:rPr>
        <w:t>Because of the informal character of this style of interview, it is exceedingly easy for researchers to try to build a friendly relationship with the participants. This results in extremely detailed insights without much conscious effort.</w:t>
      </w:r>
    </w:p>
    <w:p w14:paraId="603414EC" w14:textId="77777777" w:rsidR="000D2277" w:rsidRPr="009303B7" w:rsidRDefault="000D2277" w:rsidP="001C578D">
      <w:pPr>
        <w:pStyle w:val="ListParagraph"/>
        <w:numPr>
          <w:ilvl w:val="0"/>
          <w:numId w:val="33"/>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303B7">
        <w:rPr>
          <w:rFonts w:ascii="Times New Roman" w:eastAsia="Times New Roman" w:hAnsi="Times New Roman" w:cs="Times New Roman"/>
          <w:sz w:val="24"/>
          <w:szCs w:val="24"/>
        </w:rPr>
        <w:t>The participants can clear up any questions they have about the questions, and the researcher can use every opportunity to explain his/her goal to provide better responses.</w:t>
      </w:r>
    </w:p>
    <w:p w14:paraId="49137A39" w14:textId="77777777" w:rsidR="000D2277" w:rsidRPr="009303B7" w:rsidRDefault="000D2277" w:rsidP="001C578D">
      <w:pPr>
        <w:pStyle w:val="ListParagraph"/>
        <w:numPr>
          <w:ilvl w:val="0"/>
          <w:numId w:val="33"/>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303B7">
        <w:rPr>
          <w:rFonts w:ascii="Times New Roman" w:eastAsia="Times New Roman" w:hAnsi="Times New Roman" w:cs="Times New Roman"/>
          <w:sz w:val="24"/>
          <w:szCs w:val="24"/>
        </w:rPr>
        <w:t>There are no questions that the researcher must answer, which usually promotes the overall freedom of the study process.</w:t>
      </w:r>
    </w:p>
    <w:p w14:paraId="0B44CA68" w14:textId="77777777" w:rsidR="009B788B" w:rsidRPr="000D2277" w:rsidRDefault="009B788B" w:rsidP="000D2277">
      <w:pPr>
        <w:shd w:val="clear" w:color="auto" w:fill="FFFFFF"/>
        <w:spacing w:before="100" w:beforeAutospacing="1" w:after="100" w:afterAutospacing="1" w:line="240" w:lineRule="auto"/>
        <w:jc w:val="both"/>
        <w:rPr>
          <w:rFonts w:ascii="Times New Roman" w:eastAsia="Times New Roman" w:hAnsi="Times New Roman" w:cs="Times New Roman"/>
          <w:b/>
          <w:sz w:val="24"/>
          <w:szCs w:val="24"/>
        </w:rPr>
      </w:pPr>
      <w:r w:rsidRPr="009303B7">
        <w:rPr>
          <w:rFonts w:ascii="Times New Roman" w:eastAsia="Times New Roman" w:hAnsi="Times New Roman" w:cs="Times New Roman"/>
          <w:b/>
          <w:sz w:val="28"/>
          <w:szCs w:val="24"/>
        </w:rPr>
        <w:t>Disadvantages</w:t>
      </w:r>
      <w:r w:rsidRPr="000D2277">
        <w:rPr>
          <w:rFonts w:ascii="Times New Roman" w:eastAsia="Times New Roman" w:hAnsi="Times New Roman" w:cs="Times New Roman"/>
          <w:b/>
          <w:sz w:val="24"/>
          <w:szCs w:val="24"/>
        </w:rPr>
        <w:t>:</w:t>
      </w:r>
    </w:p>
    <w:p w14:paraId="6915A842" w14:textId="77777777" w:rsidR="009303B7" w:rsidRDefault="009303B7" w:rsidP="001C578D">
      <w:pPr>
        <w:pStyle w:val="ListParagraph"/>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303B7">
        <w:rPr>
          <w:rFonts w:ascii="Times New Roman" w:eastAsia="Times New Roman" w:hAnsi="Times New Roman" w:cs="Times New Roman"/>
          <w:sz w:val="24"/>
          <w:szCs w:val="24"/>
        </w:rPr>
        <w:t xml:space="preserve">Because there is no structure to the interview process, researchers take their time doing these interviews. </w:t>
      </w:r>
    </w:p>
    <w:p w14:paraId="7EE4D9D1" w14:textId="77777777" w:rsidR="009303B7" w:rsidRDefault="009303B7" w:rsidP="001C578D">
      <w:pPr>
        <w:pStyle w:val="ListParagraph"/>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303B7">
        <w:rPr>
          <w:rFonts w:ascii="Times New Roman" w:eastAsia="Times New Roman" w:hAnsi="Times New Roman" w:cs="Times New Roman"/>
          <w:sz w:val="24"/>
          <w:szCs w:val="24"/>
        </w:rPr>
        <w:t>The lack of a standardized set of questions and rules implies that the dependability of the interview is doubtful.</w:t>
      </w:r>
    </w:p>
    <w:p w14:paraId="2C853212" w14:textId="77777777" w:rsidR="009303B7" w:rsidRDefault="009303B7" w:rsidP="001C578D">
      <w:pPr>
        <w:pStyle w:val="ListParagraph"/>
        <w:numPr>
          <w:ilvl w:val="0"/>
          <w:numId w:val="34"/>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303B7">
        <w:rPr>
          <w:rFonts w:ascii="Times New Roman" w:eastAsia="Times New Roman" w:hAnsi="Times New Roman" w:cs="Times New Roman"/>
          <w:sz w:val="24"/>
          <w:szCs w:val="24"/>
        </w:rPr>
        <w:t>The ethics involved in these interviews are frequently regarded as distressing.</w:t>
      </w:r>
    </w:p>
    <w:p w14:paraId="0CDE9BDB" w14:textId="77777777" w:rsidR="009B788B" w:rsidRPr="009303B7" w:rsidRDefault="009B788B" w:rsidP="009303B7">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303B7">
        <w:rPr>
          <w:rFonts w:ascii="Times New Roman" w:eastAsia="Times New Roman" w:hAnsi="Times New Roman" w:cs="Times New Roman"/>
          <w:b/>
          <w:sz w:val="24"/>
          <w:szCs w:val="24"/>
        </w:rPr>
        <w:lastRenderedPageBreak/>
        <w:t xml:space="preserve">Other Types of </w:t>
      </w:r>
      <w:r w:rsidR="009B770E" w:rsidRPr="009303B7">
        <w:rPr>
          <w:rFonts w:ascii="Times New Roman" w:eastAsia="Times New Roman" w:hAnsi="Times New Roman" w:cs="Times New Roman"/>
          <w:b/>
          <w:sz w:val="24"/>
          <w:szCs w:val="24"/>
        </w:rPr>
        <w:t>Interviews</w:t>
      </w:r>
      <w:r w:rsidRPr="009303B7">
        <w:rPr>
          <w:rFonts w:ascii="Times New Roman" w:eastAsia="Times New Roman" w:hAnsi="Times New Roman" w:cs="Times New Roman"/>
          <w:b/>
          <w:sz w:val="24"/>
          <w:szCs w:val="24"/>
        </w:rPr>
        <w:t>:</w:t>
      </w:r>
    </w:p>
    <w:p w14:paraId="530DE6B1" w14:textId="77777777" w:rsidR="009B788B" w:rsidRPr="009B770E" w:rsidRDefault="009B788B" w:rsidP="001C578D">
      <w:pPr>
        <w:pStyle w:val="ListParagraph"/>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Behavio</w:t>
      </w:r>
      <w:r w:rsidR="009B770E">
        <w:rPr>
          <w:rFonts w:ascii="Times New Roman" w:eastAsia="Times New Roman" w:hAnsi="Times New Roman" w:cs="Times New Roman"/>
          <w:sz w:val="24"/>
          <w:szCs w:val="24"/>
        </w:rPr>
        <w:t>u</w:t>
      </w:r>
      <w:r w:rsidRPr="009B770E">
        <w:rPr>
          <w:rFonts w:ascii="Times New Roman" w:eastAsia="Times New Roman" w:hAnsi="Times New Roman" w:cs="Times New Roman"/>
          <w:sz w:val="24"/>
          <w:szCs w:val="24"/>
        </w:rPr>
        <w:t xml:space="preserve">ral </w:t>
      </w:r>
    </w:p>
    <w:p w14:paraId="5757EEBD" w14:textId="77777777" w:rsidR="009B788B" w:rsidRPr="009B770E" w:rsidRDefault="009B788B" w:rsidP="001C578D">
      <w:pPr>
        <w:pStyle w:val="ListParagraph"/>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Panel</w:t>
      </w:r>
    </w:p>
    <w:p w14:paraId="636EABB7" w14:textId="77777777" w:rsidR="009B788B" w:rsidRPr="009B770E" w:rsidRDefault="009B788B" w:rsidP="001C578D">
      <w:pPr>
        <w:pStyle w:val="ListParagraph"/>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Group</w:t>
      </w:r>
    </w:p>
    <w:p w14:paraId="27BE6A44" w14:textId="77777777" w:rsidR="009B788B" w:rsidRPr="009B770E" w:rsidRDefault="009B788B" w:rsidP="001C578D">
      <w:pPr>
        <w:pStyle w:val="ListParagraph"/>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Case</w:t>
      </w:r>
    </w:p>
    <w:p w14:paraId="4EFF83ED" w14:textId="77777777" w:rsidR="009B788B" w:rsidRPr="009B770E" w:rsidRDefault="009B788B" w:rsidP="001C578D">
      <w:pPr>
        <w:pStyle w:val="ListParagraph"/>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 xml:space="preserve">Technical </w:t>
      </w:r>
    </w:p>
    <w:p w14:paraId="3B74F10A" w14:textId="77777777" w:rsidR="009B788B" w:rsidRPr="009B770E" w:rsidRDefault="009B788B" w:rsidP="001C578D">
      <w:pPr>
        <w:pStyle w:val="ListParagraph"/>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Stress</w:t>
      </w:r>
    </w:p>
    <w:p w14:paraId="104FF396" w14:textId="77777777" w:rsidR="009B788B" w:rsidRPr="009B770E" w:rsidRDefault="00C1676E" w:rsidP="00EA79B4">
      <w:pPr>
        <w:shd w:val="clear" w:color="auto" w:fill="FFFFFF"/>
        <w:spacing w:before="68" w:after="217" w:line="240" w:lineRule="auto"/>
        <w:jc w:val="both"/>
        <w:outlineLvl w:val="2"/>
        <w:rPr>
          <w:rFonts w:ascii="Times New Roman" w:hAnsi="Times New Roman" w:cs="Times New Roman"/>
          <w:sz w:val="24"/>
          <w:szCs w:val="24"/>
          <w:shd w:val="clear" w:color="auto" w:fill="FFFFFF"/>
        </w:rPr>
      </w:pPr>
      <w:r>
        <w:rPr>
          <w:rFonts w:ascii="Times New Roman" w:eastAsia="Times New Roman" w:hAnsi="Times New Roman" w:cs="Times New Roman"/>
          <w:b/>
          <w:bCs/>
          <w:sz w:val="24"/>
          <w:szCs w:val="24"/>
        </w:rPr>
        <w:t>2.</w:t>
      </w:r>
      <w:r w:rsidR="009B788B" w:rsidRPr="00C1676E">
        <w:rPr>
          <w:rFonts w:ascii="Times New Roman" w:eastAsia="Times New Roman" w:hAnsi="Times New Roman" w:cs="Times New Roman"/>
          <w:b/>
          <w:bCs/>
          <w:sz w:val="24"/>
          <w:szCs w:val="24"/>
        </w:rPr>
        <w:t>QUALITATIVE SURVEYS:</w:t>
      </w:r>
      <w:r w:rsidR="00BC5DC8">
        <w:rPr>
          <w:rFonts w:ascii="Times New Roman" w:eastAsia="Times New Roman" w:hAnsi="Times New Roman" w:cs="Times New Roman"/>
          <w:b/>
          <w:bCs/>
          <w:sz w:val="24"/>
          <w:szCs w:val="24"/>
        </w:rPr>
        <w:t xml:space="preserve"> </w:t>
      </w:r>
      <w:r w:rsidR="009B788B" w:rsidRPr="009B770E">
        <w:rPr>
          <w:rFonts w:ascii="Times New Roman" w:hAnsi="Times New Roman" w:cs="Times New Roman"/>
          <w:sz w:val="24"/>
          <w:szCs w:val="24"/>
          <w:shd w:val="clear" w:color="auto" w:fill="FFFFFF"/>
        </w:rPr>
        <w:t>To develop an informed hypothesis, many researchers use qualitative research surveys for </w:t>
      </w:r>
      <w:hyperlink r:id="rId34" w:history="1">
        <w:r w:rsidR="009B788B" w:rsidRPr="009303B7">
          <w:rPr>
            <w:rStyle w:val="Hyperlink"/>
            <w:rFonts w:ascii="Times New Roman" w:hAnsi="Times New Roman" w:cs="Times New Roman"/>
            <w:color w:val="auto"/>
            <w:sz w:val="24"/>
            <w:szCs w:val="24"/>
            <w:u w:val="none"/>
            <w:shd w:val="clear" w:color="auto" w:fill="FFFFFF"/>
          </w:rPr>
          <w:t>data collection</w:t>
        </w:r>
      </w:hyperlink>
      <w:r w:rsidR="009B788B" w:rsidRPr="009303B7">
        <w:rPr>
          <w:rFonts w:ascii="Times New Roman" w:hAnsi="Times New Roman" w:cs="Times New Roman"/>
          <w:sz w:val="24"/>
          <w:szCs w:val="24"/>
          <w:shd w:val="clear" w:color="auto" w:fill="FFFFFF"/>
        </w:rPr>
        <w:t> </w:t>
      </w:r>
      <w:r w:rsidR="009B788B" w:rsidRPr="009B770E">
        <w:rPr>
          <w:rFonts w:ascii="Times New Roman" w:hAnsi="Times New Roman" w:cs="Times New Roman"/>
          <w:sz w:val="24"/>
          <w:szCs w:val="24"/>
          <w:shd w:val="clear" w:color="auto" w:fill="FFFFFF"/>
        </w:rPr>
        <w:t xml:space="preserve">or to collect a piece of detailed information about a product or an issue. </w:t>
      </w:r>
    </w:p>
    <w:p w14:paraId="66408AFF" w14:textId="77777777" w:rsidR="009B788B" w:rsidRPr="009B770E" w:rsidRDefault="009B788B" w:rsidP="00EA79B4">
      <w:pPr>
        <w:shd w:val="clear" w:color="auto" w:fill="FFFFFF"/>
        <w:spacing w:before="68" w:after="217" w:line="240" w:lineRule="auto"/>
        <w:jc w:val="both"/>
        <w:outlineLvl w:val="2"/>
        <w:rPr>
          <w:rFonts w:ascii="Times New Roman" w:hAnsi="Times New Roman" w:cs="Times New Roman"/>
          <w:sz w:val="24"/>
          <w:szCs w:val="24"/>
          <w:shd w:val="clear" w:color="auto" w:fill="FFFFFF"/>
        </w:rPr>
      </w:pPr>
      <w:r w:rsidRPr="00C1676E">
        <w:rPr>
          <w:rFonts w:ascii="Times New Roman" w:hAnsi="Times New Roman" w:cs="Times New Roman"/>
          <w:b/>
          <w:sz w:val="24"/>
          <w:szCs w:val="24"/>
          <w:shd w:val="clear" w:color="auto" w:fill="FFFFFF"/>
        </w:rPr>
        <w:t>PAPER SURVEY</w:t>
      </w:r>
      <w:r w:rsidRPr="009B770E">
        <w:rPr>
          <w:rFonts w:ascii="Times New Roman" w:hAnsi="Times New Roman" w:cs="Times New Roman"/>
          <w:b/>
          <w:sz w:val="24"/>
          <w:szCs w:val="24"/>
          <w:shd w:val="clear" w:color="auto" w:fill="FFFFFF"/>
        </w:rPr>
        <w:t>:</w:t>
      </w:r>
      <w:r w:rsidRPr="009B770E">
        <w:rPr>
          <w:rFonts w:ascii="Times New Roman" w:hAnsi="Times New Roman" w:cs="Times New Roman"/>
          <w:sz w:val="24"/>
          <w:szCs w:val="24"/>
          <w:shd w:val="clear" w:color="auto" w:fill="FFFFFF"/>
        </w:rPr>
        <w:t xml:space="preserve"> Paper surveys are frequently used for qualitative data collection from the participants. The survey consists of short text questions, which are often open-ended.These questions’ motive is to collect as much detailed information as possible in the respondents’ own words. More often, the survey questionnaires are designed to collect standardized data and hence used to collect responses from a larger population or large sample size.</w:t>
      </w:r>
    </w:p>
    <w:p w14:paraId="552139BE" w14:textId="77777777" w:rsidR="009B788B" w:rsidRPr="009B770E" w:rsidRDefault="009B788B" w:rsidP="00EA79B4">
      <w:pPr>
        <w:shd w:val="clear" w:color="auto" w:fill="FFFFFF"/>
        <w:spacing w:before="68" w:after="217" w:line="240" w:lineRule="auto"/>
        <w:jc w:val="both"/>
        <w:outlineLvl w:val="2"/>
        <w:rPr>
          <w:rFonts w:ascii="Times New Roman" w:hAnsi="Times New Roman" w:cs="Times New Roman"/>
          <w:sz w:val="24"/>
          <w:szCs w:val="24"/>
        </w:rPr>
      </w:pPr>
      <w:r w:rsidRPr="0049610D">
        <w:rPr>
          <w:rFonts w:ascii="Times New Roman" w:hAnsi="Times New Roman" w:cs="Times New Roman"/>
          <w:b/>
          <w:sz w:val="24"/>
          <w:szCs w:val="24"/>
          <w:shd w:val="clear" w:color="auto" w:fill="FFFFFF"/>
        </w:rPr>
        <w:t>ONLINE SURVEY:</w:t>
      </w:r>
      <w:r w:rsidRPr="0049610D">
        <w:rPr>
          <w:rFonts w:ascii="Times New Roman" w:hAnsi="Times New Roman" w:cs="Times New Roman"/>
          <w:sz w:val="24"/>
          <w:szCs w:val="24"/>
          <w:shd w:val="clear" w:color="auto" w:fill="FFFFFF"/>
        </w:rPr>
        <w:t xml:space="preserve"> An </w:t>
      </w:r>
      <w:hyperlink r:id="rId35" w:history="1">
        <w:r w:rsidRPr="0049610D">
          <w:rPr>
            <w:rStyle w:val="Hyperlink"/>
            <w:rFonts w:ascii="Times New Roman" w:hAnsi="Times New Roman" w:cs="Times New Roman"/>
            <w:b/>
            <w:color w:val="auto"/>
            <w:sz w:val="24"/>
            <w:szCs w:val="24"/>
            <w:u w:val="none"/>
            <w:shd w:val="clear" w:color="auto" w:fill="FFFFFF"/>
          </w:rPr>
          <w:t>online survey</w:t>
        </w:r>
      </w:hyperlink>
      <w:r w:rsidRPr="009B770E">
        <w:rPr>
          <w:rFonts w:ascii="Times New Roman" w:hAnsi="Times New Roman" w:cs="Times New Roman"/>
          <w:sz w:val="24"/>
          <w:szCs w:val="24"/>
          <w:shd w:val="clear" w:color="auto" w:fill="FFFFFF"/>
        </w:rPr>
        <w:t> or a web survey is prepared using a prominent online </w:t>
      </w:r>
      <w:hyperlink r:id="rId36" w:history="1">
        <w:r w:rsidRPr="009303B7">
          <w:rPr>
            <w:rStyle w:val="Hyperlink"/>
            <w:rFonts w:ascii="Times New Roman" w:hAnsi="Times New Roman" w:cs="Times New Roman"/>
            <w:color w:val="auto"/>
            <w:sz w:val="24"/>
            <w:szCs w:val="24"/>
            <w:u w:val="none"/>
            <w:shd w:val="clear" w:color="auto" w:fill="FFFFFF"/>
          </w:rPr>
          <w:t>survey software</w:t>
        </w:r>
      </w:hyperlink>
      <w:r w:rsidRPr="009B770E">
        <w:rPr>
          <w:rFonts w:ascii="Times New Roman" w:hAnsi="Times New Roman" w:cs="Times New Roman"/>
          <w:sz w:val="24"/>
          <w:szCs w:val="24"/>
          <w:shd w:val="clear" w:color="auto" w:fill="FFFFFF"/>
        </w:rPr>
        <w:t> and either uploaded to a website or emailed to the selected sample size with the motive of collecting reliable online data.</w:t>
      </w:r>
    </w:p>
    <w:p w14:paraId="76B11772" w14:textId="77777777" w:rsidR="009B788B" w:rsidRPr="009B770E" w:rsidRDefault="00C1676E" w:rsidP="00EA79B4">
      <w:pPr>
        <w:pStyle w:val="NormalWeb"/>
        <w:shd w:val="clear" w:color="auto" w:fill="FFFFFF"/>
        <w:spacing w:before="0" w:beforeAutospacing="0" w:after="353" w:afterAutospacing="0"/>
        <w:jc w:val="both"/>
      </w:pPr>
      <w:r w:rsidRPr="0049610D">
        <w:rPr>
          <w:b/>
          <w:sz w:val="22"/>
          <w:szCs w:val="22"/>
        </w:rPr>
        <w:t>3.</w:t>
      </w:r>
      <w:r w:rsidR="009303B7">
        <w:rPr>
          <w:b/>
          <w:sz w:val="22"/>
          <w:szCs w:val="22"/>
        </w:rPr>
        <w:t xml:space="preserve"> </w:t>
      </w:r>
      <w:r w:rsidR="009B788B" w:rsidRPr="0049610D">
        <w:rPr>
          <w:b/>
          <w:sz w:val="22"/>
          <w:szCs w:val="22"/>
        </w:rPr>
        <w:t>FOCUS GROUP DISCUSSION</w:t>
      </w:r>
      <w:r w:rsidR="009B788B" w:rsidRPr="0049610D">
        <w:rPr>
          <w:b/>
        </w:rPr>
        <w:t>:</w:t>
      </w:r>
      <w:r w:rsidR="009303B7">
        <w:rPr>
          <w:b/>
        </w:rPr>
        <w:t xml:space="preserve"> </w:t>
      </w:r>
      <w:hyperlink r:id="rId37" w:history="1">
        <w:r w:rsidR="009B788B" w:rsidRPr="0049610D">
          <w:rPr>
            <w:rStyle w:val="Hyperlink"/>
            <w:color w:val="auto"/>
            <w:u w:val="none"/>
          </w:rPr>
          <w:t>Focus gro</w:t>
        </w:r>
        <w:r w:rsidR="009B788B" w:rsidRPr="009303B7">
          <w:rPr>
            <w:rStyle w:val="Hyperlink"/>
            <w:color w:val="auto"/>
            <w:u w:val="none"/>
          </w:rPr>
          <w:t>up</w:t>
        </w:r>
      </w:hyperlink>
      <w:r w:rsidR="009B788B" w:rsidRPr="009B770E">
        <w:t> discussions can also be considered a type of interview, but it is conducted in a group discussion setting. Usually, the focus group consists of 8 – 10 people (the size may vary depending on the researcher’s requirement). The researchers ensure appropriate space is given to the participants to discuss a topic or issue in a context. The participants are allowed to either agree or disagree with each other’s comments.</w:t>
      </w:r>
    </w:p>
    <w:p w14:paraId="02DD6010" w14:textId="77777777" w:rsidR="009303B7" w:rsidRPr="009303B7" w:rsidRDefault="00C1676E" w:rsidP="00EA79B4">
      <w:pPr>
        <w:shd w:val="clear" w:color="auto" w:fill="FFFFFF"/>
        <w:spacing w:after="353"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4.</w:t>
      </w:r>
      <w:r w:rsidR="009303B7">
        <w:rPr>
          <w:rFonts w:ascii="Times New Roman" w:eastAsia="Times New Roman" w:hAnsi="Times New Roman" w:cs="Times New Roman"/>
          <w:b/>
          <w:bCs/>
          <w:sz w:val="24"/>
          <w:szCs w:val="24"/>
        </w:rPr>
        <w:t xml:space="preserve"> </w:t>
      </w:r>
      <w:r w:rsidR="009303B7" w:rsidRPr="009303B7">
        <w:rPr>
          <w:rFonts w:ascii="Times New Roman" w:eastAsia="Times New Roman" w:hAnsi="Times New Roman" w:cs="Times New Roman"/>
          <w:b/>
          <w:bCs/>
          <w:sz w:val="24"/>
          <w:szCs w:val="24"/>
        </w:rPr>
        <w:t xml:space="preserve">RECORD KEEPING: </w:t>
      </w:r>
      <w:r w:rsidR="009303B7" w:rsidRPr="009303B7">
        <w:rPr>
          <w:rFonts w:ascii="Times New Roman" w:eastAsia="Times New Roman" w:hAnsi="Times New Roman" w:cs="Times New Roman"/>
          <w:bCs/>
          <w:sz w:val="24"/>
          <w:szCs w:val="24"/>
        </w:rPr>
        <w:t>As the data source, this method employs dependable documents and other existing sources of information. This information will be useful in the next study. It's similar to going to the library. There, you can sift through books and other sources to gather information for your research.</w:t>
      </w:r>
    </w:p>
    <w:p w14:paraId="01BAEBCE" w14:textId="77777777" w:rsidR="009303B7" w:rsidRDefault="0049610D" w:rsidP="009303B7">
      <w:pPr>
        <w:shd w:val="clear" w:color="auto" w:fill="FFFFFF"/>
        <w:spacing w:after="353"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9303B7">
        <w:rPr>
          <w:rFonts w:ascii="Times New Roman" w:eastAsia="Times New Roman" w:hAnsi="Times New Roman" w:cs="Times New Roman"/>
          <w:b/>
          <w:bCs/>
          <w:sz w:val="24"/>
          <w:szCs w:val="24"/>
        </w:rPr>
        <w:t xml:space="preserve"> </w:t>
      </w:r>
      <w:r w:rsidR="009B788B" w:rsidRPr="00C1676E">
        <w:rPr>
          <w:rFonts w:ascii="Times New Roman" w:eastAsia="Times New Roman" w:hAnsi="Times New Roman" w:cs="Times New Roman"/>
          <w:b/>
          <w:bCs/>
          <w:sz w:val="24"/>
          <w:szCs w:val="24"/>
        </w:rPr>
        <w:t>CASE STUDIES</w:t>
      </w:r>
      <w:r w:rsidR="009B788B" w:rsidRPr="009303B7">
        <w:rPr>
          <w:rFonts w:ascii="Times New Roman" w:eastAsia="Times New Roman" w:hAnsi="Times New Roman" w:cs="Times New Roman"/>
          <w:b/>
          <w:bCs/>
          <w:sz w:val="32"/>
          <w:szCs w:val="32"/>
        </w:rPr>
        <w:t>:</w:t>
      </w:r>
      <w:r w:rsidR="009303B7" w:rsidRPr="009303B7">
        <w:rPr>
          <w:rFonts w:ascii="Times New Roman" w:eastAsia="Times New Roman" w:hAnsi="Times New Roman" w:cs="Times New Roman"/>
          <w:b/>
          <w:bCs/>
          <w:sz w:val="32"/>
          <w:szCs w:val="32"/>
        </w:rPr>
        <w:t xml:space="preserve"> </w:t>
      </w:r>
      <w:r w:rsidR="009303B7" w:rsidRPr="009303B7">
        <w:rPr>
          <w:rFonts w:ascii="Times New Roman" w:eastAsia="Times New Roman" w:hAnsi="Times New Roman" w:cs="Times New Roman"/>
          <w:sz w:val="24"/>
          <w:szCs w:val="24"/>
        </w:rPr>
        <w:t>This strategy collects data by closely examining case studies. The fact that this method may be used to evaluate both simple and complex topics demonstrates its adaptability. The strength of this method is how successfully it draws conclusions from a combination of one or more qualitative data collection methods.</w:t>
      </w:r>
    </w:p>
    <w:p w14:paraId="7AF4F4D5" w14:textId="77777777" w:rsidR="009303B7" w:rsidRDefault="009303B7" w:rsidP="009303B7">
      <w:pPr>
        <w:shd w:val="clear" w:color="auto" w:fill="FFFFFF"/>
        <w:spacing w:after="353" w:line="240" w:lineRule="auto"/>
        <w:jc w:val="both"/>
      </w:pPr>
      <w:r w:rsidRPr="009303B7">
        <w:rPr>
          <w:rFonts w:ascii="Times New Roman" w:eastAsia="Times New Roman" w:hAnsi="Times New Roman" w:cs="Times New Roman"/>
          <w:b/>
          <w:sz w:val="24"/>
          <w:szCs w:val="24"/>
        </w:rPr>
        <w:t>6.</w:t>
      </w:r>
      <w:r w:rsidRPr="009303B7">
        <w:rPr>
          <w:rFonts w:ascii="Times New Roman" w:eastAsia="Times New Roman" w:hAnsi="Times New Roman" w:cs="Times New Roman"/>
          <w:sz w:val="24"/>
          <w:szCs w:val="24"/>
        </w:rPr>
        <w:t xml:space="preserve"> </w:t>
      </w:r>
      <w:r w:rsidR="009B788B" w:rsidRPr="009303B7">
        <w:rPr>
          <w:rFonts w:ascii="Times New Roman" w:hAnsi="Times New Roman" w:cs="Times New Roman"/>
          <w:b/>
        </w:rPr>
        <w:t>OBSERVATIONS</w:t>
      </w:r>
      <w:r w:rsidR="009B788B" w:rsidRPr="009303B7">
        <w:rPr>
          <w:b/>
        </w:rPr>
        <w:t>:</w:t>
      </w:r>
      <w:r w:rsidRPr="009303B7">
        <w:rPr>
          <w:b/>
        </w:rPr>
        <w:t xml:space="preserve"> </w:t>
      </w:r>
      <w:r w:rsidRPr="009303B7">
        <w:rPr>
          <w:rFonts w:ascii="Times New Roman" w:hAnsi="Times New Roman" w:cs="Times New Roman"/>
          <w:sz w:val="24"/>
          <w:szCs w:val="24"/>
        </w:rPr>
        <w:t>Observation is a traditional method of gathering qualitative data. Researchers utilize it to collect descriptive analytical data by monitoring people and their behavior at events or in their natural environments. In this method, the researcher is entirely absorbed in watching individuals and taking notes by taking a participatory position.</w:t>
      </w:r>
    </w:p>
    <w:p w14:paraId="22618CA8" w14:textId="77777777" w:rsidR="009303B7" w:rsidRDefault="009303B7" w:rsidP="009303B7">
      <w:pPr>
        <w:shd w:val="clear" w:color="auto" w:fill="FFFFFF"/>
        <w:spacing w:after="353" w:line="240" w:lineRule="auto"/>
        <w:jc w:val="both"/>
      </w:pPr>
    </w:p>
    <w:p w14:paraId="135DCFFE" w14:textId="77777777" w:rsidR="009303B7" w:rsidRDefault="009303B7" w:rsidP="009303B7">
      <w:pPr>
        <w:shd w:val="clear" w:color="auto" w:fill="FFFFFF"/>
        <w:spacing w:after="353" w:line="240" w:lineRule="auto"/>
        <w:jc w:val="both"/>
      </w:pPr>
    </w:p>
    <w:p w14:paraId="1100F747" w14:textId="77777777" w:rsidR="009303B7" w:rsidRDefault="009303B7" w:rsidP="009303B7">
      <w:pPr>
        <w:shd w:val="clear" w:color="auto" w:fill="FFFFFF"/>
        <w:spacing w:after="353" w:line="240" w:lineRule="auto"/>
        <w:jc w:val="both"/>
      </w:pPr>
    </w:p>
    <w:p w14:paraId="6D1B1484" w14:textId="77777777" w:rsidR="009B788B" w:rsidRPr="009303B7" w:rsidRDefault="009B788B" w:rsidP="009303B7">
      <w:pPr>
        <w:shd w:val="clear" w:color="auto" w:fill="FFFFFF"/>
        <w:spacing w:after="353" w:line="240" w:lineRule="auto"/>
        <w:jc w:val="both"/>
        <w:rPr>
          <w:rFonts w:ascii="Times New Roman" w:hAnsi="Times New Roman" w:cs="Times New Roman"/>
          <w:b/>
          <w:bCs/>
          <w:sz w:val="28"/>
          <w:szCs w:val="28"/>
        </w:rPr>
      </w:pPr>
      <w:r w:rsidRPr="009303B7">
        <w:rPr>
          <w:rFonts w:ascii="Times New Roman" w:hAnsi="Times New Roman" w:cs="Times New Roman"/>
          <w:b/>
          <w:sz w:val="28"/>
          <w:szCs w:val="28"/>
        </w:rPr>
        <w:t>QUANTITATIVE DATA COLLECTION:</w:t>
      </w:r>
    </w:p>
    <w:p w14:paraId="42EEEEDC" w14:textId="77777777" w:rsidR="009B788B" w:rsidRPr="009B770E" w:rsidRDefault="009B788B" w:rsidP="00EA79B4">
      <w:pPr>
        <w:spacing w:line="240" w:lineRule="auto"/>
      </w:pPr>
      <w:r w:rsidRPr="009B770E">
        <w:rPr>
          <w:noProof/>
          <w:lang w:val="en-US"/>
        </w:rPr>
        <w:lastRenderedPageBreak/>
        <w:drawing>
          <wp:inline distT="0" distB="0" distL="0" distR="0" wp14:anchorId="731FDEF5" wp14:editId="28B95783">
            <wp:extent cx="4191000" cy="1375410"/>
            <wp:effectExtent l="0" t="19050" r="0" b="1524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634E3EC5" w14:textId="77777777" w:rsidR="009B788B" w:rsidRPr="009B770E" w:rsidRDefault="009B788B" w:rsidP="00EA79B4">
      <w:pPr>
        <w:spacing w:line="240" w:lineRule="auto"/>
      </w:pPr>
    </w:p>
    <w:p w14:paraId="4BCAE508" w14:textId="77777777" w:rsidR="009B788B" w:rsidRPr="0049610D" w:rsidRDefault="009B788B" w:rsidP="00EA79B4">
      <w:pPr>
        <w:pStyle w:val="Heading2"/>
        <w:shd w:val="clear" w:color="auto" w:fill="FFFFFF"/>
        <w:spacing w:before="68" w:after="217" w:line="240" w:lineRule="auto"/>
        <w:jc w:val="both"/>
        <w:rPr>
          <w:rFonts w:ascii="Times New Roman" w:hAnsi="Times New Roman" w:cs="Times New Roman"/>
          <w:color w:val="auto"/>
          <w:sz w:val="24"/>
          <w:szCs w:val="24"/>
        </w:rPr>
      </w:pPr>
      <w:r w:rsidRPr="0049610D">
        <w:rPr>
          <w:rFonts w:ascii="Times New Roman" w:hAnsi="Times New Roman" w:cs="Times New Roman"/>
          <w:color w:val="auto"/>
          <w:sz w:val="24"/>
          <w:szCs w:val="24"/>
        </w:rPr>
        <w:t>METHODS FOR QUANTITATIVE DATA COLLECTION:</w:t>
      </w:r>
    </w:p>
    <w:p w14:paraId="41C1391A" w14:textId="77777777" w:rsidR="009B788B" w:rsidRPr="009B770E" w:rsidRDefault="00AE3B5E" w:rsidP="00EA79B4">
      <w:pPr>
        <w:shd w:val="clear" w:color="auto" w:fill="FFFFFF"/>
        <w:spacing w:before="68" w:after="217" w:line="240" w:lineRule="auto"/>
        <w:jc w:val="both"/>
        <w:outlineLvl w:val="2"/>
        <w:rPr>
          <w:rFonts w:ascii="Times New Roman" w:hAnsi="Times New Roman" w:cs="Times New Roman"/>
          <w:sz w:val="24"/>
          <w:szCs w:val="24"/>
          <w:shd w:val="clear" w:color="auto" w:fill="FFFFFF"/>
        </w:rPr>
      </w:pPr>
      <w:r>
        <w:rPr>
          <w:rFonts w:ascii="Times New Roman" w:eastAsia="Times New Roman" w:hAnsi="Times New Roman" w:cs="Times New Roman"/>
          <w:b/>
          <w:bCs/>
          <w:sz w:val="24"/>
          <w:szCs w:val="24"/>
        </w:rPr>
        <w:t>1.</w:t>
      </w:r>
      <w:r w:rsidR="009B788B" w:rsidRPr="0049610D">
        <w:rPr>
          <w:rFonts w:ascii="Times New Roman" w:eastAsia="Times New Roman" w:hAnsi="Times New Roman" w:cs="Times New Roman"/>
          <w:b/>
          <w:bCs/>
          <w:sz w:val="24"/>
          <w:szCs w:val="24"/>
        </w:rPr>
        <w:t>PROBABILITY SAMPLING:</w:t>
      </w:r>
      <w:r w:rsidR="009B788B" w:rsidRPr="0049610D">
        <w:rPr>
          <w:rFonts w:ascii="Times New Roman" w:hAnsi="Times New Roman" w:cs="Times New Roman"/>
          <w:shd w:val="clear" w:color="auto" w:fill="FFFFFF"/>
        </w:rPr>
        <w:t>A definitive method of sampling carried out by utilizing some form of </w:t>
      </w:r>
      <w:r w:rsidR="009B788B" w:rsidRPr="0049610D">
        <w:rPr>
          <w:rFonts w:ascii="Times New Roman" w:hAnsi="Times New Roman" w:cs="Times New Roman"/>
          <w:b/>
          <w:shd w:val="clear" w:color="auto" w:fill="FFFFFF"/>
        </w:rPr>
        <w:t>random selection</w:t>
      </w:r>
      <w:r w:rsidR="009B788B" w:rsidRPr="0049610D">
        <w:rPr>
          <w:rFonts w:ascii="Times New Roman" w:hAnsi="Times New Roman" w:cs="Times New Roman"/>
          <w:shd w:val="clear" w:color="auto" w:fill="FFFFFF"/>
        </w:rPr>
        <w:t xml:space="preserve"> and </w:t>
      </w:r>
      <w:r w:rsidR="009B788B" w:rsidRPr="009B770E">
        <w:rPr>
          <w:rFonts w:ascii="Times New Roman" w:hAnsi="Times New Roman" w:cs="Times New Roman"/>
          <w:sz w:val="24"/>
          <w:szCs w:val="24"/>
          <w:shd w:val="clear" w:color="auto" w:fill="FFFFFF"/>
        </w:rPr>
        <w:t>enabling researchers to make a probability statement based on data collected at random from the targeted demographic. One of the best things about </w:t>
      </w:r>
      <w:hyperlink r:id="rId43" w:history="1">
        <w:r w:rsidR="009B788B" w:rsidRPr="009303B7">
          <w:rPr>
            <w:rStyle w:val="Hyperlink"/>
            <w:rFonts w:ascii="Times New Roman" w:hAnsi="Times New Roman" w:cs="Times New Roman"/>
            <w:color w:val="auto"/>
            <w:sz w:val="24"/>
            <w:szCs w:val="24"/>
            <w:u w:val="none"/>
            <w:shd w:val="clear" w:color="auto" w:fill="FFFFFF"/>
          </w:rPr>
          <w:t>probability sampling</w:t>
        </w:r>
      </w:hyperlink>
      <w:r w:rsidR="009B788B" w:rsidRPr="009B770E">
        <w:rPr>
          <w:rFonts w:ascii="Times New Roman" w:hAnsi="Times New Roman" w:cs="Times New Roman"/>
          <w:sz w:val="24"/>
          <w:szCs w:val="24"/>
          <w:shd w:val="clear" w:color="auto" w:fill="FFFFFF"/>
        </w:rPr>
        <w:t> is it allows researchers to collect the data from representatives of the population they are interested in studying.</w:t>
      </w:r>
    </w:p>
    <w:p w14:paraId="2CB86214" w14:textId="77777777" w:rsidR="009B788B" w:rsidRPr="009B770E" w:rsidRDefault="009B788B" w:rsidP="00EA79B4">
      <w:pPr>
        <w:shd w:val="clear" w:color="auto" w:fill="FFFFFF"/>
        <w:spacing w:before="68" w:after="217" w:line="240" w:lineRule="auto"/>
        <w:jc w:val="both"/>
        <w:outlineLvl w:val="2"/>
        <w:rPr>
          <w:rFonts w:ascii="Times New Roman" w:hAnsi="Times New Roman" w:cs="Times New Roman"/>
          <w:b/>
          <w:sz w:val="24"/>
          <w:szCs w:val="24"/>
          <w:shd w:val="clear" w:color="auto" w:fill="FFFFFF"/>
        </w:rPr>
      </w:pPr>
      <w:r w:rsidRPr="009B770E">
        <w:rPr>
          <w:rFonts w:ascii="Times New Roman" w:hAnsi="Times New Roman" w:cs="Times New Roman"/>
          <w:sz w:val="24"/>
          <w:szCs w:val="24"/>
          <w:shd w:val="clear" w:color="auto" w:fill="FFFFFF"/>
        </w:rPr>
        <w:t xml:space="preserve">Probability sampling can be </w:t>
      </w:r>
      <w:r w:rsidRPr="009B770E">
        <w:rPr>
          <w:rFonts w:ascii="Times New Roman" w:hAnsi="Times New Roman" w:cs="Times New Roman"/>
          <w:b/>
          <w:sz w:val="24"/>
          <w:szCs w:val="24"/>
          <w:shd w:val="clear" w:color="auto" w:fill="FFFFFF"/>
        </w:rPr>
        <w:t>simple random sampling, cluster sampling, systematic sampling, stratified sampling.</w:t>
      </w:r>
    </w:p>
    <w:p w14:paraId="3897659E" w14:textId="77777777" w:rsidR="009B788B" w:rsidRPr="009B770E" w:rsidRDefault="00AE3B5E" w:rsidP="00EA79B4">
      <w:pPr>
        <w:shd w:val="clear" w:color="auto" w:fill="FFFFFF"/>
        <w:spacing w:before="68" w:after="217" w:line="240" w:lineRule="auto"/>
        <w:jc w:val="both"/>
        <w:outlineLvl w:val="2"/>
        <w:rPr>
          <w:rFonts w:ascii="Arial" w:hAnsi="Arial" w:cs="Arial"/>
          <w:sz w:val="25"/>
          <w:szCs w:val="25"/>
        </w:rPr>
      </w:pPr>
      <w:r>
        <w:rPr>
          <w:rFonts w:ascii="Times New Roman" w:eastAsia="Times New Roman" w:hAnsi="Times New Roman" w:cs="Times New Roman"/>
          <w:b/>
          <w:bCs/>
          <w:sz w:val="24"/>
          <w:szCs w:val="24"/>
        </w:rPr>
        <w:t>2.</w:t>
      </w:r>
      <w:r w:rsidR="009B788B" w:rsidRPr="0049610D">
        <w:rPr>
          <w:rFonts w:ascii="Times New Roman" w:eastAsia="Times New Roman" w:hAnsi="Times New Roman" w:cs="Times New Roman"/>
          <w:b/>
          <w:bCs/>
          <w:sz w:val="24"/>
          <w:szCs w:val="24"/>
        </w:rPr>
        <w:t xml:space="preserve">INTERVIEW: </w:t>
      </w:r>
      <w:r w:rsidR="009B788B" w:rsidRPr="009B770E">
        <w:rPr>
          <w:rFonts w:ascii="Times New Roman" w:hAnsi="Times New Roman" w:cs="Times New Roman"/>
          <w:sz w:val="24"/>
          <w:szCs w:val="24"/>
        </w:rPr>
        <w:t>Interviewing people is a standard method used for </w:t>
      </w:r>
      <w:hyperlink r:id="rId44" w:history="1">
        <w:r w:rsidR="009B788B" w:rsidRPr="009303B7">
          <w:rPr>
            <w:rStyle w:val="Hyperlink"/>
            <w:rFonts w:ascii="Times New Roman" w:hAnsi="Times New Roman" w:cs="Times New Roman"/>
            <w:color w:val="auto"/>
            <w:sz w:val="24"/>
            <w:szCs w:val="24"/>
            <w:u w:val="none"/>
          </w:rPr>
          <w:t>data collection</w:t>
        </w:r>
      </w:hyperlink>
      <w:r w:rsidR="009B788B" w:rsidRPr="009303B7">
        <w:rPr>
          <w:rFonts w:ascii="Times New Roman" w:hAnsi="Times New Roman" w:cs="Times New Roman"/>
          <w:sz w:val="24"/>
          <w:szCs w:val="24"/>
        </w:rPr>
        <w:t>.</w:t>
      </w:r>
      <w:r w:rsidR="009B788B" w:rsidRPr="009B770E">
        <w:rPr>
          <w:rFonts w:ascii="Times New Roman" w:hAnsi="Times New Roman" w:cs="Times New Roman"/>
          <w:sz w:val="24"/>
          <w:szCs w:val="24"/>
        </w:rPr>
        <w:t xml:space="preserve"> However, the interviews conducted to collect quantitative data are more structured, wherein the researchers ask only a standard set of </w:t>
      </w:r>
      <w:hyperlink r:id="rId45" w:history="1">
        <w:r w:rsidR="009B788B" w:rsidRPr="009303B7">
          <w:rPr>
            <w:rStyle w:val="Hyperlink"/>
            <w:rFonts w:ascii="Times New Roman" w:hAnsi="Times New Roman" w:cs="Times New Roman"/>
            <w:color w:val="auto"/>
            <w:sz w:val="24"/>
            <w:szCs w:val="24"/>
            <w:u w:val="none"/>
          </w:rPr>
          <w:t>online questionnaires</w:t>
        </w:r>
      </w:hyperlink>
      <w:r w:rsidR="009B788B" w:rsidRPr="009B770E">
        <w:rPr>
          <w:rFonts w:ascii="Times New Roman" w:hAnsi="Times New Roman" w:cs="Times New Roman"/>
          <w:sz w:val="24"/>
          <w:szCs w:val="24"/>
        </w:rPr>
        <w:t> and nothing more than that</w:t>
      </w:r>
      <w:r w:rsidR="009B788B" w:rsidRPr="009B770E">
        <w:rPr>
          <w:rFonts w:ascii="Arial" w:hAnsi="Arial" w:cs="Arial"/>
          <w:sz w:val="25"/>
          <w:szCs w:val="25"/>
        </w:rPr>
        <w:t>.</w:t>
      </w:r>
    </w:p>
    <w:p w14:paraId="23223BC3" w14:textId="77777777" w:rsidR="009B788B" w:rsidRPr="0049610D" w:rsidRDefault="009B788B" w:rsidP="00EA79B4">
      <w:pPr>
        <w:shd w:val="clear" w:color="auto" w:fill="FFFFFF"/>
        <w:spacing w:before="68" w:after="217" w:line="240" w:lineRule="auto"/>
        <w:jc w:val="both"/>
        <w:outlineLvl w:val="2"/>
        <w:rPr>
          <w:rFonts w:ascii="Arial" w:hAnsi="Arial" w:cs="Arial"/>
          <w:b/>
          <w:sz w:val="25"/>
          <w:szCs w:val="25"/>
        </w:rPr>
      </w:pPr>
      <w:r w:rsidRPr="0049610D">
        <w:rPr>
          <w:rFonts w:ascii="Times New Roman" w:hAnsi="Times New Roman" w:cs="Times New Roman"/>
          <w:b/>
          <w:sz w:val="24"/>
          <w:szCs w:val="24"/>
          <w:shd w:val="clear" w:color="auto" w:fill="FFFFFF"/>
        </w:rPr>
        <w:t xml:space="preserve">Three </w:t>
      </w:r>
      <w:r w:rsidR="00CE0C32" w:rsidRPr="0049610D">
        <w:rPr>
          <w:rFonts w:ascii="Times New Roman" w:hAnsi="Times New Roman" w:cs="Times New Roman"/>
          <w:b/>
          <w:sz w:val="24"/>
          <w:szCs w:val="24"/>
          <w:shd w:val="clear" w:color="auto" w:fill="FFFFFF"/>
        </w:rPr>
        <w:t>major</w:t>
      </w:r>
      <w:r w:rsidRPr="0049610D">
        <w:rPr>
          <w:rFonts w:ascii="Times New Roman" w:hAnsi="Times New Roman" w:cs="Times New Roman"/>
          <w:b/>
          <w:sz w:val="24"/>
          <w:szCs w:val="24"/>
          <w:shd w:val="clear" w:color="auto" w:fill="FFFFFF"/>
        </w:rPr>
        <w:t> </w:t>
      </w:r>
      <w:hyperlink r:id="rId46" w:history="1">
        <w:r w:rsidRPr="0049610D">
          <w:rPr>
            <w:rStyle w:val="Hyperlink"/>
            <w:rFonts w:ascii="Times New Roman" w:hAnsi="Times New Roman" w:cs="Times New Roman"/>
            <w:b/>
            <w:color w:val="auto"/>
            <w:sz w:val="24"/>
            <w:szCs w:val="24"/>
            <w:u w:val="none"/>
            <w:shd w:val="clear" w:color="auto" w:fill="FFFFFF"/>
          </w:rPr>
          <w:t>types of interviews</w:t>
        </w:r>
      </w:hyperlink>
      <w:r w:rsidRPr="0049610D">
        <w:rPr>
          <w:b/>
        </w:rPr>
        <w:t>:</w:t>
      </w:r>
    </w:p>
    <w:p w14:paraId="735B67C0" w14:textId="77777777" w:rsidR="009B788B" w:rsidRPr="009B770E" w:rsidRDefault="009B788B" w:rsidP="001C578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9610D">
        <w:rPr>
          <w:rFonts w:ascii="Times New Roman" w:eastAsia="Times New Roman" w:hAnsi="Times New Roman" w:cs="Times New Roman"/>
          <w:b/>
          <w:bCs/>
          <w:sz w:val="24"/>
          <w:szCs w:val="24"/>
        </w:rPr>
        <w:t>Telephone interviews:</w:t>
      </w:r>
      <w:r w:rsidRPr="009B770E">
        <w:rPr>
          <w:rFonts w:ascii="Times New Roman" w:eastAsia="Times New Roman" w:hAnsi="Times New Roman" w:cs="Times New Roman"/>
          <w:sz w:val="24"/>
          <w:szCs w:val="24"/>
        </w:rPr>
        <w:t> For years, telephone interviews ruled the charts of data collection methods. Nowadays, there is a significant rise in conducting video interviews using the internet, Skype, or similar online video calling platforms. </w:t>
      </w:r>
    </w:p>
    <w:p w14:paraId="14A82EA2" w14:textId="77777777" w:rsidR="009B788B" w:rsidRPr="009B770E" w:rsidRDefault="009B788B" w:rsidP="001C578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9610D">
        <w:rPr>
          <w:rFonts w:ascii="Times New Roman" w:eastAsia="Times New Roman" w:hAnsi="Times New Roman" w:cs="Times New Roman"/>
          <w:b/>
          <w:bCs/>
          <w:sz w:val="24"/>
          <w:szCs w:val="24"/>
        </w:rPr>
        <w:t>Face-to-face interviews:</w:t>
      </w:r>
      <w:r w:rsidRPr="009B770E">
        <w:rPr>
          <w:rFonts w:ascii="Times New Roman" w:eastAsia="Times New Roman" w:hAnsi="Times New Roman" w:cs="Times New Roman"/>
          <w:b/>
          <w:bCs/>
          <w:sz w:val="24"/>
          <w:szCs w:val="24"/>
        </w:rPr>
        <w:t> </w:t>
      </w:r>
      <w:r w:rsidRPr="009B770E">
        <w:rPr>
          <w:rFonts w:ascii="Times New Roman" w:eastAsia="Times New Roman" w:hAnsi="Times New Roman" w:cs="Times New Roman"/>
          <w:sz w:val="24"/>
          <w:szCs w:val="24"/>
        </w:rPr>
        <w:t>It is a proven technique to collect data directly from the participants. It helps in acquiring quality data as it provides a scope to ask detailed questions and probing further to collect rich and informative data.</w:t>
      </w:r>
    </w:p>
    <w:p w14:paraId="1311B653" w14:textId="77777777" w:rsidR="009B788B" w:rsidRPr="009B770E" w:rsidRDefault="009B788B" w:rsidP="001C578D">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A79B4">
        <w:rPr>
          <w:rFonts w:ascii="Times New Roman" w:hAnsi="Times New Roman" w:cs="Times New Roman"/>
          <w:b/>
          <w:bCs/>
          <w:sz w:val="24"/>
          <w:szCs w:val="24"/>
          <w:shd w:val="clear" w:color="auto" w:fill="FFFFFF"/>
        </w:rPr>
        <w:t xml:space="preserve">Computer-Assisted Personal </w:t>
      </w:r>
      <w:r w:rsidRPr="009303B7">
        <w:rPr>
          <w:rFonts w:ascii="Times New Roman" w:hAnsi="Times New Roman" w:cs="Times New Roman"/>
          <w:b/>
          <w:bCs/>
          <w:sz w:val="24"/>
          <w:szCs w:val="24"/>
          <w:shd w:val="clear" w:color="auto" w:fill="FFFFFF"/>
        </w:rPr>
        <w:t>Interviewing (CAPI):</w:t>
      </w:r>
      <w:r w:rsidRPr="009B770E">
        <w:rPr>
          <w:rFonts w:ascii="Times New Roman" w:hAnsi="Times New Roman" w:cs="Times New Roman"/>
          <w:sz w:val="24"/>
          <w:szCs w:val="24"/>
          <w:shd w:val="clear" w:color="auto" w:fill="FFFFFF"/>
        </w:rPr>
        <w:t> It is nothing but a similar setup of the face-to-face interview where the interviewer carries a desktop or laptop along with him at the time of interview to upload the data obtained from the interview directly into the database.</w:t>
      </w:r>
    </w:p>
    <w:p w14:paraId="298C4DD8" w14:textId="77777777" w:rsidR="009B788B" w:rsidRPr="009B770E" w:rsidRDefault="00AE3B5E" w:rsidP="00EA79B4">
      <w:pPr>
        <w:pStyle w:val="NormalWeb"/>
        <w:shd w:val="clear" w:color="auto" w:fill="FFFFFF"/>
        <w:spacing w:before="0" w:beforeAutospacing="0" w:after="353" w:afterAutospacing="0"/>
        <w:jc w:val="both"/>
      </w:pPr>
      <w:r>
        <w:rPr>
          <w:b/>
          <w:sz w:val="22"/>
          <w:szCs w:val="22"/>
        </w:rPr>
        <w:t>3.</w:t>
      </w:r>
      <w:r w:rsidR="009303B7">
        <w:rPr>
          <w:b/>
          <w:sz w:val="22"/>
          <w:szCs w:val="22"/>
        </w:rPr>
        <w:t xml:space="preserve"> </w:t>
      </w:r>
      <w:r w:rsidR="009B788B" w:rsidRPr="0049610D">
        <w:rPr>
          <w:b/>
          <w:sz w:val="22"/>
          <w:szCs w:val="22"/>
        </w:rPr>
        <w:t>SURVEYS / QUESTIONNAIRES</w:t>
      </w:r>
      <w:r w:rsidR="009B788B" w:rsidRPr="009303B7">
        <w:rPr>
          <w:b/>
        </w:rPr>
        <w:t>:</w:t>
      </w:r>
      <w:r w:rsidR="009303B7" w:rsidRPr="009303B7">
        <w:rPr>
          <w:b/>
        </w:rPr>
        <w:t xml:space="preserve"> </w:t>
      </w:r>
      <w:r w:rsidR="009B788B" w:rsidRPr="009B770E">
        <w:t>Surveys or </w:t>
      </w:r>
      <w:hyperlink r:id="rId47" w:history="1">
        <w:r w:rsidR="009B788B" w:rsidRPr="009303B7">
          <w:rPr>
            <w:rStyle w:val="Hyperlink"/>
            <w:color w:val="auto"/>
            <w:u w:val="none"/>
          </w:rPr>
          <w:t>questionnaires</w:t>
        </w:r>
      </w:hyperlink>
      <w:r w:rsidR="009B788B" w:rsidRPr="009303B7">
        <w:t> </w:t>
      </w:r>
      <w:r w:rsidR="009B788B" w:rsidRPr="009B770E">
        <w:t xml:space="preserve">created using online survey software are playing a pivotal role in online data collection is quantitative or qualitative research. The surveys are designed in a manner to legitimize the behavior and trust of the respondents. </w:t>
      </w:r>
    </w:p>
    <w:p w14:paraId="06931A15" w14:textId="77777777" w:rsidR="009B788B" w:rsidRPr="009B770E" w:rsidRDefault="009B788B" w:rsidP="00AE3B5E">
      <w:pPr>
        <w:pStyle w:val="NormalWeb"/>
        <w:shd w:val="clear" w:color="auto" w:fill="FFFFFF"/>
        <w:spacing w:before="0" w:beforeAutospacing="0" w:after="353" w:afterAutospacing="0"/>
        <w:jc w:val="both"/>
        <w:rPr>
          <w:shd w:val="clear" w:color="auto" w:fill="FFFFFF"/>
        </w:rPr>
      </w:pPr>
      <w:r w:rsidRPr="009B770E">
        <w:rPr>
          <w:b/>
          <w:shd w:val="clear" w:color="auto" w:fill="FFFFFF"/>
        </w:rPr>
        <w:t>Two significant types of survey questionnaires</w:t>
      </w:r>
      <w:r w:rsidRPr="009B770E">
        <w:rPr>
          <w:shd w:val="clear" w:color="auto" w:fill="FFFFFF"/>
        </w:rPr>
        <w:t xml:space="preserve"> used to collect online data for quantitative market research.</w:t>
      </w:r>
      <w:r w:rsidR="009303B7">
        <w:rPr>
          <w:shd w:val="clear" w:color="auto" w:fill="FFFFFF"/>
        </w:rPr>
        <w:t xml:space="preserve"> </w:t>
      </w:r>
      <w:r w:rsidRPr="009B770E">
        <w:rPr>
          <w:rStyle w:val="Strong"/>
          <w:shd w:val="clear" w:color="auto" w:fill="FFFFFF"/>
        </w:rPr>
        <w:t>Web-based questionnaire</w:t>
      </w:r>
      <w:r w:rsidRPr="009B770E">
        <w:rPr>
          <w:shd w:val="clear" w:color="auto" w:fill="FFFFFF"/>
        </w:rPr>
        <w:t xml:space="preserve">: This is one of the </w:t>
      </w:r>
      <w:r w:rsidR="00F35D59" w:rsidRPr="009B770E">
        <w:rPr>
          <w:shd w:val="clear" w:color="auto" w:fill="FFFFFF"/>
        </w:rPr>
        <w:t>rulings</w:t>
      </w:r>
      <w:r w:rsidRPr="009B770E">
        <w:rPr>
          <w:shd w:val="clear" w:color="auto" w:fill="FFFFFF"/>
        </w:rPr>
        <w:t xml:space="preserve"> and most trusted methods for internet-based research or online research. In a web-based questionnaire, the receive an email containing the survey link, clicking on which takes the respondent to a secure online survey tool from where he/she can take the survey or fill in the survey questionnaire. </w:t>
      </w:r>
    </w:p>
    <w:p w14:paraId="545C5D76" w14:textId="77777777" w:rsidR="00AE3B5E" w:rsidRDefault="009B788B" w:rsidP="001C578D">
      <w:pPr>
        <w:pStyle w:val="ListParagraph"/>
        <w:numPr>
          <w:ilvl w:val="0"/>
          <w:numId w:val="6"/>
        </w:numPr>
        <w:shd w:val="clear" w:color="auto" w:fill="FFFFFF"/>
        <w:spacing w:before="68" w:after="217" w:line="240" w:lineRule="auto"/>
        <w:jc w:val="both"/>
        <w:outlineLvl w:val="2"/>
        <w:rPr>
          <w:rFonts w:ascii="Times New Roman" w:hAnsi="Times New Roman" w:cs="Times New Roman"/>
          <w:sz w:val="24"/>
          <w:szCs w:val="24"/>
          <w:shd w:val="clear" w:color="auto" w:fill="FFFFFF"/>
        </w:rPr>
      </w:pPr>
      <w:r w:rsidRPr="009B770E">
        <w:rPr>
          <w:rStyle w:val="Strong"/>
          <w:rFonts w:ascii="Times New Roman" w:hAnsi="Times New Roman" w:cs="Times New Roman"/>
          <w:sz w:val="24"/>
          <w:szCs w:val="24"/>
          <w:shd w:val="clear" w:color="auto" w:fill="FFFFFF"/>
        </w:rPr>
        <w:t>Mail Questionnaire</w:t>
      </w:r>
      <w:r w:rsidRPr="009B770E">
        <w:rPr>
          <w:rFonts w:ascii="Times New Roman" w:hAnsi="Times New Roman" w:cs="Times New Roman"/>
          <w:b/>
          <w:bCs/>
          <w:sz w:val="24"/>
          <w:szCs w:val="24"/>
          <w:shd w:val="clear" w:color="auto" w:fill="FFFFFF"/>
        </w:rPr>
        <w:t>:</w:t>
      </w:r>
      <w:r w:rsidRPr="009B770E">
        <w:rPr>
          <w:rFonts w:ascii="Times New Roman" w:hAnsi="Times New Roman" w:cs="Times New Roman"/>
          <w:sz w:val="24"/>
          <w:szCs w:val="24"/>
          <w:shd w:val="clear" w:color="auto" w:fill="FFFFFF"/>
        </w:rPr>
        <w:t xml:space="preserve"> In a mail questionnaire, the survey is mailed out to a host of the sample population, enabling the researcher to connect with a wide range of audiences. The mail questionnaire typically consists of a packet containing a cover sheet that </w:t>
      </w:r>
      <w:r w:rsidRPr="009B770E">
        <w:rPr>
          <w:rFonts w:ascii="Times New Roman" w:hAnsi="Times New Roman" w:cs="Times New Roman"/>
          <w:sz w:val="24"/>
          <w:szCs w:val="24"/>
          <w:shd w:val="clear" w:color="auto" w:fill="FFFFFF"/>
        </w:rPr>
        <w:lastRenderedPageBreak/>
        <w:t>introduces the audience about the type of research and reason why it is being conducted along with a prepaid return to collect data online.</w:t>
      </w:r>
    </w:p>
    <w:p w14:paraId="767A5CCB" w14:textId="77777777" w:rsidR="009B788B" w:rsidRPr="00AE3B5E" w:rsidRDefault="00AE3B5E" w:rsidP="00AE3B5E">
      <w:pPr>
        <w:shd w:val="clear" w:color="auto" w:fill="FFFFFF"/>
        <w:spacing w:before="68" w:after="217" w:line="240" w:lineRule="auto"/>
        <w:ind w:left="360"/>
        <w:jc w:val="both"/>
        <w:outlineLvl w:val="2"/>
        <w:rPr>
          <w:rFonts w:ascii="Times New Roman" w:hAnsi="Times New Roman" w:cs="Times New Roman"/>
          <w:sz w:val="24"/>
          <w:szCs w:val="24"/>
          <w:shd w:val="clear" w:color="auto" w:fill="FFFFFF"/>
        </w:rPr>
      </w:pPr>
      <w:r w:rsidRPr="00AE3B5E">
        <w:rPr>
          <w:rFonts w:ascii="Times New Roman" w:eastAsia="Times New Roman" w:hAnsi="Times New Roman" w:cs="Times New Roman"/>
          <w:b/>
          <w:bCs/>
          <w:sz w:val="24"/>
          <w:szCs w:val="24"/>
        </w:rPr>
        <w:t>4.</w:t>
      </w:r>
      <w:r w:rsidR="00BC5DC8">
        <w:rPr>
          <w:rFonts w:ascii="Times New Roman" w:eastAsia="Times New Roman" w:hAnsi="Times New Roman" w:cs="Times New Roman"/>
          <w:b/>
          <w:bCs/>
          <w:sz w:val="24"/>
          <w:szCs w:val="24"/>
        </w:rPr>
        <w:t xml:space="preserve"> </w:t>
      </w:r>
      <w:r w:rsidR="009B788B" w:rsidRPr="00AE3B5E">
        <w:rPr>
          <w:rFonts w:ascii="Times New Roman" w:eastAsia="Times New Roman" w:hAnsi="Times New Roman" w:cs="Times New Roman"/>
          <w:b/>
          <w:bCs/>
          <w:sz w:val="24"/>
          <w:szCs w:val="24"/>
        </w:rPr>
        <w:t>OBSERVATIONS</w:t>
      </w:r>
      <w:r w:rsidR="009B788B" w:rsidRPr="009303B7">
        <w:rPr>
          <w:rFonts w:ascii="Times New Roman" w:eastAsia="Times New Roman" w:hAnsi="Times New Roman" w:cs="Times New Roman"/>
          <w:b/>
          <w:bCs/>
          <w:sz w:val="28"/>
          <w:szCs w:val="28"/>
        </w:rPr>
        <w:t>:</w:t>
      </w:r>
      <w:r w:rsidR="009303B7">
        <w:rPr>
          <w:rFonts w:ascii="Times New Roman" w:hAnsi="Times New Roman" w:cs="Times New Roman"/>
          <w:sz w:val="24"/>
          <w:szCs w:val="24"/>
          <w:shd w:val="clear" w:color="auto" w:fill="FFFFFF"/>
        </w:rPr>
        <w:t xml:space="preserve"> </w:t>
      </w:r>
      <w:r w:rsidR="009B788B" w:rsidRPr="00AE3B5E">
        <w:rPr>
          <w:rFonts w:ascii="Times New Roman" w:hAnsi="Times New Roman" w:cs="Times New Roman"/>
          <w:sz w:val="24"/>
          <w:szCs w:val="24"/>
          <w:shd w:val="clear" w:color="auto" w:fill="FFFFFF"/>
        </w:rPr>
        <w:t>As the name suggests, it is a pretty simple and straightforward method of collecting quantitative data. In this method, researchers collect quantitative data through systematic observations by using techniques like counting the number of people present at the specific event at a particular time and a particular venue or number of people attending the event in a designated place.</w:t>
      </w:r>
    </w:p>
    <w:p w14:paraId="4F46CB49" w14:textId="77777777" w:rsidR="009B788B" w:rsidRPr="009303B7" w:rsidRDefault="009B788B" w:rsidP="00EA79B4">
      <w:pPr>
        <w:shd w:val="clear" w:color="auto" w:fill="FFFFFF"/>
        <w:spacing w:before="68" w:after="217" w:line="240" w:lineRule="auto"/>
        <w:jc w:val="both"/>
        <w:outlineLvl w:val="2"/>
        <w:rPr>
          <w:rFonts w:ascii="Arial" w:hAnsi="Arial" w:cs="Arial"/>
          <w:b/>
          <w:sz w:val="27"/>
          <w:szCs w:val="27"/>
          <w:shd w:val="clear" w:color="auto" w:fill="FFFFFF"/>
        </w:rPr>
      </w:pPr>
      <w:r w:rsidRPr="009B770E">
        <w:rPr>
          <w:rFonts w:ascii="Times New Roman" w:hAnsi="Times New Roman" w:cs="Times New Roman"/>
          <w:sz w:val="24"/>
          <w:szCs w:val="24"/>
          <w:shd w:val="clear" w:color="auto" w:fill="FFFFFF"/>
        </w:rPr>
        <w:t>Structured observation is more used to collect quantitative rather than </w:t>
      </w:r>
      <w:hyperlink r:id="rId48" w:history="1">
        <w:r w:rsidRPr="009303B7">
          <w:rPr>
            <w:rStyle w:val="Hyperlink"/>
            <w:rFonts w:ascii="Times New Roman" w:hAnsi="Times New Roman" w:cs="Times New Roman"/>
            <w:b/>
            <w:color w:val="auto"/>
            <w:sz w:val="24"/>
            <w:szCs w:val="24"/>
            <w:u w:val="none"/>
            <w:shd w:val="clear" w:color="auto" w:fill="FFFFFF"/>
          </w:rPr>
          <w:t>qualitative data collection</w:t>
        </w:r>
      </w:hyperlink>
      <w:r w:rsidRPr="009303B7">
        <w:rPr>
          <w:rFonts w:ascii="Arial" w:hAnsi="Arial" w:cs="Arial"/>
          <w:b/>
          <w:sz w:val="27"/>
          <w:szCs w:val="27"/>
          <w:shd w:val="clear" w:color="auto" w:fill="FFFFFF"/>
        </w:rPr>
        <w:t>.</w:t>
      </w:r>
    </w:p>
    <w:p w14:paraId="69F18CF4" w14:textId="77777777" w:rsidR="009B788B" w:rsidRPr="009B770E" w:rsidRDefault="009B788B" w:rsidP="001C578D">
      <w:pPr>
        <w:pStyle w:val="ListParagraph"/>
        <w:numPr>
          <w:ilvl w:val="0"/>
          <w:numId w:val="7"/>
        </w:numPr>
        <w:shd w:val="clear" w:color="auto" w:fill="FFFFFF"/>
        <w:spacing w:before="68" w:after="217" w:line="240" w:lineRule="auto"/>
        <w:jc w:val="both"/>
        <w:outlineLvl w:val="2"/>
        <w:rPr>
          <w:rFonts w:ascii="Times New Roman" w:eastAsia="Times New Roman" w:hAnsi="Times New Roman" w:cs="Times New Roman"/>
          <w:b/>
          <w:bCs/>
          <w:sz w:val="24"/>
          <w:szCs w:val="24"/>
        </w:rPr>
      </w:pPr>
      <w:r w:rsidRPr="009B770E">
        <w:rPr>
          <w:rFonts w:ascii="Times New Roman" w:hAnsi="Times New Roman" w:cs="Times New Roman"/>
          <w:b/>
          <w:bCs/>
          <w:sz w:val="24"/>
          <w:szCs w:val="24"/>
          <w:shd w:val="clear" w:color="auto" w:fill="FFFFFF"/>
        </w:rPr>
        <w:t>Structured observation:</w:t>
      </w:r>
      <w:r w:rsidRPr="009B770E">
        <w:rPr>
          <w:rFonts w:ascii="Times New Roman" w:hAnsi="Times New Roman" w:cs="Times New Roman"/>
          <w:sz w:val="24"/>
          <w:szCs w:val="24"/>
          <w:shd w:val="clear" w:color="auto" w:fill="FFFFFF"/>
        </w:rPr>
        <w:t xml:space="preserve"> In this type of observation method, the researcher has to make careful observations of one or more specific </w:t>
      </w:r>
      <w:r w:rsidR="00F35D59" w:rsidRPr="009B770E">
        <w:rPr>
          <w:rFonts w:ascii="Times New Roman" w:hAnsi="Times New Roman" w:cs="Times New Roman"/>
          <w:sz w:val="24"/>
          <w:szCs w:val="24"/>
          <w:shd w:val="clear" w:color="auto" w:fill="FFFFFF"/>
        </w:rPr>
        <w:t>behaviours</w:t>
      </w:r>
      <w:r w:rsidRPr="009B770E">
        <w:rPr>
          <w:rFonts w:ascii="Times New Roman" w:hAnsi="Times New Roman" w:cs="Times New Roman"/>
          <w:sz w:val="24"/>
          <w:szCs w:val="24"/>
          <w:shd w:val="clear" w:color="auto" w:fill="FFFFFF"/>
        </w:rPr>
        <w:t xml:space="preserve"> in a more comprehensive or structured setting compared to naturalistic or </w:t>
      </w:r>
      <w:hyperlink r:id="rId49" w:history="1">
        <w:r w:rsidRPr="009303B7">
          <w:rPr>
            <w:rStyle w:val="Hyperlink"/>
            <w:rFonts w:ascii="Times New Roman" w:hAnsi="Times New Roman" w:cs="Times New Roman"/>
            <w:color w:val="auto"/>
            <w:sz w:val="24"/>
            <w:szCs w:val="24"/>
            <w:u w:val="none"/>
          </w:rPr>
          <w:t>participant observation</w:t>
        </w:r>
      </w:hyperlink>
      <w:r w:rsidRPr="009303B7">
        <w:rPr>
          <w:rFonts w:ascii="Times New Roman" w:hAnsi="Times New Roman" w:cs="Times New Roman"/>
          <w:sz w:val="24"/>
          <w:szCs w:val="24"/>
          <w:shd w:val="clear" w:color="auto" w:fill="FFFFFF"/>
        </w:rPr>
        <w:t>.</w:t>
      </w:r>
      <w:r w:rsidRPr="009B770E">
        <w:rPr>
          <w:rFonts w:ascii="Times New Roman" w:hAnsi="Times New Roman" w:cs="Times New Roman"/>
          <w:sz w:val="24"/>
          <w:szCs w:val="24"/>
          <w:shd w:val="clear" w:color="auto" w:fill="FFFFFF"/>
        </w:rPr>
        <w:t xml:space="preserve"> In a structured observation, the researchers, rather than observing everything, focus only on very specific </w:t>
      </w:r>
      <w:r w:rsidR="00F35D59" w:rsidRPr="009B770E">
        <w:rPr>
          <w:rFonts w:ascii="Times New Roman" w:hAnsi="Times New Roman" w:cs="Times New Roman"/>
          <w:sz w:val="24"/>
          <w:szCs w:val="24"/>
          <w:shd w:val="clear" w:color="auto" w:fill="FFFFFF"/>
        </w:rPr>
        <w:t>behaviours</w:t>
      </w:r>
      <w:r w:rsidRPr="009B770E">
        <w:rPr>
          <w:rFonts w:ascii="Times New Roman" w:hAnsi="Times New Roman" w:cs="Times New Roman"/>
          <w:sz w:val="24"/>
          <w:szCs w:val="24"/>
          <w:shd w:val="clear" w:color="auto" w:fill="FFFFFF"/>
        </w:rPr>
        <w:t xml:space="preserve"> of interest. It allows them to quantify the </w:t>
      </w:r>
      <w:r w:rsidR="00F35D59" w:rsidRPr="009B770E">
        <w:rPr>
          <w:rFonts w:ascii="Times New Roman" w:hAnsi="Times New Roman" w:cs="Times New Roman"/>
          <w:sz w:val="24"/>
          <w:szCs w:val="24"/>
          <w:shd w:val="clear" w:color="auto" w:fill="FFFFFF"/>
        </w:rPr>
        <w:t>behaviours</w:t>
      </w:r>
      <w:r w:rsidRPr="009B770E">
        <w:rPr>
          <w:rFonts w:ascii="Times New Roman" w:hAnsi="Times New Roman" w:cs="Times New Roman"/>
          <w:sz w:val="24"/>
          <w:szCs w:val="24"/>
          <w:shd w:val="clear" w:color="auto" w:fill="FFFFFF"/>
        </w:rPr>
        <w:t xml:space="preserve"> they are observing.</w:t>
      </w:r>
    </w:p>
    <w:p w14:paraId="72B959E2" w14:textId="77777777" w:rsidR="009B788B" w:rsidRPr="009B770E" w:rsidRDefault="009B788B" w:rsidP="00EA79B4">
      <w:pPr>
        <w:spacing w:line="240" w:lineRule="auto"/>
        <w:jc w:val="both"/>
        <w:rPr>
          <w:rFonts w:ascii="Times New Roman" w:hAnsi="Times New Roman" w:cs="Times New Roman"/>
          <w:sz w:val="24"/>
          <w:szCs w:val="24"/>
          <w:shd w:val="clear" w:color="auto" w:fill="FFFFFF"/>
        </w:rPr>
      </w:pPr>
      <w:r w:rsidRPr="00EA79B4">
        <w:rPr>
          <w:rFonts w:ascii="Times New Roman" w:hAnsi="Times New Roman" w:cs="Times New Roman"/>
          <w:b/>
          <w:sz w:val="24"/>
          <w:szCs w:val="24"/>
          <w:shd w:val="clear" w:color="auto" w:fill="FFFFFF"/>
        </w:rPr>
        <w:t>DOCUMENT REVIEW IN QUANTITATIVE DATA COLLECTION</w:t>
      </w:r>
      <w:r w:rsidRPr="009B770E">
        <w:rPr>
          <w:rFonts w:ascii="Times New Roman" w:hAnsi="Times New Roman" w:cs="Times New Roman"/>
          <w:b/>
          <w:sz w:val="28"/>
          <w:szCs w:val="28"/>
          <w:u w:val="single"/>
          <w:shd w:val="clear" w:color="auto" w:fill="FFFFFF"/>
        </w:rPr>
        <w:t>:</w:t>
      </w:r>
      <w:r w:rsidRPr="009B770E">
        <w:rPr>
          <w:rFonts w:ascii="Times New Roman" w:hAnsi="Times New Roman" w:cs="Times New Roman"/>
          <w:sz w:val="24"/>
          <w:szCs w:val="24"/>
          <w:shd w:val="clear" w:color="auto" w:fill="FFFFFF"/>
        </w:rPr>
        <w:t xml:space="preserve"> Document review is a process used to collect data after reviewing the existing documents. It is an efficient and effective way of gathering data as documents are manageable. Those are the practical resource to get qualified data from the past.</w:t>
      </w:r>
    </w:p>
    <w:p w14:paraId="4BBA2CDC" w14:textId="77777777" w:rsidR="009B788B" w:rsidRPr="009B770E" w:rsidRDefault="009B788B" w:rsidP="00EA79B4">
      <w:pPr>
        <w:shd w:val="clear" w:color="auto" w:fill="FFFFFF"/>
        <w:spacing w:after="353" w:line="240" w:lineRule="auto"/>
        <w:jc w:val="both"/>
        <w:rPr>
          <w:rFonts w:ascii="Times New Roman" w:eastAsia="Times New Roman" w:hAnsi="Times New Roman" w:cs="Times New Roman"/>
          <w:b/>
          <w:sz w:val="24"/>
          <w:szCs w:val="24"/>
        </w:rPr>
      </w:pPr>
      <w:r w:rsidRPr="009B770E">
        <w:rPr>
          <w:rFonts w:ascii="Times New Roman" w:eastAsia="Times New Roman" w:hAnsi="Times New Roman" w:cs="Times New Roman"/>
          <w:b/>
          <w:sz w:val="24"/>
          <w:szCs w:val="24"/>
        </w:rPr>
        <w:t>Three primary document types:</w:t>
      </w:r>
    </w:p>
    <w:p w14:paraId="4057D434" w14:textId="77777777" w:rsidR="009B788B" w:rsidRPr="009B770E" w:rsidRDefault="009B788B" w:rsidP="001C578D">
      <w:pPr>
        <w:pStyle w:val="ListParagraph"/>
        <w:numPr>
          <w:ilvl w:val="0"/>
          <w:numId w:val="7"/>
        </w:numPr>
        <w:shd w:val="clear" w:color="auto" w:fill="FFFFFF"/>
        <w:spacing w:after="353"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b/>
          <w:bCs/>
          <w:sz w:val="24"/>
          <w:szCs w:val="24"/>
        </w:rPr>
        <w:t>Public Records:</w:t>
      </w:r>
      <w:r w:rsidRPr="009B770E">
        <w:rPr>
          <w:rFonts w:ascii="Times New Roman" w:eastAsia="Times New Roman" w:hAnsi="Times New Roman" w:cs="Times New Roman"/>
          <w:sz w:val="24"/>
          <w:szCs w:val="24"/>
        </w:rPr>
        <w:t xml:space="preserve"> Under this document review, official, ongoing records of an organization are </w:t>
      </w:r>
      <w:r w:rsidR="00F35D59" w:rsidRPr="009B770E">
        <w:rPr>
          <w:rFonts w:ascii="Times New Roman" w:eastAsia="Times New Roman" w:hAnsi="Times New Roman" w:cs="Times New Roman"/>
          <w:sz w:val="24"/>
          <w:szCs w:val="24"/>
        </w:rPr>
        <w:t>analysed</w:t>
      </w:r>
      <w:r w:rsidRPr="009B770E">
        <w:rPr>
          <w:rFonts w:ascii="Times New Roman" w:eastAsia="Times New Roman" w:hAnsi="Times New Roman" w:cs="Times New Roman"/>
          <w:sz w:val="24"/>
          <w:szCs w:val="24"/>
        </w:rPr>
        <w:t xml:space="preserve"> for further research. For example, annual reports policy manuals, student activities, game activities in the university, etc.</w:t>
      </w:r>
    </w:p>
    <w:p w14:paraId="0474B865" w14:textId="77777777" w:rsidR="009B788B" w:rsidRPr="009B770E" w:rsidRDefault="009B788B" w:rsidP="001C578D">
      <w:pPr>
        <w:pStyle w:val="ListParagraph"/>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b/>
          <w:bCs/>
          <w:sz w:val="24"/>
          <w:szCs w:val="24"/>
        </w:rPr>
        <w:t>Personal Documents:</w:t>
      </w:r>
      <w:r w:rsidRPr="009B770E">
        <w:rPr>
          <w:rFonts w:ascii="Times New Roman" w:eastAsia="Times New Roman" w:hAnsi="Times New Roman" w:cs="Times New Roman"/>
          <w:sz w:val="24"/>
          <w:szCs w:val="24"/>
        </w:rPr>
        <w:t xml:space="preserve"> In contrast to public documents, this type of document review deals with individual personal accounts of individuals’ actions, </w:t>
      </w:r>
      <w:r w:rsidR="00F35D59" w:rsidRPr="009B770E">
        <w:rPr>
          <w:rFonts w:ascii="Times New Roman" w:eastAsia="Times New Roman" w:hAnsi="Times New Roman" w:cs="Times New Roman"/>
          <w:sz w:val="24"/>
          <w:szCs w:val="24"/>
        </w:rPr>
        <w:t>behaviour</w:t>
      </w:r>
      <w:r w:rsidRPr="009B770E">
        <w:rPr>
          <w:rFonts w:ascii="Times New Roman" w:eastAsia="Times New Roman" w:hAnsi="Times New Roman" w:cs="Times New Roman"/>
          <w:sz w:val="24"/>
          <w:szCs w:val="24"/>
        </w:rPr>
        <w:t xml:space="preserve">, health, physique, etc. For example, the height and weight of the students, distance students are </w:t>
      </w:r>
      <w:r w:rsidR="009303B7" w:rsidRPr="009B770E">
        <w:rPr>
          <w:rFonts w:ascii="Times New Roman" w:eastAsia="Times New Roman" w:hAnsi="Times New Roman" w:cs="Times New Roman"/>
          <w:sz w:val="24"/>
          <w:szCs w:val="24"/>
        </w:rPr>
        <w:t>travelling</w:t>
      </w:r>
      <w:r w:rsidRPr="009B770E">
        <w:rPr>
          <w:rFonts w:ascii="Times New Roman" w:eastAsia="Times New Roman" w:hAnsi="Times New Roman" w:cs="Times New Roman"/>
          <w:sz w:val="24"/>
          <w:szCs w:val="24"/>
        </w:rPr>
        <w:t xml:space="preserve"> to attend the school, etc.</w:t>
      </w:r>
    </w:p>
    <w:p w14:paraId="0CD2A494" w14:textId="77777777" w:rsidR="009B788B" w:rsidRPr="009B770E" w:rsidRDefault="009B788B" w:rsidP="001C578D">
      <w:pPr>
        <w:pStyle w:val="ListParagraph"/>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b/>
          <w:bCs/>
          <w:sz w:val="24"/>
          <w:szCs w:val="24"/>
        </w:rPr>
        <w:t>Physical Evidence: </w:t>
      </w:r>
      <w:r w:rsidRPr="009B770E">
        <w:rPr>
          <w:rFonts w:ascii="Times New Roman" w:eastAsia="Times New Roman" w:hAnsi="Times New Roman" w:cs="Times New Roman"/>
          <w:sz w:val="24"/>
          <w:szCs w:val="24"/>
        </w:rPr>
        <w:t>Physical evidence or physical documents deal with previous achievements of an individual or of an organization in terms of monetary and scalable growth</w:t>
      </w:r>
    </w:p>
    <w:p w14:paraId="080089DA" w14:textId="77777777" w:rsidR="00C23BAA" w:rsidRPr="009B770E" w:rsidRDefault="00C23BAA" w:rsidP="00EA79B4">
      <w:pPr>
        <w:spacing w:line="240" w:lineRule="auto"/>
        <w:jc w:val="both"/>
        <w:rPr>
          <w:rFonts w:ascii="Times New Roman" w:hAnsi="Times New Roman" w:cs="Times New Roman"/>
          <w:b/>
          <w:bCs/>
          <w:sz w:val="32"/>
          <w:szCs w:val="32"/>
          <w:u w:val="single"/>
          <w:lang w:val="en-US"/>
        </w:rPr>
      </w:pPr>
      <w:r w:rsidRPr="0049610D">
        <w:rPr>
          <w:rFonts w:ascii="Times New Roman" w:hAnsi="Times New Roman" w:cs="Times New Roman"/>
          <w:b/>
          <w:bCs/>
          <w:sz w:val="24"/>
          <w:szCs w:val="24"/>
        </w:rPr>
        <w:t>CLASSIFICATION OF DATA COLLECTION SOURCES</w:t>
      </w:r>
      <w:r w:rsidRPr="009B770E">
        <w:rPr>
          <w:rFonts w:ascii="Times New Roman" w:hAnsi="Times New Roman" w:cs="Times New Roman"/>
          <w:b/>
          <w:bCs/>
          <w:sz w:val="28"/>
          <w:szCs w:val="28"/>
        </w:rPr>
        <w:t>:</w:t>
      </w:r>
    </w:p>
    <w:p w14:paraId="17B519A2" w14:textId="77777777" w:rsidR="00777033" w:rsidRPr="009B770E" w:rsidRDefault="00C23BAA" w:rsidP="00EA79B4">
      <w:pPr>
        <w:spacing w:line="240" w:lineRule="auto"/>
        <w:ind w:left="-567" w:right="-567"/>
        <w:jc w:val="both"/>
        <w:rPr>
          <w:rFonts w:ascii="Times New Roman" w:hAnsi="Times New Roman" w:cs="Times New Roman"/>
          <w:b/>
          <w:bCs/>
          <w:sz w:val="28"/>
          <w:szCs w:val="28"/>
          <w:u w:val="single"/>
        </w:rPr>
      </w:pPr>
      <w:r w:rsidRPr="009B770E">
        <w:rPr>
          <w:rFonts w:ascii="Times New Roman" w:hAnsi="Times New Roman" w:cs="Times New Roman"/>
          <w:noProof/>
          <w:sz w:val="24"/>
          <w:szCs w:val="24"/>
          <w:lang w:val="en-US"/>
        </w:rPr>
        <w:drawing>
          <wp:inline distT="0" distB="0" distL="0" distR="0" wp14:anchorId="695F15D4" wp14:editId="7FD54CAA">
            <wp:extent cx="4531995" cy="883920"/>
            <wp:effectExtent l="0" t="38100" r="0" b="30480"/>
            <wp:docPr id="1532219156" name="Diagram 153221915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19A5207D" w14:textId="77777777" w:rsidR="00C23BAA" w:rsidRPr="009B770E" w:rsidRDefault="00C23BAA" w:rsidP="00EA79B4">
      <w:pPr>
        <w:spacing w:line="240" w:lineRule="auto"/>
        <w:ind w:left="-567" w:right="-567"/>
        <w:jc w:val="both"/>
        <w:rPr>
          <w:rFonts w:ascii="Times New Roman" w:hAnsi="Times New Roman" w:cs="Times New Roman"/>
          <w:sz w:val="24"/>
          <w:szCs w:val="24"/>
        </w:rPr>
      </w:pPr>
      <w:r w:rsidRPr="00EA79B4">
        <w:rPr>
          <w:rFonts w:ascii="Times New Roman" w:hAnsi="Times New Roman" w:cs="Times New Roman"/>
          <w:b/>
          <w:bCs/>
          <w:sz w:val="28"/>
          <w:szCs w:val="28"/>
        </w:rPr>
        <w:t>Data Sources</w:t>
      </w:r>
      <w:r w:rsidRPr="00EA79B4">
        <w:rPr>
          <w:rFonts w:ascii="Times New Roman" w:hAnsi="Times New Roman" w:cs="Times New Roman"/>
          <w:b/>
          <w:bCs/>
          <w:sz w:val="24"/>
          <w:szCs w:val="24"/>
        </w:rPr>
        <w:t>:</w:t>
      </w:r>
      <w:r w:rsidRPr="009B770E">
        <w:rPr>
          <w:rFonts w:ascii="Times New Roman" w:hAnsi="Times New Roman" w:cs="Times New Roman"/>
          <w:sz w:val="24"/>
          <w:szCs w:val="24"/>
        </w:rPr>
        <w:t xml:space="preserve"> A data sources is location where data that is being used originates from.</w:t>
      </w:r>
    </w:p>
    <w:p w14:paraId="6EDC1D92" w14:textId="77777777" w:rsidR="00C23BAA" w:rsidRPr="009B770E" w:rsidRDefault="00C23BAA" w:rsidP="00EA79B4">
      <w:pPr>
        <w:spacing w:line="240" w:lineRule="auto"/>
        <w:ind w:left="-567" w:right="-567"/>
        <w:jc w:val="both"/>
        <w:rPr>
          <w:rFonts w:ascii="Times New Roman" w:hAnsi="Times New Roman" w:cs="Times New Roman"/>
          <w:sz w:val="24"/>
          <w:szCs w:val="24"/>
        </w:rPr>
      </w:pPr>
      <w:r w:rsidRPr="009B770E">
        <w:rPr>
          <w:rFonts w:ascii="Times New Roman" w:hAnsi="Times New Roman" w:cs="Times New Roman"/>
          <w:b/>
          <w:bCs/>
          <w:sz w:val="24"/>
          <w:szCs w:val="24"/>
        </w:rPr>
        <w:t>1</w:t>
      </w:r>
      <w:r w:rsidRPr="00CE0C32">
        <w:rPr>
          <w:rFonts w:ascii="Times New Roman" w:hAnsi="Times New Roman" w:cs="Times New Roman"/>
          <w:b/>
          <w:bCs/>
          <w:sz w:val="28"/>
          <w:szCs w:val="28"/>
        </w:rPr>
        <w:t>.</w:t>
      </w:r>
      <w:r w:rsidR="009303B7">
        <w:rPr>
          <w:rFonts w:ascii="Times New Roman" w:hAnsi="Times New Roman" w:cs="Times New Roman"/>
          <w:b/>
          <w:bCs/>
          <w:sz w:val="28"/>
          <w:szCs w:val="28"/>
        </w:rPr>
        <w:t xml:space="preserve"> </w:t>
      </w:r>
      <w:r w:rsidRPr="00CE0C32">
        <w:rPr>
          <w:rFonts w:ascii="Times New Roman" w:hAnsi="Times New Roman" w:cs="Times New Roman"/>
          <w:b/>
          <w:bCs/>
          <w:sz w:val="28"/>
          <w:szCs w:val="28"/>
        </w:rPr>
        <w:t>Primary data sources</w:t>
      </w:r>
      <w:r w:rsidR="00BC5DC8">
        <w:rPr>
          <w:rFonts w:ascii="Times New Roman" w:hAnsi="Times New Roman" w:cs="Times New Roman"/>
          <w:b/>
          <w:bCs/>
          <w:sz w:val="28"/>
          <w:szCs w:val="28"/>
        </w:rPr>
        <w:t xml:space="preserve">: </w:t>
      </w:r>
      <w:r w:rsidR="00BC5DC8" w:rsidRPr="00BC5DC8">
        <w:rPr>
          <w:rFonts w:ascii="Times New Roman" w:hAnsi="Times New Roman" w:cs="Times New Roman"/>
          <w:sz w:val="24"/>
          <w:szCs w:val="24"/>
        </w:rPr>
        <w:t>Primary data is data that has been acquired from its original source. Primary data, which has not yet been published, is more reliable, authentic, and objective. Surveys, questionnaires, interviews</w:t>
      </w:r>
      <w:r w:rsidR="00BC5DC8">
        <w:rPr>
          <w:rFonts w:ascii="Times New Roman" w:hAnsi="Times New Roman" w:cs="Times New Roman"/>
          <w:sz w:val="24"/>
          <w:szCs w:val="24"/>
        </w:rPr>
        <w:t>, and observations, are the examples of primary data source.</w:t>
      </w:r>
    </w:p>
    <w:p w14:paraId="0D6752CB" w14:textId="77777777" w:rsidR="00C23BAA" w:rsidRPr="009B770E" w:rsidRDefault="00C23BAA" w:rsidP="00EA79B4">
      <w:pPr>
        <w:spacing w:line="240" w:lineRule="auto"/>
        <w:ind w:left="-567" w:right="-567"/>
        <w:jc w:val="both"/>
        <w:rPr>
          <w:rFonts w:ascii="Times New Roman" w:hAnsi="Times New Roman" w:cs="Times New Roman"/>
          <w:b/>
          <w:bCs/>
          <w:sz w:val="28"/>
          <w:szCs w:val="28"/>
        </w:rPr>
      </w:pPr>
      <w:r w:rsidRPr="009B770E">
        <w:rPr>
          <w:rFonts w:ascii="Times New Roman" w:hAnsi="Times New Roman" w:cs="Times New Roman"/>
          <w:b/>
          <w:bCs/>
          <w:sz w:val="28"/>
          <w:szCs w:val="28"/>
        </w:rPr>
        <w:t xml:space="preserve">Advantages </w:t>
      </w:r>
    </w:p>
    <w:p w14:paraId="4FDFE6D3" w14:textId="77777777" w:rsidR="00C23BAA" w:rsidRPr="009B770E" w:rsidRDefault="00C23BAA" w:rsidP="001C578D">
      <w:pPr>
        <w:pStyle w:val="ListParagraph"/>
        <w:numPr>
          <w:ilvl w:val="0"/>
          <w:numId w:val="8"/>
        </w:numPr>
        <w:spacing w:line="240" w:lineRule="auto"/>
        <w:ind w:right="-567"/>
        <w:jc w:val="both"/>
        <w:rPr>
          <w:rFonts w:ascii="Times New Roman" w:hAnsi="Times New Roman" w:cs="Times New Roman"/>
          <w:sz w:val="24"/>
          <w:szCs w:val="24"/>
        </w:rPr>
      </w:pPr>
      <w:r w:rsidRPr="009B770E">
        <w:rPr>
          <w:rFonts w:ascii="Times New Roman" w:hAnsi="Times New Roman" w:cs="Times New Roman"/>
          <w:sz w:val="24"/>
          <w:szCs w:val="24"/>
        </w:rPr>
        <w:t>Data interpretation is better.</w:t>
      </w:r>
    </w:p>
    <w:p w14:paraId="5BA70584" w14:textId="77777777" w:rsidR="00C23BAA" w:rsidRPr="009B770E" w:rsidRDefault="00C23BAA" w:rsidP="001C578D">
      <w:pPr>
        <w:pStyle w:val="ListParagraph"/>
        <w:numPr>
          <w:ilvl w:val="0"/>
          <w:numId w:val="8"/>
        </w:numPr>
        <w:spacing w:line="240" w:lineRule="auto"/>
        <w:ind w:right="-567"/>
        <w:jc w:val="both"/>
        <w:rPr>
          <w:rFonts w:ascii="Times New Roman" w:hAnsi="Times New Roman" w:cs="Times New Roman"/>
          <w:sz w:val="24"/>
          <w:szCs w:val="24"/>
        </w:rPr>
      </w:pPr>
      <w:r w:rsidRPr="009B770E">
        <w:rPr>
          <w:rFonts w:ascii="Times New Roman" w:hAnsi="Times New Roman" w:cs="Times New Roman"/>
          <w:sz w:val="24"/>
          <w:szCs w:val="24"/>
        </w:rPr>
        <w:lastRenderedPageBreak/>
        <w:t>Targeted issues are addressed.</w:t>
      </w:r>
    </w:p>
    <w:p w14:paraId="318B8321" w14:textId="77777777" w:rsidR="00C23BAA" w:rsidRPr="009B770E" w:rsidRDefault="00C23BAA" w:rsidP="001C578D">
      <w:pPr>
        <w:pStyle w:val="ListParagraph"/>
        <w:numPr>
          <w:ilvl w:val="0"/>
          <w:numId w:val="8"/>
        </w:numPr>
        <w:spacing w:line="240" w:lineRule="auto"/>
        <w:ind w:right="-567"/>
        <w:jc w:val="both"/>
        <w:rPr>
          <w:rFonts w:ascii="Times New Roman" w:hAnsi="Times New Roman" w:cs="Times New Roman"/>
          <w:sz w:val="24"/>
          <w:szCs w:val="24"/>
        </w:rPr>
      </w:pPr>
      <w:r w:rsidRPr="009B770E">
        <w:rPr>
          <w:rFonts w:ascii="Times New Roman" w:hAnsi="Times New Roman" w:cs="Times New Roman"/>
          <w:sz w:val="24"/>
          <w:szCs w:val="24"/>
        </w:rPr>
        <w:t>Efficient spending for information.</w:t>
      </w:r>
    </w:p>
    <w:p w14:paraId="50324B39" w14:textId="77777777" w:rsidR="00C23BAA" w:rsidRPr="009B770E" w:rsidRDefault="00C23BAA" w:rsidP="001C578D">
      <w:pPr>
        <w:pStyle w:val="ListParagraph"/>
        <w:numPr>
          <w:ilvl w:val="0"/>
          <w:numId w:val="8"/>
        </w:numPr>
        <w:spacing w:line="240" w:lineRule="auto"/>
        <w:ind w:right="-567"/>
        <w:jc w:val="both"/>
        <w:rPr>
          <w:rFonts w:ascii="Times New Roman" w:hAnsi="Times New Roman" w:cs="Times New Roman"/>
          <w:sz w:val="24"/>
          <w:szCs w:val="24"/>
        </w:rPr>
      </w:pPr>
      <w:r w:rsidRPr="009B770E">
        <w:rPr>
          <w:rFonts w:ascii="Times New Roman" w:hAnsi="Times New Roman" w:cs="Times New Roman"/>
          <w:sz w:val="24"/>
          <w:szCs w:val="24"/>
        </w:rPr>
        <w:t>Decency of data.</w:t>
      </w:r>
    </w:p>
    <w:p w14:paraId="347CB96D" w14:textId="77777777" w:rsidR="00C23BAA" w:rsidRPr="009B770E" w:rsidRDefault="00C23BAA" w:rsidP="001C578D">
      <w:pPr>
        <w:pStyle w:val="ListParagraph"/>
        <w:numPr>
          <w:ilvl w:val="0"/>
          <w:numId w:val="8"/>
        </w:numPr>
        <w:spacing w:line="240" w:lineRule="auto"/>
        <w:ind w:right="-567"/>
        <w:jc w:val="both"/>
        <w:rPr>
          <w:rFonts w:ascii="Times New Roman" w:hAnsi="Times New Roman" w:cs="Times New Roman"/>
          <w:sz w:val="24"/>
          <w:szCs w:val="24"/>
        </w:rPr>
      </w:pPr>
      <w:r w:rsidRPr="009B770E">
        <w:rPr>
          <w:rFonts w:ascii="Times New Roman" w:hAnsi="Times New Roman" w:cs="Times New Roman"/>
          <w:sz w:val="24"/>
          <w:szCs w:val="24"/>
        </w:rPr>
        <w:t>Greater control.</w:t>
      </w:r>
    </w:p>
    <w:p w14:paraId="2FE25DC5" w14:textId="77777777" w:rsidR="00C23BAA" w:rsidRPr="009B770E" w:rsidRDefault="00C23BAA" w:rsidP="00EA79B4">
      <w:pPr>
        <w:spacing w:line="240" w:lineRule="auto"/>
        <w:ind w:left="-567" w:right="-567"/>
        <w:jc w:val="both"/>
        <w:rPr>
          <w:rFonts w:ascii="Times New Roman" w:hAnsi="Times New Roman" w:cs="Times New Roman"/>
          <w:b/>
          <w:bCs/>
          <w:sz w:val="28"/>
          <w:szCs w:val="28"/>
        </w:rPr>
      </w:pPr>
      <w:r w:rsidRPr="009B770E">
        <w:rPr>
          <w:rFonts w:ascii="Times New Roman" w:hAnsi="Times New Roman" w:cs="Times New Roman"/>
          <w:b/>
          <w:bCs/>
          <w:sz w:val="28"/>
          <w:szCs w:val="28"/>
        </w:rPr>
        <w:t xml:space="preserve">Disadvantages </w:t>
      </w:r>
    </w:p>
    <w:p w14:paraId="1A3419DF" w14:textId="77777777" w:rsidR="00C23BAA" w:rsidRPr="009B770E" w:rsidRDefault="00C23BAA" w:rsidP="001C578D">
      <w:pPr>
        <w:pStyle w:val="ListParagraph"/>
        <w:numPr>
          <w:ilvl w:val="0"/>
          <w:numId w:val="8"/>
        </w:numPr>
        <w:spacing w:line="240" w:lineRule="auto"/>
        <w:ind w:right="-567"/>
        <w:jc w:val="both"/>
        <w:rPr>
          <w:rFonts w:ascii="Times New Roman" w:hAnsi="Times New Roman" w:cs="Times New Roman"/>
          <w:sz w:val="24"/>
          <w:szCs w:val="24"/>
        </w:rPr>
      </w:pPr>
      <w:r w:rsidRPr="009B770E">
        <w:rPr>
          <w:rFonts w:ascii="Times New Roman" w:hAnsi="Times New Roman" w:cs="Times New Roman"/>
          <w:sz w:val="24"/>
          <w:szCs w:val="24"/>
        </w:rPr>
        <w:t>High cost.</w:t>
      </w:r>
    </w:p>
    <w:p w14:paraId="5BD1488A" w14:textId="77777777" w:rsidR="00C23BAA" w:rsidRPr="009B770E" w:rsidRDefault="00C23BAA" w:rsidP="001C578D">
      <w:pPr>
        <w:pStyle w:val="ListParagraph"/>
        <w:numPr>
          <w:ilvl w:val="0"/>
          <w:numId w:val="8"/>
        </w:numPr>
        <w:spacing w:line="240" w:lineRule="auto"/>
        <w:ind w:right="-567"/>
        <w:jc w:val="both"/>
        <w:rPr>
          <w:rFonts w:ascii="Times New Roman" w:hAnsi="Times New Roman" w:cs="Times New Roman"/>
          <w:sz w:val="24"/>
          <w:szCs w:val="24"/>
        </w:rPr>
      </w:pPr>
      <w:r w:rsidRPr="009B770E">
        <w:rPr>
          <w:rFonts w:ascii="Times New Roman" w:hAnsi="Times New Roman" w:cs="Times New Roman"/>
          <w:sz w:val="24"/>
          <w:szCs w:val="24"/>
        </w:rPr>
        <w:t>Time consuming process.</w:t>
      </w:r>
    </w:p>
    <w:p w14:paraId="06D8CFBF" w14:textId="77777777" w:rsidR="00C23BAA" w:rsidRPr="009B770E" w:rsidRDefault="00C23BAA" w:rsidP="001C578D">
      <w:pPr>
        <w:pStyle w:val="ListParagraph"/>
        <w:numPr>
          <w:ilvl w:val="0"/>
          <w:numId w:val="8"/>
        </w:numPr>
        <w:spacing w:line="240" w:lineRule="auto"/>
        <w:ind w:right="-567"/>
        <w:jc w:val="both"/>
        <w:rPr>
          <w:rFonts w:ascii="Times New Roman" w:hAnsi="Times New Roman" w:cs="Times New Roman"/>
          <w:sz w:val="24"/>
          <w:szCs w:val="24"/>
        </w:rPr>
      </w:pPr>
      <w:r w:rsidRPr="009B770E">
        <w:rPr>
          <w:rFonts w:ascii="Times New Roman" w:hAnsi="Times New Roman" w:cs="Times New Roman"/>
          <w:sz w:val="24"/>
          <w:szCs w:val="24"/>
        </w:rPr>
        <w:t>More number of resources is required.</w:t>
      </w:r>
    </w:p>
    <w:p w14:paraId="46A67E4B" w14:textId="77777777" w:rsidR="00CE0C32" w:rsidRDefault="00C23BAA" w:rsidP="00EA79B4">
      <w:pPr>
        <w:spacing w:line="240" w:lineRule="auto"/>
        <w:ind w:left="-567" w:right="-567"/>
        <w:jc w:val="both"/>
        <w:rPr>
          <w:rFonts w:ascii="Times New Roman" w:hAnsi="Times New Roman" w:cs="Times New Roman"/>
          <w:sz w:val="24"/>
          <w:szCs w:val="24"/>
        </w:rPr>
      </w:pPr>
      <w:r w:rsidRPr="009B770E">
        <w:rPr>
          <w:rFonts w:ascii="Times New Roman" w:hAnsi="Times New Roman" w:cs="Times New Roman"/>
          <w:b/>
          <w:bCs/>
          <w:sz w:val="24"/>
          <w:szCs w:val="24"/>
        </w:rPr>
        <w:t>2.</w:t>
      </w:r>
      <w:r w:rsidR="00BC5DC8">
        <w:rPr>
          <w:rFonts w:ascii="Times New Roman" w:hAnsi="Times New Roman" w:cs="Times New Roman"/>
          <w:b/>
          <w:bCs/>
          <w:sz w:val="24"/>
          <w:szCs w:val="24"/>
        </w:rPr>
        <w:t xml:space="preserve"> </w:t>
      </w:r>
      <w:r w:rsidRPr="00CE0C32">
        <w:rPr>
          <w:rFonts w:ascii="Times New Roman" w:hAnsi="Times New Roman" w:cs="Times New Roman"/>
          <w:b/>
          <w:bCs/>
          <w:sz w:val="28"/>
          <w:szCs w:val="28"/>
        </w:rPr>
        <w:t>Secondary data sources:</w:t>
      </w:r>
      <w:r w:rsidR="00BC5DC8">
        <w:rPr>
          <w:rFonts w:ascii="Times New Roman" w:hAnsi="Times New Roman" w:cs="Times New Roman"/>
          <w:b/>
          <w:bCs/>
          <w:sz w:val="28"/>
          <w:szCs w:val="28"/>
        </w:rPr>
        <w:t xml:space="preserve"> </w:t>
      </w:r>
      <w:r w:rsidRPr="009B770E">
        <w:rPr>
          <w:rFonts w:ascii="Times New Roman" w:hAnsi="Times New Roman" w:cs="Times New Roman"/>
          <w:sz w:val="24"/>
          <w:szCs w:val="24"/>
        </w:rPr>
        <w:t xml:space="preserve">Secondary data sources data that has been already collected by and readily available from other sources other than original one. e.g published printed sources, books, journals, magazines, published electronic sources, e-journals, general websites, weblogs. </w:t>
      </w:r>
    </w:p>
    <w:p w14:paraId="7C47EE04" w14:textId="77777777" w:rsidR="00CE0C32" w:rsidRDefault="00C23BAA" w:rsidP="00EA79B4">
      <w:pPr>
        <w:spacing w:line="240" w:lineRule="auto"/>
        <w:ind w:left="-567" w:right="-567"/>
        <w:jc w:val="both"/>
        <w:rPr>
          <w:rFonts w:ascii="Times New Roman" w:hAnsi="Times New Roman" w:cs="Times New Roman"/>
          <w:sz w:val="24"/>
          <w:szCs w:val="24"/>
        </w:rPr>
      </w:pPr>
      <w:r w:rsidRPr="009B770E">
        <w:rPr>
          <w:rFonts w:ascii="Times New Roman" w:hAnsi="Times New Roman" w:cs="Times New Roman"/>
          <w:sz w:val="24"/>
          <w:szCs w:val="24"/>
        </w:rPr>
        <w:t>It is further divided into:</w:t>
      </w:r>
      <w:r w:rsidR="00BC5DC8">
        <w:rPr>
          <w:rFonts w:ascii="Times New Roman" w:hAnsi="Times New Roman" w:cs="Times New Roman"/>
          <w:sz w:val="24"/>
          <w:szCs w:val="24"/>
        </w:rPr>
        <w:t xml:space="preserve"> </w:t>
      </w:r>
      <w:r w:rsidRPr="00EA79B4">
        <w:rPr>
          <w:rFonts w:ascii="Times New Roman" w:hAnsi="Times New Roman" w:cs="Times New Roman"/>
          <w:b/>
          <w:bCs/>
          <w:sz w:val="24"/>
          <w:szCs w:val="24"/>
        </w:rPr>
        <w:t>Internal sources</w:t>
      </w:r>
      <w:r w:rsidRPr="00BC5DC8">
        <w:rPr>
          <w:rFonts w:ascii="Times New Roman" w:hAnsi="Times New Roman" w:cs="Times New Roman"/>
          <w:b/>
          <w:bCs/>
          <w:sz w:val="24"/>
          <w:szCs w:val="24"/>
        </w:rPr>
        <w:t>:</w:t>
      </w:r>
      <w:r w:rsidRPr="009B770E">
        <w:rPr>
          <w:rFonts w:ascii="Times New Roman" w:hAnsi="Times New Roman" w:cs="Times New Roman"/>
          <w:sz w:val="24"/>
          <w:szCs w:val="24"/>
        </w:rPr>
        <w:t xml:space="preserve"> internal sources of secondary data are usually for marketing application. For example</w:t>
      </w:r>
      <w:r w:rsidR="00CE0C32">
        <w:rPr>
          <w:rFonts w:ascii="Times New Roman" w:hAnsi="Times New Roman" w:cs="Times New Roman"/>
          <w:sz w:val="24"/>
          <w:szCs w:val="24"/>
        </w:rPr>
        <w:t>:</w:t>
      </w:r>
      <w:r w:rsidRPr="009B770E">
        <w:rPr>
          <w:rFonts w:ascii="Times New Roman" w:hAnsi="Times New Roman" w:cs="Times New Roman"/>
          <w:sz w:val="24"/>
          <w:szCs w:val="24"/>
        </w:rPr>
        <w:t xml:space="preserve"> sales records, marketing activity, cost information, distributors reports, customer feedback</w:t>
      </w:r>
      <w:r w:rsidR="00EA79B4">
        <w:rPr>
          <w:rFonts w:ascii="Times New Roman" w:hAnsi="Times New Roman" w:cs="Times New Roman"/>
          <w:sz w:val="24"/>
          <w:szCs w:val="24"/>
        </w:rPr>
        <w:t xml:space="preserve">. </w:t>
      </w:r>
      <w:r w:rsidRPr="00EA79B4">
        <w:rPr>
          <w:rFonts w:ascii="Times New Roman" w:hAnsi="Times New Roman" w:cs="Times New Roman"/>
          <w:b/>
          <w:bCs/>
          <w:sz w:val="24"/>
          <w:szCs w:val="24"/>
        </w:rPr>
        <w:t>External sources</w:t>
      </w:r>
      <w:r w:rsidRPr="00BC5DC8">
        <w:rPr>
          <w:rFonts w:ascii="Times New Roman" w:hAnsi="Times New Roman" w:cs="Times New Roman"/>
          <w:b/>
          <w:bCs/>
          <w:sz w:val="24"/>
          <w:szCs w:val="24"/>
        </w:rPr>
        <w:t>:</w:t>
      </w:r>
      <w:r w:rsidRPr="009B770E">
        <w:rPr>
          <w:rFonts w:ascii="Times New Roman" w:hAnsi="Times New Roman" w:cs="Times New Roman"/>
          <w:sz w:val="24"/>
          <w:szCs w:val="24"/>
        </w:rPr>
        <w:t xml:space="preserve"> External sources data are usually for financial application. It can be:</w:t>
      </w:r>
    </w:p>
    <w:p w14:paraId="6E83096F" w14:textId="77777777" w:rsidR="00CE0C32" w:rsidRDefault="00CE0C32" w:rsidP="001C578D">
      <w:pPr>
        <w:pStyle w:val="ListParagraph"/>
        <w:numPr>
          <w:ilvl w:val="0"/>
          <w:numId w:val="23"/>
        </w:numPr>
        <w:spacing w:line="240" w:lineRule="auto"/>
        <w:ind w:right="-567"/>
        <w:jc w:val="both"/>
        <w:rPr>
          <w:rFonts w:ascii="Times New Roman" w:hAnsi="Times New Roman" w:cs="Times New Roman"/>
          <w:sz w:val="24"/>
          <w:szCs w:val="24"/>
        </w:rPr>
      </w:pPr>
      <w:r>
        <w:rPr>
          <w:rFonts w:ascii="Times New Roman" w:hAnsi="Times New Roman" w:cs="Times New Roman"/>
          <w:b/>
          <w:bCs/>
          <w:sz w:val="24"/>
          <w:szCs w:val="24"/>
        </w:rPr>
        <w:t>P</w:t>
      </w:r>
      <w:r w:rsidR="00C23BAA" w:rsidRPr="00CE0C32">
        <w:rPr>
          <w:rFonts w:ascii="Times New Roman" w:hAnsi="Times New Roman" w:cs="Times New Roman"/>
          <w:b/>
          <w:bCs/>
          <w:sz w:val="24"/>
          <w:szCs w:val="24"/>
        </w:rPr>
        <w:t>ublished printed sources</w:t>
      </w:r>
      <w:r w:rsidR="00C23BAA" w:rsidRPr="00CE0C32">
        <w:rPr>
          <w:rFonts w:ascii="Times New Roman" w:hAnsi="Times New Roman" w:cs="Times New Roman"/>
          <w:sz w:val="24"/>
          <w:szCs w:val="24"/>
        </w:rPr>
        <w:t xml:space="preserve">: books, journals, magazines, </w:t>
      </w:r>
    </w:p>
    <w:p w14:paraId="340DDC70" w14:textId="77777777" w:rsidR="00C23BAA" w:rsidRPr="00CE0C32" w:rsidRDefault="00CE0C32" w:rsidP="001C578D">
      <w:pPr>
        <w:pStyle w:val="ListParagraph"/>
        <w:numPr>
          <w:ilvl w:val="0"/>
          <w:numId w:val="23"/>
        </w:numPr>
        <w:spacing w:line="240" w:lineRule="auto"/>
        <w:ind w:right="-567"/>
        <w:jc w:val="both"/>
        <w:rPr>
          <w:rFonts w:ascii="Times New Roman" w:hAnsi="Times New Roman" w:cs="Times New Roman"/>
          <w:sz w:val="24"/>
          <w:szCs w:val="24"/>
        </w:rPr>
      </w:pPr>
      <w:r>
        <w:rPr>
          <w:rFonts w:ascii="Times New Roman" w:hAnsi="Times New Roman" w:cs="Times New Roman"/>
          <w:b/>
          <w:bCs/>
          <w:sz w:val="24"/>
          <w:szCs w:val="24"/>
        </w:rPr>
        <w:t>P</w:t>
      </w:r>
      <w:r w:rsidR="00C23BAA" w:rsidRPr="00CE0C32">
        <w:rPr>
          <w:rFonts w:ascii="Times New Roman" w:hAnsi="Times New Roman" w:cs="Times New Roman"/>
          <w:b/>
          <w:bCs/>
          <w:sz w:val="24"/>
          <w:szCs w:val="24"/>
        </w:rPr>
        <w:t>ublished electronic sources:</w:t>
      </w:r>
      <w:r w:rsidR="00C23BAA" w:rsidRPr="00CE0C32">
        <w:rPr>
          <w:rFonts w:ascii="Times New Roman" w:hAnsi="Times New Roman" w:cs="Times New Roman"/>
          <w:sz w:val="24"/>
          <w:szCs w:val="24"/>
        </w:rPr>
        <w:t xml:space="preserve"> e-journals, general websites, weblogs.</w:t>
      </w:r>
    </w:p>
    <w:p w14:paraId="12CE8AEF" w14:textId="77777777" w:rsidR="00BC5DC8" w:rsidRDefault="0049610D" w:rsidP="00EA79B4">
      <w:pPr>
        <w:spacing w:line="240" w:lineRule="auto"/>
        <w:ind w:left="-567" w:right="-567"/>
        <w:jc w:val="both"/>
        <w:rPr>
          <w:rFonts w:ascii="Times New Roman" w:hAnsi="Times New Roman" w:cs="Times New Roman"/>
          <w:b/>
          <w:bCs/>
          <w:sz w:val="28"/>
          <w:szCs w:val="28"/>
        </w:rPr>
      </w:pPr>
      <w:r w:rsidRPr="009B770E">
        <w:rPr>
          <w:rFonts w:ascii="Times New Roman" w:hAnsi="Times New Roman" w:cs="Times New Roman"/>
          <w:b/>
          <w:bCs/>
          <w:sz w:val="28"/>
          <w:szCs w:val="28"/>
        </w:rPr>
        <w:t>Advantages:</w:t>
      </w:r>
    </w:p>
    <w:p w14:paraId="18B4A8ED" w14:textId="77777777" w:rsidR="00C23BAA" w:rsidRPr="00BC5DC8" w:rsidRDefault="00C23BAA" w:rsidP="001C578D">
      <w:pPr>
        <w:pStyle w:val="ListParagraph"/>
        <w:numPr>
          <w:ilvl w:val="0"/>
          <w:numId w:val="35"/>
        </w:numPr>
        <w:spacing w:line="240" w:lineRule="auto"/>
        <w:ind w:right="-567"/>
        <w:jc w:val="both"/>
        <w:rPr>
          <w:rFonts w:ascii="Times New Roman" w:hAnsi="Times New Roman" w:cs="Times New Roman"/>
          <w:sz w:val="24"/>
          <w:szCs w:val="24"/>
        </w:rPr>
      </w:pPr>
      <w:r w:rsidRPr="00BC5DC8">
        <w:rPr>
          <w:rFonts w:ascii="Times New Roman" w:hAnsi="Times New Roman" w:cs="Times New Roman"/>
          <w:sz w:val="24"/>
          <w:szCs w:val="24"/>
        </w:rPr>
        <w:t>Inexpensive</w:t>
      </w:r>
    </w:p>
    <w:p w14:paraId="65C1451E" w14:textId="77777777" w:rsidR="00C23BAA" w:rsidRPr="009B770E" w:rsidRDefault="00C23BAA" w:rsidP="001C578D">
      <w:pPr>
        <w:pStyle w:val="ListParagraph"/>
        <w:numPr>
          <w:ilvl w:val="0"/>
          <w:numId w:val="9"/>
        </w:numPr>
        <w:spacing w:line="240" w:lineRule="auto"/>
        <w:ind w:right="-567"/>
        <w:jc w:val="both"/>
        <w:rPr>
          <w:rFonts w:ascii="Times New Roman" w:hAnsi="Times New Roman" w:cs="Times New Roman"/>
          <w:sz w:val="24"/>
          <w:szCs w:val="24"/>
        </w:rPr>
      </w:pPr>
      <w:r w:rsidRPr="009B770E">
        <w:rPr>
          <w:rFonts w:ascii="Times New Roman" w:hAnsi="Times New Roman" w:cs="Times New Roman"/>
          <w:sz w:val="24"/>
          <w:szCs w:val="24"/>
        </w:rPr>
        <w:t>Easily accessible</w:t>
      </w:r>
    </w:p>
    <w:p w14:paraId="42857281" w14:textId="77777777" w:rsidR="00C23BAA" w:rsidRPr="009B770E" w:rsidRDefault="00C23BAA" w:rsidP="001C578D">
      <w:pPr>
        <w:pStyle w:val="ListParagraph"/>
        <w:numPr>
          <w:ilvl w:val="0"/>
          <w:numId w:val="9"/>
        </w:numPr>
        <w:spacing w:line="240" w:lineRule="auto"/>
        <w:ind w:right="-567"/>
        <w:jc w:val="both"/>
        <w:rPr>
          <w:rFonts w:ascii="Times New Roman" w:hAnsi="Times New Roman" w:cs="Times New Roman"/>
          <w:sz w:val="24"/>
          <w:szCs w:val="24"/>
        </w:rPr>
      </w:pPr>
      <w:r w:rsidRPr="009B770E">
        <w:rPr>
          <w:rFonts w:ascii="Times New Roman" w:hAnsi="Times New Roman" w:cs="Times New Roman"/>
          <w:sz w:val="24"/>
          <w:szCs w:val="24"/>
        </w:rPr>
        <w:t>Will provide essential background and help to clarify or refine research problem</w:t>
      </w:r>
    </w:p>
    <w:p w14:paraId="14869A34" w14:textId="77777777" w:rsidR="00C23BAA" w:rsidRPr="009B770E" w:rsidRDefault="00C23BAA" w:rsidP="001C578D">
      <w:pPr>
        <w:pStyle w:val="ListParagraph"/>
        <w:numPr>
          <w:ilvl w:val="0"/>
          <w:numId w:val="9"/>
        </w:numPr>
        <w:spacing w:line="240" w:lineRule="auto"/>
        <w:ind w:right="-567"/>
        <w:jc w:val="both"/>
        <w:rPr>
          <w:rFonts w:ascii="Times New Roman" w:hAnsi="Times New Roman" w:cs="Times New Roman"/>
          <w:sz w:val="24"/>
          <w:szCs w:val="24"/>
        </w:rPr>
      </w:pPr>
      <w:r w:rsidRPr="009B770E">
        <w:rPr>
          <w:rFonts w:ascii="Times New Roman" w:hAnsi="Times New Roman" w:cs="Times New Roman"/>
          <w:sz w:val="24"/>
          <w:szCs w:val="24"/>
        </w:rPr>
        <w:t>It will provide research method alternatives.</w:t>
      </w:r>
    </w:p>
    <w:p w14:paraId="0AD6807B" w14:textId="77777777" w:rsidR="00C23BAA" w:rsidRPr="00CE0C32" w:rsidRDefault="00C23BAA" w:rsidP="001C578D">
      <w:pPr>
        <w:pStyle w:val="ListParagraph"/>
        <w:numPr>
          <w:ilvl w:val="0"/>
          <w:numId w:val="9"/>
        </w:numPr>
        <w:spacing w:line="240" w:lineRule="auto"/>
        <w:ind w:right="-567"/>
        <w:jc w:val="both"/>
        <w:rPr>
          <w:rFonts w:ascii="Times New Roman" w:hAnsi="Times New Roman" w:cs="Times New Roman"/>
          <w:sz w:val="24"/>
          <w:szCs w:val="24"/>
        </w:rPr>
      </w:pPr>
      <w:r w:rsidRPr="009B770E">
        <w:rPr>
          <w:rFonts w:ascii="Times New Roman" w:hAnsi="Times New Roman" w:cs="Times New Roman"/>
          <w:sz w:val="24"/>
          <w:szCs w:val="24"/>
        </w:rPr>
        <w:t>It will also alert the researcher to any potential difficulties.</w:t>
      </w:r>
    </w:p>
    <w:p w14:paraId="620B9C03" w14:textId="77777777" w:rsidR="00BC5DC8" w:rsidRDefault="0049610D" w:rsidP="00EA79B4">
      <w:pPr>
        <w:spacing w:line="240" w:lineRule="auto"/>
        <w:ind w:left="-567" w:right="-567"/>
        <w:jc w:val="both"/>
        <w:rPr>
          <w:rFonts w:ascii="Times New Roman" w:hAnsi="Times New Roman" w:cs="Times New Roman"/>
          <w:b/>
          <w:bCs/>
          <w:sz w:val="28"/>
          <w:szCs w:val="28"/>
        </w:rPr>
      </w:pPr>
      <w:r w:rsidRPr="009B770E">
        <w:rPr>
          <w:rFonts w:ascii="Times New Roman" w:hAnsi="Times New Roman" w:cs="Times New Roman"/>
          <w:b/>
          <w:bCs/>
          <w:sz w:val="28"/>
          <w:szCs w:val="28"/>
        </w:rPr>
        <w:t>Disadvantages:</w:t>
      </w:r>
    </w:p>
    <w:p w14:paraId="726D1B2B" w14:textId="77777777" w:rsidR="00C23BAA" w:rsidRPr="00BC5DC8" w:rsidRDefault="00C23BAA" w:rsidP="001C578D">
      <w:pPr>
        <w:pStyle w:val="ListParagraph"/>
        <w:numPr>
          <w:ilvl w:val="0"/>
          <w:numId w:val="35"/>
        </w:numPr>
        <w:spacing w:line="240" w:lineRule="auto"/>
        <w:ind w:right="-567"/>
        <w:jc w:val="both"/>
        <w:rPr>
          <w:rFonts w:ascii="Times New Roman" w:hAnsi="Times New Roman" w:cs="Times New Roman"/>
          <w:sz w:val="24"/>
          <w:szCs w:val="24"/>
        </w:rPr>
      </w:pPr>
      <w:r w:rsidRPr="00BC5DC8">
        <w:rPr>
          <w:rFonts w:ascii="Times New Roman" w:hAnsi="Times New Roman" w:cs="Times New Roman"/>
          <w:sz w:val="24"/>
          <w:szCs w:val="24"/>
        </w:rPr>
        <w:t>Provide incomplete information.</w:t>
      </w:r>
    </w:p>
    <w:p w14:paraId="5EB83908" w14:textId="77777777" w:rsidR="00C23BAA" w:rsidRPr="009B770E" w:rsidRDefault="00C23BAA" w:rsidP="001C578D">
      <w:pPr>
        <w:pStyle w:val="ListParagraph"/>
        <w:numPr>
          <w:ilvl w:val="0"/>
          <w:numId w:val="10"/>
        </w:numPr>
        <w:spacing w:line="240" w:lineRule="auto"/>
        <w:ind w:right="-567"/>
        <w:jc w:val="both"/>
        <w:rPr>
          <w:rFonts w:ascii="Times New Roman" w:hAnsi="Times New Roman" w:cs="Times New Roman"/>
          <w:sz w:val="24"/>
          <w:szCs w:val="24"/>
        </w:rPr>
      </w:pPr>
      <w:r w:rsidRPr="009B770E">
        <w:rPr>
          <w:rFonts w:ascii="Times New Roman" w:hAnsi="Times New Roman" w:cs="Times New Roman"/>
          <w:sz w:val="24"/>
          <w:szCs w:val="24"/>
        </w:rPr>
        <w:t>Not specific to researcher.</w:t>
      </w:r>
    </w:p>
    <w:p w14:paraId="5C70BDD9" w14:textId="77777777" w:rsidR="00C23BAA" w:rsidRPr="009B770E" w:rsidRDefault="00C23BAA" w:rsidP="001C578D">
      <w:pPr>
        <w:pStyle w:val="ListParagraph"/>
        <w:numPr>
          <w:ilvl w:val="0"/>
          <w:numId w:val="10"/>
        </w:numPr>
        <w:spacing w:line="240" w:lineRule="auto"/>
        <w:ind w:right="-567"/>
        <w:jc w:val="both"/>
        <w:rPr>
          <w:rFonts w:ascii="Times New Roman" w:hAnsi="Times New Roman" w:cs="Times New Roman"/>
          <w:sz w:val="24"/>
          <w:szCs w:val="24"/>
        </w:rPr>
      </w:pPr>
      <w:r w:rsidRPr="009B770E">
        <w:rPr>
          <w:rFonts w:ascii="Times New Roman" w:hAnsi="Times New Roman" w:cs="Times New Roman"/>
          <w:sz w:val="24"/>
          <w:szCs w:val="24"/>
        </w:rPr>
        <w:t>It doesn’t provide quality data.</w:t>
      </w:r>
    </w:p>
    <w:p w14:paraId="6C3014C8" w14:textId="77777777" w:rsidR="00483115" w:rsidRPr="009B770E" w:rsidRDefault="00483115" w:rsidP="00EA79B4">
      <w:pPr>
        <w:spacing w:line="240" w:lineRule="auto"/>
        <w:rPr>
          <w:rFonts w:ascii="Times New Roman" w:hAnsi="Times New Roman" w:cs="Times New Roman"/>
          <w:b/>
          <w:bCs/>
          <w:sz w:val="32"/>
          <w:szCs w:val="32"/>
          <w:u w:val="single"/>
          <w:lang w:val="en-US"/>
        </w:rPr>
      </w:pPr>
      <w:r w:rsidRPr="009B770E">
        <w:rPr>
          <w:rFonts w:ascii="Times New Roman" w:hAnsi="Times New Roman" w:cs="Times New Roman"/>
          <w:b/>
          <w:bCs/>
          <w:sz w:val="28"/>
          <w:szCs w:val="28"/>
        </w:rPr>
        <w:lastRenderedPageBreak/>
        <w:t>STEPS IN QUNTITATIVE RESEARCH</w:t>
      </w:r>
      <w:r w:rsidRPr="009B770E">
        <w:rPr>
          <w:rFonts w:ascii="Times New Roman" w:hAnsi="Times New Roman" w:cs="Times New Roman"/>
          <w:noProof/>
          <w:sz w:val="28"/>
          <w:szCs w:val="28"/>
          <w:lang w:val="en-US"/>
        </w:rPr>
        <w:drawing>
          <wp:inline distT="0" distB="0" distL="0" distR="0" wp14:anchorId="34EB101E" wp14:editId="38D61A34">
            <wp:extent cx="5455920" cy="3539490"/>
            <wp:effectExtent l="0" t="19050" r="0" b="3810"/>
            <wp:docPr id="1635391745" name="Diagram 16353917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14:paraId="0B9A2C87" w14:textId="77777777" w:rsidR="00483115" w:rsidRPr="009B770E" w:rsidRDefault="00483115" w:rsidP="00EA79B4">
      <w:pPr>
        <w:spacing w:line="240" w:lineRule="auto"/>
        <w:rPr>
          <w:rFonts w:ascii="Times New Roman" w:hAnsi="Times New Roman" w:cs="Times New Roman"/>
          <w:b/>
          <w:bCs/>
          <w:noProof/>
          <w:sz w:val="28"/>
          <w:szCs w:val="28"/>
          <w:u w:val="single"/>
        </w:rPr>
      </w:pPr>
      <w:r w:rsidRPr="009B770E">
        <w:rPr>
          <w:rFonts w:ascii="Times New Roman" w:hAnsi="Times New Roman" w:cs="Times New Roman"/>
          <w:b/>
          <w:bCs/>
          <w:noProof/>
          <w:sz w:val="28"/>
          <w:szCs w:val="28"/>
          <w:u w:val="single"/>
        </w:rPr>
        <w:t>Settings where nurses work</w:t>
      </w:r>
    </w:p>
    <w:p w14:paraId="34AAF1DD" w14:textId="77777777" w:rsidR="00483115" w:rsidRPr="009B770E" w:rsidRDefault="00483115" w:rsidP="00EA79B4">
      <w:pPr>
        <w:pStyle w:val="ListParagraph"/>
        <w:numPr>
          <w:ilvl w:val="0"/>
          <w:numId w:val="1"/>
        </w:numPr>
        <w:spacing w:after="200" w:line="240" w:lineRule="auto"/>
        <w:rPr>
          <w:rFonts w:ascii="Times New Roman" w:hAnsi="Times New Roman" w:cs="Times New Roman"/>
          <w:noProof/>
          <w:sz w:val="24"/>
          <w:szCs w:val="24"/>
        </w:rPr>
      </w:pPr>
      <w:r w:rsidRPr="009B770E">
        <w:rPr>
          <w:rFonts w:ascii="Times New Roman" w:hAnsi="Times New Roman" w:cs="Times New Roman"/>
          <w:noProof/>
          <w:sz w:val="24"/>
          <w:szCs w:val="24"/>
        </w:rPr>
        <w:t>Justice settings</w:t>
      </w:r>
    </w:p>
    <w:p w14:paraId="1D0D7551" w14:textId="77777777" w:rsidR="00483115" w:rsidRPr="009B770E" w:rsidRDefault="00483115" w:rsidP="00EA79B4">
      <w:pPr>
        <w:pStyle w:val="ListParagraph"/>
        <w:numPr>
          <w:ilvl w:val="0"/>
          <w:numId w:val="1"/>
        </w:numPr>
        <w:spacing w:after="200" w:line="240" w:lineRule="auto"/>
        <w:rPr>
          <w:rFonts w:ascii="Times New Roman" w:hAnsi="Times New Roman" w:cs="Times New Roman"/>
          <w:noProof/>
          <w:sz w:val="24"/>
          <w:szCs w:val="24"/>
        </w:rPr>
      </w:pPr>
      <w:r w:rsidRPr="009B770E">
        <w:rPr>
          <w:rFonts w:ascii="Times New Roman" w:hAnsi="Times New Roman" w:cs="Times New Roman"/>
          <w:noProof/>
          <w:sz w:val="24"/>
          <w:szCs w:val="24"/>
        </w:rPr>
        <w:t>Schools</w:t>
      </w:r>
    </w:p>
    <w:p w14:paraId="285A6996" w14:textId="77777777" w:rsidR="00483115" w:rsidRPr="009B770E" w:rsidRDefault="00483115" w:rsidP="00EA79B4">
      <w:pPr>
        <w:pStyle w:val="ListParagraph"/>
        <w:numPr>
          <w:ilvl w:val="0"/>
          <w:numId w:val="1"/>
        </w:numPr>
        <w:spacing w:after="200" w:line="240" w:lineRule="auto"/>
        <w:rPr>
          <w:rFonts w:ascii="Times New Roman" w:hAnsi="Times New Roman" w:cs="Times New Roman"/>
          <w:noProof/>
          <w:sz w:val="24"/>
          <w:szCs w:val="24"/>
        </w:rPr>
      </w:pPr>
      <w:r w:rsidRPr="009B770E">
        <w:rPr>
          <w:rFonts w:ascii="Times New Roman" w:hAnsi="Times New Roman" w:cs="Times New Roman"/>
          <w:noProof/>
          <w:sz w:val="24"/>
          <w:szCs w:val="24"/>
        </w:rPr>
        <w:t>Homes</w:t>
      </w:r>
    </w:p>
    <w:p w14:paraId="2F916C12" w14:textId="77777777" w:rsidR="00483115" w:rsidRPr="009B770E" w:rsidRDefault="00483115" w:rsidP="00EA79B4">
      <w:pPr>
        <w:pStyle w:val="ListParagraph"/>
        <w:numPr>
          <w:ilvl w:val="0"/>
          <w:numId w:val="1"/>
        </w:numPr>
        <w:spacing w:after="200" w:line="240" w:lineRule="auto"/>
        <w:rPr>
          <w:rFonts w:ascii="Times New Roman" w:hAnsi="Times New Roman" w:cs="Times New Roman"/>
          <w:noProof/>
          <w:sz w:val="24"/>
          <w:szCs w:val="24"/>
        </w:rPr>
      </w:pPr>
      <w:r w:rsidRPr="009B770E">
        <w:rPr>
          <w:rFonts w:ascii="Times New Roman" w:hAnsi="Times New Roman" w:cs="Times New Roman"/>
          <w:noProof/>
          <w:sz w:val="24"/>
          <w:szCs w:val="24"/>
        </w:rPr>
        <w:t>Worlplaces</w:t>
      </w:r>
    </w:p>
    <w:p w14:paraId="78EBBA70" w14:textId="77777777" w:rsidR="00483115" w:rsidRPr="009B770E" w:rsidRDefault="00483115" w:rsidP="00EA79B4">
      <w:pPr>
        <w:pStyle w:val="ListParagraph"/>
        <w:numPr>
          <w:ilvl w:val="0"/>
          <w:numId w:val="1"/>
        </w:numPr>
        <w:spacing w:after="200" w:line="240" w:lineRule="auto"/>
        <w:jc w:val="both"/>
        <w:rPr>
          <w:rFonts w:ascii="Times New Roman" w:hAnsi="Times New Roman" w:cs="Times New Roman"/>
          <w:noProof/>
          <w:sz w:val="24"/>
          <w:szCs w:val="24"/>
        </w:rPr>
      </w:pPr>
      <w:r w:rsidRPr="009B770E">
        <w:rPr>
          <w:rFonts w:ascii="Times New Roman" w:hAnsi="Times New Roman" w:cs="Times New Roman"/>
          <w:noProof/>
          <w:sz w:val="24"/>
          <w:szCs w:val="24"/>
        </w:rPr>
        <w:t>Long-Term care facilities</w:t>
      </w:r>
    </w:p>
    <w:p w14:paraId="065C5AF8" w14:textId="77777777" w:rsidR="00483115" w:rsidRPr="009B770E" w:rsidRDefault="00483115" w:rsidP="00EA79B4">
      <w:pPr>
        <w:pStyle w:val="ListParagraph"/>
        <w:numPr>
          <w:ilvl w:val="0"/>
          <w:numId w:val="1"/>
        </w:numPr>
        <w:spacing w:after="200" w:line="240" w:lineRule="auto"/>
        <w:jc w:val="both"/>
        <w:rPr>
          <w:rFonts w:ascii="Times New Roman" w:hAnsi="Times New Roman" w:cs="Times New Roman"/>
          <w:noProof/>
          <w:sz w:val="24"/>
          <w:szCs w:val="24"/>
        </w:rPr>
      </w:pPr>
      <w:r w:rsidRPr="009B770E">
        <w:rPr>
          <w:rFonts w:ascii="Times New Roman" w:hAnsi="Times New Roman" w:cs="Times New Roman"/>
          <w:noProof/>
          <w:sz w:val="24"/>
          <w:szCs w:val="24"/>
        </w:rPr>
        <w:t>Clinics</w:t>
      </w:r>
    </w:p>
    <w:p w14:paraId="201A8E5F" w14:textId="77777777" w:rsidR="00483115" w:rsidRPr="009B770E" w:rsidRDefault="00483115" w:rsidP="00EA79B4">
      <w:pPr>
        <w:pStyle w:val="ListParagraph"/>
        <w:numPr>
          <w:ilvl w:val="0"/>
          <w:numId w:val="1"/>
        </w:numPr>
        <w:spacing w:after="200" w:line="240" w:lineRule="auto"/>
        <w:jc w:val="both"/>
        <w:rPr>
          <w:rFonts w:ascii="Times New Roman" w:hAnsi="Times New Roman" w:cs="Times New Roman"/>
          <w:noProof/>
          <w:sz w:val="24"/>
          <w:szCs w:val="24"/>
        </w:rPr>
      </w:pPr>
      <w:r w:rsidRPr="009B770E">
        <w:rPr>
          <w:rFonts w:ascii="Times New Roman" w:hAnsi="Times New Roman" w:cs="Times New Roman"/>
          <w:noProof/>
          <w:sz w:val="24"/>
          <w:szCs w:val="24"/>
        </w:rPr>
        <w:t xml:space="preserve">Hospitals </w:t>
      </w:r>
    </w:p>
    <w:p w14:paraId="35D4A7C8" w14:textId="77777777" w:rsidR="00483115" w:rsidRPr="009B770E" w:rsidRDefault="00483115" w:rsidP="00EA79B4">
      <w:pPr>
        <w:pStyle w:val="ListParagraph"/>
        <w:numPr>
          <w:ilvl w:val="0"/>
          <w:numId w:val="1"/>
        </w:numPr>
        <w:spacing w:after="200" w:line="240" w:lineRule="auto"/>
        <w:jc w:val="both"/>
        <w:rPr>
          <w:rFonts w:ascii="Times New Roman" w:hAnsi="Times New Roman" w:cs="Times New Roman"/>
          <w:noProof/>
          <w:sz w:val="24"/>
          <w:szCs w:val="24"/>
        </w:rPr>
      </w:pPr>
      <w:r w:rsidRPr="009B770E">
        <w:rPr>
          <w:rFonts w:ascii="Times New Roman" w:hAnsi="Times New Roman" w:cs="Times New Roman"/>
          <w:noProof/>
          <w:sz w:val="24"/>
          <w:szCs w:val="24"/>
        </w:rPr>
        <w:t>Justice settings</w:t>
      </w:r>
    </w:p>
    <w:p w14:paraId="3A357242" w14:textId="77777777" w:rsidR="00483115" w:rsidRPr="009B770E" w:rsidRDefault="00483115" w:rsidP="00EA79B4">
      <w:pPr>
        <w:pStyle w:val="ListParagraph"/>
        <w:numPr>
          <w:ilvl w:val="0"/>
          <w:numId w:val="1"/>
        </w:numPr>
        <w:spacing w:after="200" w:line="240" w:lineRule="auto"/>
        <w:jc w:val="both"/>
        <w:rPr>
          <w:rFonts w:ascii="Times New Roman" w:hAnsi="Times New Roman" w:cs="Times New Roman"/>
          <w:noProof/>
          <w:sz w:val="24"/>
          <w:szCs w:val="24"/>
        </w:rPr>
      </w:pPr>
      <w:r w:rsidRPr="009B770E">
        <w:rPr>
          <w:rFonts w:ascii="Times New Roman" w:hAnsi="Times New Roman" w:cs="Times New Roman"/>
          <w:noProof/>
          <w:sz w:val="24"/>
          <w:szCs w:val="24"/>
        </w:rPr>
        <w:t>Health equlity</w:t>
      </w:r>
    </w:p>
    <w:p w14:paraId="2F6D1635" w14:textId="77777777" w:rsidR="00483115" w:rsidRPr="009B770E" w:rsidRDefault="00483115" w:rsidP="00EA79B4">
      <w:pPr>
        <w:pStyle w:val="ListParagraph"/>
        <w:numPr>
          <w:ilvl w:val="0"/>
          <w:numId w:val="1"/>
        </w:numPr>
        <w:spacing w:after="200" w:line="240" w:lineRule="auto"/>
        <w:jc w:val="both"/>
        <w:rPr>
          <w:rFonts w:ascii="Times New Roman" w:hAnsi="Times New Roman" w:cs="Times New Roman"/>
          <w:noProof/>
          <w:sz w:val="24"/>
          <w:szCs w:val="24"/>
        </w:rPr>
      </w:pPr>
      <w:r w:rsidRPr="009B770E">
        <w:rPr>
          <w:rFonts w:ascii="Times New Roman" w:hAnsi="Times New Roman" w:cs="Times New Roman"/>
          <w:noProof/>
          <w:sz w:val="24"/>
          <w:szCs w:val="24"/>
        </w:rPr>
        <w:t>Social determinants of health</w:t>
      </w:r>
    </w:p>
    <w:p w14:paraId="06F9CCFE" w14:textId="77777777" w:rsidR="00483115" w:rsidRPr="009B770E" w:rsidRDefault="00483115" w:rsidP="00EA79B4">
      <w:pPr>
        <w:pStyle w:val="ListParagraph"/>
        <w:numPr>
          <w:ilvl w:val="0"/>
          <w:numId w:val="1"/>
        </w:numPr>
        <w:spacing w:after="200" w:line="240" w:lineRule="auto"/>
        <w:jc w:val="both"/>
        <w:rPr>
          <w:rFonts w:ascii="Times New Roman" w:hAnsi="Times New Roman" w:cs="Times New Roman"/>
          <w:noProof/>
          <w:sz w:val="24"/>
          <w:szCs w:val="24"/>
        </w:rPr>
      </w:pPr>
      <w:r w:rsidRPr="009B770E">
        <w:rPr>
          <w:rFonts w:ascii="Times New Roman" w:hAnsi="Times New Roman" w:cs="Times New Roman"/>
          <w:noProof/>
          <w:sz w:val="24"/>
          <w:szCs w:val="24"/>
        </w:rPr>
        <w:t>Population and community health</w:t>
      </w:r>
    </w:p>
    <w:p w14:paraId="3839E8AB" w14:textId="77777777" w:rsidR="00483115" w:rsidRPr="009B770E" w:rsidRDefault="00483115" w:rsidP="00EA79B4">
      <w:pPr>
        <w:pStyle w:val="ListParagraph"/>
        <w:numPr>
          <w:ilvl w:val="0"/>
          <w:numId w:val="1"/>
        </w:numPr>
        <w:spacing w:after="200" w:line="240" w:lineRule="auto"/>
        <w:jc w:val="both"/>
        <w:rPr>
          <w:rFonts w:ascii="Times New Roman" w:hAnsi="Times New Roman" w:cs="Times New Roman"/>
          <w:noProof/>
          <w:sz w:val="24"/>
          <w:szCs w:val="24"/>
        </w:rPr>
      </w:pPr>
      <w:r w:rsidRPr="009B770E">
        <w:rPr>
          <w:rFonts w:ascii="Times New Roman" w:hAnsi="Times New Roman" w:cs="Times New Roman"/>
          <w:noProof/>
          <w:sz w:val="24"/>
          <w:szCs w:val="24"/>
        </w:rPr>
        <w:t>System and models of care</w:t>
      </w:r>
    </w:p>
    <w:p w14:paraId="209FAB09" w14:textId="77777777" w:rsidR="00483115" w:rsidRPr="009B770E" w:rsidRDefault="00483115" w:rsidP="00EA79B4">
      <w:pPr>
        <w:pStyle w:val="ListParagraph"/>
        <w:numPr>
          <w:ilvl w:val="0"/>
          <w:numId w:val="1"/>
        </w:numPr>
        <w:spacing w:after="200" w:line="240" w:lineRule="auto"/>
        <w:jc w:val="both"/>
        <w:rPr>
          <w:rFonts w:ascii="Times New Roman" w:hAnsi="Times New Roman" w:cs="Times New Roman"/>
          <w:sz w:val="24"/>
          <w:szCs w:val="24"/>
        </w:rPr>
      </w:pPr>
      <w:r w:rsidRPr="009B770E">
        <w:rPr>
          <w:rFonts w:ascii="Times New Roman" w:hAnsi="Times New Roman" w:cs="Times New Roman"/>
          <w:noProof/>
          <w:sz w:val="24"/>
          <w:szCs w:val="24"/>
        </w:rPr>
        <w:t>Prevention and health promotion</w:t>
      </w:r>
    </w:p>
    <w:p w14:paraId="2871339D" w14:textId="77777777" w:rsidR="00A62883" w:rsidRPr="00FD6BDE" w:rsidRDefault="00A62883" w:rsidP="00FD6BDE">
      <w:pPr>
        <w:spacing w:after="200" w:line="240" w:lineRule="auto"/>
        <w:jc w:val="both"/>
        <w:rPr>
          <w:rFonts w:ascii="Times New Roman" w:hAnsi="Times New Roman" w:cs="Times New Roman"/>
          <w:sz w:val="24"/>
          <w:szCs w:val="24"/>
        </w:rPr>
      </w:pPr>
      <w:r w:rsidRPr="00FD6BDE">
        <w:rPr>
          <w:rFonts w:ascii="Times New Roman" w:hAnsi="Times New Roman" w:cs="Times New Roman"/>
          <w:b/>
          <w:bCs/>
          <w:sz w:val="24"/>
          <w:szCs w:val="24"/>
        </w:rPr>
        <w:t>conclusion:</w:t>
      </w:r>
      <w:r w:rsidRPr="00FD6BDE">
        <w:rPr>
          <w:rFonts w:ascii="Times New Roman" w:hAnsi="Times New Roman" w:cs="Times New Roman"/>
          <w:sz w:val="24"/>
          <w:szCs w:val="24"/>
        </w:rPr>
        <w:t xml:space="preserve"> the collection of data is the heart of any research design, irrespective of the field of study. Any research begins with certain questions, which need to be answered. Data collection is a systematic process of gathering observations or measurements</w:t>
      </w:r>
      <w:r w:rsidR="002D1275">
        <w:rPr>
          <w:rFonts w:ascii="Times New Roman" w:hAnsi="Times New Roman" w:cs="Times New Roman"/>
          <w:sz w:val="24"/>
          <w:szCs w:val="24"/>
        </w:rPr>
        <w:t xml:space="preserve"> and it </w:t>
      </w:r>
      <w:r w:rsidRPr="00FD6BDE">
        <w:rPr>
          <w:rFonts w:ascii="Times New Roman" w:hAnsi="Times New Roman" w:cs="Times New Roman"/>
          <w:sz w:val="24"/>
          <w:szCs w:val="24"/>
        </w:rPr>
        <w:t xml:space="preserve"> allows the researcher to gain firsthand knowledge and original insights into the research problem</w:t>
      </w:r>
    </w:p>
    <w:p w14:paraId="19D5E27B" w14:textId="77777777" w:rsidR="00AE3B5E" w:rsidRDefault="00AE3B5E" w:rsidP="00EA79B4">
      <w:pPr>
        <w:pStyle w:val="ListParagraph"/>
        <w:spacing w:after="200" w:line="240" w:lineRule="auto"/>
        <w:jc w:val="both"/>
        <w:rPr>
          <w:rFonts w:ascii="Times New Roman" w:hAnsi="Times New Roman" w:cs="Times New Roman"/>
          <w:sz w:val="32"/>
          <w:szCs w:val="32"/>
          <w:lang w:val="en-US"/>
        </w:rPr>
      </w:pPr>
    </w:p>
    <w:p w14:paraId="3D5E575C" w14:textId="77777777" w:rsidR="0049610D" w:rsidRPr="008F5CBF" w:rsidRDefault="0049610D" w:rsidP="00EA79B4">
      <w:pPr>
        <w:pStyle w:val="ListParagraph"/>
        <w:spacing w:after="200" w:line="240" w:lineRule="auto"/>
        <w:jc w:val="both"/>
        <w:rPr>
          <w:rFonts w:ascii="Times New Roman" w:hAnsi="Times New Roman" w:cs="Times New Roman"/>
          <w:b/>
          <w:bCs/>
          <w:sz w:val="28"/>
          <w:szCs w:val="28"/>
          <w:lang w:val="en-US"/>
        </w:rPr>
      </w:pPr>
      <w:r w:rsidRPr="008F5CBF">
        <w:rPr>
          <w:rFonts w:ascii="Times New Roman" w:hAnsi="Times New Roman" w:cs="Times New Roman"/>
          <w:b/>
          <w:bCs/>
          <w:sz w:val="28"/>
          <w:szCs w:val="28"/>
          <w:lang w:val="en-US"/>
        </w:rPr>
        <w:t xml:space="preserve">References </w:t>
      </w:r>
    </w:p>
    <w:p w14:paraId="674A339E" w14:textId="77777777" w:rsidR="00E373BF" w:rsidRDefault="00E373BF" w:rsidP="00EA79B4">
      <w:pPr>
        <w:pStyle w:val="ListParagraph"/>
        <w:spacing w:after="200" w:line="240" w:lineRule="auto"/>
        <w:jc w:val="both"/>
        <w:rPr>
          <w:rFonts w:ascii="Times New Roman" w:hAnsi="Times New Roman" w:cs="Times New Roman"/>
          <w:sz w:val="32"/>
          <w:szCs w:val="32"/>
          <w:lang w:val="en-US"/>
        </w:rPr>
      </w:pPr>
    </w:p>
    <w:p w14:paraId="24AB3461" w14:textId="77777777" w:rsidR="00B31038" w:rsidRDefault="00B31038" w:rsidP="001C578D">
      <w:pPr>
        <w:pStyle w:val="ListParagraph"/>
        <w:numPr>
          <w:ilvl w:val="0"/>
          <w:numId w:val="25"/>
        </w:numPr>
        <w:shd w:val="clear" w:color="auto" w:fill="FFFFFF"/>
        <w:spacing w:after="0" w:line="360" w:lineRule="auto"/>
        <w:jc w:val="both"/>
      </w:pPr>
      <w:r>
        <w:t>Anupama.k. research methodology, IJNSPR (2017) 63–67 2016.</w:t>
      </w:r>
      <w:hyperlink r:id="rId60" w:history="1">
        <w:r w:rsidRPr="00A55C4E">
          <w:rPr>
            <w:rStyle w:val="Hyperlink"/>
            <w:rFonts w:eastAsiaTheme="majorEastAsia"/>
          </w:rPr>
          <w:t>https://www.researchgate.net/publication/343363376_Research_Methodology</w:t>
        </w:r>
      </w:hyperlink>
      <w:r>
        <w:t xml:space="preserve"> [accessed Jul 28 2023].</w:t>
      </w:r>
    </w:p>
    <w:p w14:paraId="57052A01" w14:textId="77777777" w:rsidR="008F5CBF" w:rsidRPr="008F5CBF" w:rsidRDefault="008F5CBF" w:rsidP="008F5CB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Pr="008F5CBF">
        <w:rPr>
          <w:rFonts w:ascii="Times New Roman" w:hAnsi="Times New Roman" w:cs="Times New Roman"/>
          <w:sz w:val="24"/>
          <w:szCs w:val="24"/>
          <w:lang w:val="en-US"/>
        </w:rPr>
        <w:t>Bhandari P. Data Scribbr. 2020 https://www.scribbr.com/methodology/data-collection/</w:t>
      </w:r>
    </w:p>
    <w:p w14:paraId="7C294E1D" w14:textId="77777777" w:rsidR="008F5CBF" w:rsidRPr="0031601F" w:rsidRDefault="008F5CBF" w:rsidP="008F5CBF">
      <w:pPr>
        <w:pStyle w:val="ListParagraph"/>
        <w:jc w:val="both"/>
        <w:rPr>
          <w:rFonts w:ascii="Times New Roman" w:hAnsi="Times New Roman" w:cs="Times New Roman"/>
          <w:sz w:val="24"/>
          <w:szCs w:val="24"/>
          <w:lang w:val="en-US"/>
        </w:rPr>
      </w:pPr>
    </w:p>
    <w:p w14:paraId="57A6A200" w14:textId="77777777" w:rsidR="008F5CBF" w:rsidRPr="008F5CBF" w:rsidRDefault="008F5CBF" w:rsidP="008F5CB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Pr="008F5CBF">
        <w:rPr>
          <w:rFonts w:ascii="Times New Roman" w:hAnsi="Times New Roman" w:cs="Times New Roman"/>
          <w:sz w:val="24"/>
          <w:szCs w:val="24"/>
          <w:lang w:val="en-US"/>
        </w:rPr>
        <w:t>Bhat A. Quantitative data collection: Best 5 methods [Internet]. QuestionPro. 2019 https://www.questionpro.com/blog/quantitative-data-collection-methods</w:t>
      </w:r>
      <w:r>
        <w:rPr>
          <w:rFonts w:ascii="Times New Roman" w:hAnsi="Times New Roman" w:cs="Times New Roman"/>
          <w:sz w:val="24"/>
          <w:szCs w:val="24"/>
          <w:lang w:val="en-US"/>
        </w:rPr>
        <w:t>.</w:t>
      </w:r>
    </w:p>
    <w:p w14:paraId="2EA1B065" w14:textId="77777777" w:rsidR="008F5CBF" w:rsidRPr="0031601F" w:rsidRDefault="008F5CBF" w:rsidP="008F5CBF">
      <w:pPr>
        <w:pStyle w:val="ListParagraph"/>
        <w:jc w:val="both"/>
        <w:rPr>
          <w:rFonts w:ascii="Times New Roman" w:hAnsi="Times New Roman" w:cs="Times New Roman"/>
          <w:sz w:val="24"/>
          <w:szCs w:val="24"/>
          <w:lang w:val="en-US"/>
        </w:rPr>
      </w:pPr>
    </w:p>
    <w:p w14:paraId="0BF8D6BB" w14:textId="77777777" w:rsidR="008F5CBF" w:rsidRPr="008F5CBF" w:rsidRDefault="008F5CBF" w:rsidP="008F5CB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Pr="008F5CBF">
        <w:rPr>
          <w:rFonts w:ascii="Times New Roman" w:hAnsi="Times New Roman" w:cs="Times New Roman"/>
          <w:sz w:val="24"/>
          <w:szCs w:val="24"/>
          <w:lang w:val="en-US"/>
        </w:rPr>
        <w:t xml:space="preserve">Bhat A. Qualitative Data Collection: What it is + Methods to do it </w:t>
      </w:r>
      <w:r w:rsidR="008911AE">
        <w:rPr>
          <w:rFonts w:ascii="Times New Roman" w:hAnsi="Times New Roman" w:cs="Times New Roman"/>
          <w:sz w:val="24"/>
          <w:szCs w:val="24"/>
          <w:lang w:val="en-US"/>
        </w:rPr>
        <w:t>,</w:t>
      </w:r>
      <w:r w:rsidRPr="008F5CBF">
        <w:rPr>
          <w:rFonts w:ascii="Times New Roman" w:hAnsi="Times New Roman" w:cs="Times New Roman"/>
          <w:sz w:val="24"/>
          <w:szCs w:val="24"/>
          <w:lang w:val="en-US"/>
        </w:rPr>
        <w:t xml:space="preserve"> 2019. </w:t>
      </w:r>
      <w:hyperlink r:id="rId61" w:history="1">
        <w:r w:rsidRPr="008F5CBF">
          <w:rPr>
            <w:rStyle w:val="Hyperlink"/>
            <w:rFonts w:ascii="Times New Roman" w:hAnsi="Times New Roman" w:cs="Times New Roman"/>
            <w:color w:val="auto"/>
            <w:sz w:val="24"/>
            <w:szCs w:val="24"/>
          </w:rPr>
          <w:t>https://www.questionpro.com/blog/qualitative-data-collection-methods/</w:t>
        </w:r>
      </w:hyperlink>
    </w:p>
    <w:p w14:paraId="645274B6" w14:textId="77777777" w:rsidR="008F5CBF" w:rsidRDefault="008F5CBF" w:rsidP="008F5CBF">
      <w:pPr>
        <w:pStyle w:val="ListParagraph"/>
        <w:jc w:val="both"/>
        <w:rPr>
          <w:rFonts w:ascii="Times New Roman" w:hAnsi="Times New Roman" w:cs="Times New Roman"/>
          <w:sz w:val="24"/>
          <w:szCs w:val="24"/>
          <w:lang w:val="en-US"/>
        </w:rPr>
      </w:pPr>
    </w:p>
    <w:p w14:paraId="4A544D79" w14:textId="77777777" w:rsidR="008F5CBF" w:rsidRDefault="008F5CBF" w:rsidP="008F5CB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Pr="008F5CBF">
        <w:rPr>
          <w:rFonts w:ascii="Times New Roman" w:hAnsi="Times New Roman" w:cs="Times New Roman"/>
          <w:sz w:val="24"/>
          <w:szCs w:val="24"/>
          <w:lang w:val="en-US"/>
        </w:rPr>
        <w:t xml:space="preserve">FollowN.Sourcesofdata collectionGeeks. 2022: </w:t>
      </w:r>
      <w:hyperlink r:id="rId62" w:history="1">
        <w:r w:rsidRPr="008A6DA1">
          <w:rPr>
            <w:rStyle w:val="Hyperlink"/>
            <w:rFonts w:ascii="Times New Roman" w:hAnsi="Times New Roman" w:cs="Times New Roman"/>
            <w:sz w:val="24"/>
            <w:szCs w:val="24"/>
            <w:lang w:val="en-US"/>
          </w:rPr>
          <w:t>https://www.geeksforgeeks.org/sources-of-data-collection/</w:t>
        </w:r>
      </w:hyperlink>
    </w:p>
    <w:p w14:paraId="1F2CEF41" w14:textId="77777777" w:rsidR="008F5CBF" w:rsidRDefault="008F5CBF" w:rsidP="008F5CBF">
      <w:pPr>
        <w:pStyle w:val="ListParagraph"/>
        <w:jc w:val="both"/>
        <w:rPr>
          <w:rFonts w:ascii="Times New Roman" w:hAnsi="Times New Roman" w:cs="Times New Roman"/>
          <w:sz w:val="24"/>
          <w:szCs w:val="24"/>
          <w:lang w:val="en-US"/>
        </w:rPr>
      </w:pPr>
    </w:p>
    <w:p w14:paraId="19E3515B" w14:textId="77777777" w:rsidR="008F5CBF" w:rsidRDefault="008F5CBF" w:rsidP="008F5CB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6.</w:t>
      </w:r>
      <w:r w:rsidRPr="008F5CBF">
        <w:rPr>
          <w:rFonts w:ascii="Times New Roman" w:hAnsi="Times New Roman" w:cs="Times New Roman"/>
          <w:sz w:val="24"/>
          <w:szCs w:val="24"/>
          <w:lang w:val="en-US"/>
        </w:rPr>
        <w:t xml:space="preserve">What is involved in collecting data – six steps to success  </w:t>
      </w:r>
      <w:hyperlink r:id="rId63" w:history="1">
        <w:r w:rsidR="00B31038" w:rsidRPr="00911F8B">
          <w:rPr>
            <w:rStyle w:val="Hyperlink"/>
            <w:rFonts w:ascii="Times New Roman" w:hAnsi="Times New Roman" w:cs="Times New Roman"/>
            <w:sz w:val="24"/>
            <w:szCs w:val="24"/>
            <w:lang w:val="en-US"/>
          </w:rPr>
          <w:t>https://www.ohrc.on.ca/en/count-me-collecting-human-rights-based-data/6-what-involved-collecting-data-%E2%80%93-six-steps-success</w:t>
        </w:r>
      </w:hyperlink>
    </w:p>
    <w:p w14:paraId="40B4C123" w14:textId="77777777" w:rsidR="00B31038" w:rsidRPr="008F5CBF" w:rsidRDefault="00B31038" w:rsidP="008F5CBF">
      <w:pPr>
        <w:pStyle w:val="ListParagraph"/>
        <w:jc w:val="both"/>
        <w:rPr>
          <w:rFonts w:ascii="Times New Roman" w:hAnsi="Times New Roman" w:cs="Times New Roman"/>
          <w:sz w:val="24"/>
          <w:szCs w:val="24"/>
          <w:lang w:val="en-US"/>
        </w:rPr>
      </w:pPr>
    </w:p>
    <w:p w14:paraId="71623494" w14:textId="77777777" w:rsidR="008F5CBF" w:rsidRDefault="008F5CBF" w:rsidP="008F5CBF">
      <w:pPr>
        <w:pStyle w:val="ListParagraph"/>
        <w:spacing w:after="200" w:line="240" w:lineRule="auto"/>
        <w:jc w:val="both"/>
        <w:rPr>
          <w:rFonts w:ascii="Times New Roman" w:hAnsi="Times New Roman" w:cs="Times New Roman"/>
          <w:b/>
          <w:bCs/>
          <w:sz w:val="32"/>
          <w:szCs w:val="32"/>
          <w:u w:val="double"/>
          <w:lang w:val="en-US"/>
        </w:rPr>
      </w:pPr>
    </w:p>
    <w:sectPr w:rsidR="008F5CBF" w:rsidSect="00D90208">
      <w:pgSz w:w="11906" w:h="16838"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A585F"/>
    <w:multiLevelType w:val="hybridMultilevel"/>
    <w:tmpl w:val="E91ED3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583EE6"/>
    <w:multiLevelType w:val="hybridMultilevel"/>
    <w:tmpl w:val="61625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76181"/>
    <w:multiLevelType w:val="hybridMultilevel"/>
    <w:tmpl w:val="994C7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84427"/>
    <w:multiLevelType w:val="hybridMultilevel"/>
    <w:tmpl w:val="BCEC5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0A31CA"/>
    <w:multiLevelType w:val="hybridMultilevel"/>
    <w:tmpl w:val="B740B7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BC42FEE"/>
    <w:multiLevelType w:val="hybridMultilevel"/>
    <w:tmpl w:val="0608D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6" w15:restartNumberingAfterBreak="0">
    <w:nsid w:val="2E7150AE"/>
    <w:multiLevelType w:val="hybridMultilevel"/>
    <w:tmpl w:val="EBCED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5790F"/>
    <w:multiLevelType w:val="hybridMultilevel"/>
    <w:tmpl w:val="57945742"/>
    <w:lvl w:ilvl="0" w:tplc="04090001">
      <w:start w:val="1"/>
      <w:numFmt w:val="bullet"/>
      <w:lvlText w:val=""/>
      <w:lvlJc w:val="left"/>
      <w:pPr>
        <w:ind w:left="720" w:hanging="360"/>
      </w:pPr>
      <w:rPr>
        <w:rFonts w:ascii="Symbol" w:hAnsi="Symbol" w:hint="default"/>
      </w:rPr>
    </w:lvl>
    <w:lvl w:ilvl="1" w:tplc="F68A96F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F122C1"/>
    <w:multiLevelType w:val="multilevel"/>
    <w:tmpl w:val="19B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15628F"/>
    <w:multiLevelType w:val="multilevel"/>
    <w:tmpl w:val="BD88A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0E1689"/>
    <w:multiLevelType w:val="multilevel"/>
    <w:tmpl w:val="4F4692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27E2E41"/>
    <w:multiLevelType w:val="multilevel"/>
    <w:tmpl w:val="71D8E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D178AC"/>
    <w:multiLevelType w:val="multilevel"/>
    <w:tmpl w:val="5794574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445B2C43"/>
    <w:multiLevelType w:val="hybridMultilevel"/>
    <w:tmpl w:val="9D485A8E"/>
    <w:lvl w:ilvl="0" w:tplc="40090005">
      <w:start w:val="1"/>
      <w:numFmt w:val="bullet"/>
      <w:lvlText w:val=""/>
      <w:lvlJc w:val="left"/>
      <w:pPr>
        <w:ind w:left="153" w:hanging="360"/>
      </w:pPr>
      <w:rPr>
        <w:rFonts w:ascii="Wingdings" w:hAnsi="Wingdings"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14" w15:restartNumberingAfterBreak="0">
    <w:nsid w:val="478B75DE"/>
    <w:multiLevelType w:val="hybridMultilevel"/>
    <w:tmpl w:val="4CC20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78E47CF"/>
    <w:multiLevelType w:val="hybridMultilevel"/>
    <w:tmpl w:val="0D303A8C"/>
    <w:lvl w:ilvl="0" w:tplc="4009000B">
      <w:start w:val="1"/>
      <w:numFmt w:val="bullet"/>
      <w:lvlText w:val=""/>
      <w:lvlJc w:val="left"/>
      <w:pPr>
        <w:ind w:left="153" w:hanging="360"/>
      </w:pPr>
      <w:rPr>
        <w:rFonts w:ascii="Wingdings" w:hAnsi="Wingdings"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16" w15:restartNumberingAfterBreak="0">
    <w:nsid w:val="488904B0"/>
    <w:multiLevelType w:val="hybridMultilevel"/>
    <w:tmpl w:val="C1D6C9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68058D"/>
    <w:multiLevelType w:val="hybridMultilevel"/>
    <w:tmpl w:val="26DE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422B07"/>
    <w:multiLevelType w:val="multilevel"/>
    <w:tmpl w:val="DBC4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0B62E9"/>
    <w:multiLevelType w:val="multilevel"/>
    <w:tmpl w:val="ADA071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31D35B4"/>
    <w:multiLevelType w:val="multilevel"/>
    <w:tmpl w:val="5794574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15:restartNumberingAfterBreak="0">
    <w:nsid w:val="54480536"/>
    <w:multiLevelType w:val="hybridMultilevel"/>
    <w:tmpl w:val="20DCFE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5317A14"/>
    <w:multiLevelType w:val="hybridMultilevel"/>
    <w:tmpl w:val="62363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04115D"/>
    <w:multiLevelType w:val="hybridMultilevel"/>
    <w:tmpl w:val="FC1EA244"/>
    <w:lvl w:ilvl="0" w:tplc="0409000B">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4" w15:restartNumberingAfterBreak="0">
    <w:nsid w:val="5ACB7801"/>
    <w:multiLevelType w:val="hybridMultilevel"/>
    <w:tmpl w:val="34FE6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AE1FC2"/>
    <w:multiLevelType w:val="hybridMultilevel"/>
    <w:tmpl w:val="13726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5F1EE4"/>
    <w:multiLevelType w:val="hybridMultilevel"/>
    <w:tmpl w:val="AE28A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AE37F3"/>
    <w:multiLevelType w:val="hybridMultilevel"/>
    <w:tmpl w:val="26388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610649"/>
    <w:multiLevelType w:val="hybridMultilevel"/>
    <w:tmpl w:val="BFEC5E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5AE18C4"/>
    <w:multiLevelType w:val="hybridMultilevel"/>
    <w:tmpl w:val="9EE8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753201"/>
    <w:multiLevelType w:val="hybridMultilevel"/>
    <w:tmpl w:val="8410BF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B585283"/>
    <w:multiLevelType w:val="hybridMultilevel"/>
    <w:tmpl w:val="537661A6"/>
    <w:lvl w:ilvl="0" w:tplc="4009000B">
      <w:start w:val="1"/>
      <w:numFmt w:val="bullet"/>
      <w:lvlText w:val=""/>
      <w:lvlJc w:val="left"/>
      <w:pPr>
        <w:ind w:left="153" w:hanging="360"/>
      </w:pPr>
      <w:rPr>
        <w:rFonts w:ascii="Wingdings" w:hAnsi="Wingdings"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32" w15:restartNumberingAfterBreak="0">
    <w:nsid w:val="70EB3372"/>
    <w:multiLevelType w:val="hybridMultilevel"/>
    <w:tmpl w:val="C33A428C"/>
    <w:lvl w:ilvl="0" w:tplc="4009000B">
      <w:start w:val="1"/>
      <w:numFmt w:val="bullet"/>
      <w:lvlText w:val=""/>
      <w:lvlJc w:val="left"/>
      <w:pPr>
        <w:ind w:left="153" w:hanging="360"/>
      </w:pPr>
      <w:rPr>
        <w:rFonts w:ascii="Wingdings" w:hAnsi="Wingdings"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33" w15:restartNumberingAfterBreak="0">
    <w:nsid w:val="7D090F48"/>
    <w:multiLevelType w:val="hybridMultilevel"/>
    <w:tmpl w:val="DC7E65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5F3CD6"/>
    <w:multiLevelType w:val="hybridMultilevel"/>
    <w:tmpl w:val="319C9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7077316">
    <w:abstractNumId w:val="21"/>
  </w:num>
  <w:num w:numId="2" w16cid:durableId="460880210">
    <w:abstractNumId w:val="16"/>
  </w:num>
  <w:num w:numId="3" w16cid:durableId="929966770">
    <w:abstractNumId w:val="18"/>
  </w:num>
  <w:num w:numId="4" w16cid:durableId="1776056194">
    <w:abstractNumId w:val="11"/>
  </w:num>
  <w:num w:numId="5" w16cid:durableId="1996689795">
    <w:abstractNumId w:val="9"/>
  </w:num>
  <w:num w:numId="6" w16cid:durableId="1235237239">
    <w:abstractNumId w:val="34"/>
  </w:num>
  <w:num w:numId="7" w16cid:durableId="1016418617">
    <w:abstractNumId w:val="33"/>
  </w:num>
  <w:num w:numId="8" w16cid:durableId="569728939">
    <w:abstractNumId w:val="15"/>
  </w:num>
  <w:num w:numId="9" w16cid:durableId="2099015334">
    <w:abstractNumId w:val="32"/>
  </w:num>
  <w:num w:numId="10" w16cid:durableId="487211449">
    <w:abstractNumId w:val="31"/>
  </w:num>
  <w:num w:numId="11" w16cid:durableId="1603106571">
    <w:abstractNumId w:val="6"/>
  </w:num>
  <w:num w:numId="12" w16cid:durableId="711341547">
    <w:abstractNumId w:val="24"/>
  </w:num>
  <w:num w:numId="13" w16cid:durableId="773666695">
    <w:abstractNumId w:val="26"/>
  </w:num>
  <w:num w:numId="14" w16cid:durableId="1424716210">
    <w:abstractNumId w:val="5"/>
  </w:num>
  <w:num w:numId="15" w16cid:durableId="1170175441">
    <w:abstractNumId w:val="28"/>
  </w:num>
  <w:num w:numId="16" w16cid:durableId="1280069574">
    <w:abstractNumId w:val="29"/>
  </w:num>
  <w:num w:numId="17" w16cid:durableId="1809857970">
    <w:abstractNumId w:val="2"/>
  </w:num>
  <w:num w:numId="18" w16cid:durableId="1922519691">
    <w:abstractNumId w:val="27"/>
  </w:num>
  <w:num w:numId="19" w16cid:durableId="1014578008">
    <w:abstractNumId w:val="10"/>
  </w:num>
  <w:num w:numId="20" w16cid:durableId="1277105573">
    <w:abstractNumId w:val="19"/>
  </w:num>
  <w:num w:numId="21" w16cid:durableId="499589168">
    <w:abstractNumId w:val="8"/>
  </w:num>
  <w:num w:numId="22" w16cid:durableId="1547789983">
    <w:abstractNumId w:val="14"/>
  </w:num>
  <w:num w:numId="23" w16cid:durableId="469858969">
    <w:abstractNumId w:val="13"/>
  </w:num>
  <w:num w:numId="24" w16cid:durableId="1200774894">
    <w:abstractNumId w:val="30"/>
  </w:num>
  <w:num w:numId="25" w16cid:durableId="578641760">
    <w:abstractNumId w:val="4"/>
  </w:num>
  <w:num w:numId="26" w16cid:durableId="428088766">
    <w:abstractNumId w:val="0"/>
  </w:num>
  <w:num w:numId="27" w16cid:durableId="899559470">
    <w:abstractNumId w:val="25"/>
  </w:num>
  <w:num w:numId="28" w16cid:durableId="682322994">
    <w:abstractNumId w:val="7"/>
  </w:num>
  <w:num w:numId="29" w16cid:durableId="1269771767">
    <w:abstractNumId w:val="22"/>
  </w:num>
  <w:num w:numId="30" w16cid:durableId="9600630">
    <w:abstractNumId w:val="3"/>
  </w:num>
  <w:num w:numId="31" w16cid:durableId="1789272795">
    <w:abstractNumId w:val="17"/>
  </w:num>
  <w:num w:numId="32" w16cid:durableId="628517568">
    <w:abstractNumId w:val="1"/>
  </w:num>
  <w:num w:numId="33" w16cid:durableId="854804298">
    <w:abstractNumId w:val="12"/>
  </w:num>
  <w:num w:numId="34" w16cid:durableId="237058247">
    <w:abstractNumId w:val="20"/>
  </w:num>
  <w:num w:numId="35" w16cid:durableId="2007508982">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C7A"/>
    <w:rsid w:val="000064B7"/>
    <w:rsid w:val="000D2277"/>
    <w:rsid w:val="00151548"/>
    <w:rsid w:val="001A759B"/>
    <w:rsid w:val="001B7C93"/>
    <w:rsid w:val="001C578D"/>
    <w:rsid w:val="001C7FD4"/>
    <w:rsid w:val="001E6C7A"/>
    <w:rsid w:val="002D1275"/>
    <w:rsid w:val="002E2A5F"/>
    <w:rsid w:val="00365619"/>
    <w:rsid w:val="00366C43"/>
    <w:rsid w:val="00393D42"/>
    <w:rsid w:val="00394193"/>
    <w:rsid w:val="003B50D7"/>
    <w:rsid w:val="00407F46"/>
    <w:rsid w:val="0043371C"/>
    <w:rsid w:val="00454EA9"/>
    <w:rsid w:val="00463F04"/>
    <w:rsid w:val="00483115"/>
    <w:rsid w:val="0049610D"/>
    <w:rsid w:val="004B5A12"/>
    <w:rsid w:val="00516C68"/>
    <w:rsid w:val="005430F9"/>
    <w:rsid w:val="00677F70"/>
    <w:rsid w:val="00715C4B"/>
    <w:rsid w:val="00716344"/>
    <w:rsid w:val="007415FC"/>
    <w:rsid w:val="00761693"/>
    <w:rsid w:val="00777033"/>
    <w:rsid w:val="008244A2"/>
    <w:rsid w:val="0087754D"/>
    <w:rsid w:val="008911AE"/>
    <w:rsid w:val="008C3D56"/>
    <w:rsid w:val="008F2E24"/>
    <w:rsid w:val="008F5CBF"/>
    <w:rsid w:val="0090399F"/>
    <w:rsid w:val="009303B7"/>
    <w:rsid w:val="009B770E"/>
    <w:rsid w:val="009B788B"/>
    <w:rsid w:val="00A62883"/>
    <w:rsid w:val="00AE3B5E"/>
    <w:rsid w:val="00B10BF9"/>
    <w:rsid w:val="00B31038"/>
    <w:rsid w:val="00B55C83"/>
    <w:rsid w:val="00B717D4"/>
    <w:rsid w:val="00BA0668"/>
    <w:rsid w:val="00BC5DC8"/>
    <w:rsid w:val="00C07F16"/>
    <w:rsid w:val="00C13123"/>
    <w:rsid w:val="00C1676E"/>
    <w:rsid w:val="00C23BAA"/>
    <w:rsid w:val="00C73B6C"/>
    <w:rsid w:val="00CE0C32"/>
    <w:rsid w:val="00D11F5E"/>
    <w:rsid w:val="00D17613"/>
    <w:rsid w:val="00D70A76"/>
    <w:rsid w:val="00D90208"/>
    <w:rsid w:val="00D910C2"/>
    <w:rsid w:val="00DE7DF5"/>
    <w:rsid w:val="00E34146"/>
    <w:rsid w:val="00E373BF"/>
    <w:rsid w:val="00E66A3A"/>
    <w:rsid w:val="00E8369B"/>
    <w:rsid w:val="00EA215E"/>
    <w:rsid w:val="00EA79B4"/>
    <w:rsid w:val="00ED73FE"/>
    <w:rsid w:val="00EF2BBB"/>
    <w:rsid w:val="00F17774"/>
    <w:rsid w:val="00F35D59"/>
    <w:rsid w:val="00F51DFC"/>
    <w:rsid w:val="00F57F9E"/>
    <w:rsid w:val="00F82D73"/>
    <w:rsid w:val="00FA1051"/>
    <w:rsid w:val="00FA1DF3"/>
    <w:rsid w:val="00FD6BDE"/>
    <w:rsid w:val="00FE1518"/>
    <w:rsid w:val="00FE4C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10691"/>
  <w15:docId w15:val="{3E53B63F-7008-471A-B773-02E56C110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F16"/>
  </w:style>
  <w:style w:type="paragraph" w:styleId="Heading1">
    <w:name w:val="heading 1"/>
    <w:basedOn w:val="Normal"/>
    <w:next w:val="Normal"/>
    <w:link w:val="Heading1Char"/>
    <w:uiPriority w:val="9"/>
    <w:qFormat/>
    <w:rsid w:val="00C23BAA"/>
    <w:pPr>
      <w:keepNext/>
      <w:keepLines/>
      <w:spacing w:before="480" w:after="0" w:line="276" w:lineRule="auto"/>
      <w:outlineLvl w:val="0"/>
    </w:pPr>
    <w:rPr>
      <w:rFonts w:asciiTheme="majorHAnsi" w:eastAsiaTheme="majorEastAsia" w:hAnsiTheme="majorHAnsi" w:cstheme="majorBidi"/>
      <w:b/>
      <w:bCs/>
      <w:color w:val="2F5496" w:themeColor="accent1" w:themeShade="BF"/>
      <w:kern w:val="0"/>
      <w:sz w:val="28"/>
      <w:szCs w:val="28"/>
      <w:lang w:val="en-US"/>
    </w:rPr>
  </w:style>
  <w:style w:type="paragraph" w:styleId="Heading2">
    <w:name w:val="heading 2"/>
    <w:basedOn w:val="Normal"/>
    <w:next w:val="Normal"/>
    <w:link w:val="Heading2Char"/>
    <w:uiPriority w:val="9"/>
    <w:unhideWhenUsed/>
    <w:qFormat/>
    <w:rsid w:val="00C23BAA"/>
    <w:pPr>
      <w:keepNext/>
      <w:keepLines/>
      <w:spacing w:before="200" w:after="0" w:line="276" w:lineRule="auto"/>
      <w:outlineLvl w:val="1"/>
    </w:pPr>
    <w:rPr>
      <w:rFonts w:asciiTheme="majorHAnsi" w:eastAsiaTheme="majorEastAsia" w:hAnsiTheme="majorHAnsi" w:cstheme="majorBidi"/>
      <w:b/>
      <w:bCs/>
      <w:color w:val="4472C4" w:themeColor="accent1"/>
      <w:kern w:val="0"/>
      <w:sz w:val="26"/>
      <w:szCs w:val="26"/>
      <w:lang w:val="en-US"/>
    </w:rPr>
  </w:style>
  <w:style w:type="paragraph" w:styleId="Heading3">
    <w:name w:val="heading 3"/>
    <w:basedOn w:val="Normal"/>
    <w:link w:val="Heading3Char"/>
    <w:uiPriority w:val="9"/>
    <w:qFormat/>
    <w:rsid w:val="00C23BAA"/>
    <w:pPr>
      <w:spacing w:before="100" w:beforeAutospacing="1" w:after="100" w:afterAutospacing="1" w:line="240" w:lineRule="auto"/>
      <w:outlineLvl w:val="2"/>
    </w:pPr>
    <w:rPr>
      <w:rFonts w:ascii="Times New Roman" w:eastAsia="Times New Roman" w:hAnsi="Times New Roman" w:cs="Times New Roman"/>
      <w:b/>
      <w:bCs/>
      <w:kern w:val="0"/>
      <w:sz w:val="27"/>
      <w:szCs w:val="27"/>
      <w:lang w:val="en-US"/>
    </w:rPr>
  </w:style>
  <w:style w:type="paragraph" w:styleId="Heading4">
    <w:name w:val="heading 4"/>
    <w:basedOn w:val="Normal"/>
    <w:next w:val="Normal"/>
    <w:link w:val="Heading4Char"/>
    <w:uiPriority w:val="9"/>
    <w:semiHidden/>
    <w:unhideWhenUsed/>
    <w:qFormat/>
    <w:rsid w:val="00C23BAA"/>
    <w:pPr>
      <w:keepNext/>
      <w:keepLines/>
      <w:spacing w:before="200" w:after="0" w:line="276" w:lineRule="auto"/>
      <w:outlineLvl w:val="3"/>
    </w:pPr>
    <w:rPr>
      <w:rFonts w:asciiTheme="majorHAnsi" w:eastAsiaTheme="majorEastAsia" w:hAnsiTheme="majorHAnsi" w:cstheme="majorBidi"/>
      <w:b/>
      <w:bCs/>
      <w:i/>
      <w:iCs/>
      <w:color w:val="4472C4" w:themeColor="accent1"/>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C7A"/>
    <w:pPr>
      <w:ind w:left="720"/>
      <w:contextualSpacing/>
    </w:pPr>
  </w:style>
  <w:style w:type="character" w:customStyle="1" w:styleId="Heading1Char">
    <w:name w:val="Heading 1 Char"/>
    <w:basedOn w:val="DefaultParagraphFont"/>
    <w:link w:val="Heading1"/>
    <w:uiPriority w:val="9"/>
    <w:rsid w:val="00C23BAA"/>
    <w:rPr>
      <w:rFonts w:asciiTheme="majorHAnsi" w:eastAsiaTheme="majorEastAsia" w:hAnsiTheme="majorHAnsi" w:cstheme="majorBidi"/>
      <w:b/>
      <w:bCs/>
      <w:color w:val="2F5496" w:themeColor="accent1" w:themeShade="BF"/>
      <w:kern w:val="0"/>
      <w:sz w:val="28"/>
      <w:szCs w:val="28"/>
      <w:lang w:val="en-US"/>
    </w:rPr>
  </w:style>
  <w:style w:type="character" w:customStyle="1" w:styleId="Heading2Char">
    <w:name w:val="Heading 2 Char"/>
    <w:basedOn w:val="DefaultParagraphFont"/>
    <w:link w:val="Heading2"/>
    <w:uiPriority w:val="9"/>
    <w:rsid w:val="00C23BAA"/>
    <w:rPr>
      <w:rFonts w:asciiTheme="majorHAnsi" w:eastAsiaTheme="majorEastAsia" w:hAnsiTheme="majorHAnsi" w:cstheme="majorBidi"/>
      <w:b/>
      <w:bCs/>
      <w:color w:val="4472C4" w:themeColor="accent1"/>
      <w:kern w:val="0"/>
      <w:sz w:val="26"/>
      <w:szCs w:val="26"/>
      <w:lang w:val="en-US"/>
    </w:rPr>
  </w:style>
  <w:style w:type="character" w:customStyle="1" w:styleId="Heading3Char">
    <w:name w:val="Heading 3 Char"/>
    <w:basedOn w:val="DefaultParagraphFont"/>
    <w:link w:val="Heading3"/>
    <w:uiPriority w:val="9"/>
    <w:rsid w:val="00C23BAA"/>
    <w:rPr>
      <w:rFonts w:ascii="Times New Roman" w:eastAsia="Times New Roman" w:hAnsi="Times New Roman" w:cs="Times New Roman"/>
      <w:b/>
      <w:bCs/>
      <w:kern w:val="0"/>
      <w:sz w:val="27"/>
      <w:szCs w:val="27"/>
      <w:lang w:val="en-US"/>
    </w:rPr>
  </w:style>
  <w:style w:type="character" w:customStyle="1" w:styleId="Heading4Char">
    <w:name w:val="Heading 4 Char"/>
    <w:basedOn w:val="DefaultParagraphFont"/>
    <w:link w:val="Heading4"/>
    <w:uiPriority w:val="9"/>
    <w:semiHidden/>
    <w:rsid w:val="00C23BAA"/>
    <w:rPr>
      <w:rFonts w:asciiTheme="majorHAnsi" w:eastAsiaTheme="majorEastAsia" w:hAnsiTheme="majorHAnsi" w:cstheme="majorBidi"/>
      <w:b/>
      <w:bCs/>
      <w:i/>
      <w:iCs/>
      <w:color w:val="4472C4" w:themeColor="accent1"/>
      <w:kern w:val="0"/>
      <w:lang w:val="en-US"/>
    </w:rPr>
  </w:style>
  <w:style w:type="character" w:styleId="Hyperlink">
    <w:name w:val="Hyperlink"/>
    <w:basedOn w:val="DefaultParagraphFont"/>
    <w:uiPriority w:val="99"/>
    <w:unhideWhenUsed/>
    <w:rsid w:val="00C23BAA"/>
    <w:rPr>
      <w:color w:val="0000FF"/>
      <w:u w:val="single"/>
    </w:rPr>
  </w:style>
  <w:style w:type="paragraph" w:styleId="NormalWeb">
    <w:name w:val="Normal (Web)"/>
    <w:basedOn w:val="Normal"/>
    <w:uiPriority w:val="99"/>
    <w:unhideWhenUsed/>
    <w:rsid w:val="00C23BAA"/>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styleId="Strong">
    <w:name w:val="Strong"/>
    <w:basedOn w:val="DefaultParagraphFont"/>
    <w:uiPriority w:val="22"/>
    <w:qFormat/>
    <w:rsid w:val="00C23BAA"/>
    <w:rPr>
      <w:b/>
      <w:bCs/>
    </w:rPr>
  </w:style>
  <w:style w:type="table" w:styleId="TableGrid">
    <w:name w:val="Table Grid"/>
    <w:basedOn w:val="TableNormal"/>
    <w:uiPriority w:val="39"/>
    <w:rsid w:val="00C23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1">
    <w:name w:val="Plain Table 41"/>
    <w:basedOn w:val="TableNormal"/>
    <w:uiPriority w:val="44"/>
    <w:rsid w:val="00C23BA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8F5CBF"/>
    <w:pPr>
      <w:spacing w:after="0" w:line="240" w:lineRule="auto"/>
    </w:pPr>
  </w:style>
  <w:style w:type="character" w:customStyle="1" w:styleId="UnresolvedMention1">
    <w:name w:val="Unresolved Mention1"/>
    <w:basedOn w:val="DefaultParagraphFont"/>
    <w:uiPriority w:val="99"/>
    <w:semiHidden/>
    <w:unhideWhenUsed/>
    <w:rsid w:val="008F5CBF"/>
    <w:rPr>
      <w:color w:val="605E5C"/>
      <w:shd w:val="clear" w:color="auto" w:fill="E1DFDD"/>
    </w:rPr>
  </w:style>
  <w:style w:type="paragraph" w:styleId="BalloonText">
    <w:name w:val="Balloon Text"/>
    <w:basedOn w:val="Normal"/>
    <w:link w:val="BalloonTextChar"/>
    <w:uiPriority w:val="99"/>
    <w:semiHidden/>
    <w:unhideWhenUsed/>
    <w:rsid w:val="00366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C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ribbr.com/methodology/population-vs-sample/" TargetMode="External"/><Relationship Id="rId18" Type="http://schemas.openxmlformats.org/officeDocument/2006/relationships/hyperlink" Target="https://www.scribbr.com/methodology/transcribe-interview/" TargetMode="External"/><Relationship Id="rId26" Type="http://schemas.openxmlformats.org/officeDocument/2006/relationships/hyperlink" Target="https://www.questionpro.com/blog/data-source/" TargetMode="External"/><Relationship Id="rId39" Type="http://schemas.openxmlformats.org/officeDocument/2006/relationships/diagramLayout" Target="diagrams/layout4.xml"/><Relationship Id="rId21" Type="http://schemas.openxmlformats.org/officeDocument/2006/relationships/diagramData" Target="diagrams/data2.xml"/><Relationship Id="rId34" Type="http://schemas.openxmlformats.org/officeDocument/2006/relationships/hyperlink" Target="https://www.questionpro.com/blog/data-collection/" TargetMode="External"/><Relationship Id="rId42" Type="http://schemas.microsoft.com/office/2007/relationships/diagramDrawing" Target="diagrams/drawing4.xml"/><Relationship Id="rId47" Type="http://schemas.openxmlformats.org/officeDocument/2006/relationships/hyperlink" Target="https://www.questionpro.com/blog/what-is-a-questionnaire/" TargetMode="External"/><Relationship Id="rId50" Type="http://schemas.openxmlformats.org/officeDocument/2006/relationships/diagramData" Target="diagrams/data5.xml"/><Relationship Id="rId55" Type="http://schemas.openxmlformats.org/officeDocument/2006/relationships/diagramData" Target="diagrams/data6.xml"/><Relationship Id="rId63" Type="http://schemas.openxmlformats.org/officeDocument/2006/relationships/hyperlink" Target="https://www.ohrc.on.ca/en/count-me-collecting-human-rights-based-data/6-what-involved-collecting-data-%E2%80%93-six-steps-success" TargetMode="External"/><Relationship Id="rId7" Type="http://schemas.openxmlformats.org/officeDocument/2006/relationships/diagramLayout" Target="diagrams/layout1.xml"/><Relationship Id="rId2" Type="http://schemas.openxmlformats.org/officeDocument/2006/relationships/numbering" Target="numbering.xml"/><Relationship Id="rId16" Type="http://schemas.openxmlformats.org/officeDocument/2006/relationships/hyperlink" Target="https://www.scribbr.com/research-bias/information-bias/" TargetMode="External"/><Relationship Id="rId20" Type="http://schemas.openxmlformats.org/officeDocument/2006/relationships/hyperlink" Target="https://www.scribbr.com/methodology/reliability-vs-validity/" TargetMode="External"/><Relationship Id="rId29" Type="http://schemas.openxmlformats.org/officeDocument/2006/relationships/diagramLayout" Target="diagrams/layout3.xml"/><Relationship Id="rId41" Type="http://schemas.openxmlformats.org/officeDocument/2006/relationships/diagramColors" Target="diagrams/colors4.xml"/><Relationship Id="rId54" Type="http://schemas.microsoft.com/office/2007/relationships/diagramDrawing" Target="diagrams/drawing5.xml"/><Relationship Id="rId62" Type="http://schemas.openxmlformats.org/officeDocument/2006/relationships/hyperlink" Target="https://www.geeksforgeeks.org/sources-of-data-collection/" TargetMode="Externa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hyperlink" Target="https://www.scribbr.com/?p=161967" TargetMode="External"/><Relationship Id="rId24" Type="http://schemas.openxmlformats.org/officeDocument/2006/relationships/diagramColors" Target="diagrams/colors2.xml"/><Relationship Id="rId32" Type="http://schemas.microsoft.com/office/2007/relationships/diagramDrawing" Target="diagrams/drawing3.xml"/><Relationship Id="rId37" Type="http://schemas.openxmlformats.org/officeDocument/2006/relationships/hyperlink" Target="https://www.questionpro.com/blog/focus-group/" TargetMode="External"/><Relationship Id="rId40" Type="http://schemas.openxmlformats.org/officeDocument/2006/relationships/diagramQuickStyle" Target="diagrams/quickStyle4.xml"/><Relationship Id="rId45" Type="http://schemas.openxmlformats.org/officeDocument/2006/relationships/hyperlink" Target="https://www.questionpro.com/blog/online-questionnaire/" TargetMode="External"/><Relationship Id="rId53" Type="http://schemas.openxmlformats.org/officeDocument/2006/relationships/diagramColors" Target="diagrams/colors5.xml"/><Relationship Id="rId58" Type="http://schemas.openxmlformats.org/officeDocument/2006/relationships/diagramColors" Target="diagrams/colors6.xml"/><Relationship Id="rId5" Type="http://schemas.openxmlformats.org/officeDocument/2006/relationships/webSettings" Target="webSettings.xml"/><Relationship Id="rId15" Type="http://schemas.openxmlformats.org/officeDocument/2006/relationships/hyperlink" Target="https://www.scribbr.com/research-bias/omitted-variable-bias/" TargetMode="External"/><Relationship Id="rId23" Type="http://schemas.openxmlformats.org/officeDocument/2006/relationships/diagramQuickStyle" Target="diagrams/quickStyle2.xml"/><Relationship Id="rId28" Type="http://schemas.openxmlformats.org/officeDocument/2006/relationships/diagramData" Target="diagrams/data3.xml"/><Relationship Id="rId36" Type="http://schemas.openxmlformats.org/officeDocument/2006/relationships/hyperlink" Target="https://www.questionpro.com/survey-software/" TargetMode="External"/><Relationship Id="rId49" Type="http://schemas.openxmlformats.org/officeDocument/2006/relationships/hyperlink" Target="https://www.questionpro.com/blog/participant-observation/" TargetMode="External"/><Relationship Id="rId57" Type="http://schemas.openxmlformats.org/officeDocument/2006/relationships/diagramQuickStyle" Target="diagrams/quickStyle6.xml"/><Relationship Id="rId61" Type="http://schemas.openxmlformats.org/officeDocument/2006/relationships/hyperlink" Target="https://www.questionpro.com/blog/qualitative-data-collection-methods/" TargetMode="External"/><Relationship Id="rId10" Type="http://schemas.microsoft.com/office/2007/relationships/diagramDrawing" Target="diagrams/drawing1.xml"/><Relationship Id="rId19" Type="http://schemas.openxmlformats.org/officeDocument/2006/relationships/hyperlink" Target="https://www.scribbr.com/methodology/content-analysis/" TargetMode="External"/><Relationship Id="rId31" Type="http://schemas.openxmlformats.org/officeDocument/2006/relationships/diagramColors" Target="diagrams/colors3.xml"/><Relationship Id="rId44" Type="http://schemas.openxmlformats.org/officeDocument/2006/relationships/hyperlink" Target="https://www.questionpro.com/blog/data-collection/" TargetMode="External"/><Relationship Id="rId52" Type="http://schemas.openxmlformats.org/officeDocument/2006/relationships/diagramQuickStyle" Target="diagrams/quickStyle5.xml"/><Relationship Id="rId60" Type="http://schemas.openxmlformats.org/officeDocument/2006/relationships/hyperlink" Target="https://www.researchgate.net/publication/343363376_Research_Methodology"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hyperlink" Target="https://www.scribbr.com/faq-category/research-bias/" TargetMode="External"/><Relationship Id="rId22" Type="http://schemas.openxmlformats.org/officeDocument/2006/relationships/diagramLayout" Target="diagrams/layout2.xml"/><Relationship Id="rId27" Type="http://schemas.openxmlformats.org/officeDocument/2006/relationships/hyperlink" Target="https://www.questionpro.com/blog/data-organization/" TargetMode="External"/><Relationship Id="rId30" Type="http://schemas.openxmlformats.org/officeDocument/2006/relationships/diagramQuickStyle" Target="diagrams/quickStyle3.xml"/><Relationship Id="rId35" Type="http://schemas.openxmlformats.org/officeDocument/2006/relationships/hyperlink" Target="https://www.questionpro.com/blog/what-are-online-surveys/" TargetMode="External"/><Relationship Id="rId43" Type="http://schemas.openxmlformats.org/officeDocument/2006/relationships/hyperlink" Target="https://www.questionpro.com/blog/probability-sampling/" TargetMode="External"/><Relationship Id="rId48" Type="http://schemas.openxmlformats.org/officeDocument/2006/relationships/hyperlink" Target="https://www.questionpro.com/blog/qualitative-data-collection-methods/" TargetMode="External"/><Relationship Id="rId56" Type="http://schemas.openxmlformats.org/officeDocument/2006/relationships/diagramLayout" Target="diagrams/layout6.xml"/><Relationship Id="rId64" Type="http://schemas.openxmlformats.org/officeDocument/2006/relationships/fontTable" Target="fontTable.xml"/><Relationship Id="rId8" Type="http://schemas.openxmlformats.org/officeDocument/2006/relationships/diagramQuickStyle" Target="diagrams/quickStyle1.xml"/><Relationship Id="rId51" Type="http://schemas.openxmlformats.org/officeDocument/2006/relationships/diagramLayout" Target="diagrams/layout5.xml"/><Relationship Id="rId3" Type="http://schemas.openxmlformats.org/officeDocument/2006/relationships/styles" Target="styles.xml"/><Relationship Id="rId12" Type="http://schemas.openxmlformats.org/officeDocument/2006/relationships/hyperlink" Target="https://www.scribbr.com/methodology/sampling-methods/" TargetMode="External"/><Relationship Id="rId17" Type="http://schemas.openxmlformats.org/officeDocument/2006/relationships/hyperlink" Target="https://www.scribbr.com/methodology/types-of-reliability/" TargetMode="External"/><Relationship Id="rId25" Type="http://schemas.microsoft.com/office/2007/relationships/diagramDrawing" Target="diagrams/drawing2.xml"/><Relationship Id="rId33" Type="http://schemas.openxmlformats.org/officeDocument/2006/relationships/hyperlink" Target="https://www.questionpro.com/blog/in-depth-interviews/" TargetMode="External"/><Relationship Id="rId38" Type="http://schemas.openxmlformats.org/officeDocument/2006/relationships/diagramData" Target="diagrams/data4.xml"/><Relationship Id="rId46" Type="http://schemas.openxmlformats.org/officeDocument/2006/relationships/hyperlink" Target="https://www.questionpro.com/blog/types-of-interviews/" TargetMode="External"/><Relationship Id="rId59" Type="http://schemas.microsoft.com/office/2007/relationships/diagramDrawing" Target="diagrams/drawing6.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097D09-5D16-4DA0-A5A9-1E553D1AEDAC}"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US"/>
        </a:p>
      </dgm:t>
    </dgm:pt>
    <dgm:pt modelId="{29186966-E6AB-4410-8763-5D31EFF2118B}">
      <dgm:prSet phldrT="[Text]"/>
      <dgm:spPr/>
      <dgm:t>
        <a:bodyPr/>
        <a:lstStyle/>
        <a:p>
          <a:r>
            <a:rPr lang="en-US"/>
            <a:t>STEP I</a:t>
          </a:r>
        </a:p>
      </dgm:t>
    </dgm:pt>
    <dgm:pt modelId="{0B87C2E0-DF8C-4D39-8C80-CF6F8FB60FC3}" type="parTrans" cxnId="{368454EC-97D8-4BC5-877D-8361E0D62E44}">
      <dgm:prSet/>
      <dgm:spPr/>
      <dgm:t>
        <a:bodyPr/>
        <a:lstStyle/>
        <a:p>
          <a:endParaRPr lang="en-US"/>
        </a:p>
      </dgm:t>
    </dgm:pt>
    <dgm:pt modelId="{923A007E-07F9-4DF1-B06B-D3E39492532A}" type="sibTrans" cxnId="{368454EC-97D8-4BC5-877D-8361E0D62E44}">
      <dgm:prSet/>
      <dgm:spPr/>
      <dgm:t>
        <a:bodyPr/>
        <a:lstStyle/>
        <a:p>
          <a:endParaRPr lang="en-US"/>
        </a:p>
      </dgm:t>
    </dgm:pt>
    <dgm:pt modelId="{8D28642E-C976-4C2E-BB52-5035D590EF9A}">
      <dgm:prSet phldrT="[Text]" custT="1"/>
      <dgm:spPr/>
      <dgm:t>
        <a:bodyPr/>
        <a:lstStyle/>
        <a:p>
          <a:r>
            <a:rPr lang="en-US" sz="1400" b="1">
              <a:latin typeface="Times New Roman" pitchFamily="18" charset="0"/>
              <a:cs typeface="Times New Roman" pitchFamily="18" charset="0"/>
            </a:rPr>
            <a:t>DEFINE THE AIM OF YOUR RESEARCH</a:t>
          </a:r>
        </a:p>
      </dgm:t>
    </dgm:pt>
    <dgm:pt modelId="{10B16A9C-01C3-4984-8558-C5651B64BA47}" type="parTrans" cxnId="{6AEDCA39-C22D-46AD-A337-C671CB78F29D}">
      <dgm:prSet/>
      <dgm:spPr/>
      <dgm:t>
        <a:bodyPr/>
        <a:lstStyle/>
        <a:p>
          <a:endParaRPr lang="en-US"/>
        </a:p>
      </dgm:t>
    </dgm:pt>
    <dgm:pt modelId="{37702D66-F2D7-4CBD-849F-DD7295E034C8}" type="sibTrans" cxnId="{6AEDCA39-C22D-46AD-A337-C671CB78F29D}">
      <dgm:prSet/>
      <dgm:spPr/>
      <dgm:t>
        <a:bodyPr/>
        <a:lstStyle/>
        <a:p>
          <a:endParaRPr lang="en-US"/>
        </a:p>
      </dgm:t>
    </dgm:pt>
    <dgm:pt modelId="{9C8BC004-17B5-45B2-88AA-099FA5A22199}">
      <dgm:prSet phldrT="[Text]"/>
      <dgm:spPr/>
      <dgm:t>
        <a:bodyPr/>
        <a:lstStyle/>
        <a:p>
          <a:r>
            <a:rPr lang="en-US"/>
            <a:t>STEPII</a:t>
          </a:r>
        </a:p>
      </dgm:t>
    </dgm:pt>
    <dgm:pt modelId="{80529F63-96F7-4415-9E3D-67792B9B6742}" type="parTrans" cxnId="{746EB048-45FD-487F-8627-2FEB57BB2607}">
      <dgm:prSet/>
      <dgm:spPr/>
      <dgm:t>
        <a:bodyPr/>
        <a:lstStyle/>
        <a:p>
          <a:endParaRPr lang="en-US"/>
        </a:p>
      </dgm:t>
    </dgm:pt>
    <dgm:pt modelId="{F11AD5C8-89FF-4F08-A9A8-3638375C9A53}" type="sibTrans" cxnId="{746EB048-45FD-487F-8627-2FEB57BB2607}">
      <dgm:prSet/>
      <dgm:spPr/>
      <dgm:t>
        <a:bodyPr/>
        <a:lstStyle/>
        <a:p>
          <a:endParaRPr lang="en-US"/>
        </a:p>
      </dgm:t>
    </dgm:pt>
    <dgm:pt modelId="{8AEF5BBC-04AE-4103-AC62-859685F4F8DA}">
      <dgm:prSet phldrT="[Text]"/>
      <dgm:spPr/>
      <dgm:t>
        <a:bodyPr/>
        <a:lstStyle/>
        <a:p>
          <a:r>
            <a:rPr lang="en-US"/>
            <a:t>STEPIII</a:t>
          </a:r>
        </a:p>
      </dgm:t>
    </dgm:pt>
    <dgm:pt modelId="{70917080-1D91-4A9F-9C3C-0B6B23124479}" type="parTrans" cxnId="{696A24F0-B141-4D2A-AF2B-0B460C54DB1A}">
      <dgm:prSet/>
      <dgm:spPr/>
      <dgm:t>
        <a:bodyPr/>
        <a:lstStyle/>
        <a:p>
          <a:endParaRPr lang="en-US"/>
        </a:p>
      </dgm:t>
    </dgm:pt>
    <dgm:pt modelId="{0A2B3A51-20B6-4EFF-A247-A7CF52A0D24E}" type="sibTrans" cxnId="{696A24F0-B141-4D2A-AF2B-0B460C54DB1A}">
      <dgm:prSet/>
      <dgm:spPr/>
      <dgm:t>
        <a:bodyPr/>
        <a:lstStyle/>
        <a:p>
          <a:endParaRPr lang="en-US"/>
        </a:p>
      </dgm:t>
    </dgm:pt>
    <dgm:pt modelId="{EEC4B314-5EEF-402B-A399-F3D3C2FCFA5A}">
      <dgm:prSet phldrT="[Text]" custT="1"/>
      <dgm:spPr/>
      <dgm:t>
        <a:bodyPr/>
        <a:lstStyle/>
        <a:p>
          <a:r>
            <a:rPr lang="en-US" sz="1400" b="1">
              <a:latin typeface="Times New Roman" pitchFamily="18" charset="0"/>
              <a:cs typeface="Times New Roman" pitchFamily="18" charset="0"/>
            </a:rPr>
            <a:t>PLAN YOUR DATA COLLECTION PROCEDURES</a:t>
          </a:r>
        </a:p>
      </dgm:t>
    </dgm:pt>
    <dgm:pt modelId="{0C80DC3C-8CC3-41BC-A3AF-6249C213D737}" type="parTrans" cxnId="{C631D8C6-C300-4655-B89B-202347FB7E28}">
      <dgm:prSet/>
      <dgm:spPr/>
      <dgm:t>
        <a:bodyPr/>
        <a:lstStyle/>
        <a:p>
          <a:endParaRPr lang="en-US"/>
        </a:p>
      </dgm:t>
    </dgm:pt>
    <dgm:pt modelId="{DB149506-3E0D-4AD8-8309-B700FC7078E3}" type="sibTrans" cxnId="{C631D8C6-C300-4655-B89B-202347FB7E28}">
      <dgm:prSet/>
      <dgm:spPr/>
      <dgm:t>
        <a:bodyPr/>
        <a:lstStyle/>
        <a:p>
          <a:endParaRPr lang="en-US"/>
        </a:p>
      </dgm:t>
    </dgm:pt>
    <dgm:pt modelId="{22A2CB2A-B01B-41C2-B601-69667E481265}">
      <dgm:prSet phldrT="[Text]"/>
      <dgm:spPr/>
      <dgm:t>
        <a:bodyPr/>
        <a:lstStyle/>
        <a:p>
          <a:r>
            <a:rPr lang="en-US"/>
            <a:t>STEPIV</a:t>
          </a:r>
        </a:p>
      </dgm:t>
    </dgm:pt>
    <dgm:pt modelId="{A8C42CF3-8F61-4C4A-945C-5699E264FB4D}" type="parTrans" cxnId="{59C7C6A0-9D15-4A6F-8332-5EBADE1E6C3B}">
      <dgm:prSet/>
      <dgm:spPr/>
      <dgm:t>
        <a:bodyPr/>
        <a:lstStyle/>
        <a:p>
          <a:endParaRPr lang="en-US"/>
        </a:p>
      </dgm:t>
    </dgm:pt>
    <dgm:pt modelId="{0D701C03-3DB6-458A-A009-ED142D92E795}" type="sibTrans" cxnId="{59C7C6A0-9D15-4A6F-8332-5EBADE1E6C3B}">
      <dgm:prSet/>
      <dgm:spPr/>
      <dgm:t>
        <a:bodyPr/>
        <a:lstStyle/>
        <a:p>
          <a:endParaRPr lang="en-US"/>
        </a:p>
      </dgm:t>
    </dgm:pt>
    <dgm:pt modelId="{9AE71F26-5221-4903-BFEF-A99A741440B9}">
      <dgm:prSet phldrT="[Text]" custT="1"/>
      <dgm:spPr/>
      <dgm:t>
        <a:bodyPr/>
        <a:lstStyle/>
        <a:p>
          <a:r>
            <a:rPr lang="en-US" sz="1400" b="1">
              <a:latin typeface="Times New Roman" pitchFamily="18" charset="0"/>
              <a:cs typeface="Times New Roman" pitchFamily="18" charset="0"/>
            </a:rPr>
            <a:t>COLLECT THE  DATA</a:t>
          </a:r>
        </a:p>
      </dgm:t>
    </dgm:pt>
    <dgm:pt modelId="{EF71DD4E-C829-4B08-8BCE-2900AECAE1CC}" type="parTrans" cxnId="{DA5BBCEF-A86C-423E-ABBB-46E0AE50E58D}">
      <dgm:prSet/>
      <dgm:spPr/>
      <dgm:t>
        <a:bodyPr/>
        <a:lstStyle/>
        <a:p>
          <a:endParaRPr lang="en-US"/>
        </a:p>
      </dgm:t>
    </dgm:pt>
    <dgm:pt modelId="{0AFE0BB9-C2E3-4E60-8A4D-377265F557C9}" type="sibTrans" cxnId="{DA5BBCEF-A86C-423E-ABBB-46E0AE50E58D}">
      <dgm:prSet/>
      <dgm:spPr/>
      <dgm:t>
        <a:bodyPr/>
        <a:lstStyle/>
        <a:p>
          <a:endParaRPr lang="en-US"/>
        </a:p>
      </dgm:t>
    </dgm:pt>
    <dgm:pt modelId="{CA390164-48C6-48D6-8EFB-2C19C30461EC}">
      <dgm:prSet custT="1"/>
      <dgm:spPr/>
      <dgm:t>
        <a:bodyPr/>
        <a:lstStyle/>
        <a:p>
          <a:r>
            <a:rPr lang="en-US" sz="1400" b="1">
              <a:latin typeface="Times New Roman" pitchFamily="18" charset="0"/>
              <a:cs typeface="Times New Roman" pitchFamily="18" charset="0"/>
            </a:rPr>
            <a:t>CHOOSE YOUR DATA COLLECTION METHOD</a:t>
          </a:r>
        </a:p>
      </dgm:t>
    </dgm:pt>
    <dgm:pt modelId="{FFBF4E79-EFD1-427D-87BC-B1EA100B75F1}" type="parTrans" cxnId="{36049B52-98F8-49FD-9A2A-C2F60C70951A}">
      <dgm:prSet/>
      <dgm:spPr/>
      <dgm:t>
        <a:bodyPr/>
        <a:lstStyle/>
        <a:p>
          <a:endParaRPr lang="en-US"/>
        </a:p>
      </dgm:t>
    </dgm:pt>
    <dgm:pt modelId="{11481D81-1064-409D-B749-8421A9ADF7AB}" type="sibTrans" cxnId="{36049B52-98F8-49FD-9A2A-C2F60C70951A}">
      <dgm:prSet/>
      <dgm:spPr/>
      <dgm:t>
        <a:bodyPr/>
        <a:lstStyle/>
        <a:p>
          <a:endParaRPr lang="en-US"/>
        </a:p>
      </dgm:t>
    </dgm:pt>
    <dgm:pt modelId="{6A0B7DAF-BDE7-41C8-A8D8-78965199C3A9}" type="pres">
      <dgm:prSet presAssocID="{43097D09-5D16-4DA0-A5A9-1E553D1AEDAC}" presName="linearFlow" presStyleCnt="0">
        <dgm:presLayoutVars>
          <dgm:dir/>
          <dgm:animLvl val="lvl"/>
          <dgm:resizeHandles val="exact"/>
        </dgm:presLayoutVars>
      </dgm:prSet>
      <dgm:spPr/>
    </dgm:pt>
    <dgm:pt modelId="{1F697F60-4DE5-4623-B3C3-6FD7E565D92A}" type="pres">
      <dgm:prSet presAssocID="{29186966-E6AB-4410-8763-5D31EFF2118B}" presName="composite" presStyleCnt="0"/>
      <dgm:spPr/>
    </dgm:pt>
    <dgm:pt modelId="{5A029FA0-743F-43AD-9B9A-8209A4B9696A}" type="pres">
      <dgm:prSet presAssocID="{29186966-E6AB-4410-8763-5D31EFF2118B}" presName="parentText" presStyleLbl="alignNode1" presStyleIdx="0" presStyleCnt="4">
        <dgm:presLayoutVars>
          <dgm:chMax val="1"/>
          <dgm:bulletEnabled val="1"/>
        </dgm:presLayoutVars>
      </dgm:prSet>
      <dgm:spPr/>
    </dgm:pt>
    <dgm:pt modelId="{6DFC458F-BD2D-4AB3-B609-E91E94461894}" type="pres">
      <dgm:prSet presAssocID="{29186966-E6AB-4410-8763-5D31EFF2118B}" presName="descendantText" presStyleLbl="alignAcc1" presStyleIdx="0" presStyleCnt="4">
        <dgm:presLayoutVars>
          <dgm:bulletEnabled val="1"/>
        </dgm:presLayoutVars>
      </dgm:prSet>
      <dgm:spPr/>
    </dgm:pt>
    <dgm:pt modelId="{EF288D2C-6549-43CE-94ED-D5F343631EDE}" type="pres">
      <dgm:prSet presAssocID="{923A007E-07F9-4DF1-B06B-D3E39492532A}" presName="sp" presStyleCnt="0"/>
      <dgm:spPr/>
    </dgm:pt>
    <dgm:pt modelId="{FFDFC254-0A98-42B7-A924-50FAF4923B2D}" type="pres">
      <dgm:prSet presAssocID="{9C8BC004-17B5-45B2-88AA-099FA5A22199}" presName="composite" presStyleCnt="0"/>
      <dgm:spPr/>
    </dgm:pt>
    <dgm:pt modelId="{A2079A88-2BFE-4034-933B-B0A35A836E7D}" type="pres">
      <dgm:prSet presAssocID="{9C8BC004-17B5-45B2-88AA-099FA5A22199}" presName="parentText" presStyleLbl="alignNode1" presStyleIdx="1" presStyleCnt="4">
        <dgm:presLayoutVars>
          <dgm:chMax val="1"/>
          <dgm:bulletEnabled val="1"/>
        </dgm:presLayoutVars>
      </dgm:prSet>
      <dgm:spPr/>
    </dgm:pt>
    <dgm:pt modelId="{E7B65B78-1218-466C-8372-1A41DD93DBB3}" type="pres">
      <dgm:prSet presAssocID="{9C8BC004-17B5-45B2-88AA-099FA5A22199}" presName="descendantText" presStyleLbl="alignAcc1" presStyleIdx="1" presStyleCnt="4">
        <dgm:presLayoutVars>
          <dgm:bulletEnabled val="1"/>
        </dgm:presLayoutVars>
      </dgm:prSet>
      <dgm:spPr/>
    </dgm:pt>
    <dgm:pt modelId="{F3280E4A-3F3F-48CA-9822-A4C8122EBA66}" type="pres">
      <dgm:prSet presAssocID="{F11AD5C8-89FF-4F08-A9A8-3638375C9A53}" presName="sp" presStyleCnt="0"/>
      <dgm:spPr/>
    </dgm:pt>
    <dgm:pt modelId="{8A255484-86A1-4F02-BCA6-08439C571A53}" type="pres">
      <dgm:prSet presAssocID="{8AEF5BBC-04AE-4103-AC62-859685F4F8DA}" presName="composite" presStyleCnt="0"/>
      <dgm:spPr/>
    </dgm:pt>
    <dgm:pt modelId="{60005B35-C0B5-44A8-BC95-7E14D0FE8BC3}" type="pres">
      <dgm:prSet presAssocID="{8AEF5BBC-04AE-4103-AC62-859685F4F8DA}" presName="parentText" presStyleLbl="alignNode1" presStyleIdx="2" presStyleCnt="4">
        <dgm:presLayoutVars>
          <dgm:chMax val="1"/>
          <dgm:bulletEnabled val="1"/>
        </dgm:presLayoutVars>
      </dgm:prSet>
      <dgm:spPr/>
    </dgm:pt>
    <dgm:pt modelId="{8FEB7060-8118-4EBD-9D39-7221A2C6194C}" type="pres">
      <dgm:prSet presAssocID="{8AEF5BBC-04AE-4103-AC62-859685F4F8DA}" presName="descendantText" presStyleLbl="alignAcc1" presStyleIdx="2" presStyleCnt="4">
        <dgm:presLayoutVars>
          <dgm:bulletEnabled val="1"/>
        </dgm:presLayoutVars>
      </dgm:prSet>
      <dgm:spPr/>
    </dgm:pt>
    <dgm:pt modelId="{720AF9E6-D928-4B0D-BF8A-61800F3AC825}" type="pres">
      <dgm:prSet presAssocID="{0A2B3A51-20B6-4EFF-A247-A7CF52A0D24E}" presName="sp" presStyleCnt="0"/>
      <dgm:spPr/>
    </dgm:pt>
    <dgm:pt modelId="{20B2D18E-A0E2-46D4-9E7B-0EB5E56E40E4}" type="pres">
      <dgm:prSet presAssocID="{22A2CB2A-B01B-41C2-B601-69667E481265}" presName="composite" presStyleCnt="0"/>
      <dgm:spPr/>
    </dgm:pt>
    <dgm:pt modelId="{A89FFEB1-BB43-481E-9F87-19A192873875}" type="pres">
      <dgm:prSet presAssocID="{22A2CB2A-B01B-41C2-B601-69667E481265}" presName="parentText" presStyleLbl="alignNode1" presStyleIdx="3" presStyleCnt="4">
        <dgm:presLayoutVars>
          <dgm:chMax val="1"/>
          <dgm:bulletEnabled val="1"/>
        </dgm:presLayoutVars>
      </dgm:prSet>
      <dgm:spPr/>
    </dgm:pt>
    <dgm:pt modelId="{BF986EB7-9FEA-4704-BB17-E75666DB9FAD}" type="pres">
      <dgm:prSet presAssocID="{22A2CB2A-B01B-41C2-B601-69667E481265}" presName="descendantText" presStyleLbl="alignAcc1" presStyleIdx="3" presStyleCnt="4">
        <dgm:presLayoutVars>
          <dgm:bulletEnabled val="1"/>
        </dgm:presLayoutVars>
      </dgm:prSet>
      <dgm:spPr/>
    </dgm:pt>
  </dgm:ptLst>
  <dgm:cxnLst>
    <dgm:cxn modelId="{2E948F05-96F3-492F-A00A-9448D05E357A}" type="presOf" srcId="{EEC4B314-5EEF-402B-A399-F3D3C2FCFA5A}" destId="{8FEB7060-8118-4EBD-9D39-7221A2C6194C}" srcOrd="0" destOrd="0" presId="urn:microsoft.com/office/officeart/2005/8/layout/chevron2"/>
    <dgm:cxn modelId="{9257AF07-2015-4FA8-B56C-0B2CFBF38BCC}" type="presOf" srcId="{9AE71F26-5221-4903-BFEF-A99A741440B9}" destId="{BF986EB7-9FEA-4704-BB17-E75666DB9FAD}" srcOrd="0" destOrd="0" presId="urn:microsoft.com/office/officeart/2005/8/layout/chevron2"/>
    <dgm:cxn modelId="{42D2C911-7E24-4576-B446-E0E464CC8793}" type="presOf" srcId="{CA390164-48C6-48D6-8EFB-2C19C30461EC}" destId="{E7B65B78-1218-466C-8372-1A41DD93DBB3}" srcOrd="0" destOrd="0" presId="urn:microsoft.com/office/officeart/2005/8/layout/chevron2"/>
    <dgm:cxn modelId="{0648B01A-4EB4-492B-B6FC-A8E3AACBAF2F}" type="presOf" srcId="{43097D09-5D16-4DA0-A5A9-1E553D1AEDAC}" destId="{6A0B7DAF-BDE7-41C8-A8D8-78965199C3A9}" srcOrd="0" destOrd="0" presId="urn:microsoft.com/office/officeart/2005/8/layout/chevron2"/>
    <dgm:cxn modelId="{01B7AD22-7E18-4971-A9D2-F7F040B84ACF}" type="presOf" srcId="{9C8BC004-17B5-45B2-88AA-099FA5A22199}" destId="{A2079A88-2BFE-4034-933B-B0A35A836E7D}" srcOrd="0" destOrd="0" presId="urn:microsoft.com/office/officeart/2005/8/layout/chevron2"/>
    <dgm:cxn modelId="{6AEDCA39-C22D-46AD-A337-C671CB78F29D}" srcId="{29186966-E6AB-4410-8763-5D31EFF2118B}" destId="{8D28642E-C976-4C2E-BB52-5035D590EF9A}" srcOrd="0" destOrd="0" parTransId="{10B16A9C-01C3-4984-8558-C5651B64BA47}" sibTransId="{37702D66-F2D7-4CBD-849F-DD7295E034C8}"/>
    <dgm:cxn modelId="{F153915C-41A1-4A17-BA7E-96BB7C68D6D6}" type="presOf" srcId="{8D28642E-C976-4C2E-BB52-5035D590EF9A}" destId="{6DFC458F-BD2D-4AB3-B609-E91E94461894}" srcOrd="0" destOrd="0" presId="urn:microsoft.com/office/officeart/2005/8/layout/chevron2"/>
    <dgm:cxn modelId="{EF333F63-B26E-48DF-BEFF-05F930054AC2}" type="presOf" srcId="{8AEF5BBC-04AE-4103-AC62-859685F4F8DA}" destId="{60005B35-C0B5-44A8-BC95-7E14D0FE8BC3}" srcOrd="0" destOrd="0" presId="urn:microsoft.com/office/officeart/2005/8/layout/chevron2"/>
    <dgm:cxn modelId="{746EB048-45FD-487F-8627-2FEB57BB2607}" srcId="{43097D09-5D16-4DA0-A5A9-1E553D1AEDAC}" destId="{9C8BC004-17B5-45B2-88AA-099FA5A22199}" srcOrd="1" destOrd="0" parTransId="{80529F63-96F7-4415-9E3D-67792B9B6742}" sibTransId="{F11AD5C8-89FF-4F08-A9A8-3638375C9A53}"/>
    <dgm:cxn modelId="{36049B52-98F8-49FD-9A2A-C2F60C70951A}" srcId="{9C8BC004-17B5-45B2-88AA-099FA5A22199}" destId="{CA390164-48C6-48D6-8EFB-2C19C30461EC}" srcOrd="0" destOrd="0" parTransId="{FFBF4E79-EFD1-427D-87BC-B1EA100B75F1}" sibTransId="{11481D81-1064-409D-B749-8421A9ADF7AB}"/>
    <dgm:cxn modelId="{38CF6159-BCFF-4B8D-BD5B-272CD500D2C9}" type="presOf" srcId="{29186966-E6AB-4410-8763-5D31EFF2118B}" destId="{5A029FA0-743F-43AD-9B9A-8209A4B9696A}" srcOrd="0" destOrd="0" presId="urn:microsoft.com/office/officeart/2005/8/layout/chevron2"/>
    <dgm:cxn modelId="{59C7C6A0-9D15-4A6F-8332-5EBADE1E6C3B}" srcId="{43097D09-5D16-4DA0-A5A9-1E553D1AEDAC}" destId="{22A2CB2A-B01B-41C2-B601-69667E481265}" srcOrd="3" destOrd="0" parTransId="{A8C42CF3-8F61-4C4A-945C-5699E264FB4D}" sibTransId="{0D701C03-3DB6-458A-A009-ED142D92E795}"/>
    <dgm:cxn modelId="{31DDC6C3-6BDA-4871-8128-FB64415D79FA}" type="presOf" srcId="{22A2CB2A-B01B-41C2-B601-69667E481265}" destId="{A89FFEB1-BB43-481E-9F87-19A192873875}" srcOrd="0" destOrd="0" presId="urn:microsoft.com/office/officeart/2005/8/layout/chevron2"/>
    <dgm:cxn modelId="{C631D8C6-C300-4655-B89B-202347FB7E28}" srcId="{8AEF5BBC-04AE-4103-AC62-859685F4F8DA}" destId="{EEC4B314-5EEF-402B-A399-F3D3C2FCFA5A}" srcOrd="0" destOrd="0" parTransId="{0C80DC3C-8CC3-41BC-A3AF-6249C213D737}" sibTransId="{DB149506-3E0D-4AD8-8309-B700FC7078E3}"/>
    <dgm:cxn modelId="{368454EC-97D8-4BC5-877D-8361E0D62E44}" srcId="{43097D09-5D16-4DA0-A5A9-1E553D1AEDAC}" destId="{29186966-E6AB-4410-8763-5D31EFF2118B}" srcOrd="0" destOrd="0" parTransId="{0B87C2E0-DF8C-4D39-8C80-CF6F8FB60FC3}" sibTransId="{923A007E-07F9-4DF1-B06B-D3E39492532A}"/>
    <dgm:cxn modelId="{DA5BBCEF-A86C-423E-ABBB-46E0AE50E58D}" srcId="{22A2CB2A-B01B-41C2-B601-69667E481265}" destId="{9AE71F26-5221-4903-BFEF-A99A741440B9}" srcOrd="0" destOrd="0" parTransId="{EF71DD4E-C829-4B08-8BCE-2900AECAE1CC}" sibTransId="{0AFE0BB9-C2E3-4E60-8A4D-377265F557C9}"/>
    <dgm:cxn modelId="{696A24F0-B141-4D2A-AF2B-0B460C54DB1A}" srcId="{43097D09-5D16-4DA0-A5A9-1E553D1AEDAC}" destId="{8AEF5BBC-04AE-4103-AC62-859685F4F8DA}" srcOrd="2" destOrd="0" parTransId="{70917080-1D91-4A9F-9C3C-0B6B23124479}" sibTransId="{0A2B3A51-20B6-4EFF-A247-A7CF52A0D24E}"/>
    <dgm:cxn modelId="{2ABDB4FA-8F99-4A26-A4F3-103EA96D0FC9}" type="presParOf" srcId="{6A0B7DAF-BDE7-41C8-A8D8-78965199C3A9}" destId="{1F697F60-4DE5-4623-B3C3-6FD7E565D92A}" srcOrd="0" destOrd="0" presId="urn:microsoft.com/office/officeart/2005/8/layout/chevron2"/>
    <dgm:cxn modelId="{304415B8-1F16-41F1-82A3-139C08255C18}" type="presParOf" srcId="{1F697F60-4DE5-4623-B3C3-6FD7E565D92A}" destId="{5A029FA0-743F-43AD-9B9A-8209A4B9696A}" srcOrd="0" destOrd="0" presId="urn:microsoft.com/office/officeart/2005/8/layout/chevron2"/>
    <dgm:cxn modelId="{8348BE4D-8EB5-40BD-AE72-204C04864AF1}" type="presParOf" srcId="{1F697F60-4DE5-4623-B3C3-6FD7E565D92A}" destId="{6DFC458F-BD2D-4AB3-B609-E91E94461894}" srcOrd="1" destOrd="0" presId="urn:microsoft.com/office/officeart/2005/8/layout/chevron2"/>
    <dgm:cxn modelId="{9F97EEE9-A9D6-4F20-81A0-BAB87282D2BE}" type="presParOf" srcId="{6A0B7DAF-BDE7-41C8-A8D8-78965199C3A9}" destId="{EF288D2C-6549-43CE-94ED-D5F343631EDE}" srcOrd="1" destOrd="0" presId="urn:microsoft.com/office/officeart/2005/8/layout/chevron2"/>
    <dgm:cxn modelId="{FB618336-7370-494D-83EA-2A808A9D5F62}" type="presParOf" srcId="{6A0B7DAF-BDE7-41C8-A8D8-78965199C3A9}" destId="{FFDFC254-0A98-42B7-A924-50FAF4923B2D}" srcOrd="2" destOrd="0" presId="urn:microsoft.com/office/officeart/2005/8/layout/chevron2"/>
    <dgm:cxn modelId="{8526C6D5-2285-471A-A4F6-FDD25B6DF6CC}" type="presParOf" srcId="{FFDFC254-0A98-42B7-A924-50FAF4923B2D}" destId="{A2079A88-2BFE-4034-933B-B0A35A836E7D}" srcOrd="0" destOrd="0" presId="urn:microsoft.com/office/officeart/2005/8/layout/chevron2"/>
    <dgm:cxn modelId="{4A9904A4-3B33-47F6-8D1E-16F83A17B0A4}" type="presParOf" srcId="{FFDFC254-0A98-42B7-A924-50FAF4923B2D}" destId="{E7B65B78-1218-466C-8372-1A41DD93DBB3}" srcOrd="1" destOrd="0" presId="urn:microsoft.com/office/officeart/2005/8/layout/chevron2"/>
    <dgm:cxn modelId="{1D3360E7-707E-49BB-91DB-7D22FB0554D7}" type="presParOf" srcId="{6A0B7DAF-BDE7-41C8-A8D8-78965199C3A9}" destId="{F3280E4A-3F3F-48CA-9822-A4C8122EBA66}" srcOrd="3" destOrd="0" presId="urn:microsoft.com/office/officeart/2005/8/layout/chevron2"/>
    <dgm:cxn modelId="{EA92322D-4755-4714-A026-A27A8FF413AF}" type="presParOf" srcId="{6A0B7DAF-BDE7-41C8-A8D8-78965199C3A9}" destId="{8A255484-86A1-4F02-BCA6-08439C571A53}" srcOrd="4" destOrd="0" presId="urn:microsoft.com/office/officeart/2005/8/layout/chevron2"/>
    <dgm:cxn modelId="{47545053-EF7E-46EC-8F07-7CD7C8478D10}" type="presParOf" srcId="{8A255484-86A1-4F02-BCA6-08439C571A53}" destId="{60005B35-C0B5-44A8-BC95-7E14D0FE8BC3}" srcOrd="0" destOrd="0" presId="urn:microsoft.com/office/officeart/2005/8/layout/chevron2"/>
    <dgm:cxn modelId="{BF4EE5A8-2BBC-424A-8D14-842F04BD4486}" type="presParOf" srcId="{8A255484-86A1-4F02-BCA6-08439C571A53}" destId="{8FEB7060-8118-4EBD-9D39-7221A2C6194C}" srcOrd="1" destOrd="0" presId="urn:microsoft.com/office/officeart/2005/8/layout/chevron2"/>
    <dgm:cxn modelId="{5A3E3AFA-5FCF-40B7-BC71-44D817D7C686}" type="presParOf" srcId="{6A0B7DAF-BDE7-41C8-A8D8-78965199C3A9}" destId="{720AF9E6-D928-4B0D-BF8A-61800F3AC825}" srcOrd="5" destOrd="0" presId="urn:microsoft.com/office/officeart/2005/8/layout/chevron2"/>
    <dgm:cxn modelId="{E8C37E5C-EE71-4790-83DF-AAD3B9B23D1F}" type="presParOf" srcId="{6A0B7DAF-BDE7-41C8-A8D8-78965199C3A9}" destId="{20B2D18E-A0E2-46D4-9E7B-0EB5E56E40E4}" srcOrd="6" destOrd="0" presId="urn:microsoft.com/office/officeart/2005/8/layout/chevron2"/>
    <dgm:cxn modelId="{40D8AB7B-BD0A-4672-9135-0B1A53046CE6}" type="presParOf" srcId="{20B2D18E-A0E2-46D4-9E7B-0EB5E56E40E4}" destId="{A89FFEB1-BB43-481E-9F87-19A192873875}" srcOrd="0" destOrd="0" presId="urn:microsoft.com/office/officeart/2005/8/layout/chevron2"/>
    <dgm:cxn modelId="{EE09226C-6F24-45FA-BF89-9249B4C1CEAE}" type="presParOf" srcId="{20B2D18E-A0E2-46D4-9E7B-0EB5E56E40E4}" destId="{BF986EB7-9FEA-4704-BB17-E75666DB9FAD}" srcOrd="1" destOrd="0" presId="urn:microsoft.com/office/officeart/2005/8/layout/chevron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1349C4F-61F0-4E08-9BB7-BCA9E79E027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51FEDDC0-23EF-4D1C-983A-397897975B63}">
      <dgm:prSet phldrT="[Text]" custT="1"/>
      <dgm:spPr/>
      <dgm:t>
        <a:bodyPr/>
        <a:lstStyle/>
        <a:p>
          <a:r>
            <a:rPr lang="en-US" sz="1400" b="1">
              <a:latin typeface="Times New Roman" pitchFamily="18" charset="0"/>
              <a:cs typeface="Times New Roman" pitchFamily="18" charset="0"/>
            </a:rPr>
            <a:t>Type of Data </a:t>
          </a:r>
        </a:p>
      </dgm:t>
    </dgm:pt>
    <dgm:pt modelId="{1589AC82-8713-4B2A-967A-134A0CEC8B38}" type="parTrans" cxnId="{916A926A-1370-406B-BFC7-654491F0011C}">
      <dgm:prSet/>
      <dgm:spPr/>
      <dgm:t>
        <a:bodyPr/>
        <a:lstStyle/>
        <a:p>
          <a:endParaRPr lang="en-US"/>
        </a:p>
      </dgm:t>
    </dgm:pt>
    <dgm:pt modelId="{85377FDB-948A-4485-AE6D-171FE7A89601}" type="sibTrans" cxnId="{916A926A-1370-406B-BFC7-654491F0011C}">
      <dgm:prSet/>
      <dgm:spPr/>
      <dgm:t>
        <a:bodyPr/>
        <a:lstStyle/>
        <a:p>
          <a:endParaRPr lang="en-US"/>
        </a:p>
      </dgm:t>
    </dgm:pt>
    <dgm:pt modelId="{8BB6A690-E0D4-4C00-A958-72B40C635FB4}">
      <dgm:prSet phldrT="[Text]" custT="1"/>
      <dgm:spPr/>
      <dgm:t>
        <a:bodyPr/>
        <a:lstStyle/>
        <a:p>
          <a:r>
            <a:rPr lang="en-US" sz="1600">
              <a:latin typeface="Times New Roman" pitchFamily="18" charset="0"/>
              <a:cs typeface="Times New Roman" pitchFamily="18" charset="0"/>
            </a:rPr>
            <a:t>Qualitative data </a:t>
          </a:r>
        </a:p>
      </dgm:t>
    </dgm:pt>
    <dgm:pt modelId="{D966C312-92CC-41C0-9A45-79899779EAE2}" type="parTrans" cxnId="{7C356695-7C20-4767-8C8B-5B25D7DD83C1}">
      <dgm:prSet/>
      <dgm:spPr/>
      <dgm:t>
        <a:bodyPr/>
        <a:lstStyle/>
        <a:p>
          <a:endParaRPr lang="en-US"/>
        </a:p>
      </dgm:t>
    </dgm:pt>
    <dgm:pt modelId="{1A44DF9F-BCBE-4F60-9183-42C91C2F49D1}" type="sibTrans" cxnId="{7C356695-7C20-4767-8C8B-5B25D7DD83C1}">
      <dgm:prSet/>
      <dgm:spPr/>
      <dgm:t>
        <a:bodyPr/>
        <a:lstStyle/>
        <a:p>
          <a:endParaRPr lang="en-US"/>
        </a:p>
      </dgm:t>
    </dgm:pt>
    <dgm:pt modelId="{BAC59212-0578-4748-AA6A-5458C664B22D}">
      <dgm:prSet phldrT="[Text]" custT="1"/>
      <dgm:spPr/>
      <dgm:t>
        <a:bodyPr/>
        <a:lstStyle/>
        <a:p>
          <a:r>
            <a:rPr lang="en-US" sz="1600">
              <a:latin typeface="Times New Roman" pitchFamily="18" charset="0"/>
              <a:cs typeface="Times New Roman" pitchFamily="18" charset="0"/>
            </a:rPr>
            <a:t>Quantitative data </a:t>
          </a:r>
        </a:p>
      </dgm:t>
    </dgm:pt>
    <dgm:pt modelId="{A5BD1D47-C67E-42B6-B089-2E210B5D66A1}" type="parTrans" cxnId="{4829AE19-4C67-403C-BFF9-29C42F6EDC68}">
      <dgm:prSet/>
      <dgm:spPr/>
      <dgm:t>
        <a:bodyPr/>
        <a:lstStyle/>
        <a:p>
          <a:endParaRPr lang="en-US"/>
        </a:p>
      </dgm:t>
    </dgm:pt>
    <dgm:pt modelId="{3B9948A3-D6BD-4CC5-BA36-E5D5197AA1FD}" type="sibTrans" cxnId="{4829AE19-4C67-403C-BFF9-29C42F6EDC68}">
      <dgm:prSet/>
      <dgm:spPr/>
      <dgm:t>
        <a:bodyPr/>
        <a:lstStyle/>
        <a:p>
          <a:endParaRPr lang="en-US"/>
        </a:p>
      </dgm:t>
    </dgm:pt>
    <dgm:pt modelId="{6B659EAE-7CC8-469A-8490-65842F0C834B}" type="pres">
      <dgm:prSet presAssocID="{71349C4F-61F0-4E08-9BB7-BCA9E79E0274}" presName="hierChild1" presStyleCnt="0">
        <dgm:presLayoutVars>
          <dgm:chPref val="1"/>
          <dgm:dir/>
          <dgm:animOne val="branch"/>
          <dgm:animLvl val="lvl"/>
          <dgm:resizeHandles/>
        </dgm:presLayoutVars>
      </dgm:prSet>
      <dgm:spPr/>
    </dgm:pt>
    <dgm:pt modelId="{7A4BE8FB-0545-46A9-A6C8-376CCFA8F878}" type="pres">
      <dgm:prSet presAssocID="{51FEDDC0-23EF-4D1C-983A-397897975B63}" presName="hierRoot1" presStyleCnt="0"/>
      <dgm:spPr/>
    </dgm:pt>
    <dgm:pt modelId="{B0D544AC-306C-4CCF-A033-77746363829F}" type="pres">
      <dgm:prSet presAssocID="{51FEDDC0-23EF-4D1C-983A-397897975B63}" presName="composite" presStyleCnt="0"/>
      <dgm:spPr/>
    </dgm:pt>
    <dgm:pt modelId="{6F685316-5F11-4232-8382-AA15AE3B72FB}" type="pres">
      <dgm:prSet presAssocID="{51FEDDC0-23EF-4D1C-983A-397897975B63}" presName="background" presStyleLbl="node0" presStyleIdx="0" presStyleCnt="1"/>
      <dgm:spPr/>
    </dgm:pt>
    <dgm:pt modelId="{9068EE1F-F513-4AF2-A909-370D985319A9}" type="pres">
      <dgm:prSet presAssocID="{51FEDDC0-23EF-4D1C-983A-397897975B63}" presName="text" presStyleLbl="fgAcc0" presStyleIdx="0" presStyleCnt="1" custScaleX="117442">
        <dgm:presLayoutVars>
          <dgm:chPref val="3"/>
        </dgm:presLayoutVars>
      </dgm:prSet>
      <dgm:spPr/>
    </dgm:pt>
    <dgm:pt modelId="{A1EFC8BB-62EB-48BD-9E8D-E60125CCBA48}" type="pres">
      <dgm:prSet presAssocID="{51FEDDC0-23EF-4D1C-983A-397897975B63}" presName="hierChild2" presStyleCnt="0"/>
      <dgm:spPr/>
    </dgm:pt>
    <dgm:pt modelId="{E7927AB5-1EE9-4508-B6E2-6BB83B1D1204}" type="pres">
      <dgm:prSet presAssocID="{D966C312-92CC-41C0-9A45-79899779EAE2}" presName="Name10" presStyleLbl="parChTrans1D2" presStyleIdx="0" presStyleCnt="2"/>
      <dgm:spPr/>
    </dgm:pt>
    <dgm:pt modelId="{7E84DAD3-E65E-49EB-8BB4-A0C0F908DE3E}" type="pres">
      <dgm:prSet presAssocID="{8BB6A690-E0D4-4C00-A958-72B40C635FB4}" presName="hierRoot2" presStyleCnt="0"/>
      <dgm:spPr/>
    </dgm:pt>
    <dgm:pt modelId="{A559A697-59AD-4A5F-8B1D-484AAD09AD72}" type="pres">
      <dgm:prSet presAssocID="{8BB6A690-E0D4-4C00-A958-72B40C635FB4}" presName="composite2" presStyleCnt="0"/>
      <dgm:spPr/>
    </dgm:pt>
    <dgm:pt modelId="{8C638FEF-B6CD-49FB-970B-75D1EF55A001}" type="pres">
      <dgm:prSet presAssocID="{8BB6A690-E0D4-4C00-A958-72B40C635FB4}" presName="background2" presStyleLbl="node2" presStyleIdx="0" presStyleCnt="2"/>
      <dgm:spPr/>
    </dgm:pt>
    <dgm:pt modelId="{FC80B28C-E933-4D3B-9660-9F8803A3B466}" type="pres">
      <dgm:prSet presAssocID="{8BB6A690-E0D4-4C00-A958-72B40C635FB4}" presName="text2" presStyleLbl="fgAcc2" presStyleIdx="0" presStyleCnt="2" custScaleX="133095">
        <dgm:presLayoutVars>
          <dgm:chPref val="3"/>
        </dgm:presLayoutVars>
      </dgm:prSet>
      <dgm:spPr/>
    </dgm:pt>
    <dgm:pt modelId="{FE55FA76-53F6-429F-9AEE-2BC6BB0C608F}" type="pres">
      <dgm:prSet presAssocID="{8BB6A690-E0D4-4C00-A958-72B40C635FB4}" presName="hierChild3" presStyleCnt="0"/>
      <dgm:spPr/>
    </dgm:pt>
    <dgm:pt modelId="{F2AC637E-3380-4100-AA00-1ED3DB1E7869}" type="pres">
      <dgm:prSet presAssocID="{A5BD1D47-C67E-42B6-B089-2E210B5D66A1}" presName="Name10" presStyleLbl="parChTrans1D2" presStyleIdx="1" presStyleCnt="2"/>
      <dgm:spPr/>
    </dgm:pt>
    <dgm:pt modelId="{DD8B40AF-783C-459E-883D-1B8B924AEB65}" type="pres">
      <dgm:prSet presAssocID="{BAC59212-0578-4748-AA6A-5458C664B22D}" presName="hierRoot2" presStyleCnt="0"/>
      <dgm:spPr/>
    </dgm:pt>
    <dgm:pt modelId="{C2F780B6-20C3-4ECA-A9A2-6D2E824DAF72}" type="pres">
      <dgm:prSet presAssocID="{BAC59212-0578-4748-AA6A-5458C664B22D}" presName="composite2" presStyleCnt="0"/>
      <dgm:spPr/>
    </dgm:pt>
    <dgm:pt modelId="{E7E11EEB-98B1-4F62-AA5B-B918B153BE9C}" type="pres">
      <dgm:prSet presAssocID="{BAC59212-0578-4748-AA6A-5458C664B22D}" presName="background2" presStyleLbl="node2" presStyleIdx="1" presStyleCnt="2"/>
      <dgm:spPr/>
    </dgm:pt>
    <dgm:pt modelId="{863F1343-CCE3-4359-A216-7DE6F9CA4F68}" type="pres">
      <dgm:prSet presAssocID="{BAC59212-0578-4748-AA6A-5458C664B22D}" presName="text2" presStyleLbl="fgAcc2" presStyleIdx="1" presStyleCnt="2" custScaleX="133062">
        <dgm:presLayoutVars>
          <dgm:chPref val="3"/>
        </dgm:presLayoutVars>
      </dgm:prSet>
      <dgm:spPr/>
    </dgm:pt>
    <dgm:pt modelId="{104FFD58-7C7F-43CC-9D55-C69C7D643329}" type="pres">
      <dgm:prSet presAssocID="{BAC59212-0578-4748-AA6A-5458C664B22D}" presName="hierChild3" presStyleCnt="0"/>
      <dgm:spPr/>
    </dgm:pt>
  </dgm:ptLst>
  <dgm:cxnLst>
    <dgm:cxn modelId="{B4EA9715-25DC-4A98-BD2C-B71163F76288}" type="presOf" srcId="{BAC59212-0578-4748-AA6A-5458C664B22D}" destId="{863F1343-CCE3-4359-A216-7DE6F9CA4F68}" srcOrd="0" destOrd="0" presId="urn:microsoft.com/office/officeart/2005/8/layout/hierarchy1"/>
    <dgm:cxn modelId="{4829AE19-4C67-403C-BFF9-29C42F6EDC68}" srcId="{51FEDDC0-23EF-4D1C-983A-397897975B63}" destId="{BAC59212-0578-4748-AA6A-5458C664B22D}" srcOrd="1" destOrd="0" parTransId="{A5BD1D47-C67E-42B6-B089-2E210B5D66A1}" sibTransId="{3B9948A3-D6BD-4CC5-BA36-E5D5197AA1FD}"/>
    <dgm:cxn modelId="{8A8F0D63-36DA-4260-8239-D8A1D7B24E85}" type="presOf" srcId="{71349C4F-61F0-4E08-9BB7-BCA9E79E0274}" destId="{6B659EAE-7CC8-469A-8490-65842F0C834B}" srcOrd="0" destOrd="0" presId="urn:microsoft.com/office/officeart/2005/8/layout/hierarchy1"/>
    <dgm:cxn modelId="{44AB2A4A-F8F7-4A8D-BF5C-AB11BBF89F3B}" type="presOf" srcId="{51FEDDC0-23EF-4D1C-983A-397897975B63}" destId="{9068EE1F-F513-4AF2-A909-370D985319A9}" srcOrd="0" destOrd="0" presId="urn:microsoft.com/office/officeart/2005/8/layout/hierarchy1"/>
    <dgm:cxn modelId="{916A926A-1370-406B-BFC7-654491F0011C}" srcId="{71349C4F-61F0-4E08-9BB7-BCA9E79E0274}" destId="{51FEDDC0-23EF-4D1C-983A-397897975B63}" srcOrd="0" destOrd="0" parTransId="{1589AC82-8713-4B2A-967A-134A0CEC8B38}" sibTransId="{85377FDB-948A-4485-AE6D-171FE7A89601}"/>
    <dgm:cxn modelId="{30133B73-BA14-4D6C-BBEC-AE9B4188E775}" type="presOf" srcId="{D966C312-92CC-41C0-9A45-79899779EAE2}" destId="{E7927AB5-1EE9-4508-B6E2-6BB83B1D1204}" srcOrd="0" destOrd="0" presId="urn:microsoft.com/office/officeart/2005/8/layout/hierarchy1"/>
    <dgm:cxn modelId="{23D4247D-E6F3-4D95-A7C0-5B2A3E7F2B4A}" type="presOf" srcId="{A5BD1D47-C67E-42B6-B089-2E210B5D66A1}" destId="{F2AC637E-3380-4100-AA00-1ED3DB1E7869}" srcOrd="0" destOrd="0" presId="urn:microsoft.com/office/officeart/2005/8/layout/hierarchy1"/>
    <dgm:cxn modelId="{7C356695-7C20-4767-8C8B-5B25D7DD83C1}" srcId="{51FEDDC0-23EF-4D1C-983A-397897975B63}" destId="{8BB6A690-E0D4-4C00-A958-72B40C635FB4}" srcOrd="0" destOrd="0" parTransId="{D966C312-92CC-41C0-9A45-79899779EAE2}" sibTransId="{1A44DF9F-BCBE-4F60-9183-42C91C2F49D1}"/>
    <dgm:cxn modelId="{966B7EF8-6C29-427D-BE70-6151EFE5AA0F}" type="presOf" srcId="{8BB6A690-E0D4-4C00-A958-72B40C635FB4}" destId="{FC80B28C-E933-4D3B-9660-9F8803A3B466}" srcOrd="0" destOrd="0" presId="urn:microsoft.com/office/officeart/2005/8/layout/hierarchy1"/>
    <dgm:cxn modelId="{CE3E15C0-BD43-4D2A-AD46-CE7F2617CB59}" type="presParOf" srcId="{6B659EAE-7CC8-469A-8490-65842F0C834B}" destId="{7A4BE8FB-0545-46A9-A6C8-376CCFA8F878}" srcOrd="0" destOrd="0" presId="urn:microsoft.com/office/officeart/2005/8/layout/hierarchy1"/>
    <dgm:cxn modelId="{7B1C0659-8E42-4BB6-B79A-E8309DD27677}" type="presParOf" srcId="{7A4BE8FB-0545-46A9-A6C8-376CCFA8F878}" destId="{B0D544AC-306C-4CCF-A033-77746363829F}" srcOrd="0" destOrd="0" presId="urn:microsoft.com/office/officeart/2005/8/layout/hierarchy1"/>
    <dgm:cxn modelId="{C2A481CC-9880-4788-861C-48A17B4EB799}" type="presParOf" srcId="{B0D544AC-306C-4CCF-A033-77746363829F}" destId="{6F685316-5F11-4232-8382-AA15AE3B72FB}" srcOrd="0" destOrd="0" presId="urn:microsoft.com/office/officeart/2005/8/layout/hierarchy1"/>
    <dgm:cxn modelId="{484890A1-19BB-4DED-9CD6-160869C31D2B}" type="presParOf" srcId="{B0D544AC-306C-4CCF-A033-77746363829F}" destId="{9068EE1F-F513-4AF2-A909-370D985319A9}" srcOrd="1" destOrd="0" presId="urn:microsoft.com/office/officeart/2005/8/layout/hierarchy1"/>
    <dgm:cxn modelId="{5A7D90F2-8DFC-466E-A7AC-A6869177DCD4}" type="presParOf" srcId="{7A4BE8FB-0545-46A9-A6C8-376CCFA8F878}" destId="{A1EFC8BB-62EB-48BD-9E8D-E60125CCBA48}" srcOrd="1" destOrd="0" presId="urn:microsoft.com/office/officeart/2005/8/layout/hierarchy1"/>
    <dgm:cxn modelId="{534A561E-F187-43A8-8E1D-19810EED1435}" type="presParOf" srcId="{A1EFC8BB-62EB-48BD-9E8D-E60125CCBA48}" destId="{E7927AB5-1EE9-4508-B6E2-6BB83B1D1204}" srcOrd="0" destOrd="0" presId="urn:microsoft.com/office/officeart/2005/8/layout/hierarchy1"/>
    <dgm:cxn modelId="{5A43DA26-9455-47EB-9F23-B2916B0D6352}" type="presParOf" srcId="{A1EFC8BB-62EB-48BD-9E8D-E60125CCBA48}" destId="{7E84DAD3-E65E-49EB-8BB4-A0C0F908DE3E}" srcOrd="1" destOrd="0" presId="urn:microsoft.com/office/officeart/2005/8/layout/hierarchy1"/>
    <dgm:cxn modelId="{6812B8DE-0644-4089-8956-42ABFFBBC02B}" type="presParOf" srcId="{7E84DAD3-E65E-49EB-8BB4-A0C0F908DE3E}" destId="{A559A697-59AD-4A5F-8B1D-484AAD09AD72}" srcOrd="0" destOrd="0" presId="urn:microsoft.com/office/officeart/2005/8/layout/hierarchy1"/>
    <dgm:cxn modelId="{EB4DC73E-D4C0-435A-BF1E-A9B8AEC7439A}" type="presParOf" srcId="{A559A697-59AD-4A5F-8B1D-484AAD09AD72}" destId="{8C638FEF-B6CD-49FB-970B-75D1EF55A001}" srcOrd="0" destOrd="0" presId="urn:microsoft.com/office/officeart/2005/8/layout/hierarchy1"/>
    <dgm:cxn modelId="{160EBAEE-ACDE-46CD-86FF-8D5C7E2EC2D3}" type="presParOf" srcId="{A559A697-59AD-4A5F-8B1D-484AAD09AD72}" destId="{FC80B28C-E933-4D3B-9660-9F8803A3B466}" srcOrd="1" destOrd="0" presId="urn:microsoft.com/office/officeart/2005/8/layout/hierarchy1"/>
    <dgm:cxn modelId="{AF5A213D-B78E-42D1-A0E9-B20B8F146D2E}" type="presParOf" srcId="{7E84DAD3-E65E-49EB-8BB4-A0C0F908DE3E}" destId="{FE55FA76-53F6-429F-9AEE-2BC6BB0C608F}" srcOrd="1" destOrd="0" presId="urn:microsoft.com/office/officeart/2005/8/layout/hierarchy1"/>
    <dgm:cxn modelId="{DF097A9A-92A1-43DD-83D1-FBB34BACA2DA}" type="presParOf" srcId="{A1EFC8BB-62EB-48BD-9E8D-E60125CCBA48}" destId="{F2AC637E-3380-4100-AA00-1ED3DB1E7869}" srcOrd="2" destOrd="0" presId="urn:microsoft.com/office/officeart/2005/8/layout/hierarchy1"/>
    <dgm:cxn modelId="{8E653393-3D51-44CB-A38A-BFB7CF7E1AAF}" type="presParOf" srcId="{A1EFC8BB-62EB-48BD-9E8D-E60125CCBA48}" destId="{DD8B40AF-783C-459E-883D-1B8B924AEB65}" srcOrd="3" destOrd="0" presId="urn:microsoft.com/office/officeart/2005/8/layout/hierarchy1"/>
    <dgm:cxn modelId="{91804E78-FE87-4182-865B-41B2F459AD2C}" type="presParOf" srcId="{DD8B40AF-783C-459E-883D-1B8B924AEB65}" destId="{C2F780B6-20C3-4ECA-A9A2-6D2E824DAF72}" srcOrd="0" destOrd="0" presId="urn:microsoft.com/office/officeart/2005/8/layout/hierarchy1"/>
    <dgm:cxn modelId="{6C5D90E4-F78B-4417-BE66-5AEEFA50BA81}" type="presParOf" srcId="{C2F780B6-20C3-4ECA-A9A2-6D2E824DAF72}" destId="{E7E11EEB-98B1-4F62-AA5B-B918B153BE9C}" srcOrd="0" destOrd="0" presId="urn:microsoft.com/office/officeart/2005/8/layout/hierarchy1"/>
    <dgm:cxn modelId="{22A95647-A9C5-42B3-A264-7492C5780E85}" type="presParOf" srcId="{C2F780B6-20C3-4ECA-A9A2-6D2E824DAF72}" destId="{863F1343-CCE3-4359-A216-7DE6F9CA4F68}" srcOrd="1" destOrd="0" presId="urn:microsoft.com/office/officeart/2005/8/layout/hierarchy1"/>
    <dgm:cxn modelId="{61896337-8BBD-438A-AE2C-E867727DED1C}" type="presParOf" srcId="{DD8B40AF-783C-459E-883D-1B8B924AEB65}" destId="{104FFD58-7C7F-43CC-9D55-C69C7D643329}" srcOrd="1" destOrd="0" presId="urn:microsoft.com/office/officeart/2005/8/layout/hierarchy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F5AB147-AF0A-44B2-8C4E-A18E2161F3A2}" type="doc">
      <dgm:prSet loTypeId="urn:microsoft.com/office/officeart/2005/8/layout/pyramid2" loCatId="list" qsTypeId="urn:microsoft.com/office/officeart/2005/8/quickstyle/simple1" qsCatId="simple" csTypeId="urn:microsoft.com/office/officeart/2005/8/colors/accent1_2" csCatId="accent1" phldr="1"/>
      <dgm:spPr/>
    </dgm:pt>
    <dgm:pt modelId="{19EB7F7D-8985-4D0B-8B82-D0D1E7D77638}">
      <dgm:prSet phldrT="[Text]" custT="1"/>
      <dgm:spPr/>
      <dgm:t>
        <a:bodyPr/>
        <a:lstStyle/>
        <a:p>
          <a:r>
            <a:rPr lang="en-US" sz="2000" b="1">
              <a:latin typeface="Times New Roman" pitchFamily="18" charset="0"/>
              <a:cs typeface="Times New Roman" pitchFamily="18" charset="0"/>
            </a:rPr>
            <a:t>Interview</a:t>
          </a:r>
          <a:r>
            <a:rPr lang="en-US" sz="1800"/>
            <a:t> </a:t>
          </a:r>
        </a:p>
      </dgm:t>
    </dgm:pt>
    <dgm:pt modelId="{E8A280F0-618F-4022-A2BC-85FB23B64E7F}" type="parTrans" cxnId="{46E8F00A-51E2-4773-94D9-1185FC4D0C7E}">
      <dgm:prSet/>
      <dgm:spPr/>
      <dgm:t>
        <a:bodyPr/>
        <a:lstStyle/>
        <a:p>
          <a:endParaRPr lang="en-IN"/>
        </a:p>
      </dgm:t>
    </dgm:pt>
    <dgm:pt modelId="{7FC57C8C-1CC2-48AE-B1DB-5192CE580654}" type="sibTrans" cxnId="{46E8F00A-51E2-4773-94D9-1185FC4D0C7E}">
      <dgm:prSet/>
      <dgm:spPr/>
      <dgm:t>
        <a:bodyPr/>
        <a:lstStyle/>
        <a:p>
          <a:endParaRPr lang="en-IN"/>
        </a:p>
      </dgm:t>
    </dgm:pt>
    <dgm:pt modelId="{C4E53766-F4DC-4312-B6FE-E45EE8BD94C6}">
      <dgm:prSet phldrT="[Text]" custT="1"/>
      <dgm:spPr/>
      <dgm:t>
        <a:bodyPr/>
        <a:lstStyle/>
        <a:p>
          <a:r>
            <a:rPr lang="en-US" sz="2000" b="1">
              <a:latin typeface="Times New Roman" pitchFamily="18" charset="0"/>
              <a:cs typeface="Times New Roman" pitchFamily="18" charset="0"/>
            </a:rPr>
            <a:t>Survey</a:t>
          </a:r>
          <a:r>
            <a:rPr lang="en-US" sz="1800"/>
            <a:t> </a:t>
          </a:r>
        </a:p>
      </dgm:t>
    </dgm:pt>
    <dgm:pt modelId="{B22C1B4A-AF9D-4069-8C15-C9CD5F7D89D3}" type="parTrans" cxnId="{7D3A6CBA-FB96-4EDF-916A-9927875B58B4}">
      <dgm:prSet/>
      <dgm:spPr/>
      <dgm:t>
        <a:bodyPr/>
        <a:lstStyle/>
        <a:p>
          <a:endParaRPr lang="en-IN"/>
        </a:p>
      </dgm:t>
    </dgm:pt>
    <dgm:pt modelId="{D3A14069-1FAB-430E-8E2C-01E1FF6375A9}" type="sibTrans" cxnId="{7D3A6CBA-FB96-4EDF-916A-9927875B58B4}">
      <dgm:prSet/>
      <dgm:spPr/>
      <dgm:t>
        <a:bodyPr/>
        <a:lstStyle/>
        <a:p>
          <a:endParaRPr lang="en-IN"/>
        </a:p>
      </dgm:t>
    </dgm:pt>
    <dgm:pt modelId="{7D6058F9-EDFE-4675-B151-D086BCFCB357}">
      <dgm:prSet phldrT="[Text]" custT="1"/>
      <dgm:spPr/>
      <dgm:t>
        <a:bodyPr/>
        <a:lstStyle/>
        <a:p>
          <a:r>
            <a:rPr lang="en-US" sz="2000" b="1">
              <a:latin typeface="Times New Roman" pitchFamily="18" charset="0"/>
              <a:cs typeface="Times New Roman" pitchFamily="18" charset="0"/>
            </a:rPr>
            <a:t>Group discussions</a:t>
          </a:r>
        </a:p>
      </dgm:t>
    </dgm:pt>
    <dgm:pt modelId="{AE91E06D-9A68-4EF5-A7C1-D21183DA5B5A}" type="parTrans" cxnId="{D556DAD1-5B2F-4E99-BB34-AF20F62B9B8F}">
      <dgm:prSet/>
      <dgm:spPr/>
      <dgm:t>
        <a:bodyPr/>
        <a:lstStyle/>
        <a:p>
          <a:endParaRPr lang="en-IN"/>
        </a:p>
      </dgm:t>
    </dgm:pt>
    <dgm:pt modelId="{845CD7F6-F4FE-4339-BEC4-DCF2D6E91E37}" type="sibTrans" cxnId="{D556DAD1-5B2F-4E99-BB34-AF20F62B9B8F}">
      <dgm:prSet/>
      <dgm:spPr/>
      <dgm:t>
        <a:bodyPr/>
        <a:lstStyle/>
        <a:p>
          <a:endParaRPr lang="en-IN"/>
        </a:p>
      </dgm:t>
    </dgm:pt>
    <dgm:pt modelId="{FE79975B-F83D-4DB7-9DEA-AA46A6748B00}">
      <dgm:prSet phldrT="[Text]" custT="1"/>
      <dgm:spPr/>
      <dgm:t>
        <a:bodyPr/>
        <a:lstStyle/>
        <a:p>
          <a:r>
            <a:rPr lang="en-US" sz="2000" b="1">
              <a:latin typeface="Times New Roman" pitchFamily="18" charset="0"/>
              <a:cs typeface="Times New Roman" pitchFamily="18" charset="0"/>
            </a:rPr>
            <a:t>Observations</a:t>
          </a:r>
        </a:p>
      </dgm:t>
    </dgm:pt>
    <dgm:pt modelId="{04E12F71-4588-49D8-BA37-B14C5C215D25}" type="parTrans" cxnId="{3EFFE964-63C1-4C61-83C5-6780C749B09F}">
      <dgm:prSet/>
      <dgm:spPr/>
      <dgm:t>
        <a:bodyPr/>
        <a:lstStyle/>
        <a:p>
          <a:endParaRPr lang="en-IN"/>
        </a:p>
      </dgm:t>
    </dgm:pt>
    <dgm:pt modelId="{181624DD-A322-4B09-A35E-0BF8EA9C70FE}" type="sibTrans" cxnId="{3EFFE964-63C1-4C61-83C5-6780C749B09F}">
      <dgm:prSet/>
      <dgm:spPr/>
      <dgm:t>
        <a:bodyPr/>
        <a:lstStyle/>
        <a:p>
          <a:endParaRPr lang="en-IN"/>
        </a:p>
      </dgm:t>
    </dgm:pt>
    <dgm:pt modelId="{D8782C74-DCD2-4419-9ABC-76E17A96D6D1}" type="pres">
      <dgm:prSet presAssocID="{1F5AB147-AF0A-44B2-8C4E-A18E2161F3A2}" presName="compositeShape" presStyleCnt="0">
        <dgm:presLayoutVars>
          <dgm:dir/>
          <dgm:resizeHandles/>
        </dgm:presLayoutVars>
      </dgm:prSet>
      <dgm:spPr/>
    </dgm:pt>
    <dgm:pt modelId="{656EF79D-625E-4FE3-865B-7453714B022E}" type="pres">
      <dgm:prSet presAssocID="{1F5AB147-AF0A-44B2-8C4E-A18E2161F3A2}" presName="pyramid" presStyleLbl="node1" presStyleIdx="0" presStyleCnt="1"/>
      <dgm:spPr/>
    </dgm:pt>
    <dgm:pt modelId="{64ECF3BA-C0D2-4E8D-A166-4A9D7EF41B65}" type="pres">
      <dgm:prSet presAssocID="{1F5AB147-AF0A-44B2-8C4E-A18E2161F3A2}" presName="theList" presStyleCnt="0"/>
      <dgm:spPr/>
    </dgm:pt>
    <dgm:pt modelId="{CCAE6185-4647-4F2C-A5F8-BB68F1542C52}" type="pres">
      <dgm:prSet presAssocID="{19EB7F7D-8985-4D0B-8B82-D0D1E7D77638}" presName="aNode" presStyleLbl="fgAcc1" presStyleIdx="0" presStyleCnt="4">
        <dgm:presLayoutVars>
          <dgm:bulletEnabled val="1"/>
        </dgm:presLayoutVars>
      </dgm:prSet>
      <dgm:spPr/>
    </dgm:pt>
    <dgm:pt modelId="{2E3B05C3-B4A0-43F6-88E3-ED52C0233557}" type="pres">
      <dgm:prSet presAssocID="{19EB7F7D-8985-4D0B-8B82-D0D1E7D77638}" presName="aSpace" presStyleCnt="0"/>
      <dgm:spPr/>
    </dgm:pt>
    <dgm:pt modelId="{08D10262-5E82-4F88-8E8A-D131D654F434}" type="pres">
      <dgm:prSet presAssocID="{C4E53766-F4DC-4312-B6FE-E45EE8BD94C6}" presName="aNode" presStyleLbl="fgAcc1" presStyleIdx="1" presStyleCnt="4">
        <dgm:presLayoutVars>
          <dgm:bulletEnabled val="1"/>
        </dgm:presLayoutVars>
      </dgm:prSet>
      <dgm:spPr/>
    </dgm:pt>
    <dgm:pt modelId="{0D87399D-B1DC-4FEF-B4DE-56B8C7B952D9}" type="pres">
      <dgm:prSet presAssocID="{C4E53766-F4DC-4312-B6FE-E45EE8BD94C6}" presName="aSpace" presStyleCnt="0"/>
      <dgm:spPr/>
    </dgm:pt>
    <dgm:pt modelId="{3D6C3466-9ADF-4C68-BDE3-73FD27478DE6}" type="pres">
      <dgm:prSet presAssocID="{7D6058F9-EDFE-4675-B151-D086BCFCB357}" presName="aNode" presStyleLbl="fgAcc1" presStyleIdx="2" presStyleCnt="4">
        <dgm:presLayoutVars>
          <dgm:bulletEnabled val="1"/>
        </dgm:presLayoutVars>
      </dgm:prSet>
      <dgm:spPr/>
    </dgm:pt>
    <dgm:pt modelId="{60AC44FB-7F31-4E78-B962-1A0A244B448F}" type="pres">
      <dgm:prSet presAssocID="{7D6058F9-EDFE-4675-B151-D086BCFCB357}" presName="aSpace" presStyleCnt="0"/>
      <dgm:spPr/>
    </dgm:pt>
    <dgm:pt modelId="{889B08FA-FC30-4EF9-A0B5-7923A9C5B2C5}" type="pres">
      <dgm:prSet presAssocID="{FE79975B-F83D-4DB7-9DEA-AA46A6748B00}" presName="aNode" presStyleLbl="fgAcc1" presStyleIdx="3" presStyleCnt="4">
        <dgm:presLayoutVars>
          <dgm:bulletEnabled val="1"/>
        </dgm:presLayoutVars>
      </dgm:prSet>
      <dgm:spPr/>
    </dgm:pt>
    <dgm:pt modelId="{41F7077D-10BE-478C-B98C-0C9B675D4EB8}" type="pres">
      <dgm:prSet presAssocID="{FE79975B-F83D-4DB7-9DEA-AA46A6748B00}" presName="aSpace" presStyleCnt="0"/>
      <dgm:spPr/>
    </dgm:pt>
  </dgm:ptLst>
  <dgm:cxnLst>
    <dgm:cxn modelId="{46E8F00A-51E2-4773-94D9-1185FC4D0C7E}" srcId="{1F5AB147-AF0A-44B2-8C4E-A18E2161F3A2}" destId="{19EB7F7D-8985-4D0B-8B82-D0D1E7D77638}" srcOrd="0" destOrd="0" parTransId="{E8A280F0-618F-4022-A2BC-85FB23B64E7F}" sibTransId="{7FC57C8C-1CC2-48AE-B1DB-5192CE580654}"/>
    <dgm:cxn modelId="{A6F17628-4983-4513-BA09-787B49D2E1CD}" type="presOf" srcId="{C4E53766-F4DC-4312-B6FE-E45EE8BD94C6}" destId="{08D10262-5E82-4F88-8E8A-D131D654F434}" srcOrd="0" destOrd="0" presId="urn:microsoft.com/office/officeart/2005/8/layout/pyramid2"/>
    <dgm:cxn modelId="{3EFFE964-63C1-4C61-83C5-6780C749B09F}" srcId="{1F5AB147-AF0A-44B2-8C4E-A18E2161F3A2}" destId="{FE79975B-F83D-4DB7-9DEA-AA46A6748B00}" srcOrd="3" destOrd="0" parTransId="{04E12F71-4588-49D8-BA37-B14C5C215D25}" sibTransId="{181624DD-A322-4B09-A35E-0BF8EA9C70FE}"/>
    <dgm:cxn modelId="{54E80277-E9F4-40FA-BD03-34A30A6CCA0C}" type="presOf" srcId="{19EB7F7D-8985-4D0B-8B82-D0D1E7D77638}" destId="{CCAE6185-4647-4F2C-A5F8-BB68F1542C52}" srcOrd="0" destOrd="0" presId="urn:microsoft.com/office/officeart/2005/8/layout/pyramid2"/>
    <dgm:cxn modelId="{7D3A6CBA-FB96-4EDF-916A-9927875B58B4}" srcId="{1F5AB147-AF0A-44B2-8C4E-A18E2161F3A2}" destId="{C4E53766-F4DC-4312-B6FE-E45EE8BD94C6}" srcOrd="1" destOrd="0" parTransId="{B22C1B4A-AF9D-4069-8C15-C9CD5F7D89D3}" sibTransId="{D3A14069-1FAB-430E-8E2C-01E1FF6375A9}"/>
    <dgm:cxn modelId="{80C7D0BF-38D6-40FA-A3A6-1D08E53F8B42}" type="presOf" srcId="{1F5AB147-AF0A-44B2-8C4E-A18E2161F3A2}" destId="{D8782C74-DCD2-4419-9ABC-76E17A96D6D1}" srcOrd="0" destOrd="0" presId="urn:microsoft.com/office/officeart/2005/8/layout/pyramid2"/>
    <dgm:cxn modelId="{161FCDC8-C0D9-44FD-B555-1BE19B2FD954}" type="presOf" srcId="{7D6058F9-EDFE-4675-B151-D086BCFCB357}" destId="{3D6C3466-9ADF-4C68-BDE3-73FD27478DE6}" srcOrd="0" destOrd="0" presId="urn:microsoft.com/office/officeart/2005/8/layout/pyramid2"/>
    <dgm:cxn modelId="{D556DAD1-5B2F-4E99-BB34-AF20F62B9B8F}" srcId="{1F5AB147-AF0A-44B2-8C4E-A18E2161F3A2}" destId="{7D6058F9-EDFE-4675-B151-D086BCFCB357}" srcOrd="2" destOrd="0" parTransId="{AE91E06D-9A68-4EF5-A7C1-D21183DA5B5A}" sibTransId="{845CD7F6-F4FE-4339-BEC4-DCF2D6E91E37}"/>
    <dgm:cxn modelId="{C91518DA-DC57-43D7-BEB8-39CAD1C999B4}" type="presOf" srcId="{FE79975B-F83D-4DB7-9DEA-AA46A6748B00}" destId="{889B08FA-FC30-4EF9-A0B5-7923A9C5B2C5}" srcOrd="0" destOrd="0" presId="urn:microsoft.com/office/officeart/2005/8/layout/pyramid2"/>
    <dgm:cxn modelId="{F6726614-7678-4B0C-8B4F-1F773C9F19CB}" type="presParOf" srcId="{D8782C74-DCD2-4419-9ABC-76E17A96D6D1}" destId="{656EF79D-625E-4FE3-865B-7453714B022E}" srcOrd="0" destOrd="0" presId="urn:microsoft.com/office/officeart/2005/8/layout/pyramid2"/>
    <dgm:cxn modelId="{300A3786-8DAC-4796-BC6C-2BAF85352C54}" type="presParOf" srcId="{D8782C74-DCD2-4419-9ABC-76E17A96D6D1}" destId="{64ECF3BA-C0D2-4E8D-A166-4A9D7EF41B65}" srcOrd="1" destOrd="0" presId="urn:microsoft.com/office/officeart/2005/8/layout/pyramid2"/>
    <dgm:cxn modelId="{6727F3F5-E898-4234-B3E6-C027B3CA08E5}" type="presParOf" srcId="{64ECF3BA-C0D2-4E8D-A166-4A9D7EF41B65}" destId="{CCAE6185-4647-4F2C-A5F8-BB68F1542C52}" srcOrd="0" destOrd="0" presId="urn:microsoft.com/office/officeart/2005/8/layout/pyramid2"/>
    <dgm:cxn modelId="{80291901-AC2F-45C4-B8BC-450522011873}" type="presParOf" srcId="{64ECF3BA-C0D2-4E8D-A166-4A9D7EF41B65}" destId="{2E3B05C3-B4A0-43F6-88E3-ED52C0233557}" srcOrd="1" destOrd="0" presId="urn:microsoft.com/office/officeart/2005/8/layout/pyramid2"/>
    <dgm:cxn modelId="{FA453810-4F2F-4B09-8767-ED5F0F206319}" type="presParOf" srcId="{64ECF3BA-C0D2-4E8D-A166-4A9D7EF41B65}" destId="{08D10262-5E82-4F88-8E8A-D131D654F434}" srcOrd="2" destOrd="0" presId="urn:microsoft.com/office/officeart/2005/8/layout/pyramid2"/>
    <dgm:cxn modelId="{A515B289-6FF3-4589-85F2-A37475CD6AF4}" type="presParOf" srcId="{64ECF3BA-C0D2-4E8D-A166-4A9D7EF41B65}" destId="{0D87399D-B1DC-4FEF-B4DE-56B8C7B952D9}" srcOrd="3" destOrd="0" presId="urn:microsoft.com/office/officeart/2005/8/layout/pyramid2"/>
    <dgm:cxn modelId="{EF8CECDC-AC1C-4F1F-AED8-22416DFF4492}" type="presParOf" srcId="{64ECF3BA-C0D2-4E8D-A166-4A9D7EF41B65}" destId="{3D6C3466-9ADF-4C68-BDE3-73FD27478DE6}" srcOrd="4" destOrd="0" presId="urn:microsoft.com/office/officeart/2005/8/layout/pyramid2"/>
    <dgm:cxn modelId="{22632CB6-6804-4F47-BF19-AE1AD08A9A4B}" type="presParOf" srcId="{64ECF3BA-C0D2-4E8D-A166-4A9D7EF41B65}" destId="{60AC44FB-7F31-4E78-B962-1A0A244B448F}" srcOrd="5" destOrd="0" presId="urn:microsoft.com/office/officeart/2005/8/layout/pyramid2"/>
    <dgm:cxn modelId="{3729D28F-4014-40BB-9E22-5F79792813AB}" type="presParOf" srcId="{64ECF3BA-C0D2-4E8D-A166-4A9D7EF41B65}" destId="{889B08FA-FC30-4EF9-A0B5-7923A9C5B2C5}" srcOrd="6" destOrd="0" presId="urn:microsoft.com/office/officeart/2005/8/layout/pyramid2"/>
    <dgm:cxn modelId="{EDF1B959-3EB5-4F6D-BCE5-4463528BDF1A}" type="presParOf" srcId="{64ECF3BA-C0D2-4E8D-A166-4A9D7EF41B65}" destId="{41F7077D-10BE-478C-B98C-0C9B675D4EB8}" srcOrd="7" destOrd="0" presId="urn:microsoft.com/office/officeart/2005/8/layout/pyramid2"/>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CEC5E55-9630-44A5-9457-F76744F1C4CA}" type="doc">
      <dgm:prSet loTypeId="urn:microsoft.com/office/officeart/2005/8/layout/list1" loCatId="list" qsTypeId="urn:microsoft.com/office/officeart/2005/8/quickstyle/simple3" qsCatId="simple" csTypeId="urn:microsoft.com/office/officeart/2005/8/colors/accent1_2" csCatId="accent1" phldr="1"/>
      <dgm:spPr/>
      <dgm:t>
        <a:bodyPr/>
        <a:lstStyle/>
        <a:p>
          <a:endParaRPr lang="en-US"/>
        </a:p>
      </dgm:t>
    </dgm:pt>
    <dgm:pt modelId="{2C5C8D8D-3F39-4F07-9E8D-0E2345A019FD}">
      <dgm:prSet phldrT="[Text]" custT="1"/>
      <dgm:spPr/>
      <dgm:t>
        <a:bodyPr/>
        <a:lstStyle/>
        <a:p>
          <a:pPr algn="just"/>
          <a:r>
            <a:rPr lang="en-US" sz="1800" b="1">
              <a:latin typeface="Times New Roman" pitchFamily="18" charset="0"/>
              <a:cs typeface="Times New Roman" pitchFamily="18" charset="0"/>
            </a:rPr>
            <a:t>Probability sampling</a:t>
          </a:r>
        </a:p>
      </dgm:t>
    </dgm:pt>
    <dgm:pt modelId="{035AEA95-8061-403F-A14B-CA908BC00D24}" type="parTrans" cxnId="{63C6AAA0-3B74-4B20-85C1-D6AC7FFA6CFD}">
      <dgm:prSet/>
      <dgm:spPr/>
      <dgm:t>
        <a:bodyPr/>
        <a:lstStyle/>
        <a:p>
          <a:endParaRPr lang="en-US"/>
        </a:p>
      </dgm:t>
    </dgm:pt>
    <dgm:pt modelId="{EFF2E409-D39E-429E-8997-FCAA133FA54F}" type="sibTrans" cxnId="{63C6AAA0-3B74-4B20-85C1-D6AC7FFA6CFD}">
      <dgm:prSet/>
      <dgm:spPr/>
      <dgm:t>
        <a:bodyPr/>
        <a:lstStyle/>
        <a:p>
          <a:endParaRPr lang="en-US"/>
        </a:p>
      </dgm:t>
    </dgm:pt>
    <dgm:pt modelId="{FDAE62F5-E274-4F5D-AD80-555AEA948B36}">
      <dgm:prSet phldrT="[Text]" custT="1"/>
      <dgm:spPr/>
      <dgm:t>
        <a:bodyPr/>
        <a:lstStyle/>
        <a:p>
          <a:pPr algn="just"/>
          <a:r>
            <a:rPr lang="en-US" sz="1600" b="1">
              <a:latin typeface="Times New Roman" pitchFamily="18" charset="0"/>
              <a:cs typeface="Times New Roman" pitchFamily="18" charset="0"/>
            </a:rPr>
            <a:t>Interviews</a:t>
          </a:r>
        </a:p>
      </dgm:t>
    </dgm:pt>
    <dgm:pt modelId="{FF98AFE9-9BBA-4598-BB5F-B932C387024D}" type="parTrans" cxnId="{F9F0A315-9DED-465A-9112-A0B3DEEAC5FA}">
      <dgm:prSet/>
      <dgm:spPr/>
      <dgm:t>
        <a:bodyPr/>
        <a:lstStyle/>
        <a:p>
          <a:endParaRPr lang="en-US"/>
        </a:p>
      </dgm:t>
    </dgm:pt>
    <dgm:pt modelId="{7373DE82-9D88-40C2-80BE-99C5A3C4A300}" type="sibTrans" cxnId="{F9F0A315-9DED-465A-9112-A0B3DEEAC5FA}">
      <dgm:prSet/>
      <dgm:spPr/>
      <dgm:t>
        <a:bodyPr/>
        <a:lstStyle/>
        <a:p>
          <a:endParaRPr lang="en-US"/>
        </a:p>
      </dgm:t>
    </dgm:pt>
    <dgm:pt modelId="{183560C5-23A2-4229-80A5-D505075677C6}">
      <dgm:prSet phldrT="[Text]" custT="1"/>
      <dgm:spPr/>
      <dgm:t>
        <a:bodyPr/>
        <a:lstStyle/>
        <a:p>
          <a:r>
            <a:rPr lang="en-US" sz="1600" b="1">
              <a:latin typeface="Times New Roman" pitchFamily="18" charset="0"/>
              <a:cs typeface="Times New Roman" pitchFamily="18" charset="0"/>
            </a:rPr>
            <a:t>Surveys and Questionnaire</a:t>
          </a:r>
        </a:p>
      </dgm:t>
    </dgm:pt>
    <dgm:pt modelId="{607CFB6E-A2E4-4C70-AC12-A32F8CAA552C}" type="parTrans" cxnId="{35322C54-CBCF-4ED1-8BBD-449F14A76534}">
      <dgm:prSet/>
      <dgm:spPr/>
      <dgm:t>
        <a:bodyPr/>
        <a:lstStyle/>
        <a:p>
          <a:endParaRPr lang="en-US"/>
        </a:p>
      </dgm:t>
    </dgm:pt>
    <dgm:pt modelId="{AC5DBE1D-D6A1-4E07-AC94-E5CC1C990344}" type="sibTrans" cxnId="{35322C54-CBCF-4ED1-8BBD-449F14A76534}">
      <dgm:prSet/>
      <dgm:spPr/>
      <dgm:t>
        <a:bodyPr/>
        <a:lstStyle/>
        <a:p>
          <a:endParaRPr lang="en-US"/>
        </a:p>
      </dgm:t>
    </dgm:pt>
    <dgm:pt modelId="{073B7A29-61DE-4B1E-B96E-4C6EE7EE488D}">
      <dgm:prSet phldrT="[Text]" custT="1"/>
      <dgm:spPr/>
      <dgm:t>
        <a:bodyPr/>
        <a:lstStyle/>
        <a:p>
          <a:r>
            <a:rPr lang="en-US" sz="1600" b="1">
              <a:latin typeface="Times New Roman" pitchFamily="18" charset="0"/>
              <a:cs typeface="Times New Roman" pitchFamily="18" charset="0"/>
            </a:rPr>
            <a:t>Observations</a:t>
          </a:r>
        </a:p>
      </dgm:t>
    </dgm:pt>
    <dgm:pt modelId="{15D166C4-4CA1-4890-B4A3-74EEF11948C3}" type="parTrans" cxnId="{8F8CF73F-BF89-4966-BFC1-A5A65803B7E0}">
      <dgm:prSet/>
      <dgm:spPr/>
      <dgm:t>
        <a:bodyPr/>
        <a:lstStyle/>
        <a:p>
          <a:endParaRPr lang="en-US"/>
        </a:p>
      </dgm:t>
    </dgm:pt>
    <dgm:pt modelId="{5F6318DF-0E8B-4662-AC0F-719F7FE70672}" type="sibTrans" cxnId="{8F8CF73F-BF89-4966-BFC1-A5A65803B7E0}">
      <dgm:prSet/>
      <dgm:spPr/>
      <dgm:t>
        <a:bodyPr/>
        <a:lstStyle/>
        <a:p>
          <a:endParaRPr lang="en-US"/>
        </a:p>
      </dgm:t>
    </dgm:pt>
    <dgm:pt modelId="{C3536AB7-A9B7-44FD-92AE-27500527DF8F}">
      <dgm:prSet phldrT="[Text]" custT="1"/>
      <dgm:spPr/>
      <dgm:t>
        <a:bodyPr/>
        <a:lstStyle/>
        <a:p>
          <a:r>
            <a:rPr lang="en-US" sz="1600" b="1">
              <a:latin typeface="Times New Roman" pitchFamily="18" charset="0"/>
              <a:cs typeface="Times New Roman" pitchFamily="18" charset="0"/>
            </a:rPr>
            <a:t>Document review</a:t>
          </a:r>
        </a:p>
      </dgm:t>
    </dgm:pt>
    <dgm:pt modelId="{37D1B2E8-E34D-4AC6-BD6E-921EE703AFA6}" type="parTrans" cxnId="{4EF945DC-18BC-4811-88B6-509DC1F9ADCB}">
      <dgm:prSet/>
      <dgm:spPr/>
      <dgm:t>
        <a:bodyPr/>
        <a:lstStyle/>
        <a:p>
          <a:endParaRPr lang="en-US"/>
        </a:p>
      </dgm:t>
    </dgm:pt>
    <dgm:pt modelId="{4EB19B95-EA68-48FB-91F1-05900DF9EE2C}" type="sibTrans" cxnId="{4EF945DC-18BC-4811-88B6-509DC1F9ADCB}">
      <dgm:prSet/>
      <dgm:spPr/>
      <dgm:t>
        <a:bodyPr/>
        <a:lstStyle/>
        <a:p>
          <a:endParaRPr lang="en-US"/>
        </a:p>
      </dgm:t>
    </dgm:pt>
    <dgm:pt modelId="{5C0F686D-8F31-4138-A363-CD7AF6615921}" type="pres">
      <dgm:prSet presAssocID="{9CEC5E55-9630-44A5-9457-F76744F1C4CA}" presName="linear" presStyleCnt="0">
        <dgm:presLayoutVars>
          <dgm:dir/>
          <dgm:animLvl val="lvl"/>
          <dgm:resizeHandles val="exact"/>
        </dgm:presLayoutVars>
      </dgm:prSet>
      <dgm:spPr/>
    </dgm:pt>
    <dgm:pt modelId="{2E0DE2E2-3C42-47EB-9A86-04855E91CC8D}" type="pres">
      <dgm:prSet presAssocID="{2C5C8D8D-3F39-4F07-9E8D-0E2345A019FD}" presName="parentLin" presStyleCnt="0"/>
      <dgm:spPr/>
    </dgm:pt>
    <dgm:pt modelId="{EAC22F18-9B80-4845-A40F-9FD6B4A881D3}" type="pres">
      <dgm:prSet presAssocID="{2C5C8D8D-3F39-4F07-9E8D-0E2345A019FD}" presName="parentLeftMargin" presStyleLbl="node1" presStyleIdx="0" presStyleCnt="5"/>
      <dgm:spPr/>
    </dgm:pt>
    <dgm:pt modelId="{8219A33B-5172-4271-86C3-DB4A21C1E39B}" type="pres">
      <dgm:prSet presAssocID="{2C5C8D8D-3F39-4F07-9E8D-0E2345A019FD}" presName="parentText" presStyleLbl="node1" presStyleIdx="0" presStyleCnt="5">
        <dgm:presLayoutVars>
          <dgm:chMax val="0"/>
          <dgm:bulletEnabled val="1"/>
        </dgm:presLayoutVars>
      </dgm:prSet>
      <dgm:spPr/>
    </dgm:pt>
    <dgm:pt modelId="{DED2A44E-B4F7-4CD3-83BD-84C23CF4162A}" type="pres">
      <dgm:prSet presAssocID="{2C5C8D8D-3F39-4F07-9E8D-0E2345A019FD}" presName="negativeSpace" presStyleCnt="0"/>
      <dgm:spPr/>
    </dgm:pt>
    <dgm:pt modelId="{FD893DC4-7B4B-4301-A1BC-B5CE44CD2963}" type="pres">
      <dgm:prSet presAssocID="{2C5C8D8D-3F39-4F07-9E8D-0E2345A019FD}" presName="childText" presStyleLbl="conFgAcc1" presStyleIdx="0" presStyleCnt="5">
        <dgm:presLayoutVars>
          <dgm:bulletEnabled val="1"/>
        </dgm:presLayoutVars>
      </dgm:prSet>
      <dgm:spPr/>
    </dgm:pt>
    <dgm:pt modelId="{34E41771-952B-493D-ABBA-67012D5B91BD}" type="pres">
      <dgm:prSet presAssocID="{EFF2E409-D39E-429E-8997-FCAA133FA54F}" presName="spaceBetweenRectangles" presStyleCnt="0"/>
      <dgm:spPr/>
    </dgm:pt>
    <dgm:pt modelId="{C647C917-D18E-41C2-A783-83927C67208D}" type="pres">
      <dgm:prSet presAssocID="{FDAE62F5-E274-4F5D-AD80-555AEA948B36}" presName="parentLin" presStyleCnt="0"/>
      <dgm:spPr/>
    </dgm:pt>
    <dgm:pt modelId="{744F55C1-0882-4920-9D1C-95E57EFCC448}" type="pres">
      <dgm:prSet presAssocID="{FDAE62F5-E274-4F5D-AD80-555AEA948B36}" presName="parentLeftMargin" presStyleLbl="node1" presStyleIdx="0" presStyleCnt="5"/>
      <dgm:spPr/>
    </dgm:pt>
    <dgm:pt modelId="{DADF6118-2B73-4CCE-AB14-CA0CDA20C98C}" type="pres">
      <dgm:prSet presAssocID="{FDAE62F5-E274-4F5D-AD80-555AEA948B36}" presName="parentText" presStyleLbl="node1" presStyleIdx="1" presStyleCnt="5">
        <dgm:presLayoutVars>
          <dgm:chMax val="0"/>
          <dgm:bulletEnabled val="1"/>
        </dgm:presLayoutVars>
      </dgm:prSet>
      <dgm:spPr/>
    </dgm:pt>
    <dgm:pt modelId="{01648962-4F0B-48B2-9A32-388A45E8D984}" type="pres">
      <dgm:prSet presAssocID="{FDAE62F5-E274-4F5D-AD80-555AEA948B36}" presName="negativeSpace" presStyleCnt="0"/>
      <dgm:spPr/>
    </dgm:pt>
    <dgm:pt modelId="{0414A2BF-12E5-4199-A4C2-BCB2A1AA2691}" type="pres">
      <dgm:prSet presAssocID="{FDAE62F5-E274-4F5D-AD80-555AEA948B36}" presName="childText" presStyleLbl="conFgAcc1" presStyleIdx="1" presStyleCnt="5">
        <dgm:presLayoutVars>
          <dgm:bulletEnabled val="1"/>
        </dgm:presLayoutVars>
      </dgm:prSet>
      <dgm:spPr/>
    </dgm:pt>
    <dgm:pt modelId="{676F1632-EC1E-42E8-90CD-5A912B349C04}" type="pres">
      <dgm:prSet presAssocID="{7373DE82-9D88-40C2-80BE-99C5A3C4A300}" presName="spaceBetweenRectangles" presStyleCnt="0"/>
      <dgm:spPr/>
    </dgm:pt>
    <dgm:pt modelId="{8AAB70E3-2A59-456D-A452-A7927E22B0C8}" type="pres">
      <dgm:prSet presAssocID="{183560C5-23A2-4229-80A5-D505075677C6}" presName="parentLin" presStyleCnt="0"/>
      <dgm:spPr/>
    </dgm:pt>
    <dgm:pt modelId="{9A60BB40-D903-45C7-87E2-E6A9CE2C78D3}" type="pres">
      <dgm:prSet presAssocID="{183560C5-23A2-4229-80A5-D505075677C6}" presName="parentLeftMargin" presStyleLbl="node1" presStyleIdx="1" presStyleCnt="5"/>
      <dgm:spPr/>
    </dgm:pt>
    <dgm:pt modelId="{323FA1E2-6942-42B5-AC71-6A905B522904}" type="pres">
      <dgm:prSet presAssocID="{183560C5-23A2-4229-80A5-D505075677C6}" presName="parentText" presStyleLbl="node1" presStyleIdx="2" presStyleCnt="5">
        <dgm:presLayoutVars>
          <dgm:chMax val="0"/>
          <dgm:bulletEnabled val="1"/>
        </dgm:presLayoutVars>
      </dgm:prSet>
      <dgm:spPr/>
    </dgm:pt>
    <dgm:pt modelId="{4CB14F78-CE09-4349-8803-1CAB8FC3EAE4}" type="pres">
      <dgm:prSet presAssocID="{183560C5-23A2-4229-80A5-D505075677C6}" presName="negativeSpace" presStyleCnt="0"/>
      <dgm:spPr/>
    </dgm:pt>
    <dgm:pt modelId="{EF5A8EEE-434A-4E6B-8732-70446172D856}" type="pres">
      <dgm:prSet presAssocID="{183560C5-23A2-4229-80A5-D505075677C6}" presName="childText" presStyleLbl="conFgAcc1" presStyleIdx="2" presStyleCnt="5">
        <dgm:presLayoutVars>
          <dgm:bulletEnabled val="1"/>
        </dgm:presLayoutVars>
      </dgm:prSet>
      <dgm:spPr/>
    </dgm:pt>
    <dgm:pt modelId="{F619FB78-03FA-4528-A02C-A7509DD99175}" type="pres">
      <dgm:prSet presAssocID="{AC5DBE1D-D6A1-4E07-AC94-E5CC1C990344}" presName="spaceBetweenRectangles" presStyleCnt="0"/>
      <dgm:spPr/>
    </dgm:pt>
    <dgm:pt modelId="{D366417C-9ACD-451B-9582-174B2E316613}" type="pres">
      <dgm:prSet presAssocID="{073B7A29-61DE-4B1E-B96E-4C6EE7EE488D}" presName="parentLin" presStyleCnt="0"/>
      <dgm:spPr/>
    </dgm:pt>
    <dgm:pt modelId="{FC87651B-4F94-4DEB-8817-4344DEC7CE7E}" type="pres">
      <dgm:prSet presAssocID="{073B7A29-61DE-4B1E-B96E-4C6EE7EE488D}" presName="parentLeftMargin" presStyleLbl="node1" presStyleIdx="2" presStyleCnt="5"/>
      <dgm:spPr/>
    </dgm:pt>
    <dgm:pt modelId="{85799103-CA2A-4AD5-AF3D-C469084563B6}" type="pres">
      <dgm:prSet presAssocID="{073B7A29-61DE-4B1E-B96E-4C6EE7EE488D}" presName="parentText" presStyleLbl="node1" presStyleIdx="3" presStyleCnt="5">
        <dgm:presLayoutVars>
          <dgm:chMax val="0"/>
          <dgm:bulletEnabled val="1"/>
        </dgm:presLayoutVars>
      </dgm:prSet>
      <dgm:spPr/>
    </dgm:pt>
    <dgm:pt modelId="{D2FA791F-A449-4643-A86B-F8BA3BE07BE0}" type="pres">
      <dgm:prSet presAssocID="{073B7A29-61DE-4B1E-B96E-4C6EE7EE488D}" presName="negativeSpace" presStyleCnt="0"/>
      <dgm:spPr/>
    </dgm:pt>
    <dgm:pt modelId="{25535BFB-13C9-47BD-A98D-8D751A6997ED}" type="pres">
      <dgm:prSet presAssocID="{073B7A29-61DE-4B1E-B96E-4C6EE7EE488D}" presName="childText" presStyleLbl="conFgAcc1" presStyleIdx="3" presStyleCnt="5">
        <dgm:presLayoutVars>
          <dgm:bulletEnabled val="1"/>
        </dgm:presLayoutVars>
      </dgm:prSet>
      <dgm:spPr/>
    </dgm:pt>
    <dgm:pt modelId="{72F72962-AEF1-4E89-A0EE-10C5D69668FD}" type="pres">
      <dgm:prSet presAssocID="{5F6318DF-0E8B-4662-AC0F-719F7FE70672}" presName="spaceBetweenRectangles" presStyleCnt="0"/>
      <dgm:spPr/>
    </dgm:pt>
    <dgm:pt modelId="{A10F4EA4-87B3-4C1C-9065-153076BBEB77}" type="pres">
      <dgm:prSet presAssocID="{C3536AB7-A9B7-44FD-92AE-27500527DF8F}" presName="parentLin" presStyleCnt="0"/>
      <dgm:spPr/>
    </dgm:pt>
    <dgm:pt modelId="{A6BCFB84-CE59-4075-9CC3-768EFF844D09}" type="pres">
      <dgm:prSet presAssocID="{C3536AB7-A9B7-44FD-92AE-27500527DF8F}" presName="parentLeftMargin" presStyleLbl="node1" presStyleIdx="3" presStyleCnt="5"/>
      <dgm:spPr/>
    </dgm:pt>
    <dgm:pt modelId="{B56DEB83-0052-4B14-A7B1-60C3163DB7C3}" type="pres">
      <dgm:prSet presAssocID="{C3536AB7-A9B7-44FD-92AE-27500527DF8F}" presName="parentText" presStyleLbl="node1" presStyleIdx="4" presStyleCnt="5">
        <dgm:presLayoutVars>
          <dgm:chMax val="0"/>
          <dgm:bulletEnabled val="1"/>
        </dgm:presLayoutVars>
      </dgm:prSet>
      <dgm:spPr/>
    </dgm:pt>
    <dgm:pt modelId="{F5D8441C-E387-4E67-AE76-F8F7BF63E238}" type="pres">
      <dgm:prSet presAssocID="{C3536AB7-A9B7-44FD-92AE-27500527DF8F}" presName="negativeSpace" presStyleCnt="0"/>
      <dgm:spPr/>
    </dgm:pt>
    <dgm:pt modelId="{3718E8F0-846D-4ECA-9E11-2F52D01753FE}" type="pres">
      <dgm:prSet presAssocID="{C3536AB7-A9B7-44FD-92AE-27500527DF8F}" presName="childText" presStyleLbl="conFgAcc1" presStyleIdx="4" presStyleCnt="5">
        <dgm:presLayoutVars>
          <dgm:bulletEnabled val="1"/>
        </dgm:presLayoutVars>
      </dgm:prSet>
      <dgm:spPr/>
    </dgm:pt>
  </dgm:ptLst>
  <dgm:cxnLst>
    <dgm:cxn modelId="{5560E808-90D7-4C37-A02A-727AAB7E1CDC}" type="presOf" srcId="{FDAE62F5-E274-4F5D-AD80-555AEA948B36}" destId="{744F55C1-0882-4920-9D1C-95E57EFCC448}" srcOrd="0" destOrd="0" presId="urn:microsoft.com/office/officeart/2005/8/layout/list1"/>
    <dgm:cxn modelId="{F9F0A315-9DED-465A-9112-A0B3DEEAC5FA}" srcId="{9CEC5E55-9630-44A5-9457-F76744F1C4CA}" destId="{FDAE62F5-E274-4F5D-AD80-555AEA948B36}" srcOrd="1" destOrd="0" parTransId="{FF98AFE9-9BBA-4598-BB5F-B932C387024D}" sibTransId="{7373DE82-9D88-40C2-80BE-99C5A3C4A300}"/>
    <dgm:cxn modelId="{BD681926-3F30-4461-A98A-264A3BB5E2BD}" type="presOf" srcId="{183560C5-23A2-4229-80A5-D505075677C6}" destId="{323FA1E2-6942-42B5-AC71-6A905B522904}" srcOrd="1" destOrd="0" presId="urn:microsoft.com/office/officeart/2005/8/layout/list1"/>
    <dgm:cxn modelId="{1E21A927-E44D-4865-B402-F3DD5E95B00E}" type="presOf" srcId="{FDAE62F5-E274-4F5D-AD80-555AEA948B36}" destId="{DADF6118-2B73-4CCE-AB14-CA0CDA20C98C}" srcOrd="1" destOrd="0" presId="urn:microsoft.com/office/officeart/2005/8/layout/list1"/>
    <dgm:cxn modelId="{F637DC2F-D3DE-4CF1-88E9-570724F9A598}" type="presOf" srcId="{2C5C8D8D-3F39-4F07-9E8D-0E2345A019FD}" destId="{8219A33B-5172-4271-86C3-DB4A21C1E39B}" srcOrd="1" destOrd="0" presId="urn:microsoft.com/office/officeart/2005/8/layout/list1"/>
    <dgm:cxn modelId="{35C62B33-DE75-42E3-92E0-A5F1DCDCBF05}" type="presOf" srcId="{073B7A29-61DE-4B1E-B96E-4C6EE7EE488D}" destId="{FC87651B-4F94-4DEB-8817-4344DEC7CE7E}" srcOrd="0" destOrd="0" presId="urn:microsoft.com/office/officeart/2005/8/layout/list1"/>
    <dgm:cxn modelId="{4CC61E37-9EC7-4A3C-B769-08EE99E3A190}" type="presOf" srcId="{2C5C8D8D-3F39-4F07-9E8D-0E2345A019FD}" destId="{EAC22F18-9B80-4845-A40F-9FD6B4A881D3}" srcOrd="0" destOrd="0" presId="urn:microsoft.com/office/officeart/2005/8/layout/list1"/>
    <dgm:cxn modelId="{8F8CF73F-BF89-4966-BFC1-A5A65803B7E0}" srcId="{9CEC5E55-9630-44A5-9457-F76744F1C4CA}" destId="{073B7A29-61DE-4B1E-B96E-4C6EE7EE488D}" srcOrd="3" destOrd="0" parTransId="{15D166C4-4CA1-4890-B4A3-74EEF11948C3}" sibTransId="{5F6318DF-0E8B-4662-AC0F-719F7FE70672}"/>
    <dgm:cxn modelId="{D814E450-76F4-4CE1-A6AA-84B71D32BF5A}" type="presOf" srcId="{9CEC5E55-9630-44A5-9457-F76744F1C4CA}" destId="{5C0F686D-8F31-4138-A363-CD7AF6615921}" srcOrd="0" destOrd="0" presId="urn:microsoft.com/office/officeart/2005/8/layout/list1"/>
    <dgm:cxn modelId="{35322C54-CBCF-4ED1-8BBD-449F14A76534}" srcId="{9CEC5E55-9630-44A5-9457-F76744F1C4CA}" destId="{183560C5-23A2-4229-80A5-D505075677C6}" srcOrd="2" destOrd="0" parTransId="{607CFB6E-A2E4-4C70-AC12-A32F8CAA552C}" sibTransId="{AC5DBE1D-D6A1-4E07-AC94-E5CC1C990344}"/>
    <dgm:cxn modelId="{63C6AAA0-3B74-4B20-85C1-D6AC7FFA6CFD}" srcId="{9CEC5E55-9630-44A5-9457-F76744F1C4CA}" destId="{2C5C8D8D-3F39-4F07-9E8D-0E2345A019FD}" srcOrd="0" destOrd="0" parTransId="{035AEA95-8061-403F-A14B-CA908BC00D24}" sibTransId="{EFF2E409-D39E-429E-8997-FCAA133FA54F}"/>
    <dgm:cxn modelId="{E0E8E3B8-BFB5-4C5A-AE9B-B70C9E5EC8EF}" type="presOf" srcId="{183560C5-23A2-4229-80A5-D505075677C6}" destId="{9A60BB40-D903-45C7-87E2-E6A9CE2C78D3}" srcOrd="0" destOrd="0" presId="urn:microsoft.com/office/officeart/2005/8/layout/list1"/>
    <dgm:cxn modelId="{80ADF2C4-7A5A-41BA-AF08-4EA66E47A84C}" type="presOf" srcId="{C3536AB7-A9B7-44FD-92AE-27500527DF8F}" destId="{B56DEB83-0052-4B14-A7B1-60C3163DB7C3}" srcOrd="1" destOrd="0" presId="urn:microsoft.com/office/officeart/2005/8/layout/list1"/>
    <dgm:cxn modelId="{C0213CC7-31E5-48CA-A522-DF27B37EC417}" type="presOf" srcId="{C3536AB7-A9B7-44FD-92AE-27500527DF8F}" destId="{A6BCFB84-CE59-4075-9CC3-768EFF844D09}" srcOrd="0" destOrd="0" presId="urn:microsoft.com/office/officeart/2005/8/layout/list1"/>
    <dgm:cxn modelId="{4EF945DC-18BC-4811-88B6-509DC1F9ADCB}" srcId="{9CEC5E55-9630-44A5-9457-F76744F1C4CA}" destId="{C3536AB7-A9B7-44FD-92AE-27500527DF8F}" srcOrd="4" destOrd="0" parTransId="{37D1B2E8-E34D-4AC6-BD6E-921EE703AFA6}" sibTransId="{4EB19B95-EA68-48FB-91F1-05900DF9EE2C}"/>
    <dgm:cxn modelId="{4734E1E1-1F9E-4149-9ECB-F27FFC98985D}" type="presOf" srcId="{073B7A29-61DE-4B1E-B96E-4C6EE7EE488D}" destId="{85799103-CA2A-4AD5-AF3D-C469084563B6}" srcOrd="1" destOrd="0" presId="urn:microsoft.com/office/officeart/2005/8/layout/list1"/>
    <dgm:cxn modelId="{E2F85B6A-8AB1-49E9-80D2-FA0F3070D511}" type="presParOf" srcId="{5C0F686D-8F31-4138-A363-CD7AF6615921}" destId="{2E0DE2E2-3C42-47EB-9A86-04855E91CC8D}" srcOrd="0" destOrd="0" presId="urn:microsoft.com/office/officeart/2005/8/layout/list1"/>
    <dgm:cxn modelId="{6359B10A-2E5C-4D7F-A09D-022273386490}" type="presParOf" srcId="{2E0DE2E2-3C42-47EB-9A86-04855E91CC8D}" destId="{EAC22F18-9B80-4845-A40F-9FD6B4A881D3}" srcOrd="0" destOrd="0" presId="urn:microsoft.com/office/officeart/2005/8/layout/list1"/>
    <dgm:cxn modelId="{E5025AD3-0C83-4A12-91BD-02093924106C}" type="presParOf" srcId="{2E0DE2E2-3C42-47EB-9A86-04855E91CC8D}" destId="{8219A33B-5172-4271-86C3-DB4A21C1E39B}" srcOrd="1" destOrd="0" presId="urn:microsoft.com/office/officeart/2005/8/layout/list1"/>
    <dgm:cxn modelId="{AECB5360-8892-4C6F-9A81-614A46773ED8}" type="presParOf" srcId="{5C0F686D-8F31-4138-A363-CD7AF6615921}" destId="{DED2A44E-B4F7-4CD3-83BD-84C23CF4162A}" srcOrd="1" destOrd="0" presId="urn:microsoft.com/office/officeart/2005/8/layout/list1"/>
    <dgm:cxn modelId="{94DB9D1E-C1D4-440B-B7FD-B625CD2A5B4A}" type="presParOf" srcId="{5C0F686D-8F31-4138-A363-CD7AF6615921}" destId="{FD893DC4-7B4B-4301-A1BC-B5CE44CD2963}" srcOrd="2" destOrd="0" presId="urn:microsoft.com/office/officeart/2005/8/layout/list1"/>
    <dgm:cxn modelId="{597175E3-173B-4636-BB57-F220E25BA261}" type="presParOf" srcId="{5C0F686D-8F31-4138-A363-CD7AF6615921}" destId="{34E41771-952B-493D-ABBA-67012D5B91BD}" srcOrd="3" destOrd="0" presId="urn:microsoft.com/office/officeart/2005/8/layout/list1"/>
    <dgm:cxn modelId="{1468CC72-6CE9-43C8-A9E4-5E3B582BA230}" type="presParOf" srcId="{5C0F686D-8F31-4138-A363-CD7AF6615921}" destId="{C647C917-D18E-41C2-A783-83927C67208D}" srcOrd="4" destOrd="0" presId="urn:microsoft.com/office/officeart/2005/8/layout/list1"/>
    <dgm:cxn modelId="{C8742113-FF41-4998-89E1-4C10ADFF2408}" type="presParOf" srcId="{C647C917-D18E-41C2-A783-83927C67208D}" destId="{744F55C1-0882-4920-9D1C-95E57EFCC448}" srcOrd="0" destOrd="0" presId="urn:microsoft.com/office/officeart/2005/8/layout/list1"/>
    <dgm:cxn modelId="{93817837-1F22-4FAA-B83F-01A93F5A13E8}" type="presParOf" srcId="{C647C917-D18E-41C2-A783-83927C67208D}" destId="{DADF6118-2B73-4CCE-AB14-CA0CDA20C98C}" srcOrd="1" destOrd="0" presId="urn:microsoft.com/office/officeart/2005/8/layout/list1"/>
    <dgm:cxn modelId="{208445EA-4641-4E4F-B11F-FE8421F7CF4A}" type="presParOf" srcId="{5C0F686D-8F31-4138-A363-CD7AF6615921}" destId="{01648962-4F0B-48B2-9A32-388A45E8D984}" srcOrd="5" destOrd="0" presId="urn:microsoft.com/office/officeart/2005/8/layout/list1"/>
    <dgm:cxn modelId="{192D64B7-31E7-4DDA-B14C-F127E68F23E1}" type="presParOf" srcId="{5C0F686D-8F31-4138-A363-CD7AF6615921}" destId="{0414A2BF-12E5-4199-A4C2-BCB2A1AA2691}" srcOrd="6" destOrd="0" presId="urn:microsoft.com/office/officeart/2005/8/layout/list1"/>
    <dgm:cxn modelId="{90F62F80-0F37-4206-B9FE-8BC9C9CE3972}" type="presParOf" srcId="{5C0F686D-8F31-4138-A363-CD7AF6615921}" destId="{676F1632-EC1E-42E8-90CD-5A912B349C04}" srcOrd="7" destOrd="0" presId="urn:microsoft.com/office/officeart/2005/8/layout/list1"/>
    <dgm:cxn modelId="{E821D3D6-3BF2-4FE6-A239-810A0D3F0FD2}" type="presParOf" srcId="{5C0F686D-8F31-4138-A363-CD7AF6615921}" destId="{8AAB70E3-2A59-456D-A452-A7927E22B0C8}" srcOrd="8" destOrd="0" presId="urn:microsoft.com/office/officeart/2005/8/layout/list1"/>
    <dgm:cxn modelId="{2F13CCC5-448A-4048-A6A0-4A5A79A5551A}" type="presParOf" srcId="{8AAB70E3-2A59-456D-A452-A7927E22B0C8}" destId="{9A60BB40-D903-45C7-87E2-E6A9CE2C78D3}" srcOrd="0" destOrd="0" presId="urn:microsoft.com/office/officeart/2005/8/layout/list1"/>
    <dgm:cxn modelId="{C9CF08E1-D8B8-4F6E-8F2D-DB0892F7FCCA}" type="presParOf" srcId="{8AAB70E3-2A59-456D-A452-A7927E22B0C8}" destId="{323FA1E2-6942-42B5-AC71-6A905B522904}" srcOrd="1" destOrd="0" presId="urn:microsoft.com/office/officeart/2005/8/layout/list1"/>
    <dgm:cxn modelId="{4163B105-B0E0-470F-AA77-D5DA7F44EA07}" type="presParOf" srcId="{5C0F686D-8F31-4138-A363-CD7AF6615921}" destId="{4CB14F78-CE09-4349-8803-1CAB8FC3EAE4}" srcOrd="9" destOrd="0" presId="urn:microsoft.com/office/officeart/2005/8/layout/list1"/>
    <dgm:cxn modelId="{D313F5BA-0EBC-45DE-AE9C-E041EEC7DEC9}" type="presParOf" srcId="{5C0F686D-8F31-4138-A363-CD7AF6615921}" destId="{EF5A8EEE-434A-4E6B-8732-70446172D856}" srcOrd="10" destOrd="0" presId="urn:microsoft.com/office/officeart/2005/8/layout/list1"/>
    <dgm:cxn modelId="{DC71C9BA-6F11-4465-834B-DB207349AF83}" type="presParOf" srcId="{5C0F686D-8F31-4138-A363-CD7AF6615921}" destId="{F619FB78-03FA-4528-A02C-A7509DD99175}" srcOrd="11" destOrd="0" presId="urn:microsoft.com/office/officeart/2005/8/layout/list1"/>
    <dgm:cxn modelId="{2AA83E5E-D859-4A56-B445-0EE1FDE96D85}" type="presParOf" srcId="{5C0F686D-8F31-4138-A363-CD7AF6615921}" destId="{D366417C-9ACD-451B-9582-174B2E316613}" srcOrd="12" destOrd="0" presId="urn:microsoft.com/office/officeart/2005/8/layout/list1"/>
    <dgm:cxn modelId="{BFE6A7BC-F321-4CAE-B43C-6F3CC61B7B9A}" type="presParOf" srcId="{D366417C-9ACD-451B-9582-174B2E316613}" destId="{FC87651B-4F94-4DEB-8817-4344DEC7CE7E}" srcOrd="0" destOrd="0" presId="urn:microsoft.com/office/officeart/2005/8/layout/list1"/>
    <dgm:cxn modelId="{CDB830E5-EBC1-4A18-B896-5F53D8F90317}" type="presParOf" srcId="{D366417C-9ACD-451B-9582-174B2E316613}" destId="{85799103-CA2A-4AD5-AF3D-C469084563B6}" srcOrd="1" destOrd="0" presId="urn:microsoft.com/office/officeart/2005/8/layout/list1"/>
    <dgm:cxn modelId="{A1CEEA3D-B3FA-42B3-8D62-DE718A2FE380}" type="presParOf" srcId="{5C0F686D-8F31-4138-A363-CD7AF6615921}" destId="{D2FA791F-A449-4643-A86B-F8BA3BE07BE0}" srcOrd="13" destOrd="0" presId="urn:microsoft.com/office/officeart/2005/8/layout/list1"/>
    <dgm:cxn modelId="{242BF693-73DE-41E6-ACEC-2D5A5DC22565}" type="presParOf" srcId="{5C0F686D-8F31-4138-A363-CD7AF6615921}" destId="{25535BFB-13C9-47BD-A98D-8D751A6997ED}" srcOrd="14" destOrd="0" presId="urn:microsoft.com/office/officeart/2005/8/layout/list1"/>
    <dgm:cxn modelId="{FFCD9E4C-D4E8-4DC0-9846-C95210A73C0B}" type="presParOf" srcId="{5C0F686D-8F31-4138-A363-CD7AF6615921}" destId="{72F72962-AEF1-4E89-A0EE-10C5D69668FD}" srcOrd="15" destOrd="0" presId="urn:microsoft.com/office/officeart/2005/8/layout/list1"/>
    <dgm:cxn modelId="{DB34CE6F-D7BE-4D23-8592-3398D6BE0B38}" type="presParOf" srcId="{5C0F686D-8F31-4138-A363-CD7AF6615921}" destId="{A10F4EA4-87B3-4C1C-9065-153076BBEB77}" srcOrd="16" destOrd="0" presId="urn:microsoft.com/office/officeart/2005/8/layout/list1"/>
    <dgm:cxn modelId="{ABA9C87E-697A-46CD-B081-21B9FC0E4D50}" type="presParOf" srcId="{A10F4EA4-87B3-4C1C-9065-153076BBEB77}" destId="{A6BCFB84-CE59-4075-9CC3-768EFF844D09}" srcOrd="0" destOrd="0" presId="urn:microsoft.com/office/officeart/2005/8/layout/list1"/>
    <dgm:cxn modelId="{8B9D38D4-12AF-4F8B-A655-2FEF0369615A}" type="presParOf" srcId="{A10F4EA4-87B3-4C1C-9065-153076BBEB77}" destId="{B56DEB83-0052-4B14-A7B1-60C3163DB7C3}" srcOrd="1" destOrd="0" presId="urn:microsoft.com/office/officeart/2005/8/layout/list1"/>
    <dgm:cxn modelId="{438169DE-F9ED-411A-A758-F7475519C5B4}" type="presParOf" srcId="{5C0F686D-8F31-4138-A363-CD7AF6615921}" destId="{F5D8441C-E387-4E67-AE76-F8F7BF63E238}" srcOrd="17" destOrd="0" presId="urn:microsoft.com/office/officeart/2005/8/layout/list1"/>
    <dgm:cxn modelId="{7488C2AA-7F9B-4BBE-A318-7818F7FEEDEC}" type="presParOf" srcId="{5C0F686D-8F31-4138-A363-CD7AF6615921}" destId="{3718E8F0-846D-4ECA-9E11-2F52D01753FE}" srcOrd="18" destOrd="0" presId="urn:microsoft.com/office/officeart/2005/8/layout/list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55F2FAE-3B77-4782-BDBB-32B8C86D557D}"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IN"/>
        </a:p>
      </dgm:t>
    </dgm:pt>
    <dgm:pt modelId="{7C0B1926-18FD-4316-AE00-59CF878D78A6}">
      <dgm:prSet phldrT="[Text]"/>
      <dgm:spPr/>
      <dgm:t>
        <a:bodyPr/>
        <a:lstStyle/>
        <a:p>
          <a:pPr algn="ctr"/>
          <a:r>
            <a:rPr lang="en-IN"/>
            <a:t>Data sources</a:t>
          </a:r>
        </a:p>
      </dgm:t>
    </dgm:pt>
    <dgm:pt modelId="{1D1C58E1-3F17-4F1E-A3B5-91EC93E62575}" type="parTrans" cxnId="{0F8659BE-8F2B-4187-89B6-8C4FC77891EC}">
      <dgm:prSet/>
      <dgm:spPr/>
      <dgm:t>
        <a:bodyPr/>
        <a:lstStyle/>
        <a:p>
          <a:pPr algn="ctr"/>
          <a:endParaRPr lang="en-IN"/>
        </a:p>
      </dgm:t>
    </dgm:pt>
    <dgm:pt modelId="{12971A38-F556-48BB-A2B1-7CDCAD61614D}" type="sibTrans" cxnId="{0F8659BE-8F2B-4187-89B6-8C4FC77891EC}">
      <dgm:prSet/>
      <dgm:spPr/>
      <dgm:t>
        <a:bodyPr/>
        <a:lstStyle/>
        <a:p>
          <a:pPr algn="ctr"/>
          <a:endParaRPr lang="en-IN"/>
        </a:p>
      </dgm:t>
    </dgm:pt>
    <dgm:pt modelId="{DA29D8D0-29F1-44D3-A08B-1E67FFE79373}">
      <dgm:prSet phldrT="[Text]"/>
      <dgm:spPr/>
      <dgm:t>
        <a:bodyPr/>
        <a:lstStyle/>
        <a:p>
          <a:pPr algn="ctr"/>
          <a:r>
            <a:rPr lang="en-IN"/>
            <a:t>Primary data sources</a:t>
          </a:r>
        </a:p>
      </dgm:t>
    </dgm:pt>
    <dgm:pt modelId="{A1AFD4D7-B4A1-4F73-8480-FDC38287C07D}" type="parTrans" cxnId="{E327B7FD-89C1-4041-9284-13DB51EDE7FA}">
      <dgm:prSet/>
      <dgm:spPr/>
      <dgm:t>
        <a:bodyPr/>
        <a:lstStyle/>
        <a:p>
          <a:pPr algn="ctr"/>
          <a:endParaRPr lang="en-IN"/>
        </a:p>
      </dgm:t>
    </dgm:pt>
    <dgm:pt modelId="{19642C66-ADF5-4750-830E-59F37C41B048}" type="sibTrans" cxnId="{E327B7FD-89C1-4041-9284-13DB51EDE7FA}">
      <dgm:prSet/>
      <dgm:spPr/>
      <dgm:t>
        <a:bodyPr/>
        <a:lstStyle/>
        <a:p>
          <a:pPr algn="ctr"/>
          <a:endParaRPr lang="en-IN"/>
        </a:p>
      </dgm:t>
    </dgm:pt>
    <dgm:pt modelId="{B955BE4C-5C98-4BB1-8011-0F79B880B24C}">
      <dgm:prSet phldrT="[Text]"/>
      <dgm:spPr/>
      <dgm:t>
        <a:bodyPr/>
        <a:lstStyle/>
        <a:p>
          <a:pPr algn="ctr"/>
          <a:r>
            <a:rPr lang="en-IN"/>
            <a:t>Secondary data sources</a:t>
          </a:r>
        </a:p>
      </dgm:t>
    </dgm:pt>
    <dgm:pt modelId="{CF4B63A0-7FDC-42B3-8A90-19CF036D8DA5}" type="parTrans" cxnId="{4C13C274-CA59-4843-BA69-B679265CA166}">
      <dgm:prSet/>
      <dgm:spPr/>
      <dgm:t>
        <a:bodyPr/>
        <a:lstStyle/>
        <a:p>
          <a:pPr algn="ctr"/>
          <a:endParaRPr lang="en-IN"/>
        </a:p>
      </dgm:t>
    </dgm:pt>
    <dgm:pt modelId="{C7E752F6-9E80-4ABD-B5BC-F9D1A0ED61EF}" type="sibTrans" cxnId="{4C13C274-CA59-4843-BA69-B679265CA166}">
      <dgm:prSet/>
      <dgm:spPr/>
      <dgm:t>
        <a:bodyPr/>
        <a:lstStyle/>
        <a:p>
          <a:pPr algn="ctr"/>
          <a:endParaRPr lang="en-IN"/>
        </a:p>
      </dgm:t>
    </dgm:pt>
    <dgm:pt modelId="{431AE5C2-72B9-4DB5-9FD2-B5F633BAE2F1}">
      <dgm:prSet phldrT="[Text]"/>
      <dgm:spPr/>
      <dgm:t>
        <a:bodyPr/>
        <a:lstStyle/>
        <a:p>
          <a:pPr algn="ctr"/>
          <a:r>
            <a:rPr lang="en-IN"/>
            <a:t>Internal source</a:t>
          </a:r>
        </a:p>
      </dgm:t>
    </dgm:pt>
    <dgm:pt modelId="{8162870F-EE40-4916-9FCA-64C4C7E50B3A}" type="parTrans" cxnId="{C4EC8F24-8693-469C-8993-544D4E87E4E1}">
      <dgm:prSet/>
      <dgm:spPr/>
      <dgm:t>
        <a:bodyPr/>
        <a:lstStyle/>
        <a:p>
          <a:pPr algn="ctr"/>
          <a:endParaRPr lang="en-IN"/>
        </a:p>
      </dgm:t>
    </dgm:pt>
    <dgm:pt modelId="{9E95B6E9-2BFA-4C52-AFCC-98561A774771}" type="sibTrans" cxnId="{C4EC8F24-8693-469C-8993-544D4E87E4E1}">
      <dgm:prSet/>
      <dgm:spPr/>
      <dgm:t>
        <a:bodyPr/>
        <a:lstStyle/>
        <a:p>
          <a:pPr algn="ctr"/>
          <a:endParaRPr lang="en-IN"/>
        </a:p>
      </dgm:t>
    </dgm:pt>
    <dgm:pt modelId="{46B28F4F-CBAC-4DC1-9E78-F9D9FFAD2279}">
      <dgm:prSet/>
      <dgm:spPr/>
      <dgm:t>
        <a:bodyPr/>
        <a:lstStyle/>
        <a:p>
          <a:pPr algn="ctr"/>
          <a:r>
            <a:rPr lang="en-IN"/>
            <a:t>External source</a:t>
          </a:r>
        </a:p>
      </dgm:t>
    </dgm:pt>
    <dgm:pt modelId="{BBC95FDA-377B-4DFE-BAB3-AB617D759BC4}" type="parTrans" cxnId="{A82C66FB-45EC-47A3-A5DF-D48DD12CAB26}">
      <dgm:prSet/>
      <dgm:spPr/>
      <dgm:t>
        <a:bodyPr/>
        <a:lstStyle/>
        <a:p>
          <a:pPr algn="ctr"/>
          <a:endParaRPr lang="en-IN"/>
        </a:p>
      </dgm:t>
    </dgm:pt>
    <dgm:pt modelId="{214602A6-FFD5-4C1E-B7A9-1940B5E459EA}" type="sibTrans" cxnId="{A82C66FB-45EC-47A3-A5DF-D48DD12CAB26}">
      <dgm:prSet/>
      <dgm:spPr/>
      <dgm:t>
        <a:bodyPr/>
        <a:lstStyle/>
        <a:p>
          <a:pPr algn="ctr"/>
          <a:endParaRPr lang="en-IN"/>
        </a:p>
      </dgm:t>
    </dgm:pt>
    <dgm:pt modelId="{11A30793-0887-4029-860B-31D6A8792F28}" type="pres">
      <dgm:prSet presAssocID="{A55F2FAE-3B77-4782-BDBB-32B8C86D557D}" presName="diagram" presStyleCnt="0">
        <dgm:presLayoutVars>
          <dgm:chPref val="1"/>
          <dgm:dir/>
          <dgm:animOne val="branch"/>
          <dgm:animLvl val="lvl"/>
          <dgm:resizeHandles val="exact"/>
        </dgm:presLayoutVars>
      </dgm:prSet>
      <dgm:spPr/>
    </dgm:pt>
    <dgm:pt modelId="{50F8A4EC-3D47-4DF3-BF07-F6E24E5D1ECE}" type="pres">
      <dgm:prSet presAssocID="{7C0B1926-18FD-4316-AE00-59CF878D78A6}" presName="root1" presStyleCnt="0"/>
      <dgm:spPr/>
    </dgm:pt>
    <dgm:pt modelId="{08613C08-F25A-4F4B-AE86-61AE01885EE6}" type="pres">
      <dgm:prSet presAssocID="{7C0B1926-18FD-4316-AE00-59CF878D78A6}" presName="LevelOneTextNode" presStyleLbl="node0" presStyleIdx="0" presStyleCnt="1">
        <dgm:presLayoutVars>
          <dgm:chPref val="3"/>
        </dgm:presLayoutVars>
      </dgm:prSet>
      <dgm:spPr/>
    </dgm:pt>
    <dgm:pt modelId="{13EDEB2D-258F-41F0-B6B9-CC1EC2EA87E9}" type="pres">
      <dgm:prSet presAssocID="{7C0B1926-18FD-4316-AE00-59CF878D78A6}" presName="level2hierChild" presStyleCnt="0"/>
      <dgm:spPr/>
    </dgm:pt>
    <dgm:pt modelId="{8DEE0617-0246-4A22-B243-AF9986AD5BFA}" type="pres">
      <dgm:prSet presAssocID="{A1AFD4D7-B4A1-4F73-8480-FDC38287C07D}" presName="conn2-1" presStyleLbl="parChTrans1D2" presStyleIdx="0" presStyleCnt="2"/>
      <dgm:spPr/>
    </dgm:pt>
    <dgm:pt modelId="{0124D9C6-F1F3-4F92-B015-ED9E4A5A79A5}" type="pres">
      <dgm:prSet presAssocID="{A1AFD4D7-B4A1-4F73-8480-FDC38287C07D}" presName="connTx" presStyleLbl="parChTrans1D2" presStyleIdx="0" presStyleCnt="2"/>
      <dgm:spPr/>
    </dgm:pt>
    <dgm:pt modelId="{290705D3-3C56-47A0-B97F-7188325AD124}" type="pres">
      <dgm:prSet presAssocID="{DA29D8D0-29F1-44D3-A08B-1E67FFE79373}" presName="root2" presStyleCnt="0"/>
      <dgm:spPr/>
    </dgm:pt>
    <dgm:pt modelId="{161C2061-81D5-472C-8623-2864CC43B4D5}" type="pres">
      <dgm:prSet presAssocID="{DA29D8D0-29F1-44D3-A08B-1E67FFE79373}" presName="LevelTwoTextNode" presStyleLbl="node2" presStyleIdx="0" presStyleCnt="2">
        <dgm:presLayoutVars>
          <dgm:chPref val="3"/>
        </dgm:presLayoutVars>
      </dgm:prSet>
      <dgm:spPr/>
    </dgm:pt>
    <dgm:pt modelId="{71E099E6-A226-4D0D-B4D4-50D7535A47D5}" type="pres">
      <dgm:prSet presAssocID="{DA29D8D0-29F1-44D3-A08B-1E67FFE79373}" presName="level3hierChild" presStyleCnt="0"/>
      <dgm:spPr/>
    </dgm:pt>
    <dgm:pt modelId="{1D0ABED3-EEB5-40FA-AB39-75A5B2D6776F}" type="pres">
      <dgm:prSet presAssocID="{CF4B63A0-7FDC-42B3-8A90-19CF036D8DA5}" presName="conn2-1" presStyleLbl="parChTrans1D2" presStyleIdx="1" presStyleCnt="2"/>
      <dgm:spPr/>
    </dgm:pt>
    <dgm:pt modelId="{A5503A4F-2295-4242-B2A3-B2D903020F7E}" type="pres">
      <dgm:prSet presAssocID="{CF4B63A0-7FDC-42B3-8A90-19CF036D8DA5}" presName="connTx" presStyleLbl="parChTrans1D2" presStyleIdx="1" presStyleCnt="2"/>
      <dgm:spPr/>
    </dgm:pt>
    <dgm:pt modelId="{26EC54EC-5296-479F-9614-929FD1B24DC5}" type="pres">
      <dgm:prSet presAssocID="{B955BE4C-5C98-4BB1-8011-0F79B880B24C}" presName="root2" presStyleCnt="0"/>
      <dgm:spPr/>
    </dgm:pt>
    <dgm:pt modelId="{2E9602FF-7BA0-42AE-B333-413758EDD032}" type="pres">
      <dgm:prSet presAssocID="{B955BE4C-5C98-4BB1-8011-0F79B880B24C}" presName="LevelTwoTextNode" presStyleLbl="node2" presStyleIdx="1" presStyleCnt="2">
        <dgm:presLayoutVars>
          <dgm:chPref val="3"/>
        </dgm:presLayoutVars>
      </dgm:prSet>
      <dgm:spPr/>
    </dgm:pt>
    <dgm:pt modelId="{8AE22A9C-204E-45A4-B5CB-502B500CE1E8}" type="pres">
      <dgm:prSet presAssocID="{B955BE4C-5C98-4BB1-8011-0F79B880B24C}" presName="level3hierChild" presStyleCnt="0"/>
      <dgm:spPr/>
    </dgm:pt>
    <dgm:pt modelId="{ACA4818D-A0CD-4960-9776-4621927A76DF}" type="pres">
      <dgm:prSet presAssocID="{8162870F-EE40-4916-9FCA-64C4C7E50B3A}" presName="conn2-1" presStyleLbl="parChTrans1D3" presStyleIdx="0" presStyleCnt="2"/>
      <dgm:spPr/>
    </dgm:pt>
    <dgm:pt modelId="{9E0E098D-6E83-41FB-A2E0-D33FBC034092}" type="pres">
      <dgm:prSet presAssocID="{8162870F-EE40-4916-9FCA-64C4C7E50B3A}" presName="connTx" presStyleLbl="parChTrans1D3" presStyleIdx="0" presStyleCnt="2"/>
      <dgm:spPr/>
    </dgm:pt>
    <dgm:pt modelId="{C3EE0A7C-3224-428B-A774-67E8A73BB034}" type="pres">
      <dgm:prSet presAssocID="{431AE5C2-72B9-4DB5-9FD2-B5F633BAE2F1}" presName="root2" presStyleCnt="0"/>
      <dgm:spPr/>
    </dgm:pt>
    <dgm:pt modelId="{06A9E5EA-9AA6-481A-A689-8FBB3159604E}" type="pres">
      <dgm:prSet presAssocID="{431AE5C2-72B9-4DB5-9FD2-B5F633BAE2F1}" presName="LevelTwoTextNode" presStyleLbl="node3" presStyleIdx="0" presStyleCnt="2">
        <dgm:presLayoutVars>
          <dgm:chPref val="3"/>
        </dgm:presLayoutVars>
      </dgm:prSet>
      <dgm:spPr/>
    </dgm:pt>
    <dgm:pt modelId="{2B0575EA-3241-49BF-9B9D-9C6A642162D7}" type="pres">
      <dgm:prSet presAssocID="{431AE5C2-72B9-4DB5-9FD2-B5F633BAE2F1}" presName="level3hierChild" presStyleCnt="0"/>
      <dgm:spPr/>
    </dgm:pt>
    <dgm:pt modelId="{B821029F-C99E-469B-88EA-1018BBCDCA32}" type="pres">
      <dgm:prSet presAssocID="{BBC95FDA-377B-4DFE-BAB3-AB617D759BC4}" presName="conn2-1" presStyleLbl="parChTrans1D3" presStyleIdx="1" presStyleCnt="2"/>
      <dgm:spPr/>
    </dgm:pt>
    <dgm:pt modelId="{906ECEE7-69D1-4B1A-8D95-E2D303B08F95}" type="pres">
      <dgm:prSet presAssocID="{BBC95FDA-377B-4DFE-BAB3-AB617D759BC4}" presName="connTx" presStyleLbl="parChTrans1D3" presStyleIdx="1" presStyleCnt="2"/>
      <dgm:spPr/>
    </dgm:pt>
    <dgm:pt modelId="{8C085D48-93B0-45BF-B297-7EB79F5E0AE6}" type="pres">
      <dgm:prSet presAssocID="{46B28F4F-CBAC-4DC1-9E78-F9D9FFAD2279}" presName="root2" presStyleCnt="0"/>
      <dgm:spPr/>
    </dgm:pt>
    <dgm:pt modelId="{E5DB21D3-B502-4834-85E5-7D726485F2DC}" type="pres">
      <dgm:prSet presAssocID="{46B28F4F-CBAC-4DC1-9E78-F9D9FFAD2279}" presName="LevelTwoTextNode" presStyleLbl="node3" presStyleIdx="1" presStyleCnt="2">
        <dgm:presLayoutVars>
          <dgm:chPref val="3"/>
        </dgm:presLayoutVars>
      </dgm:prSet>
      <dgm:spPr/>
    </dgm:pt>
    <dgm:pt modelId="{3D919A9D-FFB3-4D17-B3EE-B75A4C8C989F}" type="pres">
      <dgm:prSet presAssocID="{46B28F4F-CBAC-4DC1-9E78-F9D9FFAD2279}" presName="level3hierChild" presStyleCnt="0"/>
      <dgm:spPr/>
    </dgm:pt>
  </dgm:ptLst>
  <dgm:cxnLst>
    <dgm:cxn modelId="{CC55410B-B924-4D44-B38A-476ADCA5149A}" type="presOf" srcId="{46B28F4F-CBAC-4DC1-9E78-F9D9FFAD2279}" destId="{E5DB21D3-B502-4834-85E5-7D726485F2DC}" srcOrd="0" destOrd="0" presId="urn:microsoft.com/office/officeart/2005/8/layout/hierarchy2"/>
    <dgm:cxn modelId="{C4EC8F24-8693-469C-8993-544D4E87E4E1}" srcId="{B955BE4C-5C98-4BB1-8011-0F79B880B24C}" destId="{431AE5C2-72B9-4DB5-9FD2-B5F633BAE2F1}" srcOrd="0" destOrd="0" parTransId="{8162870F-EE40-4916-9FCA-64C4C7E50B3A}" sibTransId="{9E95B6E9-2BFA-4C52-AFCC-98561A774771}"/>
    <dgm:cxn modelId="{9FF3EB47-C540-4E21-87C6-BD16B8195475}" type="presOf" srcId="{BBC95FDA-377B-4DFE-BAB3-AB617D759BC4}" destId="{906ECEE7-69D1-4B1A-8D95-E2D303B08F95}" srcOrd="1" destOrd="0" presId="urn:microsoft.com/office/officeart/2005/8/layout/hierarchy2"/>
    <dgm:cxn modelId="{1AA9DA4A-ABA2-4911-84FA-82712DB2D58F}" type="presOf" srcId="{CF4B63A0-7FDC-42B3-8A90-19CF036D8DA5}" destId="{1D0ABED3-EEB5-40FA-AB39-75A5B2D6776F}" srcOrd="0" destOrd="0" presId="urn:microsoft.com/office/officeart/2005/8/layout/hierarchy2"/>
    <dgm:cxn modelId="{5E31EF6E-7276-45A6-A4D0-9B42BFDAB070}" type="presOf" srcId="{431AE5C2-72B9-4DB5-9FD2-B5F633BAE2F1}" destId="{06A9E5EA-9AA6-481A-A689-8FBB3159604E}" srcOrd="0" destOrd="0" presId="urn:microsoft.com/office/officeart/2005/8/layout/hierarchy2"/>
    <dgm:cxn modelId="{4C13C274-CA59-4843-BA69-B679265CA166}" srcId="{7C0B1926-18FD-4316-AE00-59CF878D78A6}" destId="{B955BE4C-5C98-4BB1-8011-0F79B880B24C}" srcOrd="1" destOrd="0" parTransId="{CF4B63A0-7FDC-42B3-8A90-19CF036D8DA5}" sibTransId="{C7E752F6-9E80-4ABD-B5BC-F9D1A0ED61EF}"/>
    <dgm:cxn modelId="{A356807C-347D-4CA9-89FE-036F769F78CB}" type="presOf" srcId="{DA29D8D0-29F1-44D3-A08B-1E67FFE79373}" destId="{161C2061-81D5-472C-8623-2864CC43B4D5}" srcOrd="0" destOrd="0" presId="urn:microsoft.com/office/officeart/2005/8/layout/hierarchy2"/>
    <dgm:cxn modelId="{BF3E9597-31E2-4431-8A4E-2ED7496C854A}" type="presOf" srcId="{8162870F-EE40-4916-9FCA-64C4C7E50B3A}" destId="{ACA4818D-A0CD-4960-9776-4621927A76DF}" srcOrd="0" destOrd="0" presId="urn:microsoft.com/office/officeart/2005/8/layout/hierarchy2"/>
    <dgm:cxn modelId="{5E6A379B-66EC-4131-A25B-0C01076925F5}" type="presOf" srcId="{A1AFD4D7-B4A1-4F73-8480-FDC38287C07D}" destId="{0124D9C6-F1F3-4F92-B015-ED9E4A5A79A5}" srcOrd="1" destOrd="0" presId="urn:microsoft.com/office/officeart/2005/8/layout/hierarchy2"/>
    <dgm:cxn modelId="{DD4CD0A7-86B0-48E6-9FA6-33D0E0D5E4B0}" type="presOf" srcId="{8162870F-EE40-4916-9FCA-64C4C7E50B3A}" destId="{9E0E098D-6E83-41FB-A2E0-D33FBC034092}" srcOrd="1" destOrd="0" presId="urn:microsoft.com/office/officeart/2005/8/layout/hierarchy2"/>
    <dgm:cxn modelId="{0F8659BE-8F2B-4187-89B6-8C4FC77891EC}" srcId="{A55F2FAE-3B77-4782-BDBB-32B8C86D557D}" destId="{7C0B1926-18FD-4316-AE00-59CF878D78A6}" srcOrd="0" destOrd="0" parTransId="{1D1C58E1-3F17-4F1E-A3B5-91EC93E62575}" sibTransId="{12971A38-F556-48BB-A2B1-7CDCAD61614D}"/>
    <dgm:cxn modelId="{2449FCC1-CB51-43AB-9DA8-68534D36ED18}" type="presOf" srcId="{A1AFD4D7-B4A1-4F73-8480-FDC38287C07D}" destId="{8DEE0617-0246-4A22-B243-AF9986AD5BFA}" srcOrd="0" destOrd="0" presId="urn:microsoft.com/office/officeart/2005/8/layout/hierarchy2"/>
    <dgm:cxn modelId="{737B89C3-BD67-4CDB-AEFB-DB15A5293F00}" type="presOf" srcId="{B955BE4C-5C98-4BB1-8011-0F79B880B24C}" destId="{2E9602FF-7BA0-42AE-B333-413758EDD032}" srcOrd="0" destOrd="0" presId="urn:microsoft.com/office/officeart/2005/8/layout/hierarchy2"/>
    <dgm:cxn modelId="{A5D549C4-5F49-40AB-BE11-2E6335D65140}" type="presOf" srcId="{CF4B63A0-7FDC-42B3-8A90-19CF036D8DA5}" destId="{A5503A4F-2295-4242-B2A3-B2D903020F7E}" srcOrd="1" destOrd="0" presId="urn:microsoft.com/office/officeart/2005/8/layout/hierarchy2"/>
    <dgm:cxn modelId="{9EBE08E5-2A2A-4948-82A6-C5C3C7981022}" type="presOf" srcId="{7C0B1926-18FD-4316-AE00-59CF878D78A6}" destId="{08613C08-F25A-4F4B-AE86-61AE01885EE6}" srcOrd="0" destOrd="0" presId="urn:microsoft.com/office/officeart/2005/8/layout/hierarchy2"/>
    <dgm:cxn modelId="{3CA180EE-A957-4997-908D-4E646386EFA5}" type="presOf" srcId="{A55F2FAE-3B77-4782-BDBB-32B8C86D557D}" destId="{11A30793-0887-4029-860B-31D6A8792F28}" srcOrd="0" destOrd="0" presId="urn:microsoft.com/office/officeart/2005/8/layout/hierarchy2"/>
    <dgm:cxn modelId="{797A58F0-A152-474C-AE5B-5D231E287ABA}" type="presOf" srcId="{BBC95FDA-377B-4DFE-BAB3-AB617D759BC4}" destId="{B821029F-C99E-469B-88EA-1018BBCDCA32}" srcOrd="0" destOrd="0" presId="urn:microsoft.com/office/officeart/2005/8/layout/hierarchy2"/>
    <dgm:cxn modelId="{A82C66FB-45EC-47A3-A5DF-D48DD12CAB26}" srcId="{B955BE4C-5C98-4BB1-8011-0F79B880B24C}" destId="{46B28F4F-CBAC-4DC1-9E78-F9D9FFAD2279}" srcOrd="1" destOrd="0" parTransId="{BBC95FDA-377B-4DFE-BAB3-AB617D759BC4}" sibTransId="{214602A6-FFD5-4C1E-B7A9-1940B5E459EA}"/>
    <dgm:cxn modelId="{E327B7FD-89C1-4041-9284-13DB51EDE7FA}" srcId="{7C0B1926-18FD-4316-AE00-59CF878D78A6}" destId="{DA29D8D0-29F1-44D3-A08B-1E67FFE79373}" srcOrd="0" destOrd="0" parTransId="{A1AFD4D7-B4A1-4F73-8480-FDC38287C07D}" sibTransId="{19642C66-ADF5-4750-830E-59F37C41B048}"/>
    <dgm:cxn modelId="{EF3D75B9-265D-4E4D-A7A8-585650579773}" type="presParOf" srcId="{11A30793-0887-4029-860B-31D6A8792F28}" destId="{50F8A4EC-3D47-4DF3-BF07-F6E24E5D1ECE}" srcOrd="0" destOrd="0" presId="urn:microsoft.com/office/officeart/2005/8/layout/hierarchy2"/>
    <dgm:cxn modelId="{A68D00AE-B940-4BCC-A1C6-66D0B9F53BAA}" type="presParOf" srcId="{50F8A4EC-3D47-4DF3-BF07-F6E24E5D1ECE}" destId="{08613C08-F25A-4F4B-AE86-61AE01885EE6}" srcOrd="0" destOrd="0" presId="urn:microsoft.com/office/officeart/2005/8/layout/hierarchy2"/>
    <dgm:cxn modelId="{3E107F73-E3CB-47C6-9BBD-08A8E244E931}" type="presParOf" srcId="{50F8A4EC-3D47-4DF3-BF07-F6E24E5D1ECE}" destId="{13EDEB2D-258F-41F0-B6B9-CC1EC2EA87E9}" srcOrd="1" destOrd="0" presId="urn:microsoft.com/office/officeart/2005/8/layout/hierarchy2"/>
    <dgm:cxn modelId="{C7A2A4D9-3462-4853-9B36-F378489745CA}" type="presParOf" srcId="{13EDEB2D-258F-41F0-B6B9-CC1EC2EA87E9}" destId="{8DEE0617-0246-4A22-B243-AF9986AD5BFA}" srcOrd="0" destOrd="0" presId="urn:microsoft.com/office/officeart/2005/8/layout/hierarchy2"/>
    <dgm:cxn modelId="{BCDCAE8F-A1F1-4360-8436-5E965AC83A96}" type="presParOf" srcId="{8DEE0617-0246-4A22-B243-AF9986AD5BFA}" destId="{0124D9C6-F1F3-4F92-B015-ED9E4A5A79A5}" srcOrd="0" destOrd="0" presId="urn:microsoft.com/office/officeart/2005/8/layout/hierarchy2"/>
    <dgm:cxn modelId="{FB40BEC8-3760-4C00-8DBF-33DCBE51CE7C}" type="presParOf" srcId="{13EDEB2D-258F-41F0-B6B9-CC1EC2EA87E9}" destId="{290705D3-3C56-47A0-B97F-7188325AD124}" srcOrd="1" destOrd="0" presId="urn:microsoft.com/office/officeart/2005/8/layout/hierarchy2"/>
    <dgm:cxn modelId="{BE718552-4690-4DF4-9352-2DF50CDD9B1C}" type="presParOf" srcId="{290705D3-3C56-47A0-B97F-7188325AD124}" destId="{161C2061-81D5-472C-8623-2864CC43B4D5}" srcOrd="0" destOrd="0" presId="urn:microsoft.com/office/officeart/2005/8/layout/hierarchy2"/>
    <dgm:cxn modelId="{FBCD899A-E291-4895-A688-76CF32ED097B}" type="presParOf" srcId="{290705D3-3C56-47A0-B97F-7188325AD124}" destId="{71E099E6-A226-4D0D-B4D4-50D7535A47D5}" srcOrd="1" destOrd="0" presId="urn:microsoft.com/office/officeart/2005/8/layout/hierarchy2"/>
    <dgm:cxn modelId="{845A0713-8917-49C6-820F-38DB73B3EC6F}" type="presParOf" srcId="{13EDEB2D-258F-41F0-B6B9-CC1EC2EA87E9}" destId="{1D0ABED3-EEB5-40FA-AB39-75A5B2D6776F}" srcOrd="2" destOrd="0" presId="urn:microsoft.com/office/officeart/2005/8/layout/hierarchy2"/>
    <dgm:cxn modelId="{EFED47A7-3678-49B8-B022-0AA83281E9AB}" type="presParOf" srcId="{1D0ABED3-EEB5-40FA-AB39-75A5B2D6776F}" destId="{A5503A4F-2295-4242-B2A3-B2D903020F7E}" srcOrd="0" destOrd="0" presId="urn:microsoft.com/office/officeart/2005/8/layout/hierarchy2"/>
    <dgm:cxn modelId="{030BCC6A-26BE-47F5-BEEA-CD7652F5F893}" type="presParOf" srcId="{13EDEB2D-258F-41F0-B6B9-CC1EC2EA87E9}" destId="{26EC54EC-5296-479F-9614-929FD1B24DC5}" srcOrd="3" destOrd="0" presId="urn:microsoft.com/office/officeart/2005/8/layout/hierarchy2"/>
    <dgm:cxn modelId="{11B09B6C-CE04-477F-AF65-E66A136ED67F}" type="presParOf" srcId="{26EC54EC-5296-479F-9614-929FD1B24DC5}" destId="{2E9602FF-7BA0-42AE-B333-413758EDD032}" srcOrd="0" destOrd="0" presId="urn:microsoft.com/office/officeart/2005/8/layout/hierarchy2"/>
    <dgm:cxn modelId="{254DE4F3-9AA1-4834-A0BC-88DA63DE776B}" type="presParOf" srcId="{26EC54EC-5296-479F-9614-929FD1B24DC5}" destId="{8AE22A9C-204E-45A4-B5CB-502B500CE1E8}" srcOrd="1" destOrd="0" presId="urn:microsoft.com/office/officeart/2005/8/layout/hierarchy2"/>
    <dgm:cxn modelId="{41FD1518-CBB7-4C1C-A23A-D015449208E8}" type="presParOf" srcId="{8AE22A9C-204E-45A4-B5CB-502B500CE1E8}" destId="{ACA4818D-A0CD-4960-9776-4621927A76DF}" srcOrd="0" destOrd="0" presId="urn:microsoft.com/office/officeart/2005/8/layout/hierarchy2"/>
    <dgm:cxn modelId="{A92D0E1C-7557-4079-9F8B-32D213206D3F}" type="presParOf" srcId="{ACA4818D-A0CD-4960-9776-4621927A76DF}" destId="{9E0E098D-6E83-41FB-A2E0-D33FBC034092}" srcOrd="0" destOrd="0" presId="urn:microsoft.com/office/officeart/2005/8/layout/hierarchy2"/>
    <dgm:cxn modelId="{5A688910-11B6-4792-BB98-38EDEF23AF35}" type="presParOf" srcId="{8AE22A9C-204E-45A4-B5CB-502B500CE1E8}" destId="{C3EE0A7C-3224-428B-A774-67E8A73BB034}" srcOrd="1" destOrd="0" presId="urn:microsoft.com/office/officeart/2005/8/layout/hierarchy2"/>
    <dgm:cxn modelId="{E3F70862-16A5-416A-9176-AD99DE101835}" type="presParOf" srcId="{C3EE0A7C-3224-428B-A774-67E8A73BB034}" destId="{06A9E5EA-9AA6-481A-A689-8FBB3159604E}" srcOrd="0" destOrd="0" presId="urn:microsoft.com/office/officeart/2005/8/layout/hierarchy2"/>
    <dgm:cxn modelId="{2DFDC149-05B4-40A0-836A-A1C95D36EAD4}" type="presParOf" srcId="{C3EE0A7C-3224-428B-A774-67E8A73BB034}" destId="{2B0575EA-3241-49BF-9B9D-9C6A642162D7}" srcOrd="1" destOrd="0" presId="urn:microsoft.com/office/officeart/2005/8/layout/hierarchy2"/>
    <dgm:cxn modelId="{D118947E-4347-4A59-B5E7-812E04C0347A}" type="presParOf" srcId="{8AE22A9C-204E-45A4-B5CB-502B500CE1E8}" destId="{B821029F-C99E-469B-88EA-1018BBCDCA32}" srcOrd="2" destOrd="0" presId="urn:microsoft.com/office/officeart/2005/8/layout/hierarchy2"/>
    <dgm:cxn modelId="{23E9A304-6CD8-47F7-B7DC-6F027762A05B}" type="presParOf" srcId="{B821029F-C99E-469B-88EA-1018BBCDCA32}" destId="{906ECEE7-69D1-4B1A-8D95-E2D303B08F95}" srcOrd="0" destOrd="0" presId="urn:microsoft.com/office/officeart/2005/8/layout/hierarchy2"/>
    <dgm:cxn modelId="{B20AC7AC-ACA1-4AFC-AC2A-2CCCF72E684F}" type="presParOf" srcId="{8AE22A9C-204E-45A4-B5CB-502B500CE1E8}" destId="{8C085D48-93B0-45BF-B297-7EB79F5E0AE6}" srcOrd="3" destOrd="0" presId="urn:microsoft.com/office/officeart/2005/8/layout/hierarchy2"/>
    <dgm:cxn modelId="{DE395412-966E-4A50-BF9B-CBB7E74CDB23}" type="presParOf" srcId="{8C085D48-93B0-45BF-B297-7EB79F5E0AE6}" destId="{E5DB21D3-B502-4834-85E5-7D726485F2DC}" srcOrd="0" destOrd="0" presId="urn:microsoft.com/office/officeart/2005/8/layout/hierarchy2"/>
    <dgm:cxn modelId="{5D20BF01-46AD-4067-9034-2D80F99C8F30}" type="presParOf" srcId="{8C085D48-93B0-45BF-B297-7EB79F5E0AE6}" destId="{3D919A9D-FFB3-4D17-B3EE-B75A4C8C989F}" srcOrd="1" destOrd="0" presId="urn:microsoft.com/office/officeart/2005/8/layout/hierarchy2"/>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F94FED91-CDE8-43CA-93A0-D4D3A3AD643E}" type="doc">
      <dgm:prSet loTypeId="urn:microsoft.com/office/officeart/2005/8/layout/process2" loCatId="process" qsTypeId="urn:microsoft.com/office/officeart/2005/8/quickstyle/simple1" qsCatId="simple" csTypeId="urn:microsoft.com/office/officeart/2005/8/colors/accent0_1" csCatId="mainScheme" phldr="1"/>
      <dgm:spPr/>
    </dgm:pt>
    <dgm:pt modelId="{571BF934-A733-49C1-8661-88FAD453FC5F}">
      <dgm:prSet phldrT="[Text]" custT="1"/>
      <dgm:spPr/>
      <dgm:t>
        <a:bodyPr/>
        <a:lstStyle/>
        <a:p>
          <a:r>
            <a:rPr lang="en-IN" sz="1600">
              <a:latin typeface="Times New Roman" panose="02020603050405020304" pitchFamily="18" charset="0"/>
              <a:cs typeface="Times New Roman" panose="02020603050405020304" pitchFamily="18" charset="0"/>
            </a:rPr>
            <a:t>1.Theory</a:t>
          </a:r>
        </a:p>
      </dgm:t>
    </dgm:pt>
    <dgm:pt modelId="{53F768B5-2C8B-4AE5-9367-E5E7E9F7B3C7}" type="parTrans" cxnId="{A9FDC80E-6CB0-4702-8AAA-77EE071CF70E}">
      <dgm:prSet/>
      <dgm:spPr/>
      <dgm:t>
        <a:bodyPr/>
        <a:lstStyle/>
        <a:p>
          <a:endParaRPr lang="en-IN"/>
        </a:p>
      </dgm:t>
    </dgm:pt>
    <dgm:pt modelId="{16887DDF-5EA1-40B9-A673-259C13ED846B}" type="sibTrans" cxnId="{A9FDC80E-6CB0-4702-8AAA-77EE071CF70E}">
      <dgm:prSet/>
      <dgm:spPr/>
      <dgm:t>
        <a:bodyPr/>
        <a:lstStyle/>
        <a:p>
          <a:endParaRPr lang="en-IN"/>
        </a:p>
      </dgm:t>
    </dgm:pt>
    <dgm:pt modelId="{3A2F7B11-A4E4-432A-B699-1B282436F3D2}">
      <dgm:prSet custT="1"/>
      <dgm:spPr/>
      <dgm:t>
        <a:bodyPr/>
        <a:lstStyle/>
        <a:p>
          <a:r>
            <a:rPr lang="en-IN" sz="1700"/>
            <a:t> </a:t>
          </a:r>
          <a:r>
            <a:rPr lang="en-IN" sz="1600">
              <a:latin typeface="Times New Roman" panose="02020603050405020304" pitchFamily="18" charset="0"/>
              <a:cs typeface="Times New Roman" panose="02020603050405020304" pitchFamily="18" charset="0"/>
            </a:rPr>
            <a:t>2.Hypothesis</a:t>
          </a:r>
        </a:p>
      </dgm:t>
    </dgm:pt>
    <dgm:pt modelId="{A1730BD6-A0DE-47A8-B7D5-22403C6DC762}" type="parTrans" cxnId="{F1BCCEFD-14C2-48B0-9D5A-65367DCD12BD}">
      <dgm:prSet/>
      <dgm:spPr/>
      <dgm:t>
        <a:bodyPr/>
        <a:lstStyle/>
        <a:p>
          <a:endParaRPr lang="en-IN"/>
        </a:p>
      </dgm:t>
    </dgm:pt>
    <dgm:pt modelId="{A0EC9CF6-71B5-493C-AF10-8B2B0E7794F7}" type="sibTrans" cxnId="{F1BCCEFD-14C2-48B0-9D5A-65367DCD12BD}">
      <dgm:prSet/>
      <dgm:spPr/>
      <dgm:t>
        <a:bodyPr/>
        <a:lstStyle/>
        <a:p>
          <a:endParaRPr lang="en-IN"/>
        </a:p>
      </dgm:t>
    </dgm:pt>
    <dgm:pt modelId="{CCB1CDF8-9BD9-4AEE-B5BB-F74D818E6238}">
      <dgm:prSet custT="1"/>
      <dgm:spPr/>
      <dgm:t>
        <a:bodyPr/>
        <a:lstStyle/>
        <a:p>
          <a:r>
            <a:rPr lang="en-IN" sz="1600"/>
            <a:t>3</a:t>
          </a:r>
          <a:r>
            <a:rPr lang="en-IN" sz="1700"/>
            <a:t>.</a:t>
          </a:r>
          <a:r>
            <a:rPr lang="en-IN" sz="1600">
              <a:latin typeface="Times New Roman" panose="02020603050405020304" pitchFamily="18" charset="0"/>
              <a:cs typeface="Times New Roman" panose="02020603050405020304" pitchFamily="18" charset="0"/>
            </a:rPr>
            <a:t>Research Design</a:t>
          </a:r>
        </a:p>
      </dgm:t>
    </dgm:pt>
    <dgm:pt modelId="{7932A61D-34D9-446E-9916-3E6CDA3E16E6}" type="parTrans" cxnId="{851444AE-90BB-4CC7-946C-D38DA7523ABD}">
      <dgm:prSet/>
      <dgm:spPr/>
      <dgm:t>
        <a:bodyPr/>
        <a:lstStyle/>
        <a:p>
          <a:endParaRPr lang="en-IN"/>
        </a:p>
      </dgm:t>
    </dgm:pt>
    <dgm:pt modelId="{FBD61622-7FAD-4FB9-BA0F-BB2CF4AB6186}" type="sibTrans" cxnId="{851444AE-90BB-4CC7-946C-D38DA7523ABD}">
      <dgm:prSet/>
      <dgm:spPr/>
      <dgm:t>
        <a:bodyPr/>
        <a:lstStyle/>
        <a:p>
          <a:endParaRPr lang="en-IN"/>
        </a:p>
      </dgm:t>
    </dgm:pt>
    <dgm:pt modelId="{7C67336D-51A2-42E5-B126-CC288BA4F1FB}">
      <dgm:prSet custT="1"/>
      <dgm:spPr/>
      <dgm:t>
        <a:bodyPr/>
        <a:lstStyle/>
        <a:p>
          <a:r>
            <a:rPr lang="en-IN" sz="1600"/>
            <a:t>4.</a:t>
          </a:r>
          <a:r>
            <a:rPr lang="en-IN" sz="1600">
              <a:latin typeface="Times New Roman" panose="02020603050405020304" pitchFamily="18" charset="0"/>
              <a:cs typeface="Times New Roman" panose="02020603050405020304" pitchFamily="18" charset="0"/>
            </a:rPr>
            <a:t>Operationalising Concepts</a:t>
          </a:r>
        </a:p>
      </dgm:t>
    </dgm:pt>
    <dgm:pt modelId="{8DBCCB40-6099-4BF7-A1B5-2A08D40A4A32}" type="parTrans" cxnId="{FD265004-0694-4082-AAFF-2BC704567A19}">
      <dgm:prSet/>
      <dgm:spPr/>
      <dgm:t>
        <a:bodyPr/>
        <a:lstStyle/>
        <a:p>
          <a:endParaRPr lang="en-IN"/>
        </a:p>
      </dgm:t>
    </dgm:pt>
    <dgm:pt modelId="{27295DE8-1C5E-4F97-8650-C4FA71E1E7A1}" type="sibTrans" cxnId="{FD265004-0694-4082-AAFF-2BC704567A19}">
      <dgm:prSet/>
      <dgm:spPr/>
      <dgm:t>
        <a:bodyPr/>
        <a:lstStyle/>
        <a:p>
          <a:endParaRPr lang="en-IN"/>
        </a:p>
      </dgm:t>
    </dgm:pt>
    <dgm:pt modelId="{3DB2FBC8-3381-460D-A3D0-40A13A570E03}">
      <dgm:prSet custT="1"/>
      <dgm:spPr/>
      <dgm:t>
        <a:bodyPr/>
        <a:lstStyle/>
        <a:p>
          <a:r>
            <a:rPr lang="en-IN" sz="1600"/>
            <a:t>5</a:t>
          </a:r>
          <a:r>
            <a:rPr lang="en-IN" sz="1700"/>
            <a:t>.</a:t>
          </a:r>
          <a:r>
            <a:rPr lang="en-IN" sz="1600">
              <a:latin typeface="Times New Roman" panose="02020603050405020304" pitchFamily="18" charset="0"/>
              <a:cs typeface="Times New Roman" panose="02020603050405020304" pitchFamily="18" charset="0"/>
            </a:rPr>
            <a:t>Selecting Research Site</a:t>
          </a:r>
        </a:p>
      </dgm:t>
    </dgm:pt>
    <dgm:pt modelId="{9F2A13B7-5A1A-44BC-A9C5-00B88785C90F}" type="parTrans" cxnId="{D655189D-9B4B-413D-AA74-BAD4FE66F62D}">
      <dgm:prSet/>
      <dgm:spPr/>
      <dgm:t>
        <a:bodyPr/>
        <a:lstStyle/>
        <a:p>
          <a:endParaRPr lang="en-IN"/>
        </a:p>
      </dgm:t>
    </dgm:pt>
    <dgm:pt modelId="{06DD0D57-572F-4DD4-8C0A-B38D8C3EA262}" type="sibTrans" cxnId="{D655189D-9B4B-413D-AA74-BAD4FE66F62D}">
      <dgm:prSet/>
      <dgm:spPr/>
      <dgm:t>
        <a:bodyPr/>
        <a:lstStyle/>
        <a:p>
          <a:endParaRPr lang="en-IN"/>
        </a:p>
      </dgm:t>
    </dgm:pt>
    <dgm:pt modelId="{2EB9F26D-841D-4F6A-8CF7-46E220366E88}">
      <dgm:prSet custT="1"/>
      <dgm:spPr/>
      <dgm:t>
        <a:bodyPr/>
        <a:lstStyle/>
        <a:p>
          <a:r>
            <a:rPr lang="en-IN" sz="1600"/>
            <a:t>6</a:t>
          </a:r>
          <a:r>
            <a:rPr lang="en-IN" sz="1700"/>
            <a:t>.</a:t>
          </a:r>
          <a:r>
            <a:rPr lang="en-IN" sz="1600">
              <a:latin typeface="Times New Roman" panose="02020603050405020304" pitchFamily="18" charset="0"/>
              <a:cs typeface="Times New Roman" panose="02020603050405020304" pitchFamily="18" charset="0"/>
            </a:rPr>
            <a:t>Selecting a Respondents</a:t>
          </a:r>
        </a:p>
      </dgm:t>
    </dgm:pt>
    <dgm:pt modelId="{9B705A6A-53EF-4CED-9F54-FA428E65B815}" type="sibTrans" cxnId="{30969DB8-33A9-493B-83AB-21BD0B74FC24}">
      <dgm:prSet/>
      <dgm:spPr/>
      <dgm:t>
        <a:bodyPr/>
        <a:lstStyle/>
        <a:p>
          <a:endParaRPr lang="en-IN"/>
        </a:p>
      </dgm:t>
    </dgm:pt>
    <dgm:pt modelId="{BA78F29D-83D0-42CA-85E9-7A82719577A3}" type="parTrans" cxnId="{30969DB8-33A9-493B-83AB-21BD0B74FC24}">
      <dgm:prSet/>
      <dgm:spPr/>
      <dgm:t>
        <a:bodyPr/>
        <a:lstStyle/>
        <a:p>
          <a:endParaRPr lang="en-IN"/>
        </a:p>
      </dgm:t>
    </dgm:pt>
    <dgm:pt modelId="{02E0A58B-E021-4437-82A8-524FDB0CE509}">
      <dgm:prSet custT="1"/>
      <dgm:spPr/>
      <dgm:t>
        <a:bodyPr/>
        <a:lstStyle/>
        <a:p>
          <a:r>
            <a:rPr lang="en-IN" sz="1600"/>
            <a:t>7</a:t>
          </a:r>
          <a:r>
            <a:rPr lang="en-IN" sz="1700"/>
            <a:t>.</a:t>
          </a:r>
          <a:r>
            <a:rPr lang="en-IN" sz="1600">
              <a:latin typeface="Times New Roman" panose="02020603050405020304" pitchFamily="18" charset="0"/>
              <a:cs typeface="Times New Roman" panose="02020603050405020304" pitchFamily="18" charset="0"/>
            </a:rPr>
            <a:t>Data Collection</a:t>
          </a:r>
        </a:p>
      </dgm:t>
    </dgm:pt>
    <dgm:pt modelId="{24BB6072-14B5-4ADE-95F1-AC50FC2D5063}" type="sibTrans" cxnId="{AACECCE3-3C19-4009-9111-8C6F05D2EF5B}">
      <dgm:prSet/>
      <dgm:spPr/>
      <dgm:t>
        <a:bodyPr/>
        <a:lstStyle/>
        <a:p>
          <a:endParaRPr lang="en-IN"/>
        </a:p>
      </dgm:t>
    </dgm:pt>
    <dgm:pt modelId="{52A26CC4-F9FD-445B-9EE3-FCF08E1E237B}" type="parTrans" cxnId="{AACECCE3-3C19-4009-9111-8C6F05D2EF5B}">
      <dgm:prSet/>
      <dgm:spPr/>
      <dgm:t>
        <a:bodyPr/>
        <a:lstStyle/>
        <a:p>
          <a:endParaRPr lang="en-IN"/>
        </a:p>
      </dgm:t>
    </dgm:pt>
    <dgm:pt modelId="{E77604B6-987E-47E1-B5A9-E8754E21ACD7}">
      <dgm:prSet custT="1"/>
      <dgm:spPr/>
      <dgm:t>
        <a:bodyPr/>
        <a:lstStyle/>
        <a:p>
          <a:r>
            <a:rPr lang="en-IN" sz="1600"/>
            <a:t>8.</a:t>
          </a:r>
          <a:r>
            <a:rPr lang="en-IN" sz="1600">
              <a:latin typeface="Times New Roman" panose="02020603050405020304" pitchFamily="18" charset="0"/>
              <a:cs typeface="Times New Roman" panose="02020603050405020304" pitchFamily="18" charset="0"/>
            </a:rPr>
            <a:t>Data processing</a:t>
          </a:r>
        </a:p>
      </dgm:t>
    </dgm:pt>
    <dgm:pt modelId="{2B2BA64C-1218-4D89-9AF5-B6494248B2CB}" type="sibTrans" cxnId="{7AE05942-8FA8-4D6F-8BE2-A313EDE7AA9D}">
      <dgm:prSet/>
      <dgm:spPr/>
      <dgm:t>
        <a:bodyPr/>
        <a:lstStyle/>
        <a:p>
          <a:endParaRPr lang="en-IN"/>
        </a:p>
      </dgm:t>
    </dgm:pt>
    <dgm:pt modelId="{7AD5D9D9-EEA6-423F-9034-08ECE66AAC3C}" type="parTrans" cxnId="{7AE05942-8FA8-4D6F-8BE2-A313EDE7AA9D}">
      <dgm:prSet/>
      <dgm:spPr/>
      <dgm:t>
        <a:bodyPr/>
        <a:lstStyle/>
        <a:p>
          <a:endParaRPr lang="en-IN"/>
        </a:p>
      </dgm:t>
    </dgm:pt>
    <dgm:pt modelId="{C2C62F2B-459A-4507-8F4B-6A8E8920FB2F}">
      <dgm:prSet custT="1"/>
      <dgm:spPr/>
      <dgm:t>
        <a:bodyPr/>
        <a:lstStyle/>
        <a:p>
          <a:r>
            <a:rPr lang="en-IN" sz="1600"/>
            <a:t>9</a:t>
          </a:r>
          <a:r>
            <a:rPr lang="en-IN" sz="1800"/>
            <a:t>.</a:t>
          </a:r>
          <a:r>
            <a:rPr lang="en-IN" sz="1600">
              <a:latin typeface="Times New Roman" panose="02020603050405020304" pitchFamily="18" charset="0"/>
              <a:cs typeface="Times New Roman" panose="02020603050405020304" pitchFamily="18" charset="0"/>
            </a:rPr>
            <a:t>Data Analysis</a:t>
          </a:r>
        </a:p>
      </dgm:t>
    </dgm:pt>
    <dgm:pt modelId="{997ADC13-A4AA-4CCA-95B4-EDB296C9E4DD}" type="sibTrans" cxnId="{0EAC59D5-94C3-4C40-B082-6DC62F5594A5}">
      <dgm:prSet/>
      <dgm:spPr/>
      <dgm:t>
        <a:bodyPr/>
        <a:lstStyle/>
        <a:p>
          <a:endParaRPr lang="en-IN"/>
        </a:p>
      </dgm:t>
    </dgm:pt>
    <dgm:pt modelId="{301E7BA7-CC21-4245-9EE4-3CC225F893A1}" type="parTrans" cxnId="{0EAC59D5-94C3-4C40-B082-6DC62F5594A5}">
      <dgm:prSet/>
      <dgm:spPr/>
      <dgm:t>
        <a:bodyPr/>
        <a:lstStyle/>
        <a:p>
          <a:endParaRPr lang="en-IN"/>
        </a:p>
      </dgm:t>
    </dgm:pt>
    <dgm:pt modelId="{6C4A2EEB-A06D-4246-A226-17000770B1E1}">
      <dgm:prSet phldrT="[Text]" custT="1"/>
      <dgm:spPr/>
      <dgm:t>
        <a:bodyPr/>
        <a:lstStyle/>
        <a:p>
          <a:r>
            <a:rPr lang="en-IN" sz="1600">
              <a:latin typeface="Times New Roman" panose="02020603050405020304" pitchFamily="18" charset="0"/>
              <a:cs typeface="Times New Roman" panose="02020603050405020304" pitchFamily="18" charset="0"/>
            </a:rPr>
            <a:t>11.Publishing Results</a:t>
          </a:r>
        </a:p>
      </dgm:t>
    </dgm:pt>
    <dgm:pt modelId="{8477B143-8EEB-401F-B5BA-9E8D159BB800}" type="sibTrans" cxnId="{2FF2B599-A66C-4504-91BF-2C088F8A62C5}">
      <dgm:prSet/>
      <dgm:spPr/>
      <dgm:t>
        <a:bodyPr/>
        <a:lstStyle/>
        <a:p>
          <a:endParaRPr lang="en-IN"/>
        </a:p>
      </dgm:t>
    </dgm:pt>
    <dgm:pt modelId="{99179FB8-C551-4C77-9BD9-69D4903B0D56}" type="parTrans" cxnId="{2FF2B599-A66C-4504-91BF-2C088F8A62C5}">
      <dgm:prSet/>
      <dgm:spPr/>
      <dgm:t>
        <a:bodyPr/>
        <a:lstStyle/>
        <a:p>
          <a:endParaRPr lang="en-IN"/>
        </a:p>
      </dgm:t>
    </dgm:pt>
    <dgm:pt modelId="{51EFF5AA-3195-4002-B753-0C4527A069C5}">
      <dgm:prSet phldrT="[Text]" custT="1"/>
      <dgm:spPr/>
      <dgm:t>
        <a:bodyPr/>
        <a:lstStyle/>
        <a:p>
          <a:r>
            <a:rPr lang="en-IN" sz="1800"/>
            <a:t>	</a:t>
          </a:r>
          <a:r>
            <a:rPr lang="en-IN" sz="1600"/>
            <a:t>10</a:t>
          </a:r>
          <a:r>
            <a:rPr lang="en-IN" sz="1800"/>
            <a:t>.</a:t>
          </a:r>
          <a:r>
            <a:rPr lang="en-IN" sz="1600">
              <a:latin typeface="Times New Roman" panose="02020603050405020304" pitchFamily="18" charset="0"/>
              <a:cs typeface="Times New Roman" panose="02020603050405020304" pitchFamily="18" charset="0"/>
            </a:rPr>
            <a:t>Findings/Conclusions</a:t>
          </a:r>
        </a:p>
      </dgm:t>
    </dgm:pt>
    <dgm:pt modelId="{81E94D0A-790C-480B-87E3-9E9648925CA4}" type="sibTrans" cxnId="{7266D594-5614-4AF9-8439-6E336B1F5BC4}">
      <dgm:prSet/>
      <dgm:spPr/>
      <dgm:t>
        <a:bodyPr/>
        <a:lstStyle/>
        <a:p>
          <a:endParaRPr lang="en-IN"/>
        </a:p>
      </dgm:t>
    </dgm:pt>
    <dgm:pt modelId="{AAF6425E-0E59-40D3-96B2-D71E9C37FC50}" type="parTrans" cxnId="{7266D594-5614-4AF9-8439-6E336B1F5BC4}">
      <dgm:prSet/>
      <dgm:spPr/>
      <dgm:t>
        <a:bodyPr/>
        <a:lstStyle/>
        <a:p>
          <a:endParaRPr lang="en-IN"/>
        </a:p>
      </dgm:t>
    </dgm:pt>
    <dgm:pt modelId="{F9EADCA8-83CC-429E-81B3-CFBE138FA537}" type="pres">
      <dgm:prSet presAssocID="{F94FED91-CDE8-43CA-93A0-D4D3A3AD643E}" presName="linearFlow" presStyleCnt="0">
        <dgm:presLayoutVars>
          <dgm:resizeHandles val="exact"/>
        </dgm:presLayoutVars>
      </dgm:prSet>
      <dgm:spPr/>
    </dgm:pt>
    <dgm:pt modelId="{34006F6D-690E-45A2-81B2-5109B10706D0}" type="pres">
      <dgm:prSet presAssocID="{571BF934-A733-49C1-8661-88FAD453FC5F}" presName="node" presStyleLbl="node1" presStyleIdx="0" presStyleCnt="11" custScaleX="505525" custScaleY="117681" custLinFactNeighborX="-1462" custLinFactNeighborY="14791">
        <dgm:presLayoutVars>
          <dgm:bulletEnabled val="1"/>
        </dgm:presLayoutVars>
      </dgm:prSet>
      <dgm:spPr/>
    </dgm:pt>
    <dgm:pt modelId="{37863BB6-689D-4F62-8922-970DD831771A}" type="pres">
      <dgm:prSet presAssocID="{16887DDF-5EA1-40B9-A673-259C13ED846B}" presName="sibTrans" presStyleLbl="sibTrans2D1" presStyleIdx="0" presStyleCnt="10"/>
      <dgm:spPr/>
    </dgm:pt>
    <dgm:pt modelId="{4FF7BBD1-5C85-4637-89F7-59DB03501772}" type="pres">
      <dgm:prSet presAssocID="{16887DDF-5EA1-40B9-A673-259C13ED846B}" presName="connectorText" presStyleLbl="sibTrans2D1" presStyleIdx="0" presStyleCnt="10"/>
      <dgm:spPr/>
    </dgm:pt>
    <dgm:pt modelId="{4C1807B8-0202-4C39-A93B-18E0E4F60918}" type="pres">
      <dgm:prSet presAssocID="{3A2F7B11-A4E4-432A-B699-1B282436F3D2}" presName="node" presStyleLbl="node1" presStyleIdx="1" presStyleCnt="11" custScaleX="502600" custScaleY="114191" custLinFactNeighborX="-4904">
        <dgm:presLayoutVars>
          <dgm:bulletEnabled val="1"/>
        </dgm:presLayoutVars>
      </dgm:prSet>
      <dgm:spPr/>
    </dgm:pt>
    <dgm:pt modelId="{0D4B86CD-004C-4B75-BC64-5E6942EEFEE1}" type="pres">
      <dgm:prSet presAssocID="{A0EC9CF6-71B5-493C-AF10-8B2B0E7794F7}" presName="sibTrans" presStyleLbl="sibTrans2D1" presStyleIdx="1" presStyleCnt="10"/>
      <dgm:spPr/>
    </dgm:pt>
    <dgm:pt modelId="{0822A681-E10D-45D3-AA60-76EC73847287}" type="pres">
      <dgm:prSet presAssocID="{A0EC9CF6-71B5-493C-AF10-8B2B0E7794F7}" presName="connectorText" presStyleLbl="sibTrans2D1" presStyleIdx="1" presStyleCnt="10"/>
      <dgm:spPr/>
    </dgm:pt>
    <dgm:pt modelId="{0C19FABB-D3A8-41B8-BCBF-5CC367F3CC10}" type="pres">
      <dgm:prSet presAssocID="{CCB1CDF8-9BD9-4AEE-B5BB-F74D818E6238}" presName="node" presStyleLbl="node1" presStyleIdx="2" presStyleCnt="11" custScaleX="506482" custScaleY="123132">
        <dgm:presLayoutVars>
          <dgm:bulletEnabled val="1"/>
        </dgm:presLayoutVars>
      </dgm:prSet>
      <dgm:spPr/>
    </dgm:pt>
    <dgm:pt modelId="{771CE313-05AF-435A-AD1D-0BA44FFED5F2}" type="pres">
      <dgm:prSet presAssocID="{FBD61622-7FAD-4FB9-BA0F-BB2CF4AB6186}" presName="sibTrans" presStyleLbl="sibTrans2D1" presStyleIdx="2" presStyleCnt="10"/>
      <dgm:spPr/>
    </dgm:pt>
    <dgm:pt modelId="{6F12D7A4-F715-435E-A8DE-D64829068FA9}" type="pres">
      <dgm:prSet presAssocID="{FBD61622-7FAD-4FB9-BA0F-BB2CF4AB6186}" presName="connectorText" presStyleLbl="sibTrans2D1" presStyleIdx="2" presStyleCnt="10"/>
      <dgm:spPr/>
    </dgm:pt>
    <dgm:pt modelId="{66718CC4-D928-4E0D-B1AC-04EBD07622ED}" type="pres">
      <dgm:prSet presAssocID="{7C67336D-51A2-42E5-B126-CC288BA4F1FB}" presName="node" presStyleLbl="node1" presStyleIdx="3" presStyleCnt="11" custScaleX="500643" custScaleY="113264" custLinFactNeighborX="-1698">
        <dgm:presLayoutVars>
          <dgm:bulletEnabled val="1"/>
        </dgm:presLayoutVars>
      </dgm:prSet>
      <dgm:spPr/>
    </dgm:pt>
    <dgm:pt modelId="{B7712AD1-98EE-4B35-8119-79F1D0673B2A}" type="pres">
      <dgm:prSet presAssocID="{27295DE8-1C5E-4F97-8650-C4FA71E1E7A1}" presName="sibTrans" presStyleLbl="sibTrans2D1" presStyleIdx="3" presStyleCnt="10"/>
      <dgm:spPr/>
    </dgm:pt>
    <dgm:pt modelId="{4A957E55-F080-4FB3-8DF5-BEA163364BB4}" type="pres">
      <dgm:prSet presAssocID="{27295DE8-1C5E-4F97-8650-C4FA71E1E7A1}" presName="connectorText" presStyleLbl="sibTrans2D1" presStyleIdx="3" presStyleCnt="10"/>
      <dgm:spPr/>
    </dgm:pt>
    <dgm:pt modelId="{9F206B0C-592E-41E7-9890-4A4E224AF6C4}" type="pres">
      <dgm:prSet presAssocID="{3DB2FBC8-3381-460D-A3D0-40A13A570E03}" presName="node" presStyleLbl="node1" presStyleIdx="4" presStyleCnt="11" custScaleX="505028" custScaleY="110701" custLinFactNeighborX="-1388" custLinFactNeighborY="-1961">
        <dgm:presLayoutVars>
          <dgm:bulletEnabled val="1"/>
        </dgm:presLayoutVars>
      </dgm:prSet>
      <dgm:spPr/>
    </dgm:pt>
    <dgm:pt modelId="{6B4E3435-DDF9-4F3C-B9A5-9B78158D570D}" type="pres">
      <dgm:prSet presAssocID="{06DD0D57-572F-4DD4-8C0A-B38D8C3EA262}" presName="sibTrans" presStyleLbl="sibTrans2D1" presStyleIdx="4" presStyleCnt="10"/>
      <dgm:spPr/>
    </dgm:pt>
    <dgm:pt modelId="{9ED99E18-5915-4B9A-B838-317D5002934F}" type="pres">
      <dgm:prSet presAssocID="{06DD0D57-572F-4DD4-8C0A-B38D8C3EA262}" presName="connectorText" presStyleLbl="sibTrans2D1" presStyleIdx="4" presStyleCnt="10"/>
      <dgm:spPr/>
    </dgm:pt>
    <dgm:pt modelId="{07ECDF55-E541-409F-A1FB-115C14656CE0}" type="pres">
      <dgm:prSet presAssocID="{2EB9F26D-841D-4F6A-8CF7-46E220366E88}" presName="node" presStyleLbl="node1" presStyleIdx="5" presStyleCnt="11" custScaleX="498971" custScaleY="96318" custLinFactNeighborY="11193">
        <dgm:presLayoutVars>
          <dgm:bulletEnabled val="1"/>
        </dgm:presLayoutVars>
      </dgm:prSet>
      <dgm:spPr/>
    </dgm:pt>
    <dgm:pt modelId="{1502E075-8A39-4C72-ABF2-36F69D40F942}" type="pres">
      <dgm:prSet presAssocID="{9B705A6A-53EF-4CED-9F54-FA428E65B815}" presName="sibTrans" presStyleLbl="sibTrans2D1" presStyleIdx="5" presStyleCnt="10"/>
      <dgm:spPr/>
    </dgm:pt>
    <dgm:pt modelId="{8266722A-824C-476C-909A-A76BD596670D}" type="pres">
      <dgm:prSet presAssocID="{9B705A6A-53EF-4CED-9F54-FA428E65B815}" presName="connectorText" presStyleLbl="sibTrans2D1" presStyleIdx="5" presStyleCnt="10"/>
      <dgm:spPr/>
    </dgm:pt>
    <dgm:pt modelId="{F43568F6-87AD-4822-BDB6-1C623D8F69D8}" type="pres">
      <dgm:prSet presAssocID="{02E0A58B-E021-4437-82A8-524FDB0CE509}" presName="node" presStyleLbl="node1" presStyleIdx="6" presStyleCnt="11" custScaleX="508738" custScaleY="109339">
        <dgm:presLayoutVars>
          <dgm:bulletEnabled val="1"/>
        </dgm:presLayoutVars>
      </dgm:prSet>
      <dgm:spPr/>
    </dgm:pt>
    <dgm:pt modelId="{9A59DEE8-47F4-48BB-91FC-36F7A8DF7BEB}" type="pres">
      <dgm:prSet presAssocID="{24BB6072-14B5-4ADE-95F1-AC50FC2D5063}" presName="sibTrans" presStyleLbl="sibTrans2D1" presStyleIdx="6" presStyleCnt="10"/>
      <dgm:spPr/>
    </dgm:pt>
    <dgm:pt modelId="{DFA7D054-E8ED-4B59-B211-8D8F6EB1D311}" type="pres">
      <dgm:prSet presAssocID="{24BB6072-14B5-4ADE-95F1-AC50FC2D5063}" presName="connectorText" presStyleLbl="sibTrans2D1" presStyleIdx="6" presStyleCnt="10"/>
      <dgm:spPr/>
    </dgm:pt>
    <dgm:pt modelId="{4541A442-37FE-48F5-8D90-98D94CDAF953}" type="pres">
      <dgm:prSet presAssocID="{E77604B6-987E-47E1-B5A9-E8754E21ACD7}" presName="node" presStyleLbl="node1" presStyleIdx="7" presStyleCnt="11" custScaleX="514913" custScaleY="95461">
        <dgm:presLayoutVars>
          <dgm:bulletEnabled val="1"/>
        </dgm:presLayoutVars>
      </dgm:prSet>
      <dgm:spPr/>
    </dgm:pt>
    <dgm:pt modelId="{AFDCA146-20AD-4A0C-A056-BF83BC6DB954}" type="pres">
      <dgm:prSet presAssocID="{2B2BA64C-1218-4D89-9AF5-B6494248B2CB}" presName="sibTrans" presStyleLbl="sibTrans2D1" presStyleIdx="7" presStyleCnt="10"/>
      <dgm:spPr/>
    </dgm:pt>
    <dgm:pt modelId="{96B13DD8-DB59-42E9-A615-E0A4ED83ED52}" type="pres">
      <dgm:prSet presAssocID="{2B2BA64C-1218-4D89-9AF5-B6494248B2CB}" presName="connectorText" presStyleLbl="sibTrans2D1" presStyleIdx="7" presStyleCnt="10"/>
      <dgm:spPr/>
    </dgm:pt>
    <dgm:pt modelId="{76DB2D8A-2D08-455D-8C94-163684827C91}" type="pres">
      <dgm:prSet presAssocID="{C2C62F2B-459A-4507-8F4B-6A8E8920FB2F}" presName="node" presStyleLbl="node1" presStyleIdx="8" presStyleCnt="11" custScaleX="516713" custScaleY="97001">
        <dgm:presLayoutVars>
          <dgm:bulletEnabled val="1"/>
        </dgm:presLayoutVars>
      </dgm:prSet>
      <dgm:spPr/>
    </dgm:pt>
    <dgm:pt modelId="{E0954C85-B8CE-44A4-88B3-5AEB6B89E9C2}" type="pres">
      <dgm:prSet presAssocID="{997ADC13-A4AA-4CCA-95B4-EDB296C9E4DD}" presName="sibTrans" presStyleLbl="sibTrans2D1" presStyleIdx="8" presStyleCnt="10"/>
      <dgm:spPr/>
    </dgm:pt>
    <dgm:pt modelId="{8700AC4C-EE68-4F0F-B2B6-471646B60CFB}" type="pres">
      <dgm:prSet presAssocID="{997ADC13-A4AA-4CCA-95B4-EDB296C9E4DD}" presName="connectorText" presStyleLbl="sibTrans2D1" presStyleIdx="8" presStyleCnt="10"/>
      <dgm:spPr/>
    </dgm:pt>
    <dgm:pt modelId="{EC0893C9-2183-446F-A4D0-DC5F307022BC}" type="pres">
      <dgm:prSet presAssocID="{51EFF5AA-3195-4002-B753-0C4527A069C5}" presName="node" presStyleLbl="node1" presStyleIdx="9" presStyleCnt="11" custScaleX="517704" custScaleY="104730">
        <dgm:presLayoutVars>
          <dgm:bulletEnabled val="1"/>
        </dgm:presLayoutVars>
      </dgm:prSet>
      <dgm:spPr/>
    </dgm:pt>
    <dgm:pt modelId="{2040C9BA-BA09-4979-BFBB-0FE21FF27FD7}" type="pres">
      <dgm:prSet presAssocID="{81E94D0A-790C-480B-87E3-9E9648925CA4}" presName="sibTrans" presStyleLbl="sibTrans2D1" presStyleIdx="9" presStyleCnt="10"/>
      <dgm:spPr/>
    </dgm:pt>
    <dgm:pt modelId="{D61D4144-7A05-4786-9CF8-8AEC43C191C1}" type="pres">
      <dgm:prSet presAssocID="{81E94D0A-790C-480B-87E3-9E9648925CA4}" presName="connectorText" presStyleLbl="sibTrans2D1" presStyleIdx="9" presStyleCnt="10"/>
      <dgm:spPr/>
    </dgm:pt>
    <dgm:pt modelId="{C9E4303B-B823-4743-811F-FF4638259A13}" type="pres">
      <dgm:prSet presAssocID="{6C4A2EEB-A06D-4246-A226-17000770B1E1}" presName="node" presStyleLbl="node1" presStyleIdx="10" presStyleCnt="11" custScaleX="506891" custScaleY="88837" custLinFactNeighborX="7961" custLinFactNeighborY="-22929">
        <dgm:presLayoutVars>
          <dgm:bulletEnabled val="1"/>
        </dgm:presLayoutVars>
      </dgm:prSet>
      <dgm:spPr/>
    </dgm:pt>
  </dgm:ptLst>
  <dgm:cxnLst>
    <dgm:cxn modelId="{FD265004-0694-4082-AAFF-2BC704567A19}" srcId="{F94FED91-CDE8-43CA-93A0-D4D3A3AD643E}" destId="{7C67336D-51A2-42E5-B126-CC288BA4F1FB}" srcOrd="3" destOrd="0" parTransId="{8DBCCB40-6099-4BF7-A1B5-2A08D40A4A32}" sibTransId="{27295DE8-1C5E-4F97-8650-C4FA71E1E7A1}"/>
    <dgm:cxn modelId="{E2518807-32EE-4F91-9DCE-12F332E5371A}" type="presOf" srcId="{16887DDF-5EA1-40B9-A673-259C13ED846B}" destId="{4FF7BBD1-5C85-4637-89F7-59DB03501772}" srcOrd="1" destOrd="0" presId="urn:microsoft.com/office/officeart/2005/8/layout/process2"/>
    <dgm:cxn modelId="{5D49210E-8FDA-4764-B455-D01235F2AE9D}" type="presOf" srcId="{81E94D0A-790C-480B-87E3-9E9648925CA4}" destId="{2040C9BA-BA09-4979-BFBB-0FE21FF27FD7}" srcOrd="0" destOrd="0" presId="urn:microsoft.com/office/officeart/2005/8/layout/process2"/>
    <dgm:cxn modelId="{A9FDC80E-6CB0-4702-8AAA-77EE071CF70E}" srcId="{F94FED91-CDE8-43CA-93A0-D4D3A3AD643E}" destId="{571BF934-A733-49C1-8661-88FAD453FC5F}" srcOrd="0" destOrd="0" parTransId="{53F768B5-2C8B-4AE5-9367-E5E7E9F7B3C7}" sibTransId="{16887DDF-5EA1-40B9-A673-259C13ED846B}"/>
    <dgm:cxn modelId="{FD5BE418-0841-4B11-8946-6A7D6B4E2C34}" type="presOf" srcId="{E77604B6-987E-47E1-B5A9-E8754E21ACD7}" destId="{4541A442-37FE-48F5-8D90-98D94CDAF953}" srcOrd="0" destOrd="0" presId="urn:microsoft.com/office/officeart/2005/8/layout/process2"/>
    <dgm:cxn modelId="{CD63591F-54E9-497E-B743-A8B568C01AA8}" type="presOf" srcId="{6C4A2EEB-A06D-4246-A226-17000770B1E1}" destId="{C9E4303B-B823-4743-811F-FF4638259A13}" srcOrd="0" destOrd="0" presId="urn:microsoft.com/office/officeart/2005/8/layout/process2"/>
    <dgm:cxn modelId="{58BBB91F-6A3C-438E-9CDD-9D7D503E7174}" type="presOf" srcId="{16887DDF-5EA1-40B9-A673-259C13ED846B}" destId="{37863BB6-689D-4F62-8922-970DD831771A}" srcOrd="0" destOrd="0" presId="urn:microsoft.com/office/officeart/2005/8/layout/process2"/>
    <dgm:cxn modelId="{BA74C52B-A119-437F-8BC4-4503C323C75B}" type="presOf" srcId="{27295DE8-1C5E-4F97-8650-C4FA71E1E7A1}" destId="{B7712AD1-98EE-4B35-8119-79F1D0673B2A}" srcOrd="0" destOrd="0" presId="urn:microsoft.com/office/officeart/2005/8/layout/process2"/>
    <dgm:cxn modelId="{895CBC3B-6F7A-43A7-AD9C-F5643B9D0D1E}" type="presOf" srcId="{81E94D0A-790C-480B-87E3-9E9648925CA4}" destId="{D61D4144-7A05-4786-9CF8-8AEC43C191C1}" srcOrd="1" destOrd="0" presId="urn:microsoft.com/office/officeart/2005/8/layout/process2"/>
    <dgm:cxn modelId="{FC81545E-8417-43F6-9E07-D90A7AAC628C}" type="presOf" srcId="{2EB9F26D-841D-4F6A-8CF7-46E220366E88}" destId="{07ECDF55-E541-409F-A1FB-115C14656CE0}" srcOrd="0" destOrd="0" presId="urn:microsoft.com/office/officeart/2005/8/layout/process2"/>
    <dgm:cxn modelId="{7AE05942-8FA8-4D6F-8BE2-A313EDE7AA9D}" srcId="{F94FED91-CDE8-43CA-93A0-D4D3A3AD643E}" destId="{E77604B6-987E-47E1-B5A9-E8754E21ACD7}" srcOrd="7" destOrd="0" parTransId="{7AD5D9D9-EEA6-423F-9034-08ECE66AAC3C}" sibTransId="{2B2BA64C-1218-4D89-9AF5-B6494248B2CB}"/>
    <dgm:cxn modelId="{996A2943-BD08-48D8-B95B-8BF2437B2AE7}" type="presOf" srcId="{F94FED91-CDE8-43CA-93A0-D4D3A3AD643E}" destId="{F9EADCA8-83CC-429E-81B3-CFBE138FA537}" srcOrd="0" destOrd="0" presId="urn:microsoft.com/office/officeart/2005/8/layout/process2"/>
    <dgm:cxn modelId="{F669AB43-C055-4A1E-BCF9-919232A84D27}" type="presOf" srcId="{06DD0D57-572F-4DD4-8C0A-B38D8C3EA262}" destId="{6B4E3435-DDF9-4F3C-B9A5-9B78158D570D}" srcOrd="0" destOrd="0" presId="urn:microsoft.com/office/officeart/2005/8/layout/process2"/>
    <dgm:cxn modelId="{C6C5646A-6294-49E1-87D7-2B8A442000D6}" type="presOf" srcId="{27295DE8-1C5E-4F97-8650-C4FA71E1E7A1}" destId="{4A957E55-F080-4FB3-8DF5-BEA163364BB4}" srcOrd="1" destOrd="0" presId="urn:microsoft.com/office/officeart/2005/8/layout/process2"/>
    <dgm:cxn modelId="{FA730756-1C1B-4E35-A57C-3A4B0FA0AB60}" type="presOf" srcId="{2B2BA64C-1218-4D89-9AF5-B6494248B2CB}" destId="{AFDCA146-20AD-4A0C-A056-BF83BC6DB954}" srcOrd="0" destOrd="0" presId="urn:microsoft.com/office/officeart/2005/8/layout/process2"/>
    <dgm:cxn modelId="{A81E5478-829B-41A2-98FE-C367FC1F7681}" type="presOf" srcId="{3A2F7B11-A4E4-432A-B699-1B282436F3D2}" destId="{4C1807B8-0202-4C39-A93B-18E0E4F60918}" srcOrd="0" destOrd="0" presId="urn:microsoft.com/office/officeart/2005/8/layout/process2"/>
    <dgm:cxn modelId="{C227187E-4A03-420D-B609-7D083D3802DE}" type="presOf" srcId="{24BB6072-14B5-4ADE-95F1-AC50FC2D5063}" destId="{9A59DEE8-47F4-48BB-91FC-36F7A8DF7BEB}" srcOrd="0" destOrd="0" presId="urn:microsoft.com/office/officeart/2005/8/layout/process2"/>
    <dgm:cxn modelId="{CC6FB286-43A9-46BB-B28C-0C0B25EB176E}" type="presOf" srcId="{02E0A58B-E021-4437-82A8-524FDB0CE509}" destId="{F43568F6-87AD-4822-BDB6-1C623D8F69D8}" srcOrd="0" destOrd="0" presId="urn:microsoft.com/office/officeart/2005/8/layout/process2"/>
    <dgm:cxn modelId="{0E47938A-019B-471F-9FC3-79E17B3D8B13}" type="presOf" srcId="{A0EC9CF6-71B5-493C-AF10-8B2B0E7794F7}" destId="{0D4B86CD-004C-4B75-BC64-5E6942EEFEE1}" srcOrd="0" destOrd="0" presId="urn:microsoft.com/office/officeart/2005/8/layout/process2"/>
    <dgm:cxn modelId="{2C9B258C-6FD9-4E28-9714-62056E571B9C}" type="presOf" srcId="{2B2BA64C-1218-4D89-9AF5-B6494248B2CB}" destId="{96B13DD8-DB59-42E9-A615-E0A4ED83ED52}" srcOrd="1" destOrd="0" presId="urn:microsoft.com/office/officeart/2005/8/layout/process2"/>
    <dgm:cxn modelId="{63BF358D-7597-4D43-A062-CBC1A9C43F7D}" type="presOf" srcId="{997ADC13-A4AA-4CCA-95B4-EDB296C9E4DD}" destId="{8700AC4C-EE68-4F0F-B2B6-471646B60CFB}" srcOrd="1" destOrd="0" presId="urn:microsoft.com/office/officeart/2005/8/layout/process2"/>
    <dgm:cxn modelId="{CAF1BD92-0C18-4543-A6BD-E846AA1BAF4E}" type="presOf" srcId="{9B705A6A-53EF-4CED-9F54-FA428E65B815}" destId="{1502E075-8A39-4C72-ABF2-36F69D40F942}" srcOrd="0" destOrd="0" presId="urn:microsoft.com/office/officeart/2005/8/layout/process2"/>
    <dgm:cxn modelId="{3C4BC293-63C9-417A-9245-B16906A38C40}" type="presOf" srcId="{3DB2FBC8-3381-460D-A3D0-40A13A570E03}" destId="{9F206B0C-592E-41E7-9890-4A4E224AF6C4}" srcOrd="0" destOrd="0" presId="urn:microsoft.com/office/officeart/2005/8/layout/process2"/>
    <dgm:cxn modelId="{84D5E193-EDA9-4206-9582-95A342633442}" type="presOf" srcId="{7C67336D-51A2-42E5-B126-CC288BA4F1FB}" destId="{66718CC4-D928-4E0D-B1AC-04EBD07622ED}" srcOrd="0" destOrd="0" presId="urn:microsoft.com/office/officeart/2005/8/layout/process2"/>
    <dgm:cxn modelId="{7266D594-5614-4AF9-8439-6E336B1F5BC4}" srcId="{F94FED91-CDE8-43CA-93A0-D4D3A3AD643E}" destId="{51EFF5AA-3195-4002-B753-0C4527A069C5}" srcOrd="9" destOrd="0" parTransId="{AAF6425E-0E59-40D3-96B2-D71E9C37FC50}" sibTransId="{81E94D0A-790C-480B-87E3-9E9648925CA4}"/>
    <dgm:cxn modelId="{2FF2B599-A66C-4504-91BF-2C088F8A62C5}" srcId="{F94FED91-CDE8-43CA-93A0-D4D3A3AD643E}" destId="{6C4A2EEB-A06D-4246-A226-17000770B1E1}" srcOrd="10" destOrd="0" parTransId="{99179FB8-C551-4C77-9BD9-69D4903B0D56}" sibTransId="{8477B143-8EEB-401F-B5BA-9E8D159BB800}"/>
    <dgm:cxn modelId="{AF941F9C-FCD9-48C7-9F94-D29EB39F161A}" type="presOf" srcId="{24BB6072-14B5-4ADE-95F1-AC50FC2D5063}" destId="{DFA7D054-E8ED-4B59-B211-8D8F6EB1D311}" srcOrd="1" destOrd="0" presId="urn:microsoft.com/office/officeart/2005/8/layout/process2"/>
    <dgm:cxn modelId="{D655189D-9B4B-413D-AA74-BAD4FE66F62D}" srcId="{F94FED91-CDE8-43CA-93A0-D4D3A3AD643E}" destId="{3DB2FBC8-3381-460D-A3D0-40A13A570E03}" srcOrd="4" destOrd="0" parTransId="{9F2A13B7-5A1A-44BC-A9C5-00B88785C90F}" sibTransId="{06DD0D57-572F-4DD4-8C0A-B38D8C3EA262}"/>
    <dgm:cxn modelId="{F856039E-0139-4D06-A88F-610BCB2CFAEB}" type="presOf" srcId="{9B705A6A-53EF-4CED-9F54-FA428E65B815}" destId="{8266722A-824C-476C-909A-A76BD596670D}" srcOrd="1" destOrd="0" presId="urn:microsoft.com/office/officeart/2005/8/layout/process2"/>
    <dgm:cxn modelId="{2EAF50AD-7323-46B9-8EDD-567F88D4EE56}" type="presOf" srcId="{A0EC9CF6-71B5-493C-AF10-8B2B0E7794F7}" destId="{0822A681-E10D-45D3-AA60-76EC73847287}" srcOrd="1" destOrd="0" presId="urn:microsoft.com/office/officeart/2005/8/layout/process2"/>
    <dgm:cxn modelId="{851444AE-90BB-4CC7-946C-D38DA7523ABD}" srcId="{F94FED91-CDE8-43CA-93A0-D4D3A3AD643E}" destId="{CCB1CDF8-9BD9-4AEE-B5BB-F74D818E6238}" srcOrd="2" destOrd="0" parTransId="{7932A61D-34D9-446E-9916-3E6CDA3E16E6}" sibTransId="{FBD61622-7FAD-4FB9-BA0F-BB2CF4AB6186}"/>
    <dgm:cxn modelId="{1C938AB6-5EA4-46B6-9F79-BD69F7996785}" type="presOf" srcId="{FBD61622-7FAD-4FB9-BA0F-BB2CF4AB6186}" destId="{6F12D7A4-F715-435E-A8DE-D64829068FA9}" srcOrd="1" destOrd="0" presId="urn:microsoft.com/office/officeart/2005/8/layout/process2"/>
    <dgm:cxn modelId="{30969DB8-33A9-493B-83AB-21BD0B74FC24}" srcId="{F94FED91-CDE8-43CA-93A0-D4D3A3AD643E}" destId="{2EB9F26D-841D-4F6A-8CF7-46E220366E88}" srcOrd="5" destOrd="0" parTransId="{BA78F29D-83D0-42CA-85E9-7A82719577A3}" sibTransId="{9B705A6A-53EF-4CED-9F54-FA428E65B815}"/>
    <dgm:cxn modelId="{0902CABE-20ED-45CF-9212-52F21EB21326}" type="presOf" srcId="{C2C62F2B-459A-4507-8F4B-6A8E8920FB2F}" destId="{76DB2D8A-2D08-455D-8C94-163684827C91}" srcOrd="0" destOrd="0" presId="urn:microsoft.com/office/officeart/2005/8/layout/process2"/>
    <dgm:cxn modelId="{B90D81C3-F907-4684-B529-563472567719}" type="presOf" srcId="{FBD61622-7FAD-4FB9-BA0F-BB2CF4AB6186}" destId="{771CE313-05AF-435A-AD1D-0BA44FFED5F2}" srcOrd="0" destOrd="0" presId="urn:microsoft.com/office/officeart/2005/8/layout/process2"/>
    <dgm:cxn modelId="{2926E3D0-9773-4596-9500-95904CDCF132}" type="presOf" srcId="{571BF934-A733-49C1-8661-88FAD453FC5F}" destId="{34006F6D-690E-45A2-81B2-5109B10706D0}" srcOrd="0" destOrd="0" presId="urn:microsoft.com/office/officeart/2005/8/layout/process2"/>
    <dgm:cxn modelId="{0EAC59D5-94C3-4C40-B082-6DC62F5594A5}" srcId="{F94FED91-CDE8-43CA-93A0-D4D3A3AD643E}" destId="{C2C62F2B-459A-4507-8F4B-6A8E8920FB2F}" srcOrd="8" destOrd="0" parTransId="{301E7BA7-CC21-4245-9EE4-3CC225F893A1}" sibTransId="{997ADC13-A4AA-4CCA-95B4-EDB296C9E4DD}"/>
    <dgm:cxn modelId="{AACECCE3-3C19-4009-9111-8C6F05D2EF5B}" srcId="{F94FED91-CDE8-43CA-93A0-D4D3A3AD643E}" destId="{02E0A58B-E021-4437-82A8-524FDB0CE509}" srcOrd="6" destOrd="0" parTransId="{52A26CC4-F9FD-445B-9EE3-FCF08E1E237B}" sibTransId="{24BB6072-14B5-4ADE-95F1-AC50FC2D5063}"/>
    <dgm:cxn modelId="{5AC6EDEA-D26B-4FD3-A8D0-7D014F7F9DF4}" type="presOf" srcId="{997ADC13-A4AA-4CCA-95B4-EDB296C9E4DD}" destId="{E0954C85-B8CE-44A4-88B3-5AEB6B89E9C2}" srcOrd="0" destOrd="0" presId="urn:microsoft.com/office/officeart/2005/8/layout/process2"/>
    <dgm:cxn modelId="{A472ACF0-906C-433F-AECF-CAE2B510EDE8}" type="presOf" srcId="{06DD0D57-572F-4DD4-8C0A-B38D8C3EA262}" destId="{9ED99E18-5915-4B9A-B838-317D5002934F}" srcOrd="1" destOrd="0" presId="urn:microsoft.com/office/officeart/2005/8/layout/process2"/>
    <dgm:cxn modelId="{EAF377F1-9DA0-460E-8E0B-659FBB9F24B4}" type="presOf" srcId="{CCB1CDF8-9BD9-4AEE-B5BB-F74D818E6238}" destId="{0C19FABB-D3A8-41B8-BCBF-5CC367F3CC10}" srcOrd="0" destOrd="0" presId="urn:microsoft.com/office/officeart/2005/8/layout/process2"/>
    <dgm:cxn modelId="{30A14BF4-401D-42F8-9749-23BFE5214CFF}" type="presOf" srcId="{51EFF5AA-3195-4002-B753-0C4527A069C5}" destId="{EC0893C9-2183-446F-A4D0-DC5F307022BC}" srcOrd="0" destOrd="0" presId="urn:microsoft.com/office/officeart/2005/8/layout/process2"/>
    <dgm:cxn modelId="{F1BCCEFD-14C2-48B0-9D5A-65367DCD12BD}" srcId="{F94FED91-CDE8-43CA-93A0-D4D3A3AD643E}" destId="{3A2F7B11-A4E4-432A-B699-1B282436F3D2}" srcOrd="1" destOrd="0" parTransId="{A1730BD6-A0DE-47A8-B7D5-22403C6DC762}" sibTransId="{A0EC9CF6-71B5-493C-AF10-8B2B0E7794F7}"/>
    <dgm:cxn modelId="{5AB66BB9-A439-4095-82EF-107FF7E6AA72}" type="presParOf" srcId="{F9EADCA8-83CC-429E-81B3-CFBE138FA537}" destId="{34006F6D-690E-45A2-81B2-5109B10706D0}" srcOrd="0" destOrd="0" presId="urn:microsoft.com/office/officeart/2005/8/layout/process2"/>
    <dgm:cxn modelId="{B0C627BB-61D6-4CE6-87B4-8375CAD4F434}" type="presParOf" srcId="{F9EADCA8-83CC-429E-81B3-CFBE138FA537}" destId="{37863BB6-689D-4F62-8922-970DD831771A}" srcOrd="1" destOrd="0" presId="urn:microsoft.com/office/officeart/2005/8/layout/process2"/>
    <dgm:cxn modelId="{45EB3E5F-AB6A-44F2-89A5-C880EFCA45F6}" type="presParOf" srcId="{37863BB6-689D-4F62-8922-970DD831771A}" destId="{4FF7BBD1-5C85-4637-89F7-59DB03501772}" srcOrd="0" destOrd="0" presId="urn:microsoft.com/office/officeart/2005/8/layout/process2"/>
    <dgm:cxn modelId="{019EC07A-58A6-4875-9325-A0BA818733B9}" type="presParOf" srcId="{F9EADCA8-83CC-429E-81B3-CFBE138FA537}" destId="{4C1807B8-0202-4C39-A93B-18E0E4F60918}" srcOrd="2" destOrd="0" presId="urn:microsoft.com/office/officeart/2005/8/layout/process2"/>
    <dgm:cxn modelId="{CFC8D900-7017-48D1-BAB4-2BBCABBFF2B3}" type="presParOf" srcId="{F9EADCA8-83CC-429E-81B3-CFBE138FA537}" destId="{0D4B86CD-004C-4B75-BC64-5E6942EEFEE1}" srcOrd="3" destOrd="0" presId="urn:microsoft.com/office/officeart/2005/8/layout/process2"/>
    <dgm:cxn modelId="{3750F727-A2EE-4E66-B5C4-875DC7CC6CAC}" type="presParOf" srcId="{0D4B86CD-004C-4B75-BC64-5E6942EEFEE1}" destId="{0822A681-E10D-45D3-AA60-76EC73847287}" srcOrd="0" destOrd="0" presId="urn:microsoft.com/office/officeart/2005/8/layout/process2"/>
    <dgm:cxn modelId="{26695345-560E-4C1F-9196-D5F8297236F5}" type="presParOf" srcId="{F9EADCA8-83CC-429E-81B3-CFBE138FA537}" destId="{0C19FABB-D3A8-41B8-BCBF-5CC367F3CC10}" srcOrd="4" destOrd="0" presId="urn:microsoft.com/office/officeart/2005/8/layout/process2"/>
    <dgm:cxn modelId="{A53832B4-4A76-4568-96BC-2038951B4207}" type="presParOf" srcId="{F9EADCA8-83CC-429E-81B3-CFBE138FA537}" destId="{771CE313-05AF-435A-AD1D-0BA44FFED5F2}" srcOrd="5" destOrd="0" presId="urn:microsoft.com/office/officeart/2005/8/layout/process2"/>
    <dgm:cxn modelId="{557B9AE8-0BF2-4856-85E3-DAD29A21D458}" type="presParOf" srcId="{771CE313-05AF-435A-AD1D-0BA44FFED5F2}" destId="{6F12D7A4-F715-435E-A8DE-D64829068FA9}" srcOrd="0" destOrd="0" presId="urn:microsoft.com/office/officeart/2005/8/layout/process2"/>
    <dgm:cxn modelId="{63F83431-B3B6-405B-9165-B7FAD2534F82}" type="presParOf" srcId="{F9EADCA8-83CC-429E-81B3-CFBE138FA537}" destId="{66718CC4-D928-4E0D-B1AC-04EBD07622ED}" srcOrd="6" destOrd="0" presId="urn:microsoft.com/office/officeart/2005/8/layout/process2"/>
    <dgm:cxn modelId="{F38F6B22-8961-4DA5-84FE-8DAD9D75E0FF}" type="presParOf" srcId="{F9EADCA8-83CC-429E-81B3-CFBE138FA537}" destId="{B7712AD1-98EE-4B35-8119-79F1D0673B2A}" srcOrd="7" destOrd="0" presId="urn:microsoft.com/office/officeart/2005/8/layout/process2"/>
    <dgm:cxn modelId="{4585C5AD-3466-4FB0-B52C-7C06DEFF11A7}" type="presParOf" srcId="{B7712AD1-98EE-4B35-8119-79F1D0673B2A}" destId="{4A957E55-F080-4FB3-8DF5-BEA163364BB4}" srcOrd="0" destOrd="0" presId="urn:microsoft.com/office/officeart/2005/8/layout/process2"/>
    <dgm:cxn modelId="{FEB42EC8-DB07-4043-932D-CA3EB6127B5D}" type="presParOf" srcId="{F9EADCA8-83CC-429E-81B3-CFBE138FA537}" destId="{9F206B0C-592E-41E7-9890-4A4E224AF6C4}" srcOrd="8" destOrd="0" presId="urn:microsoft.com/office/officeart/2005/8/layout/process2"/>
    <dgm:cxn modelId="{1ED7D603-1404-43EE-84AD-0A6DB5AAE902}" type="presParOf" srcId="{F9EADCA8-83CC-429E-81B3-CFBE138FA537}" destId="{6B4E3435-DDF9-4F3C-B9A5-9B78158D570D}" srcOrd="9" destOrd="0" presId="urn:microsoft.com/office/officeart/2005/8/layout/process2"/>
    <dgm:cxn modelId="{4CDED51A-62F7-48C0-9A67-3A8F0F4C350B}" type="presParOf" srcId="{6B4E3435-DDF9-4F3C-B9A5-9B78158D570D}" destId="{9ED99E18-5915-4B9A-B838-317D5002934F}" srcOrd="0" destOrd="0" presId="urn:microsoft.com/office/officeart/2005/8/layout/process2"/>
    <dgm:cxn modelId="{81668AF3-C06E-4306-A9BE-6DCA0225ED05}" type="presParOf" srcId="{F9EADCA8-83CC-429E-81B3-CFBE138FA537}" destId="{07ECDF55-E541-409F-A1FB-115C14656CE0}" srcOrd="10" destOrd="0" presId="urn:microsoft.com/office/officeart/2005/8/layout/process2"/>
    <dgm:cxn modelId="{4212F167-CD72-4041-9881-D15455FD3734}" type="presParOf" srcId="{F9EADCA8-83CC-429E-81B3-CFBE138FA537}" destId="{1502E075-8A39-4C72-ABF2-36F69D40F942}" srcOrd="11" destOrd="0" presId="urn:microsoft.com/office/officeart/2005/8/layout/process2"/>
    <dgm:cxn modelId="{7355BB68-9B45-47CE-8DEC-FC4B71023651}" type="presParOf" srcId="{1502E075-8A39-4C72-ABF2-36F69D40F942}" destId="{8266722A-824C-476C-909A-A76BD596670D}" srcOrd="0" destOrd="0" presId="urn:microsoft.com/office/officeart/2005/8/layout/process2"/>
    <dgm:cxn modelId="{7451CD57-EAD8-4234-B97A-6864BF987AE9}" type="presParOf" srcId="{F9EADCA8-83CC-429E-81B3-CFBE138FA537}" destId="{F43568F6-87AD-4822-BDB6-1C623D8F69D8}" srcOrd="12" destOrd="0" presId="urn:microsoft.com/office/officeart/2005/8/layout/process2"/>
    <dgm:cxn modelId="{FFC4B508-59D9-4BD8-9108-4F3E3B994A47}" type="presParOf" srcId="{F9EADCA8-83CC-429E-81B3-CFBE138FA537}" destId="{9A59DEE8-47F4-48BB-91FC-36F7A8DF7BEB}" srcOrd="13" destOrd="0" presId="urn:microsoft.com/office/officeart/2005/8/layout/process2"/>
    <dgm:cxn modelId="{6A06717E-0D4E-47CD-81EB-47C04271D67F}" type="presParOf" srcId="{9A59DEE8-47F4-48BB-91FC-36F7A8DF7BEB}" destId="{DFA7D054-E8ED-4B59-B211-8D8F6EB1D311}" srcOrd="0" destOrd="0" presId="urn:microsoft.com/office/officeart/2005/8/layout/process2"/>
    <dgm:cxn modelId="{B490401E-5B0B-4F84-B975-A5BD82F9FAC2}" type="presParOf" srcId="{F9EADCA8-83CC-429E-81B3-CFBE138FA537}" destId="{4541A442-37FE-48F5-8D90-98D94CDAF953}" srcOrd="14" destOrd="0" presId="urn:microsoft.com/office/officeart/2005/8/layout/process2"/>
    <dgm:cxn modelId="{24520772-ABDE-42B6-9F77-AAE2B776ED76}" type="presParOf" srcId="{F9EADCA8-83CC-429E-81B3-CFBE138FA537}" destId="{AFDCA146-20AD-4A0C-A056-BF83BC6DB954}" srcOrd="15" destOrd="0" presId="urn:microsoft.com/office/officeart/2005/8/layout/process2"/>
    <dgm:cxn modelId="{77E78925-8C32-47B9-9E99-072E8B28026C}" type="presParOf" srcId="{AFDCA146-20AD-4A0C-A056-BF83BC6DB954}" destId="{96B13DD8-DB59-42E9-A615-E0A4ED83ED52}" srcOrd="0" destOrd="0" presId="urn:microsoft.com/office/officeart/2005/8/layout/process2"/>
    <dgm:cxn modelId="{7A43960C-968A-4ECD-80CD-73C3620CE165}" type="presParOf" srcId="{F9EADCA8-83CC-429E-81B3-CFBE138FA537}" destId="{76DB2D8A-2D08-455D-8C94-163684827C91}" srcOrd="16" destOrd="0" presId="urn:microsoft.com/office/officeart/2005/8/layout/process2"/>
    <dgm:cxn modelId="{BB62C805-97E8-4999-89DB-971D7787B745}" type="presParOf" srcId="{F9EADCA8-83CC-429E-81B3-CFBE138FA537}" destId="{E0954C85-B8CE-44A4-88B3-5AEB6B89E9C2}" srcOrd="17" destOrd="0" presId="urn:microsoft.com/office/officeart/2005/8/layout/process2"/>
    <dgm:cxn modelId="{62F310F1-7AEE-4E92-9A10-299B09909D18}" type="presParOf" srcId="{E0954C85-B8CE-44A4-88B3-5AEB6B89E9C2}" destId="{8700AC4C-EE68-4F0F-B2B6-471646B60CFB}" srcOrd="0" destOrd="0" presId="urn:microsoft.com/office/officeart/2005/8/layout/process2"/>
    <dgm:cxn modelId="{19D5FEE2-D01F-44DE-A423-053449E07942}" type="presParOf" srcId="{F9EADCA8-83CC-429E-81B3-CFBE138FA537}" destId="{EC0893C9-2183-446F-A4D0-DC5F307022BC}" srcOrd="18" destOrd="0" presId="urn:microsoft.com/office/officeart/2005/8/layout/process2"/>
    <dgm:cxn modelId="{3D8BDD48-171D-431B-8689-7CC234367BBA}" type="presParOf" srcId="{F9EADCA8-83CC-429E-81B3-CFBE138FA537}" destId="{2040C9BA-BA09-4979-BFBB-0FE21FF27FD7}" srcOrd="19" destOrd="0" presId="urn:microsoft.com/office/officeart/2005/8/layout/process2"/>
    <dgm:cxn modelId="{768175E0-69A7-4741-8DF0-04CEA8A77270}" type="presParOf" srcId="{2040C9BA-BA09-4979-BFBB-0FE21FF27FD7}" destId="{D61D4144-7A05-4786-9CF8-8AEC43C191C1}" srcOrd="0" destOrd="0" presId="urn:microsoft.com/office/officeart/2005/8/layout/process2"/>
    <dgm:cxn modelId="{A3FE222D-ACED-474A-B55D-390061A798AB}" type="presParOf" srcId="{F9EADCA8-83CC-429E-81B3-CFBE138FA537}" destId="{C9E4303B-B823-4743-811F-FF4638259A13}" srcOrd="20" destOrd="0" presId="urn:microsoft.com/office/officeart/2005/8/layout/process2"/>
  </dgm:cxnLst>
  <dgm:bg/>
  <dgm:whole/>
  <dgm:extLst>
    <a:ext uri="http://schemas.microsoft.com/office/drawing/2008/diagram">
      <dsp:dataModelExt xmlns:dsp="http://schemas.microsoft.com/office/drawing/2008/diagram" relId="rId5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029FA0-743F-43AD-9B9A-8209A4B9696A}">
      <dsp:nvSpPr>
        <dsp:cNvPr id="0" name=""/>
        <dsp:cNvSpPr/>
      </dsp:nvSpPr>
      <dsp:spPr>
        <a:xfrm rot="5400000">
          <a:off x="-92230" y="93450"/>
          <a:ext cx="614867" cy="4304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STEP I</a:t>
          </a:r>
        </a:p>
      </dsp:txBody>
      <dsp:txXfrm rot="-5400000">
        <a:off x="1" y="216424"/>
        <a:ext cx="430407" cy="184460"/>
      </dsp:txXfrm>
    </dsp:sp>
    <dsp:sp modelId="{6DFC458F-BD2D-4AB3-B609-E91E94461894}">
      <dsp:nvSpPr>
        <dsp:cNvPr id="0" name=""/>
        <dsp:cNvSpPr/>
      </dsp:nvSpPr>
      <dsp:spPr>
        <a:xfrm rot="5400000">
          <a:off x="2461391" y="-2029763"/>
          <a:ext cx="399663" cy="446163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b="1" kern="1200">
              <a:latin typeface="Times New Roman" pitchFamily="18" charset="0"/>
              <a:cs typeface="Times New Roman" pitchFamily="18" charset="0"/>
            </a:rPr>
            <a:t>DEFINE THE AIM OF YOUR RESEARCH</a:t>
          </a:r>
        </a:p>
      </dsp:txBody>
      <dsp:txXfrm rot="-5400000">
        <a:off x="430407" y="20731"/>
        <a:ext cx="4442122" cy="360643"/>
      </dsp:txXfrm>
    </dsp:sp>
    <dsp:sp modelId="{A2079A88-2BFE-4034-933B-B0A35A836E7D}">
      <dsp:nvSpPr>
        <dsp:cNvPr id="0" name=""/>
        <dsp:cNvSpPr/>
      </dsp:nvSpPr>
      <dsp:spPr>
        <a:xfrm rot="5400000">
          <a:off x="-92230" y="579196"/>
          <a:ext cx="614867" cy="4304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STEPII</a:t>
          </a:r>
        </a:p>
      </dsp:txBody>
      <dsp:txXfrm rot="-5400000">
        <a:off x="1" y="702170"/>
        <a:ext cx="430407" cy="184460"/>
      </dsp:txXfrm>
    </dsp:sp>
    <dsp:sp modelId="{E7B65B78-1218-466C-8372-1A41DD93DBB3}">
      <dsp:nvSpPr>
        <dsp:cNvPr id="0" name=""/>
        <dsp:cNvSpPr/>
      </dsp:nvSpPr>
      <dsp:spPr>
        <a:xfrm rot="5400000">
          <a:off x="2461391" y="-1544018"/>
          <a:ext cx="399663" cy="446163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b="1" kern="1200">
              <a:latin typeface="Times New Roman" pitchFamily="18" charset="0"/>
              <a:cs typeface="Times New Roman" pitchFamily="18" charset="0"/>
            </a:rPr>
            <a:t>CHOOSE YOUR DATA COLLECTION METHOD</a:t>
          </a:r>
        </a:p>
      </dsp:txBody>
      <dsp:txXfrm rot="-5400000">
        <a:off x="430407" y="506476"/>
        <a:ext cx="4442122" cy="360643"/>
      </dsp:txXfrm>
    </dsp:sp>
    <dsp:sp modelId="{60005B35-C0B5-44A8-BC95-7E14D0FE8BC3}">
      <dsp:nvSpPr>
        <dsp:cNvPr id="0" name=""/>
        <dsp:cNvSpPr/>
      </dsp:nvSpPr>
      <dsp:spPr>
        <a:xfrm rot="5400000">
          <a:off x="-92230" y="1064941"/>
          <a:ext cx="614867" cy="4304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STEPIII</a:t>
          </a:r>
        </a:p>
      </dsp:txBody>
      <dsp:txXfrm rot="-5400000">
        <a:off x="1" y="1187915"/>
        <a:ext cx="430407" cy="184460"/>
      </dsp:txXfrm>
    </dsp:sp>
    <dsp:sp modelId="{8FEB7060-8118-4EBD-9D39-7221A2C6194C}">
      <dsp:nvSpPr>
        <dsp:cNvPr id="0" name=""/>
        <dsp:cNvSpPr/>
      </dsp:nvSpPr>
      <dsp:spPr>
        <a:xfrm rot="5400000">
          <a:off x="2461391" y="-1058272"/>
          <a:ext cx="399663" cy="446163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b="1" kern="1200">
              <a:latin typeface="Times New Roman" pitchFamily="18" charset="0"/>
              <a:cs typeface="Times New Roman" pitchFamily="18" charset="0"/>
            </a:rPr>
            <a:t>PLAN YOUR DATA COLLECTION PROCEDURES</a:t>
          </a:r>
        </a:p>
      </dsp:txBody>
      <dsp:txXfrm rot="-5400000">
        <a:off x="430407" y="992222"/>
        <a:ext cx="4442122" cy="360643"/>
      </dsp:txXfrm>
    </dsp:sp>
    <dsp:sp modelId="{A89FFEB1-BB43-481E-9F87-19A192873875}">
      <dsp:nvSpPr>
        <dsp:cNvPr id="0" name=""/>
        <dsp:cNvSpPr/>
      </dsp:nvSpPr>
      <dsp:spPr>
        <a:xfrm rot="5400000">
          <a:off x="-92230" y="1550686"/>
          <a:ext cx="614867" cy="4304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STEPIV</a:t>
          </a:r>
        </a:p>
      </dsp:txBody>
      <dsp:txXfrm rot="-5400000">
        <a:off x="1" y="1673660"/>
        <a:ext cx="430407" cy="184460"/>
      </dsp:txXfrm>
    </dsp:sp>
    <dsp:sp modelId="{BF986EB7-9FEA-4704-BB17-E75666DB9FAD}">
      <dsp:nvSpPr>
        <dsp:cNvPr id="0" name=""/>
        <dsp:cNvSpPr/>
      </dsp:nvSpPr>
      <dsp:spPr>
        <a:xfrm rot="5400000">
          <a:off x="2461391" y="-572527"/>
          <a:ext cx="399663" cy="446163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b="1" kern="1200">
              <a:latin typeface="Times New Roman" pitchFamily="18" charset="0"/>
              <a:cs typeface="Times New Roman" pitchFamily="18" charset="0"/>
            </a:rPr>
            <a:t>COLLECT THE  DATA</a:t>
          </a:r>
        </a:p>
      </dsp:txBody>
      <dsp:txXfrm rot="-5400000">
        <a:off x="430407" y="1477967"/>
        <a:ext cx="4442122" cy="36064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AC637E-3380-4100-AA00-1ED3DB1E7869}">
      <dsp:nvSpPr>
        <dsp:cNvPr id="0" name=""/>
        <dsp:cNvSpPr/>
      </dsp:nvSpPr>
      <dsp:spPr>
        <a:xfrm>
          <a:off x="1762756" y="667873"/>
          <a:ext cx="816677" cy="305847"/>
        </a:xfrm>
        <a:custGeom>
          <a:avLst/>
          <a:gdLst/>
          <a:ahLst/>
          <a:cxnLst/>
          <a:rect l="0" t="0" r="0" b="0"/>
          <a:pathLst>
            <a:path>
              <a:moveTo>
                <a:pt x="0" y="0"/>
              </a:moveTo>
              <a:lnTo>
                <a:pt x="0" y="208426"/>
              </a:lnTo>
              <a:lnTo>
                <a:pt x="816677" y="208426"/>
              </a:lnTo>
              <a:lnTo>
                <a:pt x="816677" y="30584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927AB5-1EE9-4508-B6E2-6BB83B1D1204}">
      <dsp:nvSpPr>
        <dsp:cNvPr id="0" name=""/>
        <dsp:cNvSpPr/>
      </dsp:nvSpPr>
      <dsp:spPr>
        <a:xfrm>
          <a:off x="946252" y="667873"/>
          <a:ext cx="816503" cy="305847"/>
        </a:xfrm>
        <a:custGeom>
          <a:avLst/>
          <a:gdLst/>
          <a:ahLst/>
          <a:cxnLst/>
          <a:rect l="0" t="0" r="0" b="0"/>
          <a:pathLst>
            <a:path>
              <a:moveTo>
                <a:pt x="816503" y="0"/>
              </a:moveTo>
              <a:lnTo>
                <a:pt x="816503" y="208426"/>
              </a:lnTo>
              <a:lnTo>
                <a:pt x="0" y="208426"/>
              </a:lnTo>
              <a:lnTo>
                <a:pt x="0" y="30584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685316-5F11-4232-8382-AA15AE3B72FB}">
      <dsp:nvSpPr>
        <dsp:cNvPr id="0" name=""/>
        <dsp:cNvSpPr/>
      </dsp:nvSpPr>
      <dsp:spPr>
        <a:xfrm>
          <a:off x="1145231" y="92"/>
          <a:ext cx="1235049" cy="66778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068EE1F-F513-4AF2-A909-370D985319A9}">
      <dsp:nvSpPr>
        <dsp:cNvPr id="0" name=""/>
        <dsp:cNvSpPr/>
      </dsp:nvSpPr>
      <dsp:spPr>
        <a:xfrm>
          <a:off x="1262079" y="111096"/>
          <a:ext cx="1235049" cy="66778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latin typeface="Times New Roman" pitchFamily="18" charset="0"/>
              <a:cs typeface="Times New Roman" pitchFamily="18" charset="0"/>
            </a:rPr>
            <a:t>Type of Data </a:t>
          </a:r>
        </a:p>
      </dsp:txBody>
      <dsp:txXfrm>
        <a:off x="1281638" y="130655"/>
        <a:ext cx="1195931" cy="628663"/>
      </dsp:txXfrm>
    </dsp:sp>
    <dsp:sp modelId="{8C638FEF-B6CD-49FB-970B-75D1EF55A001}">
      <dsp:nvSpPr>
        <dsp:cNvPr id="0" name=""/>
        <dsp:cNvSpPr/>
      </dsp:nvSpPr>
      <dsp:spPr>
        <a:xfrm>
          <a:off x="246422" y="973721"/>
          <a:ext cx="1399659" cy="66778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80B28C-E933-4D3B-9660-9F8803A3B466}">
      <dsp:nvSpPr>
        <dsp:cNvPr id="0" name=""/>
        <dsp:cNvSpPr/>
      </dsp:nvSpPr>
      <dsp:spPr>
        <a:xfrm>
          <a:off x="363269" y="1084726"/>
          <a:ext cx="1399659" cy="66778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latin typeface="Times New Roman" pitchFamily="18" charset="0"/>
              <a:cs typeface="Times New Roman" pitchFamily="18" charset="0"/>
            </a:rPr>
            <a:t>Qualitative data </a:t>
          </a:r>
        </a:p>
      </dsp:txBody>
      <dsp:txXfrm>
        <a:off x="382828" y="1104285"/>
        <a:ext cx="1360541" cy="628663"/>
      </dsp:txXfrm>
    </dsp:sp>
    <dsp:sp modelId="{E7E11EEB-98B1-4F62-AA5B-B918B153BE9C}">
      <dsp:nvSpPr>
        <dsp:cNvPr id="0" name=""/>
        <dsp:cNvSpPr/>
      </dsp:nvSpPr>
      <dsp:spPr>
        <a:xfrm>
          <a:off x="1879777" y="973721"/>
          <a:ext cx="1399312" cy="66778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63F1343-CCE3-4359-A216-7DE6F9CA4F68}">
      <dsp:nvSpPr>
        <dsp:cNvPr id="0" name=""/>
        <dsp:cNvSpPr/>
      </dsp:nvSpPr>
      <dsp:spPr>
        <a:xfrm>
          <a:off x="1996624" y="1084726"/>
          <a:ext cx="1399312" cy="66778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latin typeface="Times New Roman" pitchFamily="18" charset="0"/>
              <a:cs typeface="Times New Roman" pitchFamily="18" charset="0"/>
            </a:rPr>
            <a:t>Quantitative data </a:t>
          </a:r>
        </a:p>
      </dsp:txBody>
      <dsp:txXfrm>
        <a:off x="2016183" y="1104285"/>
        <a:ext cx="1360194" cy="62866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6EF79D-625E-4FE3-865B-7453714B022E}">
      <dsp:nvSpPr>
        <dsp:cNvPr id="0" name=""/>
        <dsp:cNvSpPr/>
      </dsp:nvSpPr>
      <dsp:spPr>
        <a:xfrm>
          <a:off x="0" y="0"/>
          <a:ext cx="2604052" cy="2762250"/>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CAE6185-4647-4F2C-A5F8-BB68F1542C52}">
      <dsp:nvSpPr>
        <dsp:cNvPr id="0" name=""/>
        <dsp:cNvSpPr/>
      </dsp:nvSpPr>
      <dsp:spPr>
        <a:xfrm>
          <a:off x="1302026" y="276494"/>
          <a:ext cx="1692633" cy="490946"/>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US" sz="2000" b="1" kern="1200">
              <a:latin typeface="Times New Roman" pitchFamily="18" charset="0"/>
              <a:cs typeface="Times New Roman" pitchFamily="18" charset="0"/>
            </a:rPr>
            <a:t>Interview</a:t>
          </a:r>
          <a:r>
            <a:rPr lang="en-US" sz="1800" kern="1200"/>
            <a:t> </a:t>
          </a:r>
        </a:p>
      </dsp:txBody>
      <dsp:txXfrm>
        <a:off x="1325992" y="300460"/>
        <a:ext cx="1644701" cy="443014"/>
      </dsp:txXfrm>
    </dsp:sp>
    <dsp:sp modelId="{08D10262-5E82-4F88-8E8A-D131D654F434}">
      <dsp:nvSpPr>
        <dsp:cNvPr id="0" name=""/>
        <dsp:cNvSpPr/>
      </dsp:nvSpPr>
      <dsp:spPr>
        <a:xfrm>
          <a:off x="1302026" y="828809"/>
          <a:ext cx="1692633" cy="490946"/>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US" sz="2000" b="1" kern="1200">
              <a:latin typeface="Times New Roman" pitchFamily="18" charset="0"/>
              <a:cs typeface="Times New Roman" pitchFamily="18" charset="0"/>
            </a:rPr>
            <a:t>Survey</a:t>
          </a:r>
          <a:r>
            <a:rPr lang="en-US" sz="1800" kern="1200"/>
            <a:t> </a:t>
          </a:r>
        </a:p>
      </dsp:txBody>
      <dsp:txXfrm>
        <a:off x="1325992" y="852775"/>
        <a:ext cx="1644701" cy="443014"/>
      </dsp:txXfrm>
    </dsp:sp>
    <dsp:sp modelId="{3D6C3466-9ADF-4C68-BDE3-73FD27478DE6}">
      <dsp:nvSpPr>
        <dsp:cNvPr id="0" name=""/>
        <dsp:cNvSpPr/>
      </dsp:nvSpPr>
      <dsp:spPr>
        <a:xfrm>
          <a:off x="1302026" y="1381125"/>
          <a:ext cx="1692633" cy="490946"/>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US" sz="2000" b="1" kern="1200">
              <a:latin typeface="Times New Roman" pitchFamily="18" charset="0"/>
              <a:cs typeface="Times New Roman" pitchFamily="18" charset="0"/>
            </a:rPr>
            <a:t>Group discussions</a:t>
          </a:r>
        </a:p>
      </dsp:txBody>
      <dsp:txXfrm>
        <a:off x="1325992" y="1405091"/>
        <a:ext cx="1644701" cy="443014"/>
      </dsp:txXfrm>
    </dsp:sp>
    <dsp:sp modelId="{889B08FA-FC30-4EF9-A0B5-7923A9C5B2C5}">
      <dsp:nvSpPr>
        <dsp:cNvPr id="0" name=""/>
        <dsp:cNvSpPr/>
      </dsp:nvSpPr>
      <dsp:spPr>
        <a:xfrm>
          <a:off x="1302026" y="1933440"/>
          <a:ext cx="1692633" cy="490946"/>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US" sz="2000" b="1" kern="1200">
              <a:latin typeface="Times New Roman" pitchFamily="18" charset="0"/>
              <a:cs typeface="Times New Roman" pitchFamily="18" charset="0"/>
            </a:rPr>
            <a:t>Observations</a:t>
          </a:r>
        </a:p>
      </dsp:txBody>
      <dsp:txXfrm>
        <a:off x="1325992" y="1957406"/>
        <a:ext cx="1644701" cy="44301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893DC4-7B4B-4301-A1BC-B5CE44CD2963}">
      <dsp:nvSpPr>
        <dsp:cNvPr id="0" name=""/>
        <dsp:cNvSpPr/>
      </dsp:nvSpPr>
      <dsp:spPr>
        <a:xfrm>
          <a:off x="0" y="112065"/>
          <a:ext cx="4191000" cy="15120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8219A33B-5172-4271-86C3-DB4A21C1E39B}">
      <dsp:nvSpPr>
        <dsp:cNvPr id="0" name=""/>
        <dsp:cNvSpPr/>
      </dsp:nvSpPr>
      <dsp:spPr>
        <a:xfrm>
          <a:off x="209550" y="23505"/>
          <a:ext cx="2933700" cy="177120"/>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0887" tIns="0" rIns="110887" bIns="0" numCol="1" spcCol="1270" anchor="ctr" anchorCtr="0">
          <a:noAutofit/>
        </a:bodyPr>
        <a:lstStyle/>
        <a:p>
          <a:pPr marL="0" lvl="0" indent="0" algn="just" defTabSz="800100">
            <a:lnSpc>
              <a:spcPct val="90000"/>
            </a:lnSpc>
            <a:spcBef>
              <a:spcPct val="0"/>
            </a:spcBef>
            <a:spcAft>
              <a:spcPct val="35000"/>
            </a:spcAft>
            <a:buNone/>
          </a:pPr>
          <a:r>
            <a:rPr lang="en-US" sz="1800" b="1" kern="1200">
              <a:latin typeface="Times New Roman" pitchFamily="18" charset="0"/>
              <a:cs typeface="Times New Roman" pitchFamily="18" charset="0"/>
            </a:rPr>
            <a:t>Probability sampling</a:t>
          </a:r>
        </a:p>
      </dsp:txBody>
      <dsp:txXfrm>
        <a:off x="218196" y="32151"/>
        <a:ext cx="2916408" cy="159828"/>
      </dsp:txXfrm>
    </dsp:sp>
    <dsp:sp modelId="{0414A2BF-12E5-4199-A4C2-BCB2A1AA2691}">
      <dsp:nvSpPr>
        <dsp:cNvPr id="0" name=""/>
        <dsp:cNvSpPr/>
      </dsp:nvSpPr>
      <dsp:spPr>
        <a:xfrm>
          <a:off x="0" y="384225"/>
          <a:ext cx="4191000" cy="15120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DADF6118-2B73-4CCE-AB14-CA0CDA20C98C}">
      <dsp:nvSpPr>
        <dsp:cNvPr id="0" name=""/>
        <dsp:cNvSpPr/>
      </dsp:nvSpPr>
      <dsp:spPr>
        <a:xfrm>
          <a:off x="209550" y="295665"/>
          <a:ext cx="2933700" cy="177120"/>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0887" tIns="0" rIns="110887" bIns="0" numCol="1" spcCol="1270" anchor="ctr" anchorCtr="0">
          <a:noAutofit/>
        </a:bodyPr>
        <a:lstStyle/>
        <a:p>
          <a:pPr marL="0" lvl="0" indent="0" algn="just" defTabSz="711200">
            <a:lnSpc>
              <a:spcPct val="90000"/>
            </a:lnSpc>
            <a:spcBef>
              <a:spcPct val="0"/>
            </a:spcBef>
            <a:spcAft>
              <a:spcPct val="35000"/>
            </a:spcAft>
            <a:buNone/>
          </a:pPr>
          <a:r>
            <a:rPr lang="en-US" sz="1600" b="1" kern="1200">
              <a:latin typeface="Times New Roman" pitchFamily="18" charset="0"/>
              <a:cs typeface="Times New Roman" pitchFamily="18" charset="0"/>
            </a:rPr>
            <a:t>Interviews</a:t>
          </a:r>
        </a:p>
      </dsp:txBody>
      <dsp:txXfrm>
        <a:off x="218196" y="304311"/>
        <a:ext cx="2916408" cy="159828"/>
      </dsp:txXfrm>
    </dsp:sp>
    <dsp:sp modelId="{EF5A8EEE-434A-4E6B-8732-70446172D856}">
      <dsp:nvSpPr>
        <dsp:cNvPr id="0" name=""/>
        <dsp:cNvSpPr/>
      </dsp:nvSpPr>
      <dsp:spPr>
        <a:xfrm>
          <a:off x="0" y="656385"/>
          <a:ext cx="4191000" cy="15120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323FA1E2-6942-42B5-AC71-6A905B522904}">
      <dsp:nvSpPr>
        <dsp:cNvPr id="0" name=""/>
        <dsp:cNvSpPr/>
      </dsp:nvSpPr>
      <dsp:spPr>
        <a:xfrm>
          <a:off x="209550" y="567825"/>
          <a:ext cx="2933700" cy="177120"/>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0887" tIns="0" rIns="110887" bIns="0" numCol="1" spcCol="1270" anchor="ctr" anchorCtr="0">
          <a:noAutofit/>
        </a:bodyPr>
        <a:lstStyle/>
        <a:p>
          <a:pPr marL="0" lvl="0" indent="0" algn="l" defTabSz="711200">
            <a:lnSpc>
              <a:spcPct val="90000"/>
            </a:lnSpc>
            <a:spcBef>
              <a:spcPct val="0"/>
            </a:spcBef>
            <a:spcAft>
              <a:spcPct val="35000"/>
            </a:spcAft>
            <a:buNone/>
          </a:pPr>
          <a:r>
            <a:rPr lang="en-US" sz="1600" b="1" kern="1200">
              <a:latin typeface="Times New Roman" pitchFamily="18" charset="0"/>
              <a:cs typeface="Times New Roman" pitchFamily="18" charset="0"/>
            </a:rPr>
            <a:t>Surveys and Questionnaire</a:t>
          </a:r>
        </a:p>
      </dsp:txBody>
      <dsp:txXfrm>
        <a:off x="218196" y="576471"/>
        <a:ext cx="2916408" cy="159828"/>
      </dsp:txXfrm>
    </dsp:sp>
    <dsp:sp modelId="{25535BFB-13C9-47BD-A98D-8D751A6997ED}">
      <dsp:nvSpPr>
        <dsp:cNvPr id="0" name=""/>
        <dsp:cNvSpPr/>
      </dsp:nvSpPr>
      <dsp:spPr>
        <a:xfrm>
          <a:off x="0" y="928544"/>
          <a:ext cx="4191000" cy="15120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85799103-CA2A-4AD5-AF3D-C469084563B6}">
      <dsp:nvSpPr>
        <dsp:cNvPr id="0" name=""/>
        <dsp:cNvSpPr/>
      </dsp:nvSpPr>
      <dsp:spPr>
        <a:xfrm>
          <a:off x="209550" y="839985"/>
          <a:ext cx="2933700" cy="177120"/>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0887" tIns="0" rIns="110887" bIns="0" numCol="1" spcCol="1270" anchor="ctr" anchorCtr="0">
          <a:noAutofit/>
        </a:bodyPr>
        <a:lstStyle/>
        <a:p>
          <a:pPr marL="0" lvl="0" indent="0" algn="l" defTabSz="711200">
            <a:lnSpc>
              <a:spcPct val="90000"/>
            </a:lnSpc>
            <a:spcBef>
              <a:spcPct val="0"/>
            </a:spcBef>
            <a:spcAft>
              <a:spcPct val="35000"/>
            </a:spcAft>
            <a:buNone/>
          </a:pPr>
          <a:r>
            <a:rPr lang="en-US" sz="1600" b="1" kern="1200">
              <a:latin typeface="Times New Roman" pitchFamily="18" charset="0"/>
              <a:cs typeface="Times New Roman" pitchFamily="18" charset="0"/>
            </a:rPr>
            <a:t>Observations</a:t>
          </a:r>
        </a:p>
      </dsp:txBody>
      <dsp:txXfrm>
        <a:off x="218196" y="848631"/>
        <a:ext cx="2916408" cy="159828"/>
      </dsp:txXfrm>
    </dsp:sp>
    <dsp:sp modelId="{3718E8F0-846D-4ECA-9E11-2F52D01753FE}">
      <dsp:nvSpPr>
        <dsp:cNvPr id="0" name=""/>
        <dsp:cNvSpPr/>
      </dsp:nvSpPr>
      <dsp:spPr>
        <a:xfrm>
          <a:off x="0" y="1200704"/>
          <a:ext cx="4191000" cy="15120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B56DEB83-0052-4B14-A7B1-60C3163DB7C3}">
      <dsp:nvSpPr>
        <dsp:cNvPr id="0" name=""/>
        <dsp:cNvSpPr/>
      </dsp:nvSpPr>
      <dsp:spPr>
        <a:xfrm>
          <a:off x="209550" y="1112144"/>
          <a:ext cx="2933700" cy="177120"/>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0887" tIns="0" rIns="110887" bIns="0" numCol="1" spcCol="1270" anchor="ctr" anchorCtr="0">
          <a:noAutofit/>
        </a:bodyPr>
        <a:lstStyle/>
        <a:p>
          <a:pPr marL="0" lvl="0" indent="0" algn="l" defTabSz="711200">
            <a:lnSpc>
              <a:spcPct val="90000"/>
            </a:lnSpc>
            <a:spcBef>
              <a:spcPct val="0"/>
            </a:spcBef>
            <a:spcAft>
              <a:spcPct val="35000"/>
            </a:spcAft>
            <a:buNone/>
          </a:pPr>
          <a:r>
            <a:rPr lang="en-US" sz="1600" b="1" kern="1200">
              <a:latin typeface="Times New Roman" pitchFamily="18" charset="0"/>
              <a:cs typeface="Times New Roman" pitchFamily="18" charset="0"/>
            </a:rPr>
            <a:t>Document review</a:t>
          </a:r>
        </a:p>
      </dsp:txBody>
      <dsp:txXfrm>
        <a:off x="218196" y="1120790"/>
        <a:ext cx="2916408" cy="15982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613C08-F25A-4F4B-AE86-61AE01885EE6}">
      <dsp:nvSpPr>
        <dsp:cNvPr id="0" name=""/>
        <dsp:cNvSpPr/>
      </dsp:nvSpPr>
      <dsp:spPr>
        <a:xfrm>
          <a:off x="1034292" y="186705"/>
          <a:ext cx="648265" cy="32413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N" sz="900" kern="1200"/>
            <a:t>Data sources</a:t>
          </a:r>
        </a:p>
      </dsp:txBody>
      <dsp:txXfrm>
        <a:off x="1043786" y="196199"/>
        <a:ext cx="629277" cy="305144"/>
      </dsp:txXfrm>
    </dsp:sp>
    <dsp:sp modelId="{8DEE0617-0246-4A22-B243-AF9986AD5BFA}">
      <dsp:nvSpPr>
        <dsp:cNvPr id="0" name=""/>
        <dsp:cNvSpPr/>
      </dsp:nvSpPr>
      <dsp:spPr>
        <a:xfrm rot="19457599">
          <a:off x="1652543" y="222580"/>
          <a:ext cx="319336" cy="66005"/>
        </a:xfrm>
        <a:custGeom>
          <a:avLst/>
          <a:gdLst/>
          <a:ahLst/>
          <a:cxnLst/>
          <a:rect l="0" t="0" r="0" b="0"/>
          <a:pathLst>
            <a:path>
              <a:moveTo>
                <a:pt x="0" y="33002"/>
              </a:moveTo>
              <a:lnTo>
                <a:pt x="319336" y="3300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1804228" y="247600"/>
        <a:ext cx="15966" cy="15966"/>
      </dsp:txXfrm>
    </dsp:sp>
    <dsp:sp modelId="{161C2061-81D5-472C-8623-2864CC43B4D5}">
      <dsp:nvSpPr>
        <dsp:cNvPr id="0" name=""/>
        <dsp:cNvSpPr/>
      </dsp:nvSpPr>
      <dsp:spPr>
        <a:xfrm>
          <a:off x="1941864" y="329"/>
          <a:ext cx="648265" cy="32413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N" sz="900" kern="1200"/>
            <a:t>Primary data sources</a:t>
          </a:r>
        </a:p>
      </dsp:txBody>
      <dsp:txXfrm>
        <a:off x="1951358" y="9823"/>
        <a:ext cx="629277" cy="305144"/>
      </dsp:txXfrm>
    </dsp:sp>
    <dsp:sp modelId="{1D0ABED3-EEB5-40FA-AB39-75A5B2D6776F}">
      <dsp:nvSpPr>
        <dsp:cNvPr id="0" name=""/>
        <dsp:cNvSpPr/>
      </dsp:nvSpPr>
      <dsp:spPr>
        <a:xfrm rot="2142401">
          <a:off x="1652543" y="408957"/>
          <a:ext cx="319336" cy="66005"/>
        </a:xfrm>
        <a:custGeom>
          <a:avLst/>
          <a:gdLst/>
          <a:ahLst/>
          <a:cxnLst/>
          <a:rect l="0" t="0" r="0" b="0"/>
          <a:pathLst>
            <a:path>
              <a:moveTo>
                <a:pt x="0" y="33002"/>
              </a:moveTo>
              <a:lnTo>
                <a:pt x="319336" y="3300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1804228" y="433976"/>
        <a:ext cx="15966" cy="15966"/>
      </dsp:txXfrm>
    </dsp:sp>
    <dsp:sp modelId="{2E9602FF-7BA0-42AE-B333-413758EDD032}">
      <dsp:nvSpPr>
        <dsp:cNvPr id="0" name=""/>
        <dsp:cNvSpPr/>
      </dsp:nvSpPr>
      <dsp:spPr>
        <a:xfrm>
          <a:off x="1941864" y="373081"/>
          <a:ext cx="648265" cy="32413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N" sz="900" kern="1200"/>
            <a:t>Secondary data sources</a:t>
          </a:r>
        </a:p>
      </dsp:txBody>
      <dsp:txXfrm>
        <a:off x="1951358" y="382575"/>
        <a:ext cx="629277" cy="305144"/>
      </dsp:txXfrm>
    </dsp:sp>
    <dsp:sp modelId="{ACA4818D-A0CD-4960-9776-4621927A76DF}">
      <dsp:nvSpPr>
        <dsp:cNvPr id="0" name=""/>
        <dsp:cNvSpPr/>
      </dsp:nvSpPr>
      <dsp:spPr>
        <a:xfrm rot="19457599">
          <a:off x="2560115" y="408957"/>
          <a:ext cx="319336" cy="66005"/>
        </a:xfrm>
        <a:custGeom>
          <a:avLst/>
          <a:gdLst/>
          <a:ahLst/>
          <a:cxnLst/>
          <a:rect l="0" t="0" r="0" b="0"/>
          <a:pathLst>
            <a:path>
              <a:moveTo>
                <a:pt x="0" y="33002"/>
              </a:moveTo>
              <a:lnTo>
                <a:pt x="319336" y="3300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711799" y="433976"/>
        <a:ext cx="15966" cy="15966"/>
      </dsp:txXfrm>
    </dsp:sp>
    <dsp:sp modelId="{06A9E5EA-9AA6-481A-A689-8FBB3159604E}">
      <dsp:nvSpPr>
        <dsp:cNvPr id="0" name=""/>
        <dsp:cNvSpPr/>
      </dsp:nvSpPr>
      <dsp:spPr>
        <a:xfrm>
          <a:off x="2849436" y="186705"/>
          <a:ext cx="648265" cy="32413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N" sz="900" kern="1200"/>
            <a:t>Internal source</a:t>
          </a:r>
        </a:p>
      </dsp:txBody>
      <dsp:txXfrm>
        <a:off x="2858930" y="196199"/>
        <a:ext cx="629277" cy="305144"/>
      </dsp:txXfrm>
    </dsp:sp>
    <dsp:sp modelId="{B821029F-C99E-469B-88EA-1018BBCDCA32}">
      <dsp:nvSpPr>
        <dsp:cNvPr id="0" name=""/>
        <dsp:cNvSpPr/>
      </dsp:nvSpPr>
      <dsp:spPr>
        <a:xfrm rot="2142401">
          <a:off x="2560115" y="595333"/>
          <a:ext cx="319336" cy="66005"/>
        </a:xfrm>
        <a:custGeom>
          <a:avLst/>
          <a:gdLst/>
          <a:ahLst/>
          <a:cxnLst/>
          <a:rect l="0" t="0" r="0" b="0"/>
          <a:pathLst>
            <a:path>
              <a:moveTo>
                <a:pt x="0" y="33002"/>
              </a:moveTo>
              <a:lnTo>
                <a:pt x="319336" y="3300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711799" y="620352"/>
        <a:ext cx="15966" cy="15966"/>
      </dsp:txXfrm>
    </dsp:sp>
    <dsp:sp modelId="{E5DB21D3-B502-4834-85E5-7D726485F2DC}">
      <dsp:nvSpPr>
        <dsp:cNvPr id="0" name=""/>
        <dsp:cNvSpPr/>
      </dsp:nvSpPr>
      <dsp:spPr>
        <a:xfrm>
          <a:off x="2849436" y="559458"/>
          <a:ext cx="648265" cy="32413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N" sz="900" kern="1200"/>
            <a:t>External source</a:t>
          </a:r>
        </a:p>
      </dsp:txBody>
      <dsp:txXfrm>
        <a:off x="2858930" y="568952"/>
        <a:ext cx="629277" cy="30514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006F6D-690E-45A2-81B2-5109B10706D0}">
      <dsp:nvSpPr>
        <dsp:cNvPr id="0" name=""/>
        <dsp:cNvSpPr/>
      </dsp:nvSpPr>
      <dsp:spPr>
        <a:xfrm>
          <a:off x="577160" y="18619"/>
          <a:ext cx="4276860" cy="24890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kern="1200">
              <a:latin typeface="Times New Roman" panose="02020603050405020304" pitchFamily="18" charset="0"/>
              <a:cs typeface="Times New Roman" panose="02020603050405020304" pitchFamily="18" charset="0"/>
            </a:rPr>
            <a:t>1.Theory</a:t>
          </a:r>
        </a:p>
      </dsp:txBody>
      <dsp:txXfrm>
        <a:off x="584450" y="25909"/>
        <a:ext cx="4262280" cy="234322"/>
      </dsp:txXfrm>
    </dsp:sp>
    <dsp:sp modelId="{37863BB6-689D-4F62-8922-970DD831771A}">
      <dsp:nvSpPr>
        <dsp:cNvPr id="0" name=""/>
        <dsp:cNvSpPr/>
      </dsp:nvSpPr>
      <dsp:spPr>
        <a:xfrm rot="5697794">
          <a:off x="2666951" y="264988"/>
          <a:ext cx="67837" cy="951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5400000">
        <a:off x="2673197" y="278696"/>
        <a:ext cx="57107" cy="47486"/>
      </dsp:txXfrm>
    </dsp:sp>
    <dsp:sp modelId="{4C1807B8-0202-4C39-A93B-18E0E4F60918}">
      <dsp:nvSpPr>
        <dsp:cNvPr id="0" name=""/>
        <dsp:cNvSpPr/>
      </dsp:nvSpPr>
      <dsp:spPr>
        <a:xfrm>
          <a:off x="560413" y="357633"/>
          <a:ext cx="4252114" cy="24152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IN" sz="1700" kern="1200"/>
            <a:t> </a:t>
          </a:r>
          <a:r>
            <a:rPr lang="en-IN" sz="1600" kern="1200">
              <a:latin typeface="Times New Roman" panose="02020603050405020304" pitchFamily="18" charset="0"/>
              <a:cs typeface="Times New Roman" panose="02020603050405020304" pitchFamily="18" charset="0"/>
            </a:rPr>
            <a:t>2.Hypothesis</a:t>
          </a:r>
        </a:p>
      </dsp:txBody>
      <dsp:txXfrm>
        <a:off x="567487" y="364707"/>
        <a:ext cx="4237966" cy="227372"/>
      </dsp:txXfrm>
    </dsp:sp>
    <dsp:sp modelId="{0D4B86CD-004C-4B75-BC64-5E6942EEFEE1}">
      <dsp:nvSpPr>
        <dsp:cNvPr id="0" name=""/>
        <dsp:cNvSpPr/>
      </dsp:nvSpPr>
      <dsp:spPr>
        <a:xfrm rot="5001965">
          <a:off x="2666740" y="604441"/>
          <a:ext cx="79849" cy="951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5400000">
        <a:off x="2676728" y="612185"/>
        <a:ext cx="57107" cy="55894"/>
      </dsp:txXfrm>
    </dsp:sp>
    <dsp:sp modelId="{0C19FABB-D3A8-41B8-BCBF-5CC367F3CC10}">
      <dsp:nvSpPr>
        <dsp:cNvPr id="0" name=""/>
        <dsp:cNvSpPr/>
      </dsp:nvSpPr>
      <dsp:spPr>
        <a:xfrm>
          <a:off x="585481" y="704906"/>
          <a:ext cx="4284957" cy="26043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kern="1200"/>
            <a:t>3</a:t>
          </a:r>
          <a:r>
            <a:rPr lang="en-IN" sz="1700" kern="1200"/>
            <a:t>.</a:t>
          </a:r>
          <a:r>
            <a:rPr lang="en-IN" sz="1600" kern="1200">
              <a:latin typeface="Times New Roman" panose="02020603050405020304" pitchFamily="18" charset="0"/>
              <a:cs typeface="Times New Roman" panose="02020603050405020304" pitchFamily="18" charset="0"/>
            </a:rPr>
            <a:t>Research Design</a:t>
          </a:r>
        </a:p>
      </dsp:txBody>
      <dsp:txXfrm>
        <a:off x="593109" y="712534"/>
        <a:ext cx="4269701" cy="245175"/>
      </dsp:txXfrm>
    </dsp:sp>
    <dsp:sp modelId="{771CE313-05AF-435A-AD1D-0BA44FFED5F2}">
      <dsp:nvSpPr>
        <dsp:cNvPr id="0" name=""/>
        <dsp:cNvSpPr/>
      </dsp:nvSpPr>
      <dsp:spPr>
        <a:xfrm rot="5538744">
          <a:off x="2680876" y="970625"/>
          <a:ext cx="79379" cy="951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5400000">
        <a:off x="2692492" y="978534"/>
        <a:ext cx="57107" cy="55565"/>
      </dsp:txXfrm>
    </dsp:sp>
    <dsp:sp modelId="{66718CC4-D928-4E0D-B1AC-04EBD07622ED}">
      <dsp:nvSpPr>
        <dsp:cNvPr id="0" name=""/>
        <dsp:cNvSpPr/>
      </dsp:nvSpPr>
      <dsp:spPr>
        <a:xfrm>
          <a:off x="595815" y="1071091"/>
          <a:ext cx="4235558" cy="23956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kern="1200"/>
            <a:t>4.</a:t>
          </a:r>
          <a:r>
            <a:rPr lang="en-IN" sz="1600" kern="1200">
              <a:latin typeface="Times New Roman" panose="02020603050405020304" pitchFamily="18" charset="0"/>
              <a:cs typeface="Times New Roman" panose="02020603050405020304" pitchFamily="18" charset="0"/>
            </a:rPr>
            <a:t>Operationalising Concepts</a:t>
          </a:r>
        </a:p>
      </dsp:txBody>
      <dsp:txXfrm>
        <a:off x="602831" y="1078107"/>
        <a:ext cx="4221526" cy="225528"/>
      </dsp:txXfrm>
    </dsp:sp>
    <dsp:sp modelId="{B7712AD1-98EE-4B35-8119-79F1D0673B2A}">
      <dsp:nvSpPr>
        <dsp:cNvPr id="0" name=""/>
        <dsp:cNvSpPr/>
      </dsp:nvSpPr>
      <dsp:spPr>
        <a:xfrm rot="5373524">
          <a:off x="2676035" y="1314902"/>
          <a:ext cx="77761" cy="951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5400000">
        <a:off x="2686272" y="1323610"/>
        <a:ext cx="57107" cy="54433"/>
      </dsp:txXfrm>
    </dsp:sp>
    <dsp:sp modelId="{9F206B0C-592E-41E7-9890-4A4E224AF6C4}">
      <dsp:nvSpPr>
        <dsp:cNvPr id="0" name=""/>
        <dsp:cNvSpPr/>
      </dsp:nvSpPr>
      <dsp:spPr>
        <a:xfrm>
          <a:off x="579889" y="1414330"/>
          <a:ext cx="4272656" cy="23413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kern="1200"/>
            <a:t>5</a:t>
          </a:r>
          <a:r>
            <a:rPr lang="en-IN" sz="1700" kern="1200"/>
            <a:t>.</a:t>
          </a:r>
          <a:r>
            <a:rPr lang="en-IN" sz="1600" kern="1200">
              <a:latin typeface="Times New Roman" panose="02020603050405020304" pitchFamily="18" charset="0"/>
              <a:cs typeface="Times New Roman" panose="02020603050405020304" pitchFamily="18" charset="0"/>
            </a:rPr>
            <a:t>Selecting Research Site</a:t>
          </a:r>
        </a:p>
      </dsp:txBody>
      <dsp:txXfrm>
        <a:off x="586747" y="1421188"/>
        <a:ext cx="4258940" cy="220423"/>
      </dsp:txXfrm>
    </dsp:sp>
    <dsp:sp modelId="{6B4E3435-DDF9-4F3C-B9A5-9B78158D570D}">
      <dsp:nvSpPr>
        <dsp:cNvPr id="0" name=""/>
        <dsp:cNvSpPr/>
      </dsp:nvSpPr>
      <dsp:spPr>
        <a:xfrm rot="5280822">
          <a:off x="2677451" y="1660712"/>
          <a:ext cx="89801" cy="951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5400000">
        <a:off x="2693331" y="1663408"/>
        <a:ext cx="57107" cy="62861"/>
      </dsp:txXfrm>
    </dsp:sp>
    <dsp:sp modelId="{07ECDF55-E541-409F-A1FB-115C14656CE0}">
      <dsp:nvSpPr>
        <dsp:cNvPr id="0" name=""/>
        <dsp:cNvSpPr/>
      </dsp:nvSpPr>
      <dsp:spPr>
        <a:xfrm>
          <a:off x="617253" y="1768133"/>
          <a:ext cx="4221412" cy="20371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kern="1200"/>
            <a:t>6</a:t>
          </a:r>
          <a:r>
            <a:rPr lang="en-IN" sz="1700" kern="1200"/>
            <a:t>.</a:t>
          </a:r>
          <a:r>
            <a:rPr lang="en-IN" sz="1600" kern="1200">
              <a:latin typeface="Times New Roman" panose="02020603050405020304" pitchFamily="18" charset="0"/>
              <a:cs typeface="Times New Roman" panose="02020603050405020304" pitchFamily="18" charset="0"/>
            </a:rPr>
            <a:t>Selecting a Respondents</a:t>
          </a:r>
        </a:p>
      </dsp:txBody>
      <dsp:txXfrm>
        <a:off x="623220" y="1774100"/>
        <a:ext cx="4209478" cy="191784"/>
      </dsp:txXfrm>
    </dsp:sp>
    <dsp:sp modelId="{1502E075-8A39-4C72-ABF2-36F69D40F942}">
      <dsp:nvSpPr>
        <dsp:cNvPr id="0" name=""/>
        <dsp:cNvSpPr/>
      </dsp:nvSpPr>
      <dsp:spPr>
        <a:xfrm rot="5400000">
          <a:off x="2692741" y="1971220"/>
          <a:ext cx="70437" cy="951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5400000">
        <a:off x="2699407" y="1983590"/>
        <a:ext cx="57107" cy="49306"/>
      </dsp:txXfrm>
    </dsp:sp>
    <dsp:sp modelId="{F43568F6-87AD-4822-BDB6-1C623D8F69D8}">
      <dsp:nvSpPr>
        <dsp:cNvPr id="0" name=""/>
        <dsp:cNvSpPr/>
      </dsp:nvSpPr>
      <dsp:spPr>
        <a:xfrm>
          <a:off x="575938" y="2065767"/>
          <a:ext cx="4304043" cy="23125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kern="1200"/>
            <a:t>7</a:t>
          </a:r>
          <a:r>
            <a:rPr lang="en-IN" sz="1700" kern="1200"/>
            <a:t>.</a:t>
          </a:r>
          <a:r>
            <a:rPr lang="en-IN" sz="1600" kern="1200">
              <a:latin typeface="Times New Roman" panose="02020603050405020304" pitchFamily="18" charset="0"/>
              <a:cs typeface="Times New Roman" panose="02020603050405020304" pitchFamily="18" charset="0"/>
            </a:rPr>
            <a:t>Data Collection</a:t>
          </a:r>
        </a:p>
      </dsp:txBody>
      <dsp:txXfrm>
        <a:off x="582711" y="2072540"/>
        <a:ext cx="4290497" cy="217712"/>
      </dsp:txXfrm>
    </dsp:sp>
    <dsp:sp modelId="{9A59DEE8-47F4-48BB-91FC-36F7A8DF7BEB}">
      <dsp:nvSpPr>
        <dsp:cNvPr id="0" name=""/>
        <dsp:cNvSpPr/>
      </dsp:nvSpPr>
      <dsp:spPr>
        <a:xfrm rot="5400000">
          <a:off x="2688302" y="2302313"/>
          <a:ext cx="79314" cy="951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5400000">
        <a:off x="2699406" y="2310244"/>
        <a:ext cx="57107" cy="55520"/>
      </dsp:txXfrm>
    </dsp:sp>
    <dsp:sp modelId="{4541A442-37FE-48F5-8D90-98D94CDAF953}">
      <dsp:nvSpPr>
        <dsp:cNvPr id="0" name=""/>
        <dsp:cNvSpPr/>
      </dsp:nvSpPr>
      <dsp:spPr>
        <a:xfrm>
          <a:off x="549817" y="2402779"/>
          <a:ext cx="4356285" cy="2019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kern="1200"/>
            <a:t>8.</a:t>
          </a:r>
          <a:r>
            <a:rPr lang="en-IN" sz="1600" kern="1200">
              <a:latin typeface="Times New Roman" panose="02020603050405020304" pitchFamily="18" charset="0"/>
              <a:cs typeface="Times New Roman" panose="02020603050405020304" pitchFamily="18" charset="0"/>
            </a:rPr>
            <a:t>Data processing</a:t>
          </a:r>
        </a:p>
      </dsp:txBody>
      <dsp:txXfrm>
        <a:off x="555731" y="2408693"/>
        <a:ext cx="4344457" cy="190077"/>
      </dsp:txXfrm>
    </dsp:sp>
    <dsp:sp modelId="{AFDCA146-20AD-4A0C-A056-BF83BC6DB954}">
      <dsp:nvSpPr>
        <dsp:cNvPr id="0" name=""/>
        <dsp:cNvSpPr/>
      </dsp:nvSpPr>
      <dsp:spPr>
        <a:xfrm rot="5400000">
          <a:off x="2688302" y="2609972"/>
          <a:ext cx="79314" cy="951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5400000">
        <a:off x="2699406" y="2617903"/>
        <a:ext cx="57107" cy="55520"/>
      </dsp:txXfrm>
    </dsp:sp>
    <dsp:sp modelId="{76DB2D8A-2D08-455D-8C94-163684827C91}">
      <dsp:nvSpPr>
        <dsp:cNvPr id="0" name=""/>
        <dsp:cNvSpPr/>
      </dsp:nvSpPr>
      <dsp:spPr>
        <a:xfrm>
          <a:off x="542202" y="2710437"/>
          <a:ext cx="4371514" cy="20516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kern="1200"/>
            <a:t>9</a:t>
          </a:r>
          <a:r>
            <a:rPr lang="en-IN" sz="1800" kern="1200"/>
            <a:t>.</a:t>
          </a:r>
          <a:r>
            <a:rPr lang="en-IN" sz="1600" kern="1200">
              <a:latin typeface="Times New Roman" panose="02020603050405020304" pitchFamily="18" charset="0"/>
              <a:cs typeface="Times New Roman" panose="02020603050405020304" pitchFamily="18" charset="0"/>
            </a:rPr>
            <a:t>Data Analysis</a:t>
          </a:r>
        </a:p>
      </dsp:txBody>
      <dsp:txXfrm>
        <a:off x="548211" y="2716446"/>
        <a:ext cx="4359496" cy="193144"/>
      </dsp:txXfrm>
    </dsp:sp>
    <dsp:sp modelId="{E0954C85-B8CE-44A4-88B3-5AEB6B89E9C2}">
      <dsp:nvSpPr>
        <dsp:cNvPr id="0" name=""/>
        <dsp:cNvSpPr/>
      </dsp:nvSpPr>
      <dsp:spPr>
        <a:xfrm rot="5400000">
          <a:off x="2688302" y="2920888"/>
          <a:ext cx="79314" cy="951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5400000">
        <a:off x="2699406" y="2928819"/>
        <a:ext cx="57107" cy="55520"/>
      </dsp:txXfrm>
    </dsp:sp>
    <dsp:sp modelId="{EC0893C9-2183-446F-A4D0-DC5F307022BC}">
      <dsp:nvSpPr>
        <dsp:cNvPr id="0" name=""/>
        <dsp:cNvSpPr/>
      </dsp:nvSpPr>
      <dsp:spPr>
        <a:xfrm>
          <a:off x="538010" y="3021353"/>
          <a:ext cx="4379898" cy="22151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IN" sz="1800" kern="1200"/>
            <a:t>	</a:t>
          </a:r>
          <a:r>
            <a:rPr lang="en-IN" sz="1600" kern="1200"/>
            <a:t>10</a:t>
          </a:r>
          <a:r>
            <a:rPr lang="en-IN" sz="1800" kern="1200"/>
            <a:t>.</a:t>
          </a:r>
          <a:r>
            <a:rPr lang="en-IN" sz="1600" kern="1200">
              <a:latin typeface="Times New Roman" panose="02020603050405020304" pitchFamily="18" charset="0"/>
              <a:cs typeface="Times New Roman" panose="02020603050405020304" pitchFamily="18" charset="0"/>
            </a:rPr>
            <a:t>Findings/Conclusions</a:t>
          </a:r>
        </a:p>
      </dsp:txBody>
      <dsp:txXfrm>
        <a:off x="544498" y="3027841"/>
        <a:ext cx="4366922" cy="208534"/>
      </dsp:txXfrm>
    </dsp:sp>
    <dsp:sp modelId="{2040C9BA-BA09-4979-BFBB-0FE21FF27FD7}">
      <dsp:nvSpPr>
        <dsp:cNvPr id="0" name=""/>
        <dsp:cNvSpPr/>
      </dsp:nvSpPr>
      <dsp:spPr>
        <a:xfrm rot="4605467">
          <a:off x="2732214" y="3236027"/>
          <a:ext cx="62798" cy="951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5400000">
        <a:off x="2732902" y="3252467"/>
        <a:ext cx="57107" cy="43959"/>
      </dsp:txXfrm>
    </dsp:sp>
    <dsp:sp modelId="{C9E4303B-B823-4743-811F-FF4638259A13}">
      <dsp:nvSpPr>
        <dsp:cNvPr id="0" name=""/>
        <dsp:cNvSpPr/>
      </dsp:nvSpPr>
      <dsp:spPr>
        <a:xfrm>
          <a:off x="651103" y="3324368"/>
          <a:ext cx="4288417" cy="18789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kern="1200">
              <a:latin typeface="Times New Roman" panose="02020603050405020304" pitchFamily="18" charset="0"/>
              <a:cs typeface="Times New Roman" panose="02020603050405020304" pitchFamily="18" charset="0"/>
            </a:rPr>
            <a:t>11.Publishing Results</a:t>
          </a:r>
        </a:p>
      </dsp:txBody>
      <dsp:txXfrm>
        <a:off x="656606" y="3329871"/>
        <a:ext cx="4277411" cy="17688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759BE-02A0-4D28-B9E2-E4671B09E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4750</Words>
  <Characters>27080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rajpootmuskan18@gmail.com</dc:creator>
  <cp:keywords/>
  <dc:description/>
  <cp:lastModifiedBy>Anupama K</cp:lastModifiedBy>
  <cp:revision>2</cp:revision>
  <dcterms:created xsi:type="dcterms:W3CDTF">2023-08-30T05:17:00Z</dcterms:created>
  <dcterms:modified xsi:type="dcterms:W3CDTF">2023-08-30T05:17:00Z</dcterms:modified>
</cp:coreProperties>
</file>