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125" w:rsidRPr="004F75F1" w:rsidRDefault="00EA7AE8" w:rsidP="007B74F4">
      <w:pPr>
        <w:jc w:val="center"/>
        <w:rPr>
          <w:caps/>
          <w:color w:val="000000" w:themeColor="text1"/>
          <w:sz w:val="48"/>
          <w:szCs w:val="48"/>
        </w:rPr>
      </w:pPr>
      <w:r w:rsidRPr="004F75F1">
        <w:rPr>
          <w:caps/>
          <w:color w:val="000000" w:themeColor="text1"/>
          <w:sz w:val="48"/>
          <w:szCs w:val="48"/>
        </w:rPr>
        <w:t>EFFECT OF RECYCLED AGGREGATE ON NORMAL STRENGTH CONCRETE</w:t>
      </w:r>
    </w:p>
    <w:p w:rsidR="00601125" w:rsidRPr="0004303F" w:rsidRDefault="001D6FE3">
      <w:pPr>
        <w:spacing w:before="240"/>
        <w:ind w:left="593" w:right="251"/>
        <w:jc w:val="center"/>
      </w:pPr>
      <w:r w:rsidRPr="0004303F">
        <w:t>Lovely</w:t>
      </w:r>
      <w:r w:rsidRPr="0004303F">
        <w:rPr>
          <w:spacing w:val="-11"/>
        </w:rPr>
        <w:t xml:space="preserve"> </w:t>
      </w:r>
      <w:r w:rsidRPr="0004303F">
        <w:t>Sabat</w:t>
      </w:r>
      <w:r w:rsidRPr="0004303F">
        <w:rPr>
          <w:vertAlign w:val="superscript"/>
        </w:rPr>
        <w:t>1,*</w:t>
      </w:r>
      <w:r w:rsidRPr="0004303F">
        <w:t>,</w:t>
      </w:r>
      <w:r w:rsidRPr="0004303F">
        <w:rPr>
          <w:spacing w:val="-1"/>
        </w:rPr>
        <w:t xml:space="preserve"> </w:t>
      </w:r>
      <w:proofErr w:type="spellStart"/>
      <w:r w:rsidR="00EA7AE8" w:rsidRPr="0004303F">
        <w:t>Binaya</w:t>
      </w:r>
      <w:proofErr w:type="spellEnd"/>
      <w:r w:rsidR="00EA7AE8" w:rsidRPr="0004303F">
        <w:t xml:space="preserve"> Kumar Panigrahi</w:t>
      </w:r>
      <w:r w:rsidRPr="0004303F">
        <w:rPr>
          <w:vertAlign w:val="superscript"/>
        </w:rPr>
        <w:t>2</w:t>
      </w:r>
      <w:r w:rsidRPr="0004303F">
        <w:t>,</w:t>
      </w:r>
      <w:r w:rsidRPr="0004303F">
        <w:rPr>
          <w:spacing w:val="-1"/>
        </w:rPr>
        <w:t xml:space="preserve"> </w:t>
      </w:r>
      <w:r w:rsidR="00EF2728">
        <w:rPr>
          <w:spacing w:val="-1"/>
        </w:rPr>
        <w:t xml:space="preserve">Harish </w:t>
      </w:r>
      <w:proofErr w:type="spellStart"/>
      <w:r w:rsidR="00EF2728">
        <w:rPr>
          <w:spacing w:val="-1"/>
        </w:rPr>
        <w:t>Sagar</w:t>
      </w:r>
      <w:proofErr w:type="spellEnd"/>
      <w:r w:rsidR="00EF2728">
        <w:rPr>
          <w:spacing w:val="-1"/>
        </w:rPr>
        <w:t xml:space="preserve"> M</w:t>
      </w:r>
      <w:r w:rsidR="00EF2728">
        <w:rPr>
          <w:spacing w:val="-1"/>
          <w:vertAlign w:val="superscript"/>
        </w:rPr>
        <w:t>3</w:t>
      </w:r>
      <w:r w:rsidR="00EF2728">
        <w:rPr>
          <w:spacing w:val="-1"/>
        </w:rPr>
        <w:t xml:space="preserve"> </w:t>
      </w:r>
      <w:r w:rsidRPr="0004303F">
        <w:t>and</w:t>
      </w:r>
      <w:r w:rsidRPr="0004303F">
        <w:rPr>
          <w:spacing w:val="-3"/>
        </w:rPr>
        <w:t xml:space="preserve"> </w:t>
      </w:r>
      <w:proofErr w:type="spellStart"/>
      <w:r w:rsidR="000768B1" w:rsidRPr="0004303F">
        <w:t>Minakshi</w:t>
      </w:r>
      <w:proofErr w:type="spellEnd"/>
      <w:r w:rsidR="000768B1" w:rsidRPr="0004303F">
        <w:t xml:space="preserve"> Mishra</w:t>
      </w:r>
      <w:r w:rsidR="00EF2728">
        <w:rPr>
          <w:vertAlign w:val="superscript"/>
        </w:rPr>
        <w:t>4</w:t>
      </w:r>
    </w:p>
    <w:p w:rsidR="00601125" w:rsidRDefault="001D6FE3">
      <w:pPr>
        <w:spacing w:before="242"/>
        <w:ind w:left="240" w:right="251"/>
        <w:jc w:val="center"/>
      </w:pPr>
      <w:r>
        <w:rPr>
          <w:vertAlign w:val="superscript"/>
        </w:rPr>
        <w:t>1</w:t>
      </w:r>
      <w:r>
        <w:t>Assistant</w:t>
      </w:r>
      <w:r>
        <w:rPr>
          <w:spacing w:val="-3"/>
        </w:rPr>
        <w:t xml:space="preserve"> </w:t>
      </w:r>
      <w:r>
        <w:t>Professor,</w:t>
      </w:r>
      <w:r>
        <w:rPr>
          <w:spacing w:val="-3"/>
        </w:rPr>
        <w:t xml:space="preserve"> </w:t>
      </w:r>
      <w:r>
        <w:t>REVA</w:t>
      </w:r>
      <w:r>
        <w:rPr>
          <w:spacing w:val="-9"/>
        </w:rPr>
        <w:t xml:space="preserve"> </w:t>
      </w:r>
      <w:r>
        <w:t>University,</w:t>
      </w:r>
      <w:r>
        <w:rPr>
          <w:spacing w:val="1"/>
        </w:rPr>
        <w:t xml:space="preserve"> </w:t>
      </w:r>
      <w:r>
        <w:t>Bangalore,</w:t>
      </w:r>
      <w:r>
        <w:rPr>
          <w:spacing w:val="-1"/>
        </w:rPr>
        <w:t xml:space="preserve"> </w:t>
      </w:r>
      <w:r>
        <w:t>India,</w:t>
      </w:r>
      <w:r>
        <w:rPr>
          <w:spacing w:val="-2"/>
        </w:rPr>
        <w:t xml:space="preserve"> </w:t>
      </w:r>
      <w:hyperlink r:id="rId7">
        <w:r>
          <w:t>lovelysabat2000@gmail.com</w:t>
        </w:r>
      </w:hyperlink>
    </w:p>
    <w:p w:rsidR="00601125" w:rsidRDefault="001D6FE3" w:rsidP="003A1E8D">
      <w:pPr>
        <w:spacing w:before="2"/>
        <w:ind w:left="230" w:right="251"/>
        <w:jc w:val="center"/>
        <w:rPr>
          <w:color w:val="0000FF"/>
          <w:u w:val="single" w:color="0000FF"/>
        </w:rPr>
      </w:pPr>
      <w:r>
        <w:rPr>
          <w:vertAlign w:val="superscript"/>
        </w:rPr>
        <w:t>2</w:t>
      </w:r>
      <w:r w:rsidR="0066095B">
        <w:t>Associate</w:t>
      </w:r>
      <w:r w:rsidR="00EA7AE8">
        <w:t xml:space="preserve"> Professor</w:t>
      </w:r>
      <w:r w:rsidR="0066095B">
        <w:t xml:space="preserve">, Gandhi Institute </w:t>
      </w:r>
      <w:r>
        <w:t>f</w:t>
      </w:r>
      <w:r w:rsidR="0066095B">
        <w:t>or</w:t>
      </w:r>
      <w:r>
        <w:t xml:space="preserve"> Technology, Bhubaneswar, India, </w:t>
      </w:r>
      <w:r w:rsidR="0066095B">
        <w:t>panigrahibk1111</w:t>
      </w:r>
      <w:hyperlink r:id="rId8">
        <w:r>
          <w:rPr>
            <w:color w:val="0000FF"/>
            <w:u w:val="single" w:color="0000FF"/>
          </w:rPr>
          <w:t>@gmail.com</w:t>
        </w:r>
      </w:hyperlink>
    </w:p>
    <w:p w:rsidR="00EF2728" w:rsidRPr="00EF2728" w:rsidRDefault="00EF2728" w:rsidP="00EF2728">
      <w:pPr>
        <w:spacing w:line="252" w:lineRule="exact"/>
        <w:ind w:left="231" w:right="251"/>
        <w:jc w:val="center"/>
      </w:pPr>
      <w:r>
        <w:rPr>
          <w:vertAlign w:val="superscript"/>
        </w:rPr>
        <w:t>3</w:t>
      </w:r>
      <w:r>
        <w:t>Assistant</w:t>
      </w:r>
      <w:r>
        <w:rPr>
          <w:spacing w:val="-4"/>
        </w:rPr>
        <w:t xml:space="preserve"> </w:t>
      </w:r>
      <w:r>
        <w:t>Professor,</w:t>
      </w:r>
      <w:r>
        <w:rPr>
          <w:spacing w:val="-2"/>
        </w:rPr>
        <w:t xml:space="preserve"> </w:t>
      </w:r>
      <w:r>
        <w:t>REVA</w:t>
      </w:r>
      <w:r>
        <w:rPr>
          <w:spacing w:val="-10"/>
        </w:rPr>
        <w:t xml:space="preserve"> </w:t>
      </w:r>
      <w:r>
        <w:t>University,</w:t>
      </w:r>
      <w:r>
        <w:rPr>
          <w:spacing w:val="1"/>
        </w:rPr>
        <w:t xml:space="preserve"> </w:t>
      </w:r>
      <w:r>
        <w:t>Bangalore,</w:t>
      </w:r>
      <w:r>
        <w:rPr>
          <w:spacing w:val="-2"/>
        </w:rPr>
        <w:t xml:space="preserve"> </w:t>
      </w:r>
      <w:r>
        <w:t>India,</w:t>
      </w:r>
      <w:r>
        <w:rPr>
          <w:spacing w:val="-2"/>
        </w:rPr>
        <w:t xml:space="preserve"> </w:t>
      </w:r>
      <w:hyperlink r:id="rId9" w:history="1">
        <w:r w:rsidRPr="000F0F5F">
          <w:rPr>
            <w:rStyle w:val="Hyperlink"/>
          </w:rPr>
          <w:t>harishsagar.m@reva.edu.in</w:t>
        </w:r>
      </w:hyperlink>
    </w:p>
    <w:p w:rsidR="00601125" w:rsidRDefault="00EF2728">
      <w:pPr>
        <w:spacing w:line="252" w:lineRule="exact"/>
        <w:ind w:left="231" w:right="251"/>
        <w:jc w:val="center"/>
      </w:pPr>
      <w:r>
        <w:rPr>
          <w:vertAlign w:val="superscript"/>
        </w:rPr>
        <w:t>4</w:t>
      </w:r>
      <w:r w:rsidR="001D6FE3">
        <w:t>Assistant</w:t>
      </w:r>
      <w:r w:rsidR="001D6FE3">
        <w:rPr>
          <w:spacing w:val="-4"/>
        </w:rPr>
        <w:t xml:space="preserve"> </w:t>
      </w:r>
      <w:r w:rsidR="001D6FE3">
        <w:t>Professor,</w:t>
      </w:r>
      <w:r w:rsidR="001D6FE3">
        <w:rPr>
          <w:spacing w:val="-2"/>
        </w:rPr>
        <w:t xml:space="preserve"> </w:t>
      </w:r>
      <w:r w:rsidR="001D6FE3">
        <w:t>REVA</w:t>
      </w:r>
      <w:r w:rsidR="001D6FE3">
        <w:rPr>
          <w:spacing w:val="-10"/>
        </w:rPr>
        <w:t xml:space="preserve"> </w:t>
      </w:r>
      <w:r w:rsidR="001D6FE3">
        <w:t>University,</w:t>
      </w:r>
      <w:r w:rsidR="001D6FE3">
        <w:rPr>
          <w:spacing w:val="1"/>
        </w:rPr>
        <w:t xml:space="preserve"> </w:t>
      </w:r>
      <w:r w:rsidR="001D6FE3">
        <w:t>Bangalore,</w:t>
      </w:r>
      <w:r w:rsidR="001D6FE3">
        <w:rPr>
          <w:spacing w:val="-2"/>
        </w:rPr>
        <w:t xml:space="preserve"> </w:t>
      </w:r>
      <w:r w:rsidR="001D6FE3">
        <w:t>India,</w:t>
      </w:r>
      <w:r w:rsidR="001D6FE3">
        <w:rPr>
          <w:spacing w:val="-2"/>
        </w:rPr>
        <w:t xml:space="preserve"> </w:t>
      </w:r>
      <w:hyperlink r:id="rId10" w:history="1">
        <w:r w:rsidR="000768B1" w:rsidRPr="001C218B">
          <w:rPr>
            <w:rStyle w:val="Hyperlink"/>
          </w:rPr>
          <w:t>minakshi@reva.edu.in</w:t>
        </w:r>
      </w:hyperlink>
    </w:p>
    <w:p w:rsidR="00601125" w:rsidRDefault="00601125">
      <w:pPr>
        <w:pStyle w:val="BodyText"/>
        <w:spacing w:before="9"/>
        <w:rPr>
          <w:sz w:val="21"/>
        </w:rPr>
      </w:pPr>
    </w:p>
    <w:p w:rsidR="00601125" w:rsidRDefault="001D6FE3">
      <w:pPr>
        <w:ind w:left="236" w:right="251"/>
        <w:jc w:val="center"/>
        <w:rPr>
          <w:i/>
          <w:sz w:val="20"/>
        </w:rPr>
      </w:pPr>
      <w:proofErr w:type="gramStart"/>
      <w:r>
        <w:rPr>
          <w:i/>
          <w:sz w:val="20"/>
        </w:rPr>
        <w:t>*lovely</w:t>
      </w:r>
      <w:r>
        <w:rPr>
          <w:i/>
          <w:spacing w:val="2"/>
          <w:sz w:val="20"/>
        </w:rPr>
        <w:t xml:space="preserve"> </w:t>
      </w:r>
      <w:r>
        <w:rPr>
          <w:i/>
          <w:sz w:val="20"/>
        </w:rPr>
        <w:t>Sabat.</w:t>
      </w:r>
      <w:proofErr w:type="gramEnd"/>
      <w:r>
        <w:rPr>
          <w:i/>
          <w:spacing w:val="-1"/>
          <w:sz w:val="20"/>
        </w:rPr>
        <w:t xml:space="preserve"> </w:t>
      </w:r>
      <w:r>
        <w:rPr>
          <w:i/>
          <w:sz w:val="20"/>
        </w:rPr>
        <w:t>Tel:</w:t>
      </w:r>
      <w:r>
        <w:rPr>
          <w:i/>
          <w:spacing w:val="-4"/>
          <w:sz w:val="20"/>
        </w:rPr>
        <w:t xml:space="preserve"> </w:t>
      </w:r>
      <w:r>
        <w:rPr>
          <w:i/>
          <w:sz w:val="20"/>
        </w:rPr>
        <w:t>+91</w:t>
      </w:r>
      <w:r>
        <w:rPr>
          <w:i/>
          <w:spacing w:val="-4"/>
          <w:sz w:val="20"/>
        </w:rPr>
        <w:t xml:space="preserve"> </w:t>
      </w:r>
      <w:r>
        <w:rPr>
          <w:i/>
          <w:sz w:val="20"/>
        </w:rPr>
        <w:t>8117026900,</w:t>
      </w:r>
      <w:r>
        <w:rPr>
          <w:i/>
          <w:spacing w:val="-1"/>
          <w:sz w:val="20"/>
        </w:rPr>
        <w:t xml:space="preserve"> </w:t>
      </w:r>
      <w:hyperlink r:id="rId11">
        <w:r>
          <w:rPr>
            <w:i/>
            <w:sz w:val="20"/>
          </w:rPr>
          <w:t>E-mail:lovelysabat2000@gmail.com</w:t>
        </w:r>
      </w:hyperlink>
    </w:p>
    <w:p w:rsidR="00601125" w:rsidRDefault="00601125">
      <w:pPr>
        <w:pStyle w:val="BodyText"/>
        <w:rPr>
          <w:i/>
          <w:sz w:val="22"/>
        </w:rPr>
      </w:pPr>
    </w:p>
    <w:p w:rsidR="00601125" w:rsidRDefault="00601125">
      <w:pPr>
        <w:pStyle w:val="BodyText"/>
        <w:rPr>
          <w:i/>
          <w:sz w:val="22"/>
        </w:rPr>
      </w:pPr>
    </w:p>
    <w:p w:rsidR="00981081" w:rsidRPr="004F75F1" w:rsidRDefault="001D6FE3" w:rsidP="004F75F1">
      <w:pPr>
        <w:jc w:val="both"/>
        <w:rPr>
          <w:sz w:val="20"/>
          <w:szCs w:val="20"/>
        </w:rPr>
      </w:pPr>
      <w:r w:rsidRPr="004F75F1">
        <w:rPr>
          <w:b/>
          <w:sz w:val="20"/>
          <w:szCs w:val="20"/>
        </w:rPr>
        <w:t xml:space="preserve">Abstract: </w:t>
      </w:r>
      <w:r w:rsidR="00981081" w:rsidRPr="004F75F1">
        <w:rPr>
          <w:sz w:val="20"/>
          <w:szCs w:val="20"/>
        </w:rPr>
        <w:t xml:space="preserve">Recycled coarse aggregate (RCA) concrete construction technique can be called as ‘green concrete’, as it minimizes the environmental hazard of the concrete waste disposal. Coarse aggregate plays a vital role for formation of concrete as the amount is more than that of fine aggregate. In the present experimental study is carried out to determine the strength characteristic of recycled aggregate in structural concrete as an alternative material for coarse aggregates. </w:t>
      </w:r>
      <w:r w:rsidR="00981081" w:rsidRPr="004F75F1">
        <w:rPr>
          <w:color w:val="000000" w:themeColor="text1"/>
          <w:sz w:val="20"/>
          <w:szCs w:val="20"/>
        </w:rPr>
        <w:t xml:space="preserve">For a particular mix design, coarse aggregate is replaced with recycled bricks by 0%, 10% and 20%. A mix of M35 grade concrete was designed. </w:t>
      </w:r>
      <w:r w:rsidR="00981081" w:rsidRPr="004F75F1">
        <w:rPr>
          <w:sz w:val="20"/>
          <w:szCs w:val="20"/>
        </w:rPr>
        <w:t xml:space="preserve">Firstly the casting and testing of specimens for M35 grade concrete was carried out. In Phase-II, the test results are compared with different code values. Fresh concrete was tested for its workability properties through slump test, compaction factor test and </w:t>
      </w:r>
      <w:proofErr w:type="spellStart"/>
      <w:r w:rsidR="00981081" w:rsidRPr="004F75F1">
        <w:rPr>
          <w:sz w:val="20"/>
          <w:szCs w:val="20"/>
        </w:rPr>
        <w:t>Vee</w:t>
      </w:r>
      <w:proofErr w:type="spellEnd"/>
      <w:r w:rsidR="00981081" w:rsidRPr="004F75F1">
        <w:rPr>
          <w:sz w:val="20"/>
          <w:szCs w:val="20"/>
        </w:rPr>
        <w:t>-Bee test. Compressive, flexural and split tensile strength test for recycled coarse aggregate concrete was carried out for hardened concrete. Results of the present study are compared with similar results available in literature associated with normal coarse aggregate. The obtained values of strength were com</w:t>
      </w:r>
      <w:r w:rsidR="00B8530B" w:rsidRPr="004F75F1">
        <w:rPr>
          <w:sz w:val="20"/>
          <w:szCs w:val="20"/>
        </w:rPr>
        <w:t>pared with the IS-456-2000,</w:t>
      </w:r>
      <w:r w:rsidR="00981081" w:rsidRPr="004F75F1">
        <w:rPr>
          <w:sz w:val="20"/>
          <w:szCs w:val="20"/>
        </w:rPr>
        <w:t xml:space="preserve"> ACI-1985, ACI-1992 and ACI-1995 results. Compressive strength, flexural strength and split tensile strength reduces with increase in percentage of recycled aggregate but the reduction is not prominent up to 20%. The experimental results were well in agreement with IS-456-2000 predicted results. ACI-1985 and ACI-1992 overestimates while predicted values by ACI-1995 underestimates.</w:t>
      </w:r>
    </w:p>
    <w:p w:rsidR="00601125" w:rsidRDefault="001D6FE3" w:rsidP="009928D0">
      <w:pPr>
        <w:pStyle w:val="BodyText"/>
        <w:spacing w:before="113"/>
        <w:jc w:val="both"/>
      </w:pPr>
      <w:r>
        <w:rPr>
          <w:b/>
          <w:sz w:val="24"/>
        </w:rPr>
        <w:t>Keywords:</w:t>
      </w:r>
      <w:r>
        <w:rPr>
          <w:b/>
          <w:spacing w:val="-4"/>
          <w:sz w:val="24"/>
        </w:rPr>
        <w:t xml:space="preserve"> </w:t>
      </w:r>
      <w:r w:rsidR="009928D0">
        <w:t>Recycled</w:t>
      </w:r>
      <w:r>
        <w:rPr>
          <w:spacing w:val="-2"/>
        </w:rPr>
        <w:t xml:space="preserve"> </w:t>
      </w:r>
      <w:r>
        <w:t>wastes,</w:t>
      </w:r>
      <w:r>
        <w:rPr>
          <w:spacing w:val="-4"/>
        </w:rPr>
        <w:t xml:space="preserve"> </w:t>
      </w:r>
      <w:r>
        <w:t>compressive</w:t>
      </w:r>
      <w:r>
        <w:rPr>
          <w:spacing w:val="-4"/>
        </w:rPr>
        <w:t xml:space="preserve"> </w:t>
      </w:r>
      <w:r>
        <w:t>strength,</w:t>
      </w:r>
      <w:r>
        <w:rPr>
          <w:spacing w:val="-3"/>
        </w:rPr>
        <w:t xml:space="preserve"> </w:t>
      </w:r>
      <w:proofErr w:type="gramStart"/>
      <w:r>
        <w:t>flexural</w:t>
      </w:r>
      <w:proofErr w:type="gramEnd"/>
      <w:r>
        <w:rPr>
          <w:spacing w:val="-4"/>
        </w:rPr>
        <w:t xml:space="preserve"> </w:t>
      </w:r>
      <w:r>
        <w:t>strength.</w:t>
      </w:r>
    </w:p>
    <w:p w:rsidR="00601125" w:rsidRDefault="00601125">
      <w:pPr>
        <w:pStyle w:val="BodyText"/>
        <w:spacing w:before="1"/>
        <w:rPr>
          <w:sz w:val="21"/>
        </w:rPr>
      </w:pPr>
    </w:p>
    <w:p w:rsidR="00601125" w:rsidRDefault="002C16AC" w:rsidP="002C16AC">
      <w:pPr>
        <w:pStyle w:val="Heading1"/>
        <w:numPr>
          <w:ilvl w:val="0"/>
          <w:numId w:val="25"/>
        </w:numPr>
        <w:tabs>
          <w:tab w:val="left" w:pos="346"/>
        </w:tabs>
        <w:jc w:val="center"/>
        <w:rPr>
          <w:sz w:val="20"/>
          <w:szCs w:val="20"/>
        </w:rPr>
      </w:pPr>
      <w:r w:rsidRPr="002C16AC">
        <w:rPr>
          <w:sz w:val="20"/>
          <w:szCs w:val="20"/>
        </w:rPr>
        <w:t>INTRODUCTION</w:t>
      </w:r>
    </w:p>
    <w:p w:rsidR="006F0E53" w:rsidRPr="002C16AC" w:rsidRDefault="006F0E53" w:rsidP="006F0E53">
      <w:pPr>
        <w:pStyle w:val="Heading1"/>
        <w:tabs>
          <w:tab w:val="left" w:pos="346"/>
        </w:tabs>
        <w:ind w:left="99" w:firstLine="0"/>
        <w:rPr>
          <w:sz w:val="20"/>
          <w:szCs w:val="20"/>
        </w:rPr>
      </w:pPr>
    </w:p>
    <w:p w:rsidR="00601125" w:rsidRPr="007125D9" w:rsidRDefault="004F75F1" w:rsidP="004F75F1">
      <w:pPr>
        <w:pStyle w:val="BodyText"/>
        <w:spacing w:before="120"/>
        <w:ind w:right="113" w:firstLine="340"/>
        <w:jc w:val="both"/>
      </w:pPr>
      <w:r>
        <w:t xml:space="preserve"> </w:t>
      </w:r>
      <w:r w:rsidR="00C03D28" w:rsidRPr="00C03D28">
        <w:t xml:space="preserve">Scarcity of natural aggregates, ignited civil engineers mind to </w:t>
      </w:r>
      <w:proofErr w:type="gramStart"/>
      <w:r w:rsidR="00C03D28" w:rsidRPr="00C03D28">
        <w:t>innovate</w:t>
      </w:r>
      <w:proofErr w:type="gramEnd"/>
      <w:r w:rsidR="00C03D28" w:rsidRPr="00C03D28">
        <w:t xml:space="preserve"> alternatives for the above said item. Through disciplined and continuous research, civil engineering society opinioned that increased service loads, agency of structure, </w:t>
      </w:r>
      <w:r w:rsidR="00A25DA5" w:rsidRPr="00C03D28">
        <w:t>manmade</w:t>
      </w:r>
      <w:r w:rsidR="00C03D28" w:rsidRPr="00C03D28">
        <w:t xml:space="preserve"> havocs, natural calamities and stringent updates in the code have necessitated many concrete struct</w:t>
      </w:r>
      <w:r w:rsidR="005437D1">
        <w:t xml:space="preserve">ures to be demolished. It has been </w:t>
      </w:r>
      <w:r w:rsidR="00C03D28" w:rsidRPr="00C03D28">
        <w:t xml:space="preserve">accepted that there is </w:t>
      </w:r>
      <w:r w:rsidR="005437D1" w:rsidRPr="00C03D28">
        <w:t>significance</w:t>
      </w:r>
      <w:r w:rsidR="00C03D28" w:rsidRPr="00C03D28">
        <w:t xml:space="preserve"> </w:t>
      </w:r>
      <w:r w:rsidR="00345128">
        <w:t>possibility of</w:t>
      </w:r>
      <w:r w:rsidR="00C03D28" w:rsidRPr="00C03D28">
        <w:t xml:space="preserve"> </w:t>
      </w:r>
      <w:r w:rsidR="00495EFD" w:rsidRPr="00C03D28">
        <w:t>retrieving</w:t>
      </w:r>
      <w:r w:rsidR="00C03D28" w:rsidRPr="00C03D28">
        <w:t xml:space="preserve"> and </w:t>
      </w:r>
      <w:r w:rsidR="00495EFD" w:rsidRPr="00C03D28">
        <w:t>reutilizing</w:t>
      </w:r>
      <w:r w:rsidR="00C03D28" w:rsidRPr="00C03D28">
        <w:t xml:space="preserve"> of demolished debris</w:t>
      </w:r>
      <w:r w:rsidR="00451F54">
        <w:t xml:space="preserve"> cum wastes</w:t>
      </w:r>
      <w:r w:rsidR="00C03D28" w:rsidRPr="00C03D28">
        <w:t xml:space="preserve"> for use in value added application to maximize economic and environment benefit</w:t>
      </w:r>
      <w:r w:rsidR="000814FD">
        <w:t xml:space="preserve"> [1</w:t>
      </w:r>
      <w:proofErr w:type="gramStart"/>
      <w:r w:rsidR="000814FD">
        <w:t>,3,5</w:t>
      </w:r>
      <w:proofErr w:type="gramEnd"/>
      <w:r w:rsidR="000814FD">
        <w:t>]</w:t>
      </w:r>
      <w:r w:rsidR="00C03D28" w:rsidRPr="00C03D28">
        <w:t>.</w:t>
      </w:r>
      <w:r w:rsidR="00C03D28">
        <w:t xml:space="preserve"> </w:t>
      </w:r>
      <w:r w:rsidR="00C03D28" w:rsidRPr="00C03D28">
        <w:t>To save the environment from the pollution of dumped waste, demolished concrete structure and to meet scarcity of row material in the construction field to fulfill human desire of having home, the demolished concrete structure should be crushed and used as a</w:t>
      </w:r>
      <w:r w:rsidR="00345128">
        <w:t xml:space="preserve"> substitute for coarse or</w:t>
      </w:r>
      <w:r w:rsidR="00C03D28" w:rsidRPr="00C03D28">
        <w:t xml:space="preserve"> fine aggregate</w:t>
      </w:r>
      <w:r w:rsidR="00345128">
        <w:t>s</w:t>
      </w:r>
      <w:r w:rsidR="00C03D28" w:rsidRPr="00C03D28">
        <w:t xml:space="preserve"> in the construction field.</w:t>
      </w:r>
      <w:r w:rsidR="00C03D28">
        <w:t xml:space="preserve"> </w:t>
      </w:r>
      <w:r w:rsidR="00451F54">
        <w:t xml:space="preserve">In India, every year </w:t>
      </w:r>
      <w:r w:rsidR="00C03D28" w:rsidRPr="00C03D28">
        <w:t>a huge quantity of constructi</w:t>
      </w:r>
      <w:r w:rsidR="00451F54">
        <w:t>on and demolition waste is generated</w:t>
      </w:r>
      <w:r w:rsidR="00C03D28" w:rsidRPr="00C03D28">
        <w:t>. These waste materials need a large place to be dumped</w:t>
      </w:r>
      <w:r w:rsidR="000814FD">
        <w:t xml:space="preserve"> [4]</w:t>
      </w:r>
      <w:r w:rsidR="00C03D28" w:rsidRPr="00C03D28">
        <w:t>.</w:t>
      </w:r>
      <w:r w:rsidR="00345128">
        <w:t xml:space="preserve"> The solid wastes being a major threat for the environment,</w:t>
      </w:r>
      <w:r w:rsidR="00C03D28" w:rsidRPr="00C03D28">
        <w:t xml:space="preserve"> the disposal of wastes has become a severe social and environmental problem. </w:t>
      </w:r>
      <w:r w:rsidR="000814FD" w:rsidRPr="000814FD">
        <w:rPr>
          <w:color w:val="000000" w:themeColor="text1"/>
        </w:rPr>
        <w:t xml:space="preserve">Sami W. </w:t>
      </w:r>
      <w:proofErr w:type="spellStart"/>
      <w:r w:rsidR="000814FD" w:rsidRPr="000814FD">
        <w:rPr>
          <w:color w:val="000000" w:themeColor="text1"/>
        </w:rPr>
        <w:t>Tabsh</w:t>
      </w:r>
      <w:proofErr w:type="spellEnd"/>
      <w:r w:rsidR="00A25DA5" w:rsidRPr="000814FD">
        <w:rPr>
          <w:color w:val="000000" w:themeColor="text1"/>
        </w:rPr>
        <w:t xml:space="preserve"> </w:t>
      </w:r>
      <w:r w:rsidR="00A25DA5">
        <w:t>concluded the importance of recycling concrete wastes as this can help in reducing landfill spaces and saving natural resources and carbon load in the environment</w:t>
      </w:r>
      <w:r w:rsidR="000814FD">
        <w:t xml:space="preserve"> [7]</w:t>
      </w:r>
      <w:r w:rsidR="00A25DA5">
        <w:t xml:space="preserve">. </w:t>
      </w:r>
      <w:r w:rsidR="00C03D28" w:rsidRPr="00C03D28">
        <w:t>On the othe</w:t>
      </w:r>
      <w:r w:rsidR="00451F54">
        <w:t>r hand, use of naturally available materials like stone and aggregates made from stones are</w:t>
      </w:r>
      <w:r w:rsidR="00C03D28" w:rsidRPr="00C03D28">
        <w:t xml:space="preserve"> another major problem which results in increasing natural calamities like land sliding and also changes in climatic condition. Hence it becomes necessary to</w:t>
      </w:r>
      <w:r w:rsidR="00451F54">
        <w:t xml:space="preserve"> search for an alternative for the natural materials to protect </w:t>
      </w:r>
      <w:r w:rsidR="00C03D28" w:rsidRPr="00C03D28">
        <w:t xml:space="preserve">the </w:t>
      </w:r>
      <w:r w:rsidR="00451F54">
        <w:t xml:space="preserve">limited </w:t>
      </w:r>
      <w:r w:rsidR="00C03D28" w:rsidRPr="00C03D28">
        <w:t>natural resources. Therefore the possibility of recycling debris in the construction industry is unavoidable. The amount of fine aggregate for making of concrete is less in comparison to coarse aggregate. So, here an attempt is made to find the effect of recycled aggregates on strength of concrete.</w:t>
      </w:r>
      <w:r w:rsidR="00555A35">
        <w:t xml:space="preserve"> </w:t>
      </w:r>
      <w:r w:rsidR="00C03D28" w:rsidRPr="00555A35">
        <w:t xml:space="preserve">The application of recycled aggregate in the construction area is very wide. There are many testing based on the recycled aggregate have been carried out all around the world. </w:t>
      </w:r>
      <w:r w:rsidR="0068766E">
        <w:t>T</w:t>
      </w:r>
      <w:r w:rsidR="00C03D28" w:rsidRPr="00555A35">
        <w:t>he research on recycled aggregate had been carried out in many countries. Some of the literature reviews on recycled aggregate are given below.</w:t>
      </w:r>
      <w:r w:rsidR="00555A35">
        <w:t xml:space="preserve"> </w:t>
      </w:r>
      <w:r w:rsidR="00C03D28" w:rsidRPr="00555A35">
        <w:t>From the literature review, it is opined that reduction of compressive strength is very less when substitution of recycle aggregates is up to 30%. Beyond 30% the strength is reducing. The cause of decreasing strength may be due to reuse of aggregate</w:t>
      </w:r>
      <w:r w:rsidR="00C03D28" w:rsidRPr="000814FD">
        <w:rPr>
          <w:color w:val="000000" w:themeColor="text1"/>
        </w:rPr>
        <w:t xml:space="preserve">. </w:t>
      </w:r>
      <w:proofErr w:type="spellStart"/>
      <w:r w:rsidR="000814FD" w:rsidRPr="000814FD">
        <w:rPr>
          <w:color w:val="000000" w:themeColor="text1"/>
        </w:rPr>
        <w:t>Sherif</w:t>
      </w:r>
      <w:proofErr w:type="spellEnd"/>
      <w:r w:rsidR="000814FD" w:rsidRPr="000814FD">
        <w:rPr>
          <w:color w:val="000000" w:themeColor="text1"/>
        </w:rPr>
        <w:t xml:space="preserve"> </w:t>
      </w:r>
      <w:proofErr w:type="spellStart"/>
      <w:r w:rsidR="000814FD" w:rsidRPr="000814FD">
        <w:rPr>
          <w:color w:val="000000" w:themeColor="text1"/>
        </w:rPr>
        <w:t>Yehia</w:t>
      </w:r>
      <w:proofErr w:type="spellEnd"/>
      <w:r w:rsidR="0092127D" w:rsidRPr="000814FD">
        <w:rPr>
          <w:color w:val="000000" w:themeColor="text1"/>
        </w:rPr>
        <w:t xml:space="preserve"> showe</w:t>
      </w:r>
      <w:r w:rsidR="00B77590" w:rsidRPr="000814FD">
        <w:rPr>
          <w:color w:val="000000" w:themeColor="text1"/>
        </w:rPr>
        <w:t>d that the long term behavior</w:t>
      </w:r>
      <w:r w:rsidR="0092127D" w:rsidRPr="000814FD">
        <w:rPr>
          <w:color w:val="000000" w:themeColor="text1"/>
        </w:rPr>
        <w:t xml:space="preserve"> and tests for creep and shrinkage is important to study for better </w:t>
      </w:r>
      <w:r w:rsidR="00B77590" w:rsidRPr="000814FD">
        <w:rPr>
          <w:color w:val="000000" w:themeColor="text1"/>
        </w:rPr>
        <w:t>valuation</w:t>
      </w:r>
      <w:r w:rsidR="0092127D" w:rsidRPr="000814FD">
        <w:rPr>
          <w:color w:val="000000" w:themeColor="text1"/>
        </w:rPr>
        <w:t xml:space="preserve"> of </w:t>
      </w:r>
      <w:r w:rsidR="00B77590" w:rsidRPr="000814FD">
        <w:rPr>
          <w:color w:val="000000" w:themeColor="text1"/>
        </w:rPr>
        <w:t xml:space="preserve">properties of </w:t>
      </w:r>
      <w:r w:rsidR="0092127D" w:rsidRPr="000814FD">
        <w:rPr>
          <w:color w:val="000000" w:themeColor="text1"/>
        </w:rPr>
        <w:t xml:space="preserve">concrete with recycled aggregate. </w:t>
      </w:r>
      <w:r w:rsidR="00A25DA5" w:rsidRPr="000814FD">
        <w:rPr>
          <w:color w:val="000000" w:themeColor="text1"/>
        </w:rPr>
        <w:t>Moreover the toughness and soundness test for such concrete are also very important</w:t>
      </w:r>
      <w:r w:rsidR="000814FD" w:rsidRPr="000814FD">
        <w:rPr>
          <w:color w:val="000000" w:themeColor="text1"/>
        </w:rPr>
        <w:t xml:space="preserve"> [6]</w:t>
      </w:r>
      <w:r w:rsidR="00A25DA5" w:rsidRPr="000814FD">
        <w:rPr>
          <w:color w:val="000000" w:themeColor="text1"/>
        </w:rPr>
        <w:t xml:space="preserve">. </w:t>
      </w:r>
      <w:r w:rsidR="000814FD" w:rsidRPr="000814FD">
        <w:rPr>
          <w:color w:val="000000" w:themeColor="text1"/>
        </w:rPr>
        <w:t xml:space="preserve">S. S. </w:t>
      </w:r>
      <w:proofErr w:type="spellStart"/>
      <w:r w:rsidR="000814FD" w:rsidRPr="000814FD">
        <w:rPr>
          <w:color w:val="000000" w:themeColor="text1"/>
        </w:rPr>
        <w:t>Hasan</w:t>
      </w:r>
      <w:proofErr w:type="spellEnd"/>
      <w:r w:rsidR="0092127D" w:rsidRPr="000814FD">
        <w:rPr>
          <w:color w:val="000000" w:themeColor="text1"/>
        </w:rPr>
        <w:t xml:space="preserve"> carried out all fresh concrete and strength properties of recycled concrete aggregate </w:t>
      </w:r>
      <w:r w:rsidR="0068766E" w:rsidRPr="000814FD">
        <w:rPr>
          <w:color w:val="000000" w:themeColor="text1"/>
        </w:rPr>
        <w:t xml:space="preserve">and it showed that the gradual reduction of tensile </w:t>
      </w:r>
      <w:r w:rsidR="0068766E">
        <w:t>strength and compressive strength as the replacement</w:t>
      </w:r>
      <w:r w:rsidR="000814FD">
        <w:t xml:space="preserve"> [2]</w:t>
      </w:r>
      <w:r w:rsidR="0068766E">
        <w:t xml:space="preserve">. </w:t>
      </w:r>
    </w:p>
    <w:p w:rsidR="00601125" w:rsidRPr="007B38B6" w:rsidRDefault="002C16AC" w:rsidP="007B38B6">
      <w:pPr>
        <w:pStyle w:val="Heading1"/>
        <w:numPr>
          <w:ilvl w:val="0"/>
          <w:numId w:val="25"/>
        </w:numPr>
        <w:tabs>
          <w:tab w:val="left" w:pos="341"/>
        </w:tabs>
        <w:spacing w:before="123"/>
        <w:jc w:val="center"/>
        <w:rPr>
          <w:sz w:val="20"/>
          <w:szCs w:val="20"/>
        </w:rPr>
      </w:pPr>
      <w:r w:rsidRPr="002C16AC">
        <w:rPr>
          <w:sz w:val="20"/>
          <w:szCs w:val="20"/>
        </w:rPr>
        <w:t>MATERIALS</w:t>
      </w:r>
      <w:r w:rsidRPr="002C16AC">
        <w:rPr>
          <w:spacing w:val="-3"/>
          <w:sz w:val="20"/>
          <w:szCs w:val="20"/>
        </w:rPr>
        <w:t xml:space="preserve"> </w:t>
      </w:r>
      <w:r w:rsidRPr="002C16AC">
        <w:rPr>
          <w:sz w:val="20"/>
          <w:szCs w:val="20"/>
        </w:rPr>
        <w:t>USED</w:t>
      </w:r>
      <w:r w:rsidRPr="002C16AC">
        <w:rPr>
          <w:spacing w:val="2"/>
          <w:sz w:val="20"/>
          <w:szCs w:val="20"/>
        </w:rPr>
        <w:t xml:space="preserve"> </w:t>
      </w:r>
      <w:r w:rsidRPr="002C16AC">
        <w:rPr>
          <w:sz w:val="20"/>
          <w:szCs w:val="20"/>
        </w:rPr>
        <w:t>IN</w:t>
      </w:r>
      <w:r w:rsidRPr="002C16AC">
        <w:rPr>
          <w:spacing w:val="1"/>
          <w:sz w:val="20"/>
          <w:szCs w:val="20"/>
        </w:rPr>
        <w:t xml:space="preserve"> </w:t>
      </w:r>
      <w:r w:rsidRPr="002C16AC">
        <w:rPr>
          <w:sz w:val="20"/>
          <w:szCs w:val="20"/>
        </w:rPr>
        <w:t>THE</w:t>
      </w:r>
      <w:r w:rsidRPr="002C16AC">
        <w:rPr>
          <w:spacing w:val="-7"/>
          <w:sz w:val="20"/>
          <w:szCs w:val="20"/>
        </w:rPr>
        <w:t xml:space="preserve"> </w:t>
      </w:r>
      <w:r w:rsidRPr="002C16AC">
        <w:rPr>
          <w:sz w:val="20"/>
          <w:szCs w:val="20"/>
        </w:rPr>
        <w:t>WORK</w:t>
      </w:r>
    </w:p>
    <w:p w:rsidR="00601125" w:rsidRPr="00D73B11" w:rsidRDefault="001D6FE3" w:rsidP="002C16AC">
      <w:pPr>
        <w:pStyle w:val="Heading3"/>
        <w:numPr>
          <w:ilvl w:val="0"/>
          <w:numId w:val="27"/>
        </w:numPr>
        <w:tabs>
          <w:tab w:val="left" w:pos="403"/>
        </w:tabs>
        <w:rPr>
          <w:i w:val="0"/>
        </w:rPr>
      </w:pPr>
      <w:r w:rsidRPr="00D73B11">
        <w:rPr>
          <w:i w:val="0"/>
        </w:rPr>
        <w:t>Cement</w:t>
      </w:r>
    </w:p>
    <w:p w:rsidR="00601125" w:rsidRDefault="00601125" w:rsidP="00534C73">
      <w:pPr>
        <w:pStyle w:val="BodyText"/>
        <w:rPr>
          <w:b/>
          <w:i/>
          <w:sz w:val="19"/>
        </w:rPr>
      </w:pPr>
    </w:p>
    <w:p w:rsidR="009928D0" w:rsidRDefault="009928D0" w:rsidP="004F75F1">
      <w:pPr>
        <w:pStyle w:val="BodyText"/>
        <w:ind w:right="119" w:firstLine="99"/>
        <w:jc w:val="both"/>
      </w:pPr>
      <w:r w:rsidRPr="009928D0">
        <w:t xml:space="preserve">The binding material which is very much necessary for the preparation of concrete is cement. In this investigation </w:t>
      </w:r>
      <w:proofErr w:type="spellStart"/>
      <w:r w:rsidRPr="009928D0">
        <w:t>Pozzolana</w:t>
      </w:r>
      <w:proofErr w:type="spellEnd"/>
      <w:r w:rsidRPr="009928D0">
        <w:t xml:space="preserve"> cement was used. </w:t>
      </w:r>
      <w:r w:rsidR="00345128">
        <w:t>T</w:t>
      </w:r>
      <w:r>
        <w:t xml:space="preserve">he physical properties </w:t>
      </w:r>
      <w:r w:rsidR="00345128">
        <w:t xml:space="preserve">for the cement were tested </w:t>
      </w:r>
      <w:r>
        <w:t xml:space="preserve">conforming to the requirements of IS 12269: 2013. </w:t>
      </w:r>
      <w:r w:rsidR="00345128">
        <w:t>T</w:t>
      </w:r>
      <w:r>
        <w:t>he values</w:t>
      </w:r>
      <w:r>
        <w:rPr>
          <w:spacing w:val="1"/>
        </w:rPr>
        <w:t xml:space="preserve"> </w:t>
      </w:r>
      <w:r>
        <w:t>obtained</w:t>
      </w:r>
      <w:r>
        <w:rPr>
          <w:spacing w:val="-2"/>
        </w:rPr>
        <w:t xml:space="preserve"> </w:t>
      </w:r>
      <w:r>
        <w:t>are</w:t>
      </w:r>
      <w:r>
        <w:rPr>
          <w:spacing w:val="-2"/>
        </w:rPr>
        <w:t xml:space="preserve"> </w:t>
      </w:r>
      <w:r>
        <w:t>stated</w:t>
      </w:r>
      <w:r>
        <w:rPr>
          <w:spacing w:val="-4"/>
        </w:rPr>
        <w:t xml:space="preserve"> </w:t>
      </w:r>
      <w:r>
        <w:t>in</w:t>
      </w:r>
      <w:r>
        <w:rPr>
          <w:spacing w:val="2"/>
        </w:rPr>
        <w:t xml:space="preserve"> </w:t>
      </w:r>
      <w:r>
        <w:t>table</w:t>
      </w:r>
      <w:r>
        <w:rPr>
          <w:spacing w:val="-2"/>
        </w:rPr>
        <w:t xml:space="preserve"> </w:t>
      </w:r>
      <w:r>
        <w:t>1</w:t>
      </w:r>
      <w:r>
        <w:rPr>
          <w:spacing w:val="-4"/>
        </w:rPr>
        <w:t xml:space="preserve"> </w:t>
      </w:r>
      <w:r>
        <w:t>below.</w:t>
      </w:r>
      <w:r>
        <w:rPr>
          <w:spacing w:val="3"/>
        </w:rPr>
        <w:t xml:space="preserve"> </w:t>
      </w:r>
    </w:p>
    <w:p w:rsidR="002C16AC" w:rsidRDefault="002C16AC" w:rsidP="00634403">
      <w:pPr>
        <w:pStyle w:val="BodyText"/>
        <w:spacing w:line="360" w:lineRule="auto"/>
        <w:ind w:left="100" w:right="119"/>
        <w:jc w:val="center"/>
        <w:rPr>
          <w:b/>
        </w:rPr>
      </w:pPr>
    </w:p>
    <w:p w:rsidR="00634403" w:rsidRPr="00634403" w:rsidRDefault="00BC70ED" w:rsidP="00634403">
      <w:pPr>
        <w:pStyle w:val="BodyText"/>
        <w:spacing w:line="360" w:lineRule="auto"/>
        <w:ind w:left="100" w:right="119"/>
        <w:jc w:val="center"/>
        <w:rPr>
          <w:b/>
        </w:rPr>
      </w:pPr>
      <w:r>
        <w:rPr>
          <w:b/>
        </w:rPr>
        <w:t>Table 1:</w:t>
      </w:r>
      <w:r w:rsidR="000814FD">
        <w:rPr>
          <w:b/>
        </w:rPr>
        <w:t xml:space="preserve"> Tested </w:t>
      </w:r>
      <w:r w:rsidR="00634403" w:rsidRPr="00634403">
        <w:rPr>
          <w:b/>
        </w:rPr>
        <w:t>cement</w:t>
      </w:r>
      <w:r w:rsidR="000814FD">
        <w:rPr>
          <w:b/>
        </w:rPr>
        <w:t xml:space="preserve"> properties</w:t>
      </w:r>
    </w:p>
    <w:tbl>
      <w:tblPr>
        <w:tblStyle w:val="TableGrid"/>
        <w:tblW w:w="0" w:type="auto"/>
        <w:jc w:val="center"/>
        <w:tblInd w:w="2093" w:type="dxa"/>
        <w:tblLook w:val="01E0" w:firstRow="1" w:lastRow="1" w:firstColumn="1" w:lastColumn="1" w:noHBand="0" w:noVBand="0"/>
      </w:tblPr>
      <w:tblGrid>
        <w:gridCol w:w="1984"/>
        <w:gridCol w:w="2694"/>
      </w:tblGrid>
      <w:tr w:rsidR="009928D0" w:rsidRPr="009928D0" w:rsidTr="00220880">
        <w:trPr>
          <w:jc w:val="center"/>
        </w:trPr>
        <w:tc>
          <w:tcPr>
            <w:tcW w:w="1984" w:type="dxa"/>
          </w:tcPr>
          <w:p w:rsidR="009928D0" w:rsidRPr="009928D0" w:rsidRDefault="009928D0" w:rsidP="0012205D">
            <w:pPr>
              <w:jc w:val="center"/>
            </w:pPr>
            <w:r w:rsidRPr="009928D0">
              <w:t>Type</w:t>
            </w:r>
          </w:p>
        </w:tc>
        <w:tc>
          <w:tcPr>
            <w:tcW w:w="2694" w:type="dxa"/>
          </w:tcPr>
          <w:p w:rsidR="009928D0" w:rsidRPr="009928D0" w:rsidRDefault="009928D0" w:rsidP="0012205D">
            <w:pPr>
              <w:jc w:val="center"/>
            </w:pPr>
            <w:r w:rsidRPr="009928D0">
              <w:t xml:space="preserve">Portland </w:t>
            </w:r>
            <w:proofErr w:type="spellStart"/>
            <w:r w:rsidRPr="009928D0">
              <w:t>Pozzolana</w:t>
            </w:r>
            <w:proofErr w:type="spellEnd"/>
            <w:r w:rsidRPr="009928D0">
              <w:t xml:space="preserve"> Cement</w:t>
            </w:r>
          </w:p>
        </w:tc>
      </w:tr>
      <w:tr w:rsidR="009928D0" w:rsidRPr="009928D0" w:rsidTr="00220880">
        <w:trPr>
          <w:jc w:val="center"/>
        </w:trPr>
        <w:tc>
          <w:tcPr>
            <w:tcW w:w="1984" w:type="dxa"/>
          </w:tcPr>
          <w:p w:rsidR="009928D0" w:rsidRPr="009928D0" w:rsidRDefault="009928D0" w:rsidP="0012205D">
            <w:pPr>
              <w:jc w:val="center"/>
            </w:pPr>
            <w:r w:rsidRPr="009928D0">
              <w:t>Brand</w:t>
            </w:r>
          </w:p>
        </w:tc>
        <w:tc>
          <w:tcPr>
            <w:tcW w:w="2694" w:type="dxa"/>
          </w:tcPr>
          <w:p w:rsidR="009928D0" w:rsidRPr="009928D0" w:rsidRDefault="009928D0" w:rsidP="0012205D">
            <w:pPr>
              <w:jc w:val="center"/>
            </w:pPr>
            <w:proofErr w:type="spellStart"/>
            <w:r w:rsidRPr="009928D0">
              <w:t>Ultratech</w:t>
            </w:r>
            <w:proofErr w:type="spellEnd"/>
          </w:p>
        </w:tc>
      </w:tr>
      <w:tr w:rsidR="009928D0" w:rsidRPr="009928D0" w:rsidTr="00220880">
        <w:trPr>
          <w:jc w:val="center"/>
        </w:trPr>
        <w:tc>
          <w:tcPr>
            <w:tcW w:w="1984" w:type="dxa"/>
          </w:tcPr>
          <w:p w:rsidR="009928D0" w:rsidRPr="009928D0" w:rsidRDefault="009928D0" w:rsidP="0012205D">
            <w:pPr>
              <w:jc w:val="center"/>
            </w:pPr>
            <w:r w:rsidRPr="009928D0">
              <w:t>Specific Gravity</w:t>
            </w:r>
            <w:r w:rsidR="00E019E0">
              <w:t>(G)</w:t>
            </w:r>
          </w:p>
        </w:tc>
        <w:tc>
          <w:tcPr>
            <w:tcW w:w="2694" w:type="dxa"/>
          </w:tcPr>
          <w:p w:rsidR="009928D0" w:rsidRPr="009928D0" w:rsidRDefault="009928D0" w:rsidP="0012205D">
            <w:pPr>
              <w:jc w:val="center"/>
            </w:pPr>
            <w:r w:rsidRPr="009928D0">
              <w:t>3.15</w:t>
            </w:r>
          </w:p>
        </w:tc>
      </w:tr>
      <w:tr w:rsidR="009928D0" w:rsidRPr="009928D0" w:rsidTr="00220880">
        <w:trPr>
          <w:jc w:val="center"/>
        </w:trPr>
        <w:tc>
          <w:tcPr>
            <w:tcW w:w="1984" w:type="dxa"/>
          </w:tcPr>
          <w:p w:rsidR="009928D0" w:rsidRPr="009928D0" w:rsidRDefault="00E019E0" w:rsidP="0012205D">
            <w:pPr>
              <w:jc w:val="center"/>
            </w:pPr>
            <w:r>
              <w:t>IST</w:t>
            </w:r>
          </w:p>
        </w:tc>
        <w:tc>
          <w:tcPr>
            <w:tcW w:w="2694" w:type="dxa"/>
          </w:tcPr>
          <w:p w:rsidR="009928D0" w:rsidRPr="009928D0" w:rsidRDefault="009928D0" w:rsidP="0012205D">
            <w:pPr>
              <w:jc w:val="center"/>
            </w:pPr>
            <w:r w:rsidRPr="009928D0">
              <w:t xml:space="preserve">55 </w:t>
            </w:r>
            <w:proofErr w:type="spellStart"/>
            <w:r w:rsidRPr="009928D0">
              <w:t>min</w:t>
            </w:r>
            <w:r w:rsidR="00345128">
              <w:t>s</w:t>
            </w:r>
            <w:proofErr w:type="spellEnd"/>
          </w:p>
        </w:tc>
      </w:tr>
      <w:tr w:rsidR="009928D0" w:rsidRPr="009928D0" w:rsidTr="00220880">
        <w:trPr>
          <w:jc w:val="center"/>
        </w:trPr>
        <w:tc>
          <w:tcPr>
            <w:tcW w:w="1984" w:type="dxa"/>
          </w:tcPr>
          <w:p w:rsidR="009928D0" w:rsidRPr="009928D0" w:rsidRDefault="00E019E0" w:rsidP="0012205D">
            <w:pPr>
              <w:jc w:val="center"/>
            </w:pPr>
            <w:r>
              <w:t>FST</w:t>
            </w:r>
          </w:p>
        </w:tc>
        <w:tc>
          <w:tcPr>
            <w:tcW w:w="2694" w:type="dxa"/>
          </w:tcPr>
          <w:p w:rsidR="009928D0" w:rsidRPr="009928D0" w:rsidRDefault="009928D0" w:rsidP="0012205D">
            <w:pPr>
              <w:jc w:val="center"/>
            </w:pPr>
            <w:r w:rsidRPr="009928D0">
              <w:t xml:space="preserve">450 </w:t>
            </w:r>
            <w:proofErr w:type="spellStart"/>
            <w:r w:rsidRPr="009928D0">
              <w:t>min</w:t>
            </w:r>
            <w:r w:rsidR="00345128">
              <w:t>s</w:t>
            </w:r>
            <w:proofErr w:type="spellEnd"/>
          </w:p>
        </w:tc>
      </w:tr>
    </w:tbl>
    <w:p w:rsidR="00601125" w:rsidRDefault="001D6FE3">
      <w:pPr>
        <w:pStyle w:val="BodyText"/>
        <w:spacing w:before="2"/>
        <w:rPr>
          <w:b/>
          <w:sz w:val="17"/>
        </w:rPr>
      </w:pPr>
      <w:r>
        <w:rPr>
          <w:noProof/>
          <w:lang w:val="en-IN" w:eastAsia="en-IN"/>
        </w:rPr>
        <w:drawing>
          <wp:anchor distT="0" distB="0" distL="0" distR="0" simplePos="0" relativeHeight="251658240" behindDoc="0" locked="0" layoutInCell="1" allowOverlap="1" wp14:anchorId="55235E1B" wp14:editId="48DE037B">
            <wp:simplePos x="0" y="0"/>
            <wp:positionH relativeFrom="page">
              <wp:posOffset>3135629</wp:posOffset>
            </wp:positionH>
            <wp:positionV relativeFrom="paragraph">
              <wp:posOffset>150368</wp:posOffset>
            </wp:positionV>
            <wp:extent cx="1497436" cy="1630203"/>
            <wp:effectExtent l="0" t="0" r="0" b="0"/>
            <wp:wrapTopAndBottom/>
            <wp:docPr id="1" name="image1.jpeg" descr="C:\Users\dell laptop\AppData\Local\Microsoft\Windows\INetCache\Content.Word\IMAG1008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1497436" cy="1630203"/>
                    </a:xfrm>
                    <a:prstGeom prst="rect">
                      <a:avLst/>
                    </a:prstGeom>
                  </pic:spPr>
                </pic:pic>
              </a:graphicData>
            </a:graphic>
          </wp:anchor>
        </w:drawing>
      </w:r>
    </w:p>
    <w:p w:rsidR="00601125" w:rsidRDefault="00601125">
      <w:pPr>
        <w:pStyle w:val="BodyText"/>
        <w:spacing w:before="2"/>
        <w:rPr>
          <w:b/>
          <w:sz w:val="29"/>
        </w:rPr>
      </w:pPr>
    </w:p>
    <w:p w:rsidR="004F75F1" w:rsidRDefault="001D6FE3" w:rsidP="007B38B6">
      <w:pPr>
        <w:pStyle w:val="Heading2"/>
        <w:spacing w:before="1"/>
        <w:ind w:left="239" w:right="251"/>
      </w:pPr>
      <w:r>
        <w:t>Figure</w:t>
      </w:r>
      <w:r>
        <w:rPr>
          <w:spacing w:val="2"/>
        </w:rPr>
        <w:t xml:space="preserve"> </w:t>
      </w:r>
      <w:r w:rsidR="00D73B11">
        <w:t>1:</w:t>
      </w:r>
      <w:r>
        <w:rPr>
          <w:spacing w:val="-6"/>
        </w:rPr>
        <w:t xml:space="preserve"> </w:t>
      </w:r>
      <w:proofErr w:type="spellStart"/>
      <w:r w:rsidR="00382684">
        <w:t>Pozol</w:t>
      </w:r>
      <w:r w:rsidR="005D45EB">
        <w:t>lana</w:t>
      </w:r>
      <w:proofErr w:type="spellEnd"/>
      <w:r>
        <w:t xml:space="preserve"> Portland</w:t>
      </w:r>
      <w:r>
        <w:rPr>
          <w:spacing w:val="-2"/>
        </w:rPr>
        <w:t xml:space="preserve"> </w:t>
      </w:r>
      <w:proofErr w:type="gramStart"/>
      <w:r w:rsidR="00382684">
        <w:t>Cement</w:t>
      </w:r>
      <w:proofErr w:type="gramEnd"/>
      <w:r w:rsidR="00382684">
        <w:t xml:space="preserve"> (P</w:t>
      </w:r>
      <w:r>
        <w:t>PC</w:t>
      </w:r>
      <w:r>
        <w:rPr>
          <w:spacing w:val="-2"/>
        </w:rPr>
        <w:t xml:space="preserve"> </w:t>
      </w:r>
      <w:r w:rsidR="00382684">
        <w:t>4</w:t>
      </w:r>
      <w:r>
        <w:t>3)</w:t>
      </w:r>
    </w:p>
    <w:p w:rsidR="004F75F1" w:rsidRPr="00D73B11" w:rsidRDefault="004F75F1" w:rsidP="002C16AC">
      <w:pPr>
        <w:pStyle w:val="Heading3"/>
        <w:numPr>
          <w:ilvl w:val="0"/>
          <w:numId w:val="27"/>
        </w:numPr>
        <w:tabs>
          <w:tab w:val="left" w:pos="403"/>
        </w:tabs>
        <w:spacing w:before="81"/>
        <w:rPr>
          <w:i w:val="0"/>
        </w:rPr>
      </w:pPr>
      <w:r w:rsidRPr="00D73B11">
        <w:rPr>
          <w:i w:val="0"/>
        </w:rPr>
        <w:t>Water</w:t>
      </w:r>
      <w:r w:rsidRPr="00D73B11">
        <w:rPr>
          <w:i w:val="0"/>
          <w:spacing w:val="-1"/>
        </w:rPr>
        <w:t xml:space="preserve"> </w:t>
      </w:r>
      <w:r w:rsidRPr="00D73B11">
        <w:rPr>
          <w:i w:val="0"/>
        </w:rPr>
        <w:t>and</w:t>
      </w:r>
      <w:r w:rsidRPr="00D73B11">
        <w:rPr>
          <w:i w:val="0"/>
          <w:spacing w:val="-4"/>
        </w:rPr>
        <w:t xml:space="preserve"> </w:t>
      </w:r>
      <w:r w:rsidRPr="00D73B11">
        <w:rPr>
          <w:i w:val="0"/>
        </w:rPr>
        <w:t>Chemical</w:t>
      </w:r>
      <w:r w:rsidRPr="00D73B11">
        <w:rPr>
          <w:i w:val="0"/>
          <w:spacing w:val="-2"/>
        </w:rPr>
        <w:t xml:space="preserve"> </w:t>
      </w:r>
      <w:r w:rsidRPr="00D73B11">
        <w:rPr>
          <w:i w:val="0"/>
        </w:rPr>
        <w:t>Admixture</w:t>
      </w:r>
    </w:p>
    <w:p w:rsidR="004F75F1" w:rsidRDefault="004F75F1" w:rsidP="004F75F1">
      <w:pPr>
        <w:pStyle w:val="Heading2"/>
        <w:spacing w:before="1"/>
        <w:ind w:left="239" w:right="251"/>
        <w:jc w:val="left"/>
      </w:pPr>
    </w:p>
    <w:p w:rsidR="004F75F1" w:rsidRDefault="004F75F1" w:rsidP="004F75F1">
      <w:pPr>
        <w:pStyle w:val="Heading2"/>
        <w:ind w:left="238" w:right="249" w:firstLine="482"/>
        <w:jc w:val="both"/>
        <w:rPr>
          <w:b w:val="0"/>
        </w:rPr>
      </w:pPr>
      <w:r w:rsidRPr="004F75F1">
        <w:rPr>
          <w:b w:val="0"/>
        </w:rPr>
        <w:t>Cl</w:t>
      </w:r>
      <w:r w:rsidR="00345128">
        <w:rPr>
          <w:b w:val="0"/>
        </w:rPr>
        <w:t>ean water was used for the making of all</w:t>
      </w:r>
      <w:r w:rsidRPr="004F75F1">
        <w:rPr>
          <w:b w:val="0"/>
        </w:rPr>
        <w:t xml:space="preserve"> concrete</w:t>
      </w:r>
      <w:r w:rsidR="00345128">
        <w:rPr>
          <w:b w:val="0"/>
        </w:rPr>
        <w:t xml:space="preserve"> mixes</w:t>
      </w:r>
      <w:r w:rsidRPr="004F75F1">
        <w:rPr>
          <w:b w:val="0"/>
        </w:rPr>
        <w:t xml:space="preserve">. The chemical admixture used in </w:t>
      </w:r>
      <w:proofErr w:type="gramStart"/>
      <w:r w:rsidRPr="004F75F1">
        <w:rPr>
          <w:b w:val="0"/>
        </w:rPr>
        <w:t>the</w:t>
      </w:r>
      <w:r w:rsidRPr="004F75F1">
        <w:rPr>
          <w:b w:val="0"/>
          <w:spacing w:val="-47"/>
        </w:rPr>
        <w:t xml:space="preserve"> </w:t>
      </w:r>
      <w:r w:rsidR="00345128">
        <w:rPr>
          <w:b w:val="0"/>
          <w:spacing w:val="-47"/>
        </w:rPr>
        <w:t xml:space="preserve"> </w:t>
      </w:r>
      <w:r w:rsidRPr="004F75F1">
        <w:rPr>
          <w:b w:val="0"/>
        </w:rPr>
        <w:t>work</w:t>
      </w:r>
      <w:proofErr w:type="gramEnd"/>
      <w:r w:rsidRPr="004F75F1">
        <w:rPr>
          <w:b w:val="0"/>
          <w:spacing w:val="3"/>
        </w:rPr>
        <w:t xml:space="preserve"> </w:t>
      </w:r>
      <w:r w:rsidRPr="004F75F1">
        <w:rPr>
          <w:b w:val="0"/>
        </w:rPr>
        <w:t>is</w:t>
      </w:r>
      <w:r w:rsidRPr="004F75F1">
        <w:rPr>
          <w:b w:val="0"/>
          <w:spacing w:val="-1"/>
        </w:rPr>
        <w:t xml:space="preserve"> </w:t>
      </w:r>
      <w:r w:rsidRPr="004F75F1">
        <w:rPr>
          <w:b w:val="0"/>
        </w:rPr>
        <w:t>super plasticizer</w:t>
      </w:r>
      <w:r w:rsidRPr="004F75F1">
        <w:rPr>
          <w:b w:val="0"/>
          <w:spacing w:val="3"/>
        </w:rPr>
        <w:t xml:space="preserve"> </w:t>
      </w:r>
      <w:r w:rsidRPr="004F75F1">
        <w:rPr>
          <w:b w:val="0"/>
        </w:rPr>
        <w:t>SIKA</w:t>
      </w:r>
      <w:r w:rsidRPr="004F75F1">
        <w:rPr>
          <w:b w:val="0"/>
          <w:spacing w:val="3"/>
        </w:rPr>
        <w:t xml:space="preserve"> </w:t>
      </w:r>
      <w:r w:rsidRPr="004F75F1">
        <w:rPr>
          <w:b w:val="0"/>
        </w:rPr>
        <w:t>VISCOCRETE 2004NS</w:t>
      </w:r>
      <w:r w:rsidRPr="004F75F1">
        <w:rPr>
          <w:b w:val="0"/>
          <w:spacing w:val="3"/>
        </w:rPr>
        <w:t xml:space="preserve"> </w:t>
      </w:r>
      <w:r w:rsidRPr="004F75F1">
        <w:rPr>
          <w:b w:val="0"/>
        </w:rPr>
        <w:t>confirming</w:t>
      </w:r>
      <w:r w:rsidRPr="004F75F1">
        <w:rPr>
          <w:b w:val="0"/>
          <w:spacing w:val="-3"/>
        </w:rPr>
        <w:t xml:space="preserve"> </w:t>
      </w:r>
      <w:r w:rsidRPr="004F75F1">
        <w:rPr>
          <w:b w:val="0"/>
        </w:rPr>
        <w:t>to</w:t>
      </w:r>
      <w:r w:rsidRPr="004F75F1">
        <w:rPr>
          <w:b w:val="0"/>
          <w:spacing w:val="-3"/>
        </w:rPr>
        <w:t xml:space="preserve"> </w:t>
      </w:r>
      <w:r w:rsidRPr="004F75F1">
        <w:rPr>
          <w:b w:val="0"/>
        </w:rPr>
        <w:t>IS</w:t>
      </w:r>
      <w:r w:rsidRPr="004F75F1">
        <w:rPr>
          <w:b w:val="0"/>
          <w:spacing w:val="-4"/>
        </w:rPr>
        <w:t xml:space="preserve"> </w:t>
      </w:r>
      <w:r>
        <w:rPr>
          <w:b w:val="0"/>
        </w:rPr>
        <w:t>9103:1999.</w:t>
      </w:r>
    </w:p>
    <w:p w:rsidR="004F75F1" w:rsidRDefault="004F75F1" w:rsidP="004F75F1">
      <w:pPr>
        <w:pStyle w:val="Heading2"/>
        <w:ind w:left="238" w:right="249"/>
        <w:jc w:val="both"/>
        <w:rPr>
          <w:b w:val="0"/>
        </w:rPr>
      </w:pPr>
      <w:r>
        <w:rPr>
          <w:noProof/>
          <w:lang w:val="en-IN" w:eastAsia="en-IN"/>
        </w:rPr>
        <w:drawing>
          <wp:anchor distT="0" distB="0" distL="0" distR="0" simplePos="0" relativeHeight="251659264" behindDoc="0" locked="0" layoutInCell="1" allowOverlap="1" wp14:anchorId="08385F14" wp14:editId="75A42A20">
            <wp:simplePos x="0" y="0"/>
            <wp:positionH relativeFrom="page">
              <wp:posOffset>3333115</wp:posOffset>
            </wp:positionH>
            <wp:positionV relativeFrom="paragraph">
              <wp:posOffset>131445</wp:posOffset>
            </wp:positionV>
            <wp:extent cx="876935" cy="1485900"/>
            <wp:effectExtent l="0" t="0" r="0" b="0"/>
            <wp:wrapTopAndBottom/>
            <wp:docPr id="3" name="image2.jpeg" descr="IMAG1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876935" cy="1485900"/>
                    </a:xfrm>
                    <a:prstGeom prst="rect">
                      <a:avLst/>
                    </a:prstGeom>
                  </pic:spPr>
                </pic:pic>
              </a:graphicData>
            </a:graphic>
          </wp:anchor>
        </w:drawing>
      </w:r>
    </w:p>
    <w:p w:rsidR="004F75F1" w:rsidRPr="000814FD" w:rsidRDefault="004F75F1" w:rsidP="004F75F1">
      <w:pPr>
        <w:pStyle w:val="BodyText"/>
        <w:ind w:right="136"/>
        <w:jc w:val="center"/>
        <w:rPr>
          <w:b/>
        </w:rPr>
      </w:pPr>
      <w:r w:rsidRPr="000814FD">
        <w:rPr>
          <w:b/>
        </w:rPr>
        <w:t>Figure</w:t>
      </w:r>
      <w:r w:rsidRPr="000814FD">
        <w:rPr>
          <w:b/>
          <w:spacing w:val="-1"/>
        </w:rPr>
        <w:t xml:space="preserve"> </w:t>
      </w:r>
      <w:r w:rsidRPr="000814FD">
        <w:rPr>
          <w:b/>
        </w:rPr>
        <w:t>2:</w:t>
      </w:r>
      <w:r w:rsidRPr="000814FD">
        <w:rPr>
          <w:b/>
          <w:spacing w:val="-2"/>
        </w:rPr>
        <w:t xml:space="preserve"> </w:t>
      </w:r>
      <w:r w:rsidR="000814FD" w:rsidRPr="000814FD">
        <w:rPr>
          <w:b/>
        </w:rPr>
        <w:t>Super plasticizer</w:t>
      </w:r>
    </w:p>
    <w:p w:rsidR="004F75F1" w:rsidRDefault="004F75F1" w:rsidP="004F75F1">
      <w:pPr>
        <w:pStyle w:val="BodyText"/>
        <w:ind w:right="136"/>
        <w:jc w:val="center"/>
      </w:pPr>
    </w:p>
    <w:p w:rsidR="004F75F1" w:rsidRDefault="004F75F1" w:rsidP="002C16AC">
      <w:pPr>
        <w:pStyle w:val="Heading3"/>
        <w:numPr>
          <w:ilvl w:val="0"/>
          <w:numId w:val="27"/>
        </w:numPr>
        <w:tabs>
          <w:tab w:val="left" w:pos="403"/>
        </w:tabs>
        <w:rPr>
          <w:i w:val="0"/>
        </w:rPr>
      </w:pPr>
      <w:r w:rsidRPr="00D73B11">
        <w:rPr>
          <w:i w:val="0"/>
        </w:rPr>
        <w:t>Fine</w:t>
      </w:r>
      <w:r w:rsidRPr="00D73B11">
        <w:rPr>
          <w:i w:val="0"/>
          <w:spacing w:val="1"/>
        </w:rPr>
        <w:t xml:space="preserve"> </w:t>
      </w:r>
      <w:r w:rsidRPr="00D73B11">
        <w:rPr>
          <w:i w:val="0"/>
        </w:rPr>
        <w:t>Aggregate</w:t>
      </w:r>
    </w:p>
    <w:p w:rsidR="006F0E53" w:rsidRPr="00D73B11" w:rsidRDefault="006F0E53" w:rsidP="006F0E53">
      <w:pPr>
        <w:pStyle w:val="Heading3"/>
        <w:tabs>
          <w:tab w:val="left" w:pos="403"/>
        </w:tabs>
        <w:ind w:left="99" w:firstLine="0"/>
        <w:rPr>
          <w:i w:val="0"/>
        </w:rPr>
      </w:pPr>
    </w:p>
    <w:p w:rsidR="004F75F1" w:rsidRDefault="004F75F1" w:rsidP="00345128">
      <w:pPr>
        <w:pStyle w:val="BodyText"/>
        <w:ind w:right="108" w:firstLine="459"/>
        <w:jc w:val="both"/>
      </w:pPr>
      <w:r>
        <w:t xml:space="preserve">Sand </w:t>
      </w:r>
      <w:r w:rsidR="000814FD">
        <w:t>settling</w:t>
      </w:r>
      <w:r>
        <w:t xml:space="preserve"> to Zone-II specifications after </w:t>
      </w:r>
      <w:r w:rsidR="000814FD">
        <w:t xml:space="preserve">the </w:t>
      </w:r>
      <w:r>
        <w:t>gradation</w:t>
      </w:r>
      <w:r w:rsidR="000814FD">
        <w:t xml:space="preserve"> procedure</w:t>
      </w:r>
      <w:r>
        <w:t xml:space="preserve"> was used as fine </w:t>
      </w:r>
      <w:r w:rsidR="00345128">
        <w:t xml:space="preserve">aggregate. The specific Gravity and water absorption </w:t>
      </w:r>
      <w:r>
        <w:t>of sand</w:t>
      </w:r>
      <w:r>
        <w:rPr>
          <w:spacing w:val="1"/>
        </w:rPr>
        <w:t xml:space="preserve"> </w:t>
      </w:r>
      <w:r>
        <w:t>was obtained as 2.64 and 1.317%</w:t>
      </w:r>
      <w:r w:rsidR="00345128">
        <w:t xml:space="preserve"> respectively</w:t>
      </w:r>
      <w:r>
        <w:t>. The bulk density of 1622 Kg/m</w:t>
      </w:r>
      <w:r>
        <w:rPr>
          <w:vertAlign w:val="superscript"/>
        </w:rPr>
        <w:t>3</w:t>
      </w:r>
      <w:r>
        <w:t xml:space="preserve"> was obtained.</w:t>
      </w:r>
      <w:r>
        <w:rPr>
          <w:spacing w:val="-6"/>
        </w:rPr>
        <w:t xml:space="preserve"> The fineness modulus is 3.05. </w:t>
      </w:r>
    </w:p>
    <w:p w:rsidR="00345128" w:rsidRDefault="00345128" w:rsidP="00345128">
      <w:pPr>
        <w:pStyle w:val="BodyText"/>
        <w:ind w:right="108" w:firstLine="459"/>
        <w:jc w:val="both"/>
      </w:pPr>
      <w:r>
        <w:rPr>
          <w:noProof/>
          <w:lang w:val="en-IN" w:eastAsia="en-IN"/>
        </w:rPr>
        <w:drawing>
          <wp:anchor distT="0" distB="0" distL="0" distR="0" simplePos="0" relativeHeight="3" behindDoc="0" locked="0" layoutInCell="1" allowOverlap="1" wp14:anchorId="44DFE92A" wp14:editId="5D00D675">
            <wp:simplePos x="0" y="0"/>
            <wp:positionH relativeFrom="page">
              <wp:posOffset>4116070</wp:posOffset>
            </wp:positionH>
            <wp:positionV relativeFrom="paragraph">
              <wp:posOffset>165100</wp:posOffset>
            </wp:positionV>
            <wp:extent cx="1249680" cy="1183640"/>
            <wp:effectExtent l="0" t="0" r="7620" b="0"/>
            <wp:wrapTopAndBottom/>
            <wp:docPr id="7" name="image4.jpeg" descr="IMAG1003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4" cstate="print"/>
                    <a:stretch>
                      <a:fillRect/>
                    </a:stretch>
                  </pic:blipFill>
                  <pic:spPr>
                    <a:xfrm>
                      <a:off x="0" y="0"/>
                      <a:ext cx="1249680" cy="1183640"/>
                    </a:xfrm>
                    <a:prstGeom prst="rect">
                      <a:avLst/>
                    </a:prstGeom>
                  </pic:spPr>
                </pic:pic>
              </a:graphicData>
            </a:graphic>
          </wp:anchor>
        </w:drawing>
      </w:r>
    </w:p>
    <w:p w:rsidR="004F75F1" w:rsidRDefault="00345128" w:rsidP="004F75F1">
      <w:pPr>
        <w:pStyle w:val="BodyText"/>
        <w:ind w:right="136"/>
        <w:jc w:val="center"/>
      </w:pPr>
      <w:r>
        <w:rPr>
          <w:noProof/>
          <w:lang w:val="en-IN" w:eastAsia="en-IN"/>
        </w:rPr>
        <w:drawing>
          <wp:anchor distT="0" distB="0" distL="0" distR="0" simplePos="0" relativeHeight="2" behindDoc="0" locked="0" layoutInCell="1" allowOverlap="1" wp14:anchorId="27D4E23E" wp14:editId="2CF8324D">
            <wp:simplePos x="0" y="0"/>
            <wp:positionH relativeFrom="page">
              <wp:posOffset>2072005</wp:posOffset>
            </wp:positionH>
            <wp:positionV relativeFrom="paragraph">
              <wp:posOffset>15240</wp:posOffset>
            </wp:positionV>
            <wp:extent cx="1303655" cy="1188720"/>
            <wp:effectExtent l="0" t="0" r="0" b="0"/>
            <wp:wrapTopAndBottom/>
            <wp:docPr id="5" name="image3.jpeg" descr="E:\projectjournals\ppt\all writings\all photos\IMAG1006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tretch>
                      <a:fillRect/>
                    </a:stretch>
                  </pic:blipFill>
                  <pic:spPr>
                    <a:xfrm>
                      <a:off x="0" y="0"/>
                      <a:ext cx="1303655" cy="1188720"/>
                    </a:xfrm>
                    <a:prstGeom prst="rect">
                      <a:avLst/>
                    </a:prstGeom>
                  </pic:spPr>
                </pic:pic>
              </a:graphicData>
            </a:graphic>
          </wp:anchor>
        </w:drawing>
      </w:r>
    </w:p>
    <w:p w:rsidR="004F75F1" w:rsidRDefault="004F75F1" w:rsidP="004F75F1">
      <w:pPr>
        <w:tabs>
          <w:tab w:val="left" w:pos="5118"/>
        </w:tabs>
        <w:ind w:left="1901"/>
        <w:rPr>
          <w:b/>
          <w:sz w:val="20"/>
        </w:rPr>
      </w:pPr>
      <w:r>
        <w:rPr>
          <w:b/>
          <w:sz w:val="20"/>
        </w:rPr>
        <w:t>Figure</w:t>
      </w:r>
      <w:r>
        <w:rPr>
          <w:b/>
          <w:spacing w:val="3"/>
          <w:sz w:val="20"/>
        </w:rPr>
        <w:t xml:space="preserve"> </w:t>
      </w:r>
      <w:r>
        <w:rPr>
          <w:b/>
          <w:sz w:val="20"/>
        </w:rPr>
        <w:t>3:</w:t>
      </w:r>
      <w:r>
        <w:rPr>
          <w:b/>
          <w:spacing w:val="-3"/>
          <w:sz w:val="20"/>
        </w:rPr>
        <w:t xml:space="preserve"> </w:t>
      </w:r>
      <w:r>
        <w:rPr>
          <w:b/>
          <w:sz w:val="20"/>
        </w:rPr>
        <w:t>Fine</w:t>
      </w:r>
      <w:r>
        <w:rPr>
          <w:b/>
          <w:spacing w:val="-1"/>
          <w:sz w:val="20"/>
        </w:rPr>
        <w:t xml:space="preserve"> </w:t>
      </w:r>
      <w:r>
        <w:rPr>
          <w:b/>
          <w:sz w:val="20"/>
        </w:rPr>
        <w:t>aggregate</w:t>
      </w:r>
      <w:r>
        <w:rPr>
          <w:b/>
          <w:spacing w:val="-2"/>
          <w:sz w:val="20"/>
        </w:rPr>
        <w:t xml:space="preserve"> </w:t>
      </w:r>
      <w:r>
        <w:rPr>
          <w:b/>
          <w:sz w:val="20"/>
        </w:rPr>
        <w:t>(Sand)</w:t>
      </w:r>
      <w:r>
        <w:rPr>
          <w:b/>
          <w:sz w:val="20"/>
        </w:rPr>
        <w:tab/>
        <w:t>Figure</w:t>
      </w:r>
      <w:r>
        <w:rPr>
          <w:b/>
          <w:spacing w:val="1"/>
          <w:sz w:val="20"/>
        </w:rPr>
        <w:t xml:space="preserve"> </w:t>
      </w:r>
      <w:r>
        <w:rPr>
          <w:b/>
          <w:sz w:val="20"/>
        </w:rPr>
        <w:t>4:</w:t>
      </w:r>
      <w:r>
        <w:rPr>
          <w:b/>
          <w:spacing w:val="-5"/>
          <w:sz w:val="20"/>
        </w:rPr>
        <w:t xml:space="preserve"> </w:t>
      </w:r>
      <w:proofErr w:type="gramStart"/>
      <w:r>
        <w:rPr>
          <w:b/>
          <w:sz w:val="20"/>
        </w:rPr>
        <w:t>Coarse</w:t>
      </w:r>
      <w:proofErr w:type="gramEnd"/>
      <w:r>
        <w:rPr>
          <w:b/>
          <w:spacing w:val="1"/>
          <w:sz w:val="20"/>
        </w:rPr>
        <w:t xml:space="preserve"> </w:t>
      </w:r>
      <w:r>
        <w:rPr>
          <w:b/>
          <w:sz w:val="20"/>
        </w:rPr>
        <w:t>aggregate</w:t>
      </w:r>
      <w:r>
        <w:rPr>
          <w:b/>
          <w:spacing w:val="1"/>
          <w:sz w:val="20"/>
        </w:rPr>
        <w:t xml:space="preserve"> </w:t>
      </w:r>
      <w:r>
        <w:rPr>
          <w:b/>
          <w:sz w:val="20"/>
        </w:rPr>
        <w:t>(20, 10</w:t>
      </w:r>
      <w:r>
        <w:rPr>
          <w:b/>
          <w:spacing w:val="-1"/>
          <w:sz w:val="20"/>
        </w:rPr>
        <w:t xml:space="preserve"> </w:t>
      </w:r>
      <w:r>
        <w:rPr>
          <w:b/>
          <w:sz w:val="20"/>
        </w:rPr>
        <w:t>mm)</w:t>
      </w:r>
    </w:p>
    <w:p w:rsidR="004F75F1" w:rsidRDefault="004F75F1" w:rsidP="004F75F1">
      <w:pPr>
        <w:tabs>
          <w:tab w:val="left" w:pos="5118"/>
        </w:tabs>
        <w:ind w:left="1901"/>
        <w:rPr>
          <w:b/>
          <w:sz w:val="20"/>
        </w:rPr>
      </w:pPr>
    </w:p>
    <w:p w:rsidR="00831A73" w:rsidRDefault="00831A73" w:rsidP="002C16AC">
      <w:pPr>
        <w:pStyle w:val="Heading3"/>
        <w:numPr>
          <w:ilvl w:val="0"/>
          <w:numId w:val="27"/>
        </w:numPr>
        <w:tabs>
          <w:tab w:val="left" w:pos="403"/>
        </w:tabs>
        <w:spacing w:before="81"/>
        <w:jc w:val="both"/>
        <w:rPr>
          <w:i w:val="0"/>
        </w:rPr>
      </w:pPr>
      <w:r w:rsidRPr="00D73B11">
        <w:rPr>
          <w:i w:val="0"/>
        </w:rPr>
        <w:t>Coarse</w:t>
      </w:r>
      <w:r w:rsidRPr="00D73B11">
        <w:rPr>
          <w:i w:val="0"/>
          <w:spacing w:val="-3"/>
        </w:rPr>
        <w:t xml:space="preserve"> </w:t>
      </w:r>
      <w:r w:rsidRPr="00D73B11">
        <w:rPr>
          <w:i w:val="0"/>
        </w:rPr>
        <w:t>Aggregate</w:t>
      </w:r>
    </w:p>
    <w:p w:rsidR="006F0E53" w:rsidRPr="00D73B11" w:rsidRDefault="006F0E53" w:rsidP="006F0E53">
      <w:pPr>
        <w:pStyle w:val="Heading3"/>
        <w:tabs>
          <w:tab w:val="left" w:pos="403"/>
        </w:tabs>
        <w:spacing w:before="81"/>
        <w:ind w:left="99" w:firstLine="0"/>
        <w:jc w:val="both"/>
        <w:rPr>
          <w:i w:val="0"/>
        </w:rPr>
      </w:pPr>
    </w:p>
    <w:p w:rsidR="00820B5A" w:rsidRPr="00820B5A" w:rsidRDefault="00820B5A" w:rsidP="00820B5A">
      <w:pPr>
        <w:jc w:val="both"/>
        <w:rPr>
          <w:sz w:val="20"/>
          <w:szCs w:val="20"/>
        </w:rPr>
      </w:pPr>
      <w:r w:rsidRPr="00820B5A">
        <w:rPr>
          <w:sz w:val="20"/>
          <w:szCs w:val="20"/>
        </w:rPr>
        <w:t>Two different kinds of coarse particles were employed in this experiment to make concrete.</w:t>
      </w:r>
    </w:p>
    <w:p w:rsidR="00820B5A" w:rsidRPr="00820B5A" w:rsidRDefault="00E6139A" w:rsidP="00820B5A">
      <w:pPr>
        <w:jc w:val="both"/>
        <w:rPr>
          <w:sz w:val="20"/>
          <w:szCs w:val="20"/>
        </w:rPr>
      </w:pPr>
      <w:r>
        <w:rPr>
          <w:sz w:val="20"/>
          <w:szCs w:val="20"/>
        </w:rPr>
        <w:t xml:space="preserve">• Coarse Natural Aggregate </w:t>
      </w:r>
      <w:r w:rsidR="00820B5A" w:rsidRPr="00820B5A">
        <w:rPr>
          <w:sz w:val="20"/>
          <w:szCs w:val="20"/>
        </w:rPr>
        <w:t>(N.C.A)</w:t>
      </w:r>
    </w:p>
    <w:p w:rsidR="00820B5A" w:rsidRPr="00820B5A" w:rsidRDefault="00E6139A" w:rsidP="00820B5A">
      <w:pPr>
        <w:jc w:val="both"/>
        <w:rPr>
          <w:sz w:val="20"/>
          <w:szCs w:val="20"/>
        </w:rPr>
      </w:pPr>
      <w:r>
        <w:rPr>
          <w:sz w:val="20"/>
          <w:szCs w:val="20"/>
        </w:rPr>
        <w:lastRenderedPageBreak/>
        <w:t xml:space="preserve">• Coarse Aggregate Recycled </w:t>
      </w:r>
      <w:r w:rsidR="00820B5A" w:rsidRPr="00820B5A">
        <w:rPr>
          <w:sz w:val="20"/>
          <w:szCs w:val="20"/>
        </w:rPr>
        <w:t>(R.C.A)</w:t>
      </w:r>
    </w:p>
    <w:p w:rsidR="00820B5A" w:rsidRDefault="00820B5A" w:rsidP="00820B5A">
      <w:pPr>
        <w:jc w:val="both"/>
        <w:rPr>
          <w:sz w:val="20"/>
          <w:szCs w:val="20"/>
        </w:rPr>
      </w:pPr>
      <w:r w:rsidRPr="00820B5A">
        <w:rPr>
          <w:sz w:val="20"/>
          <w:szCs w:val="20"/>
        </w:rPr>
        <w:t xml:space="preserve">According to IS 383-1970, crushed stones with a nominal size of 10 mm </w:t>
      </w:r>
      <w:r w:rsidR="00E6139A" w:rsidRPr="00820B5A">
        <w:rPr>
          <w:sz w:val="20"/>
          <w:szCs w:val="20"/>
        </w:rPr>
        <w:t>was</w:t>
      </w:r>
      <w:r w:rsidRPr="00820B5A">
        <w:rPr>
          <w:sz w:val="20"/>
          <w:szCs w:val="20"/>
        </w:rPr>
        <w:t xml:space="preserve"> utilized for coarse aggregate. The result of the sieving was the fineness modulus of 2.87. The aggregate </w:t>
      </w:r>
      <w:r w:rsidR="003A2631">
        <w:rPr>
          <w:sz w:val="20"/>
          <w:szCs w:val="20"/>
        </w:rPr>
        <w:t>has a bulk density of 1650 kg/m</w:t>
      </w:r>
      <w:r w:rsidR="003A2631">
        <w:rPr>
          <w:sz w:val="20"/>
          <w:szCs w:val="20"/>
          <w:vertAlign w:val="superscript"/>
        </w:rPr>
        <w:t>3</w:t>
      </w:r>
      <w:r w:rsidRPr="00820B5A">
        <w:rPr>
          <w:sz w:val="20"/>
          <w:szCs w:val="20"/>
        </w:rPr>
        <w:t xml:space="preserve"> and water absorption of 0.503 percent.</w:t>
      </w:r>
    </w:p>
    <w:p w:rsidR="006F0E53" w:rsidRDefault="005D45EB" w:rsidP="006F0E53">
      <w:pPr>
        <w:pStyle w:val="BodyText"/>
        <w:numPr>
          <w:ilvl w:val="0"/>
          <w:numId w:val="27"/>
        </w:numPr>
        <w:spacing w:line="360" w:lineRule="auto"/>
        <w:ind w:right="112"/>
        <w:jc w:val="both"/>
        <w:rPr>
          <w:b/>
        </w:rPr>
      </w:pPr>
      <w:r w:rsidRPr="00176E1F">
        <w:rPr>
          <w:b/>
        </w:rPr>
        <w:t xml:space="preserve">Natural </w:t>
      </w:r>
      <w:r w:rsidR="00176E1F">
        <w:rPr>
          <w:b/>
        </w:rPr>
        <w:t xml:space="preserve">and Recycled </w:t>
      </w:r>
      <w:r w:rsidRPr="00176E1F">
        <w:rPr>
          <w:b/>
        </w:rPr>
        <w:t>Coarse Aggregate.</w:t>
      </w:r>
    </w:p>
    <w:p w:rsidR="003A2631" w:rsidRDefault="003A2631" w:rsidP="003A2631">
      <w:pPr>
        <w:widowControl/>
        <w:autoSpaceDE/>
        <w:autoSpaceDN/>
        <w:jc w:val="both"/>
        <w:rPr>
          <w:sz w:val="20"/>
          <w:szCs w:val="20"/>
        </w:rPr>
      </w:pPr>
      <w:r w:rsidRPr="003A2631">
        <w:rPr>
          <w:sz w:val="20"/>
          <w:szCs w:val="20"/>
        </w:rPr>
        <w:t xml:space="preserve">These aggregates are typically extracted from quarries by rock-cutting or from sand and gravel that has been naturally deposited. </w:t>
      </w:r>
      <w:proofErr w:type="gramStart"/>
      <w:r w:rsidRPr="003A2631">
        <w:rPr>
          <w:sz w:val="20"/>
          <w:szCs w:val="20"/>
        </w:rPr>
        <w:t>the</w:t>
      </w:r>
      <w:proofErr w:type="gramEnd"/>
      <w:r w:rsidRPr="003A2631">
        <w:rPr>
          <w:sz w:val="20"/>
          <w:szCs w:val="20"/>
        </w:rPr>
        <w:t xml:space="preserve"> gravel-based natural aggregates, which have been sized down by elements of nature including water, wind, and snow. The quarried rock that has been sized down into the necessary graded particles by blasting, crushing, and screening is the source of natural aggregate. The sources of recycled aggregate are as follows:</w:t>
      </w:r>
    </w:p>
    <w:p w:rsidR="005D45EB" w:rsidRPr="005D45EB" w:rsidRDefault="005D45EB" w:rsidP="00534C73">
      <w:pPr>
        <w:widowControl/>
        <w:numPr>
          <w:ilvl w:val="0"/>
          <w:numId w:val="8"/>
        </w:numPr>
        <w:autoSpaceDE/>
        <w:autoSpaceDN/>
        <w:jc w:val="both"/>
        <w:rPr>
          <w:sz w:val="20"/>
          <w:szCs w:val="20"/>
        </w:rPr>
      </w:pPr>
      <w:r w:rsidRPr="005D45EB">
        <w:rPr>
          <w:sz w:val="20"/>
          <w:szCs w:val="20"/>
        </w:rPr>
        <w:t>Aggregate</w:t>
      </w:r>
      <w:r w:rsidR="000814FD">
        <w:rPr>
          <w:sz w:val="20"/>
          <w:szCs w:val="20"/>
        </w:rPr>
        <w:t>s obtained</w:t>
      </w:r>
      <w:r w:rsidRPr="005D45EB">
        <w:rPr>
          <w:sz w:val="20"/>
          <w:szCs w:val="20"/>
        </w:rPr>
        <w:t xml:space="preserve"> from the demolition </w:t>
      </w:r>
      <w:r w:rsidR="000814FD">
        <w:rPr>
          <w:sz w:val="20"/>
          <w:szCs w:val="20"/>
        </w:rPr>
        <w:t xml:space="preserve">of any </w:t>
      </w:r>
      <w:r w:rsidRPr="005D45EB">
        <w:rPr>
          <w:sz w:val="20"/>
          <w:szCs w:val="20"/>
        </w:rPr>
        <w:t>construction are used for recycled aggregate.</w:t>
      </w:r>
    </w:p>
    <w:p w:rsidR="005D45EB" w:rsidRPr="005D45EB" w:rsidRDefault="005D45EB" w:rsidP="00534C73">
      <w:pPr>
        <w:widowControl/>
        <w:numPr>
          <w:ilvl w:val="0"/>
          <w:numId w:val="8"/>
        </w:numPr>
        <w:autoSpaceDE/>
        <w:autoSpaceDN/>
        <w:jc w:val="both"/>
        <w:rPr>
          <w:sz w:val="20"/>
          <w:szCs w:val="20"/>
        </w:rPr>
      </w:pPr>
      <w:r w:rsidRPr="005D45EB">
        <w:rPr>
          <w:sz w:val="20"/>
          <w:szCs w:val="20"/>
        </w:rPr>
        <w:t>Structural elements: The structural elements are demolished by following methods.</w:t>
      </w:r>
    </w:p>
    <w:p w:rsidR="005D45EB" w:rsidRPr="005D45EB" w:rsidRDefault="005D45EB" w:rsidP="00534C73">
      <w:pPr>
        <w:widowControl/>
        <w:numPr>
          <w:ilvl w:val="0"/>
          <w:numId w:val="9"/>
        </w:numPr>
        <w:tabs>
          <w:tab w:val="clear" w:pos="720"/>
          <w:tab w:val="num" w:pos="1260"/>
        </w:tabs>
        <w:autoSpaceDE/>
        <w:autoSpaceDN/>
        <w:ind w:left="1260"/>
        <w:jc w:val="both"/>
        <w:rPr>
          <w:sz w:val="20"/>
          <w:szCs w:val="20"/>
        </w:rPr>
      </w:pPr>
      <w:r w:rsidRPr="005D45EB">
        <w:rPr>
          <w:sz w:val="20"/>
          <w:szCs w:val="20"/>
        </w:rPr>
        <w:t xml:space="preserve">Mechanical by Hydraulic Crusher with long boom are </w:t>
      </w:r>
    </w:p>
    <w:p w:rsidR="005D45EB" w:rsidRPr="005D45EB" w:rsidRDefault="005D45EB" w:rsidP="00534C73">
      <w:pPr>
        <w:widowControl/>
        <w:numPr>
          <w:ilvl w:val="0"/>
          <w:numId w:val="9"/>
        </w:numPr>
        <w:tabs>
          <w:tab w:val="clear" w:pos="720"/>
          <w:tab w:val="num" w:pos="1260"/>
        </w:tabs>
        <w:autoSpaceDE/>
        <w:autoSpaceDN/>
        <w:ind w:left="1260"/>
        <w:jc w:val="both"/>
        <w:rPr>
          <w:sz w:val="20"/>
          <w:szCs w:val="20"/>
        </w:rPr>
      </w:pPr>
      <w:r w:rsidRPr="005D45EB">
        <w:rPr>
          <w:sz w:val="20"/>
          <w:szCs w:val="20"/>
        </w:rPr>
        <w:t>Wrecking Ball.</w:t>
      </w:r>
    </w:p>
    <w:p w:rsidR="00176E1F" w:rsidRDefault="000814FD" w:rsidP="00534C73">
      <w:pPr>
        <w:widowControl/>
        <w:numPr>
          <w:ilvl w:val="0"/>
          <w:numId w:val="9"/>
        </w:numPr>
        <w:tabs>
          <w:tab w:val="clear" w:pos="720"/>
          <w:tab w:val="num" w:pos="1260"/>
        </w:tabs>
        <w:autoSpaceDE/>
        <w:autoSpaceDN/>
        <w:ind w:left="1260"/>
        <w:jc w:val="both"/>
        <w:rPr>
          <w:sz w:val="20"/>
          <w:szCs w:val="20"/>
        </w:rPr>
      </w:pPr>
      <w:r>
        <w:rPr>
          <w:sz w:val="20"/>
          <w:szCs w:val="20"/>
        </w:rPr>
        <w:t xml:space="preserve">Impulsion, i.e. by the use of explosives for the process of </w:t>
      </w:r>
      <w:r w:rsidR="005D45EB" w:rsidRPr="00176E1F">
        <w:rPr>
          <w:sz w:val="20"/>
          <w:szCs w:val="20"/>
        </w:rPr>
        <w:t>bu</w:t>
      </w:r>
      <w:r>
        <w:rPr>
          <w:sz w:val="20"/>
          <w:szCs w:val="20"/>
        </w:rPr>
        <w:t>ilding collapse.</w:t>
      </w:r>
      <w:r w:rsidR="005D45EB" w:rsidRPr="00176E1F">
        <w:rPr>
          <w:sz w:val="20"/>
          <w:szCs w:val="20"/>
        </w:rPr>
        <w:t xml:space="preserve"> </w:t>
      </w:r>
    </w:p>
    <w:p w:rsidR="00883E45" w:rsidRPr="00176E1F" w:rsidRDefault="00D63B36" w:rsidP="00534C73">
      <w:pPr>
        <w:widowControl/>
        <w:autoSpaceDE/>
        <w:autoSpaceDN/>
        <w:jc w:val="both"/>
        <w:rPr>
          <w:sz w:val="20"/>
          <w:szCs w:val="20"/>
        </w:rPr>
      </w:pPr>
      <w:r w:rsidRPr="00176E1F">
        <w:rPr>
          <w:sz w:val="20"/>
          <w:szCs w:val="20"/>
        </w:rPr>
        <w:t>After demolition, the debris is to send to recycling plants for proc</w:t>
      </w:r>
      <w:r w:rsidR="003A2631">
        <w:rPr>
          <w:sz w:val="20"/>
          <w:szCs w:val="20"/>
        </w:rPr>
        <w:t xml:space="preserve">essing. The </w:t>
      </w:r>
      <w:r w:rsidRPr="00176E1F">
        <w:rPr>
          <w:sz w:val="20"/>
          <w:szCs w:val="20"/>
        </w:rPr>
        <w:t>process of producing the construction and demolition debris into recycled aggregate</w:t>
      </w:r>
      <w:r w:rsidR="003A2631">
        <w:rPr>
          <w:sz w:val="20"/>
          <w:szCs w:val="20"/>
        </w:rPr>
        <w:t xml:space="preserve"> begins with crushing of whole debris</w:t>
      </w:r>
      <w:r w:rsidRPr="00176E1F">
        <w:rPr>
          <w:sz w:val="20"/>
          <w:szCs w:val="20"/>
        </w:rPr>
        <w:t xml:space="preserve">. The concrete debris is crushed into pieces in this process. Generally the </w:t>
      </w:r>
      <w:r w:rsidR="00883E45" w:rsidRPr="00176E1F">
        <w:rPr>
          <w:sz w:val="20"/>
          <w:szCs w:val="20"/>
        </w:rPr>
        <w:t>equipment</w:t>
      </w:r>
      <w:r w:rsidRPr="00176E1F">
        <w:rPr>
          <w:sz w:val="20"/>
          <w:szCs w:val="20"/>
        </w:rPr>
        <w:t xml:space="preserve"> used for crushing process </w:t>
      </w:r>
      <w:r w:rsidR="000814FD" w:rsidRPr="00176E1F">
        <w:rPr>
          <w:sz w:val="20"/>
          <w:szCs w:val="20"/>
        </w:rPr>
        <w:t>is</w:t>
      </w:r>
      <w:r w:rsidRPr="00176E1F">
        <w:rPr>
          <w:sz w:val="20"/>
          <w:szCs w:val="20"/>
        </w:rPr>
        <w:t xml:space="preserve"> either jaw or impacted mill crusher. After finishing the crushing process, the materials are sent to the screening plant.</w:t>
      </w:r>
      <w:r w:rsidR="00883E45" w:rsidRPr="00176E1F">
        <w:rPr>
          <w:sz w:val="20"/>
          <w:szCs w:val="20"/>
        </w:rPr>
        <w:t xml:space="preserve"> Screening is the process of separation of crushed aggregates into particular zones. The screening plant is made of a series of large sieves that separates the materials into the size required. The size of screen used to separate the coarse recycled aggregate can be under and over 20 mm sieve. In this investigation the size of sieve used were 20mm, 10mm, 4.75mm respectively. After screening process, the recycled aggregate are washed before used for concrete. After all the recycling process, recycled aggregate are stored in the stackable according to the different size of aggregate.</w:t>
      </w:r>
    </w:p>
    <w:p w:rsidR="00883E45" w:rsidRPr="00883E45" w:rsidRDefault="00634403" w:rsidP="00883E45">
      <w:pPr>
        <w:spacing w:line="360" w:lineRule="auto"/>
        <w:jc w:val="center"/>
        <w:rPr>
          <w:b/>
          <w:sz w:val="20"/>
          <w:szCs w:val="20"/>
        </w:rPr>
      </w:pPr>
      <w:proofErr w:type="gramStart"/>
      <w:r>
        <w:rPr>
          <w:b/>
          <w:sz w:val="20"/>
          <w:szCs w:val="20"/>
        </w:rPr>
        <w:t>Table 2</w:t>
      </w:r>
      <w:r w:rsidR="00BC70ED">
        <w:rPr>
          <w:b/>
          <w:sz w:val="20"/>
          <w:szCs w:val="20"/>
        </w:rPr>
        <w:t>:</w:t>
      </w:r>
      <w:r w:rsidR="00883E45">
        <w:rPr>
          <w:b/>
          <w:sz w:val="20"/>
          <w:szCs w:val="20"/>
        </w:rPr>
        <w:t xml:space="preserve"> </w:t>
      </w:r>
      <w:r w:rsidR="00883E45" w:rsidRPr="00883E45">
        <w:rPr>
          <w:b/>
          <w:sz w:val="20"/>
          <w:szCs w:val="20"/>
        </w:rPr>
        <w:t>Properties of natural and recycled aggregate.</w:t>
      </w:r>
      <w:proofErr w:type="gramEnd"/>
    </w:p>
    <w:tbl>
      <w:tblPr>
        <w:tblStyle w:val="TableGrid"/>
        <w:tblW w:w="0" w:type="auto"/>
        <w:jc w:val="center"/>
        <w:tblLook w:val="01E0" w:firstRow="1" w:lastRow="1" w:firstColumn="1" w:lastColumn="1" w:noHBand="0" w:noVBand="0"/>
      </w:tblPr>
      <w:tblGrid>
        <w:gridCol w:w="2615"/>
        <w:gridCol w:w="2126"/>
        <w:gridCol w:w="1901"/>
        <w:gridCol w:w="2214"/>
      </w:tblGrid>
      <w:tr w:rsidR="00883E45" w:rsidRPr="00883E45" w:rsidTr="00220880">
        <w:trPr>
          <w:jc w:val="center"/>
        </w:trPr>
        <w:tc>
          <w:tcPr>
            <w:tcW w:w="2615" w:type="dxa"/>
            <w:vMerge w:val="restart"/>
            <w:vAlign w:val="center"/>
          </w:tcPr>
          <w:p w:rsidR="00883E45" w:rsidRPr="00883E45" w:rsidRDefault="00883E45" w:rsidP="009E025E">
            <w:pPr>
              <w:jc w:val="center"/>
              <w:rPr>
                <w:b/>
              </w:rPr>
            </w:pPr>
            <w:r w:rsidRPr="00883E45">
              <w:rPr>
                <w:b/>
              </w:rPr>
              <w:t>Properties</w:t>
            </w:r>
          </w:p>
        </w:tc>
        <w:tc>
          <w:tcPr>
            <w:tcW w:w="2126" w:type="dxa"/>
            <w:vMerge w:val="restart"/>
            <w:vAlign w:val="center"/>
          </w:tcPr>
          <w:p w:rsidR="00883E45" w:rsidRPr="00883E45" w:rsidRDefault="00883E45" w:rsidP="009E025E">
            <w:pPr>
              <w:jc w:val="center"/>
              <w:rPr>
                <w:b/>
              </w:rPr>
            </w:pPr>
            <w:r w:rsidRPr="00883E45">
              <w:rPr>
                <w:b/>
              </w:rPr>
              <w:t>NCA</w:t>
            </w:r>
          </w:p>
        </w:tc>
        <w:tc>
          <w:tcPr>
            <w:tcW w:w="4115" w:type="dxa"/>
            <w:gridSpan w:val="2"/>
            <w:vAlign w:val="center"/>
          </w:tcPr>
          <w:p w:rsidR="00883E45" w:rsidRPr="00883E45" w:rsidRDefault="00883E45" w:rsidP="009E025E">
            <w:pPr>
              <w:jc w:val="center"/>
              <w:rPr>
                <w:b/>
              </w:rPr>
            </w:pPr>
            <w:r w:rsidRPr="00883E45">
              <w:rPr>
                <w:b/>
              </w:rPr>
              <w:t>RCA</w:t>
            </w:r>
          </w:p>
        </w:tc>
      </w:tr>
      <w:tr w:rsidR="00883E45" w:rsidRPr="00883E45" w:rsidTr="00220880">
        <w:trPr>
          <w:jc w:val="center"/>
        </w:trPr>
        <w:tc>
          <w:tcPr>
            <w:tcW w:w="2615" w:type="dxa"/>
            <w:vMerge/>
            <w:vAlign w:val="center"/>
          </w:tcPr>
          <w:p w:rsidR="00883E45" w:rsidRPr="00883E45" w:rsidRDefault="00883E45" w:rsidP="009E025E">
            <w:pPr>
              <w:jc w:val="center"/>
            </w:pPr>
          </w:p>
        </w:tc>
        <w:tc>
          <w:tcPr>
            <w:tcW w:w="2126" w:type="dxa"/>
            <w:vMerge/>
            <w:vAlign w:val="center"/>
          </w:tcPr>
          <w:p w:rsidR="00883E45" w:rsidRPr="00883E45" w:rsidRDefault="00883E45" w:rsidP="009E025E">
            <w:pPr>
              <w:jc w:val="center"/>
            </w:pPr>
          </w:p>
        </w:tc>
        <w:tc>
          <w:tcPr>
            <w:tcW w:w="1901" w:type="dxa"/>
            <w:vAlign w:val="center"/>
          </w:tcPr>
          <w:p w:rsidR="00883E45" w:rsidRPr="009E025E" w:rsidRDefault="00883E45" w:rsidP="009E025E">
            <w:pPr>
              <w:jc w:val="center"/>
              <w:rPr>
                <w:b/>
              </w:rPr>
            </w:pPr>
            <w:r w:rsidRPr="009E025E">
              <w:rPr>
                <w:b/>
              </w:rPr>
              <w:t>10 %</w:t>
            </w:r>
          </w:p>
        </w:tc>
        <w:tc>
          <w:tcPr>
            <w:tcW w:w="2214" w:type="dxa"/>
            <w:vAlign w:val="center"/>
          </w:tcPr>
          <w:p w:rsidR="00883E45" w:rsidRPr="009E025E" w:rsidRDefault="00883E45" w:rsidP="009E025E">
            <w:pPr>
              <w:jc w:val="center"/>
              <w:rPr>
                <w:b/>
              </w:rPr>
            </w:pPr>
            <w:r w:rsidRPr="009E025E">
              <w:rPr>
                <w:b/>
              </w:rPr>
              <w:t>20%</w:t>
            </w:r>
          </w:p>
        </w:tc>
      </w:tr>
      <w:tr w:rsidR="00883E45" w:rsidRPr="00883E45" w:rsidTr="00220880">
        <w:trPr>
          <w:jc w:val="center"/>
        </w:trPr>
        <w:tc>
          <w:tcPr>
            <w:tcW w:w="2615" w:type="dxa"/>
            <w:vAlign w:val="center"/>
          </w:tcPr>
          <w:p w:rsidR="00883E45" w:rsidRPr="00345128" w:rsidRDefault="00883E45" w:rsidP="009E025E">
            <w:pPr>
              <w:jc w:val="center"/>
            </w:pPr>
            <w:r w:rsidRPr="00883E45">
              <w:t>Bulk Density</w:t>
            </w:r>
            <w:r w:rsidR="00345128">
              <w:t>(Kg/m</w:t>
            </w:r>
            <w:r w:rsidR="00345128">
              <w:rPr>
                <w:vertAlign w:val="superscript"/>
              </w:rPr>
              <w:t>3</w:t>
            </w:r>
            <w:r w:rsidR="00345128">
              <w:t>)</w:t>
            </w:r>
          </w:p>
        </w:tc>
        <w:tc>
          <w:tcPr>
            <w:tcW w:w="2126" w:type="dxa"/>
            <w:vAlign w:val="center"/>
          </w:tcPr>
          <w:p w:rsidR="00883E45" w:rsidRPr="00883E45" w:rsidRDefault="00883E45" w:rsidP="009E025E">
            <w:pPr>
              <w:jc w:val="center"/>
            </w:pPr>
            <w:r w:rsidRPr="00883E45">
              <w:t>1.46</w:t>
            </w:r>
          </w:p>
        </w:tc>
        <w:tc>
          <w:tcPr>
            <w:tcW w:w="1901" w:type="dxa"/>
            <w:vAlign w:val="center"/>
          </w:tcPr>
          <w:p w:rsidR="00883E45" w:rsidRPr="00883E45" w:rsidRDefault="00883E45" w:rsidP="009E025E">
            <w:pPr>
              <w:jc w:val="center"/>
            </w:pPr>
            <w:r w:rsidRPr="00883E45">
              <w:t>1.45</w:t>
            </w:r>
          </w:p>
        </w:tc>
        <w:tc>
          <w:tcPr>
            <w:tcW w:w="2214" w:type="dxa"/>
            <w:vAlign w:val="center"/>
          </w:tcPr>
          <w:p w:rsidR="00883E45" w:rsidRPr="00883E45" w:rsidRDefault="00883E45" w:rsidP="009E025E">
            <w:pPr>
              <w:jc w:val="center"/>
            </w:pPr>
            <w:r w:rsidRPr="00883E45">
              <w:t>1.44</w:t>
            </w:r>
          </w:p>
        </w:tc>
      </w:tr>
      <w:tr w:rsidR="00883E45" w:rsidRPr="00883E45" w:rsidTr="00220880">
        <w:trPr>
          <w:jc w:val="center"/>
        </w:trPr>
        <w:tc>
          <w:tcPr>
            <w:tcW w:w="2615" w:type="dxa"/>
            <w:vAlign w:val="center"/>
          </w:tcPr>
          <w:p w:rsidR="00883E45" w:rsidRPr="00883E45" w:rsidRDefault="00883E45" w:rsidP="009E025E">
            <w:pPr>
              <w:jc w:val="center"/>
            </w:pPr>
            <w:r w:rsidRPr="00883E45">
              <w:t>Specific Gravity</w:t>
            </w:r>
            <w:r w:rsidR="00345128">
              <w:t xml:space="preserve"> (G)</w:t>
            </w:r>
          </w:p>
        </w:tc>
        <w:tc>
          <w:tcPr>
            <w:tcW w:w="2126" w:type="dxa"/>
            <w:vAlign w:val="center"/>
          </w:tcPr>
          <w:p w:rsidR="00883E45" w:rsidRPr="00883E45" w:rsidRDefault="00F8139F" w:rsidP="009E025E">
            <w:pPr>
              <w:jc w:val="center"/>
            </w:pPr>
            <w:r>
              <w:t>2.77</w:t>
            </w:r>
          </w:p>
        </w:tc>
        <w:tc>
          <w:tcPr>
            <w:tcW w:w="1901" w:type="dxa"/>
            <w:vAlign w:val="center"/>
          </w:tcPr>
          <w:p w:rsidR="00883E45" w:rsidRPr="00883E45" w:rsidRDefault="00F8139F" w:rsidP="009E025E">
            <w:pPr>
              <w:jc w:val="center"/>
            </w:pPr>
            <w:r>
              <w:t>2.75</w:t>
            </w:r>
          </w:p>
        </w:tc>
        <w:tc>
          <w:tcPr>
            <w:tcW w:w="2214" w:type="dxa"/>
            <w:vAlign w:val="center"/>
          </w:tcPr>
          <w:p w:rsidR="00883E45" w:rsidRPr="00883E45" w:rsidRDefault="00883E45" w:rsidP="009E025E">
            <w:pPr>
              <w:jc w:val="center"/>
            </w:pPr>
            <w:r w:rsidRPr="00883E45">
              <w:t>2.72</w:t>
            </w:r>
          </w:p>
        </w:tc>
      </w:tr>
      <w:tr w:rsidR="00883E45" w:rsidRPr="00883E45" w:rsidTr="00220880">
        <w:trPr>
          <w:jc w:val="center"/>
        </w:trPr>
        <w:tc>
          <w:tcPr>
            <w:tcW w:w="2615" w:type="dxa"/>
            <w:vAlign w:val="center"/>
          </w:tcPr>
          <w:p w:rsidR="00883E45" w:rsidRPr="00883E45" w:rsidRDefault="00883E45" w:rsidP="009E025E">
            <w:pPr>
              <w:jc w:val="center"/>
            </w:pPr>
            <w:r w:rsidRPr="00883E45">
              <w:t>Fineness Modulus</w:t>
            </w:r>
          </w:p>
        </w:tc>
        <w:tc>
          <w:tcPr>
            <w:tcW w:w="2126" w:type="dxa"/>
            <w:vAlign w:val="center"/>
          </w:tcPr>
          <w:p w:rsidR="00883E45" w:rsidRPr="00883E45" w:rsidRDefault="00F8139F" w:rsidP="009E025E">
            <w:pPr>
              <w:jc w:val="center"/>
            </w:pPr>
            <w:r>
              <w:t>7.2</w:t>
            </w:r>
          </w:p>
        </w:tc>
        <w:tc>
          <w:tcPr>
            <w:tcW w:w="1901" w:type="dxa"/>
            <w:vAlign w:val="center"/>
          </w:tcPr>
          <w:p w:rsidR="00883E45" w:rsidRPr="00883E45" w:rsidRDefault="00F8139F" w:rsidP="009E025E">
            <w:pPr>
              <w:jc w:val="center"/>
            </w:pPr>
            <w:r>
              <w:t>7.12</w:t>
            </w:r>
          </w:p>
        </w:tc>
        <w:tc>
          <w:tcPr>
            <w:tcW w:w="2214" w:type="dxa"/>
            <w:vAlign w:val="center"/>
          </w:tcPr>
          <w:p w:rsidR="00883E45" w:rsidRPr="00883E45" w:rsidRDefault="00F8139F" w:rsidP="009E025E">
            <w:pPr>
              <w:jc w:val="center"/>
            </w:pPr>
            <w:r>
              <w:t>7.13</w:t>
            </w:r>
          </w:p>
        </w:tc>
      </w:tr>
      <w:tr w:rsidR="00883E45" w:rsidRPr="00883E45" w:rsidTr="00220880">
        <w:trPr>
          <w:jc w:val="center"/>
        </w:trPr>
        <w:tc>
          <w:tcPr>
            <w:tcW w:w="2615" w:type="dxa"/>
            <w:vAlign w:val="center"/>
          </w:tcPr>
          <w:p w:rsidR="00883E45" w:rsidRPr="00883E45" w:rsidRDefault="00883E45" w:rsidP="009E025E">
            <w:pPr>
              <w:jc w:val="center"/>
            </w:pPr>
            <w:r w:rsidRPr="00883E45">
              <w:t>Water Absorption (%)</w:t>
            </w:r>
          </w:p>
        </w:tc>
        <w:tc>
          <w:tcPr>
            <w:tcW w:w="2126" w:type="dxa"/>
            <w:vAlign w:val="center"/>
          </w:tcPr>
          <w:p w:rsidR="00883E45" w:rsidRPr="00883E45" w:rsidRDefault="00883E45" w:rsidP="009E025E">
            <w:pPr>
              <w:jc w:val="center"/>
            </w:pPr>
            <w:r w:rsidRPr="00883E45">
              <w:t>1.0</w:t>
            </w:r>
          </w:p>
        </w:tc>
        <w:tc>
          <w:tcPr>
            <w:tcW w:w="1901" w:type="dxa"/>
            <w:vAlign w:val="center"/>
          </w:tcPr>
          <w:p w:rsidR="00883E45" w:rsidRPr="00883E45" w:rsidRDefault="00F8139F" w:rsidP="009E025E">
            <w:pPr>
              <w:jc w:val="center"/>
            </w:pPr>
            <w:r>
              <w:t>1.81</w:t>
            </w:r>
          </w:p>
        </w:tc>
        <w:tc>
          <w:tcPr>
            <w:tcW w:w="2214" w:type="dxa"/>
            <w:vAlign w:val="center"/>
          </w:tcPr>
          <w:p w:rsidR="00883E45" w:rsidRPr="00883E45" w:rsidRDefault="00883E45" w:rsidP="009E025E">
            <w:pPr>
              <w:jc w:val="center"/>
            </w:pPr>
            <w:r w:rsidRPr="00883E45">
              <w:t>2.1</w:t>
            </w:r>
          </w:p>
        </w:tc>
      </w:tr>
    </w:tbl>
    <w:p w:rsidR="00EE5C5E" w:rsidRPr="002C16AC" w:rsidRDefault="002C16AC" w:rsidP="002C16AC">
      <w:pPr>
        <w:pStyle w:val="Heading1"/>
        <w:numPr>
          <w:ilvl w:val="0"/>
          <w:numId w:val="25"/>
        </w:numPr>
        <w:spacing w:before="240"/>
        <w:ind w:left="816"/>
        <w:jc w:val="center"/>
        <w:rPr>
          <w:sz w:val="20"/>
          <w:szCs w:val="20"/>
        </w:rPr>
      </w:pPr>
      <w:r w:rsidRPr="002C16AC">
        <w:rPr>
          <w:sz w:val="20"/>
          <w:szCs w:val="20"/>
        </w:rPr>
        <w:t>MIX</w:t>
      </w:r>
      <w:r w:rsidRPr="002C16AC">
        <w:rPr>
          <w:spacing w:val="-4"/>
          <w:sz w:val="20"/>
          <w:szCs w:val="20"/>
        </w:rPr>
        <w:t xml:space="preserve"> </w:t>
      </w:r>
      <w:r w:rsidRPr="002C16AC">
        <w:rPr>
          <w:sz w:val="20"/>
          <w:szCs w:val="20"/>
        </w:rPr>
        <w:t>PROPORTIONING</w:t>
      </w:r>
      <w:r w:rsidRPr="002C16AC">
        <w:rPr>
          <w:spacing w:val="1"/>
          <w:sz w:val="20"/>
          <w:szCs w:val="20"/>
        </w:rPr>
        <w:t xml:space="preserve"> </w:t>
      </w:r>
      <w:r w:rsidRPr="002C16AC">
        <w:rPr>
          <w:sz w:val="20"/>
          <w:szCs w:val="20"/>
        </w:rPr>
        <w:t>AND EXPERIMENTAL</w:t>
      </w:r>
      <w:r w:rsidRPr="002C16AC">
        <w:rPr>
          <w:spacing w:val="-3"/>
          <w:sz w:val="20"/>
          <w:szCs w:val="20"/>
        </w:rPr>
        <w:t xml:space="preserve"> </w:t>
      </w:r>
      <w:r w:rsidRPr="002C16AC">
        <w:rPr>
          <w:sz w:val="20"/>
          <w:szCs w:val="20"/>
        </w:rPr>
        <w:t>DETAILS</w:t>
      </w:r>
    </w:p>
    <w:p w:rsidR="002C16AC" w:rsidRDefault="002C16AC" w:rsidP="002C16AC">
      <w:pPr>
        <w:jc w:val="both"/>
        <w:rPr>
          <w:sz w:val="20"/>
        </w:rPr>
      </w:pPr>
    </w:p>
    <w:p w:rsidR="00EE5C5E" w:rsidRPr="001D186D" w:rsidRDefault="00E57FA2" w:rsidP="002C16AC">
      <w:pPr>
        <w:ind w:firstLine="720"/>
        <w:jc w:val="both"/>
        <w:rPr>
          <w:sz w:val="20"/>
          <w:szCs w:val="20"/>
        </w:rPr>
      </w:pPr>
      <w:r>
        <w:rPr>
          <w:sz w:val="20"/>
          <w:szCs w:val="20"/>
        </w:rPr>
        <w:t>The mix design of the concrete was done using</w:t>
      </w:r>
      <w:r w:rsidR="00EE5C5E" w:rsidRPr="00505A7F">
        <w:rPr>
          <w:sz w:val="20"/>
          <w:szCs w:val="20"/>
        </w:rPr>
        <w:t xml:space="preserve"> IS code- 10262-2009, M</w:t>
      </w:r>
      <w:r w:rsidR="00EE5C5E">
        <w:rPr>
          <w:sz w:val="20"/>
          <w:szCs w:val="20"/>
        </w:rPr>
        <w:t>35</w:t>
      </w:r>
      <w:r w:rsidR="00EE5C5E" w:rsidRPr="00505A7F">
        <w:rPr>
          <w:sz w:val="20"/>
          <w:szCs w:val="20"/>
        </w:rPr>
        <w:t xml:space="preserve"> grade concrete was designed. In this investigation, a mix of M</w:t>
      </w:r>
      <w:r w:rsidR="00EE5C5E">
        <w:rPr>
          <w:sz w:val="20"/>
          <w:szCs w:val="20"/>
        </w:rPr>
        <w:t>35</w:t>
      </w:r>
      <w:r w:rsidR="00EE5C5E" w:rsidRPr="00505A7F">
        <w:rPr>
          <w:sz w:val="20"/>
          <w:szCs w:val="20"/>
        </w:rPr>
        <w:t xml:space="preserve"> grade concrete was designed. The control mix was 100% natural coarse aggregate and other mix was prepared with 90% natural aggregated and 10 % recyc</w:t>
      </w:r>
      <w:r w:rsidR="00F8139F">
        <w:rPr>
          <w:sz w:val="20"/>
          <w:szCs w:val="20"/>
        </w:rPr>
        <w:t>led aggregate. Another mix</w:t>
      </w:r>
      <w:r w:rsidR="00EE5C5E" w:rsidRPr="00505A7F">
        <w:rPr>
          <w:sz w:val="20"/>
          <w:szCs w:val="20"/>
        </w:rPr>
        <w:t xml:space="preserve"> was </w:t>
      </w:r>
      <w:r w:rsidR="00F8139F">
        <w:rPr>
          <w:sz w:val="20"/>
          <w:szCs w:val="20"/>
        </w:rPr>
        <w:t xml:space="preserve">with </w:t>
      </w:r>
      <w:r w:rsidR="00EE5C5E" w:rsidRPr="00505A7F">
        <w:rPr>
          <w:sz w:val="20"/>
          <w:szCs w:val="20"/>
        </w:rPr>
        <w:t>80% natural aggregate and 20% recycled aggregate.</w:t>
      </w:r>
      <w:r w:rsidR="00EE5C5E">
        <w:rPr>
          <w:sz w:val="20"/>
          <w:szCs w:val="20"/>
        </w:rPr>
        <w:t xml:space="preserve"> </w:t>
      </w:r>
      <w:r w:rsidR="00EE5C5E" w:rsidRPr="0077406C">
        <w:rPr>
          <w:sz w:val="20"/>
          <w:szCs w:val="20"/>
        </w:rPr>
        <w:t>The mix proportion for M35 gr</w:t>
      </w:r>
      <w:r w:rsidR="00EE5C5E">
        <w:rPr>
          <w:sz w:val="20"/>
          <w:szCs w:val="20"/>
        </w:rPr>
        <w:t xml:space="preserve">ade concrete is </w:t>
      </w:r>
      <w:proofErr w:type="gramStart"/>
      <w:r w:rsidR="00EE5C5E">
        <w:rPr>
          <w:sz w:val="20"/>
          <w:szCs w:val="20"/>
        </w:rPr>
        <w:t>1 :</w:t>
      </w:r>
      <w:proofErr w:type="gramEnd"/>
      <w:r w:rsidR="00EE5C5E">
        <w:rPr>
          <w:sz w:val="20"/>
          <w:szCs w:val="20"/>
        </w:rPr>
        <w:t xml:space="preserve"> 1.05 : 2.50. </w:t>
      </w:r>
      <w:r w:rsidR="000B7D63">
        <w:rPr>
          <w:sz w:val="20"/>
          <w:szCs w:val="20"/>
        </w:rPr>
        <w:t>Table 3</w:t>
      </w:r>
      <w:r w:rsidR="00EE5C5E" w:rsidRPr="001D186D">
        <w:rPr>
          <w:sz w:val="20"/>
          <w:szCs w:val="20"/>
        </w:rPr>
        <w:t xml:space="preserve"> denotes the details of</w:t>
      </w:r>
      <w:r w:rsidR="00EE5C5E" w:rsidRPr="001D186D">
        <w:rPr>
          <w:spacing w:val="1"/>
          <w:sz w:val="20"/>
          <w:szCs w:val="20"/>
        </w:rPr>
        <w:t xml:space="preserve"> </w:t>
      </w:r>
      <w:r w:rsidR="00EE5C5E" w:rsidRPr="001D186D">
        <w:rPr>
          <w:sz w:val="20"/>
          <w:szCs w:val="20"/>
        </w:rPr>
        <w:t>the</w:t>
      </w:r>
      <w:r w:rsidR="00EE5C5E" w:rsidRPr="001D186D">
        <w:rPr>
          <w:spacing w:val="-1"/>
          <w:sz w:val="20"/>
          <w:szCs w:val="20"/>
        </w:rPr>
        <w:t xml:space="preserve"> </w:t>
      </w:r>
      <w:r w:rsidR="00EE5C5E" w:rsidRPr="001D186D">
        <w:rPr>
          <w:sz w:val="20"/>
          <w:szCs w:val="20"/>
        </w:rPr>
        <w:t>quantity</w:t>
      </w:r>
      <w:r w:rsidR="00EE5C5E" w:rsidRPr="001D186D">
        <w:rPr>
          <w:spacing w:val="-8"/>
          <w:sz w:val="20"/>
          <w:szCs w:val="20"/>
        </w:rPr>
        <w:t xml:space="preserve"> </w:t>
      </w:r>
      <w:r w:rsidR="00EE5C5E" w:rsidRPr="001D186D">
        <w:rPr>
          <w:sz w:val="20"/>
          <w:szCs w:val="20"/>
        </w:rPr>
        <w:t>of</w:t>
      </w:r>
      <w:r w:rsidR="00EE5C5E" w:rsidRPr="001D186D">
        <w:rPr>
          <w:spacing w:val="-3"/>
          <w:sz w:val="20"/>
          <w:szCs w:val="20"/>
        </w:rPr>
        <w:t xml:space="preserve"> </w:t>
      </w:r>
      <w:r w:rsidR="00EE5C5E" w:rsidRPr="001D186D">
        <w:rPr>
          <w:sz w:val="20"/>
          <w:szCs w:val="20"/>
        </w:rPr>
        <w:t>mix</w:t>
      </w:r>
      <w:r w:rsidR="00EE5C5E" w:rsidRPr="001D186D">
        <w:rPr>
          <w:spacing w:val="-3"/>
          <w:sz w:val="20"/>
          <w:szCs w:val="20"/>
        </w:rPr>
        <w:t xml:space="preserve"> </w:t>
      </w:r>
      <w:r w:rsidR="00EE5C5E" w:rsidRPr="001D186D">
        <w:rPr>
          <w:sz w:val="20"/>
          <w:szCs w:val="20"/>
        </w:rPr>
        <w:t>design</w:t>
      </w:r>
      <w:r w:rsidR="00EE5C5E" w:rsidRPr="001D186D">
        <w:rPr>
          <w:spacing w:val="7"/>
          <w:sz w:val="20"/>
          <w:szCs w:val="20"/>
        </w:rPr>
        <w:t xml:space="preserve"> </w:t>
      </w:r>
      <w:r w:rsidR="00EE5C5E" w:rsidRPr="001D186D">
        <w:rPr>
          <w:sz w:val="20"/>
          <w:szCs w:val="20"/>
        </w:rPr>
        <w:t>of</w:t>
      </w:r>
      <w:r w:rsidR="00EE5C5E" w:rsidRPr="001D186D">
        <w:rPr>
          <w:spacing w:val="-4"/>
          <w:sz w:val="20"/>
          <w:szCs w:val="20"/>
        </w:rPr>
        <w:t xml:space="preserve"> </w:t>
      </w:r>
      <w:r w:rsidR="00EE5C5E" w:rsidRPr="001D186D">
        <w:rPr>
          <w:sz w:val="20"/>
          <w:szCs w:val="20"/>
        </w:rPr>
        <w:t>the</w:t>
      </w:r>
      <w:r w:rsidR="00EE5C5E" w:rsidRPr="001D186D">
        <w:rPr>
          <w:spacing w:val="-1"/>
          <w:sz w:val="20"/>
          <w:szCs w:val="20"/>
        </w:rPr>
        <w:t xml:space="preserve"> </w:t>
      </w:r>
      <w:r w:rsidR="00EE5C5E" w:rsidRPr="001D186D">
        <w:rPr>
          <w:sz w:val="20"/>
          <w:szCs w:val="20"/>
        </w:rPr>
        <w:t>concrete</w:t>
      </w:r>
      <w:r w:rsidR="00EE5C5E" w:rsidRPr="001D186D">
        <w:rPr>
          <w:spacing w:val="-6"/>
          <w:sz w:val="20"/>
          <w:szCs w:val="20"/>
        </w:rPr>
        <w:t xml:space="preserve"> </w:t>
      </w:r>
      <w:r w:rsidR="00EE5C5E" w:rsidRPr="001D186D">
        <w:rPr>
          <w:sz w:val="20"/>
          <w:szCs w:val="20"/>
        </w:rPr>
        <w:t>mix.</w:t>
      </w:r>
    </w:p>
    <w:p w:rsidR="002C16AC" w:rsidRDefault="002C16AC" w:rsidP="00883E45">
      <w:pPr>
        <w:rPr>
          <w:sz w:val="20"/>
        </w:rPr>
      </w:pPr>
    </w:p>
    <w:p w:rsidR="00F8139F" w:rsidRPr="00F8139F" w:rsidRDefault="002C16AC" w:rsidP="00F8139F">
      <w:pPr>
        <w:ind w:firstLine="720"/>
        <w:jc w:val="both"/>
        <w:rPr>
          <w:sz w:val="20"/>
          <w:szCs w:val="20"/>
        </w:rPr>
      </w:pPr>
      <w:r w:rsidRPr="00D35FB0">
        <w:rPr>
          <w:sz w:val="20"/>
          <w:szCs w:val="20"/>
        </w:rPr>
        <w:t>The</w:t>
      </w:r>
      <w:r w:rsidR="00D4280D">
        <w:rPr>
          <w:sz w:val="20"/>
          <w:szCs w:val="20"/>
        </w:rPr>
        <w:t xml:space="preserve"> workability </w:t>
      </w:r>
      <w:r w:rsidR="00E57FA2">
        <w:rPr>
          <w:sz w:val="20"/>
          <w:szCs w:val="20"/>
        </w:rPr>
        <w:t>measures of</w:t>
      </w:r>
      <w:r w:rsidR="00F8139F">
        <w:rPr>
          <w:sz w:val="20"/>
          <w:szCs w:val="20"/>
        </w:rPr>
        <w:t xml:space="preserve"> the prepared mixes were</w:t>
      </w:r>
      <w:r w:rsidRPr="00D35FB0">
        <w:rPr>
          <w:sz w:val="20"/>
          <w:szCs w:val="20"/>
        </w:rPr>
        <w:t xml:space="preserve"> tested </w:t>
      </w:r>
      <w:r w:rsidR="00F8139F">
        <w:rPr>
          <w:sz w:val="20"/>
          <w:szCs w:val="20"/>
        </w:rPr>
        <w:t xml:space="preserve">by adopting the slump cone test, </w:t>
      </w:r>
      <w:proofErr w:type="spellStart"/>
      <w:r w:rsidR="00F8139F">
        <w:rPr>
          <w:sz w:val="20"/>
          <w:szCs w:val="20"/>
        </w:rPr>
        <w:t>Vee</w:t>
      </w:r>
      <w:proofErr w:type="spellEnd"/>
      <w:r w:rsidR="00F8139F">
        <w:rPr>
          <w:sz w:val="20"/>
          <w:szCs w:val="20"/>
        </w:rPr>
        <w:t xml:space="preserve">–Bee test and compaction factor test </w:t>
      </w:r>
      <w:r w:rsidRPr="00D35FB0">
        <w:rPr>
          <w:sz w:val="20"/>
          <w:szCs w:val="20"/>
        </w:rPr>
        <w:t>following the specifications of IS 1199: 1959.</w:t>
      </w:r>
      <w:r w:rsidRPr="00D35FB0">
        <w:rPr>
          <w:spacing w:val="1"/>
          <w:sz w:val="20"/>
          <w:szCs w:val="20"/>
        </w:rPr>
        <w:t xml:space="preserve"> </w:t>
      </w:r>
      <w:r w:rsidRPr="00D35FB0">
        <w:rPr>
          <w:sz w:val="20"/>
          <w:szCs w:val="20"/>
        </w:rPr>
        <w:t>After</w:t>
      </w:r>
      <w:bookmarkStart w:id="0" w:name="_GoBack"/>
      <w:bookmarkEnd w:id="0"/>
      <w:r w:rsidRPr="00D35FB0">
        <w:rPr>
          <w:sz w:val="20"/>
          <w:szCs w:val="20"/>
        </w:rPr>
        <w:t xml:space="preserve"> the workability test, the casted cubes, cylinders and beam samples were casted and kept for curing and the strength properties was tested later.</w:t>
      </w:r>
      <w:r>
        <w:rPr>
          <w:sz w:val="20"/>
          <w:szCs w:val="20"/>
        </w:rPr>
        <w:t xml:space="preserve"> </w:t>
      </w:r>
      <w:r w:rsidRPr="00A07612">
        <w:rPr>
          <w:sz w:val="20"/>
          <w:szCs w:val="20"/>
        </w:rPr>
        <w:t xml:space="preserve">Concrete molds were oiled for the ease of concrete specimen stripping. Three cube </w:t>
      </w:r>
      <w:proofErr w:type="gramStart"/>
      <w:r w:rsidR="00F8139F">
        <w:rPr>
          <w:sz w:val="20"/>
          <w:szCs w:val="20"/>
        </w:rPr>
        <w:t>samples</w:t>
      </w:r>
      <w:r w:rsidRPr="00A07612">
        <w:rPr>
          <w:sz w:val="20"/>
          <w:szCs w:val="20"/>
        </w:rPr>
        <w:t>(</w:t>
      </w:r>
      <w:proofErr w:type="gramEnd"/>
      <w:r w:rsidRPr="00A07612">
        <w:rPr>
          <w:sz w:val="20"/>
          <w:szCs w:val="20"/>
        </w:rPr>
        <w:t>150 mm x 1</w:t>
      </w:r>
      <w:r w:rsidR="00F8139F">
        <w:rPr>
          <w:sz w:val="20"/>
          <w:szCs w:val="20"/>
        </w:rPr>
        <w:t>50 mm x 150 mm), three cylinder samples</w:t>
      </w:r>
      <w:r w:rsidRPr="00A07612">
        <w:rPr>
          <w:sz w:val="20"/>
          <w:szCs w:val="20"/>
        </w:rPr>
        <w:t xml:space="preserve"> (1</w:t>
      </w:r>
      <w:r w:rsidR="00F8139F">
        <w:rPr>
          <w:sz w:val="20"/>
          <w:szCs w:val="20"/>
        </w:rPr>
        <w:t>50 mm x 300 mm) and three prism samples</w:t>
      </w:r>
      <w:r w:rsidRPr="00A07612">
        <w:rPr>
          <w:sz w:val="20"/>
          <w:szCs w:val="20"/>
        </w:rPr>
        <w:t xml:space="preserve"> (100 mm x 100 mm x 400mm) were </w:t>
      </w:r>
      <w:r w:rsidR="00F8139F">
        <w:rPr>
          <w:sz w:val="20"/>
          <w:szCs w:val="20"/>
        </w:rPr>
        <w:t>casted for the strength tests.</w:t>
      </w:r>
    </w:p>
    <w:p w:rsidR="00F8139F" w:rsidRDefault="00F8139F" w:rsidP="00883E45">
      <w:pPr>
        <w:rPr>
          <w:sz w:val="20"/>
        </w:rPr>
      </w:pPr>
    </w:p>
    <w:tbl>
      <w:tblPr>
        <w:tblpPr w:leftFromText="180" w:rightFromText="180" w:vertAnchor="text" w:horzAnchor="margin" w:tblpXSpec="center" w:tblpY="4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693"/>
        <w:gridCol w:w="1985"/>
        <w:gridCol w:w="1660"/>
      </w:tblGrid>
      <w:tr w:rsidR="00F8139F" w:rsidRPr="0077406C" w:rsidTr="00E006D7">
        <w:tc>
          <w:tcPr>
            <w:tcW w:w="2518" w:type="dxa"/>
            <w:shd w:val="clear" w:color="auto" w:fill="auto"/>
          </w:tcPr>
          <w:p w:rsidR="00F8139F" w:rsidRPr="00E006D7" w:rsidRDefault="00F8139F" w:rsidP="00F8139F">
            <w:pPr>
              <w:jc w:val="center"/>
              <w:rPr>
                <w:sz w:val="20"/>
                <w:szCs w:val="20"/>
              </w:rPr>
            </w:pPr>
            <w:r w:rsidRPr="00E006D7">
              <w:rPr>
                <w:sz w:val="20"/>
                <w:szCs w:val="20"/>
              </w:rPr>
              <w:t>Natural Aggregate</w:t>
            </w:r>
            <w:r w:rsidR="00E006D7" w:rsidRPr="00E006D7">
              <w:rPr>
                <w:sz w:val="20"/>
                <w:szCs w:val="20"/>
              </w:rPr>
              <w:t xml:space="preserve"> proportion</w:t>
            </w:r>
          </w:p>
        </w:tc>
        <w:tc>
          <w:tcPr>
            <w:tcW w:w="2693" w:type="dxa"/>
            <w:shd w:val="clear" w:color="auto" w:fill="auto"/>
          </w:tcPr>
          <w:p w:rsidR="00F8139F" w:rsidRPr="0077406C" w:rsidRDefault="00E006D7" w:rsidP="00E006D7">
            <w:pPr>
              <w:jc w:val="center"/>
              <w:rPr>
                <w:b/>
                <w:sz w:val="20"/>
                <w:szCs w:val="20"/>
              </w:rPr>
            </w:pPr>
            <w:r>
              <w:rPr>
                <w:b/>
                <w:sz w:val="20"/>
                <w:szCs w:val="20"/>
              </w:rPr>
              <w:t>M</w:t>
            </w:r>
            <w:r w:rsidR="00F8139F" w:rsidRPr="0077406C">
              <w:rPr>
                <w:b/>
                <w:sz w:val="20"/>
                <w:szCs w:val="20"/>
              </w:rPr>
              <w:t>1</w:t>
            </w:r>
            <w:r w:rsidR="00F8139F">
              <w:rPr>
                <w:b/>
                <w:sz w:val="20"/>
                <w:szCs w:val="20"/>
              </w:rPr>
              <w:t xml:space="preserve">  </w:t>
            </w:r>
            <w:r w:rsidR="00F8139F" w:rsidRPr="0077406C">
              <w:rPr>
                <w:b/>
                <w:sz w:val="20"/>
                <w:szCs w:val="20"/>
              </w:rPr>
              <w:t>(Control Mix)</w:t>
            </w:r>
          </w:p>
          <w:p w:rsidR="00F8139F" w:rsidRPr="0077406C" w:rsidRDefault="00F8139F" w:rsidP="00F8139F">
            <w:pPr>
              <w:jc w:val="center"/>
              <w:rPr>
                <w:b/>
                <w:sz w:val="20"/>
                <w:szCs w:val="20"/>
              </w:rPr>
            </w:pPr>
            <w:r w:rsidRPr="0077406C">
              <w:rPr>
                <w:b/>
                <w:sz w:val="20"/>
                <w:szCs w:val="20"/>
              </w:rPr>
              <w:t>100%</w:t>
            </w:r>
          </w:p>
        </w:tc>
        <w:tc>
          <w:tcPr>
            <w:tcW w:w="1985" w:type="dxa"/>
            <w:shd w:val="clear" w:color="auto" w:fill="auto"/>
          </w:tcPr>
          <w:p w:rsidR="00F8139F" w:rsidRPr="0077406C" w:rsidRDefault="00E006D7" w:rsidP="00F8139F">
            <w:pPr>
              <w:ind w:left="720"/>
              <w:rPr>
                <w:b/>
                <w:sz w:val="20"/>
                <w:szCs w:val="20"/>
              </w:rPr>
            </w:pPr>
            <w:r>
              <w:rPr>
                <w:b/>
                <w:sz w:val="20"/>
                <w:szCs w:val="20"/>
              </w:rPr>
              <w:t>M</w:t>
            </w:r>
            <w:r w:rsidR="00F8139F" w:rsidRPr="0077406C">
              <w:rPr>
                <w:b/>
                <w:sz w:val="20"/>
                <w:szCs w:val="20"/>
              </w:rPr>
              <w:t>2</w:t>
            </w:r>
          </w:p>
          <w:p w:rsidR="00F8139F" w:rsidRPr="0077406C" w:rsidRDefault="00F8139F" w:rsidP="00F8139F">
            <w:pPr>
              <w:jc w:val="center"/>
              <w:rPr>
                <w:b/>
                <w:sz w:val="20"/>
                <w:szCs w:val="20"/>
              </w:rPr>
            </w:pPr>
            <w:r w:rsidRPr="0077406C">
              <w:rPr>
                <w:b/>
                <w:sz w:val="20"/>
                <w:szCs w:val="20"/>
              </w:rPr>
              <w:t>90%</w:t>
            </w:r>
          </w:p>
        </w:tc>
        <w:tc>
          <w:tcPr>
            <w:tcW w:w="1660" w:type="dxa"/>
            <w:shd w:val="clear" w:color="auto" w:fill="auto"/>
          </w:tcPr>
          <w:p w:rsidR="00F8139F" w:rsidRPr="0077406C" w:rsidRDefault="00E006D7" w:rsidP="00F8139F">
            <w:pPr>
              <w:jc w:val="center"/>
              <w:rPr>
                <w:b/>
                <w:sz w:val="20"/>
                <w:szCs w:val="20"/>
              </w:rPr>
            </w:pPr>
            <w:r>
              <w:rPr>
                <w:b/>
                <w:sz w:val="20"/>
                <w:szCs w:val="20"/>
              </w:rPr>
              <w:t>M</w:t>
            </w:r>
            <w:r w:rsidR="00F8139F" w:rsidRPr="0077406C">
              <w:rPr>
                <w:b/>
                <w:sz w:val="20"/>
                <w:szCs w:val="20"/>
              </w:rPr>
              <w:t>3</w:t>
            </w:r>
          </w:p>
          <w:p w:rsidR="00F8139F" w:rsidRPr="0077406C" w:rsidRDefault="00F8139F" w:rsidP="00F8139F">
            <w:pPr>
              <w:jc w:val="center"/>
              <w:rPr>
                <w:b/>
                <w:sz w:val="20"/>
                <w:szCs w:val="20"/>
              </w:rPr>
            </w:pPr>
            <w:r w:rsidRPr="0077406C">
              <w:rPr>
                <w:b/>
                <w:sz w:val="20"/>
                <w:szCs w:val="20"/>
              </w:rPr>
              <w:t>80%</w:t>
            </w:r>
          </w:p>
        </w:tc>
      </w:tr>
      <w:tr w:rsidR="00F8139F" w:rsidRPr="0077406C" w:rsidTr="00E006D7">
        <w:tc>
          <w:tcPr>
            <w:tcW w:w="2518" w:type="dxa"/>
            <w:shd w:val="clear" w:color="auto" w:fill="auto"/>
          </w:tcPr>
          <w:p w:rsidR="00F8139F" w:rsidRPr="00E006D7" w:rsidRDefault="00F8139F" w:rsidP="00F8139F">
            <w:pPr>
              <w:jc w:val="center"/>
              <w:rPr>
                <w:sz w:val="20"/>
                <w:szCs w:val="20"/>
              </w:rPr>
            </w:pPr>
            <w:r w:rsidRPr="00E006D7">
              <w:rPr>
                <w:sz w:val="20"/>
                <w:szCs w:val="20"/>
              </w:rPr>
              <w:t>Recycled Aggregate</w:t>
            </w:r>
            <w:r w:rsidR="00E006D7" w:rsidRPr="00E006D7">
              <w:rPr>
                <w:sz w:val="20"/>
                <w:szCs w:val="20"/>
              </w:rPr>
              <w:t xml:space="preserve"> proportion</w:t>
            </w:r>
          </w:p>
        </w:tc>
        <w:tc>
          <w:tcPr>
            <w:tcW w:w="2693" w:type="dxa"/>
            <w:shd w:val="clear" w:color="auto" w:fill="auto"/>
          </w:tcPr>
          <w:p w:rsidR="00F8139F" w:rsidRPr="0077406C" w:rsidRDefault="00F8139F" w:rsidP="00F8139F">
            <w:pPr>
              <w:jc w:val="center"/>
              <w:rPr>
                <w:sz w:val="20"/>
                <w:szCs w:val="20"/>
              </w:rPr>
            </w:pPr>
            <w:r w:rsidRPr="0077406C">
              <w:rPr>
                <w:sz w:val="20"/>
                <w:szCs w:val="20"/>
              </w:rPr>
              <w:t>0</w:t>
            </w:r>
            <w:r w:rsidR="00E006D7">
              <w:rPr>
                <w:sz w:val="20"/>
                <w:szCs w:val="20"/>
              </w:rPr>
              <w:t>%</w:t>
            </w:r>
          </w:p>
        </w:tc>
        <w:tc>
          <w:tcPr>
            <w:tcW w:w="1985" w:type="dxa"/>
            <w:shd w:val="clear" w:color="auto" w:fill="auto"/>
          </w:tcPr>
          <w:p w:rsidR="00F8139F" w:rsidRPr="0077406C" w:rsidRDefault="00F8139F" w:rsidP="00F8139F">
            <w:pPr>
              <w:jc w:val="center"/>
              <w:rPr>
                <w:sz w:val="20"/>
                <w:szCs w:val="20"/>
              </w:rPr>
            </w:pPr>
            <w:r w:rsidRPr="0077406C">
              <w:rPr>
                <w:sz w:val="20"/>
                <w:szCs w:val="20"/>
              </w:rPr>
              <w:t>10%</w:t>
            </w:r>
          </w:p>
        </w:tc>
        <w:tc>
          <w:tcPr>
            <w:tcW w:w="1660" w:type="dxa"/>
            <w:shd w:val="clear" w:color="auto" w:fill="auto"/>
          </w:tcPr>
          <w:p w:rsidR="00F8139F" w:rsidRPr="0077406C" w:rsidRDefault="00F8139F" w:rsidP="00F8139F">
            <w:pPr>
              <w:jc w:val="center"/>
              <w:rPr>
                <w:sz w:val="20"/>
                <w:szCs w:val="20"/>
              </w:rPr>
            </w:pPr>
            <w:r w:rsidRPr="0077406C">
              <w:rPr>
                <w:sz w:val="20"/>
                <w:szCs w:val="20"/>
              </w:rPr>
              <w:t>20%</w:t>
            </w:r>
          </w:p>
        </w:tc>
      </w:tr>
    </w:tbl>
    <w:p w:rsidR="00F8139F" w:rsidRDefault="00F8139F" w:rsidP="00F8139F">
      <w:pPr>
        <w:jc w:val="center"/>
        <w:rPr>
          <w:sz w:val="20"/>
        </w:rPr>
        <w:sectPr w:rsidR="00F8139F" w:rsidSect="00831A73">
          <w:pgSz w:w="12240" w:h="15840"/>
          <w:pgMar w:top="567" w:right="567" w:bottom="567" w:left="567" w:header="720" w:footer="720" w:gutter="0"/>
          <w:cols w:space="720"/>
        </w:sectPr>
      </w:pPr>
      <w:proofErr w:type="gramStart"/>
      <w:r>
        <w:rPr>
          <w:b/>
          <w:sz w:val="20"/>
          <w:szCs w:val="20"/>
        </w:rPr>
        <w:t>Table 3: A</w:t>
      </w:r>
      <w:r w:rsidRPr="0077406C">
        <w:rPr>
          <w:b/>
          <w:sz w:val="20"/>
          <w:szCs w:val="20"/>
        </w:rPr>
        <w:t xml:space="preserve">ggregate </w:t>
      </w:r>
      <w:r>
        <w:rPr>
          <w:b/>
          <w:sz w:val="20"/>
          <w:szCs w:val="20"/>
        </w:rPr>
        <w:t xml:space="preserve">percentages used in 3 </w:t>
      </w:r>
      <w:r w:rsidRPr="0077406C">
        <w:rPr>
          <w:b/>
          <w:sz w:val="20"/>
          <w:szCs w:val="20"/>
        </w:rPr>
        <w:t>mixes.</w:t>
      </w:r>
      <w:proofErr w:type="gramEnd"/>
    </w:p>
    <w:p w:rsidR="00601125" w:rsidRDefault="00601125">
      <w:pPr>
        <w:pStyle w:val="BodyText"/>
        <w:rPr>
          <w:b/>
          <w:sz w:val="21"/>
        </w:rPr>
      </w:pPr>
    </w:p>
    <w:p w:rsidR="00505A7F" w:rsidRPr="0077406C" w:rsidRDefault="00505A7F" w:rsidP="00176E1F">
      <w:pPr>
        <w:spacing w:line="360" w:lineRule="auto"/>
        <w:jc w:val="center"/>
        <w:rPr>
          <w:b/>
          <w:sz w:val="20"/>
          <w:szCs w:val="20"/>
        </w:rPr>
      </w:pPr>
    </w:p>
    <w:p w:rsidR="00601125" w:rsidRDefault="00601125">
      <w:pPr>
        <w:rPr>
          <w:sz w:val="20"/>
        </w:rPr>
      </w:pPr>
    </w:p>
    <w:p w:rsidR="00831A73" w:rsidRDefault="00831A73" w:rsidP="00B279C9">
      <w:pPr>
        <w:spacing w:line="360" w:lineRule="auto"/>
        <w:ind w:left="-180"/>
        <w:jc w:val="center"/>
        <w:rPr>
          <w:b/>
          <w:sz w:val="20"/>
          <w:szCs w:val="20"/>
        </w:rPr>
      </w:pPr>
    </w:p>
    <w:p w:rsidR="0077406C" w:rsidRPr="0077406C" w:rsidRDefault="00634403" w:rsidP="00B279C9">
      <w:pPr>
        <w:spacing w:line="360" w:lineRule="auto"/>
        <w:ind w:left="-180"/>
        <w:jc w:val="center"/>
        <w:rPr>
          <w:b/>
          <w:sz w:val="20"/>
          <w:szCs w:val="20"/>
        </w:rPr>
      </w:pPr>
      <w:r>
        <w:rPr>
          <w:b/>
          <w:sz w:val="20"/>
          <w:szCs w:val="20"/>
        </w:rPr>
        <w:t xml:space="preserve">Table </w:t>
      </w:r>
      <w:r w:rsidR="00BC70ED">
        <w:rPr>
          <w:b/>
          <w:sz w:val="20"/>
          <w:szCs w:val="20"/>
        </w:rPr>
        <w:t>4:</w:t>
      </w:r>
      <w:r w:rsidR="0077406C" w:rsidRPr="0077406C">
        <w:rPr>
          <w:b/>
          <w:sz w:val="20"/>
          <w:szCs w:val="20"/>
        </w:rPr>
        <w:t xml:space="preserve"> Initial data for mix design for M35 grade concrete.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1"/>
        <w:gridCol w:w="4115"/>
      </w:tblGrid>
      <w:tr w:rsidR="00634403" w:rsidRPr="0077406C" w:rsidTr="00220880">
        <w:trPr>
          <w:jc w:val="center"/>
        </w:trPr>
        <w:tc>
          <w:tcPr>
            <w:tcW w:w="4741" w:type="dxa"/>
            <w:shd w:val="clear" w:color="auto" w:fill="auto"/>
            <w:vAlign w:val="center"/>
          </w:tcPr>
          <w:p w:rsidR="00634403" w:rsidRPr="00634403" w:rsidRDefault="00634403" w:rsidP="00634403">
            <w:pPr>
              <w:spacing w:line="360" w:lineRule="auto"/>
              <w:jc w:val="center"/>
              <w:rPr>
                <w:b/>
                <w:sz w:val="20"/>
                <w:szCs w:val="20"/>
              </w:rPr>
            </w:pPr>
            <w:r w:rsidRPr="00634403">
              <w:rPr>
                <w:b/>
                <w:sz w:val="20"/>
                <w:szCs w:val="20"/>
              </w:rPr>
              <w:t>Parameter</w:t>
            </w:r>
          </w:p>
        </w:tc>
        <w:tc>
          <w:tcPr>
            <w:tcW w:w="4115" w:type="dxa"/>
            <w:shd w:val="clear" w:color="auto" w:fill="auto"/>
            <w:vAlign w:val="center"/>
          </w:tcPr>
          <w:p w:rsidR="00634403" w:rsidRPr="00634403" w:rsidRDefault="00634403" w:rsidP="00634403">
            <w:pPr>
              <w:spacing w:line="360" w:lineRule="auto"/>
              <w:jc w:val="center"/>
              <w:rPr>
                <w:b/>
                <w:sz w:val="20"/>
                <w:szCs w:val="20"/>
              </w:rPr>
            </w:pPr>
            <w:r w:rsidRPr="00634403">
              <w:rPr>
                <w:b/>
                <w:sz w:val="20"/>
                <w:szCs w:val="20"/>
              </w:rPr>
              <w:t>Values</w:t>
            </w:r>
          </w:p>
        </w:tc>
      </w:tr>
      <w:tr w:rsidR="0077406C" w:rsidRPr="0077406C" w:rsidTr="00220880">
        <w:trPr>
          <w:jc w:val="center"/>
        </w:trPr>
        <w:tc>
          <w:tcPr>
            <w:tcW w:w="4741" w:type="dxa"/>
            <w:shd w:val="clear" w:color="auto" w:fill="auto"/>
            <w:vAlign w:val="center"/>
          </w:tcPr>
          <w:p w:rsidR="0077406C" w:rsidRPr="0077406C" w:rsidRDefault="0077406C" w:rsidP="00634403">
            <w:pPr>
              <w:spacing w:line="360" w:lineRule="auto"/>
              <w:jc w:val="center"/>
              <w:rPr>
                <w:sz w:val="20"/>
                <w:szCs w:val="20"/>
              </w:rPr>
            </w:pPr>
            <w:r w:rsidRPr="0077406C">
              <w:rPr>
                <w:sz w:val="20"/>
                <w:szCs w:val="20"/>
              </w:rPr>
              <w:t>Target mean strength</w:t>
            </w:r>
          </w:p>
        </w:tc>
        <w:tc>
          <w:tcPr>
            <w:tcW w:w="4115" w:type="dxa"/>
            <w:shd w:val="clear" w:color="auto" w:fill="auto"/>
            <w:vAlign w:val="center"/>
          </w:tcPr>
          <w:p w:rsidR="0077406C" w:rsidRPr="0077406C" w:rsidRDefault="0077406C" w:rsidP="00634403">
            <w:pPr>
              <w:spacing w:line="360" w:lineRule="auto"/>
              <w:jc w:val="center"/>
              <w:rPr>
                <w:sz w:val="20"/>
                <w:szCs w:val="20"/>
              </w:rPr>
            </w:pPr>
            <w:r w:rsidRPr="0077406C">
              <w:rPr>
                <w:sz w:val="20"/>
                <w:szCs w:val="20"/>
              </w:rPr>
              <w:t>46 N/mm</w:t>
            </w:r>
            <w:r w:rsidRPr="0077406C">
              <w:rPr>
                <w:sz w:val="20"/>
                <w:szCs w:val="20"/>
                <w:vertAlign w:val="superscript"/>
              </w:rPr>
              <w:t>2</w:t>
            </w:r>
          </w:p>
        </w:tc>
      </w:tr>
      <w:tr w:rsidR="0077406C" w:rsidRPr="0077406C" w:rsidTr="00220880">
        <w:trPr>
          <w:jc w:val="center"/>
        </w:trPr>
        <w:tc>
          <w:tcPr>
            <w:tcW w:w="4741" w:type="dxa"/>
            <w:shd w:val="clear" w:color="auto" w:fill="auto"/>
            <w:vAlign w:val="center"/>
          </w:tcPr>
          <w:p w:rsidR="0077406C" w:rsidRPr="0077406C" w:rsidRDefault="00E006D7" w:rsidP="00634403">
            <w:pPr>
              <w:spacing w:line="360" w:lineRule="auto"/>
              <w:jc w:val="center"/>
              <w:rPr>
                <w:sz w:val="20"/>
                <w:szCs w:val="20"/>
              </w:rPr>
            </w:pPr>
            <w:r>
              <w:rPr>
                <w:sz w:val="20"/>
                <w:szCs w:val="20"/>
              </w:rPr>
              <w:t>W/C</w:t>
            </w:r>
            <w:r w:rsidR="0077406C" w:rsidRPr="0077406C">
              <w:rPr>
                <w:sz w:val="20"/>
                <w:szCs w:val="20"/>
              </w:rPr>
              <w:t xml:space="preserve"> Ratio</w:t>
            </w:r>
          </w:p>
        </w:tc>
        <w:tc>
          <w:tcPr>
            <w:tcW w:w="4115" w:type="dxa"/>
            <w:shd w:val="clear" w:color="auto" w:fill="auto"/>
            <w:vAlign w:val="center"/>
          </w:tcPr>
          <w:p w:rsidR="0077406C" w:rsidRPr="0077406C" w:rsidRDefault="0077406C" w:rsidP="00634403">
            <w:pPr>
              <w:spacing w:line="360" w:lineRule="auto"/>
              <w:jc w:val="center"/>
              <w:rPr>
                <w:sz w:val="20"/>
                <w:szCs w:val="20"/>
              </w:rPr>
            </w:pPr>
            <w:r w:rsidRPr="0077406C">
              <w:rPr>
                <w:sz w:val="20"/>
                <w:szCs w:val="20"/>
              </w:rPr>
              <w:t>0.4</w:t>
            </w:r>
          </w:p>
        </w:tc>
      </w:tr>
      <w:tr w:rsidR="0077406C" w:rsidRPr="0077406C" w:rsidTr="00220880">
        <w:trPr>
          <w:jc w:val="center"/>
        </w:trPr>
        <w:tc>
          <w:tcPr>
            <w:tcW w:w="4741" w:type="dxa"/>
            <w:shd w:val="clear" w:color="auto" w:fill="auto"/>
            <w:vAlign w:val="center"/>
          </w:tcPr>
          <w:p w:rsidR="0077406C" w:rsidRPr="0077406C" w:rsidRDefault="0077406C" w:rsidP="00634403">
            <w:pPr>
              <w:spacing w:line="360" w:lineRule="auto"/>
              <w:jc w:val="center"/>
              <w:rPr>
                <w:sz w:val="20"/>
                <w:szCs w:val="20"/>
              </w:rPr>
            </w:pPr>
            <w:r w:rsidRPr="0077406C">
              <w:rPr>
                <w:sz w:val="20"/>
                <w:szCs w:val="20"/>
              </w:rPr>
              <w:t>Sand Zone</w:t>
            </w:r>
          </w:p>
        </w:tc>
        <w:tc>
          <w:tcPr>
            <w:tcW w:w="4115" w:type="dxa"/>
            <w:shd w:val="clear" w:color="auto" w:fill="auto"/>
            <w:vAlign w:val="center"/>
          </w:tcPr>
          <w:p w:rsidR="0077406C" w:rsidRPr="0077406C" w:rsidRDefault="0077406C" w:rsidP="00634403">
            <w:pPr>
              <w:spacing w:line="360" w:lineRule="auto"/>
              <w:jc w:val="center"/>
              <w:rPr>
                <w:sz w:val="20"/>
                <w:szCs w:val="20"/>
              </w:rPr>
            </w:pPr>
            <w:r w:rsidRPr="0077406C">
              <w:rPr>
                <w:sz w:val="20"/>
                <w:szCs w:val="20"/>
              </w:rPr>
              <w:t>2</w:t>
            </w:r>
          </w:p>
        </w:tc>
      </w:tr>
      <w:tr w:rsidR="0077406C" w:rsidRPr="0077406C" w:rsidTr="00220880">
        <w:trPr>
          <w:jc w:val="center"/>
        </w:trPr>
        <w:tc>
          <w:tcPr>
            <w:tcW w:w="4741" w:type="dxa"/>
            <w:shd w:val="clear" w:color="auto" w:fill="auto"/>
            <w:vAlign w:val="center"/>
          </w:tcPr>
          <w:p w:rsidR="0077406C" w:rsidRPr="0077406C" w:rsidRDefault="0077406C" w:rsidP="00634403">
            <w:pPr>
              <w:spacing w:line="360" w:lineRule="auto"/>
              <w:jc w:val="center"/>
              <w:rPr>
                <w:sz w:val="20"/>
                <w:szCs w:val="20"/>
              </w:rPr>
            </w:pPr>
            <w:r w:rsidRPr="0077406C">
              <w:rPr>
                <w:sz w:val="20"/>
                <w:szCs w:val="20"/>
              </w:rPr>
              <w:t>Maximum Size of aggregate</w:t>
            </w:r>
          </w:p>
        </w:tc>
        <w:tc>
          <w:tcPr>
            <w:tcW w:w="4115" w:type="dxa"/>
            <w:shd w:val="clear" w:color="auto" w:fill="auto"/>
            <w:vAlign w:val="center"/>
          </w:tcPr>
          <w:p w:rsidR="0077406C" w:rsidRPr="0077406C" w:rsidRDefault="0077406C" w:rsidP="00634403">
            <w:pPr>
              <w:spacing w:line="360" w:lineRule="auto"/>
              <w:jc w:val="center"/>
              <w:rPr>
                <w:sz w:val="20"/>
                <w:szCs w:val="20"/>
              </w:rPr>
            </w:pPr>
            <w:r w:rsidRPr="0077406C">
              <w:rPr>
                <w:sz w:val="20"/>
                <w:szCs w:val="20"/>
              </w:rPr>
              <w:t>20 mm</w:t>
            </w:r>
          </w:p>
        </w:tc>
      </w:tr>
      <w:tr w:rsidR="0077406C" w:rsidRPr="0077406C" w:rsidTr="00220880">
        <w:trPr>
          <w:jc w:val="center"/>
        </w:trPr>
        <w:tc>
          <w:tcPr>
            <w:tcW w:w="4741" w:type="dxa"/>
            <w:shd w:val="clear" w:color="auto" w:fill="auto"/>
            <w:vAlign w:val="center"/>
          </w:tcPr>
          <w:p w:rsidR="0077406C" w:rsidRPr="0077406C" w:rsidRDefault="0077406C" w:rsidP="00634403">
            <w:pPr>
              <w:spacing w:line="360" w:lineRule="auto"/>
              <w:jc w:val="center"/>
              <w:rPr>
                <w:sz w:val="20"/>
                <w:szCs w:val="20"/>
              </w:rPr>
            </w:pPr>
            <w:r w:rsidRPr="0077406C">
              <w:rPr>
                <w:sz w:val="20"/>
                <w:szCs w:val="20"/>
              </w:rPr>
              <w:t>Correction for</w:t>
            </w:r>
          </w:p>
          <w:p w:rsidR="0077406C" w:rsidRPr="0077406C" w:rsidRDefault="0077406C" w:rsidP="00634403">
            <w:pPr>
              <w:spacing w:line="360" w:lineRule="auto"/>
              <w:jc w:val="center"/>
              <w:rPr>
                <w:sz w:val="20"/>
                <w:szCs w:val="20"/>
              </w:rPr>
            </w:pPr>
          </w:p>
        </w:tc>
        <w:tc>
          <w:tcPr>
            <w:tcW w:w="4115" w:type="dxa"/>
            <w:shd w:val="clear" w:color="auto" w:fill="auto"/>
            <w:vAlign w:val="center"/>
          </w:tcPr>
          <w:p w:rsidR="0077406C" w:rsidRPr="0077406C" w:rsidRDefault="0077406C" w:rsidP="00634403">
            <w:pPr>
              <w:spacing w:line="360" w:lineRule="auto"/>
              <w:jc w:val="center"/>
              <w:rPr>
                <w:sz w:val="20"/>
                <w:szCs w:val="20"/>
              </w:rPr>
            </w:pPr>
            <w:r w:rsidRPr="0077406C">
              <w:rPr>
                <w:sz w:val="20"/>
                <w:szCs w:val="20"/>
              </w:rPr>
              <w:t>Water                   Sand</w:t>
            </w:r>
          </w:p>
          <w:p w:rsidR="0077406C" w:rsidRPr="0077406C" w:rsidRDefault="0077406C" w:rsidP="00634403">
            <w:pPr>
              <w:spacing w:line="360" w:lineRule="auto"/>
              <w:jc w:val="center"/>
              <w:rPr>
                <w:sz w:val="20"/>
                <w:szCs w:val="20"/>
              </w:rPr>
            </w:pPr>
            <w:r w:rsidRPr="0077406C">
              <w:rPr>
                <w:sz w:val="20"/>
                <w:szCs w:val="20"/>
              </w:rPr>
              <w:t>+3                           -4</w:t>
            </w:r>
          </w:p>
        </w:tc>
      </w:tr>
      <w:tr w:rsidR="0077406C" w:rsidRPr="0077406C" w:rsidTr="00220880">
        <w:trPr>
          <w:jc w:val="center"/>
        </w:trPr>
        <w:tc>
          <w:tcPr>
            <w:tcW w:w="4741" w:type="dxa"/>
            <w:shd w:val="clear" w:color="auto" w:fill="auto"/>
            <w:vAlign w:val="center"/>
          </w:tcPr>
          <w:p w:rsidR="0077406C" w:rsidRPr="0077406C" w:rsidRDefault="0077406C" w:rsidP="00634403">
            <w:pPr>
              <w:spacing w:line="360" w:lineRule="auto"/>
              <w:jc w:val="center"/>
              <w:rPr>
                <w:sz w:val="20"/>
                <w:szCs w:val="20"/>
              </w:rPr>
            </w:pPr>
            <w:r w:rsidRPr="0077406C">
              <w:rPr>
                <w:sz w:val="20"/>
                <w:szCs w:val="20"/>
              </w:rPr>
              <w:t>Corrected Water</w:t>
            </w:r>
          </w:p>
        </w:tc>
        <w:tc>
          <w:tcPr>
            <w:tcW w:w="4115" w:type="dxa"/>
            <w:shd w:val="clear" w:color="auto" w:fill="auto"/>
            <w:vAlign w:val="center"/>
          </w:tcPr>
          <w:p w:rsidR="0077406C" w:rsidRPr="0077406C" w:rsidRDefault="0077406C" w:rsidP="00634403">
            <w:pPr>
              <w:spacing w:line="360" w:lineRule="auto"/>
              <w:jc w:val="center"/>
              <w:rPr>
                <w:sz w:val="20"/>
                <w:szCs w:val="20"/>
              </w:rPr>
            </w:pPr>
            <w:r w:rsidRPr="0077406C">
              <w:rPr>
                <w:sz w:val="20"/>
                <w:szCs w:val="20"/>
              </w:rPr>
              <w:t xml:space="preserve">191.6 </w:t>
            </w:r>
            <w:proofErr w:type="spellStart"/>
            <w:r w:rsidRPr="0077406C">
              <w:rPr>
                <w:sz w:val="20"/>
                <w:szCs w:val="20"/>
              </w:rPr>
              <w:t>Ltr</w:t>
            </w:r>
            <w:proofErr w:type="spellEnd"/>
            <w:r w:rsidRPr="0077406C">
              <w:rPr>
                <w:sz w:val="20"/>
                <w:szCs w:val="20"/>
              </w:rPr>
              <w:t>.</w:t>
            </w:r>
          </w:p>
        </w:tc>
      </w:tr>
      <w:tr w:rsidR="0077406C" w:rsidRPr="0077406C" w:rsidTr="00220880">
        <w:trPr>
          <w:jc w:val="center"/>
        </w:trPr>
        <w:tc>
          <w:tcPr>
            <w:tcW w:w="4741" w:type="dxa"/>
            <w:shd w:val="clear" w:color="auto" w:fill="auto"/>
            <w:vAlign w:val="center"/>
          </w:tcPr>
          <w:p w:rsidR="0077406C" w:rsidRPr="0077406C" w:rsidRDefault="0077406C" w:rsidP="00634403">
            <w:pPr>
              <w:spacing w:line="360" w:lineRule="auto"/>
              <w:jc w:val="center"/>
              <w:rPr>
                <w:sz w:val="20"/>
                <w:szCs w:val="20"/>
              </w:rPr>
            </w:pPr>
            <w:r w:rsidRPr="0077406C">
              <w:rPr>
                <w:sz w:val="20"/>
                <w:szCs w:val="20"/>
              </w:rPr>
              <w:t>Corrected Sand</w:t>
            </w:r>
          </w:p>
        </w:tc>
        <w:tc>
          <w:tcPr>
            <w:tcW w:w="4115" w:type="dxa"/>
            <w:shd w:val="clear" w:color="auto" w:fill="auto"/>
            <w:vAlign w:val="center"/>
          </w:tcPr>
          <w:p w:rsidR="0077406C" w:rsidRPr="0077406C" w:rsidRDefault="0077406C" w:rsidP="00634403">
            <w:pPr>
              <w:spacing w:line="360" w:lineRule="auto"/>
              <w:jc w:val="center"/>
              <w:rPr>
                <w:sz w:val="20"/>
                <w:szCs w:val="20"/>
              </w:rPr>
            </w:pPr>
            <w:r w:rsidRPr="0077406C">
              <w:rPr>
                <w:sz w:val="20"/>
                <w:szCs w:val="20"/>
              </w:rPr>
              <w:t>31%</w:t>
            </w:r>
          </w:p>
        </w:tc>
      </w:tr>
      <w:tr w:rsidR="0077406C" w:rsidRPr="0077406C" w:rsidTr="00220880">
        <w:trPr>
          <w:jc w:val="center"/>
        </w:trPr>
        <w:tc>
          <w:tcPr>
            <w:tcW w:w="4741" w:type="dxa"/>
            <w:shd w:val="clear" w:color="auto" w:fill="auto"/>
            <w:vAlign w:val="center"/>
          </w:tcPr>
          <w:p w:rsidR="0077406C" w:rsidRPr="0077406C" w:rsidRDefault="0077406C" w:rsidP="00634403">
            <w:pPr>
              <w:spacing w:line="360" w:lineRule="auto"/>
              <w:jc w:val="center"/>
              <w:rPr>
                <w:sz w:val="20"/>
                <w:szCs w:val="20"/>
              </w:rPr>
            </w:pPr>
            <w:r w:rsidRPr="0077406C">
              <w:rPr>
                <w:sz w:val="20"/>
                <w:szCs w:val="20"/>
              </w:rPr>
              <w:t>Final Water cement ratio</w:t>
            </w:r>
          </w:p>
        </w:tc>
        <w:tc>
          <w:tcPr>
            <w:tcW w:w="4115" w:type="dxa"/>
            <w:shd w:val="clear" w:color="auto" w:fill="auto"/>
            <w:vAlign w:val="center"/>
          </w:tcPr>
          <w:p w:rsidR="0077406C" w:rsidRPr="0077406C" w:rsidRDefault="0077406C" w:rsidP="00634403">
            <w:pPr>
              <w:spacing w:line="360" w:lineRule="auto"/>
              <w:jc w:val="center"/>
              <w:rPr>
                <w:sz w:val="20"/>
                <w:szCs w:val="20"/>
              </w:rPr>
            </w:pPr>
            <w:r w:rsidRPr="0077406C">
              <w:rPr>
                <w:sz w:val="20"/>
                <w:szCs w:val="20"/>
              </w:rPr>
              <w:t>0.4</w:t>
            </w:r>
          </w:p>
        </w:tc>
      </w:tr>
      <w:tr w:rsidR="0077406C" w:rsidRPr="0077406C" w:rsidTr="00220880">
        <w:trPr>
          <w:jc w:val="center"/>
        </w:trPr>
        <w:tc>
          <w:tcPr>
            <w:tcW w:w="4741" w:type="dxa"/>
            <w:shd w:val="clear" w:color="auto" w:fill="auto"/>
            <w:vAlign w:val="center"/>
          </w:tcPr>
          <w:p w:rsidR="0077406C" w:rsidRPr="0077406C" w:rsidRDefault="0077406C" w:rsidP="00634403">
            <w:pPr>
              <w:spacing w:line="360" w:lineRule="auto"/>
              <w:jc w:val="center"/>
              <w:rPr>
                <w:sz w:val="20"/>
                <w:szCs w:val="20"/>
              </w:rPr>
            </w:pPr>
            <w:r w:rsidRPr="0077406C">
              <w:rPr>
                <w:sz w:val="20"/>
                <w:szCs w:val="20"/>
              </w:rPr>
              <w:t>Cement</w:t>
            </w:r>
          </w:p>
        </w:tc>
        <w:tc>
          <w:tcPr>
            <w:tcW w:w="4115" w:type="dxa"/>
            <w:shd w:val="clear" w:color="auto" w:fill="auto"/>
            <w:vAlign w:val="center"/>
          </w:tcPr>
          <w:p w:rsidR="0077406C" w:rsidRPr="0077406C" w:rsidRDefault="0077406C" w:rsidP="00634403">
            <w:pPr>
              <w:spacing w:line="360" w:lineRule="auto"/>
              <w:jc w:val="center"/>
              <w:rPr>
                <w:sz w:val="20"/>
                <w:szCs w:val="20"/>
              </w:rPr>
            </w:pPr>
            <w:r w:rsidRPr="0077406C">
              <w:rPr>
                <w:sz w:val="20"/>
                <w:szCs w:val="20"/>
              </w:rPr>
              <w:t>479 Kg/m</w:t>
            </w:r>
            <w:r w:rsidRPr="0077406C">
              <w:rPr>
                <w:sz w:val="20"/>
                <w:szCs w:val="20"/>
                <w:vertAlign w:val="superscript"/>
              </w:rPr>
              <w:t>3</w:t>
            </w:r>
          </w:p>
        </w:tc>
      </w:tr>
    </w:tbl>
    <w:p w:rsidR="0077406C" w:rsidRDefault="0077406C" w:rsidP="0077406C">
      <w:pPr>
        <w:rPr>
          <w:sz w:val="20"/>
        </w:rPr>
      </w:pPr>
    </w:p>
    <w:p w:rsidR="0077406C" w:rsidRPr="00CA37A2" w:rsidRDefault="00BC70ED" w:rsidP="0077406C">
      <w:pPr>
        <w:spacing w:line="360" w:lineRule="auto"/>
        <w:jc w:val="center"/>
        <w:rPr>
          <w:b/>
          <w:sz w:val="20"/>
          <w:szCs w:val="20"/>
          <w:u w:val="single"/>
        </w:rPr>
      </w:pPr>
      <w:proofErr w:type="gramStart"/>
      <w:r>
        <w:rPr>
          <w:b/>
          <w:sz w:val="20"/>
          <w:szCs w:val="20"/>
        </w:rPr>
        <w:t>Table 5:</w:t>
      </w:r>
      <w:r w:rsidR="0077406C" w:rsidRPr="00D35FB0">
        <w:rPr>
          <w:b/>
          <w:sz w:val="20"/>
          <w:szCs w:val="20"/>
        </w:rPr>
        <w:t xml:space="preserve"> P</w:t>
      </w:r>
      <w:r w:rsidR="00E006D7">
        <w:rPr>
          <w:b/>
          <w:sz w:val="20"/>
          <w:szCs w:val="20"/>
        </w:rPr>
        <w:t>roportion and weight of</w:t>
      </w:r>
      <w:r w:rsidR="0077406C" w:rsidRPr="00D35FB0">
        <w:rPr>
          <w:b/>
          <w:sz w:val="20"/>
          <w:szCs w:val="20"/>
        </w:rPr>
        <w:t xml:space="preserve"> material</w:t>
      </w:r>
      <w:r w:rsidR="00E006D7">
        <w:rPr>
          <w:b/>
          <w:sz w:val="20"/>
          <w:szCs w:val="20"/>
        </w:rPr>
        <w:t>s</w:t>
      </w:r>
      <w:r w:rsidR="0077406C" w:rsidRPr="00D35FB0">
        <w:rPr>
          <w:b/>
          <w:sz w:val="20"/>
          <w:szCs w:val="20"/>
        </w:rPr>
        <w:t xml:space="preserve"> by weight.</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77406C" w:rsidRPr="00CA37A2" w:rsidTr="00220880">
        <w:trPr>
          <w:jc w:val="center"/>
        </w:trPr>
        <w:tc>
          <w:tcPr>
            <w:tcW w:w="2214" w:type="dxa"/>
            <w:shd w:val="clear" w:color="auto" w:fill="auto"/>
            <w:vAlign w:val="center"/>
          </w:tcPr>
          <w:p w:rsidR="0077406C" w:rsidRPr="00B279C9" w:rsidRDefault="0077406C" w:rsidP="00B279C9">
            <w:pPr>
              <w:spacing w:line="360" w:lineRule="auto"/>
              <w:jc w:val="center"/>
              <w:rPr>
                <w:b/>
                <w:sz w:val="20"/>
                <w:szCs w:val="20"/>
              </w:rPr>
            </w:pPr>
            <w:r w:rsidRPr="00B279C9">
              <w:rPr>
                <w:b/>
                <w:sz w:val="20"/>
                <w:szCs w:val="20"/>
              </w:rPr>
              <w:t>Batch</w:t>
            </w:r>
          </w:p>
        </w:tc>
        <w:tc>
          <w:tcPr>
            <w:tcW w:w="2214" w:type="dxa"/>
            <w:shd w:val="clear" w:color="auto" w:fill="auto"/>
            <w:vAlign w:val="center"/>
          </w:tcPr>
          <w:p w:rsidR="0077406C" w:rsidRPr="00B279C9" w:rsidRDefault="0077406C" w:rsidP="00B279C9">
            <w:pPr>
              <w:spacing w:line="360" w:lineRule="auto"/>
              <w:jc w:val="center"/>
              <w:rPr>
                <w:b/>
                <w:sz w:val="20"/>
                <w:szCs w:val="20"/>
              </w:rPr>
            </w:pPr>
            <w:r w:rsidRPr="00B279C9">
              <w:rPr>
                <w:b/>
                <w:sz w:val="20"/>
                <w:szCs w:val="20"/>
              </w:rPr>
              <w:t>1</w:t>
            </w:r>
          </w:p>
        </w:tc>
        <w:tc>
          <w:tcPr>
            <w:tcW w:w="2214" w:type="dxa"/>
            <w:shd w:val="clear" w:color="auto" w:fill="auto"/>
            <w:vAlign w:val="center"/>
          </w:tcPr>
          <w:p w:rsidR="0077406C" w:rsidRPr="00B279C9" w:rsidRDefault="0077406C" w:rsidP="00B279C9">
            <w:pPr>
              <w:spacing w:line="360" w:lineRule="auto"/>
              <w:jc w:val="center"/>
              <w:rPr>
                <w:b/>
                <w:sz w:val="20"/>
                <w:szCs w:val="20"/>
              </w:rPr>
            </w:pPr>
            <w:r w:rsidRPr="00B279C9">
              <w:rPr>
                <w:b/>
                <w:sz w:val="20"/>
                <w:szCs w:val="20"/>
              </w:rPr>
              <w:t>2</w:t>
            </w:r>
          </w:p>
        </w:tc>
        <w:tc>
          <w:tcPr>
            <w:tcW w:w="2214" w:type="dxa"/>
            <w:shd w:val="clear" w:color="auto" w:fill="auto"/>
            <w:vAlign w:val="center"/>
          </w:tcPr>
          <w:p w:rsidR="0077406C" w:rsidRPr="00B279C9" w:rsidRDefault="0077406C" w:rsidP="00B279C9">
            <w:pPr>
              <w:spacing w:line="360" w:lineRule="auto"/>
              <w:jc w:val="center"/>
              <w:rPr>
                <w:b/>
                <w:sz w:val="20"/>
                <w:szCs w:val="20"/>
              </w:rPr>
            </w:pPr>
            <w:r w:rsidRPr="00B279C9">
              <w:rPr>
                <w:b/>
                <w:sz w:val="20"/>
                <w:szCs w:val="20"/>
              </w:rPr>
              <w:t>3</w:t>
            </w:r>
          </w:p>
        </w:tc>
      </w:tr>
      <w:tr w:rsidR="0077406C" w:rsidRPr="00CA37A2" w:rsidTr="00220880">
        <w:trPr>
          <w:jc w:val="center"/>
        </w:trPr>
        <w:tc>
          <w:tcPr>
            <w:tcW w:w="2214" w:type="dxa"/>
            <w:shd w:val="clear" w:color="auto" w:fill="auto"/>
            <w:vAlign w:val="center"/>
          </w:tcPr>
          <w:p w:rsidR="0077406C" w:rsidRPr="00B279C9" w:rsidRDefault="0077406C" w:rsidP="00B279C9">
            <w:pPr>
              <w:spacing w:line="360" w:lineRule="auto"/>
              <w:jc w:val="center"/>
              <w:rPr>
                <w:b/>
                <w:sz w:val="20"/>
                <w:szCs w:val="20"/>
              </w:rPr>
            </w:pPr>
            <w:r w:rsidRPr="00B279C9">
              <w:rPr>
                <w:b/>
                <w:sz w:val="20"/>
                <w:szCs w:val="20"/>
              </w:rPr>
              <w:t>Cement</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26</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26</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26</w:t>
            </w:r>
          </w:p>
        </w:tc>
      </w:tr>
      <w:tr w:rsidR="0077406C" w:rsidRPr="00CA37A2" w:rsidTr="00220880">
        <w:trPr>
          <w:jc w:val="center"/>
        </w:trPr>
        <w:tc>
          <w:tcPr>
            <w:tcW w:w="2214" w:type="dxa"/>
            <w:shd w:val="clear" w:color="auto" w:fill="auto"/>
            <w:vAlign w:val="center"/>
          </w:tcPr>
          <w:p w:rsidR="0077406C" w:rsidRPr="00B279C9" w:rsidRDefault="0077406C" w:rsidP="00B279C9">
            <w:pPr>
              <w:spacing w:line="360" w:lineRule="auto"/>
              <w:jc w:val="center"/>
              <w:rPr>
                <w:b/>
                <w:sz w:val="20"/>
                <w:szCs w:val="20"/>
              </w:rPr>
            </w:pPr>
            <w:r w:rsidRPr="00B279C9">
              <w:rPr>
                <w:b/>
                <w:sz w:val="20"/>
                <w:szCs w:val="20"/>
              </w:rPr>
              <w:t>Sand</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27.3</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27.3</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27.3</w:t>
            </w:r>
          </w:p>
        </w:tc>
      </w:tr>
      <w:tr w:rsidR="0077406C" w:rsidRPr="00CA37A2" w:rsidTr="00220880">
        <w:trPr>
          <w:jc w:val="center"/>
        </w:trPr>
        <w:tc>
          <w:tcPr>
            <w:tcW w:w="2214" w:type="dxa"/>
            <w:shd w:val="clear" w:color="auto" w:fill="auto"/>
            <w:vAlign w:val="center"/>
          </w:tcPr>
          <w:p w:rsidR="0077406C" w:rsidRPr="00B279C9" w:rsidRDefault="0077406C" w:rsidP="00B279C9">
            <w:pPr>
              <w:spacing w:line="360" w:lineRule="auto"/>
              <w:jc w:val="center"/>
              <w:rPr>
                <w:b/>
                <w:sz w:val="20"/>
                <w:szCs w:val="20"/>
              </w:rPr>
            </w:pPr>
            <w:r w:rsidRPr="00B279C9">
              <w:rPr>
                <w:b/>
                <w:sz w:val="20"/>
                <w:szCs w:val="20"/>
              </w:rPr>
              <w:t>Water</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10.4</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10.4</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10.4</w:t>
            </w:r>
          </w:p>
        </w:tc>
      </w:tr>
      <w:tr w:rsidR="0077406C" w:rsidRPr="00CA37A2" w:rsidTr="00220880">
        <w:trPr>
          <w:jc w:val="center"/>
        </w:trPr>
        <w:tc>
          <w:tcPr>
            <w:tcW w:w="2214" w:type="dxa"/>
            <w:shd w:val="clear" w:color="auto" w:fill="auto"/>
            <w:vAlign w:val="center"/>
          </w:tcPr>
          <w:p w:rsidR="0077406C" w:rsidRPr="00B279C9" w:rsidRDefault="0077406C" w:rsidP="00B279C9">
            <w:pPr>
              <w:spacing w:line="360" w:lineRule="auto"/>
              <w:jc w:val="center"/>
              <w:rPr>
                <w:b/>
                <w:sz w:val="20"/>
                <w:szCs w:val="20"/>
              </w:rPr>
            </w:pPr>
            <w:r w:rsidRPr="00B279C9">
              <w:rPr>
                <w:b/>
                <w:sz w:val="20"/>
                <w:szCs w:val="20"/>
              </w:rPr>
              <w:t>Natural Aggregate</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65 Kg</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58.5 Kg</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52 Kg</w:t>
            </w:r>
          </w:p>
        </w:tc>
      </w:tr>
      <w:tr w:rsidR="0077406C" w:rsidRPr="00CA37A2" w:rsidTr="00220880">
        <w:trPr>
          <w:jc w:val="center"/>
        </w:trPr>
        <w:tc>
          <w:tcPr>
            <w:tcW w:w="2214" w:type="dxa"/>
            <w:shd w:val="clear" w:color="auto" w:fill="auto"/>
            <w:vAlign w:val="center"/>
          </w:tcPr>
          <w:p w:rsidR="0077406C" w:rsidRPr="00B279C9" w:rsidRDefault="0077406C" w:rsidP="00B279C9">
            <w:pPr>
              <w:spacing w:line="360" w:lineRule="auto"/>
              <w:jc w:val="center"/>
              <w:rPr>
                <w:b/>
                <w:sz w:val="20"/>
                <w:szCs w:val="20"/>
              </w:rPr>
            </w:pPr>
            <w:r w:rsidRPr="00B279C9">
              <w:rPr>
                <w:b/>
                <w:sz w:val="20"/>
                <w:szCs w:val="20"/>
              </w:rPr>
              <w:t>20 mm – 10mm</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39 Kg</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35.1 Kg</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31.2Kg</w:t>
            </w:r>
          </w:p>
        </w:tc>
      </w:tr>
      <w:tr w:rsidR="0077406C" w:rsidRPr="00CA37A2" w:rsidTr="00220880">
        <w:trPr>
          <w:jc w:val="center"/>
        </w:trPr>
        <w:tc>
          <w:tcPr>
            <w:tcW w:w="2214" w:type="dxa"/>
            <w:shd w:val="clear" w:color="auto" w:fill="auto"/>
            <w:vAlign w:val="center"/>
          </w:tcPr>
          <w:p w:rsidR="0077406C" w:rsidRPr="00B279C9" w:rsidRDefault="0077406C" w:rsidP="00B279C9">
            <w:pPr>
              <w:spacing w:line="360" w:lineRule="auto"/>
              <w:jc w:val="center"/>
              <w:rPr>
                <w:b/>
                <w:sz w:val="20"/>
                <w:szCs w:val="20"/>
              </w:rPr>
            </w:pPr>
            <w:r w:rsidRPr="00B279C9">
              <w:rPr>
                <w:b/>
                <w:sz w:val="20"/>
                <w:szCs w:val="20"/>
              </w:rPr>
              <w:t>10mm- 4.75mm</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26 Kg</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23.4 Kg</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20.8 Kg.</w:t>
            </w:r>
          </w:p>
        </w:tc>
      </w:tr>
      <w:tr w:rsidR="0077406C" w:rsidRPr="00CA37A2" w:rsidTr="00220880">
        <w:trPr>
          <w:jc w:val="center"/>
        </w:trPr>
        <w:tc>
          <w:tcPr>
            <w:tcW w:w="2214" w:type="dxa"/>
            <w:shd w:val="clear" w:color="auto" w:fill="auto"/>
            <w:vAlign w:val="center"/>
          </w:tcPr>
          <w:p w:rsidR="0077406C" w:rsidRPr="00B279C9" w:rsidRDefault="0077406C" w:rsidP="00B279C9">
            <w:pPr>
              <w:spacing w:line="360" w:lineRule="auto"/>
              <w:jc w:val="center"/>
              <w:rPr>
                <w:b/>
                <w:sz w:val="20"/>
                <w:szCs w:val="20"/>
              </w:rPr>
            </w:pPr>
            <w:r w:rsidRPr="00B279C9">
              <w:rPr>
                <w:b/>
                <w:sz w:val="20"/>
                <w:szCs w:val="20"/>
              </w:rPr>
              <w:t>Recycled Aggregate</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0</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6.5 Kg</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13 Kg</w:t>
            </w:r>
          </w:p>
        </w:tc>
      </w:tr>
      <w:tr w:rsidR="0077406C" w:rsidRPr="00CA37A2" w:rsidTr="00220880">
        <w:trPr>
          <w:jc w:val="center"/>
        </w:trPr>
        <w:tc>
          <w:tcPr>
            <w:tcW w:w="2214" w:type="dxa"/>
            <w:shd w:val="clear" w:color="auto" w:fill="auto"/>
            <w:vAlign w:val="center"/>
          </w:tcPr>
          <w:p w:rsidR="0077406C" w:rsidRPr="00B279C9" w:rsidRDefault="0077406C" w:rsidP="00B279C9">
            <w:pPr>
              <w:spacing w:line="360" w:lineRule="auto"/>
              <w:jc w:val="center"/>
              <w:rPr>
                <w:b/>
                <w:sz w:val="20"/>
                <w:szCs w:val="20"/>
              </w:rPr>
            </w:pPr>
            <w:r w:rsidRPr="00B279C9">
              <w:rPr>
                <w:b/>
                <w:sz w:val="20"/>
                <w:szCs w:val="20"/>
              </w:rPr>
              <w:t>20 mm – 10mm</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0</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3.9 Kg</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7.8 Kg</w:t>
            </w:r>
          </w:p>
        </w:tc>
      </w:tr>
      <w:tr w:rsidR="0077406C" w:rsidRPr="00CA37A2" w:rsidTr="00220880">
        <w:trPr>
          <w:jc w:val="center"/>
        </w:trPr>
        <w:tc>
          <w:tcPr>
            <w:tcW w:w="2214" w:type="dxa"/>
            <w:shd w:val="clear" w:color="auto" w:fill="auto"/>
            <w:vAlign w:val="center"/>
          </w:tcPr>
          <w:p w:rsidR="0077406C" w:rsidRPr="00B279C9" w:rsidRDefault="0077406C" w:rsidP="00B279C9">
            <w:pPr>
              <w:spacing w:line="360" w:lineRule="auto"/>
              <w:jc w:val="center"/>
              <w:rPr>
                <w:b/>
                <w:sz w:val="20"/>
                <w:szCs w:val="20"/>
              </w:rPr>
            </w:pPr>
            <w:r w:rsidRPr="00B279C9">
              <w:rPr>
                <w:b/>
                <w:sz w:val="20"/>
                <w:szCs w:val="20"/>
              </w:rPr>
              <w:t>10mm- 4.75mm</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0</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2.6 Kg.</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5.2 Kg.</w:t>
            </w:r>
          </w:p>
        </w:tc>
      </w:tr>
    </w:tbl>
    <w:p w:rsidR="0077406C" w:rsidRDefault="0077406C" w:rsidP="0077406C">
      <w:pPr>
        <w:rPr>
          <w:sz w:val="20"/>
        </w:rPr>
      </w:pPr>
    </w:p>
    <w:p w:rsidR="00E006D7" w:rsidRPr="00E006D7" w:rsidRDefault="00E006D7" w:rsidP="00E006D7">
      <w:pPr>
        <w:ind w:firstLine="360"/>
        <w:jc w:val="both"/>
        <w:rPr>
          <w:sz w:val="20"/>
          <w:szCs w:val="20"/>
        </w:rPr>
      </w:pPr>
      <w:r w:rsidRPr="00E006D7">
        <w:rPr>
          <w:sz w:val="20"/>
          <w:szCs w:val="20"/>
        </w:rPr>
        <w:t>The workability test was per</w:t>
      </w:r>
      <w:r>
        <w:rPr>
          <w:sz w:val="20"/>
          <w:szCs w:val="20"/>
        </w:rPr>
        <w:t xml:space="preserve">formed in this inquiry on </w:t>
      </w:r>
      <w:r w:rsidRPr="00E006D7">
        <w:rPr>
          <w:sz w:val="20"/>
          <w:szCs w:val="20"/>
        </w:rPr>
        <w:t>new concrete</w:t>
      </w:r>
      <w:r>
        <w:rPr>
          <w:sz w:val="20"/>
          <w:szCs w:val="20"/>
        </w:rPr>
        <w:t xml:space="preserve"> mixes</w:t>
      </w:r>
      <w:r w:rsidRPr="00E006D7">
        <w:rPr>
          <w:sz w:val="20"/>
          <w:szCs w:val="20"/>
        </w:rPr>
        <w:t>. Concrete's workability has an impact on the concrete's placement rate and deg</w:t>
      </w:r>
      <w:r w:rsidR="007013F7">
        <w:rPr>
          <w:sz w:val="20"/>
          <w:szCs w:val="20"/>
        </w:rPr>
        <w:t>ree of compaction. There are three</w:t>
      </w:r>
      <w:r w:rsidRPr="00E006D7">
        <w:rPr>
          <w:sz w:val="20"/>
          <w:szCs w:val="20"/>
        </w:rPr>
        <w:t xml:space="preserve"> ways to test workability. </w:t>
      </w:r>
    </w:p>
    <w:p w:rsidR="00A07612" w:rsidRPr="00A07612" w:rsidRDefault="00A07612" w:rsidP="00534C73">
      <w:pPr>
        <w:pStyle w:val="ListParagraph"/>
        <w:numPr>
          <w:ilvl w:val="2"/>
          <w:numId w:val="10"/>
        </w:numPr>
        <w:rPr>
          <w:sz w:val="20"/>
          <w:szCs w:val="20"/>
        </w:rPr>
      </w:pPr>
      <w:r w:rsidRPr="00A07612">
        <w:rPr>
          <w:sz w:val="20"/>
          <w:szCs w:val="20"/>
        </w:rPr>
        <w:t>Slump Test.</w:t>
      </w:r>
    </w:p>
    <w:p w:rsidR="00A07612" w:rsidRPr="00A07612" w:rsidRDefault="00A07612" w:rsidP="00534C73">
      <w:pPr>
        <w:pStyle w:val="ListParagraph"/>
        <w:numPr>
          <w:ilvl w:val="2"/>
          <w:numId w:val="10"/>
        </w:numPr>
        <w:rPr>
          <w:sz w:val="20"/>
          <w:szCs w:val="20"/>
        </w:rPr>
      </w:pPr>
      <w:r w:rsidRPr="00A07612">
        <w:rPr>
          <w:sz w:val="20"/>
          <w:szCs w:val="20"/>
        </w:rPr>
        <w:t>Compaction Factor Test.</w:t>
      </w:r>
    </w:p>
    <w:p w:rsidR="00A07612" w:rsidRPr="00A07612" w:rsidRDefault="00A07612" w:rsidP="00534C73">
      <w:pPr>
        <w:pStyle w:val="ListParagraph"/>
        <w:numPr>
          <w:ilvl w:val="2"/>
          <w:numId w:val="10"/>
        </w:numPr>
        <w:rPr>
          <w:sz w:val="20"/>
          <w:szCs w:val="20"/>
        </w:rPr>
      </w:pPr>
      <w:proofErr w:type="spellStart"/>
      <w:r w:rsidRPr="00A07612">
        <w:rPr>
          <w:sz w:val="20"/>
          <w:szCs w:val="20"/>
        </w:rPr>
        <w:t>Vee</w:t>
      </w:r>
      <w:proofErr w:type="spellEnd"/>
      <w:r w:rsidRPr="00A07612">
        <w:rPr>
          <w:sz w:val="20"/>
          <w:szCs w:val="20"/>
        </w:rPr>
        <w:t>-Bee.</w:t>
      </w:r>
    </w:p>
    <w:p w:rsidR="00176E1F" w:rsidRDefault="00176E1F" w:rsidP="00176E1F">
      <w:pPr>
        <w:pStyle w:val="Heading2"/>
        <w:spacing w:before="121"/>
        <w:ind w:left="0" w:right="251"/>
      </w:pPr>
      <w:r>
        <w:rPr>
          <w:noProof/>
          <w:lang w:val="en-IN" w:eastAsia="en-IN"/>
        </w:rPr>
        <w:drawing>
          <wp:inline distT="0" distB="0" distL="0" distR="0" wp14:anchorId="5764DB43" wp14:editId="533C85E9">
            <wp:extent cx="1282700" cy="1212859"/>
            <wp:effectExtent l="0" t="0" r="0" b="6350"/>
            <wp:docPr id="11" name="image6.jpeg" descr="new mi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6" cstate="print"/>
                    <a:stretch>
                      <a:fillRect/>
                    </a:stretch>
                  </pic:blipFill>
                  <pic:spPr>
                    <a:xfrm>
                      <a:off x="0" y="0"/>
                      <a:ext cx="1283696" cy="1213801"/>
                    </a:xfrm>
                    <a:prstGeom prst="rect">
                      <a:avLst/>
                    </a:prstGeom>
                  </pic:spPr>
                </pic:pic>
              </a:graphicData>
            </a:graphic>
          </wp:inline>
        </w:drawing>
      </w:r>
    </w:p>
    <w:p w:rsidR="00176E1F" w:rsidRDefault="00634403" w:rsidP="00176E1F">
      <w:pPr>
        <w:pStyle w:val="Heading2"/>
        <w:spacing w:before="121"/>
        <w:ind w:left="0" w:right="251"/>
      </w:pPr>
      <w:r>
        <w:t>Figure 5</w:t>
      </w:r>
      <w:r w:rsidR="00176E1F">
        <w:t>:</w:t>
      </w:r>
      <w:r w:rsidR="00176E1F">
        <w:rPr>
          <w:spacing w:val="-6"/>
        </w:rPr>
        <w:t xml:space="preserve"> </w:t>
      </w:r>
      <w:r w:rsidR="00176E1F">
        <w:t>Mixing</w:t>
      </w:r>
      <w:r w:rsidR="00176E1F">
        <w:rPr>
          <w:spacing w:val="-1"/>
        </w:rPr>
        <w:t xml:space="preserve"> </w:t>
      </w:r>
      <w:r w:rsidR="00176E1F">
        <w:t>of</w:t>
      </w:r>
      <w:r w:rsidR="00176E1F">
        <w:rPr>
          <w:spacing w:val="-1"/>
        </w:rPr>
        <w:t xml:space="preserve"> </w:t>
      </w:r>
      <w:r w:rsidR="00176E1F">
        <w:t>all the</w:t>
      </w:r>
      <w:r w:rsidR="00176E1F">
        <w:rPr>
          <w:spacing w:val="-4"/>
        </w:rPr>
        <w:t xml:space="preserve"> </w:t>
      </w:r>
      <w:r w:rsidR="00176E1F">
        <w:t>constituents</w:t>
      </w:r>
    </w:p>
    <w:p w:rsidR="00F8139F" w:rsidRDefault="00F8139F" w:rsidP="00176E1F">
      <w:pPr>
        <w:pStyle w:val="Heading2"/>
        <w:spacing w:before="121"/>
        <w:ind w:left="0" w:right="251"/>
      </w:pPr>
    </w:p>
    <w:p w:rsidR="00F8139F" w:rsidRDefault="00F8139F" w:rsidP="00176E1F">
      <w:pPr>
        <w:pStyle w:val="Heading2"/>
        <w:spacing w:before="121"/>
        <w:ind w:left="0" w:right="251"/>
      </w:pPr>
    </w:p>
    <w:p w:rsidR="00E006D7" w:rsidRDefault="00E006D7" w:rsidP="00176E1F">
      <w:pPr>
        <w:pStyle w:val="Heading2"/>
        <w:spacing w:before="121"/>
        <w:ind w:left="0" w:right="251"/>
      </w:pPr>
    </w:p>
    <w:p w:rsidR="00A07612" w:rsidRDefault="00A07612" w:rsidP="00634403">
      <w:pPr>
        <w:rPr>
          <w:sz w:val="20"/>
          <w:szCs w:val="20"/>
        </w:rPr>
      </w:pPr>
    </w:p>
    <w:p w:rsidR="00634403" w:rsidRPr="002C16AC" w:rsidRDefault="002C16AC" w:rsidP="002C16AC">
      <w:pPr>
        <w:pStyle w:val="Heading1"/>
        <w:numPr>
          <w:ilvl w:val="0"/>
          <w:numId w:val="25"/>
        </w:numPr>
        <w:tabs>
          <w:tab w:val="left" w:pos="345"/>
        </w:tabs>
        <w:jc w:val="center"/>
        <w:rPr>
          <w:sz w:val="20"/>
          <w:szCs w:val="20"/>
        </w:rPr>
      </w:pPr>
      <w:r w:rsidRPr="002C16AC">
        <w:rPr>
          <w:sz w:val="20"/>
          <w:szCs w:val="20"/>
        </w:rPr>
        <w:lastRenderedPageBreak/>
        <w:t>RESULTS</w:t>
      </w:r>
      <w:r w:rsidRPr="002C16AC">
        <w:rPr>
          <w:spacing w:val="-4"/>
          <w:sz w:val="20"/>
          <w:szCs w:val="20"/>
        </w:rPr>
        <w:t xml:space="preserve"> </w:t>
      </w:r>
      <w:r w:rsidRPr="002C16AC">
        <w:rPr>
          <w:sz w:val="20"/>
          <w:szCs w:val="20"/>
        </w:rPr>
        <w:t>OBTAINED</w:t>
      </w:r>
      <w:r w:rsidRPr="002C16AC">
        <w:rPr>
          <w:spacing w:val="-2"/>
          <w:sz w:val="20"/>
          <w:szCs w:val="20"/>
        </w:rPr>
        <w:t xml:space="preserve"> </w:t>
      </w:r>
      <w:r w:rsidRPr="002C16AC">
        <w:rPr>
          <w:sz w:val="20"/>
          <w:szCs w:val="20"/>
        </w:rPr>
        <w:t>AND</w:t>
      </w:r>
      <w:r w:rsidRPr="002C16AC">
        <w:rPr>
          <w:spacing w:val="-3"/>
          <w:sz w:val="20"/>
          <w:szCs w:val="20"/>
        </w:rPr>
        <w:t xml:space="preserve"> </w:t>
      </w:r>
      <w:r w:rsidRPr="002C16AC">
        <w:rPr>
          <w:sz w:val="20"/>
          <w:szCs w:val="20"/>
        </w:rPr>
        <w:t>DISCUSSIONS</w:t>
      </w:r>
    </w:p>
    <w:p w:rsidR="00634403" w:rsidRDefault="00634403" w:rsidP="00831A73">
      <w:pPr>
        <w:spacing w:before="120"/>
        <w:ind w:firstLine="345"/>
        <w:jc w:val="both"/>
        <w:rPr>
          <w:sz w:val="20"/>
          <w:szCs w:val="20"/>
        </w:rPr>
      </w:pPr>
      <w:r w:rsidRPr="001D186D">
        <w:rPr>
          <w:sz w:val="20"/>
          <w:szCs w:val="20"/>
        </w:rPr>
        <w:t xml:space="preserve">The </w:t>
      </w:r>
      <w:r>
        <w:rPr>
          <w:sz w:val="20"/>
          <w:szCs w:val="20"/>
        </w:rPr>
        <w:t xml:space="preserve">fresh concrete and hardened concrete test results were tabulated in different sections </w:t>
      </w:r>
      <w:r w:rsidRPr="001D186D">
        <w:rPr>
          <w:sz w:val="20"/>
          <w:szCs w:val="20"/>
        </w:rPr>
        <w:t xml:space="preserve">and </w:t>
      </w:r>
      <w:r>
        <w:rPr>
          <w:sz w:val="20"/>
          <w:szCs w:val="20"/>
        </w:rPr>
        <w:t xml:space="preserve">the experimental values were </w:t>
      </w:r>
      <w:r w:rsidR="007013F7">
        <w:rPr>
          <w:sz w:val="20"/>
          <w:szCs w:val="20"/>
        </w:rPr>
        <w:t xml:space="preserve">compared with Indian standard code </w:t>
      </w:r>
      <w:r w:rsidRPr="001D186D">
        <w:rPr>
          <w:sz w:val="20"/>
          <w:szCs w:val="20"/>
        </w:rPr>
        <w:t>values</w:t>
      </w:r>
      <w:r w:rsidR="007013F7">
        <w:rPr>
          <w:sz w:val="20"/>
          <w:szCs w:val="20"/>
        </w:rPr>
        <w:t>. The test results obtained for the</w:t>
      </w:r>
      <w:r w:rsidRPr="001D186D">
        <w:rPr>
          <w:sz w:val="20"/>
          <w:szCs w:val="20"/>
        </w:rPr>
        <w:t xml:space="preserve"> compressive strength, split tensile strength and flexur</w:t>
      </w:r>
      <w:r w:rsidR="007013F7">
        <w:rPr>
          <w:sz w:val="20"/>
          <w:szCs w:val="20"/>
        </w:rPr>
        <w:t>al strength</w:t>
      </w:r>
      <w:r>
        <w:rPr>
          <w:sz w:val="20"/>
          <w:szCs w:val="20"/>
        </w:rPr>
        <w:t xml:space="preserve"> of recycled aggregate </w:t>
      </w:r>
      <w:r w:rsidR="007013F7">
        <w:rPr>
          <w:sz w:val="20"/>
          <w:szCs w:val="20"/>
        </w:rPr>
        <w:t xml:space="preserve">concrete mixes </w:t>
      </w:r>
      <w:r>
        <w:rPr>
          <w:sz w:val="20"/>
          <w:szCs w:val="20"/>
        </w:rPr>
        <w:t>are discussed below in the section</w:t>
      </w:r>
      <w:r w:rsidR="00EE5C5E">
        <w:rPr>
          <w:sz w:val="20"/>
          <w:szCs w:val="20"/>
        </w:rPr>
        <w:t>.</w:t>
      </w:r>
    </w:p>
    <w:p w:rsidR="00F8139F" w:rsidRDefault="00F8139F" w:rsidP="00831A73">
      <w:pPr>
        <w:spacing w:before="120"/>
        <w:ind w:firstLine="345"/>
        <w:jc w:val="both"/>
        <w:rPr>
          <w:sz w:val="20"/>
          <w:szCs w:val="20"/>
        </w:rPr>
      </w:pPr>
    </w:p>
    <w:p w:rsidR="00EE5C5E" w:rsidRPr="00EE5C5E" w:rsidRDefault="00F8139F" w:rsidP="002C16AC">
      <w:pPr>
        <w:pStyle w:val="Heading2"/>
        <w:numPr>
          <w:ilvl w:val="0"/>
          <w:numId w:val="28"/>
        </w:numPr>
        <w:tabs>
          <w:tab w:val="left" w:pos="403"/>
        </w:tabs>
        <w:jc w:val="left"/>
      </w:pPr>
      <w:r>
        <w:t>Workability</w:t>
      </w:r>
      <w:r w:rsidR="00EE5C5E">
        <w:rPr>
          <w:spacing w:val="-1"/>
        </w:rPr>
        <w:t xml:space="preserve"> </w:t>
      </w:r>
      <w:r w:rsidR="00EE5C5E">
        <w:t>of</w:t>
      </w:r>
      <w:r w:rsidR="00EE5C5E">
        <w:rPr>
          <w:spacing w:val="1"/>
        </w:rPr>
        <w:t xml:space="preserve"> </w:t>
      </w:r>
      <w:r w:rsidR="00EE5C5E">
        <w:t>concrete</w:t>
      </w:r>
      <w:r w:rsidR="00EE5C5E">
        <w:rPr>
          <w:spacing w:val="-2"/>
        </w:rPr>
        <w:t xml:space="preserve"> </w:t>
      </w:r>
      <w:r w:rsidR="00EE5C5E">
        <w:t>mixes:</w:t>
      </w:r>
    </w:p>
    <w:p w:rsidR="00EE5C5E" w:rsidRDefault="00EE5C5E" w:rsidP="00831A73">
      <w:pPr>
        <w:pStyle w:val="BodyText"/>
        <w:spacing w:before="120"/>
        <w:ind w:right="113" w:firstLine="360"/>
        <w:jc w:val="both"/>
      </w:pPr>
      <w:r>
        <w:t xml:space="preserve">The </w:t>
      </w:r>
      <w:r w:rsidR="007013F7">
        <w:t>results of the workability of concrete mixes measured by all three methods are tabulated below in table 6.</w:t>
      </w:r>
    </w:p>
    <w:p w:rsidR="00EE5C5E" w:rsidRPr="009E025E" w:rsidRDefault="00BC70ED" w:rsidP="00BC70ED">
      <w:pPr>
        <w:spacing w:before="120"/>
        <w:jc w:val="center"/>
        <w:rPr>
          <w:b/>
          <w:sz w:val="20"/>
          <w:szCs w:val="20"/>
        </w:rPr>
      </w:pPr>
      <w:r>
        <w:rPr>
          <w:b/>
          <w:sz w:val="20"/>
          <w:szCs w:val="20"/>
        </w:rPr>
        <w:t>Table 6:</w:t>
      </w:r>
      <w:r w:rsidR="00EE5C5E" w:rsidRPr="009E025E">
        <w:rPr>
          <w:b/>
          <w:sz w:val="20"/>
          <w:szCs w:val="20"/>
        </w:rPr>
        <w:t xml:space="preserve"> Test results of Workability</w:t>
      </w:r>
    </w:p>
    <w:tbl>
      <w:tblPr>
        <w:tblStyle w:val="TableGrid"/>
        <w:tblW w:w="0" w:type="auto"/>
        <w:jc w:val="center"/>
        <w:tblLook w:val="01E0" w:firstRow="1" w:lastRow="1" w:firstColumn="1" w:lastColumn="1" w:noHBand="0" w:noVBand="0"/>
      </w:tblPr>
      <w:tblGrid>
        <w:gridCol w:w="2660"/>
        <w:gridCol w:w="1768"/>
        <w:gridCol w:w="2214"/>
        <w:gridCol w:w="2214"/>
      </w:tblGrid>
      <w:tr w:rsidR="00EE5C5E" w:rsidRPr="00B46FC9" w:rsidTr="00220880">
        <w:trPr>
          <w:jc w:val="center"/>
        </w:trPr>
        <w:tc>
          <w:tcPr>
            <w:tcW w:w="2660" w:type="dxa"/>
            <w:vAlign w:val="center"/>
          </w:tcPr>
          <w:p w:rsidR="00EE5C5E" w:rsidRPr="00B46FC9" w:rsidRDefault="0069039F" w:rsidP="0012205D">
            <w:pPr>
              <w:jc w:val="center"/>
              <w:rPr>
                <w:b/>
              </w:rPr>
            </w:pPr>
            <w:r>
              <w:rPr>
                <w:b/>
              </w:rPr>
              <w:t>% of aggregate</w:t>
            </w:r>
          </w:p>
        </w:tc>
        <w:tc>
          <w:tcPr>
            <w:tcW w:w="1768" w:type="dxa"/>
            <w:vAlign w:val="center"/>
          </w:tcPr>
          <w:p w:rsidR="00EE5C5E" w:rsidRPr="00B46FC9" w:rsidRDefault="00EE5C5E" w:rsidP="0012205D">
            <w:pPr>
              <w:jc w:val="center"/>
              <w:rPr>
                <w:b/>
              </w:rPr>
            </w:pPr>
            <w:r w:rsidRPr="00B46FC9">
              <w:rPr>
                <w:b/>
              </w:rPr>
              <w:t>Slump</w:t>
            </w:r>
            <w:r w:rsidR="0069039F">
              <w:rPr>
                <w:b/>
              </w:rPr>
              <w:t xml:space="preserve"> value (mm)</w:t>
            </w:r>
          </w:p>
        </w:tc>
        <w:tc>
          <w:tcPr>
            <w:tcW w:w="2214" w:type="dxa"/>
            <w:vAlign w:val="center"/>
          </w:tcPr>
          <w:p w:rsidR="00EE5C5E" w:rsidRPr="00B46FC9" w:rsidRDefault="00EE5C5E" w:rsidP="0012205D">
            <w:pPr>
              <w:jc w:val="center"/>
              <w:rPr>
                <w:b/>
              </w:rPr>
            </w:pPr>
            <w:r w:rsidRPr="00B46FC9">
              <w:rPr>
                <w:b/>
              </w:rPr>
              <w:t>Compaction Factor</w:t>
            </w:r>
          </w:p>
        </w:tc>
        <w:tc>
          <w:tcPr>
            <w:tcW w:w="2214" w:type="dxa"/>
            <w:vAlign w:val="center"/>
          </w:tcPr>
          <w:p w:rsidR="00EE5C5E" w:rsidRPr="00B46FC9" w:rsidRDefault="00EE5C5E" w:rsidP="0012205D">
            <w:pPr>
              <w:jc w:val="center"/>
              <w:rPr>
                <w:b/>
              </w:rPr>
            </w:pPr>
            <w:proofErr w:type="spellStart"/>
            <w:r w:rsidRPr="00B46FC9">
              <w:rPr>
                <w:b/>
              </w:rPr>
              <w:t>Vee</w:t>
            </w:r>
            <w:proofErr w:type="spellEnd"/>
            <w:r w:rsidRPr="00B46FC9">
              <w:rPr>
                <w:b/>
              </w:rPr>
              <w:t>-Bee</w:t>
            </w:r>
            <w:r w:rsidR="007622DE">
              <w:rPr>
                <w:b/>
              </w:rPr>
              <w:t xml:space="preserve"> (sec)</w:t>
            </w:r>
          </w:p>
        </w:tc>
      </w:tr>
      <w:tr w:rsidR="00EE5C5E" w:rsidRPr="00B46FC9" w:rsidTr="00220880">
        <w:trPr>
          <w:jc w:val="center"/>
        </w:trPr>
        <w:tc>
          <w:tcPr>
            <w:tcW w:w="2660" w:type="dxa"/>
            <w:vAlign w:val="center"/>
          </w:tcPr>
          <w:p w:rsidR="00EE5C5E" w:rsidRPr="00B46FC9" w:rsidRDefault="00EE5C5E" w:rsidP="0012205D">
            <w:pPr>
              <w:jc w:val="center"/>
            </w:pPr>
            <w:r w:rsidRPr="00B46FC9">
              <w:t>100% NCA</w:t>
            </w:r>
          </w:p>
        </w:tc>
        <w:tc>
          <w:tcPr>
            <w:tcW w:w="1768" w:type="dxa"/>
            <w:vAlign w:val="center"/>
          </w:tcPr>
          <w:p w:rsidR="00EE5C5E" w:rsidRPr="00B46FC9" w:rsidRDefault="00EE5C5E" w:rsidP="0012205D">
            <w:pPr>
              <w:jc w:val="center"/>
            </w:pPr>
            <w:r w:rsidRPr="00B46FC9">
              <w:t>20</w:t>
            </w:r>
          </w:p>
        </w:tc>
        <w:tc>
          <w:tcPr>
            <w:tcW w:w="2214" w:type="dxa"/>
            <w:vAlign w:val="center"/>
          </w:tcPr>
          <w:p w:rsidR="00EE5C5E" w:rsidRPr="00B46FC9" w:rsidRDefault="00EE5C5E" w:rsidP="0012205D">
            <w:pPr>
              <w:jc w:val="center"/>
            </w:pPr>
            <w:r w:rsidRPr="00B46FC9">
              <w:t>0.9</w:t>
            </w:r>
          </w:p>
        </w:tc>
        <w:tc>
          <w:tcPr>
            <w:tcW w:w="2214" w:type="dxa"/>
            <w:vAlign w:val="center"/>
          </w:tcPr>
          <w:p w:rsidR="00EE5C5E" w:rsidRPr="00B46FC9" w:rsidRDefault="00EE5C5E" w:rsidP="0012205D">
            <w:pPr>
              <w:jc w:val="center"/>
            </w:pPr>
            <w:r w:rsidRPr="00B46FC9">
              <w:t>5</w:t>
            </w:r>
          </w:p>
        </w:tc>
      </w:tr>
      <w:tr w:rsidR="00EE5C5E" w:rsidRPr="00B46FC9" w:rsidTr="00220880">
        <w:trPr>
          <w:jc w:val="center"/>
        </w:trPr>
        <w:tc>
          <w:tcPr>
            <w:tcW w:w="2660" w:type="dxa"/>
            <w:vAlign w:val="center"/>
          </w:tcPr>
          <w:p w:rsidR="00EE5C5E" w:rsidRPr="00B46FC9" w:rsidRDefault="00EE5C5E" w:rsidP="0012205D">
            <w:pPr>
              <w:jc w:val="center"/>
            </w:pPr>
            <w:r w:rsidRPr="00B46FC9">
              <w:t>10 % Recycled Aggregate</w:t>
            </w:r>
          </w:p>
        </w:tc>
        <w:tc>
          <w:tcPr>
            <w:tcW w:w="1768" w:type="dxa"/>
            <w:vAlign w:val="center"/>
          </w:tcPr>
          <w:p w:rsidR="00EE5C5E" w:rsidRPr="00B46FC9" w:rsidRDefault="00EE5C5E" w:rsidP="0012205D">
            <w:pPr>
              <w:jc w:val="center"/>
            </w:pPr>
            <w:r w:rsidRPr="00B46FC9">
              <w:t>18</w:t>
            </w:r>
          </w:p>
        </w:tc>
        <w:tc>
          <w:tcPr>
            <w:tcW w:w="2214" w:type="dxa"/>
            <w:vAlign w:val="center"/>
          </w:tcPr>
          <w:p w:rsidR="00EE5C5E" w:rsidRPr="00B46FC9" w:rsidRDefault="00EE5C5E" w:rsidP="0012205D">
            <w:pPr>
              <w:jc w:val="center"/>
            </w:pPr>
            <w:r w:rsidRPr="00B46FC9">
              <w:t>0.89</w:t>
            </w:r>
          </w:p>
        </w:tc>
        <w:tc>
          <w:tcPr>
            <w:tcW w:w="2214" w:type="dxa"/>
            <w:vAlign w:val="center"/>
          </w:tcPr>
          <w:p w:rsidR="00EE5C5E" w:rsidRPr="00B46FC9" w:rsidRDefault="00EE5C5E" w:rsidP="0012205D">
            <w:pPr>
              <w:jc w:val="center"/>
            </w:pPr>
            <w:r w:rsidRPr="00B46FC9">
              <w:t>4</w:t>
            </w:r>
          </w:p>
        </w:tc>
      </w:tr>
      <w:tr w:rsidR="00EE5C5E" w:rsidRPr="00B46FC9" w:rsidTr="00220880">
        <w:trPr>
          <w:jc w:val="center"/>
        </w:trPr>
        <w:tc>
          <w:tcPr>
            <w:tcW w:w="2660" w:type="dxa"/>
            <w:vAlign w:val="center"/>
          </w:tcPr>
          <w:p w:rsidR="00EE5C5E" w:rsidRPr="00B46FC9" w:rsidRDefault="00EE5C5E" w:rsidP="0012205D">
            <w:pPr>
              <w:jc w:val="center"/>
            </w:pPr>
            <w:r w:rsidRPr="00B46FC9">
              <w:t>20 % Recycled Aggregate</w:t>
            </w:r>
          </w:p>
        </w:tc>
        <w:tc>
          <w:tcPr>
            <w:tcW w:w="1768" w:type="dxa"/>
            <w:vAlign w:val="center"/>
          </w:tcPr>
          <w:p w:rsidR="00EE5C5E" w:rsidRPr="00B46FC9" w:rsidRDefault="00EE5C5E" w:rsidP="0012205D">
            <w:pPr>
              <w:jc w:val="center"/>
            </w:pPr>
            <w:r w:rsidRPr="00B46FC9">
              <w:t>18</w:t>
            </w:r>
          </w:p>
        </w:tc>
        <w:tc>
          <w:tcPr>
            <w:tcW w:w="2214" w:type="dxa"/>
            <w:vAlign w:val="center"/>
          </w:tcPr>
          <w:p w:rsidR="00EE5C5E" w:rsidRPr="00B46FC9" w:rsidRDefault="00EE5C5E" w:rsidP="0012205D">
            <w:pPr>
              <w:jc w:val="center"/>
            </w:pPr>
            <w:r w:rsidRPr="00B46FC9">
              <w:t>0.89</w:t>
            </w:r>
          </w:p>
        </w:tc>
        <w:tc>
          <w:tcPr>
            <w:tcW w:w="2214" w:type="dxa"/>
            <w:vAlign w:val="center"/>
          </w:tcPr>
          <w:p w:rsidR="00EE5C5E" w:rsidRPr="00B46FC9" w:rsidRDefault="00EE5C5E" w:rsidP="0012205D">
            <w:pPr>
              <w:jc w:val="center"/>
            </w:pPr>
            <w:r w:rsidRPr="00B46FC9">
              <w:t>4</w:t>
            </w:r>
          </w:p>
        </w:tc>
      </w:tr>
    </w:tbl>
    <w:p w:rsidR="00EE5C5E" w:rsidRPr="00A07612" w:rsidRDefault="00EE5C5E" w:rsidP="00EE5C5E">
      <w:pPr>
        <w:spacing w:before="240" w:line="360" w:lineRule="auto"/>
        <w:jc w:val="both"/>
        <w:rPr>
          <w:sz w:val="20"/>
          <w:szCs w:val="20"/>
        </w:rPr>
        <w:sectPr w:rsidR="00EE5C5E" w:rsidRPr="00A07612" w:rsidSect="00831A73">
          <w:pgSz w:w="12240" w:h="15840"/>
          <w:pgMar w:top="567" w:right="567" w:bottom="567" w:left="567" w:header="720" w:footer="720" w:gutter="0"/>
          <w:cols w:space="720"/>
        </w:sectPr>
      </w:pPr>
    </w:p>
    <w:p w:rsidR="00EE5C5E" w:rsidRDefault="00EE5C5E" w:rsidP="00EE5C5E">
      <w:pPr>
        <w:spacing w:line="360" w:lineRule="auto"/>
        <w:jc w:val="both"/>
        <w:sectPr w:rsidR="00EE5C5E" w:rsidSect="00831A73">
          <w:type w:val="continuous"/>
          <w:pgSz w:w="12240" w:h="15840"/>
          <w:pgMar w:top="567" w:right="567" w:bottom="567" w:left="567" w:header="720" w:footer="720" w:gutter="0"/>
          <w:cols w:space="720"/>
        </w:sectPr>
      </w:pPr>
    </w:p>
    <w:p w:rsidR="00EE5C5E" w:rsidRDefault="00EE5C5E" w:rsidP="00EE5C5E">
      <w:pPr>
        <w:pStyle w:val="BodyText"/>
        <w:spacing w:before="3"/>
        <w:rPr>
          <w:b/>
          <w:sz w:val="17"/>
        </w:rPr>
      </w:pPr>
      <w:r>
        <w:rPr>
          <w:noProof/>
          <w:lang w:val="en-IN" w:eastAsia="en-IN"/>
        </w:rPr>
        <w:drawing>
          <wp:anchor distT="0" distB="0" distL="0" distR="0" simplePos="0" relativeHeight="486654976" behindDoc="0" locked="0" layoutInCell="1" allowOverlap="1" wp14:anchorId="53EA1D0D" wp14:editId="57695AA8">
            <wp:simplePos x="0" y="0"/>
            <wp:positionH relativeFrom="page">
              <wp:posOffset>1047750</wp:posOffset>
            </wp:positionH>
            <wp:positionV relativeFrom="paragraph">
              <wp:posOffset>6350</wp:posOffset>
            </wp:positionV>
            <wp:extent cx="1365250" cy="1574800"/>
            <wp:effectExtent l="0" t="0" r="6350" b="6350"/>
            <wp:wrapTopAndBottom/>
            <wp:docPr id="17" name="image9.jpeg" descr="IMAG0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7" cstate="print"/>
                    <a:stretch>
                      <a:fillRect/>
                    </a:stretch>
                  </pic:blipFill>
                  <pic:spPr>
                    <a:xfrm>
                      <a:off x="0" y="0"/>
                      <a:ext cx="1365250" cy="1574800"/>
                    </a:xfrm>
                    <a:prstGeom prst="rect">
                      <a:avLst/>
                    </a:prstGeom>
                  </pic:spPr>
                </pic:pic>
              </a:graphicData>
            </a:graphic>
            <wp14:sizeRelH relativeFrom="margin">
              <wp14:pctWidth>0</wp14:pctWidth>
            </wp14:sizeRelH>
            <wp14:sizeRelV relativeFrom="margin">
              <wp14:pctHeight>0</wp14:pctHeight>
            </wp14:sizeRelV>
          </wp:anchor>
        </w:drawing>
      </w:r>
      <w:r>
        <w:rPr>
          <w:noProof/>
          <w:lang w:val="en-IN" w:eastAsia="en-IN"/>
        </w:rPr>
        <w:drawing>
          <wp:anchor distT="0" distB="0" distL="114300" distR="114300" simplePos="0" relativeHeight="486656000" behindDoc="1" locked="0" layoutInCell="1" allowOverlap="1" wp14:anchorId="7FC7BE30" wp14:editId="2CD82B81">
            <wp:simplePos x="0" y="0"/>
            <wp:positionH relativeFrom="column">
              <wp:posOffset>1758950</wp:posOffset>
            </wp:positionH>
            <wp:positionV relativeFrom="paragraph">
              <wp:posOffset>6350</wp:posOffset>
            </wp:positionV>
            <wp:extent cx="1981200" cy="1572260"/>
            <wp:effectExtent l="0" t="0" r="0" b="8890"/>
            <wp:wrapNone/>
            <wp:docPr id="2" name="Picture 2" descr="DSC0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DSC0428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1200" cy="1572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IN" w:eastAsia="en-IN"/>
        </w:rPr>
        <w:drawing>
          <wp:anchor distT="0" distB="0" distL="114300" distR="114300" simplePos="0" relativeHeight="486657024" behindDoc="1" locked="0" layoutInCell="1" allowOverlap="1" wp14:anchorId="7C09B546" wp14:editId="1B7C2E3A">
            <wp:simplePos x="0" y="0"/>
            <wp:positionH relativeFrom="column">
              <wp:posOffset>3943350</wp:posOffset>
            </wp:positionH>
            <wp:positionV relativeFrom="paragraph">
              <wp:posOffset>-31750</wp:posOffset>
            </wp:positionV>
            <wp:extent cx="1803400" cy="1611573"/>
            <wp:effectExtent l="0" t="0" r="6350" b="8255"/>
            <wp:wrapNone/>
            <wp:docPr id="4" name="Picture 4" descr="DSC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DSC0427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5305" cy="1613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5C5E" w:rsidRDefault="00EE5C5E" w:rsidP="0012205D">
      <w:pPr>
        <w:spacing w:before="1"/>
        <w:ind w:right="251"/>
        <w:jc w:val="center"/>
        <w:rPr>
          <w:b/>
          <w:sz w:val="20"/>
        </w:rPr>
      </w:pPr>
      <w:r>
        <w:rPr>
          <w:b/>
          <w:sz w:val="20"/>
        </w:rPr>
        <w:t>Figure 7:</w:t>
      </w:r>
      <w:r>
        <w:rPr>
          <w:b/>
          <w:spacing w:val="-1"/>
          <w:sz w:val="20"/>
        </w:rPr>
        <w:t xml:space="preserve"> </w:t>
      </w:r>
      <w:r>
        <w:rPr>
          <w:b/>
          <w:sz w:val="20"/>
        </w:rPr>
        <w:t>Workability measurement</w:t>
      </w:r>
      <w:r>
        <w:rPr>
          <w:b/>
          <w:spacing w:val="1"/>
          <w:sz w:val="20"/>
        </w:rPr>
        <w:t xml:space="preserve"> </w:t>
      </w:r>
      <w:r>
        <w:rPr>
          <w:b/>
          <w:sz w:val="20"/>
        </w:rPr>
        <w:t>of</w:t>
      </w:r>
      <w:r>
        <w:rPr>
          <w:b/>
          <w:spacing w:val="-2"/>
          <w:sz w:val="20"/>
        </w:rPr>
        <w:t xml:space="preserve"> </w:t>
      </w:r>
      <w:r>
        <w:rPr>
          <w:b/>
          <w:sz w:val="20"/>
        </w:rPr>
        <w:t>all</w:t>
      </w:r>
      <w:r>
        <w:rPr>
          <w:b/>
          <w:spacing w:val="-4"/>
          <w:sz w:val="20"/>
        </w:rPr>
        <w:t xml:space="preserve"> </w:t>
      </w:r>
      <w:r>
        <w:rPr>
          <w:b/>
          <w:sz w:val="20"/>
        </w:rPr>
        <w:t>concrete</w:t>
      </w:r>
      <w:r>
        <w:rPr>
          <w:b/>
          <w:spacing w:val="-4"/>
          <w:sz w:val="20"/>
        </w:rPr>
        <w:t xml:space="preserve"> </w:t>
      </w:r>
      <w:r>
        <w:rPr>
          <w:b/>
          <w:sz w:val="20"/>
        </w:rPr>
        <w:t>mixes</w:t>
      </w:r>
    </w:p>
    <w:p w:rsidR="00601125" w:rsidRDefault="00601125">
      <w:pPr>
        <w:pStyle w:val="BodyText"/>
        <w:spacing w:before="4"/>
        <w:rPr>
          <w:b/>
          <w:sz w:val="21"/>
        </w:rPr>
      </w:pPr>
    </w:p>
    <w:p w:rsidR="00601125" w:rsidRPr="00EE5C5E" w:rsidRDefault="00B279C9" w:rsidP="00AA7E08">
      <w:pPr>
        <w:pStyle w:val="BodyText"/>
        <w:spacing w:before="1"/>
        <w:ind w:firstLine="720"/>
      </w:pPr>
      <w:r w:rsidRPr="00EE5C5E">
        <w:rPr>
          <w:noProof/>
          <w:lang w:val="en-IN" w:eastAsia="en-IN"/>
        </w:rPr>
        <w:drawing>
          <wp:anchor distT="0" distB="0" distL="0" distR="0" simplePos="0" relativeHeight="5" behindDoc="0" locked="0" layoutInCell="1" allowOverlap="1" wp14:anchorId="1418DF31" wp14:editId="193725BB">
            <wp:simplePos x="0" y="0"/>
            <wp:positionH relativeFrom="page">
              <wp:posOffset>4487545</wp:posOffset>
            </wp:positionH>
            <wp:positionV relativeFrom="paragraph">
              <wp:posOffset>192405</wp:posOffset>
            </wp:positionV>
            <wp:extent cx="2146300" cy="1137920"/>
            <wp:effectExtent l="0" t="0" r="6350" b="5080"/>
            <wp:wrapTopAndBottom/>
            <wp:docPr id="15" name="image8.jpeg" descr="saswati b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20" cstate="print"/>
                    <a:stretch>
                      <a:fillRect/>
                    </a:stretch>
                  </pic:blipFill>
                  <pic:spPr>
                    <a:xfrm>
                      <a:off x="0" y="0"/>
                      <a:ext cx="2146300" cy="1137920"/>
                    </a:xfrm>
                    <a:prstGeom prst="rect">
                      <a:avLst/>
                    </a:prstGeom>
                  </pic:spPr>
                </pic:pic>
              </a:graphicData>
            </a:graphic>
          </wp:anchor>
        </w:drawing>
      </w:r>
      <w:r w:rsidR="00EE5C5E" w:rsidRPr="00EE5C5E">
        <w:t xml:space="preserve">After the workability test, beams, cylinders and cubes were casted </w:t>
      </w:r>
      <w:r w:rsidR="0069039F">
        <w:t>and cured</w:t>
      </w:r>
      <w:r w:rsidR="00740B2D">
        <w:t xml:space="preserve"> </w:t>
      </w:r>
      <w:r w:rsidR="00EE5C5E" w:rsidRPr="00EE5C5E">
        <w:t xml:space="preserve">for the </w:t>
      </w:r>
      <w:r w:rsidR="0069039F">
        <w:t xml:space="preserve">respective </w:t>
      </w:r>
      <w:r w:rsidR="00EE5C5E" w:rsidRPr="00EE5C5E">
        <w:t>strength tests.</w:t>
      </w:r>
    </w:p>
    <w:p w:rsidR="00B279C9" w:rsidRDefault="00B279C9">
      <w:pPr>
        <w:pStyle w:val="BodyText"/>
        <w:spacing w:line="360" w:lineRule="auto"/>
        <w:ind w:left="100" w:right="111"/>
        <w:jc w:val="both"/>
      </w:pPr>
      <w:r>
        <w:rPr>
          <w:noProof/>
          <w:lang w:val="en-IN" w:eastAsia="en-IN"/>
        </w:rPr>
        <w:drawing>
          <wp:anchor distT="0" distB="0" distL="0" distR="0" simplePos="0" relativeHeight="4" behindDoc="0" locked="0" layoutInCell="1" allowOverlap="1" wp14:anchorId="55C6685B" wp14:editId="379E6125">
            <wp:simplePos x="0" y="0"/>
            <wp:positionH relativeFrom="page">
              <wp:posOffset>1033780</wp:posOffset>
            </wp:positionH>
            <wp:positionV relativeFrom="paragraph">
              <wp:posOffset>33020</wp:posOffset>
            </wp:positionV>
            <wp:extent cx="3035300" cy="1147445"/>
            <wp:effectExtent l="0" t="0" r="0" b="0"/>
            <wp:wrapTopAndBottom/>
            <wp:docPr id="13" name="image7.jpeg" descr="IMAG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21" cstate="print"/>
                    <a:stretch>
                      <a:fillRect/>
                    </a:stretch>
                  </pic:blipFill>
                  <pic:spPr>
                    <a:xfrm>
                      <a:off x="0" y="0"/>
                      <a:ext cx="3035300" cy="1147445"/>
                    </a:xfrm>
                    <a:prstGeom prst="rect">
                      <a:avLst/>
                    </a:prstGeom>
                  </pic:spPr>
                </pic:pic>
              </a:graphicData>
            </a:graphic>
          </wp:anchor>
        </w:drawing>
      </w:r>
    </w:p>
    <w:p w:rsidR="00601125" w:rsidRPr="00EE5C5E" w:rsidRDefault="00B279C9" w:rsidP="00EE5C5E">
      <w:pPr>
        <w:ind w:left="1799" w:right="1818"/>
        <w:jc w:val="center"/>
        <w:rPr>
          <w:b/>
          <w:sz w:val="20"/>
        </w:rPr>
      </w:pPr>
      <w:r>
        <w:rPr>
          <w:b/>
          <w:sz w:val="20"/>
        </w:rPr>
        <w:t>Figure</w:t>
      </w:r>
      <w:r>
        <w:rPr>
          <w:b/>
          <w:spacing w:val="2"/>
          <w:sz w:val="20"/>
        </w:rPr>
        <w:t xml:space="preserve"> </w:t>
      </w:r>
      <w:r w:rsidR="00634403">
        <w:rPr>
          <w:b/>
          <w:sz w:val="20"/>
        </w:rPr>
        <w:t>6</w:t>
      </w:r>
      <w:r>
        <w:rPr>
          <w:b/>
          <w:sz w:val="20"/>
        </w:rPr>
        <w:t>:</w:t>
      </w:r>
      <w:r>
        <w:rPr>
          <w:b/>
          <w:spacing w:val="46"/>
          <w:sz w:val="20"/>
        </w:rPr>
        <w:t xml:space="preserve"> </w:t>
      </w:r>
      <w:r w:rsidR="007013F7">
        <w:rPr>
          <w:b/>
          <w:sz w:val="20"/>
        </w:rPr>
        <w:t>Cube</w:t>
      </w:r>
      <w:r>
        <w:rPr>
          <w:b/>
          <w:sz w:val="20"/>
        </w:rPr>
        <w:t xml:space="preserve"> and</w:t>
      </w:r>
      <w:r>
        <w:rPr>
          <w:b/>
          <w:spacing w:val="-1"/>
          <w:sz w:val="20"/>
        </w:rPr>
        <w:t xml:space="preserve"> </w:t>
      </w:r>
      <w:r>
        <w:rPr>
          <w:b/>
          <w:sz w:val="20"/>
        </w:rPr>
        <w:t>beam</w:t>
      </w:r>
      <w:r>
        <w:rPr>
          <w:b/>
          <w:spacing w:val="-5"/>
          <w:sz w:val="20"/>
        </w:rPr>
        <w:t xml:space="preserve"> </w:t>
      </w:r>
      <w:r>
        <w:rPr>
          <w:b/>
          <w:sz w:val="20"/>
        </w:rPr>
        <w:t>specimens</w:t>
      </w:r>
      <w:r>
        <w:rPr>
          <w:b/>
          <w:spacing w:val="-1"/>
          <w:sz w:val="20"/>
        </w:rPr>
        <w:t xml:space="preserve"> </w:t>
      </w:r>
      <w:r>
        <w:rPr>
          <w:b/>
          <w:sz w:val="20"/>
        </w:rPr>
        <w:t>for</w:t>
      </w:r>
      <w:r>
        <w:rPr>
          <w:b/>
          <w:spacing w:val="-3"/>
          <w:sz w:val="20"/>
        </w:rPr>
        <w:t xml:space="preserve"> </w:t>
      </w:r>
      <w:r>
        <w:rPr>
          <w:b/>
          <w:sz w:val="20"/>
        </w:rPr>
        <w:t>strength</w:t>
      </w:r>
      <w:r>
        <w:rPr>
          <w:b/>
          <w:spacing w:val="-6"/>
          <w:sz w:val="20"/>
        </w:rPr>
        <w:t xml:space="preserve"> </w:t>
      </w:r>
      <w:r>
        <w:rPr>
          <w:b/>
          <w:sz w:val="20"/>
        </w:rPr>
        <w:t>test</w:t>
      </w:r>
    </w:p>
    <w:p w:rsidR="00601125" w:rsidRDefault="00601125">
      <w:pPr>
        <w:pStyle w:val="BodyText"/>
        <w:spacing w:before="6"/>
        <w:rPr>
          <w:sz w:val="22"/>
        </w:rPr>
      </w:pPr>
    </w:p>
    <w:p w:rsidR="00601125" w:rsidRDefault="001D6FE3" w:rsidP="002C16AC">
      <w:pPr>
        <w:pStyle w:val="Heading2"/>
        <w:numPr>
          <w:ilvl w:val="0"/>
          <w:numId w:val="28"/>
        </w:numPr>
        <w:tabs>
          <w:tab w:val="left" w:pos="403"/>
        </w:tabs>
        <w:jc w:val="left"/>
      </w:pPr>
      <w:r>
        <w:t>Compressive</w:t>
      </w:r>
      <w:r>
        <w:rPr>
          <w:spacing w:val="2"/>
        </w:rPr>
        <w:t xml:space="preserve"> </w:t>
      </w:r>
      <w:r>
        <w:t>Strength</w:t>
      </w:r>
      <w:r>
        <w:rPr>
          <w:spacing w:val="-6"/>
        </w:rPr>
        <w:t xml:space="preserve"> </w:t>
      </w:r>
      <w:r>
        <w:t>Test</w:t>
      </w:r>
      <w:r>
        <w:rPr>
          <w:spacing w:val="-4"/>
        </w:rPr>
        <w:t xml:space="preserve"> </w:t>
      </w:r>
      <w:r>
        <w:t>Results</w:t>
      </w:r>
    </w:p>
    <w:p w:rsidR="00692B78" w:rsidRPr="00692B78" w:rsidRDefault="007125D9" w:rsidP="00692B78">
      <w:pPr>
        <w:ind w:firstLine="720"/>
        <w:jc w:val="both"/>
        <w:rPr>
          <w:sz w:val="20"/>
          <w:szCs w:val="20"/>
        </w:rPr>
      </w:pPr>
      <w:r w:rsidRPr="004828B6">
        <w:rPr>
          <w:sz w:val="20"/>
          <w:szCs w:val="20"/>
        </w:rPr>
        <w:t>Compressive strength is the</w:t>
      </w:r>
      <w:r w:rsidR="00692B78">
        <w:rPr>
          <w:sz w:val="20"/>
          <w:szCs w:val="20"/>
        </w:rPr>
        <w:t xml:space="preserve"> major strength property</w:t>
      </w:r>
      <w:r w:rsidRPr="004828B6">
        <w:rPr>
          <w:sz w:val="20"/>
          <w:szCs w:val="20"/>
        </w:rPr>
        <w:t xml:space="preserve"> </w:t>
      </w:r>
      <w:r w:rsidR="00692B78">
        <w:rPr>
          <w:sz w:val="20"/>
          <w:szCs w:val="20"/>
        </w:rPr>
        <w:t xml:space="preserve">to be observed. </w:t>
      </w:r>
      <w:r w:rsidRPr="004828B6">
        <w:rPr>
          <w:sz w:val="20"/>
          <w:szCs w:val="20"/>
        </w:rPr>
        <w:t>Compressiv</w:t>
      </w:r>
      <w:r w:rsidR="00F03EDE">
        <w:rPr>
          <w:sz w:val="20"/>
          <w:szCs w:val="20"/>
        </w:rPr>
        <w:t xml:space="preserve">e strength of concrete mix </w:t>
      </w:r>
      <w:r w:rsidR="00E006D7">
        <w:rPr>
          <w:sz w:val="20"/>
          <w:szCs w:val="20"/>
        </w:rPr>
        <w:t xml:space="preserve">M1 which is the control concrete </w:t>
      </w:r>
      <w:r w:rsidRPr="004828B6">
        <w:rPr>
          <w:sz w:val="20"/>
          <w:szCs w:val="20"/>
        </w:rPr>
        <w:t xml:space="preserve">was found to be 51.94 </w:t>
      </w:r>
      <w:proofErr w:type="spellStart"/>
      <w:r w:rsidRPr="004828B6">
        <w:rPr>
          <w:sz w:val="20"/>
          <w:szCs w:val="20"/>
        </w:rPr>
        <w:t>MPa</w:t>
      </w:r>
      <w:proofErr w:type="spellEnd"/>
      <w:r w:rsidRPr="004828B6">
        <w:rPr>
          <w:sz w:val="20"/>
          <w:szCs w:val="20"/>
        </w:rPr>
        <w:t xml:space="preserve">. </w:t>
      </w:r>
      <w:r w:rsidR="00692B78" w:rsidRPr="00692B78">
        <w:rPr>
          <w:sz w:val="20"/>
          <w:szCs w:val="20"/>
        </w:rPr>
        <w:t xml:space="preserve">The mixture made with a 10% substitution of RCA for NCA was found to be 50.94 </w:t>
      </w:r>
      <w:proofErr w:type="spellStart"/>
      <w:r w:rsidR="00692B78" w:rsidRPr="00692B78">
        <w:rPr>
          <w:sz w:val="20"/>
          <w:szCs w:val="20"/>
        </w:rPr>
        <w:t>MPa</w:t>
      </w:r>
      <w:proofErr w:type="spellEnd"/>
      <w:r w:rsidR="00692B78" w:rsidRPr="00692B78">
        <w:rPr>
          <w:sz w:val="20"/>
          <w:szCs w:val="20"/>
        </w:rPr>
        <w:t xml:space="preserve">, and the mixture made with a 20% substitution of RCA for NCA was found to be 50.14 </w:t>
      </w:r>
      <w:proofErr w:type="spellStart"/>
      <w:r w:rsidR="00692B78" w:rsidRPr="00692B78">
        <w:rPr>
          <w:sz w:val="20"/>
          <w:szCs w:val="20"/>
        </w:rPr>
        <w:t>MPa</w:t>
      </w:r>
      <w:proofErr w:type="spellEnd"/>
      <w:r w:rsidR="00692B78" w:rsidRPr="00692B78">
        <w:rPr>
          <w:sz w:val="20"/>
          <w:szCs w:val="20"/>
        </w:rPr>
        <w:t>.</w:t>
      </w:r>
    </w:p>
    <w:p w:rsidR="001D186D" w:rsidRPr="009E025E" w:rsidRDefault="00EC1BB7" w:rsidP="00EC1BB7">
      <w:pPr>
        <w:spacing w:line="360" w:lineRule="auto"/>
        <w:jc w:val="center"/>
        <w:rPr>
          <w:b/>
          <w:sz w:val="20"/>
          <w:szCs w:val="20"/>
        </w:rPr>
      </w:pPr>
      <w:r w:rsidRPr="009E025E">
        <w:rPr>
          <w:b/>
          <w:sz w:val="20"/>
          <w:szCs w:val="20"/>
        </w:rPr>
        <w:t>Table</w:t>
      </w:r>
      <w:r w:rsidR="009E025E" w:rsidRPr="009E025E">
        <w:rPr>
          <w:b/>
          <w:sz w:val="20"/>
          <w:szCs w:val="20"/>
        </w:rPr>
        <w:t xml:space="preserve"> 7</w:t>
      </w:r>
      <w:r w:rsidR="00BC70ED">
        <w:rPr>
          <w:b/>
          <w:sz w:val="20"/>
          <w:szCs w:val="20"/>
        </w:rPr>
        <w:t>:</w:t>
      </w:r>
      <w:r w:rsidR="00922403">
        <w:rPr>
          <w:b/>
          <w:sz w:val="20"/>
          <w:szCs w:val="20"/>
        </w:rPr>
        <w:t xml:space="preserve"> </w:t>
      </w:r>
      <w:r w:rsidRPr="009E025E">
        <w:rPr>
          <w:b/>
          <w:sz w:val="20"/>
          <w:szCs w:val="20"/>
        </w:rPr>
        <w:t>Compressive Strength test</w:t>
      </w:r>
      <w:r w:rsidR="00922403">
        <w:rPr>
          <w:b/>
          <w:sz w:val="20"/>
          <w:szCs w:val="20"/>
        </w:rPr>
        <w:t xml:space="preserve"> values</w:t>
      </w:r>
    </w:p>
    <w:tbl>
      <w:tblPr>
        <w:tblStyle w:val="TableGrid"/>
        <w:tblW w:w="0" w:type="auto"/>
        <w:jc w:val="center"/>
        <w:tblLook w:val="04A0" w:firstRow="1" w:lastRow="0" w:firstColumn="1" w:lastColumn="0" w:noHBand="0" w:noVBand="1"/>
      </w:tblPr>
      <w:tblGrid>
        <w:gridCol w:w="1959"/>
        <w:gridCol w:w="1422"/>
        <w:gridCol w:w="2506"/>
        <w:gridCol w:w="2425"/>
      </w:tblGrid>
      <w:tr w:rsidR="002E13A5" w:rsidTr="00220880">
        <w:trPr>
          <w:jc w:val="center"/>
        </w:trPr>
        <w:tc>
          <w:tcPr>
            <w:tcW w:w="1959" w:type="dxa"/>
            <w:vAlign w:val="center"/>
          </w:tcPr>
          <w:p w:rsidR="002E13A5" w:rsidRPr="002E13A5" w:rsidRDefault="002E13A5" w:rsidP="005E14B4">
            <w:pPr>
              <w:jc w:val="center"/>
              <w:rPr>
                <w:b/>
              </w:rPr>
            </w:pPr>
            <w:r w:rsidRPr="002E13A5">
              <w:rPr>
                <w:b/>
              </w:rPr>
              <w:t>Mix Type</w:t>
            </w:r>
          </w:p>
        </w:tc>
        <w:tc>
          <w:tcPr>
            <w:tcW w:w="1422" w:type="dxa"/>
            <w:vAlign w:val="center"/>
          </w:tcPr>
          <w:p w:rsidR="002E13A5" w:rsidRPr="002E13A5" w:rsidRDefault="002E13A5" w:rsidP="005E14B4">
            <w:pPr>
              <w:jc w:val="center"/>
              <w:rPr>
                <w:b/>
              </w:rPr>
            </w:pPr>
            <w:r w:rsidRPr="002E13A5">
              <w:rPr>
                <w:b/>
              </w:rPr>
              <w:t>100% N.C.A.</w:t>
            </w:r>
          </w:p>
        </w:tc>
        <w:tc>
          <w:tcPr>
            <w:tcW w:w="2506" w:type="dxa"/>
            <w:vAlign w:val="center"/>
          </w:tcPr>
          <w:p w:rsidR="002E13A5" w:rsidRPr="002E13A5" w:rsidRDefault="002E13A5" w:rsidP="005E14B4">
            <w:pPr>
              <w:jc w:val="center"/>
              <w:rPr>
                <w:b/>
              </w:rPr>
            </w:pPr>
            <w:r w:rsidRPr="002E13A5">
              <w:rPr>
                <w:b/>
              </w:rPr>
              <w:t>90% NCA + 10% R.C.A.</w:t>
            </w:r>
          </w:p>
        </w:tc>
        <w:tc>
          <w:tcPr>
            <w:tcW w:w="2425" w:type="dxa"/>
            <w:vAlign w:val="center"/>
          </w:tcPr>
          <w:p w:rsidR="002E13A5" w:rsidRPr="002E13A5" w:rsidRDefault="002E13A5" w:rsidP="005E14B4">
            <w:pPr>
              <w:jc w:val="center"/>
              <w:rPr>
                <w:b/>
              </w:rPr>
            </w:pPr>
            <w:r w:rsidRPr="002E13A5">
              <w:rPr>
                <w:b/>
              </w:rPr>
              <w:t>90% NCA + 20% .C.A.</w:t>
            </w:r>
          </w:p>
        </w:tc>
      </w:tr>
      <w:tr w:rsidR="002E13A5" w:rsidTr="00220880">
        <w:trPr>
          <w:jc w:val="center"/>
        </w:trPr>
        <w:tc>
          <w:tcPr>
            <w:tcW w:w="1959" w:type="dxa"/>
            <w:vAlign w:val="center"/>
          </w:tcPr>
          <w:p w:rsidR="002E13A5" w:rsidRDefault="002E13A5" w:rsidP="005E14B4">
            <w:pPr>
              <w:jc w:val="center"/>
            </w:pPr>
            <w:r>
              <w:rPr>
                <w:b/>
              </w:rPr>
              <w:t>Average 7</w:t>
            </w:r>
            <w:r>
              <w:rPr>
                <w:b/>
                <w:spacing w:val="2"/>
              </w:rPr>
              <w:t xml:space="preserve"> </w:t>
            </w:r>
            <w:r>
              <w:rPr>
                <w:b/>
              </w:rPr>
              <w:t>Days</w:t>
            </w:r>
            <w:r>
              <w:rPr>
                <w:b/>
                <w:spacing w:val="-4"/>
              </w:rPr>
              <w:t xml:space="preserve"> </w:t>
            </w:r>
            <w:r>
              <w:rPr>
                <w:b/>
              </w:rPr>
              <w:t>results</w:t>
            </w:r>
            <w:r w:rsidR="007622DE">
              <w:rPr>
                <w:b/>
              </w:rPr>
              <w:t xml:space="preserve"> </w:t>
            </w:r>
            <w:r w:rsidR="007622DE" w:rsidRPr="002E13A5">
              <w:rPr>
                <w:b/>
              </w:rPr>
              <w:t>(N/mm</w:t>
            </w:r>
            <w:r w:rsidR="007622DE" w:rsidRPr="002E13A5">
              <w:rPr>
                <w:b/>
                <w:vertAlign w:val="superscript"/>
              </w:rPr>
              <w:t>2</w:t>
            </w:r>
            <w:r w:rsidR="007622DE" w:rsidRPr="002E13A5">
              <w:rPr>
                <w:b/>
              </w:rPr>
              <w:t>)</w:t>
            </w:r>
          </w:p>
        </w:tc>
        <w:tc>
          <w:tcPr>
            <w:tcW w:w="1422" w:type="dxa"/>
            <w:vAlign w:val="center"/>
          </w:tcPr>
          <w:p w:rsidR="002E13A5" w:rsidRPr="00F824F3" w:rsidRDefault="002E13A5" w:rsidP="005E14B4">
            <w:pPr>
              <w:jc w:val="center"/>
            </w:pPr>
            <w:r>
              <w:t>37.62</w:t>
            </w:r>
          </w:p>
        </w:tc>
        <w:tc>
          <w:tcPr>
            <w:tcW w:w="2506" w:type="dxa"/>
            <w:vAlign w:val="center"/>
          </w:tcPr>
          <w:p w:rsidR="002E13A5" w:rsidRDefault="002E13A5" w:rsidP="005E14B4">
            <w:pPr>
              <w:jc w:val="center"/>
            </w:pPr>
            <w:r>
              <w:t>36.35</w:t>
            </w:r>
          </w:p>
        </w:tc>
        <w:tc>
          <w:tcPr>
            <w:tcW w:w="2425" w:type="dxa"/>
            <w:vAlign w:val="center"/>
          </w:tcPr>
          <w:p w:rsidR="002E13A5" w:rsidRDefault="002E13A5" w:rsidP="005E14B4">
            <w:pPr>
              <w:jc w:val="center"/>
            </w:pPr>
            <w:r>
              <w:t>35.27</w:t>
            </w:r>
          </w:p>
        </w:tc>
      </w:tr>
      <w:tr w:rsidR="002E13A5" w:rsidTr="00220880">
        <w:trPr>
          <w:jc w:val="center"/>
        </w:trPr>
        <w:tc>
          <w:tcPr>
            <w:tcW w:w="1959" w:type="dxa"/>
            <w:vAlign w:val="center"/>
          </w:tcPr>
          <w:p w:rsidR="002E13A5" w:rsidRDefault="002E13A5" w:rsidP="005E14B4">
            <w:pPr>
              <w:jc w:val="center"/>
            </w:pPr>
            <w:r>
              <w:rPr>
                <w:b/>
              </w:rPr>
              <w:t>Average 28</w:t>
            </w:r>
            <w:r>
              <w:rPr>
                <w:b/>
                <w:spacing w:val="1"/>
              </w:rPr>
              <w:t xml:space="preserve"> </w:t>
            </w:r>
            <w:r>
              <w:rPr>
                <w:b/>
              </w:rPr>
              <w:t>Days</w:t>
            </w:r>
            <w:r>
              <w:rPr>
                <w:b/>
                <w:spacing w:val="-5"/>
              </w:rPr>
              <w:t xml:space="preserve"> </w:t>
            </w:r>
            <w:r>
              <w:rPr>
                <w:b/>
              </w:rPr>
              <w:t>results</w:t>
            </w:r>
            <w:r w:rsidR="007622DE">
              <w:rPr>
                <w:b/>
              </w:rPr>
              <w:t xml:space="preserve"> </w:t>
            </w:r>
            <w:r w:rsidR="007622DE" w:rsidRPr="002E13A5">
              <w:rPr>
                <w:b/>
              </w:rPr>
              <w:t>(N/mm</w:t>
            </w:r>
            <w:r w:rsidR="007622DE" w:rsidRPr="002E13A5">
              <w:rPr>
                <w:b/>
                <w:vertAlign w:val="superscript"/>
              </w:rPr>
              <w:t>2</w:t>
            </w:r>
            <w:r w:rsidR="007622DE" w:rsidRPr="002E13A5">
              <w:rPr>
                <w:b/>
              </w:rPr>
              <w:t>)</w:t>
            </w:r>
          </w:p>
        </w:tc>
        <w:tc>
          <w:tcPr>
            <w:tcW w:w="1422" w:type="dxa"/>
            <w:vAlign w:val="center"/>
          </w:tcPr>
          <w:p w:rsidR="002E13A5" w:rsidRPr="00F824F3" w:rsidRDefault="00EC1BB7" w:rsidP="005E14B4">
            <w:pPr>
              <w:jc w:val="center"/>
            </w:pPr>
            <w:r w:rsidRPr="00F824F3">
              <w:t>51.95</w:t>
            </w:r>
          </w:p>
        </w:tc>
        <w:tc>
          <w:tcPr>
            <w:tcW w:w="2506" w:type="dxa"/>
            <w:vAlign w:val="center"/>
          </w:tcPr>
          <w:p w:rsidR="002E13A5" w:rsidRDefault="00EC1BB7" w:rsidP="005E14B4">
            <w:pPr>
              <w:jc w:val="center"/>
            </w:pPr>
            <w:r w:rsidRPr="00F824F3">
              <w:t>50.94</w:t>
            </w:r>
          </w:p>
        </w:tc>
        <w:tc>
          <w:tcPr>
            <w:tcW w:w="2425" w:type="dxa"/>
            <w:vAlign w:val="center"/>
          </w:tcPr>
          <w:p w:rsidR="002E13A5" w:rsidRDefault="00EC1BB7" w:rsidP="005E14B4">
            <w:pPr>
              <w:jc w:val="center"/>
            </w:pPr>
            <w:r w:rsidRPr="00F824F3">
              <w:t>50.14</w:t>
            </w:r>
          </w:p>
        </w:tc>
      </w:tr>
    </w:tbl>
    <w:p w:rsidR="007125D9" w:rsidRDefault="007125D9" w:rsidP="007125D9">
      <w:pPr>
        <w:spacing w:line="360" w:lineRule="auto"/>
        <w:jc w:val="both"/>
        <w:rPr>
          <w:sz w:val="20"/>
          <w:szCs w:val="20"/>
        </w:rPr>
      </w:pPr>
    </w:p>
    <w:p w:rsidR="009A56FC" w:rsidRDefault="009A56FC" w:rsidP="009A56FC">
      <w:pPr>
        <w:spacing w:line="360" w:lineRule="auto"/>
        <w:jc w:val="center"/>
        <w:rPr>
          <w:sz w:val="20"/>
          <w:szCs w:val="20"/>
        </w:rPr>
      </w:pPr>
      <w:r w:rsidRPr="009A56FC">
        <w:rPr>
          <w:noProof/>
          <w:sz w:val="20"/>
          <w:szCs w:val="20"/>
          <w:lang w:val="en-IN" w:eastAsia="en-IN"/>
        </w:rPr>
        <w:lastRenderedPageBreak/>
        <w:drawing>
          <wp:inline distT="0" distB="0" distL="0" distR="0" wp14:anchorId="5201AC78" wp14:editId="2542643E">
            <wp:extent cx="2355850" cy="1736624"/>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358172" cy="1738336"/>
                    </a:xfrm>
                    <a:prstGeom prst="rect">
                      <a:avLst/>
                    </a:prstGeom>
                  </pic:spPr>
                </pic:pic>
              </a:graphicData>
            </a:graphic>
          </wp:inline>
        </w:drawing>
      </w:r>
    </w:p>
    <w:p w:rsidR="009A56FC" w:rsidRPr="00E968FF" w:rsidRDefault="009A56FC" w:rsidP="009A56FC">
      <w:pPr>
        <w:spacing w:line="360" w:lineRule="auto"/>
        <w:jc w:val="center"/>
        <w:rPr>
          <w:b/>
          <w:sz w:val="20"/>
          <w:szCs w:val="20"/>
        </w:rPr>
      </w:pPr>
      <w:r w:rsidRPr="00E968FF">
        <w:rPr>
          <w:b/>
          <w:sz w:val="20"/>
          <w:szCs w:val="20"/>
        </w:rPr>
        <w:t>Figu</w:t>
      </w:r>
      <w:r w:rsidR="00E968FF" w:rsidRPr="00E968FF">
        <w:rPr>
          <w:b/>
          <w:sz w:val="20"/>
          <w:szCs w:val="20"/>
        </w:rPr>
        <w:t>re 8:</w:t>
      </w:r>
      <w:r w:rsidRPr="00E968FF">
        <w:rPr>
          <w:b/>
          <w:sz w:val="20"/>
          <w:szCs w:val="20"/>
        </w:rPr>
        <w:t xml:space="preserve"> Compressive Strength test results </w:t>
      </w:r>
      <w:r w:rsidR="00E968FF" w:rsidRPr="00E968FF">
        <w:rPr>
          <w:b/>
          <w:sz w:val="20"/>
          <w:szCs w:val="20"/>
        </w:rPr>
        <w:t>comparison</w:t>
      </w:r>
    </w:p>
    <w:p w:rsidR="00BD5080" w:rsidRDefault="00AA7E08" w:rsidP="00AA7E08">
      <w:pPr>
        <w:ind w:firstLine="720"/>
        <w:jc w:val="both"/>
        <w:rPr>
          <w:sz w:val="20"/>
          <w:szCs w:val="20"/>
        </w:rPr>
      </w:pPr>
      <w:r>
        <w:rPr>
          <w:noProof/>
          <w:lang w:val="en-IN" w:eastAsia="en-IN"/>
        </w:rPr>
        <w:drawing>
          <wp:anchor distT="0" distB="0" distL="0" distR="0" simplePos="0" relativeHeight="486659072" behindDoc="0" locked="0" layoutInCell="1" allowOverlap="1" wp14:anchorId="68C3CBCE" wp14:editId="3A6E7FEB">
            <wp:simplePos x="0" y="0"/>
            <wp:positionH relativeFrom="page">
              <wp:posOffset>3535045</wp:posOffset>
            </wp:positionH>
            <wp:positionV relativeFrom="paragraph">
              <wp:posOffset>1256665</wp:posOffset>
            </wp:positionV>
            <wp:extent cx="1356360" cy="1962150"/>
            <wp:effectExtent l="0" t="0" r="0" b="0"/>
            <wp:wrapTopAndBottom/>
            <wp:docPr id="21" name="image31.jpeg" descr="com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1.jpeg"/>
                    <pic:cNvPicPr/>
                  </pic:nvPicPr>
                  <pic:blipFill>
                    <a:blip r:embed="rId23" cstate="print"/>
                    <a:stretch>
                      <a:fillRect/>
                    </a:stretch>
                  </pic:blipFill>
                  <pic:spPr>
                    <a:xfrm>
                      <a:off x="0" y="0"/>
                      <a:ext cx="1356360" cy="1962150"/>
                    </a:xfrm>
                    <a:prstGeom prst="rect">
                      <a:avLst/>
                    </a:prstGeom>
                  </pic:spPr>
                </pic:pic>
              </a:graphicData>
            </a:graphic>
            <wp14:sizeRelV relativeFrom="margin">
              <wp14:pctHeight>0</wp14:pctHeight>
            </wp14:sizeRelV>
          </wp:anchor>
        </w:drawing>
      </w:r>
      <w:r w:rsidR="00C01B7A">
        <w:rPr>
          <w:sz w:val="20"/>
          <w:szCs w:val="20"/>
        </w:rPr>
        <w:t>From the above obtained experimental</w:t>
      </w:r>
      <w:r w:rsidR="00BD5080" w:rsidRPr="004828B6">
        <w:rPr>
          <w:sz w:val="20"/>
          <w:szCs w:val="20"/>
        </w:rPr>
        <w:t xml:space="preserve"> results</w:t>
      </w:r>
      <w:r w:rsidR="00C01B7A">
        <w:rPr>
          <w:sz w:val="20"/>
          <w:szCs w:val="20"/>
        </w:rPr>
        <w:t xml:space="preserve"> and graphs, it can be said</w:t>
      </w:r>
      <w:r w:rsidR="00BD5080" w:rsidRPr="004828B6">
        <w:rPr>
          <w:sz w:val="20"/>
          <w:szCs w:val="20"/>
        </w:rPr>
        <w:t xml:space="preserve"> that when natural coarse aggregate is substituted with RCA, the compressive strength is</w:t>
      </w:r>
      <w:r w:rsidR="002D7B14">
        <w:rPr>
          <w:sz w:val="20"/>
          <w:szCs w:val="20"/>
        </w:rPr>
        <w:t xml:space="preserve"> found to be reducing which </w:t>
      </w:r>
      <w:r w:rsidR="00BD5080" w:rsidRPr="004828B6">
        <w:rPr>
          <w:sz w:val="20"/>
          <w:szCs w:val="20"/>
        </w:rPr>
        <w:t xml:space="preserve">was observed </w:t>
      </w:r>
      <w:r w:rsidR="001C5369">
        <w:rPr>
          <w:sz w:val="20"/>
          <w:szCs w:val="20"/>
        </w:rPr>
        <w:t xml:space="preserve">from the literature study. This behavior is because of </w:t>
      </w:r>
      <w:r w:rsidR="00BD5080" w:rsidRPr="004828B6">
        <w:rPr>
          <w:sz w:val="20"/>
          <w:szCs w:val="20"/>
        </w:rPr>
        <w:t>th</w:t>
      </w:r>
      <w:r w:rsidR="002D7B14">
        <w:rPr>
          <w:sz w:val="20"/>
          <w:szCs w:val="20"/>
        </w:rPr>
        <w:t xml:space="preserve">e fact that the failure of normal concrete </w:t>
      </w:r>
      <w:r w:rsidR="00BD5080" w:rsidRPr="004828B6">
        <w:rPr>
          <w:sz w:val="20"/>
          <w:szCs w:val="20"/>
        </w:rPr>
        <w:t>is caused by mortar (sand + cement) failure.</w:t>
      </w:r>
      <w:r w:rsidR="002D7B14">
        <w:rPr>
          <w:sz w:val="20"/>
          <w:szCs w:val="20"/>
        </w:rPr>
        <w:t xml:space="preserve"> The bond between mortar and recycled coarse aggregates is weaker than that of natural coarse aggregates. The high strength Concrete</w:t>
      </w:r>
      <w:r w:rsidR="00BD5080" w:rsidRPr="004828B6">
        <w:rPr>
          <w:sz w:val="20"/>
          <w:szCs w:val="20"/>
        </w:rPr>
        <w:t xml:space="preserve"> failure is du</w:t>
      </w:r>
      <w:r w:rsidR="002D7B14">
        <w:rPr>
          <w:sz w:val="20"/>
          <w:szCs w:val="20"/>
        </w:rPr>
        <w:t>e to aggregate crushing. The RCA</w:t>
      </w:r>
      <w:r w:rsidR="00BD5080" w:rsidRPr="004828B6">
        <w:rPr>
          <w:sz w:val="20"/>
          <w:szCs w:val="20"/>
        </w:rPr>
        <w:t xml:space="preserve"> </w:t>
      </w:r>
      <w:r w:rsidR="007125D9" w:rsidRPr="004828B6">
        <w:rPr>
          <w:sz w:val="20"/>
          <w:szCs w:val="20"/>
        </w:rPr>
        <w:t>possess</w:t>
      </w:r>
      <w:r w:rsidR="00BD5080" w:rsidRPr="004828B6">
        <w:rPr>
          <w:sz w:val="20"/>
          <w:szCs w:val="20"/>
        </w:rPr>
        <w:t xml:space="preserve"> lesser crushing value than that of NCA. Compressive strength with 0%, 10% and</w:t>
      </w:r>
      <w:r w:rsidR="00AF3612">
        <w:rPr>
          <w:sz w:val="20"/>
          <w:szCs w:val="20"/>
        </w:rPr>
        <w:t xml:space="preserve"> 20% RCA were plotted in Fig-8</w:t>
      </w:r>
      <w:r w:rsidR="00BD5080" w:rsidRPr="004828B6">
        <w:rPr>
          <w:sz w:val="20"/>
          <w:szCs w:val="20"/>
        </w:rPr>
        <w:t>. The decrease in compressive strength of 10% and 20% RCA with respect to 0%</w:t>
      </w:r>
      <w:r w:rsidR="002D7B14">
        <w:rPr>
          <w:sz w:val="20"/>
          <w:szCs w:val="20"/>
        </w:rPr>
        <w:t xml:space="preserve"> RCA can be observed from the graph plotted</w:t>
      </w:r>
      <w:r w:rsidR="00BD5080" w:rsidRPr="004828B6">
        <w:rPr>
          <w:sz w:val="20"/>
          <w:szCs w:val="20"/>
        </w:rPr>
        <w:t>.</w:t>
      </w:r>
      <w:r w:rsidR="002D7B14">
        <w:rPr>
          <w:sz w:val="20"/>
          <w:szCs w:val="20"/>
        </w:rPr>
        <w:t xml:space="preserve"> </w:t>
      </w:r>
      <w:r w:rsidR="00BD5080" w:rsidRPr="004828B6">
        <w:rPr>
          <w:sz w:val="20"/>
          <w:szCs w:val="20"/>
        </w:rPr>
        <w:t>The decrease in strength was found to be very less and the variation was linear.</w:t>
      </w:r>
      <w:r w:rsidR="001C5369">
        <w:rPr>
          <w:sz w:val="20"/>
          <w:szCs w:val="20"/>
        </w:rPr>
        <w:t xml:space="preserve"> From the previous research carr</w:t>
      </w:r>
      <w:r w:rsidR="002D7B14">
        <w:rPr>
          <w:sz w:val="20"/>
          <w:szCs w:val="20"/>
        </w:rPr>
        <w:t>ied out, it</w:t>
      </w:r>
      <w:r w:rsidR="001C5369">
        <w:rPr>
          <w:sz w:val="20"/>
          <w:szCs w:val="20"/>
        </w:rPr>
        <w:t xml:space="preserve"> was observed </w:t>
      </w:r>
      <w:r w:rsidR="00BD5080" w:rsidRPr="004828B6">
        <w:rPr>
          <w:sz w:val="20"/>
          <w:szCs w:val="20"/>
        </w:rPr>
        <w:t>that there was decrease of compressive strength with increase of % of RCA and this decrease is not marginal up to 30%.The same was observed in this investigation.</w:t>
      </w:r>
    </w:p>
    <w:p w:rsidR="001D186D" w:rsidRPr="00AE4728" w:rsidRDefault="00E968FF" w:rsidP="00AE4728">
      <w:pPr>
        <w:spacing w:line="360" w:lineRule="auto"/>
        <w:ind w:firstLine="720"/>
        <w:jc w:val="center"/>
        <w:rPr>
          <w:b/>
          <w:sz w:val="20"/>
          <w:szCs w:val="20"/>
        </w:rPr>
      </w:pPr>
      <w:r w:rsidRPr="00E968FF">
        <w:rPr>
          <w:b/>
          <w:sz w:val="20"/>
          <w:szCs w:val="20"/>
        </w:rPr>
        <w:t>Figure 9</w:t>
      </w:r>
      <w:r w:rsidR="007125D9" w:rsidRPr="00E968FF">
        <w:rPr>
          <w:b/>
          <w:sz w:val="20"/>
          <w:szCs w:val="20"/>
        </w:rPr>
        <w:t>: Compressive Strength test of the sample cubes</w:t>
      </w:r>
    </w:p>
    <w:p w:rsidR="00187A9E" w:rsidRPr="002C16AC" w:rsidRDefault="00187A9E" w:rsidP="002C16AC">
      <w:pPr>
        <w:pStyle w:val="ListParagraph"/>
        <w:numPr>
          <w:ilvl w:val="0"/>
          <w:numId w:val="28"/>
        </w:numPr>
        <w:spacing w:line="360" w:lineRule="auto"/>
        <w:rPr>
          <w:b/>
          <w:sz w:val="20"/>
          <w:szCs w:val="20"/>
        </w:rPr>
      </w:pPr>
      <w:r w:rsidRPr="002C16AC">
        <w:rPr>
          <w:b/>
          <w:sz w:val="20"/>
          <w:szCs w:val="20"/>
        </w:rPr>
        <w:t>Split Tensile Strength of concrete</w:t>
      </w:r>
    </w:p>
    <w:p w:rsidR="00AE4728" w:rsidRDefault="00AE4728" w:rsidP="007013F7">
      <w:pPr>
        <w:jc w:val="both"/>
        <w:rPr>
          <w:sz w:val="20"/>
          <w:szCs w:val="20"/>
        </w:rPr>
      </w:pPr>
      <w:r w:rsidRPr="00AE4728">
        <w:rPr>
          <w:sz w:val="20"/>
          <w:szCs w:val="20"/>
        </w:rPr>
        <w:t xml:space="preserve">The concrete specimen's split tensile strength with natural coarse aggregate was found to be 3.19 </w:t>
      </w:r>
      <w:proofErr w:type="spellStart"/>
      <w:r w:rsidRPr="00AE4728">
        <w:rPr>
          <w:sz w:val="20"/>
          <w:szCs w:val="20"/>
        </w:rPr>
        <w:t>MPa</w:t>
      </w:r>
      <w:proofErr w:type="spellEnd"/>
      <w:r w:rsidRPr="00AE4728">
        <w:rPr>
          <w:sz w:val="20"/>
          <w:szCs w:val="20"/>
        </w:rPr>
        <w:t xml:space="preserve">. The mixture prepared by replacing 10% of the NCA with RCA was measured at 3.09 </w:t>
      </w:r>
      <w:proofErr w:type="spellStart"/>
      <w:r w:rsidRPr="00AE4728">
        <w:rPr>
          <w:sz w:val="20"/>
          <w:szCs w:val="20"/>
        </w:rPr>
        <w:t>MPa</w:t>
      </w:r>
      <w:proofErr w:type="spellEnd"/>
      <w:r w:rsidRPr="00AE4728">
        <w:rPr>
          <w:sz w:val="20"/>
          <w:szCs w:val="20"/>
        </w:rPr>
        <w:t xml:space="preserve">, while the mixture prepared by replacing 20% of the NCA with RCA was measured at 2.92 </w:t>
      </w:r>
      <w:proofErr w:type="spellStart"/>
      <w:r w:rsidRPr="00AE4728">
        <w:rPr>
          <w:sz w:val="20"/>
          <w:szCs w:val="20"/>
        </w:rPr>
        <w:t>MPa</w:t>
      </w:r>
      <w:proofErr w:type="spellEnd"/>
      <w:r w:rsidRPr="00AE4728">
        <w:rPr>
          <w:sz w:val="20"/>
          <w:szCs w:val="20"/>
        </w:rPr>
        <w:t>. Based on ACI-1985, ACI-1992, and ACI-1995, the theoretical values of split tensile strength were computed. Figure 11 shows the percentage loss in split tensile strength with 10% and 20% RCA. With an increase in RCA, it was discovered that the split tensile strength was decreasing. But up to 20%, this reduction was barely noticeable.</w:t>
      </w:r>
      <w:r>
        <w:rPr>
          <w:sz w:val="20"/>
          <w:szCs w:val="20"/>
        </w:rPr>
        <w:t xml:space="preserve"> </w:t>
      </w:r>
      <w:r w:rsidRPr="00AE4728">
        <w:rPr>
          <w:sz w:val="20"/>
          <w:szCs w:val="20"/>
        </w:rPr>
        <w:t>Compared to the test findings, the projected outcomes are higher. The percentages of overestimation for 0%, 10%, and 20% RCA were determined to be 11.29, 10%, and 20%, respectively, by ACI-1985.</w:t>
      </w:r>
    </w:p>
    <w:p w:rsidR="00EC1BB7" w:rsidRPr="009E025E" w:rsidRDefault="00EC1BB7" w:rsidP="00EC1BB7">
      <w:pPr>
        <w:spacing w:line="360" w:lineRule="auto"/>
        <w:jc w:val="center"/>
        <w:rPr>
          <w:b/>
          <w:sz w:val="20"/>
          <w:szCs w:val="20"/>
        </w:rPr>
      </w:pPr>
      <w:r w:rsidRPr="009E025E">
        <w:rPr>
          <w:b/>
          <w:sz w:val="20"/>
          <w:szCs w:val="20"/>
        </w:rPr>
        <w:t>Table</w:t>
      </w:r>
      <w:r w:rsidR="009E025E" w:rsidRPr="009E025E">
        <w:rPr>
          <w:b/>
          <w:sz w:val="20"/>
          <w:szCs w:val="20"/>
        </w:rPr>
        <w:t xml:space="preserve"> 8</w:t>
      </w:r>
      <w:r w:rsidR="00BC70ED">
        <w:rPr>
          <w:b/>
          <w:sz w:val="20"/>
          <w:szCs w:val="20"/>
        </w:rPr>
        <w:t>:</w:t>
      </w:r>
      <w:r w:rsidRPr="009E025E">
        <w:rPr>
          <w:b/>
          <w:sz w:val="20"/>
          <w:szCs w:val="20"/>
        </w:rPr>
        <w:t xml:space="preserve"> Test results of Split Tensile Strength test</w:t>
      </w:r>
    </w:p>
    <w:tbl>
      <w:tblPr>
        <w:tblStyle w:val="TableGrid"/>
        <w:tblW w:w="0" w:type="auto"/>
        <w:jc w:val="center"/>
        <w:tblLook w:val="04A0" w:firstRow="1" w:lastRow="0" w:firstColumn="1" w:lastColumn="0" w:noHBand="0" w:noVBand="1"/>
      </w:tblPr>
      <w:tblGrid>
        <w:gridCol w:w="1959"/>
        <w:gridCol w:w="1422"/>
        <w:gridCol w:w="2506"/>
        <w:gridCol w:w="2425"/>
      </w:tblGrid>
      <w:tr w:rsidR="00EC1BB7" w:rsidTr="00220880">
        <w:trPr>
          <w:jc w:val="center"/>
        </w:trPr>
        <w:tc>
          <w:tcPr>
            <w:tcW w:w="1959" w:type="dxa"/>
            <w:vAlign w:val="center"/>
          </w:tcPr>
          <w:p w:rsidR="00EC1BB7" w:rsidRPr="002E13A5" w:rsidRDefault="00EC1BB7" w:rsidP="005E14B4">
            <w:pPr>
              <w:jc w:val="center"/>
              <w:rPr>
                <w:b/>
              </w:rPr>
            </w:pPr>
            <w:r w:rsidRPr="002E13A5">
              <w:rPr>
                <w:b/>
              </w:rPr>
              <w:t>Mix Type</w:t>
            </w:r>
          </w:p>
        </w:tc>
        <w:tc>
          <w:tcPr>
            <w:tcW w:w="1422" w:type="dxa"/>
            <w:vAlign w:val="center"/>
          </w:tcPr>
          <w:p w:rsidR="00EC1BB7" w:rsidRPr="002E13A5" w:rsidRDefault="00EC1BB7" w:rsidP="005E14B4">
            <w:pPr>
              <w:jc w:val="center"/>
              <w:rPr>
                <w:b/>
              </w:rPr>
            </w:pPr>
            <w:r w:rsidRPr="002E13A5">
              <w:rPr>
                <w:b/>
              </w:rPr>
              <w:t>100% N.C.A.</w:t>
            </w:r>
          </w:p>
        </w:tc>
        <w:tc>
          <w:tcPr>
            <w:tcW w:w="2506" w:type="dxa"/>
            <w:vAlign w:val="center"/>
          </w:tcPr>
          <w:p w:rsidR="00EC1BB7" w:rsidRPr="002E13A5" w:rsidRDefault="00EC1BB7" w:rsidP="005E14B4">
            <w:pPr>
              <w:jc w:val="center"/>
              <w:rPr>
                <w:b/>
              </w:rPr>
            </w:pPr>
            <w:r w:rsidRPr="002E13A5">
              <w:rPr>
                <w:b/>
              </w:rPr>
              <w:t>90% NCA + 10% R.C.A.</w:t>
            </w:r>
          </w:p>
        </w:tc>
        <w:tc>
          <w:tcPr>
            <w:tcW w:w="2425" w:type="dxa"/>
            <w:vAlign w:val="center"/>
          </w:tcPr>
          <w:p w:rsidR="00EC1BB7" w:rsidRPr="002E13A5" w:rsidRDefault="00EC1BB7" w:rsidP="005E14B4">
            <w:pPr>
              <w:jc w:val="center"/>
              <w:rPr>
                <w:b/>
              </w:rPr>
            </w:pPr>
            <w:r w:rsidRPr="002E13A5">
              <w:rPr>
                <w:b/>
              </w:rPr>
              <w:t>90% NCA + 20% .C.A.</w:t>
            </w:r>
          </w:p>
        </w:tc>
      </w:tr>
      <w:tr w:rsidR="00EC1BB7" w:rsidTr="00220880">
        <w:trPr>
          <w:jc w:val="center"/>
        </w:trPr>
        <w:tc>
          <w:tcPr>
            <w:tcW w:w="1959" w:type="dxa"/>
            <w:vAlign w:val="center"/>
          </w:tcPr>
          <w:p w:rsidR="00EC1BB7" w:rsidRDefault="00EC1BB7" w:rsidP="005E14B4">
            <w:pPr>
              <w:jc w:val="center"/>
            </w:pPr>
            <w:r>
              <w:rPr>
                <w:b/>
              </w:rPr>
              <w:t>Average 7</w:t>
            </w:r>
            <w:r>
              <w:rPr>
                <w:b/>
                <w:spacing w:val="2"/>
              </w:rPr>
              <w:t xml:space="preserve"> </w:t>
            </w:r>
            <w:r>
              <w:rPr>
                <w:b/>
              </w:rPr>
              <w:t>Days</w:t>
            </w:r>
            <w:r>
              <w:rPr>
                <w:b/>
                <w:spacing w:val="-4"/>
              </w:rPr>
              <w:t xml:space="preserve"> </w:t>
            </w:r>
            <w:r>
              <w:rPr>
                <w:b/>
              </w:rPr>
              <w:t>results</w:t>
            </w:r>
            <w:r w:rsidR="007622DE" w:rsidRPr="002E13A5">
              <w:rPr>
                <w:b/>
              </w:rPr>
              <w:t>(N/mm</w:t>
            </w:r>
            <w:r w:rsidR="007622DE" w:rsidRPr="002E13A5">
              <w:rPr>
                <w:b/>
                <w:vertAlign w:val="superscript"/>
              </w:rPr>
              <w:t>2</w:t>
            </w:r>
            <w:r w:rsidR="007622DE" w:rsidRPr="002E13A5">
              <w:rPr>
                <w:b/>
              </w:rPr>
              <w:t>)</w:t>
            </w:r>
          </w:p>
        </w:tc>
        <w:tc>
          <w:tcPr>
            <w:tcW w:w="1422" w:type="dxa"/>
            <w:vAlign w:val="center"/>
          </w:tcPr>
          <w:p w:rsidR="00EC1BB7" w:rsidRPr="00F824F3" w:rsidRDefault="00EC1BB7" w:rsidP="005E14B4">
            <w:pPr>
              <w:jc w:val="center"/>
            </w:pPr>
            <w:r>
              <w:t>2.79</w:t>
            </w:r>
          </w:p>
        </w:tc>
        <w:tc>
          <w:tcPr>
            <w:tcW w:w="2506" w:type="dxa"/>
            <w:vAlign w:val="center"/>
          </w:tcPr>
          <w:p w:rsidR="00EC1BB7" w:rsidRDefault="00EC1BB7" w:rsidP="005E14B4">
            <w:pPr>
              <w:jc w:val="center"/>
            </w:pPr>
            <w:r>
              <w:t>2.34</w:t>
            </w:r>
          </w:p>
        </w:tc>
        <w:tc>
          <w:tcPr>
            <w:tcW w:w="2425" w:type="dxa"/>
            <w:vAlign w:val="center"/>
          </w:tcPr>
          <w:p w:rsidR="00EC1BB7" w:rsidRDefault="00EC1BB7" w:rsidP="005E14B4">
            <w:pPr>
              <w:jc w:val="center"/>
            </w:pPr>
            <w:r>
              <w:t>1.68</w:t>
            </w:r>
          </w:p>
        </w:tc>
      </w:tr>
      <w:tr w:rsidR="00EC1BB7" w:rsidTr="00220880">
        <w:trPr>
          <w:jc w:val="center"/>
        </w:trPr>
        <w:tc>
          <w:tcPr>
            <w:tcW w:w="1959" w:type="dxa"/>
            <w:vAlign w:val="center"/>
          </w:tcPr>
          <w:p w:rsidR="00EC1BB7" w:rsidRDefault="00EC1BB7" w:rsidP="005E14B4">
            <w:pPr>
              <w:jc w:val="center"/>
            </w:pPr>
            <w:r>
              <w:rPr>
                <w:b/>
              </w:rPr>
              <w:t>Average 28</w:t>
            </w:r>
            <w:r>
              <w:rPr>
                <w:b/>
                <w:spacing w:val="1"/>
              </w:rPr>
              <w:t xml:space="preserve"> </w:t>
            </w:r>
            <w:r>
              <w:rPr>
                <w:b/>
              </w:rPr>
              <w:t>Days</w:t>
            </w:r>
            <w:r>
              <w:rPr>
                <w:b/>
                <w:spacing w:val="-5"/>
              </w:rPr>
              <w:t xml:space="preserve"> </w:t>
            </w:r>
            <w:r>
              <w:rPr>
                <w:b/>
              </w:rPr>
              <w:t>results</w:t>
            </w:r>
            <w:r w:rsidR="007622DE" w:rsidRPr="002E13A5">
              <w:rPr>
                <w:b/>
              </w:rPr>
              <w:t>(N/mm</w:t>
            </w:r>
            <w:r w:rsidR="007622DE" w:rsidRPr="002E13A5">
              <w:rPr>
                <w:b/>
                <w:vertAlign w:val="superscript"/>
              </w:rPr>
              <w:t>2</w:t>
            </w:r>
            <w:r w:rsidR="007622DE" w:rsidRPr="002E13A5">
              <w:rPr>
                <w:b/>
              </w:rPr>
              <w:t>)</w:t>
            </w:r>
          </w:p>
        </w:tc>
        <w:tc>
          <w:tcPr>
            <w:tcW w:w="1422" w:type="dxa"/>
            <w:vAlign w:val="center"/>
          </w:tcPr>
          <w:p w:rsidR="00EC1BB7" w:rsidRPr="00F824F3" w:rsidRDefault="00EC1BB7" w:rsidP="005E14B4">
            <w:pPr>
              <w:jc w:val="center"/>
            </w:pPr>
            <w:r w:rsidRPr="00F824F3">
              <w:t>3.19</w:t>
            </w:r>
          </w:p>
        </w:tc>
        <w:tc>
          <w:tcPr>
            <w:tcW w:w="2506" w:type="dxa"/>
            <w:vAlign w:val="center"/>
          </w:tcPr>
          <w:p w:rsidR="00EC1BB7" w:rsidRDefault="00EC1BB7" w:rsidP="005E14B4">
            <w:pPr>
              <w:jc w:val="center"/>
            </w:pPr>
            <w:r w:rsidRPr="00F824F3">
              <w:t>3.09</w:t>
            </w:r>
          </w:p>
        </w:tc>
        <w:tc>
          <w:tcPr>
            <w:tcW w:w="2425" w:type="dxa"/>
            <w:vAlign w:val="center"/>
          </w:tcPr>
          <w:p w:rsidR="00EC1BB7" w:rsidRDefault="00EC1BB7" w:rsidP="005E14B4">
            <w:pPr>
              <w:jc w:val="center"/>
            </w:pPr>
            <w:r w:rsidRPr="00F824F3">
              <w:t>2.92</w:t>
            </w:r>
          </w:p>
        </w:tc>
      </w:tr>
    </w:tbl>
    <w:p w:rsidR="00EC1BB7" w:rsidRDefault="00EC1BB7" w:rsidP="005E14B4">
      <w:pPr>
        <w:spacing w:line="360" w:lineRule="auto"/>
        <w:jc w:val="center"/>
        <w:rPr>
          <w:sz w:val="20"/>
          <w:szCs w:val="20"/>
        </w:rPr>
      </w:pPr>
    </w:p>
    <w:p w:rsidR="00EC1BB7" w:rsidRDefault="005E14B4" w:rsidP="005E14B4">
      <w:pPr>
        <w:spacing w:line="360" w:lineRule="auto"/>
        <w:jc w:val="center"/>
        <w:rPr>
          <w:sz w:val="20"/>
          <w:szCs w:val="20"/>
        </w:rPr>
      </w:pPr>
      <w:r w:rsidRPr="009A56FC">
        <w:rPr>
          <w:noProof/>
          <w:sz w:val="20"/>
          <w:szCs w:val="20"/>
          <w:lang w:val="en-IN" w:eastAsia="en-IN"/>
        </w:rPr>
        <w:lastRenderedPageBreak/>
        <w:drawing>
          <wp:inline distT="0" distB="0" distL="0" distR="0" wp14:anchorId="6E672DA9" wp14:editId="074F9CF1">
            <wp:extent cx="1854200" cy="1637778"/>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853753" cy="1637383"/>
                    </a:xfrm>
                    <a:prstGeom prst="rect">
                      <a:avLst/>
                    </a:prstGeom>
                  </pic:spPr>
                </pic:pic>
              </a:graphicData>
            </a:graphic>
          </wp:inline>
        </w:drawing>
      </w:r>
      <w:r>
        <w:rPr>
          <w:noProof/>
          <w:lang w:val="en-IN" w:eastAsia="en-IN"/>
        </w:rPr>
        <w:t xml:space="preserve">         </w:t>
      </w:r>
      <w:r w:rsidRPr="00514CC7">
        <w:rPr>
          <w:noProof/>
          <w:lang w:val="en-IN" w:eastAsia="en-IN"/>
        </w:rPr>
        <w:drawing>
          <wp:inline distT="0" distB="0" distL="0" distR="0" wp14:anchorId="14447649" wp14:editId="217A92DB">
            <wp:extent cx="1803400" cy="1629037"/>
            <wp:effectExtent l="0" t="0" r="635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814437" cy="1639007"/>
                    </a:xfrm>
                    <a:prstGeom prst="rect">
                      <a:avLst/>
                    </a:prstGeom>
                  </pic:spPr>
                </pic:pic>
              </a:graphicData>
            </a:graphic>
          </wp:inline>
        </w:drawing>
      </w:r>
    </w:p>
    <w:p w:rsidR="009A56FC" w:rsidRPr="005E14B4" w:rsidRDefault="00E968FF" w:rsidP="005E14B4">
      <w:pPr>
        <w:spacing w:line="360" w:lineRule="auto"/>
        <w:jc w:val="center"/>
        <w:rPr>
          <w:b/>
          <w:sz w:val="20"/>
          <w:szCs w:val="20"/>
        </w:rPr>
      </w:pPr>
      <w:proofErr w:type="gramStart"/>
      <w:r w:rsidRPr="00E968FF">
        <w:rPr>
          <w:b/>
          <w:sz w:val="20"/>
          <w:szCs w:val="20"/>
        </w:rPr>
        <w:t>Figure 11</w:t>
      </w:r>
      <w:r w:rsidR="009A56FC" w:rsidRPr="00E968FF">
        <w:rPr>
          <w:b/>
          <w:sz w:val="20"/>
          <w:szCs w:val="20"/>
        </w:rPr>
        <w:t>.</w:t>
      </w:r>
      <w:proofErr w:type="gramEnd"/>
      <w:r w:rsidR="009A56FC" w:rsidRPr="00E968FF">
        <w:rPr>
          <w:b/>
          <w:sz w:val="20"/>
          <w:szCs w:val="20"/>
        </w:rPr>
        <w:t xml:space="preserve"> Split Tensile test results comparison</w:t>
      </w:r>
    </w:p>
    <w:p w:rsidR="00BD5080" w:rsidRPr="002C16AC" w:rsidRDefault="00187A9E" w:rsidP="002C16AC">
      <w:pPr>
        <w:pStyle w:val="ListParagraph"/>
        <w:numPr>
          <w:ilvl w:val="0"/>
          <w:numId w:val="28"/>
        </w:numPr>
        <w:spacing w:line="360" w:lineRule="auto"/>
        <w:rPr>
          <w:b/>
          <w:sz w:val="20"/>
          <w:szCs w:val="20"/>
        </w:rPr>
      </w:pPr>
      <w:r w:rsidRPr="002C16AC">
        <w:rPr>
          <w:b/>
          <w:sz w:val="20"/>
          <w:szCs w:val="20"/>
        </w:rPr>
        <w:t>Flexural Strength of Concrete</w:t>
      </w:r>
    </w:p>
    <w:p w:rsidR="00AE4728" w:rsidRPr="00AE4728" w:rsidRDefault="00AE4728" w:rsidP="00AE4728">
      <w:pPr>
        <w:spacing w:line="360" w:lineRule="auto"/>
        <w:jc w:val="both"/>
        <w:rPr>
          <w:sz w:val="20"/>
          <w:szCs w:val="20"/>
        </w:rPr>
      </w:pPr>
      <w:r w:rsidRPr="00AE4728">
        <w:rPr>
          <w:sz w:val="20"/>
          <w:szCs w:val="20"/>
        </w:rPr>
        <w:t xml:space="preserve">Concrete specimens with natural </w:t>
      </w:r>
      <w:proofErr w:type="gramStart"/>
      <w:r w:rsidRPr="00AE4728">
        <w:rPr>
          <w:sz w:val="20"/>
          <w:szCs w:val="20"/>
        </w:rPr>
        <w:t>coarse</w:t>
      </w:r>
      <w:proofErr w:type="gramEnd"/>
      <w:r w:rsidRPr="00AE4728">
        <w:rPr>
          <w:sz w:val="20"/>
          <w:szCs w:val="20"/>
        </w:rPr>
        <w:t xml:space="preserve"> aggregate, 10% RCA, and 20% RCA were found to have flexural strengths of 5.07 </w:t>
      </w:r>
      <w:proofErr w:type="spellStart"/>
      <w:r w:rsidRPr="00AE4728">
        <w:rPr>
          <w:sz w:val="20"/>
          <w:szCs w:val="20"/>
        </w:rPr>
        <w:t>MPa</w:t>
      </w:r>
      <w:proofErr w:type="spellEnd"/>
      <w:r w:rsidRPr="00AE4728">
        <w:rPr>
          <w:sz w:val="20"/>
          <w:szCs w:val="20"/>
        </w:rPr>
        <w:t xml:space="preserve">, 4.87 </w:t>
      </w:r>
      <w:proofErr w:type="spellStart"/>
      <w:r w:rsidRPr="00AE4728">
        <w:rPr>
          <w:sz w:val="20"/>
          <w:szCs w:val="20"/>
        </w:rPr>
        <w:t>MPa</w:t>
      </w:r>
      <w:proofErr w:type="spellEnd"/>
      <w:r w:rsidRPr="00AE4728">
        <w:rPr>
          <w:sz w:val="20"/>
          <w:szCs w:val="20"/>
        </w:rPr>
        <w:t xml:space="preserve">, and 4.73 </w:t>
      </w:r>
      <w:proofErr w:type="spellStart"/>
      <w:r w:rsidRPr="00AE4728">
        <w:rPr>
          <w:sz w:val="20"/>
          <w:szCs w:val="20"/>
        </w:rPr>
        <w:t>MPa</w:t>
      </w:r>
      <w:proofErr w:type="spellEnd"/>
      <w:r w:rsidRPr="00AE4728">
        <w:rPr>
          <w:sz w:val="20"/>
          <w:szCs w:val="20"/>
        </w:rPr>
        <w:t>, respectively. Theoretical flexural strength values were determined using the IS-456-2000 standard as well as ACI-1985, ACI-1992, and ACI-1995.</w:t>
      </w:r>
    </w:p>
    <w:p w:rsidR="00EC1BB7" w:rsidRPr="009E025E" w:rsidRDefault="00EE51ED" w:rsidP="00EE51ED">
      <w:pPr>
        <w:spacing w:line="360" w:lineRule="auto"/>
        <w:jc w:val="center"/>
        <w:rPr>
          <w:b/>
          <w:sz w:val="20"/>
          <w:szCs w:val="20"/>
        </w:rPr>
      </w:pPr>
      <w:r w:rsidRPr="009E025E">
        <w:rPr>
          <w:b/>
          <w:sz w:val="20"/>
          <w:szCs w:val="20"/>
        </w:rPr>
        <w:t>Table</w:t>
      </w:r>
      <w:r w:rsidR="009E025E" w:rsidRPr="009E025E">
        <w:rPr>
          <w:b/>
          <w:sz w:val="20"/>
          <w:szCs w:val="20"/>
        </w:rPr>
        <w:t xml:space="preserve"> 9</w:t>
      </w:r>
      <w:r w:rsidR="00BC70ED">
        <w:rPr>
          <w:b/>
          <w:sz w:val="20"/>
          <w:szCs w:val="20"/>
        </w:rPr>
        <w:t>:</w:t>
      </w:r>
      <w:r w:rsidRPr="009E025E">
        <w:rPr>
          <w:b/>
          <w:sz w:val="20"/>
          <w:szCs w:val="20"/>
        </w:rPr>
        <w:t xml:space="preserve"> Test results of Flexural Strength test</w:t>
      </w:r>
    </w:p>
    <w:tbl>
      <w:tblPr>
        <w:tblStyle w:val="TableGrid"/>
        <w:tblW w:w="0" w:type="auto"/>
        <w:jc w:val="center"/>
        <w:tblLook w:val="04A0" w:firstRow="1" w:lastRow="0" w:firstColumn="1" w:lastColumn="0" w:noHBand="0" w:noVBand="1"/>
      </w:tblPr>
      <w:tblGrid>
        <w:gridCol w:w="1959"/>
        <w:gridCol w:w="1422"/>
        <w:gridCol w:w="2506"/>
        <w:gridCol w:w="2425"/>
      </w:tblGrid>
      <w:tr w:rsidR="00EC1BB7" w:rsidTr="00220880">
        <w:trPr>
          <w:jc w:val="center"/>
        </w:trPr>
        <w:tc>
          <w:tcPr>
            <w:tcW w:w="1959" w:type="dxa"/>
            <w:vAlign w:val="center"/>
          </w:tcPr>
          <w:p w:rsidR="00EC1BB7" w:rsidRPr="002E13A5" w:rsidRDefault="00EC1BB7" w:rsidP="005E14B4">
            <w:pPr>
              <w:jc w:val="center"/>
              <w:rPr>
                <w:b/>
              </w:rPr>
            </w:pPr>
            <w:r w:rsidRPr="002E13A5">
              <w:rPr>
                <w:b/>
              </w:rPr>
              <w:t>Mix Type</w:t>
            </w:r>
          </w:p>
        </w:tc>
        <w:tc>
          <w:tcPr>
            <w:tcW w:w="1422" w:type="dxa"/>
            <w:vAlign w:val="center"/>
          </w:tcPr>
          <w:p w:rsidR="00EC1BB7" w:rsidRPr="002E13A5" w:rsidRDefault="00EC1BB7" w:rsidP="005E14B4">
            <w:pPr>
              <w:jc w:val="center"/>
              <w:rPr>
                <w:b/>
              </w:rPr>
            </w:pPr>
            <w:r w:rsidRPr="002E13A5">
              <w:rPr>
                <w:b/>
              </w:rPr>
              <w:t>100% N.C.A.</w:t>
            </w:r>
          </w:p>
        </w:tc>
        <w:tc>
          <w:tcPr>
            <w:tcW w:w="2506" w:type="dxa"/>
            <w:vAlign w:val="center"/>
          </w:tcPr>
          <w:p w:rsidR="00EC1BB7" w:rsidRPr="002E13A5" w:rsidRDefault="00EC1BB7" w:rsidP="005E14B4">
            <w:pPr>
              <w:jc w:val="center"/>
              <w:rPr>
                <w:b/>
              </w:rPr>
            </w:pPr>
            <w:r w:rsidRPr="002E13A5">
              <w:rPr>
                <w:b/>
              </w:rPr>
              <w:t>90% NCA + 10% R.C.A.</w:t>
            </w:r>
          </w:p>
        </w:tc>
        <w:tc>
          <w:tcPr>
            <w:tcW w:w="2425" w:type="dxa"/>
            <w:vAlign w:val="center"/>
          </w:tcPr>
          <w:p w:rsidR="00EC1BB7" w:rsidRPr="002E13A5" w:rsidRDefault="00EC1BB7" w:rsidP="005E14B4">
            <w:pPr>
              <w:jc w:val="center"/>
              <w:rPr>
                <w:b/>
              </w:rPr>
            </w:pPr>
            <w:r w:rsidRPr="002E13A5">
              <w:rPr>
                <w:b/>
              </w:rPr>
              <w:t>90% NCA + 20% .C.A.</w:t>
            </w:r>
          </w:p>
        </w:tc>
      </w:tr>
      <w:tr w:rsidR="00EC1BB7" w:rsidTr="00220880">
        <w:trPr>
          <w:jc w:val="center"/>
        </w:trPr>
        <w:tc>
          <w:tcPr>
            <w:tcW w:w="1959" w:type="dxa"/>
            <w:vAlign w:val="center"/>
          </w:tcPr>
          <w:p w:rsidR="00EC1BB7" w:rsidRDefault="00EC1BB7" w:rsidP="005E14B4">
            <w:pPr>
              <w:jc w:val="center"/>
            </w:pPr>
            <w:r>
              <w:rPr>
                <w:b/>
              </w:rPr>
              <w:t>Average 7</w:t>
            </w:r>
            <w:r>
              <w:rPr>
                <w:b/>
                <w:spacing w:val="2"/>
              </w:rPr>
              <w:t xml:space="preserve"> </w:t>
            </w:r>
            <w:r>
              <w:rPr>
                <w:b/>
              </w:rPr>
              <w:t>Days</w:t>
            </w:r>
            <w:r>
              <w:rPr>
                <w:b/>
                <w:spacing w:val="-4"/>
              </w:rPr>
              <w:t xml:space="preserve"> </w:t>
            </w:r>
            <w:r>
              <w:rPr>
                <w:b/>
              </w:rPr>
              <w:t>results</w:t>
            </w:r>
            <w:r w:rsidR="007622DE" w:rsidRPr="002E13A5">
              <w:rPr>
                <w:b/>
              </w:rPr>
              <w:t>(N/mm</w:t>
            </w:r>
            <w:r w:rsidR="007622DE" w:rsidRPr="002E13A5">
              <w:rPr>
                <w:b/>
                <w:vertAlign w:val="superscript"/>
              </w:rPr>
              <w:t>2</w:t>
            </w:r>
            <w:r w:rsidR="007622DE" w:rsidRPr="002E13A5">
              <w:rPr>
                <w:b/>
              </w:rPr>
              <w:t>)</w:t>
            </w:r>
          </w:p>
        </w:tc>
        <w:tc>
          <w:tcPr>
            <w:tcW w:w="1422" w:type="dxa"/>
            <w:vAlign w:val="center"/>
          </w:tcPr>
          <w:p w:rsidR="00EC1BB7" w:rsidRPr="00F824F3" w:rsidRDefault="00EC1BB7" w:rsidP="005E14B4">
            <w:pPr>
              <w:jc w:val="center"/>
            </w:pPr>
            <w:r>
              <w:t>3.79</w:t>
            </w:r>
          </w:p>
        </w:tc>
        <w:tc>
          <w:tcPr>
            <w:tcW w:w="2506" w:type="dxa"/>
            <w:vAlign w:val="center"/>
          </w:tcPr>
          <w:p w:rsidR="00EC1BB7" w:rsidRDefault="00EC1BB7" w:rsidP="005E14B4">
            <w:pPr>
              <w:jc w:val="center"/>
            </w:pPr>
            <w:r>
              <w:t>2.34</w:t>
            </w:r>
          </w:p>
        </w:tc>
        <w:tc>
          <w:tcPr>
            <w:tcW w:w="2425" w:type="dxa"/>
            <w:vAlign w:val="center"/>
          </w:tcPr>
          <w:p w:rsidR="00EC1BB7" w:rsidRDefault="00EC1BB7" w:rsidP="005E14B4">
            <w:pPr>
              <w:jc w:val="center"/>
            </w:pPr>
            <w:r>
              <w:t>2.23</w:t>
            </w:r>
          </w:p>
        </w:tc>
      </w:tr>
      <w:tr w:rsidR="00EC1BB7" w:rsidTr="00220880">
        <w:trPr>
          <w:jc w:val="center"/>
        </w:trPr>
        <w:tc>
          <w:tcPr>
            <w:tcW w:w="1959" w:type="dxa"/>
            <w:vAlign w:val="center"/>
          </w:tcPr>
          <w:p w:rsidR="00EC1BB7" w:rsidRDefault="00EC1BB7" w:rsidP="005E14B4">
            <w:pPr>
              <w:jc w:val="center"/>
            </w:pPr>
            <w:r>
              <w:rPr>
                <w:b/>
              </w:rPr>
              <w:t>Average 28</w:t>
            </w:r>
            <w:r>
              <w:rPr>
                <w:b/>
                <w:spacing w:val="1"/>
              </w:rPr>
              <w:t xml:space="preserve"> </w:t>
            </w:r>
            <w:r>
              <w:rPr>
                <w:b/>
              </w:rPr>
              <w:t>Days</w:t>
            </w:r>
            <w:r>
              <w:rPr>
                <w:b/>
                <w:spacing w:val="-5"/>
              </w:rPr>
              <w:t xml:space="preserve"> </w:t>
            </w:r>
            <w:r>
              <w:rPr>
                <w:b/>
              </w:rPr>
              <w:t>results</w:t>
            </w:r>
            <w:r w:rsidR="007622DE" w:rsidRPr="002E13A5">
              <w:rPr>
                <w:b/>
              </w:rPr>
              <w:t>(N/mm</w:t>
            </w:r>
            <w:r w:rsidR="007622DE" w:rsidRPr="002E13A5">
              <w:rPr>
                <w:b/>
                <w:vertAlign w:val="superscript"/>
              </w:rPr>
              <w:t>2</w:t>
            </w:r>
            <w:r w:rsidR="007622DE" w:rsidRPr="002E13A5">
              <w:rPr>
                <w:b/>
              </w:rPr>
              <w:t>)</w:t>
            </w:r>
          </w:p>
        </w:tc>
        <w:tc>
          <w:tcPr>
            <w:tcW w:w="1422" w:type="dxa"/>
            <w:vAlign w:val="center"/>
          </w:tcPr>
          <w:p w:rsidR="00EC1BB7" w:rsidRPr="00F824F3" w:rsidRDefault="00EC1BB7" w:rsidP="005E14B4">
            <w:pPr>
              <w:jc w:val="center"/>
            </w:pPr>
            <w:r w:rsidRPr="00F824F3">
              <w:t>5.07</w:t>
            </w:r>
          </w:p>
        </w:tc>
        <w:tc>
          <w:tcPr>
            <w:tcW w:w="2506" w:type="dxa"/>
            <w:vAlign w:val="center"/>
          </w:tcPr>
          <w:p w:rsidR="00EC1BB7" w:rsidRDefault="00EC1BB7" w:rsidP="005E14B4">
            <w:pPr>
              <w:jc w:val="center"/>
            </w:pPr>
            <w:r w:rsidRPr="00F824F3">
              <w:t>4.87</w:t>
            </w:r>
          </w:p>
        </w:tc>
        <w:tc>
          <w:tcPr>
            <w:tcW w:w="2425" w:type="dxa"/>
            <w:vAlign w:val="center"/>
          </w:tcPr>
          <w:p w:rsidR="00EC1BB7" w:rsidRDefault="00EC1BB7" w:rsidP="005E14B4">
            <w:pPr>
              <w:jc w:val="center"/>
            </w:pPr>
            <w:r w:rsidRPr="00F824F3">
              <w:t>4.73</w:t>
            </w:r>
          </w:p>
        </w:tc>
      </w:tr>
    </w:tbl>
    <w:p w:rsidR="00BD5080" w:rsidRPr="004828B6" w:rsidRDefault="00BD5080" w:rsidP="00AA7E08">
      <w:pPr>
        <w:ind w:firstLine="720"/>
        <w:jc w:val="both"/>
        <w:rPr>
          <w:sz w:val="20"/>
          <w:szCs w:val="20"/>
        </w:rPr>
      </w:pPr>
    </w:p>
    <w:p w:rsidR="00BD5080" w:rsidRPr="00634403" w:rsidRDefault="00AF124B">
      <w:pPr>
        <w:spacing w:line="360" w:lineRule="auto"/>
        <w:jc w:val="both"/>
        <w:rPr>
          <w:sz w:val="28"/>
          <w:szCs w:val="28"/>
        </w:rPr>
        <w:sectPr w:rsidR="00BD5080" w:rsidRPr="00634403" w:rsidSect="00831A73">
          <w:type w:val="continuous"/>
          <w:pgSz w:w="12240" w:h="15840"/>
          <w:pgMar w:top="567" w:right="567" w:bottom="567" w:left="567" w:header="720" w:footer="720" w:gutter="0"/>
          <w:cols w:space="720"/>
        </w:sectPr>
      </w:pPr>
      <w:r>
        <w:rPr>
          <w:noProof/>
          <w:lang w:val="en-IN" w:eastAsia="en-IN"/>
        </w:rPr>
        <w:drawing>
          <wp:anchor distT="0" distB="0" distL="0" distR="0" simplePos="0" relativeHeight="16" behindDoc="0" locked="0" layoutInCell="1" allowOverlap="1" wp14:anchorId="078FEA37" wp14:editId="371903CB">
            <wp:simplePos x="0" y="0"/>
            <wp:positionH relativeFrom="page">
              <wp:posOffset>3270250</wp:posOffset>
            </wp:positionH>
            <wp:positionV relativeFrom="paragraph">
              <wp:posOffset>146050</wp:posOffset>
            </wp:positionV>
            <wp:extent cx="1337945" cy="1962150"/>
            <wp:effectExtent l="0" t="0" r="0" b="0"/>
            <wp:wrapTopAndBottom/>
            <wp:docPr id="23" name="image32.jpeg" descr="b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2.jpeg"/>
                    <pic:cNvPicPr/>
                  </pic:nvPicPr>
                  <pic:blipFill>
                    <a:blip r:embed="rId26" cstate="print"/>
                    <a:stretch>
                      <a:fillRect/>
                    </a:stretch>
                  </pic:blipFill>
                  <pic:spPr>
                    <a:xfrm>
                      <a:off x="0" y="0"/>
                      <a:ext cx="1337945" cy="1962150"/>
                    </a:xfrm>
                    <a:prstGeom prst="rect">
                      <a:avLst/>
                    </a:prstGeom>
                  </pic:spPr>
                </pic:pic>
              </a:graphicData>
            </a:graphic>
            <wp14:sizeRelV relativeFrom="margin">
              <wp14:pctHeight>0</wp14:pctHeight>
            </wp14:sizeRelV>
          </wp:anchor>
        </w:drawing>
      </w:r>
    </w:p>
    <w:p w:rsidR="00701034" w:rsidRDefault="00701034" w:rsidP="00514CC7">
      <w:pPr>
        <w:jc w:val="center"/>
      </w:pPr>
    </w:p>
    <w:p w:rsidR="00701034" w:rsidRPr="00701034" w:rsidRDefault="00701034" w:rsidP="00701034">
      <w:pPr>
        <w:jc w:val="center"/>
        <w:rPr>
          <w:b/>
          <w:sz w:val="20"/>
          <w:szCs w:val="20"/>
        </w:rPr>
      </w:pPr>
      <w:r w:rsidRPr="00E968FF">
        <w:rPr>
          <w:b/>
          <w:sz w:val="20"/>
          <w:szCs w:val="20"/>
        </w:rPr>
        <w:t>Figure 12: Flexural Strength test of beam specimen</w:t>
      </w:r>
    </w:p>
    <w:p w:rsidR="009A56FC" w:rsidRDefault="009A56FC" w:rsidP="00514CC7">
      <w:pPr>
        <w:jc w:val="center"/>
      </w:pPr>
      <w:r w:rsidRPr="009A56FC">
        <w:rPr>
          <w:noProof/>
          <w:lang w:val="en-IN" w:eastAsia="en-IN"/>
        </w:rPr>
        <w:drawing>
          <wp:inline distT="0" distB="0" distL="0" distR="0" wp14:anchorId="55B344FB" wp14:editId="596A40E7">
            <wp:extent cx="2519322" cy="20510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519753" cy="2051401"/>
                    </a:xfrm>
                    <a:prstGeom prst="rect">
                      <a:avLst/>
                    </a:prstGeom>
                  </pic:spPr>
                </pic:pic>
              </a:graphicData>
            </a:graphic>
          </wp:inline>
        </w:drawing>
      </w:r>
      <w:r w:rsidR="00D73B11">
        <w:rPr>
          <w:sz w:val="20"/>
          <w:szCs w:val="20"/>
        </w:rPr>
        <w:t xml:space="preserve">   </w:t>
      </w:r>
      <w:r w:rsidR="00D73B11" w:rsidRPr="00514CC7">
        <w:rPr>
          <w:noProof/>
          <w:sz w:val="20"/>
          <w:szCs w:val="20"/>
          <w:lang w:val="en-IN" w:eastAsia="en-IN"/>
        </w:rPr>
        <w:drawing>
          <wp:inline distT="0" distB="0" distL="0" distR="0" wp14:anchorId="5C48B116" wp14:editId="6BBE8AA8">
            <wp:extent cx="2222500" cy="2079113"/>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224660" cy="2081133"/>
                    </a:xfrm>
                    <a:prstGeom prst="rect">
                      <a:avLst/>
                    </a:prstGeom>
                  </pic:spPr>
                </pic:pic>
              </a:graphicData>
            </a:graphic>
          </wp:inline>
        </w:drawing>
      </w:r>
    </w:p>
    <w:p w:rsidR="009A56FC" w:rsidRPr="00AF3612" w:rsidRDefault="00E968FF" w:rsidP="00AF3612">
      <w:pPr>
        <w:spacing w:line="360" w:lineRule="auto"/>
        <w:jc w:val="center"/>
        <w:rPr>
          <w:b/>
          <w:sz w:val="20"/>
          <w:szCs w:val="20"/>
        </w:rPr>
      </w:pPr>
      <w:r w:rsidRPr="00E968FF">
        <w:rPr>
          <w:b/>
          <w:sz w:val="20"/>
          <w:szCs w:val="20"/>
        </w:rPr>
        <w:t>Figure 13:</w:t>
      </w:r>
      <w:r w:rsidR="00F50E49">
        <w:rPr>
          <w:b/>
          <w:sz w:val="20"/>
          <w:szCs w:val="20"/>
        </w:rPr>
        <w:t xml:space="preserve"> Flexural strength</w:t>
      </w:r>
      <w:r w:rsidR="003A43E6" w:rsidRPr="00E968FF">
        <w:rPr>
          <w:b/>
          <w:sz w:val="20"/>
          <w:szCs w:val="20"/>
        </w:rPr>
        <w:t xml:space="preserve"> test results comparison</w:t>
      </w:r>
    </w:p>
    <w:p w:rsidR="00D73A44" w:rsidRDefault="00D73A44"/>
    <w:p w:rsidR="001C5369" w:rsidRDefault="001C5369"/>
    <w:p w:rsidR="001C5369" w:rsidRDefault="001C5369"/>
    <w:p w:rsidR="001C5369" w:rsidRDefault="001C5369"/>
    <w:p w:rsidR="004828B6" w:rsidRPr="002C16AC" w:rsidRDefault="002C16AC" w:rsidP="002C16AC">
      <w:pPr>
        <w:pStyle w:val="ListParagraph"/>
        <w:numPr>
          <w:ilvl w:val="0"/>
          <w:numId w:val="25"/>
        </w:numPr>
        <w:jc w:val="center"/>
        <w:rPr>
          <w:b/>
          <w:sz w:val="20"/>
          <w:szCs w:val="20"/>
        </w:rPr>
      </w:pPr>
      <w:r w:rsidRPr="002C16AC">
        <w:rPr>
          <w:b/>
          <w:sz w:val="20"/>
          <w:szCs w:val="20"/>
        </w:rPr>
        <w:lastRenderedPageBreak/>
        <w:t>CONCLUSIONS</w:t>
      </w:r>
    </w:p>
    <w:p w:rsidR="004828B6" w:rsidRDefault="004828B6"/>
    <w:p w:rsidR="001C5369" w:rsidRPr="001C5369" w:rsidRDefault="001C5369" w:rsidP="001C5369">
      <w:pPr>
        <w:widowControl/>
        <w:autoSpaceDE/>
        <w:autoSpaceDN/>
        <w:rPr>
          <w:sz w:val="20"/>
          <w:szCs w:val="20"/>
        </w:rPr>
      </w:pPr>
      <w:r w:rsidRPr="001C5369">
        <w:rPr>
          <w:sz w:val="20"/>
          <w:szCs w:val="20"/>
        </w:rPr>
        <w:t>The following findings were reached as a result of the test results.</w:t>
      </w:r>
    </w:p>
    <w:p w:rsidR="001C5369" w:rsidRPr="001C5369" w:rsidRDefault="001C5369" w:rsidP="001C5369">
      <w:pPr>
        <w:pStyle w:val="ListParagraph"/>
        <w:widowControl/>
        <w:numPr>
          <w:ilvl w:val="0"/>
          <w:numId w:val="29"/>
        </w:numPr>
        <w:autoSpaceDE/>
        <w:autoSpaceDN/>
        <w:jc w:val="left"/>
        <w:rPr>
          <w:sz w:val="20"/>
          <w:szCs w:val="20"/>
        </w:rPr>
      </w:pPr>
      <w:r w:rsidRPr="001C5369">
        <w:rPr>
          <w:sz w:val="20"/>
          <w:szCs w:val="20"/>
        </w:rPr>
        <w:t>As the percentage of recycled aggregate increases, compressive strength decreases. Up to 20%, the decline is barely noticeable.</w:t>
      </w:r>
    </w:p>
    <w:p w:rsidR="001C5369" w:rsidRPr="001C5369" w:rsidRDefault="001C5369" w:rsidP="001C5369">
      <w:pPr>
        <w:pStyle w:val="ListParagraph"/>
        <w:widowControl/>
        <w:numPr>
          <w:ilvl w:val="0"/>
          <w:numId w:val="29"/>
        </w:numPr>
        <w:autoSpaceDE/>
        <w:autoSpaceDN/>
        <w:jc w:val="left"/>
        <w:rPr>
          <w:sz w:val="20"/>
          <w:szCs w:val="20"/>
        </w:rPr>
      </w:pPr>
      <w:r w:rsidRPr="001C5369">
        <w:rPr>
          <w:sz w:val="20"/>
          <w:szCs w:val="20"/>
        </w:rPr>
        <w:t>Split tensile strength is overestimated by ACI-1985 and 1995. As RCA percentages rise, so do the overestimation percentages.</w:t>
      </w:r>
    </w:p>
    <w:p w:rsidR="001C5369" w:rsidRPr="001C5369" w:rsidRDefault="001C5369" w:rsidP="001C5369">
      <w:pPr>
        <w:pStyle w:val="ListParagraph"/>
        <w:widowControl/>
        <w:numPr>
          <w:ilvl w:val="0"/>
          <w:numId w:val="29"/>
        </w:numPr>
        <w:autoSpaceDE/>
        <w:autoSpaceDN/>
        <w:jc w:val="left"/>
        <w:rPr>
          <w:sz w:val="20"/>
          <w:szCs w:val="20"/>
        </w:rPr>
      </w:pPr>
      <w:r w:rsidRPr="001C5369">
        <w:rPr>
          <w:sz w:val="20"/>
          <w:szCs w:val="20"/>
        </w:rPr>
        <w:t>The split tensile strength is significantly overstated by ACI-1992.</w:t>
      </w:r>
    </w:p>
    <w:p w:rsidR="001C5369" w:rsidRPr="001C5369" w:rsidRDefault="001C5369" w:rsidP="001C5369">
      <w:pPr>
        <w:pStyle w:val="ListParagraph"/>
        <w:widowControl/>
        <w:numPr>
          <w:ilvl w:val="0"/>
          <w:numId w:val="29"/>
        </w:numPr>
        <w:autoSpaceDE/>
        <w:autoSpaceDN/>
        <w:jc w:val="left"/>
        <w:rPr>
          <w:sz w:val="20"/>
          <w:szCs w:val="20"/>
        </w:rPr>
      </w:pPr>
      <w:r w:rsidRPr="001C5369">
        <w:rPr>
          <w:sz w:val="20"/>
          <w:szCs w:val="20"/>
        </w:rPr>
        <w:t>As the percentage of recycled aggregates increases, flexural strength diminishes. Up to 20%, the decline is barely noticeable.</w:t>
      </w:r>
    </w:p>
    <w:p w:rsidR="001C5369" w:rsidRPr="001C5369" w:rsidRDefault="001C5369" w:rsidP="001C5369">
      <w:pPr>
        <w:pStyle w:val="ListParagraph"/>
        <w:widowControl/>
        <w:numPr>
          <w:ilvl w:val="0"/>
          <w:numId w:val="29"/>
        </w:numPr>
        <w:autoSpaceDE/>
        <w:autoSpaceDN/>
        <w:jc w:val="left"/>
        <w:rPr>
          <w:sz w:val="20"/>
          <w:szCs w:val="20"/>
        </w:rPr>
      </w:pPr>
      <w:r w:rsidRPr="001C5369">
        <w:rPr>
          <w:sz w:val="20"/>
          <w:szCs w:val="20"/>
        </w:rPr>
        <w:t>While ACI-1985 and 1992 overestimate the flexural strength, IS-456-2000 accurately anticipates it. As RCA percentages rise, so do the overestimation percentages.</w:t>
      </w:r>
    </w:p>
    <w:p w:rsidR="001C5369" w:rsidRPr="001C5369" w:rsidRDefault="001C5369" w:rsidP="001C5369">
      <w:pPr>
        <w:pStyle w:val="ListParagraph"/>
        <w:widowControl/>
        <w:numPr>
          <w:ilvl w:val="0"/>
          <w:numId w:val="29"/>
        </w:numPr>
        <w:autoSpaceDE/>
        <w:autoSpaceDN/>
        <w:spacing w:line="360" w:lineRule="auto"/>
        <w:jc w:val="left"/>
        <w:rPr>
          <w:sz w:val="20"/>
          <w:szCs w:val="20"/>
        </w:rPr>
      </w:pPr>
      <w:r w:rsidRPr="001C5369">
        <w:rPr>
          <w:sz w:val="20"/>
          <w:szCs w:val="20"/>
        </w:rPr>
        <w:t>The flexural strength is significantly understated by ACI-1995.</w:t>
      </w:r>
    </w:p>
    <w:p w:rsidR="00D73A44" w:rsidRPr="007013F7" w:rsidRDefault="007013F7" w:rsidP="007013F7">
      <w:pPr>
        <w:tabs>
          <w:tab w:val="left" w:pos="517"/>
          <w:tab w:val="left" w:pos="519"/>
        </w:tabs>
        <w:ind w:right="114"/>
        <w:rPr>
          <w:sz w:val="20"/>
        </w:rPr>
      </w:pPr>
      <w:r>
        <w:rPr>
          <w:sz w:val="20"/>
        </w:rPr>
        <w:t>The future scope of the present limited experimental research includes t</w:t>
      </w:r>
      <w:r w:rsidR="00D73B11" w:rsidRPr="007013F7">
        <w:rPr>
          <w:sz w:val="20"/>
        </w:rPr>
        <w:t xml:space="preserve">he </w:t>
      </w:r>
      <w:r w:rsidR="00BD2D61" w:rsidRPr="007013F7">
        <w:rPr>
          <w:sz w:val="20"/>
        </w:rPr>
        <w:t xml:space="preserve">Utility of recycled aggregate concrete </w:t>
      </w:r>
      <w:r w:rsidR="003A05AC" w:rsidRPr="007013F7">
        <w:rPr>
          <w:sz w:val="20"/>
        </w:rPr>
        <w:t>in load bearing concrete structural element</w:t>
      </w:r>
      <w:r>
        <w:rPr>
          <w:sz w:val="20"/>
        </w:rPr>
        <w:t>s like slabs, beams and columns and also the</w:t>
      </w:r>
      <w:r w:rsidR="00D73B11" w:rsidRPr="007013F7">
        <w:rPr>
          <w:sz w:val="20"/>
        </w:rPr>
        <w:t xml:space="preserve"> </w:t>
      </w:r>
      <w:r w:rsidR="003A05AC" w:rsidRPr="007013F7">
        <w:rPr>
          <w:sz w:val="20"/>
        </w:rPr>
        <w:t>study the long term behavior of such concrete and the microstructural analysis adopting the X-ray diffraction analysis and Scanning electron microscopy test.</w:t>
      </w:r>
    </w:p>
    <w:p w:rsidR="00D73B11" w:rsidRDefault="00D73B11" w:rsidP="00D73B11">
      <w:pPr>
        <w:widowControl/>
        <w:autoSpaceDE/>
        <w:autoSpaceDN/>
        <w:spacing w:line="360" w:lineRule="auto"/>
        <w:rPr>
          <w:sz w:val="20"/>
          <w:szCs w:val="20"/>
        </w:rPr>
      </w:pPr>
    </w:p>
    <w:p w:rsidR="00D73B11" w:rsidRPr="00D73B11" w:rsidRDefault="00D73B11" w:rsidP="00D73B11">
      <w:pPr>
        <w:spacing w:before="61"/>
        <w:rPr>
          <w:b/>
        </w:rPr>
      </w:pPr>
      <w:r>
        <w:rPr>
          <w:b/>
        </w:rPr>
        <w:t>References:</w:t>
      </w:r>
    </w:p>
    <w:p w:rsidR="00F26F09" w:rsidRPr="009E6886" w:rsidRDefault="006C1AEF" w:rsidP="009E6886">
      <w:pPr>
        <w:spacing w:before="61"/>
        <w:ind w:left="99"/>
        <w:jc w:val="both"/>
        <w:rPr>
          <w:sz w:val="16"/>
          <w:szCs w:val="16"/>
        </w:rPr>
      </w:pPr>
      <w:r w:rsidRPr="009E6886">
        <w:rPr>
          <w:sz w:val="16"/>
          <w:szCs w:val="16"/>
        </w:rPr>
        <w:t xml:space="preserve">[1] </w:t>
      </w:r>
      <w:r w:rsidR="00636CA2" w:rsidRPr="009E6886">
        <w:rPr>
          <w:sz w:val="16"/>
          <w:szCs w:val="16"/>
        </w:rPr>
        <w:t xml:space="preserve">S.M.S. </w:t>
      </w:r>
      <w:proofErr w:type="spellStart"/>
      <w:r w:rsidR="00636CA2" w:rsidRPr="009E6886">
        <w:rPr>
          <w:sz w:val="16"/>
          <w:szCs w:val="16"/>
        </w:rPr>
        <w:t>Kazmi</w:t>
      </w:r>
      <w:proofErr w:type="spellEnd"/>
      <w:r w:rsidR="00636CA2" w:rsidRPr="009E6886">
        <w:rPr>
          <w:sz w:val="16"/>
          <w:szCs w:val="16"/>
        </w:rPr>
        <w:t xml:space="preserve">, M.J. </w:t>
      </w:r>
      <w:proofErr w:type="spellStart"/>
      <w:r w:rsidR="00636CA2" w:rsidRPr="009E6886">
        <w:rPr>
          <w:sz w:val="16"/>
          <w:szCs w:val="16"/>
        </w:rPr>
        <w:t>Munir</w:t>
      </w:r>
      <w:proofErr w:type="spellEnd"/>
      <w:r w:rsidR="00636CA2" w:rsidRPr="009E6886">
        <w:rPr>
          <w:sz w:val="16"/>
          <w:szCs w:val="16"/>
        </w:rPr>
        <w:t xml:space="preserve">, Y.F. </w:t>
      </w:r>
      <w:r w:rsidRPr="009E6886">
        <w:rPr>
          <w:sz w:val="16"/>
          <w:szCs w:val="16"/>
        </w:rPr>
        <w:t xml:space="preserve">Wu, </w:t>
      </w:r>
      <w:r w:rsidR="00636CA2" w:rsidRPr="009E6886">
        <w:rPr>
          <w:sz w:val="16"/>
          <w:szCs w:val="16"/>
        </w:rPr>
        <w:t>“</w:t>
      </w:r>
      <w:r w:rsidR="00F26F09" w:rsidRPr="009E6886">
        <w:rPr>
          <w:sz w:val="16"/>
          <w:szCs w:val="16"/>
        </w:rPr>
        <w:t>10 - Recycled aggregate concrete: mechani</w:t>
      </w:r>
      <w:r w:rsidRPr="009E6886">
        <w:rPr>
          <w:sz w:val="16"/>
          <w:szCs w:val="16"/>
        </w:rPr>
        <w:t>cal and durability performance</w:t>
      </w:r>
      <w:r w:rsidR="00636CA2" w:rsidRPr="009E6886">
        <w:rPr>
          <w:sz w:val="16"/>
          <w:szCs w:val="16"/>
        </w:rPr>
        <w:t>”</w:t>
      </w:r>
      <w:r w:rsidRPr="009E6886">
        <w:rPr>
          <w:sz w:val="16"/>
          <w:szCs w:val="16"/>
        </w:rPr>
        <w:t xml:space="preserve">, </w:t>
      </w:r>
      <w:r w:rsidR="00F26F09" w:rsidRPr="009E6886">
        <w:rPr>
          <w:sz w:val="16"/>
          <w:szCs w:val="16"/>
        </w:rPr>
        <w:t>Handbook of Sustainable Concrete a</w:t>
      </w:r>
      <w:r w:rsidR="009E6886" w:rsidRPr="009E6886">
        <w:rPr>
          <w:sz w:val="16"/>
          <w:szCs w:val="16"/>
        </w:rPr>
        <w:t xml:space="preserve">nd Industrial Waste Management, </w:t>
      </w:r>
      <w:r w:rsidR="00AB3E4B" w:rsidRPr="009E6886">
        <w:rPr>
          <w:sz w:val="16"/>
          <w:szCs w:val="16"/>
        </w:rPr>
        <w:t>pp.</w:t>
      </w:r>
      <w:r w:rsidR="00F26F09" w:rsidRPr="009E6886">
        <w:rPr>
          <w:sz w:val="16"/>
          <w:szCs w:val="16"/>
        </w:rPr>
        <w:t xml:space="preserve"> 211-227,</w:t>
      </w:r>
      <w:r w:rsidR="001B7BB9">
        <w:rPr>
          <w:sz w:val="16"/>
          <w:szCs w:val="16"/>
        </w:rPr>
        <w:t xml:space="preserve"> </w:t>
      </w:r>
      <w:r w:rsidR="009E6886" w:rsidRPr="009E6886">
        <w:rPr>
          <w:sz w:val="16"/>
          <w:szCs w:val="16"/>
        </w:rPr>
        <w:t>2022.</w:t>
      </w:r>
    </w:p>
    <w:p w:rsidR="00D73B11" w:rsidRPr="009E6886" w:rsidRDefault="006C1AEF" w:rsidP="009E6886">
      <w:pPr>
        <w:spacing w:before="61"/>
        <w:ind w:left="99"/>
        <w:jc w:val="both"/>
        <w:rPr>
          <w:sz w:val="16"/>
          <w:szCs w:val="16"/>
        </w:rPr>
      </w:pPr>
      <w:r w:rsidRPr="009E6886">
        <w:rPr>
          <w:sz w:val="16"/>
          <w:szCs w:val="16"/>
        </w:rPr>
        <w:t xml:space="preserve">[2] </w:t>
      </w:r>
      <w:r w:rsidR="00636CA2" w:rsidRPr="009E6886">
        <w:rPr>
          <w:sz w:val="16"/>
          <w:szCs w:val="16"/>
        </w:rPr>
        <w:t xml:space="preserve">S. </w:t>
      </w:r>
      <w:proofErr w:type="spellStart"/>
      <w:r w:rsidR="00636CA2" w:rsidRPr="009E6886">
        <w:rPr>
          <w:sz w:val="16"/>
          <w:szCs w:val="16"/>
        </w:rPr>
        <w:t>Hasan</w:t>
      </w:r>
      <w:proofErr w:type="spellEnd"/>
      <w:r w:rsidR="009104BB" w:rsidRPr="009E6886">
        <w:rPr>
          <w:sz w:val="16"/>
          <w:szCs w:val="16"/>
        </w:rPr>
        <w:t>,</w:t>
      </w:r>
      <w:r w:rsidR="00D73B11" w:rsidRPr="009E6886">
        <w:rPr>
          <w:sz w:val="16"/>
          <w:szCs w:val="16"/>
        </w:rPr>
        <w:t xml:space="preserve"> </w:t>
      </w:r>
      <w:r w:rsidR="009104BB" w:rsidRPr="009E6886">
        <w:rPr>
          <w:sz w:val="16"/>
          <w:szCs w:val="16"/>
        </w:rPr>
        <w:t>“</w:t>
      </w:r>
      <w:r w:rsidR="00D73B11" w:rsidRPr="009E6886">
        <w:rPr>
          <w:sz w:val="16"/>
          <w:szCs w:val="16"/>
        </w:rPr>
        <w:t>Effects of recycled concrete aggregate on some mechanical properties of high strength concrete</w:t>
      </w:r>
      <w:r w:rsidR="009104BB" w:rsidRPr="009E6886">
        <w:rPr>
          <w:sz w:val="16"/>
          <w:szCs w:val="16"/>
        </w:rPr>
        <w:t>”,</w:t>
      </w:r>
      <w:r w:rsidR="00D73B11" w:rsidRPr="009E6886">
        <w:rPr>
          <w:sz w:val="16"/>
          <w:szCs w:val="16"/>
        </w:rPr>
        <w:t xml:space="preserve"> IOP Conference Series: Materia</w:t>
      </w:r>
      <w:r w:rsidR="009104BB" w:rsidRPr="009E6886">
        <w:rPr>
          <w:sz w:val="16"/>
          <w:szCs w:val="16"/>
        </w:rPr>
        <w:t xml:space="preserve">ls Science and Engineering. </w:t>
      </w:r>
      <w:proofErr w:type="gramStart"/>
      <w:r w:rsidR="009E6886" w:rsidRPr="009E6886">
        <w:rPr>
          <w:sz w:val="16"/>
          <w:szCs w:val="16"/>
        </w:rPr>
        <w:t>vol. 433</w:t>
      </w:r>
      <w:r w:rsidR="009104BB" w:rsidRPr="009E6886">
        <w:rPr>
          <w:sz w:val="16"/>
          <w:szCs w:val="16"/>
        </w:rPr>
        <w:t>, 2018</w:t>
      </w:r>
      <w:r w:rsidR="00AB3E4B" w:rsidRPr="009E6886">
        <w:rPr>
          <w:sz w:val="16"/>
          <w:szCs w:val="16"/>
        </w:rPr>
        <w:t>.</w:t>
      </w:r>
      <w:proofErr w:type="gramEnd"/>
    </w:p>
    <w:p w:rsidR="00D73B11" w:rsidRPr="009E6886" w:rsidRDefault="006C1AEF" w:rsidP="009E6886">
      <w:pPr>
        <w:widowControl/>
        <w:tabs>
          <w:tab w:val="left" w:pos="2085"/>
        </w:tabs>
        <w:autoSpaceDE/>
        <w:autoSpaceDN/>
        <w:ind w:left="99"/>
        <w:jc w:val="both"/>
        <w:rPr>
          <w:color w:val="000000"/>
          <w:sz w:val="16"/>
          <w:szCs w:val="16"/>
          <w:shd w:val="clear" w:color="auto" w:fill="F5F5F5"/>
        </w:rPr>
      </w:pPr>
      <w:r w:rsidRPr="009E6886">
        <w:rPr>
          <w:color w:val="000000"/>
          <w:sz w:val="16"/>
          <w:szCs w:val="16"/>
          <w:shd w:val="clear" w:color="auto" w:fill="F5F5F5"/>
        </w:rPr>
        <w:t xml:space="preserve">[3] </w:t>
      </w:r>
      <w:r w:rsidR="00636CA2" w:rsidRPr="009E6886">
        <w:rPr>
          <w:color w:val="000000"/>
          <w:sz w:val="16"/>
          <w:szCs w:val="16"/>
          <w:shd w:val="clear" w:color="auto" w:fill="F5F5F5"/>
        </w:rPr>
        <w:t>M. Kang, L.</w:t>
      </w:r>
      <w:r w:rsidR="00D73B11" w:rsidRPr="009E6886">
        <w:rPr>
          <w:color w:val="000000"/>
          <w:sz w:val="16"/>
          <w:szCs w:val="16"/>
          <w:shd w:val="clear" w:color="auto" w:fill="F5F5F5"/>
        </w:rPr>
        <w:t xml:space="preserve"> </w:t>
      </w:r>
      <w:proofErr w:type="spellStart"/>
      <w:r w:rsidR="00D73B11" w:rsidRPr="009E6886">
        <w:rPr>
          <w:color w:val="000000"/>
          <w:sz w:val="16"/>
          <w:szCs w:val="16"/>
          <w:shd w:val="clear" w:color="auto" w:fill="F5F5F5"/>
        </w:rPr>
        <w:t>Weibin</w:t>
      </w:r>
      <w:proofErr w:type="spellEnd"/>
      <w:r w:rsidR="00D73B11" w:rsidRPr="009E6886">
        <w:rPr>
          <w:color w:val="000000"/>
          <w:sz w:val="16"/>
          <w:szCs w:val="16"/>
          <w:shd w:val="clear" w:color="auto" w:fill="F5F5F5"/>
        </w:rPr>
        <w:t>, "Effect of the Aggregate Size on Strength Properties of Recycled Aggregate Concrete", </w:t>
      </w:r>
      <w:r w:rsidR="00D73B11" w:rsidRPr="009E6886">
        <w:rPr>
          <w:iCs/>
          <w:color w:val="000000"/>
          <w:sz w:val="16"/>
          <w:szCs w:val="16"/>
        </w:rPr>
        <w:t>Advances in Materials Science and Engineering</w:t>
      </w:r>
      <w:r w:rsidR="00D73B11" w:rsidRPr="009E6886">
        <w:rPr>
          <w:color w:val="000000"/>
          <w:sz w:val="16"/>
          <w:szCs w:val="16"/>
          <w:shd w:val="clear" w:color="auto" w:fill="F5F5F5"/>
        </w:rPr>
        <w:t>, vol. 201</w:t>
      </w:r>
      <w:r w:rsidR="00AB3E4B" w:rsidRPr="009E6886">
        <w:rPr>
          <w:color w:val="000000"/>
          <w:sz w:val="16"/>
          <w:szCs w:val="16"/>
          <w:shd w:val="clear" w:color="auto" w:fill="F5F5F5"/>
        </w:rPr>
        <w:t xml:space="preserve">8, Article ID 2428576, </w:t>
      </w:r>
      <w:r w:rsidR="00D73B11" w:rsidRPr="009E6886">
        <w:rPr>
          <w:color w:val="000000"/>
          <w:sz w:val="16"/>
          <w:szCs w:val="16"/>
          <w:shd w:val="clear" w:color="auto" w:fill="F5F5F5"/>
        </w:rPr>
        <w:t xml:space="preserve">2018. </w:t>
      </w:r>
    </w:p>
    <w:p w:rsidR="00D73B11" w:rsidRPr="009E6886" w:rsidRDefault="006C1AEF" w:rsidP="001B7BB9">
      <w:pPr>
        <w:widowControl/>
        <w:tabs>
          <w:tab w:val="left" w:pos="2085"/>
        </w:tabs>
        <w:autoSpaceDE/>
        <w:autoSpaceDN/>
        <w:ind w:left="96"/>
        <w:jc w:val="both"/>
        <w:rPr>
          <w:sz w:val="16"/>
          <w:szCs w:val="16"/>
        </w:rPr>
      </w:pPr>
      <w:r w:rsidRPr="009E6886">
        <w:rPr>
          <w:sz w:val="16"/>
          <w:szCs w:val="16"/>
        </w:rPr>
        <w:t xml:space="preserve">[4] </w:t>
      </w:r>
      <w:r w:rsidR="00636CA2" w:rsidRPr="009E6886">
        <w:rPr>
          <w:sz w:val="16"/>
          <w:szCs w:val="16"/>
        </w:rPr>
        <w:t>D.</w:t>
      </w:r>
      <w:r w:rsidR="00D73B11" w:rsidRPr="009E6886">
        <w:rPr>
          <w:sz w:val="16"/>
          <w:szCs w:val="16"/>
        </w:rPr>
        <w:t xml:space="preserve"> </w:t>
      </w:r>
      <w:proofErr w:type="spellStart"/>
      <w:r w:rsidR="00D73B11" w:rsidRPr="009E6886">
        <w:rPr>
          <w:sz w:val="16"/>
          <w:szCs w:val="16"/>
        </w:rPr>
        <w:t>Jiaxin</w:t>
      </w:r>
      <w:proofErr w:type="spellEnd"/>
      <w:r w:rsidR="00D73B11" w:rsidRPr="009E6886">
        <w:rPr>
          <w:sz w:val="16"/>
          <w:szCs w:val="16"/>
        </w:rPr>
        <w:t>. “Properties</w:t>
      </w:r>
      <w:r w:rsidR="001B7BB9">
        <w:rPr>
          <w:sz w:val="16"/>
          <w:szCs w:val="16"/>
        </w:rPr>
        <w:t xml:space="preserve"> of Recycled Aggregate Concrete</w:t>
      </w:r>
      <w:r w:rsidR="00D73B11" w:rsidRPr="009E6886">
        <w:rPr>
          <w:sz w:val="16"/>
          <w:szCs w:val="16"/>
        </w:rPr>
        <w:t>”</w:t>
      </w:r>
      <w:r w:rsidR="001B7BB9">
        <w:rPr>
          <w:sz w:val="16"/>
          <w:szCs w:val="16"/>
        </w:rPr>
        <w:t>,</w:t>
      </w:r>
      <w:r w:rsidR="00D73B11" w:rsidRPr="009E6886">
        <w:rPr>
          <w:sz w:val="16"/>
          <w:szCs w:val="16"/>
        </w:rPr>
        <w:t xml:space="preserve"> Journal of Ci</w:t>
      </w:r>
      <w:r w:rsidR="009E6886" w:rsidRPr="009E6886">
        <w:rPr>
          <w:sz w:val="16"/>
          <w:szCs w:val="16"/>
        </w:rPr>
        <w:t>vil &amp; Environmental Engineering,</w:t>
      </w:r>
      <w:r w:rsidR="00D73B11" w:rsidRPr="009E6886">
        <w:rPr>
          <w:sz w:val="16"/>
          <w:szCs w:val="16"/>
        </w:rPr>
        <w:t xml:space="preserve"> </w:t>
      </w:r>
      <w:r w:rsidR="009E6886" w:rsidRPr="009E6886">
        <w:rPr>
          <w:sz w:val="16"/>
          <w:szCs w:val="16"/>
        </w:rPr>
        <w:t>Vol. 12, 2022</w:t>
      </w:r>
      <w:r w:rsidR="00D73B11" w:rsidRPr="009E6886">
        <w:rPr>
          <w:sz w:val="16"/>
          <w:szCs w:val="16"/>
        </w:rPr>
        <w:t>.</w:t>
      </w:r>
    </w:p>
    <w:p w:rsidR="006C1AEF" w:rsidRPr="009E6886" w:rsidRDefault="006C1AEF" w:rsidP="009E6886">
      <w:pPr>
        <w:widowControl/>
        <w:tabs>
          <w:tab w:val="left" w:pos="2085"/>
        </w:tabs>
        <w:autoSpaceDE/>
        <w:autoSpaceDN/>
        <w:ind w:left="96"/>
        <w:jc w:val="both"/>
        <w:rPr>
          <w:sz w:val="16"/>
          <w:szCs w:val="16"/>
        </w:rPr>
      </w:pPr>
      <w:r w:rsidRPr="009E6886">
        <w:rPr>
          <w:sz w:val="16"/>
          <w:szCs w:val="16"/>
        </w:rPr>
        <w:t xml:space="preserve">[5] </w:t>
      </w:r>
      <w:r w:rsidR="00636CA2" w:rsidRPr="009E6886">
        <w:rPr>
          <w:sz w:val="16"/>
          <w:szCs w:val="16"/>
        </w:rPr>
        <w:t xml:space="preserve">M. </w:t>
      </w:r>
      <w:proofErr w:type="spellStart"/>
      <w:proofErr w:type="gramStart"/>
      <w:r w:rsidR="00636CA2" w:rsidRPr="009E6886">
        <w:rPr>
          <w:sz w:val="16"/>
          <w:szCs w:val="16"/>
        </w:rPr>
        <w:t>Malešev</w:t>
      </w:r>
      <w:proofErr w:type="spellEnd"/>
      <w:r w:rsidR="00636CA2" w:rsidRPr="009E6886">
        <w:rPr>
          <w:sz w:val="16"/>
          <w:szCs w:val="16"/>
        </w:rPr>
        <w:t xml:space="preserve"> ,</w:t>
      </w:r>
      <w:proofErr w:type="gramEnd"/>
      <w:r w:rsidR="00636CA2" w:rsidRPr="009E6886">
        <w:rPr>
          <w:sz w:val="16"/>
          <w:szCs w:val="16"/>
        </w:rPr>
        <w:t xml:space="preserve"> V. </w:t>
      </w:r>
      <w:proofErr w:type="spellStart"/>
      <w:r w:rsidR="00636CA2" w:rsidRPr="009E6886">
        <w:rPr>
          <w:sz w:val="16"/>
          <w:szCs w:val="16"/>
        </w:rPr>
        <w:t>Radonjanin</w:t>
      </w:r>
      <w:proofErr w:type="spellEnd"/>
      <w:r w:rsidR="00636CA2" w:rsidRPr="009E6886">
        <w:rPr>
          <w:sz w:val="16"/>
          <w:szCs w:val="16"/>
        </w:rPr>
        <w:t xml:space="preserve"> , G. </w:t>
      </w:r>
      <w:proofErr w:type="spellStart"/>
      <w:r w:rsidR="009E6886" w:rsidRPr="009E6886">
        <w:rPr>
          <w:sz w:val="16"/>
          <w:szCs w:val="16"/>
        </w:rPr>
        <w:t>Broćeta</w:t>
      </w:r>
      <w:proofErr w:type="spellEnd"/>
      <w:r w:rsidR="009E6886" w:rsidRPr="009E6886">
        <w:rPr>
          <w:sz w:val="16"/>
          <w:szCs w:val="16"/>
        </w:rPr>
        <w:t>, “P</w:t>
      </w:r>
      <w:r w:rsidR="00D73B11" w:rsidRPr="009E6886">
        <w:rPr>
          <w:sz w:val="16"/>
          <w:szCs w:val="16"/>
        </w:rPr>
        <w:t>roperties of recycled aggregate concrete, Contemporary Materials</w:t>
      </w:r>
      <w:r w:rsidR="001B7BB9">
        <w:rPr>
          <w:sz w:val="16"/>
          <w:szCs w:val="16"/>
        </w:rPr>
        <w:t>”</w:t>
      </w:r>
      <w:r w:rsidR="00D73B11" w:rsidRPr="009E6886">
        <w:rPr>
          <w:sz w:val="16"/>
          <w:szCs w:val="16"/>
        </w:rPr>
        <w:t xml:space="preserve">, </w:t>
      </w:r>
      <w:r w:rsidR="009E6886" w:rsidRPr="009E6886">
        <w:rPr>
          <w:sz w:val="16"/>
          <w:szCs w:val="16"/>
        </w:rPr>
        <w:t>vol. 2, pp. 240 – 249, 2014</w:t>
      </w:r>
      <w:r w:rsidR="00D73B11" w:rsidRPr="009E6886">
        <w:rPr>
          <w:sz w:val="16"/>
          <w:szCs w:val="16"/>
        </w:rPr>
        <w:t xml:space="preserve">. </w:t>
      </w:r>
    </w:p>
    <w:p w:rsidR="00D73B11" w:rsidRPr="009E6886" w:rsidRDefault="006C1AEF" w:rsidP="009E6886">
      <w:pPr>
        <w:widowControl/>
        <w:tabs>
          <w:tab w:val="left" w:pos="2085"/>
        </w:tabs>
        <w:autoSpaceDE/>
        <w:autoSpaceDN/>
        <w:ind w:left="96"/>
        <w:jc w:val="both"/>
        <w:rPr>
          <w:sz w:val="16"/>
          <w:szCs w:val="16"/>
        </w:rPr>
      </w:pPr>
      <w:r w:rsidRPr="009E6886">
        <w:rPr>
          <w:sz w:val="16"/>
          <w:szCs w:val="16"/>
        </w:rPr>
        <w:t xml:space="preserve">[6] </w:t>
      </w:r>
      <w:r w:rsidR="00636CA2" w:rsidRPr="009E6886">
        <w:rPr>
          <w:sz w:val="16"/>
          <w:szCs w:val="16"/>
        </w:rPr>
        <w:t>S.</w:t>
      </w:r>
      <w:r w:rsidR="009104BB" w:rsidRPr="009E6886">
        <w:rPr>
          <w:sz w:val="16"/>
          <w:szCs w:val="16"/>
        </w:rPr>
        <w:t xml:space="preserve"> </w:t>
      </w:r>
      <w:proofErr w:type="spellStart"/>
      <w:r w:rsidR="009104BB" w:rsidRPr="009E6886">
        <w:rPr>
          <w:sz w:val="16"/>
          <w:szCs w:val="16"/>
        </w:rPr>
        <w:t>Yehia</w:t>
      </w:r>
      <w:proofErr w:type="spellEnd"/>
      <w:r w:rsidR="00636CA2" w:rsidRPr="009E6886">
        <w:rPr>
          <w:sz w:val="16"/>
          <w:szCs w:val="16"/>
        </w:rPr>
        <w:t>, K.</w:t>
      </w:r>
      <w:r w:rsidR="00D73B11" w:rsidRPr="009E6886">
        <w:rPr>
          <w:sz w:val="16"/>
          <w:szCs w:val="16"/>
        </w:rPr>
        <w:t xml:space="preserve"> </w:t>
      </w:r>
      <w:proofErr w:type="spellStart"/>
      <w:r w:rsidR="00D73B11" w:rsidRPr="009E6886">
        <w:rPr>
          <w:sz w:val="16"/>
          <w:szCs w:val="16"/>
        </w:rPr>
        <w:t>H</w:t>
      </w:r>
      <w:r w:rsidR="00636CA2" w:rsidRPr="009E6886">
        <w:rPr>
          <w:sz w:val="16"/>
          <w:szCs w:val="16"/>
        </w:rPr>
        <w:t>elal</w:t>
      </w:r>
      <w:proofErr w:type="spellEnd"/>
      <w:r w:rsidR="00636CA2" w:rsidRPr="009E6886">
        <w:rPr>
          <w:sz w:val="16"/>
          <w:szCs w:val="16"/>
        </w:rPr>
        <w:t xml:space="preserve">, A. </w:t>
      </w:r>
      <w:proofErr w:type="spellStart"/>
      <w:r w:rsidR="00636CA2" w:rsidRPr="009E6886">
        <w:rPr>
          <w:sz w:val="16"/>
          <w:szCs w:val="16"/>
        </w:rPr>
        <w:t>Abusharkh</w:t>
      </w:r>
      <w:proofErr w:type="spellEnd"/>
      <w:r w:rsidR="00636CA2" w:rsidRPr="009E6886">
        <w:rPr>
          <w:sz w:val="16"/>
          <w:szCs w:val="16"/>
        </w:rPr>
        <w:t xml:space="preserve">, A. </w:t>
      </w:r>
      <w:proofErr w:type="spellStart"/>
      <w:r w:rsidR="00636CA2" w:rsidRPr="009E6886">
        <w:rPr>
          <w:sz w:val="16"/>
          <w:szCs w:val="16"/>
        </w:rPr>
        <w:t>Zaher</w:t>
      </w:r>
      <w:proofErr w:type="spellEnd"/>
      <w:r w:rsidR="00636CA2" w:rsidRPr="009E6886">
        <w:rPr>
          <w:sz w:val="16"/>
          <w:szCs w:val="16"/>
        </w:rPr>
        <w:t>, and H.</w:t>
      </w:r>
      <w:r w:rsidR="00D73B11" w:rsidRPr="009E6886">
        <w:rPr>
          <w:sz w:val="16"/>
          <w:szCs w:val="16"/>
        </w:rPr>
        <w:t xml:space="preserve"> </w:t>
      </w:r>
      <w:proofErr w:type="spellStart"/>
      <w:r w:rsidR="00D73B11" w:rsidRPr="009E6886">
        <w:rPr>
          <w:sz w:val="16"/>
          <w:szCs w:val="16"/>
        </w:rPr>
        <w:t>Istaitiyeh</w:t>
      </w:r>
      <w:proofErr w:type="spellEnd"/>
      <w:r w:rsidR="00D73B11" w:rsidRPr="009E6886">
        <w:rPr>
          <w:sz w:val="16"/>
          <w:szCs w:val="16"/>
        </w:rPr>
        <w:t>, “Strength and Durability Evaluation of Recycled Aggregate Concrete”, International Journal of Concrete Structures and Materials</w:t>
      </w:r>
      <w:r w:rsidR="009E6886" w:rsidRPr="009E6886">
        <w:rPr>
          <w:sz w:val="16"/>
          <w:szCs w:val="16"/>
        </w:rPr>
        <w:t xml:space="preserve">, Vol.9, No.2, pp.219–239, </w:t>
      </w:r>
      <w:r w:rsidR="00D73B11" w:rsidRPr="009E6886">
        <w:rPr>
          <w:sz w:val="16"/>
          <w:szCs w:val="16"/>
        </w:rPr>
        <w:t xml:space="preserve">2015. </w:t>
      </w:r>
    </w:p>
    <w:p w:rsidR="00D73B11" w:rsidRPr="009E6886" w:rsidRDefault="006C1AEF" w:rsidP="009E6886">
      <w:pPr>
        <w:widowControl/>
        <w:tabs>
          <w:tab w:val="left" w:pos="2085"/>
        </w:tabs>
        <w:autoSpaceDE/>
        <w:autoSpaceDN/>
        <w:ind w:left="96"/>
        <w:jc w:val="both"/>
        <w:rPr>
          <w:sz w:val="16"/>
          <w:szCs w:val="16"/>
        </w:rPr>
      </w:pPr>
      <w:proofErr w:type="gramStart"/>
      <w:r w:rsidRPr="009E6886">
        <w:rPr>
          <w:sz w:val="16"/>
          <w:szCs w:val="16"/>
        </w:rPr>
        <w:t xml:space="preserve">[7] </w:t>
      </w:r>
      <w:r w:rsidR="00636CA2" w:rsidRPr="009E6886">
        <w:rPr>
          <w:sz w:val="16"/>
          <w:szCs w:val="16"/>
        </w:rPr>
        <w:t xml:space="preserve">S. W. </w:t>
      </w:r>
      <w:proofErr w:type="spellStart"/>
      <w:r w:rsidR="00636CA2" w:rsidRPr="009E6886">
        <w:rPr>
          <w:sz w:val="16"/>
          <w:szCs w:val="16"/>
        </w:rPr>
        <w:t>Tabsh</w:t>
      </w:r>
      <w:proofErr w:type="spellEnd"/>
      <w:r w:rsidR="00636CA2" w:rsidRPr="009E6886">
        <w:rPr>
          <w:sz w:val="16"/>
          <w:szCs w:val="16"/>
        </w:rPr>
        <w:t>, A.</w:t>
      </w:r>
      <w:r w:rsidR="00D73B11" w:rsidRPr="009E6886">
        <w:rPr>
          <w:sz w:val="16"/>
          <w:szCs w:val="16"/>
        </w:rPr>
        <w:t xml:space="preserve"> S. </w:t>
      </w:r>
      <w:proofErr w:type="spellStart"/>
      <w:r w:rsidR="00D73B11" w:rsidRPr="009E6886">
        <w:rPr>
          <w:sz w:val="16"/>
          <w:szCs w:val="16"/>
        </w:rPr>
        <w:t>Abdelfatah</w:t>
      </w:r>
      <w:proofErr w:type="spellEnd"/>
      <w:r w:rsidR="00D73B11" w:rsidRPr="009E6886">
        <w:rPr>
          <w:sz w:val="16"/>
          <w:szCs w:val="16"/>
        </w:rPr>
        <w:t>, “Influence of recycled concrete aggregates on strength properties of concrete, Construction an</w:t>
      </w:r>
      <w:r w:rsidR="009E6886" w:rsidRPr="009E6886">
        <w:rPr>
          <w:sz w:val="16"/>
          <w:szCs w:val="16"/>
        </w:rPr>
        <w:t>d Building Materials</w:t>
      </w:r>
      <w:r w:rsidR="001B7BB9">
        <w:rPr>
          <w:sz w:val="16"/>
          <w:szCs w:val="16"/>
        </w:rPr>
        <w:t>”</w:t>
      </w:r>
      <w:r w:rsidR="009E6886" w:rsidRPr="009E6886">
        <w:rPr>
          <w:sz w:val="16"/>
          <w:szCs w:val="16"/>
        </w:rPr>
        <w:t>, vol.23,</w:t>
      </w:r>
      <w:r w:rsidR="00D73B11" w:rsidRPr="009E6886">
        <w:rPr>
          <w:sz w:val="16"/>
          <w:szCs w:val="16"/>
        </w:rPr>
        <w:t xml:space="preserve"> </w:t>
      </w:r>
      <w:r w:rsidR="009E6886" w:rsidRPr="009E6886">
        <w:rPr>
          <w:sz w:val="16"/>
          <w:szCs w:val="16"/>
        </w:rPr>
        <w:t xml:space="preserve">pp. </w:t>
      </w:r>
      <w:r w:rsidR="00D73B11" w:rsidRPr="009E6886">
        <w:rPr>
          <w:sz w:val="16"/>
          <w:szCs w:val="16"/>
        </w:rPr>
        <w:t>1163–1167</w:t>
      </w:r>
      <w:r w:rsidR="009E6886" w:rsidRPr="009E6886">
        <w:rPr>
          <w:sz w:val="16"/>
          <w:szCs w:val="16"/>
        </w:rPr>
        <w:t>, 2009</w:t>
      </w:r>
      <w:r w:rsidR="00D73B11" w:rsidRPr="009E6886">
        <w:rPr>
          <w:sz w:val="16"/>
          <w:szCs w:val="16"/>
        </w:rPr>
        <w:t>.</w:t>
      </w:r>
      <w:proofErr w:type="gramEnd"/>
      <w:r w:rsidR="00D73B11" w:rsidRPr="009E6886">
        <w:rPr>
          <w:sz w:val="16"/>
          <w:szCs w:val="16"/>
        </w:rPr>
        <w:t xml:space="preserve"> </w:t>
      </w:r>
    </w:p>
    <w:p w:rsidR="00D73B11" w:rsidRPr="009E6886" w:rsidRDefault="006C1AEF" w:rsidP="009E6886">
      <w:pPr>
        <w:widowControl/>
        <w:tabs>
          <w:tab w:val="left" w:pos="2085"/>
        </w:tabs>
        <w:autoSpaceDE/>
        <w:autoSpaceDN/>
        <w:ind w:left="96"/>
        <w:jc w:val="both"/>
        <w:rPr>
          <w:sz w:val="16"/>
          <w:szCs w:val="16"/>
        </w:rPr>
      </w:pPr>
      <w:r w:rsidRPr="009E6886">
        <w:rPr>
          <w:sz w:val="16"/>
          <w:szCs w:val="16"/>
        </w:rPr>
        <w:t xml:space="preserve">[8] </w:t>
      </w:r>
      <w:r w:rsidR="00636CA2" w:rsidRPr="009E6886">
        <w:rPr>
          <w:sz w:val="16"/>
          <w:szCs w:val="16"/>
        </w:rPr>
        <w:t xml:space="preserve">A. Patel, V.K.S. </w:t>
      </w:r>
      <w:proofErr w:type="spellStart"/>
      <w:r w:rsidR="00636CA2" w:rsidRPr="009E6886">
        <w:rPr>
          <w:sz w:val="16"/>
          <w:szCs w:val="16"/>
        </w:rPr>
        <w:t>Chandrakar</w:t>
      </w:r>
      <w:proofErr w:type="spellEnd"/>
      <w:r w:rsidR="00636CA2" w:rsidRPr="009E6886">
        <w:rPr>
          <w:sz w:val="16"/>
          <w:szCs w:val="16"/>
        </w:rPr>
        <w:t>, P.S.</w:t>
      </w:r>
      <w:r w:rsidR="00D73B11" w:rsidRPr="009E6886">
        <w:rPr>
          <w:sz w:val="16"/>
          <w:szCs w:val="16"/>
        </w:rPr>
        <w:t xml:space="preserve"> </w:t>
      </w:r>
      <w:proofErr w:type="spellStart"/>
      <w:r w:rsidR="00D73B11" w:rsidRPr="009E6886">
        <w:rPr>
          <w:sz w:val="16"/>
          <w:szCs w:val="16"/>
        </w:rPr>
        <w:t>Tomar</w:t>
      </w:r>
      <w:proofErr w:type="spellEnd"/>
      <w:r w:rsidR="00D73B11" w:rsidRPr="009E6886">
        <w:rPr>
          <w:sz w:val="16"/>
          <w:szCs w:val="16"/>
        </w:rPr>
        <w:t xml:space="preserve">, “Comparative Experimental Study of Physical Properties of Concrete Made by used Aggregate with and without </w:t>
      </w:r>
      <w:proofErr w:type="spellStart"/>
      <w:r w:rsidR="00D73B11" w:rsidRPr="009E6886">
        <w:rPr>
          <w:sz w:val="16"/>
          <w:szCs w:val="16"/>
        </w:rPr>
        <w:t>Superplasticizer</w:t>
      </w:r>
      <w:proofErr w:type="spellEnd"/>
      <w:r w:rsidR="00D73B11" w:rsidRPr="009E6886">
        <w:rPr>
          <w:sz w:val="16"/>
          <w:szCs w:val="16"/>
        </w:rPr>
        <w:t>”, International Journal for Research in Applied Science &amp; Engineering Tech</w:t>
      </w:r>
      <w:r w:rsidR="009E6886" w:rsidRPr="009E6886">
        <w:rPr>
          <w:sz w:val="16"/>
          <w:szCs w:val="16"/>
        </w:rPr>
        <w:t>nology, vol. 6 Issue I, 2018</w:t>
      </w:r>
      <w:r w:rsidR="00D73B11" w:rsidRPr="009E6886">
        <w:rPr>
          <w:sz w:val="16"/>
          <w:szCs w:val="16"/>
        </w:rPr>
        <w:t>.</w:t>
      </w:r>
    </w:p>
    <w:p w:rsidR="00D73B11" w:rsidRPr="009E6886" w:rsidRDefault="006C1AEF" w:rsidP="009E6886">
      <w:pPr>
        <w:widowControl/>
        <w:tabs>
          <w:tab w:val="left" w:pos="2085"/>
        </w:tabs>
        <w:autoSpaceDE/>
        <w:autoSpaceDN/>
        <w:ind w:left="96"/>
        <w:jc w:val="both"/>
        <w:rPr>
          <w:sz w:val="16"/>
          <w:szCs w:val="16"/>
        </w:rPr>
      </w:pPr>
      <w:r w:rsidRPr="009E6886">
        <w:rPr>
          <w:sz w:val="16"/>
          <w:szCs w:val="16"/>
        </w:rPr>
        <w:t xml:space="preserve">[9] </w:t>
      </w:r>
      <w:r w:rsidR="00D73B11" w:rsidRPr="009E6886">
        <w:rPr>
          <w:sz w:val="16"/>
          <w:szCs w:val="16"/>
        </w:rPr>
        <w:t>J. Xiao, W. Li, and C. Poon, “Recent studies on mechanical properties of recycled aggre</w:t>
      </w:r>
      <w:r w:rsidR="001B7BB9">
        <w:rPr>
          <w:sz w:val="16"/>
          <w:szCs w:val="16"/>
        </w:rPr>
        <w:t>gate concrete in China—a review</w:t>
      </w:r>
      <w:r w:rsidR="00D73B11" w:rsidRPr="009E6886">
        <w:rPr>
          <w:sz w:val="16"/>
          <w:szCs w:val="16"/>
        </w:rPr>
        <w:t>”</w:t>
      </w:r>
      <w:r w:rsidR="001B7BB9">
        <w:rPr>
          <w:sz w:val="16"/>
          <w:szCs w:val="16"/>
        </w:rPr>
        <w:t>,</w:t>
      </w:r>
      <w:r w:rsidR="00D73B11" w:rsidRPr="009E6886">
        <w:rPr>
          <w:sz w:val="16"/>
          <w:szCs w:val="16"/>
        </w:rPr>
        <w:t xml:space="preserve"> Science China Technological Sciences, vol. 55, no. 6, pp. 1463– 1480, 2012</w:t>
      </w:r>
      <w:r w:rsidR="00701034" w:rsidRPr="009E6886">
        <w:rPr>
          <w:sz w:val="16"/>
          <w:szCs w:val="16"/>
        </w:rPr>
        <w:t>.</w:t>
      </w:r>
    </w:p>
    <w:p w:rsidR="00D73B11" w:rsidRPr="009E6886" w:rsidRDefault="006C1AEF" w:rsidP="009E6886">
      <w:pPr>
        <w:widowControl/>
        <w:tabs>
          <w:tab w:val="left" w:pos="2085"/>
        </w:tabs>
        <w:autoSpaceDE/>
        <w:autoSpaceDN/>
        <w:ind w:left="96"/>
        <w:jc w:val="both"/>
        <w:rPr>
          <w:sz w:val="16"/>
          <w:szCs w:val="16"/>
        </w:rPr>
      </w:pPr>
      <w:r w:rsidRPr="009E6886">
        <w:rPr>
          <w:sz w:val="16"/>
          <w:szCs w:val="16"/>
        </w:rPr>
        <w:t xml:space="preserve">[10] </w:t>
      </w:r>
      <w:r w:rsidR="00636CA2" w:rsidRPr="009E6886">
        <w:rPr>
          <w:sz w:val="16"/>
          <w:szCs w:val="16"/>
        </w:rPr>
        <w:t>J. Xiao, L. Li</w:t>
      </w:r>
      <w:r w:rsidR="00D73B11" w:rsidRPr="009E6886">
        <w:rPr>
          <w:sz w:val="16"/>
          <w:szCs w:val="16"/>
        </w:rPr>
        <w:t xml:space="preserve">, </w:t>
      </w:r>
      <w:r w:rsidR="001B7BB9">
        <w:rPr>
          <w:sz w:val="16"/>
          <w:szCs w:val="16"/>
        </w:rPr>
        <w:t>V.W. Tam, H. Li, “</w:t>
      </w:r>
      <w:r w:rsidR="00D73B11" w:rsidRPr="009E6886">
        <w:rPr>
          <w:sz w:val="16"/>
          <w:szCs w:val="16"/>
        </w:rPr>
        <w:t>The state of</w:t>
      </w:r>
      <w:r w:rsidR="001B7BB9">
        <w:rPr>
          <w:sz w:val="16"/>
          <w:szCs w:val="16"/>
        </w:rPr>
        <w:t xml:space="preserve">  </w:t>
      </w:r>
      <w:r w:rsidR="00D73B11" w:rsidRPr="009E6886">
        <w:rPr>
          <w:sz w:val="16"/>
          <w:szCs w:val="16"/>
        </w:rPr>
        <w:t>the art regarding the long-term properties</w:t>
      </w:r>
      <w:r w:rsidR="001B7BB9">
        <w:rPr>
          <w:sz w:val="16"/>
          <w:szCs w:val="16"/>
        </w:rPr>
        <w:t xml:space="preserve"> of recycled aggregate concrete”,</w:t>
      </w:r>
      <w:r w:rsidR="00D73B11" w:rsidRPr="009E6886">
        <w:rPr>
          <w:sz w:val="16"/>
          <w:szCs w:val="16"/>
        </w:rPr>
        <w:t xml:space="preserve"> Structural Concrete, </w:t>
      </w:r>
      <w:r w:rsidR="009E6886" w:rsidRPr="009E6886">
        <w:rPr>
          <w:sz w:val="16"/>
          <w:szCs w:val="16"/>
        </w:rPr>
        <w:t xml:space="preserve">vol. </w:t>
      </w:r>
      <w:r w:rsidR="00D73B11" w:rsidRPr="009E6886">
        <w:rPr>
          <w:sz w:val="16"/>
          <w:szCs w:val="16"/>
        </w:rPr>
        <w:t xml:space="preserve">15(1), </w:t>
      </w:r>
      <w:r w:rsidR="001B7BB9">
        <w:rPr>
          <w:sz w:val="16"/>
          <w:szCs w:val="16"/>
        </w:rPr>
        <w:t xml:space="preserve">pp. </w:t>
      </w:r>
      <w:r w:rsidR="00D73B11" w:rsidRPr="009E6886">
        <w:rPr>
          <w:sz w:val="16"/>
          <w:szCs w:val="16"/>
        </w:rPr>
        <w:t>3–12</w:t>
      </w:r>
      <w:r w:rsidR="001B7BB9">
        <w:rPr>
          <w:sz w:val="16"/>
          <w:szCs w:val="16"/>
        </w:rPr>
        <w:t>, 2014</w:t>
      </w:r>
      <w:r w:rsidR="00D73B11" w:rsidRPr="009E6886">
        <w:rPr>
          <w:sz w:val="16"/>
          <w:szCs w:val="16"/>
        </w:rPr>
        <w:t>.</w:t>
      </w:r>
    </w:p>
    <w:p w:rsidR="00D73B11" w:rsidRPr="009E6886" w:rsidRDefault="006C1AEF" w:rsidP="009E6886">
      <w:pPr>
        <w:widowControl/>
        <w:tabs>
          <w:tab w:val="left" w:pos="2085"/>
        </w:tabs>
        <w:autoSpaceDE/>
        <w:autoSpaceDN/>
        <w:ind w:left="96"/>
        <w:jc w:val="both"/>
        <w:rPr>
          <w:sz w:val="16"/>
          <w:szCs w:val="16"/>
        </w:rPr>
      </w:pPr>
      <w:proofErr w:type="gramStart"/>
      <w:r w:rsidRPr="009E6886">
        <w:rPr>
          <w:sz w:val="16"/>
          <w:szCs w:val="16"/>
        </w:rPr>
        <w:t xml:space="preserve">[11] </w:t>
      </w:r>
      <w:r w:rsidR="00C4671C" w:rsidRPr="009E6886">
        <w:rPr>
          <w:sz w:val="16"/>
          <w:szCs w:val="16"/>
        </w:rPr>
        <w:t xml:space="preserve">C.M. </w:t>
      </w:r>
      <w:proofErr w:type="spellStart"/>
      <w:r w:rsidR="00C4671C" w:rsidRPr="009E6886">
        <w:rPr>
          <w:sz w:val="16"/>
          <w:szCs w:val="16"/>
        </w:rPr>
        <w:t>Vyas</w:t>
      </w:r>
      <w:proofErr w:type="spellEnd"/>
      <w:r w:rsidR="00C4671C" w:rsidRPr="009E6886">
        <w:rPr>
          <w:sz w:val="16"/>
          <w:szCs w:val="16"/>
        </w:rPr>
        <w:t>,</w:t>
      </w:r>
      <w:r w:rsidR="00D73B11" w:rsidRPr="009E6886">
        <w:rPr>
          <w:sz w:val="16"/>
          <w:szCs w:val="16"/>
        </w:rPr>
        <w:t xml:space="preserve"> &amp; </w:t>
      </w:r>
      <w:r w:rsidR="00C4671C" w:rsidRPr="009E6886">
        <w:rPr>
          <w:sz w:val="16"/>
          <w:szCs w:val="16"/>
        </w:rPr>
        <w:t>D.R. Bhatt,</w:t>
      </w:r>
      <w:r w:rsidR="00D73B11" w:rsidRPr="009E6886">
        <w:rPr>
          <w:sz w:val="16"/>
          <w:szCs w:val="16"/>
        </w:rPr>
        <w:t xml:space="preserve"> (2013).</w:t>
      </w:r>
      <w:proofErr w:type="gramEnd"/>
      <w:r w:rsidR="00D73B11" w:rsidRPr="009E6886">
        <w:rPr>
          <w:sz w:val="16"/>
          <w:szCs w:val="16"/>
        </w:rPr>
        <w:t xml:space="preserve"> </w:t>
      </w:r>
      <w:proofErr w:type="gramStart"/>
      <w:r w:rsidR="00C4671C" w:rsidRPr="009E6886">
        <w:rPr>
          <w:sz w:val="16"/>
          <w:szCs w:val="16"/>
        </w:rPr>
        <w:t>“</w:t>
      </w:r>
      <w:r w:rsidR="00D73B11" w:rsidRPr="009E6886">
        <w:rPr>
          <w:sz w:val="16"/>
          <w:szCs w:val="16"/>
        </w:rPr>
        <w:t>Evaluation of modulus of elasticity for recycled coarse aggregate concrete</w:t>
      </w:r>
      <w:r w:rsidR="00C4671C" w:rsidRPr="009E6886">
        <w:rPr>
          <w:sz w:val="16"/>
          <w:szCs w:val="16"/>
        </w:rPr>
        <w:t>”</w:t>
      </w:r>
      <w:r w:rsidR="00D73B11" w:rsidRPr="009E6886">
        <w:rPr>
          <w:sz w:val="16"/>
          <w:szCs w:val="16"/>
        </w:rPr>
        <w:t>.</w:t>
      </w:r>
      <w:proofErr w:type="gramEnd"/>
      <w:r w:rsidR="00D73B11" w:rsidRPr="009E6886">
        <w:rPr>
          <w:sz w:val="16"/>
          <w:szCs w:val="16"/>
        </w:rPr>
        <w:t xml:space="preserve"> International Journal of Engineering Science and Innovative Technology, </w:t>
      </w:r>
      <w:r w:rsidR="009E6886" w:rsidRPr="009E6886">
        <w:rPr>
          <w:sz w:val="16"/>
          <w:szCs w:val="16"/>
        </w:rPr>
        <w:t xml:space="preserve">vol. </w:t>
      </w:r>
      <w:r w:rsidR="00D73B11" w:rsidRPr="009E6886">
        <w:rPr>
          <w:sz w:val="16"/>
          <w:szCs w:val="16"/>
        </w:rPr>
        <w:t xml:space="preserve">2(1), </w:t>
      </w:r>
      <w:r w:rsidR="00C4671C" w:rsidRPr="009E6886">
        <w:rPr>
          <w:sz w:val="16"/>
          <w:szCs w:val="16"/>
        </w:rPr>
        <w:t xml:space="preserve">pp. </w:t>
      </w:r>
      <w:r w:rsidR="00D73B11" w:rsidRPr="009E6886">
        <w:rPr>
          <w:sz w:val="16"/>
          <w:szCs w:val="16"/>
        </w:rPr>
        <w:t>26</w:t>
      </w:r>
      <w:r w:rsidR="00C4671C" w:rsidRPr="009E6886">
        <w:rPr>
          <w:sz w:val="16"/>
          <w:szCs w:val="16"/>
        </w:rPr>
        <w:t>-35</w:t>
      </w:r>
      <w:r w:rsidR="00D73B11" w:rsidRPr="009E6886">
        <w:rPr>
          <w:sz w:val="16"/>
          <w:szCs w:val="16"/>
        </w:rPr>
        <w:t>.</w:t>
      </w:r>
    </w:p>
    <w:p w:rsidR="00D73B11" w:rsidRPr="009E6886" w:rsidRDefault="006C1AEF" w:rsidP="009E6886">
      <w:pPr>
        <w:widowControl/>
        <w:tabs>
          <w:tab w:val="left" w:pos="2085"/>
        </w:tabs>
        <w:autoSpaceDE/>
        <w:autoSpaceDN/>
        <w:ind w:left="96"/>
        <w:jc w:val="both"/>
        <w:rPr>
          <w:sz w:val="16"/>
          <w:szCs w:val="16"/>
        </w:rPr>
      </w:pPr>
      <w:proofErr w:type="gramStart"/>
      <w:r w:rsidRPr="009E6886">
        <w:rPr>
          <w:sz w:val="16"/>
          <w:szCs w:val="16"/>
        </w:rPr>
        <w:t xml:space="preserve">[12] </w:t>
      </w:r>
      <w:r w:rsidR="00C4671C" w:rsidRPr="009E6886">
        <w:rPr>
          <w:sz w:val="16"/>
          <w:szCs w:val="16"/>
        </w:rPr>
        <w:t xml:space="preserve">J. Xiao, L. Y. </w:t>
      </w:r>
      <w:proofErr w:type="spellStart"/>
      <w:r w:rsidR="00C4671C" w:rsidRPr="009E6886">
        <w:rPr>
          <w:sz w:val="16"/>
          <w:szCs w:val="16"/>
        </w:rPr>
        <w:t>Fana</w:t>
      </w:r>
      <w:proofErr w:type="spellEnd"/>
      <w:r w:rsidR="00C4671C" w:rsidRPr="009E6886">
        <w:rPr>
          <w:sz w:val="16"/>
          <w:szCs w:val="16"/>
        </w:rPr>
        <w:t>,</w:t>
      </w:r>
      <w:r w:rsidR="00D73B11" w:rsidRPr="009E6886">
        <w:rPr>
          <w:sz w:val="16"/>
          <w:szCs w:val="16"/>
        </w:rPr>
        <w:t xml:space="preserve"> &amp; </w:t>
      </w:r>
      <w:r w:rsidR="00C4671C" w:rsidRPr="009E6886">
        <w:rPr>
          <w:sz w:val="16"/>
          <w:szCs w:val="16"/>
        </w:rPr>
        <w:t>X. Huang,</w:t>
      </w:r>
      <w:r w:rsidR="00D73B11" w:rsidRPr="009E6886">
        <w:rPr>
          <w:sz w:val="16"/>
          <w:szCs w:val="16"/>
        </w:rPr>
        <w:t xml:space="preserve"> (2012).</w:t>
      </w:r>
      <w:proofErr w:type="gramEnd"/>
      <w:r w:rsidR="00D73B11" w:rsidRPr="009E6886">
        <w:rPr>
          <w:sz w:val="16"/>
          <w:szCs w:val="16"/>
        </w:rPr>
        <w:t xml:space="preserve"> </w:t>
      </w:r>
      <w:proofErr w:type="gramStart"/>
      <w:r w:rsidR="00C4671C" w:rsidRPr="009E6886">
        <w:rPr>
          <w:sz w:val="16"/>
          <w:szCs w:val="16"/>
        </w:rPr>
        <w:t>“</w:t>
      </w:r>
      <w:r w:rsidR="00D73B11" w:rsidRPr="009E6886">
        <w:rPr>
          <w:sz w:val="16"/>
          <w:szCs w:val="16"/>
        </w:rPr>
        <w:t>An overview of study on recycled aggregate concrete in China (1996–2011)</w:t>
      </w:r>
      <w:r w:rsidR="00C4671C" w:rsidRPr="009E6886">
        <w:rPr>
          <w:sz w:val="16"/>
          <w:szCs w:val="16"/>
        </w:rPr>
        <w:t>”</w:t>
      </w:r>
      <w:r w:rsidR="001B7BB9">
        <w:rPr>
          <w:sz w:val="16"/>
          <w:szCs w:val="16"/>
        </w:rPr>
        <w:t xml:space="preserve">, </w:t>
      </w:r>
      <w:r w:rsidR="00D73B11" w:rsidRPr="009E6886">
        <w:rPr>
          <w:sz w:val="16"/>
          <w:szCs w:val="16"/>
        </w:rPr>
        <w:t xml:space="preserve">Construction and Building Materials, </w:t>
      </w:r>
      <w:r w:rsidR="009E6886" w:rsidRPr="009E6886">
        <w:rPr>
          <w:sz w:val="16"/>
          <w:szCs w:val="16"/>
        </w:rPr>
        <w:t>vol.</w:t>
      </w:r>
      <w:r w:rsidR="00D73B11" w:rsidRPr="009E6886">
        <w:rPr>
          <w:sz w:val="16"/>
          <w:szCs w:val="16"/>
        </w:rPr>
        <w:t xml:space="preserve">31, </w:t>
      </w:r>
      <w:r w:rsidR="00C4671C" w:rsidRPr="009E6886">
        <w:rPr>
          <w:sz w:val="16"/>
          <w:szCs w:val="16"/>
        </w:rPr>
        <w:t xml:space="preserve">pp. </w:t>
      </w:r>
      <w:r w:rsidR="00D73B11" w:rsidRPr="009E6886">
        <w:rPr>
          <w:sz w:val="16"/>
          <w:szCs w:val="16"/>
        </w:rPr>
        <w:t>364–383.</w:t>
      </w:r>
      <w:proofErr w:type="gramEnd"/>
      <w:r w:rsidR="00D73B11" w:rsidRPr="009E6886">
        <w:rPr>
          <w:sz w:val="16"/>
          <w:szCs w:val="16"/>
        </w:rPr>
        <w:t xml:space="preserve"> </w:t>
      </w:r>
    </w:p>
    <w:p w:rsidR="00D73B11" w:rsidRPr="009E6886" w:rsidRDefault="006C1AEF" w:rsidP="009E6886">
      <w:pPr>
        <w:widowControl/>
        <w:tabs>
          <w:tab w:val="left" w:pos="2085"/>
        </w:tabs>
        <w:autoSpaceDE/>
        <w:autoSpaceDN/>
        <w:ind w:left="96"/>
        <w:jc w:val="both"/>
        <w:rPr>
          <w:sz w:val="16"/>
          <w:szCs w:val="16"/>
        </w:rPr>
      </w:pPr>
      <w:r w:rsidRPr="009E6886">
        <w:rPr>
          <w:sz w:val="16"/>
          <w:szCs w:val="16"/>
        </w:rPr>
        <w:t xml:space="preserve">[13] </w:t>
      </w:r>
      <w:r w:rsidR="00C4671C" w:rsidRPr="009E6886">
        <w:rPr>
          <w:sz w:val="16"/>
          <w:szCs w:val="16"/>
        </w:rPr>
        <w:t xml:space="preserve">A.M. Neville, </w:t>
      </w:r>
      <w:r w:rsidR="00D73B11" w:rsidRPr="009E6886">
        <w:rPr>
          <w:sz w:val="16"/>
          <w:szCs w:val="16"/>
        </w:rPr>
        <w:t xml:space="preserve">(1995). </w:t>
      </w:r>
      <w:proofErr w:type="gramStart"/>
      <w:r w:rsidR="00D73B11" w:rsidRPr="009E6886">
        <w:rPr>
          <w:sz w:val="16"/>
          <w:szCs w:val="16"/>
        </w:rPr>
        <w:t>Properties of concrete.</w:t>
      </w:r>
      <w:proofErr w:type="gramEnd"/>
      <w:r w:rsidR="00D73B11" w:rsidRPr="009E6886">
        <w:rPr>
          <w:sz w:val="16"/>
          <w:szCs w:val="16"/>
        </w:rPr>
        <w:t xml:space="preserve"> Harlow, NY: Pearson.</w:t>
      </w:r>
    </w:p>
    <w:p w:rsidR="00D73B11" w:rsidRPr="009E6886" w:rsidRDefault="006C1AEF" w:rsidP="009E6886">
      <w:pPr>
        <w:widowControl/>
        <w:tabs>
          <w:tab w:val="left" w:pos="2085"/>
        </w:tabs>
        <w:autoSpaceDE/>
        <w:autoSpaceDN/>
        <w:ind w:left="96"/>
        <w:jc w:val="both"/>
        <w:rPr>
          <w:sz w:val="16"/>
          <w:szCs w:val="16"/>
        </w:rPr>
      </w:pPr>
      <w:proofErr w:type="gramStart"/>
      <w:r w:rsidRPr="009E6886">
        <w:rPr>
          <w:sz w:val="16"/>
          <w:szCs w:val="16"/>
        </w:rPr>
        <w:t xml:space="preserve">[14] </w:t>
      </w:r>
      <w:r w:rsidR="00C4671C" w:rsidRPr="009E6886">
        <w:rPr>
          <w:sz w:val="16"/>
          <w:szCs w:val="16"/>
        </w:rPr>
        <w:t xml:space="preserve">K.S. </w:t>
      </w:r>
      <w:proofErr w:type="spellStart"/>
      <w:r w:rsidR="00C4671C" w:rsidRPr="009E6886">
        <w:rPr>
          <w:sz w:val="16"/>
          <w:szCs w:val="16"/>
        </w:rPr>
        <w:t>Crentsil</w:t>
      </w:r>
      <w:proofErr w:type="spellEnd"/>
      <w:r w:rsidR="00D73B11" w:rsidRPr="009E6886">
        <w:rPr>
          <w:sz w:val="16"/>
          <w:szCs w:val="16"/>
        </w:rPr>
        <w:t xml:space="preserve">, </w:t>
      </w:r>
      <w:r w:rsidR="00C4671C" w:rsidRPr="009E6886">
        <w:rPr>
          <w:sz w:val="16"/>
          <w:szCs w:val="16"/>
        </w:rPr>
        <w:t>T. Brown</w:t>
      </w:r>
      <w:r w:rsidR="00D73B11" w:rsidRPr="009E6886">
        <w:rPr>
          <w:sz w:val="16"/>
          <w:szCs w:val="16"/>
        </w:rPr>
        <w:t xml:space="preserve">, &amp; </w:t>
      </w:r>
      <w:r w:rsidR="00C4671C" w:rsidRPr="009E6886">
        <w:rPr>
          <w:sz w:val="16"/>
          <w:szCs w:val="16"/>
        </w:rPr>
        <w:t xml:space="preserve">A.H. </w:t>
      </w:r>
      <w:r w:rsidR="009E6886" w:rsidRPr="009E6886">
        <w:rPr>
          <w:sz w:val="16"/>
          <w:szCs w:val="16"/>
        </w:rPr>
        <w:t>Taylor,</w:t>
      </w:r>
      <w:r w:rsidR="00D73B11" w:rsidRPr="009E6886">
        <w:rPr>
          <w:sz w:val="16"/>
          <w:szCs w:val="16"/>
        </w:rPr>
        <w:t xml:space="preserve"> </w:t>
      </w:r>
      <w:r w:rsidR="00C4671C" w:rsidRPr="009E6886">
        <w:rPr>
          <w:sz w:val="16"/>
          <w:szCs w:val="16"/>
        </w:rPr>
        <w:t>“</w:t>
      </w:r>
      <w:r w:rsidR="00D73B11" w:rsidRPr="009E6886">
        <w:rPr>
          <w:sz w:val="16"/>
          <w:szCs w:val="16"/>
        </w:rPr>
        <w:t>Performance</w:t>
      </w:r>
      <w:r w:rsidR="001B7BB9">
        <w:rPr>
          <w:sz w:val="16"/>
          <w:szCs w:val="16"/>
        </w:rPr>
        <w:t xml:space="preserve"> </w:t>
      </w:r>
      <w:r w:rsidR="00D73B11" w:rsidRPr="009E6886">
        <w:rPr>
          <w:sz w:val="16"/>
          <w:szCs w:val="16"/>
        </w:rPr>
        <w:t>of concrete made with commercially produced coarse recycled concrete aggregate</w:t>
      </w:r>
      <w:r w:rsidR="00C4671C" w:rsidRPr="009E6886">
        <w:rPr>
          <w:sz w:val="16"/>
          <w:szCs w:val="16"/>
        </w:rPr>
        <w:t>”</w:t>
      </w:r>
      <w:r w:rsidR="00D73B11" w:rsidRPr="009E6886">
        <w:rPr>
          <w:sz w:val="16"/>
          <w:szCs w:val="16"/>
        </w:rPr>
        <w:t>.</w:t>
      </w:r>
      <w:proofErr w:type="gramEnd"/>
      <w:r w:rsidR="00D73B11" w:rsidRPr="009E6886">
        <w:rPr>
          <w:sz w:val="16"/>
          <w:szCs w:val="16"/>
        </w:rPr>
        <w:t xml:space="preserve"> </w:t>
      </w:r>
      <w:proofErr w:type="gramStart"/>
      <w:r w:rsidR="00D73B11" w:rsidRPr="009E6886">
        <w:rPr>
          <w:sz w:val="16"/>
          <w:szCs w:val="16"/>
        </w:rPr>
        <w:t xml:space="preserve">Cement and Concrete Research, </w:t>
      </w:r>
      <w:r w:rsidR="009E6886" w:rsidRPr="009E6886">
        <w:rPr>
          <w:sz w:val="16"/>
          <w:szCs w:val="16"/>
        </w:rPr>
        <w:t xml:space="preserve">vol. </w:t>
      </w:r>
      <w:r w:rsidR="00D73B11" w:rsidRPr="009E6886">
        <w:rPr>
          <w:sz w:val="16"/>
          <w:szCs w:val="16"/>
        </w:rPr>
        <w:t xml:space="preserve">31(5), </w:t>
      </w:r>
      <w:r w:rsidR="00C4671C" w:rsidRPr="009E6886">
        <w:rPr>
          <w:sz w:val="16"/>
          <w:szCs w:val="16"/>
        </w:rPr>
        <w:t xml:space="preserve">pp. </w:t>
      </w:r>
      <w:r w:rsidR="00D73B11" w:rsidRPr="009E6886">
        <w:rPr>
          <w:sz w:val="16"/>
          <w:szCs w:val="16"/>
        </w:rPr>
        <w:t>707–712</w:t>
      </w:r>
      <w:r w:rsidR="009E6886" w:rsidRPr="009E6886">
        <w:rPr>
          <w:sz w:val="16"/>
          <w:szCs w:val="16"/>
        </w:rPr>
        <w:t>, 2001</w:t>
      </w:r>
      <w:r w:rsidR="00C4671C" w:rsidRPr="009E6886">
        <w:rPr>
          <w:sz w:val="16"/>
          <w:szCs w:val="16"/>
        </w:rPr>
        <w:t>.</w:t>
      </w:r>
      <w:proofErr w:type="gramEnd"/>
    </w:p>
    <w:p w:rsidR="00D73B11" w:rsidRPr="009E6886" w:rsidRDefault="006C1AEF" w:rsidP="009E6886">
      <w:pPr>
        <w:widowControl/>
        <w:tabs>
          <w:tab w:val="left" w:pos="2085"/>
        </w:tabs>
        <w:autoSpaceDE/>
        <w:autoSpaceDN/>
        <w:ind w:left="96"/>
        <w:jc w:val="both"/>
        <w:rPr>
          <w:sz w:val="16"/>
          <w:szCs w:val="16"/>
        </w:rPr>
      </w:pPr>
      <w:r w:rsidRPr="009E6886">
        <w:rPr>
          <w:sz w:val="16"/>
          <w:szCs w:val="16"/>
        </w:rPr>
        <w:t xml:space="preserve">[15] </w:t>
      </w:r>
      <w:r w:rsidR="00C4671C" w:rsidRPr="009E6886">
        <w:rPr>
          <w:sz w:val="16"/>
          <w:szCs w:val="16"/>
        </w:rPr>
        <w:t xml:space="preserve">G. </w:t>
      </w:r>
      <w:proofErr w:type="spellStart"/>
      <w:r w:rsidR="00C4671C" w:rsidRPr="009E6886">
        <w:rPr>
          <w:sz w:val="16"/>
          <w:szCs w:val="16"/>
        </w:rPr>
        <w:t>Fathifazl</w:t>
      </w:r>
      <w:proofErr w:type="spellEnd"/>
      <w:r w:rsidR="00C4671C" w:rsidRPr="009E6886">
        <w:rPr>
          <w:sz w:val="16"/>
          <w:szCs w:val="16"/>
        </w:rPr>
        <w:t>,</w:t>
      </w:r>
      <w:r w:rsidR="00D73B11" w:rsidRPr="009E6886">
        <w:rPr>
          <w:sz w:val="16"/>
          <w:szCs w:val="16"/>
        </w:rPr>
        <w:t xml:space="preserve"> &amp; </w:t>
      </w:r>
      <w:r w:rsidR="00C4671C" w:rsidRPr="009E6886">
        <w:rPr>
          <w:sz w:val="16"/>
          <w:szCs w:val="16"/>
        </w:rPr>
        <w:t xml:space="preserve">A.G. </w:t>
      </w:r>
      <w:proofErr w:type="spellStart"/>
      <w:r w:rsidR="00C4671C" w:rsidRPr="009E6886">
        <w:rPr>
          <w:sz w:val="16"/>
          <w:szCs w:val="16"/>
        </w:rPr>
        <w:t>Razaqpur</w:t>
      </w:r>
      <w:proofErr w:type="spellEnd"/>
      <w:r w:rsidR="00C4671C" w:rsidRPr="009E6886">
        <w:rPr>
          <w:sz w:val="16"/>
          <w:szCs w:val="16"/>
        </w:rPr>
        <w:t>,</w:t>
      </w:r>
      <w:r w:rsidR="009E6886" w:rsidRPr="009E6886">
        <w:rPr>
          <w:sz w:val="16"/>
          <w:szCs w:val="16"/>
        </w:rPr>
        <w:t xml:space="preserve"> “</w:t>
      </w:r>
      <w:r w:rsidR="00D73B11" w:rsidRPr="009E6886">
        <w:rPr>
          <w:sz w:val="16"/>
          <w:szCs w:val="16"/>
        </w:rPr>
        <w:t>Creep rheological models f</w:t>
      </w:r>
      <w:r w:rsidR="009E6886" w:rsidRPr="009E6886">
        <w:rPr>
          <w:sz w:val="16"/>
          <w:szCs w:val="16"/>
        </w:rPr>
        <w:t xml:space="preserve">or recycled aggregate concrete”, </w:t>
      </w:r>
      <w:r w:rsidR="00D73B11" w:rsidRPr="009E6886">
        <w:rPr>
          <w:sz w:val="16"/>
          <w:szCs w:val="16"/>
        </w:rPr>
        <w:t xml:space="preserve">ACI Materials Journal, </w:t>
      </w:r>
      <w:r w:rsidR="009E6886" w:rsidRPr="009E6886">
        <w:rPr>
          <w:sz w:val="16"/>
          <w:szCs w:val="16"/>
        </w:rPr>
        <w:t xml:space="preserve">vol. </w:t>
      </w:r>
      <w:r w:rsidR="00D73B11" w:rsidRPr="009E6886">
        <w:rPr>
          <w:sz w:val="16"/>
          <w:szCs w:val="16"/>
        </w:rPr>
        <w:t xml:space="preserve">110(2), </w:t>
      </w:r>
      <w:r w:rsidR="00C4671C" w:rsidRPr="009E6886">
        <w:rPr>
          <w:sz w:val="16"/>
          <w:szCs w:val="16"/>
        </w:rPr>
        <w:t xml:space="preserve">pp. </w:t>
      </w:r>
      <w:r w:rsidR="00D73B11" w:rsidRPr="009E6886">
        <w:rPr>
          <w:sz w:val="16"/>
          <w:szCs w:val="16"/>
        </w:rPr>
        <w:t>115–126</w:t>
      </w:r>
      <w:r w:rsidR="009E6886" w:rsidRPr="009E6886">
        <w:rPr>
          <w:sz w:val="16"/>
          <w:szCs w:val="16"/>
        </w:rPr>
        <w:t>, 2013</w:t>
      </w:r>
      <w:r w:rsidR="00D73B11" w:rsidRPr="009E6886">
        <w:rPr>
          <w:sz w:val="16"/>
          <w:szCs w:val="16"/>
        </w:rPr>
        <w:t>.</w:t>
      </w:r>
    </w:p>
    <w:p w:rsidR="00D73B11" w:rsidRPr="009E6886" w:rsidRDefault="00C4671C" w:rsidP="009E6886">
      <w:pPr>
        <w:widowControl/>
        <w:tabs>
          <w:tab w:val="left" w:pos="2085"/>
        </w:tabs>
        <w:autoSpaceDE/>
        <w:autoSpaceDN/>
        <w:ind w:left="96"/>
        <w:jc w:val="both"/>
        <w:rPr>
          <w:sz w:val="16"/>
          <w:szCs w:val="16"/>
        </w:rPr>
      </w:pPr>
      <w:r w:rsidRPr="009E6886">
        <w:rPr>
          <w:sz w:val="16"/>
          <w:szCs w:val="16"/>
        </w:rPr>
        <w:t xml:space="preserve">[16] A. </w:t>
      </w:r>
      <w:proofErr w:type="spellStart"/>
      <w:r w:rsidRPr="009E6886">
        <w:rPr>
          <w:sz w:val="16"/>
          <w:szCs w:val="16"/>
        </w:rPr>
        <w:t>Eisa</w:t>
      </w:r>
      <w:proofErr w:type="spellEnd"/>
      <w:r w:rsidRPr="009E6886">
        <w:rPr>
          <w:sz w:val="16"/>
          <w:szCs w:val="16"/>
        </w:rPr>
        <w:t>,</w:t>
      </w:r>
      <w:r w:rsidR="009E6886" w:rsidRPr="009E6886">
        <w:rPr>
          <w:sz w:val="16"/>
          <w:szCs w:val="16"/>
        </w:rPr>
        <w:t xml:space="preserve"> “</w:t>
      </w:r>
      <w:r w:rsidR="00D73B11" w:rsidRPr="009E6886">
        <w:rPr>
          <w:sz w:val="16"/>
          <w:szCs w:val="16"/>
        </w:rPr>
        <w:t>Properties of concrete incorporating recycled pos</w:t>
      </w:r>
      <w:r w:rsidR="009E6886" w:rsidRPr="009E6886">
        <w:rPr>
          <w:sz w:val="16"/>
          <w:szCs w:val="16"/>
        </w:rPr>
        <w:t>t-consumer environmental wastes”,</w:t>
      </w:r>
      <w:r w:rsidR="00D73B11" w:rsidRPr="009E6886">
        <w:rPr>
          <w:sz w:val="16"/>
          <w:szCs w:val="16"/>
        </w:rPr>
        <w:t xml:space="preserve"> International Journal of Concrete Structures and Materials, </w:t>
      </w:r>
      <w:r w:rsidR="009E6886" w:rsidRPr="009E6886">
        <w:rPr>
          <w:sz w:val="16"/>
          <w:szCs w:val="16"/>
        </w:rPr>
        <w:t xml:space="preserve">vol. </w:t>
      </w:r>
      <w:r w:rsidR="00D73B11" w:rsidRPr="009E6886">
        <w:rPr>
          <w:sz w:val="16"/>
          <w:szCs w:val="16"/>
        </w:rPr>
        <w:t xml:space="preserve">8(3), </w:t>
      </w:r>
      <w:r w:rsidRPr="009E6886">
        <w:rPr>
          <w:sz w:val="16"/>
          <w:szCs w:val="16"/>
        </w:rPr>
        <w:t xml:space="preserve">pp. </w:t>
      </w:r>
      <w:r w:rsidR="00D73B11" w:rsidRPr="009E6886">
        <w:rPr>
          <w:sz w:val="16"/>
          <w:szCs w:val="16"/>
        </w:rPr>
        <w:t>251–258</w:t>
      </w:r>
      <w:proofErr w:type="gramStart"/>
      <w:r w:rsidR="009E6886" w:rsidRPr="009E6886">
        <w:rPr>
          <w:sz w:val="16"/>
          <w:szCs w:val="16"/>
        </w:rPr>
        <w:t>,2014</w:t>
      </w:r>
      <w:proofErr w:type="gramEnd"/>
      <w:r w:rsidR="009E6886" w:rsidRPr="009E6886">
        <w:rPr>
          <w:sz w:val="16"/>
          <w:szCs w:val="16"/>
        </w:rPr>
        <w:t>.</w:t>
      </w:r>
    </w:p>
    <w:p w:rsidR="003666F9" w:rsidRDefault="003666F9" w:rsidP="003666F9">
      <w:pPr>
        <w:widowControl/>
        <w:tabs>
          <w:tab w:val="left" w:pos="2085"/>
        </w:tabs>
        <w:autoSpaceDE/>
        <w:autoSpaceDN/>
        <w:spacing w:line="360" w:lineRule="auto"/>
        <w:rPr>
          <w:sz w:val="20"/>
          <w:szCs w:val="20"/>
        </w:rPr>
      </w:pPr>
    </w:p>
    <w:p w:rsidR="003666F9" w:rsidRDefault="003666F9" w:rsidP="003666F9">
      <w:pPr>
        <w:widowControl/>
        <w:tabs>
          <w:tab w:val="left" w:pos="2085"/>
        </w:tabs>
        <w:autoSpaceDE/>
        <w:autoSpaceDN/>
        <w:spacing w:line="360" w:lineRule="auto"/>
        <w:rPr>
          <w:sz w:val="20"/>
          <w:szCs w:val="20"/>
        </w:rPr>
      </w:pPr>
    </w:p>
    <w:p w:rsidR="003666F9" w:rsidRDefault="003666F9" w:rsidP="003666F9">
      <w:pPr>
        <w:widowControl/>
        <w:tabs>
          <w:tab w:val="left" w:pos="2085"/>
        </w:tabs>
        <w:autoSpaceDE/>
        <w:autoSpaceDN/>
        <w:spacing w:line="360" w:lineRule="auto"/>
        <w:rPr>
          <w:sz w:val="20"/>
          <w:szCs w:val="20"/>
        </w:rPr>
      </w:pPr>
    </w:p>
    <w:p w:rsidR="003666F9" w:rsidRDefault="003666F9" w:rsidP="003666F9">
      <w:pPr>
        <w:widowControl/>
        <w:tabs>
          <w:tab w:val="left" w:pos="2085"/>
        </w:tabs>
        <w:autoSpaceDE/>
        <w:autoSpaceDN/>
        <w:spacing w:line="360" w:lineRule="auto"/>
        <w:rPr>
          <w:sz w:val="20"/>
          <w:szCs w:val="20"/>
        </w:rPr>
      </w:pPr>
    </w:p>
    <w:p w:rsidR="003666F9" w:rsidRDefault="003666F9" w:rsidP="003666F9">
      <w:pPr>
        <w:widowControl/>
        <w:tabs>
          <w:tab w:val="left" w:pos="2085"/>
        </w:tabs>
        <w:autoSpaceDE/>
        <w:autoSpaceDN/>
        <w:spacing w:line="360" w:lineRule="auto"/>
        <w:rPr>
          <w:sz w:val="20"/>
          <w:szCs w:val="20"/>
        </w:rPr>
      </w:pPr>
    </w:p>
    <w:p w:rsidR="003666F9" w:rsidRDefault="003666F9" w:rsidP="003666F9">
      <w:pPr>
        <w:widowControl/>
        <w:tabs>
          <w:tab w:val="left" w:pos="2085"/>
        </w:tabs>
        <w:autoSpaceDE/>
        <w:autoSpaceDN/>
        <w:spacing w:line="360" w:lineRule="auto"/>
        <w:rPr>
          <w:sz w:val="20"/>
          <w:szCs w:val="20"/>
        </w:rPr>
      </w:pPr>
    </w:p>
    <w:sectPr w:rsidR="003666F9" w:rsidSect="00831A73">
      <w:type w:val="continuous"/>
      <w:pgSz w:w="12240" w:h="15840"/>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71E0"/>
    <w:multiLevelType w:val="hybridMultilevel"/>
    <w:tmpl w:val="E276755C"/>
    <w:lvl w:ilvl="0" w:tplc="89DA1678">
      <w:start w:val="1"/>
      <w:numFmt w:val="lowerRoman"/>
      <w:lvlText w:val="%1."/>
      <w:lvlJc w:val="left"/>
      <w:pPr>
        <w:tabs>
          <w:tab w:val="num" w:pos="1080"/>
        </w:tabs>
        <w:ind w:left="1080" w:hanging="720"/>
      </w:pPr>
      <w:rPr>
        <w:rFonts w:hint="default"/>
      </w:rPr>
    </w:lvl>
    <w:lvl w:ilvl="1" w:tplc="40090001">
      <w:start w:val="1"/>
      <w:numFmt w:val="bullet"/>
      <w:lvlText w:val=""/>
      <w:lvlJc w:val="left"/>
      <w:pPr>
        <w:tabs>
          <w:tab w:val="num" w:pos="1800"/>
        </w:tabs>
        <w:ind w:left="1800" w:hanging="72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4D1CD4"/>
    <w:multiLevelType w:val="hybridMultilevel"/>
    <w:tmpl w:val="7818AA28"/>
    <w:lvl w:ilvl="0" w:tplc="24E610CA">
      <w:start w:val="1"/>
      <w:numFmt w:val="upperLetter"/>
      <w:lvlText w:val="%1."/>
      <w:lvlJc w:val="left"/>
      <w:pPr>
        <w:ind w:left="459" w:hanging="360"/>
      </w:pPr>
      <w:rPr>
        <w:rFonts w:hint="default"/>
      </w:rPr>
    </w:lvl>
    <w:lvl w:ilvl="1" w:tplc="40090019" w:tentative="1">
      <w:start w:val="1"/>
      <w:numFmt w:val="lowerLetter"/>
      <w:lvlText w:val="%2."/>
      <w:lvlJc w:val="left"/>
      <w:pPr>
        <w:ind w:left="1179" w:hanging="360"/>
      </w:pPr>
    </w:lvl>
    <w:lvl w:ilvl="2" w:tplc="4009001B" w:tentative="1">
      <w:start w:val="1"/>
      <w:numFmt w:val="lowerRoman"/>
      <w:lvlText w:val="%3."/>
      <w:lvlJc w:val="right"/>
      <w:pPr>
        <w:ind w:left="1899" w:hanging="180"/>
      </w:pPr>
    </w:lvl>
    <w:lvl w:ilvl="3" w:tplc="4009000F" w:tentative="1">
      <w:start w:val="1"/>
      <w:numFmt w:val="decimal"/>
      <w:lvlText w:val="%4."/>
      <w:lvlJc w:val="left"/>
      <w:pPr>
        <w:ind w:left="2619" w:hanging="360"/>
      </w:pPr>
    </w:lvl>
    <w:lvl w:ilvl="4" w:tplc="40090019" w:tentative="1">
      <w:start w:val="1"/>
      <w:numFmt w:val="lowerLetter"/>
      <w:lvlText w:val="%5."/>
      <w:lvlJc w:val="left"/>
      <w:pPr>
        <w:ind w:left="3339" w:hanging="360"/>
      </w:pPr>
    </w:lvl>
    <w:lvl w:ilvl="5" w:tplc="4009001B" w:tentative="1">
      <w:start w:val="1"/>
      <w:numFmt w:val="lowerRoman"/>
      <w:lvlText w:val="%6."/>
      <w:lvlJc w:val="right"/>
      <w:pPr>
        <w:ind w:left="4059" w:hanging="180"/>
      </w:pPr>
    </w:lvl>
    <w:lvl w:ilvl="6" w:tplc="4009000F" w:tentative="1">
      <w:start w:val="1"/>
      <w:numFmt w:val="decimal"/>
      <w:lvlText w:val="%7."/>
      <w:lvlJc w:val="left"/>
      <w:pPr>
        <w:ind w:left="4779" w:hanging="360"/>
      </w:pPr>
    </w:lvl>
    <w:lvl w:ilvl="7" w:tplc="40090019" w:tentative="1">
      <w:start w:val="1"/>
      <w:numFmt w:val="lowerLetter"/>
      <w:lvlText w:val="%8."/>
      <w:lvlJc w:val="left"/>
      <w:pPr>
        <w:ind w:left="5499" w:hanging="360"/>
      </w:pPr>
    </w:lvl>
    <w:lvl w:ilvl="8" w:tplc="4009001B" w:tentative="1">
      <w:start w:val="1"/>
      <w:numFmt w:val="lowerRoman"/>
      <w:lvlText w:val="%9."/>
      <w:lvlJc w:val="right"/>
      <w:pPr>
        <w:ind w:left="6219" w:hanging="180"/>
      </w:pPr>
    </w:lvl>
  </w:abstractNum>
  <w:abstractNum w:abstractNumId="2">
    <w:nsid w:val="08B0746F"/>
    <w:multiLevelType w:val="multilevel"/>
    <w:tmpl w:val="36E2D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9510DF1"/>
    <w:multiLevelType w:val="multilevel"/>
    <w:tmpl w:val="03366A92"/>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735"/>
        </w:tabs>
        <w:ind w:left="735" w:hanging="55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4">
    <w:nsid w:val="13776A47"/>
    <w:multiLevelType w:val="multilevel"/>
    <w:tmpl w:val="0430E7F6"/>
    <w:lvl w:ilvl="0">
      <w:start w:val="2"/>
      <w:numFmt w:val="decimal"/>
      <w:lvlText w:val="%1"/>
      <w:lvlJc w:val="left"/>
      <w:pPr>
        <w:ind w:left="360" w:hanging="360"/>
      </w:pPr>
      <w:rPr>
        <w:rFonts w:hint="default"/>
      </w:rPr>
    </w:lvl>
    <w:lvl w:ilvl="1">
      <w:start w:val="1"/>
      <w:numFmt w:val="decimal"/>
      <w:lvlText w:val="%1.%2"/>
      <w:lvlJc w:val="left"/>
      <w:pPr>
        <w:ind w:left="459" w:hanging="360"/>
      </w:pPr>
      <w:rPr>
        <w:rFonts w:hint="default"/>
      </w:rPr>
    </w:lvl>
    <w:lvl w:ilvl="2">
      <w:start w:val="1"/>
      <w:numFmt w:val="decimal"/>
      <w:lvlText w:val="%1.%2.%3"/>
      <w:lvlJc w:val="left"/>
      <w:pPr>
        <w:ind w:left="918" w:hanging="720"/>
      </w:pPr>
      <w:rPr>
        <w:rFonts w:hint="default"/>
      </w:rPr>
    </w:lvl>
    <w:lvl w:ilvl="3">
      <w:start w:val="1"/>
      <w:numFmt w:val="decimal"/>
      <w:lvlText w:val="%1.%2.%3.%4"/>
      <w:lvlJc w:val="left"/>
      <w:pPr>
        <w:ind w:left="1017" w:hanging="720"/>
      </w:pPr>
      <w:rPr>
        <w:rFonts w:hint="default"/>
      </w:rPr>
    </w:lvl>
    <w:lvl w:ilvl="4">
      <w:start w:val="1"/>
      <w:numFmt w:val="decimal"/>
      <w:lvlText w:val="%1.%2.%3.%4.%5"/>
      <w:lvlJc w:val="left"/>
      <w:pPr>
        <w:ind w:left="1476" w:hanging="1080"/>
      </w:pPr>
      <w:rPr>
        <w:rFonts w:hint="default"/>
      </w:rPr>
    </w:lvl>
    <w:lvl w:ilvl="5">
      <w:start w:val="1"/>
      <w:numFmt w:val="decimal"/>
      <w:lvlText w:val="%1.%2.%3.%4.%5.%6"/>
      <w:lvlJc w:val="left"/>
      <w:pPr>
        <w:ind w:left="1575" w:hanging="1080"/>
      </w:pPr>
      <w:rPr>
        <w:rFonts w:hint="default"/>
      </w:rPr>
    </w:lvl>
    <w:lvl w:ilvl="6">
      <w:start w:val="1"/>
      <w:numFmt w:val="decimal"/>
      <w:lvlText w:val="%1.%2.%3.%4.%5.%6.%7"/>
      <w:lvlJc w:val="left"/>
      <w:pPr>
        <w:ind w:left="2034" w:hanging="1440"/>
      </w:pPr>
      <w:rPr>
        <w:rFonts w:hint="default"/>
      </w:rPr>
    </w:lvl>
    <w:lvl w:ilvl="7">
      <w:start w:val="1"/>
      <w:numFmt w:val="decimal"/>
      <w:lvlText w:val="%1.%2.%3.%4.%5.%6.%7.%8"/>
      <w:lvlJc w:val="left"/>
      <w:pPr>
        <w:ind w:left="2133" w:hanging="1440"/>
      </w:pPr>
      <w:rPr>
        <w:rFonts w:hint="default"/>
      </w:rPr>
    </w:lvl>
    <w:lvl w:ilvl="8">
      <w:start w:val="1"/>
      <w:numFmt w:val="decimal"/>
      <w:lvlText w:val="%1.%2.%3.%4.%5.%6.%7.%8.%9"/>
      <w:lvlJc w:val="left"/>
      <w:pPr>
        <w:ind w:left="2592" w:hanging="1800"/>
      </w:pPr>
      <w:rPr>
        <w:rFonts w:hint="default"/>
      </w:rPr>
    </w:lvl>
  </w:abstractNum>
  <w:abstractNum w:abstractNumId="5">
    <w:nsid w:val="1E08513B"/>
    <w:multiLevelType w:val="hybridMultilevel"/>
    <w:tmpl w:val="33EE9EB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0C729C4"/>
    <w:multiLevelType w:val="hybridMultilevel"/>
    <w:tmpl w:val="265CF4D6"/>
    <w:lvl w:ilvl="0" w:tplc="F558C88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C475E7"/>
    <w:multiLevelType w:val="hybridMultilevel"/>
    <w:tmpl w:val="84C28E84"/>
    <w:lvl w:ilvl="0" w:tplc="E8EAF5E6">
      <w:start w:val="1"/>
      <w:numFmt w:val="decimal"/>
      <w:lvlText w:val="%1."/>
      <w:lvlJc w:val="left"/>
      <w:pPr>
        <w:ind w:left="345" w:hanging="245"/>
        <w:jc w:val="left"/>
      </w:pPr>
      <w:rPr>
        <w:rFonts w:ascii="Times New Roman" w:eastAsia="Times New Roman" w:hAnsi="Times New Roman" w:cs="Times New Roman" w:hint="default"/>
        <w:b/>
        <w:bCs/>
        <w:w w:val="100"/>
        <w:sz w:val="24"/>
        <w:szCs w:val="24"/>
        <w:lang w:val="en-US" w:eastAsia="en-US" w:bidi="ar-SA"/>
      </w:rPr>
    </w:lvl>
    <w:lvl w:ilvl="1" w:tplc="24C0428C">
      <w:start w:val="1"/>
      <w:numFmt w:val="decimal"/>
      <w:lvlText w:val="%2."/>
      <w:lvlJc w:val="left"/>
      <w:pPr>
        <w:ind w:left="926" w:hanging="361"/>
        <w:jc w:val="left"/>
      </w:pPr>
      <w:rPr>
        <w:rFonts w:ascii="Times New Roman" w:eastAsia="Times New Roman" w:hAnsi="Times New Roman" w:cs="Times New Roman" w:hint="default"/>
        <w:w w:val="100"/>
        <w:sz w:val="20"/>
        <w:szCs w:val="20"/>
        <w:lang w:val="en-US" w:eastAsia="en-US" w:bidi="ar-SA"/>
      </w:rPr>
    </w:lvl>
    <w:lvl w:ilvl="2" w:tplc="7D9E9ABC">
      <w:numFmt w:val="bullet"/>
      <w:lvlText w:val="•"/>
      <w:lvlJc w:val="left"/>
      <w:pPr>
        <w:ind w:left="1882" w:hanging="361"/>
      </w:pPr>
      <w:rPr>
        <w:rFonts w:hint="default"/>
        <w:lang w:val="en-US" w:eastAsia="en-US" w:bidi="ar-SA"/>
      </w:rPr>
    </w:lvl>
    <w:lvl w:ilvl="3" w:tplc="89E6D5C8">
      <w:numFmt w:val="bullet"/>
      <w:lvlText w:val="•"/>
      <w:lvlJc w:val="left"/>
      <w:pPr>
        <w:ind w:left="2844" w:hanging="361"/>
      </w:pPr>
      <w:rPr>
        <w:rFonts w:hint="default"/>
        <w:lang w:val="en-US" w:eastAsia="en-US" w:bidi="ar-SA"/>
      </w:rPr>
    </w:lvl>
    <w:lvl w:ilvl="4" w:tplc="FA8A2BC6">
      <w:numFmt w:val="bullet"/>
      <w:lvlText w:val="•"/>
      <w:lvlJc w:val="left"/>
      <w:pPr>
        <w:ind w:left="3806" w:hanging="361"/>
      </w:pPr>
      <w:rPr>
        <w:rFonts w:hint="default"/>
        <w:lang w:val="en-US" w:eastAsia="en-US" w:bidi="ar-SA"/>
      </w:rPr>
    </w:lvl>
    <w:lvl w:ilvl="5" w:tplc="A2C4A932">
      <w:numFmt w:val="bullet"/>
      <w:lvlText w:val="•"/>
      <w:lvlJc w:val="left"/>
      <w:pPr>
        <w:ind w:left="4768" w:hanging="361"/>
      </w:pPr>
      <w:rPr>
        <w:rFonts w:hint="default"/>
        <w:lang w:val="en-US" w:eastAsia="en-US" w:bidi="ar-SA"/>
      </w:rPr>
    </w:lvl>
    <w:lvl w:ilvl="6" w:tplc="897A96E8">
      <w:numFmt w:val="bullet"/>
      <w:lvlText w:val="•"/>
      <w:lvlJc w:val="left"/>
      <w:pPr>
        <w:ind w:left="5731" w:hanging="361"/>
      </w:pPr>
      <w:rPr>
        <w:rFonts w:hint="default"/>
        <w:lang w:val="en-US" w:eastAsia="en-US" w:bidi="ar-SA"/>
      </w:rPr>
    </w:lvl>
    <w:lvl w:ilvl="7" w:tplc="C62C1C22">
      <w:numFmt w:val="bullet"/>
      <w:lvlText w:val="•"/>
      <w:lvlJc w:val="left"/>
      <w:pPr>
        <w:ind w:left="6693" w:hanging="361"/>
      </w:pPr>
      <w:rPr>
        <w:rFonts w:hint="default"/>
        <w:lang w:val="en-US" w:eastAsia="en-US" w:bidi="ar-SA"/>
      </w:rPr>
    </w:lvl>
    <w:lvl w:ilvl="8" w:tplc="8B164C10">
      <w:numFmt w:val="bullet"/>
      <w:lvlText w:val="•"/>
      <w:lvlJc w:val="left"/>
      <w:pPr>
        <w:ind w:left="7655" w:hanging="361"/>
      </w:pPr>
      <w:rPr>
        <w:rFonts w:hint="default"/>
        <w:lang w:val="en-US" w:eastAsia="en-US" w:bidi="ar-SA"/>
      </w:rPr>
    </w:lvl>
  </w:abstractNum>
  <w:abstractNum w:abstractNumId="8">
    <w:nsid w:val="28521137"/>
    <w:multiLevelType w:val="multilevel"/>
    <w:tmpl w:val="55D07C0A"/>
    <w:lvl w:ilvl="0">
      <w:start w:val="3"/>
      <w:numFmt w:val="decimal"/>
      <w:lvlText w:val="%1"/>
      <w:lvlJc w:val="left"/>
      <w:pPr>
        <w:ind w:left="402" w:hanging="303"/>
        <w:jc w:val="left"/>
      </w:pPr>
      <w:rPr>
        <w:rFonts w:hint="default"/>
        <w:lang w:val="en-US" w:eastAsia="en-US" w:bidi="ar-SA"/>
      </w:rPr>
    </w:lvl>
    <w:lvl w:ilvl="1">
      <w:start w:val="1"/>
      <w:numFmt w:val="decimal"/>
      <w:lvlText w:val="%1.%2"/>
      <w:lvlJc w:val="left"/>
      <w:pPr>
        <w:ind w:left="402" w:hanging="303"/>
        <w:jc w:val="left"/>
      </w:pPr>
      <w:rPr>
        <w:rFonts w:ascii="Times New Roman" w:eastAsia="Times New Roman" w:hAnsi="Times New Roman" w:cs="Times New Roman" w:hint="default"/>
        <w:b/>
        <w:bCs/>
        <w:i/>
        <w:iCs/>
        <w:w w:val="100"/>
        <w:sz w:val="20"/>
        <w:szCs w:val="20"/>
        <w:lang w:val="en-US" w:eastAsia="en-US" w:bidi="ar-SA"/>
      </w:rPr>
    </w:lvl>
    <w:lvl w:ilvl="2">
      <w:numFmt w:val="bullet"/>
      <w:lvlText w:val="•"/>
      <w:lvlJc w:val="left"/>
      <w:pPr>
        <w:ind w:left="2236" w:hanging="303"/>
      </w:pPr>
      <w:rPr>
        <w:rFonts w:hint="default"/>
        <w:lang w:val="en-US" w:eastAsia="en-US" w:bidi="ar-SA"/>
      </w:rPr>
    </w:lvl>
    <w:lvl w:ilvl="3">
      <w:numFmt w:val="bullet"/>
      <w:lvlText w:val="•"/>
      <w:lvlJc w:val="left"/>
      <w:pPr>
        <w:ind w:left="3154" w:hanging="303"/>
      </w:pPr>
      <w:rPr>
        <w:rFonts w:hint="default"/>
        <w:lang w:val="en-US" w:eastAsia="en-US" w:bidi="ar-SA"/>
      </w:rPr>
    </w:lvl>
    <w:lvl w:ilvl="4">
      <w:numFmt w:val="bullet"/>
      <w:lvlText w:val="•"/>
      <w:lvlJc w:val="left"/>
      <w:pPr>
        <w:ind w:left="4072" w:hanging="303"/>
      </w:pPr>
      <w:rPr>
        <w:rFonts w:hint="default"/>
        <w:lang w:val="en-US" w:eastAsia="en-US" w:bidi="ar-SA"/>
      </w:rPr>
    </w:lvl>
    <w:lvl w:ilvl="5">
      <w:numFmt w:val="bullet"/>
      <w:lvlText w:val="•"/>
      <w:lvlJc w:val="left"/>
      <w:pPr>
        <w:ind w:left="4990" w:hanging="303"/>
      </w:pPr>
      <w:rPr>
        <w:rFonts w:hint="default"/>
        <w:lang w:val="en-US" w:eastAsia="en-US" w:bidi="ar-SA"/>
      </w:rPr>
    </w:lvl>
    <w:lvl w:ilvl="6">
      <w:numFmt w:val="bullet"/>
      <w:lvlText w:val="•"/>
      <w:lvlJc w:val="left"/>
      <w:pPr>
        <w:ind w:left="5908" w:hanging="303"/>
      </w:pPr>
      <w:rPr>
        <w:rFonts w:hint="default"/>
        <w:lang w:val="en-US" w:eastAsia="en-US" w:bidi="ar-SA"/>
      </w:rPr>
    </w:lvl>
    <w:lvl w:ilvl="7">
      <w:numFmt w:val="bullet"/>
      <w:lvlText w:val="•"/>
      <w:lvlJc w:val="left"/>
      <w:pPr>
        <w:ind w:left="6826" w:hanging="303"/>
      </w:pPr>
      <w:rPr>
        <w:rFonts w:hint="default"/>
        <w:lang w:val="en-US" w:eastAsia="en-US" w:bidi="ar-SA"/>
      </w:rPr>
    </w:lvl>
    <w:lvl w:ilvl="8">
      <w:numFmt w:val="bullet"/>
      <w:lvlText w:val="•"/>
      <w:lvlJc w:val="left"/>
      <w:pPr>
        <w:ind w:left="7744" w:hanging="303"/>
      </w:pPr>
      <w:rPr>
        <w:rFonts w:hint="default"/>
        <w:lang w:val="en-US" w:eastAsia="en-US" w:bidi="ar-SA"/>
      </w:rPr>
    </w:lvl>
  </w:abstractNum>
  <w:abstractNum w:abstractNumId="9">
    <w:nsid w:val="2C100EBC"/>
    <w:multiLevelType w:val="hybridMultilevel"/>
    <w:tmpl w:val="D568B986"/>
    <w:lvl w:ilvl="0" w:tplc="D7B25F00">
      <w:start w:val="1"/>
      <w:numFmt w:val="decimal"/>
      <w:lvlText w:val="[%1]"/>
      <w:lvlJc w:val="left"/>
      <w:pPr>
        <w:ind w:left="345" w:hanging="341"/>
        <w:jc w:val="left"/>
      </w:pPr>
      <w:rPr>
        <w:rFonts w:hint="default"/>
        <w:w w:val="100"/>
        <w:lang w:val="en-US" w:eastAsia="en-US" w:bidi="ar-SA"/>
      </w:rPr>
    </w:lvl>
    <w:lvl w:ilvl="1" w:tplc="D9B8E258">
      <w:numFmt w:val="bullet"/>
      <w:lvlText w:val="•"/>
      <w:lvlJc w:val="left"/>
      <w:pPr>
        <w:ind w:left="1264" w:hanging="341"/>
      </w:pPr>
      <w:rPr>
        <w:rFonts w:hint="default"/>
        <w:lang w:val="en-US" w:eastAsia="en-US" w:bidi="ar-SA"/>
      </w:rPr>
    </w:lvl>
    <w:lvl w:ilvl="2" w:tplc="E35003A4">
      <w:numFmt w:val="bullet"/>
      <w:lvlText w:val="•"/>
      <w:lvlJc w:val="left"/>
      <w:pPr>
        <w:ind w:left="2188" w:hanging="341"/>
      </w:pPr>
      <w:rPr>
        <w:rFonts w:hint="default"/>
        <w:lang w:val="en-US" w:eastAsia="en-US" w:bidi="ar-SA"/>
      </w:rPr>
    </w:lvl>
    <w:lvl w:ilvl="3" w:tplc="F64A3546">
      <w:numFmt w:val="bullet"/>
      <w:lvlText w:val="•"/>
      <w:lvlJc w:val="left"/>
      <w:pPr>
        <w:ind w:left="3112" w:hanging="341"/>
      </w:pPr>
      <w:rPr>
        <w:rFonts w:hint="default"/>
        <w:lang w:val="en-US" w:eastAsia="en-US" w:bidi="ar-SA"/>
      </w:rPr>
    </w:lvl>
    <w:lvl w:ilvl="4" w:tplc="13227282">
      <w:numFmt w:val="bullet"/>
      <w:lvlText w:val="•"/>
      <w:lvlJc w:val="left"/>
      <w:pPr>
        <w:ind w:left="4036" w:hanging="341"/>
      </w:pPr>
      <w:rPr>
        <w:rFonts w:hint="default"/>
        <w:lang w:val="en-US" w:eastAsia="en-US" w:bidi="ar-SA"/>
      </w:rPr>
    </w:lvl>
    <w:lvl w:ilvl="5" w:tplc="693E0BCA">
      <w:numFmt w:val="bullet"/>
      <w:lvlText w:val="•"/>
      <w:lvlJc w:val="left"/>
      <w:pPr>
        <w:ind w:left="4960" w:hanging="341"/>
      </w:pPr>
      <w:rPr>
        <w:rFonts w:hint="default"/>
        <w:lang w:val="en-US" w:eastAsia="en-US" w:bidi="ar-SA"/>
      </w:rPr>
    </w:lvl>
    <w:lvl w:ilvl="6" w:tplc="8AD818B2">
      <w:numFmt w:val="bullet"/>
      <w:lvlText w:val="•"/>
      <w:lvlJc w:val="left"/>
      <w:pPr>
        <w:ind w:left="5884" w:hanging="341"/>
      </w:pPr>
      <w:rPr>
        <w:rFonts w:hint="default"/>
        <w:lang w:val="en-US" w:eastAsia="en-US" w:bidi="ar-SA"/>
      </w:rPr>
    </w:lvl>
    <w:lvl w:ilvl="7" w:tplc="A7E6C736">
      <w:numFmt w:val="bullet"/>
      <w:lvlText w:val="•"/>
      <w:lvlJc w:val="left"/>
      <w:pPr>
        <w:ind w:left="6808" w:hanging="341"/>
      </w:pPr>
      <w:rPr>
        <w:rFonts w:hint="default"/>
        <w:lang w:val="en-US" w:eastAsia="en-US" w:bidi="ar-SA"/>
      </w:rPr>
    </w:lvl>
    <w:lvl w:ilvl="8" w:tplc="0A141ABA">
      <w:numFmt w:val="bullet"/>
      <w:lvlText w:val="•"/>
      <w:lvlJc w:val="left"/>
      <w:pPr>
        <w:ind w:left="7732" w:hanging="341"/>
      </w:pPr>
      <w:rPr>
        <w:rFonts w:hint="default"/>
        <w:lang w:val="en-US" w:eastAsia="en-US" w:bidi="ar-SA"/>
      </w:rPr>
    </w:lvl>
  </w:abstractNum>
  <w:abstractNum w:abstractNumId="10">
    <w:nsid w:val="323B4F16"/>
    <w:multiLevelType w:val="multilevel"/>
    <w:tmpl w:val="7A0CB40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7697BBC"/>
    <w:multiLevelType w:val="hybridMultilevel"/>
    <w:tmpl w:val="4B160FD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9454BF2"/>
    <w:multiLevelType w:val="multilevel"/>
    <w:tmpl w:val="8B8CEA7C"/>
    <w:lvl w:ilvl="0">
      <w:start w:val="2"/>
      <w:numFmt w:val="decimal"/>
      <w:lvlText w:val="%1."/>
      <w:lvlJc w:val="left"/>
      <w:pPr>
        <w:ind w:left="360" w:hanging="360"/>
      </w:pPr>
      <w:rPr>
        <w:rFonts w:hint="default"/>
      </w:rPr>
    </w:lvl>
    <w:lvl w:ilvl="1">
      <w:start w:val="4"/>
      <w:numFmt w:val="decimal"/>
      <w:lvlText w:val="%1.%2."/>
      <w:lvlJc w:val="left"/>
      <w:pPr>
        <w:ind w:left="459" w:hanging="360"/>
      </w:pPr>
      <w:rPr>
        <w:rFonts w:hint="default"/>
      </w:rPr>
    </w:lvl>
    <w:lvl w:ilvl="2">
      <w:start w:val="1"/>
      <w:numFmt w:val="decimal"/>
      <w:lvlText w:val="%1.%2.%3."/>
      <w:lvlJc w:val="left"/>
      <w:pPr>
        <w:ind w:left="918" w:hanging="720"/>
      </w:pPr>
      <w:rPr>
        <w:rFonts w:hint="default"/>
      </w:rPr>
    </w:lvl>
    <w:lvl w:ilvl="3">
      <w:start w:val="1"/>
      <w:numFmt w:val="decimal"/>
      <w:lvlText w:val="%1.%2.%3.%4."/>
      <w:lvlJc w:val="left"/>
      <w:pPr>
        <w:ind w:left="1017" w:hanging="720"/>
      </w:pPr>
      <w:rPr>
        <w:rFonts w:hint="default"/>
      </w:rPr>
    </w:lvl>
    <w:lvl w:ilvl="4">
      <w:start w:val="1"/>
      <w:numFmt w:val="decimal"/>
      <w:lvlText w:val="%1.%2.%3.%4.%5."/>
      <w:lvlJc w:val="left"/>
      <w:pPr>
        <w:ind w:left="1476" w:hanging="1080"/>
      </w:pPr>
      <w:rPr>
        <w:rFonts w:hint="default"/>
      </w:rPr>
    </w:lvl>
    <w:lvl w:ilvl="5">
      <w:start w:val="1"/>
      <w:numFmt w:val="decimal"/>
      <w:lvlText w:val="%1.%2.%3.%4.%5.%6."/>
      <w:lvlJc w:val="left"/>
      <w:pPr>
        <w:ind w:left="1575" w:hanging="1080"/>
      </w:pPr>
      <w:rPr>
        <w:rFonts w:hint="default"/>
      </w:rPr>
    </w:lvl>
    <w:lvl w:ilvl="6">
      <w:start w:val="1"/>
      <w:numFmt w:val="decimal"/>
      <w:lvlText w:val="%1.%2.%3.%4.%5.%6.%7."/>
      <w:lvlJc w:val="left"/>
      <w:pPr>
        <w:ind w:left="1674" w:hanging="1080"/>
      </w:pPr>
      <w:rPr>
        <w:rFonts w:hint="default"/>
      </w:rPr>
    </w:lvl>
    <w:lvl w:ilvl="7">
      <w:start w:val="1"/>
      <w:numFmt w:val="decimal"/>
      <w:lvlText w:val="%1.%2.%3.%4.%5.%6.%7.%8."/>
      <w:lvlJc w:val="left"/>
      <w:pPr>
        <w:ind w:left="2133" w:hanging="1440"/>
      </w:pPr>
      <w:rPr>
        <w:rFonts w:hint="default"/>
      </w:rPr>
    </w:lvl>
    <w:lvl w:ilvl="8">
      <w:start w:val="1"/>
      <w:numFmt w:val="decimal"/>
      <w:lvlText w:val="%1.%2.%3.%4.%5.%6.%7.%8.%9."/>
      <w:lvlJc w:val="left"/>
      <w:pPr>
        <w:ind w:left="2232" w:hanging="1440"/>
      </w:pPr>
      <w:rPr>
        <w:rFonts w:hint="default"/>
      </w:rPr>
    </w:lvl>
  </w:abstractNum>
  <w:abstractNum w:abstractNumId="13">
    <w:nsid w:val="41B56BE8"/>
    <w:multiLevelType w:val="hybridMultilevel"/>
    <w:tmpl w:val="FAB0D5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36351CD"/>
    <w:multiLevelType w:val="hybridMultilevel"/>
    <w:tmpl w:val="D390BCD0"/>
    <w:lvl w:ilvl="0" w:tplc="F6DCD988">
      <w:numFmt w:val="bullet"/>
      <w:lvlText w:val=""/>
      <w:lvlJc w:val="left"/>
      <w:pPr>
        <w:ind w:left="518" w:hanging="418"/>
      </w:pPr>
      <w:rPr>
        <w:rFonts w:ascii="Wingdings" w:eastAsia="Wingdings" w:hAnsi="Wingdings" w:cs="Wingdings" w:hint="default"/>
        <w:w w:val="100"/>
        <w:sz w:val="20"/>
        <w:szCs w:val="20"/>
        <w:lang w:val="en-US" w:eastAsia="en-US" w:bidi="ar-SA"/>
      </w:rPr>
    </w:lvl>
    <w:lvl w:ilvl="1" w:tplc="F438A4E2">
      <w:numFmt w:val="bullet"/>
      <w:lvlText w:val="•"/>
      <w:lvlJc w:val="left"/>
      <w:pPr>
        <w:ind w:left="1426" w:hanging="418"/>
      </w:pPr>
      <w:rPr>
        <w:rFonts w:hint="default"/>
        <w:lang w:val="en-US" w:eastAsia="en-US" w:bidi="ar-SA"/>
      </w:rPr>
    </w:lvl>
    <w:lvl w:ilvl="2" w:tplc="1EA87EAA">
      <w:numFmt w:val="bullet"/>
      <w:lvlText w:val="•"/>
      <w:lvlJc w:val="left"/>
      <w:pPr>
        <w:ind w:left="2332" w:hanging="418"/>
      </w:pPr>
      <w:rPr>
        <w:rFonts w:hint="default"/>
        <w:lang w:val="en-US" w:eastAsia="en-US" w:bidi="ar-SA"/>
      </w:rPr>
    </w:lvl>
    <w:lvl w:ilvl="3" w:tplc="DEC4C9D6">
      <w:numFmt w:val="bullet"/>
      <w:lvlText w:val="•"/>
      <w:lvlJc w:val="left"/>
      <w:pPr>
        <w:ind w:left="3238" w:hanging="418"/>
      </w:pPr>
      <w:rPr>
        <w:rFonts w:hint="default"/>
        <w:lang w:val="en-US" w:eastAsia="en-US" w:bidi="ar-SA"/>
      </w:rPr>
    </w:lvl>
    <w:lvl w:ilvl="4" w:tplc="98E61CC4">
      <w:numFmt w:val="bullet"/>
      <w:lvlText w:val="•"/>
      <w:lvlJc w:val="left"/>
      <w:pPr>
        <w:ind w:left="4144" w:hanging="418"/>
      </w:pPr>
      <w:rPr>
        <w:rFonts w:hint="default"/>
        <w:lang w:val="en-US" w:eastAsia="en-US" w:bidi="ar-SA"/>
      </w:rPr>
    </w:lvl>
    <w:lvl w:ilvl="5" w:tplc="FF563C90">
      <w:numFmt w:val="bullet"/>
      <w:lvlText w:val="•"/>
      <w:lvlJc w:val="left"/>
      <w:pPr>
        <w:ind w:left="5050" w:hanging="418"/>
      </w:pPr>
      <w:rPr>
        <w:rFonts w:hint="default"/>
        <w:lang w:val="en-US" w:eastAsia="en-US" w:bidi="ar-SA"/>
      </w:rPr>
    </w:lvl>
    <w:lvl w:ilvl="6" w:tplc="E8EE7CAC">
      <w:numFmt w:val="bullet"/>
      <w:lvlText w:val="•"/>
      <w:lvlJc w:val="left"/>
      <w:pPr>
        <w:ind w:left="5956" w:hanging="418"/>
      </w:pPr>
      <w:rPr>
        <w:rFonts w:hint="default"/>
        <w:lang w:val="en-US" w:eastAsia="en-US" w:bidi="ar-SA"/>
      </w:rPr>
    </w:lvl>
    <w:lvl w:ilvl="7" w:tplc="691CB3B2">
      <w:numFmt w:val="bullet"/>
      <w:lvlText w:val="•"/>
      <w:lvlJc w:val="left"/>
      <w:pPr>
        <w:ind w:left="6862" w:hanging="418"/>
      </w:pPr>
      <w:rPr>
        <w:rFonts w:hint="default"/>
        <w:lang w:val="en-US" w:eastAsia="en-US" w:bidi="ar-SA"/>
      </w:rPr>
    </w:lvl>
    <w:lvl w:ilvl="8" w:tplc="4F84EAE4">
      <w:numFmt w:val="bullet"/>
      <w:lvlText w:val="•"/>
      <w:lvlJc w:val="left"/>
      <w:pPr>
        <w:ind w:left="7768" w:hanging="418"/>
      </w:pPr>
      <w:rPr>
        <w:rFonts w:hint="default"/>
        <w:lang w:val="en-US" w:eastAsia="en-US" w:bidi="ar-SA"/>
      </w:rPr>
    </w:lvl>
  </w:abstractNum>
  <w:abstractNum w:abstractNumId="15">
    <w:nsid w:val="5562514D"/>
    <w:multiLevelType w:val="hybridMultilevel"/>
    <w:tmpl w:val="C70A475A"/>
    <w:lvl w:ilvl="0" w:tplc="0409000F">
      <w:start w:val="1"/>
      <w:numFmt w:val="decimal"/>
      <w:lvlText w:val="%1."/>
      <w:lvlJc w:val="left"/>
      <w:pPr>
        <w:tabs>
          <w:tab w:val="num" w:pos="720"/>
        </w:tabs>
        <w:ind w:left="720" w:hanging="360"/>
      </w:pPr>
      <w:rPr>
        <w:rFonts w:hint="default"/>
      </w:rPr>
    </w:lvl>
    <w:lvl w:ilvl="1" w:tplc="D4BE1D66">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DB7629"/>
    <w:multiLevelType w:val="multilevel"/>
    <w:tmpl w:val="F1CCC436"/>
    <w:lvl w:ilvl="0">
      <w:start w:val="4"/>
      <w:numFmt w:val="decimal"/>
      <w:lvlText w:val="%1"/>
      <w:lvlJc w:val="left"/>
      <w:pPr>
        <w:ind w:left="402" w:hanging="303"/>
        <w:jc w:val="left"/>
      </w:pPr>
      <w:rPr>
        <w:rFonts w:hint="default"/>
        <w:lang w:val="en-US" w:eastAsia="en-US" w:bidi="ar-SA"/>
      </w:rPr>
    </w:lvl>
    <w:lvl w:ilvl="1">
      <w:start w:val="1"/>
      <w:numFmt w:val="decimal"/>
      <w:lvlText w:val="%1.%2"/>
      <w:lvlJc w:val="left"/>
      <w:pPr>
        <w:ind w:left="402" w:hanging="303"/>
        <w:jc w:val="left"/>
      </w:pPr>
      <w:rPr>
        <w:rFonts w:ascii="Times New Roman" w:eastAsia="Times New Roman" w:hAnsi="Times New Roman" w:cs="Times New Roman" w:hint="default"/>
        <w:b/>
        <w:bCs/>
        <w:w w:val="100"/>
        <w:sz w:val="20"/>
        <w:szCs w:val="20"/>
        <w:lang w:val="en-US" w:eastAsia="en-US" w:bidi="ar-SA"/>
      </w:rPr>
    </w:lvl>
    <w:lvl w:ilvl="2">
      <w:numFmt w:val="bullet"/>
      <w:lvlText w:val="•"/>
      <w:lvlJc w:val="left"/>
      <w:pPr>
        <w:ind w:left="880" w:hanging="303"/>
      </w:pPr>
      <w:rPr>
        <w:rFonts w:hint="default"/>
        <w:lang w:val="en-US" w:eastAsia="en-US" w:bidi="ar-SA"/>
      </w:rPr>
    </w:lvl>
    <w:lvl w:ilvl="3">
      <w:numFmt w:val="bullet"/>
      <w:lvlText w:val="•"/>
      <w:lvlJc w:val="left"/>
      <w:pPr>
        <w:ind w:left="3640" w:hanging="303"/>
      </w:pPr>
      <w:rPr>
        <w:rFonts w:hint="default"/>
        <w:lang w:val="en-US" w:eastAsia="en-US" w:bidi="ar-SA"/>
      </w:rPr>
    </w:lvl>
    <w:lvl w:ilvl="4">
      <w:numFmt w:val="bullet"/>
      <w:lvlText w:val="•"/>
      <w:lvlJc w:val="left"/>
      <w:pPr>
        <w:ind w:left="3114" w:hanging="303"/>
      </w:pPr>
      <w:rPr>
        <w:rFonts w:hint="default"/>
        <w:lang w:val="en-US" w:eastAsia="en-US" w:bidi="ar-SA"/>
      </w:rPr>
    </w:lvl>
    <w:lvl w:ilvl="5">
      <w:numFmt w:val="bullet"/>
      <w:lvlText w:val="•"/>
      <w:lvlJc w:val="left"/>
      <w:pPr>
        <w:ind w:left="2588" w:hanging="303"/>
      </w:pPr>
      <w:rPr>
        <w:rFonts w:hint="default"/>
        <w:lang w:val="en-US" w:eastAsia="en-US" w:bidi="ar-SA"/>
      </w:rPr>
    </w:lvl>
    <w:lvl w:ilvl="6">
      <w:numFmt w:val="bullet"/>
      <w:lvlText w:val="•"/>
      <w:lvlJc w:val="left"/>
      <w:pPr>
        <w:ind w:left="2062" w:hanging="303"/>
      </w:pPr>
      <w:rPr>
        <w:rFonts w:hint="default"/>
        <w:lang w:val="en-US" w:eastAsia="en-US" w:bidi="ar-SA"/>
      </w:rPr>
    </w:lvl>
    <w:lvl w:ilvl="7">
      <w:numFmt w:val="bullet"/>
      <w:lvlText w:val="•"/>
      <w:lvlJc w:val="left"/>
      <w:pPr>
        <w:ind w:left="1537" w:hanging="303"/>
      </w:pPr>
      <w:rPr>
        <w:rFonts w:hint="default"/>
        <w:lang w:val="en-US" w:eastAsia="en-US" w:bidi="ar-SA"/>
      </w:rPr>
    </w:lvl>
    <w:lvl w:ilvl="8">
      <w:numFmt w:val="bullet"/>
      <w:lvlText w:val="•"/>
      <w:lvlJc w:val="left"/>
      <w:pPr>
        <w:ind w:left="1011" w:hanging="303"/>
      </w:pPr>
      <w:rPr>
        <w:rFonts w:hint="default"/>
        <w:lang w:val="en-US" w:eastAsia="en-US" w:bidi="ar-SA"/>
      </w:rPr>
    </w:lvl>
  </w:abstractNum>
  <w:abstractNum w:abstractNumId="17">
    <w:nsid w:val="57AC228C"/>
    <w:multiLevelType w:val="multilevel"/>
    <w:tmpl w:val="3F2E4EEA"/>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735"/>
        </w:tabs>
        <w:ind w:left="735" w:hanging="555"/>
      </w:pPr>
      <w:rPr>
        <w:rFonts w:hint="default"/>
      </w:rPr>
    </w:lvl>
    <w:lvl w:ilvl="2">
      <w:start w:val="1"/>
      <w:numFmt w:val="bullet"/>
      <w:lvlText w:val=""/>
      <w:lvlJc w:val="left"/>
      <w:pPr>
        <w:tabs>
          <w:tab w:val="num" w:pos="1080"/>
        </w:tabs>
        <w:ind w:left="1080" w:hanging="720"/>
      </w:pPr>
      <w:rPr>
        <w:rFonts w:ascii="Symbol" w:hAnsi="Symbol"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8">
    <w:nsid w:val="58F625FB"/>
    <w:multiLevelType w:val="multilevel"/>
    <w:tmpl w:val="91E0AB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FC551DE"/>
    <w:multiLevelType w:val="multilevel"/>
    <w:tmpl w:val="3F2E4EEA"/>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735"/>
        </w:tabs>
        <w:ind w:left="735" w:hanging="555"/>
      </w:pPr>
      <w:rPr>
        <w:rFonts w:hint="default"/>
      </w:rPr>
    </w:lvl>
    <w:lvl w:ilvl="2">
      <w:start w:val="1"/>
      <w:numFmt w:val="bullet"/>
      <w:lvlText w:val=""/>
      <w:lvlJc w:val="left"/>
      <w:pPr>
        <w:tabs>
          <w:tab w:val="num" w:pos="1080"/>
        </w:tabs>
        <w:ind w:left="1080" w:hanging="720"/>
      </w:pPr>
      <w:rPr>
        <w:rFonts w:ascii="Symbol" w:hAnsi="Symbol"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0">
    <w:nsid w:val="626F7F8F"/>
    <w:multiLevelType w:val="hybridMultilevel"/>
    <w:tmpl w:val="84C28E84"/>
    <w:lvl w:ilvl="0" w:tplc="E8EAF5E6">
      <w:start w:val="1"/>
      <w:numFmt w:val="decimal"/>
      <w:lvlText w:val="%1."/>
      <w:lvlJc w:val="left"/>
      <w:pPr>
        <w:ind w:left="345" w:hanging="245"/>
        <w:jc w:val="left"/>
      </w:pPr>
      <w:rPr>
        <w:rFonts w:ascii="Times New Roman" w:eastAsia="Times New Roman" w:hAnsi="Times New Roman" w:cs="Times New Roman" w:hint="default"/>
        <w:b/>
        <w:bCs/>
        <w:w w:val="100"/>
        <w:sz w:val="24"/>
        <w:szCs w:val="24"/>
        <w:lang w:val="en-US" w:eastAsia="en-US" w:bidi="ar-SA"/>
      </w:rPr>
    </w:lvl>
    <w:lvl w:ilvl="1" w:tplc="24C0428C">
      <w:start w:val="1"/>
      <w:numFmt w:val="decimal"/>
      <w:lvlText w:val="%2."/>
      <w:lvlJc w:val="left"/>
      <w:pPr>
        <w:ind w:left="926" w:hanging="361"/>
        <w:jc w:val="left"/>
      </w:pPr>
      <w:rPr>
        <w:rFonts w:ascii="Times New Roman" w:eastAsia="Times New Roman" w:hAnsi="Times New Roman" w:cs="Times New Roman" w:hint="default"/>
        <w:w w:val="100"/>
        <w:sz w:val="20"/>
        <w:szCs w:val="20"/>
        <w:lang w:val="en-US" w:eastAsia="en-US" w:bidi="ar-SA"/>
      </w:rPr>
    </w:lvl>
    <w:lvl w:ilvl="2" w:tplc="7D9E9ABC">
      <w:numFmt w:val="bullet"/>
      <w:lvlText w:val="•"/>
      <w:lvlJc w:val="left"/>
      <w:pPr>
        <w:ind w:left="1882" w:hanging="361"/>
      </w:pPr>
      <w:rPr>
        <w:rFonts w:hint="default"/>
        <w:lang w:val="en-US" w:eastAsia="en-US" w:bidi="ar-SA"/>
      </w:rPr>
    </w:lvl>
    <w:lvl w:ilvl="3" w:tplc="89E6D5C8">
      <w:numFmt w:val="bullet"/>
      <w:lvlText w:val="•"/>
      <w:lvlJc w:val="left"/>
      <w:pPr>
        <w:ind w:left="2844" w:hanging="361"/>
      </w:pPr>
      <w:rPr>
        <w:rFonts w:hint="default"/>
        <w:lang w:val="en-US" w:eastAsia="en-US" w:bidi="ar-SA"/>
      </w:rPr>
    </w:lvl>
    <w:lvl w:ilvl="4" w:tplc="FA8A2BC6">
      <w:numFmt w:val="bullet"/>
      <w:lvlText w:val="•"/>
      <w:lvlJc w:val="left"/>
      <w:pPr>
        <w:ind w:left="3806" w:hanging="361"/>
      </w:pPr>
      <w:rPr>
        <w:rFonts w:hint="default"/>
        <w:lang w:val="en-US" w:eastAsia="en-US" w:bidi="ar-SA"/>
      </w:rPr>
    </w:lvl>
    <w:lvl w:ilvl="5" w:tplc="A2C4A932">
      <w:numFmt w:val="bullet"/>
      <w:lvlText w:val="•"/>
      <w:lvlJc w:val="left"/>
      <w:pPr>
        <w:ind w:left="4768" w:hanging="361"/>
      </w:pPr>
      <w:rPr>
        <w:rFonts w:hint="default"/>
        <w:lang w:val="en-US" w:eastAsia="en-US" w:bidi="ar-SA"/>
      </w:rPr>
    </w:lvl>
    <w:lvl w:ilvl="6" w:tplc="897A96E8">
      <w:numFmt w:val="bullet"/>
      <w:lvlText w:val="•"/>
      <w:lvlJc w:val="left"/>
      <w:pPr>
        <w:ind w:left="5731" w:hanging="361"/>
      </w:pPr>
      <w:rPr>
        <w:rFonts w:hint="default"/>
        <w:lang w:val="en-US" w:eastAsia="en-US" w:bidi="ar-SA"/>
      </w:rPr>
    </w:lvl>
    <w:lvl w:ilvl="7" w:tplc="C62C1C22">
      <w:numFmt w:val="bullet"/>
      <w:lvlText w:val="•"/>
      <w:lvlJc w:val="left"/>
      <w:pPr>
        <w:ind w:left="6693" w:hanging="361"/>
      </w:pPr>
      <w:rPr>
        <w:rFonts w:hint="default"/>
        <w:lang w:val="en-US" w:eastAsia="en-US" w:bidi="ar-SA"/>
      </w:rPr>
    </w:lvl>
    <w:lvl w:ilvl="8" w:tplc="8B164C10">
      <w:numFmt w:val="bullet"/>
      <w:lvlText w:val="•"/>
      <w:lvlJc w:val="left"/>
      <w:pPr>
        <w:ind w:left="7655" w:hanging="361"/>
      </w:pPr>
      <w:rPr>
        <w:rFonts w:hint="default"/>
        <w:lang w:val="en-US" w:eastAsia="en-US" w:bidi="ar-SA"/>
      </w:rPr>
    </w:lvl>
  </w:abstractNum>
  <w:abstractNum w:abstractNumId="21">
    <w:nsid w:val="65FB19AB"/>
    <w:multiLevelType w:val="hybridMultilevel"/>
    <w:tmpl w:val="6EFAE44C"/>
    <w:lvl w:ilvl="0" w:tplc="BB7C3D00">
      <w:start w:val="1"/>
      <w:numFmt w:val="upperRoman"/>
      <w:lvlText w:val="%1."/>
      <w:lvlJc w:val="left"/>
      <w:pPr>
        <w:ind w:left="819" w:hanging="720"/>
      </w:pPr>
      <w:rPr>
        <w:rFonts w:hint="default"/>
      </w:rPr>
    </w:lvl>
    <w:lvl w:ilvl="1" w:tplc="40090019" w:tentative="1">
      <w:start w:val="1"/>
      <w:numFmt w:val="lowerLetter"/>
      <w:lvlText w:val="%2."/>
      <w:lvlJc w:val="left"/>
      <w:pPr>
        <w:ind w:left="1179" w:hanging="360"/>
      </w:pPr>
    </w:lvl>
    <w:lvl w:ilvl="2" w:tplc="4009001B" w:tentative="1">
      <w:start w:val="1"/>
      <w:numFmt w:val="lowerRoman"/>
      <w:lvlText w:val="%3."/>
      <w:lvlJc w:val="right"/>
      <w:pPr>
        <w:ind w:left="1899" w:hanging="180"/>
      </w:pPr>
    </w:lvl>
    <w:lvl w:ilvl="3" w:tplc="4009000F" w:tentative="1">
      <w:start w:val="1"/>
      <w:numFmt w:val="decimal"/>
      <w:lvlText w:val="%4."/>
      <w:lvlJc w:val="left"/>
      <w:pPr>
        <w:ind w:left="2619" w:hanging="360"/>
      </w:pPr>
    </w:lvl>
    <w:lvl w:ilvl="4" w:tplc="40090019" w:tentative="1">
      <w:start w:val="1"/>
      <w:numFmt w:val="lowerLetter"/>
      <w:lvlText w:val="%5."/>
      <w:lvlJc w:val="left"/>
      <w:pPr>
        <w:ind w:left="3339" w:hanging="360"/>
      </w:pPr>
    </w:lvl>
    <w:lvl w:ilvl="5" w:tplc="4009001B" w:tentative="1">
      <w:start w:val="1"/>
      <w:numFmt w:val="lowerRoman"/>
      <w:lvlText w:val="%6."/>
      <w:lvlJc w:val="right"/>
      <w:pPr>
        <w:ind w:left="4059" w:hanging="180"/>
      </w:pPr>
    </w:lvl>
    <w:lvl w:ilvl="6" w:tplc="4009000F" w:tentative="1">
      <w:start w:val="1"/>
      <w:numFmt w:val="decimal"/>
      <w:lvlText w:val="%7."/>
      <w:lvlJc w:val="left"/>
      <w:pPr>
        <w:ind w:left="4779" w:hanging="360"/>
      </w:pPr>
    </w:lvl>
    <w:lvl w:ilvl="7" w:tplc="40090019" w:tentative="1">
      <w:start w:val="1"/>
      <w:numFmt w:val="lowerLetter"/>
      <w:lvlText w:val="%8."/>
      <w:lvlJc w:val="left"/>
      <w:pPr>
        <w:ind w:left="5499" w:hanging="360"/>
      </w:pPr>
    </w:lvl>
    <w:lvl w:ilvl="8" w:tplc="4009001B" w:tentative="1">
      <w:start w:val="1"/>
      <w:numFmt w:val="lowerRoman"/>
      <w:lvlText w:val="%9."/>
      <w:lvlJc w:val="right"/>
      <w:pPr>
        <w:ind w:left="6219" w:hanging="180"/>
      </w:pPr>
    </w:lvl>
  </w:abstractNum>
  <w:abstractNum w:abstractNumId="22">
    <w:nsid w:val="66AC20CF"/>
    <w:multiLevelType w:val="multilevel"/>
    <w:tmpl w:val="97E483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B892B09"/>
    <w:multiLevelType w:val="hybridMultilevel"/>
    <w:tmpl w:val="5DC6FDAA"/>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5AE75AE"/>
    <w:multiLevelType w:val="hybridMultilevel"/>
    <w:tmpl w:val="8A962640"/>
    <w:lvl w:ilvl="0" w:tplc="89DA1678">
      <w:start w:val="1"/>
      <w:numFmt w:val="lowerRoman"/>
      <w:lvlText w:val="%1."/>
      <w:lvlJc w:val="left"/>
      <w:pPr>
        <w:tabs>
          <w:tab w:val="num" w:pos="1080"/>
        </w:tabs>
        <w:ind w:left="1080" w:hanging="720"/>
      </w:pPr>
      <w:rPr>
        <w:rFonts w:hint="default"/>
      </w:rPr>
    </w:lvl>
    <w:lvl w:ilvl="1" w:tplc="CDC23FDA">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94D5DBD"/>
    <w:multiLevelType w:val="multilevel"/>
    <w:tmpl w:val="DF2C2B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AEA28FD"/>
    <w:multiLevelType w:val="hybridMultilevel"/>
    <w:tmpl w:val="F61E6B46"/>
    <w:lvl w:ilvl="0" w:tplc="ACD268EE">
      <w:start w:val="1"/>
      <w:numFmt w:val="lowerLetter"/>
      <w:lvlText w:val="%1."/>
      <w:lvlJc w:val="left"/>
      <w:pPr>
        <w:ind w:left="459" w:hanging="360"/>
      </w:pPr>
      <w:rPr>
        <w:rFonts w:hint="default"/>
      </w:rPr>
    </w:lvl>
    <w:lvl w:ilvl="1" w:tplc="40090019" w:tentative="1">
      <w:start w:val="1"/>
      <w:numFmt w:val="lowerLetter"/>
      <w:lvlText w:val="%2."/>
      <w:lvlJc w:val="left"/>
      <w:pPr>
        <w:ind w:left="1179" w:hanging="360"/>
      </w:pPr>
    </w:lvl>
    <w:lvl w:ilvl="2" w:tplc="4009001B" w:tentative="1">
      <w:start w:val="1"/>
      <w:numFmt w:val="lowerRoman"/>
      <w:lvlText w:val="%3."/>
      <w:lvlJc w:val="right"/>
      <w:pPr>
        <w:ind w:left="1899" w:hanging="180"/>
      </w:pPr>
    </w:lvl>
    <w:lvl w:ilvl="3" w:tplc="4009000F" w:tentative="1">
      <w:start w:val="1"/>
      <w:numFmt w:val="decimal"/>
      <w:lvlText w:val="%4."/>
      <w:lvlJc w:val="left"/>
      <w:pPr>
        <w:ind w:left="2619" w:hanging="360"/>
      </w:pPr>
    </w:lvl>
    <w:lvl w:ilvl="4" w:tplc="40090019" w:tentative="1">
      <w:start w:val="1"/>
      <w:numFmt w:val="lowerLetter"/>
      <w:lvlText w:val="%5."/>
      <w:lvlJc w:val="left"/>
      <w:pPr>
        <w:ind w:left="3339" w:hanging="360"/>
      </w:pPr>
    </w:lvl>
    <w:lvl w:ilvl="5" w:tplc="4009001B" w:tentative="1">
      <w:start w:val="1"/>
      <w:numFmt w:val="lowerRoman"/>
      <w:lvlText w:val="%6."/>
      <w:lvlJc w:val="right"/>
      <w:pPr>
        <w:ind w:left="4059" w:hanging="180"/>
      </w:pPr>
    </w:lvl>
    <w:lvl w:ilvl="6" w:tplc="4009000F" w:tentative="1">
      <w:start w:val="1"/>
      <w:numFmt w:val="decimal"/>
      <w:lvlText w:val="%7."/>
      <w:lvlJc w:val="left"/>
      <w:pPr>
        <w:ind w:left="4779" w:hanging="360"/>
      </w:pPr>
    </w:lvl>
    <w:lvl w:ilvl="7" w:tplc="40090019" w:tentative="1">
      <w:start w:val="1"/>
      <w:numFmt w:val="lowerLetter"/>
      <w:lvlText w:val="%8."/>
      <w:lvlJc w:val="left"/>
      <w:pPr>
        <w:ind w:left="5499" w:hanging="360"/>
      </w:pPr>
    </w:lvl>
    <w:lvl w:ilvl="8" w:tplc="4009001B" w:tentative="1">
      <w:start w:val="1"/>
      <w:numFmt w:val="lowerRoman"/>
      <w:lvlText w:val="%9."/>
      <w:lvlJc w:val="right"/>
      <w:pPr>
        <w:ind w:left="6219" w:hanging="180"/>
      </w:pPr>
    </w:lvl>
  </w:abstractNum>
  <w:abstractNum w:abstractNumId="27">
    <w:nsid w:val="7CCD0789"/>
    <w:multiLevelType w:val="hybridMultilevel"/>
    <w:tmpl w:val="84C28E84"/>
    <w:lvl w:ilvl="0" w:tplc="E8EAF5E6">
      <w:start w:val="1"/>
      <w:numFmt w:val="decimal"/>
      <w:lvlText w:val="%1."/>
      <w:lvlJc w:val="left"/>
      <w:pPr>
        <w:ind w:left="345" w:hanging="245"/>
        <w:jc w:val="left"/>
      </w:pPr>
      <w:rPr>
        <w:rFonts w:ascii="Times New Roman" w:eastAsia="Times New Roman" w:hAnsi="Times New Roman" w:cs="Times New Roman" w:hint="default"/>
        <w:b/>
        <w:bCs/>
        <w:w w:val="100"/>
        <w:sz w:val="24"/>
        <w:szCs w:val="24"/>
        <w:lang w:val="en-US" w:eastAsia="en-US" w:bidi="ar-SA"/>
      </w:rPr>
    </w:lvl>
    <w:lvl w:ilvl="1" w:tplc="24C0428C">
      <w:start w:val="1"/>
      <w:numFmt w:val="decimal"/>
      <w:lvlText w:val="%2."/>
      <w:lvlJc w:val="left"/>
      <w:pPr>
        <w:ind w:left="926" w:hanging="361"/>
        <w:jc w:val="left"/>
      </w:pPr>
      <w:rPr>
        <w:rFonts w:ascii="Times New Roman" w:eastAsia="Times New Roman" w:hAnsi="Times New Roman" w:cs="Times New Roman" w:hint="default"/>
        <w:w w:val="100"/>
        <w:sz w:val="20"/>
        <w:szCs w:val="20"/>
        <w:lang w:val="en-US" w:eastAsia="en-US" w:bidi="ar-SA"/>
      </w:rPr>
    </w:lvl>
    <w:lvl w:ilvl="2" w:tplc="7D9E9ABC">
      <w:numFmt w:val="bullet"/>
      <w:lvlText w:val="•"/>
      <w:lvlJc w:val="left"/>
      <w:pPr>
        <w:ind w:left="1882" w:hanging="361"/>
      </w:pPr>
      <w:rPr>
        <w:rFonts w:hint="default"/>
        <w:lang w:val="en-US" w:eastAsia="en-US" w:bidi="ar-SA"/>
      </w:rPr>
    </w:lvl>
    <w:lvl w:ilvl="3" w:tplc="89E6D5C8">
      <w:numFmt w:val="bullet"/>
      <w:lvlText w:val="•"/>
      <w:lvlJc w:val="left"/>
      <w:pPr>
        <w:ind w:left="2844" w:hanging="361"/>
      </w:pPr>
      <w:rPr>
        <w:rFonts w:hint="default"/>
        <w:lang w:val="en-US" w:eastAsia="en-US" w:bidi="ar-SA"/>
      </w:rPr>
    </w:lvl>
    <w:lvl w:ilvl="4" w:tplc="FA8A2BC6">
      <w:numFmt w:val="bullet"/>
      <w:lvlText w:val="•"/>
      <w:lvlJc w:val="left"/>
      <w:pPr>
        <w:ind w:left="3806" w:hanging="361"/>
      </w:pPr>
      <w:rPr>
        <w:rFonts w:hint="default"/>
        <w:lang w:val="en-US" w:eastAsia="en-US" w:bidi="ar-SA"/>
      </w:rPr>
    </w:lvl>
    <w:lvl w:ilvl="5" w:tplc="A2C4A932">
      <w:numFmt w:val="bullet"/>
      <w:lvlText w:val="•"/>
      <w:lvlJc w:val="left"/>
      <w:pPr>
        <w:ind w:left="4768" w:hanging="361"/>
      </w:pPr>
      <w:rPr>
        <w:rFonts w:hint="default"/>
        <w:lang w:val="en-US" w:eastAsia="en-US" w:bidi="ar-SA"/>
      </w:rPr>
    </w:lvl>
    <w:lvl w:ilvl="6" w:tplc="897A96E8">
      <w:numFmt w:val="bullet"/>
      <w:lvlText w:val="•"/>
      <w:lvlJc w:val="left"/>
      <w:pPr>
        <w:ind w:left="5731" w:hanging="361"/>
      </w:pPr>
      <w:rPr>
        <w:rFonts w:hint="default"/>
        <w:lang w:val="en-US" w:eastAsia="en-US" w:bidi="ar-SA"/>
      </w:rPr>
    </w:lvl>
    <w:lvl w:ilvl="7" w:tplc="C62C1C22">
      <w:numFmt w:val="bullet"/>
      <w:lvlText w:val="•"/>
      <w:lvlJc w:val="left"/>
      <w:pPr>
        <w:ind w:left="6693" w:hanging="361"/>
      </w:pPr>
      <w:rPr>
        <w:rFonts w:hint="default"/>
        <w:lang w:val="en-US" w:eastAsia="en-US" w:bidi="ar-SA"/>
      </w:rPr>
    </w:lvl>
    <w:lvl w:ilvl="8" w:tplc="8B164C10">
      <w:numFmt w:val="bullet"/>
      <w:lvlText w:val="•"/>
      <w:lvlJc w:val="left"/>
      <w:pPr>
        <w:ind w:left="7655" w:hanging="361"/>
      </w:pPr>
      <w:rPr>
        <w:rFonts w:hint="default"/>
        <w:lang w:val="en-US" w:eastAsia="en-US" w:bidi="ar-SA"/>
      </w:rPr>
    </w:lvl>
  </w:abstractNum>
  <w:abstractNum w:abstractNumId="28">
    <w:nsid w:val="7D48106F"/>
    <w:multiLevelType w:val="hybridMultilevel"/>
    <w:tmpl w:val="306267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6"/>
  </w:num>
  <w:num w:numId="4">
    <w:abstractNumId w:val="8"/>
  </w:num>
  <w:num w:numId="5">
    <w:abstractNumId w:val="27"/>
  </w:num>
  <w:num w:numId="6">
    <w:abstractNumId w:val="3"/>
  </w:num>
  <w:num w:numId="7">
    <w:abstractNumId w:val="17"/>
  </w:num>
  <w:num w:numId="8">
    <w:abstractNumId w:val="6"/>
  </w:num>
  <w:num w:numId="9">
    <w:abstractNumId w:val="11"/>
  </w:num>
  <w:num w:numId="10">
    <w:abstractNumId w:val="19"/>
  </w:num>
  <w:num w:numId="11">
    <w:abstractNumId w:val="24"/>
  </w:num>
  <w:num w:numId="12">
    <w:abstractNumId w:val="0"/>
  </w:num>
  <w:num w:numId="13">
    <w:abstractNumId w:val="13"/>
  </w:num>
  <w:num w:numId="14">
    <w:abstractNumId w:val="15"/>
  </w:num>
  <w:num w:numId="15">
    <w:abstractNumId w:val="4"/>
  </w:num>
  <w:num w:numId="16">
    <w:abstractNumId w:val="20"/>
  </w:num>
  <w:num w:numId="17">
    <w:abstractNumId w:val="23"/>
  </w:num>
  <w:num w:numId="18">
    <w:abstractNumId w:val="25"/>
  </w:num>
  <w:num w:numId="19">
    <w:abstractNumId w:val="2"/>
  </w:num>
  <w:num w:numId="20">
    <w:abstractNumId w:val="18"/>
  </w:num>
  <w:num w:numId="21">
    <w:abstractNumId w:val="22"/>
  </w:num>
  <w:num w:numId="22">
    <w:abstractNumId w:val="10"/>
  </w:num>
  <w:num w:numId="23">
    <w:abstractNumId w:val="7"/>
  </w:num>
  <w:num w:numId="24">
    <w:abstractNumId w:val="12"/>
  </w:num>
  <w:num w:numId="25">
    <w:abstractNumId w:val="21"/>
  </w:num>
  <w:num w:numId="26">
    <w:abstractNumId w:val="1"/>
  </w:num>
  <w:num w:numId="27">
    <w:abstractNumId w:val="26"/>
  </w:num>
  <w:num w:numId="28">
    <w:abstractNumId w:val="5"/>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01125"/>
    <w:rsid w:val="000003FA"/>
    <w:rsid w:val="00002B9C"/>
    <w:rsid w:val="0004303F"/>
    <w:rsid w:val="00067EF1"/>
    <w:rsid w:val="000768B1"/>
    <w:rsid w:val="000814FD"/>
    <w:rsid w:val="000B7D63"/>
    <w:rsid w:val="000F546F"/>
    <w:rsid w:val="0012205D"/>
    <w:rsid w:val="0017406C"/>
    <w:rsid w:val="00176E1F"/>
    <w:rsid w:val="00187A9E"/>
    <w:rsid w:val="001B7109"/>
    <w:rsid w:val="001B7BB9"/>
    <w:rsid w:val="001C5369"/>
    <w:rsid w:val="001D186D"/>
    <w:rsid w:val="001D6FE3"/>
    <w:rsid w:val="00220880"/>
    <w:rsid w:val="00280436"/>
    <w:rsid w:val="002860E1"/>
    <w:rsid w:val="002C16AC"/>
    <w:rsid w:val="002D71AA"/>
    <w:rsid w:val="002D7B14"/>
    <w:rsid w:val="002E13A5"/>
    <w:rsid w:val="002E1A4F"/>
    <w:rsid w:val="00345128"/>
    <w:rsid w:val="003666F9"/>
    <w:rsid w:val="00382684"/>
    <w:rsid w:val="003A05AC"/>
    <w:rsid w:val="003A1E8D"/>
    <w:rsid w:val="003A2631"/>
    <w:rsid w:val="003A43E6"/>
    <w:rsid w:val="004123DE"/>
    <w:rsid w:val="00451F54"/>
    <w:rsid w:val="0046232D"/>
    <w:rsid w:val="004828B6"/>
    <w:rsid w:val="00495EFD"/>
    <w:rsid w:val="004966CD"/>
    <w:rsid w:val="004D797E"/>
    <w:rsid w:val="004F75F1"/>
    <w:rsid w:val="00505A7F"/>
    <w:rsid w:val="00514CC7"/>
    <w:rsid w:val="00534C73"/>
    <w:rsid w:val="005437D1"/>
    <w:rsid w:val="00555A35"/>
    <w:rsid w:val="005D45EB"/>
    <w:rsid w:val="005E14B4"/>
    <w:rsid w:val="005E203D"/>
    <w:rsid w:val="00601125"/>
    <w:rsid w:val="00624594"/>
    <w:rsid w:val="00634403"/>
    <w:rsid w:val="00636CA2"/>
    <w:rsid w:val="00643C1E"/>
    <w:rsid w:val="0066095B"/>
    <w:rsid w:val="0068766E"/>
    <w:rsid w:val="0069039F"/>
    <w:rsid w:val="00692B78"/>
    <w:rsid w:val="006C1AEF"/>
    <w:rsid w:val="006F0E53"/>
    <w:rsid w:val="00701034"/>
    <w:rsid w:val="007013F7"/>
    <w:rsid w:val="007125D9"/>
    <w:rsid w:val="00722AB1"/>
    <w:rsid w:val="00732E85"/>
    <w:rsid w:val="00740B2D"/>
    <w:rsid w:val="007622DE"/>
    <w:rsid w:val="0077406C"/>
    <w:rsid w:val="007A484D"/>
    <w:rsid w:val="007B38B6"/>
    <w:rsid w:val="007B74F4"/>
    <w:rsid w:val="008116EA"/>
    <w:rsid w:val="00820B5A"/>
    <w:rsid w:val="00831A73"/>
    <w:rsid w:val="00883E45"/>
    <w:rsid w:val="008F1D5D"/>
    <w:rsid w:val="009104BB"/>
    <w:rsid w:val="0092127D"/>
    <w:rsid w:val="00922403"/>
    <w:rsid w:val="00926F48"/>
    <w:rsid w:val="00962AD3"/>
    <w:rsid w:val="00981081"/>
    <w:rsid w:val="009928D0"/>
    <w:rsid w:val="009A56FC"/>
    <w:rsid w:val="009E025E"/>
    <w:rsid w:val="009E6886"/>
    <w:rsid w:val="00A07612"/>
    <w:rsid w:val="00A156B5"/>
    <w:rsid w:val="00A25DA5"/>
    <w:rsid w:val="00A50744"/>
    <w:rsid w:val="00AA7E08"/>
    <w:rsid w:val="00AB3E4B"/>
    <w:rsid w:val="00AE4728"/>
    <w:rsid w:val="00AF05E5"/>
    <w:rsid w:val="00AF124B"/>
    <w:rsid w:val="00AF3612"/>
    <w:rsid w:val="00B2612A"/>
    <w:rsid w:val="00B279C9"/>
    <w:rsid w:val="00B46FC9"/>
    <w:rsid w:val="00B676A8"/>
    <w:rsid w:val="00B77590"/>
    <w:rsid w:val="00B80DD6"/>
    <w:rsid w:val="00B8530B"/>
    <w:rsid w:val="00BC70ED"/>
    <w:rsid w:val="00BD2D61"/>
    <w:rsid w:val="00BD5080"/>
    <w:rsid w:val="00C01B7A"/>
    <w:rsid w:val="00C03D28"/>
    <w:rsid w:val="00C4671C"/>
    <w:rsid w:val="00C621AD"/>
    <w:rsid w:val="00C765CE"/>
    <w:rsid w:val="00C80F6F"/>
    <w:rsid w:val="00CA37A2"/>
    <w:rsid w:val="00D17F20"/>
    <w:rsid w:val="00D35FB0"/>
    <w:rsid w:val="00D4280D"/>
    <w:rsid w:val="00D63B36"/>
    <w:rsid w:val="00D73A44"/>
    <w:rsid w:val="00D73B11"/>
    <w:rsid w:val="00D76C11"/>
    <w:rsid w:val="00D850C0"/>
    <w:rsid w:val="00E006D7"/>
    <w:rsid w:val="00E019E0"/>
    <w:rsid w:val="00E57FA2"/>
    <w:rsid w:val="00E6139A"/>
    <w:rsid w:val="00E72C5E"/>
    <w:rsid w:val="00E968FF"/>
    <w:rsid w:val="00EA32D4"/>
    <w:rsid w:val="00EA7AE8"/>
    <w:rsid w:val="00EC1BB7"/>
    <w:rsid w:val="00EE51ED"/>
    <w:rsid w:val="00EE5C5E"/>
    <w:rsid w:val="00EF2728"/>
    <w:rsid w:val="00F03EDE"/>
    <w:rsid w:val="00F26F09"/>
    <w:rsid w:val="00F50E49"/>
    <w:rsid w:val="00F8139F"/>
    <w:rsid w:val="00F824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44" w:hanging="245"/>
      <w:outlineLvl w:val="0"/>
    </w:pPr>
    <w:rPr>
      <w:b/>
      <w:bCs/>
      <w:sz w:val="24"/>
      <w:szCs w:val="24"/>
    </w:rPr>
  </w:style>
  <w:style w:type="paragraph" w:styleId="Heading2">
    <w:name w:val="heading 2"/>
    <w:basedOn w:val="Normal"/>
    <w:uiPriority w:val="1"/>
    <w:qFormat/>
    <w:pPr>
      <w:ind w:left="402"/>
      <w:jc w:val="center"/>
      <w:outlineLvl w:val="1"/>
    </w:pPr>
    <w:rPr>
      <w:b/>
      <w:bCs/>
      <w:sz w:val="20"/>
      <w:szCs w:val="20"/>
    </w:rPr>
  </w:style>
  <w:style w:type="paragraph" w:styleId="Heading3">
    <w:name w:val="heading 3"/>
    <w:basedOn w:val="Normal"/>
    <w:uiPriority w:val="1"/>
    <w:qFormat/>
    <w:pPr>
      <w:ind w:left="402" w:hanging="303"/>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74"/>
      <w:ind w:left="588" w:right="251"/>
      <w:jc w:val="center"/>
    </w:pPr>
    <w:rPr>
      <w:sz w:val="32"/>
      <w:szCs w:val="32"/>
    </w:rPr>
  </w:style>
  <w:style w:type="paragraph" w:styleId="ListParagraph">
    <w:name w:val="List Paragraph"/>
    <w:basedOn w:val="Normal"/>
    <w:uiPriority w:val="1"/>
    <w:qFormat/>
    <w:pPr>
      <w:ind w:left="345" w:hanging="245"/>
      <w:jc w:val="both"/>
    </w:pPr>
  </w:style>
  <w:style w:type="paragraph" w:customStyle="1" w:styleId="TableParagraph">
    <w:name w:val="Table Paragraph"/>
    <w:basedOn w:val="Normal"/>
    <w:uiPriority w:val="1"/>
    <w:qFormat/>
    <w:pPr>
      <w:spacing w:line="210" w:lineRule="exact"/>
      <w:jc w:val="center"/>
    </w:pPr>
  </w:style>
  <w:style w:type="character" w:styleId="Hyperlink">
    <w:name w:val="Hyperlink"/>
    <w:basedOn w:val="DefaultParagraphFont"/>
    <w:uiPriority w:val="99"/>
    <w:unhideWhenUsed/>
    <w:rsid w:val="000768B1"/>
    <w:rPr>
      <w:color w:val="0000FF" w:themeColor="hyperlink"/>
      <w:u w:val="single"/>
    </w:rPr>
  </w:style>
  <w:style w:type="paragraph" w:styleId="BalloonText">
    <w:name w:val="Balloon Text"/>
    <w:basedOn w:val="Normal"/>
    <w:link w:val="BalloonTextChar"/>
    <w:uiPriority w:val="99"/>
    <w:semiHidden/>
    <w:unhideWhenUsed/>
    <w:rsid w:val="000768B1"/>
    <w:rPr>
      <w:rFonts w:ascii="Tahoma" w:hAnsi="Tahoma" w:cs="Tahoma"/>
      <w:sz w:val="16"/>
      <w:szCs w:val="16"/>
    </w:rPr>
  </w:style>
  <w:style w:type="character" w:customStyle="1" w:styleId="BalloonTextChar">
    <w:name w:val="Balloon Text Char"/>
    <w:basedOn w:val="DefaultParagraphFont"/>
    <w:link w:val="BalloonText"/>
    <w:uiPriority w:val="99"/>
    <w:semiHidden/>
    <w:rsid w:val="000768B1"/>
    <w:rPr>
      <w:rFonts w:ascii="Tahoma" w:eastAsia="Times New Roman" w:hAnsi="Tahoma" w:cs="Tahoma"/>
      <w:sz w:val="16"/>
      <w:szCs w:val="16"/>
    </w:rPr>
  </w:style>
  <w:style w:type="table" w:styleId="TableGrid">
    <w:name w:val="Table Grid"/>
    <w:basedOn w:val="TableNormal"/>
    <w:rsid w:val="009928D0"/>
    <w:pPr>
      <w:widowControl/>
      <w:autoSpaceDE/>
      <w:autoSpaceDN/>
    </w:pPr>
    <w:rPr>
      <w:rFonts w:ascii="Times New Roman" w:eastAsia="Times New Roma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44" w:hanging="245"/>
      <w:outlineLvl w:val="0"/>
    </w:pPr>
    <w:rPr>
      <w:b/>
      <w:bCs/>
      <w:sz w:val="24"/>
      <w:szCs w:val="24"/>
    </w:rPr>
  </w:style>
  <w:style w:type="paragraph" w:styleId="Heading2">
    <w:name w:val="heading 2"/>
    <w:basedOn w:val="Normal"/>
    <w:uiPriority w:val="1"/>
    <w:qFormat/>
    <w:pPr>
      <w:ind w:left="402"/>
      <w:jc w:val="center"/>
      <w:outlineLvl w:val="1"/>
    </w:pPr>
    <w:rPr>
      <w:b/>
      <w:bCs/>
      <w:sz w:val="20"/>
      <w:szCs w:val="20"/>
    </w:rPr>
  </w:style>
  <w:style w:type="paragraph" w:styleId="Heading3">
    <w:name w:val="heading 3"/>
    <w:basedOn w:val="Normal"/>
    <w:uiPriority w:val="1"/>
    <w:qFormat/>
    <w:pPr>
      <w:ind w:left="402" w:hanging="303"/>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74"/>
      <w:ind w:left="588" w:right="251"/>
      <w:jc w:val="center"/>
    </w:pPr>
    <w:rPr>
      <w:sz w:val="32"/>
      <w:szCs w:val="32"/>
    </w:rPr>
  </w:style>
  <w:style w:type="paragraph" w:styleId="ListParagraph">
    <w:name w:val="List Paragraph"/>
    <w:basedOn w:val="Normal"/>
    <w:uiPriority w:val="1"/>
    <w:qFormat/>
    <w:pPr>
      <w:ind w:left="345" w:hanging="245"/>
      <w:jc w:val="both"/>
    </w:pPr>
  </w:style>
  <w:style w:type="paragraph" w:customStyle="1" w:styleId="TableParagraph">
    <w:name w:val="Table Paragraph"/>
    <w:basedOn w:val="Normal"/>
    <w:uiPriority w:val="1"/>
    <w:qFormat/>
    <w:pPr>
      <w:spacing w:line="210" w:lineRule="exact"/>
      <w:jc w:val="center"/>
    </w:pPr>
  </w:style>
  <w:style w:type="character" w:styleId="Hyperlink">
    <w:name w:val="Hyperlink"/>
    <w:basedOn w:val="DefaultParagraphFont"/>
    <w:uiPriority w:val="99"/>
    <w:unhideWhenUsed/>
    <w:rsid w:val="000768B1"/>
    <w:rPr>
      <w:color w:val="0000FF" w:themeColor="hyperlink"/>
      <w:u w:val="single"/>
    </w:rPr>
  </w:style>
  <w:style w:type="paragraph" w:styleId="BalloonText">
    <w:name w:val="Balloon Text"/>
    <w:basedOn w:val="Normal"/>
    <w:link w:val="BalloonTextChar"/>
    <w:uiPriority w:val="99"/>
    <w:semiHidden/>
    <w:unhideWhenUsed/>
    <w:rsid w:val="000768B1"/>
    <w:rPr>
      <w:rFonts w:ascii="Tahoma" w:hAnsi="Tahoma" w:cs="Tahoma"/>
      <w:sz w:val="16"/>
      <w:szCs w:val="16"/>
    </w:rPr>
  </w:style>
  <w:style w:type="character" w:customStyle="1" w:styleId="BalloonTextChar">
    <w:name w:val="Balloon Text Char"/>
    <w:basedOn w:val="DefaultParagraphFont"/>
    <w:link w:val="BalloonText"/>
    <w:uiPriority w:val="99"/>
    <w:semiHidden/>
    <w:rsid w:val="000768B1"/>
    <w:rPr>
      <w:rFonts w:ascii="Tahoma" w:eastAsia="Times New Roman" w:hAnsi="Tahoma" w:cs="Tahoma"/>
      <w:sz w:val="16"/>
      <w:szCs w:val="16"/>
    </w:rPr>
  </w:style>
  <w:style w:type="table" w:styleId="TableGrid">
    <w:name w:val="Table Grid"/>
    <w:basedOn w:val="TableNormal"/>
    <w:rsid w:val="009928D0"/>
    <w:pPr>
      <w:widowControl/>
      <w:autoSpaceDE/>
      <w:autoSpaceDN/>
    </w:pPr>
    <w:rPr>
      <w:rFonts w:ascii="Times New Roman" w:eastAsia="Times New Roma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hajitdey8807@gmail.com" TargetMode="Externa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hyperlink" Target="mailto:lovelysabat2000@gmail.com" TargetMode="Externa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ovelysabat2000@gmail.com" TargetMode="External"/><Relationship Id="rId24" Type="http://schemas.openxmlformats.org/officeDocument/2006/relationships/image" Target="media/image13.png"/><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png"/><Relationship Id="rId10" Type="http://schemas.openxmlformats.org/officeDocument/2006/relationships/hyperlink" Target="mailto:minakshi@reva.edu.in" TargetMode="External"/><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hyperlink" Target="mailto:harishsagar.m@reva.edu.in" TargetMode="External"/><Relationship Id="rId14" Type="http://schemas.openxmlformats.org/officeDocument/2006/relationships/image" Target="media/image3.jpe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9AE6C-97B9-475B-90A3-567A9CBED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8</Pages>
  <Words>2972</Words>
  <Characters>16945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Santanu</dc:creator>
  <cp:lastModifiedBy>Lovely Sabat</cp:lastModifiedBy>
  <cp:revision>27</cp:revision>
  <dcterms:created xsi:type="dcterms:W3CDTF">2023-08-28T05:37:00Z</dcterms:created>
  <dcterms:modified xsi:type="dcterms:W3CDTF">2023-09-09T09:11:00Z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2022-09-22T00:00:00Z</vt:filetime>
  </property>
  <property fmtid="{D5CDD505-2E9C-101B-9397-08002B2CF9AE}" pid="3" name="Creator">
    <vt:lpwstr>Microsoft® Word 2016</vt:lpwstr>
  </property>
  <property fmtid="{D5CDD505-2E9C-101B-9397-08002B2CF9AE}" pid="4" name="LastSaved">
    <vt:filetime>2022-12-06T00:00:00Z</vt:filetime>
  </property>
</Properties>
</file>