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jc w:val="center"/>
        <w:rPr>
          <w:rFonts w:hint="default" w:ascii="Times New Roman" w:hAnsi="Times New Roman" w:cs="Times New Roman"/>
          <w:b/>
          <w:bCs/>
          <w:sz w:val="48"/>
          <w:szCs w:val="48"/>
        </w:rPr>
      </w:pPr>
      <w:r>
        <w:rPr>
          <w:rFonts w:hint="default" w:ascii="Times New Roman" w:hAnsi="Times New Roman" w:cs="Times New Roman"/>
          <w:b/>
          <w:bCs/>
          <w:sz w:val="48"/>
          <w:szCs w:val="48"/>
          <w:lang w:val="en-IN"/>
        </w:rPr>
        <w:t xml:space="preserve"> G</w:t>
      </w:r>
      <w:r>
        <w:rPr>
          <w:rFonts w:hint="default" w:ascii="Times New Roman" w:hAnsi="Times New Roman" w:cs="Times New Roman"/>
          <w:b/>
          <w:bCs/>
          <w:sz w:val="48"/>
          <w:szCs w:val="48"/>
        </w:rPr>
        <w:t xml:space="preserve">um </w:t>
      </w:r>
      <w:r>
        <w:rPr>
          <w:rFonts w:hint="default" w:ascii="Times New Roman" w:hAnsi="Times New Roman" w:cs="Times New Roman"/>
          <w:b/>
          <w:bCs/>
          <w:sz w:val="48"/>
          <w:szCs w:val="48"/>
          <w:lang w:val="en-IN"/>
        </w:rPr>
        <w:t>H</w:t>
      </w:r>
      <w:r>
        <w:rPr>
          <w:rFonts w:hint="default" w:ascii="Times New Roman" w:hAnsi="Times New Roman" w:cs="Times New Roman"/>
          <w:b/>
          <w:bCs/>
          <w:sz w:val="48"/>
          <w:szCs w:val="48"/>
        </w:rPr>
        <w:t>ypertrophy:</w:t>
      </w:r>
      <w:r>
        <w:rPr>
          <w:rFonts w:hint="default" w:ascii="Times New Roman" w:hAnsi="Times New Roman" w:cs="Times New Roman"/>
          <w:b/>
          <w:bCs/>
          <w:sz w:val="48"/>
          <w:szCs w:val="48"/>
          <w:lang w:val="en-IN"/>
        </w:rPr>
        <w:t xml:space="preserve"> </w:t>
      </w:r>
      <w:r>
        <w:rPr>
          <w:rFonts w:hint="default" w:ascii="Times New Roman" w:hAnsi="Times New Roman" w:cs="Times New Roman"/>
          <w:b/>
          <w:bCs/>
          <w:sz w:val="48"/>
          <w:szCs w:val="48"/>
        </w:rPr>
        <w:t xml:space="preserve">An </w:t>
      </w:r>
      <w:r>
        <w:rPr>
          <w:rFonts w:hint="default" w:ascii="Times New Roman" w:hAnsi="Times New Roman" w:cs="Times New Roman"/>
          <w:b/>
          <w:bCs/>
          <w:sz w:val="48"/>
          <w:szCs w:val="48"/>
          <w:lang w:val="en-IN"/>
        </w:rPr>
        <w:t>O</w:t>
      </w:r>
      <w:r>
        <w:rPr>
          <w:rFonts w:hint="default" w:ascii="Times New Roman" w:hAnsi="Times New Roman" w:cs="Times New Roman"/>
          <w:b/>
          <w:bCs/>
          <w:sz w:val="48"/>
          <w:szCs w:val="48"/>
        </w:rPr>
        <w:t xml:space="preserve">ral </w:t>
      </w:r>
      <w:r>
        <w:rPr>
          <w:rFonts w:hint="default" w:ascii="Times New Roman" w:hAnsi="Times New Roman" w:cs="Times New Roman"/>
          <w:b/>
          <w:bCs/>
          <w:sz w:val="48"/>
          <w:szCs w:val="48"/>
          <w:lang w:val="en-IN"/>
        </w:rPr>
        <w:t>M</w:t>
      </w:r>
      <w:r>
        <w:rPr>
          <w:rFonts w:hint="default" w:ascii="Times New Roman" w:hAnsi="Times New Roman" w:cs="Times New Roman"/>
          <w:b/>
          <w:bCs/>
          <w:sz w:val="48"/>
          <w:szCs w:val="48"/>
        </w:rPr>
        <w:t>anifestation</w:t>
      </w:r>
      <w:bookmarkStart w:id="0" w:name="_GoBack"/>
      <w:bookmarkEnd w:id="0"/>
    </w:p>
    <w:p>
      <w:pPr>
        <w:jc w:val="center"/>
        <w:rPr>
          <w:rFonts w:hint="default" w:ascii="Times New Roman" w:hAnsi="Times New Roman" w:cs="Times New Roman"/>
          <w:b/>
          <w:bCs/>
          <w:sz w:val="48"/>
          <w:szCs w:val="48"/>
        </w:rPr>
      </w:pPr>
      <w:r>
        <w:rPr>
          <w:rFonts w:hint="default" w:ascii="Times New Roman" w:hAnsi="Times New Roman" w:cs="Times New Roman"/>
          <w:b/>
          <w:bCs/>
          <w:sz w:val="48"/>
          <w:szCs w:val="48"/>
        </w:rPr>
        <w:t xml:space="preserve">Of </w:t>
      </w:r>
      <w:r>
        <w:rPr>
          <w:rFonts w:hint="default" w:ascii="Times New Roman" w:hAnsi="Times New Roman" w:cs="Times New Roman"/>
          <w:b/>
          <w:bCs/>
          <w:sz w:val="48"/>
          <w:szCs w:val="48"/>
          <w:lang w:val="en-IN"/>
        </w:rPr>
        <w:t>H</w:t>
      </w:r>
      <w:r>
        <w:rPr>
          <w:rFonts w:hint="default" w:ascii="Times New Roman" w:hAnsi="Times New Roman" w:cs="Times New Roman"/>
          <w:b/>
          <w:bCs/>
          <w:sz w:val="48"/>
          <w:szCs w:val="48"/>
        </w:rPr>
        <w:t>ypertension Therapy</w:t>
      </w:r>
    </w:p>
    <w:p>
      <w:pPr>
        <w:keepNext w:val="0"/>
        <w:keepLines w:val="0"/>
        <w:pageBreakBefore w:val="0"/>
        <w:widowControl/>
        <w:kinsoku/>
        <w:wordWrap/>
        <w:overflowPunct/>
        <w:topLinePunct w:val="0"/>
        <w:autoSpaceDE/>
        <w:autoSpaceDN/>
        <w:bidi w:val="0"/>
        <w:adjustRightInd/>
        <w:snapToGrid/>
        <w:spacing w:after="0" w:line="240" w:lineRule="auto"/>
        <w:ind w:left="1412" w:leftChars="0"/>
        <w:jc w:val="left"/>
        <w:textAlignment w:val="auto"/>
        <w:rPr>
          <w:rFonts w:hint="default" w:ascii="Times New Roman" w:hAnsi="Times New Roman" w:cs="Times New Roman"/>
          <w:sz w:val="22"/>
          <w:szCs w:val="22"/>
          <w:vertAlign w:val="superscript"/>
          <w:lang w:val="en-IN"/>
        </w:rPr>
      </w:pPr>
      <w:r>
        <w:rPr>
          <w:rFonts w:hint="default" w:ascii="Times New Roman" w:hAnsi="Times New Roman" w:cs="Times New Roman"/>
          <w:sz w:val="22"/>
          <w:szCs w:val="22"/>
        </w:rPr>
        <w:t>Chiranjita mane</w:t>
      </w:r>
      <w:r>
        <w:rPr>
          <w:rFonts w:hint="default" w:ascii="Times New Roman" w:hAnsi="Times New Roman" w:cs="Times New Roman"/>
          <w:sz w:val="22"/>
          <w:szCs w:val="22"/>
          <w:vertAlign w:val="superscript"/>
          <w:lang w:val="en-IN"/>
        </w:rPr>
        <w:t>1</w:t>
      </w:r>
    </w:p>
    <w:p>
      <w:pPr>
        <w:keepNext w:val="0"/>
        <w:keepLines w:val="0"/>
        <w:pageBreakBefore w:val="0"/>
        <w:widowControl/>
        <w:kinsoku/>
        <w:wordWrap/>
        <w:overflowPunct/>
        <w:topLinePunct w:val="0"/>
        <w:autoSpaceDE/>
        <w:autoSpaceDN/>
        <w:bidi w:val="0"/>
        <w:adjustRightInd/>
        <w:snapToGrid/>
        <w:spacing w:after="0" w:line="240" w:lineRule="auto"/>
        <w:ind w:left="1412" w:leftChars="0"/>
        <w:jc w:val="left"/>
        <w:textAlignment w:val="auto"/>
        <w:rPr>
          <w:rFonts w:hint="default" w:ascii="Times New Roman" w:hAnsi="Times New Roman" w:cs="Times New Roman"/>
          <w:color w:val="0000FF"/>
          <w:sz w:val="22"/>
          <w:szCs w:val="22"/>
          <w:vertAlign w:val="baseline"/>
          <w:lang w:val="en-IN"/>
        </w:rPr>
      </w:pPr>
      <w:r>
        <w:rPr>
          <w:rFonts w:hint="default" w:ascii="Times New Roman" w:hAnsi="Times New Roman" w:cs="Times New Roman"/>
          <w:color w:val="0000FF"/>
          <w:sz w:val="22"/>
          <w:szCs w:val="22"/>
          <w:vertAlign w:val="baseline"/>
          <w:lang w:val="en-IN"/>
        </w:rPr>
        <w:fldChar w:fldCharType="begin"/>
      </w:r>
      <w:r>
        <w:rPr>
          <w:rFonts w:hint="default" w:ascii="Times New Roman" w:hAnsi="Times New Roman" w:cs="Times New Roman"/>
          <w:color w:val="0000FF"/>
          <w:sz w:val="22"/>
          <w:szCs w:val="22"/>
          <w:vertAlign w:val="baseline"/>
          <w:lang w:val="en-IN"/>
        </w:rPr>
        <w:instrText xml:space="preserve"> HYPERLINK "mailto:chiranjitamane05@gmail.com" </w:instrText>
      </w:r>
      <w:r>
        <w:rPr>
          <w:rFonts w:hint="default" w:ascii="Times New Roman" w:hAnsi="Times New Roman" w:cs="Times New Roman"/>
          <w:color w:val="0000FF"/>
          <w:sz w:val="22"/>
          <w:szCs w:val="22"/>
          <w:vertAlign w:val="baseline"/>
          <w:lang w:val="en-IN"/>
        </w:rPr>
        <w:fldChar w:fldCharType="separate"/>
      </w:r>
      <w:r>
        <w:rPr>
          <w:rStyle w:val="5"/>
          <w:rFonts w:hint="default" w:ascii="Times New Roman" w:hAnsi="Times New Roman" w:cs="Times New Roman"/>
          <w:sz w:val="22"/>
          <w:szCs w:val="22"/>
          <w:vertAlign w:val="baseline"/>
          <w:lang w:val="en-IN"/>
        </w:rPr>
        <w:t>chiranjitamane05@gmail.com</w:t>
      </w:r>
      <w:r>
        <w:rPr>
          <w:rFonts w:hint="default" w:ascii="Times New Roman" w:hAnsi="Times New Roman" w:cs="Times New Roman"/>
          <w:color w:val="0000FF"/>
          <w:sz w:val="22"/>
          <w:szCs w:val="22"/>
          <w:vertAlign w:val="baseline"/>
          <w:lang w:val="en-IN"/>
        </w:rPr>
        <w:fldChar w:fldCharType="end"/>
      </w:r>
    </w:p>
    <w:p>
      <w:pPr>
        <w:keepNext w:val="0"/>
        <w:keepLines w:val="0"/>
        <w:pageBreakBefore w:val="0"/>
        <w:widowControl/>
        <w:kinsoku/>
        <w:wordWrap/>
        <w:overflowPunct/>
        <w:topLinePunct w:val="0"/>
        <w:autoSpaceDE/>
        <w:autoSpaceDN/>
        <w:bidi w:val="0"/>
        <w:adjustRightInd/>
        <w:snapToGrid/>
        <w:spacing w:after="0" w:line="240" w:lineRule="auto"/>
        <w:ind w:left="1412" w:leftChars="0"/>
        <w:jc w:val="left"/>
        <w:textAlignment w:val="auto"/>
        <w:rPr>
          <w:rFonts w:hint="default" w:ascii="Times New Roman" w:hAnsi="Times New Roman" w:cs="Times New Roman"/>
          <w:sz w:val="22"/>
          <w:szCs w:val="22"/>
          <w:lang w:val="en-IN"/>
        </w:rPr>
      </w:pPr>
      <w:r>
        <w:rPr>
          <w:rFonts w:hint="default" w:ascii="Times New Roman" w:hAnsi="Times New Roman" w:cs="Times New Roman"/>
          <w:sz w:val="22"/>
          <w:szCs w:val="22"/>
          <w:lang w:val="en-IN"/>
        </w:rPr>
        <w:t>+91 7387034380</w:t>
      </w:r>
    </w:p>
    <w:p>
      <w:pPr>
        <w:keepNext w:val="0"/>
        <w:keepLines w:val="0"/>
        <w:pageBreakBefore w:val="0"/>
        <w:widowControl/>
        <w:kinsoku/>
        <w:wordWrap/>
        <w:overflowPunct/>
        <w:topLinePunct w:val="0"/>
        <w:autoSpaceDE/>
        <w:autoSpaceDN/>
        <w:bidi w:val="0"/>
        <w:adjustRightInd/>
        <w:snapToGrid/>
        <w:spacing w:after="0" w:line="240" w:lineRule="auto"/>
        <w:ind w:left="1440" w:leftChars="0"/>
        <w:jc w:val="left"/>
        <w:textAlignment w:val="auto"/>
        <w:rPr>
          <w:rFonts w:hint="default" w:ascii="Times New Roman" w:hAnsi="Times New Roman" w:cs="Times New Roman"/>
          <w:b w:val="0"/>
          <w:bCs w:val="0"/>
          <w:sz w:val="22"/>
          <w:szCs w:val="22"/>
          <w:lang w:val="en-IN"/>
        </w:rPr>
      </w:pPr>
      <w:r>
        <w:rPr>
          <w:rFonts w:hint="default" w:ascii="Times New Roman" w:hAnsi="Times New Roman" w:cs="Times New Roman"/>
          <w:b w:val="0"/>
          <w:bCs w:val="0"/>
          <w:sz w:val="22"/>
          <w:szCs w:val="22"/>
        </w:rPr>
        <w:t>Y</w:t>
      </w:r>
      <w:r>
        <w:rPr>
          <w:rFonts w:hint="default" w:ascii="Times New Roman" w:hAnsi="Times New Roman" w:cs="Times New Roman"/>
          <w:b w:val="0"/>
          <w:bCs w:val="0"/>
          <w:sz w:val="22"/>
          <w:szCs w:val="22"/>
          <w:lang w:val="en-IN"/>
        </w:rPr>
        <w:t>ogi</w:t>
      </w:r>
      <w:r>
        <w:rPr>
          <w:rFonts w:hint="default" w:ascii="Times New Roman" w:hAnsi="Times New Roman" w:cs="Times New Roman"/>
          <w:sz w:val="22"/>
          <w:szCs w:val="22"/>
        </w:rPr>
        <w:t>t</w:t>
      </w:r>
      <w:r>
        <w:rPr>
          <w:rFonts w:hint="default" w:ascii="Times New Roman" w:hAnsi="Times New Roman" w:cs="Times New Roman"/>
          <w:b w:val="0"/>
          <w:bCs w:val="0"/>
          <w:sz w:val="22"/>
          <w:szCs w:val="22"/>
          <w:lang w:val="en-IN"/>
        </w:rPr>
        <w:t>a den</w:t>
      </w:r>
      <w:r>
        <w:rPr>
          <w:rFonts w:hint="default" w:ascii="Times New Roman" w:hAnsi="Times New Roman" w:cs="Times New Roman"/>
          <w:sz w:val="22"/>
          <w:szCs w:val="22"/>
        </w:rPr>
        <w:t>t</w:t>
      </w:r>
      <w:r>
        <w:rPr>
          <w:rFonts w:hint="default" w:ascii="Times New Roman" w:hAnsi="Times New Roman" w:cs="Times New Roman"/>
          <w:b w:val="0"/>
          <w:bCs w:val="0"/>
          <w:sz w:val="22"/>
          <w:szCs w:val="22"/>
          <w:lang w:val="en-IN"/>
        </w:rPr>
        <w:t>al college and Hospi</w:t>
      </w:r>
      <w:r>
        <w:rPr>
          <w:rFonts w:hint="default" w:ascii="Times New Roman" w:hAnsi="Times New Roman" w:cs="Times New Roman"/>
          <w:sz w:val="22"/>
          <w:szCs w:val="22"/>
        </w:rPr>
        <w:t>t</w:t>
      </w:r>
      <w:r>
        <w:rPr>
          <w:rFonts w:hint="default" w:ascii="Times New Roman" w:hAnsi="Times New Roman" w:cs="Times New Roman"/>
          <w:b w:val="0"/>
          <w:bCs w:val="0"/>
          <w:sz w:val="22"/>
          <w:szCs w:val="22"/>
          <w:lang w:val="en-IN"/>
        </w:rPr>
        <w:t>al</w:t>
      </w:r>
    </w:p>
    <w:p>
      <w:pPr>
        <w:keepNext w:val="0"/>
        <w:keepLines w:val="0"/>
        <w:pageBreakBefore w:val="0"/>
        <w:widowControl/>
        <w:kinsoku/>
        <w:wordWrap/>
        <w:overflowPunct/>
        <w:topLinePunct w:val="0"/>
        <w:autoSpaceDE/>
        <w:autoSpaceDN/>
        <w:bidi w:val="0"/>
        <w:adjustRightInd/>
        <w:snapToGrid/>
        <w:spacing w:after="0" w:line="240" w:lineRule="auto"/>
        <w:ind w:left="1440" w:leftChars="0"/>
        <w:jc w:val="left"/>
        <w:textAlignment w:val="auto"/>
        <w:rPr>
          <w:rFonts w:hint="default" w:ascii="Times New Roman" w:hAnsi="Times New Roman" w:cs="Times New Roman"/>
          <w:b w:val="0"/>
          <w:bCs w:val="0"/>
          <w:sz w:val="22"/>
          <w:szCs w:val="22"/>
          <w:lang w:val="en-IN"/>
        </w:rPr>
      </w:pPr>
      <w:r>
        <w:rPr>
          <w:rFonts w:hint="default" w:ascii="Times New Roman" w:hAnsi="Times New Roman" w:cs="Times New Roman"/>
          <w:b w:val="0"/>
          <w:bCs w:val="0"/>
          <w:sz w:val="22"/>
          <w:szCs w:val="22"/>
          <w:lang w:val="en-IN"/>
        </w:rPr>
        <w:t>Narangi river side dapoli  road</w:t>
      </w:r>
    </w:p>
    <w:p>
      <w:pPr>
        <w:keepNext w:val="0"/>
        <w:keepLines w:val="0"/>
        <w:pageBreakBefore w:val="0"/>
        <w:widowControl/>
        <w:kinsoku/>
        <w:wordWrap/>
        <w:overflowPunct/>
        <w:topLinePunct w:val="0"/>
        <w:autoSpaceDE/>
        <w:autoSpaceDN/>
        <w:bidi w:val="0"/>
        <w:adjustRightInd/>
        <w:snapToGrid/>
        <w:spacing w:after="0" w:line="240" w:lineRule="auto"/>
        <w:ind w:left="1440" w:leftChars="0"/>
        <w:jc w:val="left"/>
        <w:textAlignment w:val="auto"/>
        <w:rPr>
          <w:rFonts w:hint="default" w:ascii="Times New Roman" w:hAnsi="Times New Roman" w:cs="Times New Roman"/>
          <w:b w:val="0"/>
          <w:bCs w:val="0"/>
          <w:sz w:val="22"/>
          <w:szCs w:val="22"/>
          <w:lang w:val="en-IN"/>
        </w:rPr>
      </w:pPr>
      <w:r>
        <w:rPr>
          <w:rFonts w:hint="default" w:ascii="Times New Roman" w:hAnsi="Times New Roman" w:cs="Times New Roman"/>
          <w:b w:val="0"/>
          <w:bCs w:val="0"/>
          <w:sz w:val="22"/>
          <w:szCs w:val="22"/>
          <w:lang w:val="en-IN"/>
        </w:rPr>
        <w:t>Khed 415709</w:t>
      </w:r>
    </w:p>
    <w:p>
      <w:pPr>
        <w:spacing w:line="240" w:lineRule="auto"/>
        <w:rPr>
          <w:rFonts w:hint="default" w:ascii="Times New Roman" w:hAnsi="Times New Roman" w:cs="Times New Roman"/>
          <w:b w:val="0"/>
          <w:bCs w:val="0"/>
          <w:sz w:val="24"/>
          <w:szCs w:val="24"/>
          <w:lang w:val="en-IN"/>
        </w:rPr>
      </w:pPr>
    </w:p>
    <w:p>
      <w:pPr>
        <w:pStyle w:val="7"/>
        <w:jc w:val="center"/>
        <w:rPr>
          <w:rFonts w:hint="default" w:ascii="Times New Roman" w:hAnsi="Times New Roman" w:cs="Times New Roman"/>
          <w:b/>
          <w:bCs/>
        </w:rPr>
      </w:pPr>
      <w:r>
        <w:rPr>
          <w:rFonts w:hint="default" w:ascii="Times New Roman" w:hAnsi="Times New Roman" w:cs="Times New Roman"/>
          <w:b/>
          <w:bCs/>
        </w:rPr>
        <w:t>ABSTRACT</w:t>
      </w: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sz w:val="22"/>
          <w:szCs w:val="22"/>
        </w:rPr>
      </w:pPr>
    </w:p>
    <w:p>
      <w:pPr>
        <w:spacing w:line="360" w:lineRule="auto"/>
        <w:jc w:val="both"/>
        <w:rPr>
          <w:rFonts w:hint="default" w:ascii="Times New Roman" w:hAnsi="Times New Roman" w:cs="Times New Roman"/>
          <w:sz w:val="22"/>
          <w:szCs w:val="22"/>
          <w:lang w:val="en-IN"/>
        </w:rPr>
      </w:pPr>
      <w:r>
        <w:rPr>
          <w:rFonts w:hint="default" w:ascii="Times New Roman" w:hAnsi="Times New Roman" w:cs="Times New Roman"/>
          <w:sz w:val="22"/>
          <w:szCs w:val="22"/>
        </w:rPr>
        <w:t xml:space="preserve">                        Now</w:t>
      </w:r>
      <w:r>
        <w:rPr>
          <w:rFonts w:hint="default" w:ascii="Times New Roman" w:hAnsi="Times New Roman" w:cs="Times New Roman"/>
          <w:sz w:val="22"/>
          <w:szCs w:val="22"/>
          <w:lang w:val="en-IN"/>
        </w:rPr>
        <w:t xml:space="preserve"> </w:t>
      </w:r>
      <w:r>
        <w:rPr>
          <w:rFonts w:hint="default" w:ascii="Times New Roman" w:hAnsi="Times New Roman" w:cs="Times New Roman"/>
          <w:sz w:val="22"/>
          <w:szCs w:val="22"/>
        </w:rPr>
        <w:t>a</w:t>
      </w:r>
      <w:r>
        <w:rPr>
          <w:rFonts w:hint="default" w:ascii="Times New Roman" w:hAnsi="Times New Roman" w:cs="Times New Roman"/>
          <w:sz w:val="22"/>
          <w:szCs w:val="22"/>
          <w:lang w:val="en-IN"/>
        </w:rPr>
        <w:t xml:space="preserve"> </w:t>
      </w:r>
      <w:r>
        <w:rPr>
          <w:rFonts w:hint="default" w:ascii="Times New Roman" w:hAnsi="Times New Roman" w:cs="Times New Roman"/>
          <w:sz w:val="22"/>
          <w:szCs w:val="22"/>
        </w:rPr>
        <w:t>days nearly 48.1% people suffer from hypertension. As a result these people are on antihypertensive therapy that involves a  long group of drugs with each one having it's own peculiarities.  One of the classes of antihypertensive drugs are the Calcium channel Blockers. These include Amlodipine, Diltiazem, Felodipine, Isradipine, Nicardipine, Nefidipine &amp; Nisoldipine</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eastAsia="SimSun" w:cs="Times New Roman"/>
          <w:i w:val="0"/>
          <w:iCs w:val="0"/>
          <w:caps w:val="0"/>
          <w:color w:val="4D5156"/>
          <w:spacing w:val="0"/>
          <w:sz w:val="21"/>
          <w:szCs w:val="21"/>
          <w:shd w:val="clear" w:fill="FFFFFF"/>
          <w:lang w:val="en-IN"/>
        </w:rPr>
        <w:t>1</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cs="Times New Roman"/>
          <w:sz w:val="22"/>
          <w:szCs w:val="22"/>
        </w:rPr>
        <w:t>. Among which Amlodipine is the most frequently used drug</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eastAsia="SimSun" w:cs="Times New Roman"/>
          <w:i w:val="0"/>
          <w:iCs w:val="0"/>
          <w:caps w:val="0"/>
          <w:color w:val="4D5156"/>
          <w:spacing w:val="0"/>
          <w:sz w:val="21"/>
          <w:szCs w:val="21"/>
          <w:shd w:val="clear" w:fill="FFFFFF"/>
          <w:lang w:val="en-IN"/>
        </w:rPr>
        <w:t>4</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cs="Times New Roman"/>
          <w:sz w:val="22"/>
          <w:szCs w:val="22"/>
        </w:rPr>
        <w:t>. But as the coin has two sides this drug also has it's adverse effects. The most important adverse effect of the Calcium Blockers is the gum hypertrop</w:t>
      </w:r>
      <w:r>
        <w:rPr>
          <w:rFonts w:hint="default" w:ascii="Times New Roman" w:hAnsi="Times New Roman" w:cs="Times New Roman"/>
          <w:sz w:val="22"/>
          <w:szCs w:val="22"/>
          <w:lang w:val="en-IN"/>
        </w:rPr>
        <w:t>h</w:t>
      </w:r>
      <w:r>
        <w:rPr>
          <w:rFonts w:hint="default" w:ascii="Times New Roman" w:hAnsi="Times New Roman" w:cs="Times New Roman"/>
          <w:sz w:val="22"/>
          <w:szCs w:val="22"/>
        </w:rPr>
        <w:t>y. How the decrease of intracellular Calcium storages leads to development of enlarged  gum that is Gum hypertrophy. The most recently used class of drugs for hypertension is the ACE inhibitors Listopril. In this article brings about the mechanism of action of these Calcium Channel Blockers that further causes gum hypertrophy.</w:t>
      </w:r>
      <w:r>
        <w:rPr>
          <w:rFonts w:hint="default" w:ascii="Times New Roman" w:hAnsi="Times New Roman" w:cs="Times New Roman"/>
          <w:sz w:val="22"/>
          <w:szCs w:val="22"/>
          <w:lang w:val="en-IN"/>
        </w:rPr>
        <w:t xml:space="preserve"> Gingival h</w:t>
      </w:r>
      <w:r>
        <w:rPr>
          <w:rFonts w:hint="default" w:ascii="Times New Roman" w:hAnsi="Times New Roman" w:cs="Times New Roman"/>
        </w:rPr>
        <w:t>y</w:t>
      </w:r>
      <w:r>
        <w:rPr>
          <w:rFonts w:hint="default" w:ascii="Times New Roman" w:hAnsi="Times New Roman" w:cs="Times New Roman"/>
          <w:sz w:val="22"/>
          <w:szCs w:val="22"/>
          <w:lang w:val="en-IN"/>
        </w:rPr>
        <w:t>perplasia is an overgrow</w:t>
      </w:r>
      <w:r>
        <w:rPr>
          <w:rFonts w:hint="default" w:ascii="Times New Roman" w:hAnsi="Times New Roman" w:cs="Times New Roman"/>
          <w:sz w:val="22"/>
          <w:szCs w:val="22"/>
        </w:rPr>
        <w:t>t</w:t>
      </w:r>
      <w:r>
        <w:rPr>
          <w:rFonts w:hint="default" w:ascii="Times New Roman" w:hAnsi="Times New Roman" w:cs="Times New Roman"/>
          <w:sz w:val="22"/>
          <w:szCs w:val="22"/>
          <w:lang w:val="en-IN"/>
        </w:rPr>
        <w:t xml:space="preserve">h of gum issue and around </w:t>
      </w:r>
      <w:r>
        <w:rPr>
          <w:rFonts w:hint="default" w:ascii="Times New Roman" w:hAnsi="Times New Roman" w:cs="Times New Roman"/>
          <w:sz w:val="22"/>
          <w:szCs w:val="22"/>
        </w:rPr>
        <w:t>t</w:t>
      </w:r>
      <w:r>
        <w:rPr>
          <w:rFonts w:hint="default" w:ascii="Times New Roman" w:hAnsi="Times New Roman" w:cs="Times New Roman"/>
          <w:sz w:val="22"/>
          <w:szCs w:val="22"/>
          <w:lang w:val="en-IN"/>
        </w:rPr>
        <w:t xml:space="preserve">he </w:t>
      </w:r>
      <w:r>
        <w:rPr>
          <w:rFonts w:hint="default" w:ascii="Times New Roman" w:hAnsi="Times New Roman" w:cs="Times New Roman"/>
          <w:sz w:val="22"/>
          <w:szCs w:val="22"/>
        </w:rPr>
        <w:t>t</w:t>
      </w:r>
      <w:r>
        <w:rPr>
          <w:rFonts w:hint="default" w:ascii="Times New Roman" w:hAnsi="Times New Roman" w:cs="Times New Roman"/>
          <w:sz w:val="22"/>
          <w:szCs w:val="22"/>
          <w:lang w:val="en-IN"/>
        </w:rPr>
        <w:t>ee</w:t>
      </w:r>
      <w:r>
        <w:rPr>
          <w:rFonts w:hint="default" w:ascii="Times New Roman" w:hAnsi="Times New Roman" w:cs="Times New Roman"/>
          <w:sz w:val="22"/>
          <w:szCs w:val="22"/>
        </w:rPr>
        <w:t>t</w:t>
      </w:r>
      <w:r>
        <w:rPr>
          <w:rFonts w:hint="default" w:ascii="Times New Roman" w:hAnsi="Times New Roman" w:cs="Times New Roman"/>
          <w:sz w:val="22"/>
          <w:szCs w:val="22"/>
          <w:lang w:val="en-IN"/>
        </w:rPr>
        <w:t>h</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eastAsia="SimSun" w:cs="Times New Roman"/>
          <w:i w:val="0"/>
          <w:iCs w:val="0"/>
          <w:caps w:val="0"/>
          <w:color w:val="4D5156"/>
          <w:spacing w:val="0"/>
          <w:sz w:val="21"/>
          <w:szCs w:val="21"/>
          <w:shd w:val="clear" w:fill="FFFFFF"/>
          <w:lang w:val="en-IN"/>
        </w:rPr>
        <w:t>7</w:t>
      </w:r>
      <w:r>
        <w:rPr>
          <w:rFonts w:hint="default" w:ascii="Times New Roman" w:hAnsi="Times New Roman" w:eastAsia="SimSun" w:cs="Times New Roman"/>
          <w:i w:val="0"/>
          <w:iCs w:val="0"/>
          <w:caps w:val="0"/>
          <w:color w:val="4D5156"/>
          <w:spacing w:val="0"/>
          <w:sz w:val="21"/>
          <w:szCs w:val="21"/>
          <w:shd w:val="clear" w:fill="FFFFFF"/>
        </w:rPr>
        <w:t>]</w:t>
      </w:r>
    </w:p>
    <w:p>
      <w:pPr>
        <w:spacing w:line="360" w:lineRule="auto"/>
        <w:jc w:val="both"/>
        <w:rPr>
          <w:rFonts w:hint="default" w:ascii="Times New Roman" w:hAnsi="Times New Roman" w:cs="Times New Roman"/>
          <w:b/>
          <w:bCs/>
          <w:lang w:val="en-IN"/>
        </w:rPr>
      </w:pPr>
      <w:r>
        <w:rPr>
          <w:rFonts w:hint="default" w:ascii="Times New Roman" w:hAnsi="Times New Roman" w:cs="Times New Roman"/>
          <w:b/>
          <w:bCs/>
          <w:sz w:val="22"/>
          <w:szCs w:val="22"/>
          <w:lang w:val="en-IN"/>
        </w:rPr>
        <w:t>Ke</w:t>
      </w:r>
      <w:r>
        <w:rPr>
          <w:rFonts w:hint="default" w:ascii="Times New Roman" w:hAnsi="Times New Roman" w:cs="Times New Roman"/>
          <w:b/>
          <w:bCs/>
        </w:rPr>
        <w:t>y</w:t>
      </w:r>
      <w:r>
        <w:rPr>
          <w:rFonts w:hint="default" w:ascii="Times New Roman" w:hAnsi="Times New Roman" w:cs="Times New Roman"/>
          <w:b/>
          <w:bCs/>
          <w:lang w:val="en-IN"/>
        </w:rPr>
        <w:t xml:space="preserve"> </w:t>
      </w:r>
      <w:r>
        <w:rPr>
          <w:rFonts w:hint="default" w:ascii="Times New Roman" w:hAnsi="Times New Roman" w:cs="Times New Roman"/>
          <w:b/>
          <w:bCs/>
          <w:sz w:val="22"/>
          <w:szCs w:val="22"/>
          <w:lang w:val="en-IN"/>
        </w:rPr>
        <w:t>words : Angio</w:t>
      </w: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ensin Converase Enzme Inhibiors (ACEI ) , Angio</w:t>
      </w: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ensin Recepor Blockers (ARB), Calcium Channel Blockers (CCB)</w:t>
      </w:r>
    </w:p>
    <w:p>
      <w:pPr>
        <w:pStyle w:val="8"/>
        <w:numPr>
          <w:ilvl w:val="0"/>
          <w:numId w:val="0"/>
        </w:numPr>
        <w:jc w:val="center"/>
        <w:rPr>
          <w:rFonts w:hint="default" w:ascii="Times New Roman" w:hAnsi="Times New Roman" w:cs="Times New Roman"/>
          <w:b/>
          <w:bCs/>
        </w:rPr>
      </w:pPr>
      <w:r>
        <w:rPr>
          <w:rFonts w:hint="default" w:ascii="Times New Roman" w:hAnsi="Times New Roman" w:cs="Times New Roman"/>
          <w:b/>
          <w:bCs/>
          <w:lang w:val="en-IN"/>
        </w:rPr>
        <w:t xml:space="preserve">I . </w:t>
      </w:r>
      <w:r>
        <w:rPr>
          <w:rFonts w:hint="default" w:ascii="Times New Roman" w:hAnsi="Times New Roman" w:cs="Times New Roman"/>
          <w:b/>
          <w:bCs/>
        </w:rPr>
        <w:t>INTRODUCTION</w:t>
      </w:r>
    </w:p>
    <w:p>
      <w:pPr>
        <w:pStyle w:val="7"/>
        <w:spacing w:line="360" w:lineRule="auto"/>
        <w:rPr>
          <w:rFonts w:hint="default" w:ascii="Times New Roman" w:hAnsi="Times New Roman" w:cs="Times New Roman"/>
          <w:sz w:val="22"/>
          <w:szCs w:val="22"/>
          <w:lang w:val="en-IN"/>
        </w:rPr>
      </w:pPr>
      <w:r>
        <w:rPr>
          <w:rFonts w:hint="default" w:ascii="Times New Roman" w:hAnsi="Times New Roman" w:cs="Times New Roman"/>
        </w:rPr>
        <w:t xml:space="preserve">                   </w:t>
      </w:r>
      <w:r>
        <w:rPr>
          <w:rFonts w:hint="default" w:ascii="Times New Roman" w:hAnsi="Times New Roman" w:cs="Times New Roman"/>
          <w:sz w:val="22"/>
          <w:szCs w:val="22"/>
        </w:rPr>
        <w:t xml:space="preserve">     More than 95% Cases, specific underlying cause of hypertension cannot be found. Such  patient</w:t>
      </w:r>
      <w:r>
        <w:rPr>
          <w:rFonts w:hint="default" w:ascii="Times New Roman" w:hAnsi="Times New Roman" w:cs="Times New Roman"/>
          <w:sz w:val="22"/>
          <w:szCs w:val="22"/>
          <w:lang w:val="en-IN"/>
        </w:rPr>
        <w:t>s</w:t>
      </w:r>
      <w:r>
        <w:rPr>
          <w:rFonts w:hint="default" w:ascii="Times New Roman" w:hAnsi="Times New Roman" w:cs="Times New Roman"/>
          <w:sz w:val="22"/>
          <w:szCs w:val="22"/>
        </w:rPr>
        <w:t xml:space="preserve"> are said to be essential hypertension patient</w:t>
      </w:r>
      <w:r>
        <w:rPr>
          <w:rFonts w:hint="default" w:ascii="Times New Roman" w:hAnsi="Times New Roman" w:cs="Times New Roman"/>
          <w:sz w:val="22"/>
          <w:szCs w:val="22"/>
          <w:lang w:val="en-IN"/>
        </w:rPr>
        <w:t>s</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eastAsia="SimSun" w:cs="Times New Roman"/>
          <w:i w:val="0"/>
          <w:iCs w:val="0"/>
          <w:caps w:val="0"/>
          <w:color w:val="4D5156"/>
          <w:spacing w:val="0"/>
          <w:sz w:val="21"/>
          <w:szCs w:val="21"/>
          <w:shd w:val="clear" w:fill="FFFFFF"/>
          <w:lang w:val="en-IN"/>
        </w:rPr>
        <w:t>2</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cs="Times New Roman"/>
          <w:sz w:val="22"/>
          <w:szCs w:val="22"/>
        </w:rPr>
        <w:t>. Different investigations have proposed that the kidney, peripheral resistance vessels and the sympathetic nervous system a</w:t>
      </w:r>
      <w:r>
        <w:rPr>
          <w:rFonts w:hint="default" w:ascii="Times New Roman" w:hAnsi="Times New Roman" w:cs="Times New Roman"/>
          <w:sz w:val="22"/>
          <w:szCs w:val="22"/>
          <w:lang w:val="en-IN"/>
        </w:rPr>
        <w:t>re</w:t>
      </w:r>
      <w:r>
        <w:rPr>
          <w:rFonts w:hint="default" w:ascii="Times New Roman" w:hAnsi="Times New Roman" w:cs="Times New Roman"/>
          <w:sz w:val="22"/>
          <w:szCs w:val="22"/>
        </w:rPr>
        <w:t xml:space="preserve"> the seat of the sympathetic outflow of the primarily abnormality</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eastAsia="SimSun" w:cs="Times New Roman"/>
          <w:i w:val="0"/>
          <w:iCs w:val="0"/>
          <w:caps w:val="0"/>
          <w:color w:val="4D5156"/>
          <w:spacing w:val="0"/>
          <w:sz w:val="21"/>
          <w:szCs w:val="21"/>
          <w:shd w:val="clear" w:fill="FFFFFF"/>
          <w:lang w:val="en-IN"/>
        </w:rPr>
        <w:t>2</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cs="Times New Roman"/>
          <w:sz w:val="22"/>
          <w:szCs w:val="22"/>
        </w:rPr>
        <w:t xml:space="preserve">. These are various methods to diagnose hypertension </w:t>
      </w:r>
      <w:r>
        <w:rPr>
          <w:rFonts w:hint="default" w:ascii="Times New Roman" w:hAnsi="Times New Roman" w:cs="Times New Roman"/>
          <w:sz w:val="22"/>
          <w:szCs w:val="22"/>
          <w:lang w:val="en-IN"/>
        </w:rPr>
        <w:t>e</w:t>
      </w:r>
      <w:r>
        <w:rPr>
          <w:rFonts w:hint="default" w:ascii="Times New Roman" w:hAnsi="Times New Roman" w:cs="Times New Roman"/>
          <w:sz w:val="22"/>
          <w:szCs w:val="22"/>
        </w:rPr>
        <w:t>specially Sphygmomanometer  is used to check the hypertension. The article will give you an overview on different types of hypertension and the various  antihypertensive drugs that cause oral manifestation. especially  the Gum hypertrophy. The exact mechanism of action of calcium channel blocker which leads to Gum hypertrophy. The Investigation done to check  the blood pressure for hypertension.</w:t>
      </w:r>
      <w:r>
        <w:rPr>
          <w:rFonts w:hint="default" w:ascii="Times New Roman" w:hAnsi="Times New Roman" w:cs="Times New Roman"/>
          <w:sz w:val="22"/>
          <w:szCs w:val="22"/>
          <w:lang w:val="en-IN"/>
        </w:rPr>
        <w:t>Drug induced gingival h</w:t>
      </w:r>
      <w:r>
        <w:rPr>
          <w:rFonts w:hint="default" w:ascii="Times New Roman" w:hAnsi="Times New Roman" w:cs="Times New Roman"/>
          <w:sz w:val="22"/>
          <w:szCs w:val="22"/>
        </w:rPr>
        <w:t>y</w:t>
      </w:r>
      <w:r>
        <w:rPr>
          <w:rFonts w:hint="default" w:ascii="Times New Roman" w:hAnsi="Times New Roman" w:cs="Times New Roman"/>
          <w:sz w:val="22"/>
          <w:szCs w:val="22"/>
          <w:lang w:val="en-IN"/>
        </w:rPr>
        <w:t>perplasia can be serious concern for bo</w:t>
      </w:r>
      <w:r>
        <w:rPr>
          <w:rFonts w:hint="default" w:ascii="Times New Roman" w:hAnsi="Times New Roman" w:cs="Times New Roman"/>
          <w:sz w:val="22"/>
          <w:szCs w:val="22"/>
        </w:rPr>
        <w:t>t</w:t>
      </w:r>
      <w:r>
        <w:rPr>
          <w:rFonts w:hint="default" w:ascii="Times New Roman" w:hAnsi="Times New Roman" w:cs="Times New Roman"/>
          <w:sz w:val="22"/>
          <w:szCs w:val="22"/>
          <w:lang w:val="en-IN"/>
        </w:rPr>
        <w:t>h pa</w:t>
      </w:r>
      <w:r>
        <w:rPr>
          <w:rFonts w:hint="default" w:ascii="Times New Roman" w:hAnsi="Times New Roman" w:cs="Times New Roman"/>
          <w:sz w:val="22"/>
          <w:szCs w:val="22"/>
        </w:rPr>
        <w:t>t</w:t>
      </w:r>
      <w:r>
        <w:rPr>
          <w:rFonts w:hint="default" w:ascii="Times New Roman" w:hAnsi="Times New Roman" w:cs="Times New Roman"/>
          <w:sz w:val="22"/>
          <w:szCs w:val="22"/>
          <w:lang w:val="en-IN"/>
        </w:rPr>
        <w:t>ien</w:t>
      </w:r>
      <w:r>
        <w:rPr>
          <w:rFonts w:hint="default" w:ascii="Times New Roman" w:hAnsi="Times New Roman" w:cs="Times New Roman"/>
          <w:sz w:val="22"/>
          <w:szCs w:val="22"/>
        </w:rPr>
        <w:t>t</w:t>
      </w:r>
      <w:r>
        <w:rPr>
          <w:rFonts w:hint="default" w:ascii="Times New Roman" w:hAnsi="Times New Roman" w:cs="Times New Roman"/>
          <w:sz w:val="22"/>
          <w:szCs w:val="22"/>
          <w:lang w:val="en-IN"/>
        </w:rPr>
        <w:t>s and clinicians</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eastAsia="SimSun" w:cs="Times New Roman"/>
          <w:i w:val="0"/>
          <w:iCs w:val="0"/>
          <w:caps w:val="0"/>
          <w:color w:val="4D5156"/>
          <w:spacing w:val="0"/>
          <w:sz w:val="21"/>
          <w:szCs w:val="21"/>
          <w:shd w:val="clear" w:fill="FFFFFF"/>
          <w:lang w:val="en-IN"/>
        </w:rPr>
        <w:t>4</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eastAsia="SimSun" w:cs="Times New Roman"/>
          <w:i w:val="0"/>
          <w:iCs w:val="0"/>
          <w:caps w:val="0"/>
          <w:color w:val="4D5156"/>
          <w:spacing w:val="0"/>
          <w:sz w:val="21"/>
          <w:szCs w:val="21"/>
          <w:shd w:val="clear" w:fill="FFFFFF"/>
          <w:lang w:val="en-IN"/>
        </w:rPr>
        <w:t>.</w:t>
      </w:r>
    </w:p>
    <w:p>
      <w:pPr>
        <w:pStyle w:val="7"/>
        <w:spacing w:line="360" w:lineRule="auto"/>
        <w:rPr>
          <w:rFonts w:hint="default" w:ascii="Times New Roman" w:hAnsi="Times New Roman" w:cs="Times New Roman"/>
          <w:sz w:val="24"/>
          <w:szCs w:val="24"/>
        </w:rPr>
      </w:pPr>
      <w:r>
        <w:rPr>
          <w:rFonts w:hint="default" w:ascii="Times New Roman" w:hAnsi="Times New Roman" w:cs="Times New Roman"/>
        </w:rPr>
        <w:drawing>
          <wp:anchor distT="0" distB="0" distL="0" distR="0" simplePos="0" relativeHeight="251659264" behindDoc="1" locked="0" layoutInCell="1" allowOverlap="1">
            <wp:simplePos x="0" y="0"/>
            <wp:positionH relativeFrom="column">
              <wp:posOffset>139700</wp:posOffset>
            </wp:positionH>
            <wp:positionV relativeFrom="page">
              <wp:posOffset>1156970</wp:posOffset>
            </wp:positionV>
            <wp:extent cx="5741670" cy="3752850"/>
            <wp:effectExtent l="9525" t="9525" r="0" b="9525"/>
            <wp:wrapTight wrapText="bothSides">
              <wp:wrapPolygon>
                <wp:start x="-36" y="-55"/>
                <wp:lineTo x="-36" y="21545"/>
                <wp:lineTo x="21536" y="21545"/>
                <wp:lineTo x="21536" y="-55"/>
                <wp:lineTo x="-36" y="-55"/>
              </wp:wrapPolygon>
            </wp:wrapTight>
            <wp:docPr id="1" name="Picture 1" descr="C:\Users\USER\Downloads\14.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ownloads\14.jfif"/>
                    <pic:cNvPicPr>
                      <a:picLocks noChangeAspect="1" noChangeArrowheads="1"/>
                    </pic:cNvPicPr>
                  </pic:nvPicPr>
                  <pic:blipFill>
                    <a:blip r:embed="rId6">
                      <a:lum bright="6000"/>
                    </a:blip>
                    <a:srcRect/>
                    <a:stretch>
                      <a:fillRect/>
                    </a:stretch>
                  </pic:blipFill>
                  <pic:spPr>
                    <a:xfrm>
                      <a:off x="0" y="0"/>
                      <a:ext cx="5741670" cy="3752850"/>
                    </a:xfrm>
                    <a:prstGeom prst="rect">
                      <a:avLst/>
                    </a:prstGeom>
                    <a:noFill/>
                    <a:ln w="9525">
                      <a:solidFill>
                        <a:srgbClr val="0000FF"/>
                      </a:solidFill>
                      <a:miter lim="800000"/>
                      <a:headEnd/>
                      <a:tailEnd/>
                    </a:ln>
                  </pic:spPr>
                </pic:pic>
              </a:graphicData>
            </a:graphic>
          </wp:anchor>
        </w:drawing>
      </w:r>
    </w:p>
    <w:p>
      <w:pPr>
        <w:jc w:val="both"/>
        <w:rPr>
          <w:rFonts w:hint="default" w:ascii="Times New Roman" w:hAnsi="Times New Roman" w:cs="Times New Roman"/>
        </w:rPr>
      </w:pPr>
    </w:p>
    <w:p>
      <w:pPr>
        <w:jc w:val="both"/>
        <w:rPr>
          <w:rFonts w:hint="default" w:ascii="Times New Roman" w:hAnsi="Times New Roman" w:cs="Times New Roman"/>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r>
        <w:rPr>
          <w:rFonts w:hint="default" w:ascii="Times New Roman" w:hAnsi="Times New Roman" w:cs="Times New Roman"/>
          <w:sz w:val="22"/>
        </w:rPr>
        <w:pict>
          <v:line id="_x0000_s1026" o:spid="_x0000_s1026" o:spt="20" style="position:absolute;left:0pt;margin-left:91.85pt;margin-top:1.45pt;height:35.45pt;width:48.4pt;z-index:251660288;mso-width-relative:page;mso-height-relative:page;" fillcolor="#FFFF00" filled="t" stroked="t" coordsize="21600,21600">
            <v:path arrowok="t"/>
            <v:fill on="t" focussize="0,0"/>
            <v:stroke weight="4.5pt" color="#FFC000" endarrow="open"/>
            <v:imagedata o:title=""/>
            <o:lock v:ext="edit" aspectratio="f"/>
          </v:line>
        </w:pict>
      </w: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ind w:firstLine="360" w:firstLineChars="150"/>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 xml:space="preserve">Figure 1 : </w:t>
      </w:r>
      <w:r>
        <w:rPr>
          <w:rFonts w:hint="default" w:ascii="Times New Roman" w:hAnsi="Times New Roman" w:cs="Times New Roman"/>
          <w:b/>
          <w:bCs/>
          <w:sz w:val="24"/>
          <w:szCs w:val="24"/>
        </w:rPr>
        <w:t>Gum hypertrophy</w:t>
      </w:r>
      <w:r>
        <w:rPr>
          <w:rFonts w:hint="default" w:ascii="Times New Roman" w:hAnsi="Times New Roman" w:cs="Times New Roman"/>
          <w:b/>
          <w:bCs/>
          <w:sz w:val="24"/>
          <w:szCs w:val="24"/>
          <w:lang w:val="en-IN"/>
        </w:rPr>
        <w:t xml:space="preserve"> in oral lesion </w:t>
      </w:r>
      <w:r>
        <w:rPr>
          <w:rFonts w:hint="default" w:ascii="Times New Roman" w:hAnsi="Times New Roman" w:eastAsia="Arial" w:cs="Times New Roman"/>
          <w:b/>
          <w:bCs/>
          <w:i w:val="0"/>
          <w:iCs w:val="0"/>
          <w:caps w:val="0"/>
          <w:color w:val="040C28"/>
          <w:spacing w:val="0"/>
          <w:sz w:val="24"/>
          <w:szCs w:val="24"/>
        </w:rPr>
        <w:t>an abnormal overgrowth of gingival tissues</w:t>
      </w:r>
      <w:r>
        <w:rPr>
          <w:rFonts w:hint="default" w:ascii="Times New Roman" w:hAnsi="Times New Roman" w:eastAsia="Arial" w:cs="Times New Roman"/>
          <w:b/>
          <w:bCs/>
          <w:i w:val="0"/>
          <w:iCs w:val="0"/>
          <w:caps w:val="0"/>
          <w:color w:val="4D5156"/>
          <w:spacing w:val="0"/>
          <w:sz w:val="24"/>
          <w:szCs w:val="24"/>
          <w:shd w:val="clear" w:fill="FFFFFF"/>
        </w:rPr>
        <w:t>.</w:t>
      </w:r>
    </w:p>
    <w:p>
      <w:pPr>
        <w:pStyle w:val="7"/>
        <w:jc w:val="center"/>
        <w:rPr>
          <w:rFonts w:hint="default" w:ascii="Times New Roman" w:hAnsi="Times New Roman" w:cs="Times New Roman"/>
          <w:b/>
          <w:bCs/>
          <w:sz w:val="24"/>
          <w:szCs w:val="24"/>
        </w:rPr>
      </w:pPr>
    </w:p>
    <w:p>
      <w:pPr>
        <w:pStyle w:val="7"/>
        <w:jc w:val="center"/>
        <w:rPr>
          <w:rFonts w:hint="default" w:ascii="Times New Roman" w:hAnsi="Times New Roman" w:cs="Times New Roman"/>
          <w:b/>
          <w:bCs/>
          <w:sz w:val="24"/>
          <w:szCs w:val="24"/>
        </w:rPr>
      </w:pPr>
    </w:p>
    <w:p>
      <w:pPr>
        <w:pStyle w:val="7"/>
        <w:jc w:val="center"/>
        <w:rPr>
          <w:rFonts w:hint="default" w:ascii="Times New Roman" w:hAnsi="Times New Roman" w:cs="Times New Roman"/>
          <w:b/>
          <w:bCs/>
          <w:sz w:val="24"/>
          <w:szCs w:val="24"/>
        </w:rPr>
      </w:pPr>
    </w:p>
    <w:p>
      <w:pPr>
        <w:pStyle w:val="7"/>
        <w:jc w:val="center"/>
        <w:rPr>
          <w:rFonts w:hint="default" w:ascii="Times New Roman" w:hAnsi="Times New Roman" w:cs="Times New Roman"/>
          <w:b/>
          <w:bCs/>
          <w:lang w:val="en-IN"/>
        </w:rPr>
      </w:pPr>
    </w:p>
    <w:p>
      <w:pPr>
        <w:pStyle w:val="7"/>
        <w:jc w:val="center"/>
        <w:rPr>
          <w:rFonts w:hint="default" w:ascii="Times New Roman" w:hAnsi="Times New Roman" w:cs="Times New Roman"/>
          <w:b/>
          <w:bCs/>
        </w:rPr>
      </w:pPr>
      <w:r>
        <w:rPr>
          <w:rFonts w:hint="default" w:ascii="Times New Roman" w:hAnsi="Times New Roman" w:cs="Times New Roman"/>
          <w:b/>
          <w:bCs/>
          <w:lang w:val="en-IN"/>
        </w:rPr>
        <w:t xml:space="preserve">II . </w:t>
      </w:r>
      <w:r>
        <w:rPr>
          <w:rFonts w:hint="default" w:ascii="Times New Roman" w:hAnsi="Times New Roman" w:cs="Times New Roman"/>
          <w:b/>
          <w:bCs/>
        </w:rPr>
        <w:t>HYPERTENSION</w:t>
      </w:r>
    </w:p>
    <w:p>
      <w:pPr>
        <w:pStyle w:val="7"/>
        <w:jc w:val="both"/>
        <w:rPr>
          <w:rFonts w:hint="default" w:ascii="Times New Roman" w:hAnsi="Times New Roman" w:cs="Times New Roman"/>
          <w:b/>
          <w:bCs/>
        </w:rPr>
      </w:pPr>
    </w:p>
    <w:p>
      <w:pPr>
        <w:pStyle w:val="7"/>
        <w:spacing w:line="360" w:lineRule="auto"/>
        <w:rPr>
          <w:rFonts w:hint="default" w:ascii="Times New Roman" w:hAnsi="Times New Roman" w:cs="Times New Roman"/>
          <w:sz w:val="22"/>
          <w:szCs w:val="22"/>
        </w:rPr>
      </w:pPr>
      <w:r>
        <w:rPr>
          <w:rFonts w:hint="default" w:ascii="Times New Roman" w:hAnsi="Times New Roman" w:cs="Times New Roman"/>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2"/>
          <w:szCs w:val="22"/>
        </w:rPr>
        <w:t xml:space="preserve"> High blood pressure is a common condition that affects the body's arteries. It's pressure is also called hypertension</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eastAsia="SimSun" w:cs="Times New Roman"/>
          <w:i w:val="0"/>
          <w:iCs w:val="0"/>
          <w:caps w:val="0"/>
          <w:color w:val="4D5156"/>
          <w:spacing w:val="0"/>
          <w:sz w:val="21"/>
          <w:szCs w:val="21"/>
          <w:shd w:val="clear" w:fill="FFFFFF"/>
          <w:lang w:val="en-IN"/>
        </w:rPr>
        <w:t>8</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cs="Times New Roman"/>
          <w:sz w:val="22"/>
          <w:szCs w:val="22"/>
        </w:rPr>
        <w:t>. If you have high blood pressure, the force of blood pushing against the artery wall is consistently too high</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eastAsia="SimSun" w:cs="Times New Roman"/>
          <w:i w:val="0"/>
          <w:iCs w:val="0"/>
          <w:caps w:val="0"/>
          <w:color w:val="4D5156"/>
          <w:spacing w:val="0"/>
          <w:sz w:val="21"/>
          <w:szCs w:val="21"/>
          <w:shd w:val="clear" w:fill="FFFFFF"/>
          <w:lang w:val="en-IN"/>
        </w:rPr>
        <w:t>8</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cs="Times New Roman"/>
          <w:sz w:val="22"/>
          <w:szCs w:val="22"/>
        </w:rPr>
        <w:t>. The Heart has to work harder to pump blood. Normal BP- 120/180 mm of hg or lower.</w:t>
      </w:r>
      <w:r>
        <w:rPr>
          <w:rFonts w:hint="default" w:ascii="Times New Roman" w:hAnsi="Times New Roman" w:cs="Times New Roman"/>
          <w:sz w:val="22"/>
          <w:szCs w:val="22"/>
          <w:lang w:val="en-IN"/>
        </w:rPr>
        <w:t xml:space="preserve"> </w:t>
      </w:r>
      <w:r>
        <w:rPr>
          <w:rFonts w:hint="default" w:ascii="Times New Roman" w:hAnsi="Times New Roman" w:cs="Times New Roman"/>
          <w:sz w:val="22"/>
          <w:szCs w:val="22"/>
        </w:rPr>
        <w:t>Elevated blood pressure: The top number ranges from 120 to 129 mm of hg or the bottom number is below, not above 80 mm Hg</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eastAsia="SimSun" w:cs="Times New Roman"/>
          <w:i w:val="0"/>
          <w:iCs w:val="0"/>
          <w:caps w:val="0"/>
          <w:color w:val="4D5156"/>
          <w:spacing w:val="0"/>
          <w:sz w:val="21"/>
          <w:szCs w:val="21"/>
          <w:shd w:val="clear" w:fill="FFFFFF"/>
          <w:lang w:val="en-IN"/>
        </w:rPr>
        <w:t>8</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cs="Times New Roman"/>
          <w:sz w:val="22"/>
          <w:szCs w:val="22"/>
        </w:rPr>
        <w:t>.</w:t>
      </w:r>
      <w:r>
        <w:rPr>
          <w:rFonts w:hint="default" w:ascii="Times New Roman" w:hAnsi="Times New Roman" w:cs="Times New Roman"/>
          <w:sz w:val="22"/>
          <w:szCs w:val="22"/>
          <w:lang w:val="en-IN"/>
        </w:rPr>
        <w:t xml:space="preserve">  Fig1 Shows abnormal grow</w:t>
      </w:r>
      <w:r>
        <w:rPr>
          <w:rFonts w:hint="default" w:ascii="Times New Roman" w:hAnsi="Times New Roman" w:cs="Times New Roman"/>
          <w:sz w:val="22"/>
          <w:szCs w:val="22"/>
        </w:rPr>
        <w:t>t</w:t>
      </w:r>
      <w:r>
        <w:rPr>
          <w:rFonts w:hint="default" w:ascii="Times New Roman" w:hAnsi="Times New Roman" w:cs="Times New Roman"/>
          <w:sz w:val="22"/>
          <w:szCs w:val="22"/>
          <w:lang w:val="en-IN"/>
        </w:rPr>
        <w:t xml:space="preserve">h in </w:t>
      </w:r>
      <w:r>
        <w:rPr>
          <w:rFonts w:hint="default" w:ascii="Times New Roman" w:hAnsi="Times New Roman" w:cs="Times New Roman"/>
          <w:sz w:val="22"/>
          <w:szCs w:val="22"/>
        </w:rPr>
        <w:t>t</w:t>
      </w:r>
      <w:r>
        <w:rPr>
          <w:rFonts w:hint="default" w:ascii="Times New Roman" w:hAnsi="Times New Roman" w:cs="Times New Roman"/>
          <w:sz w:val="22"/>
          <w:szCs w:val="22"/>
          <w:lang w:val="en-IN"/>
        </w:rPr>
        <w:t xml:space="preserve">he  gingival </w:t>
      </w:r>
      <w:r>
        <w:rPr>
          <w:rFonts w:hint="default" w:ascii="Times New Roman" w:hAnsi="Times New Roman" w:cs="Times New Roman"/>
          <w:sz w:val="22"/>
          <w:szCs w:val="22"/>
        </w:rPr>
        <w:t xml:space="preserve"> t</w:t>
      </w:r>
      <w:r>
        <w:rPr>
          <w:rFonts w:hint="default" w:ascii="Times New Roman" w:hAnsi="Times New Roman" w:cs="Times New Roman"/>
          <w:sz w:val="22"/>
          <w:szCs w:val="22"/>
          <w:lang w:val="en-IN"/>
        </w:rPr>
        <w:t xml:space="preserve">issue area due </w:t>
      </w:r>
      <w:r>
        <w:rPr>
          <w:rFonts w:hint="default" w:ascii="Times New Roman" w:hAnsi="Times New Roman" w:cs="Times New Roman"/>
          <w:sz w:val="22"/>
          <w:szCs w:val="22"/>
        </w:rPr>
        <w:t>t</w:t>
      </w:r>
      <w:r>
        <w:rPr>
          <w:rFonts w:hint="default" w:ascii="Times New Roman" w:hAnsi="Times New Roman" w:cs="Times New Roman"/>
          <w:sz w:val="22"/>
          <w:szCs w:val="22"/>
          <w:lang w:val="en-IN"/>
        </w:rPr>
        <w:t>o h</w:t>
      </w:r>
      <w:r>
        <w:rPr>
          <w:rFonts w:hint="default" w:ascii="Times New Roman" w:hAnsi="Times New Roman" w:cs="Times New Roman"/>
          <w:sz w:val="22"/>
          <w:szCs w:val="22"/>
        </w:rPr>
        <w:t>y</w:t>
      </w:r>
      <w:r>
        <w:rPr>
          <w:rFonts w:hint="default" w:ascii="Times New Roman" w:hAnsi="Times New Roman" w:cs="Times New Roman"/>
          <w:sz w:val="22"/>
          <w:szCs w:val="22"/>
          <w:lang w:val="en-IN"/>
        </w:rPr>
        <w:t>per</w:t>
      </w:r>
      <w:r>
        <w:rPr>
          <w:rFonts w:hint="default" w:ascii="Times New Roman" w:hAnsi="Times New Roman" w:cs="Times New Roman"/>
          <w:sz w:val="22"/>
          <w:szCs w:val="22"/>
        </w:rPr>
        <w:t>t</w:t>
      </w:r>
      <w:r>
        <w:rPr>
          <w:rFonts w:hint="default" w:ascii="Times New Roman" w:hAnsi="Times New Roman" w:cs="Times New Roman"/>
          <w:sz w:val="22"/>
          <w:szCs w:val="22"/>
          <w:lang w:val="en-IN"/>
        </w:rPr>
        <w:t>ension.</w:t>
      </w:r>
    </w:p>
    <w:p>
      <w:pPr>
        <w:pStyle w:val="7"/>
        <w:spacing w:line="360" w:lineRule="auto"/>
        <w:jc w:val="both"/>
        <w:rPr>
          <w:rFonts w:hint="default" w:ascii="Times New Roman" w:hAnsi="Times New Roman" w:cs="Times New Roman"/>
          <w:sz w:val="22"/>
          <w:szCs w:val="22"/>
        </w:rPr>
      </w:pPr>
      <w:r>
        <w:rPr>
          <w:rFonts w:hint="default" w:ascii="Times New Roman" w:hAnsi="Times New Roman" w:cs="Times New Roman"/>
          <w:b/>
          <w:bCs/>
          <w:sz w:val="22"/>
          <w:szCs w:val="22"/>
        </w:rPr>
        <w:t>Stage I hypertensio</w:t>
      </w:r>
      <w:r>
        <w:rPr>
          <w:rFonts w:hint="default" w:ascii="Times New Roman" w:hAnsi="Times New Roman" w:cs="Times New Roman"/>
          <w:sz w:val="22"/>
          <w:szCs w:val="22"/>
        </w:rPr>
        <w:t>n: The top number ranges from 130 to 139 mm Hg or the bottom  number is. between 80 and 89 mm Hg</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eastAsia="SimSun" w:cs="Times New Roman"/>
          <w:i w:val="0"/>
          <w:iCs w:val="0"/>
          <w:caps w:val="0"/>
          <w:color w:val="4D5156"/>
          <w:spacing w:val="0"/>
          <w:sz w:val="21"/>
          <w:szCs w:val="21"/>
          <w:shd w:val="clear" w:fill="FFFFFF"/>
          <w:lang w:val="en-IN"/>
        </w:rPr>
        <w:t>8</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cs="Times New Roman"/>
          <w:sz w:val="22"/>
          <w:szCs w:val="22"/>
        </w:rPr>
        <w:t>.</w:t>
      </w:r>
    </w:p>
    <w:p>
      <w:pPr>
        <w:pStyle w:val="7"/>
        <w:spacing w:line="360" w:lineRule="auto"/>
        <w:jc w:val="both"/>
        <w:rPr>
          <w:rFonts w:hint="default" w:ascii="Times New Roman" w:hAnsi="Times New Roman" w:cs="Times New Roman"/>
          <w:b/>
          <w:bCs/>
          <w:lang w:val="en-IN"/>
        </w:rPr>
      </w:pPr>
      <w:r>
        <w:rPr>
          <w:rFonts w:hint="default" w:ascii="Times New Roman" w:hAnsi="Times New Roman" w:cs="Times New Roman"/>
          <w:b/>
          <w:bCs/>
          <w:sz w:val="22"/>
          <w:szCs w:val="22"/>
        </w:rPr>
        <w:t>Stage II hypertension</w:t>
      </w:r>
      <w:r>
        <w:rPr>
          <w:rFonts w:hint="default" w:ascii="Times New Roman" w:hAnsi="Times New Roman" w:cs="Times New Roman"/>
          <w:sz w:val="22"/>
          <w:szCs w:val="22"/>
        </w:rPr>
        <w:t>: The top number is 140 mm Hg or higher or the bottom number is 90 mm of Hg or higher.</w:t>
      </w:r>
      <w:r>
        <w:rPr>
          <w:rFonts w:hint="default" w:ascii="Times New Roman" w:hAnsi="Times New Roman" w:cs="Times New Roman"/>
          <w:sz w:val="22"/>
          <w:szCs w:val="22"/>
          <w:lang w:val="en-IN"/>
        </w:rPr>
        <w:t xml:space="preserve"> </w:t>
      </w:r>
      <w:r>
        <w:rPr>
          <w:rFonts w:hint="default" w:ascii="Times New Roman" w:hAnsi="Times New Roman" w:cs="Times New Roman"/>
          <w:sz w:val="22"/>
          <w:szCs w:val="22"/>
        </w:rPr>
        <w:t>Untreated high Blood pressure increases the risk of heart attack, stroke and other serious health problems</w:t>
      </w:r>
      <w:r>
        <w:rPr>
          <w:rFonts w:hint="default" w:ascii="Times New Roman" w:hAnsi="Times New Roman" w:eastAsia="SimSun" w:cs="Times New Roman"/>
          <w:i w:val="0"/>
          <w:iCs w:val="0"/>
          <w:caps w:val="0"/>
          <w:color w:val="4D5156"/>
          <w:spacing w:val="0"/>
          <w:sz w:val="21"/>
          <w:szCs w:val="21"/>
          <w:shd w:val="clear" w:fill="FFFFFF"/>
        </w:rPr>
        <w:t xml:space="preserve">[ </w:t>
      </w:r>
      <w:r>
        <w:rPr>
          <w:rFonts w:hint="default" w:ascii="Times New Roman" w:hAnsi="Times New Roman" w:eastAsia="SimSun" w:cs="Times New Roman"/>
          <w:i w:val="0"/>
          <w:iCs w:val="0"/>
          <w:caps w:val="0"/>
          <w:color w:val="4D5156"/>
          <w:spacing w:val="0"/>
          <w:sz w:val="21"/>
          <w:szCs w:val="21"/>
          <w:shd w:val="clear" w:fill="FFFFFF"/>
          <w:lang w:val="en-IN"/>
        </w:rPr>
        <w:t>8</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cs="Times New Roman"/>
          <w:sz w:val="22"/>
          <w:szCs w:val="22"/>
        </w:rPr>
        <w:t>.</w:t>
      </w:r>
    </w:p>
    <w:p>
      <w:pPr>
        <w:pStyle w:val="7"/>
        <w:jc w:val="center"/>
        <w:rPr>
          <w:rFonts w:hint="default" w:ascii="Times New Roman" w:hAnsi="Times New Roman" w:cs="Times New Roman"/>
          <w:b/>
          <w:bCs/>
        </w:rPr>
      </w:pPr>
      <w:r>
        <w:rPr>
          <w:rFonts w:hint="default" w:ascii="Times New Roman" w:hAnsi="Times New Roman" w:cs="Times New Roman"/>
          <w:b/>
          <w:bCs/>
          <w:lang w:val="en-IN"/>
        </w:rPr>
        <w:t xml:space="preserve">III. </w:t>
      </w:r>
      <w:r>
        <w:rPr>
          <w:rFonts w:hint="default" w:ascii="Times New Roman" w:hAnsi="Times New Roman" w:cs="Times New Roman"/>
          <w:b/>
          <w:bCs/>
        </w:rPr>
        <w:t>DRUGS USED TO TREAT HYPERTENSION</w:t>
      </w:r>
    </w:p>
    <w:p>
      <w:pPr>
        <w:pStyle w:val="7"/>
        <w:jc w:val="both"/>
        <w:rPr>
          <w:rFonts w:hint="default" w:ascii="Times New Roman" w:hAnsi="Times New Roman" w:cs="Times New Roman"/>
          <w:b/>
          <w:bCs/>
        </w:rPr>
      </w:pPr>
    </w:p>
    <w:p>
      <w:pPr>
        <w:pStyle w:val="7"/>
        <w:spacing w:line="360" w:lineRule="auto"/>
        <w:jc w:val="both"/>
        <w:rPr>
          <w:rFonts w:hint="default" w:ascii="Times New Roman" w:hAnsi="Times New Roman" w:cs="Times New Roman"/>
        </w:rPr>
      </w:pPr>
      <w:r>
        <w:rPr>
          <w:rFonts w:hint="default" w:ascii="Times New Roman" w:hAnsi="Times New Roman" w:cs="Times New Roman"/>
        </w:rPr>
        <w:t xml:space="preserve">                         The first line antihypertensive drugs are thiazide ,diuretics, B blockers, ACE inhibitors/ ARBs and CCBs</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eastAsia="SimSun" w:cs="Times New Roman"/>
          <w:i w:val="0"/>
          <w:iCs w:val="0"/>
          <w:caps w:val="0"/>
          <w:color w:val="4D5156"/>
          <w:spacing w:val="0"/>
          <w:sz w:val="21"/>
          <w:szCs w:val="21"/>
          <w:shd w:val="clear" w:fill="FFFFFF"/>
          <w:lang w:val="en-IN"/>
        </w:rPr>
        <w:t>1</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cs="Times New Roman"/>
        </w:rPr>
        <w:t>. The Group called Calcium channel blockers are used to treat hypertension. It contains</w:t>
      </w:r>
      <w:r>
        <w:rPr>
          <w:rFonts w:hint="default" w:ascii="Times New Roman" w:hAnsi="Times New Roman" w:cs="Times New Roman"/>
          <w:lang w:val="en-IN"/>
        </w:rPr>
        <w:t xml:space="preserve"> </w:t>
      </w:r>
      <w:r>
        <w:rPr>
          <w:rFonts w:hint="default" w:ascii="Times New Roman" w:hAnsi="Times New Roman" w:cs="Times New Roman"/>
        </w:rPr>
        <w:t>three</w:t>
      </w:r>
      <w:r>
        <w:rPr>
          <w:rFonts w:hint="default" w:ascii="Times New Roman" w:hAnsi="Times New Roman" w:cs="Times New Roman"/>
          <w:lang w:val="en-IN"/>
        </w:rPr>
        <w:t xml:space="preserve"> </w:t>
      </w:r>
      <w:r>
        <w:rPr>
          <w:rFonts w:hint="default" w:ascii="Times New Roman" w:hAnsi="Times New Roman" w:cs="Times New Roman"/>
        </w:rPr>
        <w:t>groups.</w:t>
      </w:r>
      <w:r>
        <w:rPr>
          <w:rFonts w:hint="default" w:ascii="Times New Roman" w:hAnsi="Times New Roman" w:cs="Times New Roman"/>
          <w:lang w:val="en-IN"/>
        </w:rPr>
        <w:t>(</w:t>
      </w:r>
      <w:r>
        <w:rPr>
          <w:rFonts w:hint="default" w:ascii="Times New Roman" w:hAnsi="Times New Roman" w:cs="Times New Roman"/>
        </w:rPr>
        <w:t>1)Phenylalkylamine-Verapamil</w:t>
      </w:r>
      <w:r>
        <w:rPr>
          <w:rFonts w:hint="default" w:ascii="Times New Roman" w:hAnsi="Times New Roman" w:cs="Times New Roman"/>
          <w:lang w:val="en-IN"/>
        </w:rPr>
        <w:t xml:space="preserve"> (</w:t>
      </w:r>
      <w:r>
        <w:rPr>
          <w:rFonts w:hint="default" w:ascii="Times New Roman" w:hAnsi="Times New Roman" w:cs="Times New Roman"/>
        </w:rPr>
        <w:t>2)Benzothiazepine-Diltiazem</w:t>
      </w:r>
      <w:r>
        <w:rPr>
          <w:rFonts w:hint="default" w:ascii="Times New Roman" w:hAnsi="Times New Roman" w:cs="Times New Roman"/>
          <w:lang w:val="en-IN"/>
        </w:rPr>
        <w:t xml:space="preserve"> (</w:t>
      </w:r>
      <w:r>
        <w:rPr>
          <w:rFonts w:hint="default" w:ascii="Times New Roman" w:hAnsi="Times New Roman" w:cs="Times New Roman"/>
        </w:rPr>
        <w:t>3)Dihydroxypyridines</w:t>
      </w:r>
      <w:r>
        <w:rPr>
          <w:rFonts w:hint="default" w:ascii="Times New Roman" w:hAnsi="Times New Roman" w:cs="Times New Roman"/>
          <w:color w:val="000000" w:themeColor="text1"/>
        </w:rPr>
        <w:t xml:space="preserve">- </w:t>
      </w:r>
      <w:r>
        <w:rPr>
          <w:rFonts w:hint="default" w:ascii="Times New Roman" w:hAnsi="Times New Roman" w:cs="Times New Roman"/>
        </w:rPr>
        <w:t>Nifedipine, felodipine, Amlodiping, Clinidipine, and Lacidipine. Among which most  of the drugs like verapamil,amlodipine cause oral manifestation like Gum Hypertrophy</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eastAsia="SimSun" w:cs="Times New Roman"/>
          <w:i w:val="0"/>
          <w:iCs w:val="0"/>
          <w:caps w:val="0"/>
          <w:color w:val="4D5156"/>
          <w:spacing w:val="0"/>
          <w:sz w:val="21"/>
          <w:szCs w:val="21"/>
          <w:shd w:val="clear" w:fill="FFFFFF"/>
          <w:lang w:val="en-IN"/>
        </w:rPr>
        <w:t>3</w:t>
      </w:r>
      <w:r>
        <w:rPr>
          <w:rFonts w:hint="default" w:ascii="Times New Roman" w:hAnsi="Times New Roman" w:eastAsia="SimSun" w:cs="Times New Roman"/>
          <w:i w:val="0"/>
          <w:iCs w:val="0"/>
          <w:caps w:val="0"/>
          <w:color w:val="4D5156"/>
          <w:spacing w:val="0"/>
          <w:sz w:val="21"/>
          <w:szCs w:val="21"/>
          <w:shd w:val="clear" w:fill="FFFFFF"/>
        </w:rPr>
        <w:t>]</w:t>
      </w:r>
      <w:r>
        <w:rPr>
          <w:rFonts w:hint="default" w:ascii="Times New Roman" w:hAnsi="Times New Roman" w:cs="Times New Roman"/>
        </w:rPr>
        <w:t>.</w:t>
      </w:r>
    </w:p>
    <w:p>
      <w:pPr>
        <w:pStyle w:val="7"/>
        <w:spacing w:line="360" w:lineRule="auto"/>
        <w:rPr>
          <w:rFonts w:hint="default" w:ascii="Times New Roman" w:hAnsi="Times New Roman" w:cs="Times New Roman"/>
        </w:rPr>
      </w:pPr>
    </w:p>
    <w:p>
      <w:pPr>
        <w:pStyle w:val="7"/>
        <w:spacing w:line="360" w:lineRule="auto"/>
        <w:jc w:val="center"/>
        <w:rPr>
          <w:rFonts w:hint="default" w:ascii="Times New Roman" w:hAnsi="Times New Roman" w:cs="Times New Roman"/>
          <w:b/>
          <w:bCs/>
          <w:lang w:val="en-IN"/>
        </w:rPr>
      </w:pPr>
    </w:p>
    <w:p>
      <w:pPr>
        <w:pStyle w:val="7"/>
        <w:jc w:val="center"/>
        <w:rPr>
          <w:rFonts w:hint="default" w:ascii="Times New Roman" w:hAnsi="Times New Roman" w:cs="Times New Roman"/>
          <w:b/>
          <w:bCs/>
        </w:rPr>
      </w:pPr>
      <w:r>
        <w:rPr>
          <w:rFonts w:hint="default" w:ascii="Times New Roman" w:hAnsi="Times New Roman" w:cs="Times New Roman"/>
          <w:b/>
          <w:bCs/>
          <w:lang w:val="en-IN"/>
        </w:rPr>
        <w:t>IV.</w:t>
      </w:r>
      <w:r>
        <w:rPr>
          <w:rFonts w:hint="default" w:ascii="Times New Roman" w:hAnsi="Times New Roman" w:cs="Times New Roman"/>
          <w:b/>
          <w:bCs/>
        </w:rPr>
        <w:t>THE MECHANISM OF ACTION OF CALCIUM CHANNEL BLOCKERS</w:t>
      </w:r>
    </w:p>
    <w:p>
      <w:pPr>
        <w:pStyle w:val="7"/>
        <w:jc w:val="center"/>
        <w:rPr>
          <w:rFonts w:hint="default" w:ascii="Times New Roman" w:hAnsi="Times New Roman" w:cs="Times New Roman"/>
          <w:b/>
          <w:bCs/>
        </w:rPr>
      </w:pPr>
    </w:p>
    <w:p>
      <w:pPr>
        <w:pStyle w:val="7"/>
        <w:spacing w:line="360" w:lineRule="auto"/>
        <w:ind w:firstLine="1430" w:firstLineChars="650"/>
        <w:jc w:val="both"/>
        <w:rPr>
          <w:rFonts w:hint="default" w:ascii="Times New Roman" w:hAnsi="Times New Roman" w:cs="Times New Roman"/>
        </w:rPr>
      </w:pPr>
      <w:r>
        <w:rPr>
          <w:rFonts w:hint="default" w:ascii="Times New Roman" w:hAnsi="Times New Roman" w:cs="Times New Roman"/>
        </w:rPr>
        <w:t xml:space="preserve">The Calcium Channel blockers they act on </w:t>
      </w:r>
      <w:r>
        <w:rPr>
          <w:rFonts w:hint="default" w:ascii="Times New Roman" w:hAnsi="Times New Roman" w:cs="Times New Roman"/>
          <w:lang w:val="en-IN"/>
        </w:rPr>
        <w:t>(</w:t>
      </w:r>
      <w:r>
        <w:rPr>
          <w:rFonts w:hint="default" w:ascii="Times New Roman" w:hAnsi="Times New Roman" w:cs="Times New Roman"/>
        </w:rPr>
        <w:t>1)</w:t>
      </w:r>
      <w:r>
        <w:rPr>
          <w:rFonts w:hint="default" w:ascii="Times New Roman" w:hAnsi="Times New Roman" w:cs="Times New Roman"/>
          <w:lang w:val="en-IN"/>
        </w:rPr>
        <w:t xml:space="preserve"> </w:t>
      </w:r>
      <w:r>
        <w:rPr>
          <w:rFonts w:hint="default" w:ascii="Times New Roman" w:hAnsi="Times New Roman" w:cs="Times New Roman"/>
        </w:rPr>
        <w:t>Smooth Muscle</w:t>
      </w:r>
      <w:r>
        <w:rPr>
          <w:rFonts w:hint="default" w:ascii="Times New Roman" w:hAnsi="Times New Roman" w:cs="Times New Roman"/>
          <w:lang w:val="en-IN"/>
        </w:rPr>
        <w:t xml:space="preserve"> </w:t>
      </w:r>
      <w:r>
        <w:rPr>
          <w:rFonts w:hint="default" w:ascii="Times New Roman" w:hAnsi="Times New Roman" w:cs="Times New Roman"/>
        </w:rPr>
        <w:t>:</w:t>
      </w:r>
      <w:r>
        <w:rPr>
          <w:rFonts w:hint="default" w:ascii="Times New Roman" w:hAnsi="Times New Roman" w:cs="Times New Roman"/>
          <w:lang w:val="en-IN"/>
        </w:rPr>
        <w:t xml:space="preserve"> </w:t>
      </w:r>
      <w:r>
        <w:rPr>
          <w:rFonts w:hint="default" w:ascii="Times New Roman" w:hAnsi="Times New Roman" w:cs="Times New Roman"/>
        </w:rPr>
        <w:t xml:space="preserve">Smooth muscles depolarise primarily by inward Ca2+ movements through a voltage sensitive L-type channel. The CCBs cause relaxation by decreasing intracellular, avaibility of Ca2+ .They markedly relax arterioles, but have mild effect on veins </w:t>
      </w:r>
      <w:r>
        <w:rPr>
          <w:rFonts w:hint="default" w:ascii="Times New Roman" w:hAnsi="Times New Roman" w:cs="Times New Roman"/>
          <w:lang w:val="en-IN"/>
        </w:rPr>
        <w:t>(</w:t>
      </w:r>
      <w:r>
        <w:rPr>
          <w:rFonts w:hint="default" w:ascii="Times New Roman" w:hAnsi="Times New Roman" w:cs="Times New Roman"/>
        </w:rPr>
        <w:t>2) Heart :</w:t>
      </w:r>
      <w:r>
        <w:rPr>
          <w:rFonts w:hint="default" w:ascii="Times New Roman" w:hAnsi="Times New Roman" w:cs="Times New Roman"/>
          <w:lang w:val="en-IN"/>
        </w:rPr>
        <w:t xml:space="preserve"> </w:t>
      </w:r>
      <w:r>
        <w:rPr>
          <w:rFonts w:hint="default" w:ascii="Times New Roman" w:hAnsi="Times New Roman" w:cs="Times New Roman"/>
        </w:rPr>
        <w:t>In the working atrial  and ventricular fibers, Ca2+ moves in during the plateau phase of AP, and elicits contraction through binding to troponin. The Calcium Channel Blockers would thus have negative inotropic action by reducing  Ca2+</w:t>
      </w:r>
      <w:r>
        <w:rPr>
          <w:rFonts w:hint="default" w:ascii="Times New Roman" w:hAnsi="Times New Roman" w:cs="Times New Roman"/>
          <w:lang w:val="en-IN"/>
        </w:rPr>
        <w:t xml:space="preserve"> </w:t>
      </w:r>
      <w:r>
        <w:rPr>
          <w:rFonts w:hint="default" w:ascii="Times New Roman" w:hAnsi="Times New Roman" w:cs="Times New Roman"/>
        </w:rPr>
        <w:t>Amlodipine cause Gum  hypertrophy. As amlodipine is a calcium channel blocker it reduces the influx of Ca2+ inside the cell. Depolarization will not be  achieved, cell activity will be less. As a result the uptake of folic acid in the cell will be reduced. Folic acid is required for inhibition of collagen enzyme. The collagenase enzyme  required for degradation of collagen fibers  giving space  for new collagen fibers. As the collagenase enzyme is degraded the collagen fibers will not be degraded instead they will keep</w:t>
      </w:r>
      <w:r>
        <w:rPr>
          <w:rFonts w:hint="default" w:ascii="Times New Roman" w:hAnsi="Times New Roman" w:cs="Times New Roman"/>
          <w:lang w:val="en-IN"/>
        </w:rPr>
        <w:t xml:space="preserve"> </w:t>
      </w:r>
      <w:r>
        <w:rPr>
          <w:rFonts w:hint="default" w:ascii="Times New Roman" w:hAnsi="Times New Roman" w:cs="Times New Roman"/>
        </w:rPr>
        <w:t>growing and accumulating giving rise to hypertrophy.</w:t>
      </w:r>
    </w:p>
    <w:p>
      <w:pPr>
        <w:pStyle w:val="7"/>
        <w:rPr>
          <w:rFonts w:hint="default" w:ascii="Times New Roman" w:hAnsi="Times New Roman" w:cs="Times New Roman"/>
        </w:rPr>
      </w:pPr>
    </w:p>
    <w:p>
      <w:pPr>
        <w:pStyle w:val="7"/>
        <w:jc w:val="center"/>
        <w:rPr>
          <w:rFonts w:hint="default" w:ascii="Times New Roman" w:hAnsi="Times New Roman" w:cs="Times New Roman"/>
          <w:b/>
          <w:bCs/>
          <w:lang w:val="en-IN"/>
        </w:rPr>
      </w:pPr>
    </w:p>
    <w:p>
      <w:pPr>
        <w:pStyle w:val="7"/>
        <w:jc w:val="center"/>
        <w:rPr>
          <w:rFonts w:hint="default" w:ascii="Times New Roman" w:hAnsi="Times New Roman" w:cs="Times New Roman"/>
          <w:b/>
          <w:bCs/>
        </w:rPr>
      </w:pPr>
      <w:r>
        <w:rPr>
          <w:rFonts w:hint="default" w:ascii="Times New Roman" w:hAnsi="Times New Roman" w:cs="Times New Roman"/>
          <w:b/>
          <w:bCs/>
          <w:lang w:val="en-IN"/>
        </w:rPr>
        <w:t xml:space="preserve">V. </w:t>
      </w:r>
      <w:r>
        <w:rPr>
          <w:rFonts w:hint="default" w:ascii="Times New Roman" w:hAnsi="Times New Roman" w:cs="Times New Roman"/>
          <w:b/>
          <w:bCs/>
        </w:rPr>
        <w:t>INVESTIGATIONS FOR BLOOD PRESSURE</w:t>
      </w:r>
    </w:p>
    <w:p>
      <w:pPr>
        <w:pStyle w:val="7"/>
        <w:jc w:val="center"/>
        <w:rPr>
          <w:rFonts w:hint="default" w:ascii="Times New Roman" w:hAnsi="Times New Roman" w:cs="Times New Roman"/>
          <w:b/>
          <w:bCs/>
        </w:rPr>
      </w:pPr>
    </w:p>
    <w:tbl>
      <w:tblPr>
        <w:tblStyle w:val="6"/>
        <w:tblpPr w:leftFromText="180" w:rightFromText="180" w:vertAnchor="text" w:horzAnchor="page" w:tblpXSpec="center" w:tblpY="17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6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70" w:type="dxa"/>
          </w:tcPr>
          <w:p>
            <w:pPr>
              <w:pStyle w:val="7"/>
              <w:widowControl w:val="0"/>
              <w:jc w:val="center"/>
              <w:rPr>
                <w:rFonts w:hint="default" w:ascii="Times New Roman" w:hAnsi="Times New Roman" w:cs="Times New Roman"/>
                <w:b/>
                <w:bCs/>
                <w:sz w:val="22"/>
                <w:szCs w:val="22"/>
                <w:vertAlign w:val="baseline"/>
                <w:lang w:val="en-IN"/>
              </w:rPr>
            </w:pPr>
            <w:r>
              <w:rPr>
                <w:rFonts w:hint="default" w:ascii="Times New Roman" w:hAnsi="Times New Roman" w:cs="Times New Roman"/>
                <w:b/>
                <w:bCs/>
                <w:sz w:val="22"/>
                <w:szCs w:val="22"/>
                <w:vertAlign w:val="baseline"/>
                <w:lang w:val="en-IN"/>
              </w:rPr>
              <w:t>S.no</w:t>
            </w:r>
          </w:p>
        </w:tc>
        <w:tc>
          <w:tcPr>
            <w:tcW w:w="6370" w:type="dxa"/>
          </w:tcPr>
          <w:p>
            <w:pPr>
              <w:pStyle w:val="7"/>
              <w:widowControl w:val="0"/>
              <w:numPr>
                <w:ilvl w:val="0"/>
                <w:numId w:val="0"/>
              </w:numPr>
              <w:spacing w:line="360" w:lineRule="auto"/>
              <w:ind w:left="360" w:leftChars="0" w:firstLine="0" w:firstLineChars="0"/>
              <w:jc w:val="center"/>
              <w:rPr>
                <w:rFonts w:hint="default" w:ascii="Times New Roman" w:hAnsi="Times New Roman" w:cs="Times New Roman"/>
                <w:b/>
                <w:bCs/>
                <w:sz w:val="22"/>
                <w:szCs w:val="22"/>
                <w:vertAlign w:val="baseline"/>
                <w:lang w:val="en-IN"/>
              </w:rPr>
            </w:pP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es</w:t>
            </w: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 xml:space="preserve"> for Examina</w:t>
            </w: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ion BP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top"/>
          </w:tcPr>
          <w:p>
            <w:pPr>
              <w:pStyle w:val="7"/>
              <w:widowControl w:val="0"/>
              <w:jc w:val="center"/>
              <w:rPr>
                <w:rFonts w:hint="default" w:ascii="Times New Roman" w:hAnsi="Times New Roman" w:cs="Times New Roman"/>
                <w:b w:val="0"/>
                <w:bCs w:val="0"/>
                <w:vertAlign w:val="baseline"/>
                <w:lang w:val="en-IN"/>
              </w:rPr>
            </w:pPr>
            <w:r>
              <w:rPr>
                <w:rFonts w:hint="default" w:ascii="Times New Roman" w:hAnsi="Times New Roman" w:cs="Times New Roman"/>
                <w:b w:val="0"/>
                <w:bCs w:val="0"/>
                <w:vertAlign w:val="baseline"/>
                <w:lang w:val="en-IN"/>
              </w:rPr>
              <w:t>1</w:t>
            </w:r>
          </w:p>
        </w:tc>
        <w:tc>
          <w:tcPr>
            <w:tcW w:w="6370" w:type="dxa"/>
            <w:vAlign w:val="top"/>
          </w:tcPr>
          <w:p>
            <w:pPr>
              <w:pStyle w:val="7"/>
              <w:widowControl w:val="0"/>
              <w:numPr>
                <w:ilvl w:val="0"/>
                <w:numId w:val="0"/>
              </w:numPr>
              <w:spacing w:line="360" w:lineRule="auto"/>
              <w:ind w:left="360" w:leftChars="0" w:firstLine="0" w:firstLineChars="0"/>
              <w:jc w:val="center"/>
              <w:rPr>
                <w:rFonts w:hint="default" w:ascii="Times New Roman" w:hAnsi="Times New Roman" w:cs="Times New Roman"/>
                <w:b/>
                <w:bCs/>
                <w:vertAlign w:val="baseline"/>
              </w:rPr>
            </w:pPr>
            <w:r>
              <w:rPr>
                <w:rFonts w:hint="default" w:ascii="Times New Roman" w:hAnsi="Times New Roman" w:cs="Times New Roman"/>
              </w:rPr>
              <w:t>Urine analysis for blood,</w:t>
            </w:r>
            <w:r>
              <w:rPr>
                <w:rFonts w:hint="default" w:ascii="Times New Roman" w:hAnsi="Times New Roman" w:cs="Times New Roman"/>
                <w:lang w:val="en-IN"/>
              </w:rPr>
              <w:t xml:space="preserve"> </w:t>
            </w:r>
            <w:r>
              <w:rPr>
                <w:rFonts w:hint="default" w:ascii="Times New Roman" w:hAnsi="Times New Roman" w:cs="Times New Roman"/>
              </w:rPr>
              <w:t>proteins and glucose.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top"/>
          </w:tcPr>
          <w:p>
            <w:pPr>
              <w:pStyle w:val="7"/>
              <w:widowControl w:val="0"/>
              <w:jc w:val="center"/>
              <w:rPr>
                <w:rFonts w:hint="default" w:ascii="Times New Roman" w:hAnsi="Times New Roman" w:cs="Times New Roman"/>
                <w:b w:val="0"/>
                <w:bCs w:val="0"/>
                <w:vertAlign w:val="baseline"/>
                <w:lang w:val="en-IN"/>
              </w:rPr>
            </w:pPr>
            <w:r>
              <w:rPr>
                <w:rFonts w:hint="default" w:ascii="Times New Roman" w:hAnsi="Times New Roman" w:cs="Times New Roman"/>
                <w:b w:val="0"/>
                <w:bCs w:val="0"/>
                <w:vertAlign w:val="baseline"/>
                <w:lang w:val="en-IN"/>
              </w:rPr>
              <w:t>2</w:t>
            </w:r>
          </w:p>
        </w:tc>
        <w:tc>
          <w:tcPr>
            <w:tcW w:w="6370" w:type="dxa"/>
            <w:vAlign w:val="top"/>
          </w:tcPr>
          <w:p>
            <w:pPr>
              <w:pStyle w:val="7"/>
              <w:widowControl w:val="0"/>
              <w:numPr>
                <w:ilvl w:val="0"/>
                <w:numId w:val="0"/>
              </w:numPr>
              <w:spacing w:line="360" w:lineRule="auto"/>
              <w:ind w:left="360" w:leftChars="0" w:firstLine="0" w:firstLineChars="0"/>
              <w:jc w:val="center"/>
              <w:rPr>
                <w:rFonts w:hint="default" w:ascii="Times New Roman" w:hAnsi="Times New Roman" w:cs="Times New Roman"/>
                <w:b/>
                <w:bCs/>
                <w:vertAlign w:val="baseline"/>
              </w:rPr>
            </w:pPr>
            <w:r>
              <w:rPr>
                <w:rFonts w:hint="default" w:ascii="Times New Roman" w:hAnsi="Times New Roman" w:cs="Times New Roman"/>
              </w:rPr>
              <w:t xml:space="preserve">Chest radiograph for cardiomegaly and heart failure.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top"/>
          </w:tcPr>
          <w:p>
            <w:pPr>
              <w:pStyle w:val="7"/>
              <w:widowControl w:val="0"/>
              <w:jc w:val="center"/>
              <w:rPr>
                <w:rFonts w:hint="default" w:ascii="Times New Roman" w:hAnsi="Times New Roman" w:cs="Times New Roman"/>
                <w:b w:val="0"/>
                <w:bCs w:val="0"/>
                <w:vertAlign w:val="baseline"/>
                <w:lang w:val="en-IN"/>
              </w:rPr>
            </w:pPr>
            <w:r>
              <w:rPr>
                <w:rFonts w:hint="default" w:ascii="Times New Roman" w:hAnsi="Times New Roman" w:cs="Times New Roman"/>
                <w:b w:val="0"/>
                <w:bCs w:val="0"/>
                <w:vertAlign w:val="baseline"/>
                <w:lang w:val="en-IN"/>
              </w:rPr>
              <w:t>3</w:t>
            </w:r>
          </w:p>
        </w:tc>
        <w:tc>
          <w:tcPr>
            <w:tcW w:w="6370" w:type="dxa"/>
            <w:vAlign w:val="top"/>
          </w:tcPr>
          <w:p>
            <w:pPr>
              <w:pStyle w:val="7"/>
              <w:widowControl w:val="0"/>
              <w:numPr>
                <w:ilvl w:val="0"/>
                <w:numId w:val="0"/>
              </w:numPr>
              <w:spacing w:line="360" w:lineRule="auto"/>
              <w:ind w:left="360" w:leftChars="0" w:firstLine="0" w:firstLineChars="0"/>
              <w:jc w:val="center"/>
              <w:rPr>
                <w:rFonts w:hint="default" w:ascii="Times New Roman" w:hAnsi="Times New Roman" w:cs="Times New Roman"/>
                <w:b/>
                <w:bCs/>
                <w:vertAlign w:val="baseline"/>
              </w:rPr>
            </w:pPr>
            <w:r>
              <w:rPr>
                <w:rFonts w:hint="default" w:ascii="Times New Roman" w:hAnsi="Times New Roman" w:cs="Times New Roman"/>
              </w:rPr>
              <w:t>ECG for left ventricular hypertrophy &amp; ischemia</w:t>
            </w:r>
            <w:r>
              <w:rPr>
                <w:rFonts w:hint="default" w:ascii="Times New Roman" w:hAnsi="Times New Roman" w:cs="Times New Roman"/>
                <w:lang w:val="en-I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top"/>
          </w:tcPr>
          <w:p>
            <w:pPr>
              <w:pStyle w:val="7"/>
              <w:widowControl w:val="0"/>
              <w:jc w:val="center"/>
              <w:rPr>
                <w:rFonts w:hint="default" w:ascii="Times New Roman" w:hAnsi="Times New Roman" w:cs="Times New Roman"/>
                <w:b w:val="0"/>
                <w:bCs w:val="0"/>
                <w:vertAlign w:val="baseline"/>
                <w:lang w:val="en-IN"/>
              </w:rPr>
            </w:pPr>
            <w:r>
              <w:rPr>
                <w:rFonts w:hint="default" w:ascii="Times New Roman" w:hAnsi="Times New Roman" w:cs="Times New Roman"/>
                <w:b w:val="0"/>
                <w:bCs w:val="0"/>
                <w:vertAlign w:val="baseline"/>
                <w:lang w:val="en-IN"/>
              </w:rPr>
              <w:t>4</w:t>
            </w:r>
          </w:p>
        </w:tc>
        <w:tc>
          <w:tcPr>
            <w:tcW w:w="6370" w:type="dxa"/>
            <w:vAlign w:val="top"/>
          </w:tcPr>
          <w:p>
            <w:pPr>
              <w:pStyle w:val="7"/>
              <w:widowControl w:val="0"/>
              <w:numPr>
                <w:ilvl w:val="0"/>
                <w:numId w:val="0"/>
              </w:numPr>
              <w:spacing w:line="360" w:lineRule="auto"/>
              <w:ind w:left="360" w:leftChars="0" w:firstLine="0" w:firstLineChars="0"/>
              <w:jc w:val="center"/>
              <w:rPr>
                <w:rFonts w:hint="default" w:ascii="Times New Roman" w:hAnsi="Times New Roman" w:cs="Times New Roman"/>
                <w:b/>
                <w:bCs/>
                <w:vertAlign w:val="baseline"/>
              </w:rPr>
            </w:pPr>
            <w:r>
              <w:rPr>
                <w:rFonts w:hint="default" w:ascii="Times New Roman" w:hAnsi="Times New Roman" w:cs="Times New Roman"/>
              </w:rPr>
              <w:t xml:space="preserve">Plasma electrolytes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top"/>
          </w:tcPr>
          <w:p>
            <w:pPr>
              <w:pStyle w:val="7"/>
              <w:widowControl w:val="0"/>
              <w:jc w:val="center"/>
              <w:rPr>
                <w:rFonts w:hint="default" w:ascii="Times New Roman" w:hAnsi="Times New Roman" w:cs="Times New Roman"/>
                <w:b w:val="0"/>
                <w:bCs w:val="0"/>
                <w:vertAlign w:val="baseline"/>
                <w:lang w:val="en-IN"/>
              </w:rPr>
            </w:pPr>
            <w:r>
              <w:rPr>
                <w:rFonts w:hint="default" w:ascii="Times New Roman" w:hAnsi="Times New Roman" w:cs="Times New Roman"/>
                <w:b w:val="0"/>
                <w:bCs w:val="0"/>
                <w:vertAlign w:val="baseline"/>
                <w:lang w:val="en-IN"/>
              </w:rPr>
              <w:t>5</w:t>
            </w:r>
          </w:p>
        </w:tc>
        <w:tc>
          <w:tcPr>
            <w:tcW w:w="6370" w:type="dxa"/>
            <w:vAlign w:val="top"/>
          </w:tcPr>
          <w:p>
            <w:pPr>
              <w:pStyle w:val="7"/>
              <w:widowControl w:val="0"/>
              <w:numPr>
                <w:ilvl w:val="0"/>
                <w:numId w:val="0"/>
              </w:numPr>
              <w:spacing w:line="360" w:lineRule="auto"/>
              <w:ind w:left="360" w:leftChars="0" w:firstLine="0" w:firstLineChars="0"/>
              <w:jc w:val="center"/>
              <w:rPr>
                <w:rFonts w:hint="default" w:ascii="Times New Roman" w:hAnsi="Times New Roman" w:cs="Times New Roman"/>
              </w:rPr>
            </w:pPr>
            <w:r>
              <w:rPr>
                <w:rFonts w:hint="default" w:ascii="Times New Roman" w:hAnsi="Times New Roman" w:cs="Times New Roman"/>
              </w:rPr>
              <w:t>Blood glucose level and lipids.</w:t>
            </w:r>
          </w:p>
        </w:tc>
      </w:tr>
    </w:tbl>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both"/>
        <w:rPr>
          <w:rFonts w:hint="default" w:ascii="Times New Roman" w:hAnsi="Times New Roman" w:cs="Times New Roman"/>
          <w:b/>
          <w:bCs/>
        </w:rPr>
      </w:pPr>
    </w:p>
    <w:p>
      <w:pPr>
        <w:pStyle w:val="7"/>
        <w:jc w:val="both"/>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jc w:val="center"/>
        <w:rPr>
          <w:rFonts w:hint="default" w:ascii="Times New Roman" w:hAnsi="Times New Roman" w:cs="Times New Roman"/>
          <w:b/>
          <w:bCs/>
        </w:rPr>
      </w:pPr>
    </w:p>
    <w:p>
      <w:pPr>
        <w:pStyle w:val="7"/>
        <w:keepNext w:val="0"/>
        <w:keepLines w:val="0"/>
        <w:pageBreakBefore w:val="0"/>
        <w:widowControl/>
        <w:kinsoku/>
        <w:wordWrap/>
        <w:overflowPunct/>
        <w:topLinePunct w:val="0"/>
        <w:autoSpaceDE/>
        <w:autoSpaceDN/>
        <w:bidi w:val="0"/>
        <w:adjustRightInd/>
        <w:snapToGrid/>
        <w:jc w:val="center"/>
        <w:textAlignment w:val="auto"/>
        <w:rPr>
          <w:rFonts w:hint="default" w:ascii="Times New Roman" w:hAnsi="Times New Roman" w:cs="Times New Roman"/>
          <w:b/>
          <w:bCs/>
          <w:sz w:val="22"/>
          <w:szCs w:val="22"/>
          <w:lang w:val="en-IN"/>
        </w:rPr>
      </w:pP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 xml:space="preserve">able 1: </w:t>
      </w: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abula</w:t>
      </w: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 xml:space="preserve">e </w:t>
      </w: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 xml:space="preserve">he </w:t>
      </w: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es</w:t>
      </w: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 xml:space="preserve"> Sample </w:t>
      </w: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o invesiga</w:t>
      </w: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e for H</w:t>
      </w:r>
      <w:r>
        <w:rPr>
          <w:rFonts w:hint="default" w:ascii="Times New Roman" w:hAnsi="Times New Roman" w:cs="Times New Roman"/>
          <w:b/>
          <w:bCs/>
          <w:sz w:val="21"/>
          <w:szCs w:val="21"/>
        </w:rPr>
        <w:t>y</w:t>
      </w:r>
      <w:r>
        <w:rPr>
          <w:rFonts w:hint="default" w:ascii="Times New Roman" w:hAnsi="Times New Roman" w:cs="Times New Roman"/>
          <w:b/>
          <w:bCs/>
          <w:sz w:val="22"/>
          <w:szCs w:val="22"/>
          <w:lang w:val="en-IN"/>
        </w:rPr>
        <w:t>per</w:t>
      </w:r>
      <w:r>
        <w:rPr>
          <w:rFonts w:hint="default" w:ascii="Times New Roman" w:hAnsi="Times New Roman" w:cs="Times New Roman"/>
          <w:b/>
          <w:bCs/>
          <w:sz w:val="22"/>
          <w:szCs w:val="22"/>
        </w:rPr>
        <w:t>t</w:t>
      </w:r>
      <w:r>
        <w:rPr>
          <w:rFonts w:hint="default" w:ascii="Times New Roman" w:hAnsi="Times New Roman" w:cs="Times New Roman"/>
          <w:b/>
          <w:bCs/>
          <w:sz w:val="22"/>
          <w:szCs w:val="22"/>
          <w:lang w:val="en-IN"/>
        </w:rPr>
        <w:t>ension</w:t>
      </w:r>
    </w:p>
    <w:p>
      <w:pPr>
        <w:pStyle w:val="7"/>
        <w:keepNext w:val="0"/>
        <w:keepLines w:val="0"/>
        <w:pageBreakBefore w:val="0"/>
        <w:widowControl/>
        <w:kinsoku/>
        <w:wordWrap/>
        <w:overflowPunct/>
        <w:topLinePunct w:val="0"/>
        <w:autoSpaceDE/>
        <w:autoSpaceDN/>
        <w:bidi w:val="0"/>
        <w:adjustRightInd/>
        <w:snapToGrid/>
        <w:jc w:val="distribute"/>
        <w:textAlignment w:val="auto"/>
        <w:rPr>
          <w:rFonts w:hint="default" w:ascii="Times New Roman" w:hAnsi="Times New Roman" w:cs="Times New Roman"/>
          <w:b/>
          <w:bCs/>
          <w:sz w:val="22"/>
          <w:szCs w:val="22"/>
        </w:rPr>
      </w:pPr>
    </w:p>
    <w:p>
      <w:pPr>
        <w:pStyle w:val="7"/>
        <w:keepNext w:val="0"/>
        <w:keepLines w:val="0"/>
        <w:pageBreakBefore w:val="0"/>
        <w:widowControl/>
        <w:kinsoku/>
        <w:wordWrap/>
        <w:overflowPunct/>
        <w:topLinePunct w:val="0"/>
        <w:autoSpaceDE/>
        <w:autoSpaceDN/>
        <w:bidi w:val="0"/>
        <w:adjustRightInd/>
        <w:snapToGrid/>
        <w:jc w:val="distribute"/>
        <w:textAlignment w:val="auto"/>
        <w:rPr>
          <w:rFonts w:hint="default" w:ascii="Times New Roman" w:hAnsi="Times New Roman" w:cs="Times New Roman"/>
          <w:b/>
          <w:bCs/>
          <w:sz w:val="22"/>
          <w:szCs w:val="22"/>
        </w:rPr>
      </w:pPr>
    </w:p>
    <w:p>
      <w:pPr>
        <w:pStyle w:val="7"/>
        <w:jc w:val="center"/>
        <w:rPr>
          <w:rFonts w:hint="default" w:ascii="Times New Roman" w:hAnsi="Times New Roman" w:cs="Times New Roman"/>
          <w:b/>
          <w:bCs/>
        </w:rPr>
      </w:pPr>
      <w:r>
        <w:rPr>
          <w:rFonts w:hint="default" w:ascii="Times New Roman" w:hAnsi="Times New Roman" w:cs="Times New Roman"/>
          <w:b/>
          <w:bCs/>
          <w:lang w:val="en-IN"/>
        </w:rPr>
        <w:t>VI .</w:t>
      </w:r>
      <w:r>
        <w:rPr>
          <w:rFonts w:hint="default" w:ascii="Times New Roman" w:hAnsi="Times New Roman" w:cs="Times New Roman"/>
          <w:b/>
          <w:bCs/>
        </w:rPr>
        <w:t>CONCLUSION</w:t>
      </w:r>
    </w:p>
    <w:p>
      <w:pPr>
        <w:pStyle w:val="7"/>
        <w:jc w:val="center"/>
        <w:rPr>
          <w:rFonts w:hint="default" w:ascii="Times New Roman" w:hAnsi="Times New Roman" w:cs="Times New Roman"/>
          <w:b/>
          <w:bCs/>
        </w:rPr>
      </w:pPr>
    </w:p>
    <w:p>
      <w:pPr>
        <w:pStyle w:val="7"/>
        <w:spacing w:line="360" w:lineRule="auto"/>
        <w:rPr>
          <w:rFonts w:hint="default" w:ascii="Times New Roman" w:hAnsi="Times New Roman" w:cs="Times New Roman"/>
          <w:lang w:val="en-IN"/>
        </w:rPr>
      </w:pPr>
      <w:r>
        <w:rPr>
          <w:rFonts w:hint="default" w:ascii="Times New Roman" w:hAnsi="Times New Roman" w:cs="Times New Roman"/>
        </w:rPr>
        <w:t xml:space="preserve">                              Gum hypertrop</w:t>
      </w:r>
      <w:r>
        <w:rPr>
          <w:rFonts w:hint="default" w:ascii="Times New Roman" w:hAnsi="Times New Roman" w:cs="Times New Roman"/>
          <w:lang w:val="en-IN"/>
        </w:rPr>
        <w:t>h</w:t>
      </w:r>
      <w:r>
        <w:rPr>
          <w:rFonts w:hint="default" w:ascii="Times New Roman" w:hAnsi="Times New Roman" w:cs="Times New Roman"/>
        </w:rPr>
        <w:t>y may be an indication that the patient might be on  an</w:t>
      </w:r>
      <w:r>
        <w:rPr>
          <w:rFonts w:hint="default" w:ascii="Times New Roman" w:hAnsi="Times New Roman" w:cs="Times New Roman"/>
          <w:lang w:val="en-IN"/>
        </w:rPr>
        <w:t xml:space="preserve"> </w:t>
      </w:r>
      <w:r>
        <w:rPr>
          <w:rFonts w:hint="default" w:ascii="Times New Roman" w:hAnsi="Times New Roman" w:cs="Times New Roman"/>
        </w:rPr>
        <w:t>hypertensives. Accordingly the treatment planning of the patient should be done by dentist. As the antihypertensive may have an  Orthostatic hypertension where the patient must avoid sudden changes  with patient chair and when treatment is finished return  the chair slowly to upright position.</w:t>
      </w:r>
      <w:r>
        <w:rPr>
          <w:rFonts w:hint="default" w:ascii="Times New Roman" w:hAnsi="Times New Roman" w:cs="Times New Roman"/>
          <w:lang w:val="en-IN"/>
        </w:rPr>
        <w:t>Be</w:t>
      </w:r>
      <w:r>
        <w:rPr>
          <w:rFonts w:hint="default" w:ascii="Times New Roman" w:hAnsi="Times New Roman" w:cs="Times New Roman"/>
        </w:rPr>
        <w:t>tt</w:t>
      </w:r>
      <w:r>
        <w:rPr>
          <w:rFonts w:hint="default" w:ascii="Times New Roman" w:hAnsi="Times New Roman" w:cs="Times New Roman"/>
          <w:lang w:val="en-IN"/>
        </w:rPr>
        <w:t>er drugs are alwa</w:t>
      </w:r>
      <w:r>
        <w:rPr>
          <w:rFonts w:hint="default" w:ascii="Times New Roman" w:hAnsi="Times New Roman" w:cs="Times New Roman"/>
        </w:rPr>
        <w:t>y</w:t>
      </w:r>
      <w:r>
        <w:rPr>
          <w:rFonts w:hint="default" w:ascii="Times New Roman" w:hAnsi="Times New Roman" w:cs="Times New Roman"/>
          <w:lang w:val="en-IN"/>
        </w:rPr>
        <w:t xml:space="preserve">s available for </w:t>
      </w:r>
      <w:r>
        <w:rPr>
          <w:rFonts w:hint="default" w:ascii="Times New Roman" w:hAnsi="Times New Roman" w:cs="Times New Roman"/>
        </w:rPr>
        <w:t xml:space="preserve"> t</w:t>
      </w:r>
      <w:r>
        <w:rPr>
          <w:rFonts w:hint="default" w:ascii="Times New Roman" w:hAnsi="Times New Roman" w:cs="Times New Roman"/>
          <w:lang w:val="en-IN"/>
        </w:rPr>
        <w:t xml:space="preserve">he </w:t>
      </w:r>
      <w:r>
        <w:rPr>
          <w:rFonts w:hint="default" w:ascii="Times New Roman" w:hAnsi="Times New Roman" w:cs="Times New Roman"/>
        </w:rPr>
        <w:t xml:space="preserve"> t</w:t>
      </w:r>
      <w:r>
        <w:rPr>
          <w:rFonts w:hint="default" w:ascii="Times New Roman" w:hAnsi="Times New Roman" w:cs="Times New Roman"/>
          <w:lang w:val="en-IN"/>
        </w:rPr>
        <w:t>rea</w:t>
      </w:r>
      <w:r>
        <w:rPr>
          <w:rFonts w:hint="default" w:ascii="Times New Roman" w:hAnsi="Times New Roman" w:cs="Times New Roman"/>
        </w:rPr>
        <w:t>t</w:t>
      </w:r>
      <w:r>
        <w:rPr>
          <w:rFonts w:hint="default" w:ascii="Times New Roman" w:hAnsi="Times New Roman" w:cs="Times New Roman"/>
          <w:lang w:val="en-IN"/>
        </w:rPr>
        <w:t>men</w:t>
      </w:r>
      <w:r>
        <w:rPr>
          <w:rFonts w:hint="default" w:ascii="Times New Roman" w:hAnsi="Times New Roman" w:cs="Times New Roman"/>
        </w:rPr>
        <w:t>t</w:t>
      </w:r>
      <w:r>
        <w:rPr>
          <w:rFonts w:hint="default" w:ascii="Times New Roman" w:hAnsi="Times New Roman" w:cs="Times New Roman"/>
          <w:lang w:val="en-IN"/>
        </w:rPr>
        <w:t xml:space="preserve"> of  h</w:t>
      </w:r>
      <w:r>
        <w:rPr>
          <w:rFonts w:hint="default" w:ascii="Times New Roman" w:hAnsi="Times New Roman" w:cs="Times New Roman"/>
        </w:rPr>
        <w:t>y</w:t>
      </w:r>
      <w:r>
        <w:rPr>
          <w:rFonts w:hint="default" w:ascii="Times New Roman" w:hAnsi="Times New Roman" w:cs="Times New Roman"/>
          <w:lang w:val="en-IN"/>
        </w:rPr>
        <w:t>per</w:t>
      </w:r>
      <w:r>
        <w:rPr>
          <w:rFonts w:hint="default" w:ascii="Times New Roman" w:hAnsi="Times New Roman" w:cs="Times New Roman"/>
        </w:rPr>
        <w:t>t</w:t>
      </w:r>
      <w:r>
        <w:rPr>
          <w:rFonts w:hint="default" w:ascii="Times New Roman" w:hAnsi="Times New Roman" w:cs="Times New Roman"/>
          <w:lang w:val="en-IN"/>
        </w:rPr>
        <w:t>ension.A pa</w:t>
      </w:r>
      <w:r>
        <w:rPr>
          <w:rFonts w:hint="default" w:ascii="Times New Roman" w:hAnsi="Times New Roman" w:cs="Times New Roman"/>
        </w:rPr>
        <w:t>t</w:t>
      </w:r>
      <w:r>
        <w:rPr>
          <w:rFonts w:hint="default" w:ascii="Times New Roman" w:hAnsi="Times New Roman" w:cs="Times New Roman"/>
          <w:lang w:val="en-IN"/>
        </w:rPr>
        <w:t>ien</w:t>
      </w:r>
      <w:r>
        <w:rPr>
          <w:rFonts w:hint="default" w:ascii="Times New Roman" w:hAnsi="Times New Roman" w:cs="Times New Roman"/>
        </w:rPr>
        <w:t>t</w:t>
      </w:r>
      <w:r>
        <w:rPr>
          <w:rFonts w:hint="default" w:ascii="Times New Roman" w:hAnsi="Times New Roman" w:cs="Times New Roman"/>
          <w:lang w:val="en-IN"/>
        </w:rPr>
        <w:t xml:space="preserve"> undergoing den</w:t>
      </w:r>
      <w:r>
        <w:rPr>
          <w:rFonts w:hint="default" w:ascii="Times New Roman" w:hAnsi="Times New Roman" w:cs="Times New Roman"/>
        </w:rPr>
        <w:t>t</w:t>
      </w:r>
      <w:r>
        <w:rPr>
          <w:rFonts w:hint="default" w:ascii="Times New Roman" w:hAnsi="Times New Roman" w:cs="Times New Roman"/>
          <w:lang w:val="en-IN"/>
        </w:rPr>
        <w:t xml:space="preserve">al </w:t>
      </w:r>
      <w:r>
        <w:rPr>
          <w:rFonts w:hint="default" w:ascii="Times New Roman" w:hAnsi="Times New Roman" w:cs="Times New Roman"/>
        </w:rPr>
        <w:t>t</w:t>
      </w:r>
      <w:r>
        <w:rPr>
          <w:rFonts w:hint="default" w:ascii="Times New Roman" w:hAnsi="Times New Roman" w:cs="Times New Roman"/>
          <w:lang w:val="en-IN"/>
        </w:rPr>
        <w:t>rea</w:t>
      </w:r>
      <w:r>
        <w:rPr>
          <w:rFonts w:hint="default" w:ascii="Times New Roman" w:hAnsi="Times New Roman" w:cs="Times New Roman"/>
        </w:rPr>
        <w:t>t</w:t>
      </w:r>
      <w:r>
        <w:rPr>
          <w:rFonts w:hint="default" w:ascii="Times New Roman" w:hAnsi="Times New Roman" w:cs="Times New Roman"/>
          <w:lang w:val="en-IN"/>
        </w:rPr>
        <w:t>men</w:t>
      </w:r>
      <w:r>
        <w:rPr>
          <w:rFonts w:hint="default" w:ascii="Times New Roman" w:hAnsi="Times New Roman" w:cs="Times New Roman"/>
        </w:rPr>
        <w:t>t</w:t>
      </w:r>
      <w:r>
        <w:rPr>
          <w:rFonts w:hint="default" w:ascii="Times New Roman" w:hAnsi="Times New Roman" w:cs="Times New Roman"/>
          <w:lang w:val="en-IN"/>
        </w:rPr>
        <w:t xml:space="preserve"> should alwa</w:t>
      </w:r>
      <w:r>
        <w:rPr>
          <w:rFonts w:hint="default" w:ascii="Times New Roman" w:hAnsi="Times New Roman" w:cs="Times New Roman"/>
        </w:rPr>
        <w:t>y</w:t>
      </w:r>
      <w:r>
        <w:rPr>
          <w:rFonts w:hint="default" w:ascii="Times New Roman" w:hAnsi="Times New Roman" w:cs="Times New Roman"/>
          <w:lang w:val="en-IN"/>
        </w:rPr>
        <w:t>s give proper his</w:t>
      </w:r>
      <w:r>
        <w:rPr>
          <w:rFonts w:hint="default" w:ascii="Times New Roman" w:hAnsi="Times New Roman" w:cs="Times New Roman"/>
        </w:rPr>
        <w:t>t</w:t>
      </w:r>
      <w:r>
        <w:rPr>
          <w:rFonts w:hint="default" w:ascii="Times New Roman" w:hAnsi="Times New Roman" w:cs="Times New Roman"/>
          <w:lang w:val="en-IN"/>
        </w:rPr>
        <w:t>or</w:t>
      </w:r>
      <w:r>
        <w:rPr>
          <w:rFonts w:hint="default" w:ascii="Times New Roman" w:hAnsi="Times New Roman" w:cs="Times New Roman"/>
        </w:rPr>
        <w:t>y</w:t>
      </w:r>
      <w:r>
        <w:rPr>
          <w:rFonts w:hint="default" w:ascii="Times New Roman" w:hAnsi="Times New Roman" w:cs="Times New Roman"/>
          <w:lang w:val="en-IN"/>
        </w:rPr>
        <w:t xml:space="preserve"> so </w:t>
      </w:r>
      <w:r>
        <w:rPr>
          <w:rFonts w:hint="default" w:ascii="Times New Roman" w:hAnsi="Times New Roman" w:cs="Times New Roman"/>
        </w:rPr>
        <w:t>t</w:t>
      </w:r>
      <w:r>
        <w:rPr>
          <w:rFonts w:hint="default" w:ascii="Times New Roman" w:hAnsi="Times New Roman" w:cs="Times New Roman"/>
          <w:lang w:val="en-IN"/>
        </w:rPr>
        <w:t>ha</w:t>
      </w:r>
      <w:r>
        <w:rPr>
          <w:rFonts w:hint="default" w:ascii="Times New Roman" w:hAnsi="Times New Roman" w:cs="Times New Roman"/>
        </w:rPr>
        <w:t>t</w:t>
      </w:r>
      <w:r>
        <w:rPr>
          <w:rFonts w:hint="default" w:ascii="Times New Roman" w:hAnsi="Times New Roman" w:cs="Times New Roman"/>
          <w:lang w:val="en-IN"/>
        </w:rPr>
        <w:t xml:space="preserve"> </w:t>
      </w:r>
      <w:r>
        <w:rPr>
          <w:rFonts w:hint="default" w:ascii="Times New Roman" w:hAnsi="Times New Roman" w:cs="Times New Roman"/>
        </w:rPr>
        <w:t xml:space="preserve"> t</w:t>
      </w:r>
      <w:r>
        <w:rPr>
          <w:rFonts w:hint="default" w:ascii="Times New Roman" w:hAnsi="Times New Roman" w:cs="Times New Roman"/>
          <w:lang w:val="en-IN"/>
        </w:rPr>
        <w:t>he den</w:t>
      </w:r>
      <w:r>
        <w:rPr>
          <w:rFonts w:hint="default" w:ascii="Times New Roman" w:hAnsi="Times New Roman" w:cs="Times New Roman"/>
        </w:rPr>
        <w:t>t</w:t>
      </w:r>
      <w:r>
        <w:rPr>
          <w:rFonts w:hint="default" w:ascii="Times New Roman" w:hAnsi="Times New Roman" w:cs="Times New Roman"/>
          <w:lang w:val="en-IN"/>
        </w:rPr>
        <w:t>is</w:t>
      </w:r>
      <w:r>
        <w:rPr>
          <w:rFonts w:hint="default" w:ascii="Times New Roman" w:hAnsi="Times New Roman" w:cs="Times New Roman"/>
        </w:rPr>
        <w:t>t</w:t>
      </w:r>
      <w:r>
        <w:rPr>
          <w:rFonts w:hint="default" w:ascii="Times New Roman" w:hAnsi="Times New Roman" w:cs="Times New Roman"/>
          <w:lang w:val="en-IN"/>
        </w:rPr>
        <w:t xml:space="preserve"> can properl</w:t>
      </w:r>
      <w:r>
        <w:rPr>
          <w:rFonts w:hint="default" w:ascii="Times New Roman" w:hAnsi="Times New Roman" w:cs="Times New Roman"/>
        </w:rPr>
        <w:t>y</w:t>
      </w:r>
      <w:r>
        <w:rPr>
          <w:rFonts w:hint="default" w:ascii="Times New Roman" w:hAnsi="Times New Roman" w:cs="Times New Roman"/>
          <w:lang w:val="en-IN"/>
        </w:rPr>
        <w:t xml:space="preserve"> plan</w:t>
      </w:r>
      <w:r>
        <w:rPr>
          <w:rFonts w:hint="default" w:ascii="Times New Roman" w:hAnsi="Times New Roman" w:cs="Times New Roman"/>
        </w:rPr>
        <w:t xml:space="preserve"> t</w:t>
      </w:r>
      <w:r>
        <w:rPr>
          <w:rFonts w:hint="default" w:ascii="Times New Roman" w:hAnsi="Times New Roman" w:cs="Times New Roman"/>
          <w:lang w:val="en-IN"/>
        </w:rPr>
        <w:t xml:space="preserve">he </w:t>
      </w:r>
      <w:r>
        <w:rPr>
          <w:rFonts w:hint="default" w:ascii="Times New Roman" w:hAnsi="Times New Roman" w:cs="Times New Roman"/>
        </w:rPr>
        <w:t>t</w:t>
      </w:r>
      <w:r>
        <w:rPr>
          <w:rFonts w:hint="default" w:ascii="Times New Roman" w:hAnsi="Times New Roman" w:cs="Times New Roman"/>
          <w:lang w:val="en-IN"/>
        </w:rPr>
        <w:t>re</w:t>
      </w:r>
      <w:r>
        <w:rPr>
          <w:rFonts w:hint="default" w:ascii="Times New Roman" w:hAnsi="Times New Roman" w:cs="Times New Roman"/>
        </w:rPr>
        <w:t>t</w:t>
      </w:r>
      <w:r>
        <w:rPr>
          <w:rFonts w:hint="default" w:ascii="Times New Roman" w:hAnsi="Times New Roman" w:cs="Times New Roman"/>
          <w:lang w:val="en-IN"/>
        </w:rPr>
        <w:t>amen</w:t>
      </w:r>
      <w:r>
        <w:rPr>
          <w:rFonts w:hint="default" w:ascii="Times New Roman" w:hAnsi="Times New Roman" w:cs="Times New Roman"/>
        </w:rPr>
        <w:t>t</w:t>
      </w:r>
      <w:r>
        <w:rPr>
          <w:rFonts w:hint="default" w:ascii="Times New Roman" w:hAnsi="Times New Roman" w:cs="Times New Roman"/>
          <w:lang w:val="en-IN"/>
        </w:rPr>
        <w:t xml:space="preserve"> according </w:t>
      </w:r>
      <w:r>
        <w:rPr>
          <w:rFonts w:hint="default" w:ascii="Times New Roman" w:hAnsi="Times New Roman" w:cs="Times New Roman"/>
        </w:rPr>
        <w:t xml:space="preserve"> t</w:t>
      </w:r>
      <w:r>
        <w:rPr>
          <w:rFonts w:hint="default" w:ascii="Times New Roman" w:hAnsi="Times New Roman" w:cs="Times New Roman"/>
          <w:lang w:val="en-IN"/>
        </w:rPr>
        <w:t>o pa</w:t>
      </w:r>
      <w:r>
        <w:rPr>
          <w:rFonts w:hint="default" w:ascii="Times New Roman" w:hAnsi="Times New Roman" w:cs="Times New Roman"/>
        </w:rPr>
        <w:t>t</w:t>
      </w:r>
      <w:r>
        <w:rPr>
          <w:rFonts w:hint="default" w:ascii="Times New Roman" w:hAnsi="Times New Roman" w:cs="Times New Roman"/>
          <w:lang w:val="en-IN"/>
        </w:rPr>
        <w:t>ien</w:t>
      </w:r>
      <w:r>
        <w:rPr>
          <w:rFonts w:hint="default" w:ascii="Times New Roman" w:hAnsi="Times New Roman" w:cs="Times New Roman"/>
        </w:rPr>
        <w:t>t</w:t>
      </w:r>
      <w:r>
        <w:rPr>
          <w:rFonts w:hint="default" w:ascii="Times New Roman" w:hAnsi="Times New Roman" w:cs="Times New Roman"/>
          <w:lang w:val="en-IN"/>
        </w:rPr>
        <w:t>s condi</w:t>
      </w:r>
      <w:r>
        <w:rPr>
          <w:rFonts w:hint="default" w:ascii="Times New Roman" w:hAnsi="Times New Roman" w:cs="Times New Roman"/>
        </w:rPr>
        <w:t>t</w:t>
      </w:r>
      <w:r>
        <w:rPr>
          <w:rFonts w:hint="default" w:ascii="Times New Roman" w:hAnsi="Times New Roman" w:cs="Times New Roman"/>
          <w:lang w:val="en-IN"/>
        </w:rPr>
        <w:t>ion . Mos</w:t>
      </w:r>
      <w:r>
        <w:rPr>
          <w:rFonts w:hint="default" w:ascii="Times New Roman" w:hAnsi="Times New Roman" w:cs="Times New Roman"/>
        </w:rPr>
        <w:t>t</w:t>
      </w:r>
      <w:r>
        <w:rPr>
          <w:rFonts w:hint="default" w:ascii="Times New Roman" w:hAnsi="Times New Roman" w:cs="Times New Roman"/>
          <w:lang w:val="en-IN"/>
        </w:rPr>
        <w:t>l</w:t>
      </w:r>
      <w:r>
        <w:rPr>
          <w:rFonts w:hint="default" w:ascii="Times New Roman" w:hAnsi="Times New Roman" w:cs="Times New Roman"/>
        </w:rPr>
        <w:t>y</w:t>
      </w:r>
      <w:r>
        <w:rPr>
          <w:rFonts w:hint="default" w:ascii="Times New Roman" w:hAnsi="Times New Roman" w:cs="Times New Roman"/>
          <w:lang w:val="en-IN"/>
        </w:rPr>
        <w:t xml:space="preserve"> </w:t>
      </w:r>
      <w:r>
        <w:rPr>
          <w:rFonts w:hint="default" w:ascii="Times New Roman" w:hAnsi="Times New Roman" w:cs="Times New Roman"/>
        </w:rPr>
        <w:t xml:space="preserve"> t</w:t>
      </w:r>
      <w:r>
        <w:rPr>
          <w:rFonts w:hint="default" w:ascii="Times New Roman" w:hAnsi="Times New Roman" w:cs="Times New Roman"/>
          <w:lang w:val="en-IN"/>
        </w:rPr>
        <w:t>he angio</w:t>
      </w:r>
      <w:r>
        <w:rPr>
          <w:rFonts w:hint="default" w:ascii="Times New Roman" w:hAnsi="Times New Roman" w:cs="Times New Roman"/>
        </w:rPr>
        <w:t>t</w:t>
      </w:r>
      <w:r>
        <w:rPr>
          <w:rFonts w:hint="default" w:ascii="Times New Roman" w:hAnsi="Times New Roman" w:cs="Times New Roman"/>
          <w:lang w:val="en-IN"/>
        </w:rPr>
        <w:t>ensin recep</w:t>
      </w:r>
      <w:r>
        <w:rPr>
          <w:rFonts w:hint="default" w:ascii="Times New Roman" w:hAnsi="Times New Roman" w:cs="Times New Roman"/>
        </w:rPr>
        <w:t>t</w:t>
      </w:r>
      <w:r>
        <w:rPr>
          <w:rFonts w:hint="default" w:ascii="Times New Roman" w:hAnsi="Times New Roman" w:cs="Times New Roman"/>
          <w:lang w:val="en-IN"/>
        </w:rPr>
        <w:t>or blockers mus</w:t>
      </w:r>
      <w:r>
        <w:rPr>
          <w:rFonts w:hint="default" w:ascii="Times New Roman" w:hAnsi="Times New Roman" w:cs="Times New Roman"/>
        </w:rPr>
        <w:t>t</w:t>
      </w:r>
      <w:r>
        <w:rPr>
          <w:rFonts w:hint="default" w:ascii="Times New Roman" w:hAnsi="Times New Roman" w:cs="Times New Roman"/>
          <w:lang w:val="en-IN"/>
        </w:rPr>
        <w:t xml:space="preserve"> be used </w:t>
      </w:r>
      <w:r>
        <w:rPr>
          <w:rFonts w:hint="default" w:ascii="Times New Roman" w:hAnsi="Times New Roman" w:cs="Times New Roman"/>
        </w:rPr>
        <w:t xml:space="preserve"> t</w:t>
      </w:r>
      <w:r>
        <w:rPr>
          <w:rFonts w:hint="default" w:ascii="Times New Roman" w:hAnsi="Times New Roman" w:cs="Times New Roman"/>
          <w:lang w:val="en-IN"/>
        </w:rPr>
        <w:t xml:space="preserve">o </w:t>
      </w:r>
      <w:r>
        <w:rPr>
          <w:rFonts w:hint="default" w:ascii="Times New Roman" w:hAnsi="Times New Roman" w:cs="Times New Roman"/>
        </w:rPr>
        <w:t xml:space="preserve"> t</w:t>
      </w:r>
      <w:r>
        <w:rPr>
          <w:rFonts w:hint="default" w:ascii="Times New Roman" w:hAnsi="Times New Roman" w:cs="Times New Roman"/>
          <w:lang w:val="en-IN"/>
        </w:rPr>
        <w:t>rea</w:t>
      </w:r>
      <w:r>
        <w:rPr>
          <w:rFonts w:hint="default" w:ascii="Times New Roman" w:hAnsi="Times New Roman" w:cs="Times New Roman"/>
        </w:rPr>
        <w:t>t</w:t>
      </w:r>
      <w:r>
        <w:rPr>
          <w:rFonts w:hint="default" w:ascii="Times New Roman" w:hAnsi="Times New Roman" w:cs="Times New Roman"/>
          <w:lang w:val="en-IN"/>
        </w:rPr>
        <w:t xml:space="preserve"> h</w:t>
      </w:r>
      <w:r>
        <w:rPr>
          <w:rFonts w:hint="default" w:ascii="Times New Roman" w:hAnsi="Times New Roman" w:cs="Times New Roman"/>
        </w:rPr>
        <w:t>y</w:t>
      </w:r>
      <w:r>
        <w:rPr>
          <w:rFonts w:hint="default" w:ascii="Times New Roman" w:hAnsi="Times New Roman" w:cs="Times New Roman"/>
          <w:lang w:val="en-IN"/>
        </w:rPr>
        <w:t>per</w:t>
      </w:r>
      <w:r>
        <w:rPr>
          <w:rFonts w:hint="default" w:ascii="Times New Roman" w:hAnsi="Times New Roman" w:cs="Times New Roman"/>
        </w:rPr>
        <w:t>t</w:t>
      </w:r>
      <w:r>
        <w:rPr>
          <w:rFonts w:hint="default" w:ascii="Times New Roman" w:hAnsi="Times New Roman" w:cs="Times New Roman"/>
          <w:lang w:val="en-IN"/>
        </w:rPr>
        <w:t>ension.</w:t>
      </w:r>
    </w:p>
    <w:p>
      <w:pPr>
        <w:pStyle w:val="7"/>
        <w:jc w:val="both"/>
        <w:rPr>
          <w:rFonts w:hint="default" w:ascii="Times New Roman" w:hAnsi="Times New Roman" w:cs="Times New Roman"/>
        </w:rPr>
      </w:pPr>
    </w:p>
    <w:p>
      <w:pPr>
        <w:pStyle w:val="7"/>
        <w:jc w:val="both"/>
        <w:rPr>
          <w:rFonts w:hint="default" w:ascii="Times New Roman" w:hAnsi="Times New Roman" w:cs="Times New Roman"/>
        </w:rPr>
      </w:pPr>
    </w:p>
    <w:p>
      <w:pPr>
        <w:pStyle w:val="7"/>
        <w:jc w:val="center"/>
        <w:rPr>
          <w:rFonts w:hint="default" w:ascii="Times New Roman" w:hAnsi="Times New Roman" w:cs="Times New Roman"/>
          <w:b/>
          <w:bCs/>
          <w:lang w:val="en-IN"/>
        </w:rPr>
      </w:pPr>
      <w:r>
        <w:rPr>
          <w:rFonts w:hint="default" w:ascii="Times New Roman" w:hAnsi="Times New Roman" w:cs="Times New Roman"/>
          <w:b/>
          <w:bCs/>
          <w:lang w:val="en-IN"/>
        </w:rPr>
        <w:t>VII .REFERENCE</w:t>
      </w:r>
    </w:p>
    <w:p>
      <w:pPr>
        <w:bidi w:val="0"/>
        <w:rPr>
          <w:rFonts w:hint="default" w:ascii="Times New Roman" w:hAnsi="Times New Roman" w:cs="Times New Roman"/>
          <w:sz w:val="24"/>
          <w:szCs w:val="24"/>
          <w:lang w:val="en-IN"/>
        </w:rPr>
      </w:pPr>
    </w:p>
    <w:p>
      <w:pPr>
        <w:numPr>
          <w:ilvl w:val="0"/>
          <w:numId w:val="1"/>
        </w:numPr>
        <w:bidi w:val="0"/>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K</w:t>
      </w:r>
      <w:r>
        <w:rPr>
          <w:rFonts w:hint="default" w:ascii="Times New Roman" w:hAnsi="Times New Roman" w:cs="Times New Roman"/>
          <w:sz w:val="24"/>
          <w:szCs w:val="24"/>
          <w:lang w:val="en-IN"/>
        </w:rPr>
        <w:t xml:space="preserve">D </w:t>
      </w:r>
      <w:r>
        <w:rPr>
          <w:rFonts w:hint="default" w:ascii="Times New Roman" w:hAnsi="Times New Roman" w:cs="Times New Roman"/>
          <w:sz w:val="24"/>
          <w:szCs w:val="24"/>
        </w:rPr>
        <w:t>T</w:t>
      </w:r>
      <w:r>
        <w:rPr>
          <w:rFonts w:hint="default" w:ascii="Times New Roman" w:hAnsi="Times New Roman" w:cs="Times New Roman"/>
          <w:sz w:val="24"/>
          <w:szCs w:val="24"/>
          <w:lang w:val="en-IN"/>
        </w:rPr>
        <w:t>ripa</w:t>
      </w:r>
      <w:r>
        <w:rPr>
          <w:rFonts w:hint="default" w:ascii="Times New Roman" w:hAnsi="Times New Roman" w:cs="Times New Roman"/>
          <w:sz w:val="24"/>
          <w:szCs w:val="24"/>
        </w:rPr>
        <w:t>t</w:t>
      </w:r>
      <w:r>
        <w:rPr>
          <w:rFonts w:hint="default" w:ascii="Times New Roman" w:hAnsi="Times New Roman" w:cs="Times New Roman"/>
          <w:sz w:val="24"/>
          <w:szCs w:val="24"/>
          <w:lang w:val="en-IN"/>
        </w:rPr>
        <w:t>hi</w:t>
      </w:r>
      <w:r>
        <w:rPr>
          <w:rFonts w:hint="default" w:ascii="Times New Roman" w:hAnsi="Times New Roman" w:cs="Times New Roman"/>
          <w:sz w:val="24"/>
          <w:szCs w:val="24"/>
        </w:rPr>
        <w:t>. (20</w:t>
      </w:r>
      <w:r>
        <w:rPr>
          <w:rFonts w:hint="default" w:ascii="Times New Roman" w:hAnsi="Times New Roman" w:cs="Times New Roman"/>
          <w:sz w:val="24"/>
          <w:szCs w:val="24"/>
          <w:lang w:val="en-IN"/>
        </w:rPr>
        <w:t>20</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IN"/>
        </w:rPr>
        <w:t>November</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IN"/>
        </w:rPr>
        <w:t>Essen</w:t>
      </w:r>
      <w:r>
        <w:rPr>
          <w:rFonts w:hint="default" w:ascii="Times New Roman" w:hAnsi="Times New Roman" w:cs="Times New Roman"/>
          <w:sz w:val="24"/>
          <w:szCs w:val="24"/>
        </w:rPr>
        <w:t>t</w:t>
      </w:r>
      <w:r>
        <w:rPr>
          <w:rFonts w:hint="default" w:ascii="Times New Roman" w:hAnsi="Times New Roman" w:cs="Times New Roman"/>
          <w:sz w:val="24"/>
          <w:szCs w:val="24"/>
          <w:lang w:val="en-IN"/>
        </w:rPr>
        <w:t>ials of Pharmacolog</w:t>
      </w:r>
      <w:r>
        <w:rPr>
          <w:rFonts w:hint="default" w:ascii="Times New Roman" w:hAnsi="Times New Roman" w:cs="Times New Roman"/>
          <w:sz w:val="24"/>
          <w:szCs w:val="24"/>
        </w:rPr>
        <w:t>y</w:t>
      </w:r>
      <w:r>
        <w:rPr>
          <w:rFonts w:hint="default" w:ascii="Times New Roman" w:hAnsi="Times New Roman" w:cs="Times New Roman"/>
          <w:sz w:val="24"/>
          <w:szCs w:val="24"/>
          <w:lang w:val="en-IN"/>
        </w:rPr>
        <w:t xml:space="preserve"> for den</w:t>
      </w:r>
      <w:r>
        <w:rPr>
          <w:rFonts w:hint="default" w:ascii="Times New Roman" w:hAnsi="Times New Roman" w:cs="Times New Roman"/>
          <w:sz w:val="24"/>
          <w:szCs w:val="24"/>
        </w:rPr>
        <w:t>t</w:t>
      </w:r>
      <w:r>
        <w:rPr>
          <w:rFonts w:hint="default" w:ascii="Times New Roman" w:hAnsi="Times New Roman" w:cs="Times New Roman"/>
          <w:sz w:val="24"/>
          <w:szCs w:val="24"/>
          <w:lang w:val="en-IN"/>
        </w:rPr>
        <w:t>is</w:t>
      </w:r>
      <w:r>
        <w:rPr>
          <w:rFonts w:hint="default" w:ascii="Times New Roman" w:hAnsi="Times New Roman" w:cs="Times New Roman"/>
          <w:sz w:val="24"/>
          <w:szCs w:val="24"/>
        </w:rPr>
        <w:t>t</w:t>
      </w:r>
      <w:r>
        <w:rPr>
          <w:rFonts w:hint="default" w:ascii="Times New Roman" w:hAnsi="Times New Roman" w:cs="Times New Roman"/>
          <w:sz w:val="24"/>
          <w:szCs w:val="24"/>
          <w:lang w:val="en-IN"/>
        </w:rPr>
        <w:t>r</w:t>
      </w:r>
      <w:r>
        <w:rPr>
          <w:rFonts w:hint="default" w:ascii="Times New Roman" w:hAnsi="Times New Roman" w:cs="Times New Roman"/>
          <w:sz w:val="24"/>
          <w:szCs w:val="24"/>
        </w:rPr>
        <w:t xml:space="preserve">y. </w:t>
      </w:r>
    </w:p>
    <w:p>
      <w:pPr>
        <w:numPr>
          <w:ilvl w:val="0"/>
          <w:numId w:val="1"/>
        </w:numPr>
        <w:bidi w:val="0"/>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lang w:val="en-IN"/>
        </w:rPr>
        <w:t>Sir Sanle</w:t>
      </w:r>
      <w:r>
        <w:rPr>
          <w:rFonts w:hint="default" w:ascii="Times New Roman" w:hAnsi="Times New Roman" w:cs="Times New Roman"/>
          <w:sz w:val="24"/>
          <w:szCs w:val="24"/>
        </w:rPr>
        <w:t>y</w:t>
      </w:r>
      <w:r>
        <w:rPr>
          <w:rFonts w:hint="default" w:ascii="Times New Roman" w:hAnsi="Times New Roman" w:cs="Times New Roman"/>
          <w:sz w:val="24"/>
          <w:szCs w:val="24"/>
          <w:lang w:val="en-IN"/>
        </w:rPr>
        <w:t>ndavidson.(2019). Davidsons Medicine,1440.</w:t>
      </w:r>
    </w:p>
    <w:p>
      <w:pPr>
        <w:numPr>
          <w:ilvl w:val="0"/>
          <w:numId w:val="1"/>
        </w:numPr>
        <w:bidi w:val="0"/>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K</w:t>
      </w:r>
      <w:r>
        <w:rPr>
          <w:rFonts w:hint="default" w:ascii="Times New Roman" w:hAnsi="Times New Roman" w:cs="Times New Roman"/>
          <w:sz w:val="24"/>
          <w:szCs w:val="24"/>
          <w:lang w:val="en-IN"/>
        </w:rPr>
        <w:t xml:space="preserve">D </w:t>
      </w:r>
      <w:r>
        <w:rPr>
          <w:rFonts w:hint="default" w:ascii="Times New Roman" w:hAnsi="Times New Roman" w:cs="Times New Roman"/>
          <w:sz w:val="24"/>
          <w:szCs w:val="24"/>
        </w:rPr>
        <w:t>T</w:t>
      </w:r>
      <w:r>
        <w:rPr>
          <w:rFonts w:hint="default" w:ascii="Times New Roman" w:hAnsi="Times New Roman" w:cs="Times New Roman"/>
          <w:sz w:val="24"/>
          <w:szCs w:val="24"/>
          <w:lang w:val="en-IN"/>
        </w:rPr>
        <w:t>ripa</w:t>
      </w:r>
      <w:r>
        <w:rPr>
          <w:rFonts w:hint="default" w:ascii="Times New Roman" w:hAnsi="Times New Roman" w:cs="Times New Roman"/>
          <w:sz w:val="24"/>
          <w:szCs w:val="24"/>
        </w:rPr>
        <w:t>t</w:t>
      </w:r>
      <w:r>
        <w:rPr>
          <w:rFonts w:hint="default" w:ascii="Times New Roman" w:hAnsi="Times New Roman" w:cs="Times New Roman"/>
          <w:sz w:val="24"/>
          <w:szCs w:val="24"/>
          <w:lang w:val="en-IN"/>
        </w:rPr>
        <w:t>hi</w:t>
      </w:r>
      <w:r>
        <w:rPr>
          <w:rFonts w:hint="default" w:ascii="Times New Roman" w:hAnsi="Times New Roman" w:cs="Times New Roman"/>
          <w:sz w:val="24"/>
          <w:szCs w:val="24"/>
        </w:rPr>
        <w:t>. (20</w:t>
      </w:r>
      <w:r>
        <w:rPr>
          <w:rFonts w:hint="default" w:ascii="Times New Roman" w:hAnsi="Times New Roman" w:cs="Times New Roman"/>
          <w:sz w:val="24"/>
          <w:szCs w:val="24"/>
          <w:lang w:val="en-IN"/>
        </w:rPr>
        <w:t>20</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IN"/>
        </w:rPr>
        <w:t>Essen</w:t>
      </w:r>
      <w:r>
        <w:rPr>
          <w:rFonts w:hint="default" w:ascii="Times New Roman" w:hAnsi="Times New Roman" w:cs="Times New Roman"/>
          <w:sz w:val="24"/>
          <w:szCs w:val="24"/>
        </w:rPr>
        <w:t>t</w:t>
      </w:r>
      <w:r>
        <w:rPr>
          <w:rFonts w:hint="default" w:ascii="Times New Roman" w:hAnsi="Times New Roman" w:cs="Times New Roman"/>
          <w:sz w:val="24"/>
          <w:szCs w:val="24"/>
          <w:lang w:val="en-IN"/>
        </w:rPr>
        <w:t>ials of Medical Pharmacolog</w:t>
      </w:r>
      <w:r>
        <w:rPr>
          <w:rFonts w:hint="default" w:ascii="Times New Roman" w:hAnsi="Times New Roman" w:cs="Times New Roman"/>
          <w:sz w:val="24"/>
          <w:szCs w:val="24"/>
        </w:rPr>
        <w:t>y</w:t>
      </w:r>
      <w:r>
        <w:rPr>
          <w:rFonts w:hint="default" w:ascii="Times New Roman" w:hAnsi="Times New Roman" w:cs="Times New Roman"/>
          <w:sz w:val="24"/>
          <w:szCs w:val="24"/>
          <w:lang w:val="en-IN"/>
        </w:rPr>
        <w:t>, 1142</w:t>
      </w:r>
      <w:r>
        <w:rPr>
          <w:rFonts w:hint="default" w:ascii="Times New Roman" w:hAnsi="Times New Roman" w:cs="Times New Roman"/>
          <w:sz w:val="24"/>
          <w:szCs w:val="24"/>
        </w:rPr>
        <w:t xml:space="preserve">. </w:t>
      </w:r>
    </w:p>
    <w:p>
      <w:pPr>
        <w:numPr>
          <w:ilvl w:val="0"/>
          <w:numId w:val="1"/>
        </w:numPr>
        <w:bidi w:val="0"/>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lang w:val="en-IN"/>
        </w:rPr>
        <w:t>P.S uzanne.por</w:t>
      </w:r>
      <w:r>
        <w:rPr>
          <w:rFonts w:hint="default" w:ascii="Times New Roman" w:hAnsi="Times New Roman" w:cs="Times New Roman"/>
          <w:sz w:val="24"/>
          <w:szCs w:val="24"/>
        </w:rPr>
        <w:t>t</w:t>
      </w:r>
      <w:r>
        <w:rPr>
          <w:rFonts w:hint="default" w:ascii="Times New Roman" w:hAnsi="Times New Roman" w:cs="Times New Roman"/>
          <w:sz w:val="24"/>
          <w:szCs w:val="24"/>
          <w:lang w:val="en-IN"/>
        </w:rPr>
        <w:t>no</w:t>
      </w:r>
      <w:r>
        <w:rPr>
          <w:rFonts w:hint="default" w:ascii="Times New Roman" w:hAnsi="Times New Roman" w:cs="Times New Roman"/>
          <w:sz w:val="24"/>
          <w:szCs w:val="24"/>
        </w:rPr>
        <w:t>y</w:t>
      </w:r>
      <w:r>
        <w:rPr>
          <w:rFonts w:hint="default" w:ascii="Times New Roman" w:hAnsi="Times New Roman" w:cs="Times New Roman"/>
          <w:sz w:val="24"/>
          <w:szCs w:val="24"/>
          <w:lang w:val="en-IN"/>
        </w:rPr>
        <w:t>,Shin u lee,Ashle</w:t>
      </w:r>
      <w:r>
        <w:rPr>
          <w:rFonts w:hint="default" w:ascii="Times New Roman" w:hAnsi="Times New Roman" w:cs="Times New Roman"/>
          <w:sz w:val="24"/>
          <w:szCs w:val="24"/>
        </w:rPr>
        <w:t>y</w:t>
      </w:r>
      <w:r>
        <w:rPr>
          <w:rFonts w:hint="default" w:ascii="Times New Roman" w:hAnsi="Times New Roman" w:cs="Times New Roman"/>
          <w:sz w:val="24"/>
          <w:szCs w:val="24"/>
          <w:lang w:val="en-IN"/>
        </w:rPr>
        <w:t xml:space="preserve"> Mcmullen.(2022) .Amoldipine induced massive gingival h</w:t>
      </w:r>
      <w:r>
        <w:rPr>
          <w:rFonts w:hint="default" w:ascii="Times New Roman" w:hAnsi="Times New Roman" w:cs="Times New Roman"/>
          <w:sz w:val="24"/>
          <w:szCs w:val="24"/>
        </w:rPr>
        <w:t>y</w:t>
      </w:r>
      <w:r>
        <w:rPr>
          <w:rFonts w:hint="default" w:ascii="Times New Roman" w:hAnsi="Times New Roman" w:cs="Times New Roman"/>
          <w:sz w:val="24"/>
          <w:szCs w:val="24"/>
          <w:lang w:val="en-IN"/>
        </w:rPr>
        <w:t>per</w:t>
      </w:r>
      <w:r>
        <w:rPr>
          <w:rFonts w:hint="default" w:ascii="Times New Roman" w:hAnsi="Times New Roman" w:cs="Times New Roman"/>
          <w:sz w:val="24"/>
          <w:szCs w:val="24"/>
        </w:rPr>
        <w:t>t</w:t>
      </w:r>
      <w:r>
        <w:rPr>
          <w:rFonts w:hint="default" w:ascii="Times New Roman" w:hAnsi="Times New Roman" w:cs="Times New Roman"/>
          <w:sz w:val="24"/>
          <w:szCs w:val="24"/>
          <w:lang w:val="en-IN"/>
        </w:rPr>
        <w:t>roph</w:t>
      </w:r>
      <w:r>
        <w:rPr>
          <w:rFonts w:hint="default" w:ascii="Times New Roman" w:hAnsi="Times New Roman" w:cs="Times New Roman"/>
          <w:sz w:val="24"/>
          <w:szCs w:val="24"/>
        </w:rPr>
        <w:t>y</w:t>
      </w:r>
      <w:r>
        <w:rPr>
          <w:rFonts w:hint="default" w:ascii="Times New Roman" w:hAnsi="Times New Roman" w:cs="Times New Roman"/>
          <w:sz w:val="24"/>
          <w:szCs w:val="24"/>
          <w:lang w:val="en-IN"/>
        </w:rPr>
        <w:t>.</w:t>
      </w:r>
    </w:p>
    <w:p>
      <w:pPr>
        <w:numPr>
          <w:ilvl w:val="0"/>
          <w:numId w:val="1"/>
        </w:numPr>
        <w:bidi w:val="0"/>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lang w:val="en-IN"/>
        </w:rPr>
        <w:t>Wol</w:t>
      </w:r>
      <w:r>
        <w:rPr>
          <w:rFonts w:hint="default" w:ascii="Times New Roman" w:hAnsi="Times New Roman" w:cs="Times New Roman"/>
          <w:sz w:val="24"/>
          <w:szCs w:val="24"/>
        </w:rPr>
        <w:t>t</w:t>
      </w:r>
      <w:r>
        <w:rPr>
          <w:rFonts w:hint="default" w:ascii="Times New Roman" w:hAnsi="Times New Roman" w:cs="Times New Roman"/>
          <w:sz w:val="24"/>
          <w:szCs w:val="24"/>
          <w:lang w:val="en-IN"/>
        </w:rPr>
        <w:t xml:space="preserve">ers Kulwer ,JFE Mann (2022).Choice of drug </w:t>
      </w:r>
      <w:r>
        <w:rPr>
          <w:rFonts w:hint="default" w:ascii="Times New Roman" w:hAnsi="Times New Roman" w:cs="Times New Roman"/>
          <w:sz w:val="24"/>
          <w:szCs w:val="24"/>
        </w:rPr>
        <w:t>t</w:t>
      </w:r>
      <w:r>
        <w:rPr>
          <w:rFonts w:hint="default" w:ascii="Times New Roman" w:hAnsi="Times New Roman" w:cs="Times New Roman"/>
          <w:sz w:val="24"/>
          <w:szCs w:val="24"/>
          <w:lang w:val="en-IN"/>
        </w:rPr>
        <w:t>herap</w:t>
      </w:r>
      <w:r>
        <w:rPr>
          <w:rFonts w:hint="default" w:ascii="Times New Roman" w:hAnsi="Times New Roman" w:cs="Times New Roman"/>
          <w:sz w:val="24"/>
          <w:szCs w:val="24"/>
        </w:rPr>
        <w:t>y</w:t>
      </w:r>
      <w:r>
        <w:rPr>
          <w:rFonts w:hint="default" w:ascii="Times New Roman" w:hAnsi="Times New Roman" w:cs="Times New Roman"/>
          <w:sz w:val="24"/>
          <w:szCs w:val="24"/>
          <w:lang w:val="en-IN"/>
        </w:rPr>
        <w:t xml:space="preserve"> in primar</w:t>
      </w:r>
      <w:r>
        <w:rPr>
          <w:rFonts w:hint="default" w:ascii="Times New Roman" w:hAnsi="Times New Roman" w:cs="Times New Roman"/>
          <w:sz w:val="24"/>
          <w:szCs w:val="24"/>
        </w:rPr>
        <w:t>y</w:t>
      </w:r>
      <w:r>
        <w:rPr>
          <w:rFonts w:hint="default" w:ascii="Times New Roman" w:hAnsi="Times New Roman" w:cs="Times New Roman"/>
          <w:sz w:val="24"/>
          <w:szCs w:val="24"/>
          <w:lang w:val="en-IN"/>
        </w:rPr>
        <w:t xml:space="preserve"> h</w:t>
      </w:r>
      <w:r>
        <w:rPr>
          <w:rFonts w:hint="default" w:ascii="Times New Roman" w:hAnsi="Times New Roman" w:cs="Times New Roman"/>
          <w:sz w:val="24"/>
          <w:szCs w:val="24"/>
        </w:rPr>
        <w:t>y</w:t>
      </w:r>
      <w:r>
        <w:rPr>
          <w:rFonts w:hint="default" w:ascii="Times New Roman" w:hAnsi="Times New Roman" w:cs="Times New Roman"/>
          <w:sz w:val="24"/>
          <w:szCs w:val="24"/>
          <w:lang w:val="en-IN"/>
        </w:rPr>
        <w:t>per</w:t>
      </w:r>
      <w:r>
        <w:rPr>
          <w:rFonts w:hint="default" w:ascii="Times New Roman" w:hAnsi="Times New Roman" w:cs="Times New Roman"/>
          <w:sz w:val="24"/>
          <w:szCs w:val="24"/>
        </w:rPr>
        <w:t>t</w:t>
      </w:r>
      <w:r>
        <w:rPr>
          <w:rFonts w:hint="default" w:ascii="Times New Roman" w:hAnsi="Times New Roman" w:cs="Times New Roman"/>
          <w:sz w:val="24"/>
          <w:szCs w:val="24"/>
          <w:lang w:val="en-IN"/>
        </w:rPr>
        <w:t>ension.</w:t>
      </w:r>
    </w:p>
    <w:p>
      <w:pPr>
        <w:numPr>
          <w:ilvl w:val="0"/>
          <w:numId w:val="1"/>
        </w:numPr>
        <w:bidi w:val="0"/>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lang w:val="en-IN"/>
        </w:rPr>
        <w:t>Angela L wang cosa .New genera</w:t>
      </w:r>
      <w:r>
        <w:rPr>
          <w:rFonts w:hint="default" w:ascii="Times New Roman" w:hAnsi="Times New Roman" w:cs="Times New Roman"/>
          <w:sz w:val="24"/>
          <w:szCs w:val="24"/>
        </w:rPr>
        <w:t>t</w:t>
      </w:r>
      <w:r>
        <w:rPr>
          <w:rFonts w:hint="default" w:ascii="Times New Roman" w:hAnsi="Times New Roman" w:cs="Times New Roman"/>
          <w:sz w:val="24"/>
          <w:szCs w:val="24"/>
          <w:lang w:val="en-IN"/>
        </w:rPr>
        <w:t>ions of dih</w:t>
      </w:r>
      <w:r>
        <w:rPr>
          <w:rFonts w:hint="default" w:ascii="Times New Roman" w:hAnsi="Times New Roman" w:cs="Times New Roman"/>
          <w:sz w:val="24"/>
          <w:szCs w:val="24"/>
        </w:rPr>
        <w:t>y</w:t>
      </w:r>
      <w:r>
        <w:rPr>
          <w:rFonts w:hint="default" w:ascii="Times New Roman" w:hAnsi="Times New Roman" w:cs="Times New Roman"/>
          <w:sz w:val="24"/>
          <w:szCs w:val="24"/>
          <w:lang w:val="en-IN"/>
        </w:rPr>
        <w:t>drop</w:t>
      </w:r>
      <w:r>
        <w:rPr>
          <w:rFonts w:hint="default" w:ascii="Times New Roman" w:hAnsi="Times New Roman" w:cs="Times New Roman"/>
          <w:sz w:val="24"/>
          <w:szCs w:val="24"/>
        </w:rPr>
        <w:t>y</w:t>
      </w:r>
      <w:r>
        <w:rPr>
          <w:rFonts w:hint="default" w:ascii="Times New Roman" w:hAnsi="Times New Roman" w:cs="Times New Roman"/>
          <w:sz w:val="24"/>
          <w:szCs w:val="24"/>
          <w:lang w:val="en-IN"/>
        </w:rPr>
        <w:t xml:space="preserve">ridines for </w:t>
      </w:r>
      <w:r>
        <w:rPr>
          <w:rFonts w:hint="default" w:ascii="Times New Roman" w:hAnsi="Times New Roman" w:cs="Times New Roman"/>
          <w:sz w:val="24"/>
          <w:szCs w:val="24"/>
        </w:rPr>
        <w:t>t</w:t>
      </w:r>
      <w:r>
        <w:rPr>
          <w:rFonts w:hint="default" w:ascii="Times New Roman" w:hAnsi="Times New Roman" w:cs="Times New Roman"/>
          <w:sz w:val="24"/>
          <w:szCs w:val="24"/>
          <w:lang w:val="en-IN"/>
        </w:rPr>
        <w:t>rea</w:t>
      </w:r>
      <w:r>
        <w:rPr>
          <w:rFonts w:hint="default" w:ascii="Times New Roman" w:hAnsi="Times New Roman" w:cs="Times New Roman"/>
          <w:sz w:val="24"/>
          <w:szCs w:val="24"/>
        </w:rPr>
        <w:t>t</w:t>
      </w:r>
      <w:r>
        <w:rPr>
          <w:rFonts w:hint="default" w:ascii="Times New Roman" w:hAnsi="Times New Roman" w:cs="Times New Roman"/>
          <w:sz w:val="24"/>
          <w:szCs w:val="24"/>
          <w:lang w:val="en-IN"/>
        </w:rPr>
        <w:t>men</w:t>
      </w:r>
      <w:r>
        <w:rPr>
          <w:rFonts w:hint="default" w:ascii="Times New Roman" w:hAnsi="Times New Roman" w:cs="Times New Roman"/>
          <w:sz w:val="24"/>
          <w:szCs w:val="24"/>
        </w:rPr>
        <w:t>t</w:t>
      </w:r>
      <w:r>
        <w:rPr>
          <w:rFonts w:hint="default" w:ascii="Times New Roman" w:hAnsi="Times New Roman" w:cs="Times New Roman"/>
          <w:sz w:val="24"/>
          <w:szCs w:val="24"/>
          <w:lang w:val="en-IN"/>
        </w:rPr>
        <w:t xml:space="preserve"> of  h</w:t>
      </w:r>
      <w:r>
        <w:rPr>
          <w:rFonts w:hint="default" w:ascii="Times New Roman" w:hAnsi="Times New Roman" w:cs="Times New Roman"/>
          <w:sz w:val="24"/>
          <w:szCs w:val="24"/>
        </w:rPr>
        <w:t>y</w:t>
      </w:r>
      <w:r>
        <w:rPr>
          <w:rFonts w:hint="default" w:ascii="Times New Roman" w:hAnsi="Times New Roman" w:cs="Times New Roman"/>
          <w:sz w:val="24"/>
          <w:szCs w:val="24"/>
          <w:lang w:val="en-IN"/>
        </w:rPr>
        <w:t>per</w:t>
      </w:r>
      <w:r>
        <w:rPr>
          <w:rFonts w:hint="default" w:ascii="Times New Roman" w:hAnsi="Times New Roman" w:cs="Times New Roman"/>
          <w:sz w:val="24"/>
          <w:szCs w:val="24"/>
        </w:rPr>
        <w:t>t</w:t>
      </w:r>
      <w:r>
        <w:rPr>
          <w:rFonts w:hint="default" w:ascii="Times New Roman" w:hAnsi="Times New Roman" w:cs="Times New Roman"/>
          <w:sz w:val="24"/>
          <w:szCs w:val="24"/>
          <w:lang w:val="en-IN"/>
        </w:rPr>
        <w:t xml:space="preserve">ension </w:t>
      </w:r>
    </w:p>
    <w:p>
      <w:pPr>
        <w:numPr>
          <w:ilvl w:val="0"/>
          <w:numId w:val="1"/>
        </w:numPr>
        <w:bidi w:val="0"/>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lang w:val="en-IN"/>
        </w:rPr>
        <w:t>Chris</w:t>
      </w:r>
      <w:r>
        <w:rPr>
          <w:rFonts w:hint="default" w:ascii="Times New Roman" w:hAnsi="Times New Roman" w:cs="Times New Roman"/>
          <w:sz w:val="24"/>
          <w:szCs w:val="24"/>
        </w:rPr>
        <w:t>t</w:t>
      </w:r>
      <w:r>
        <w:rPr>
          <w:rFonts w:hint="default" w:ascii="Times New Roman" w:hAnsi="Times New Roman" w:cs="Times New Roman"/>
          <w:sz w:val="24"/>
          <w:szCs w:val="24"/>
          <w:lang w:val="en-IN"/>
        </w:rPr>
        <w:t>ine frank DDS. Kiara An</w:t>
      </w:r>
      <w:r>
        <w:rPr>
          <w:rFonts w:hint="default" w:ascii="Times New Roman" w:hAnsi="Times New Roman" w:cs="Times New Roman"/>
          <w:sz w:val="24"/>
          <w:szCs w:val="24"/>
        </w:rPr>
        <w:t>t</w:t>
      </w:r>
      <w:r>
        <w:rPr>
          <w:rFonts w:hint="default" w:ascii="Times New Roman" w:hAnsi="Times New Roman" w:cs="Times New Roman"/>
          <w:sz w:val="24"/>
          <w:szCs w:val="24"/>
          <w:lang w:val="en-IN"/>
        </w:rPr>
        <w:t>hon</w:t>
      </w:r>
      <w:r>
        <w:rPr>
          <w:rFonts w:hint="default" w:ascii="Times New Roman" w:hAnsi="Times New Roman" w:cs="Times New Roman"/>
          <w:sz w:val="24"/>
          <w:szCs w:val="24"/>
        </w:rPr>
        <w:t>y</w:t>
      </w:r>
      <w:r>
        <w:rPr>
          <w:rFonts w:hint="default" w:ascii="Times New Roman" w:hAnsi="Times New Roman" w:cs="Times New Roman"/>
          <w:sz w:val="24"/>
          <w:szCs w:val="24"/>
          <w:lang w:val="en-IN"/>
        </w:rPr>
        <w:t xml:space="preserve"> (2018) .Gingival h</w:t>
      </w:r>
      <w:r>
        <w:rPr>
          <w:rFonts w:hint="default" w:ascii="Times New Roman" w:hAnsi="Times New Roman" w:cs="Times New Roman"/>
          <w:sz w:val="24"/>
          <w:szCs w:val="24"/>
        </w:rPr>
        <w:t>y</w:t>
      </w:r>
      <w:r>
        <w:rPr>
          <w:rFonts w:hint="default" w:ascii="Times New Roman" w:hAnsi="Times New Roman" w:cs="Times New Roman"/>
          <w:sz w:val="24"/>
          <w:szCs w:val="24"/>
          <w:lang w:val="en-IN"/>
        </w:rPr>
        <w:t>perplasia causes , s</w:t>
      </w:r>
      <w:r>
        <w:rPr>
          <w:rFonts w:hint="default" w:ascii="Times New Roman" w:hAnsi="Times New Roman" w:cs="Times New Roman"/>
          <w:sz w:val="24"/>
          <w:szCs w:val="24"/>
        </w:rPr>
        <w:t>y</w:t>
      </w:r>
      <w:r>
        <w:rPr>
          <w:rFonts w:hint="default" w:ascii="Times New Roman" w:hAnsi="Times New Roman" w:cs="Times New Roman"/>
          <w:sz w:val="24"/>
          <w:szCs w:val="24"/>
          <w:lang w:val="en-IN"/>
        </w:rPr>
        <w:t>mp</w:t>
      </w:r>
      <w:r>
        <w:rPr>
          <w:rFonts w:hint="default" w:ascii="Times New Roman" w:hAnsi="Times New Roman" w:cs="Times New Roman"/>
          <w:sz w:val="24"/>
          <w:szCs w:val="24"/>
        </w:rPr>
        <w:t>t</w:t>
      </w:r>
      <w:r>
        <w:rPr>
          <w:rFonts w:hint="default" w:ascii="Times New Roman" w:hAnsi="Times New Roman" w:cs="Times New Roman"/>
          <w:sz w:val="24"/>
          <w:szCs w:val="24"/>
          <w:lang w:val="en-IN"/>
        </w:rPr>
        <w:t xml:space="preserve">oms and </w:t>
      </w:r>
      <w:r>
        <w:rPr>
          <w:rFonts w:hint="default" w:ascii="Times New Roman" w:hAnsi="Times New Roman" w:cs="Times New Roman"/>
          <w:sz w:val="24"/>
          <w:szCs w:val="24"/>
        </w:rPr>
        <w:t>t</w:t>
      </w:r>
      <w:r>
        <w:rPr>
          <w:rFonts w:hint="default" w:ascii="Times New Roman" w:hAnsi="Times New Roman" w:cs="Times New Roman"/>
          <w:sz w:val="24"/>
          <w:szCs w:val="24"/>
          <w:lang w:val="en-IN"/>
        </w:rPr>
        <w:t>reamen</w:t>
      </w:r>
      <w:r>
        <w:rPr>
          <w:rFonts w:hint="default" w:ascii="Times New Roman" w:hAnsi="Times New Roman" w:cs="Times New Roman"/>
          <w:sz w:val="24"/>
          <w:szCs w:val="24"/>
        </w:rPr>
        <w:t>t</w:t>
      </w:r>
    </w:p>
    <w:p>
      <w:pPr>
        <w:numPr>
          <w:ilvl w:val="0"/>
          <w:numId w:val="1"/>
        </w:numPr>
        <w:bidi w:val="0"/>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lang w:val="en-IN"/>
        </w:rPr>
        <w:t xml:space="preserve">Leslie </w:t>
      </w:r>
      <w:r>
        <w:rPr>
          <w:rFonts w:hint="default" w:ascii="Times New Roman" w:hAnsi="Times New Roman" w:cs="Times New Roman"/>
          <w:sz w:val="24"/>
          <w:szCs w:val="24"/>
        </w:rPr>
        <w:t>t</w:t>
      </w:r>
      <w:r>
        <w:rPr>
          <w:rFonts w:hint="default" w:ascii="Times New Roman" w:hAnsi="Times New Roman" w:cs="Times New Roman"/>
          <w:sz w:val="24"/>
          <w:szCs w:val="24"/>
          <w:lang w:val="en-IN"/>
        </w:rPr>
        <w:t>homas ,M.D (2023) . High blood pressure s</w:t>
      </w:r>
      <w:r>
        <w:rPr>
          <w:rFonts w:hint="default" w:ascii="Times New Roman" w:hAnsi="Times New Roman" w:cs="Times New Roman"/>
          <w:sz w:val="24"/>
          <w:szCs w:val="24"/>
        </w:rPr>
        <w:t>y</w:t>
      </w:r>
      <w:r>
        <w:rPr>
          <w:rFonts w:hint="default" w:ascii="Times New Roman" w:hAnsi="Times New Roman" w:cs="Times New Roman"/>
          <w:sz w:val="24"/>
          <w:szCs w:val="24"/>
          <w:lang w:val="en-IN"/>
        </w:rPr>
        <w:t>mp</w:t>
      </w:r>
      <w:r>
        <w:rPr>
          <w:rFonts w:hint="default" w:ascii="Times New Roman" w:hAnsi="Times New Roman" w:cs="Times New Roman"/>
          <w:sz w:val="24"/>
          <w:szCs w:val="24"/>
        </w:rPr>
        <w:t>t</w:t>
      </w:r>
      <w:r>
        <w:rPr>
          <w:rFonts w:hint="default" w:ascii="Times New Roman" w:hAnsi="Times New Roman" w:cs="Times New Roman"/>
          <w:sz w:val="24"/>
          <w:szCs w:val="24"/>
          <w:lang w:val="en-IN"/>
        </w:rPr>
        <w:t>oms and causes.</w:t>
      </w:r>
    </w:p>
    <w:p>
      <w:pPr>
        <w:pStyle w:val="7"/>
        <w:jc w:val="center"/>
        <w:rPr>
          <w:rFonts w:hint="default" w:ascii="Times New Roman" w:hAnsi="Times New Roman" w:cs="Times New Roman"/>
          <w:b w:val="0"/>
          <w:bCs w:val="0"/>
          <w:sz w:val="24"/>
          <w:szCs w:val="24"/>
          <w:lang w:val="en-IN"/>
        </w:rPr>
      </w:pPr>
    </w:p>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25C8E"/>
    <w:multiLevelType w:val="singleLevel"/>
    <w:tmpl w:val="8A625C8E"/>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4F498D"/>
    <w:rsid w:val="0007265E"/>
    <w:rsid w:val="000A7A3A"/>
    <w:rsid w:val="000D0A5D"/>
    <w:rsid w:val="00105FBA"/>
    <w:rsid w:val="00144E8A"/>
    <w:rsid w:val="00196BAE"/>
    <w:rsid w:val="001D16FE"/>
    <w:rsid w:val="001F344F"/>
    <w:rsid w:val="001F6952"/>
    <w:rsid w:val="00325612"/>
    <w:rsid w:val="00361453"/>
    <w:rsid w:val="003748D8"/>
    <w:rsid w:val="003F0855"/>
    <w:rsid w:val="004024A3"/>
    <w:rsid w:val="00432D46"/>
    <w:rsid w:val="00432F64"/>
    <w:rsid w:val="0045726B"/>
    <w:rsid w:val="00463BC0"/>
    <w:rsid w:val="004F25C9"/>
    <w:rsid w:val="004F498D"/>
    <w:rsid w:val="00552CFF"/>
    <w:rsid w:val="005C6C87"/>
    <w:rsid w:val="005F2323"/>
    <w:rsid w:val="006C7C8C"/>
    <w:rsid w:val="00701397"/>
    <w:rsid w:val="00717747"/>
    <w:rsid w:val="007273DD"/>
    <w:rsid w:val="007C7957"/>
    <w:rsid w:val="007D4626"/>
    <w:rsid w:val="0081141D"/>
    <w:rsid w:val="008205D3"/>
    <w:rsid w:val="00831EB4"/>
    <w:rsid w:val="00883E51"/>
    <w:rsid w:val="00890E20"/>
    <w:rsid w:val="00907F4D"/>
    <w:rsid w:val="00992E45"/>
    <w:rsid w:val="00997E3F"/>
    <w:rsid w:val="009B79CD"/>
    <w:rsid w:val="00B62BC3"/>
    <w:rsid w:val="00BC373D"/>
    <w:rsid w:val="00C776DE"/>
    <w:rsid w:val="00CB66F9"/>
    <w:rsid w:val="00D1018D"/>
    <w:rsid w:val="00DC1A4E"/>
    <w:rsid w:val="00DE7608"/>
    <w:rsid w:val="00DF4B55"/>
    <w:rsid w:val="00E279E2"/>
    <w:rsid w:val="00E62854"/>
    <w:rsid w:val="00E65A9B"/>
    <w:rsid w:val="00E840F6"/>
    <w:rsid w:val="00E92AAA"/>
    <w:rsid w:val="00EC45ED"/>
    <w:rsid w:val="00EE5DF9"/>
    <w:rsid w:val="00EF271F"/>
    <w:rsid w:val="01292073"/>
    <w:rsid w:val="054F27C3"/>
    <w:rsid w:val="06BE3C9E"/>
    <w:rsid w:val="0BC72462"/>
    <w:rsid w:val="0CCC7E29"/>
    <w:rsid w:val="0FE20F9D"/>
    <w:rsid w:val="10036F74"/>
    <w:rsid w:val="10E033CA"/>
    <w:rsid w:val="12697DB4"/>
    <w:rsid w:val="16287169"/>
    <w:rsid w:val="1AC91401"/>
    <w:rsid w:val="1AE709B1"/>
    <w:rsid w:val="1CD81161"/>
    <w:rsid w:val="1DC85A1C"/>
    <w:rsid w:val="1EBE5AFE"/>
    <w:rsid w:val="23F4608B"/>
    <w:rsid w:val="26281423"/>
    <w:rsid w:val="2EFA5A9E"/>
    <w:rsid w:val="2F3F61E4"/>
    <w:rsid w:val="30E26C43"/>
    <w:rsid w:val="33992634"/>
    <w:rsid w:val="33A41CCA"/>
    <w:rsid w:val="3A0A68DD"/>
    <w:rsid w:val="3C4F5BE5"/>
    <w:rsid w:val="3D8006EE"/>
    <w:rsid w:val="3E453F37"/>
    <w:rsid w:val="405C4927"/>
    <w:rsid w:val="43BA782C"/>
    <w:rsid w:val="462D72B0"/>
    <w:rsid w:val="46D77749"/>
    <w:rsid w:val="49DE41BE"/>
    <w:rsid w:val="4A2410AF"/>
    <w:rsid w:val="4C075624"/>
    <w:rsid w:val="4D5E08FC"/>
    <w:rsid w:val="4FB611B7"/>
    <w:rsid w:val="515F688E"/>
    <w:rsid w:val="52EE4A1B"/>
    <w:rsid w:val="553D0DE7"/>
    <w:rsid w:val="56297A73"/>
    <w:rsid w:val="5B5B173A"/>
    <w:rsid w:val="5D406F09"/>
    <w:rsid w:val="60A52057"/>
    <w:rsid w:val="61DD6087"/>
    <w:rsid w:val="63EB287A"/>
    <w:rsid w:val="63FA5093"/>
    <w:rsid w:val="640E1B35"/>
    <w:rsid w:val="656771A8"/>
    <w:rsid w:val="684C43A6"/>
    <w:rsid w:val="689551AC"/>
    <w:rsid w:val="6B675F82"/>
    <w:rsid w:val="6CFD75B6"/>
    <w:rsid w:val="76E44C9C"/>
    <w:rsid w:val="77003A79"/>
    <w:rsid w:val="776052D8"/>
    <w:rsid w:val="79B7335B"/>
    <w:rsid w:val="7ACF0A8A"/>
    <w:rsid w:val="7E610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Tahoma" w:hAnsi="Tahoma" w:cs="Tahoma"/>
      <w:sz w:val="16"/>
      <w:szCs w:val="16"/>
    </w:rPr>
  </w:style>
  <w:style w:type="character" w:styleId="5">
    <w:name w:val="Hyperlink"/>
    <w:basedOn w:val="2"/>
    <w:semiHidden/>
    <w:unhideWhenUsed/>
    <w:uiPriority w:val="99"/>
    <w:rPr>
      <w:color w:val="0000FF"/>
      <w:u w:val="single"/>
    </w:rPr>
  </w:style>
  <w:style w:type="table" w:styleId="6">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paragraph" w:styleId="8">
    <w:name w:val="List Paragraph"/>
    <w:basedOn w:val="1"/>
    <w:qFormat/>
    <w:uiPriority w:val="34"/>
    <w:pPr>
      <w:ind w:left="720"/>
      <w:contextualSpacing/>
    </w:pPr>
  </w:style>
  <w:style w:type="character" w:customStyle="1" w:styleId="9">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773</Words>
  <Characters>4410</Characters>
  <Lines>36</Lines>
  <Paragraphs>10</Paragraphs>
  <TotalTime>12</TotalTime>
  <ScaleCrop>false</ScaleCrop>
  <LinksUpToDate>false</LinksUpToDate>
  <CharactersWithSpaces>5173</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2023-08-30T17:52:00Z</dcterms:created>
  <dc:creator>USER</dc:creator>
  <cp:lastModifiedBy>User</cp:lastModifiedBy>
  <dcterms:modified xsi:type="dcterms:W3CDTF">2023-09-02T11:11:21Z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4CD61944FCAA42BE8A2B112872E3BC75</vt:lpwstr>
  </property>
</Properties>
</file>