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6221" w14:textId="1D704C23" w:rsidR="005559BB" w:rsidRPr="00F329A9" w:rsidRDefault="005559BB" w:rsidP="00DC75D3">
      <w:pPr>
        <w:tabs>
          <w:tab w:val="left" w:pos="8364"/>
        </w:tabs>
        <w:spacing w:before="73"/>
        <w:ind w:left="567" w:right="801"/>
        <w:jc w:val="center"/>
        <w:rPr>
          <w:rFonts w:ascii="Times New Roman" w:hAnsi="Times New Roman" w:cs="Times New Roman"/>
          <w:b/>
          <w:sz w:val="36"/>
        </w:rPr>
      </w:pPr>
      <w:r w:rsidRPr="00F329A9">
        <w:rPr>
          <w:rFonts w:ascii="Times New Roman" w:hAnsi="Times New Roman" w:cs="Times New Roman"/>
          <w:b/>
          <w:sz w:val="36"/>
        </w:rPr>
        <w:t xml:space="preserve">FEASIBILITY AND </w:t>
      </w:r>
      <w:r w:rsidR="004D79A2">
        <w:rPr>
          <w:rFonts w:ascii="Times New Roman" w:hAnsi="Times New Roman" w:cs="Times New Roman"/>
          <w:b/>
          <w:sz w:val="36"/>
        </w:rPr>
        <w:t xml:space="preserve">ECONOMIC ASPECTS </w:t>
      </w:r>
      <w:r w:rsidRPr="00F329A9">
        <w:rPr>
          <w:rFonts w:ascii="Times New Roman" w:hAnsi="Times New Roman" w:cs="Times New Roman"/>
          <w:b/>
          <w:sz w:val="36"/>
        </w:rPr>
        <w:t>OF WIND</w:t>
      </w:r>
      <w:r w:rsidR="004D79A2">
        <w:rPr>
          <w:rFonts w:ascii="Times New Roman" w:hAnsi="Times New Roman" w:cs="Times New Roman"/>
          <w:b/>
          <w:sz w:val="36"/>
        </w:rPr>
        <w:t xml:space="preserve"> FARM INSTALLATION</w:t>
      </w:r>
      <w:r w:rsidRPr="00F329A9">
        <w:rPr>
          <w:rFonts w:ascii="Times New Roman" w:hAnsi="Times New Roman" w:cs="Times New Roman"/>
          <w:b/>
          <w:sz w:val="36"/>
        </w:rPr>
        <w:t xml:space="preserve"> IN THE STATE OF</w:t>
      </w:r>
      <w:r w:rsidRPr="00F329A9">
        <w:rPr>
          <w:rFonts w:ascii="Times New Roman" w:hAnsi="Times New Roman" w:cs="Times New Roman"/>
          <w:b/>
          <w:spacing w:val="-1"/>
          <w:sz w:val="36"/>
        </w:rPr>
        <w:t xml:space="preserve"> </w:t>
      </w:r>
      <w:r w:rsidRPr="00F329A9">
        <w:rPr>
          <w:rFonts w:ascii="Times New Roman" w:hAnsi="Times New Roman" w:cs="Times New Roman"/>
          <w:b/>
          <w:sz w:val="36"/>
        </w:rPr>
        <w:t>JHARKHAND</w:t>
      </w:r>
    </w:p>
    <w:p w14:paraId="0308F22A" w14:textId="77777777" w:rsidR="002A44A0" w:rsidRPr="00F329A9" w:rsidRDefault="002A44A0" w:rsidP="00DC75D3">
      <w:pPr>
        <w:ind w:right="801"/>
        <w:rPr>
          <w:rFonts w:ascii="Times New Roman" w:hAnsi="Times New Roman" w:cs="Times New Roman"/>
          <w:sz w:val="24"/>
          <w:szCs w:val="24"/>
        </w:rPr>
      </w:pPr>
    </w:p>
    <w:p w14:paraId="108A578A" w14:textId="4D471571" w:rsidR="000A798E" w:rsidRPr="00F329A9" w:rsidRDefault="000A798E" w:rsidP="00DC75D3">
      <w:pPr>
        <w:ind w:right="801"/>
        <w:jc w:val="center"/>
        <w:rPr>
          <w:rFonts w:ascii="Times New Roman" w:hAnsi="Times New Roman" w:cs="Times New Roman"/>
          <w:sz w:val="36"/>
          <w:szCs w:val="36"/>
        </w:rPr>
      </w:pPr>
      <w:r w:rsidRPr="00F329A9">
        <w:rPr>
          <w:rFonts w:ascii="Times New Roman" w:hAnsi="Times New Roman" w:cs="Times New Roman"/>
          <w:sz w:val="36"/>
          <w:szCs w:val="36"/>
        </w:rPr>
        <w:t>ABSTRACT</w:t>
      </w:r>
    </w:p>
    <w:p w14:paraId="628C9A1E" w14:textId="55FA8318" w:rsidR="002B3E3A" w:rsidRPr="002B3E3A" w:rsidRDefault="005559BB" w:rsidP="003475AC">
      <w:pPr>
        <w:ind w:left="284" w:right="517"/>
        <w:jc w:val="both"/>
        <w:rPr>
          <w:rFonts w:ascii="Times New Roman" w:eastAsia="Times New Roman" w:hAnsi="Times New Roman" w:cs="Times New Roman"/>
          <w:sz w:val="24"/>
          <w:szCs w:val="24"/>
          <w:lang w:val="en-US"/>
        </w:rPr>
      </w:pPr>
      <w:r w:rsidRPr="00F329A9">
        <w:t xml:space="preserve">          </w:t>
      </w:r>
      <w:r w:rsidR="002B3E3A" w:rsidRPr="002B3E3A">
        <w:rPr>
          <w:rFonts w:ascii="Times New Roman" w:eastAsia="Times New Roman" w:hAnsi="Times New Roman" w:cs="Times New Roman"/>
          <w:sz w:val="24"/>
          <w:szCs w:val="24"/>
          <w:lang w:val="en-US"/>
        </w:rPr>
        <w:t>Governments worldwide are constructing clean energy infrastructure, including wind, solar energy, hydroelectricity</w:t>
      </w:r>
      <w:r w:rsidR="002E3F5F">
        <w:rPr>
          <w:rFonts w:ascii="Times New Roman" w:eastAsia="Times New Roman" w:hAnsi="Times New Roman" w:cs="Times New Roman"/>
          <w:sz w:val="24"/>
          <w:szCs w:val="24"/>
          <w:lang w:val="en-US"/>
        </w:rPr>
        <w:t xml:space="preserve">, </w:t>
      </w:r>
      <w:r w:rsidR="002B3E3A" w:rsidRPr="002B3E3A">
        <w:rPr>
          <w:rFonts w:ascii="Times New Roman" w:eastAsia="Times New Roman" w:hAnsi="Times New Roman" w:cs="Times New Roman"/>
          <w:sz w:val="24"/>
          <w:szCs w:val="24"/>
          <w:lang w:val="en-US"/>
        </w:rPr>
        <w:t xml:space="preserve">biomass, and geothermal energy facilities, with the aim of generating power. In the past year, the issue of warming temperatures has gained significant prominence. As a result of implementing environmentally friendly policies aimed at reducing costs, the globe has generated a surplus of energy from renewable sources in comparison to its use. Green energy encompasses several sources such as hydroelectricity, wind power, geothermal energy biomass, and hydropower facilities. India is </w:t>
      </w:r>
      <w:r w:rsidR="00CA66C0">
        <w:rPr>
          <w:rFonts w:ascii="Times New Roman" w:eastAsia="Times New Roman" w:hAnsi="Times New Roman" w:cs="Times New Roman"/>
          <w:sz w:val="24"/>
          <w:szCs w:val="24"/>
          <w:lang w:val="en-US"/>
        </w:rPr>
        <w:t>r</w:t>
      </w:r>
      <w:r w:rsidR="002B3E3A" w:rsidRPr="002B3E3A">
        <w:rPr>
          <w:rFonts w:ascii="Times New Roman" w:eastAsia="Times New Roman" w:hAnsi="Times New Roman" w:cs="Times New Roman"/>
          <w:sz w:val="24"/>
          <w:szCs w:val="24"/>
          <w:lang w:val="en-US"/>
        </w:rPr>
        <w:t>ecogni</w:t>
      </w:r>
      <w:r w:rsidR="00CA66C0">
        <w:rPr>
          <w:rFonts w:ascii="Times New Roman" w:eastAsia="Times New Roman" w:hAnsi="Times New Roman" w:cs="Times New Roman"/>
          <w:sz w:val="24"/>
          <w:szCs w:val="24"/>
          <w:lang w:val="en-US"/>
        </w:rPr>
        <w:t>z</w:t>
      </w:r>
      <w:r w:rsidR="002B3E3A" w:rsidRPr="002B3E3A">
        <w:rPr>
          <w:rFonts w:ascii="Times New Roman" w:eastAsia="Times New Roman" w:hAnsi="Times New Roman" w:cs="Times New Roman"/>
          <w:sz w:val="24"/>
          <w:szCs w:val="24"/>
          <w:lang w:val="en-US"/>
        </w:rPr>
        <w:t>e</w:t>
      </w:r>
      <w:r w:rsidR="00CA66C0">
        <w:rPr>
          <w:rFonts w:ascii="Times New Roman" w:eastAsia="Times New Roman" w:hAnsi="Times New Roman" w:cs="Times New Roman"/>
          <w:sz w:val="24"/>
          <w:szCs w:val="24"/>
          <w:lang w:val="en-US"/>
        </w:rPr>
        <w:t>d</w:t>
      </w:r>
      <w:r w:rsidR="002B3E3A" w:rsidRPr="002B3E3A">
        <w:rPr>
          <w:rFonts w:ascii="Times New Roman" w:eastAsia="Times New Roman" w:hAnsi="Times New Roman" w:cs="Times New Roman"/>
          <w:sz w:val="24"/>
          <w:szCs w:val="24"/>
          <w:lang w:val="en-US"/>
        </w:rPr>
        <w:t xml:space="preserve"> worldwide as the world's fourth greatest power generator, regardless of the inclusion or exclusion of hydroelectric plants. India is positioned as the third-largest consumer of energy globally. According to the data report of 2009, it is found that... In the current global landscape, there is a discernible trend towards embracing clean energy sources, fostering economic advancement, and striving for a more sustainable trajectory for future generations. In light of climate change, the escalating demands for power resulting from economic growth and rising populations necessitate that sources of clean energy not just meet the present energy requirements but additionally anticipate demands in the future.</w:t>
      </w:r>
    </w:p>
    <w:p w14:paraId="7BBAD038" w14:textId="47015753" w:rsidR="000A798E" w:rsidRPr="00F329A9" w:rsidRDefault="000A798E" w:rsidP="003475AC">
      <w:pPr>
        <w:pStyle w:val="BodyText"/>
        <w:spacing w:line="360" w:lineRule="auto"/>
        <w:ind w:left="284" w:right="517"/>
        <w:jc w:val="both"/>
        <w:rPr>
          <w:rFonts w:eastAsia="Arial"/>
          <w:color w:val="000000"/>
          <w:lang w:eastAsia="en-IN"/>
        </w:rPr>
      </w:pPr>
    </w:p>
    <w:p w14:paraId="174A792D" w14:textId="77777777" w:rsidR="004A683C" w:rsidRPr="00F329A9" w:rsidRDefault="004A683C" w:rsidP="003475AC">
      <w:pPr>
        <w:ind w:left="284" w:right="517"/>
        <w:rPr>
          <w:rFonts w:ascii="Times New Roman" w:eastAsia="Arial" w:hAnsi="Times New Roman" w:cs="Times New Roman"/>
          <w:color w:val="000000"/>
          <w:sz w:val="24"/>
          <w:szCs w:val="24"/>
          <w:lang w:eastAsia="en-IN"/>
        </w:rPr>
      </w:pPr>
    </w:p>
    <w:p w14:paraId="6417B88D" w14:textId="77777777" w:rsidR="004A683C" w:rsidRDefault="004A683C" w:rsidP="003475AC">
      <w:pPr>
        <w:ind w:left="284" w:right="517"/>
        <w:rPr>
          <w:rFonts w:ascii="Times New Roman" w:eastAsia="Arial" w:hAnsi="Times New Roman" w:cs="Times New Roman"/>
          <w:color w:val="000000"/>
          <w:sz w:val="24"/>
          <w:szCs w:val="24"/>
          <w:lang w:eastAsia="en-IN"/>
        </w:rPr>
      </w:pPr>
    </w:p>
    <w:p w14:paraId="29EAC69B" w14:textId="77777777" w:rsidR="002B3E3A" w:rsidRDefault="002B3E3A" w:rsidP="003475AC">
      <w:pPr>
        <w:ind w:left="284" w:right="517"/>
        <w:rPr>
          <w:rFonts w:ascii="Times New Roman" w:eastAsia="Arial" w:hAnsi="Times New Roman" w:cs="Times New Roman"/>
          <w:color w:val="000000"/>
          <w:sz w:val="24"/>
          <w:szCs w:val="24"/>
          <w:lang w:eastAsia="en-IN"/>
        </w:rPr>
      </w:pPr>
    </w:p>
    <w:p w14:paraId="44BB5640" w14:textId="77777777" w:rsidR="002B3E3A" w:rsidRDefault="002B3E3A" w:rsidP="003475AC">
      <w:pPr>
        <w:ind w:left="284" w:right="517"/>
        <w:rPr>
          <w:rFonts w:ascii="Times New Roman" w:eastAsia="Arial" w:hAnsi="Times New Roman" w:cs="Times New Roman"/>
          <w:color w:val="000000"/>
          <w:sz w:val="24"/>
          <w:szCs w:val="24"/>
          <w:lang w:eastAsia="en-IN"/>
        </w:rPr>
      </w:pPr>
    </w:p>
    <w:p w14:paraId="37696D54" w14:textId="77777777" w:rsidR="002B3E3A" w:rsidRPr="00F329A9" w:rsidRDefault="002B3E3A" w:rsidP="003475AC">
      <w:pPr>
        <w:ind w:left="284" w:right="517"/>
        <w:rPr>
          <w:rFonts w:ascii="Times New Roman" w:eastAsia="Arial" w:hAnsi="Times New Roman" w:cs="Times New Roman"/>
          <w:color w:val="000000"/>
          <w:sz w:val="24"/>
          <w:szCs w:val="24"/>
          <w:lang w:eastAsia="en-IN"/>
        </w:rPr>
      </w:pPr>
    </w:p>
    <w:p w14:paraId="4E785BA2" w14:textId="77777777" w:rsidR="004A683C" w:rsidRPr="00F329A9" w:rsidRDefault="004A683C" w:rsidP="003475AC">
      <w:pPr>
        <w:ind w:left="284" w:right="517"/>
        <w:rPr>
          <w:rFonts w:ascii="Times New Roman" w:eastAsia="Arial" w:hAnsi="Times New Roman" w:cs="Times New Roman"/>
          <w:color w:val="000000"/>
          <w:sz w:val="24"/>
          <w:szCs w:val="24"/>
          <w:lang w:eastAsia="en-IN"/>
        </w:rPr>
      </w:pPr>
    </w:p>
    <w:p w14:paraId="3AE13757" w14:textId="77777777" w:rsidR="009E5DB1" w:rsidRDefault="009E5DB1" w:rsidP="003475AC">
      <w:pPr>
        <w:pStyle w:val="ListParagraph"/>
        <w:ind w:left="284" w:right="517"/>
        <w:rPr>
          <w:rFonts w:ascii="Times New Roman" w:hAnsi="Times New Roman" w:cs="Times New Roman"/>
          <w:b/>
          <w:bCs/>
          <w:sz w:val="28"/>
          <w:szCs w:val="28"/>
          <w:lang w:val="en-US"/>
        </w:rPr>
      </w:pPr>
      <w:bookmarkStart w:id="0" w:name="_Hlk75698159"/>
    </w:p>
    <w:p w14:paraId="3B9163D8" w14:textId="77777777" w:rsidR="003475AC" w:rsidRDefault="003475AC" w:rsidP="003475AC">
      <w:pPr>
        <w:pStyle w:val="ListParagraph"/>
        <w:ind w:left="284" w:right="517"/>
        <w:rPr>
          <w:rFonts w:ascii="Times New Roman" w:hAnsi="Times New Roman" w:cs="Times New Roman"/>
          <w:b/>
          <w:bCs/>
          <w:sz w:val="28"/>
          <w:szCs w:val="28"/>
          <w:lang w:val="en-US"/>
        </w:rPr>
      </w:pPr>
    </w:p>
    <w:p w14:paraId="14DEEEE6" w14:textId="4E9907F7" w:rsidR="009C0A46" w:rsidRPr="00252052" w:rsidRDefault="003475AC" w:rsidP="003475AC">
      <w:pPr>
        <w:ind w:right="517"/>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    </w:t>
      </w:r>
      <w:r w:rsidR="00804880" w:rsidRPr="00252052">
        <w:rPr>
          <w:rFonts w:ascii="Times New Roman" w:hAnsi="Times New Roman" w:cs="Times New Roman"/>
          <w:b/>
          <w:bCs/>
          <w:sz w:val="28"/>
          <w:szCs w:val="28"/>
          <w:lang w:val="en-US"/>
        </w:rPr>
        <w:t xml:space="preserve">1. </w:t>
      </w:r>
      <w:r w:rsidR="009C0A46" w:rsidRPr="00252052">
        <w:rPr>
          <w:rFonts w:ascii="Times New Roman" w:hAnsi="Times New Roman" w:cs="Times New Roman"/>
          <w:b/>
          <w:bCs/>
          <w:sz w:val="28"/>
          <w:szCs w:val="28"/>
          <w:lang w:val="en-US"/>
        </w:rPr>
        <w:t>Introduction</w:t>
      </w:r>
      <w:bookmarkEnd w:id="0"/>
    </w:p>
    <w:p w14:paraId="3B6CC7DA" w14:textId="4ED3D7C4" w:rsidR="008513E5" w:rsidRPr="00F329A9" w:rsidRDefault="00252052" w:rsidP="003475AC">
      <w:pPr>
        <w:pStyle w:val="BodyText"/>
        <w:spacing w:before="192" w:line="360" w:lineRule="auto"/>
        <w:ind w:left="284" w:right="517"/>
        <w:jc w:val="both"/>
      </w:pPr>
      <w:r w:rsidRPr="00252052">
        <w:t>The generation of electricity by means of wind turbines is not a brand-new concept. Since the beginning of time, it has been put to use by people for a variety of purposes, including agriculture, domestic chores, and other activities. Up until the later part of the nineteenth century, it was common practice to use wind energy to power pumps that moved water, grain, and boats. The wind turbine was put to use in order to produce electric power. Recent developments in fields like as mechanical engineering, electrical engineering, aerodynamics, control technology, and electronics laid the groundwork for the creation of wind turbines, which are now widely deployed in commercial and residential settings.</w:t>
      </w:r>
    </w:p>
    <w:p w14:paraId="4F750FEE" w14:textId="77777777" w:rsidR="00804880" w:rsidRPr="00F329A9" w:rsidRDefault="00804880" w:rsidP="003475AC">
      <w:pPr>
        <w:pStyle w:val="BodyText"/>
        <w:spacing w:before="192" w:line="360" w:lineRule="auto"/>
        <w:ind w:left="284" w:right="517"/>
        <w:jc w:val="both"/>
      </w:pPr>
    </w:p>
    <w:p w14:paraId="16255231" w14:textId="12AB6856" w:rsidR="00084C13" w:rsidRPr="001B57CA" w:rsidRDefault="00804880" w:rsidP="003475AC">
      <w:pPr>
        <w:spacing w:after="0"/>
        <w:ind w:left="284" w:right="517"/>
        <w:jc w:val="both"/>
        <w:rPr>
          <w:rFonts w:ascii="Times New Roman" w:hAnsi="Times New Roman" w:cs="Times New Roman"/>
          <w:b/>
          <w:bCs/>
          <w:sz w:val="28"/>
          <w:szCs w:val="28"/>
        </w:rPr>
      </w:pPr>
      <w:r w:rsidRPr="001B57CA">
        <w:rPr>
          <w:rFonts w:ascii="Times New Roman" w:hAnsi="Times New Roman" w:cs="Times New Roman"/>
          <w:b/>
          <w:bCs/>
          <w:sz w:val="28"/>
          <w:szCs w:val="28"/>
        </w:rPr>
        <w:t>2</w:t>
      </w:r>
      <w:r w:rsidR="003D6F01" w:rsidRPr="001B57CA">
        <w:rPr>
          <w:rFonts w:ascii="Times New Roman" w:hAnsi="Times New Roman" w:cs="Times New Roman"/>
          <w:b/>
          <w:bCs/>
          <w:sz w:val="28"/>
          <w:szCs w:val="28"/>
        </w:rPr>
        <w:t xml:space="preserve">. </w:t>
      </w:r>
      <w:r w:rsidR="005C2E1F" w:rsidRPr="001B57CA">
        <w:rPr>
          <w:rFonts w:ascii="Times New Roman" w:hAnsi="Times New Roman" w:cs="Times New Roman"/>
          <w:b/>
          <w:bCs/>
          <w:sz w:val="28"/>
          <w:szCs w:val="28"/>
        </w:rPr>
        <w:t>Wind power plant</w:t>
      </w:r>
      <w:r w:rsidR="00252052" w:rsidRPr="001B57CA">
        <w:rPr>
          <w:rFonts w:ascii="Times New Roman" w:hAnsi="Times New Roman" w:cs="Times New Roman"/>
          <w:b/>
          <w:bCs/>
          <w:sz w:val="28"/>
          <w:szCs w:val="28"/>
        </w:rPr>
        <w:t xml:space="preserve"> and its working</w:t>
      </w:r>
    </w:p>
    <w:p w14:paraId="79EE538A" w14:textId="41FCAFC7" w:rsidR="00252052" w:rsidRPr="00252052" w:rsidRDefault="00083030" w:rsidP="003475AC">
      <w:pPr>
        <w:pStyle w:val="ListParagraph"/>
        <w:spacing w:after="0"/>
        <w:ind w:left="284" w:right="517"/>
        <w:jc w:val="both"/>
        <w:rPr>
          <w:rFonts w:ascii="Times New Roman" w:hAnsi="Times New Roman" w:cs="Times New Roman"/>
          <w:sz w:val="24"/>
          <w:szCs w:val="24"/>
        </w:rPr>
      </w:pPr>
      <w:r w:rsidRPr="00083030">
        <w:rPr>
          <w:rFonts w:ascii="Times New Roman" w:hAnsi="Times New Roman" w:cs="Times New Roman"/>
          <w:sz w:val="24"/>
          <w:szCs w:val="24"/>
        </w:rPr>
        <w:t xml:space="preserve">by utilising a wind power plant that is capable of converting the kinetic energy of air that moves into usable electrical power. The rotating part, which converts </w:t>
      </w:r>
      <w:r w:rsidR="00363973">
        <w:rPr>
          <w:rFonts w:ascii="Times New Roman" w:hAnsi="Times New Roman" w:cs="Times New Roman"/>
          <w:sz w:val="24"/>
          <w:szCs w:val="24"/>
        </w:rPr>
        <w:t>(KE – ME)</w:t>
      </w:r>
      <w:r w:rsidRPr="00083030">
        <w:rPr>
          <w:rFonts w:ascii="Times New Roman" w:hAnsi="Times New Roman" w:cs="Times New Roman"/>
          <w:sz w:val="24"/>
          <w:szCs w:val="24"/>
        </w:rPr>
        <w:t xml:space="preserve">, and the generator, </w:t>
      </w:r>
      <w:r w:rsidR="00363973">
        <w:rPr>
          <w:rFonts w:ascii="Times New Roman" w:hAnsi="Times New Roman" w:cs="Times New Roman"/>
          <w:sz w:val="24"/>
          <w:szCs w:val="24"/>
        </w:rPr>
        <w:t>thats</w:t>
      </w:r>
      <w:r w:rsidRPr="00083030">
        <w:rPr>
          <w:rFonts w:ascii="Times New Roman" w:hAnsi="Times New Roman" w:cs="Times New Roman"/>
          <w:sz w:val="24"/>
          <w:szCs w:val="24"/>
        </w:rPr>
        <w:t xml:space="preserve"> converts </w:t>
      </w:r>
      <w:r w:rsidR="00363973">
        <w:rPr>
          <w:rFonts w:ascii="Times New Roman" w:hAnsi="Times New Roman" w:cs="Times New Roman"/>
          <w:sz w:val="24"/>
          <w:szCs w:val="24"/>
        </w:rPr>
        <w:t>(ME – EE)</w:t>
      </w:r>
      <w:r w:rsidRPr="00083030">
        <w:rPr>
          <w:rFonts w:ascii="Times New Roman" w:hAnsi="Times New Roman" w:cs="Times New Roman"/>
          <w:sz w:val="24"/>
          <w:szCs w:val="24"/>
        </w:rPr>
        <w:t>,</w:t>
      </w:r>
      <w:r w:rsidR="00363973">
        <w:rPr>
          <w:rFonts w:ascii="Times New Roman" w:hAnsi="Times New Roman" w:cs="Times New Roman"/>
          <w:sz w:val="24"/>
          <w:szCs w:val="24"/>
        </w:rPr>
        <w:t xml:space="preserve"> There are </w:t>
      </w:r>
      <w:r w:rsidRPr="00083030">
        <w:rPr>
          <w:rFonts w:ascii="Times New Roman" w:hAnsi="Times New Roman" w:cs="Times New Roman"/>
          <w:sz w:val="24"/>
          <w:szCs w:val="24"/>
        </w:rPr>
        <w:t xml:space="preserve">two primary components </w:t>
      </w:r>
      <w:r w:rsidR="00363973">
        <w:rPr>
          <w:rFonts w:ascii="Times New Roman" w:hAnsi="Times New Roman" w:cs="Times New Roman"/>
          <w:sz w:val="24"/>
          <w:szCs w:val="24"/>
        </w:rPr>
        <w:t xml:space="preserve">which </w:t>
      </w:r>
      <w:r w:rsidRPr="00083030">
        <w:rPr>
          <w:rFonts w:ascii="Times New Roman" w:hAnsi="Times New Roman" w:cs="Times New Roman"/>
          <w:sz w:val="24"/>
          <w:szCs w:val="24"/>
        </w:rPr>
        <w:t>are responsible for the power extraction process</w:t>
      </w:r>
      <w:r>
        <w:rPr>
          <w:rFonts w:ascii="Times New Roman" w:hAnsi="Times New Roman" w:cs="Times New Roman"/>
          <w:sz w:val="24"/>
          <w:szCs w:val="24"/>
        </w:rPr>
        <w:t xml:space="preserve">. </w:t>
      </w:r>
      <w:r w:rsidR="00252052" w:rsidRPr="00252052">
        <w:rPr>
          <w:rFonts w:ascii="Times New Roman" w:hAnsi="Times New Roman" w:cs="Times New Roman"/>
          <w:sz w:val="24"/>
          <w:szCs w:val="24"/>
        </w:rPr>
        <w:t>turbine farms consisting of thousands of windmills must be built, which may be done on land or out in the ocean areas. In the past few decades, these massive structures have grown into an inevitable part of the environment.</w:t>
      </w:r>
    </w:p>
    <w:p w14:paraId="198C1F19" w14:textId="41563B90" w:rsidR="0007014C" w:rsidRPr="00F329A9" w:rsidRDefault="003475AC" w:rsidP="00DC75D3">
      <w:pPr>
        <w:pStyle w:val="BodyText"/>
        <w:spacing w:line="360" w:lineRule="auto"/>
        <w:ind w:left="567" w:right="801"/>
        <w:jc w:val="both"/>
      </w:pPr>
      <w:r w:rsidRPr="00F329A9">
        <w:rPr>
          <w:noProof/>
        </w:rPr>
        <w:drawing>
          <wp:anchor distT="0" distB="0" distL="114300" distR="114300" simplePos="0" relativeHeight="251654144" behindDoc="0" locked="0" layoutInCell="1" allowOverlap="1" wp14:anchorId="3D83BF26" wp14:editId="28DC829B">
            <wp:simplePos x="0" y="0"/>
            <wp:positionH relativeFrom="column">
              <wp:posOffset>203200</wp:posOffset>
            </wp:positionH>
            <wp:positionV relativeFrom="paragraph">
              <wp:posOffset>264795</wp:posOffset>
            </wp:positionV>
            <wp:extent cx="6068695" cy="2948940"/>
            <wp:effectExtent l="0" t="0" r="8255" b="3810"/>
            <wp:wrapSquare wrapText="bothSides"/>
            <wp:docPr id="1942555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55035" name="Picture 19425550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8695" cy="2948940"/>
                    </a:xfrm>
                    <a:prstGeom prst="rect">
                      <a:avLst/>
                    </a:prstGeom>
                  </pic:spPr>
                </pic:pic>
              </a:graphicData>
            </a:graphic>
            <wp14:sizeRelH relativeFrom="margin">
              <wp14:pctWidth>0</wp14:pctWidth>
            </wp14:sizeRelH>
            <wp14:sizeRelV relativeFrom="margin">
              <wp14:pctHeight>0</wp14:pctHeight>
            </wp14:sizeRelV>
          </wp:anchor>
        </w:drawing>
      </w:r>
    </w:p>
    <w:p w14:paraId="7B87DAC3" w14:textId="77777777" w:rsidR="002D5ED4" w:rsidRDefault="002D5ED4" w:rsidP="003624E7">
      <w:pPr>
        <w:pStyle w:val="BodyText"/>
        <w:spacing w:line="360" w:lineRule="auto"/>
        <w:ind w:right="801"/>
        <w:jc w:val="both"/>
      </w:pPr>
    </w:p>
    <w:p w14:paraId="1C425899" w14:textId="77777777" w:rsidR="003624E7" w:rsidRPr="00F329A9" w:rsidRDefault="003624E7" w:rsidP="003624E7">
      <w:pPr>
        <w:pStyle w:val="BodyText"/>
        <w:spacing w:line="360" w:lineRule="auto"/>
        <w:ind w:right="801"/>
        <w:jc w:val="both"/>
      </w:pPr>
    </w:p>
    <w:p w14:paraId="2BB9CAB7" w14:textId="23D69A89" w:rsidR="002D5ED4" w:rsidRPr="00F329A9" w:rsidRDefault="002D5ED4" w:rsidP="00DC75D3">
      <w:pPr>
        <w:pStyle w:val="BodyText"/>
        <w:spacing w:line="360" w:lineRule="auto"/>
        <w:ind w:left="360" w:right="801"/>
        <w:jc w:val="center"/>
      </w:pPr>
      <w:r w:rsidRPr="00F329A9">
        <w:t>Fig (a) Working of wind power plant</w:t>
      </w:r>
    </w:p>
    <w:p w14:paraId="1AB982A7" w14:textId="77777777" w:rsidR="005857F2" w:rsidRDefault="005857F2" w:rsidP="000A3025">
      <w:pPr>
        <w:pStyle w:val="BodyText"/>
        <w:tabs>
          <w:tab w:val="left" w:pos="9639"/>
        </w:tabs>
        <w:spacing w:before="206" w:line="276" w:lineRule="auto"/>
        <w:ind w:left="284" w:right="517"/>
        <w:jc w:val="both"/>
      </w:pPr>
      <w:r>
        <w:t>A vane located within the nacelle is used to adjust the position of the windmills so that they face the path where the air is blowing. From that point on, the power of the wind's electrical currents will begin to set in motion the three primary components of a windmill, which are as follows:</w:t>
      </w:r>
    </w:p>
    <w:p w14:paraId="59D604A0" w14:textId="77777777" w:rsidR="005857F2" w:rsidRDefault="005857F2" w:rsidP="000A3025">
      <w:pPr>
        <w:pStyle w:val="BodyText"/>
        <w:tabs>
          <w:tab w:val="left" w:pos="9639"/>
        </w:tabs>
        <w:spacing w:before="206" w:line="276" w:lineRule="auto"/>
        <w:ind w:left="284" w:right="517"/>
        <w:jc w:val="both"/>
      </w:pPr>
    </w:p>
    <w:p w14:paraId="027C64AA" w14:textId="77777777" w:rsidR="005857F2" w:rsidRDefault="005857F2" w:rsidP="00DF7595">
      <w:pPr>
        <w:pStyle w:val="BodyText"/>
        <w:numPr>
          <w:ilvl w:val="0"/>
          <w:numId w:val="62"/>
        </w:numPr>
        <w:tabs>
          <w:tab w:val="left" w:pos="9639"/>
        </w:tabs>
        <w:spacing w:before="206" w:line="360" w:lineRule="auto"/>
        <w:ind w:right="517"/>
        <w:jc w:val="both"/>
      </w:pPr>
      <w:r>
        <w:t>The rotating part is made up of multiple wings &amp; a bushing which links them together in one piece. Its purpose is to harvest the kinetic energy of the wind and transform it into mechanical rotational energy.</w:t>
      </w:r>
    </w:p>
    <w:p w14:paraId="792E8EDE" w14:textId="77777777" w:rsidR="005857F2" w:rsidRDefault="005857F2" w:rsidP="00DF7595">
      <w:pPr>
        <w:pStyle w:val="BodyText"/>
        <w:numPr>
          <w:ilvl w:val="0"/>
          <w:numId w:val="62"/>
        </w:numPr>
        <w:tabs>
          <w:tab w:val="left" w:pos="9639"/>
        </w:tabs>
        <w:spacing w:before="206" w:line="360" w:lineRule="auto"/>
        <w:ind w:right="517"/>
        <w:jc w:val="both"/>
      </w:pPr>
      <w:r>
        <w:t>Increase the rotational speed of the engine between Thirty rotations every minute (rpm) to fifteen hundred rpm with the help of the multiplier, which is a device that is linked to the motor through a rotating shaft and serves the purpose of increasing the rotational speed.</w:t>
      </w:r>
    </w:p>
    <w:p w14:paraId="0A2BD4F0" w14:textId="77777777" w:rsidR="005857F2" w:rsidRDefault="005857F2" w:rsidP="00DF7595">
      <w:pPr>
        <w:pStyle w:val="BodyText"/>
        <w:numPr>
          <w:ilvl w:val="0"/>
          <w:numId w:val="62"/>
        </w:numPr>
        <w:tabs>
          <w:tab w:val="left" w:pos="9639"/>
        </w:tabs>
        <w:spacing w:before="206" w:line="360" w:lineRule="auto"/>
        <w:ind w:right="517"/>
        <w:jc w:val="both"/>
      </w:pPr>
      <w:r>
        <w:t>The generator is the component that is accountable for transferring the mechanical energy created by spinning into the form of electrical energy.</w:t>
      </w:r>
    </w:p>
    <w:p w14:paraId="1BED6F18" w14:textId="333B6FA0" w:rsidR="007911FD" w:rsidRDefault="00E97D09" w:rsidP="007911FD">
      <w:pPr>
        <w:pStyle w:val="BodyText"/>
        <w:tabs>
          <w:tab w:val="left" w:pos="9639"/>
        </w:tabs>
        <w:spacing w:before="206" w:line="360" w:lineRule="auto"/>
        <w:ind w:left="284" w:right="517"/>
        <w:jc w:val="both"/>
        <w:rPr>
          <w:spacing w:val="55"/>
        </w:rPr>
      </w:pPr>
      <w:r w:rsidRPr="00F329A9">
        <w:rPr>
          <w:noProof/>
        </w:rPr>
        <w:drawing>
          <wp:anchor distT="0" distB="0" distL="0" distR="0" simplePos="0" relativeHeight="251696640" behindDoc="0" locked="0" layoutInCell="1" allowOverlap="1" wp14:anchorId="447543CD" wp14:editId="249A0606">
            <wp:simplePos x="0" y="0"/>
            <wp:positionH relativeFrom="page">
              <wp:posOffset>5056505</wp:posOffset>
            </wp:positionH>
            <wp:positionV relativeFrom="paragraph">
              <wp:posOffset>1698625</wp:posOffset>
            </wp:positionV>
            <wp:extent cx="1894840" cy="3124835"/>
            <wp:effectExtent l="0" t="0" r="0" b="0"/>
            <wp:wrapTopAndBottom/>
            <wp:docPr id="2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jpeg"/>
                    <pic:cNvPicPr/>
                  </pic:nvPicPr>
                  <pic:blipFill>
                    <a:blip r:embed="rId9" cstate="print"/>
                    <a:stretch>
                      <a:fillRect/>
                    </a:stretch>
                  </pic:blipFill>
                  <pic:spPr>
                    <a:xfrm>
                      <a:off x="0" y="0"/>
                      <a:ext cx="1894840" cy="3124835"/>
                    </a:xfrm>
                    <a:prstGeom prst="rect">
                      <a:avLst/>
                    </a:prstGeom>
                  </pic:spPr>
                </pic:pic>
              </a:graphicData>
            </a:graphic>
            <wp14:sizeRelH relativeFrom="margin">
              <wp14:pctWidth>0</wp14:pctWidth>
            </wp14:sizeRelH>
            <wp14:sizeRelV relativeFrom="margin">
              <wp14:pctHeight>0</wp14:pctHeight>
            </wp14:sizeRelV>
          </wp:anchor>
        </w:drawing>
      </w:r>
      <w:r w:rsidR="003624E7" w:rsidRPr="00F329A9">
        <w:rPr>
          <w:noProof/>
        </w:rPr>
        <w:drawing>
          <wp:anchor distT="0" distB="0" distL="0" distR="0" simplePos="0" relativeHeight="251672064" behindDoc="0" locked="0" layoutInCell="1" allowOverlap="1" wp14:anchorId="4F99175C" wp14:editId="0233544E">
            <wp:simplePos x="0" y="0"/>
            <wp:positionH relativeFrom="page">
              <wp:posOffset>2959735</wp:posOffset>
            </wp:positionH>
            <wp:positionV relativeFrom="paragraph">
              <wp:posOffset>1683385</wp:posOffset>
            </wp:positionV>
            <wp:extent cx="1979295" cy="3164205"/>
            <wp:effectExtent l="0" t="0" r="1905" b="0"/>
            <wp:wrapTopAndBottom/>
            <wp:docPr id="2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jpeg"/>
                    <pic:cNvPicPr/>
                  </pic:nvPicPr>
                  <pic:blipFill>
                    <a:blip r:embed="rId10" cstate="print"/>
                    <a:stretch>
                      <a:fillRect/>
                    </a:stretch>
                  </pic:blipFill>
                  <pic:spPr>
                    <a:xfrm>
                      <a:off x="0" y="0"/>
                      <a:ext cx="1979295" cy="3164205"/>
                    </a:xfrm>
                    <a:prstGeom prst="rect">
                      <a:avLst/>
                    </a:prstGeom>
                  </pic:spPr>
                </pic:pic>
              </a:graphicData>
            </a:graphic>
            <wp14:sizeRelH relativeFrom="margin">
              <wp14:pctWidth>0</wp14:pctWidth>
            </wp14:sizeRelH>
            <wp14:sizeRelV relativeFrom="margin">
              <wp14:pctHeight>0</wp14:pctHeight>
            </wp14:sizeRelV>
          </wp:anchor>
        </w:drawing>
      </w:r>
      <w:r w:rsidR="005857F2">
        <w:t xml:space="preserve">A wind energy facility is made up of a collection of individual windmills that are connected to one another by </w:t>
      </w:r>
      <w:r w:rsidR="00CC4E85">
        <w:t xml:space="preserve">beneath the earth </w:t>
      </w:r>
      <w:r w:rsidR="005857F2">
        <w:t>wires that deliver the generated power to a converter station. Through the numerous distribution chains of the many power providers, it is then carried from there to homes, factories, or schools, among other receivers, between various locations.</w:t>
      </w:r>
      <w:r w:rsidR="0029639F">
        <w:t xml:space="preserve"> </w:t>
      </w:r>
      <w:r w:rsidR="002A6748" w:rsidRPr="00F329A9">
        <w:t>There are three categories of wind turbines.</w:t>
      </w:r>
    </w:p>
    <w:p w14:paraId="1DACCAB4" w14:textId="1854145B" w:rsidR="002D4753" w:rsidRPr="00F329A9" w:rsidRDefault="003624E7" w:rsidP="007911FD">
      <w:pPr>
        <w:pStyle w:val="BodyText"/>
        <w:tabs>
          <w:tab w:val="left" w:pos="9639"/>
        </w:tabs>
        <w:spacing w:before="206" w:line="360" w:lineRule="auto"/>
        <w:ind w:left="284" w:right="517"/>
        <w:jc w:val="both"/>
      </w:pPr>
      <w:r w:rsidRPr="00F329A9">
        <w:rPr>
          <w:noProof/>
        </w:rPr>
        <w:drawing>
          <wp:anchor distT="0" distB="0" distL="114300" distR="114300" simplePos="0" relativeHeight="251643392" behindDoc="0" locked="0" layoutInCell="1" allowOverlap="1" wp14:anchorId="40CCD762" wp14:editId="7DD80B68">
            <wp:simplePos x="0" y="0"/>
            <wp:positionH relativeFrom="column">
              <wp:posOffset>192568</wp:posOffset>
            </wp:positionH>
            <wp:positionV relativeFrom="paragraph">
              <wp:posOffset>233567</wp:posOffset>
            </wp:positionV>
            <wp:extent cx="1979295" cy="3144520"/>
            <wp:effectExtent l="0" t="0" r="1905" b="0"/>
            <wp:wrapSquare wrapText="bothSides"/>
            <wp:docPr id="1515340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40239" name="Picture 1515340239"/>
                    <pic:cNvPicPr/>
                  </pic:nvPicPr>
                  <pic:blipFill rotWithShape="1">
                    <a:blip r:embed="rId11" cstate="print">
                      <a:extLst>
                        <a:ext uri="{28A0092B-C50C-407E-A947-70E740481C1C}">
                          <a14:useLocalDpi xmlns:a14="http://schemas.microsoft.com/office/drawing/2010/main" val="0"/>
                        </a:ext>
                      </a:extLst>
                    </a:blip>
                    <a:srcRect l="-822" r="1"/>
                    <a:stretch/>
                  </pic:blipFill>
                  <pic:spPr bwMode="auto">
                    <a:xfrm>
                      <a:off x="0" y="0"/>
                      <a:ext cx="1979295" cy="3144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65D7" w:rsidRPr="00F329A9">
        <w:t xml:space="preserve">Fig </w:t>
      </w:r>
      <w:r w:rsidR="00B478E9">
        <w:t>(c)</w:t>
      </w:r>
      <w:r w:rsidR="00B565D7" w:rsidRPr="00F329A9">
        <w:t>:O</w:t>
      </w:r>
      <w:r w:rsidR="007911FD">
        <w:t>ff</w:t>
      </w:r>
      <w:r w:rsidR="00B565D7" w:rsidRPr="00F329A9">
        <w:t>shore</w:t>
      </w:r>
      <w:r w:rsidR="00B565D7" w:rsidRPr="00F329A9">
        <w:rPr>
          <w:spacing w:val="-7"/>
        </w:rPr>
        <w:t xml:space="preserve"> </w:t>
      </w:r>
      <w:r w:rsidR="00B565D7" w:rsidRPr="00F329A9">
        <w:t>power</w:t>
      </w:r>
      <w:r w:rsidR="00B565D7" w:rsidRPr="00F329A9">
        <w:rPr>
          <w:spacing w:val="-1"/>
        </w:rPr>
        <w:t xml:space="preserve"> </w:t>
      </w:r>
      <w:r w:rsidR="00B565D7" w:rsidRPr="00F329A9">
        <w:t>plants</w:t>
      </w:r>
      <w:r w:rsidR="007911FD">
        <w:t xml:space="preserve">    </w:t>
      </w:r>
      <w:r w:rsidR="00B565D7" w:rsidRPr="00F329A9">
        <w:rPr>
          <w:spacing w:val="55"/>
        </w:rPr>
        <w:t xml:space="preserve"> </w:t>
      </w:r>
      <w:bookmarkStart w:id="1" w:name="_Hlk144198438"/>
      <w:r w:rsidR="00B565D7" w:rsidRPr="00F329A9">
        <w:t xml:space="preserve">Fig </w:t>
      </w:r>
      <w:r w:rsidR="00B478E9">
        <w:t>(d)</w:t>
      </w:r>
      <w:r w:rsidR="00B565D7" w:rsidRPr="00F329A9">
        <w:t>:</w:t>
      </w:r>
      <w:r w:rsidR="007911FD">
        <w:t>Ons</w:t>
      </w:r>
      <w:r w:rsidR="00B565D7" w:rsidRPr="00F329A9">
        <w:t>hore</w:t>
      </w:r>
      <w:r w:rsidR="00B565D7" w:rsidRPr="00F329A9">
        <w:rPr>
          <w:spacing w:val="-4"/>
        </w:rPr>
        <w:t xml:space="preserve"> </w:t>
      </w:r>
      <w:r w:rsidR="00B565D7" w:rsidRPr="00F329A9">
        <w:t>power</w:t>
      </w:r>
      <w:r w:rsidR="00B565D7" w:rsidRPr="00F329A9">
        <w:rPr>
          <w:spacing w:val="-2"/>
        </w:rPr>
        <w:t xml:space="preserve"> </w:t>
      </w:r>
      <w:r w:rsidR="00B565D7" w:rsidRPr="00F329A9">
        <w:t>plants</w:t>
      </w:r>
      <w:r w:rsidR="007911FD">
        <w:t xml:space="preserve">  </w:t>
      </w:r>
      <w:bookmarkEnd w:id="1"/>
      <w:r w:rsidR="007911FD">
        <w:t xml:space="preserve">    </w:t>
      </w:r>
      <w:r w:rsidR="007911FD" w:rsidRPr="00F329A9">
        <w:t xml:space="preserve">Fig </w:t>
      </w:r>
      <w:r w:rsidR="007911FD">
        <w:t>(e)</w:t>
      </w:r>
      <w:r w:rsidR="007911FD" w:rsidRPr="00F329A9">
        <w:t>:Near</w:t>
      </w:r>
      <w:r w:rsidR="007911FD" w:rsidRPr="00F329A9">
        <w:rPr>
          <w:spacing w:val="-1"/>
        </w:rPr>
        <w:t xml:space="preserve"> </w:t>
      </w:r>
      <w:r w:rsidR="007911FD" w:rsidRPr="00F329A9">
        <w:t>Shore</w:t>
      </w:r>
      <w:r w:rsidR="007911FD" w:rsidRPr="00F329A9">
        <w:rPr>
          <w:spacing w:val="-4"/>
        </w:rPr>
        <w:t xml:space="preserve"> </w:t>
      </w:r>
      <w:r w:rsidR="007911FD" w:rsidRPr="00F329A9">
        <w:t>power</w:t>
      </w:r>
      <w:r w:rsidR="007911FD" w:rsidRPr="00F329A9">
        <w:rPr>
          <w:spacing w:val="-2"/>
        </w:rPr>
        <w:t xml:space="preserve"> </w:t>
      </w:r>
      <w:r w:rsidR="007911FD" w:rsidRPr="00F329A9">
        <w:t>plants</w:t>
      </w:r>
    </w:p>
    <w:p w14:paraId="480045BC" w14:textId="77777777" w:rsidR="007911FD" w:rsidRDefault="007911FD" w:rsidP="007911FD">
      <w:pPr>
        <w:widowControl w:val="0"/>
        <w:tabs>
          <w:tab w:val="left" w:pos="907"/>
        </w:tabs>
        <w:autoSpaceDE w:val="0"/>
        <w:autoSpaceDN w:val="0"/>
        <w:spacing w:after="0"/>
        <w:ind w:right="801"/>
        <w:rPr>
          <w:rFonts w:ascii="Times New Roman" w:hAnsi="Times New Roman" w:cs="Times New Roman"/>
          <w:b/>
          <w:bCs/>
          <w:sz w:val="28"/>
          <w:szCs w:val="28"/>
        </w:rPr>
      </w:pPr>
    </w:p>
    <w:p w14:paraId="1CAE3465" w14:textId="780F8C51" w:rsidR="009475A3" w:rsidRPr="00F23B7D" w:rsidRDefault="007911FD" w:rsidP="007911FD">
      <w:pPr>
        <w:widowControl w:val="0"/>
        <w:tabs>
          <w:tab w:val="left" w:pos="907"/>
        </w:tabs>
        <w:autoSpaceDE w:val="0"/>
        <w:autoSpaceDN w:val="0"/>
        <w:spacing w:after="0"/>
        <w:ind w:right="801"/>
        <w:rPr>
          <w:rFonts w:ascii="Times New Roman" w:hAnsi="Times New Roman" w:cs="Times New Roman"/>
          <w:b/>
          <w:bCs/>
          <w:sz w:val="28"/>
          <w:szCs w:val="28"/>
        </w:rPr>
      </w:pPr>
      <w:r>
        <w:rPr>
          <w:rFonts w:ascii="Times New Roman" w:hAnsi="Times New Roman" w:cs="Times New Roman"/>
          <w:b/>
          <w:bCs/>
          <w:sz w:val="28"/>
          <w:szCs w:val="28"/>
        </w:rPr>
        <w:t xml:space="preserve">   </w:t>
      </w:r>
      <w:r w:rsidR="00121540" w:rsidRPr="00121540">
        <w:rPr>
          <w:rFonts w:ascii="Times New Roman" w:hAnsi="Times New Roman" w:cs="Times New Roman"/>
          <w:b/>
          <w:bCs/>
          <w:sz w:val="28"/>
          <w:szCs w:val="28"/>
        </w:rPr>
        <w:t>3.</w:t>
      </w:r>
      <w:r w:rsidR="00121540">
        <w:rPr>
          <w:rFonts w:ascii="Times New Roman" w:hAnsi="Times New Roman" w:cs="Times New Roman"/>
          <w:b/>
          <w:bCs/>
          <w:sz w:val="24"/>
          <w:szCs w:val="24"/>
        </w:rPr>
        <w:t xml:space="preserve"> </w:t>
      </w:r>
      <w:r w:rsidR="009475A3" w:rsidRPr="00F23B7D">
        <w:rPr>
          <w:rFonts w:ascii="Times New Roman" w:hAnsi="Times New Roman" w:cs="Times New Roman"/>
          <w:b/>
          <w:bCs/>
          <w:sz w:val="28"/>
          <w:szCs w:val="28"/>
        </w:rPr>
        <w:t>Challenges and Opportunity</w:t>
      </w:r>
    </w:p>
    <w:p w14:paraId="4BFA1C2D" w14:textId="64750621" w:rsidR="00140026" w:rsidRPr="007B71A1" w:rsidRDefault="00140026" w:rsidP="00140026">
      <w:pPr>
        <w:pStyle w:val="ListParagraph"/>
        <w:widowControl w:val="0"/>
        <w:tabs>
          <w:tab w:val="left" w:pos="780"/>
        </w:tabs>
        <w:autoSpaceDE w:val="0"/>
        <w:autoSpaceDN w:val="0"/>
        <w:spacing w:before="164" w:after="0"/>
        <w:ind w:left="284" w:right="517"/>
        <w:jc w:val="both"/>
        <w:rPr>
          <w:rFonts w:ascii="Times New Roman" w:hAnsi="Times New Roman" w:cs="Times New Roman"/>
          <w:sz w:val="24"/>
          <w:szCs w:val="24"/>
        </w:rPr>
      </w:pPr>
      <w:r w:rsidRPr="007B71A1">
        <w:rPr>
          <w:rFonts w:ascii="Times New Roman" w:hAnsi="Times New Roman" w:cs="Times New Roman"/>
          <w:sz w:val="24"/>
          <w:szCs w:val="24"/>
        </w:rPr>
        <w:t>Firstly, we lack the ability to erect windmills in every available location. The variable speed of the wind also raises the possibility of encountering a difficult situation. To find solutions for such problems, the enterprise developed windmills of various ratings &amp; dimensions. This made it possible to install wind generators at a place based on the standard wind speed of that area. This continues to be the most significant issue, which also has an effect on renewable energy endeavours.</w:t>
      </w:r>
    </w:p>
    <w:p w14:paraId="5517C6A9" w14:textId="37346408" w:rsidR="00140026" w:rsidRPr="007B71A1" w:rsidRDefault="00140026" w:rsidP="00140026">
      <w:pPr>
        <w:pStyle w:val="ListParagraph"/>
        <w:widowControl w:val="0"/>
        <w:tabs>
          <w:tab w:val="left" w:pos="780"/>
        </w:tabs>
        <w:autoSpaceDE w:val="0"/>
        <w:autoSpaceDN w:val="0"/>
        <w:spacing w:before="164" w:after="0"/>
        <w:ind w:left="284" w:right="517"/>
        <w:jc w:val="both"/>
        <w:rPr>
          <w:rFonts w:ascii="Times New Roman" w:hAnsi="Times New Roman" w:cs="Times New Roman"/>
          <w:sz w:val="24"/>
          <w:szCs w:val="24"/>
        </w:rPr>
      </w:pPr>
      <w:r w:rsidRPr="007B71A1">
        <w:rPr>
          <w:rFonts w:ascii="Times New Roman" w:hAnsi="Times New Roman" w:cs="Times New Roman"/>
          <w:sz w:val="24"/>
          <w:szCs w:val="24"/>
        </w:rPr>
        <w:t>2. When in comparison with traditional generators, wind turbines provide a greater risk of pollution in the natural world with sound and causing difficulties with visibility. Wind-generating installations do not have a big influence on the surrounding natural environment. However, the noise created by the blades of the turbine, as well as the aesthetic impact on the surrounding surroundings.</w:t>
      </w:r>
    </w:p>
    <w:p w14:paraId="0C2D12D8" w14:textId="693D0FDF" w:rsidR="00140026" w:rsidRPr="007B71A1" w:rsidRDefault="00140026" w:rsidP="00140026">
      <w:pPr>
        <w:pStyle w:val="ListParagraph"/>
        <w:widowControl w:val="0"/>
        <w:tabs>
          <w:tab w:val="left" w:pos="780"/>
        </w:tabs>
        <w:autoSpaceDE w:val="0"/>
        <w:autoSpaceDN w:val="0"/>
        <w:spacing w:before="164" w:after="0"/>
        <w:ind w:left="284" w:right="517"/>
        <w:jc w:val="both"/>
        <w:rPr>
          <w:rFonts w:ascii="Times New Roman" w:hAnsi="Times New Roman" w:cs="Times New Roman"/>
          <w:sz w:val="24"/>
          <w:szCs w:val="24"/>
        </w:rPr>
      </w:pPr>
      <w:r w:rsidRPr="007B71A1">
        <w:rPr>
          <w:rFonts w:ascii="Times New Roman" w:hAnsi="Times New Roman" w:cs="Times New Roman"/>
          <w:sz w:val="24"/>
          <w:szCs w:val="24"/>
        </w:rPr>
        <w:t>3. The erecting of windmills should be permitted only on land that is already being used for another reason. The possibility exists that it might be used to produce some amount of energy.</w:t>
      </w:r>
    </w:p>
    <w:p w14:paraId="742A3771" w14:textId="343E01AB" w:rsidR="00140026" w:rsidRPr="007B71A1" w:rsidRDefault="00E97D09" w:rsidP="00140026">
      <w:pPr>
        <w:pStyle w:val="ListParagraph"/>
        <w:widowControl w:val="0"/>
        <w:tabs>
          <w:tab w:val="left" w:pos="780"/>
        </w:tabs>
        <w:autoSpaceDE w:val="0"/>
        <w:autoSpaceDN w:val="0"/>
        <w:spacing w:before="164" w:after="0"/>
        <w:ind w:left="284" w:right="517"/>
        <w:contextualSpacing w:val="0"/>
        <w:jc w:val="both"/>
        <w:rPr>
          <w:rFonts w:ascii="Times New Roman" w:hAnsi="Times New Roman" w:cs="Times New Roman"/>
          <w:sz w:val="24"/>
          <w:szCs w:val="24"/>
        </w:rPr>
      </w:pPr>
      <w:r w:rsidRPr="007B71A1">
        <w:rPr>
          <w:rFonts w:ascii="Times New Roman" w:hAnsi="Times New Roman" w:cs="Times New Roman"/>
          <w:noProof/>
          <w:sz w:val="24"/>
          <w:szCs w:val="24"/>
        </w:rPr>
        <w:drawing>
          <wp:anchor distT="0" distB="0" distL="0" distR="0" simplePos="0" relativeHeight="251618816" behindDoc="0" locked="0" layoutInCell="1" allowOverlap="1" wp14:anchorId="35CCD76B" wp14:editId="6A4E7C47">
            <wp:simplePos x="0" y="0"/>
            <wp:positionH relativeFrom="page">
              <wp:posOffset>868680</wp:posOffset>
            </wp:positionH>
            <wp:positionV relativeFrom="paragraph">
              <wp:posOffset>2097405</wp:posOffset>
            </wp:positionV>
            <wp:extent cx="5982970" cy="3162300"/>
            <wp:effectExtent l="0" t="0" r="0" b="0"/>
            <wp:wrapTopAndBottom/>
            <wp:docPr id="5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4.jpeg"/>
                    <pic:cNvPicPr/>
                  </pic:nvPicPr>
                  <pic:blipFill>
                    <a:blip r:embed="rId12" cstate="print"/>
                    <a:stretch>
                      <a:fillRect/>
                    </a:stretch>
                  </pic:blipFill>
                  <pic:spPr>
                    <a:xfrm>
                      <a:off x="0" y="0"/>
                      <a:ext cx="5982970" cy="3162300"/>
                    </a:xfrm>
                    <a:prstGeom prst="rect">
                      <a:avLst/>
                    </a:prstGeom>
                  </pic:spPr>
                </pic:pic>
              </a:graphicData>
            </a:graphic>
            <wp14:sizeRelH relativeFrom="margin">
              <wp14:pctWidth>0</wp14:pctWidth>
            </wp14:sizeRelH>
            <wp14:sizeRelV relativeFrom="margin">
              <wp14:pctHeight>0</wp14:pctHeight>
            </wp14:sizeRelV>
          </wp:anchor>
        </w:drawing>
      </w:r>
      <w:r w:rsidR="00140026" w:rsidRPr="007B71A1">
        <w:rPr>
          <w:rFonts w:ascii="Times New Roman" w:hAnsi="Times New Roman" w:cs="Times New Roman"/>
          <w:sz w:val="24"/>
          <w:szCs w:val="24"/>
        </w:rPr>
        <w:t>4. Windmill projects do significant damage &amp; harm to the animals in the area around them. A significant number of birds are being killed every year after colliding with the moving blades of wind turbines. There are quite a few things that could be done to reduce the number of birds that are killed by wind turbines, including using radians, coating the blades of the turbines, and placing wind-generating installations in the most beneficial areas. As a consequence of this, the birds are likely to steer clear of the rotating turbine blades after getting a good look at the hues from far away. As a direct result of this, the lives of a great number of bats and bird species have been preserved.</w:t>
      </w:r>
    </w:p>
    <w:p w14:paraId="34E022CE" w14:textId="60028F06" w:rsidR="00264645" w:rsidRDefault="00556867" w:rsidP="00882CAF">
      <w:pPr>
        <w:pStyle w:val="BodyText"/>
        <w:spacing w:before="169"/>
        <w:ind w:left="542" w:right="801"/>
        <w:jc w:val="center"/>
      </w:pPr>
      <w:r w:rsidRPr="00F329A9">
        <w:t>Fig</w:t>
      </w:r>
      <w:r w:rsidRPr="00F329A9">
        <w:rPr>
          <w:spacing w:val="-2"/>
        </w:rPr>
        <w:t xml:space="preserve"> </w:t>
      </w:r>
      <w:r w:rsidR="00B24FC8">
        <w:t>3.1</w:t>
      </w:r>
      <w:r w:rsidRPr="00F329A9">
        <w:t>:</w:t>
      </w:r>
      <w:r w:rsidRPr="00F329A9">
        <w:rPr>
          <w:spacing w:val="-1"/>
        </w:rPr>
        <w:t xml:space="preserve"> </w:t>
      </w:r>
      <w:r w:rsidRPr="00F329A9">
        <w:t>Challenges in</w:t>
      </w:r>
      <w:r w:rsidRPr="00F329A9">
        <w:rPr>
          <w:spacing w:val="-4"/>
        </w:rPr>
        <w:t xml:space="preserve"> </w:t>
      </w:r>
      <w:r w:rsidRPr="00F329A9">
        <w:t>wind</w:t>
      </w:r>
      <w:r w:rsidRPr="00F329A9">
        <w:rPr>
          <w:spacing w:val="57"/>
        </w:rPr>
        <w:t xml:space="preserve"> </w:t>
      </w:r>
      <w:r w:rsidRPr="00F329A9">
        <w:t>generation</w:t>
      </w:r>
    </w:p>
    <w:p w14:paraId="708D81FA" w14:textId="6AD98977" w:rsidR="005D682B" w:rsidRPr="00F329A9" w:rsidRDefault="00B24FC8" w:rsidP="00ED0DEB">
      <w:pPr>
        <w:pStyle w:val="BodyText"/>
        <w:spacing w:before="169"/>
        <w:ind w:right="517"/>
        <w:rPr>
          <w:b/>
          <w:bCs/>
          <w:sz w:val="28"/>
          <w:szCs w:val="28"/>
        </w:rPr>
      </w:pPr>
      <w:r>
        <w:t xml:space="preserve">     </w:t>
      </w:r>
      <w:r w:rsidR="00F23B7D">
        <w:rPr>
          <w:b/>
          <w:bCs/>
          <w:sz w:val="28"/>
          <w:szCs w:val="28"/>
        </w:rPr>
        <w:t>4</w:t>
      </w:r>
      <w:r w:rsidR="005D682B" w:rsidRPr="00F329A9">
        <w:rPr>
          <w:b/>
          <w:bCs/>
          <w:sz w:val="28"/>
          <w:szCs w:val="28"/>
        </w:rPr>
        <w:t>. Literature Survey</w:t>
      </w:r>
    </w:p>
    <w:p w14:paraId="0131EEEE" w14:textId="5A3E2C41" w:rsidR="00722D3C" w:rsidRDefault="00722D3C" w:rsidP="00FD7B5D">
      <w:pPr>
        <w:pStyle w:val="BodyText"/>
        <w:numPr>
          <w:ilvl w:val="0"/>
          <w:numId w:val="61"/>
        </w:numPr>
        <w:spacing w:before="169" w:line="360" w:lineRule="auto"/>
        <w:ind w:left="284" w:right="517" w:firstLine="0"/>
        <w:jc w:val="both"/>
      </w:pPr>
      <w:r w:rsidRPr="00722D3C">
        <w:t xml:space="preserve">Their investigation of the progress being made in the field of wind electricity in India, </w:t>
      </w:r>
      <w:r>
        <w:t>focused</w:t>
      </w:r>
      <w:r w:rsidRPr="00722D3C">
        <w:t xml:space="preserve"> the nation's ability to increase the contribution it makes to meeting the growing demand for energy that the nation has. The publication provides a comprehensive breakdown of India's progress to achieving a position among the leading five worldwide suppliers of wind power. This article also discusses the grants, projects, legislation, and manufacturers or successes in India that are related to wind power installation. All of the possibilities, challenges, and potential ways out of impasses that stand in the way of continued expansion are being investigated.</w:t>
      </w:r>
    </w:p>
    <w:p w14:paraId="1287C334" w14:textId="01324948" w:rsidR="00BE224A" w:rsidRDefault="00BE224A" w:rsidP="00FD7B5D">
      <w:pPr>
        <w:pStyle w:val="BodyText"/>
        <w:numPr>
          <w:ilvl w:val="0"/>
          <w:numId w:val="61"/>
        </w:numPr>
        <w:spacing w:before="169" w:line="360" w:lineRule="auto"/>
        <w:ind w:left="284" w:right="517" w:firstLine="0"/>
        <w:jc w:val="both"/>
      </w:pPr>
      <w:r w:rsidRPr="003E79D6">
        <w:t>The power output within the entire state of Jharkhand amounts to an overall of 732</w:t>
      </w:r>
      <w:r>
        <w:t>1</w:t>
      </w:r>
      <w:r w:rsidRPr="003E79D6">
        <w:t xml:space="preserve"> MW, however, the amount of electricity used in Jharkhand is recorded at 3</w:t>
      </w:r>
      <w:r>
        <w:t>3</w:t>
      </w:r>
      <w:r w:rsidRPr="003E79D6">
        <w:t>00 MW. The remaining power is sent to neighbouring states to meet the demands of both general and home use. In situations where a significant financial gain is involved. In Jharkhand, an estimated 8</w:t>
      </w:r>
      <w:r>
        <w:t>1</w:t>
      </w:r>
      <w:r w:rsidRPr="003E79D6">
        <w:t>0 MW of power is produced through clean energy sources. Based on the above information, it may be inferred that the event or situation in question is in close proximity. While the entire state of Jharkhand achieves complete liberation from fossil fuel-based power sources? The impending arrival of that day is imminent. As a result, the significance of the occupation will be amplified twofold compared to its previous state</w:t>
      </w:r>
      <w:r w:rsidR="00B24FC8">
        <w:t xml:space="preserve"> </w:t>
      </w:r>
    </w:p>
    <w:p w14:paraId="46C2FE1F" w14:textId="00829259" w:rsidR="004370FF" w:rsidRPr="00264645" w:rsidRDefault="005F095F" w:rsidP="00264645">
      <w:pPr>
        <w:pStyle w:val="ListParagraph"/>
        <w:numPr>
          <w:ilvl w:val="0"/>
          <w:numId w:val="61"/>
        </w:numPr>
        <w:ind w:left="284" w:right="517" w:firstLine="0"/>
        <w:jc w:val="both"/>
        <w:rPr>
          <w:rFonts w:ascii="Times New Roman" w:eastAsia="Times New Roman" w:hAnsi="Times New Roman" w:cs="Times New Roman"/>
          <w:sz w:val="24"/>
          <w:szCs w:val="24"/>
          <w:lang w:val="en-US"/>
        </w:rPr>
      </w:pPr>
      <w:r w:rsidRPr="00264645">
        <w:rPr>
          <w:rFonts w:ascii="Times New Roman" w:eastAsia="Times New Roman" w:hAnsi="Times New Roman" w:cs="Times New Roman"/>
          <w:sz w:val="24"/>
          <w:szCs w:val="24"/>
          <w:lang w:val="en-US"/>
        </w:rPr>
        <w:t>According to what was said, in order for the government to meet the increasing energy requirements faced by society at a price that is reasonable, traditional sources of energy ought to be developed. The depletion of petroleum, and coal &amp; the ensuing ecological challenges have brought into further focus the urgent need for innovative and environmentally friendly approaches to the provision of energy. The majority of India's energy needs are satisfied by coal and oil, which contributes to a rise in the creation of greenhouse emissions, as well as smog and acid rain. Over the past quarter of a century, there has been a frenzy of activity in India in the areas of energy study and development, energy production, and energy distribution. The production of wind energy in India has undoubtedly had an effect on the rest of the world.</w:t>
      </w:r>
    </w:p>
    <w:p w14:paraId="70C1AB4C" w14:textId="4C42696E" w:rsidR="005B4007" w:rsidRPr="00FD7B5D" w:rsidRDefault="005F095F" w:rsidP="00FD7B5D">
      <w:pPr>
        <w:pStyle w:val="ListParagraph"/>
        <w:numPr>
          <w:ilvl w:val="0"/>
          <w:numId w:val="61"/>
        </w:numPr>
        <w:ind w:left="284" w:right="517" w:firstLine="0"/>
        <w:jc w:val="both"/>
        <w:rPr>
          <w:rFonts w:ascii="Times New Roman" w:eastAsia="Times New Roman" w:hAnsi="Times New Roman" w:cs="Times New Roman"/>
          <w:sz w:val="24"/>
          <w:szCs w:val="24"/>
          <w:lang w:val="en-US"/>
        </w:rPr>
        <w:sectPr w:rsidR="005B4007" w:rsidRPr="00FD7B5D">
          <w:pgSz w:w="11940" w:h="16860"/>
          <w:pgMar w:top="1420" w:right="460" w:bottom="1200" w:left="1040" w:header="0" w:footer="1004" w:gutter="0"/>
          <w:cols w:space="720"/>
        </w:sectPr>
      </w:pPr>
      <w:r w:rsidRPr="00FD7B5D">
        <w:rPr>
          <w:rFonts w:ascii="Times New Roman" w:eastAsia="Times New Roman" w:hAnsi="Times New Roman" w:cs="Times New Roman"/>
          <w:sz w:val="24"/>
          <w:szCs w:val="24"/>
          <w:lang w:val="en-US"/>
        </w:rPr>
        <w:t xml:space="preserve">Outlined the current situation as well as future plans for the growth of wind power in India. a discussion on the prospects and obstacles facing the growth of wind power in this nation, as well as the many strategies that may be used to boost and broaden the utilisation of renewable energy. For a very long time, people were able to harness the power of the wind to perform useful labour, such as milling cereals pump water, and sailing ships. Wind power is becoming important in today's world as a source of electricity generation. Wind power is one of the renewable sources of energy available, and India possesses a significant amount of prospective wind energy assets (102 GW at </w:t>
      </w:r>
      <w:r w:rsidRPr="00FD7B5D">
        <w:rPr>
          <w:rFonts w:ascii="Times New Roman" w:hAnsi="Times New Roman" w:cs="Times New Roman"/>
          <w:sz w:val="24"/>
          <w:szCs w:val="24"/>
          <w:lang w:val="en-US"/>
        </w:rPr>
        <w:t>80</w:t>
      </w:r>
      <w:r w:rsidR="00FD7B5D" w:rsidRPr="00FD7B5D">
        <w:rPr>
          <w:rFonts w:ascii="Times New Roman" w:hAnsi="Times New Roman" w:cs="Times New Roman"/>
          <w:sz w:val="24"/>
          <w:szCs w:val="24"/>
        </w:rPr>
        <w:t xml:space="preserve"> </w:t>
      </w:r>
      <w:r w:rsidRPr="00FD7B5D">
        <w:rPr>
          <w:rFonts w:ascii="Times New Roman" w:hAnsi="Times New Roman" w:cs="Times New Roman"/>
          <w:sz w:val="24"/>
          <w:szCs w:val="24"/>
          <w:lang w:val="en-US"/>
        </w:rPr>
        <w:t>metres</w:t>
      </w:r>
      <w:r w:rsidR="007C4E47">
        <w:rPr>
          <w:rFonts w:ascii="Times New Roman" w:hAnsi="Times New Roman" w:cs="Times New Roman"/>
          <w:sz w:val="24"/>
          <w:szCs w:val="24"/>
          <w:lang w:val="en-US"/>
        </w:rPr>
        <w:t xml:space="preserve"> </w:t>
      </w:r>
      <w:r w:rsidRPr="00FD7B5D">
        <w:rPr>
          <w:rFonts w:ascii="Times New Roman" w:hAnsi="Times New Roman" w:cs="Times New Roman"/>
          <w:sz w:val="24"/>
          <w:szCs w:val="24"/>
          <w:lang w:val="en-US"/>
        </w:rPr>
        <w:t>heights and 302 GW at 100 metres heights).</w:t>
      </w:r>
    </w:p>
    <w:tbl>
      <w:tblPr>
        <w:tblStyle w:val="TableGrid0"/>
        <w:tblpPr w:leftFromText="180" w:rightFromText="180" w:vertAnchor="page" w:horzAnchor="margin" w:tblpX="108" w:tblpY="2741"/>
        <w:tblW w:w="9639" w:type="dxa"/>
        <w:tblLook w:val="04A0" w:firstRow="1" w:lastRow="0" w:firstColumn="1" w:lastColumn="0" w:noHBand="0" w:noVBand="1"/>
      </w:tblPr>
      <w:tblGrid>
        <w:gridCol w:w="685"/>
        <w:gridCol w:w="1883"/>
        <w:gridCol w:w="1320"/>
        <w:gridCol w:w="971"/>
        <w:gridCol w:w="1003"/>
        <w:gridCol w:w="1253"/>
        <w:gridCol w:w="1079"/>
        <w:gridCol w:w="1445"/>
      </w:tblGrid>
      <w:tr w:rsidR="005229DA" w:rsidRPr="00F329A9" w14:paraId="4F06C8EA" w14:textId="77777777" w:rsidTr="00E316BE">
        <w:trPr>
          <w:trHeight w:val="475"/>
        </w:trPr>
        <w:tc>
          <w:tcPr>
            <w:tcW w:w="582" w:type="dxa"/>
          </w:tcPr>
          <w:p w14:paraId="389490C4" w14:textId="76393606" w:rsidR="00F74DE9" w:rsidRPr="00F329A9" w:rsidRDefault="005229DA" w:rsidP="00E316BE">
            <w:pPr>
              <w:pStyle w:val="BodyText"/>
              <w:spacing w:before="169"/>
              <w:ind w:hanging="25"/>
              <w:rPr>
                <w:b/>
                <w:bCs/>
              </w:rPr>
            </w:pPr>
            <w:r w:rsidRPr="00F329A9">
              <w:rPr>
                <w:b/>
                <w:bCs/>
              </w:rPr>
              <w:t>S/No</w:t>
            </w:r>
          </w:p>
        </w:tc>
        <w:tc>
          <w:tcPr>
            <w:tcW w:w="1887" w:type="dxa"/>
          </w:tcPr>
          <w:p w14:paraId="368274F6" w14:textId="1E4A6D50" w:rsidR="00F74DE9" w:rsidRPr="00F329A9" w:rsidRDefault="005229DA" w:rsidP="00BE4B3C">
            <w:pPr>
              <w:pStyle w:val="BodyText"/>
              <w:spacing w:before="169"/>
              <w:ind w:hanging="25"/>
              <w:jc w:val="center"/>
              <w:rPr>
                <w:b/>
                <w:bCs/>
              </w:rPr>
            </w:pPr>
            <w:r w:rsidRPr="00F329A9">
              <w:rPr>
                <w:b/>
                <w:bCs/>
              </w:rPr>
              <w:t>Dist</w:t>
            </w:r>
            <w:r w:rsidR="00BE4B3C">
              <w:rPr>
                <w:b/>
                <w:bCs/>
              </w:rPr>
              <w:t>.</w:t>
            </w:r>
          </w:p>
        </w:tc>
        <w:tc>
          <w:tcPr>
            <w:tcW w:w="1323" w:type="dxa"/>
          </w:tcPr>
          <w:p w14:paraId="45CDDF54" w14:textId="7FF52639" w:rsidR="00F74DE9" w:rsidRPr="00F329A9" w:rsidRDefault="005229DA" w:rsidP="00E316BE">
            <w:pPr>
              <w:pStyle w:val="BodyText"/>
              <w:spacing w:before="169"/>
              <w:ind w:hanging="25"/>
              <w:rPr>
                <w:b/>
                <w:bCs/>
              </w:rPr>
            </w:pPr>
            <w:r w:rsidRPr="00F329A9">
              <w:rPr>
                <w:b/>
                <w:bCs/>
              </w:rPr>
              <w:t>Population</w:t>
            </w:r>
          </w:p>
        </w:tc>
        <w:tc>
          <w:tcPr>
            <w:tcW w:w="973" w:type="dxa"/>
          </w:tcPr>
          <w:p w14:paraId="05FD6AD1" w14:textId="6DE4FFB1" w:rsidR="005229DA" w:rsidRPr="00F329A9" w:rsidRDefault="005229DA" w:rsidP="00E316BE">
            <w:pPr>
              <w:pStyle w:val="BodyText"/>
              <w:spacing w:before="169"/>
              <w:ind w:hanging="25"/>
              <w:rPr>
                <w:b/>
                <w:bCs/>
              </w:rPr>
            </w:pPr>
            <w:r w:rsidRPr="00F329A9">
              <w:rPr>
                <w:b/>
                <w:bCs/>
              </w:rPr>
              <w:t>Density</w:t>
            </w:r>
          </w:p>
        </w:tc>
        <w:tc>
          <w:tcPr>
            <w:tcW w:w="1005" w:type="dxa"/>
          </w:tcPr>
          <w:p w14:paraId="54A764A2" w14:textId="77777777" w:rsidR="005229DA" w:rsidRPr="00F329A9" w:rsidRDefault="005229DA" w:rsidP="00E316BE">
            <w:pPr>
              <w:pStyle w:val="BodyText"/>
              <w:spacing w:before="169"/>
              <w:ind w:hanging="25"/>
              <w:rPr>
                <w:b/>
                <w:bCs/>
              </w:rPr>
            </w:pPr>
            <w:r w:rsidRPr="00F329A9">
              <w:rPr>
                <w:b/>
                <w:bCs/>
              </w:rPr>
              <w:t xml:space="preserve">Area </w:t>
            </w:r>
          </w:p>
          <w:p w14:paraId="65F78A79" w14:textId="34CC7CDC" w:rsidR="00F74DE9" w:rsidRPr="00F329A9" w:rsidRDefault="005229DA" w:rsidP="00E316BE">
            <w:pPr>
              <w:pStyle w:val="BodyText"/>
              <w:spacing w:before="169"/>
              <w:ind w:hanging="25"/>
              <w:rPr>
                <w:b/>
                <w:bCs/>
              </w:rPr>
            </w:pPr>
            <w:r w:rsidRPr="00F329A9">
              <w:rPr>
                <w:b/>
                <w:bCs/>
              </w:rPr>
              <w:t>(Km^2)</w:t>
            </w:r>
          </w:p>
        </w:tc>
        <w:tc>
          <w:tcPr>
            <w:tcW w:w="1255" w:type="dxa"/>
          </w:tcPr>
          <w:p w14:paraId="6DB3EC10" w14:textId="77777777" w:rsidR="00F74DE9" w:rsidRPr="00F329A9" w:rsidRDefault="005229DA" w:rsidP="00E316BE">
            <w:pPr>
              <w:pStyle w:val="BodyText"/>
              <w:spacing w:before="169"/>
              <w:ind w:hanging="25"/>
              <w:rPr>
                <w:b/>
                <w:bCs/>
              </w:rPr>
            </w:pPr>
            <w:r w:rsidRPr="00F329A9">
              <w:rPr>
                <w:b/>
                <w:bCs/>
              </w:rPr>
              <w:t>Longitude</w:t>
            </w:r>
          </w:p>
          <w:p w14:paraId="648826C9" w14:textId="0E1072F4" w:rsidR="005229DA" w:rsidRPr="00F329A9" w:rsidRDefault="005229DA" w:rsidP="00E316BE">
            <w:pPr>
              <w:pStyle w:val="BodyText"/>
              <w:spacing w:before="169"/>
              <w:ind w:hanging="25"/>
              <w:rPr>
                <w:b/>
                <w:bCs/>
              </w:rPr>
            </w:pPr>
            <w:r w:rsidRPr="00F329A9">
              <w:rPr>
                <w:b/>
                <w:bCs/>
              </w:rPr>
              <w:t xml:space="preserve">      (E)</w:t>
            </w:r>
          </w:p>
        </w:tc>
        <w:tc>
          <w:tcPr>
            <w:tcW w:w="1081" w:type="dxa"/>
          </w:tcPr>
          <w:p w14:paraId="62B0145A" w14:textId="77777777" w:rsidR="00F74DE9" w:rsidRPr="00F329A9" w:rsidRDefault="00DF5470" w:rsidP="00E316BE">
            <w:pPr>
              <w:pStyle w:val="BodyText"/>
              <w:spacing w:before="169"/>
              <w:ind w:hanging="25"/>
              <w:rPr>
                <w:b/>
                <w:bCs/>
              </w:rPr>
            </w:pPr>
            <w:r w:rsidRPr="00F329A9">
              <w:rPr>
                <w:b/>
                <w:bCs/>
              </w:rPr>
              <w:t>Latitude</w:t>
            </w:r>
          </w:p>
          <w:p w14:paraId="5644DD43" w14:textId="6335496F" w:rsidR="00DF5470" w:rsidRPr="00F329A9" w:rsidRDefault="00DF5470" w:rsidP="00E316BE">
            <w:pPr>
              <w:pStyle w:val="BodyText"/>
              <w:spacing w:before="169"/>
              <w:ind w:hanging="25"/>
              <w:rPr>
                <w:b/>
                <w:bCs/>
              </w:rPr>
            </w:pPr>
            <w:r w:rsidRPr="00F329A9">
              <w:rPr>
                <w:b/>
                <w:bCs/>
              </w:rPr>
              <w:t xml:space="preserve">   (N)</w:t>
            </w:r>
          </w:p>
        </w:tc>
        <w:tc>
          <w:tcPr>
            <w:tcW w:w="1533" w:type="dxa"/>
          </w:tcPr>
          <w:p w14:paraId="3DD78DBD" w14:textId="77777777" w:rsidR="00F74DE9" w:rsidRPr="00F329A9" w:rsidRDefault="00DF5470" w:rsidP="00E316BE">
            <w:pPr>
              <w:pStyle w:val="BodyText"/>
              <w:spacing w:before="169"/>
              <w:ind w:hanging="25"/>
              <w:rPr>
                <w:b/>
                <w:bCs/>
              </w:rPr>
            </w:pPr>
            <w:r w:rsidRPr="00F329A9">
              <w:rPr>
                <w:b/>
                <w:bCs/>
              </w:rPr>
              <w:t>Elevation</w:t>
            </w:r>
          </w:p>
          <w:p w14:paraId="2AE930ED" w14:textId="45B7DFEA" w:rsidR="00DF5470" w:rsidRPr="00F329A9" w:rsidRDefault="00DF5470" w:rsidP="00E316BE">
            <w:pPr>
              <w:pStyle w:val="BodyText"/>
              <w:spacing w:before="169"/>
              <w:ind w:hanging="25"/>
              <w:rPr>
                <w:b/>
                <w:bCs/>
              </w:rPr>
            </w:pPr>
            <w:r w:rsidRPr="00F329A9">
              <w:rPr>
                <w:b/>
                <w:bCs/>
              </w:rPr>
              <w:t xml:space="preserve">    (M)</w:t>
            </w:r>
          </w:p>
        </w:tc>
      </w:tr>
      <w:tr w:rsidR="00402D6B" w:rsidRPr="00F329A9" w14:paraId="061092AB" w14:textId="77777777" w:rsidTr="00E316BE">
        <w:trPr>
          <w:trHeight w:val="462"/>
        </w:trPr>
        <w:tc>
          <w:tcPr>
            <w:tcW w:w="582" w:type="dxa"/>
          </w:tcPr>
          <w:p w14:paraId="5256AA86" w14:textId="07907F8A" w:rsidR="00402D6B" w:rsidRPr="00F329A9" w:rsidRDefault="00402D6B" w:rsidP="00E316BE">
            <w:pPr>
              <w:pStyle w:val="BodyText"/>
              <w:spacing w:before="169"/>
              <w:ind w:hanging="25"/>
              <w:rPr>
                <w:b/>
                <w:bCs/>
              </w:rPr>
            </w:pPr>
            <w:r w:rsidRPr="00F329A9">
              <w:t>1</w:t>
            </w:r>
          </w:p>
        </w:tc>
        <w:tc>
          <w:tcPr>
            <w:tcW w:w="1887" w:type="dxa"/>
          </w:tcPr>
          <w:p w14:paraId="61D8B7A3" w14:textId="14FEDD40" w:rsidR="00402D6B" w:rsidRPr="00F329A9" w:rsidRDefault="00402D6B" w:rsidP="00E316BE">
            <w:pPr>
              <w:pStyle w:val="BodyText"/>
              <w:spacing w:before="169"/>
              <w:ind w:hanging="25"/>
              <w:rPr>
                <w:b/>
                <w:bCs/>
              </w:rPr>
            </w:pPr>
            <w:r>
              <w:t>DHN (</w:t>
            </w:r>
            <w:r w:rsidRPr="00F329A9">
              <w:t>Dhanbad</w:t>
            </w:r>
            <w:r>
              <w:t>)</w:t>
            </w:r>
          </w:p>
        </w:tc>
        <w:tc>
          <w:tcPr>
            <w:tcW w:w="1323" w:type="dxa"/>
          </w:tcPr>
          <w:p w14:paraId="5209C3B4" w14:textId="4906B02C" w:rsidR="00402D6B" w:rsidRPr="00F329A9" w:rsidRDefault="00402D6B" w:rsidP="00E316BE">
            <w:pPr>
              <w:pStyle w:val="BodyText"/>
              <w:spacing w:before="169"/>
              <w:ind w:hanging="25"/>
              <w:rPr>
                <w:b/>
                <w:bCs/>
              </w:rPr>
            </w:pPr>
            <w:r w:rsidRPr="00F329A9">
              <w:t>2,684,487</w:t>
            </w:r>
          </w:p>
        </w:tc>
        <w:tc>
          <w:tcPr>
            <w:tcW w:w="973" w:type="dxa"/>
          </w:tcPr>
          <w:p w14:paraId="5BA5A1E9" w14:textId="20A167AC" w:rsidR="00402D6B" w:rsidRPr="00F329A9" w:rsidRDefault="00402D6B" w:rsidP="00E316BE">
            <w:pPr>
              <w:pStyle w:val="BodyText"/>
              <w:spacing w:before="169"/>
              <w:ind w:hanging="25"/>
              <w:rPr>
                <w:b/>
                <w:bCs/>
              </w:rPr>
            </w:pPr>
            <w:r w:rsidRPr="00F329A9">
              <w:t>1,284</w:t>
            </w:r>
          </w:p>
        </w:tc>
        <w:tc>
          <w:tcPr>
            <w:tcW w:w="1005" w:type="dxa"/>
          </w:tcPr>
          <w:p w14:paraId="7C415975" w14:textId="6B12E33C" w:rsidR="00402D6B" w:rsidRPr="00F329A9" w:rsidRDefault="00402D6B" w:rsidP="00E316BE">
            <w:pPr>
              <w:pStyle w:val="BodyText"/>
              <w:spacing w:before="169"/>
              <w:ind w:hanging="25"/>
              <w:rPr>
                <w:b/>
                <w:bCs/>
              </w:rPr>
            </w:pPr>
            <w:r w:rsidRPr="00F329A9">
              <w:t>2,075</w:t>
            </w:r>
          </w:p>
        </w:tc>
        <w:tc>
          <w:tcPr>
            <w:tcW w:w="1255" w:type="dxa"/>
          </w:tcPr>
          <w:p w14:paraId="7211DA55" w14:textId="4EA46603" w:rsidR="00402D6B" w:rsidRPr="00F329A9" w:rsidRDefault="00402D6B" w:rsidP="00E316BE">
            <w:pPr>
              <w:pStyle w:val="BodyText"/>
              <w:spacing w:before="169"/>
              <w:ind w:hanging="25"/>
              <w:rPr>
                <w:b/>
                <w:bCs/>
              </w:rPr>
            </w:pPr>
            <w:r w:rsidRPr="00F329A9">
              <w:t>86.43</w:t>
            </w:r>
          </w:p>
        </w:tc>
        <w:tc>
          <w:tcPr>
            <w:tcW w:w="1081" w:type="dxa"/>
          </w:tcPr>
          <w:p w14:paraId="31F1E065" w14:textId="13EA6C9D" w:rsidR="00402D6B" w:rsidRPr="00F329A9" w:rsidRDefault="00402D6B" w:rsidP="00E316BE">
            <w:pPr>
              <w:pStyle w:val="BodyText"/>
              <w:spacing w:before="169"/>
              <w:ind w:hanging="25"/>
              <w:rPr>
                <w:b/>
                <w:bCs/>
              </w:rPr>
            </w:pPr>
            <w:r w:rsidRPr="00F329A9">
              <w:t>23.79</w:t>
            </w:r>
          </w:p>
        </w:tc>
        <w:tc>
          <w:tcPr>
            <w:tcW w:w="1533" w:type="dxa"/>
          </w:tcPr>
          <w:p w14:paraId="273A63BA" w14:textId="23558F9D" w:rsidR="00402D6B" w:rsidRPr="00F329A9" w:rsidRDefault="00402D6B" w:rsidP="00E316BE">
            <w:pPr>
              <w:pStyle w:val="BodyText"/>
              <w:spacing w:before="169"/>
              <w:ind w:hanging="25"/>
              <w:rPr>
                <w:b/>
                <w:bCs/>
              </w:rPr>
            </w:pPr>
            <w:r w:rsidRPr="00F329A9">
              <w:t>246.2</w:t>
            </w:r>
          </w:p>
        </w:tc>
      </w:tr>
      <w:tr w:rsidR="00402D6B" w:rsidRPr="00F329A9" w14:paraId="3569B735" w14:textId="77777777" w:rsidTr="00E316BE">
        <w:trPr>
          <w:trHeight w:val="475"/>
        </w:trPr>
        <w:tc>
          <w:tcPr>
            <w:tcW w:w="582" w:type="dxa"/>
          </w:tcPr>
          <w:p w14:paraId="44D75129" w14:textId="247345F1" w:rsidR="00402D6B" w:rsidRPr="00F329A9" w:rsidRDefault="00402D6B" w:rsidP="00E316BE">
            <w:pPr>
              <w:pStyle w:val="BodyText"/>
              <w:spacing w:before="169"/>
              <w:ind w:hanging="25"/>
              <w:rPr>
                <w:b/>
                <w:bCs/>
              </w:rPr>
            </w:pPr>
            <w:r w:rsidRPr="00F329A9">
              <w:t>2</w:t>
            </w:r>
          </w:p>
        </w:tc>
        <w:tc>
          <w:tcPr>
            <w:tcW w:w="1887" w:type="dxa"/>
          </w:tcPr>
          <w:p w14:paraId="13515DBA" w14:textId="107AA1AA" w:rsidR="00402D6B" w:rsidRPr="00F329A9" w:rsidRDefault="00402D6B" w:rsidP="00E316BE">
            <w:pPr>
              <w:pStyle w:val="BodyText"/>
              <w:spacing w:before="169"/>
              <w:ind w:hanging="25"/>
              <w:rPr>
                <w:b/>
                <w:bCs/>
              </w:rPr>
            </w:pPr>
            <w:r>
              <w:t>RNC (</w:t>
            </w:r>
            <w:r w:rsidRPr="00F329A9">
              <w:t>Ranchi</w:t>
            </w:r>
            <w:r>
              <w:t>)</w:t>
            </w:r>
          </w:p>
        </w:tc>
        <w:tc>
          <w:tcPr>
            <w:tcW w:w="1323" w:type="dxa"/>
          </w:tcPr>
          <w:p w14:paraId="33855527" w14:textId="6E44D815" w:rsidR="00402D6B" w:rsidRPr="00F329A9" w:rsidRDefault="00402D6B" w:rsidP="00E316BE">
            <w:pPr>
              <w:pStyle w:val="BodyText"/>
              <w:spacing w:before="169"/>
              <w:ind w:hanging="25"/>
              <w:rPr>
                <w:b/>
                <w:bCs/>
              </w:rPr>
            </w:pPr>
            <w:r w:rsidRPr="00F329A9">
              <w:t>2,914,253</w:t>
            </w:r>
          </w:p>
        </w:tc>
        <w:tc>
          <w:tcPr>
            <w:tcW w:w="973" w:type="dxa"/>
          </w:tcPr>
          <w:p w14:paraId="1D2095EF" w14:textId="62229955" w:rsidR="00402D6B" w:rsidRPr="00F329A9" w:rsidRDefault="00402D6B" w:rsidP="00E316BE">
            <w:pPr>
              <w:pStyle w:val="BodyText"/>
              <w:spacing w:before="169"/>
              <w:ind w:hanging="25"/>
              <w:rPr>
                <w:b/>
                <w:bCs/>
              </w:rPr>
            </w:pPr>
            <w:r w:rsidRPr="00F329A9">
              <w:t>557</w:t>
            </w:r>
          </w:p>
        </w:tc>
        <w:tc>
          <w:tcPr>
            <w:tcW w:w="1005" w:type="dxa"/>
          </w:tcPr>
          <w:p w14:paraId="0624A05C" w14:textId="64614DE2" w:rsidR="00402D6B" w:rsidRPr="00F329A9" w:rsidRDefault="00402D6B" w:rsidP="00E316BE">
            <w:pPr>
              <w:pStyle w:val="BodyText"/>
              <w:spacing w:before="169"/>
              <w:ind w:hanging="25"/>
              <w:rPr>
                <w:b/>
                <w:bCs/>
              </w:rPr>
            </w:pPr>
            <w:r w:rsidRPr="00F329A9">
              <w:t>7,974</w:t>
            </w:r>
          </w:p>
        </w:tc>
        <w:tc>
          <w:tcPr>
            <w:tcW w:w="1255" w:type="dxa"/>
          </w:tcPr>
          <w:p w14:paraId="4628952E" w14:textId="03F5C88C" w:rsidR="00402D6B" w:rsidRPr="00F329A9" w:rsidRDefault="00402D6B" w:rsidP="00E316BE">
            <w:pPr>
              <w:pStyle w:val="BodyText"/>
              <w:spacing w:before="169"/>
              <w:ind w:hanging="25"/>
              <w:rPr>
                <w:b/>
                <w:bCs/>
              </w:rPr>
            </w:pPr>
            <w:r w:rsidRPr="00F329A9">
              <w:t>85.33</w:t>
            </w:r>
          </w:p>
        </w:tc>
        <w:tc>
          <w:tcPr>
            <w:tcW w:w="1081" w:type="dxa"/>
          </w:tcPr>
          <w:p w14:paraId="1DEFE28D" w14:textId="071B567D" w:rsidR="00402D6B" w:rsidRPr="00F329A9" w:rsidRDefault="00402D6B" w:rsidP="00E316BE">
            <w:pPr>
              <w:pStyle w:val="BodyText"/>
              <w:spacing w:before="169"/>
              <w:ind w:hanging="25"/>
              <w:rPr>
                <w:b/>
                <w:bCs/>
              </w:rPr>
            </w:pPr>
            <w:r w:rsidRPr="00F329A9">
              <w:t>23.35</w:t>
            </w:r>
          </w:p>
        </w:tc>
        <w:tc>
          <w:tcPr>
            <w:tcW w:w="1533" w:type="dxa"/>
          </w:tcPr>
          <w:p w14:paraId="16D2F0B9" w14:textId="3ED1B2A8" w:rsidR="00402D6B" w:rsidRPr="00F329A9" w:rsidRDefault="00402D6B" w:rsidP="00E316BE">
            <w:pPr>
              <w:pStyle w:val="BodyText"/>
              <w:spacing w:before="169"/>
              <w:ind w:hanging="25"/>
              <w:rPr>
                <w:b/>
                <w:bCs/>
              </w:rPr>
            </w:pPr>
            <w:r w:rsidRPr="00F329A9">
              <w:t>651</w:t>
            </w:r>
          </w:p>
        </w:tc>
      </w:tr>
      <w:tr w:rsidR="00402D6B" w:rsidRPr="00F329A9" w14:paraId="436D7E7F" w14:textId="77777777" w:rsidTr="00E316BE">
        <w:trPr>
          <w:trHeight w:val="462"/>
        </w:trPr>
        <w:tc>
          <w:tcPr>
            <w:tcW w:w="582" w:type="dxa"/>
          </w:tcPr>
          <w:p w14:paraId="33A64977" w14:textId="0DBFA82F" w:rsidR="00402D6B" w:rsidRPr="00F329A9" w:rsidRDefault="00402D6B" w:rsidP="00E316BE">
            <w:pPr>
              <w:pStyle w:val="BodyText"/>
              <w:spacing w:before="169"/>
              <w:ind w:hanging="25"/>
              <w:rPr>
                <w:b/>
                <w:bCs/>
              </w:rPr>
            </w:pPr>
            <w:r w:rsidRPr="00F329A9">
              <w:t>3</w:t>
            </w:r>
          </w:p>
        </w:tc>
        <w:tc>
          <w:tcPr>
            <w:tcW w:w="1887" w:type="dxa"/>
          </w:tcPr>
          <w:p w14:paraId="0D5D3293" w14:textId="4B98C030" w:rsidR="00402D6B" w:rsidRPr="00F329A9" w:rsidRDefault="00402D6B" w:rsidP="00E316BE">
            <w:pPr>
              <w:pStyle w:val="BodyText"/>
              <w:spacing w:before="169"/>
              <w:ind w:hanging="25"/>
              <w:rPr>
                <w:b/>
                <w:bCs/>
              </w:rPr>
            </w:pPr>
            <w:r>
              <w:t>BKSC (</w:t>
            </w:r>
            <w:r w:rsidRPr="00F329A9">
              <w:t>Bokaro</w:t>
            </w:r>
            <w:r>
              <w:t>)</w:t>
            </w:r>
          </w:p>
        </w:tc>
        <w:tc>
          <w:tcPr>
            <w:tcW w:w="1323" w:type="dxa"/>
          </w:tcPr>
          <w:p w14:paraId="4B69EACC" w14:textId="006413A7" w:rsidR="00402D6B" w:rsidRPr="00F329A9" w:rsidRDefault="00402D6B" w:rsidP="00E316BE">
            <w:pPr>
              <w:pStyle w:val="BodyText"/>
              <w:spacing w:before="169"/>
              <w:ind w:hanging="25"/>
              <w:rPr>
                <w:b/>
                <w:bCs/>
              </w:rPr>
            </w:pPr>
            <w:r w:rsidRPr="00F329A9">
              <w:t>2,062,330</w:t>
            </w:r>
          </w:p>
        </w:tc>
        <w:tc>
          <w:tcPr>
            <w:tcW w:w="973" w:type="dxa"/>
          </w:tcPr>
          <w:p w14:paraId="39617332" w14:textId="1A529070" w:rsidR="00402D6B" w:rsidRPr="00F329A9" w:rsidRDefault="00402D6B" w:rsidP="00E316BE">
            <w:pPr>
              <w:pStyle w:val="BodyText"/>
              <w:spacing w:before="169"/>
              <w:ind w:hanging="25"/>
              <w:rPr>
                <w:b/>
                <w:bCs/>
              </w:rPr>
            </w:pPr>
            <w:r w:rsidRPr="00F329A9">
              <w:t>716</w:t>
            </w:r>
          </w:p>
        </w:tc>
        <w:tc>
          <w:tcPr>
            <w:tcW w:w="1005" w:type="dxa"/>
          </w:tcPr>
          <w:p w14:paraId="6A8D0BE5" w14:textId="6C7BD6F4" w:rsidR="00402D6B" w:rsidRPr="00F329A9" w:rsidRDefault="00402D6B" w:rsidP="00E316BE">
            <w:pPr>
              <w:pStyle w:val="BodyText"/>
              <w:spacing w:before="169"/>
              <w:ind w:hanging="25"/>
              <w:rPr>
                <w:b/>
                <w:bCs/>
              </w:rPr>
            </w:pPr>
            <w:r w:rsidRPr="00F329A9">
              <w:t>2,861</w:t>
            </w:r>
          </w:p>
        </w:tc>
        <w:tc>
          <w:tcPr>
            <w:tcW w:w="1255" w:type="dxa"/>
          </w:tcPr>
          <w:p w14:paraId="400E3C03" w14:textId="65F234AC" w:rsidR="00402D6B" w:rsidRPr="00F329A9" w:rsidRDefault="00402D6B" w:rsidP="00E316BE">
            <w:pPr>
              <w:pStyle w:val="BodyText"/>
              <w:spacing w:before="169"/>
              <w:ind w:hanging="25"/>
              <w:rPr>
                <w:b/>
                <w:bCs/>
              </w:rPr>
            </w:pPr>
            <w:r w:rsidRPr="00F329A9">
              <w:t>86.15</w:t>
            </w:r>
          </w:p>
        </w:tc>
        <w:tc>
          <w:tcPr>
            <w:tcW w:w="1081" w:type="dxa"/>
          </w:tcPr>
          <w:p w14:paraId="7D212789" w14:textId="17DB9B67" w:rsidR="00402D6B" w:rsidRPr="00F329A9" w:rsidRDefault="00402D6B" w:rsidP="00E316BE">
            <w:pPr>
              <w:pStyle w:val="BodyText"/>
              <w:spacing w:before="169"/>
              <w:ind w:hanging="25"/>
              <w:rPr>
                <w:b/>
                <w:bCs/>
              </w:rPr>
            </w:pPr>
            <w:r w:rsidRPr="00F329A9">
              <w:t>23.67</w:t>
            </w:r>
          </w:p>
        </w:tc>
        <w:tc>
          <w:tcPr>
            <w:tcW w:w="1533" w:type="dxa"/>
          </w:tcPr>
          <w:p w14:paraId="7BF6BAE9" w14:textId="5EE58DFE" w:rsidR="00402D6B" w:rsidRPr="00F329A9" w:rsidRDefault="00402D6B" w:rsidP="00E316BE">
            <w:pPr>
              <w:pStyle w:val="BodyText"/>
              <w:spacing w:before="169"/>
              <w:ind w:hanging="25"/>
              <w:rPr>
                <w:b/>
                <w:bCs/>
              </w:rPr>
            </w:pPr>
            <w:r w:rsidRPr="00F329A9">
              <w:t>210</w:t>
            </w:r>
          </w:p>
        </w:tc>
      </w:tr>
      <w:tr w:rsidR="00402D6B" w:rsidRPr="00F329A9" w14:paraId="6A0FB52A" w14:textId="77777777" w:rsidTr="00E316BE">
        <w:trPr>
          <w:trHeight w:val="475"/>
        </w:trPr>
        <w:tc>
          <w:tcPr>
            <w:tcW w:w="582" w:type="dxa"/>
          </w:tcPr>
          <w:p w14:paraId="5A9A9FBB" w14:textId="27851F5E" w:rsidR="00402D6B" w:rsidRPr="00F329A9" w:rsidRDefault="00402D6B" w:rsidP="00E316BE">
            <w:pPr>
              <w:pStyle w:val="BodyText"/>
              <w:spacing w:before="169"/>
              <w:ind w:hanging="25"/>
              <w:rPr>
                <w:b/>
                <w:bCs/>
              </w:rPr>
            </w:pPr>
            <w:r w:rsidRPr="00F329A9">
              <w:t>4</w:t>
            </w:r>
          </w:p>
        </w:tc>
        <w:tc>
          <w:tcPr>
            <w:tcW w:w="1887" w:type="dxa"/>
          </w:tcPr>
          <w:p w14:paraId="78EEC1B7" w14:textId="3E11CB94" w:rsidR="00402D6B" w:rsidRPr="00F329A9" w:rsidRDefault="00402D6B" w:rsidP="00E316BE">
            <w:pPr>
              <w:pStyle w:val="BodyText"/>
              <w:spacing w:before="169"/>
              <w:ind w:hanging="25"/>
              <w:rPr>
                <w:b/>
                <w:bCs/>
              </w:rPr>
            </w:pPr>
            <w:r>
              <w:t>DEO (</w:t>
            </w:r>
            <w:r w:rsidRPr="00F329A9">
              <w:t>Deoghar</w:t>
            </w:r>
            <w:r>
              <w:t>)</w:t>
            </w:r>
          </w:p>
        </w:tc>
        <w:tc>
          <w:tcPr>
            <w:tcW w:w="1323" w:type="dxa"/>
          </w:tcPr>
          <w:p w14:paraId="7A8A8230" w14:textId="622BD91C" w:rsidR="00402D6B" w:rsidRPr="00F329A9" w:rsidRDefault="00402D6B" w:rsidP="00E316BE">
            <w:pPr>
              <w:pStyle w:val="BodyText"/>
              <w:spacing w:before="169"/>
              <w:ind w:hanging="25"/>
              <w:rPr>
                <w:b/>
                <w:bCs/>
              </w:rPr>
            </w:pPr>
            <w:r w:rsidRPr="00F329A9">
              <w:t>1,492,073</w:t>
            </w:r>
          </w:p>
        </w:tc>
        <w:tc>
          <w:tcPr>
            <w:tcW w:w="973" w:type="dxa"/>
          </w:tcPr>
          <w:p w14:paraId="2EB15D41" w14:textId="4734E907" w:rsidR="00402D6B" w:rsidRPr="00F329A9" w:rsidRDefault="00402D6B" w:rsidP="00E316BE">
            <w:pPr>
              <w:pStyle w:val="BodyText"/>
              <w:spacing w:before="169"/>
              <w:ind w:hanging="25"/>
              <w:rPr>
                <w:b/>
                <w:bCs/>
              </w:rPr>
            </w:pPr>
            <w:r w:rsidRPr="00F329A9">
              <w:t>602</w:t>
            </w:r>
          </w:p>
        </w:tc>
        <w:tc>
          <w:tcPr>
            <w:tcW w:w="1005" w:type="dxa"/>
          </w:tcPr>
          <w:p w14:paraId="65535D27" w14:textId="53DC93EC" w:rsidR="00402D6B" w:rsidRPr="00F329A9" w:rsidRDefault="00402D6B" w:rsidP="00E316BE">
            <w:pPr>
              <w:pStyle w:val="BodyText"/>
              <w:spacing w:before="169"/>
              <w:ind w:hanging="25"/>
              <w:rPr>
                <w:b/>
                <w:bCs/>
              </w:rPr>
            </w:pPr>
            <w:r w:rsidRPr="00F329A9">
              <w:t>2,479</w:t>
            </w:r>
          </w:p>
        </w:tc>
        <w:tc>
          <w:tcPr>
            <w:tcW w:w="1255" w:type="dxa"/>
          </w:tcPr>
          <w:p w14:paraId="4A299981" w14:textId="5023B188" w:rsidR="00402D6B" w:rsidRPr="00F329A9" w:rsidRDefault="00402D6B" w:rsidP="00E316BE">
            <w:pPr>
              <w:pStyle w:val="BodyText"/>
              <w:spacing w:before="169"/>
              <w:ind w:hanging="25"/>
              <w:rPr>
                <w:b/>
                <w:bCs/>
              </w:rPr>
            </w:pPr>
            <w:r w:rsidRPr="00F329A9">
              <w:t>86.69</w:t>
            </w:r>
          </w:p>
        </w:tc>
        <w:tc>
          <w:tcPr>
            <w:tcW w:w="1081" w:type="dxa"/>
          </w:tcPr>
          <w:p w14:paraId="38F2B8C3" w14:textId="045E7E5C" w:rsidR="00402D6B" w:rsidRPr="00F329A9" w:rsidRDefault="00402D6B" w:rsidP="00E316BE">
            <w:pPr>
              <w:pStyle w:val="BodyText"/>
              <w:spacing w:before="169"/>
              <w:ind w:hanging="25"/>
              <w:rPr>
                <w:b/>
                <w:bCs/>
              </w:rPr>
            </w:pPr>
            <w:r w:rsidRPr="00F329A9">
              <w:t>24.48</w:t>
            </w:r>
          </w:p>
        </w:tc>
        <w:tc>
          <w:tcPr>
            <w:tcW w:w="1533" w:type="dxa"/>
          </w:tcPr>
          <w:p w14:paraId="52A6F4F1" w14:textId="38223BA1" w:rsidR="00402D6B" w:rsidRPr="00F329A9" w:rsidRDefault="00402D6B" w:rsidP="00E316BE">
            <w:pPr>
              <w:pStyle w:val="BodyText"/>
              <w:spacing w:before="169"/>
              <w:ind w:hanging="25"/>
              <w:rPr>
                <w:b/>
                <w:bCs/>
              </w:rPr>
            </w:pPr>
            <w:r w:rsidRPr="00F329A9">
              <w:t>254</w:t>
            </w:r>
          </w:p>
        </w:tc>
      </w:tr>
      <w:tr w:rsidR="00402D6B" w:rsidRPr="00F329A9" w14:paraId="62BC1833" w14:textId="77777777" w:rsidTr="00E316BE">
        <w:trPr>
          <w:trHeight w:val="475"/>
        </w:trPr>
        <w:tc>
          <w:tcPr>
            <w:tcW w:w="582" w:type="dxa"/>
          </w:tcPr>
          <w:p w14:paraId="77A5F082" w14:textId="14566FC6" w:rsidR="00402D6B" w:rsidRPr="00F329A9" w:rsidRDefault="00402D6B" w:rsidP="00E316BE">
            <w:pPr>
              <w:pStyle w:val="BodyText"/>
              <w:spacing w:before="169"/>
              <w:ind w:hanging="25"/>
              <w:rPr>
                <w:b/>
                <w:bCs/>
              </w:rPr>
            </w:pPr>
            <w:r w:rsidRPr="00F329A9">
              <w:t>5</w:t>
            </w:r>
          </w:p>
        </w:tc>
        <w:tc>
          <w:tcPr>
            <w:tcW w:w="1887" w:type="dxa"/>
          </w:tcPr>
          <w:p w14:paraId="3408ACC7" w14:textId="4BBBB3F2" w:rsidR="00402D6B" w:rsidRPr="00F329A9" w:rsidRDefault="00402D6B" w:rsidP="00E316BE">
            <w:pPr>
              <w:pStyle w:val="BodyText"/>
              <w:spacing w:before="169"/>
              <w:ind w:hanging="25"/>
              <w:rPr>
                <w:b/>
                <w:bCs/>
              </w:rPr>
            </w:pPr>
            <w:r>
              <w:t>GRD (</w:t>
            </w:r>
            <w:r w:rsidRPr="00F329A9">
              <w:t>Giridhi</w:t>
            </w:r>
            <w:r>
              <w:t>)</w:t>
            </w:r>
          </w:p>
        </w:tc>
        <w:tc>
          <w:tcPr>
            <w:tcW w:w="1323" w:type="dxa"/>
          </w:tcPr>
          <w:p w14:paraId="4BD92A61" w14:textId="5EC3D66C" w:rsidR="00402D6B" w:rsidRPr="00F329A9" w:rsidRDefault="00402D6B" w:rsidP="00E316BE">
            <w:pPr>
              <w:pStyle w:val="BodyText"/>
              <w:spacing w:before="169"/>
              <w:ind w:hanging="25"/>
              <w:rPr>
                <w:b/>
                <w:bCs/>
              </w:rPr>
            </w:pPr>
            <w:r w:rsidRPr="00F329A9">
              <w:t>2,445,474</w:t>
            </w:r>
          </w:p>
        </w:tc>
        <w:tc>
          <w:tcPr>
            <w:tcW w:w="973" w:type="dxa"/>
          </w:tcPr>
          <w:p w14:paraId="653BAE24" w14:textId="1A05DBAE" w:rsidR="00402D6B" w:rsidRPr="00F329A9" w:rsidRDefault="00402D6B" w:rsidP="00E316BE">
            <w:pPr>
              <w:pStyle w:val="BodyText"/>
              <w:spacing w:before="169"/>
              <w:ind w:hanging="25"/>
              <w:rPr>
                <w:b/>
                <w:bCs/>
              </w:rPr>
            </w:pPr>
            <w:r w:rsidRPr="00F329A9">
              <w:t>497</w:t>
            </w:r>
          </w:p>
        </w:tc>
        <w:tc>
          <w:tcPr>
            <w:tcW w:w="1005" w:type="dxa"/>
          </w:tcPr>
          <w:p w14:paraId="3D94924A" w14:textId="6DC97202" w:rsidR="00402D6B" w:rsidRPr="00F329A9" w:rsidRDefault="00402D6B" w:rsidP="00E316BE">
            <w:pPr>
              <w:pStyle w:val="BodyText"/>
              <w:spacing w:before="169"/>
              <w:ind w:hanging="25"/>
              <w:rPr>
                <w:b/>
                <w:bCs/>
              </w:rPr>
            </w:pPr>
            <w:r w:rsidRPr="00F329A9">
              <w:t>4,887</w:t>
            </w:r>
          </w:p>
        </w:tc>
        <w:tc>
          <w:tcPr>
            <w:tcW w:w="1255" w:type="dxa"/>
          </w:tcPr>
          <w:p w14:paraId="07BCFA5A" w14:textId="6427A1B9" w:rsidR="00402D6B" w:rsidRPr="00F329A9" w:rsidRDefault="00402D6B" w:rsidP="00E316BE">
            <w:pPr>
              <w:pStyle w:val="BodyText"/>
              <w:spacing w:before="169"/>
              <w:ind w:hanging="25"/>
              <w:rPr>
                <w:b/>
                <w:bCs/>
              </w:rPr>
            </w:pPr>
            <w:r w:rsidRPr="00F329A9">
              <w:t>86.30</w:t>
            </w:r>
          </w:p>
        </w:tc>
        <w:tc>
          <w:tcPr>
            <w:tcW w:w="1081" w:type="dxa"/>
          </w:tcPr>
          <w:p w14:paraId="77DCFD86" w14:textId="5F741EBB" w:rsidR="00402D6B" w:rsidRPr="00F329A9" w:rsidRDefault="00402D6B" w:rsidP="00E316BE">
            <w:pPr>
              <w:pStyle w:val="BodyText"/>
              <w:spacing w:before="169"/>
              <w:ind w:hanging="25"/>
              <w:rPr>
                <w:b/>
                <w:bCs/>
              </w:rPr>
            </w:pPr>
            <w:r w:rsidRPr="00F329A9">
              <w:t>24.18</w:t>
            </w:r>
          </w:p>
        </w:tc>
        <w:tc>
          <w:tcPr>
            <w:tcW w:w="1533" w:type="dxa"/>
          </w:tcPr>
          <w:p w14:paraId="73F6EBAC" w14:textId="04CBD4B0" w:rsidR="00402D6B" w:rsidRPr="00F329A9" w:rsidRDefault="00402D6B" w:rsidP="00E316BE">
            <w:pPr>
              <w:pStyle w:val="BodyText"/>
              <w:spacing w:before="169"/>
              <w:ind w:hanging="25"/>
              <w:rPr>
                <w:b/>
                <w:bCs/>
              </w:rPr>
            </w:pPr>
            <w:r w:rsidRPr="00F329A9">
              <w:t>289</w:t>
            </w:r>
          </w:p>
        </w:tc>
      </w:tr>
      <w:tr w:rsidR="00402D6B" w:rsidRPr="00F329A9" w14:paraId="0EBE5BD7" w14:textId="77777777" w:rsidTr="00E316BE">
        <w:trPr>
          <w:trHeight w:val="462"/>
        </w:trPr>
        <w:tc>
          <w:tcPr>
            <w:tcW w:w="582" w:type="dxa"/>
          </w:tcPr>
          <w:p w14:paraId="64F939F6" w14:textId="1AAB14DE" w:rsidR="00402D6B" w:rsidRPr="00F329A9" w:rsidRDefault="00402D6B" w:rsidP="00E316BE">
            <w:pPr>
              <w:pStyle w:val="BodyText"/>
              <w:spacing w:before="169"/>
              <w:ind w:hanging="25"/>
              <w:rPr>
                <w:b/>
                <w:bCs/>
              </w:rPr>
            </w:pPr>
            <w:r w:rsidRPr="00F329A9">
              <w:t>6</w:t>
            </w:r>
          </w:p>
        </w:tc>
        <w:tc>
          <w:tcPr>
            <w:tcW w:w="1887" w:type="dxa"/>
          </w:tcPr>
          <w:p w14:paraId="48317F9D" w14:textId="7AF33A2E" w:rsidR="00402D6B" w:rsidRPr="00F329A9" w:rsidRDefault="00402D6B" w:rsidP="00E316BE">
            <w:pPr>
              <w:pStyle w:val="BodyText"/>
              <w:spacing w:before="169"/>
              <w:ind w:hanging="25"/>
              <w:rPr>
                <w:b/>
                <w:bCs/>
              </w:rPr>
            </w:pPr>
            <w:r>
              <w:t xml:space="preserve">HZB </w:t>
            </w:r>
          </w:p>
        </w:tc>
        <w:tc>
          <w:tcPr>
            <w:tcW w:w="1323" w:type="dxa"/>
          </w:tcPr>
          <w:p w14:paraId="2DF97D6F" w14:textId="7B2F20D1" w:rsidR="00402D6B" w:rsidRPr="00F329A9" w:rsidRDefault="00402D6B" w:rsidP="00E316BE">
            <w:pPr>
              <w:pStyle w:val="BodyText"/>
              <w:spacing w:before="169"/>
              <w:ind w:hanging="25"/>
              <w:rPr>
                <w:b/>
                <w:bCs/>
              </w:rPr>
            </w:pPr>
            <w:r w:rsidRPr="00F329A9">
              <w:t>1,734,495</w:t>
            </w:r>
          </w:p>
        </w:tc>
        <w:tc>
          <w:tcPr>
            <w:tcW w:w="973" w:type="dxa"/>
          </w:tcPr>
          <w:p w14:paraId="574DC52B" w14:textId="5A0AD9C6" w:rsidR="00402D6B" w:rsidRPr="00F329A9" w:rsidRDefault="00402D6B" w:rsidP="00E316BE">
            <w:pPr>
              <w:pStyle w:val="BodyText"/>
              <w:spacing w:before="169"/>
              <w:ind w:hanging="25"/>
              <w:rPr>
                <w:b/>
                <w:bCs/>
              </w:rPr>
            </w:pPr>
            <w:r w:rsidRPr="00F329A9">
              <w:t>403</w:t>
            </w:r>
          </w:p>
        </w:tc>
        <w:tc>
          <w:tcPr>
            <w:tcW w:w="1005" w:type="dxa"/>
          </w:tcPr>
          <w:p w14:paraId="5D91E526" w14:textId="6D5177D7" w:rsidR="00402D6B" w:rsidRPr="00F329A9" w:rsidRDefault="00402D6B" w:rsidP="00E316BE">
            <w:pPr>
              <w:pStyle w:val="BodyText"/>
              <w:spacing w:before="169"/>
              <w:ind w:hanging="25"/>
              <w:rPr>
                <w:b/>
                <w:bCs/>
              </w:rPr>
            </w:pPr>
            <w:r w:rsidRPr="00F329A9">
              <w:t>4,302</w:t>
            </w:r>
          </w:p>
        </w:tc>
        <w:tc>
          <w:tcPr>
            <w:tcW w:w="1255" w:type="dxa"/>
          </w:tcPr>
          <w:p w14:paraId="4110DD8A" w14:textId="696F570F" w:rsidR="00402D6B" w:rsidRPr="00F329A9" w:rsidRDefault="00402D6B" w:rsidP="00E316BE">
            <w:pPr>
              <w:pStyle w:val="BodyText"/>
              <w:spacing w:before="169"/>
              <w:ind w:hanging="25"/>
              <w:rPr>
                <w:b/>
                <w:bCs/>
              </w:rPr>
            </w:pPr>
            <w:r w:rsidRPr="00F329A9">
              <w:t>8.79</w:t>
            </w:r>
          </w:p>
        </w:tc>
        <w:tc>
          <w:tcPr>
            <w:tcW w:w="1081" w:type="dxa"/>
          </w:tcPr>
          <w:p w14:paraId="3F0FBED7" w14:textId="6F6BC046" w:rsidR="00402D6B" w:rsidRPr="00F329A9" w:rsidRDefault="00402D6B" w:rsidP="00E316BE">
            <w:pPr>
              <w:pStyle w:val="BodyText"/>
              <w:spacing w:before="169"/>
              <w:ind w:hanging="25"/>
              <w:rPr>
                <w:b/>
                <w:bCs/>
              </w:rPr>
            </w:pPr>
            <w:r w:rsidRPr="00F329A9">
              <w:t>47.83</w:t>
            </w:r>
          </w:p>
        </w:tc>
        <w:tc>
          <w:tcPr>
            <w:tcW w:w="1533" w:type="dxa"/>
          </w:tcPr>
          <w:p w14:paraId="5A19116D" w14:textId="13BC37DE" w:rsidR="00402D6B" w:rsidRPr="00F329A9" w:rsidRDefault="00402D6B" w:rsidP="00E316BE">
            <w:pPr>
              <w:pStyle w:val="BodyText"/>
              <w:spacing w:before="169"/>
              <w:ind w:hanging="25"/>
              <w:rPr>
                <w:b/>
                <w:bCs/>
              </w:rPr>
            </w:pPr>
            <w:r w:rsidRPr="00F329A9">
              <w:t>610</w:t>
            </w:r>
          </w:p>
        </w:tc>
      </w:tr>
      <w:tr w:rsidR="00402D6B" w:rsidRPr="00F329A9" w14:paraId="05E59390" w14:textId="77777777" w:rsidTr="00E316BE">
        <w:trPr>
          <w:trHeight w:val="475"/>
        </w:trPr>
        <w:tc>
          <w:tcPr>
            <w:tcW w:w="582" w:type="dxa"/>
          </w:tcPr>
          <w:p w14:paraId="37D60765" w14:textId="36B7EBA2" w:rsidR="00402D6B" w:rsidRPr="00F329A9" w:rsidRDefault="00402D6B" w:rsidP="00E316BE">
            <w:pPr>
              <w:pStyle w:val="BodyText"/>
              <w:spacing w:before="169"/>
              <w:ind w:hanging="25"/>
              <w:rPr>
                <w:b/>
                <w:bCs/>
              </w:rPr>
            </w:pPr>
            <w:r w:rsidRPr="00F329A9">
              <w:t>7</w:t>
            </w:r>
          </w:p>
        </w:tc>
        <w:tc>
          <w:tcPr>
            <w:tcW w:w="1887" w:type="dxa"/>
          </w:tcPr>
          <w:p w14:paraId="28E681B0" w14:textId="600BECCC" w:rsidR="00402D6B" w:rsidRPr="00F329A9" w:rsidRDefault="00402D6B" w:rsidP="00E316BE">
            <w:pPr>
              <w:pStyle w:val="BodyText"/>
              <w:spacing w:before="169"/>
              <w:ind w:hanging="25"/>
              <w:rPr>
                <w:b/>
                <w:bCs/>
              </w:rPr>
            </w:pPr>
            <w:r>
              <w:t>RAH (</w:t>
            </w:r>
            <w:r w:rsidRPr="00F329A9">
              <w:t>Ramgarh</w:t>
            </w:r>
            <w:r>
              <w:t>)</w:t>
            </w:r>
          </w:p>
        </w:tc>
        <w:tc>
          <w:tcPr>
            <w:tcW w:w="1323" w:type="dxa"/>
          </w:tcPr>
          <w:p w14:paraId="2E0A082B" w14:textId="0C1FB3F0" w:rsidR="00402D6B" w:rsidRPr="00F329A9" w:rsidRDefault="00402D6B" w:rsidP="00E316BE">
            <w:pPr>
              <w:pStyle w:val="BodyText"/>
              <w:spacing w:before="169"/>
              <w:ind w:hanging="25"/>
              <w:rPr>
                <w:b/>
                <w:bCs/>
              </w:rPr>
            </w:pPr>
            <w:r w:rsidRPr="00F329A9">
              <w:t>949,443</w:t>
            </w:r>
          </w:p>
        </w:tc>
        <w:tc>
          <w:tcPr>
            <w:tcW w:w="973" w:type="dxa"/>
          </w:tcPr>
          <w:p w14:paraId="51E81B2F" w14:textId="3746A6F3" w:rsidR="00402D6B" w:rsidRPr="00F329A9" w:rsidRDefault="00402D6B" w:rsidP="00E316BE">
            <w:pPr>
              <w:pStyle w:val="BodyText"/>
              <w:spacing w:before="169"/>
              <w:ind w:hanging="25"/>
              <w:rPr>
                <w:b/>
                <w:bCs/>
              </w:rPr>
            </w:pPr>
            <w:r w:rsidRPr="00F329A9">
              <w:t>684</w:t>
            </w:r>
          </w:p>
        </w:tc>
        <w:tc>
          <w:tcPr>
            <w:tcW w:w="1005" w:type="dxa"/>
          </w:tcPr>
          <w:p w14:paraId="5067B171" w14:textId="2C7F8AED" w:rsidR="00402D6B" w:rsidRPr="00F329A9" w:rsidRDefault="00402D6B" w:rsidP="00E316BE">
            <w:pPr>
              <w:pStyle w:val="BodyText"/>
              <w:spacing w:before="169"/>
              <w:ind w:hanging="25"/>
              <w:rPr>
                <w:b/>
                <w:bCs/>
              </w:rPr>
            </w:pPr>
            <w:r w:rsidRPr="00F329A9">
              <w:t>1,212</w:t>
            </w:r>
          </w:p>
        </w:tc>
        <w:tc>
          <w:tcPr>
            <w:tcW w:w="1255" w:type="dxa"/>
          </w:tcPr>
          <w:p w14:paraId="350F0DF3" w14:textId="340166FD" w:rsidR="00402D6B" w:rsidRPr="00F329A9" w:rsidRDefault="00402D6B" w:rsidP="00E316BE">
            <w:pPr>
              <w:pStyle w:val="BodyText"/>
              <w:spacing w:before="169"/>
              <w:ind w:hanging="25"/>
              <w:rPr>
                <w:b/>
                <w:bCs/>
              </w:rPr>
            </w:pPr>
            <w:r w:rsidRPr="00F329A9">
              <w:t>85.52</w:t>
            </w:r>
          </w:p>
        </w:tc>
        <w:tc>
          <w:tcPr>
            <w:tcW w:w="1081" w:type="dxa"/>
          </w:tcPr>
          <w:p w14:paraId="1D96EB36" w14:textId="34D8B6ED" w:rsidR="00402D6B" w:rsidRPr="00F329A9" w:rsidRDefault="00402D6B" w:rsidP="00E316BE">
            <w:pPr>
              <w:pStyle w:val="BodyText"/>
              <w:spacing w:before="169"/>
              <w:ind w:hanging="25"/>
              <w:rPr>
                <w:b/>
                <w:bCs/>
              </w:rPr>
            </w:pPr>
            <w:r w:rsidRPr="00F329A9">
              <w:t>23.63</w:t>
            </w:r>
          </w:p>
        </w:tc>
        <w:tc>
          <w:tcPr>
            <w:tcW w:w="1533" w:type="dxa"/>
          </w:tcPr>
          <w:p w14:paraId="41CA387B" w14:textId="78EE72B8" w:rsidR="00402D6B" w:rsidRPr="00F329A9" w:rsidRDefault="00402D6B" w:rsidP="00E316BE">
            <w:pPr>
              <w:pStyle w:val="BodyText"/>
              <w:spacing w:before="169"/>
              <w:ind w:hanging="25"/>
              <w:rPr>
                <w:b/>
                <w:bCs/>
              </w:rPr>
            </w:pPr>
            <w:r w:rsidRPr="00F329A9">
              <w:t>1518</w:t>
            </w:r>
          </w:p>
        </w:tc>
      </w:tr>
      <w:tr w:rsidR="00402D6B" w:rsidRPr="00F329A9" w14:paraId="4B4617DC" w14:textId="77777777" w:rsidTr="00E316BE">
        <w:trPr>
          <w:trHeight w:val="462"/>
        </w:trPr>
        <w:tc>
          <w:tcPr>
            <w:tcW w:w="582" w:type="dxa"/>
          </w:tcPr>
          <w:p w14:paraId="535ABCB9" w14:textId="6EB3E7C4" w:rsidR="00402D6B" w:rsidRPr="00F329A9" w:rsidRDefault="00402D6B" w:rsidP="00E316BE">
            <w:pPr>
              <w:pStyle w:val="BodyText"/>
              <w:spacing w:before="169"/>
              <w:ind w:hanging="25"/>
              <w:rPr>
                <w:b/>
                <w:bCs/>
              </w:rPr>
            </w:pPr>
            <w:r w:rsidRPr="00F329A9">
              <w:t>8</w:t>
            </w:r>
          </w:p>
        </w:tc>
        <w:tc>
          <w:tcPr>
            <w:tcW w:w="1887" w:type="dxa"/>
          </w:tcPr>
          <w:p w14:paraId="5B06F500" w14:textId="44883224" w:rsidR="00402D6B" w:rsidRPr="00F329A9" w:rsidRDefault="00402D6B" w:rsidP="00E316BE">
            <w:pPr>
              <w:pStyle w:val="BodyText"/>
              <w:spacing w:before="169"/>
              <w:ind w:hanging="25"/>
              <w:rPr>
                <w:b/>
                <w:bCs/>
              </w:rPr>
            </w:pPr>
            <w:r>
              <w:t>DMU (</w:t>
            </w:r>
            <w:r w:rsidRPr="00F329A9">
              <w:t>Dumka</w:t>
            </w:r>
            <w:r>
              <w:t>)</w:t>
            </w:r>
          </w:p>
        </w:tc>
        <w:tc>
          <w:tcPr>
            <w:tcW w:w="1323" w:type="dxa"/>
          </w:tcPr>
          <w:p w14:paraId="34F1DB24" w14:textId="54D17E4B" w:rsidR="00402D6B" w:rsidRPr="00F329A9" w:rsidRDefault="00402D6B" w:rsidP="00E316BE">
            <w:pPr>
              <w:pStyle w:val="BodyText"/>
              <w:spacing w:before="169"/>
              <w:ind w:hanging="25"/>
              <w:rPr>
                <w:b/>
                <w:bCs/>
              </w:rPr>
            </w:pPr>
            <w:r w:rsidRPr="00F329A9">
              <w:t>1,321,442</w:t>
            </w:r>
          </w:p>
        </w:tc>
        <w:tc>
          <w:tcPr>
            <w:tcW w:w="973" w:type="dxa"/>
          </w:tcPr>
          <w:p w14:paraId="3D70BB43" w14:textId="03E6DD04" w:rsidR="00402D6B" w:rsidRPr="00F329A9" w:rsidRDefault="00402D6B" w:rsidP="00E316BE">
            <w:pPr>
              <w:pStyle w:val="BodyText"/>
              <w:spacing w:before="169"/>
              <w:ind w:hanging="25"/>
              <w:rPr>
                <w:b/>
                <w:bCs/>
              </w:rPr>
            </w:pPr>
            <w:r w:rsidRPr="00F329A9">
              <w:t>300</w:t>
            </w:r>
          </w:p>
        </w:tc>
        <w:tc>
          <w:tcPr>
            <w:tcW w:w="1005" w:type="dxa"/>
          </w:tcPr>
          <w:p w14:paraId="28CCC23F" w14:textId="4AB986CB" w:rsidR="00402D6B" w:rsidRPr="00F329A9" w:rsidRDefault="00402D6B" w:rsidP="00E316BE">
            <w:pPr>
              <w:pStyle w:val="BodyText"/>
              <w:spacing w:before="169"/>
              <w:ind w:hanging="25"/>
              <w:rPr>
                <w:b/>
                <w:bCs/>
              </w:rPr>
            </w:pPr>
            <w:r w:rsidRPr="00F329A9">
              <w:t>4,404</w:t>
            </w:r>
          </w:p>
        </w:tc>
        <w:tc>
          <w:tcPr>
            <w:tcW w:w="1255" w:type="dxa"/>
          </w:tcPr>
          <w:p w14:paraId="5244BA9C" w14:textId="4A74F742" w:rsidR="00402D6B" w:rsidRPr="00F329A9" w:rsidRDefault="00402D6B" w:rsidP="00E316BE">
            <w:pPr>
              <w:pStyle w:val="BodyText"/>
              <w:spacing w:before="169"/>
              <w:ind w:hanging="25"/>
              <w:rPr>
                <w:b/>
                <w:bCs/>
              </w:rPr>
            </w:pPr>
            <w:r w:rsidRPr="00F329A9">
              <w:t>87.25</w:t>
            </w:r>
          </w:p>
        </w:tc>
        <w:tc>
          <w:tcPr>
            <w:tcW w:w="1081" w:type="dxa"/>
          </w:tcPr>
          <w:p w14:paraId="31B7D6B4" w14:textId="043E6CD5" w:rsidR="00402D6B" w:rsidRPr="00F329A9" w:rsidRDefault="00402D6B" w:rsidP="00E316BE">
            <w:pPr>
              <w:pStyle w:val="BodyText"/>
              <w:spacing w:before="169"/>
              <w:ind w:hanging="25"/>
              <w:rPr>
                <w:b/>
                <w:bCs/>
              </w:rPr>
            </w:pPr>
            <w:r w:rsidRPr="00F329A9">
              <w:t>24.27</w:t>
            </w:r>
          </w:p>
        </w:tc>
        <w:tc>
          <w:tcPr>
            <w:tcW w:w="1533" w:type="dxa"/>
          </w:tcPr>
          <w:p w14:paraId="74B47DAC" w14:textId="69E1D04A" w:rsidR="00402D6B" w:rsidRPr="00F329A9" w:rsidRDefault="00402D6B" w:rsidP="00E316BE">
            <w:pPr>
              <w:pStyle w:val="BodyText"/>
              <w:spacing w:before="169"/>
              <w:ind w:hanging="25"/>
              <w:rPr>
                <w:b/>
                <w:bCs/>
              </w:rPr>
            </w:pPr>
            <w:r w:rsidRPr="00F329A9">
              <w:t>137</w:t>
            </w:r>
          </w:p>
        </w:tc>
      </w:tr>
      <w:tr w:rsidR="00402D6B" w:rsidRPr="00F329A9" w14:paraId="299BE42E" w14:textId="77777777" w:rsidTr="00E316BE">
        <w:trPr>
          <w:trHeight w:val="475"/>
        </w:trPr>
        <w:tc>
          <w:tcPr>
            <w:tcW w:w="582" w:type="dxa"/>
          </w:tcPr>
          <w:p w14:paraId="5B0E2DCF" w14:textId="17008778" w:rsidR="00402D6B" w:rsidRPr="00F329A9" w:rsidRDefault="00402D6B" w:rsidP="00E316BE">
            <w:pPr>
              <w:pStyle w:val="BodyText"/>
              <w:spacing w:before="169"/>
              <w:ind w:hanging="25"/>
              <w:rPr>
                <w:b/>
                <w:bCs/>
              </w:rPr>
            </w:pPr>
            <w:r w:rsidRPr="00F329A9">
              <w:t>9</w:t>
            </w:r>
          </w:p>
        </w:tc>
        <w:tc>
          <w:tcPr>
            <w:tcW w:w="1887" w:type="dxa"/>
          </w:tcPr>
          <w:p w14:paraId="4A0044B3" w14:textId="37F8555D" w:rsidR="00402D6B" w:rsidRPr="00F329A9" w:rsidRDefault="00402D6B" w:rsidP="00E316BE">
            <w:pPr>
              <w:pStyle w:val="BodyText"/>
              <w:spacing w:before="169"/>
              <w:ind w:hanging="25"/>
              <w:rPr>
                <w:b/>
                <w:bCs/>
              </w:rPr>
            </w:pPr>
            <w:r>
              <w:t>KHU (</w:t>
            </w:r>
            <w:r w:rsidRPr="00F329A9">
              <w:t>Khunti</w:t>
            </w:r>
            <w:r>
              <w:t>)</w:t>
            </w:r>
          </w:p>
        </w:tc>
        <w:tc>
          <w:tcPr>
            <w:tcW w:w="1323" w:type="dxa"/>
          </w:tcPr>
          <w:p w14:paraId="07587374" w14:textId="300A6D4A" w:rsidR="00402D6B" w:rsidRPr="00F329A9" w:rsidRDefault="00402D6B" w:rsidP="00E316BE">
            <w:pPr>
              <w:pStyle w:val="BodyText"/>
              <w:spacing w:before="169"/>
              <w:ind w:hanging="25"/>
              <w:rPr>
                <w:b/>
                <w:bCs/>
              </w:rPr>
            </w:pPr>
            <w:r w:rsidRPr="00F329A9">
              <w:t>531,885</w:t>
            </w:r>
          </w:p>
        </w:tc>
        <w:tc>
          <w:tcPr>
            <w:tcW w:w="973" w:type="dxa"/>
          </w:tcPr>
          <w:p w14:paraId="6751D63F" w14:textId="1B0F7977" w:rsidR="00402D6B" w:rsidRPr="00F329A9" w:rsidRDefault="00402D6B" w:rsidP="00E316BE">
            <w:pPr>
              <w:pStyle w:val="BodyText"/>
              <w:spacing w:before="169"/>
              <w:ind w:hanging="25"/>
              <w:rPr>
                <w:b/>
                <w:bCs/>
              </w:rPr>
            </w:pPr>
            <w:r w:rsidRPr="00F329A9">
              <w:t>215</w:t>
            </w:r>
          </w:p>
        </w:tc>
        <w:tc>
          <w:tcPr>
            <w:tcW w:w="1005" w:type="dxa"/>
          </w:tcPr>
          <w:p w14:paraId="49951610" w14:textId="3BB38BF1" w:rsidR="00402D6B" w:rsidRPr="00F329A9" w:rsidRDefault="00402D6B" w:rsidP="00E316BE">
            <w:pPr>
              <w:pStyle w:val="BodyText"/>
              <w:spacing w:before="169"/>
              <w:ind w:hanging="25"/>
              <w:rPr>
                <w:b/>
                <w:bCs/>
              </w:rPr>
            </w:pPr>
            <w:r w:rsidRPr="00F329A9">
              <w:t>2,467</w:t>
            </w:r>
          </w:p>
        </w:tc>
        <w:tc>
          <w:tcPr>
            <w:tcW w:w="1255" w:type="dxa"/>
          </w:tcPr>
          <w:p w14:paraId="777C4238" w14:textId="720C81DA" w:rsidR="00402D6B" w:rsidRPr="00F329A9" w:rsidRDefault="00402D6B" w:rsidP="00E316BE">
            <w:pPr>
              <w:pStyle w:val="BodyText"/>
              <w:spacing w:before="169"/>
              <w:ind w:hanging="25"/>
              <w:rPr>
                <w:b/>
                <w:bCs/>
              </w:rPr>
            </w:pPr>
            <w:r w:rsidRPr="00F329A9">
              <w:t>85.27</w:t>
            </w:r>
          </w:p>
        </w:tc>
        <w:tc>
          <w:tcPr>
            <w:tcW w:w="1081" w:type="dxa"/>
          </w:tcPr>
          <w:p w14:paraId="75055973" w14:textId="64DE7836" w:rsidR="00402D6B" w:rsidRPr="00F329A9" w:rsidRDefault="00402D6B" w:rsidP="00E316BE">
            <w:pPr>
              <w:pStyle w:val="BodyText"/>
              <w:spacing w:before="169"/>
              <w:ind w:hanging="25"/>
              <w:rPr>
                <w:b/>
                <w:bCs/>
              </w:rPr>
            </w:pPr>
            <w:r w:rsidRPr="00F329A9">
              <w:t>23.07</w:t>
            </w:r>
          </w:p>
        </w:tc>
        <w:tc>
          <w:tcPr>
            <w:tcW w:w="1533" w:type="dxa"/>
          </w:tcPr>
          <w:p w14:paraId="69457B66" w14:textId="45B69EBC" w:rsidR="00402D6B" w:rsidRPr="00F329A9" w:rsidRDefault="00402D6B" w:rsidP="00E316BE">
            <w:pPr>
              <w:pStyle w:val="BodyText"/>
              <w:spacing w:before="169"/>
              <w:ind w:hanging="25"/>
              <w:rPr>
                <w:b/>
                <w:bCs/>
              </w:rPr>
            </w:pPr>
            <w:r w:rsidRPr="00F329A9">
              <w:t>611</w:t>
            </w:r>
          </w:p>
        </w:tc>
      </w:tr>
      <w:tr w:rsidR="00402D6B" w:rsidRPr="00F329A9" w14:paraId="1EE9AD7F" w14:textId="77777777" w:rsidTr="00E316BE">
        <w:trPr>
          <w:trHeight w:val="462"/>
        </w:trPr>
        <w:tc>
          <w:tcPr>
            <w:tcW w:w="582" w:type="dxa"/>
          </w:tcPr>
          <w:p w14:paraId="5C8D704E" w14:textId="09F47A73" w:rsidR="00402D6B" w:rsidRPr="00F329A9" w:rsidRDefault="00402D6B" w:rsidP="00E316BE">
            <w:pPr>
              <w:pStyle w:val="BodyText"/>
              <w:spacing w:before="169"/>
              <w:ind w:hanging="25"/>
              <w:rPr>
                <w:b/>
                <w:bCs/>
              </w:rPr>
            </w:pPr>
            <w:r w:rsidRPr="00F329A9">
              <w:t>10</w:t>
            </w:r>
          </w:p>
        </w:tc>
        <w:tc>
          <w:tcPr>
            <w:tcW w:w="1887" w:type="dxa"/>
          </w:tcPr>
          <w:p w14:paraId="391A57FF" w14:textId="4CEF92CC" w:rsidR="00402D6B" w:rsidRPr="00F329A9" w:rsidRDefault="00402D6B" w:rsidP="00E316BE">
            <w:pPr>
              <w:pStyle w:val="BodyText"/>
              <w:spacing w:before="169"/>
              <w:ind w:hanging="25"/>
              <w:rPr>
                <w:b/>
                <w:bCs/>
              </w:rPr>
            </w:pPr>
            <w:r>
              <w:t>GHU (</w:t>
            </w:r>
            <w:r w:rsidRPr="00F329A9">
              <w:t>Gumla</w:t>
            </w:r>
            <w:r>
              <w:t>)</w:t>
            </w:r>
          </w:p>
        </w:tc>
        <w:tc>
          <w:tcPr>
            <w:tcW w:w="1323" w:type="dxa"/>
          </w:tcPr>
          <w:p w14:paraId="42AEAE8C" w14:textId="3E394C79" w:rsidR="00402D6B" w:rsidRPr="00F329A9" w:rsidRDefault="00402D6B" w:rsidP="00E316BE">
            <w:pPr>
              <w:pStyle w:val="BodyText"/>
              <w:spacing w:before="169"/>
              <w:ind w:hanging="25"/>
              <w:rPr>
                <w:b/>
                <w:bCs/>
              </w:rPr>
            </w:pPr>
            <w:r w:rsidRPr="00F329A9">
              <w:t>1,025,213</w:t>
            </w:r>
          </w:p>
        </w:tc>
        <w:tc>
          <w:tcPr>
            <w:tcW w:w="973" w:type="dxa"/>
          </w:tcPr>
          <w:p w14:paraId="426B13B1" w14:textId="37378704" w:rsidR="00402D6B" w:rsidRPr="00F329A9" w:rsidRDefault="00402D6B" w:rsidP="00E316BE">
            <w:pPr>
              <w:pStyle w:val="BodyText"/>
              <w:spacing w:before="169"/>
              <w:ind w:hanging="25"/>
              <w:rPr>
                <w:b/>
                <w:bCs/>
              </w:rPr>
            </w:pPr>
            <w:r w:rsidRPr="00F329A9">
              <w:t>193</w:t>
            </w:r>
          </w:p>
        </w:tc>
        <w:tc>
          <w:tcPr>
            <w:tcW w:w="1005" w:type="dxa"/>
          </w:tcPr>
          <w:p w14:paraId="20DF372F" w14:textId="684372C0" w:rsidR="00402D6B" w:rsidRPr="00F329A9" w:rsidRDefault="00402D6B" w:rsidP="00E316BE">
            <w:pPr>
              <w:pStyle w:val="BodyText"/>
              <w:spacing w:before="169"/>
              <w:ind w:hanging="25"/>
              <w:rPr>
                <w:b/>
                <w:bCs/>
              </w:rPr>
            </w:pPr>
            <w:r w:rsidRPr="00F329A9">
              <w:t>5,327</w:t>
            </w:r>
          </w:p>
        </w:tc>
        <w:tc>
          <w:tcPr>
            <w:tcW w:w="1255" w:type="dxa"/>
          </w:tcPr>
          <w:p w14:paraId="2E54BD4C" w14:textId="7E9628D5" w:rsidR="00402D6B" w:rsidRPr="00F329A9" w:rsidRDefault="00402D6B" w:rsidP="00E316BE">
            <w:pPr>
              <w:pStyle w:val="BodyText"/>
              <w:spacing w:before="169"/>
              <w:ind w:hanging="25"/>
              <w:rPr>
                <w:b/>
                <w:bCs/>
              </w:rPr>
            </w:pPr>
            <w:r w:rsidRPr="00F329A9">
              <w:t>84.54</w:t>
            </w:r>
          </w:p>
        </w:tc>
        <w:tc>
          <w:tcPr>
            <w:tcW w:w="1081" w:type="dxa"/>
          </w:tcPr>
          <w:p w14:paraId="03EEE16F" w14:textId="61A96199" w:rsidR="00402D6B" w:rsidRPr="00F329A9" w:rsidRDefault="00402D6B" w:rsidP="00E316BE">
            <w:pPr>
              <w:pStyle w:val="BodyText"/>
              <w:spacing w:before="169"/>
              <w:ind w:hanging="25"/>
              <w:rPr>
                <w:b/>
                <w:bCs/>
              </w:rPr>
            </w:pPr>
            <w:r w:rsidRPr="00F329A9">
              <w:t>23.04</w:t>
            </w:r>
          </w:p>
        </w:tc>
        <w:tc>
          <w:tcPr>
            <w:tcW w:w="1533" w:type="dxa"/>
          </w:tcPr>
          <w:p w14:paraId="7E4B041C" w14:textId="3A120BEA" w:rsidR="00402D6B" w:rsidRPr="00F329A9" w:rsidRDefault="00402D6B" w:rsidP="00E316BE">
            <w:pPr>
              <w:pStyle w:val="BodyText"/>
              <w:spacing w:before="169"/>
              <w:ind w:hanging="25"/>
              <w:rPr>
                <w:b/>
                <w:bCs/>
              </w:rPr>
            </w:pPr>
            <w:r w:rsidRPr="00F329A9">
              <w:t>652</w:t>
            </w:r>
          </w:p>
        </w:tc>
      </w:tr>
      <w:tr w:rsidR="00402D6B" w:rsidRPr="00F329A9" w14:paraId="2AF51218" w14:textId="77777777" w:rsidTr="00E316BE">
        <w:trPr>
          <w:trHeight w:val="475"/>
        </w:trPr>
        <w:tc>
          <w:tcPr>
            <w:tcW w:w="582" w:type="dxa"/>
          </w:tcPr>
          <w:p w14:paraId="05B1966A" w14:textId="615FE7F9" w:rsidR="00402D6B" w:rsidRPr="00F329A9" w:rsidRDefault="00402D6B" w:rsidP="00E316BE">
            <w:pPr>
              <w:pStyle w:val="BodyText"/>
              <w:spacing w:before="169"/>
              <w:ind w:hanging="25"/>
              <w:rPr>
                <w:b/>
                <w:bCs/>
              </w:rPr>
            </w:pPr>
            <w:r w:rsidRPr="00F329A9">
              <w:t>11</w:t>
            </w:r>
          </w:p>
        </w:tc>
        <w:tc>
          <w:tcPr>
            <w:tcW w:w="1887" w:type="dxa"/>
          </w:tcPr>
          <w:p w14:paraId="08E4199B" w14:textId="1DDF76ED" w:rsidR="00402D6B" w:rsidRPr="00F329A9" w:rsidRDefault="00402D6B" w:rsidP="00E316BE">
            <w:pPr>
              <w:pStyle w:val="BodyText"/>
              <w:spacing w:before="169"/>
              <w:ind w:hanging="25"/>
              <w:rPr>
                <w:b/>
                <w:bCs/>
              </w:rPr>
            </w:pPr>
            <w:r>
              <w:t>LAD(</w:t>
            </w:r>
            <w:r w:rsidRPr="00F329A9">
              <w:t>Lohardaga</w:t>
            </w:r>
            <w:r>
              <w:t>)</w:t>
            </w:r>
          </w:p>
        </w:tc>
        <w:tc>
          <w:tcPr>
            <w:tcW w:w="1323" w:type="dxa"/>
          </w:tcPr>
          <w:p w14:paraId="31B71285" w14:textId="0ACF05FD" w:rsidR="00402D6B" w:rsidRPr="00F329A9" w:rsidRDefault="00402D6B" w:rsidP="00E316BE">
            <w:pPr>
              <w:pStyle w:val="BodyText"/>
              <w:spacing w:before="169"/>
              <w:ind w:hanging="25"/>
              <w:rPr>
                <w:b/>
                <w:bCs/>
              </w:rPr>
            </w:pPr>
            <w:r w:rsidRPr="00F329A9">
              <w:t>461,790</w:t>
            </w:r>
          </w:p>
        </w:tc>
        <w:tc>
          <w:tcPr>
            <w:tcW w:w="973" w:type="dxa"/>
          </w:tcPr>
          <w:p w14:paraId="574E4F88" w14:textId="43257FC5" w:rsidR="00402D6B" w:rsidRPr="00F329A9" w:rsidRDefault="00402D6B" w:rsidP="00E316BE">
            <w:pPr>
              <w:pStyle w:val="BodyText"/>
              <w:spacing w:before="169"/>
              <w:ind w:hanging="25"/>
              <w:rPr>
                <w:b/>
                <w:bCs/>
              </w:rPr>
            </w:pPr>
            <w:r w:rsidRPr="00F329A9">
              <w:t>310</w:t>
            </w:r>
          </w:p>
        </w:tc>
        <w:tc>
          <w:tcPr>
            <w:tcW w:w="1005" w:type="dxa"/>
          </w:tcPr>
          <w:p w14:paraId="724DFEBA" w14:textId="10A37FA3" w:rsidR="00402D6B" w:rsidRPr="00F329A9" w:rsidRDefault="00402D6B" w:rsidP="00E316BE">
            <w:pPr>
              <w:pStyle w:val="BodyText"/>
              <w:spacing w:before="169"/>
              <w:ind w:hanging="25"/>
              <w:rPr>
                <w:b/>
                <w:bCs/>
              </w:rPr>
            </w:pPr>
            <w:r w:rsidRPr="00F329A9">
              <w:t>1,494</w:t>
            </w:r>
          </w:p>
        </w:tc>
        <w:tc>
          <w:tcPr>
            <w:tcW w:w="1255" w:type="dxa"/>
          </w:tcPr>
          <w:p w14:paraId="35321C1C" w14:textId="6B64463C" w:rsidR="00402D6B" w:rsidRPr="00F329A9" w:rsidRDefault="00402D6B" w:rsidP="00E316BE">
            <w:pPr>
              <w:pStyle w:val="BodyText"/>
              <w:spacing w:before="169"/>
              <w:ind w:hanging="25"/>
              <w:rPr>
                <w:b/>
                <w:bCs/>
              </w:rPr>
            </w:pPr>
            <w:r w:rsidRPr="00F329A9">
              <w:t>84.68</w:t>
            </w:r>
          </w:p>
        </w:tc>
        <w:tc>
          <w:tcPr>
            <w:tcW w:w="1081" w:type="dxa"/>
          </w:tcPr>
          <w:p w14:paraId="5E6D1F6F" w14:textId="00E76A94" w:rsidR="00402D6B" w:rsidRPr="00F329A9" w:rsidRDefault="00402D6B" w:rsidP="00E316BE">
            <w:pPr>
              <w:pStyle w:val="BodyText"/>
              <w:spacing w:before="169"/>
              <w:ind w:hanging="25"/>
              <w:rPr>
                <w:b/>
                <w:bCs/>
              </w:rPr>
            </w:pPr>
            <w:r w:rsidRPr="00F329A9">
              <w:t>23.43</w:t>
            </w:r>
          </w:p>
        </w:tc>
        <w:tc>
          <w:tcPr>
            <w:tcW w:w="1533" w:type="dxa"/>
          </w:tcPr>
          <w:p w14:paraId="1B5BC72F" w14:textId="48F07021" w:rsidR="00402D6B" w:rsidRPr="00F329A9" w:rsidRDefault="00402D6B" w:rsidP="00E316BE">
            <w:pPr>
              <w:pStyle w:val="BodyText"/>
              <w:spacing w:before="169"/>
              <w:ind w:hanging="25"/>
              <w:rPr>
                <w:b/>
                <w:bCs/>
              </w:rPr>
            </w:pPr>
            <w:r w:rsidRPr="00F329A9">
              <w:t>647</w:t>
            </w:r>
          </w:p>
        </w:tc>
      </w:tr>
      <w:tr w:rsidR="00402D6B" w:rsidRPr="00F329A9" w14:paraId="2C8AAAAE" w14:textId="77777777" w:rsidTr="00E316BE">
        <w:trPr>
          <w:trHeight w:val="475"/>
        </w:trPr>
        <w:tc>
          <w:tcPr>
            <w:tcW w:w="582" w:type="dxa"/>
          </w:tcPr>
          <w:p w14:paraId="16C3E927" w14:textId="4B0A7CF4" w:rsidR="00402D6B" w:rsidRPr="00F329A9" w:rsidRDefault="00402D6B" w:rsidP="00E316BE">
            <w:pPr>
              <w:pStyle w:val="BodyText"/>
              <w:spacing w:before="169"/>
              <w:ind w:hanging="25"/>
              <w:rPr>
                <w:b/>
                <w:bCs/>
              </w:rPr>
            </w:pPr>
            <w:r w:rsidRPr="00F329A9">
              <w:t>12</w:t>
            </w:r>
          </w:p>
        </w:tc>
        <w:tc>
          <w:tcPr>
            <w:tcW w:w="1887" w:type="dxa"/>
          </w:tcPr>
          <w:p w14:paraId="74D44D1D" w14:textId="20E21B45" w:rsidR="00402D6B" w:rsidRPr="00F329A9" w:rsidRDefault="00402D6B" w:rsidP="00E316BE">
            <w:pPr>
              <w:pStyle w:val="BodyText"/>
              <w:spacing w:before="169"/>
              <w:ind w:hanging="25"/>
              <w:rPr>
                <w:b/>
                <w:bCs/>
              </w:rPr>
            </w:pPr>
            <w:r>
              <w:t>PM (</w:t>
            </w:r>
            <w:r w:rsidRPr="00F329A9">
              <w:t>Palamu</w:t>
            </w:r>
            <w:r>
              <w:t>)</w:t>
            </w:r>
          </w:p>
        </w:tc>
        <w:tc>
          <w:tcPr>
            <w:tcW w:w="1323" w:type="dxa"/>
          </w:tcPr>
          <w:p w14:paraId="0F9F4A79" w14:textId="7D7F4AE6" w:rsidR="00402D6B" w:rsidRPr="00F329A9" w:rsidRDefault="00402D6B" w:rsidP="00E316BE">
            <w:pPr>
              <w:pStyle w:val="BodyText"/>
              <w:spacing w:before="169"/>
              <w:ind w:hanging="25"/>
              <w:rPr>
                <w:b/>
                <w:bCs/>
              </w:rPr>
            </w:pPr>
            <w:r w:rsidRPr="00F329A9">
              <w:t>1,939,869</w:t>
            </w:r>
          </w:p>
        </w:tc>
        <w:tc>
          <w:tcPr>
            <w:tcW w:w="973" w:type="dxa"/>
          </w:tcPr>
          <w:p w14:paraId="6CF8BE06" w14:textId="17694322" w:rsidR="00402D6B" w:rsidRPr="00F329A9" w:rsidRDefault="00402D6B" w:rsidP="00E316BE">
            <w:pPr>
              <w:pStyle w:val="BodyText"/>
              <w:spacing w:before="169"/>
              <w:ind w:hanging="25"/>
              <w:rPr>
                <w:b/>
                <w:bCs/>
              </w:rPr>
            </w:pPr>
            <w:r w:rsidRPr="00F329A9">
              <w:t>381</w:t>
            </w:r>
          </w:p>
        </w:tc>
        <w:tc>
          <w:tcPr>
            <w:tcW w:w="1005" w:type="dxa"/>
          </w:tcPr>
          <w:p w14:paraId="1D9EE39E" w14:textId="3C412048" w:rsidR="00402D6B" w:rsidRPr="00F329A9" w:rsidRDefault="00402D6B" w:rsidP="00E316BE">
            <w:pPr>
              <w:pStyle w:val="BodyText"/>
              <w:spacing w:before="169"/>
              <w:ind w:hanging="25"/>
              <w:rPr>
                <w:b/>
                <w:bCs/>
              </w:rPr>
            </w:pPr>
            <w:r w:rsidRPr="00F329A9">
              <w:t>5,082</w:t>
            </w:r>
          </w:p>
        </w:tc>
        <w:tc>
          <w:tcPr>
            <w:tcW w:w="1255" w:type="dxa"/>
          </w:tcPr>
          <w:p w14:paraId="738EEC8D" w14:textId="29803516" w:rsidR="00402D6B" w:rsidRPr="00F329A9" w:rsidRDefault="00402D6B" w:rsidP="00E316BE">
            <w:pPr>
              <w:pStyle w:val="BodyText"/>
              <w:spacing w:before="169"/>
              <w:ind w:hanging="25"/>
              <w:rPr>
                <w:b/>
                <w:bCs/>
              </w:rPr>
            </w:pPr>
            <w:r w:rsidRPr="00F329A9">
              <w:t>85.95</w:t>
            </w:r>
          </w:p>
        </w:tc>
        <w:tc>
          <w:tcPr>
            <w:tcW w:w="1081" w:type="dxa"/>
          </w:tcPr>
          <w:p w14:paraId="4D15DA5A" w14:textId="3681590C" w:rsidR="00402D6B" w:rsidRPr="00F329A9" w:rsidRDefault="00402D6B" w:rsidP="00E316BE">
            <w:pPr>
              <w:pStyle w:val="BodyText"/>
              <w:spacing w:before="169"/>
              <w:ind w:hanging="25"/>
              <w:rPr>
                <w:b/>
                <w:bCs/>
              </w:rPr>
            </w:pPr>
            <w:r w:rsidRPr="00F329A9">
              <w:t>23.83</w:t>
            </w:r>
          </w:p>
        </w:tc>
        <w:tc>
          <w:tcPr>
            <w:tcW w:w="1533" w:type="dxa"/>
          </w:tcPr>
          <w:p w14:paraId="5A6695B8" w14:textId="1B41E2D9" w:rsidR="00402D6B" w:rsidRPr="00F329A9" w:rsidRDefault="00402D6B" w:rsidP="00E316BE">
            <w:pPr>
              <w:pStyle w:val="BodyText"/>
              <w:spacing w:before="169"/>
              <w:ind w:hanging="25"/>
              <w:rPr>
                <w:b/>
                <w:bCs/>
              </w:rPr>
            </w:pPr>
            <w:r w:rsidRPr="00F329A9">
              <w:t>377</w:t>
            </w:r>
          </w:p>
        </w:tc>
      </w:tr>
      <w:tr w:rsidR="00402D6B" w:rsidRPr="00F329A9" w14:paraId="06F7A163" w14:textId="77777777" w:rsidTr="00E316BE">
        <w:trPr>
          <w:trHeight w:val="462"/>
        </w:trPr>
        <w:tc>
          <w:tcPr>
            <w:tcW w:w="582" w:type="dxa"/>
          </w:tcPr>
          <w:p w14:paraId="5EC2B232" w14:textId="49A86F3B" w:rsidR="00402D6B" w:rsidRPr="00F329A9" w:rsidRDefault="00402D6B" w:rsidP="00E316BE">
            <w:pPr>
              <w:pStyle w:val="BodyText"/>
              <w:spacing w:before="169"/>
              <w:ind w:hanging="25"/>
              <w:rPr>
                <w:b/>
                <w:bCs/>
              </w:rPr>
            </w:pPr>
            <w:r w:rsidRPr="00F329A9">
              <w:t>13</w:t>
            </w:r>
          </w:p>
        </w:tc>
        <w:tc>
          <w:tcPr>
            <w:tcW w:w="1887" w:type="dxa"/>
          </w:tcPr>
          <w:p w14:paraId="6E3B11F6" w14:textId="1D3CF03F" w:rsidR="00402D6B" w:rsidRPr="00F329A9" w:rsidRDefault="00402D6B" w:rsidP="00E316BE">
            <w:pPr>
              <w:pStyle w:val="BodyText"/>
              <w:spacing w:before="169"/>
              <w:ind w:hanging="25"/>
              <w:rPr>
                <w:b/>
                <w:bCs/>
              </w:rPr>
            </w:pPr>
            <w:r>
              <w:t>JMT (</w:t>
            </w:r>
            <w:r w:rsidRPr="00F329A9">
              <w:t>Jamtara</w:t>
            </w:r>
            <w:r>
              <w:t>)</w:t>
            </w:r>
          </w:p>
        </w:tc>
        <w:tc>
          <w:tcPr>
            <w:tcW w:w="1323" w:type="dxa"/>
          </w:tcPr>
          <w:p w14:paraId="6B2CF67D" w14:textId="29DE29B3" w:rsidR="00402D6B" w:rsidRPr="00F329A9" w:rsidRDefault="00402D6B" w:rsidP="00E316BE">
            <w:pPr>
              <w:pStyle w:val="BodyText"/>
              <w:spacing w:before="169"/>
              <w:ind w:hanging="25"/>
              <w:rPr>
                <w:b/>
                <w:bCs/>
              </w:rPr>
            </w:pPr>
            <w:r w:rsidRPr="00F329A9">
              <w:t>791,042</w:t>
            </w:r>
          </w:p>
        </w:tc>
        <w:tc>
          <w:tcPr>
            <w:tcW w:w="973" w:type="dxa"/>
          </w:tcPr>
          <w:p w14:paraId="36F8F772" w14:textId="4AF27D69" w:rsidR="00402D6B" w:rsidRPr="00F329A9" w:rsidRDefault="00402D6B" w:rsidP="00E316BE">
            <w:pPr>
              <w:pStyle w:val="BodyText"/>
              <w:spacing w:before="169"/>
              <w:ind w:hanging="25"/>
              <w:rPr>
                <w:b/>
                <w:bCs/>
              </w:rPr>
            </w:pPr>
            <w:r w:rsidRPr="00F329A9">
              <w:t>439</w:t>
            </w:r>
          </w:p>
        </w:tc>
        <w:tc>
          <w:tcPr>
            <w:tcW w:w="1005" w:type="dxa"/>
          </w:tcPr>
          <w:p w14:paraId="0839A8C2" w14:textId="53C206A0" w:rsidR="00402D6B" w:rsidRPr="00F329A9" w:rsidRDefault="00402D6B" w:rsidP="00E316BE">
            <w:pPr>
              <w:pStyle w:val="BodyText"/>
              <w:spacing w:before="169"/>
              <w:ind w:hanging="25"/>
              <w:rPr>
                <w:b/>
                <w:bCs/>
              </w:rPr>
            </w:pPr>
            <w:r w:rsidRPr="00F329A9">
              <w:t>1,802</w:t>
            </w:r>
          </w:p>
        </w:tc>
        <w:tc>
          <w:tcPr>
            <w:tcW w:w="1255" w:type="dxa"/>
          </w:tcPr>
          <w:p w14:paraId="270BD3E0" w14:textId="55850E07" w:rsidR="00402D6B" w:rsidRPr="00F329A9" w:rsidRDefault="00402D6B" w:rsidP="00E316BE">
            <w:pPr>
              <w:pStyle w:val="BodyText"/>
              <w:spacing w:before="169"/>
              <w:ind w:hanging="25"/>
              <w:rPr>
                <w:b/>
                <w:bCs/>
              </w:rPr>
            </w:pPr>
            <w:r w:rsidRPr="00F329A9">
              <w:t>86.80</w:t>
            </w:r>
          </w:p>
        </w:tc>
        <w:tc>
          <w:tcPr>
            <w:tcW w:w="1081" w:type="dxa"/>
          </w:tcPr>
          <w:p w14:paraId="0BCBF119" w14:textId="6C77FD94" w:rsidR="00402D6B" w:rsidRPr="00F329A9" w:rsidRDefault="00402D6B" w:rsidP="00E316BE">
            <w:pPr>
              <w:pStyle w:val="BodyText"/>
              <w:spacing w:before="169"/>
              <w:ind w:hanging="25"/>
              <w:rPr>
                <w:b/>
                <w:bCs/>
              </w:rPr>
            </w:pPr>
            <w:r w:rsidRPr="00F329A9">
              <w:t>23.95</w:t>
            </w:r>
          </w:p>
        </w:tc>
        <w:tc>
          <w:tcPr>
            <w:tcW w:w="1533" w:type="dxa"/>
          </w:tcPr>
          <w:p w14:paraId="29ED12D1" w14:textId="52480B34" w:rsidR="00402D6B" w:rsidRPr="00F329A9" w:rsidRDefault="00402D6B" w:rsidP="00E316BE">
            <w:pPr>
              <w:pStyle w:val="BodyText"/>
              <w:spacing w:before="169"/>
              <w:ind w:hanging="25"/>
              <w:rPr>
                <w:b/>
                <w:bCs/>
              </w:rPr>
            </w:pPr>
            <w:r w:rsidRPr="00F329A9">
              <w:t>155</w:t>
            </w:r>
          </w:p>
        </w:tc>
      </w:tr>
      <w:tr w:rsidR="00402D6B" w:rsidRPr="00F329A9" w14:paraId="5C84EB4E" w14:textId="77777777" w:rsidTr="00E316BE">
        <w:trPr>
          <w:trHeight w:val="475"/>
        </w:trPr>
        <w:tc>
          <w:tcPr>
            <w:tcW w:w="582" w:type="dxa"/>
          </w:tcPr>
          <w:p w14:paraId="64F7150D" w14:textId="30E2AE39" w:rsidR="00402D6B" w:rsidRPr="00F329A9" w:rsidRDefault="00402D6B" w:rsidP="00E316BE">
            <w:pPr>
              <w:pStyle w:val="BodyText"/>
              <w:spacing w:before="169"/>
              <w:ind w:hanging="25"/>
              <w:rPr>
                <w:b/>
                <w:bCs/>
              </w:rPr>
            </w:pPr>
            <w:r w:rsidRPr="00F329A9">
              <w:t>14</w:t>
            </w:r>
          </w:p>
        </w:tc>
        <w:tc>
          <w:tcPr>
            <w:tcW w:w="1887" w:type="dxa"/>
          </w:tcPr>
          <w:p w14:paraId="75EF7580" w14:textId="45D973FB" w:rsidR="00402D6B" w:rsidRPr="00F329A9" w:rsidRDefault="00402D6B" w:rsidP="00E316BE">
            <w:pPr>
              <w:pStyle w:val="BodyText"/>
              <w:spacing w:before="169"/>
              <w:ind w:hanging="25"/>
              <w:rPr>
                <w:b/>
                <w:bCs/>
              </w:rPr>
            </w:pPr>
            <w:r>
              <w:t>PKR (</w:t>
            </w:r>
            <w:r w:rsidRPr="00F329A9">
              <w:t>Pakur</w:t>
            </w:r>
            <w:r>
              <w:t>)</w:t>
            </w:r>
          </w:p>
        </w:tc>
        <w:tc>
          <w:tcPr>
            <w:tcW w:w="1323" w:type="dxa"/>
          </w:tcPr>
          <w:p w14:paraId="7E7BB146" w14:textId="28AF1265" w:rsidR="00402D6B" w:rsidRPr="00F329A9" w:rsidRDefault="00402D6B" w:rsidP="00E316BE">
            <w:pPr>
              <w:pStyle w:val="BodyText"/>
              <w:spacing w:before="169"/>
              <w:ind w:hanging="25"/>
              <w:rPr>
                <w:b/>
                <w:bCs/>
              </w:rPr>
            </w:pPr>
            <w:r w:rsidRPr="00F329A9">
              <w:t>900,422</w:t>
            </w:r>
          </w:p>
        </w:tc>
        <w:tc>
          <w:tcPr>
            <w:tcW w:w="973" w:type="dxa"/>
          </w:tcPr>
          <w:p w14:paraId="6A4CBB58" w14:textId="5F6162A4" w:rsidR="00402D6B" w:rsidRPr="00F329A9" w:rsidRDefault="00402D6B" w:rsidP="00E316BE">
            <w:pPr>
              <w:pStyle w:val="BodyText"/>
              <w:spacing w:before="169"/>
              <w:ind w:hanging="25"/>
              <w:rPr>
                <w:b/>
                <w:bCs/>
              </w:rPr>
            </w:pPr>
            <w:r w:rsidRPr="00F329A9">
              <w:t>498</w:t>
            </w:r>
          </w:p>
        </w:tc>
        <w:tc>
          <w:tcPr>
            <w:tcW w:w="1005" w:type="dxa"/>
          </w:tcPr>
          <w:p w14:paraId="1CBC14FC" w14:textId="36121607" w:rsidR="00402D6B" w:rsidRPr="00F329A9" w:rsidRDefault="00402D6B" w:rsidP="00E316BE">
            <w:pPr>
              <w:pStyle w:val="BodyText"/>
              <w:spacing w:before="169"/>
              <w:ind w:hanging="25"/>
              <w:rPr>
                <w:b/>
                <w:bCs/>
              </w:rPr>
            </w:pPr>
            <w:r w:rsidRPr="00F329A9">
              <w:t>1,805</w:t>
            </w:r>
          </w:p>
        </w:tc>
        <w:tc>
          <w:tcPr>
            <w:tcW w:w="1255" w:type="dxa"/>
          </w:tcPr>
          <w:p w14:paraId="767DBE3E" w14:textId="6EE3EC52" w:rsidR="00402D6B" w:rsidRPr="00F329A9" w:rsidRDefault="00402D6B" w:rsidP="00E316BE">
            <w:pPr>
              <w:pStyle w:val="BodyText"/>
              <w:spacing w:before="169"/>
              <w:ind w:hanging="25"/>
              <w:rPr>
                <w:b/>
                <w:bCs/>
              </w:rPr>
            </w:pPr>
            <w:r w:rsidRPr="00F329A9">
              <w:t>24.63</w:t>
            </w:r>
          </w:p>
        </w:tc>
        <w:tc>
          <w:tcPr>
            <w:tcW w:w="1081" w:type="dxa"/>
          </w:tcPr>
          <w:p w14:paraId="50F8414A" w14:textId="38EE0791" w:rsidR="00402D6B" w:rsidRPr="00F329A9" w:rsidRDefault="00402D6B" w:rsidP="00E316BE">
            <w:pPr>
              <w:pStyle w:val="BodyText"/>
              <w:spacing w:before="169"/>
              <w:ind w:hanging="25"/>
              <w:rPr>
                <w:b/>
                <w:bCs/>
              </w:rPr>
            </w:pPr>
            <w:r w:rsidRPr="00F329A9">
              <w:t>87.85</w:t>
            </w:r>
          </w:p>
        </w:tc>
        <w:tc>
          <w:tcPr>
            <w:tcW w:w="1533" w:type="dxa"/>
          </w:tcPr>
          <w:p w14:paraId="5EED9BF5" w14:textId="1EA5103B" w:rsidR="00402D6B" w:rsidRPr="00F329A9" w:rsidRDefault="00402D6B" w:rsidP="00E316BE">
            <w:pPr>
              <w:pStyle w:val="BodyText"/>
              <w:spacing w:before="169"/>
              <w:ind w:hanging="25"/>
              <w:rPr>
                <w:b/>
                <w:bCs/>
              </w:rPr>
            </w:pPr>
            <w:r w:rsidRPr="00F329A9">
              <w:t>75</w:t>
            </w:r>
          </w:p>
        </w:tc>
      </w:tr>
      <w:tr w:rsidR="00402D6B" w:rsidRPr="00F329A9" w14:paraId="3CB69631" w14:textId="77777777" w:rsidTr="00E316BE">
        <w:trPr>
          <w:trHeight w:val="462"/>
        </w:trPr>
        <w:tc>
          <w:tcPr>
            <w:tcW w:w="582" w:type="dxa"/>
          </w:tcPr>
          <w:p w14:paraId="7243FF5A" w14:textId="3D6C7702" w:rsidR="00402D6B" w:rsidRPr="00F329A9" w:rsidRDefault="00402D6B" w:rsidP="00E316BE">
            <w:pPr>
              <w:pStyle w:val="BodyText"/>
              <w:spacing w:before="169"/>
              <w:ind w:hanging="25"/>
              <w:rPr>
                <w:b/>
                <w:bCs/>
              </w:rPr>
            </w:pPr>
            <w:r w:rsidRPr="00F329A9">
              <w:t>15</w:t>
            </w:r>
          </w:p>
        </w:tc>
        <w:tc>
          <w:tcPr>
            <w:tcW w:w="1887" w:type="dxa"/>
          </w:tcPr>
          <w:p w14:paraId="35A80EBD" w14:textId="42434EE2" w:rsidR="00402D6B" w:rsidRPr="00F329A9" w:rsidRDefault="00402D6B" w:rsidP="00E316BE">
            <w:pPr>
              <w:pStyle w:val="BodyText"/>
              <w:spacing w:before="169"/>
              <w:ind w:hanging="25"/>
              <w:rPr>
                <w:b/>
                <w:bCs/>
              </w:rPr>
            </w:pPr>
            <w:r>
              <w:t>SMD (</w:t>
            </w:r>
            <w:r w:rsidRPr="00F329A9">
              <w:t>Simdega</w:t>
            </w:r>
            <w:r>
              <w:t>)</w:t>
            </w:r>
          </w:p>
        </w:tc>
        <w:tc>
          <w:tcPr>
            <w:tcW w:w="1323" w:type="dxa"/>
          </w:tcPr>
          <w:p w14:paraId="0B4A49FF" w14:textId="79020FD0" w:rsidR="00402D6B" w:rsidRPr="00F329A9" w:rsidRDefault="00402D6B" w:rsidP="00E316BE">
            <w:pPr>
              <w:pStyle w:val="BodyText"/>
              <w:spacing w:before="169"/>
              <w:ind w:hanging="25"/>
              <w:rPr>
                <w:b/>
                <w:bCs/>
              </w:rPr>
            </w:pPr>
            <w:r w:rsidRPr="00F329A9">
              <w:t>599,578</w:t>
            </w:r>
          </w:p>
        </w:tc>
        <w:tc>
          <w:tcPr>
            <w:tcW w:w="973" w:type="dxa"/>
          </w:tcPr>
          <w:p w14:paraId="3C056D3D" w14:textId="5F258630" w:rsidR="00402D6B" w:rsidRPr="00F329A9" w:rsidRDefault="00402D6B" w:rsidP="00E316BE">
            <w:pPr>
              <w:pStyle w:val="BodyText"/>
              <w:spacing w:before="169"/>
              <w:ind w:hanging="25"/>
              <w:rPr>
                <w:b/>
                <w:bCs/>
              </w:rPr>
            </w:pPr>
            <w:r w:rsidRPr="00F329A9">
              <w:t>160</w:t>
            </w:r>
          </w:p>
        </w:tc>
        <w:tc>
          <w:tcPr>
            <w:tcW w:w="1005" w:type="dxa"/>
          </w:tcPr>
          <w:p w14:paraId="373CA071" w14:textId="3D99C15F" w:rsidR="00402D6B" w:rsidRPr="00F329A9" w:rsidRDefault="00402D6B" w:rsidP="00E316BE">
            <w:pPr>
              <w:pStyle w:val="BodyText"/>
              <w:spacing w:before="169"/>
              <w:ind w:hanging="25"/>
              <w:rPr>
                <w:b/>
                <w:bCs/>
              </w:rPr>
            </w:pPr>
            <w:r w:rsidRPr="00F329A9">
              <w:t>3,750</w:t>
            </w:r>
          </w:p>
        </w:tc>
        <w:tc>
          <w:tcPr>
            <w:tcW w:w="1255" w:type="dxa"/>
          </w:tcPr>
          <w:p w14:paraId="2BE3DC61" w14:textId="4E9C1C7F" w:rsidR="00402D6B" w:rsidRPr="00F329A9" w:rsidRDefault="00402D6B" w:rsidP="00E316BE">
            <w:pPr>
              <w:pStyle w:val="BodyText"/>
              <w:spacing w:before="169"/>
              <w:ind w:hanging="25"/>
              <w:rPr>
                <w:b/>
                <w:bCs/>
              </w:rPr>
            </w:pPr>
            <w:r w:rsidRPr="00F329A9">
              <w:t>84.52</w:t>
            </w:r>
          </w:p>
        </w:tc>
        <w:tc>
          <w:tcPr>
            <w:tcW w:w="1081" w:type="dxa"/>
          </w:tcPr>
          <w:p w14:paraId="5F8A3A19" w14:textId="55FE1CCF" w:rsidR="00402D6B" w:rsidRPr="00F329A9" w:rsidRDefault="00402D6B" w:rsidP="00E316BE">
            <w:pPr>
              <w:pStyle w:val="BodyText"/>
              <w:spacing w:before="169"/>
              <w:ind w:hanging="25"/>
              <w:rPr>
                <w:b/>
                <w:bCs/>
              </w:rPr>
            </w:pPr>
            <w:r w:rsidRPr="00F329A9">
              <w:t>22.62</w:t>
            </w:r>
          </w:p>
        </w:tc>
        <w:tc>
          <w:tcPr>
            <w:tcW w:w="1533" w:type="dxa"/>
          </w:tcPr>
          <w:p w14:paraId="54E3A826" w14:textId="10A427E4" w:rsidR="00402D6B" w:rsidRPr="00F329A9" w:rsidRDefault="00402D6B" w:rsidP="00E316BE">
            <w:pPr>
              <w:pStyle w:val="BodyText"/>
              <w:spacing w:before="169"/>
              <w:ind w:hanging="25"/>
              <w:rPr>
                <w:b/>
                <w:bCs/>
              </w:rPr>
            </w:pPr>
            <w:r w:rsidRPr="00F329A9">
              <w:t>418</w:t>
            </w:r>
          </w:p>
        </w:tc>
      </w:tr>
      <w:tr w:rsidR="00402D6B" w:rsidRPr="00F329A9" w14:paraId="4EFC4C26" w14:textId="77777777" w:rsidTr="00E316BE">
        <w:trPr>
          <w:trHeight w:val="475"/>
        </w:trPr>
        <w:tc>
          <w:tcPr>
            <w:tcW w:w="582" w:type="dxa"/>
          </w:tcPr>
          <w:p w14:paraId="43ACAE37" w14:textId="049AFE85" w:rsidR="00402D6B" w:rsidRPr="00F329A9" w:rsidRDefault="00402D6B" w:rsidP="00E316BE">
            <w:pPr>
              <w:pStyle w:val="BodyText"/>
              <w:spacing w:before="169"/>
              <w:ind w:hanging="25"/>
              <w:rPr>
                <w:b/>
                <w:bCs/>
              </w:rPr>
            </w:pPr>
            <w:r w:rsidRPr="00F329A9">
              <w:t>16</w:t>
            </w:r>
          </w:p>
        </w:tc>
        <w:tc>
          <w:tcPr>
            <w:tcW w:w="1887" w:type="dxa"/>
          </w:tcPr>
          <w:p w14:paraId="52A45AB5" w14:textId="2B3600C1" w:rsidR="00402D6B" w:rsidRPr="00F329A9" w:rsidRDefault="00402D6B" w:rsidP="00E316BE">
            <w:pPr>
              <w:pStyle w:val="BodyText"/>
              <w:spacing w:before="169"/>
              <w:ind w:hanging="25"/>
              <w:rPr>
                <w:b/>
                <w:bCs/>
              </w:rPr>
            </w:pPr>
            <w:r>
              <w:t>GHD (</w:t>
            </w:r>
            <w:r w:rsidRPr="00F329A9">
              <w:t>Garhwa</w:t>
            </w:r>
            <w:r>
              <w:t>)</w:t>
            </w:r>
          </w:p>
        </w:tc>
        <w:tc>
          <w:tcPr>
            <w:tcW w:w="1323" w:type="dxa"/>
          </w:tcPr>
          <w:p w14:paraId="0638ACB9" w14:textId="5903E0DC" w:rsidR="00402D6B" w:rsidRPr="00F329A9" w:rsidRDefault="00402D6B" w:rsidP="00E316BE">
            <w:pPr>
              <w:pStyle w:val="BodyText"/>
              <w:spacing w:before="169"/>
              <w:ind w:hanging="25"/>
              <w:rPr>
                <w:b/>
                <w:bCs/>
              </w:rPr>
            </w:pPr>
            <w:r w:rsidRPr="00F329A9">
              <w:t>1,322,784</w:t>
            </w:r>
          </w:p>
        </w:tc>
        <w:tc>
          <w:tcPr>
            <w:tcW w:w="973" w:type="dxa"/>
          </w:tcPr>
          <w:p w14:paraId="4746D5F3" w14:textId="04D63CEE" w:rsidR="00402D6B" w:rsidRPr="00F329A9" w:rsidRDefault="00402D6B" w:rsidP="00E316BE">
            <w:pPr>
              <w:pStyle w:val="BodyText"/>
              <w:spacing w:before="169"/>
              <w:ind w:hanging="25"/>
              <w:rPr>
                <w:b/>
                <w:bCs/>
              </w:rPr>
            </w:pPr>
            <w:r w:rsidRPr="00F329A9">
              <w:t>497</w:t>
            </w:r>
          </w:p>
        </w:tc>
        <w:tc>
          <w:tcPr>
            <w:tcW w:w="1005" w:type="dxa"/>
          </w:tcPr>
          <w:p w14:paraId="038AB395" w14:textId="29EC243E" w:rsidR="00402D6B" w:rsidRPr="00F329A9" w:rsidRDefault="00402D6B" w:rsidP="00E316BE">
            <w:pPr>
              <w:pStyle w:val="BodyText"/>
              <w:spacing w:before="169"/>
              <w:ind w:hanging="25"/>
              <w:rPr>
                <w:b/>
                <w:bCs/>
              </w:rPr>
            </w:pPr>
            <w:r w:rsidRPr="00F329A9">
              <w:t>4,064</w:t>
            </w:r>
          </w:p>
        </w:tc>
        <w:tc>
          <w:tcPr>
            <w:tcW w:w="1255" w:type="dxa"/>
          </w:tcPr>
          <w:p w14:paraId="7B18089B" w14:textId="633737B0" w:rsidR="00402D6B" w:rsidRPr="00F329A9" w:rsidRDefault="00402D6B" w:rsidP="00E316BE">
            <w:pPr>
              <w:pStyle w:val="BodyText"/>
              <w:spacing w:before="169"/>
              <w:ind w:hanging="25"/>
              <w:rPr>
                <w:b/>
                <w:bCs/>
              </w:rPr>
            </w:pPr>
            <w:r w:rsidRPr="00F329A9">
              <w:t>58.41</w:t>
            </w:r>
          </w:p>
        </w:tc>
        <w:tc>
          <w:tcPr>
            <w:tcW w:w="1081" w:type="dxa"/>
          </w:tcPr>
          <w:p w14:paraId="640F2C53" w14:textId="58603A9F" w:rsidR="00402D6B" w:rsidRPr="00F329A9" w:rsidRDefault="00402D6B" w:rsidP="00E316BE">
            <w:pPr>
              <w:pStyle w:val="BodyText"/>
              <w:spacing w:before="169"/>
              <w:ind w:hanging="25"/>
              <w:rPr>
                <w:b/>
                <w:bCs/>
              </w:rPr>
            </w:pPr>
            <w:r w:rsidRPr="00F329A9">
              <w:t>17.63</w:t>
            </w:r>
          </w:p>
        </w:tc>
        <w:tc>
          <w:tcPr>
            <w:tcW w:w="1533" w:type="dxa"/>
          </w:tcPr>
          <w:p w14:paraId="35245C79" w14:textId="7EB5BDE0" w:rsidR="00402D6B" w:rsidRPr="00F329A9" w:rsidRDefault="00402D6B" w:rsidP="00E316BE">
            <w:pPr>
              <w:pStyle w:val="BodyText"/>
              <w:spacing w:before="169"/>
              <w:ind w:hanging="25"/>
              <w:rPr>
                <w:b/>
                <w:bCs/>
              </w:rPr>
            </w:pPr>
            <w:r w:rsidRPr="00F329A9">
              <w:t>203</w:t>
            </w:r>
          </w:p>
        </w:tc>
      </w:tr>
      <w:tr w:rsidR="00402D6B" w:rsidRPr="00F329A9" w14:paraId="35321699" w14:textId="77777777" w:rsidTr="00E316BE">
        <w:trPr>
          <w:trHeight w:val="475"/>
        </w:trPr>
        <w:tc>
          <w:tcPr>
            <w:tcW w:w="582" w:type="dxa"/>
          </w:tcPr>
          <w:p w14:paraId="40021E81" w14:textId="1D422B98" w:rsidR="00402D6B" w:rsidRPr="00F329A9" w:rsidRDefault="00402D6B" w:rsidP="00E316BE">
            <w:pPr>
              <w:pStyle w:val="BodyText"/>
              <w:spacing w:before="169"/>
              <w:ind w:hanging="25"/>
              <w:rPr>
                <w:b/>
                <w:bCs/>
              </w:rPr>
            </w:pPr>
            <w:r w:rsidRPr="00F329A9">
              <w:t>17</w:t>
            </w:r>
          </w:p>
        </w:tc>
        <w:tc>
          <w:tcPr>
            <w:tcW w:w="1887" w:type="dxa"/>
          </w:tcPr>
          <w:p w14:paraId="2C590664" w14:textId="51C7BEFC" w:rsidR="00402D6B" w:rsidRPr="00F329A9" w:rsidRDefault="00402D6B" w:rsidP="00E316BE">
            <w:pPr>
              <w:pStyle w:val="BodyText"/>
              <w:spacing w:before="169"/>
              <w:ind w:hanging="25"/>
              <w:rPr>
                <w:b/>
                <w:bCs/>
              </w:rPr>
            </w:pPr>
            <w:r>
              <w:t>GODA (</w:t>
            </w:r>
            <w:r w:rsidRPr="00F329A9">
              <w:t>Godda</w:t>
            </w:r>
            <w:r>
              <w:t>)</w:t>
            </w:r>
          </w:p>
        </w:tc>
        <w:tc>
          <w:tcPr>
            <w:tcW w:w="1323" w:type="dxa"/>
          </w:tcPr>
          <w:p w14:paraId="6E5707C3" w14:textId="257FF4D1" w:rsidR="00402D6B" w:rsidRPr="00F329A9" w:rsidRDefault="00402D6B" w:rsidP="00E316BE">
            <w:pPr>
              <w:pStyle w:val="BodyText"/>
              <w:spacing w:before="169"/>
              <w:ind w:hanging="25"/>
              <w:rPr>
                <w:b/>
                <w:bCs/>
              </w:rPr>
            </w:pPr>
            <w:r w:rsidRPr="00F329A9">
              <w:t>1,313,551</w:t>
            </w:r>
          </w:p>
        </w:tc>
        <w:tc>
          <w:tcPr>
            <w:tcW w:w="973" w:type="dxa"/>
          </w:tcPr>
          <w:p w14:paraId="1BD1B116" w14:textId="38DFC1D4" w:rsidR="00402D6B" w:rsidRPr="00F329A9" w:rsidRDefault="00402D6B" w:rsidP="00E316BE">
            <w:pPr>
              <w:pStyle w:val="BodyText"/>
              <w:spacing w:before="169"/>
              <w:ind w:hanging="25"/>
              <w:rPr>
                <w:b/>
                <w:bCs/>
              </w:rPr>
            </w:pPr>
            <w:r w:rsidRPr="00F329A9">
              <w:t>622</w:t>
            </w:r>
          </w:p>
        </w:tc>
        <w:tc>
          <w:tcPr>
            <w:tcW w:w="1005" w:type="dxa"/>
          </w:tcPr>
          <w:p w14:paraId="56836C89" w14:textId="7B1BBBED" w:rsidR="00402D6B" w:rsidRPr="00F329A9" w:rsidRDefault="00402D6B" w:rsidP="00E316BE">
            <w:pPr>
              <w:pStyle w:val="BodyText"/>
              <w:spacing w:before="169"/>
              <w:ind w:hanging="25"/>
              <w:rPr>
                <w:b/>
                <w:bCs/>
              </w:rPr>
            </w:pPr>
            <w:r w:rsidRPr="00F329A9">
              <w:t>2,110</w:t>
            </w:r>
          </w:p>
        </w:tc>
        <w:tc>
          <w:tcPr>
            <w:tcW w:w="1255" w:type="dxa"/>
          </w:tcPr>
          <w:p w14:paraId="0AE7B1EB" w14:textId="72057219" w:rsidR="00402D6B" w:rsidRPr="00F329A9" w:rsidRDefault="00402D6B" w:rsidP="00E316BE">
            <w:pPr>
              <w:pStyle w:val="BodyText"/>
              <w:spacing w:before="169"/>
              <w:ind w:hanging="25"/>
              <w:rPr>
                <w:b/>
                <w:bCs/>
              </w:rPr>
            </w:pPr>
            <w:r w:rsidRPr="00F329A9">
              <w:t>87.22</w:t>
            </w:r>
          </w:p>
        </w:tc>
        <w:tc>
          <w:tcPr>
            <w:tcW w:w="1081" w:type="dxa"/>
          </w:tcPr>
          <w:p w14:paraId="75A1384B" w14:textId="55F724CA" w:rsidR="00402D6B" w:rsidRPr="00F329A9" w:rsidRDefault="00402D6B" w:rsidP="00E316BE">
            <w:pPr>
              <w:pStyle w:val="BodyText"/>
              <w:spacing w:before="169"/>
              <w:ind w:hanging="25"/>
              <w:rPr>
                <w:b/>
                <w:bCs/>
              </w:rPr>
            </w:pPr>
            <w:r w:rsidRPr="00F329A9">
              <w:t>24.83</w:t>
            </w:r>
          </w:p>
        </w:tc>
        <w:tc>
          <w:tcPr>
            <w:tcW w:w="1533" w:type="dxa"/>
          </w:tcPr>
          <w:p w14:paraId="44F990BA" w14:textId="054B2F08" w:rsidR="00402D6B" w:rsidRPr="00F329A9" w:rsidRDefault="00402D6B" w:rsidP="00E316BE">
            <w:pPr>
              <w:pStyle w:val="BodyText"/>
              <w:spacing w:before="169"/>
              <w:ind w:hanging="25"/>
              <w:rPr>
                <w:b/>
                <w:bCs/>
              </w:rPr>
            </w:pPr>
            <w:r w:rsidRPr="00F329A9">
              <w:t>77</w:t>
            </w:r>
          </w:p>
        </w:tc>
      </w:tr>
      <w:tr w:rsidR="00402D6B" w:rsidRPr="00F329A9" w14:paraId="621B7905" w14:textId="77777777" w:rsidTr="00E316BE">
        <w:trPr>
          <w:trHeight w:val="462"/>
        </w:trPr>
        <w:tc>
          <w:tcPr>
            <w:tcW w:w="582" w:type="dxa"/>
          </w:tcPr>
          <w:p w14:paraId="5D99BC0E" w14:textId="3057EA9F" w:rsidR="00402D6B" w:rsidRPr="00F329A9" w:rsidRDefault="00402D6B" w:rsidP="00E316BE">
            <w:pPr>
              <w:pStyle w:val="BodyText"/>
              <w:spacing w:before="169"/>
              <w:ind w:hanging="25"/>
              <w:rPr>
                <w:b/>
                <w:bCs/>
              </w:rPr>
            </w:pPr>
            <w:r w:rsidRPr="00F329A9">
              <w:t>18</w:t>
            </w:r>
          </w:p>
        </w:tc>
        <w:tc>
          <w:tcPr>
            <w:tcW w:w="1887" w:type="dxa"/>
          </w:tcPr>
          <w:p w14:paraId="6DD04212" w14:textId="76F69F56" w:rsidR="00402D6B" w:rsidRPr="00F329A9" w:rsidRDefault="00402D6B" w:rsidP="00E316BE">
            <w:pPr>
              <w:pStyle w:val="BodyText"/>
              <w:spacing w:before="169"/>
              <w:ind w:hanging="25"/>
              <w:rPr>
                <w:b/>
                <w:bCs/>
              </w:rPr>
            </w:pPr>
            <w:r>
              <w:t>CTR (</w:t>
            </w:r>
            <w:r w:rsidRPr="00F329A9">
              <w:t>Chatra</w:t>
            </w:r>
            <w:r>
              <w:t>)</w:t>
            </w:r>
          </w:p>
        </w:tc>
        <w:tc>
          <w:tcPr>
            <w:tcW w:w="1323" w:type="dxa"/>
          </w:tcPr>
          <w:p w14:paraId="69839656" w14:textId="5BF3385B" w:rsidR="00402D6B" w:rsidRPr="00F329A9" w:rsidRDefault="00402D6B" w:rsidP="00E316BE">
            <w:pPr>
              <w:pStyle w:val="BodyText"/>
              <w:spacing w:before="169"/>
              <w:ind w:hanging="25"/>
              <w:rPr>
                <w:b/>
                <w:bCs/>
              </w:rPr>
            </w:pPr>
            <w:r w:rsidRPr="00F329A9">
              <w:t>1,042,886</w:t>
            </w:r>
          </w:p>
        </w:tc>
        <w:tc>
          <w:tcPr>
            <w:tcW w:w="973" w:type="dxa"/>
          </w:tcPr>
          <w:p w14:paraId="782B4D5C" w14:textId="1CC5F292" w:rsidR="00402D6B" w:rsidRPr="00F329A9" w:rsidRDefault="00402D6B" w:rsidP="00E316BE">
            <w:pPr>
              <w:pStyle w:val="BodyText"/>
              <w:spacing w:before="169"/>
              <w:ind w:hanging="25"/>
              <w:rPr>
                <w:b/>
                <w:bCs/>
              </w:rPr>
            </w:pPr>
            <w:r w:rsidRPr="00F329A9">
              <w:t>275</w:t>
            </w:r>
          </w:p>
        </w:tc>
        <w:tc>
          <w:tcPr>
            <w:tcW w:w="1005" w:type="dxa"/>
          </w:tcPr>
          <w:p w14:paraId="3043C6BF" w14:textId="70F79A03" w:rsidR="00402D6B" w:rsidRPr="00F329A9" w:rsidRDefault="00402D6B" w:rsidP="00E316BE">
            <w:pPr>
              <w:pStyle w:val="BodyText"/>
              <w:spacing w:before="169"/>
              <w:ind w:hanging="25"/>
              <w:rPr>
                <w:b/>
                <w:bCs/>
              </w:rPr>
            </w:pPr>
            <w:r w:rsidRPr="00F329A9">
              <w:t>3,700</w:t>
            </w:r>
          </w:p>
        </w:tc>
        <w:tc>
          <w:tcPr>
            <w:tcW w:w="1255" w:type="dxa"/>
          </w:tcPr>
          <w:p w14:paraId="332C5ED6" w14:textId="65DC5029" w:rsidR="00402D6B" w:rsidRPr="00F329A9" w:rsidRDefault="00402D6B" w:rsidP="00E316BE">
            <w:pPr>
              <w:pStyle w:val="BodyText"/>
              <w:spacing w:before="169"/>
              <w:ind w:hanging="25"/>
              <w:rPr>
                <w:b/>
                <w:bCs/>
              </w:rPr>
            </w:pPr>
            <w:r w:rsidRPr="00F329A9">
              <w:t>84.85</w:t>
            </w:r>
          </w:p>
        </w:tc>
        <w:tc>
          <w:tcPr>
            <w:tcW w:w="1081" w:type="dxa"/>
          </w:tcPr>
          <w:p w14:paraId="483EFC3A" w14:textId="4FFC2476" w:rsidR="00402D6B" w:rsidRPr="00F329A9" w:rsidRDefault="00402D6B" w:rsidP="00E316BE">
            <w:pPr>
              <w:pStyle w:val="BodyText"/>
              <w:spacing w:before="169"/>
              <w:ind w:hanging="25"/>
              <w:rPr>
                <w:b/>
                <w:bCs/>
              </w:rPr>
            </w:pPr>
            <w:r w:rsidRPr="00F329A9">
              <w:t>24.15</w:t>
            </w:r>
          </w:p>
        </w:tc>
        <w:tc>
          <w:tcPr>
            <w:tcW w:w="1533" w:type="dxa"/>
          </w:tcPr>
          <w:p w14:paraId="335F17A9" w14:textId="170FAE78" w:rsidR="00402D6B" w:rsidRPr="00F329A9" w:rsidRDefault="00402D6B" w:rsidP="00E316BE">
            <w:pPr>
              <w:pStyle w:val="BodyText"/>
              <w:spacing w:before="169"/>
              <w:ind w:hanging="25"/>
              <w:rPr>
                <w:b/>
                <w:bCs/>
              </w:rPr>
            </w:pPr>
            <w:r w:rsidRPr="00F329A9">
              <w:t>463</w:t>
            </w:r>
          </w:p>
        </w:tc>
      </w:tr>
      <w:tr w:rsidR="00402D6B" w:rsidRPr="00F329A9" w14:paraId="62BC5576" w14:textId="77777777" w:rsidTr="00E316BE">
        <w:trPr>
          <w:trHeight w:val="475"/>
        </w:trPr>
        <w:tc>
          <w:tcPr>
            <w:tcW w:w="582" w:type="dxa"/>
          </w:tcPr>
          <w:p w14:paraId="52FEB1B9" w14:textId="4FA4DEC6" w:rsidR="00402D6B" w:rsidRPr="00F329A9" w:rsidRDefault="00402D6B" w:rsidP="00E316BE">
            <w:pPr>
              <w:pStyle w:val="BodyText"/>
              <w:spacing w:before="169"/>
              <w:ind w:hanging="25"/>
              <w:rPr>
                <w:b/>
                <w:bCs/>
              </w:rPr>
            </w:pPr>
            <w:r w:rsidRPr="00F329A9">
              <w:t>19</w:t>
            </w:r>
          </w:p>
        </w:tc>
        <w:tc>
          <w:tcPr>
            <w:tcW w:w="1887" w:type="dxa"/>
          </w:tcPr>
          <w:p w14:paraId="0FF4D82F" w14:textId="6E4BA59E" w:rsidR="00402D6B" w:rsidRPr="00F329A9" w:rsidRDefault="00402D6B" w:rsidP="00E316BE">
            <w:pPr>
              <w:pStyle w:val="BodyText"/>
              <w:spacing w:before="169"/>
              <w:ind w:hanging="25"/>
              <w:rPr>
                <w:b/>
                <w:bCs/>
              </w:rPr>
            </w:pPr>
            <w:r>
              <w:t>SBG (</w:t>
            </w:r>
            <w:r w:rsidRPr="00F329A9">
              <w:t>Sahibganj</w:t>
            </w:r>
            <w:r>
              <w:t>)</w:t>
            </w:r>
          </w:p>
        </w:tc>
        <w:tc>
          <w:tcPr>
            <w:tcW w:w="1323" w:type="dxa"/>
          </w:tcPr>
          <w:p w14:paraId="3F162B9C" w14:textId="2EBDF331" w:rsidR="00402D6B" w:rsidRPr="00F329A9" w:rsidRDefault="00402D6B" w:rsidP="00E316BE">
            <w:pPr>
              <w:pStyle w:val="BodyText"/>
              <w:spacing w:before="169"/>
              <w:ind w:hanging="25"/>
              <w:rPr>
                <w:b/>
                <w:bCs/>
              </w:rPr>
            </w:pPr>
            <w:r w:rsidRPr="00F329A9">
              <w:t>1,150,567</w:t>
            </w:r>
          </w:p>
        </w:tc>
        <w:tc>
          <w:tcPr>
            <w:tcW w:w="973" w:type="dxa"/>
          </w:tcPr>
          <w:p w14:paraId="5093E3C6" w14:textId="482773EC" w:rsidR="00402D6B" w:rsidRPr="00F329A9" w:rsidRDefault="00402D6B" w:rsidP="00E316BE">
            <w:pPr>
              <w:pStyle w:val="BodyText"/>
              <w:spacing w:before="169"/>
              <w:ind w:hanging="25"/>
              <w:rPr>
                <w:b/>
                <w:bCs/>
              </w:rPr>
            </w:pPr>
            <w:r w:rsidRPr="00F329A9">
              <w:t>719</w:t>
            </w:r>
          </w:p>
        </w:tc>
        <w:tc>
          <w:tcPr>
            <w:tcW w:w="1005" w:type="dxa"/>
          </w:tcPr>
          <w:p w14:paraId="5496168B" w14:textId="2C96FC67" w:rsidR="00402D6B" w:rsidRPr="00F329A9" w:rsidRDefault="00402D6B" w:rsidP="00E316BE">
            <w:pPr>
              <w:pStyle w:val="BodyText"/>
              <w:spacing w:before="169"/>
              <w:ind w:hanging="25"/>
              <w:rPr>
                <w:b/>
                <w:bCs/>
              </w:rPr>
            </w:pPr>
            <w:r w:rsidRPr="00F329A9">
              <w:t>1,599</w:t>
            </w:r>
          </w:p>
        </w:tc>
        <w:tc>
          <w:tcPr>
            <w:tcW w:w="1255" w:type="dxa"/>
          </w:tcPr>
          <w:p w14:paraId="1CEBB6C1" w14:textId="375DC2D3" w:rsidR="00402D6B" w:rsidRPr="00F329A9" w:rsidRDefault="00402D6B" w:rsidP="00E316BE">
            <w:pPr>
              <w:pStyle w:val="BodyText"/>
              <w:spacing w:before="169"/>
              <w:ind w:hanging="25"/>
              <w:rPr>
                <w:b/>
                <w:bCs/>
              </w:rPr>
            </w:pPr>
            <w:r w:rsidRPr="00F329A9">
              <w:t>87.64</w:t>
            </w:r>
          </w:p>
        </w:tc>
        <w:tc>
          <w:tcPr>
            <w:tcW w:w="1081" w:type="dxa"/>
          </w:tcPr>
          <w:p w14:paraId="19CEBEF1" w14:textId="2307F677" w:rsidR="00402D6B" w:rsidRPr="00F329A9" w:rsidRDefault="00402D6B" w:rsidP="00E316BE">
            <w:pPr>
              <w:pStyle w:val="BodyText"/>
              <w:spacing w:before="169"/>
              <w:ind w:hanging="25"/>
              <w:rPr>
                <w:b/>
                <w:bCs/>
              </w:rPr>
            </w:pPr>
            <w:r w:rsidRPr="00F329A9">
              <w:t>25.23</w:t>
            </w:r>
          </w:p>
        </w:tc>
        <w:tc>
          <w:tcPr>
            <w:tcW w:w="1533" w:type="dxa"/>
          </w:tcPr>
          <w:p w14:paraId="2B7FD933" w14:textId="0386F698" w:rsidR="00402D6B" w:rsidRPr="00F329A9" w:rsidRDefault="00402D6B" w:rsidP="00E316BE">
            <w:pPr>
              <w:pStyle w:val="BodyText"/>
              <w:spacing w:before="169"/>
              <w:ind w:hanging="25"/>
              <w:rPr>
                <w:b/>
                <w:bCs/>
              </w:rPr>
            </w:pPr>
            <w:r w:rsidRPr="00F329A9">
              <w:t>39.74</w:t>
            </w:r>
          </w:p>
        </w:tc>
      </w:tr>
      <w:tr w:rsidR="00402D6B" w:rsidRPr="00F329A9" w14:paraId="5CEB83B5" w14:textId="77777777" w:rsidTr="00E316BE">
        <w:trPr>
          <w:trHeight w:val="462"/>
        </w:trPr>
        <w:tc>
          <w:tcPr>
            <w:tcW w:w="582" w:type="dxa"/>
          </w:tcPr>
          <w:p w14:paraId="6E278B32" w14:textId="6BAEE402" w:rsidR="00402D6B" w:rsidRPr="00F329A9" w:rsidRDefault="00402D6B" w:rsidP="00E316BE">
            <w:pPr>
              <w:pStyle w:val="BodyText"/>
              <w:spacing w:before="169"/>
              <w:ind w:hanging="25"/>
              <w:rPr>
                <w:b/>
                <w:bCs/>
              </w:rPr>
            </w:pPr>
            <w:r w:rsidRPr="00F329A9">
              <w:t>20</w:t>
            </w:r>
          </w:p>
        </w:tc>
        <w:tc>
          <w:tcPr>
            <w:tcW w:w="1887" w:type="dxa"/>
          </w:tcPr>
          <w:p w14:paraId="7E13FC9D" w14:textId="0A29F874" w:rsidR="00402D6B" w:rsidRPr="00F329A9" w:rsidRDefault="00402D6B" w:rsidP="00E316BE">
            <w:pPr>
              <w:pStyle w:val="BodyText"/>
              <w:spacing w:before="169"/>
              <w:ind w:hanging="25"/>
              <w:jc w:val="center"/>
              <w:rPr>
                <w:b/>
                <w:bCs/>
              </w:rPr>
            </w:pPr>
            <w:r>
              <w:t>KQR</w:t>
            </w:r>
          </w:p>
        </w:tc>
        <w:tc>
          <w:tcPr>
            <w:tcW w:w="1323" w:type="dxa"/>
          </w:tcPr>
          <w:p w14:paraId="5FCF1230" w14:textId="2A6E9033" w:rsidR="00402D6B" w:rsidRPr="00F329A9" w:rsidRDefault="00402D6B" w:rsidP="00E316BE">
            <w:pPr>
              <w:pStyle w:val="BodyText"/>
              <w:spacing w:before="169"/>
              <w:ind w:hanging="25"/>
              <w:rPr>
                <w:b/>
                <w:bCs/>
              </w:rPr>
            </w:pPr>
            <w:r w:rsidRPr="00F329A9">
              <w:t>716,259</w:t>
            </w:r>
          </w:p>
        </w:tc>
        <w:tc>
          <w:tcPr>
            <w:tcW w:w="973" w:type="dxa"/>
          </w:tcPr>
          <w:p w14:paraId="25F99EB8" w14:textId="6E9EB590" w:rsidR="00402D6B" w:rsidRPr="00F329A9" w:rsidRDefault="00402D6B" w:rsidP="00E316BE">
            <w:pPr>
              <w:pStyle w:val="BodyText"/>
              <w:spacing w:before="169"/>
              <w:ind w:hanging="25"/>
              <w:rPr>
                <w:b/>
                <w:bCs/>
              </w:rPr>
            </w:pPr>
            <w:r w:rsidRPr="00F329A9">
              <w:t>427</w:t>
            </w:r>
          </w:p>
        </w:tc>
        <w:tc>
          <w:tcPr>
            <w:tcW w:w="1005" w:type="dxa"/>
          </w:tcPr>
          <w:p w14:paraId="744AC62B" w14:textId="59A848A0" w:rsidR="00402D6B" w:rsidRPr="00F329A9" w:rsidRDefault="00402D6B" w:rsidP="00E316BE">
            <w:pPr>
              <w:pStyle w:val="BodyText"/>
              <w:spacing w:before="169"/>
              <w:ind w:hanging="25"/>
              <w:rPr>
                <w:b/>
                <w:bCs/>
              </w:rPr>
            </w:pPr>
            <w:r w:rsidRPr="00F329A9">
              <w:t>1,312</w:t>
            </w:r>
          </w:p>
        </w:tc>
        <w:tc>
          <w:tcPr>
            <w:tcW w:w="1255" w:type="dxa"/>
          </w:tcPr>
          <w:p w14:paraId="73A14AD7" w14:textId="27F710F2" w:rsidR="00402D6B" w:rsidRPr="00F329A9" w:rsidRDefault="00402D6B" w:rsidP="00E316BE">
            <w:pPr>
              <w:pStyle w:val="BodyText"/>
              <w:spacing w:before="169"/>
              <w:ind w:hanging="25"/>
              <w:rPr>
                <w:b/>
                <w:bCs/>
              </w:rPr>
            </w:pPr>
            <w:r w:rsidRPr="00F329A9">
              <w:t>85.59</w:t>
            </w:r>
          </w:p>
        </w:tc>
        <w:tc>
          <w:tcPr>
            <w:tcW w:w="1081" w:type="dxa"/>
          </w:tcPr>
          <w:p w14:paraId="0DC1179D" w14:textId="4C51E031" w:rsidR="00402D6B" w:rsidRPr="00F329A9" w:rsidRDefault="00402D6B" w:rsidP="00E316BE">
            <w:pPr>
              <w:pStyle w:val="BodyText"/>
              <w:spacing w:before="169"/>
              <w:ind w:hanging="25"/>
              <w:rPr>
                <w:b/>
                <w:bCs/>
              </w:rPr>
            </w:pPr>
            <w:r w:rsidRPr="00F329A9">
              <w:t>24.46</w:t>
            </w:r>
          </w:p>
        </w:tc>
        <w:tc>
          <w:tcPr>
            <w:tcW w:w="1533" w:type="dxa"/>
          </w:tcPr>
          <w:p w14:paraId="43B39F1A" w14:textId="7C128E31" w:rsidR="00402D6B" w:rsidRPr="00F329A9" w:rsidRDefault="00402D6B" w:rsidP="00E316BE">
            <w:pPr>
              <w:pStyle w:val="BodyText"/>
              <w:spacing w:before="169"/>
              <w:ind w:hanging="25"/>
              <w:rPr>
                <w:b/>
                <w:bCs/>
              </w:rPr>
            </w:pPr>
            <w:r w:rsidRPr="00F329A9">
              <w:t>390</w:t>
            </w:r>
          </w:p>
        </w:tc>
      </w:tr>
      <w:tr w:rsidR="00402D6B" w:rsidRPr="00F329A9" w14:paraId="6CBF5012" w14:textId="77777777" w:rsidTr="00E316BE">
        <w:trPr>
          <w:trHeight w:val="475"/>
        </w:trPr>
        <w:tc>
          <w:tcPr>
            <w:tcW w:w="582" w:type="dxa"/>
          </w:tcPr>
          <w:p w14:paraId="522899BC" w14:textId="6EE5D832" w:rsidR="00402D6B" w:rsidRPr="00F329A9" w:rsidRDefault="00402D6B" w:rsidP="00E316BE">
            <w:pPr>
              <w:pStyle w:val="BodyText"/>
              <w:spacing w:before="169"/>
              <w:ind w:hanging="25"/>
              <w:rPr>
                <w:b/>
                <w:bCs/>
              </w:rPr>
            </w:pPr>
            <w:r w:rsidRPr="00F329A9">
              <w:t>21</w:t>
            </w:r>
          </w:p>
        </w:tc>
        <w:tc>
          <w:tcPr>
            <w:tcW w:w="1887" w:type="dxa"/>
          </w:tcPr>
          <w:p w14:paraId="3164C2E1" w14:textId="072D2F0B" w:rsidR="00402D6B" w:rsidRPr="00F329A9" w:rsidRDefault="00402D6B" w:rsidP="00E316BE">
            <w:pPr>
              <w:pStyle w:val="BodyText"/>
              <w:spacing w:before="169"/>
              <w:ind w:hanging="25"/>
              <w:jc w:val="center"/>
              <w:rPr>
                <w:b/>
                <w:bCs/>
              </w:rPr>
            </w:pPr>
            <w:r>
              <w:t>LTHR</w:t>
            </w:r>
          </w:p>
        </w:tc>
        <w:tc>
          <w:tcPr>
            <w:tcW w:w="1323" w:type="dxa"/>
          </w:tcPr>
          <w:p w14:paraId="01950763" w14:textId="66C7CA8D" w:rsidR="00402D6B" w:rsidRPr="00F329A9" w:rsidRDefault="00402D6B" w:rsidP="00E316BE">
            <w:pPr>
              <w:pStyle w:val="BodyText"/>
              <w:spacing w:before="169"/>
              <w:ind w:hanging="25"/>
              <w:rPr>
                <w:b/>
                <w:bCs/>
              </w:rPr>
            </w:pPr>
            <w:r w:rsidRPr="00F329A9">
              <w:t>726,978</w:t>
            </w:r>
          </w:p>
        </w:tc>
        <w:tc>
          <w:tcPr>
            <w:tcW w:w="973" w:type="dxa"/>
          </w:tcPr>
          <w:p w14:paraId="4D4905AE" w14:textId="19B25E7E" w:rsidR="00402D6B" w:rsidRPr="00F329A9" w:rsidRDefault="00402D6B" w:rsidP="00E316BE">
            <w:pPr>
              <w:pStyle w:val="BodyText"/>
              <w:spacing w:before="169"/>
              <w:ind w:hanging="25"/>
              <w:rPr>
                <w:b/>
                <w:bCs/>
              </w:rPr>
            </w:pPr>
            <w:r w:rsidRPr="00F329A9">
              <w:t>310</w:t>
            </w:r>
          </w:p>
        </w:tc>
        <w:tc>
          <w:tcPr>
            <w:tcW w:w="1005" w:type="dxa"/>
          </w:tcPr>
          <w:p w14:paraId="056BBE34" w14:textId="6ADFB507" w:rsidR="00402D6B" w:rsidRPr="00F329A9" w:rsidRDefault="00402D6B" w:rsidP="00E316BE">
            <w:pPr>
              <w:pStyle w:val="BodyText"/>
              <w:spacing w:before="169"/>
              <w:ind w:hanging="25"/>
              <w:rPr>
                <w:b/>
                <w:bCs/>
              </w:rPr>
            </w:pPr>
            <w:r w:rsidRPr="00F329A9">
              <w:t>3,630</w:t>
            </w:r>
          </w:p>
        </w:tc>
        <w:tc>
          <w:tcPr>
            <w:tcW w:w="1255" w:type="dxa"/>
          </w:tcPr>
          <w:p w14:paraId="116C959A" w14:textId="2330C2A8" w:rsidR="00402D6B" w:rsidRPr="00F329A9" w:rsidRDefault="00402D6B" w:rsidP="00E316BE">
            <w:pPr>
              <w:pStyle w:val="BodyText"/>
              <w:spacing w:before="169"/>
              <w:ind w:hanging="25"/>
              <w:rPr>
                <w:b/>
                <w:bCs/>
              </w:rPr>
            </w:pPr>
            <w:r w:rsidRPr="00F329A9">
              <w:t>84.50</w:t>
            </w:r>
          </w:p>
        </w:tc>
        <w:tc>
          <w:tcPr>
            <w:tcW w:w="1081" w:type="dxa"/>
          </w:tcPr>
          <w:p w14:paraId="0DB3FE14" w14:textId="20A87D47" w:rsidR="00402D6B" w:rsidRPr="00F329A9" w:rsidRDefault="00402D6B" w:rsidP="00E316BE">
            <w:pPr>
              <w:pStyle w:val="BodyText"/>
              <w:spacing w:before="169"/>
              <w:ind w:hanging="25"/>
              <w:rPr>
                <w:b/>
                <w:bCs/>
              </w:rPr>
            </w:pPr>
            <w:r w:rsidRPr="00F329A9">
              <w:t>23.75</w:t>
            </w:r>
          </w:p>
        </w:tc>
        <w:tc>
          <w:tcPr>
            <w:tcW w:w="1533" w:type="dxa"/>
          </w:tcPr>
          <w:p w14:paraId="4D270388" w14:textId="7ADAC2E3" w:rsidR="00402D6B" w:rsidRPr="00F329A9" w:rsidRDefault="00402D6B" w:rsidP="00E316BE">
            <w:pPr>
              <w:pStyle w:val="BodyText"/>
              <w:spacing w:before="169"/>
              <w:ind w:hanging="25"/>
              <w:rPr>
                <w:b/>
                <w:bCs/>
              </w:rPr>
            </w:pPr>
            <w:r w:rsidRPr="00F329A9">
              <w:t>387</w:t>
            </w:r>
          </w:p>
        </w:tc>
      </w:tr>
      <w:tr w:rsidR="00402D6B" w:rsidRPr="00F329A9" w14:paraId="2D2284B9" w14:textId="77777777" w:rsidTr="00E316BE">
        <w:trPr>
          <w:trHeight w:val="475"/>
        </w:trPr>
        <w:tc>
          <w:tcPr>
            <w:tcW w:w="582" w:type="dxa"/>
          </w:tcPr>
          <w:p w14:paraId="026FB050" w14:textId="35738436" w:rsidR="00402D6B" w:rsidRPr="00F329A9" w:rsidRDefault="00402D6B" w:rsidP="00E316BE">
            <w:pPr>
              <w:pStyle w:val="BodyText"/>
              <w:spacing w:before="169"/>
              <w:ind w:hanging="25"/>
              <w:rPr>
                <w:b/>
                <w:bCs/>
              </w:rPr>
            </w:pPr>
            <w:r w:rsidRPr="00F329A9">
              <w:t>22</w:t>
            </w:r>
          </w:p>
        </w:tc>
        <w:tc>
          <w:tcPr>
            <w:tcW w:w="1887" w:type="dxa"/>
          </w:tcPr>
          <w:p w14:paraId="11CBA496" w14:textId="7B61F977" w:rsidR="00402D6B" w:rsidRPr="00F329A9" w:rsidRDefault="00402D6B" w:rsidP="00E316BE">
            <w:pPr>
              <w:pStyle w:val="BodyText"/>
              <w:spacing w:before="169"/>
              <w:ind w:hanging="25"/>
              <w:jc w:val="center"/>
              <w:rPr>
                <w:b/>
                <w:bCs/>
              </w:rPr>
            </w:pPr>
            <w:r>
              <w:t>SKW</w:t>
            </w:r>
          </w:p>
        </w:tc>
        <w:tc>
          <w:tcPr>
            <w:tcW w:w="1323" w:type="dxa"/>
          </w:tcPr>
          <w:p w14:paraId="4C75D8D3" w14:textId="69AAE5D5" w:rsidR="00402D6B" w:rsidRPr="00F329A9" w:rsidRDefault="00402D6B" w:rsidP="00E316BE">
            <w:pPr>
              <w:pStyle w:val="BodyText"/>
              <w:spacing w:before="169"/>
              <w:ind w:hanging="25"/>
              <w:rPr>
                <w:b/>
                <w:bCs/>
              </w:rPr>
            </w:pPr>
            <w:r w:rsidRPr="00F329A9">
              <w:t>1,065,056</w:t>
            </w:r>
          </w:p>
        </w:tc>
        <w:tc>
          <w:tcPr>
            <w:tcW w:w="973" w:type="dxa"/>
          </w:tcPr>
          <w:p w14:paraId="600BE853" w14:textId="5C4016CF" w:rsidR="00402D6B" w:rsidRPr="00F329A9" w:rsidRDefault="00402D6B" w:rsidP="00E316BE">
            <w:pPr>
              <w:pStyle w:val="BodyText"/>
              <w:spacing w:before="169"/>
              <w:ind w:hanging="25"/>
              <w:rPr>
                <w:b/>
                <w:bCs/>
              </w:rPr>
            </w:pPr>
            <w:r w:rsidRPr="00F329A9">
              <w:t>390</w:t>
            </w:r>
          </w:p>
        </w:tc>
        <w:tc>
          <w:tcPr>
            <w:tcW w:w="1005" w:type="dxa"/>
          </w:tcPr>
          <w:p w14:paraId="43DC918B" w14:textId="21B7FBC3" w:rsidR="00402D6B" w:rsidRPr="00F329A9" w:rsidRDefault="00402D6B" w:rsidP="00E316BE">
            <w:pPr>
              <w:pStyle w:val="BodyText"/>
              <w:spacing w:before="169"/>
              <w:ind w:hanging="25"/>
              <w:rPr>
                <w:b/>
                <w:bCs/>
              </w:rPr>
            </w:pPr>
            <w:r w:rsidRPr="00F329A9">
              <w:t>3,750</w:t>
            </w:r>
          </w:p>
        </w:tc>
        <w:tc>
          <w:tcPr>
            <w:tcW w:w="1255" w:type="dxa"/>
          </w:tcPr>
          <w:p w14:paraId="7FC84FB8" w14:textId="2A422548" w:rsidR="00402D6B" w:rsidRPr="00F329A9" w:rsidRDefault="00402D6B" w:rsidP="00E316BE">
            <w:pPr>
              <w:pStyle w:val="BodyText"/>
              <w:spacing w:before="169"/>
              <w:ind w:hanging="25"/>
              <w:rPr>
                <w:b/>
                <w:bCs/>
              </w:rPr>
            </w:pPr>
            <w:r w:rsidRPr="00F329A9">
              <w:t>85.92</w:t>
            </w:r>
          </w:p>
        </w:tc>
        <w:tc>
          <w:tcPr>
            <w:tcW w:w="1081" w:type="dxa"/>
          </w:tcPr>
          <w:p w14:paraId="42A737F6" w14:textId="469D12E6" w:rsidR="00402D6B" w:rsidRPr="00F329A9" w:rsidRDefault="00402D6B" w:rsidP="00E316BE">
            <w:pPr>
              <w:pStyle w:val="BodyText"/>
              <w:spacing w:before="169"/>
              <w:ind w:hanging="25"/>
              <w:rPr>
                <w:b/>
                <w:bCs/>
              </w:rPr>
            </w:pPr>
            <w:r w:rsidRPr="00F329A9">
              <w:t>22.70</w:t>
            </w:r>
          </w:p>
        </w:tc>
        <w:tc>
          <w:tcPr>
            <w:tcW w:w="1533" w:type="dxa"/>
          </w:tcPr>
          <w:p w14:paraId="241AA46C" w14:textId="12EACFEF" w:rsidR="00402D6B" w:rsidRPr="00F329A9" w:rsidRDefault="00402D6B" w:rsidP="00E316BE">
            <w:pPr>
              <w:pStyle w:val="BodyText"/>
              <w:spacing w:before="169"/>
              <w:ind w:hanging="25"/>
              <w:rPr>
                <w:b/>
                <w:bCs/>
              </w:rPr>
            </w:pPr>
            <w:r w:rsidRPr="00F329A9">
              <w:t>182.3</w:t>
            </w:r>
          </w:p>
        </w:tc>
      </w:tr>
      <w:tr w:rsidR="00402D6B" w:rsidRPr="00F329A9" w14:paraId="18DCB763" w14:textId="77777777" w:rsidTr="00E316BE">
        <w:trPr>
          <w:trHeight w:val="462"/>
        </w:trPr>
        <w:tc>
          <w:tcPr>
            <w:tcW w:w="582" w:type="dxa"/>
          </w:tcPr>
          <w:p w14:paraId="204A7D9B" w14:textId="5537B726" w:rsidR="00402D6B" w:rsidRPr="00F329A9" w:rsidRDefault="00402D6B" w:rsidP="00E316BE">
            <w:pPr>
              <w:pStyle w:val="BodyText"/>
              <w:spacing w:before="169"/>
              <w:ind w:hanging="25"/>
              <w:rPr>
                <w:b/>
                <w:bCs/>
              </w:rPr>
            </w:pPr>
            <w:r w:rsidRPr="00F329A9">
              <w:t>23</w:t>
            </w:r>
          </w:p>
        </w:tc>
        <w:tc>
          <w:tcPr>
            <w:tcW w:w="1887" w:type="dxa"/>
          </w:tcPr>
          <w:p w14:paraId="64C17953" w14:textId="78AC38BF" w:rsidR="00402D6B" w:rsidRPr="00F329A9" w:rsidRDefault="00402D6B" w:rsidP="00E316BE">
            <w:pPr>
              <w:pStyle w:val="BodyText"/>
              <w:spacing w:before="169"/>
              <w:ind w:hanging="25"/>
              <w:jc w:val="center"/>
              <w:rPr>
                <w:b/>
                <w:bCs/>
              </w:rPr>
            </w:pPr>
            <w:r>
              <w:t>ESB</w:t>
            </w:r>
          </w:p>
        </w:tc>
        <w:tc>
          <w:tcPr>
            <w:tcW w:w="1323" w:type="dxa"/>
          </w:tcPr>
          <w:p w14:paraId="6D585312" w14:textId="47CD7D8D" w:rsidR="00402D6B" w:rsidRPr="00F329A9" w:rsidRDefault="00402D6B" w:rsidP="00E316BE">
            <w:pPr>
              <w:pStyle w:val="BodyText"/>
              <w:spacing w:before="169"/>
              <w:ind w:hanging="25"/>
              <w:rPr>
                <w:b/>
                <w:bCs/>
              </w:rPr>
            </w:pPr>
            <w:r w:rsidRPr="00F329A9">
              <w:t>2,293,919</w:t>
            </w:r>
          </w:p>
        </w:tc>
        <w:tc>
          <w:tcPr>
            <w:tcW w:w="973" w:type="dxa"/>
          </w:tcPr>
          <w:p w14:paraId="7077C549" w14:textId="315657B3" w:rsidR="00402D6B" w:rsidRPr="00F329A9" w:rsidRDefault="00402D6B" w:rsidP="00E316BE">
            <w:pPr>
              <w:pStyle w:val="BodyText"/>
              <w:spacing w:before="169"/>
              <w:ind w:hanging="25"/>
              <w:rPr>
                <w:b/>
                <w:bCs/>
              </w:rPr>
            </w:pPr>
            <w:r w:rsidRPr="00F329A9">
              <w:t>648</w:t>
            </w:r>
          </w:p>
        </w:tc>
        <w:tc>
          <w:tcPr>
            <w:tcW w:w="1005" w:type="dxa"/>
          </w:tcPr>
          <w:p w14:paraId="3DD86327" w14:textId="586F40D2" w:rsidR="00402D6B" w:rsidRPr="00F329A9" w:rsidRDefault="00402D6B" w:rsidP="00E316BE">
            <w:pPr>
              <w:pStyle w:val="BodyText"/>
              <w:spacing w:before="169"/>
              <w:ind w:hanging="25"/>
              <w:rPr>
                <w:b/>
                <w:bCs/>
              </w:rPr>
            </w:pPr>
            <w:r w:rsidRPr="00F329A9">
              <w:t>3,533</w:t>
            </w:r>
          </w:p>
        </w:tc>
        <w:tc>
          <w:tcPr>
            <w:tcW w:w="1255" w:type="dxa"/>
          </w:tcPr>
          <w:p w14:paraId="31609CB8" w14:textId="3F16AD7A" w:rsidR="00402D6B" w:rsidRPr="00F329A9" w:rsidRDefault="00402D6B" w:rsidP="00E316BE">
            <w:pPr>
              <w:pStyle w:val="BodyText"/>
              <w:spacing w:before="169"/>
              <w:ind w:hanging="25"/>
              <w:rPr>
                <w:b/>
                <w:bCs/>
              </w:rPr>
            </w:pPr>
            <w:r w:rsidRPr="00F329A9">
              <w:t>86.49</w:t>
            </w:r>
          </w:p>
        </w:tc>
        <w:tc>
          <w:tcPr>
            <w:tcW w:w="1081" w:type="dxa"/>
          </w:tcPr>
          <w:p w14:paraId="6269189B" w14:textId="6409FE74" w:rsidR="00402D6B" w:rsidRPr="00F329A9" w:rsidRDefault="00402D6B" w:rsidP="00E316BE">
            <w:pPr>
              <w:pStyle w:val="BodyText"/>
              <w:spacing w:before="169"/>
              <w:ind w:hanging="25"/>
              <w:rPr>
                <w:b/>
                <w:bCs/>
              </w:rPr>
            </w:pPr>
            <w:r w:rsidRPr="00F329A9">
              <w:t>22.48</w:t>
            </w:r>
          </w:p>
        </w:tc>
        <w:tc>
          <w:tcPr>
            <w:tcW w:w="1533" w:type="dxa"/>
          </w:tcPr>
          <w:p w14:paraId="74E1E35F" w14:textId="6E739FE0" w:rsidR="00402D6B" w:rsidRPr="00F329A9" w:rsidRDefault="00402D6B" w:rsidP="00E316BE">
            <w:pPr>
              <w:pStyle w:val="BodyText"/>
              <w:spacing w:before="169"/>
              <w:ind w:hanging="25"/>
              <w:rPr>
                <w:b/>
                <w:bCs/>
              </w:rPr>
            </w:pPr>
            <w:r w:rsidRPr="00F329A9">
              <w:t>94</w:t>
            </w:r>
          </w:p>
        </w:tc>
      </w:tr>
      <w:tr w:rsidR="00402D6B" w:rsidRPr="00F329A9" w14:paraId="26288783" w14:textId="77777777" w:rsidTr="00E316BE">
        <w:trPr>
          <w:trHeight w:val="462"/>
        </w:trPr>
        <w:tc>
          <w:tcPr>
            <w:tcW w:w="582" w:type="dxa"/>
          </w:tcPr>
          <w:p w14:paraId="555E32D8" w14:textId="7BE37964" w:rsidR="00402D6B" w:rsidRPr="00F329A9" w:rsidRDefault="00402D6B" w:rsidP="00E316BE">
            <w:pPr>
              <w:pStyle w:val="BodyText"/>
              <w:spacing w:before="169"/>
              <w:ind w:hanging="25"/>
            </w:pPr>
            <w:r w:rsidRPr="00F329A9">
              <w:t>24</w:t>
            </w:r>
          </w:p>
        </w:tc>
        <w:tc>
          <w:tcPr>
            <w:tcW w:w="1887" w:type="dxa"/>
          </w:tcPr>
          <w:p w14:paraId="19D17B09" w14:textId="0209F499" w:rsidR="00402D6B" w:rsidRPr="00F329A9" w:rsidRDefault="00402D6B" w:rsidP="00E316BE">
            <w:pPr>
              <w:pStyle w:val="BodyText"/>
              <w:spacing w:before="169"/>
              <w:ind w:hanging="25"/>
              <w:jc w:val="center"/>
            </w:pPr>
            <w:r>
              <w:t>WSB</w:t>
            </w:r>
          </w:p>
        </w:tc>
        <w:tc>
          <w:tcPr>
            <w:tcW w:w="1323" w:type="dxa"/>
          </w:tcPr>
          <w:p w14:paraId="1469D7B2" w14:textId="15A79274" w:rsidR="00402D6B" w:rsidRPr="00F329A9" w:rsidRDefault="00402D6B" w:rsidP="00E316BE">
            <w:pPr>
              <w:pStyle w:val="BodyText"/>
              <w:spacing w:before="169"/>
              <w:ind w:hanging="25"/>
            </w:pPr>
            <w:r w:rsidRPr="00F329A9">
              <w:t>1,502,338</w:t>
            </w:r>
          </w:p>
        </w:tc>
        <w:tc>
          <w:tcPr>
            <w:tcW w:w="973" w:type="dxa"/>
          </w:tcPr>
          <w:p w14:paraId="3B848FD2" w14:textId="58AA369E" w:rsidR="00402D6B" w:rsidRPr="00F329A9" w:rsidRDefault="00402D6B" w:rsidP="00E316BE">
            <w:pPr>
              <w:pStyle w:val="BodyText"/>
              <w:spacing w:before="169"/>
              <w:ind w:hanging="25"/>
            </w:pPr>
            <w:r w:rsidRPr="00F329A9">
              <w:t>209</w:t>
            </w:r>
          </w:p>
        </w:tc>
        <w:tc>
          <w:tcPr>
            <w:tcW w:w="1005" w:type="dxa"/>
          </w:tcPr>
          <w:p w14:paraId="678E420E" w14:textId="14FE3A5F" w:rsidR="00402D6B" w:rsidRPr="00F329A9" w:rsidRDefault="00402D6B" w:rsidP="00E316BE">
            <w:pPr>
              <w:pStyle w:val="BodyText"/>
              <w:spacing w:before="169"/>
              <w:ind w:hanging="25"/>
            </w:pPr>
            <w:r w:rsidRPr="00F329A9">
              <w:t>7,186</w:t>
            </w:r>
          </w:p>
        </w:tc>
        <w:tc>
          <w:tcPr>
            <w:tcW w:w="1255" w:type="dxa"/>
          </w:tcPr>
          <w:p w14:paraId="5788F9F6" w14:textId="7812025C" w:rsidR="00402D6B" w:rsidRPr="00F329A9" w:rsidRDefault="00402D6B" w:rsidP="00E316BE">
            <w:pPr>
              <w:pStyle w:val="BodyText"/>
              <w:spacing w:before="169"/>
              <w:ind w:hanging="25"/>
            </w:pPr>
            <w:r w:rsidRPr="00F329A9">
              <w:t>85.43</w:t>
            </w:r>
          </w:p>
        </w:tc>
        <w:tc>
          <w:tcPr>
            <w:tcW w:w="1081" w:type="dxa"/>
          </w:tcPr>
          <w:p w14:paraId="3CEA3B44" w14:textId="65F177EF" w:rsidR="00402D6B" w:rsidRPr="00F329A9" w:rsidRDefault="00402D6B" w:rsidP="00E316BE">
            <w:pPr>
              <w:pStyle w:val="BodyText"/>
              <w:spacing w:before="169"/>
              <w:ind w:hanging="25"/>
            </w:pPr>
            <w:r w:rsidRPr="00F329A9">
              <w:t>22.36</w:t>
            </w:r>
          </w:p>
        </w:tc>
        <w:tc>
          <w:tcPr>
            <w:tcW w:w="1533" w:type="dxa"/>
          </w:tcPr>
          <w:p w14:paraId="00F084EF" w14:textId="7B92F70B" w:rsidR="00402D6B" w:rsidRPr="00F329A9" w:rsidRDefault="00402D6B" w:rsidP="00E316BE">
            <w:pPr>
              <w:pStyle w:val="BodyText"/>
              <w:spacing w:before="169"/>
              <w:ind w:hanging="25"/>
            </w:pPr>
            <w:r w:rsidRPr="00F329A9">
              <w:t>352</w:t>
            </w:r>
          </w:p>
        </w:tc>
      </w:tr>
    </w:tbl>
    <w:p w14:paraId="7767E500" w14:textId="41A942C4" w:rsidR="00C95F48" w:rsidRDefault="00F23B7D" w:rsidP="00DF5470">
      <w:pPr>
        <w:pStyle w:val="BodyText"/>
        <w:spacing w:before="169"/>
        <w:rPr>
          <w:b/>
          <w:bCs/>
          <w:sz w:val="28"/>
          <w:szCs w:val="28"/>
        </w:rPr>
      </w:pPr>
      <w:r>
        <w:rPr>
          <w:b/>
          <w:bCs/>
          <w:sz w:val="28"/>
          <w:szCs w:val="28"/>
        </w:rPr>
        <w:t>5</w:t>
      </w:r>
      <w:r w:rsidR="00DF5470" w:rsidRPr="00F329A9">
        <w:rPr>
          <w:b/>
          <w:bCs/>
          <w:sz w:val="28"/>
          <w:szCs w:val="28"/>
        </w:rPr>
        <w:t>. Jharkhan</w:t>
      </w:r>
      <w:r w:rsidR="00C95F48">
        <w:rPr>
          <w:b/>
          <w:bCs/>
          <w:sz w:val="28"/>
          <w:szCs w:val="28"/>
        </w:rPr>
        <w:t>d</w:t>
      </w:r>
      <w:r w:rsidR="006D6139">
        <w:rPr>
          <w:b/>
          <w:bCs/>
          <w:sz w:val="28"/>
          <w:szCs w:val="28"/>
        </w:rPr>
        <w:t xml:space="preserve"> Biography </w:t>
      </w:r>
    </w:p>
    <w:p w14:paraId="09CE3ECB" w14:textId="76041BE6" w:rsidR="00C95F48" w:rsidRPr="00C95F48" w:rsidRDefault="00C95F48" w:rsidP="00DF5470">
      <w:pPr>
        <w:pStyle w:val="BodyText"/>
        <w:spacing w:before="169"/>
      </w:pPr>
      <w:r w:rsidRPr="00C95F48">
        <w:t xml:space="preserve">Table 5.1: Jharkhand Information </w:t>
      </w:r>
      <w:r w:rsidR="00142079">
        <w:t>Table</w:t>
      </w:r>
    </w:p>
    <w:p w14:paraId="1467B25D" w14:textId="77777777" w:rsidR="005229DA" w:rsidRPr="00F329A9" w:rsidRDefault="005229DA" w:rsidP="007A209F">
      <w:pPr>
        <w:pStyle w:val="BodyText"/>
        <w:spacing w:before="4"/>
        <w:rPr>
          <w:b/>
          <w:bCs/>
        </w:rPr>
      </w:pPr>
    </w:p>
    <w:p w14:paraId="2116DFDA" w14:textId="77777777" w:rsidR="00402D6B" w:rsidRDefault="00402D6B" w:rsidP="00DC75D3">
      <w:pPr>
        <w:pStyle w:val="BodyText"/>
        <w:spacing w:before="4"/>
        <w:ind w:right="-166"/>
        <w:rPr>
          <w:b/>
          <w:bCs/>
          <w:sz w:val="28"/>
          <w:szCs w:val="28"/>
        </w:rPr>
      </w:pPr>
    </w:p>
    <w:p w14:paraId="036AF48A" w14:textId="6B72759C" w:rsidR="007A209F" w:rsidRPr="00C12ED7" w:rsidRDefault="00C12ED7" w:rsidP="00ED0DEB">
      <w:pPr>
        <w:pStyle w:val="BodyText"/>
        <w:spacing w:before="4"/>
        <w:ind w:right="-166"/>
        <w:rPr>
          <w:b/>
          <w:bCs/>
          <w:sz w:val="28"/>
          <w:szCs w:val="28"/>
        </w:rPr>
      </w:pPr>
      <w:r w:rsidRPr="00C12ED7">
        <w:rPr>
          <w:b/>
          <w:bCs/>
          <w:sz w:val="28"/>
          <w:szCs w:val="28"/>
        </w:rPr>
        <w:t xml:space="preserve">6. </w:t>
      </w:r>
      <w:r w:rsidR="00D32589" w:rsidRPr="00C12ED7">
        <w:rPr>
          <w:b/>
          <w:bCs/>
          <w:sz w:val="28"/>
          <w:szCs w:val="28"/>
        </w:rPr>
        <w:t xml:space="preserve"> Mathematical Calculation of Wind Velocity</w:t>
      </w:r>
    </w:p>
    <w:p w14:paraId="1AA5B069" w14:textId="77777777" w:rsidR="007A209F" w:rsidRPr="00F329A9" w:rsidRDefault="007A209F" w:rsidP="00ED0DEB">
      <w:pPr>
        <w:pStyle w:val="BodyText"/>
        <w:spacing w:before="4"/>
        <w:ind w:right="-166"/>
        <w:rPr>
          <w:b/>
          <w:bCs/>
        </w:rPr>
      </w:pPr>
    </w:p>
    <w:p w14:paraId="6BCC56CF" w14:textId="77777777" w:rsidR="00313754" w:rsidRDefault="00313754" w:rsidP="00ED0DEB">
      <w:pPr>
        <w:pStyle w:val="BodyText"/>
        <w:spacing w:before="1" w:line="360" w:lineRule="auto"/>
        <w:ind w:right="-166"/>
      </w:pPr>
      <w:r>
        <w:t xml:space="preserve">A Daily averaged wind speed velocities of (Kth) regions in the (Nth) month     </w:t>
      </w:r>
    </w:p>
    <w:p w14:paraId="192B29C7" w14:textId="77777777" w:rsidR="00313754" w:rsidRDefault="00313754" w:rsidP="00ED0DEB">
      <w:pPr>
        <w:pStyle w:val="BodyText"/>
        <w:spacing w:before="1" w:line="360" w:lineRule="auto"/>
        <w:ind w:right="-166"/>
      </w:pPr>
      <w:r>
        <w:t xml:space="preserve"> The total amount of days in the (Nth) month</w:t>
      </w:r>
    </w:p>
    <w:p w14:paraId="27EE8465" w14:textId="77777777" w:rsidR="00313754" w:rsidRDefault="00313754" w:rsidP="00ED0DEB">
      <w:pPr>
        <w:pStyle w:val="BodyText"/>
        <w:spacing w:before="1" w:line="360" w:lineRule="auto"/>
        <w:ind w:right="-166"/>
      </w:pPr>
    </w:p>
    <w:p w14:paraId="0459ED03" w14:textId="77777777" w:rsidR="00313754" w:rsidRDefault="00313754" w:rsidP="00ED0DEB">
      <w:pPr>
        <w:pStyle w:val="BodyText"/>
        <w:spacing w:before="1" w:line="360" w:lineRule="auto"/>
        <w:ind w:right="-166"/>
      </w:pPr>
      <w:r>
        <w:t>Where exactly</w:t>
      </w:r>
    </w:p>
    <w:p w14:paraId="08E64929" w14:textId="77777777" w:rsidR="00313754" w:rsidRDefault="00313754" w:rsidP="00ED0DEB">
      <w:pPr>
        <w:pStyle w:val="BodyText"/>
        <w:spacing w:before="1" w:line="360" w:lineRule="auto"/>
        <w:ind w:right="-166"/>
      </w:pPr>
    </w:p>
    <w:p w14:paraId="05915ECC" w14:textId="77777777" w:rsidR="00313754" w:rsidRDefault="00313754" w:rsidP="00ED0DEB">
      <w:pPr>
        <w:pStyle w:val="BodyText"/>
        <w:spacing w:before="1" w:line="360" w:lineRule="auto"/>
        <w:ind w:right="-166"/>
      </w:pPr>
      <w:r>
        <w:t>K = the district for which the mean wind speed is being determined N is the month that a wind speed calculation has to be done for.</w:t>
      </w:r>
    </w:p>
    <w:p w14:paraId="34EE74BA" w14:textId="77777777" w:rsidR="00313754" w:rsidRDefault="00313754" w:rsidP="00ED0DEB">
      <w:pPr>
        <w:pStyle w:val="BodyText"/>
        <w:spacing w:before="1" w:line="360" w:lineRule="auto"/>
        <w:ind w:right="-166"/>
      </w:pPr>
    </w:p>
    <w:p w14:paraId="3B00DB63" w14:textId="77777777" w:rsidR="00313754" w:rsidRDefault="00313754" w:rsidP="00ED0DEB">
      <w:pPr>
        <w:pStyle w:val="BodyText"/>
        <w:spacing w:before="1" w:line="360" w:lineRule="auto"/>
        <w:ind w:right="-166"/>
      </w:pPr>
      <w:r>
        <w:t>Mathematical example and analysis of the typical wind speed in the Khunti district during the month of January in the year 2017.</w:t>
      </w:r>
    </w:p>
    <w:p w14:paraId="25491888" w14:textId="77777777" w:rsidR="00EB6BB8" w:rsidRDefault="00EB6BB8" w:rsidP="00ED0DEB">
      <w:pPr>
        <w:pStyle w:val="BodyText"/>
        <w:spacing w:before="1" w:line="360" w:lineRule="auto"/>
        <w:ind w:right="-166"/>
      </w:pPr>
    </w:p>
    <w:p w14:paraId="2AED3A4F" w14:textId="77777777" w:rsidR="00313754" w:rsidRDefault="00313754" w:rsidP="00ED0DEB">
      <w:pPr>
        <w:pStyle w:val="BodyText"/>
        <w:ind w:right="-166"/>
      </w:pPr>
      <w:r>
        <w:t>12.3+12.3+8.7+4.7+6.5+4.7+10.5+8.7+12.3+10.5+12.3+12.3+10.5+6.5+10.5+12.3+4.7+10.5+12.3+15.9+14.0+8.7+12.3+10.5+8.7+4.7+8.7+12.3+12.3+14.0+12.3</w:t>
      </w:r>
    </w:p>
    <w:p w14:paraId="69E2BE44" w14:textId="026C4A50" w:rsidR="00313754" w:rsidRDefault="00313754" w:rsidP="00ED0DEB">
      <w:pPr>
        <w:pStyle w:val="BodyText"/>
        <w:spacing w:before="4"/>
        <w:ind w:right="-166"/>
      </w:pPr>
      <w:r>
        <w:rPr>
          <w:noProof/>
        </w:rPr>
        <mc:AlternateContent>
          <mc:Choice Requires="wps">
            <w:drawing>
              <wp:anchor distT="0" distB="0" distL="0" distR="0" simplePos="0" relativeHeight="251662336" behindDoc="1" locked="0" layoutInCell="1" allowOverlap="1" wp14:anchorId="26D245CB" wp14:editId="2C610EAD">
                <wp:simplePos x="0" y="0"/>
                <wp:positionH relativeFrom="page">
                  <wp:posOffset>1155700</wp:posOffset>
                </wp:positionH>
                <wp:positionV relativeFrom="paragraph">
                  <wp:posOffset>135890</wp:posOffset>
                </wp:positionV>
                <wp:extent cx="5786755" cy="1270"/>
                <wp:effectExtent l="0" t="0" r="0" b="0"/>
                <wp:wrapTopAndBottom/>
                <wp:docPr id="94235626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6755" cy="1270"/>
                        </a:xfrm>
                        <a:custGeom>
                          <a:avLst/>
                          <a:gdLst>
                            <a:gd name="T0" fmla="+- 0 1820 1820"/>
                            <a:gd name="T1" fmla="*/ T0 w 9113"/>
                            <a:gd name="T2" fmla="+- 0 9804 1820"/>
                            <a:gd name="T3" fmla="*/ T2 w 9113"/>
                            <a:gd name="T4" fmla="+- 0 9813 1820"/>
                            <a:gd name="T5" fmla="*/ T4 w 9113"/>
                            <a:gd name="T6" fmla="+- 0 10932 1820"/>
                            <a:gd name="T7" fmla="*/ T6 w 9113"/>
                          </a:gdLst>
                          <a:ahLst/>
                          <a:cxnLst>
                            <a:cxn ang="0">
                              <a:pos x="T1" y="0"/>
                            </a:cxn>
                            <a:cxn ang="0">
                              <a:pos x="T3" y="0"/>
                            </a:cxn>
                            <a:cxn ang="0">
                              <a:pos x="T5" y="0"/>
                            </a:cxn>
                            <a:cxn ang="0">
                              <a:pos x="T7" y="0"/>
                            </a:cxn>
                          </a:cxnLst>
                          <a:rect l="0" t="0" r="r" b="b"/>
                          <a:pathLst>
                            <a:path w="9113">
                              <a:moveTo>
                                <a:pt x="0" y="0"/>
                              </a:moveTo>
                              <a:lnTo>
                                <a:pt x="7984" y="0"/>
                              </a:lnTo>
                              <a:moveTo>
                                <a:pt x="7993" y="0"/>
                              </a:moveTo>
                              <a:lnTo>
                                <a:pt x="9112"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1838C" id="Freeform: Shape 1" o:spid="_x0000_s1026" style="position:absolute;margin-left:91pt;margin-top:10.7pt;width:455.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" path="m,l7984,t9,l9112,e" filled="f" strokeweight=".31328mm">
                <v:stroke dashstyle="dash"/>
                <v:path arrowok="t" o:connecttype="custom" o:connectlocs="0,0;5069840,0;5075555,0;5786120,0" o:connectangles="0,0,0,0"/>
                <w10:wrap type="topAndBottom" anchorx="page"/>
              </v:shape>
            </w:pict>
          </mc:Fallback>
        </mc:AlternateContent>
      </w:r>
    </w:p>
    <w:p w14:paraId="3AAA212D" w14:textId="77777777" w:rsidR="00313754" w:rsidRDefault="00313754" w:rsidP="00ED0DEB">
      <w:pPr>
        <w:pStyle w:val="BodyText"/>
        <w:spacing w:before="108"/>
        <w:ind w:right="-166"/>
        <w:jc w:val="center"/>
      </w:pPr>
      <w:r>
        <w:t>31</w:t>
      </w:r>
    </w:p>
    <w:p w14:paraId="2BC79976" w14:textId="77777777" w:rsidR="00313754" w:rsidRDefault="00313754" w:rsidP="00ED0DEB">
      <w:pPr>
        <w:pStyle w:val="BodyText"/>
        <w:spacing w:before="4"/>
        <w:ind w:right="-166"/>
      </w:pPr>
    </w:p>
    <w:p w14:paraId="2356FCBD" w14:textId="77777777" w:rsidR="00313754" w:rsidRDefault="00313754" w:rsidP="00ED0DEB">
      <w:pPr>
        <w:pStyle w:val="BodyText"/>
        <w:spacing w:before="90"/>
        <w:ind w:right="-166"/>
      </w:pPr>
      <w:r>
        <w:t>=</w:t>
      </w:r>
      <w:r>
        <w:rPr>
          <w:spacing w:val="-1"/>
        </w:rPr>
        <w:t xml:space="preserve"> </w:t>
      </w:r>
      <w:r>
        <w:t>317.5/31</w:t>
      </w:r>
    </w:p>
    <w:p w14:paraId="5B2AB354" w14:textId="77777777" w:rsidR="00313754" w:rsidRDefault="00313754" w:rsidP="00ED0DEB">
      <w:pPr>
        <w:pStyle w:val="BodyText"/>
        <w:spacing w:before="3"/>
        <w:ind w:right="-166"/>
      </w:pPr>
    </w:p>
    <w:p w14:paraId="102E8119" w14:textId="77777777" w:rsidR="00313754" w:rsidRDefault="00313754" w:rsidP="00ED0DEB">
      <w:pPr>
        <w:pStyle w:val="BodyText"/>
        <w:spacing w:before="1"/>
        <w:ind w:right="-166"/>
      </w:pPr>
      <w:r>
        <w:t>=</w:t>
      </w:r>
      <w:r>
        <w:rPr>
          <w:spacing w:val="-1"/>
        </w:rPr>
        <w:t xml:space="preserve"> </w:t>
      </w:r>
      <w:r>
        <w:t>10.24</w:t>
      </w:r>
    </w:p>
    <w:p w14:paraId="631B5EEB" w14:textId="77777777" w:rsidR="00313754" w:rsidRDefault="00313754" w:rsidP="00313754">
      <w:pPr>
        <w:pStyle w:val="BodyText"/>
        <w:spacing w:before="4"/>
        <w:ind w:left="284" w:right="-450"/>
      </w:pPr>
    </w:p>
    <w:p w14:paraId="5484436A" w14:textId="77777777" w:rsidR="00910FBB" w:rsidRPr="00F329A9" w:rsidRDefault="00910FBB" w:rsidP="00DC75D3">
      <w:pPr>
        <w:pStyle w:val="BodyText"/>
        <w:spacing w:before="4"/>
        <w:ind w:right="-166"/>
      </w:pPr>
    </w:p>
    <w:p w14:paraId="363DD4F4" w14:textId="77777777" w:rsidR="00910FBB" w:rsidRPr="00F329A9" w:rsidRDefault="00910FBB" w:rsidP="00DC75D3">
      <w:pPr>
        <w:pStyle w:val="BodyText"/>
        <w:spacing w:before="4"/>
        <w:ind w:right="-166"/>
      </w:pPr>
    </w:p>
    <w:p w14:paraId="3976BB03" w14:textId="77777777" w:rsidR="00910FBB" w:rsidRPr="00F329A9" w:rsidRDefault="00910FBB" w:rsidP="00DC75D3">
      <w:pPr>
        <w:pStyle w:val="BodyText"/>
        <w:spacing w:before="4"/>
        <w:ind w:right="-166"/>
      </w:pPr>
    </w:p>
    <w:p w14:paraId="32C5F472" w14:textId="77777777" w:rsidR="00910FBB" w:rsidRPr="00F329A9" w:rsidRDefault="00910FBB" w:rsidP="00DC75D3">
      <w:pPr>
        <w:pStyle w:val="BodyText"/>
        <w:spacing w:before="4"/>
        <w:ind w:right="-166"/>
      </w:pPr>
    </w:p>
    <w:p w14:paraId="7368C8A6" w14:textId="77777777" w:rsidR="00910FBB" w:rsidRPr="00F329A9" w:rsidRDefault="00910FBB" w:rsidP="00DC75D3">
      <w:pPr>
        <w:pStyle w:val="BodyText"/>
        <w:spacing w:before="4"/>
        <w:ind w:right="-166"/>
      </w:pPr>
    </w:p>
    <w:p w14:paraId="43B46727" w14:textId="77777777" w:rsidR="00910FBB" w:rsidRPr="00F329A9" w:rsidRDefault="00910FBB" w:rsidP="00DC75D3">
      <w:pPr>
        <w:pStyle w:val="BodyText"/>
        <w:spacing w:before="4"/>
        <w:ind w:right="-166"/>
      </w:pPr>
    </w:p>
    <w:p w14:paraId="6816515B" w14:textId="77777777" w:rsidR="00910FBB" w:rsidRPr="00F329A9" w:rsidRDefault="00910FBB" w:rsidP="00DC75D3">
      <w:pPr>
        <w:pStyle w:val="BodyText"/>
        <w:spacing w:before="4"/>
        <w:ind w:right="-166"/>
      </w:pPr>
    </w:p>
    <w:p w14:paraId="060A1CE7" w14:textId="77777777" w:rsidR="00910FBB" w:rsidRPr="00F329A9" w:rsidRDefault="00910FBB" w:rsidP="00DC75D3">
      <w:pPr>
        <w:pStyle w:val="BodyText"/>
        <w:spacing w:before="4"/>
        <w:ind w:right="-166"/>
      </w:pPr>
    </w:p>
    <w:p w14:paraId="17987844" w14:textId="77777777" w:rsidR="00910FBB" w:rsidRPr="00F329A9" w:rsidRDefault="00910FBB" w:rsidP="00DC75D3">
      <w:pPr>
        <w:pStyle w:val="BodyText"/>
        <w:spacing w:before="4"/>
        <w:ind w:right="-166"/>
      </w:pPr>
    </w:p>
    <w:p w14:paraId="79736C65" w14:textId="77777777" w:rsidR="00910FBB" w:rsidRPr="00F329A9" w:rsidRDefault="00910FBB" w:rsidP="00DE2BFB">
      <w:pPr>
        <w:pStyle w:val="BodyText"/>
        <w:spacing w:before="4"/>
      </w:pPr>
    </w:p>
    <w:p w14:paraId="463CDB0B" w14:textId="77777777" w:rsidR="00910FBB" w:rsidRPr="00F329A9" w:rsidRDefault="00910FBB" w:rsidP="00DE2BFB">
      <w:pPr>
        <w:pStyle w:val="BodyText"/>
        <w:spacing w:before="4"/>
      </w:pPr>
    </w:p>
    <w:p w14:paraId="0FF58B94" w14:textId="77777777" w:rsidR="00910FBB" w:rsidRPr="00F329A9" w:rsidRDefault="00910FBB" w:rsidP="00DE2BFB">
      <w:pPr>
        <w:pStyle w:val="BodyText"/>
        <w:spacing w:before="4"/>
      </w:pPr>
    </w:p>
    <w:p w14:paraId="0A207DA2" w14:textId="77777777" w:rsidR="00F74DE9" w:rsidRPr="00F329A9" w:rsidRDefault="00F74DE9" w:rsidP="00DE2BFB">
      <w:pPr>
        <w:pStyle w:val="BodyText"/>
        <w:spacing w:before="4"/>
      </w:pPr>
    </w:p>
    <w:p w14:paraId="25C31275" w14:textId="77777777" w:rsidR="00F74DE9" w:rsidRPr="00F329A9" w:rsidRDefault="00F74DE9" w:rsidP="00DE2BFB">
      <w:pPr>
        <w:pStyle w:val="BodyText"/>
        <w:spacing w:before="4"/>
      </w:pPr>
    </w:p>
    <w:p w14:paraId="101A1E08" w14:textId="77777777" w:rsidR="00F74DE9" w:rsidRPr="00F329A9" w:rsidRDefault="00F74DE9" w:rsidP="00DE2BFB">
      <w:pPr>
        <w:pStyle w:val="BodyText"/>
        <w:spacing w:before="4"/>
      </w:pPr>
    </w:p>
    <w:p w14:paraId="4FBCA8B6" w14:textId="77777777" w:rsidR="00F74DE9" w:rsidRPr="00F329A9" w:rsidRDefault="00F74DE9" w:rsidP="00DE2BFB">
      <w:pPr>
        <w:pStyle w:val="BodyText"/>
        <w:spacing w:before="4"/>
      </w:pPr>
    </w:p>
    <w:p w14:paraId="2B683B7A" w14:textId="77777777" w:rsidR="00910FBB" w:rsidRPr="00F329A9" w:rsidRDefault="00910FBB" w:rsidP="00DE2BFB">
      <w:pPr>
        <w:pStyle w:val="BodyText"/>
        <w:spacing w:before="4"/>
      </w:pPr>
    </w:p>
    <w:p w14:paraId="20BCD01D" w14:textId="77777777" w:rsidR="00910FBB" w:rsidRPr="00F329A9" w:rsidRDefault="00910FBB" w:rsidP="00DE2BFB">
      <w:pPr>
        <w:pStyle w:val="BodyText"/>
        <w:spacing w:before="4"/>
      </w:pPr>
    </w:p>
    <w:p w14:paraId="4619AECA" w14:textId="77777777" w:rsidR="007A209F" w:rsidRDefault="007A209F" w:rsidP="00F74DE9">
      <w:pPr>
        <w:pStyle w:val="BodyText"/>
        <w:spacing w:before="67" w:line="242" w:lineRule="auto"/>
        <w:ind w:left="284" w:right="991" w:hanging="38"/>
        <w:jc w:val="both"/>
      </w:pPr>
    </w:p>
    <w:p w14:paraId="3EE716AE" w14:textId="77777777" w:rsidR="00C43929" w:rsidRPr="00F329A9" w:rsidRDefault="00C43929" w:rsidP="00F74DE9">
      <w:pPr>
        <w:pStyle w:val="BodyText"/>
        <w:spacing w:before="67" w:line="242" w:lineRule="auto"/>
        <w:ind w:left="284" w:right="991" w:hanging="38"/>
        <w:jc w:val="both"/>
      </w:pPr>
    </w:p>
    <w:p w14:paraId="7B026DBC" w14:textId="77777777" w:rsidR="00953006" w:rsidRPr="00F329A9" w:rsidRDefault="00953006" w:rsidP="00264645">
      <w:pPr>
        <w:pStyle w:val="BodyText"/>
        <w:spacing w:before="67" w:line="242" w:lineRule="auto"/>
        <w:ind w:right="991"/>
        <w:jc w:val="both"/>
      </w:pPr>
    </w:p>
    <w:p w14:paraId="4DFCB909" w14:textId="60CC4A0A" w:rsidR="00910FBB" w:rsidRPr="00F329A9" w:rsidRDefault="00910FBB" w:rsidP="00953006">
      <w:pPr>
        <w:pStyle w:val="BodyText"/>
        <w:spacing w:before="67" w:line="242" w:lineRule="auto"/>
        <w:ind w:right="-166"/>
        <w:jc w:val="both"/>
      </w:pPr>
      <w:r w:rsidRPr="00F329A9">
        <w:t xml:space="preserve">Table </w:t>
      </w:r>
      <w:r w:rsidR="00C12ED7">
        <w:t>6.1</w:t>
      </w:r>
      <w:r w:rsidRPr="00F329A9">
        <w:t>:</w:t>
      </w:r>
      <w:r w:rsidRPr="00F329A9">
        <w:rPr>
          <w:spacing w:val="5"/>
        </w:rPr>
        <w:t xml:space="preserve"> </w:t>
      </w:r>
      <w:r w:rsidR="004F34BC" w:rsidRPr="004F34BC">
        <w:rPr>
          <w:spacing w:val="5"/>
        </w:rPr>
        <w:t>An average annual wind velocity for twenty-four districts of Jharkhand in the year 2</w:t>
      </w:r>
      <w:r w:rsidR="004F34BC">
        <w:rPr>
          <w:spacing w:val="5"/>
        </w:rPr>
        <w:t>K</w:t>
      </w:r>
      <w:r w:rsidR="004F34BC" w:rsidRPr="004F34BC">
        <w:rPr>
          <w:spacing w:val="5"/>
        </w:rPr>
        <w:t>1</w:t>
      </w:r>
      <w:r w:rsidR="004F34BC">
        <w:rPr>
          <w:spacing w:val="5"/>
        </w:rPr>
        <w:t>7</w:t>
      </w:r>
      <w:r w:rsidR="004F34BC" w:rsidRPr="004F34BC">
        <w:rPr>
          <w:spacing w:val="5"/>
        </w:rPr>
        <w:t>.</w:t>
      </w:r>
    </w:p>
    <w:tbl>
      <w:tblPr>
        <w:tblpPr w:leftFromText="180" w:rightFromText="180" w:vertAnchor="text" w:horzAnchor="margin" w:tblpX="10" w:tblpY="115"/>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3"/>
        <w:gridCol w:w="625"/>
        <w:gridCol w:w="630"/>
        <w:gridCol w:w="733"/>
        <w:gridCol w:w="733"/>
        <w:gridCol w:w="735"/>
        <w:gridCol w:w="656"/>
        <w:gridCol w:w="630"/>
        <w:gridCol w:w="636"/>
        <w:gridCol w:w="630"/>
        <w:gridCol w:w="628"/>
        <w:gridCol w:w="633"/>
        <w:gridCol w:w="690"/>
      </w:tblGrid>
      <w:tr w:rsidR="00C95F48" w:rsidRPr="00F329A9" w14:paraId="128B8AED" w14:textId="77777777" w:rsidTr="00E316BE">
        <w:trPr>
          <w:trHeight w:val="517"/>
        </w:trPr>
        <w:tc>
          <w:tcPr>
            <w:tcW w:w="1593" w:type="dxa"/>
          </w:tcPr>
          <w:p w14:paraId="74C6D11A" w14:textId="394925C1" w:rsidR="00C95F48" w:rsidRPr="00F329A9" w:rsidRDefault="00C95F48" w:rsidP="0001272C">
            <w:pPr>
              <w:pStyle w:val="TableParagraph"/>
              <w:spacing w:before="1" w:line="240" w:lineRule="auto"/>
              <w:ind w:left="0"/>
              <w:jc w:val="center"/>
              <w:rPr>
                <w:sz w:val="24"/>
                <w:szCs w:val="24"/>
              </w:rPr>
            </w:pPr>
            <w:r w:rsidRPr="00F329A9">
              <w:rPr>
                <w:sz w:val="24"/>
                <w:szCs w:val="24"/>
              </w:rPr>
              <w:t>Dist</w:t>
            </w:r>
            <w:r w:rsidR="0001272C">
              <w:rPr>
                <w:sz w:val="24"/>
                <w:szCs w:val="24"/>
              </w:rPr>
              <w:t>.</w:t>
            </w:r>
          </w:p>
        </w:tc>
        <w:tc>
          <w:tcPr>
            <w:tcW w:w="625" w:type="dxa"/>
          </w:tcPr>
          <w:p w14:paraId="0A50D8A5" w14:textId="7DF3D662" w:rsidR="00C95F48" w:rsidRPr="00F329A9" w:rsidRDefault="0001272C" w:rsidP="00BE4B3C">
            <w:pPr>
              <w:pStyle w:val="TableParagraph"/>
              <w:ind w:left="0" w:right="149"/>
              <w:rPr>
                <w:sz w:val="24"/>
                <w:szCs w:val="24"/>
              </w:rPr>
            </w:pPr>
            <w:r>
              <w:rPr>
                <w:sz w:val="24"/>
                <w:szCs w:val="24"/>
              </w:rPr>
              <w:t xml:space="preserve"> </w:t>
            </w:r>
            <w:r w:rsidR="00BE4B3C">
              <w:rPr>
                <w:sz w:val="24"/>
                <w:szCs w:val="24"/>
              </w:rPr>
              <w:t>Jan.</w:t>
            </w:r>
          </w:p>
        </w:tc>
        <w:tc>
          <w:tcPr>
            <w:tcW w:w="630" w:type="dxa"/>
          </w:tcPr>
          <w:p w14:paraId="5A93F1B4" w14:textId="53450D49" w:rsidR="00C95F48" w:rsidRPr="00F329A9" w:rsidRDefault="00C95F48" w:rsidP="00BE4B3C">
            <w:pPr>
              <w:pStyle w:val="TableParagraph"/>
              <w:rPr>
                <w:sz w:val="24"/>
                <w:szCs w:val="24"/>
              </w:rPr>
            </w:pPr>
            <w:r w:rsidRPr="00F329A9">
              <w:rPr>
                <w:sz w:val="24"/>
                <w:szCs w:val="24"/>
              </w:rPr>
              <w:t>Feb</w:t>
            </w:r>
            <w:r w:rsidR="00BE4B3C">
              <w:rPr>
                <w:sz w:val="24"/>
                <w:szCs w:val="24"/>
              </w:rPr>
              <w:t>.</w:t>
            </w:r>
          </w:p>
        </w:tc>
        <w:tc>
          <w:tcPr>
            <w:tcW w:w="733" w:type="dxa"/>
          </w:tcPr>
          <w:p w14:paraId="78AC7655" w14:textId="1B1B787F" w:rsidR="00C95F48" w:rsidRPr="00F329A9" w:rsidRDefault="00C95F48" w:rsidP="00BE4B3C">
            <w:pPr>
              <w:pStyle w:val="TableParagraph"/>
              <w:ind w:left="119"/>
              <w:rPr>
                <w:sz w:val="24"/>
                <w:szCs w:val="24"/>
              </w:rPr>
            </w:pPr>
            <w:r w:rsidRPr="00F329A9">
              <w:rPr>
                <w:sz w:val="24"/>
                <w:szCs w:val="24"/>
              </w:rPr>
              <w:t>Mar</w:t>
            </w:r>
            <w:r w:rsidR="00BE4B3C">
              <w:rPr>
                <w:sz w:val="24"/>
                <w:szCs w:val="24"/>
              </w:rPr>
              <w:t>.</w:t>
            </w:r>
          </w:p>
        </w:tc>
        <w:tc>
          <w:tcPr>
            <w:tcW w:w="733" w:type="dxa"/>
          </w:tcPr>
          <w:p w14:paraId="0B4482F5" w14:textId="07EA64DA" w:rsidR="00C95F48" w:rsidRPr="00F329A9" w:rsidRDefault="00C95F48" w:rsidP="00BE4B3C">
            <w:pPr>
              <w:pStyle w:val="TableParagraph"/>
              <w:ind w:left="125"/>
              <w:rPr>
                <w:sz w:val="24"/>
                <w:szCs w:val="24"/>
              </w:rPr>
            </w:pPr>
            <w:r w:rsidRPr="00F329A9">
              <w:rPr>
                <w:sz w:val="24"/>
                <w:szCs w:val="24"/>
              </w:rPr>
              <w:t>Apr</w:t>
            </w:r>
            <w:r w:rsidR="00BE4B3C">
              <w:rPr>
                <w:sz w:val="24"/>
                <w:szCs w:val="24"/>
              </w:rPr>
              <w:t>.</w:t>
            </w:r>
          </w:p>
        </w:tc>
        <w:tc>
          <w:tcPr>
            <w:tcW w:w="735" w:type="dxa"/>
          </w:tcPr>
          <w:p w14:paraId="5E60B004" w14:textId="462BA1F6" w:rsidR="00C95F48" w:rsidRPr="00F329A9" w:rsidRDefault="00C95F48" w:rsidP="00BE4B3C">
            <w:pPr>
              <w:pStyle w:val="TableParagraph"/>
              <w:ind w:left="128"/>
              <w:rPr>
                <w:sz w:val="24"/>
                <w:szCs w:val="24"/>
              </w:rPr>
            </w:pPr>
            <w:r w:rsidRPr="00F329A9">
              <w:rPr>
                <w:sz w:val="24"/>
                <w:szCs w:val="24"/>
              </w:rPr>
              <w:t>May</w:t>
            </w:r>
            <w:r w:rsidR="00BE4B3C">
              <w:rPr>
                <w:sz w:val="24"/>
                <w:szCs w:val="24"/>
              </w:rPr>
              <w:t>.</w:t>
            </w:r>
          </w:p>
        </w:tc>
        <w:tc>
          <w:tcPr>
            <w:tcW w:w="656" w:type="dxa"/>
          </w:tcPr>
          <w:p w14:paraId="3E4D8071" w14:textId="4C0A944D" w:rsidR="00C95F48" w:rsidRPr="00F329A9" w:rsidRDefault="00C95F48" w:rsidP="00BE4B3C">
            <w:pPr>
              <w:pStyle w:val="TableParagraph"/>
              <w:ind w:left="127"/>
              <w:rPr>
                <w:sz w:val="24"/>
                <w:szCs w:val="24"/>
              </w:rPr>
            </w:pPr>
            <w:r w:rsidRPr="00F329A9">
              <w:rPr>
                <w:sz w:val="24"/>
                <w:szCs w:val="24"/>
              </w:rPr>
              <w:t>Jun</w:t>
            </w:r>
            <w:r w:rsidR="00BE4B3C">
              <w:rPr>
                <w:sz w:val="24"/>
                <w:szCs w:val="24"/>
              </w:rPr>
              <w:t>.</w:t>
            </w:r>
          </w:p>
        </w:tc>
        <w:tc>
          <w:tcPr>
            <w:tcW w:w="630" w:type="dxa"/>
          </w:tcPr>
          <w:p w14:paraId="3E45339C" w14:textId="0A26EF6C" w:rsidR="00C95F48" w:rsidRPr="00F329A9" w:rsidRDefault="00C95F48" w:rsidP="00BE4B3C">
            <w:pPr>
              <w:pStyle w:val="TableParagraph"/>
              <w:ind w:left="130"/>
              <w:rPr>
                <w:sz w:val="24"/>
                <w:szCs w:val="24"/>
              </w:rPr>
            </w:pPr>
            <w:r w:rsidRPr="00F329A9">
              <w:rPr>
                <w:sz w:val="24"/>
                <w:szCs w:val="24"/>
              </w:rPr>
              <w:t>Jul</w:t>
            </w:r>
            <w:r w:rsidR="0001272C">
              <w:rPr>
                <w:sz w:val="24"/>
                <w:szCs w:val="24"/>
              </w:rPr>
              <w:t>.</w:t>
            </w:r>
          </w:p>
        </w:tc>
        <w:tc>
          <w:tcPr>
            <w:tcW w:w="636" w:type="dxa"/>
          </w:tcPr>
          <w:p w14:paraId="7FD9C93A" w14:textId="483C4183" w:rsidR="00C95F48" w:rsidRPr="00F329A9" w:rsidRDefault="0001272C" w:rsidP="0001272C">
            <w:pPr>
              <w:pStyle w:val="TableParagraph"/>
              <w:ind w:left="0"/>
              <w:rPr>
                <w:sz w:val="24"/>
                <w:szCs w:val="24"/>
              </w:rPr>
            </w:pPr>
            <w:r>
              <w:rPr>
                <w:sz w:val="24"/>
                <w:szCs w:val="24"/>
              </w:rPr>
              <w:t xml:space="preserve"> </w:t>
            </w:r>
            <w:r w:rsidR="00C95F48" w:rsidRPr="00F329A9">
              <w:rPr>
                <w:sz w:val="24"/>
                <w:szCs w:val="24"/>
              </w:rPr>
              <w:t>Aug</w:t>
            </w:r>
            <w:r>
              <w:rPr>
                <w:sz w:val="24"/>
                <w:szCs w:val="24"/>
              </w:rPr>
              <w:t>.</w:t>
            </w:r>
          </w:p>
        </w:tc>
        <w:tc>
          <w:tcPr>
            <w:tcW w:w="630" w:type="dxa"/>
          </w:tcPr>
          <w:p w14:paraId="6109A2F0" w14:textId="78785CA6" w:rsidR="00C95F48" w:rsidRPr="00F329A9" w:rsidRDefault="0001272C" w:rsidP="00BE4B3C">
            <w:pPr>
              <w:pStyle w:val="TableParagraph"/>
              <w:ind w:left="0" w:right="122"/>
              <w:rPr>
                <w:sz w:val="24"/>
                <w:szCs w:val="24"/>
              </w:rPr>
            </w:pPr>
            <w:r>
              <w:rPr>
                <w:sz w:val="24"/>
                <w:szCs w:val="24"/>
              </w:rPr>
              <w:t xml:space="preserve"> </w:t>
            </w:r>
            <w:r w:rsidR="00C95F48" w:rsidRPr="00F329A9">
              <w:rPr>
                <w:sz w:val="24"/>
                <w:szCs w:val="24"/>
              </w:rPr>
              <w:t>Sep</w:t>
            </w:r>
            <w:r>
              <w:rPr>
                <w:sz w:val="24"/>
                <w:szCs w:val="24"/>
              </w:rPr>
              <w:t>.</w:t>
            </w:r>
          </w:p>
        </w:tc>
        <w:tc>
          <w:tcPr>
            <w:tcW w:w="628" w:type="dxa"/>
          </w:tcPr>
          <w:p w14:paraId="49BCCE8B" w14:textId="3C8750B4" w:rsidR="00C95F48" w:rsidRPr="00F329A9" w:rsidRDefault="00C95F48" w:rsidP="00BE4B3C">
            <w:pPr>
              <w:pStyle w:val="TableParagraph"/>
              <w:ind w:left="131"/>
              <w:rPr>
                <w:sz w:val="24"/>
                <w:szCs w:val="24"/>
              </w:rPr>
            </w:pPr>
            <w:r w:rsidRPr="00F329A9">
              <w:rPr>
                <w:sz w:val="24"/>
                <w:szCs w:val="24"/>
              </w:rPr>
              <w:t>Oct</w:t>
            </w:r>
            <w:r w:rsidR="0001272C">
              <w:rPr>
                <w:sz w:val="24"/>
                <w:szCs w:val="24"/>
              </w:rPr>
              <w:t>.</w:t>
            </w:r>
          </w:p>
        </w:tc>
        <w:tc>
          <w:tcPr>
            <w:tcW w:w="633" w:type="dxa"/>
          </w:tcPr>
          <w:p w14:paraId="6B4C7FE9" w14:textId="7DF3A2B0" w:rsidR="00C95F48" w:rsidRPr="00F329A9" w:rsidRDefault="0001272C" w:rsidP="0001272C">
            <w:pPr>
              <w:pStyle w:val="TableParagraph"/>
              <w:ind w:left="0" w:right="50"/>
              <w:rPr>
                <w:sz w:val="24"/>
                <w:szCs w:val="24"/>
              </w:rPr>
            </w:pPr>
            <w:r>
              <w:rPr>
                <w:sz w:val="24"/>
                <w:szCs w:val="24"/>
              </w:rPr>
              <w:t xml:space="preserve"> </w:t>
            </w:r>
            <w:r w:rsidR="00C95F48" w:rsidRPr="00F329A9">
              <w:rPr>
                <w:sz w:val="24"/>
                <w:szCs w:val="24"/>
              </w:rPr>
              <w:t>Nov</w:t>
            </w:r>
            <w:r>
              <w:rPr>
                <w:sz w:val="24"/>
                <w:szCs w:val="24"/>
              </w:rPr>
              <w:t>.</w:t>
            </w:r>
          </w:p>
        </w:tc>
        <w:tc>
          <w:tcPr>
            <w:tcW w:w="690" w:type="dxa"/>
          </w:tcPr>
          <w:p w14:paraId="70D4108B" w14:textId="06B53F63" w:rsidR="00C95F48" w:rsidRPr="00F329A9" w:rsidRDefault="00C95F48" w:rsidP="0001272C">
            <w:pPr>
              <w:pStyle w:val="TableParagraph"/>
              <w:rPr>
                <w:sz w:val="24"/>
                <w:szCs w:val="24"/>
              </w:rPr>
            </w:pPr>
            <w:r w:rsidRPr="00F329A9">
              <w:rPr>
                <w:sz w:val="24"/>
                <w:szCs w:val="24"/>
              </w:rPr>
              <w:t>Dec</w:t>
            </w:r>
            <w:r w:rsidR="0001272C">
              <w:rPr>
                <w:sz w:val="24"/>
                <w:szCs w:val="24"/>
              </w:rPr>
              <w:t>.</w:t>
            </w:r>
          </w:p>
        </w:tc>
      </w:tr>
      <w:tr w:rsidR="00EB6BB8" w:rsidRPr="00F329A9" w14:paraId="47984A63" w14:textId="77777777" w:rsidTr="00E316BE">
        <w:trPr>
          <w:trHeight w:val="312"/>
        </w:trPr>
        <w:tc>
          <w:tcPr>
            <w:tcW w:w="1593" w:type="dxa"/>
          </w:tcPr>
          <w:p w14:paraId="0E5D6544" w14:textId="3EA1365A" w:rsidR="00EB6BB8" w:rsidRPr="00F329A9" w:rsidRDefault="00EB6BB8" w:rsidP="00E316BE">
            <w:pPr>
              <w:pStyle w:val="TableParagraph"/>
              <w:rPr>
                <w:sz w:val="24"/>
                <w:szCs w:val="24"/>
              </w:rPr>
            </w:pPr>
            <w:r>
              <w:rPr>
                <w:sz w:val="24"/>
                <w:szCs w:val="24"/>
              </w:rPr>
              <w:t>DHN (</w:t>
            </w:r>
            <w:r w:rsidRPr="00F329A9">
              <w:rPr>
                <w:sz w:val="24"/>
                <w:szCs w:val="24"/>
              </w:rPr>
              <w:t>Dhanbad</w:t>
            </w:r>
            <w:r>
              <w:rPr>
                <w:sz w:val="24"/>
                <w:szCs w:val="24"/>
              </w:rPr>
              <w:t>)</w:t>
            </w:r>
          </w:p>
        </w:tc>
        <w:tc>
          <w:tcPr>
            <w:tcW w:w="625" w:type="dxa"/>
            <w:tcBorders>
              <w:top w:val="nil"/>
              <w:left w:val="nil"/>
              <w:bottom w:val="nil"/>
              <w:right w:val="nil"/>
            </w:tcBorders>
            <w:shd w:val="clear" w:color="auto" w:fill="auto"/>
            <w:vAlign w:val="bottom"/>
          </w:tcPr>
          <w:p w14:paraId="300299E7" w14:textId="52065FA8" w:rsidR="00EB6BB8" w:rsidRPr="00F329A9" w:rsidRDefault="00EB6BB8" w:rsidP="00E316BE">
            <w:pPr>
              <w:pStyle w:val="TableParagraph"/>
              <w:ind w:left="97" w:right="51"/>
              <w:jc w:val="center"/>
              <w:rPr>
                <w:sz w:val="24"/>
                <w:szCs w:val="24"/>
              </w:rPr>
            </w:pPr>
            <w:r>
              <w:rPr>
                <w:rFonts w:ascii="Calibri" w:hAnsi="Calibri" w:cs="Calibri"/>
                <w:color w:val="000000"/>
              </w:rPr>
              <w:t>7.94</w:t>
            </w:r>
          </w:p>
        </w:tc>
        <w:tc>
          <w:tcPr>
            <w:tcW w:w="630" w:type="dxa"/>
            <w:tcBorders>
              <w:top w:val="nil"/>
              <w:left w:val="nil"/>
              <w:bottom w:val="nil"/>
              <w:right w:val="nil"/>
            </w:tcBorders>
            <w:shd w:val="clear" w:color="auto" w:fill="auto"/>
            <w:vAlign w:val="bottom"/>
          </w:tcPr>
          <w:p w14:paraId="6ED6EF3C" w14:textId="599084B3" w:rsidR="00EB6BB8" w:rsidRPr="00F329A9" w:rsidRDefault="00EB6BB8" w:rsidP="00E316BE">
            <w:pPr>
              <w:pStyle w:val="TableParagraph"/>
              <w:ind w:left="118"/>
              <w:rPr>
                <w:sz w:val="24"/>
                <w:szCs w:val="24"/>
              </w:rPr>
            </w:pPr>
            <w:r>
              <w:rPr>
                <w:rFonts w:ascii="Calibri" w:hAnsi="Calibri" w:cs="Calibri"/>
                <w:color w:val="000000"/>
              </w:rPr>
              <w:t>16.4</w:t>
            </w:r>
          </w:p>
        </w:tc>
        <w:tc>
          <w:tcPr>
            <w:tcW w:w="733" w:type="dxa"/>
            <w:tcBorders>
              <w:top w:val="nil"/>
              <w:left w:val="nil"/>
              <w:bottom w:val="nil"/>
              <w:right w:val="nil"/>
            </w:tcBorders>
            <w:shd w:val="clear" w:color="auto" w:fill="auto"/>
            <w:vAlign w:val="bottom"/>
          </w:tcPr>
          <w:p w14:paraId="46A4B31A" w14:textId="183FAA9C" w:rsidR="00EB6BB8" w:rsidRPr="00F329A9" w:rsidRDefault="00EB6BB8" w:rsidP="00E316BE">
            <w:pPr>
              <w:pStyle w:val="TableParagraph"/>
              <w:ind w:left="119"/>
              <w:rPr>
                <w:sz w:val="24"/>
                <w:szCs w:val="24"/>
              </w:rPr>
            </w:pPr>
            <w:r>
              <w:rPr>
                <w:rFonts w:ascii="Calibri" w:hAnsi="Calibri" w:cs="Calibri"/>
                <w:color w:val="000000"/>
              </w:rPr>
              <w:t>9.6</w:t>
            </w:r>
          </w:p>
        </w:tc>
        <w:tc>
          <w:tcPr>
            <w:tcW w:w="733" w:type="dxa"/>
            <w:tcBorders>
              <w:top w:val="nil"/>
              <w:left w:val="nil"/>
              <w:bottom w:val="nil"/>
              <w:right w:val="nil"/>
            </w:tcBorders>
            <w:shd w:val="clear" w:color="auto" w:fill="auto"/>
            <w:vAlign w:val="bottom"/>
          </w:tcPr>
          <w:p w14:paraId="3777D246" w14:textId="5D80E582" w:rsidR="00EB6BB8" w:rsidRPr="00F329A9" w:rsidRDefault="00EB6BB8" w:rsidP="00E316BE">
            <w:pPr>
              <w:pStyle w:val="TableParagraph"/>
              <w:ind w:left="125"/>
              <w:rPr>
                <w:sz w:val="24"/>
                <w:szCs w:val="24"/>
              </w:rPr>
            </w:pPr>
            <w:r>
              <w:rPr>
                <w:rFonts w:ascii="Calibri" w:hAnsi="Calibri" w:cs="Calibri"/>
                <w:color w:val="000000"/>
              </w:rPr>
              <w:t>2.91</w:t>
            </w:r>
          </w:p>
        </w:tc>
        <w:tc>
          <w:tcPr>
            <w:tcW w:w="735" w:type="dxa"/>
            <w:tcBorders>
              <w:top w:val="nil"/>
              <w:left w:val="nil"/>
              <w:bottom w:val="nil"/>
              <w:right w:val="nil"/>
            </w:tcBorders>
            <w:shd w:val="clear" w:color="auto" w:fill="auto"/>
            <w:vAlign w:val="bottom"/>
          </w:tcPr>
          <w:p w14:paraId="0ACA9B81" w14:textId="34F186F7" w:rsidR="00EB6BB8" w:rsidRPr="00F329A9" w:rsidRDefault="00EB6BB8" w:rsidP="00E316BE">
            <w:pPr>
              <w:pStyle w:val="TableParagraph"/>
              <w:ind w:left="128"/>
              <w:rPr>
                <w:sz w:val="24"/>
                <w:szCs w:val="24"/>
              </w:rPr>
            </w:pPr>
            <w:r>
              <w:rPr>
                <w:rFonts w:ascii="Calibri" w:hAnsi="Calibri" w:cs="Calibri"/>
                <w:color w:val="000000"/>
              </w:rPr>
              <w:t>2.84</w:t>
            </w:r>
          </w:p>
        </w:tc>
        <w:tc>
          <w:tcPr>
            <w:tcW w:w="656" w:type="dxa"/>
            <w:tcBorders>
              <w:top w:val="nil"/>
              <w:left w:val="nil"/>
              <w:bottom w:val="nil"/>
              <w:right w:val="nil"/>
            </w:tcBorders>
            <w:shd w:val="clear" w:color="auto" w:fill="auto"/>
            <w:vAlign w:val="bottom"/>
          </w:tcPr>
          <w:p w14:paraId="19BC4FB3" w14:textId="30D38A4C" w:rsidR="00EB6BB8" w:rsidRPr="00F329A9" w:rsidRDefault="00EB6BB8" w:rsidP="00E316BE">
            <w:pPr>
              <w:pStyle w:val="TableParagraph"/>
              <w:ind w:left="127"/>
              <w:rPr>
                <w:sz w:val="24"/>
                <w:szCs w:val="24"/>
              </w:rPr>
            </w:pPr>
            <w:r>
              <w:rPr>
                <w:rFonts w:ascii="Calibri" w:hAnsi="Calibri" w:cs="Calibri"/>
                <w:color w:val="000000"/>
              </w:rPr>
              <w:t>2.9</w:t>
            </w:r>
          </w:p>
        </w:tc>
        <w:tc>
          <w:tcPr>
            <w:tcW w:w="630" w:type="dxa"/>
            <w:tcBorders>
              <w:top w:val="nil"/>
              <w:left w:val="nil"/>
              <w:bottom w:val="nil"/>
              <w:right w:val="nil"/>
            </w:tcBorders>
            <w:shd w:val="clear" w:color="auto" w:fill="auto"/>
            <w:vAlign w:val="bottom"/>
          </w:tcPr>
          <w:p w14:paraId="684A4377" w14:textId="3E6D53E9" w:rsidR="00EB6BB8" w:rsidRPr="00F329A9" w:rsidRDefault="00EB6BB8" w:rsidP="00E316BE">
            <w:pPr>
              <w:pStyle w:val="TableParagraph"/>
              <w:ind w:left="130"/>
              <w:rPr>
                <w:sz w:val="24"/>
                <w:szCs w:val="24"/>
              </w:rPr>
            </w:pPr>
            <w:r>
              <w:rPr>
                <w:rFonts w:ascii="Calibri" w:hAnsi="Calibri" w:cs="Calibri"/>
                <w:color w:val="000000"/>
              </w:rPr>
              <w:t>2.84</w:t>
            </w:r>
          </w:p>
        </w:tc>
        <w:tc>
          <w:tcPr>
            <w:tcW w:w="636" w:type="dxa"/>
            <w:tcBorders>
              <w:top w:val="nil"/>
              <w:left w:val="nil"/>
              <w:bottom w:val="nil"/>
              <w:right w:val="nil"/>
            </w:tcBorders>
            <w:shd w:val="clear" w:color="auto" w:fill="auto"/>
            <w:vAlign w:val="bottom"/>
          </w:tcPr>
          <w:p w14:paraId="040B2A57" w14:textId="0338E45F" w:rsidR="00EB6BB8" w:rsidRPr="00F329A9" w:rsidRDefault="00EB6BB8" w:rsidP="00E316BE">
            <w:pPr>
              <w:pStyle w:val="TableParagraph"/>
              <w:ind w:left="130"/>
              <w:rPr>
                <w:sz w:val="24"/>
                <w:szCs w:val="24"/>
              </w:rPr>
            </w:pPr>
            <w:r>
              <w:rPr>
                <w:rFonts w:ascii="Calibri" w:hAnsi="Calibri" w:cs="Calibri"/>
                <w:color w:val="000000"/>
              </w:rPr>
              <w:t>2.84</w:t>
            </w:r>
          </w:p>
        </w:tc>
        <w:tc>
          <w:tcPr>
            <w:tcW w:w="630" w:type="dxa"/>
            <w:tcBorders>
              <w:top w:val="nil"/>
              <w:left w:val="nil"/>
              <w:bottom w:val="nil"/>
              <w:right w:val="nil"/>
            </w:tcBorders>
            <w:shd w:val="clear" w:color="auto" w:fill="auto"/>
            <w:vAlign w:val="bottom"/>
          </w:tcPr>
          <w:p w14:paraId="3B63F39E" w14:textId="389DB201" w:rsidR="00EB6BB8" w:rsidRPr="00F329A9" w:rsidRDefault="00EB6BB8" w:rsidP="00E316BE">
            <w:pPr>
              <w:pStyle w:val="TableParagraph"/>
              <w:ind w:left="0" w:right="62"/>
              <w:jc w:val="right"/>
              <w:rPr>
                <w:sz w:val="24"/>
                <w:szCs w:val="24"/>
              </w:rPr>
            </w:pPr>
            <w:r>
              <w:rPr>
                <w:rFonts w:ascii="Calibri" w:hAnsi="Calibri" w:cs="Calibri"/>
                <w:color w:val="000000"/>
              </w:rPr>
              <w:t>2.91</w:t>
            </w:r>
          </w:p>
        </w:tc>
        <w:tc>
          <w:tcPr>
            <w:tcW w:w="628" w:type="dxa"/>
            <w:tcBorders>
              <w:top w:val="nil"/>
              <w:left w:val="nil"/>
              <w:bottom w:val="nil"/>
              <w:right w:val="nil"/>
            </w:tcBorders>
            <w:shd w:val="clear" w:color="auto" w:fill="auto"/>
            <w:vAlign w:val="bottom"/>
          </w:tcPr>
          <w:p w14:paraId="0485CE17" w14:textId="14C2B1A0" w:rsidR="00EB6BB8" w:rsidRPr="00F329A9" w:rsidRDefault="00EB6BB8" w:rsidP="00E316BE">
            <w:pPr>
              <w:pStyle w:val="TableParagraph"/>
              <w:ind w:left="131"/>
              <w:rPr>
                <w:sz w:val="24"/>
                <w:szCs w:val="24"/>
              </w:rPr>
            </w:pPr>
            <w:r>
              <w:rPr>
                <w:rFonts w:ascii="Calibri" w:hAnsi="Calibri" w:cs="Calibri"/>
                <w:color w:val="000000"/>
              </w:rPr>
              <w:t>2.84</w:t>
            </w:r>
          </w:p>
        </w:tc>
        <w:tc>
          <w:tcPr>
            <w:tcW w:w="633" w:type="dxa"/>
            <w:tcBorders>
              <w:top w:val="nil"/>
              <w:left w:val="nil"/>
              <w:bottom w:val="nil"/>
              <w:right w:val="nil"/>
            </w:tcBorders>
            <w:shd w:val="clear" w:color="auto" w:fill="auto"/>
            <w:vAlign w:val="bottom"/>
          </w:tcPr>
          <w:p w14:paraId="1C400C18" w14:textId="0C2508C4" w:rsidR="00EB6BB8" w:rsidRPr="00F329A9" w:rsidRDefault="00EB6BB8" w:rsidP="00E316BE">
            <w:pPr>
              <w:pStyle w:val="TableParagraph"/>
              <w:ind w:left="2" w:right="50"/>
              <w:jc w:val="center"/>
              <w:rPr>
                <w:sz w:val="24"/>
                <w:szCs w:val="24"/>
              </w:rPr>
            </w:pPr>
            <w:r>
              <w:rPr>
                <w:rFonts w:ascii="Calibri" w:hAnsi="Calibri" w:cs="Calibri"/>
                <w:color w:val="000000"/>
              </w:rPr>
              <w:t>2.9</w:t>
            </w:r>
          </w:p>
        </w:tc>
        <w:tc>
          <w:tcPr>
            <w:tcW w:w="690" w:type="dxa"/>
            <w:tcBorders>
              <w:top w:val="nil"/>
              <w:left w:val="nil"/>
              <w:bottom w:val="nil"/>
              <w:right w:val="nil"/>
            </w:tcBorders>
            <w:shd w:val="clear" w:color="auto" w:fill="auto"/>
            <w:vAlign w:val="bottom"/>
          </w:tcPr>
          <w:p w14:paraId="601CAFFC" w14:textId="03CDFF2E" w:rsidR="00EB6BB8" w:rsidRPr="00F329A9" w:rsidRDefault="00EB6BB8" w:rsidP="00E316BE">
            <w:pPr>
              <w:pStyle w:val="TableParagraph"/>
              <w:ind w:left="138"/>
              <w:rPr>
                <w:sz w:val="24"/>
                <w:szCs w:val="24"/>
              </w:rPr>
            </w:pPr>
            <w:r>
              <w:rPr>
                <w:rFonts w:ascii="Calibri" w:hAnsi="Calibri" w:cs="Calibri"/>
                <w:color w:val="000000"/>
              </w:rPr>
              <w:t>2.84</w:t>
            </w:r>
          </w:p>
        </w:tc>
      </w:tr>
      <w:tr w:rsidR="00EB6BB8" w:rsidRPr="00F329A9" w14:paraId="6E014C3C" w14:textId="77777777" w:rsidTr="00E316BE">
        <w:trPr>
          <w:trHeight w:val="310"/>
        </w:trPr>
        <w:tc>
          <w:tcPr>
            <w:tcW w:w="1593" w:type="dxa"/>
          </w:tcPr>
          <w:p w14:paraId="386A8AC3" w14:textId="49AEE9F8" w:rsidR="00EB6BB8" w:rsidRPr="00F329A9" w:rsidRDefault="00EB6BB8" w:rsidP="00E316BE">
            <w:pPr>
              <w:pStyle w:val="TableParagraph"/>
              <w:rPr>
                <w:sz w:val="24"/>
                <w:szCs w:val="24"/>
              </w:rPr>
            </w:pPr>
            <w:r>
              <w:rPr>
                <w:sz w:val="24"/>
                <w:szCs w:val="24"/>
              </w:rPr>
              <w:t>RNC (</w:t>
            </w:r>
            <w:r w:rsidRPr="00F329A9">
              <w:rPr>
                <w:sz w:val="24"/>
                <w:szCs w:val="24"/>
              </w:rPr>
              <w:t>Ranchi</w:t>
            </w:r>
            <w:r>
              <w:rPr>
                <w:sz w:val="24"/>
                <w:szCs w:val="24"/>
              </w:rPr>
              <w:t>)</w:t>
            </w:r>
          </w:p>
        </w:tc>
        <w:tc>
          <w:tcPr>
            <w:tcW w:w="625" w:type="dxa"/>
            <w:tcBorders>
              <w:top w:val="nil"/>
              <w:left w:val="nil"/>
              <w:bottom w:val="nil"/>
              <w:right w:val="nil"/>
            </w:tcBorders>
            <w:shd w:val="clear" w:color="auto" w:fill="auto"/>
            <w:vAlign w:val="bottom"/>
          </w:tcPr>
          <w:p w14:paraId="6A5A29AA" w14:textId="431C3285" w:rsidR="00EB6BB8" w:rsidRPr="00F329A9" w:rsidRDefault="00EB6BB8" w:rsidP="00E316BE">
            <w:pPr>
              <w:pStyle w:val="TableParagraph"/>
              <w:ind w:left="97" w:right="51"/>
              <w:jc w:val="center"/>
              <w:rPr>
                <w:sz w:val="24"/>
                <w:szCs w:val="24"/>
              </w:rPr>
            </w:pPr>
            <w:r>
              <w:rPr>
                <w:rFonts w:ascii="Calibri" w:hAnsi="Calibri" w:cs="Calibri"/>
                <w:color w:val="000000"/>
              </w:rPr>
              <w:t>10.4</w:t>
            </w:r>
          </w:p>
        </w:tc>
        <w:tc>
          <w:tcPr>
            <w:tcW w:w="630" w:type="dxa"/>
            <w:tcBorders>
              <w:top w:val="nil"/>
              <w:left w:val="nil"/>
              <w:bottom w:val="nil"/>
              <w:right w:val="nil"/>
            </w:tcBorders>
            <w:shd w:val="clear" w:color="auto" w:fill="auto"/>
            <w:vAlign w:val="bottom"/>
          </w:tcPr>
          <w:p w14:paraId="1FFD3BE5" w14:textId="2AF3A6EF" w:rsidR="00EB6BB8" w:rsidRPr="00F329A9" w:rsidRDefault="00EB6BB8" w:rsidP="00E316BE">
            <w:pPr>
              <w:pStyle w:val="TableParagraph"/>
              <w:ind w:left="118"/>
              <w:rPr>
                <w:sz w:val="24"/>
                <w:szCs w:val="24"/>
              </w:rPr>
            </w:pPr>
            <w:r>
              <w:rPr>
                <w:rFonts w:ascii="Calibri" w:hAnsi="Calibri" w:cs="Calibri"/>
                <w:color w:val="000000"/>
              </w:rPr>
              <w:t>13.6</w:t>
            </w:r>
          </w:p>
        </w:tc>
        <w:tc>
          <w:tcPr>
            <w:tcW w:w="733" w:type="dxa"/>
            <w:tcBorders>
              <w:top w:val="nil"/>
              <w:left w:val="nil"/>
              <w:bottom w:val="nil"/>
              <w:right w:val="nil"/>
            </w:tcBorders>
            <w:shd w:val="clear" w:color="auto" w:fill="auto"/>
            <w:vAlign w:val="bottom"/>
          </w:tcPr>
          <w:p w14:paraId="50EF9190" w14:textId="6057DD2A" w:rsidR="00EB6BB8" w:rsidRPr="00F329A9" w:rsidRDefault="00EB6BB8" w:rsidP="00E316BE">
            <w:pPr>
              <w:pStyle w:val="TableParagraph"/>
              <w:ind w:left="119"/>
              <w:rPr>
                <w:sz w:val="24"/>
                <w:szCs w:val="24"/>
              </w:rPr>
            </w:pPr>
            <w:r>
              <w:rPr>
                <w:rFonts w:ascii="Calibri" w:hAnsi="Calibri" w:cs="Calibri"/>
                <w:color w:val="000000"/>
              </w:rPr>
              <w:t>12.9</w:t>
            </w:r>
          </w:p>
        </w:tc>
        <w:tc>
          <w:tcPr>
            <w:tcW w:w="733" w:type="dxa"/>
            <w:tcBorders>
              <w:top w:val="nil"/>
              <w:left w:val="nil"/>
              <w:bottom w:val="nil"/>
              <w:right w:val="nil"/>
            </w:tcBorders>
            <w:shd w:val="clear" w:color="auto" w:fill="auto"/>
            <w:vAlign w:val="bottom"/>
          </w:tcPr>
          <w:p w14:paraId="11B02532" w14:textId="25CC72E5" w:rsidR="00EB6BB8" w:rsidRPr="00F329A9" w:rsidRDefault="00EB6BB8" w:rsidP="00E316BE">
            <w:pPr>
              <w:pStyle w:val="TableParagraph"/>
              <w:ind w:left="125"/>
              <w:rPr>
                <w:sz w:val="24"/>
                <w:szCs w:val="24"/>
              </w:rPr>
            </w:pPr>
            <w:r>
              <w:rPr>
                <w:rFonts w:ascii="Calibri" w:hAnsi="Calibri" w:cs="Calibri"/>
                <w:color w:val="000000"/>
              </w:rPr>
              <w:t>13.2</w:t>
            </w:r>
          </w:p>
        </w:tc>
        <w:tc>
          <w:tcPr>
            <w:tcW w:w="735" w:type="dxa"/>
            <w:tcBorders>
              <w:top w:val="nil"/>
              <w:left w:val="nil"/>
              <w:bottom w:val="nil"/>
              <w:right w:val="nil"/>
            </w:tcBorders>
            <w:shd w:val="clear" w:color="auto" w:fill="auto"/>
            <w:vAlign w:val="bottom"/>
          </w:tcPr>
          <w:p w14:paraId="2D8FA783" w14:textId="2F607E7A" w:rsidR="00EB6BB8" w:rsidRPr="00F329A9" w:rsidRDefault="00EB6BB8" w:rsidP="00E316BE">
            <w:pPr>
              <w:pStyle w:val="TableParagraph"/>
              <w:ind w:left="128"/>
              <w:rPr>
                <w:sz w:val="24"/>
                <w:szCs w:val="24"/>
              </w:rPr>
            </w:pPr>
            <w:r>
              <w:rPr>
                <w:rFonts w:ascii="Calibri" w:hAnsi="Calibri" w:cs="Calibri"/>
                <w:color w:val="000000"/>
              </w:rPr>
              <w:t>15</w:t>
            </w:r>
          </w:p>
        </w:tc>
        <w:tc>
          <w:tcPr>
            <w:tcW w:w="656" w:type="dxa"/>
            <w:tcBorders>
              <w:top w:val="nil"/>
              <w:left w:val="nil"/>
              <w:bottom w:val="nil"/>
              <w:right w:val="nil"/>
            </w:tcBorders>
            <w:shd w:val="clear" w:color="auto" w:fill="auto"/>
            <w:vAlign w:val="bottom"/>
          </w:tcPr>
          <w:p w14:paraId="7B1A16D7" w14:textId="23E0EC82" w:rsidR="00EB6BB8" w:rsidRPr="00F329A9" w:rsidRDefault="00EB6BB8" w:rsidP="00E316BE">
            <w:pPr>
              <w:pStyle w:val="TableParagraph"/>
              <w:ind w:left="127"/>
              <w:rPr>
                <w:sz w:val="24"/>
                <w:szCs w:val="24"/>
              </w:rPr>
            </w:pPr>
            <w:r>
              <w:rPr>
                <w:rFonts w:ascii="Calibri" w:hAnsi="Calibri" w:cs="Calibri"/>
                <w:color w:val="000000"/>
              </w:rPr>
              <w:t>17.2</w:t>
            </w:r>
          </w:p>
        </w:tc>
        <w:tc>
          <w:tcPr>
            <w:tcW w:w="630" w:type="dxa"/>
            <w:tcBorders>
              <w:top w:val="nil"/>
              <w:left w:val="nil"/>
              <w:bottom w:val="nil"/>
              <w:right w:val="nil"/>
            </w:tcBorders>
            <w:shd w:val="clear" w:color="auto" w:fill="auto"/>
            <w:vAlign w:val="bottom"/>
          </w:tcPr>
          <w:p w14:paraId="32EB3689" w14:textId="06DDF712" w:rsidR="00EB6BB8" w:rsidRPr="00F329A9" w:rsidRDefault="00EB6BB8" w:rsidP="00E316BE">
            <w:pPr>
              <w:pStyle w:val="TableParagraph"/>
              <w:ind w:left="130"/>
              <w:rPr>
                <w:sz w:val="24"/>
                <w:szCs w:val="24"/>
              </w:rPr>
            </w:pPr>
            <w:r>
              <w:rPr>
                <w:rFonts w:ascii="Calibri" w:hAnsi="Calibri" w:cs="Calibri"/>
                <w:color w:val="000000"/>
              </w:rPr>
              <w:t>23.6</w:t>
            </w:r>
          </w:p>
        </w:tc>
        <w:tc>
          <w:tcPr>
            <w:tcW w:w="636" w:type="dxa"/>
            <w:tcBorders>
              <w:top w:val="nil"/>
              <w:left w:val="nil"/>
              <w:bottom w:val="nil"/>
              <w:right w:val="nil"/>
            </w:tcBorders>
            <w:shd w:val="clear" w:color="auto" w:fill="auto"/>
            <w:vAlign w:val="bottom"/>
          </w:tcPr>
          <w:p w14:paraId="0497E623" w14:textId="0C5C17BA" w:rsidR="00EB6BB8" w:rsidRPr="00F329A9" w:rsidRDefault="00EB6BB8" w:rsidP="00E316BE">
            <w:pPr>
              <w:pStyle w:val="TableParagraph"/>
              <w:ind w:left="130"/>
              <w:rPr>
                <w:sz w:val="24"/>
                <w:szCs w:val="24"/>
              </w:rPr>
            </w:pPr>
            <w:r>
              <w:rPr>
                <w:rFonts w:ascii="Calibri" w:hAnsi="Calibri" w:cs="Calibri"/>
                <w:color w:val="000000"/>
              </w:rPr>
              <w:t>18.2</w:t>
            </w:r>
          </w:p>
        </w:tc>
        <w:tc>
          <w:tcPr>
            <w:tcW w:w="630" w:type="dxa"/>
            <w:tcBorders>
              <w:top w:val="nil"/>
              <w:left w:val="nil"/>
              <w:bottom w:val="nil"/>
              <w:right w:val="nil"/>
            </w:tcBorders>
            <w:shd w:val="clear" w:color="auto" w:fill="auto"/>
            <w:vAlign w:val="bottom"/>
          </w:tcPr>
          <w:p w14:paraId="52648150" w14:textId="4406F829" w:rsidR="00EB6BB8" w:rsidRPr="00F329A9" w:rsidRDefault="00EB6BB8" w:rsidP="00E316BE">
            <w:pPr>
              <w:pStyle w:val="TableParagraph"/>
              <w:ind w:left="0" w:right="62"/>
              <w:jc w:val="right"/>
              <w:rPr>
                <w:sz w:val="24"/>
                <w:szCs w:val="24"/>
              </w:rPr>
            </w:pPr>
            <w:r>
              <w:rPr>
                <w:rFonts w:ascii="Calibri" w:hAnsi="Calibri" w:cs="Calibri"/>
                <w:color w:val="000000"/>
              </w:rPr>
              <w:t>19.2</w:t>
            </w:r>
          </w:p>
        </w:tc>
        <w:tc>
          <w:tcPr>
            <w:tcW w:w="628" w:type="dxa"/>
            <w:tcBorders>
              <w:top w:val="nil"/>
              <w:left w:val="nil"/>
              <w:bottom w:val="nil"/>
              <w:right w:val="nil"/>
            </w:tcBorders>
            <w:shd w:val="clear" w:color="auto" w:fill="auto"/>
            <w:vAlign w:val="bottom"/>
          </w:tcPr>
          <w:p w14:paraId="74C1C788" w14:textId="5A6B2292" w:rsidR="00EB6BB8" w:rsidRPr="00F329A9" w:rsidRDefault="00EB6BB8" w:rsidP="00E316BE">
            <w:pPr>
              <w:pStyle w:val="TableParagraph"/>
              <w:ind w:left="131"/>
              <w:rPr>
                <w:sz w:val="24"/>
                <w:szCs w:val="24"/>
              </w:rPr>
            </w:pPr>
            <w:r>
              <w:rPr>
                <w:rFonts w:ascii="Calibri" w:hAnsi="Calibri" w:cs="Calibri"/>
                <w:color w:val="000000"/>
              </w:rPr>
              <w:t>14.2</w:t>
            </w:r>
          </w:p>
        </w:tc>
        <w:tc>
          <w:tcPr>
            <w:tcW w:w="633" w:type="dxa"/>
            <w:tcBorders>
              <w:top w:val="nil"/>
              <w:left w:val="nil"/>
              <w:bottom w:val="nil"/>
              <w:right w:val="nil"/>
            </w:tcBorders>
            <w:shd w:val="clear" w:color="auto" w:fill="auto"/>
            <w:vAlign w:val="bottom"/>
          </w:tcPr>
          <w:p w14:paraId="491094B5" w14:textId="5B1A2789" w:rsidR="00EB6BB8" w:rsidRPr="00F329A9" w:rsidRDefault="00EB6BB8" w:rsidP="00E316BE">
            <w:pPr>
              <w:pStyle w:val="TableParagraph"/>
              <w:ind w:left="112" w:right="43"/>
              <w:jc w:val="center"/>
              <w:rPr>
                <w:sz w:val="24"/>
                <w:szCs w:val="24"/>
              </w:rPr>
            </w:pPr>
            <w:r>
              <w:rPr>
                <w:rFonts w:ascii="Calibri" w:hAnsi="Calibri" w:cs="Calibri"/>
                <w:color w:val="000000"/>
              </w:rPr>
              <w:t>13</w:t>
            </w:r>
          </w:p>
        </w:tc>
        <w:tc>
          <w:tcPr>
            <w:tcW w:w="690" w:type="dxa"/>
            <w:tcBorders>
              <w:top w:val="nil"/>
              <w:left w:val="nil"/>
              <w:bottom w:val="nil"/>
              <w:right w:val="nil"/>
            </w:tcBorders>
            <w:shd w:val="clear" w:color="auto" w:fill="auto"/>
            <w:vAlign w:val="bottom"/>
          </w:tcPr>
          <w:p w14:paraId="1C25B79A" w14:textId="156B8D36" w:rsidR="00EB6BB8" w:rsidRPr="00F329A9" w:rsidRDefault="00EB6BB8" w:rsidP="00E316BE">
            <w:pPr>
              <w:pStyle w:val="TableParagraph"/>
              <w:ind w:left="138"/>
              <w:rPr>
                <w:sz w:val="24"/>
                <w:szCs w:val="24"/>
              </w:rPr>
            </w:pPr>
            <w:r>
              <w:rPr>
                <w:rFonts w:ascii="Calibri" w:hAnsi="Calibri" w:cs="Calibri"/>
                <w:color w:val="000000"/>
              </w:rPr>
              <w:t>15</w:t>
            </w:r>
          </w:p>
        </w:tc>
      </w:tr>
      <w:tr w:rsidR="00EB6BB8" w:rsidRPr="00F329A9" w14:paraId="39605246" w14:textId="77777777" w:rsidTr="00E316BE">
        <w:trPr>
          <w:trHeight w:val="312"/>
        </w:trPr>
        <w:tc>
          <w:tcPr>
            <w:tcW w:w="1593" w:type="dxa"/>
          </w:tcPr>
          <w:p w14:paraId="42D689F7" w14:textId="5652AFAD" w:rsidR="00EB6BB8" w:rsidRPr="00F329A9" w:rsidRDefault="00EB6BB8" w:rsidP="00E316BE">
            <w:pPr>
              <w:pStyle w:val="TableParagraph"/>
              <w:rPr>
                <w:sz w:val="24"/>
                <w:szCs w:val="24"/>
              </w:rPr>
            </w:pPr>
            <w:r>
              <w:rPr>
                <w:sz w:val="24"/>
                <w:szCs w:val="24"/>
              </w:rPr>
              <w:t>BKSC (</w:t>
            </w:r>
            <w:r w:rsidRPr="00F329A9">
              <w:rPr>
                <w:sz w:val="24"/>
                <w:szCs w:val="24"/>
              </w:rPr>
              <w:t>Bokaro</w:t>
            </w:r>
            <w:r>
              <w:rPr>
                <w:sz w:val="24"/>
                <w:szCs w:val="24"/>
              </w:rPr>
              <w:t>)</w:t>
            </w:r>
          </w:p>
        </w:tc>
        <w:tc>
          <w:tcPr>
            <w:tcW w:w="625" w:type="dxa"/>
            <w:tcBorders>
              <w:top w:val="nil"/>
              <w:left w:val="nil"/>
              <w:bottom w:val="nil"/>
              <w:right w:val="nil"/>
            </w:tcBorders>
            <w:shd w:val="clear" w:color="auto" w:fill="auto"/>
            <w:vAlign w:val="bottom"/>
          </w:tcPr>
          <w:p w14:paraId="3B779F6C" w14:textId="6FE86FF6" w:rsidR="00EB6BB8" w:rsidRPr="00F329A9" w:rsidRDefault="00EB6BB8" w:rsidP="00E316BE">
            <w:pPr>
              <w:pStyle w:val="TableParagraph"/>
              <w:ind w:left="97" w:right="51"/>
              <w:jc w:val="center"/>
              <w:rPr>
                <w:sz w:val="24"/>
                <w:szCs w:val="24"/>
              </w:rPr>
            </w:pPr>
            <w:r>
              <w:rPr>
                <w:rFonts w:ascii="Calibri" w:hAnsi="Calibri" w:cs="Calibri"/>
                <w:color w:val="000000"/>
              </w:rPr>
              <w:t>10.0</w:t>
            </w:r>
          </w:p>
        </w:tc>
        <w:tc>
          <w:tcPr>
            <w:tcW w:w="630" w:type="dxa"/>
            <w:tcBorders>
              <w:top w:val="nil"/>
              <w:left w:val="nil"/>
              <w:bottom w:val="nil"/>
              <w:right w:val="nil"/>
            </w:tcBorders>
            <w:shd w:val="clear" w:color="auto" w:fill="auto"/>
            <w:vAlign w:val="bottom"/>
          </w:tcPr>
          <w:p w14:paraId="772BD224" w14:textId="74AC6E7B" w:rsidR="00EB6BB8" w:rsidRPr="00F329A9" w:rsidRDefault="00EB6BB8" w:rsidP="00E316BE">
            <w:pPr>
              <w:pStyle w:val="TableParagraph"/>
              <w:ind w:left="118"/>
              <w:rPr>
                <w:sz w:val="24"/>
                <w:szCs w:val="24"/>
              </w:rPr>
            </w:pPr>
            <w:r>
              <w:rPr>
                <w:rFonts w:ascii="Calibri" w:hAnsi="Calibri" w:cs="Calibri"/>
                <w:color w:val="000000"/>
              </w:rPr>
              <w:t>14</w:t>
            </w:r>
          </w:p>
        </w:tc>
        <w:tc>
          <w:tcPr>
            <w:tcW w:w="733" w:type="dxa"/>
            <w:tcBorders>
              <w:top w:val="nil"/>
              <w:left w:val="nil"/>
              <w:bottom w:val="nil"/>
              <w:right w:val="nil"/>
            </w:tcBorders>
            <w:shd w:val="clear" w:color="auto" w:fill="auto"/>
            <w:vAlign w:val="bottom"/>
          </w:tcPr>
          <w:p w14:paraId="67299C19" w14:textId="16175C46" w:rsidR="00EB6BB8" w:rsidRPr="00F329A9" w:rsidRDefault="00EB6BB8" w:rsidP="00E316BE">
            <w:pPr>
              <w:pStyle w:val="TableParagraph"/>
              <w:ind w:left="119"/>
              <w:rPr>
                <w:sz w:val="24"/>
                <w:szCs w:val="24"/>
              </w:rPr>
            </w:pPr>
            <w:r>
              <w:rPr>
                <w:rFonts w:ascii="Calibri" w:hAnsi="Calibri" w:cs="Calibri"/>
                <w:color w:val="000000"/>
              </w:rPr>
              <w:t>12.3</w:t>
            </w:r>
          </w:p>
        </w:tc>
        <w:tc>
          <w:tcPr>
            <w:tcW w:w="733" w:type="dxa"/>
            <w:tcBorders>
              <w:top w:val="nil"/>
              <w:left w:val="nil"/>
              <w:bottom w:val="nil"/>
              <w:right w:val="nil"/>
            </w:tcBorders>
            <w:shd w:val="clear" w:color="auto" w:fill="auto"/>
            <w:vAlign w:val="bottom"/>
          </w:tcPr>
          <w:p w14:paraId="42565003" w14:textId="193B9903" w:rsidR="00EB6BB8" w:rsidRPr="00F329A9" w:rsidRDefault="00EB6BB8" w:rsidP="00E316BE">
            <w:pPr>
              <w:pStyle w:val="TableParagraph"/>
              <w:ind w:left="125"/>
              <w:rPr>
                <w:sz w:val="24"/>
                <w:szCs w:val="24"/>
              </w:rPr>
            </w:pPr>
            <w:r>
              <w:rPr>
                <w:rFonts w:ascii="Calibri" w:hAnsi="Calibri" w:cs="Calibri"/>
                <w:color w:val="000000"/>
              </w:rPr>
              <w:t>12.8</w:t>
            </w:r>
          </w:p>
        </w:tc>
        <w:tc>
          <w:tcPr>
            <w:tcW w:w="735" w:type="dxa"/>
            <w:tcBorders>
              <w:top w:val="nil"/>
              <w:left w:val="nil"/>
              <w:bottom w:val="nil"/>
              <w:right w:val="nil"/>
            </w:tcBorders>
            <w:shd w:val="clear" w:color="auto" w:fill="auto"/>
            <w:vAlign w:val="bottom"/>
          </w:tcPr>
          <w:p w14:paraId="04485045" w14:textId="1E69C8AE" w:rsidR="00EB6BB8" w:rsidRPr="00F329A9" w:rsidRDefault="00EB6BB8" w:rsidP="00E316BE">
            <w:pPr>
              <w:pStyle w:val="TableParagraph"/>
              <w:ind w:left="128"/>
              <w:rPr>
                <w:sz w:val="24"/>
                <w:szCs w:val="24"/>
              </w:rPr>
            </w:pPr>
            <w:r>
              <w:rPr>
                <w:rFonts w:ascii="Calibri" w:hAnsi="Calibri" w:cs="Calibri"/>
                <w:color w:val="000000"/>
              </w:rPr>
              <w:t>13.9</w:t>
            </w:r>
          </w:p>
        </w:tc>
        <w:tc>
          <w:tcPr>
            <w:tcW w:w="656" w:type="dxa"/>
            <w:tcBorders>
              <w:top w:val="nil"/>
              <w:left w:val="nil"/>
              <w:bottom w:val="nil"/>
              <w:right w:val="nil"/>
            </w:tcBorders>
            <w:shd w:val="clear" w:color="auto" w:fill="auto"/>
            <w:vAlign w:val="bottom"/>
          </w:tcPr>
          <w:p w14:paraId="653C1DFD" w14:textId="5B4484B7" w:rsidR="00EB6BB8" w:rsidRPr="00F329A9" w:rsidRDefault="00EB6BB8" w:rsidP="00E316BE">
            <w:pPr>
              <w:pStyle w:val="TableParagraph"/>
              <w:ind w:left="127"/>
              <w:rPr>
                <w:sz w:val="24"/>
                <w:szCs w:val="24"/>
              </w:rPr>
            </w:pPr>
            <w:r>
              <w:rPr>
                <w:rFonts w:ascii="Calibri" w:hAnsi="Calibri" w:cs="Calibri"/>
                <w:color w:val="000000"/>
              </w:rPr>
              <w:t>15.8</w:t>
            </w:r>
          </w:p>
        </w:tc>
        <w:tc>
          <w:tcPr>
            <w:tcW w:w="630" w:type="dxa"/>
            <w:tcBorders>
              <w:top w:val="nil"/>
              <w:left w:val="nil"/>
              <w:bottom w:val="nil"/>
              <w:right w:val="nil"/>
            </w:tcBorders>
            <w:shd w:val="clear" w:color="auto" w:fill="auto"/>
            <w:vAlign w:val="bottom"/>
          </w:tcPr>
          <w:p w14:paraId="4E575238" w14:textId="6EA44196" w:rsidR="00EB6BB8" w:rsidRPr="00F329A9" w:rsidRDefault="00EB6BB8" w:rsidP="00E316BE">
            <w:pPr>
              <w:pStyle w:val="TableParagraph"/>
              <w:ind w:left="130"/>
              <w:rPr>
                <w:sz w:val="24"/>
                <w:szCs w:val="24"/>
              </w:rPr>
            </w:pPr>
            <w:r>
              <w:rPr>
                <w:rFonts w:ascii="Calibri" w:hAnsi="Calibri" w:cs="Calibri"/>
                <w:color w:val="000000"/>
              </w:rPr>
              <w:t>23.2</w:t>
            </w:r>
          </w:p>
        </w:tc>
        <w:tc>
          <w:tcPr>
            <w:tcW w:w="636" w:type="dxa"/>
            <w:tcBorders>
              <w:top w:val="nil"/>
              <w:left w:val="nil"/>
              <w:bottom w:val="nil"/>
              <w:right w:val="nil"/>
            </w:tcBorders>
            <w:shd w:val="clear" w:color="auto" w:fill="auto"/>
            <w:vAlign w:val="bottom"/>
          </w:tcPr>
          <w:p w14:paraId="06FA09FC" w14:textId="2E7500EB" w:rsidR="00EB6BB8" w:rsidRPr="00F329A9" w:rsidRDefault="00EB6BB8" w:rsidP="00E316BE">
            <w:pPr>
              <w:pStyle w:val="TableParagraph"/>
              <w:ind w:left="130"/>
              <w:rPr>
                <w:sz w:val="24"/>
                <w:szCs w:val="24"/>
              </w:rPr>
            </w:pPr>
            <w:r>
              <w:rPr>
                <w:rFonts w:ascii="Calibri" w:hAnsi="Calibri" w:cs="Calibri"/>
                <w:color w:val="000000"/>
              </w:rPr>
              <w:t>15.7</w:t>
            </w:r>
          </w:p>
        </w:tc>
        <w:tc>
          <w:tcPr>
            <w:tcW w:w="630" w:type="dxa"/>
            <w:tcBorders>
              <w:top w:val="nil"/>
              <w:left w:val="nil"/>
              <w:bottom w:val="nil"/>
              <w:right w:val="nil"/>
            </w:tcBorders>
            <w:shd w:val="clear" w:color="auto" w:fill="auto"/>
            <w:vAlign w:val="bottom"/>
          </w:tcPr>
          <w:p w14:paraId="415DC1A4" w14:textId="59B100BA" w:rsidR="00EB6BB8" w:rsidRPr="00F329A9" w:rsidRDefault="00EB6BB8" w:rsidP="00E316BE">
            <w:pPr>
              <w:pStyle w:val="TableParagraph"/>
              <w:ind w:left="0" w:right="62"/>
              <w:jc w:val="right"/>
              <w:rPr>
                <w:sz w:val="24"/>
                <w:szCs w:val="24"/>
              </w:rPr>
            </w:pPr>
            <w:r>
              <w:rPr>
                <w:rFonts w:ascii="Calibri" w:hAnsi="Calibri" w:cs="Calibri"/>
                <w:color w:val="000000"/>
              </w:rPr>
              <w:t>18.5</w:t>
            </w:r>
          </w:p>
        </w:tc>
        <w:tc>
          <w:tcPr>
            <w:tcW w:w="628" w:type="dxa"/>
            <w:tcBorders>
              <w:top w:val="nil"/>
              <w:left w:val="nil"/>
              <w:bottom w:val="nil"/>
              <w:right w:val="nil"/>
            </w:tcBorders>
            <w:shd w:val="clear" w:color="auto" w:fill="auto"/>
            <w:vAlign w:val="bottom"/>
          </w:tcPr>
          <w:p w14:paraId="44DA9A27" w14:textId="7675B2BD" w:rsidR="00EB6BB8" w:rsidRPr="00F329A9" w:rsidRDefault="00EB6BB8" w:rsidP="00E316BE">
            <w:pPr>
              <w:pStyle w:val="TableParagraph"/>
              <w:ind w:left="131"/>
              <w:rPr>
                <w:sz w:val="24"/>
                <w:szCs w:val="24"/>
              </w:rPr>
            </w:pPr>
            <w:r>
              <w:rPr>
                <w:rFonts w:ascii="Calibri" w:hAnsi="Calibri" w:cs="Calibri"/>
                <w:color w:val="000000"/>
              </w:rPr>
              <w:t>14.8</w:t>
            </w:r>
          </w:p>
        </w:tc>
        <w:tc>
          <w:tcPr>
            <w:tcW w:w="633" w:type="dxa"/>
            <w:tcBorders>
              <w:top w:val="nil"/>
              <w:left w:val="nil"/>
              <w:bottom w:val="nil"/>
              <w:right w:val="nil"/>
            </w:tcBorders>
            <w:shd w:val="clear" w:color="auto" w:fill="auto"/>
            <w:vAlign w:val="bottom"/>
          </w:tcPr>
          <w:p w14:paraId="1158A163" w14:textId="1C56EE54" w:rsidR="00EB6BB8" w:rsidRPr="00F329A9" w:rsidRDefault="00EB6BB8" w:rsidP="00E316BE">
            <w:pPr>
              <w:pStyle w:val="TableParagraph"/>
              <w:ind w:left="112" w:right="43"/>
              <w:jc w:val="center"/>
              <w:rPr>
                <w:sz w:val="24"/>
                <w:szCs w:val="24"/>
              </w:rPr>
            </w:pPr>
            <w:r>
              <w:rPr>
                <w:rFonts w:ascii="Calibri" w:hAnsi="Calibri" w:cs="Calibri"/>
                <w:color w:val="000000"/>
              </w:rPr>
              <w:t>13</w:t>
            </w:r>
          </w:p>
        </w:tc>
        <w:tc>
          <w:tcPr>
            <w:tcW w:w="690" w:type="dxa"/>
            <w:tcBorders>
              <w:top w:val="nil"/>
              <w:left w:val="nil"/>
              <w:bottom w:val="nil"/>
              <w:right w:val="nil"/>
            </w:tcBorders>
            <w:shd w:val="clear" w:color="auto" w:fill="auto"/>
            <w:vAlign w:val="bottom"/>
          </w:tcPr>
          <w:p w14:paraId="103416EE" w14:textId="4E01D51F" w:rsidR="00EB6BB8" w:rsidRPr="00F329A9" w:rsidRDefault="00EB6BB8" w:rsidP="00E316BE">
            <w:pPr>
              <w:pStyle w:val="TableParagraph"/>
              <w:ind w:left="138"/>
              <w:rPr>
                <w:sz w:val="24"/>
                <w:szCs w:val="24"/>
              </w:rPr>
            </w:pPr>
            <w:r>
              <w:rPr>
                <w:rFonts w:ascii="Calibri" w:hAnsi="Calibri" w:cs="Calibri"/>
                <w:color w:val="000000"/>
              </w:rPr>
              <w:t>14.9</w:t>
            </w:r>
          </w:p>
        </w:tc>
      </w:tr>
      <w:tr w:rsidR="00EB6BB8" w:rsidRPr="00F329A9" w14:paraId="5258CE48" w14:textId="77777777" w:rsidTr="00E316BE">
        <w:trPr>
          <w:trHeight w:val="312"/>
        </w:trPr>
        <w:tc>
          <w:tcPr>
            <w:tcW w:w="1593" w:type="dxa"/>
          </w:tcPr>
          <w:p w14:paraId="3F41088B" w14:textId="3D2A5EDB" w:rsidR="00EB6BB8" w:rsidRPr="00F329A9" w:rsidRDefault="00EB6BB8" w:rsidP="00E316BE">
            <w:pPr>
              <w:pStyle w:val="TableParagraph"/>
              <w:rPr>
                <w:sz w:val="24"/>
                <w:szCs w:val="24"/>
              </w:rPr>
            </w:pPr>
            <w:r>
              <w:rPr>
                <w:sz w:val="24"/>
                <w:szCs w:val="24"/>
              </w:rPr>
              <w:t>DEO (</w:t>
            </w:r>
            <w:r w:rsidRPr="00F329A9">
              <w:rPr>
                <w:sz w:val="24"/>
                <w:szCs w:val="24"/>
              </w:rPr>
              <w:t>Deoghar</w:t>
            </w:r>
            <w:r>
              <w:rPr>
                <w:sz w:val="24"/>
                <w:szCs w:val="24"/>
              </w:rPr>
              <w:t>)</w:t>
            </w:r>
          </w:p>
        </w:tc>
        <w:tc>
          <w:tcPr>
            <w:tcW w:w="625" w:type="dxa"/>
            <w:tcBorders>
              <w:top w:val="nil"/>
              <w:left w:val="nil"/>
              <w:bottom w:val="nil"/>
              <w:right w:val="nil"/>
            </w:tcBorders>
            <w:shd w:val="clear" w:color="auto" w:fill="auto"/>
            <w:vAlign w:val="bottom"/>
          </w:tcPr>
          <w:p w14:paraId="3CF1906B" w14:textId="3759E07A" w:rsidR="00EB6BB8" w:rsidRPr="00F329A9" w:rsidRDefault="00EB6BB8" w:rsidP="00E316BE">
            <w:pPr>
              <w:pStyle w:val="TableParagraph"/>
              <w:ind w:left="97" w:right="51"/>
              <w:jc w:val="center"/>
              <w:rPr>
                <w:sz w:val="24"/>
                <w:szCs w:val="24"/>
              </w:rPr>
            </w:pPr>
            <w:r>
              <w:rPr>
                <w:rFonts w:ascii="Calibri" w:hAnsi="Calibri" w:cs="Calibri"/>
                <w:color w:val="000000"/>
              </w:rPr>
              <w:t>6.7</w:t>
            </w:r>
          </w:p>
        </w:tc>
        <w:tc>
          <w:tcPr>
            <w:tcW w:w="630" w:type="dxa"/>
            <w:tcBorders>
              <w:top w:val="nil"/>
              <w:left w:val="nil"/>
              <w:bottom w:val="nil"/>
              <w:right w:val="nil"/>
            </w:tcBorders>
            <w:shd w:val="clear" w:color="auto" w:fill="auto"/>
            <w:vAlign w:val="bottom"/>
          </w:tcPr>
          <w:p w14:paraId="1A3E1D22" w14:textId="0E057679" w:rsidR="00EB6BB8" w:rsidRPr="00F329A9" w:rsidRDefault="00EB6BB8" w:rsidP="00E316BE">
            <w:pPr>
              <w:pStyle w:val="TableParagraph"/>
              <w:ind w:left="118"/>
              <w:rPr>
                <w:sz w:val="24"/>
                <w:szCs w:val="24"/>
              </w:rPr>
            </w:pPr>
            <w:r>
              <w:rPr>
                <w:rFonts w:ascii="Calibri" w:hAnsi="Calibri" w:cs="Calibri"/>
                <w:color w:val="000000"/>
              </w:rPr>
              <w:t>19</w:t>
            </w:r>
          </w:p>
        </w:tc>
        <w:tc>
          <w:tcPr>
            <w:tcW w:w="733" w:type="dxa"/>
            <w:tcBorders>
              <w:top w:val="nil"/>
              <w:left w:val="nil"/>
              <w:bottom w:val="nil"/>
              <w:right w:val="nil"/>
            </w:tcBorders>
            <w:shd w:val="clear" w:color="auto" w:fill="auto"/>
            <w:vAlign w:val="bottom"/>
          </w:tcPr>
          <w:p w14:paraId="5BF06709" w14:textId="029EC4BF" w:rsidR="00EB6BB8" w:rsidRPr="00F329A9" w:rsidRDefault="00EB6BB8" w:rsidP="00E316BE">
            <w:pPr>
              <w:pStyle w:val="TableParagraph"/>
              <w:ind w:left="119"/>
              <w:rPr>
                <w:sz w:val="24"/>
                <w:szCs w:val="24"/>
              </w:rPr>
            </w:pPr>
            <w:r>
              <w:rPr>
                <w:rFonts w:ascii="Calibri" w:hAnsi="Calibri" w:cs="Calibri"/>
                <w:color w:val="000000"/>
              </w:rPr>
              <w:t>10.1</w:t>
            </w:r>
          </w:p>
        </w:tc>
        <w:tc>
          <w:tcPr>
            <w:tcW w:w="733" w:type="dxa"/>
            <w:tcBorders>
              <w:top w:val="nil"/>
              <w:left w:val="nil"/>
              <w:bottom w:val="nil"/>
              <w:right w:val="nil"/>
            </w:tcBorders>
            <w:shd w:val="clear" w:color="auto" w:fill="auto"/>
            <w:vAlign w:val="bottom"/>
          </w:tcPr>
          <w:p w14:paraId="30AD9B43" w14:textId="1FEE7D20" w:rsidR="00EB6BB8" w:rsidRPr="00F329A9" w:rsidRDefault="00EB6BB8" w:rsidP="00E316BE">
            <w:pPr>
              <w:pStyle w:val="TableParagraph"/>
              <w:ind w:left="125"/>
              <w:rPr>
                <w:sz w:val="24"/>
                <w:szCs w:val="24"/>
              </w:rPr>
            </w:pPr>
            <w:r>
              <w:rPr>
                <w:rFonts w:ascii="Calibri" w:hAnsi="Calibri" w:cs="Calibri"/>
                <w:color w:val="000000"/>
              </w:rPr>
              <w:t>1.1</w:t>
            </w:r>
          </w:p>
        </w:tc>
        <w:tc>
          <w:tcPr>
            <w:tcW w:w="735" w:type="dxa"/>
            <w:tcBorders>
              <w:top w:val="nil"/>
              <w:left w:val="nil"/>
              <w:bottom w:val="nil"/>
              <w:right w:val="nil"/>
            </w:tcBorders>
            <w:shd w:val="clear" w:color="auto" w:fill="auto"/>
            <w:vAlign w:val="bottom"/>
          </w:tcPr>
          <w:p w14:paraId="0F2A2EC3" w14:textId="1B42EEC6" w:rsidR="00EB6BB8" w:rsidRPr="00F329A9" w:rsidRDefault="00EB6BB8" w:rsidP="00E316BE">
            <w:pPr>
              <w:pStyle w:val="TableParagraph"/>
              <w:ind w:left="128"/>
              <w:rPr>
                <w:sz w:val="24"/>
                <w:szCs w:val="24"/>
              </w:rPr>
            </w:pPr>
            <w:r>
              <w:rPr>
                <w:rFonts w:ascii="Calibri" w:hAnsi="Calibri" w:cs="Calibri"/>
                <w:color w:val="000000"/>
              </w:rPr>
              <w:t>1.1</w:t>
            </w:r>
          </w:p>
        </w:tc>
        <w:tc>
          <w:tcPr>
            <w:tcW w:w="656" w:type="dxa"/>
            <w:tcBorders>
              <w:top w:val="nil"/>
              <w:left w:val="nil"/>
              <w:bottom w:val="nil"/>
              <w:right w:val="nil"/>
            </w:tcBorders>
            <w:shd w:val="clear" w:color="auto" w:fill="auto"/>
            <w:vAlign w:val="bottom"/>
          </w:tcPr>
          <w:p w14:paraId="6050A503" w14:textId="71CEEA9B" w:rsidR="00EB6BB8" w:rsidRPr="00F329A9" w:rsidRDefault="00EB6BB8" w:rsidP="00E316BE">
            <w:pPr>
              <w:pStyle w:val="TableParagraph"/>
              <w:ind w:left="127"/>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10D74A72" w14:textId="2A0B43DB" w:rsidR="00EB6BB8" w:rsidRPr="00F329A9" w:rsidRDefault="00EB6BB8" w:rsidP="00E316BE">
            <w:pPr>
              <w:pStyle w:val="TableParagraph"/>
              <w:ind w:left="130"/>
              <w:rPr>
                <w:sz w:val="24"/>
                <w:szCs w:val="24"/>
              </w:rPr>
            </w:pPr>
            <w:r>
              <w:rPr>
                <w:rFonts w:ascii="Calibri" w:hAnsi="Calibri" w:cs="Calibri"/>
                <w:color w:val="000000"/>
              </w:rPr>
              <w:t>1.1</w:t>
            </w:r>
          </w:p>
        </w:tc>
        <w:tc>
          <w:tcPr>
            <w:tcW w:w="636" w:type="dxa"/>
            <w:tcBorders>
              <w:top w:val="nil"/>
              <w:left w:val="nil"/>
              <w:bottom w:val="nil"/>
              <w:right w:val="nil"/>
            </w:tcBorders>
            <w:shd w:val="clear" w:color="auto" w:fill="auto"/>
            <w:vAlign w:val="bottom"/>
          </w:tcPr>
          <w:p w14:paraId="2E4FAF89" w14:textId="0D36F2AB" w:rsidR="00EB6BB8" w:rsidRPr="00F329A9" w:rsidRDefault="00EB6BB8" w:rsidP="00E316BE">
            <w:pPr>
              <w:pStyle w:val="TableParagraph"/>
              <w:ind w:left="130"/>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420DF67B" w14:textId="10082FE3" w:rsidR="00EB6BB8" w:rsidRPr="00F329A9" w:rsidRDefault="00EB6BB8" w:rsidP="00E316BE">
            <w:pPr>
              <w:pStyle w:val="TableParagraph"/>
              <w:ind w:left="128"/>
              <w:rPr>
                <w:sz w:val="24"/>
                <w:szCs w:val="24"/>
              </w:rPr>
            </w:pPr>
            <w:r>
              <w:rPr>
                <w:rFonts w:ascii="Calibri" w:hAnsi="Calibri" w:cs="Calibri"/>
                <w:color w:val="000000"/>
              </w:rPr>
              <w:t>1.1</w:t>
            </w:r>
          </w:p>
        </w:tc>
        <w:tc>
          <w:tcPr>
            <w:tcW w:w="628" w:type="dxa"/>
            <w:tcBorders>
              <w:top w:val="nil"/>
              <w:left w:val="nil"/>
              <w:bottom w:val="nil"/>
              <w:right w:val="nil"/>
            </w:tcBorders>
            <w:shd w:val="clear" w:color="auto" w:fill="auto"/>
            <w:vAlign w:val="bottom"/>
          </w:tcPr>
          <w:p w14:paraId="2CB5B31D" w14:textId="2521DFEC" w:rsidR="00EB6BB8" w:rsidRPr="00F329A9" w:rsidRDefault="00EB6BB8" w:rsidP="00E316BE">
            <w:pPr>
              <w:pStyle w:val="TableParagraph"/>
              <w:ind w:left="131"/>
              <w:rPr>
                <w:sz w:val="24"/>
                <w:szCs w:val="24"/>
              </w:rPr>
            </w:pPr>
            <w:r>
              <w:rPr>
                <w:rFonts w:ascii="Calibri" w:hAnsi="Calibri" w:cs="Calibri"/>
                <w:color w:val="000000"/>
              </w:rPr>
              <w:t>1.1</w:t>
            </w:r>
          </w:p>
        </w:tc>
        <w:tc>
          <w:tcPr>
            <w:tcW w:w="633" w:type="dxa"/>
            <w:tcBorders>
              <w:top w:val="nil"/>
              <w:left w:val="nil"/>
              <w:bottom w:val="nil"/>
              <w:right w:val="nil"/>
            </w:tcBorders>
            <w:shd w:val="clear" w:color="auto" w:fill="auto"/>
            <w:vAlign w:val="bottom"/>
          </w:tcPr>
          <w:p w14:paraId="51A51EA0" w14:textId="1F982D04" w:rsidR="00EB6BB8" w:rsidRPr="00F329A9" w:rsidRDefault="00EB6BB8" w:rsidP="00E316BE">
            <w:pPr>
              <w:pStyle w:val="TableParagraph"/>
              <w:ind w:left="114" w:right="222"/>
              <w:jc w:val="center"/>
              <w:rPr>
                <w:sz w:val="24"/>
                <w:szCs w:val="24"/>
              </w:rPr>
            </w:pPr>
            <w:r>
              <w:rPr>
                <w:rFonts w:ascii="Calibri" w:hAnsi="Calibri" w:cs="Calibri"/>
                <w:color w:val="000000"/>
              </w:rPr>
              <w:t>1.1</w:t>
            </w:r>
          </w:p>
        </w:tc>
        <w:tc>
          <w:tcPr>
            <w:tcW w:w="690" w:type="dxa"/>
            <w:tcBorders>
              <w:top w:val="nil"/>
              <w:left w:val="nil"/>
              <w:bottom w:val="nil"/>
              <w:right w:val="nil"/>
            </w:tcBorders>
            <w:shd w:val="clear" w:color="auto" w:fill="auto"/>
            <w:vAlign w:val="bottom"/>
          </w:tcPr>
          <w:p w14:paraId="4694B7B7" w14:textId="2C03A27C" w:rsidR="00EB6BB8" w:rsidRPr="00F329A9" w:rsidRDefault="00EB6BB8" w:rsidP="00E316BE">
            <w:pPr>
              <w:pStyle w:val="TableParagraph"/>
              <w:ind w:left="138"/>
              <w:rPr>
                <w:sz w:val="24"/>
                <w:szCs w:val="24"/>
              </w:rPr>
            </w:pPr>
            <w:r>
              <w:rPr>
                <w:rFonts w:ascii="Calibri" w:hAnsi="Calibri" w:cs="Calibri"/>
                <w:color w:val="000000"/>
              </w:rPr>
              <w:t>1.1</w:t>
            </w:r>
          </w:p>
        </w:tc>
      </w:tr>
      <w:tr w:rsidR="00EB6BB8" w:rsidRPr="00F329A9" w14:paraId="3984C691" w14:textId="77777777" w:rsidTr="00E316BE">
        <w:trPr>
          <w:trHeight w:val="312"/>
        </w:trPr>
        <w:tc>
          <w:tcPr>
            <w:tcW w:w="1593" w:type="dxa"/>
          </w:tcPr>
          <w:p w14:paraId="33EE8217" w14:textId="1D85DDB0" w:rsidR="00EB6BB8" w:rsidRPr="00F329A9" w:rsidRDefault="00EB6BB8" w:rsidP="00E316BE">
            <w:pPr>
              <w:pStyle w:val="TableParagraph"/>
              <w:spacing w:line="268" w:lineRule="exact"/>
              <w:rPr>
                <w:sz w:val="24"/>
                <w:szCs w:val="24"/>
              </w:rPr>
            </w:pPr>
            <w:r>
              <w:rPr>
                <w:sz w:val="24"/>
                <w:szCs w:val="24"/>
              </w:rPr>
              <w:t>GRD (</w:t>
            </w:r>
            <w:r w:rsidRPr="00F329A9">
              <w:rPr>
                <w:sz w:val="24"/>
                <w:szCs w:val="24"/>
              </w:rPr>
              <w:t>Giridhi</w:t>
            </w:r>
            <w:r>
              <w:rPr>
                <w:sz w:val="24"/>
                <w:szCs w:val="24"/>
              </w:rPr>
              <w:t>)</w:t>
            </w:r>
          </w:p>
        </w:tc>
        <w:tc>
          <w:tcPr>
            <w:tcW w:w="625" w:type="dxa"/>
            <w:tcBorders>
              <w:top w:val="nil"/>
              <w:left w:val="nil"/>
              <w:bottom w:val="nil"/>
              <w:right w:val="nil"/>
            </w:tcBorders>
            <w:shd w:val="clear" w:color="auto" w:fill="auto"/>
            <w:vAlign w:val="bottom"/>
          </w:tcPr>
          <w:p w14:paraId="60016F57" w14:textId="227D3315" w:rsidR="00EB6BB8" w:rsidRPr="00F329A9" w:rsidRDefault="00EB6BB8" w:rsidP="00E316BE">
            <w:pPr>
              <w:pStyle w:val="TableParagraph"/>
              <w:spacing w:line="268" w:lineRule="exact"/>
              <w:ind w:left="97" w:right="51"/>
              <w:jc w:val="center"/>
              <w:rPr>
                <w:sz w:val="24"/>
                <w:szCs w:val="24"/>
              </w:rPr>
            </w:pPr>
            <w:r>
              <w:rPr>
                <w:rFonts w:ascii="Calibri" w:hAnsi="Calibri" w:cs="Calibri"/>
                <w:color w:val="000000"/>
              </w:rPr>
              <w:t>7.51</w:t>
            </w:r>
          </w:p>
        </w:tc>
        <w:tc>
          <w:tcPr>
            <w:tcW w:w="630" w:type="dxa"/>
            <w:tcBorders>
              <w:top w:val="nil"/>
              <w:left w:val="nil"/>
              <w:bottom w:val="nil"/>
              <w:right w:val="nil"/>
            </w:tcBorders>
            <w:shd w:val="clear" w:color="auto" w:fill="auto"/>
            <w:vAlign w:val="bottom"/>
          </w:tcPr>
          <w:p w14:paraId="32194548" w14:textId="381D83C5" w:rsidR="00EB6BB8" w:rsidRPr="00F329A9" w:rsidRDefault="00EB6BB8" w:rsidP="00E316BE">
            <w:pPr>
              <w:pStyle w:val="TableParagraph"/>
              <w:spacing w:line="268" w:lineRule="exact"/>
              <w:ind w:left="118"/>
              <w:rPr>
                <w:sz w:val="24"/>
                <w:szCs w:val="24"/>
              </w:rPr>
            </w:pPr>
            <w:r>
              <w:rPr>
                <w:rFonts w:ascii="Calibri" w:hAnsi="Calibri" w:cs="Calibri"/>
                <w:color w:val="000000"/>
              </w:rPr>
              <w:t>19.5</w:t>
            </w:r>
          </w:p>
        </w:tc>
        <w:tc>
          <w:tcPr>
            <w:tcW w:w="733" w:type="dxa"/>
            <w:tcBorders>
              <w:top w:val="nil"/>
              <w:left w:val="nil"/>
              <w:bottom w:val="nil"/>
              <w:right w:val="nil"/>
            </w:tcBorders>
            <w:shd w:val="clear" w:color="auto" w:fill="auto"/>
            <w:vAlign w:val="bottom"/>
          </w:tcPr>
          <w:p w14:paraId="0E83AB7C" w14:textId="5F54FFEB" w:rsidR="00EB6BB8" w:rsidRPr="00F329A9" w:rsidRDefault="00EB6BB8" w:rsidP="00E316BE">
            <w:pPr>
              <w:pStyle w:val="TableParagraph"/>
              <w:spacing w:line="268" w:lineRule="exact"/>
              <w:ind w:left="119"/>
              <w:rPr>
                <w:sz w:val="24"/>
                <w:szCs w:val="24"/>
              </w:rPr>
            </w:pPr>
            <w:r>
              <w:rPr>
                <w:rFonts w:ascii="Calibri" w:hAnsi="Calibri" w:cs="Calibri"/>
                <w:color w:val="000000"/>
              </w:rPr>
              <w:t>10.57</w:t>
            </w:r>
          </w:p>
        </w:tc>
        <w:tc>
          <w:tcPr>
            <w:tcW w:w="733" w:type="dxa"/>
            <w:tcBorders>
              <w:top w:val="nil"/>
              <w:left w:val="nil"/>
              <w:bottom w:val="nil"/>
              <w:right w:val="nil"/>
            </w:tcBorders>
            <w:shd w:val="clear" w:color="auto" w:fill="auto"/>
            <w:vAlign w:val="bottom"/>
          </w:tcPr>
          <w:p w14:paraId="6C565CBB" w14:textId="5AEAD507" w:rsidR="00EB6BB8" w:rsidRPr="00F329A9" w:rsidRDefault="00EB6BB8" w:rsidP="00E316BE">
            <w:pPr>
              <w:pStyle w:val="TableParagraph"/>
              <w:spacing w:line="268" w:lineRule="exact"/>
              <w:ind w:left="125"/>
              <w:rPr>
                <w:sz w:val="24"/>
                <w:szCs w:val="24"/>
              </w:rPr>
            </w:pPr>
            <w:r>
              <w:rPr>
                <w:rFonts w:ascii="Calibri" w:hAnsi="Calibri" w:cs="Calibri"/>
                <w:color w:val="000000"/>
              </w:rPr>
              <w:t>1.1</w:t>
            </w:r>
          </w:p>
        </w:tc>
        <w:tc>
          <w:tcPr>
            <w:tcW w:w="735" w:type="dxa"/>
            <w:tcBorders>
              <w:top w:val="nil"/>
              <w:left w:val="nil"/>
              <w:bottom w:val="nil"/>
              <w:right w:val="nil"/>
            </w:tcBorders>
            <w:shd w:val="clear" w:color="auto" w:fill="auto"/>
            <w:vAlign w:val="bottom"/>
          </w:tcPr>
          <w:p w14:paraId="483063F9" w14:textId="7DFB54A4" w:rsidR="00EB6BB8" w:rsidRPr="00F329A9" w:rsidRDefault="00EB6BB8" w:rsidP="00E316BE">
            <w:pPr>
              <w:pStyle w:val="TableParagraph"/>
              <w:spacing w:line="268" w:lineRule="exact"/>
              <w:ind w:left="128"/>
              <w:rPr>
                <w:sz w:val="24"/>
                <w:szCs w:val="24"/>
              </w:rPr>
            </w:pPr>
            <w:r>
              <w:rPr>
                <w:rFonts w:ascii="Calibri" w:hAnsi="Calibri" w:cs="Calibri"/>
                <w:color w:val="000000"/>
              </w:rPr>
              <w:t>1.1</w:t>
            </w:r>
          </w:p>
        </w:tc>
        <w:tc>
          <w:tcPr>
            <w:tcW w:w="656" w:type="dxa"/>
            <w:tcBorders>
              <w:top w:val="nil"/>
              <w:left w:val="nil"/>
              <w:bottom w:val="nil"/>
              <w:right w:val="nil"/>
            </w:tcBorders>
            <w:shd w:val="clear" w:color="auto" w:fill="auto"/>
            <w:vAlign w:val="bottom"/>
          </w:tcPr>
          <w:p w14:paraId="037832FC" w14:textId="2DEB1562" w:rsidR="00EB6BB8" w:rsidRPr="00F329A9" w:rsidRDefault="00EB6BB8" w:rsidP="00E316BE">
            <w:pPr>
              <w:pStyle w:val="TableParagraph"/>
              <w:spacing w:line="268" w:lineRule="exact"/>
              <w:ind w:left="127"/>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354893C3" w14:textId="2EA0298B" w:rsidR="00EB6BB8" w:rsidRPr="00F329A9" w:rsidRDefault="00EB6BB8" w:rsidP="00E316BE">
            <w:pPr>
              <w:pStyle w:val="TableParagraph"/>
              <w:spacing w:line="268" w:lineRule="exact"/>
              <w:ind w:left="130"/>
              <w:rPr>
                <w:sz w:val="24"/>
                <w:szCs w:val="24"/>
              </w:rPr>
            </w:pPr>
            <w:r>
              <w:rPr>
                <w:rFonts w:ascii="Calibri" w:hAnsi="Calibri" w:cs="Calibri"/>
                <w:color w:val="000000"/>
              </w:rPr>
              <w:t>1.1</w:t>
            </w:r>
          </w:p>
        </w:tc>
        <w:tc>
          <w:tcPr>
            <w:tcW w:w="636" w:type="dxa"/>
            <w:tcBorders>
              <w:top w:val="nil"/>
              <w:left w:val="nil"/>
              <w:bottom w:val="nil"/>
              <w:right w:val="nil"/>
            </w:tcBorders>
            <w:shd w:val="clear" w:color="auto" w:fill="auto"/>
            <w:vAlign w:val="bottom"/>
          </w:tcPr>
          <w:p w14:paraId="3C596BBE" w14:textId="51668446" w:rsidR="00EB6BB8" w:rsidRPr="00F329A9" w:rsidRDefault="00EB6BB8" w:rsidP="00E316BE">
            <w:pPr>
              <w:pStyle w:val="TableParagraph"/>
              <w:spacing w:line="268" w:lineRule="exact"/>
              <w:ind w:left="130"/>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4D8731F0" w14:textId="64ED55E8" w:rsidR="00EB6BB8" w:rsidRPr="00F329A9" w:rsidRDefault="00EB6BB8" w:rsidP="00E316BE">
            <w:pPr>
              <w:pStyle w:val="TableParagraph"/>
              <w:spacing w:line="268" w:lineRule="exact"/>
              <w:ind w:left="128"/>
              <w:rPr>
                <w:sz w:val="24"/>
                <w:szCs w:val="24"/>
              </w:rPr>
            </w:pPr>
            <w:r>
              <w:rPr>
                <w:rFonts w:ascii="Calibri" w:hAnsi="Calibri" w:cs="Calibri"/>
                <w:color w:val="000000"/>
              </w:rPr>
              <w:t>1.1</w:t>
            </w:r>
          </w:p>
        </w:tc>
        <w:tc>
          <w:tcPr>
            <w:tcW w:w="628" w:type="dxa"/>
            <w:tcBorders>
              <w:top w:val="nil"/>
              <w:left w:val="nil"/>
              <w:bottom w:val="nil"/>
              <w:right w:val="nil"/>
            </w:tcBorders>
            <w:shd w:val="clear" w:color="auto" w:fill="auto"/>
            <w:vAlign w:val="bottom"/>
          </w:tcPr>
          <w:p w14:paraId="56939CD4" w14:textId="00059561" w:rsidR="00EB6BB8" w:rsidRPr="00F329A9" w:rsidRDefault="00EB6BB8" w:rsidP="00E316BE">
            <w:pPr>
              <w:pStyle w:val="TableParagraph"/>
              <w:spacing w:line="268" w:lineRule="exact"/>
              <w:ind w:left="131"/>
              <w:rPr>
                <w:sz w:val="24"/>
                <w:szCs w:val="24"/>
              </w:rPr>
            </w:pPr>
            <w:r>
              <w:rPr>
                <w:rFonts w:ascii="Calibri" w:hAnsi="Calibri" w:cs="Calibri"/>
                <w:color w:val="000000"/>
              </w:rPr>
              <w:t>1.1</w:t>
            </w:r>
          </w:p>
        </w:tc>
        <w:tc>
          <w:tcPr>
            <w:tcW w:w="633" w:type="dxa"/>
            <w:tcBorders>
              <w:top w:val="nil"/>
              <w:left w:val="nil"/>
              <w:bottom w:val="nil"/>
              <w:right w:val="nil"/>
            </w:tcBorders>
            <w:shd w:val="clear" w:color="auto" w:fill="auto"/>
            <w:vAlign w:val="bottom"/>
          </w:tcPr>
          <w:p w14:paraId="77F44648" w14:textId="71405385" w:rsidR="00EB6BB8" w:rsidRPr="00F329A9" w:rsidRDefault="00EB6BB8" w:rsidP="00E316BE">
            <w:pPr>
              <w:pStyle w:val="TableParagraph"/>
              <w:spacing w:line="268" w:lineRule="exact"/>
              <w:ind w:left="114" w:right="222"/>
              <w:jc w:val="center"/>
              <w:rPr>
                <w:sz w:val="24"/>
                <w:szCs w:val="24"/>
              </w:rPr>
            </w:pPr>
            <w:r>
              <w:rPr>
                <w:rFonts w:ascii="Calibri" w:hAnsi="Calibri" w:cs="Calibri"/>
                <w:color w:val="000000"/>
              </w:rPr>
              <w:t>1.1</w:t>
            </w:r>
          </w:p>
        </w:tc>
        <w:tc>
          <w:tcPr>
            <w:tcW w:w="690" w:type="dxa"/>
            <w:tcBorders>
              <w:top w:val="nil"/>
              <w:left w:val="nil"/>
              <w:bottom w:val="nil"/>
              <w:right w:val="nil"/>
            </w:tcBorders>
            <w:shd w:val="clear" w:color="auto" w:fill="auto"/>
            <w:vAlign w:val="bottom"/>
          </w:tcPr>
          <w:p w14:paraId="71392D1E" w14:textId="4BD118BE" w:rsidR="00EB6BB8" w:rsidRPr="00F329A9" w:rsidRDefault="00EB6BB8" w:rsidP="00E316BE">
            <w:pPr>
              <w:pStyle w:val="TableParagraph"/>
              <w:spacing w:line="268" w:lineRule="exact"/>
              <w:ind w:left="138"/>
              <w:rPr>
                <w:sz w:val="24"/>
                <w:szCs w:val="24"/>
              </w:rPr>
            </w:pPr>
            <w:r>
              <w:rPr>
                <w:rFonts w:ascii="Calibri" w:hAnsi="Calibri" w:cs="Calibri"/>
                <w:color w:val="000000"/>
              </w:rPr>
              <w:t>1.1</w:t>
            </w:r>
          </w:p>
        </w:tc>
      </w:tr>
      <w:tr w:rsidR="00EB6BB8" w:rsidRPr="00F329A9" w14:paraId="171285D8" w14:textId="77777777" w:rsidTr="00E316BE">
        <w:trPr>
          <w:trHeight w:val="312"/>
        </w:trPr>
        <w:tc>
          <w:tcPr>
            <w:tcW w:w="1593" w:type="dxa"/>
          </w:tcPr>
          <w:p w14:paraId="35C28D75" w14:textId="33967285" w:rsidR="00EB6BB8" w:rsidRPr="00F329A9" w:rsidRDefault="00EB6BB8" w:rsidP="00E316BE">
            <w:pPr>
              <w:pStyle w:val="TableParagraph"/>
              <w:rPr>
                <w:sz w:val="24"/>
                <w:szCs w:val="24"/>
              </w:rPr>
            </w:pPr>
            <w:r>
              <w:rPr>
                <w:sz w:val="24"/>
                <w:szCs w:val="24"/>
              </w:rPr>
              <w:t xml:space="preserve">HZB </w:t>
            </w:r>
          </w:p>
        </w:tc>
        <w:tc>
          <w:tcPr>
            <w:tcW w:w="625" w:type="dxa"/>
            <w:tcBorders>
              <w:top w:val="nil"/>
              <w:left w:val="nil"/>
              <w:bottom w:val="nil"/>
              <w:right w:val="nil"/>
            </w:tcBorders>
            <w:shd w:val="clear" w:color="auto" w:fill="auto"/>
            <w:vAlign w:val="bottom"/>
          </w:tcPr>
          <w:p w14:paraId="03B980BF" w14:textId="2FAF095D" w:rsidR="00EB6BB8" w:rsidRPr="00F329A9" w:rsidRDefault="00EB6BB8" w:rsidP="00E316BE">
            <w:pPr>
              <w:pStyle w:val="TableParagraph"/>
              <w:ind w:left="97" w:right="51"/>
              <w:jc w:val="center"/>
              <w:rPr>
                <w:sz w:val="24"/>
                <w:szCs w:val="24"/>
              </w:rPr>
            </w:pPr>
            <w:r>
              <w:rPr>
                <w:rFonts w:ascii="Calibri" w:hAnsi="Calibri" w:cs="Calibri"/>
                <w:color w:val="000000"/>
              </w:rPr>
              <w:t>9.88</w:t>
            </w:r>
          </w:p>
        </w:tc>
        <w:tc>
          <w:tcPr>
            <w:tcW w:w="630" w:type="dxa"/>
            <w:tcBorders>
              <w:top w:val="nil"/>
              <w:left w:val="nil"/>
              <w:bottom w:val="nil"/>
              <w:right w:val="nil"/>
            </w:tcBorders>
            <w:shd w:val="clear" w:color="auto" w:fill="auto"/>
            <w:vAlign w:val="bottom"/>
          </w:tcPr>
          <w:p w14:paraId="7E8CDE8C" w14:textId="6907148B" w:rsidR="00EB6BB8" w:rsidRPr="00F329A9" w:rsidRDefault="00EB6BB8" w:rsidP="00E316BE">
            <w:pPr>
              <w:pStyle w:val="TableParagraph"/>
              <w:ind w:left="118"/>
              <w:rPr>
                <w:sz w:val="24"/>
                <w:szCs w:val="24"/>
              </w:rPr>
            </w:pPr>
            <w:r>
              <w:rPr>
                <w:rFonts w:ascii="Calibri" w:hAnsi="Calibri" w:cs="Calibri"/>
                <w:color w:val="000000"/>
              </w:rPr>
              <w:t>13.7</w:t>
            </w:r>
          </w:p>
        </w:tc>
        <w:tc>
          <w:tcPr>
            <w:tcW w:w="733" w:type="dxa"/>
            <w:tcBorders>
              <w:top w:val="nil"/>
              <w:left w:val="nil"/>
              <w:bottom w:val="nil"/>
              <w:right w:val="nil"/>
            </w:tcBorders>
            <w:shd w:val="clear" w:color="auto" w:fill="auto"/>
            <w:vAlign w:val="bottom"/>
          </w:tcPr>
          <w:p w14:paraId="7D42A5C7" w14:textId="4FABF794" w:rsidR="00EB6BB8" w:rsidRPr="00F329A9" w:rsidRDefault="00EB6BB8" w:rsidP="00E316BE">
            <w:pPr>
              <w:pStyle w:val="TableParagraph"/>
              <w:ind w:left="119"/>
              <w:rPr>
                <w:sz w:val="24"/>
                <w:szCs w:val="24"/>
              </w:rPr>
            </w:pPr>
            <w:r>
              <w:rPr>
                <w:rFonts w:ascii="Calibri" w:hAnsi="Calibri" w:cs="Calibri"/>
                <w:color w:val="000000"/>
              </w:rPr>
              <w:t>12.7</w:t>
            </w:r>
          </w:p>
        </w:tc>
        <w:tc>
          <w:tcPr>
            <w:tcW w:w="733" w:type="dxa"/>
            <w:tcBorders>
              <w:top w:val="nil"/>
              <w:left w:val="nil"/>
              <w:bottom w:val="nil"/>
              <w:right w:val="nil"/>
            </w:tcBorders>
            <w:shd w:val="clear" w:color="auto" w:fill="auto"/>
            <w:vAlign w:val="bottom"/>
          </w:tcPr>
          <w:p w14:paraId="00DECC7E" w14:textId="1345D5DD" w:rsidR="00EB6BB8" w:rsidRPr="00F329A9" w:rsidRDefault="00EB6BB8" w:rsidP="00E316BE">
            <w:pPr>
              <w:pStyle w:val="TableParagraph"/>
              <w:ind w:left="125"/>
              <w:rPr>
                <w:sz w:val="24"/>
                <w:szCs w:val="24"/>
              </w:rPr>
            </w:pPr>
            <w:r>
              <w:rPr>
                <w:rFonts w:ascii="Calibri" w:hAnsi="Calibri" w:cs="Calibri"/>
                <w:color w:val="000000"/>
              </w:rPr>
              <w:t>13.1</w:t>
            </w:r>
          </w:p>
        </w:tc>
        <w:tc>
          <w:tcPr>
            <w:tcW w:w="735" w:type="dxa"/>
            <w:tcBorders>
              <w:top w:val="nil"/>
              <w:left w:val="nil"/>
              <w:bottom w:val="nil"/>
              <w:right w:val="nil"/>
            </w:tcBorders>
            <w:shd w:val="clear" w:color="auto" w:fill="auto"/>
            <w:vAlign w:val="bottom"/>
          </w:tcPr>
          <w:p w14:paraId="7E57A15C" w14:textId="792A44BE" w:rsidR="00EB6BB8" w:rsidRPr="00F329A9" w:rsidRDefault="00EB6BB8" w:rsidP="00E316BE">
            <w:pPr>
              <w:pStyle w:val="TableParagraph"/>
              <w:ind w:left="128"/>
              <w:rPr>
                <w:sz w:val="24"/>
                <w:szCs w:val="24"/>
              </w:rPr>
            </w:pPr>
            <w:r>
              <w:rPr>
                <w:rFonts w:ascii="Calibri" w:hAnsi="Calibri" w:cs="Calibri"/>
                <w:color w:val="000000"/>
              </w:rPr>
              <w:t>15</w:t>
            </w:r>
          </w:p>
        </w:tc>
        <w:tc>
          <w:tcPr>
            <w:tcW w:w="656" w:type="dxa"/>
            <w:tcBorders>
              <w:top w:val="nil"/>
              <w:left w:val="nil"/>
              <w:bottom w:val="nil"/>
              <w:right w:val="nil"/>
            </w:tcBorders>
            <w:shd w:val="clear" w:color="auto" w:fill="auto"/>
            <w:vAlign w:val="bottom"/>
          </w:tcPr>
          <w:p w14:paraId="02D65158" w14:textId="659C1579" w:rsidR="00EB6BB8" w:rsidRPr="00F329A9" w:rsidRDefault="00EB6BB8" w:rsidP="00E316BE">
            <w:pPr>
              <w:pStyle w:val="TableParagraph"/>
              <w:ind w:left="127"/>
              <w:rPr>
                <w:sz w:val="24"/>
                <w:szCs w:val="24"/>
              </w:rPr>
            </w:pPr>
            <w:r>
              <w:rPr>
                <w:rFonts w:ascii="Calibri" w:hAnsi="Calibri" w:cs="Calibri"/>
                <w:color w:val="000000"/>
              </w:rPr>
              <w:t>16.6</w:t>
            </w:r>
          </w:p>
        </w:tc>
        <w:tc>
          <w:tcPr>
            <w:tcW w:w="630" w:type="dxa"/>
            <w:tcBorders>
              <w:top w:val="nil"/>
              <w:left w:val="nil"/>
              <w:bottom w:val="nil"/>
              <w:right w:val="nil"/>
            </w:tcBorders>
            <w:shd w:val="clear" w:color="auto" w:fill="auto"/>
            <w:vAlign w:val="bottom"/>
          </w:tcPr>
          <w:p w14:paraId="72FB52D7" w14:textId="2FF0A4E4" w:rsidR="00EB6BB8" w:rsidRPr="00F329A9" w:rsidRDefault="00EB6BB8" w:rsidP="00E316BE">
            <w:pPr>
              <w:pStyle w:val="TableParagraph"/>
              <w:ind w:left="130"/>
              <w:rPr>
                <w:sz w:val="24"/>
                <w:szCs w:val="24"/>
              </w:rPr>
            </w:pPr>
            <w:r>
              <w:rPr>
                <w:rFonts w:ascii="Calibri" w:hAnsi="Calibri" w:cs="Calibri"/>
                <w:color w:val="000000"/>
              </w:rPr>
              <w:t>23.6</w:t>
            </w:r>
          </w:p>
        </w:tc>
        <w:tc>
          <w:tcPr>
            <w:tcW w:w="636" w:type="dxa"/>
            <w:tcBorders>
              <w:top w:val="nil"/>
              <w:left w:val="nil"/>
              <w:bottom w:val="nil"/>
              <w:right w:val="nil"/>
            </w:tcBorders>
            <w:shd w:val="clear" w:color="auto" w:fill="auto"/>
            <w:vAlign w:val="bottom"/>
          </w:tcPr>
          <w:p w14:paraId="2EA5F2F4" w14:textId="3DF281D1" w:rsidR="00EB6BB8" w:rsidRPr="00F329A9" w:rsidRDefault="00EB6BB8" w:rsidP="00E316BE">
            <w:pPr>
              <w:pStyle w:val="TableParagraph"/>
              <w:ind w:left="130"/>
              <w:rPr>
                <w:sz w:val="24"/>
                <w:szCs w:val="24"/>
              </w:rPr>
            </w:pPr>
            <w:r>
              <w:rPr>
                <w:rFonts w:ascii="Calibri" w:hAnsi="Calibri" w:cs="Calibri"/>
                <w:color w:val="000000"/>
              </w:rPr>
              <w:t>18</w:t>
            </w:r>
          </w:p>
        </w:tc>
        <w:tc>
          <w:tcPr>
            <w:tcW w:w="630" w:type="dxa"/>
            <w:tcBorders>
              <w:top w:val="nil"/>
              <w:left w:val="nil"/>
              <w:bottom w:val="nil"/>
              <w:right w:val="nil"/>
            </w:tcBorders>
            <w:shd w:val="clear" w:color="auto" w:fill="auto"/>
            <w:vAlign w:val="bottom"/>
          </w:tcPr>
          <w:p w14:paraId="2F6633F6" w14:textId="1B6AF13D" w:rsidR="00EB6BB8" w:rsidRPr="00F329A9" w:rsidRDefault="00EB6BB8" w:rsidP="00E316BE">
            <w:pPr>
              <w:pStyle w:val="TableParagraph"/>
              <w:ind w:left="13"/>
              <w:rPr>
                <w:sz w:val="24"/>
                <w:szCs w:val="24"/>
              </w:rPr>
            </w:pPr>
            <w:r>
              <w:rPr>
                <w:rFonts w:ascii="Calibri" w:hAnsi="Calibri" w:cs="Calibri"/>
                <w:color w:val="000000"/>
              </w:rPr>
              <w:t>19.4</w:t>
            </w:r>
          </w:p>
        </w:tc>
        <w:tc>
          <w:tcPr>
            <w:tcW w:w="628" w:type="dxa"/>
            <w:tcBorders>
              <w:top w:val="nil"/>
              <w:left w:val="nil"/>
              <w:bottom w:val="nil"/>
              <w:right w:val="nil"/>
            </w:tcBorders>
            <w:shd w:val="clear" w:color="auto" w:fill="auto"/>
            <w:vAlign w:val="bottom"/>
          </w:tcPr>
          <w:p w14:paraId="7EE43C7B" w14:textId="70B5817B" w:rsidR="00EB6BB8" w:rsidRPr="00F329A9" w:rsidRDefault="00EB6BB8" w:rsidP="00E316BE">
            <w:pPr>
              <w:pStyle w:val="TableParagraph"/>
              <w:ind w:left="131"/>
              <w:rPr>
                <w:sz w:val="24"/>
                <w:szCs w:val="24"/>
              </w:rPr>
            </w:pPr>
            <w:r>
              <w:rPr>
                <w:rFonts w:ascii="Calibri" w:hAnsi="Calibri" w:cs="Calibri"/>
                <w:color w:val="000000"/>
              </w:rPr>
              <w:t>14.8</w:t>
            </w:r>
          </w:p>
        </w:tc>
        <w:tc>
          <w:tcPr>
            <w:tcW w:w="633" w:type="dxa"/>
            <w:tcBorders>
              <w:top w:val="nil"/>
              <w:left w:val="nil"/>
              <w:bottom w:val="nil"/>
              <w:right w:val="nil"/>
            </w:tcBorders>
            <w:shd w:val="clear" w:color="auto" w:fill="auto"/>
            <w:vAlign w:val="bottom"/>
          </w:tcPr>
          <w:p w14:paraId="14F12BE7" w14:textId="7E354118" w:rsidR="00EB6BB8" w:rsidRPr="00F329A9" w:rsidRDefault="00EB6BB8" w:rsidP="00E316BE">
            <w:pPr>
              <w:pStyle w:val="TableParagraph"/>
              <w:ind w:left="112" w:right="43"/>
              <w:jc w:val="center"/>
              <w:rPr>
                <w:sz w:val="24"/>
                <w:szCs w:val="24"/>
              </w:rPr>
            </w:pPr>
            <w:r>
              <w:rPr>
                <w:rFonts w:ascii="Calibri" w:hAnsi="Calibri" w:cs="Calibri"/>
                <w:color w:val="000000"/>
              </w:rPr>
              <w:t>13</w:t>
            </w:r>
          </w:p>
        </w:tc>
        <w:tc>
          <w:tcPr>
            <w:tcW w:w="690" w:type="dxa"/>
            <w:tcBorders>
              <w:top w:val="nil"/>
              <w:left w:val="nil"/>
              <w:bottom w:val="nil"/>
              <w:right w:val="nil"/>
            </w:tcBorders>
            <w:shd w:val="clear" w:color="auto" w:fill="auto"/>
            <w:vAlign w:val="bottom"/>
          </w:tcPr>
          <w:p w14:paraId="032E0215" w14:textId="5C0F27D5" w:rsidR="00EB6BB8" w:rsidRPr="00F329A9" w:rsidRDefault="00EB6BB8" w:rsidP="00E316BE">
            <w:pPr>
              <w:pStyle w:val="TableParagraph"/>
              <w:ind w:left="138"/>
              <w:rPr>
                <w:sz w:val="24"/>
                <w:szCs w:val="24"/>
              </w:rPr>
            </w:pPr>
            <w:r>
              <w:rPr>
                <w:rFonts w:ascii="Calibri" w:hAnsi="Calibri" w:cs="Calibri"/>
                <w:color w:val="000000"/>
              </w:rPr>
              <w:t>15</w:t>
            </w:r>
          </w:p>
        </w:tc>
      </w:tr>
      <w:tr w:rsidR="00EB6BB8" w:rsidRPr="00F329A9" w14:paraId="1723F884" w14:textId="77777777" w:rsidTr="00E316BE">
        <w:trPr>
          <w:trHeight w:val="310"/>
        </w:trPr>
        <w:tc>
          <w:tcPr>
            <w:tcW w:w="1593" w:type="dxa"/>
          </w:tcPr>
          <w:p w14:paraId="3CA57B60" w14:textId="2DB41A08" w:rsidR="00EB6BB8" w:rsidRPr="00F329A9" w:rsidRDefault="00EB6BB8" w:rsidP="00E316BE">
            <w:pPr>
              <w:pStyle w:val="TableParagraph"/>
              <w:spacing w:line="268" w:lineRule="exact"/>
              <w:rPr>
                <w:sz w:val="24"/>
                <w:szCs w:val="24"/>
              </w:rPr>
            </w:pPr>
            <w:r>
              <w:rPr>
                <w:sz w:val="24"/>
                <w:szCs w:val="24"/>
              </w:rPr>
              <w:t>RAH (</w:t>
            </w:r>
            <w:r w:rsidRPr="00F329A9">
              <w:rPr>
                <w:sz w:val="24"/>
                <w:szCs w:val="24"/>
              </w:rPr>
              <w:t>Ramgarh</w:t>
            </w:r>
            <w:r>
              <w:rPr>
                <w:sz w:val="24"/>
                <w:szCs w:val="24"/>
              </w:rPr>
              <w:t>)</w:t>
            </w:r>
          </w:p>
        </w:tc>
        <w:tc>
          <w:tcPr>
            <w:tcW w:w="625" w:type="dxa"/>
            <w:tcBorders>
              <w:top w:val="nil"/>
              <w:left w:val="nil"/>
              <w:bottom w:val="nil"/>
              <w:right w:val="nil"/>
            </w:tcBorders>
            <w:shd w:val="clear" w:color="auto" w:fill="auto"/>
            <w:vAlign w:val="bottom"/>
          </w:tcPr>
          <w:p w14:paraId="337ADC6E" w14:textId="2BCADF6D" w:rsidR="00EB6BB8" w:rsidRPr="00F329A9" w:rsidRDefault="00EB6BB8" w:rsidP="00E316BE">
            <w:pPr>
              <w:pStyle w:val="TableParagraph"/>
              <w:spacing w:line="268" w:lineRule="exact"/>
              <w:ind w:left="97" w:right="51"/>
              <w:jc w:val="center"/>
              <w:rPr>
                <w:sz w:val="24"/>
                <w:szCs w:val="24"/>
              </w:rPr>
            </w:pPr>
            <w:r>
              <w:rPr>
                <w:rFonts w:ascii="Calibri" w:hAnsi="Calibri" w:cs="Calibri"/>
                <w:color w:val="000000"/>
              </w:rPr>
              <w:t>10.2</w:t>
            </w:r>
          </w:p>
        </w:tc>
        <w:tc>
          <w:tcPr>
            <w:tcW w:w="630" w:type="dxa"/>
            <w:tcBorders>
              <w:top w:val="nil"/>
              <w:left w:val="nil"/>
              <w:bottom w:val="nil"/>
              <w:right w:val="nil"/>
            </w:tcBorders>
            <w:shd w:val="clear" w:color="auto" w:fill="auto"/>
            <w:vAlign w:val="bottom"/>
          </w:tcPr>
          <w:p w14:paraId="0B67378A" w14:textId="33F63B99" w:rsidR="00EB6BB8" w:rsidRPr="00F329A9" w:rsidRDefault="00EB6BB8" w:rsidP="00E316BE">
            <w:pPr>
              <w:pStyle w:val="TableParagraph"/>
              <w:spacing w:line="268" w:lineRule="exact"/>
              <w:ind w:left="118"/>
              <w:rPr>
                <w:sz w:val="24"/>
                <w:szCs w:val="24"/>
              </w:rPr>
            </w:pPr>
            <w:r>
              <w:rPr>
                <w:rFonts w:ascii="Calibri" w:hAnsi="Calibri" w:cs="Calibri"/>
                <w:color w:val="000000"/>
              </w:rPr>
              <w:t>13.7</w:t>
            </w:r>
          </w:p>
        </w:tc>
        <w:tc>
          <w:tcPr>
            <w:tcW w:w="733" w:type="dxa"/>
            <w:tcBorders>
              <w:top w:val="nil"/>
              <w:left w:val="nil"/>
              <w:bottom w:val="nil"/>
              <w:right w:val="nil"/>
            </w:tcBorders>
            <w:shd w:val="clear" w:color="auto" w:fill="auto"/>
            <w:vAlign w:val="bottom"/>
          </w:tcPr>
          <w:p w14:paraId="11CA58DE" w14:textId="08592CFC" w:rsidR="00EB6BB8" w:rsidRPr="00F329A9" w:rsidRDefault="00EB6BB8" w:rsidP="00E316BE">
            <w:pPr>
              <w:pStyle w:val="TableParagraph"/>
              <w:spacing w:line="268" w:lineRule="exact"/>
              <w:ind w:left="119"/>
              <w:rPr>
                <w:sz w:val="24"/>
                <w:szCs w:val="24"/>
              </w:rPr>
            </w:pPr>
            <w:r>
              <w:rPr>
                <w:rFonts w:ascii="Calibri" w:hAnsi="Calibri" w:cs="Calibri"/>
                <w:color w:val="000000"/>
              </w:rPr>
              <w:t>12.9</w:t>
            </w:r>
          </w:p>
        </w:tc>
        <w:tc>
          <w:tcPr>
            <w:tcW w:w="733" w:type="dxa"/>
            <w:tcBorders>
              <w:top w:val="nil"/>
              <w:left w:val="nil"/>
              <w:bottom w:val="nil"/>
              <w:right w:val="nil"/>
            </w:tcBorders>
            <w:shd w:val="clear" w:color="auto" w:fill="auto"/>
            <w:vAlign w:val="bottom"/>
          </w:tcPr>
          <w:p w14:paraId="1ABFE4D0" w14:textId="601F6F33" w:rsidR="00EB6BB8" w:rsidRPr="00F329A9" w:rsidRDefault="00EB6BB8" w:rsidP="00E316BE">
            <w:pPr>
              <w:pStyle w:val="TableParagraph"/>
              <w:spacing w:line="268" w:lineRule="exact"/>
              <w:ind w:left="125"/>
              <w:rPr>
                <w:sz w:val="24"/>
                <w:szCs w:val="24"/>
              </w:rPr>
            </w:pPr>
            <w:r>
              <w:rPr>
                <w:rFonts w:ascii="Calibri" w:hAnsi="Calibri" w:cs="Calibri"/>
                <w:color w:val="000000"/>
              </w:rPr>
              <w:t>13.2</w:t>
            </w:r>
          </w:p>
        </w:tc>
        <w:tc>
          <w:tcPr>
            <w:tcW w:w="735" w:type="dxa"/>
            <w:tcBorders>
              <w:top w:val="nil"/>
              <w:left w:val="nil"/>
              <w:bottom w:val="nil"/>
              <w:right w:val="nil"/>
            </w:tcBorders>
            <w:shd w:val="clear" w:color="auto" w:fill="auto"/>
            <w:vAlign w:val="bottom"/>
          </w:tcPr>
          <w:p w14:paraId="4EB9C0D3" w14:textId="30F9E573" w:rsidR="00EB6BB8" w:rsidRPr="00F329A9" w:rsidRDefault="00EB6BB8" w:rsidP="00E316BE">
            <w:pPr>
              <w:pStyle w:val="TableParagraph"/>
              <w:spacing w:line="268" w:lineRule="exact"/>
              <w:ind w:left="128"/>
              <w:rPr>
                <w:sz w:val="24"/>
                <w:szCs w:val="24"/>
              </w:rPr>
            </w:pPr>
            <w:r>
              <w:rPr>
                <w:rFonts w:ascii="Calibri" w:hAnsi="Calibri" w:cs="Calibri"/>
                <w:color w:val="000000"/>
              </w:rPr>
              <w:t>15</w:t>
            </w:r>
          </w:p>
        </w:tc>
        <w:tc>
          <w:tcPr>
            <w:tcW w:w="656" w:type="dxa"/>
            <w:tcBorders>
              <w:top w:val="nil"/>
              <w:left w:val="nil"/>
              <w:bottom w:val="nil"/>
              <w:right w:val="nil"/>
            </w:tcBorders>
            <w:shd w:val="clear" w:color="auto" w:fill="auto"/>
            <w:vAlign w:val="bottom"/>
          </w:tcPr>
          <w:p w14:paraId="47274082" w14:textId="7DE43228" w:rsidR="00EB6BB8" w:rsidRPr="00F329A9" w:rsidRDefault="00EB6BB8" w:rsidP="00E316BE">
            <w:pPr>
              <w:pStyle w:val="TableParagraph"/>
              <w:spacing w:line="268" w:lineRule="exact"/>
              <w:ind w:left="127"/>
              <w:rPr>
                <w:sz w:val="24"/>
                <w:szCs w:val="24"/>
              </w:rPr>
            </w:pPr>
            <w:r>
              <w:rPr>
                <w:rFonts w:ascii="Calibri" w:hAnsi="Calibri" w:cs="Calibri"/>
                <w:color w:val="000000"/>
              </w:rPr>
              <w:t>17.2</w:t>
            </w:r>
          </w:p>
        </w:tc>
        <w:tc>
          <w:tcPr>
            <w:tcW w:w="630" w:type="dxa"/>
            <w:tcBorders>
              <w:top w:val="nil"/>
              <w:left w:val="nil"/>
              <w:bottom w:val="nil"/>
              <w:right w:val="nil"/>
            </w:tcBorders>
            <w:shd w:val="clear" w:color="auto" w:fill="auto"/>
            <w:vAlign w:val="bottom"/>
          </w:tcPr>
          <w:p w14:paraId="47E29D9B" w14:textId="36653061" w:rsidR="00EB6BB8" w:rsidRPr="00F329A9" w:rsidRDefault="00EB6BB8" w:rsidP="00E316BE">
            <w:pPr>
              <w:pStyle w:val="TableParagraph"/>
              <w:spacing w:line="268" w:lineRule="exact"/>
              <w:ind w:left="130"/>
              <w:rPr>
                <w:sz w:val="24"/>
                <w:szCs w:val="24"/>
              </w:rPr>
            </w:pPr>
            <w:r>
              <w:rPr>
                <w:rFonts w:ascii="Calibri" w:hAnsi="Calibri" w:cs="Calibri"/>
                <w:color w:val="000000"/>
              </w:rPr>
              <w:t>23.6</w:t>
            </w:r>
          </w:p>
        </w:tc>
        <w:tc>
          <w:tcPr>
            <w:tcW w:w="636" w:type="dxa"/>
            <w:tcBorders>
              <w:top w:val="nil"/>
              <w:left w:val="nil"/>
              <w:bottom w:val="nil"/>
              <w:right w:val="nil"/>
            </w:tcBorders>
            <w:shd w:val="clear" w:color="auto" w:fill="auto"/>
            <w:vAlign w:val="bottom"/>
          </w:tcPr>
          <w:p w14:paraId="5BC5301A" w14:textId="62FDB8DA" w:rsidR="00EB6BB8" w:rsidRPr="00F329A9" w:rsidRDefault="00EB6BB8" w:rsidP="00E316BE">
            <w:pPr>
              <w:pStyle w:val="TableParagraph"/>
              <w:spacing w:line="268" w:lineRule="exact"/>
              <w:ind w:left="130"/>
              <w:rPr>
                <w:sz w:val="24"/>
                <w:szCs w:val="24"/>
              </w:rPr>
            </w:pPr>
            <w:r>
              <w:rPr>
                <w:rFonts w:ascii="Calibri" w:hAnsi="Calibri" w:cs="Calibri"/>
                <w:color w:val="000000"/>
              </w:rPr>
              <w:t>18.2</w:t>
            </w:r>
          </w:p>
        </w:tc>
        <w:tc>
          <w:tcPr>
            <w:tcW w:w="630" w:type="dxa"/>
            <w:tcBorders>
              <w:top w:val="nil"/>
              <w:left w:val="nil"/>
              <w:bottom w:val="nil"/>
              <w:right w:val="nil"/>
            </w:tcBorders>
            <w:shd w:val="clear" w:color="auto" w:fill="auto"/>
            <w:vAlign w:val="bottom"/>
          </w:tcPr>
          <w:p w14:paraId="36D34BC2" w14:textId="3AA96534" w:rsidR="00EB6BB8" w:rsidRPr="00F329A9" w:rsidRDefault="00EB6BB8" w:rsidP="00E316BE">
            <w:pPr>
              <w:pStyle w:val="TableParagraph"/>
              <w:spacing w:line="268" w:lineRule="exact"/>
              <w:ind w:left="0" w:right="62"/>
              <w:jc w:val="right"/>
              <w:rPr>
                <w:sz w:val="24"/>
                <w:szCs w:val="24"/>
              </w:rPr>
            </w:pPr>
            <w:r>
              <w:rPr>
                <w:rFonts w:ascii="Calibri" w:hAnsi="Calibri" w:cs="Calibri"/>
                <w:color w:val="000000"/>
              </w:rPr>
              <w:t>19.2</w:t>
            </w:r>
          </w:p>
        </w:tc>
        <w:tc>
          <w:tcPr>
            <w:tcW w:w="628" w:type="dxa"/>
            <w:tcBorders>
              <w:top w:val="nil"/>
              <w:left w:val="nil"/>
              <w:bottom w:val="nil"/>
              <w:right w:val="nil"/>
            </w:tcBorders>
            <w:shd w:val="clear" w:color="auto" w:fill="auto"/>
            <w:vAlign w:val="bottom"/>
          </w:tcPr>
          <w:p w14:paraId="630E240C" w14:textId="0F9C45D9" w:rsidR="00EB6BB8" w:rsidRPr="00F329A9" w:rsidRDefault="00EB6BB8" w:rsidP="00E316BE">
            <w:pPr>
              <w:pStyle w:val="TableParagraph"/>
              <w:spacing w:line="268" w:lineRule="exact"/>
              <w:ind w:left="131"/>
              <w:rPr>
                <w:sz w:val="24"/>
                <w:szCs w:val="24"/>
              </w:rPr>
            </w:pPr>
            <w:r>
              <w:rPr>
                <w:rFonts w:ascii="Calibri" w:hAnsi="Calibri" w:cs="Calibri"/>
                <w:color w:val="000000"/>
              </w:rPr>
              <w:t>14.8</w:t>
            </w:r>
          </w:p>
        </w:tc>
        <w:tc>
          <w:tcPr>
            <w:tcW w:w="633" w:type="dxa"/>
            <w:tcBorders>
              <w:top w:val="nil"/>
              <w:left w:val="nil"/>
              <w:bottom w:val="nil"/>
              <w:right w:val="nil"/>
            </w:tcBorders>
            <w:shd w:val="clear" w:color="auto" w:fill="auto"/>
            <w:vAlign w:val="bottom"/>
          </w:tcPr>
          <w:p w14:paraId="3089C0A5" w14:textId="79305405" w:rsidR="00EB6BB8" w:rsidRPr="00F329A9" w:rsidRDefault="00EB6BB8" w:rsidP="00E316BE">
            <w:pPr>
              <w:pStyle w:val="TableParagraph"/>
              <w:spacing w:line="268" w:lineRule="exact"/>
              <w:ind w:left="112" w:right="43"/>
              <w:jc w:val="center"/>
              <w:rPr>
                <w:sz w:val="24"/>
                <w:szCs w:val="24"/>
              </w:rPr>
            </w:pPr>
            <w:r>
              <w:rPr>
                <w:rFonts w:ascii="Calibri" w:hAnsi="Calibri" w:cs="Calibri"/>
                <w:color w:val="000000"/>
              </w:rPr>
              <w:t>13</w:t>
            </w:r>
          </w:p>
        </w:tc>
        <w:tc>
          <w:tcPr>
            <w:tcW w:w="690" w:type="dxa"/>
            <w:tcBorders>
              <w:top w:val="nil"/>
              <w:left w:val="nil"/>
              <w:bottom w:val="nil"/>
              <w:right w:val="nil"/>
            </w:tcBorders>
            <w:shd w:val="clear" w:color="auto" w:fill="auto"/>
            <w:vAlign w:val="bottom"/>
          </w:tcPr>
          <w:p w14:paraId="2FB03D14" w14:textId="4E143AE0" w:rsidR="00EB6BB8" w:rsidRPr="00F329A9" w:rsidRDefault="00EB6BB8" w:rsidP="00E316BE">
            <w:pPr>
              <w:pStyle w:val="TableParagraph"/>
              <w:spacing w:line="268" w:lineRule="exact"/>
              <w:ind w:left="138"/>
              <w:rPr>
                <w:sz w:val="24"/>
                <w:szCs w:val="24"/>
              </w:rPr>
            </w:pPr>
            <w:r>
              <w:rPr>
                <w:rFonts w:ascii="Calibri" w:hAnsi="Calibri" w:cs="Calibri"/>
                <w:color w:val="000000"/>
              </w:rPr>
              <w:t>18.6</w:t>
            </w:r>
          </w:p>
        </w:tc>
      </w:tr>
      <w:tr w:rsidR="00EB6BB8" w:rsidRPr="00F329A9" w14:paraId="10113C96" w14:textId="77777777" w:rsidTr="00E316BE">
        <w:trPr>
          <w:trHeight w:val="312"/>
        </w:trPr>
        <w:tc>
          <w:tcPr>
            <w:tcW w:w="1593" w:type="dxa"/>
          </w:tcPr>
          <w:p w14:paraId="5A01A808" w14:textId="715763D8" w:rsidR="00EB6BB8" w:rsidRPr="00F329A9" w:rsidRDefault="00EB6BB8" w:rsidP="00E316BE">
            <w:pPr>
              <w:pStyle w:val="TableParagraph"/>
              <w:rPr>
                <w:sz w:val="24"/>
                <w:szCs w:val="24"/>
              </w:rPr>
            </w:pPr>
            <w:r>
              <w:rPr>
                <w:sz w:val="24"/>
                <w:szCs w:val="24"/>
              </w:rPr>
              <w:t>DMU (</w:t>
            </w:r>
            <w:r w:rsidRPr="00F329A9">
              <w:rPr>
                <w:sz w:val="24"/>
                <w:szCs w:val="24"/>
              </w:rPr>
              <w:t>Dumka</w:t>
            </w:r>
            <w:r>
              <w:rPr>
                <w:sz w:val="24"/>
                <w:szCs w:val="24"/>
              </w:rPr>
              <w:t>)</w:t>
            </w:r>
          </w:p>
        </w:tc>
        <w:tc>
          <w:tcPr>
            <w:tcW w:w="625" w:type="dxa"/>
            <w:tcBorders>
              <w:top w:val="nil"/>
              <w:left w:val="nil"/>
              <w:bottom w:val="nil"/>
              <w:right w:val="nil"/>
            </w:tcBorders>
            <w:shd w:val="clear" w:color="auto" w:fill="auto"/>
            <w:vAlign w:val="bottom"/>
          </w:tcPr>
          <w:p w14:paraId="0C983112" w14:textId="79239556" w:rsidR="00EB6BB8" w:rsidRPr="00F329A9" w:rsidRDefault="00EB6BB8" w:rsidP="00E316BE">
            <w:pPr>
              <w:pStyle w:val="TableParagraph"/>
              <w:ind w:left="97" w:right="51"/>
              <w:jc w:val="center"/>
              <w:rPr>
                <w:sz w:val="24"/>
                <w:szCs w:val="24"/>
              </w:rPr>
            </w:pPr>
            <w:r>
              <w:rPr>
                <w:rFonts w:ascii="Calibri" w:hAnsi="Calibri" w:cs="Calibri"/>
                <w:color w:val="000000"/>
              </w:rPr>
              <w:t>6.36</w:t>
            </w:r>
          </w:p>
        </w:tc>
        <w:tc>
          <w:tcPr>
            <w:tcW w:w="630" w:type="dxa"/>
            <w:tcBorders>
              <w:top w:val="nil"/>
              <w:left w:val="nil"/>
              <w:bottom w:val="nil"/>
              <w:right w:val="nil"/>
            </w:tcBorders>
            <w:shd w:val="clear" w:color="auto" w:fill="auto"/>
            <w:vAlign w:val="bottom"/>
          </w:tcPr>
          <w:p w14:paraId="459F442C" w14:textId="65250F02" w:rsidR="00EB6BB8" w:rsidRPr="00F329A9" w:rsidRDefault="00EB6BB8" w:rsidP="00E316BE">
            <w:pPr>
              <w:pStyle w:val="TableParagraph"/>
              <w:ind w:left="118"/>
              <w:rPr>
                <w:sz w:val="24"/>
                <w:szCs w:val="24"/>
              </w:rPr>
            </w:pPr>
            <w:r>
              <w:rPr>
                <w:rFonts w:ascii="Calibri" w:hAnsi="Calibri" w:cs="Calibri"/>
                <w:color w:val="000000"/>
              </w:rPr>
              <w:t>19.5</w:t>
            </w:r>
          </w:p>
        </w:tc>
        <w:tc>
          <w:tcPr>
            <w:tcW w:w="733" w:type="dxa"/>
            <w:tcBorders>
              <w:top w:val="nil"/>
              <w:left w:val="nil"/>
              <w:bottom w:val="nil"/>
              <w:right w:val="nil"/>
            </w:tcBorders>
            <w:shd w:val="clear" w:color="auto" w:fill="auto"/>
            <w:vAlign w:val="bottom"/>
          </w:tcPr>
          <w:p w14:paraId="0A073483" w14:textId="59BDA8DA" w:rsidR="00EB6BB8" w:rsidRPr="00F329A9" w:rsidRDefault="00EB6BB8" w:rsidP="00E316BE">
            <w:pPr>
              <w:pStyle w:val="TableParagraph"/>
              <w:ind w:left="119"/>
              <w:rPr>
                <w:sz w:val="24"/>
                <w:szCs w:val="24"/>
              </w:rPr>
            </w:pPr>
            <w:r>
              <w:rPr>
                <w:rFonts w:ascii="Calibri" w:hAnsi="Calibri" w:cs="Calibri"/>
                <w:color w:val="000000"/>
              </w:rPr>
              <w:t>8.9</w:t>
            </w:r>
          </w:p>
        </w:tc>
        <w:tc>
          <w:tcPr>
            <w:tcW w:w="733" w:type="dxa"/>
            <w:tcBorders>
              <w:top w:val="nil"/>
              <w:left w:val="nil"/>
              <w:bottom w:val="nil"/>
              <w:right w:val="nil"/>
            </w:tcBorders>
            <w:shd w:val="clear" w:color="auto" w:fill="auto"/>
            <w:vAlign w:val="bottom"/>
          </w:tcPr>
          <w:p w14:paraId="517647FA" w14:textId="5C0386F7" w:rsidR="00EB6BB8" w:rsidRPr="00F329A9" w:rsidRDefault="00EB6BB8" w:rsidP="00E316BE">
            <w:pPr>
              <w:pStyle w:val="TableParagraph"/>
              <w:ind w:left="125"/>
              <w:rPr>
                <w:sz w:val="24"/>
                <w:szCs w:val="24"/>
              </w:rPr>
            </w:pPr>
            <w:r>
              <w:rPr>
                <w:rFonts w:ascii="Calibri" w:hAnsi="Calibri" w:cs="Calibri"/>
                <w:color w:val="000000"/>
              </w:rPr>
              <w:t>1.1</w:t>
            </w:r>
          </w:p>
        </w:tc>
        <w:tc>
          <w:tcPr>
            <w:tcW w:w="735" w:type="dxa"/>
            <w:tcBorders>
              <w:top w:val="nil"/>
              <w:left w:val="nil"/>
              <w:bottom w:val="nil"/>
              <w:right w:val="nil"/>
            </w:tcBorders>
            <w:shd w:val="clear" w:color="auto" w:fill="auto"/>
            <w:vAlign w:val="bottom"/>
          </w:tcPr>
          <w:p w14:paraId="41B4191D" w14:textId="0E5D8E6C" w:rsidR="00EB6BB8" w:rsidRPr="00F329A9" w:rsidRDefault="00EB6BB8" w:rsidP="00E316BE">
            <w:pPr>
              <w:pStyle w:val="TableParagraph"/>
              <w:ind w:left="128"/>
              <w:rPr>
                <w:sz w:val="24"/>
                <w:szCs w:val="24"/>
              </w:rPr>
            </w:pPr>
            <w:r>
              <w:rPr>
                <w:rFonts w:ascii="Calibri" w:hAnsi="Calibri" w:cs="Calibri"/>
                <w:color w:val="000000"/>
              </w:rPr>
              <w:t>1.1</w:t>
            </w:r>
          </w:p>
        </w:tc>
        <w:tc>
          <w:tcPr>
            <w:tcW w:w="656" w:type="dxa"/>
            <w:tcBorders>
              <w:top w:val="nil"/>
              <w:left w:val="nil"/>
              <w:bottom w:val="nil"/>
              <w:right w:val="nil"/>
            </w:tcBorders>
            <w:shd w:val="clear" w:color="auto" w:fill="auto"/>
            <w:vAlign w:val="bottom"/>
          </w:tcPr>
          <w:p w14:paraId="35343877" w14:textId="362D6CCC" w:rsidR="00EB6BB8" w:rsidRPr="00F329A9" w:rsidRDefault="00EB6BB8" w:rsidP="00E316BE">
            <w:pPr>
              <w:pStyle w:val="TableParagraph"/>
              <w:ind w:left="127"/>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2F66F949" w14:textId="07B3A45B" w:rsidR="00EB6BB8" w:rsidRPr="00F329A9" w:rsidRDefault="00EB6BB8" w:rsidP="00E316BE">
            <w:pPr>
              <w:pStyle w:val="TableParagraph"/>
              <w:ind w:left="130"/>
              <w:rPr>
                <w:sz w:val="24"/>
                <w:szCs w:val="24"/>
              </w:rPr>
            </w:pPr>
            <w:r>
              <w:rPr>
                <w:rFonts w:ascii="Calibri" w:hAnsi="Calibri" w:cs="Calibri"/>
                <w:color w:val="000000"/>
              </w:rPr>
              <w:t>1.1</w:t>
            </w:r>
          </w:p>
        </w:tc>
        <w:tc>
          <w:tcPr>
            <w:tcW w:w="636" w:type="dxa"/>
            <w:tcBorders>
              <w:top w:val="nil"/>
              <w:left w:val="nil"/>
              <w:bottom w:val="nil"/>
              <w:right w:val="nil"/>
            </w:tcBorders>
            <w:shd w:val="clear" w:color="auto" w:fill="auto"/>
            <w:vAlign w:val="bottom"/>
          </w:tcPr>
          <w:p w14:paraId="1C762702" w14:textId="11B4ED29" w:rsidR="00EB6BB8" w:rsidRPr="00F329A9" w:rsidRDefault="00EB6BB8" w:rsidP="00E316BE">
            <w:pPr>
              <w:pStyle w:val="TableParagraph"/>
              <w:ind w:left="130"/>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7BC3481F" w14:textId="64FAF6EA" w:rsidR="00EB6BB8" w:rsidRPr="00F329A9" w:rsidRDefault="00EB6BB8" w:rsidP="00E316BE">
            <w:pPr>
              <w:pStyle w:val="TableParagraph"/>
              <w:ind w:left="128"/>
              <w:rPr>
                <w:sz w:val="24"/>
                <w:szCs w:val="24"/>
              </w:rPr>
            </w:pPr>
            <w:r>
              <w:rPr>
                <w:rFonts w:ascii="Calibri" w:hAnsi="Calibri" w:cs="Calibri"/>
                <w:color w:val="000000"/>
              </w:rPr>
              <w:t>1.1</w:t>
            </w:r>
          </w:p>
        </w:tc>
        <w:tc>
          <w:tcPr>
            <w:tcW w:w="628" w:type="dxa"/>
            <w:tcBorders>
              <w:top w:val="nil"/>
              <w:left w:val="nil"/>
              <w:bottom w:val="nil"/>
              <w:right w:val="nil"/>
            </w:tcBorders>
            <w:shd w:val="clear" w:color="auto" w:fill="auto"/>
            <w:vAlign w:val="bottom"/>
          </w:tcPr>
          <w:p w14:paraId="0DB2C9A5" w14:textId="0ADF519E" w:rsidR="00EB6BB8" w:rsidRPr="00F329A9" w:rsidRDefault="00EB6BB8" w:rsidP="00E316BE">
            <w:pPr>
              <w:pStyle w:val="TableParagraph"/>
              <w:ind w:left="131"/>
              <w:rPr>
                <w:sz w:val="24"/>
                <w:szCs w:val="24"/>
              </w:rPr>
            </w:pPr>
            <w:r>
              <w:rPr>
                <w:rFonts w:ascii="Calibri" w:hAnsi="Calibri" w:cs="Calibri"/>
                <w:color w:val="000000"/>
              </w:rPr>
              <w:t>1.1</w:t>
            </w:r>
          </w:p>
        </w:tc>
        <w:tc>
          <w:tcPr>
            <w:tcW w:w="633" w:type="dxa"/>
            <w:tcBorders>
              <w:top w:val="nil"/>
              <w:left w:val="nil"/>
              <w:bottom w:val="nil"/>
              <w:right w:val="nil"/>
            </w:tcBorders>
            <w:shd w:val="clear" w:color="auto" w:fill="auto"/>
            <w:vAlign w:val="bottom"/>
          </w:tcPr>
          <w:p w14:paraId="1EEE8680" w14:textId="344ACF60" w:rsidR="00EB6BB8" w:rsidRPr="00F329A9" w:rsidRDefault="00EB6BB8" w:rsidP="00E316BE">
            <w:pPr>
              <w:pStyle w:val="TableParagraph"/>
              <w:ind w:left="114" w:right="222"/>
              <w:jc w:val="center"/>
              <w:rPr>
                <w:sz w:val="24"/>
                <w:szCs w:val="24"/>
              </w:rPr>
            </w:pPr>
            <w:r>
              <w:rPr>
                <w:rFonts w:ascii="Calibri" w:hAnsi="Calibri" w:cs="Calibri"/>
                <w:color w:val="000000"/>
              </w:rPr>
              <w:t>1.1</w:t>
            </w:r>
          </w:p>
        </w:tc>
        <w:tc>
          <w:tcPr>
            <w:tcW w:w="690" w:type="dxa"/>
            <w:tcBorders>
              <w:top w:val="nil"/>
              <w:left w:val="nil"/>
              <w:bottom w:val="nil"/>
              <w:right w:val="nil"/>
            </w:tcBorders>
            <w:shd w:val="clear" w:color="auto" w:fill="auto"/>
            <w:vAlign w:val="bottom"/>
          </w:tcPr>
          <w:p w14:paraId="3FAAA1E2" w14:textId="35025976" w:rsidR="00EB6BB8" w:rsidRPr="00F329A9" w:rsidRDefault="00EB6BB8" w:rsidP="00E316BE">
            <w:pPr>
              <w:pStyle w:val="TableParagraph"/>
              <w:ind w:left="138"/>
              <w:rPr>
                <w:sz w:val="24"/>
                <w:szCs w:val="24"/>
              </w:rPr>
            </w:pPr>
            <w:r>
              <w:rPr>
                <w:rFonts w:ascii="Calibri" w:hAnsi="Calibri" w:cs="Calibri"/>
                <w:color w:val="000000"/>
              </w:rPr>
              <w:t>1.1</w:t>
            </w:r>
          </w:p>
        </w:tc>
      </w:tr>
      <w:tr w:rsidR="00EB6BB8" w:rsidRPr="00F329A9" w14:paraId="3C86BD69" w14:textId="77777777" w:rsidTr="00E316BE">
        <w:trPr>
          <w:trHeight w:val="312"/>
        </w:trPr>
        <w:tc>
          <w:tcPr>
            <w:tcW w:w="1593" w:type="dxa"/>
          </w:tcPr>
          <w:p w14:paraId="004E0609" w14:textId="409E457D" w:rsidR="00EB6BB8" w:rsidRPr="00F329A9" w:rsidRDefault="00EB6BB8" w:rsidP="00E316BE">
            <w:pPr>
              <w:pStyle w:val="TableParagraph"/>
              <w:rPr>
                <w:sz w:val="24"/>
                <w:szCs w:val="24"/>
              </w:rPr>
            </w:pPr>
            <w:r>
              <w:rPr>
                <w:sz w:val="24"/>
                <w:szCs w:val="24"/>
              </w:rPr>
              <w:t>KHU (</w:t>
            </w:r>
            <w:r w:rsidRPr="00F329A9">
              <w:rPr>
                <w:sz w:val="24"/>
                <w:szCs w:val="24"/>
              </w:rPr>
              <w:t>Khunti</w:t>
            </w:r>
            <w:r>
              <w:rPr>
                <w:sz w:val="24"/>
                <w:szCs w:val="24"/>
              </w:rPr>
              <w:t>)</w:t>
            </w:r>
          </w:p>
        </w:tc>
        <w:tc>
          <w:tcPr>
            <w:tcW w:w="625" w:type="dxa"/>
            <w:tcBorders>
              <w:top w:val="nil"/>
              <w:left w:val="nil"/>
              <w:bottom w:val="nil"/>
              <w:right w:val="nil"/>
            </w:tcBorders>
            <w:shd w:val="clear" w:color="auto" w:fill="auto"/>
            <w:vAlign w:val="bottom"/>
          </w:tcPr>
          <w:p w14:paraId="4C4A3BF2" w14:textId="20EA1A89" w:rsidR="00EB6BB8" w:rsidRPr="00F329A9" w:rsidRDefault="00EB6BB8" w:rsidP="00E316BE">
            <w:pPr>
              <w:pStyle w:val="TableParagraph"/>
              <w:ind w:left="97" w:right="50"/>
              <w:jc w:val="center"/>
              <w:rPr>
                <w:sz w:val="24"/>
                <w:szCs w:val="24"/>
              </w:rPr>
            </w:pPr>
            <w:r>
              <w:rPr>
                <w:rFonts w:ascii="Calibri" w:hAnsi="Calibri" w:cs="Calibri"/>
                <w:color w:val="000000"/>
              </w:rPr>
              <w:t>10.2</w:t>
            </w:r>
          </w:p>
        </w:tc>
        <w:tc>
          <w:tcPr>
            <w:tcW w:w="630" w:type="dxa"/>
            <w:tcBorders>
              <w:top w:val="nil"/>
              <w:left w:val="nil"/>
              <w:bottom w:val="nil"/>
              <w:right w:val="nil"/>
            </w:tcBorders>
            <w:shd w:val="clear" w:color="auto" w:fill="auto"/>
            <w:vAlign w:val="bottom"/>
          </w:tcPr>
          <w:p w14:paraId="56EA80FD" w14:textId="3E108508" w:rsidR="00EB6BB8" w:rsidRPr="00F329A9" w:rsidRDefault="00EB6BB8" w:rsidP="00E316BE">
            <w:pPr>
              <w:pStyle w:val="TableParagraph"/>
              <w:ind w:left="118"/>
              <w:rPr>
                <w:sz w:val="24"/>
                <w:szCs w:val="24"/>
              </w:rPr>
            </w:pPr>
            <w:r>
              <w:rPr>
                <w:rFonts w:ascii="Calibri" w:hAnsi="Calibri" w:cs="Calibri"/>
                <w:color w:val="000000"/>
              </w:rPr>
              <w:t>13</w:t>
            </w:r>
          </w:p>
        </w:tc>
        <w:tc>
          <w:tcPr>
            <w:tcW w:w="733" w:type="dxa"/>
            <w:tcBorders>
              <w:top w:val="nil"/>
              <w:left w:val="nil"/>
              <w:bottom w:val="nil"/>
              <w:right w:val="nil"/>
            </w:tcBorders>
            <w:shd w:val="clear" w:color="auto" w:fill="auto"/>
            <w:vAlign w:val="bottom"/>
          </w:tcPr>
          <w:p w14:paraId="7D635C79" w14:textId="1ACC55F5" w:rsidR="00EB6BB8" w:rsidRPr="00F329A9" w:rsidRDefault="00EB6BB8" w:rsidP="00E316BE">
            <w:pPr>
              <w:pStyle w:val="TableParagraph"/>
              <w:ind w:left="119"/>
              <w:rPr>
                <w:sz w:val="24"/>
                <w:szCs w:val="24"/>
              </w:rPr>
            </w:pPr>
            <w:r>
              <w:rPr>
                <w:rFonts w:ascii="Calibri" w:hAnsi="Calibri" w:cs="Calibri"/>
                <w:color w:val="000000"/>
              </w:rPr>
              <w:t>12.9</w:t>
            </w:r>
          </w:p>
        </w:tc>
        <w:tc>
          <w:tcPr>
            <w:tcW w:w="733" w:type="dxa"/>
            <w:tcBorders>
              <w:top w:val="nil"/>
              <w:left w:val="nil"/>
              <w:bottom w:val="nil"/>
              <w:right w:val="nil"/>
            </w:tcBorders>
            <w:shd w:val="clear" w:color="auto" w:fill="auto"/>
            <w:vAlign w:val="bottom"/>
          </w:tcPr>
          <w:p w14:paraId="67DF83BE" w14:textId="2C0A4783" w:rsidR="00EB6BB8" w:rsidRPr="00F329A9" w:rsidRDefault="00EB6BB8" w:rsidP="00E316BE">
            <w:pPr>
              <w:pStyle w:val="TableParagraph"/>
              <w:ind w:left="125"/>
              <w:rPr>
                <w:sz w:val="24"/>
                <w:szCs w:val="24"/>
              </w:rPr>
            </w:pPr>
            <w:r>
              <w:rPr>
                <w:rFonts w:ascii="Calibri" w:hAnsi="Calibri" w:cs="Calibri"/>
                <w:color w:val="000000"/>
              </w:rPr>
              <w:t>13</w:t>
            </w:r>
          </w:p>
        </w:tc>
        <w:tc>
          <w:tcPr>
            <w:tcW w:w="735" w:type="dxa"/>
            <w:tcBorders>
              <w:top w:val="nil"/>
              <w:left w:val="nil"/>
              <w:bottom w:val="nil"/>
              <w:right w:val="nil"/>
            </w:tcBorders>
            <w:shd w:val="clear" w:color="auto" w:fill="auto"/>
            <w:vAlign w:val="bottom"/>
          </w:tcPr>
          <w:p w14:paraId="04CDFE8C" w14:textId="21662636" w:rsidR="00EB6BB8" w:rsidRPr="00F329A9" w:rsidRDefault="00EB6BB8" w:rsidP="00E316BE">
            <w:pPr>
              <w:pStyle w:val="TableParagraph"/>
              <w:ind w:left="128"/>
              <w:rPr>
                <w:sz w:val="24"/>
                <w:szCs w:val="24"/>
              </w:rPr>
            </w:pPr>
            <w:r>
              <w:rPr>
                <w:rFonts w:ascii="Calibri" w:hAnsi="Calibri" w:cs="Calibri"/>
                <w:color w:val="000000"/>
              </w:rPr>
              <w:t>15</w:t>
            </w:r>
          </w:p>
        </w:tc>
        <w:tc>
          <w:tcPr>
            <w:tcW w:w="656" w:type="dxa"/>
            <w:tcBorders>
              <w:top w:val="nil"/>
              <w:left w:val="nil"/>
              <w:bottom w:val="nil"/>
              <w:right w:val="nil"/>
            </w:tcBorders>
            <w:shd w:val="clear" w:color="auto" w:fill="auto"/>
            <w:vAlign w:val="bottom"/>
          </w:tcPr>
          <w:p w14:paraId="6DAAF143" w14:textId="66D4B33E" w:rsidR="00EB6BB8" w:rsidRPr="00F329A9" w:rsidRDefault="00EB6BB8" w:rsidP="00E316BE">
            <w:pPr>
              <w:pStyle w:val="TableParagraph"/>
              <w:ind w:left="127"/>
              <w:rPr>
                <w:sz w:val="24"/>
                <w:szCs w:val="24"/>
              </w:rPr>
            </w:pPr>
            <w:r>
              <w:rPr>
                <w:rFonts w:ascii="Calibri" w:hAnsi="Calibri" w:cs="Calibri"/>
                <w:color w:val="000000"/>
              </w:rPr>
              <w:t>15.2</w:t>
            </w:r>
          </w:p>
        </w:tc>
        <w:tc>
          <w:tcPr>
            <w:tcW w:w="630" w:type="dxa"/>
            <w:tcBorders>
              <w:top w:val="nil"/>
              <w:left w:val="nil"/>
              <w:bottom w:val="nil"/>
              <w:right w:val="nil"/>
            </w:tcBorders>
            <w:shd w:val="clear" w:color="auto" w:fill="auto"/>
            <w:vAlign w:val="bottom"/>
          </w:tcPr>
          <w:p w14:paraId="51F67E37" w14:textId="08ED3242" w:rsidR="00EB6BB8" w:rsidRPr="00F329A9" w:rsidRDefault="00EB6BB8" w:rsidP="00E316BE">
            <w:pPr>
              <w:pStyle w:val="TableParagraph"/>
              <w:ind w:left="130"/>
              <w:rPr>
                <w:sz w:val="24"/>
                <w:szCs w:val="24"/>
              </w:rPr>
            </w:pPr>
            <w:r>
              <w:rPr>
                <w:rFonts w:ascii="Calibri" w:hAnsi="Calibri" w:cs="Calibri"/>
                <w:color w:val="000000"/>
              </w:rPr>
              <w:t>23.6</w:t>
            </w:r>
          </w:p>
        </w:tc>
        <w:tc>
          <w:tcPr>
            <w:tcW w:w="636" w:type="dxa"/>
            <w:tcBorders>
              <w:top w:val="nil"/>
              <w:left w:val="nil"/>
              <w:bottom w:val="nil"/>
              <w:right w:val="nil"/>
            </w:tcBorders>
            <w:shd w:val="clear" w:color="auto" w:fill="auto"/>
            <w:vAlign w:val="bottom"/>
          </w:tcPr>
          <w:p w14:paraId="7854ECF4" w14:textId="0EADD490" w:rsidR="00EB6BB8" w:rsidRPr="00F329A9" w:rsidRDefault="00EB6BB8" w:rsidP="00E316BE">
            <w:pPr>
              <w:pStyle w:val="TableParagraph"/>
              <w:ind w:left="130"/>
              <w:rPr>
                <w:sz w:val="24"/>
                <w:szCs w:val="24"/>
              </w:rPr>
            </w:pPr>
            <w:r>
              <w:rPr>
                <w:rFonts w:ascii="Calibri" w:hAnsi="Calibri" w:cs="Calibri"/>
                <w:color w:val="000000"/>
              </w:rPr>
              <w:t>18.2</w:t>
            </w:r>
          </w:p>
        </w:tc>
        <w:tc>
          <w:tcPr>
            <w:tcW w:w="630" w:type="dxa"/>
            <w:tcBorders>
              <w:top w:val="nil"/>
              <w:left w:val="nil"/>
              <w:bottom w:val="nil"/>
              <w:right w:val="nil"/>
            </w:tcBorders>
            <w:shd w:val="clear" w:color="auto" w:fill="auto"/>
            <w:vAlign w:val="bottom"/>
          </w:tcPr>
          <w:p w14:paraId="6D1338D6" w14:textId="3DC04FD6" w:rsidR="00EB6BB8" w:rsidRPr="00F329A9" w:rsidRDefault="00EB6BB8" w:rsidP="00E316BE">
            <w:pPr>
              <w:pStyle w:val="TableParagraph"/>
              <w:ind w:left="0" w:right="62"/>
              <w:jc w:val="right"/>
              <w:rPr>
                <w:sz w:val="24"/>
                <w:szCs w:val="24"/>
              </w:rPr>
            </w:pPr>
            <w:r>
              <w:rPr>
                <w:rFonts w:ascii="Calibri" w:hAnsi="Calibri" w:cs="Calibri"/>
                <w:color w:val="000000"/>
              </w:rPr>
              <w:t>19.3</w:t>
            </w:r>
          </w:p>
        </w:tc>
        <w:tc>
          <w:tcPr>
            <w:tcW w:w="628" w:type="dxa"/>
            <w:tcBorders>
              <w:top w:val="nil"/>
              <w:left w:val="nil"/>
              <w:bottom w:val="nil"/>
              <w:right w:val="nil"/>
            </w:tcBorders>
            <w:shd w:val="clear" w:color="auto" w:fill="auto"/>
            <w:vAlign w:val="bottom"/>
          </w:tcPr>
          <w:p w14:paraId="15784EAC" w14:textId="15C38F13" w:rsidR="00EB6BB8" w:rsidRPr="00F329A9" w:rsidRDefault="00EB6BB8" w:rsidP="00E316BE">
            <w:pPr>
              <w:pStyle w:val="TableParagraph"/>
              <w:ind w:left="131"/>
              <w:rPr>
                <w:sz w:val="24"/>
                <w:szCs w:val="24"/>
              </w:rPr>
            </w:pPr>
            <w:r>
              <w:rPr>
                <w:rFonts w:ascii="Calibri" w:hAnsi="Calibri" w:cs="Calibri"/>
                <w:color w:val="000000"/>
              </w:rPr>
              <w:t>14.8</w:t>
            </w:r>
          </w:p>
        </w:tc>
        <w:tc>
          <w:tcPr>
            <w:tcW w:w="633" w:type="dxa"/>
            <w:tcBorders>
              <w:top w:val="nil"/>
              <w:left w:val="nil"/>
              <w:bottom w:val="nil"/>
              <w:right w:val="nil"/>
            </w:tcBorders>
            <w:shd w:val="clear" w:color="auto" w:fill="auto"/>
            <w:vAlign w:val="bottom"/>
          </w:tcPr>
          <w:p w14:paraId="436EE9BC" w14:textId="0A548693" w:rsidR="00EB6BB8" w:rsidRPr="00F329A9" w:rsidRDefault="00EB6BB8" w:rsidP="00E316BE">
            <w:pPr>
              <w:pStyle w:val="TableParagraph"/>
              <w:ind w:left="112" w:right="43"/>
              <w:jc w:val="center"/>
              <w:rPr>
                <w:sz w:val="24"/>
                <w:szCs w:val="24"/>
              </w:rPr>
            </w:pPr>
            <w:r>
              <w:rPr>
                <w:rFonts w:ascii="Calibri" w:hAnsi="Calibri" w:cs="Calibri"/>
                <w:color w:val="000000"/>
              </w:rPr>
              <w:t>13.6</w:t>
            </w:r>
          </w:p>
        </w:tc>
        <w:tc>
          <w:tcPr>
            <w:tcW w:w="690" w:type="dxa"/>
            <w:tcBorders>
              <w:top w:val="nil"/>
              <w:left w:val="nil"/>
              <w:bottom w:val="nil"/>
              <w:right w:val="nil"/>
            </w:tcBorders>
            <w:shd w:val="clear" w:color="auto" w:fill="auto"/>
            <w:vAlign w:val="bottom"/>
          </w:tcPr>
          <w:p w14:paraId="1109B58E" w14:textId="67BB717E" w:rsidR="00EB6BB8" w:rsidRPr="00F329A9" w:rsidRDefault="00EB6BB8" w:rsidP="00E316BE">
            <w:pPr>
              <w:pStyle w:val="TableParagraph"/>
              <w:ind w:left="138"/>
              <w:rPr>
                <w:sz w:val="24"/>
                <w:szCs w:val="24"/>
              </w:rPr>
            </w:pPr>
            <w:r>
              <w:rPr>
                <w:rFonts w:ascii="Calibri" w:hAnsi="Calibri" w:cs="Calibri"/>
                <w:color w:val="000000"/>
              </w:rPr>
              <w:t>14.2</w:t>
            </w:r>
          </w:p>
        </w:tc>
      </w:tr>
      <w:tr w:rsidR="00EB6BB8" w:rsidRPr="00F329A9" w14:paraId="3DBD34BC" w14:textId="77777777" w:rsidTr="00E316BE">
        <w:trPr>
          <w:trHeight w:val="312"/>
        </w:trPr>
        <w:tc>
          <w:tcPr>
            <w:tcW w:w="1593" w:type="dxa"/>
          </w:tcPr>
          <w:p w14:paraId="181D4129" w14:textId="12DC952B" w:rsidR="00EB6BB8" w:rsidRPr="00F329A9" w:rsidRDefault="00EB6BB8" w:rsidP="00E316BE">
            <w:pPr>
              <w:pStyle w:val="TableParagraph"/>
              <w:rPr>
                <w:sz w:val="24"/>
                <w:szCs w:val="24"/>
              </w:rPr>
            </w:pPr>
            <w:r>
              <w:rPr>
                <w:sz w:val="24"/>
                <w:szCs w:val="24"/>
              </w:rPr>
              <w:t>GHU (</w:t>
            </w:r>
            <w:r w:rsidRPr="00F329A9">
              <w:rPr>
                <w:sz w:val="24"/>
                <w:szCs w:val="24"/>
              </w:rPr>
              <w:t>Gumla</w:t>
            </w:r>
            <w:r>
              <w:rPr>
                <w:sz w:val="24"/>
                <w:szCs w:val="24"/>
              </w:rPr>
              <w:t>)</w:t>
            </w:r>
          </w:p>
        </w:tc>
        <w:tc>
          <w:tcPr>
            <w:tcW w:w="625" w:type="dxa"/>
            <w:tcBorders>
              <w:top w:val="nil"/>
              <w:left w:val="nil"/>
              <w:bottom w:val="nil"/>
              <w:right w:val="nil"/>
            </w:tcBorders>
            <w:shd w:val="clear" w:color="auto" w:fill="auto"/>
            <w:vAlign w:val="bottom"/>
          </w:tcPr>
          <w:p w14:paraId="35597778" w14:textId="1CFDE28A" w:rsidR="00EB6BB8" w:rsidRPr="00F329A9" w:rsidRDefault="00EB6BB8" w:rsidP="00E316BE">
            <w:pPr>
              <w:pStyle w:val="TableParagraph"/>
              <w:ind w:left="97" w:right="51"/>
              <w:jc w:val="center"/>
              <w:rPr>
                <w:sz w:val="24"/>
                <w:szCs w:val="24"/>
              </w:rPr>
            </w:pPr>
            <w:r>
              <w:rPr>
                <w:rFonts w:ascii="Calibri" w:hAnsi="Calibri" w:cs="Calibri"/>
                <w:color w:val="000000"/>
              </w:rPr>
              <w:t>5.87</w:t>
            </w:r>
          </w:p>
        </w:tc>
        <w:tc>
          <w:tcPr>
            <w:tcW w:w="630" w:type="dxa"/>
            <w:tcBorders>
              <w:top w:val="nil"/>
              <w:left w:val="nil"/>
              <w:bottom w:val="nil"/>
              <w:right w:val="nil"/>
            </w:tcBorders>
            <w:shd w:val="clear" w:color="auto" w:fill="auto"/>
            <w:vAlign w:val="bottom"/>
          </w:tcPr>
          <w:p w14:paraId="44490B90" w14:textId="52E893F6" w:rsidR="00EB6BB8" w:rsidRPr="00F329A9" w:rsidRDefault="00EB6BB8" w:rsidP="00E316BE">
            <w:pPr>
              <w:pStyle w:val="TableParagraph"/>
              <w:ind w:left="118"/>
              <w:rPr>
                <w:sz w:val="24"/>
                <w:szCs w:val="24"/>
              </w:rPr>
            </w:pPr>
            <w:r>
              <w:rPr>
                <w:rFonts w:ascii="Calibri" w:hAnsi="Calibri" w:cs="Calibri"/>
                <w:color w:val="000000"/>
              </w:rPr>
              <w:t>17.3</w:t>
            </w:r>
          </w:p>
        </w:tc>
        <w:tc>
          <w:tcPr>
            <w:tcW w:w="733" w:type="dxa"/>
            <w:tcBorders>
              <w:top w:val="nil"/>
              <w:left w:val="nil"/>
              <w:bottom w:val="nil"/>
              <w:right w:val="nil"/>
            </w:tcBorders>
            <w:shd w:val="clear" w:color="auto" w:fill="auto"/>
            <w:vAlign w:val="bottom"/>
          </w:tcPr>
          <w:p w14:paraId="414D6C67" w14:textId="3F811750" w:rsidR="00EB6BB8" w:rsidRPr="00F329A9" w:rsidRDefault="00EB6BB8" w:rsidP="00E316BE">
            <w:pPr>
              <w:pStyle w:val="TableParagraph"/>
              <w:ind w:left="119"/>
              <w:rPr>
                <w:sz w:val="24"/>
                <w:szCs w:val="24"/>
              </w:rPr>
            </w:pPr>
            <w:r>
              <w:rPr>
                <w:rFonts w:ascii="Calibri" w:hAnsi="Calibri" w:cs="Calibri"/>
                <w:color w:val="000000"/>
              </w:rPr>
              <w:t>9.04</w:t>
            </w:r>
          </w:p>
        </w:tc>
        <w:tc>
          <w:tcPr>
            <w:tcW w:w="733" w:type="dxa"/>
            <w:tcBorders>
              <w:top w:val="nil"/>
              <w:left w:val="nil"/>
              <w:bottom w:val="nil"/>
              <w:right w:val="nil"/>
            </w:tcBorders>
            <w:shd w:val="clear" w:color="auto" w:fill="auto"/>
            <w:vAlign w:val="bottom"/>
          </w:tcPr>
          <w:p w14:paraId="52448422" w14:textId="566834D3" w:rsidR="00EB6BB8" w:rsidRPr="00F329A9" w:rsidRDefault="00EB6BB8" w:rsidP="00E316BE">
            <w:pPr>
              <w:pStyle w:val="TableParagraph"/>
              <w:ind w:left="125"/>
              <w:rPr>
                <w:sz w:val="24"/>
                <w:szCs w:val="24"/>
              </w:rPr>
            </w:pPr>
            <w:r>
              <w:rPr>
                <w:rFonts w:ascii="Calibri" w:hAnsi="Calibri" w:cs="Calibri"/>
                <w:color w:val="000000"/>
              </w:rPr>
              <w:t>1.1</w:t>
            </w:r>
          </w:p>
        </w:tc>
        <w:tc>
          <w:tcPr>
            <w:tcW w:w="735" w:type="dxa"/>
            <w:tcBorders>
              <w:top w:val="nil"/>
              <w:left w:val="nil"/>
              <w:bottom w:val="nil"/>
              <w:right w:val="nil"/>
            </w:tcBorders>
            <w:shd w:val="clear" w:color="auto" w:fill="auto"/>
            <w:vAlign w:val="bottom"/>
          </w:tcPr>
          <w:p w14:paraId="298DE897" w14:textId="76BF578B" w:rsidR="00EB6BB8" w:rsidRPr="00F329A9" w:rsidRDefault="00EB6BB8" w:rsidP="00E316BE">
            <w:pPr>
              <w:pStyle w:val="TableParagraph"/>
              <w:ind w:left="128"/>
              <w:rPr>
                <w:sz w:val="24"/>
                <w:szCs w:val="24"/>
              </w:rPr>
            </w:pPr>
            <w:r>
              <w:rPr>
                <w:rFonts w:ascii="Calibri" w:hAnsi="Calibri" w:cs="Calibri"/>
                <w:color w:val="000000"/>
              </w:rPr>
              <w:t>1.1</w:t>
            </w:r>
          </w:p>
        </w:tc>
        <w:tc>
          <w:tcPr>
            <w:tcW w:w="656" w:type="dxa"/>
            <w:tcBorders>
              <w:top w:val="nil"/>
              <w:left w:val="nil"/>
              <w:bottom w:val="nil"/>
              <w:right w:val="nil"/>
            </w:tcBorders>
            <w:shd w:val="clear" w:color="auto" w:fill="auto"/>
            <w:vAlign w:val="bottom"/>
          </w:tcPr>
          <w:p w14:paraId="4420B356" w14:textId="258E67FC" w:rsidR="00EB6BB8" w:rsidRPr="00F329A9" w:rsidRDefault="00EB6BB8" w:rsidP="00E316BE">
            <w:pPr>
              <w:pStyle w:val="TableParagraph"/>
              <w:ind w:left="127"/>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358CB2D9" w14:textId="6337E505" w:rsidR="00EB6BB8" w:rsidRPr="00F329A9" w:rsidRDefault="00EB6BB8" w:rsidP="00E316BE">
            <w:pPr>
              <w:pStyle w:val="TableParagraph"/>
              <w:ind w:left="130"/>
              <w:rPr>
                <w:sz w:val="24"/>
                <w:szCs w:val="24"/>
              </w:rPr>
            </w:pPr>
            <w:r>
              <w:rPr>
                <w:rFonts w:ascii="Calibri" w:hAnsi="Calibri" w:cs="Calibri"/>
                <w:color w:val="000000"/>
              </w:rPr>
              <w:t>1.1</w:t>
            </w:r>
          </w:p>
        </w:tc>
        <w:tc>
          <w:tcPr>
            <w:tcW w:w="636" w:type="dxa"/>
            <w:tcBorders>
              <w:top w:val="nil"/>
              <w:left w:val="nil"/>
              <w:bottom w:val="nil"/>
              <w:right w:val="nil"/>
            </w:tcBorders>
            <w:shd w:val="clear" w:color="auto" w:fill="auto"/>
            <w:vAlign w:val="bottom"/>
          </w:tcPr>
          <w:p w14:paraId="71B6090B" w14:textId="7259CCAD" w:rsidR="00EB6BB8" w:rsidRPr="00F329A9" w:rsidRDefault="00EB6BB8" w:rsidP="00E316BE">
            <w:pPr>
              <w:pStyle w:val="TableParagraph"/>
              <w:ind w:left="130"/>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6F85DF82" w14:textId="7A0DFD35" w:rsidR="00EB6BB8" w:rsidRPr="00F329A9" w:rsidRDefault="00EB6BB8" w:rsidP="00E316BE">
            <w:pPr>
              <w:pStyle w:val="TableParagraph"/>
              <w:ind w:left="128"/>
              <w:rPr>
                <w:sz w:val="24"/>
                <w:szCs w:val="24"/>
              </w:rPr>
            </w:pPr>
            <w:r>
              <w:rPr>
                <w:rFonts w:ascii="Calibri" w:hAnsi="Calibri" w:cs="Calibri"/>
                <w:color w:val="000000"/>
              </w:rPr>
              <w:t>1.1</w:t>
            </w:r>
          </w:p>
        </w:tc>
        <w:tc>
          <w:tcPr>
            <w:tcW w:w="628" w:type="dxa"/>
            <w:tcBorders>
              <w:top w:val="nil"/>
              <w:left w:val="nil"/>
              <w:bottom w:val="nil"/>
              <w:right w:val="nil"/>
            </w:tcBorders>
            <w:shd w:val="clear" w:color="auto" w:fill="auto"/>
            <w:vAlign w:val="bottom"/>
          </w:tcPr>
          <w:p w14:paraId="7DDC6972" w14:textId="05B7DDE8" w:rsidR="00EB6BB8" w:rsidRPr="00F329A9" w:rsidRDefault="00EB6BB8" w:rsidP="00E316BE">
            <w:pPr>
              <w:pStyle w:val="TableParagraph"/>
              <w:ind w:left="131"/>
              <w:rPr>
                <w:sz w:val="24"/>
                <w:szCs w:val="24"/>
              </w:rPr>
            </w:pPr>
            <w:r>
              <w:rPr>
                <w:rFonts w:ascii="Calibri" w:hAnsi="Calibri" w:cs="Calibri"/>
                <w:color w:val="000000"/>
              </w:rPr>
              <w:t>1.1</w:t>
            </w:r>
          </w:p>
        </w:tc>
        <w:tc>
          <w:tcPr>
            <w:tcW w:w="633" w:type="dxa"/>
            <w:tcBorders>
              <w:top w:val="nil"/>
              <w:left w:val="nil"/>
              <w:bottom w:val="nil"/>
              <w:right w:val="nil"/>
            </w:tcBorders>
            <w:shd w:val="clear" w:color="auto" w:fill="auto"/>
            <w:vAlign w:val="bottom"/>
          </w:tcPr>
          <w:p w14:paraId="0BC637EC" w14:textId="79C8C64C" w:rsidR="00EB6BB8" w:rsidRPr="00F329A9" w:rsidRDefault="00EB6BB8" w:rsidP="00E316BE">
            <w:pPr>
              <w:pStyle w:val="TableParagraph"/>
              <w:ind w:left="114" w:right="222"/>
              <w:jc w:val="center"/>
              <w:rPr>
                <w:sz w:val="24"/>
                <w:szCs w:val="24"/>
              </w:rPr>
            </w:pPr>
            <w:r>
              <w:rPr>
                <w:rFonts w:ascii="Calibri" w:hAnsi="Calibri" w:cs="Calibri"/>
                <w:color w:val="000000"/>
              </w:rPr>
              <w:t>1.1</w:t>
            </w:r>
          </w:p>
        </w:tc>
        <w:tc>
          <w:tcPr>
            <w:tcW w:w="690" w:type="dxa"/>
            <w:tcBorders>
              <w:top w:val="nil"/>
              <w:left w:val="nil"/>
              <w:bottom w:val="nil"/>
              <w:right w:val="nil"/>
            </w:tcBorders>
            <w:shd w:val="clear" w:color="auto" w:fill="auto"/>
            <w:vAlign w:val="bottom"/>
          </w:tcPr>
          <w:p w14:paraId="4E5C15CD" w14:textId="266C5A95" w:rsidR="00EB6BB8" w:rsidRPr="00F329A9" w:rsidRDefault="00EB6BB8" w:rsidP="00E316BE">
            <w:pPr>
              <w:pStyle w:val="TableParagraph"/>
              <w:ind w:left="138"/>
              <w:rPr>
                <w:sz w:val="24"/>
                <w:szCs w:val="24"/>
              </w:rPr>
            </w:pPr>
            <w:r>
              <w:rPr>
                <w:rFonts w:ascii="Calibri" w:hAnsi="Calibri" w:cs="Calibri"/>
                <w:color w:val="000000"/>
              </w:rPr>
              <w:t>1.1</w:t>
            </w:r>
          </w:p>
        </w:tc>
      </w:tr>
      <w:tr w:rsidR="00EB6BB8" w:rsidRPr="00F329A9" w14:paraId="639A2467" w14:textId="77777777" w:rsidTr="00E316BE">
        <w:trPr>
          <w:trHeight w:val="312"/>
        </w:trPr>
        <w:tc>
          <w:tcPr>
            <w:tcW w:w="1593" w:type="dxa"/>
          </w:tcPr>
          <w:p w14:paraId="1E9CF348" w14:textId="33535469" w:rsidR="00EB6BB8" w:rsidRPr="00F329A9" w:rsidRDefault="00EB6BB8" w:rsidP="00E316BE">
            <w:pPr>
              <w:pStyle w:val="TableParagraph"/>
              <w:rPr>
                <w:sz w:val="24"/>
                <w:szCs w:val="24"/>
              </w:rPr>
            </w:pPr>
            <w:r>
              <w:rPr>
                <w:sz w:val="24"/>
                <w:szCs w:val="24"/>
              </w:rPr>
              <w:t>LAD(</w:t>
            </w:r>
            <w:r w:rsidRPr="00F329A9">
              <w:rPr>
                <w:sz w:val="24"/>
                <w:szCs w:val="24"/>
              </w:rPr>
              <w:t>Lohardaga</w:t>
            </w:r>
            <w:r>
              <w:rPr>
                <w:sz w:val="24"/>
                <w:szCs w:val="24"/>
              </w:rPr>
              <w:t>)</w:t>
            </w:r>
          </w:p>
        </w:tc>
        <w:tc>
          <w:tcPr>
            <w:tcW w:w="625" w:type="dxa"/>
            <w:tcBorders>
              <w:top w:val="nil"/>
              <w:left w:val="nil"/>
              <w:bottom w:val="nil"/>
              <w:right w:val="nil"/>
            </w:tcBorders>
            <w:shd w:val="clear" w:color="auto" w:fill="auto"/>
            <w:vAlign w:val="bottom"/>
          </w:tcPr>
          <w:p w14:paraId="062DC29D" w14:textId="5008CD9D" w:rsidR="00EB6BB8" w:rsidRPr="00F329A9" w:rsidRDefault="00EB6BB8" w:rsidP="00E316BE">
            <w:pPr>
              <w:pStyle w:val="TableParagraph"/>
              <w:ind w:left="97" w:right="51"/>
              <w:jc w:val="center"/>
              <w:rPr>
                <w:sz w:val="24"/>
                <w:szCs w:val="24"/>
              </w:rPr>
            </w:pPr>
            <w:r>
              <w:rPr>
                <w:rFonts w:ascii="Calibri" w:hAnsi="Calibri" w:cs="Calibri"/>
                <w:color w:val="000000"/>
              </w:rPr>
              <w:t>10.2</w:t>
            </w:r>
          </w:p>
        </w:tc>
        <w:tc>
          <w:tcPr>
            <w:tcW w:w="630" w:type="dxa"/>
            <w:tcBorders>
              <w:top w:val="nil"/>
              <w:left w:val="nil"/>
              <w:bottom w:val="nil"/>
              <w:right w:val="nil"/>
            </w:tcBorders>
            <w:shd w:val="clear" w:color="auto" w:fill="auto"/>
            <w:vAlign w:val="bottom"/>
          </w:tcPr>
          <w:p w14:paraId="248FB004" w14:textId="79A5BE64" w:rsidR="00EB6BB8" w:rsidRPr="00F329A9" w:rsidRDefault="00EB6BB8" w:rsidP="00E316BE">
            <w:pPr>
              <w:pStyle w:val="TableParagraph"/>
              <w:ind w:left="118"/>
              <w:rPr>
                <w:sz w:val="24"/>
                <w:szCs w:val="24"/>
              </w:rPr>
            </w:pPr>
            <w:r>
              <w:rPr>
                <w:rFonts w:ascii="Calibri" w:hAnsi="Calibri" w:cs="Calibri"/>
                <w:color w:val="000000"/>
              </w:rPr>
              <w:t>13.5</w:t>
            </w:r>
          </w:p>
        </w:tc>
        <w:tc>
          <w:tcPr>
            <w:tcW w:w="733" w:type="dxa"/>
            <w:tcBorders>
              <w:top w:val="nil"/>
              <w:left w:val="nil"/>
              <w:bottom w:val="nil"/>
              <w:right w:val="nil"/>
            </w:tcBorders>
            <w:shd w:val="clear" w:color="auto" w:fill="auto"/>
            <w:vAlign w:val="bottom"/>
          </w:tcPr>
          <w:p w14:paraId="37605F06" w14:textId="6685FC62" w:rsidR="00EB6BB8" w:rsidRPr="00F329A9" w:rsidRDefault="00EB6BB8" w:rsidP="00E316BE">
            <w:pPr>
              <w:pStyle w:val="TableParagraph"/>
              <w:ind w:left="119"/>
              <w:rPr>
                <w:sz w:val="24"/>
                <w:szCs w:val="24"/>
              </w:rPr>
            </w:pPr>
            <w:r>
              <w:rPr>
                <w:rFonts w:ascii="Calibri" w:hAnsi="Calibri" w:cs="Calibri"/>
                <w:color w:val="000000"/>
              </w:rPr>
              <w:t>12.9</w:t>
            </w:r>
          </w:p>
        </w:tc>
        <w:tc>
          <w:tcPr>
            <w:tcW w:w="733" w:type="dxa"/>
            <w:tcBorders>
              <w:top w:val="nil"/>
              <w:left w:val="nil"/>
              <w:bottom w:val="nil"/>
              <w:right w:val="nil"/>
            </w:tcBorders>
            <w:shd w:val="clear" w:color="auto" w:fill="auto"/>
            <w:vAlign w:val="bottom"/>
          </w:tcPr>
          <w:p w14:paraId="072A2D4B" w14:textId="3D3037C2" w:rsidR="00EB6BB8" w:rsidRPr="00F329A9" w:rsidRDefault="00EB6BB8" w:rsidP="00E316BE">
            <w:pPr>
              <w:pStyle w:val="TableParagraph"/>
              <w:ind w:left="125"/>
              <w:rPr>
                <w:sz w:val="24"/>
                <w:szCs w:val="24"/>
              </w:rPr>
            </w:pPr>
            <w:r>
              <w:rPr>
                <w:rFonts w:ascii="Calibri" w:hAnsi="Calibri" w:cs="Calibri"/>
                <w:color w:val="000000"/>
              </w:rPr>
              <w:t>13.8</w:t>
            </w:r>
          </w:p>
        </w:tc>
        <w:tc>
          <w:tcPr>
            <w:tcW w:w="735" w:type="dxa"/>
            <w:tcBorders>
              <w:top w:val="nil"/>
              <w:left w:val="nil"/>
              <w:bottom w:val="nil"/>
              <w:right w:val="nil"/>
            </w:tcBorders>
            <w:shd w:val="clear" w:color="auto" w:fill="auto"/>
            <w:vAlign w:val="bottom"/>
          </w:tcPr>
          <w:p w14:paraId="78184DFD" w14:textId="7DD7E67D" w:rsidR="00EB6BB8" w:rsidRPr="00F329A9" w:rsidRDefault="00EB6BB8" w:rsidP="00E316BE">
            <w:pPr>
              <w:pStyle w:val="TableParagraph"/>
              <w:ind w:left="128"/>
              <w:rPr>
                <w:sz w:val="24"/>
                <w:szCs w:val="24"/>
              </w:rPr>
            </w:pPr>
            <w:r>
              <w:rPr>
                <w:rFonts w:ascii="Calibri" w:hAnsi="Calibri" w:cs="Calibri"/>
                <w:color w:val="000000"/>
              </w:rPr>
              <w:t>15</w:t>
            </w:r>
          </w:p>
        </w:tc>
        <w:tc>
          <w:tcPr>
            <w:tcW w:w="656" w:type="dxa"/>
            <w:tcBorders>
              <w:top w:val="nil"/>
              <w:left w:val="nil"/>
              <w:bottom w:val="nil"/>
              <w:right w:val="nil"/>
            </w:tcBorders>
            <w:shd w:val="clear" w:color="auto" w:fill="auto"/>
            <w:vAlign w:val="bottom"/>
          </w:tcPr>
          <w:p w14:paraId="5774E882" w14:textId="5EB24185" w:rsidR="00EB6BB8" w:rsidRPr="00F329A9" w:rsidRDefault="00EB6BB8" w:rsidP="00E316BE">
            <w:pPr>
              <w:pStyle w:val="TableParagraph"/>
              <w:ind w:left="127"/>
              <w:rPr>
                <w:sz w:val="24"/>
                <w:szCs w:val="24"/>
              </w:rPr>
            </w:pPr>
            <w:r>
              <w:rPr>
                <w:rFonts w:ascii="Calibri" w:hAnsi="Calibri" w:cs="Calibri"/>
                <w:color w:val="000000"/>
              </w:rPr>
              <w:t>17.2</w:t>
            </w:r>
          </w:p>
        </w:tc>
        <w:tc>
          <w:tcPr>
            <w:tcW w:w="630" w:type="dxa"/>
            <w:tcBorders>
              <w:top w:val="nil"/>
              <w:left w:val="nil"/>
              <w:bottom w:val="nil"/>
              <w:right w:val="nil"/>
            </w:tcBorders>
            <w:shd w:val="clear" w:color="auto" w:fill="auto"/>
            <w:vAlign w:val="bottom"/>
          </w:tcPr>
          <w:p w14:paraId="3B0897F9" w14:textId="77886BBF" w:rsidR="00EB6BB8" w:rsidRPr="00F329A9" w:rsidRDefault="00EB6BB8" w:rsidP="00E316BE">
            <w:pPr>
              <w:pStyle w:val="TableParagraph"/>
              <w:ind w:left="130"/>
              <w:rPr>
                <w:sz w:val="24"/>
                <w:szCs w:val="24"/>
              </w:rPr>
            </w:pPr>
            <w:r>
              <w:rPr>
                <w:rFonts w:ascii="Calibri" w:hAnsi="Calibri" w:cs="Calibri"/>
                <w:color w:val="000000"/>
              </w:rPr>
              <w:t>23.6</w:t>
            </w:r>
          </w:p>
        </w:tc>
        <w:tc>
          <w:tcPr>
            <w:tcW w:w="636" w:type="dxa"/>
            <w:tcBorders>
              <w:top w:val="nil"/>
              <w:left w:val="nil"/>
              <w:bottom w:val="nil"/>
              <w:right w:val="nil"/>
            </w:tcBorders>
            <w:shd w:val="clear" w:color="auto" w:fill="auto"/>
            <w:vAlign w:val="bottom"/>
          </w:tcPr>
          <w:p w14:paraId="53BAEFA4" w14:textId="479A75D3" w:rsidR="00EB6BB8" w:rsidRPr="00F329A9" w:rsidRDefault="00EB6BB8" w:rsidP="00E316BE">
            <w:pPr>
              <w:pStyle w:val="TableParagraph"/>
              <w:ind w:left="130"/>
              <w:rPr>
                <w:sz w:val="24"/>
                <w:szCs w:val="24"/>
              </w:rPr>
            </w:pPr>
            <w:r>
              <w:rPr>
                <w:rFonts w:ascii="Calibri" w:hAnsi="Calibri" w:cs="Calibri"/>
                <w:color w:val="000000"/>
              </w:rPr>
              <w:t>18.2</w:t>
            </w:r>
          </w:p>
        </w:tc>
        <w:tc>
          <w:tcPr>
            <w:tcW w:w="630" w:type="dxa"/>
            <w:tcBorders>
              <w:top w:val="nil"/>
              <w:left w:val="nil"/>
              <w:bottom w:val="nil"/>
              <w:right w:val="nil"/>
            </w:tcBorders>
            <w:shd w:val="clear" w:color="auto" w:fill="auto"/>
            <w:vAlign w:val="bottom"/>
          </w:tcPr>
          <w:p w14:paraId="45884BA8" w14:textId="0BA6E7D0" w:rsidR="00EB6BB8" w:rsidRPr="00F329A9" w:rsidRDefault="00EB6BB8" w:rsidP="00E316BE">
            <w:pPr>
              <w:pStyle w:val="TableParagraph"/>
              <w:ind w:left="0" w:right="62"/>
              <w:jc w:val="right"/>
              <w:rPr>
                <w:sz w:val="24"/>
                <w:szCs w:val="24"/>
              </w:rPr>
            </w:pPr>
            <w:r>
              <w:rPr>
                <w:rFonts w:ascii="Calibri" w:hAnsi="Calibri" w:cs="Calibri"/>
                <w:color w:val="000000"/>
              </w:rPr>
              <w:t>19.2</w:t>
            </w:r>
          </w:p>
        </w:tc>
        <w:tc>
          <w:tcPr>
            <w:tcW w:w="628" w:type="dxa"/>
            <w:tcBorders>
              <w:top w:val="nil"/>
              <w:left w:val="nil"/>
              <w:bottom w:val="nil"/>
              <w:right w:val="nil"/>
            </w:tcBorders>
            <w:shd w:val="clear" w:color="auto" w:fill="auto"/>
            <w:vAlign w:val="bottom"/>
          </w:tcPr>
          <w:p w14:paraId="18CB4726" w14:textId="1D17C6F8" w:rsidR="00EB6BB8" w:rsidRPr="00F329A9" w:rsidRDefault="00EB6BB8" w:rsidP="00E316BE">
            <w:pPr>
              <w:pStyle w:val="TableParagraph"/>
              <w:ind w:left="131"/>
              <w:rPr>
                <w:sz w:val="24"/>
                <w:szCs w:val="24"/>
              </w:rPr>
            </w:pPr>
            <w:r>
              <w:rPr>
                <w:rFonts w:ascii="Calibri" w:hAnsi="Calibri" w:cs="Calibri"/>
                <w:color w:val="000000"/>
              </w:rPr>
              <w:t>14.8</w:t>
            </w:r>
          </w:p>
        </w:tc>
        <w:tc>
          <w:tcPr>
            <w:tcW w:w="633" w:type="dxa"/>
            <w:tcBorders>
              <w:top w:val="nil"/>
              <w:left w:val="nil"/>
              <w:bottom w:val="nil"/>
              <w:right w:val="nil"/>
            </w:tcBorders>
            <w:shd w:val="clear" w:color="auto" w:fill="auto"/>
            <w:vAlign w:val="bottom"/>
          </w:tcPr>
          <w:p w14:paraId="49752B7C" w14:textId="3438D89C" w:rsidR="00EB6BB8" w:rsidRPr="00F329A9" w:rsidRDefault="00EB6BB8" w:rsidP="00E316BE">
            <w:pPr>
              <w:pStyle w:val="TableParagraph"/>
              <w:ind w:left="112" w:right="43"/>
              <w:jc w:val="center"/>
              <w:rPr>
                <w:sz w:val="24"/>
                <w:szCs w:val="24"/>
              </w:rPr>
            </w:pPr>
            <w:r>
              <w:rPr>
                <w:rFonts w:ascii="Calibri" w:hAnsi="Calibri" w:cs="Calibri"/>
                <w:color w:val="000000"/>
              </w:rPr>
              <w:t>13</w:t>
            </w:r>
          </w:p>
        </w:tc>
        <w:tc>
          <w:tcPr>
            <w:tcW w:w="690" w:type="dxa"/>
            <w:tcBorders>
              <w:top w:val="nil"/>
              <w:left w:val="nil"/>
              <w:bottom w:val="nil"/>
              <w:right w:val="nil"/>
            </w:tcBorders>
            <w:shd w:val="clear" w:color="auto" w:fill="auto"/>
            <w:vAlign w:val="bottom"/>
          </w:tcPr>
          <w:p w14:paraId="2F12141B" w14:textId="03DA9B36" w:rsidR="00EB6BB8" w:rsidRPr="00F329A9" w:rsidRDefault="00EB6BB8" w:rsidP="00E316BE">
            <w:pPr>
              <w:pStyle w:val="TableParagraph"/>
              <w:ind w:left="138"/>
              <w:rPr>
                <w:sz w:val="24"/>
                <w:szCs w:val="24"/>
              </w:rPr>
            </w:pPr>
            <w:r>
              <w:rPr>
                <w:rFonts w:ascii="Calibri" w:hAnsi="Calibri" w:cs="Calibri"/>
                <w:color w:val="000000"/>
              </w:rPr>
              <w:t>15</w:t>
            </w:r>
          </w:p>
        </w:tc>
      </w:tr>
      <w:tr w:rsidR="00EB6BB8" w:rsidRPr="00F329A9" w14:paraId="6C405ED4" w14:textId="77777777" w:rsidTr="00E316BE">
        <w:trPr>
          <w:trHeight w:val="310"/>
        </w:trPr>
        <w:tc>
          <w:tcPr>
            <w:tcW w:w="1593" w:type="dxa"/>
          </w:tcPr>
          <w:p w14:paraId="2B736008" w14:textId="1EDA060E" w:rsidR="00EB6BB8" w:rsidRPr="00F329A9" w:rsidRDefault="00EB6BB8" w:rsidP="00E316BE">
            <w:pPr>
              <w:pStyle w:val="TableParagraph"/>
              <w:spacing w:line="268" w:lineRule="exact"/>
              <w:rPr>
                <w:sz w:val="24"/>
                <w:szCs w:val="24"/>
              </w:rPr>
            </w:pPr>
            <w:r>
              <w:rPr>
                <w:sz w:val="24"/>
                <w:szCs w:val="24"/>
              </w:rPr>
              <w:t>PM (</w:t>
            </w:r>
            <w:r w:rsidRPr="00F329A9">
              <w:rPr>
                <w:sz w:val="24"/>
                <w:szCs w:val="24"/>
              </w:rPr>
              <w:t>Palamu</w:t>
            </w:r>
            <w:r>
              <w:rPr>
                <w:sz w:val="24"/>
                <w:szCs w:val="24"/>
              </w:rPr>
              <w:t>)</w:t>
            </w:r>
          </w:p>
        </w:tc>
        <w:tc>
          <w:tcPr>
            <w:tcW w:w="625" w:type="dxa"/>
            <w:tcBorders>
              <w:top w:val="nil"/>
              <w:left w:val="nil"/>
              <w:bottom w:val="nil"/>
              <w:right w:val="nil"/>
            </w:tcBorders>
            <w:shd w:val="clear" w:color="auto" w:fill="auto"/>
            <w:vAlign w:val="bottom"/>
          </w:tcPr>
          <w:p w14:paraId="0437D9DE" w14:textId="7481257B" w:rsidR="00EB6BB8" w:rsidRPr="00F329A9" w:rsidRDefault="00EB6BB8" w:rsidP="00E316BE">
            <w:pPr>
              <w:pStyle w:val="TableParagraph"/>
              <w:spacing w:line="268" w:lineRule="exact"/>
              <w:ind w:left="97" w:right="51"/>
              <w:jc w:val="center"/>
              <w:rPr>
                <w:sz w:val="24"/>
                <w:szCs w:val="24"/>
              </w:rPr>
            </w:pPr>
            <w:r>
              <w:rPr>
                <w:rFonts w:ascii="Calibri" w:hAnsi="Calibri" w:cs="Calibri"/>
                <w:color w:val="000000"/>
              </w:rPr>
              <w:t>7.61</w:t>
            </w:r>
          </w:p>
        </w:tc>
        <w:tc>
          <w:tcPr>
            <w:tcW w:w="630" w:type="dxa"/>
            <w:tcBorders>
              <w:top w:val="nil"/>
              <w:left w:val="nil"/>
              <w:bottom w:val="nil"/>
              <w:right w:val="nil"/>
            </w:tcBorders>
            <w:shd w:val="clear" w:color="auto" w:fill="auto"/>
            <w:vAlign w:val="bottom"/>
          </w:tcPr>
          <w:p w14:paraId="6DADCDA5" w14:textId="1987C8BC" w:rsidR="00EB6BB8" w:rsidRPr="00F329A9" w:rsidRDefault="00EB6BB8" w:rsidP="00E316BE">
            <w:pPr>
              <w:pStyle w:val="TableParagraph"/>
              <w:spacing w:line="268" w:lineRule="exact"/>
              <w:ind w:left="118"/>
              <w:rPr>
                <w:sz w:val="24"/>
                <w:szCs w:val="24"/>
              </w:rPr>
            </w:pPr>
            <w:r>
              <w:rPr>
                <w:rFonts w:ascii="Calibri" w:hAnsi="Calibri" w:cs="Calibri"/>
                <w:color w:val="000000"/>
              </w:rPr>
              <w:t>23</w:t>
            </w:r>
          </w:p>
        </w:tc>
        <w:tc>
          <w:tcPr>
            <w:tcW w:w="733" w:type="dxa"/>
            <w:tcBorders>
              <w:top w:val="nil"/>
              <w:left w:val="nil"/>
              <w:bottom w:val="nil"/>
              <w:right w:val="nil"/>
            </w:tcBorders>
            <w:shd w:val="clear" w:color="auto" w:fill="auto"/>
            <w:vAlign w:val="bottom"/>
          </w:tcPr>
          <w:p w14:paraId="3FB73564" w14:textId="092CA140" w:rsidR="00EB6BB8" w:rsidRPr="00F329A9" w:rsidRDefault="00EB6BB8" w:rsidP="00E316BE">
            <w:pPr>
              <w:pStyle w:val="TableParagraph"/>
              <w:spacing w:line="268" w:lineRule="exact"/>
              <w:ind w:left="119"/>
              <w:rPr>
                <w:sz w:val="24"/>
                <w:szCs w:val="24"/>
              </w:rPr>
            </w:pPr>
            <w:r>
              <w:rPr>
                <w:rFonts w:ascii="Calibri" w:hAnsi="Calibri" w:cs="Calibri"/>
                <w:color w:val="000000"/>
              </w:rPr>
              <w:t>12.5</w:t>
            </w:r>
          </w:p>
        </w:tc>
        <w:tc>
          <w:tcPr>
            <w:tcW w:w="733" w:type="dxa"/>
            <w:tcBorders>
              <w:top w:val="nil"/>
              <w:left w:val="nil"/>
              <w:bottom w:val="nil"/>
              <w:right w:val="nil"/>
            </w:tcBorders>
            <w:shd w:val="clear" w:color="auto" w:fill="auto"/>
            <w:vAlign w:val="bottom"/>
          </w:tcPr>
          <w:p w14:paraId="7288204E" w14:textId="1032DCA2" w:rsidR="00EB6BB8" w:rsidRPr="00F329A9" w:rsidRDefault="00EB6BB8" w:rsidP="00E316BE">
            <w:pPr>
              <w:pStyle w:val="TableParagraph"/>
              <w:spacing w:line="268" w:lineRule="exact"/>
              <w:ind w:left="125"/>
              <w:rPr>
                <w:sz w:val="24"/>
                <w:szCs w:val="24"/>
              </w:rPr>
            </w:pPr>
            <w:r>
              <w:rPr>
                <w:rFonts w:ascii="Calibri" w:hAnsi="Calibri" w:cs="Calibri"/>
                <w:color w:val="000000"/>
              </w:rPr>
              <w:t>5.11</w:t>
            </w:r>
          </w:p>
        </w:tc>
        <w:tc>
          <w:tcPr>
            <w:tcW w:w="735" w:type="dxa"/>
            <w:tcBorders>
              <w:top w:val="nil"/>
              <w:left w:val="nil"/>
              <w:bottom w:val="nil"/>
              <w:right w:val="nil"/>
            </w:tcBorders>
            <w:shd w:val="clear" w:color="auto" w:fill="auto"/>
            <w:vAlign w:val="bottom"/>
          </w:tcPr>
          <w:p w14:paraId="6B4C4E83" w14:textId="0A46F82A" w:rsidR="00EB6BB8" w:rsidRPr="00F329A9" w:rsidRDefault="00EB6BB8" w:rsidP="00E316BE">
            <w:pPr>
              <w:pStyle w:val="TableParagraph"/>
              <w:spacing w:line="268" w:lineRule="exact"/>
              <w:ind w:left="128"/>
              <w:rPr>
                <w:sz w:val="24"/>
                <w:szCs w:val="24"/>
              </w:rPr>
            </w:pPr>
            <w:r>
              <w:rPr>
                <w:rFonts w:ascii="Calibri" w:hAnsi="Calibri" w:cs="Calibri"/>
                <w:color w:val="000000"/>
              </w:rPr>
              <w:t>5.38</w:t>
            </w:r>
          </w:p>
        </w:tc>
        <w:tc>
          <w:tcPr>
            <w:tcW w:w="656" w:type="dxa"/>
            <w:tcBorders>
              <w:top w:val="nil"/>
              <w:left w:val="nil"/>
              <w:bottom w:val="nil"/>
              <w:right w:val="nil"/>
            </w:tcBorders>
            <w:shd w:val="clear" w:color="auto" w:fill="auto"/>
            <w:vAlign w:val="bottom"/>
          </w:tcPr>
          <w:p w14:paraId="696CF34B" w14:textId="5FAB1768" w:rsidR="00EB6BB8" w:rsidRPr="00F329A9" w:rsidRDefault="00EB6BB8" w:rsidP="00E316BE">
            <w:pPr>
              <w:pStyle w:val="TableParagraph"/>
              <w:spacing w:line="268" w:lineRule="exact"/>
              <w:ind w:left="127"/>
              <w:rPr>
                <w:sz w:val="24"/>
                <w:szCs w:val="24"/>
              </w:rPr>
            </w:pPr>
            <w:r>
              <w:rPr>
                <w:rFonts w:ascii="Calibri" w:hAnsi="Calibri" w:cs="Calibri"/>
                <w:color w:val="000000"/>
              </w:rPr>
              <w:t>4.62</w:t>
            </w:r>
          </w:p>
        </w:tc>
        <w:tc>
          <w:tcPr>
            <w:tcW w:w="630" w:type="dxa"/>
            <w:tcBorders>
              <w:top w:val="nil"/>
              <w:left w:val="nil"/>
              <w:bottom w:val="nil"/>
              <w:right w:val="nil"/>
            </w:tcBorders>
            <w:shd w:val="clear" w:color="auto" w:fill="auto"/>
            <w:vAlign w:val="bottom"/>
          </w:tcPr>
          <w:p w14:paraId="13BE8041" w14:textId="41ADDACE" w:rsidR="00EB6BB8" w:rsidRPr="00F329A9" w:rsidRDefault="00EB6BB8" w:rsidP="00E316BE">
            <w:pPr>
              <w:pStyle w:val="TableParagraph"/>
              <w:spacing w:line="268" w:lineRule="exact"/>
              <w:ind w:left="130"/>
              <w:rPr>
                <w:sz w:val="24"/>
                <w:szCs w:val="24"/>
              </w:rPr>
            </w:pPr>
            <w:r>
              <w:rPr>
                <w:rFonts w:ascii="Calibri" w:hAnsi="Calibri" w:cs="Calibri"/>
                <w:color w:val="000000"/>
              </w:rPr>
              <w:t>4.28</w:t>
            </w:r>
          </w:p>
        </w:tc>
        <w:tc>
          <w:tcPr>
            <w:tcW w:w="636" w:type="dxa"/>
            <w:tcBorders>
              <w:top w:val="nil"/>
              <w:left w:val="nil"/>
              <w:bottom w:val="nil"/>
              <w:right w:val="nil"/>
            </w:tcBorders>
            <w:shd w:val="clear" w:color="auto" w:fill="auto"/>
            <w:vAlign w:val="bottom"/>
          </w:tcPr>
          <w:p w14:paraId="0E4B08B2" w14:textId="45AFEB80" w:rsidR="00EB6BB8" w:rsidRPr="00F329A9" w:rsidRDefault="00EB6BB8" w:rsidP="00E316BE">
            <w:pPr>
              <w:pStyle w:val="TableParagraph"/>
              <w:spacing w:line="268" w:lineRule="exact"/>
              <w:ind w:left="130"/>
              <w:rPr>
                <w:sz w:val="24"/>
                <w:szCs w:val="24"/>
              </w:rPr>
            </w:pPr>
            <w:r>
              <w:rPr>
                <w:rFonts w:ascii="Calibri" w:hAnsi="Calibri" w:cs="Calibri"/>
                <w:color w:val="000000"/>
              </w:rPr>
              <w:t>4.78</w:t>
            </w:r>
          </w:p>
        </w:tc>
        <w:tc>
          <w:tcPr>
            <w:tcW w:w="630" w:type="dxa"/>
            <w:tcBorders>
              <w:top w:val="nil"/>
              <w:left w:val="nil"/>
              <w:bottom w:val="nil"/>
              <w:right w:val="nil"/>
            </w:tcBorders>
            <w:shd w:val="clear" w:color="auto" w:fill="auto"/>
            <w:vAlign w:val="bottom"/>
          </w:tcPr>
          <w:p w14:paraId="6F994849" w14:textId="08EA5F1A" w:rsidR="00EB6BB8" w:rsidRPr="00F329A9" w:rsidRDefault="00EB6BB8" w:rsidP="00E316BE">
            <w:pPr>
              <w:pStyle w:val="TableParagraph"/>
              <w:spacing w:line="268" w:lineRule="exact"/>
              <w:ind w:left="0" w:right="62"/>
              <w:jc w:val="right"/>
              <w:rPr>
                <w:sz w:val="24"/>
                <w:szCs w:val="24"/>
              </w:rPr>
            </w:pPr>
            <w:r>
              <w:rPr>
                <w:rFonts w:ascii="Calibri" w:hAnsi="Calibri" w:cs="Calibri"/>
                <w:color w:val="000000"/>
              </w:rPr>
              <w:t>4.01</w:t>
            </w:r>
          </w:p>
        </w:tc>
        <w:tc>
          <w:tcPr>
            <w:tcW w:w="628" w:type="dxa"/>
            <w:tcBorders>
              <w:top w:val="nil"/>
              <w:left w:val="nil"/>
              <w:bottom w:val="nil"/>
              <w:right w:val="nil"/>
            </w:tcBorders>
            <w:shd w:val="clear" w:color="auto" w:fill="auto"/>
            <w:vAlign w:val="bottom"/>
          </w:tcPr>
          <w:p w14:paraId="66771E7D" w14:textId="224F1481" w:rsidR="00EB6BB8" w:rsidRPr="00F329A9" w:rsidRDefault="00EB6BB8" w:rsidP="00E316BE">
            <w:pPr>
              <w:pStyle w:val="TableParagraph"/>
              <w:spacing w:line="268" w:lineRule="exact"/>
              <w:ind w:left="131"/>
              <w:rPr>
                <w:sz w:val="24"/>
                <w:szCs w:val="24"/>
              </w:rPr>
            </w:pPr>
            <w:r>
              <w:rPr>
                <w:rFonts w:ascii="Calibri" w:hAnsi="Calibri" w:cs="Calibri"/>
                <w:color w:val="000000"/>
              </w:rPr>
              <w:t>3.95</w:t>
            </w:r>
          </w:p>
        </w:tc>
        <w:tc>
          <w:tcPr>
            <w:tcW w:w="633" w:type="dxa"/>
            <w:tcBorders>
              <w:top w:val="nil"/>
              <w:left w:val="nil"/>
              <w:bottom w:val="nil"/>
              <w:right w:val="nil"/>
            </w:tcBorders>
            <w:shd w:val="clear" w:color="auto" w:fill="auto"/>
            <w:vAlign w:val="bottom"/>
          </w:tcPr>
          <w:p w14:paraId="02D998ED" w14:textId="4ED26B35" w:rsidR="00EB6BB8" w:rsidRPr="00F329A9" w:rsidRDefault="00EB6BB8" w:rsidP="00E316BE">
            <w:pPr>
              <w:pStyle w:val="TableParagraph"/>
              <w:spacing w:line="268" w:lineRule="exact"/>
              <w:ind w:left="112" w:right="43"/>
              <w:jc w:val="center"/>
              <w:rPr>
                <w:sz w:val="24"/>
                <w:szCs w:val="24"/>
              </w:rPr>
            </w:pPr>
            <w:r>
              <w:rPr>
                <w:rFonts w:ascii="Calibri" w:hAnsi="Calibri" w:cs="Calibri"/>
                <w:color w:val="000000"/>
              </w:rPr>
              <w:t>1.46</w:t>
            </w:r>
          </w:p>
        </w:tc>
        <w:tc>
          <w:tcPr>
            <w:tcW w:w="690" w:type="dxa"/>
            <w:tcBorders>
              <w:top w:val="nil"/>
              <w:left w:val="nil"/>
              <w:bottom w:val="nil"/>
              <w:right w:val="nil"/>
            </w:tcBorders>
            <w:shd w:val="clear" w:color="auto" w:fill="auto"/>
            <w:vAlign w:val="bottom"/>
          </w:tcPr>
          <w:p w14:paraId="70CC64B5" w14:textId="7967C1FE" w:rsidR="00EB6BB8" w:rsidRPr="00F329A9" w:rsidRDefault="00EB6BB8" w:rsidP="00E316BE">
            <w:pPr>
              <w:pStyle w:val="TableParagraph"/>
              <w:spacing w:line="268" w:lineRule="exact"/>
              <w:ind w:left="138"/>
              <w:rPr>
                <w:sz w:val="24"/>
                <w:szCs w:val="24"/>
              </w:rPr>
            </w:pPr>
            <w:r>
              <w:rPr>
                <w:rFonts w:ascii="Calibri" w:hAnsi="Calibri" w:cs="Calibri"/>
                <w:color w:val="000000"/>
              </w:rPr>
              <w:t>2.04</w:t>
            </w:r>
          </w:p>
        </w:tc>
      </w:tr>
      <w:tr w:rsidR="00EB6BB8" w:rsidRPr="00F329A9" w14:paraId="4E5EFA12" w14:textId="77777777" w:rsidTr="00E316BE">
        <w:trPr>
          <w:trHeight w:val="312"/>
        </w:trPr>
        <w:tc>
          <w:tcPr>
            <w:tcW w:w="1593" w:type="dxa"/>
          </w:tcPr>
          <w:p w14:paraId="7C82CB25" w14:textId="2D270C9F" w:rsidR="00EB6BB8" w:rsidRPr="00F329A9" w:rsidRDefault="00EB6BB8" w:rsidP="00E316BE">
            <w:pPr>
              <w:pStyle w:val="TableParagraph"/>
              <w:spacing w:line="275" w:lineRule="exact"/>
              <w:rPr>
                <w:sz w:val="24"/>
                <w:szCs w:val="24"/>
              </w:rPr>
            </w:pPr>
            <w:r>
              <w:rPr>
                <w:sz w:val="24"/>
                <w:szCs w:val="24"/>
              </w:rPr>
              <w:t>JMT (</w:t>
            </w:r>
            <w:r w:rsidRPr="00F329A9">
              <w:rPr>
                <w:sz w:val="24"/>
                <w:szCs w:val="24"/>
              </w:rPr>
              <w:t>Jamtara</w:t>
            </w:r>
            <w:r>
              <w:rPr>
                <w:sz w:val="24"/>
                <w:szCs w:val="24"/>
              </w:rPr>
              <w:t>)</w:t>
            </w:r>
          </w:p>
        </w:tc>
        <w:tc>
          <w:tcPr>
            <w:tcW w:w="625" w:type="dxa"/>
            <w:tcBorders>
              <w:top w:val="nil"/>
              <w:left w:val="nil"/>
              <w:bottom w:val="nil"/>
              <w:right w:val="nil"/>
            </w:tcBorders>
            <w:shd w:val="clear" w:color="auto" w:fill="auto"/>
            <w:vAlign w:val="bottom"/>
          </w:tcPr>
          <w:p w14:paraId="40B84C71" w14:textId="1C8A2323" w:rsidR="00EB6BB8" w:rsidRPr="00F329A9" w:rsidRDefault="00EB6BB8" w:rsidP="00E316BE">
            <w:pPr>
              <w:pStyle w:val="TableParagraph"/>
              <w:spacing w:line="275" w:lineRule="exact"/>
              <w:ind w:left="97" w:right="51"/>
              <w:jc w:val="center"/>
              <w:rPr>
                <w:sz w:val="24"/>
                <w:szCs w:val="24"/>
              </w:rPr>
            </w:pPr>
            <w:r>
              <w:rPr>
                <w:rFonts w:ascii="Calibri" w:hAnsi="Calibri" w:cs="Calibri"/>
                <w:color w:val="000000"/>
              </w:rPr>
              <w:t>5.3</w:t>
            </w:r>
          </w:p>
        </w:tc>
        <w:tc>
          <w:tcPr>
            <w:tcW w:w="630" w:type="dxa"/>
            <w:tcBorders>
              <w:top w:val="nil"/>
              <w:left w:val="nil"/>
              <w:bottom w:val="nil"/>
              <w:right w:val="nil"/>
            </w:tcBorders>
            <w:shd w:val="clear" w:color="auto" w:fill="auto"/>
            <w:vAlign w:val="bottom"/>
          </w:tcPr>
          <w:p w14:paraId="79596A95" w14:textId="7A72C4E9" w:rsidR="00EB6BB8" w:rsidRPr="00F329A9" w:rsidRDefault="00EB6BB8" w:rsidP="00E316BE">
            <w:pPr>
              <w:pStyle w:val="TableParagraph"/>
              <w:spacing w:line="275" w:lineRule="exact"/>
              <w:ind w:left="118"/>
              <w:rPr>
                <w:sz w:val="24"/>
                <w:szCs w:val="24"/>
              </w:rPr>
            </w:pPr>
            <w:r>
              <w:rPr>
                <w:rFonts w:ascii="Calibri" w:hAnsi="Calibri" w:cs="Calibri"/>
                <w:color w:val="000000"/>
              </w:rPr>
              <w:t>4.36</w:t>
            </w:r>
          </w:p>
        </w:tc>
        <w:tc>
          <w:tcPr>
            <w:tcW w:w="733" w:type="dxa"/>
            <w:tcBorders>
              <w:top w:val="nil"/>
              <w:left w:val="nil"/>
              <w:bottom w:val="nil"/>
              <w:right w:val="nil"/>
            </w:tcBorders>
            <w:shd w:val="clear" w:color="auto" w:fill="auto"/>
            <w:vAlign w:val="bottom"/>
          </w:tcPr>
          <w:p w14:paraId="765AC6AB" w14:textId="1FF91EA0" w:rsidR="00EB6BB8" w:rsidRPr="00F329A9" w:rsidRDefault="00EB6BB8" w:rsidP="00E316BE">
            <w:pPr>
              <w:pStyle w:val="TableParagraph"/>
              <w:spacing w:line="275" w:lineRule="exact"/>
              <w:ind w:left="119"/>
              <w:rPr>
                <w:sz w:val="24"/>
                <w:szCs w:val="24"/>
              </w:rPr>
            </w:pPr>
            <w:r>
              <w:rPr>
                <w:rFonts w:ascii="Calibri" w:hAnsi="Calibri" w:cs="Calibri"/>
                <w:color w:val="000000"/>
              </w:rPr>
              <w:t>4.97</w:t>
            </w:r>
          </w:p>
        </w:tc>
        <w:tc>
          <w:tcPr>
            <w:tcW w:w="733" w:type="dxa"/>
            <w:tcBorders>
              <w:top w:val="nil"/>
              <w:left w:val="nil"/>
              <w:bottom w:val="nil"/>
              <w:right w:val="nil"/>
            </w:tcBorders>
            <w:shd w:val="clear" w:color="auto" w:fill="auto"/>
            <w:vAlign w:val="bottom"/>
          </w:tcPr>
          <w:p w14:paraId="138487BC" w14:textId="33189CE5" w:rsidR="00EB6BB8" w:rsidRPr="00F329A9" w:rsidRDefault="00EB6BB8" w:rsidP="00E316BE">
            <w:pPr>
              <w:pStyle w:val="TableParagraph"/>
              <w:spacing w:line="275" w:lineRule="exact"/>
              <w:ind w:left="125"/>
              <w:rPr>
                <w:sz w:val="24"/>
                <w:szCs w:val="24"/>
              </w:rPr>
            </w:pPr>
            <w:r>
              <w:rPr>
                <w:rFonts w:ascii="Calibri" w:hAnsi="Calibri" w:cs="Calibri"/>
                <w:color w:val="000000"/>
              </w:rPr>
              <w:t>3.25</w:t>
            </w:r>
          </w:p>
        </w:tc>
        <w:tc>
          <w:tcPr>
            <w:tcW w:w="735" w:type="dxa"/>
            <w:tcBorders>
              <w:top w:val="nil"/>
              <w:left w:val="nil"/>
              <w:bottom w:val="nil"/>
              <w:right w:val="nil"/>
            </w:tcBorders>
            <w:shd w:val="clear" w:color="auto" w:fill="auto"/>
            <w:vAlign w:val="bottom"/>
          </w:tcPr>
          <w:p w14:paraId="5E57E347" w14:textId="5247BC94" w:rsidR="00EB6BB8" w:rsidRPr="00F329A9" w:rsidRDefault="00EB6BB8" w:rsidP="00E316BE">
            <w:pPr>
              <w:pStyle w:val="TableParagraph"/>
              <w:spacing w:line="275" w:lineRule="exact"/>
              <w:ind w:left="128"/>
              <w:rPr>
                <w:sz w:val="24"/>
                <w:szCs w:val="24"/>
              </w:rPr>
            </w:pPr>
            <w:r>
              <w:rPr>
                <w:rFonts w:ascii="Calibri" w:hAnsi="Calibri" w:cs="Calibri"/>
                <w:color w:val="000000"/>
              </w:rPr>
              <w:t>3.97</w:t>
            </w:r>
          </w:p>
        </w:tc>
        <w:tc>
          <w:tcPr>
            <w:tcW w:w="656" w:type="dxa"/>
            <w:tcBorders>
              <w:top w:val="nil"/>
              <w:left w:val="nil"/>
              <w:bottom w:val="nil"/>
              <w:right w:val="nil"/>
            </w:tcBorders>
            <w:shd w:val="clear" w:color="auto" w:fill="auto"/>
            <w:vAlign w:val="bottom"/>
          </w:tcPr>
          <w:p w14:paraId="6CB70C88" w14:textId="251A6D3B" w:rsidR="00EB6BB8" w:rsidRPr="00F329A9" w:rsidRDefault="00EB6BB8" w:rsidP="00E316BE">
            <w:pPr>
              <w:pStyle w:val="TableParagraph"/>
              <w:spacing w:line="275" w:lineRule="exact"/>
              <w:ind w:left="127"/>
              <w:rPr>
                <w:sz w:val="24"/>
                <w:szCs w:val="24"/>
              </w:rPr>
            </w:pPr>
            <w:r>
              <w:rPr>
                <w:rFonts w:ascii="Calibri" w:hAnsi="Calibri" w:cs="Calibri"/>
                <w:color w:val="000000"/>
              </w:rPr>
              <w:t>4.95</w:t>
            </w:r>
          </w:p>
        </w:tc>
        <w:tc>
          <w:tcPr>
            <w:tcW w:w="630" w:type="dxa"/>
            <w:tcBorders>
              <w:top w:val="nil"/>
              <w:left w:val="nil"/>
              <w:bottom w:val="nil"/>
              <w:right w:val="nil"/>
            </w:tcBorders>
            <w:shd w:val="clear" w:color="auto" w:fill="auto"/>
            <w:vAlign w:val="bottom"/>
          </w:tcPr>
          <w:p w14:paraId="4568B345" w14:textId="01DD46C1" w:rsidR="00EB6BB8" w:rsidRPr="00F329A9" w:rsidRDefault="00EB6BB8" w:rsidP="00E316BE">
            <w:pPr>
              <w:pStyle w:val="TableParagraph"/>
              <w:spacing w:line="275" w:lineRule="exact"/>
              <w:ind w:left="130"/>
              <w:rPr>
                <w:sz w:val="24"/>
                <w:szCs w:val="24"/>
              </w:rPr>
            </w:pPr>
            <w:r>
              <w:rPr>
                <w:rFonts w:ascii="Calibri" w:hAnsi="Calibri" w:cs="Calibri"/>
                <w:color w:val="000000"/>
              </w:rPr>
              <w:t>4.16</w:t>
            </w:r>
          </w:p>
        </w:tc>
        <w:tc>
          <w:tcPr>
            <w:tcW w:w="636" w:type="dxa"/>
            <w:tcBorders>
              <w:top w:val="nil"/>
              <w:left w:val="nil"/>
              <w:bottom w:val="nil"/>
              <w:right w:val="nil"/>
            </w:tcBorders>
            <w:shd w:val="clear" w:color="auto" w:fill="auto"/>
            <w:vAlign w:val="bottom"/>
          </w:tcPr>
          <w:p w14:paraId="5CB22D44" w14:textId="20F0172F" w:rsidR="00EB6BB8" w:rsidRPr="00F329A9" w:rsidRDefault="00EB6BB8" w:rsidP="00E316BE">
            <w:pPr>
              <w:pStyle w:val="TableParagraph"/>
              <w:spacing w:line="275" w:lineRule="exact"/>
              <w:ind w:left="130"/>
              <w:rPr>
                <w:sz w:val="24"/>
                <w:szCs w:val="24"/>
              </w:rPr>
            </w:pPr>
            <w:r>
              <w:rPr>
                <w:rFonts w:ascii="Calibri" w:hAnsi="Calibri" w:cs="Calibri"/>
                <w:color w:val="000000"/>
              </w:rPr>
              <w:t>4.03</w:t>
            </w:r>
          </w:p>
        </w:tc>
        <w:tc>
          <w:tcPr>
            <w:tcW w:w="630" w:type="dxa"/>
            <w:tcBorders>
              <w:top w:val="nil"/>
              <w:left w:val="nil"/>
              <w:bottom w:val="nil"/>
              <w:right w:val="nil"/>
            </w:tcBorders>
            <w:shd w:val="clear" w:color="auto" w:fill="auto"/>
            <w:vAlign w:val="bottom"/>
          </w:tcPr>
          <w:p w14:paraId="3A7F6351" w14:textId="35B61AFA" w:rsidR="00EB6BB8" w:rsidRPr="00F329A9" w:rsidRDefault="00EB6BB8" w:rsidP="00E316BE">
            <w:pPr>
              <w:pStyle w:val="TableParagraph"/>
              <w:spacing w:line="275" w:lineRule="exact"/>
              <w:ind w:left="0" w:right="62"/>
              <w:jc w:val="right"/>
              <w:rPr>
                <w:sz w:val="24"/>
                <w:szCs w:val="24"/>
              </w:rPr>
            </w:pPr>
            <w:r>
              <w:rPr>
                <w:rFonts w:ascii="Calibri" w:hAnsi="Calibri" w:cs="Calibri"/>
                <w:color w:val="000000"/>
              </w:rPr>
              <w:t>4.23</w:t>
            </w:r>
          </w:p>
        </w:tc>
        <w:tc>
          <w:tcPr>
            <w:tcW w:w="628" w:type="dxa"/>
            <w:tcBorders>
              <w:top w:val="nil"/>
              <w:left w:val="nil"/>
              <w:bottom w:val="nil"/>
              <w:right w:val="nil"/>
            </w:tcBorders>
            <w:shd w:val="clear" w:color="auto" w:fill="auto"/>
            <w:vAlign w:val="bottom"/>
          </w:tcPr>
          <w:p w14:paraId="4411FD8E" w14:textId="2635BC71" w:rsidR="00EB6BB8" w:rsidRPr="00F329A9" w:rsidRDefault="00EB6BB8" w:rsidP="00E316BE">
            <w:pPr>
              <w:pStyle w:val="TableParagraph"/>
              <w:spacing w:line="275" w:lineRule="exact"/>
              <w:ind w:left="131"/>
              <w:rPr>
                <w:sz w:val="24"/>
                <w:szCs w:val="24"/>
              </w:rPr>
            </w:pPr>
            <w:r>
              <w:rPr>
                <w:rFonts w:ascii="Calibri" w:hAnsi="Calibri" w:cs="Calibri"/>
                <w:color w:val="000000"/>
              </w:rPr>
              <w:t>3.53</w:t>
            </w:r>
          </w:p>
        </w:tc>
        <w:tc>
          <w:tcPr>
            <w:tcW w:w="633" w:type="dxa"/>
            <w:tcBorders>
              <w:top w:val="nil"/>
              <w:left w:val="nil"/>
              <w:bottom w:val="nil"/>
              <w:right w:val="nil"/>
            </w:tcBorders>
            <w:shd w:val="clear" w:color="auto" w:fill="auto"/>
            <w:vAlign w:val="bottom"/>
          </w:tcPr>
          <w:p w14:paraId="01391658" w14:textId="768B09CC" w:rsidR="00EB6BB8" w:rsidRPr="00F329A9" w:rsidRDefault="00EB6BB8" w:rsidP="00E316BE">
            <w:pPr>
              <w:pStyle w:val="TableParagraph"/>
              <w:spacing w:line="275" w:lineRule="exact"/>
              <w:ind w:left="112" w:right="43"/>
              <w:jc w:val="center"/>
              <w:rPr>
                <w:sz w:val="24"/>
                <w:szCs w:val="24"/>
              </w:rPr>
            </w:pPr>
            <w:r>
              <w:rPr>
                <w:rFonts w:ascii="Calibri" w:hAnsi="Calibri" w:cs="Calibri"/>
                <w:color w:val="000000"/>
              </w:rPr>
              <w:t>2.58</w:t>
            </w:r>
          </w:p>
        </w:tc>
        <w:tc>
          <w:tcPr>
            <w:tcW w:w="690" w:type="dxa"/>
            <w:tcBorders>
              <w:top w:val="nil"/>
              <w:left w:val="nil"/>
              <w:bottom w:val="nil"/>
              <w:right w:val="nil"/>
            </w:tcBorders>
            <w:shd w:val="clear" w:color="auto" w:fill="auto"/>
            <w:vAlign w:val="bottom"/>
          </w:tcPr>
          <w:p w14:paraId="061AD4B6" w14:textId="4F03D3A4" w:rsidR="00EB6BB8" w:rsidRPr="00F329A9" w:rsidRDefault="00EB6BB8" w:rsidP="00E316BE">
            <w:pPr>
              <w:pStyle w:val="TableParagraph"/>
              <w:spacing w:line="275" w:lineRule="exact"/>
              <w:ind w:left="138"/>
              <w:rPr>
                <w:sz w:val="24"/>
                <w:szCs w:val="24"/>
              </w:rPr>
            </w:pPr>
            <w:r>
              <w:rPr>
                <w:rFonts w:ascii="Calibri" w:hAnsi="Calibri" w:cs="Calibri"/>
                <w:color w:val="000000"/>
              </w:rPr>
              <w:t>3.28</w:t>
            </w:r>
          </w:p>
        </w:tc>
      </w:tr>
      <w:tr w:rsidR="00EB6BB8" w:rsidRPr="00F329A9" w14:paraId="6F4EDCDE" w14:textId="77777777" w:rsidTr="00E316BE">
        <w:trPr>
          <w:trHeight w:val="312"/>
        </w:trPr>
        <w:tc>
          <w:tcPr>
            <w:tcW w:w="1593" w:type="dxa"/>
          </w:tcPr>
          <w:p w14:paraId="2CAC7378" w14:textId="4E1BF8D1" w:rsidR="00EB6BB8" w:rsidRPr="00F329A9" w:rsidRDefault="00EB6BB8" w:rsidP="00E316BE">
            <w:pPr>
              <w:pStyle w:val="TableParagraph"/>
              <w:rPr>
                <w:sz w:val="24"/>
                <w:szCs w:val="24"/>
              </w:rPr>
            </w:pPr>
            <w:r>
              <w:rPr>
                <w:sz w:val="24"/>
                <w:szCs w:val="24"/>
              </w:rPr>
              <w:t>PKR (</w:t>
            </w:r>
            <w:r w:rsidRPr="00F329A9">
              <w:rPr>
                <w:sz w:val="24"/>
                <w:szCs w:val="24"/>
              </w:rPr>
              <w:t>Pakur</w:t>
            </w:r>
            <w:r>
              <w:rPr>
                <w:sz w:val="24"/>
                <w:szCs w:val="24"/>
              </w:rPr>
              <w:t>)</w:t>
            </w:r>
          </w:p>
        </w:tc>
        <w:tc>
          <w:tcPr>
            <w:tcW w:w="625" w:type="dxa"/>
            <w:tcBorders>
              <w:top w:val="nil"/>
              <w:left w:val="nil"/>
              <w:bottom w:val="nil"/>
              <w:right w:val="nil"/>
            </w:tcBorders>
            <w:shd w:val="clear" w:color="auto" w:fill="auto"/>
            <w:vAlign w:val="bottom"/>
          </w:tcPr>
          <w:p w14:paraId="6ED67E89" w14:textId="60DB1038" w:rsidR="00EB6BB8" w:rsidRPr="00F329A9" w:rsidRDefault="00EB6BB8" w:rsidP="00E316BE">
            <w:pPr>
              <w:pStyle w:val="TableParagraph"/>
              <w:ind w:left="97" w:right="51"/>
              <w:jc w:val="center"/>
              <w:rPr>
                <w:sz w:val="24"/>
                <w:szCs w:val="24"/>
              </w:rPr>
            </w:pPr>
            <w:r>
              <w:rPr>
                <w:rFonts w:ascii="Calibri" w:hAnsi="Calibri" w:cs="Calibri"/>
                <w:color w:val="000000"/>
              </w:rPr>
              <w:t>8.06</w:t>
            </w:r>
          </w:p>
        </w:tc>
        <w:tc>
          <w:tcPr>
            <w:tcW w:w="630" w:type="dxa"/>
            <w:tcBorders>
              <w:top w:val="nil"/>
              <w:left w:val="nil"/>
              <w:bottom w:val="nil"/>
              <w:right w:val="nil"/>
            </w:tcBorders>
            <w:shd w:val="clear" w:color="auto" w:fill="auto"/>
            <w:vAlign w:val="bottom"/>
          </w:tcPr>
          <w:p w14:paraId="35C13399" w14:textId="4F0A25C9" w:rsidR="00EB6BB8" w:rsidRPr="00F329A9" w:rsidRDefault="00EB6BB8" w:rsidP="00E316BE">
            <w:pPr>
              <w:pStyle w:val="TableParagraph"/>
              <w:ind w:left="118"/>
              <w:rPr>
                <w:sz w:val="24"/>
                <w:szCs w:val="24"/>
              </w:rPr>
            </w:pPr>
            <w:r>
              <w:rPr>
                <w:rFonts w:ascii="Calibri" w:hAnsi="Calibri" w:cs="Calibri"/>
                <w:color w:val="000000"/>
              </w:rPr>
              <w:t>15.4</w:t>
            </w:r>
          </w:p>
        </w:tc>
        <w:tc>
          <w:tcPr>
            <w:tcW w:w="733" w:type="dxa"/>
            <w:tcBorders>
              <w:top w:val="nil"/>
              <w:left w:val="nil"/>
              <w:bottom w:val="nil"/>
              <w:right w:val="nil"/>
            </w:tcBorders>
            <w:shd w:val="clear" w:color="auto" w:fill="auto"/>
            <w:vAlign w:val="bottom"/>
          </w:tcPr>
          <w:p w14:paraId="4FE548BA" w14:textId="53586A02" w:rsidR="00EB6BB8" w:rsidRPr="00F329A9" w:rsidRDefault="00EB6BB8" w:rsidP="00E316BE">
            <w:pPr>
              <w:pStyle w:val="TableParagraph"/>
              <w:ind w:left="119"/>
              <w:rPr>
                <w:sz w:val="24"/>
                <w:szCs w:val="24"/>
              </w:rPr>
            </w:pPr>
            <w:r>
              <w:rPr>
                <w:rFonts w:ascii="Calibri" w:hAnsi="Calibri" w:cs="Calibri"/>
                <w:color w:val="000000"/>
              </w:rPr>
              <w:t>11.9</w:t>
            </w:r>
          </w:p>
        </w:tc>
        <w:tc>
          <w:tcPr>
            <w:tcW w:w="733" w:type="dxa"/>
            <w:tcBorders>
              <w:top w:val="nil"/>
              <w:left w:val="nil"/>
              <w:bottom w:val="nil"/>
              <w:right w:val="nil"/>
            </w:tcBorders>
            <w:shd w:val="clear" w:color="auto" w:fill="auto"/>
            <w:vAlign w:val="bottom"/>
          </w:tcPr>
          <w:p w14:paraId="2A23E0BD" w14:textId="01E7AE57" w:rsidR="00EB6BB8" w:rsidRPr="00F329A9" w:rsidRDefault="00EB6BB8" w:rsidP="00E316BE">
            <w:pPr>
              <w:pStyle w:val="TableParagraph"/>
              <w:ind w:left="125"/>
              <w:rPr>
                <w:sz w:val="24"/>
                <w:szCs w:val="24"/>
              </w:rPr>
            </w:pPr>
            <w:r>
              <w:rPr>
                <w:rFonts w:ascii="Calibri" w:hAnsi="Calibri" w:cs="Calibri"/>
                <w:color w:val="000000"/>
              </w:rPr>
              <w:t>6.17</w:t>
            </w:r>
          </w:p>
        </w:tc>
        <w:tc>
          <w:tcPr>
            <w:tcW w:w="735" w:type="dxa"/>
            <w:tcBorders>
              <w:top w:val="nil"/>
              <w:left w:val="nil"/>
              <w:bottom w:val="nil"/>
              <w:right w:val="nil"/>
            </w:tcBorders>
            <w:shd w:val="clear" w:color="auto" w:fill="auto"/>
            <w:vAlign w:val="bottom"/>
          </w:tcPr>
          <w:p w14:paraId="3D716BFB" w14:textId="3017EA64" w:rsidR="00EB6BB8" w:rsidRPr="00F329A9" w:rsidRDefault="00EB6BB8" w:rsidP="00E316BE">
            <w:pPr>
              <w:pStyle w:val="TableParagraph"/>
              <w:ind w:left="128"/>
              <w:rPr>
                <w:sz w:val="24"/>
                <w:szCs w:val="24"/>
              </w:rPr>
            </w:pPr>
            <w:r>
              <w:rPr>
                <w:rFonts w:ascii="Calibri" w:hAnsi="Calibri" w:cs="Calibri"/>
                <w:color w:val="000000"/>
              </w:rPr>
              <w:t>5.9</w:t>
            </w:r>
          </w:p>
        </w:tc>
        <w:tc>
          <w:tcPr>
            <w:tcW w:w="656" w:type="dxa"/>
            <w:tcBorders>
              <w:top w:val="nil"/>
              <w:left w:val="nil"/>
              <w:bottom w:val="nil"/>
              <w:right w:val="nil"/>
            </w:tcBorders>
            <w:shd w:val="clear" w:color="auto" w:fill="auto"/>
            <w:vAlign w:val="bottom"/>
          </w:tcPr>
          <w:p w14:paraId="4348544D" w14:textId="2087CD4F" w:rsidR="00EB6BB8" w:rsidRPr="00F329A9" w:rsidRDefault="00EB6BB8" w:rsidP="00E316BE">
            <w:pPr>
              <w:pStyle w:val="TableParagraph"/>
              <w:ind w:left="127"/>
              <w:rPr>
                <w:sz w:val="24"/>
                <w:szCs w:val="24"/>
              </w:rPr>
            </w:pPr>
            <w:r>
              <w:rPr>
                <w:rFonts w:ascii="Calibri" w:hAnsi="Calibri" w:cs="Calibri"/>
                <w:color w:val="000000"/>
              </w:rPr>
              <w:t>5.37</w:t>
            </w:r>
          </w:p>
        </w:tc>
        <w:tc>
          <w:tcPr>
            <w:tcW w:w="630" w:type="dxa"/>
            <w:tcBorders>
              <w:top w:val="nil"/>
              <w:left w:val="nil"/>
              <w:bottom w:val="nil"/>
              <w:right w:val="nil"/>
            </w:tcBorders>
            <w:shd w:val="clear" w:color="auto" w:fill="auto"/>
            <w:vAlign w:val="bottom"/>
          </w:tcPr>
          <w:p w14:paraId="48D6D8D3" w14:textId="14DC050D" w:rsidR="00EB6BB8" w:rsidRPr="00F329A9" w:rsidRDefault="00EB6BB8" w:rsidP="00E316BE">
            <w:pPr>
              <w:pStyle w:val="TableParagraph"/>
              <w:ind w:left="130"/>
              <w:rPr>
                <w:sz w:val="24"/>
                <w:szCs w:val="24"/>
              </w:rPr>
            </w:pPr>
            <w:r>
              <w:rPr>
                <w:rFonts w:ascii="Calibri" w:hAnsi="Calibri" w:cs="Calibri"/>
                <w:color w:val="000000"/>
              </w:rPr>
              <w:t>4.97</w:t>
            </w:r>
          </w:p>
        </w:tc>
        <w:tc>
          <w:tcPr>
            <w:tcW w:w="636" w:type="dxa"/>
            <w:tcBorders>
              <w:top w:val="nil"/>
              <w:left w:val="nil"/>
              <w:bottom w:val="nil"/>
              <w:right w:val="nil"/>
            </w:tcBorders>
            <w:shd w:val="clear" w:color="auto" w:fill="auto"/>
            <w:vAlign w:val="bottom"/>
          </w:tcPr>
          <w:p w14:paraId="75490219" w14:textId="57BA83C9" w:rsidR="00EB6BB8" w:rsidRPr="00F329A9" w:rsidRDefault="00EB6BB8" w:rsidP="00E316BE">
            <w:pPr>
              <w:pStyle w:val="TableParagraph"/>
              <w:ind w:left="130"/>
              <w:rPr>
                <w:sz w:val="24"/>
                <w:szCs w:val="24"/>
              </w:rPr>
            </w:pPr>
            <w:r>
              <w:rPr>
                <w:rFonts w:ascii="Calibri" w:hAnsi="Calibri" w:cs="Calibri"/>
                <w:color w:val="000000"/>
              </w:rPr>
              <w:t>4.85</w:t>
            </w:r>
          </w:p>
        </w:tc>
        <w:tc>
          <w:tcPr>
            <w:tcW w:w="630" w:type="dxa"/>
            <w:tcBorders>
              <w:top w:val="nil"/>
              <w:left w:val="nil"/>
              <w:bottom w:val="nil"/>
              <w:right w:val="nil"/>
            </w:tcBorders>
            <w:shd w:val="clear" w:color="auto" w:fill="auto"/>
            <w:vAlign w:val="bottom"/>
          </w:tcPr>
          <w:p w14:paraId="0CE2650F" w14:textId="295E9B79" w:rsidR="00EB6BB8" w:rsidRPr="00F329A9" w:rsidRDefault="00EB6BB8" w:rsidP="00E316BE">
            <w:pPr>
              <w:pStyle w:val="TableParagraph"/>
              <w:ind w:left="0" w:right="62"/>
              <w:jc w:val="right"/>
              <w:rPr>
                <w:sz w:val="24"/>
                <w:szCs w:val="24"/>
              </w:rPr>
            </w:pPr>
            <w:r>
              <w:rPr>
                <w:rFonts w:ascii="Calibri" w:hAnsi="Calibri" w:cs="Calibri"/>
                <w:color w:val="000000"/>
              </w:rPr>
              <w:t>5.56</w:t>
            </w:r>
          </w:p>
        </w:tc>
        <w:tc>
          <w:tcPr>
            <w:tcW w:w="628" w:type="dxa"/>
            <w:tcBorders>
              <w:top w:val="nil"/>
              <w:left w:val="nil"/>
              <w:bottom w:val="nil"/>
              <w:right w:val="nil"/>
            </w:tcBorders>
            <w:shd w:val="clear" w:color="auto" w:fill="auto"/>
            <w:vAlign w:val="bottom"/>
          </w:tcPr>
          <w:p w14:paraId="644B9A2F" w14:textId="2D7F488D" w:rsidR="00EB6BB8" w:rsidRPr="00F329A9" w:rsidRDefault="00EB6BB8" w:rsidP="00E316BE">
            <w:pPr>
              <w:pStyle w:val="TableParagraph"/>
              <w:ind w:left="131"/>
              <w:rPr>
                <w:sz w:val="24"/>
                <w:szCs w:val="24"/>
              </w:rPr>
            </w:pPr>
            <w:r>
              <w:rPr>
                <w:rFonts w:ascii="Calibri" w:hAnsi="Calibri" w:cs="Calibri"/>
                <w:color w:val="000000"/>
              </w:rPr>
              <w:t>5.31</w:t>
            </w:r>
          </w:p>
        </w:tc>
        <w:tc>
          <w:tcPr>
            <w:tcW w:w="633" w:type="dxa"/>
            <w:tcBorders>
              <w:top w:val="nil"/>
              <w:left w:val="nil"/>
              <w:bottom w:val="nil"/>
              <w:right w:val="nil"/>
            </w:tcBorders>
            <w:shd w:val="clear" w:color="auto" w:fill="auto"/>
            <w:vAlign w:val="bottom"/>
          </w:tcPr>
          <w:p w14:paraId="4366DD95" w14:textId="070F09AA" w:rsidR="00EB6BB8" w:rsidRPr="00F329A9" w:rsidRDefault="00EB6BB8" w:rsidP="00E316BE">
            <w:pPr>
              <w:pStyle w:val="TableParagraph"/>
              <w:ind w:left="112" w:right="43"/>
              <w:jc w:val="center"/>
              <w:rPr>
                <w:sz w:val="24"/>
                <w:szCs w:val="24"/>
              </w:rPr>
            </w:pPr>
            <w:r>
              <w:rPr>
                <w:rFonts w:ascii="Calibri" w:hAnsi="Calibri" w:cs="Calibri"/>
                <w:color w:val="000000"/>
              </w:rPr>
              <w:t>3.81</w:t>
            </w:r>
          </w:p>
        </w:tc>
        <w:tc>
          <w:tcPr>
            <w:tcW w:w="690" w:type="dxa"/>
            <w:tcBorders>
              <w:top w:val="nil"/>
              <w:left w:val="nil"/>
              <w:bottom w:val="nil"/>
              <w:right w:val="nil"/>
            </w:tcBorders>
            <w:shd w:val="clear" w:color="auto" w:fill="auto"/>
            <w:vAlign w:val="bottom"/>
          </w:tcPr>
          <w:p w14:paraId="5C4F752B" w14:textId="66F27A53" w:rsidR="00EB6BB8" w:rsidRPr="00F329A9" w:rsidRDefault="00EB6BB8" w:rsidP="00E316BE">
            <w:pPr>
              <w:pStyle w:val="TableParagraph"/>
              <w:ind w:left="138"/>
              <w:rPr>
                <w:sz w:val="24"/>
                <w:szCs w:val="24"/>
              </w:rPr>
            </w:pPr>
            <w:r>
              <w:rPr>
                <w:rFonts w:ascii="Calibri" w:hAnsi="Calibri" w:cs="Calibri"/>
                <w:color w:val="000000"/>
              </w:rPr>
              <w:t>4.54</w:t>
            </w:r>
          </w:p>
        </w:tc>
      </w:tr>
      <w:tr w:rsidR="00EB6BB8" w:rsidRPr="00F329A9" w14:paraId="329CD75D" w14:textId="77777777" w:rsidTr="00E316BE">
        <w:trPr>
          <w:trHeight w:val="312"/>
        </w:trPr>
        <w:tc>
          <w:tcPr>
            <w:tcW w:w="1593" w:type="dxa"/>
          </w:tcPr>
          <w:p w14:paraId="3F7C2038" w14:textId="22254797" w:rsidR="00EB6BB8" w:rsidRPr="00F329A9" w:rsidRDefault="00EB6BB8" w:rsidP="00E316BE">
            <w:pPr>
              <w:pStyle w:val="TableParagraph"/>
              <w:rPr>
                <w:sz w:val="24"/>
                <w:szCs w:val="24"/>
              </w:rPr>
            </w:pPr>
            <w:r>
              <w:rPr>
                <w:sz w:val="24"/>
                <w:szCs w:val="24"/>
              </w:rPr>
              <w:t>SMD (</w:t>
            </w:r>
            <w:r w:rsidRPr="00F329A9">
              <w:rPr>
                <w:sz w:val="24"/>
                <w:szCs w:val="24"/>
              </w:rPr>
              <w:t>Simdega</w:t>
            </w:r>
            <w:r>
              <w:rPr>
                <w:sz w:val="24"/>
                <w:szCs w:val="24"/>
              </w:rPr>
              <w:t>)</w:t>
            </w:r>
          </w:p>
        </w:tc>
        <w:tc>
          <w:tcPr>
            <w:tcW w:w="625" w:type="dxa"/>
            <w:tcBorders>
              <w:top w:val="nil"/>
              <w:left w:val="nil"/>
              <w:bottom w:val="nil"/>
              <w:right w:val="nil"/>
            </w:tcBorders>
            <w:shd w:val="clear" w:color="auto" w:fill="auto"/>
            <w:vAlign w:val="bottom"/>
          </w:tcPr>
          <w:p w14:paraId="17ECC9A8" w14:textId="7F4BAB7F" w:rsidR="00EB6BB8" w:rsidRPr="00F329A9" w:rsidRDefault="00EB6BB8" w:rsidP="00E316BE">
            <w:pPr>
              <w:pStyle w:val="TableParagraph"/>
              <w:ind w:left="19" w:right="150"/>
              <w:jc w:val="center"/>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7200E62E" w14:textId="14FF362E" w:rsidR="00EB6BB8" w:rsidRPr="00F329A9" w:rsidRDefault="00EB6BB8" w:rsidP="00E316BE">
            <w:pPr>
              <w:pStyle w:val="TableParagraph"/>
              <w:ind w:left="118"/>
              <w:rPr>
                <w:sz w:val="24"/>
                <w:szCs w:val="24"/>
              </w:rPr>
            </w:pPr>
            <w:r>
              <w:rPr>
                <w:rFonts w:ascii="Calibri" w:hAnsi="Calibri" w:cs="Calibri"/>
                <w:color w:val="000000"/>
              </w:rPr>
              <w:t>1.1</w:t>
            </w:r>
          </w:p>
        </w:tc>
        <w:tc>
          <w:tcPr>
            <w:tcW w:w="733" w:type="dxa"/>
            <w:tcBorders>
              <w:top w:val="nil"/>
              <w:left w:val="nil"/>
              <w:bottom w:val="nil"/>
              <w:right w:val="nil"/>
            </w:tcBorders>
            <w:shd w:val="clear" w:color="auto" w:fill="auto"/>
            <w:vAlign w:val="bottom"/>
          </w:tcPr>
          <w:p w14:paraId="278B5CBC" w14:textId="1DCE2CC0" w:rsidR="00EB6BB8" w:rsidRPr="00F329A9" w:rsidRDefault="00EB6BB8" w:rsidP="00E316BE">
            <w:pPr>
              <w:pStyle w:val="TableParagraph"/>
              <w:ind w:left="119"/>
              <w:rPr>
                <w:sz w:val="24"/>
                <w:szCs w:val="24"/>
              </w:rPr>
            </w:pPr>
            <w:r>
              <w:rPr>
                <w:rFonts w:ascii="Calibri" w:hAnsi="Calibri" w:cs="Calibri"/>
                <w:color w:val="000000"/>
              </w:rPr>
              <w:t>1.1</w:t>
            </w:r>
          </w:p>
        </w:tc>
        <w:tc>
          <w:tcPr>
            <w:tcW w:w="733" w:type="dxa"/>
            <w:tcBorders>
              <w:top w:val="nil"/>
              <w:left w:val="nil"/>
              <w:bottom w:val="nil"/>
              <w:right w:val="nil"/>
            </w:tcBorders>
            <w:shd w:val="clear" w:color="auto" w:fill="auto"/>
            <w:vAlign w:val="bottom"/>
          </w:tcPr>
          <w:p w14:paraId="28717309" w14:textId="09977168" w:rsidR="00EB6BB8" w:rsidRPr="00F329A9" w:rsidRDefault="00EB6BB8" w:rsidP="00E316BE">
            <w:pPr>
              <w:pStyle w:val="TableParagraph"/>
              <w:ind w:left="125"/>
              <w:rPr>
                <w:sz w:val="24"/>
                <w:szCs w:val="24"/>
              </w:rPr>
            </w:pPr>
            <w:r>
              <w:rPr>
                <w:rFonts w:ascii="Calibri" w:hAnsi="Calibri" w:cs="Calibri"/>
                <w:color w:val="000000"/>
              </w:rPr>
              <w:t>1.1</w:t>
            </w:r>
          </w:p>
        </w:tc>
        <w:tc>
          <w:tcPr>
            <w:tcW w:w="735" w:type="dxa"/>
            <w:tcBorders>
              <w:top w:val="nil"/>
              <w:left w:val="nil"/>
              <w:bottom w:val="nil"/>
              <w:right w:val="nil"/>
            </w:tcBorders>
            <w:shd w:val="clear" w:color="auto" w:fill="auto"/>
            <w:vAlign w:val="bottom"/>
          </w:tcPr>
          <w:p w14:paraId="2356F8D6" w14:textId="11E66A57" w:rsidR="00EB6BB8" w:rsidRPr="00F329A9" w:rsidRDefault="00EB6BB8" w:rsidP="00E316BE">
            <w:pPr>
              <w:pStyle w:val="TableParagraph"/>
              <w:ind w:left="128"/>
              <w:rPr>
                <w:sz w:val="24"/>
                <w:szCs w:val="24"/>
              </w:rPr>
            </w:pPr>
            <w:r>
              <w:rPr>
                <w:rFonts w:ascii="Calibri" w:hAnsi="Calibri" w:cs="Calibri"/>
                <w:color w:val="000000"/>
              </w:rPr>
              <w:t>1.1</w:t>
            </w:r>
          </w:p>
        </w:tc>
        <w:tc>
          <w:tcPr>
            <w:tcW w:w="656" w:type="dxa"/>
            <w:tcBorders>
              <w:top w:val="nil"/>
              <w:left w:val="nil"/>
              <w:bottom w:val="nil"/>
              <w:right w:val="nil"/>
            </w:tcBorders>
            <w:shd w:val="clear" w:color="auto" w:fill="auto"/>
            <w:vAlign w:val="bottom"/>
          </w:tcPr>
          <w:p w14:paraId="5A94F80A" w14:textId="4F8A50FD" w:rsidR="00EB6BB8" w:rsidRPr="00F329A9" w:rsidRDefault="00EB6BB8" w:rsidP="00E316BE">
            <w:pPr>
              <w:pStyle w:val="TableParagraph"/>
              <w:ind w:left="127"/>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1FFC90B8" w14:textId="0851DB65" w:rsidR="00EB6BB8" w:rsidRPr="00F329A9" w:rsidRDefault="00EB6BB8" w:rsidP="00E316BE">
            <w:pPr>
              <w:pStyle w:val="TableParagraph"/>
              <w:ind w:left="130"/>
              <w:rPr>
                <w:sz w:val="24"/>
                <w:szCs w:val="24"/>
              </w:rPr>
            </w:pPr>
            <w:r>
              <w:rPr>
                <w:rFonts w:ascii="Calibri" w:hAnsi="Calibri" w:cs="Calibri"/>
                <w:color w:val="000000"/>
              </w:rPr>
              <w:t>1.1</w:t>
            </w:r>
          </w:p>
        </w:tc>
        <w:tc>
          <w:tcPr>
            <w:tcW w:w="636" w:type="dxa"/>
            <w:tcBorders>
              <w:top w:val="nil"/>
              <w:left w:val="nil"/>
              <w:bottom w:val="nil"/>
              <w:right w:val="nil"/>
            </w:tcBorders>
            <w:shd w:val="clear" w:color="auto" w:fill="auto"/>
            <w:vAlign w:val="bottom"/>
          </w:tcPr>
          <w:p w14:paraId="3748AAB3" w14:textId="475A713B" w:rsidR="00EB6BB8" w:rsidRPr="00F329A9" w:rsidRDefault="00EB6BB8" w:rsidP="00E316BE">
            <w:pPr>
              <w:pStyle w:val="TableParagraph"/>
              <w:ind w:left="130"/>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79C97648" w14:textId="73B6BF78" w:rsidR="00EB6BB8" w:rsidRPr="00F329A9" w:rsidRDefault="00EB6BB8" w:rsidP="00E316BE">
            <w:pPr>
              <w:pStyle w:val="TableParagraph"/>
              <w:ind w:left="128"/>
              <w:rPr>
                <w:sz w:val="24"/>
                <w:szCs w:val="24"/>
              </w:rPr>
            </w:pPr>
            <w:r>
              <w:rPr>
                <w:rFonts w:ascii="Calibri" w:hAnsi="Calibri" w:cs="Calibri"/>
                <w:color w:val="000000"/>
              </w:rPr>
              <w:t>1.1</w:t>
            </w:r>
          </w:p>
        </w:tc>
        <w:tc>
          <w:tcPr>
            <w:tcW w:w="628" w:type="dxa"/>
            <w:tcBorders>
              <w:top w:val="nil"/>
              <w:left w:val="nil"/>
              <w:bottom w:val="nil"/>
              <w:right w:val="nil"/>
            </w:tcBorders>
            <w:shd w:val="clear" w:color="auto" w:fill="auto"/>
            <w:vAlign w:val="bottom"/>
          </w:tcPr>
          <w:p w14:paraId="40CB9F84" w14:textId="44DC5308" w:rsidR="00EB6BB8" w:rsidRPr="00F329A9" w:rsidRDefault="00EB6BB8" w:rsidP="00E316BE">
            <w:pPr>
              <w:pStyle w:val="TableParagraph"/>
              <w:ind w:left="131"/>
              <w:rPr>
                <w:sz w:val="24"/>
                <w:szCs w:val="24"/>
              </w:rPr>
            </w:pPr>
            <w:r>
              <w:rPr>
                <w:rFonts w:ascii="Calibri" w:hAnsi="Calibri" w:cs="Calibri"/>
                <w:color w:val="000000"/>
              </w:rPr>
              <w:t>1.1</w:t>
            </w:r>
          </w:p>
        </w:tc>
        <w:tc>
          <w:tcPr>
            <w:tcW w:w="633" w:type="dxa"/>
            <w:tcBorders>
              <w:top w:val="nil"/>
              <w:left w:val="nil"/>
              <w:bottom w:val="nil"/>
              <w:right w:val="nil"/>
            </w:tcBorders>
            <w:shd w:val="clear" w:color="auto" w:fill="auto"/>
            <w:vAlign w:val="bottom"/>
          </w:tcPr>
          <w:p w14:paraId="5EB3726D" w14:textId="536A3E3C" w:rsidR="00EB6BB8" w:rsidRPr="00F329A9" w:rsidRDefault="00EB6BB8" w:rsidP="00E316BE">
            <w:pPr>
              <w:pStyle w:val="TableParagraph"/>
              <w:ind w:left="114" w:right="222"/>
              <w:jc w:val="center"/>
              <w:rPr>
                <w:sz w:val="24"/>
                <w:szCs w:val="24"/>
              </w:rPr>
            </w:pPr>
            <w:r>
              <w:rPr>
                <w:rFonts w:ascii="Calibri" w:hAnsi="Calibri" w:cs="Calibri"/>
                <w:color w:val="000000"/>
              </w:rPr>
              <w:t>1.1</w:t>
            </w:r>
          </w:p>
        </w:tc>
        <w:tc>
          <w:tcPr>
            <w:tcW w:w="690" w:type="dxa"/>
            <w:tcBorders>
              <w:top w:val="nil"/>
              <w:left w:val="nil"/>
              <w:bottom w:val="nil"/>
              <w:right w:val="nil"/>
            </w:tcBorders>
            <w:shd w:val="clear" w:color="auto" w:fill="auto"/>
            <w:vAlign w:val="bottom"/>
          </w:tcPr>
          <w:p w14:paraId="2539B9E2" w14:textId="2DE265F4" w:rsidR="00EB6BB8" w:rsidRPr="00F329A9" w:rsidRDefault="00EB6BB8" w:rsidP="00E316BE">
            <w:pPr>
              <w:pStyle w:val="TableParagraph"/>
              <w:ind w:left="138"/>
              <w:rPr>
                <w:sz w:val="24"/>
                <w:szCs w:val="24"/>
              </w:rPr>
            </w:pPr>
            <w:r>
              <w:rPr>
                <w:rFonts w:ascii="Calibri" w:hAnsi="Calibri" w:cs="Calibri"/>
                <w:color w:val="000000"/>
              </w:rPr>
              <w:t>1.1</w:t>
            </w:r>
          </w:p>
        </w:tc>
      </w:tr>
      <w:tr w:rsidR="00EB6BB8" w:rsidRPr="00F329A9" w14:paraId="3C5EA6CA" w14:textId="77777777" w:rsidTr="00E316BE">
        <w:trPr>
          <w:trHeight w:val="312"/>
        </w:trPr>
        <w:tc>
          <w:tcPr>
            <w:tcW w:w="1593" w:type="dxa"/>
          </w:tcPr>
          <w:p w14:paraId="45FED078" w14:textId="0B382148" w:rsidR="00EB6BB8" w:rsidRPr="00F329A9" w:rsidRDefault="00EB6BB8" w:rsidP="00E316BE">
            <w:pPr>
              <w:pStyle w:val="TableParagraph"/>
              <w:spacing w:line="268" w:lineRule="exact"/>
              <w:rPr>
                <w:sz w:val="24"/>
                <w:szCs w:val="24"/>
              </w:rPr>
            </w:pPr>
            <w:r>
              <w:rPr>
                <w:sz w:val="24"/>
                <w:szCs w:val="24"/>
              </w:rPr>
              <w:t>GHD (</w:t>
            </w:r>
            <w:r w:rsidRPr="00F329A9">
              <w:rPr>
                <w:sz w:val="24"/>
                <w:szCs w:val="24"/>
              </w:rPr>
              <w:t>Garhwa</w:t>
            </w:r>
            <w:r>
              <w:rPr>
                <w:sz w:val="24"/>
                <w:szCs w:val="24"/>
              </w:rPr>
              <w:t>)</w:t>
            </w:r>
          </w:p>
        </w:tc>
        <w:tc>
          <w:tcPr>
            <w:tcW w:w="625" w:type="dxa"/>
            <w:tcBorders>
              <w:top w:val="nil"/>
              <w:left w:val="nil"/>
              <w:bottom w:val="nil"/>
              <w:right w:val="nil"/>
            </w:tcBorders>
            <w:shd w:val="clear" w:color="auto" w:fill="auto"/>
            <w:vAlign w:val="bottom"/>
          </w:tcPr>
          <w:p w14:paraId="5B906296" w14:textId="616E1988" w:rsidR="00EB6BB8" w:rsidRPr="00F329A9" w:rsidRDefault="00EB6BB8" w:rsidP="00E316BE">
            <w:pPr>
              <w:pStyle w:val="TableParagraph"/>
              <w:spacing w:line="268" w:lineRule="exact"/>
              <w:ind w:left="97" w:right="51"/>
              <w:jc w:val="center"/>
              <w:rPr>
                <w:sz w:val="24"/>
                <w:szCs w:val="24"/>
              </w:rPr>
            </w:pPr>
            <w:r>
              <w:rPr>
                <w:rFonts w:ascii="Calibri" w:hAnsi="Calibri" w:cs="Calibri"/>
                <w:color w:val="000000"/>
              </w:rPr>
              <w:t>8.86</w:t>
            </w:r>
          </w:p>
        </w:tc>
        <w:tc>
          <w:tcPr>
            <w:tcW w:w="630" w:type="dxa"/>
            <w:tcBorders>
              <w:top w:val="nil"/>
              <w:left w:val="nil"/>
              <w:bottom w:val="nil"/>
              <w:right w:val="nil"/>
            </w:tcBorders>
            <w:shd w:val="clear" w:color="auto" w:fill="auto"/>
            <w:vAlign w:val="bottom"/>
          </w:tcPr>
          <w:p w14:paraId="4D22E9E9" w14:textId="57D652B7" w:rsidR="00EB6BB8" w:rsidRPr="00F329A9" w:rsidRDefault="00EB6BB8" w:rsidP="00E316BE">
            <w:pPr>
              <w:pStyle w:val="TableParagraph"/>
              <w:spacing w:line="268" w:lineRule="exact"/>
              <w:ind w:left="118"/>
              <w:rPr>
                <w:sz w:val="24"/>
                <w:szCs w:val="24"/>
              </w:rPr>
            </w:pPr>
            <w:r>
              <w:rPr>
                <w:rFonts w:ascii="Calibri" w:hAnsi="Calibri" w:cs="Calibri"/>
                <w:color w:val="000000"/>
              </w:rPr>
              <w:t>15.6</w:t>
            </w:r>
          </w:p>
        </w:tc>
        <w:tc>
          <w:tcPr>
            <w:tcW w:w="733" w:type="dxa"/>
            <w:tcBorders>
              <w:top w:val="nil"/>
              <w:left w:val="nil"/>
              <w:bottom w:val="nil"/>
              <w:right w:val="nil"/>
            </w:tcBorders>
            <w:shd w:val="clear" w:color="auto" w:fill="auto"/>
            <w:vAlign w:val="bottom"/>
          </w:tcPr>
          <w:p w14:paraId="4F746C2E" w14:textId="54302E4A" w:rsidR="00EB6BB8" w:rsidRPr="00F329A9" w:rsidRDefault="00EB6BB8" w:rsidP="00E316BE">
            <w:pPr>
              <w:pStyle w:val="TableParagraph"/>
              <w:spacing w:line="268" w:lineRule="exact"/>
              <w:ind w:left="119"/>
              <w:rPr>
                <w:sz w:val="24"/>
                <w:szCs w:val="24"/>
              </w:rPr>
            </w:pPr>
            <w:r>
              <w:rPr>
                <w:rFonts w:ascii="Calibri" w:hAnsi="Calibri" w:cs="Calibri"/>
                <w:color w:val="000000"/>
              </w:rPr>
              <w:t>14.2</w:t>
            </w:r>
          </w:p>
        </w:tc>
        <w:tc>
          <w:tcPr>
            <w:tcW w:w="733" w:type="dxa"/>
            <w:tcBorders>
              <w:top w:val="nil"/>
              <w:left w:val="nil"/>
              <w:bottom w:val="nil"/>
              <w:right w:val="nil"/>
            </w:tcBorders>
            <w:shd w:val="clear" w:color="auto" w:fill="auto"/>
            <w:vAlign w:val="bottom"/>
          </w:tcPr>
          <w:p w14:paraId="40670710" w14:textId="576CB7BB" w:rsidR="00EB6BB8" w:rsidRPr="00F329A9" w:rsidRDefault="00EB6BB8" w:rsidP="00E316BE">
            <w:pPr>
              <w:pStyle w:val="TableParagraph"/>
              <w:spacing w:line="268" w:lineRule="exact"/>
              <w:ind w:left="125"/>
              <w:rPr>
                <w:sz w:val="24"/>
                <w:szCs w:val="24"/>
              </w:rPr>
            </w:pPr>
            <w:r>
              <w:rPr>
                <w:rFonts w:ascii="Calibri" w:hAnsi="Calibri" w:cs="Calibri"/>
                <w:color w:val="000000"/>
              </w:rPr>
              <w:t>9.51</w:t>
            </w:r>
          </w:p>
        </w:tc>
        <w:tc>
          <w:tcPr>
            <w:tcW w:w="735" w:type="dxa"/>
            <w:tcBorders>
              <w:top w:val="nil"/>
              <w:left w:val="nil"/>
              <w:bottom w:val="nil"/>
              <w:right w:val="nil"/>
            </w:tcBorders>
            <w:shd w:val="clear" w:color="auto" w:fill="auto"/>
            <w:vAlign w:val="bottom"/>
          </w:tcPr>
          <w:p w14:paraId="4B86CF4C" w14:textId="00D15B87" w:rsidR="00EB6BB8" w:rsidRPr="00F329A9" w:rsidRDefault="00EB6BB8" w:rsidP="00E316BE">
            <w:pPr>
              <w:pStyle w:val="TableParagraph"/>
              <w:spacing w:line="268" w:lineRule="exact"/>
              <w:ind w:left="128"/>
              <w:rPr>
                <w:sz w:val="24"/>
                <w:szCs w:val="24"/>
              </w:rPr>
            </w:pPr>
            <w:r>
              <w:rPr>
                <w:rFonts w:ascii="Calibri" w:hAnsi="Calibri" w:cs="Calibri"/>
                <w:color w:val="000000"/>
              </w:rPr>
              <w:t>10.24</w:t>
            </w:r>
          </w:p>
        </w:tc>
        <w:tc>
          <w:tcPr>
            <w:tcW w:w="656" w:type="dxa"/>
            <w:tcBorders>
              <w:top w:val="nil"/>
              <w:left w:val="nil"/>
              <w:bottom w:val="nil"/>
              <w:right w:val="nil"/>
            </w:tcBorders>
            <w:shd w:val="clear" w:color="auto" w:fill="auto"/>
            <w:vAlign w:val="bottom"/>
          </w:tcPr>
          <w:p w14:paraId="0DCB7253" w14:textId="7AB0EE4E" w:rsidR="00EB6BB8" w:rsidRPr="00F329A9" w:rsidRDefault="00EB6BB8" w:rsidP="00E316BE">
            <w:pPr>
              <w:pStyle w:val="TableParagraph"/>
              <w:spacing w:line="268" w:lineRule="exact"/>
              <w:ind w:left="127"/>
              <w:rPr>
                <w:sz w:val="24"/>
                <w:szCs w:val="24"/>
              </w:rPr>
            </w:pPr>
            <w:r>
              <w:rPr>
                <w:rFonts w:ascii="Calibri" w:hAnsi="Calibri" w:cs="Calibri"/>
                <w:color w:val="000000"/>
              </w:rPr>
              <w:t>8.91</w:t>
            </w:r>
          </w:p>
        </w:tc>
        <w:tc>
          <w:tcPr>
            <w:tcW w:w="630" w:type="dxa"/>
            <w:tcBorders>
              <w:top w:val="nil"/>
              <w:left w:val="nil"/>
              <w:bottom w:val="nil"/>
              <w:right w:val="nil"/>
            </w:tcBorders>
            <w:shd w:val="clear" w:color="auto" w:fill="auto"/>
            <w:vAlign w:val="bottom"/>
          </w:tcPr>
          <w:p w14:paraId="50ED9A37" w14:textId="70B3233D" w:rsidR="00EB6BB8" w:rsidRPr="00F329A9" w:rsidRDefault="00EB6BB8" w:rsidP="00E316BE">
            <w:pPr>
              <w:pStyle w:val="TableParagraph"/>
              <w:spacing w:line="268" w:lineRule="exact"/>
              <w:ind w:left="130"/>
              <w:rPr>
                <w:sz w:val="24"/>
                <w:szCs w:val="24"/>
              </w:rPr>
            </w:pPr>
            <w:r>
              <w:rPr>
                <w:rFonts w:ascii="Calibri" w:hAnsi="Calibri" w:cs="Calibri"/>
                <w:color w:val="000000"/>
              </w:rPr>
              <w:t>27.2</w:t>
            </w:r>
          </w:p>
        </w:tc>
        <w:tc>
          <w:tcPr>
            <w:tcW w:w="636" w:type="dxa"/>
            <w:tcBorders>
              <w:top w:val="nil"/>
              <w:left w:val="nil"/>
              <w:bottom w:val="nil"/>
              <w:right w:val="nil"/>
            </w:tcBorders>
            <w:shd w:val="clear" w:color="auto" w:fill="auto"/>
            <w:vAlign w:val="bottom"/>
          </w:tcPr>
          <w:p w14:paraId="4642156F" w14:textId="235BDF1C" w:rsidR="00EB6BB8" w:rsidRPr="00F329A9" w:rsidRDefault="00EB6BB8" w:rsidP="00E316BE">
            <w:pPr>
              <w:pStyle w:val="TableParagraph"/>
              <w:spacing w:line="268" w:lineRule="exact"/>
              <w:ind w:left="130"/>
              <w:rPr>
                <w:sz w:val="24"/>
                <w:szCs w:val="24"/>
              </w:rPr>
            </w:pPr>
            <w:r>
              <w:rPr>
                <w:rFonts w:ascii="Calibri" w:hAnsi="Calibri" w:cs="Calibri"/>
                <w:color w:val="000000"/>
              </w:rPr>
              <w:t>24.2</w:t>
            </w:r>
          </w:p>
        </w:tc>
        <w:tc>
          <w:tcPr>
            <w:tcW w:w="630" w:type="dxa"/>
            <w:tcBorders>
              <w:top w:val="nil"/>
              <w:left w:val="nil"/>
              <w:bottom w:val="nil"/>
              <w:right w:val="nil"/>
            </w:tcBorders>
            <w:shd w:val="clear" w:color="auto" w:fill="auto"/>
            <w:vAlign w:val="bottom"/>
          </w:tcPr>
          <w:p w14:paraId="703D1AEA" w14:textId="168B0A12" w:rsidR="00EB6BB8" w:rsidRPr="00F329A9" w:rsidRDefault="00EB6BB8" w:rsidP="00E316BE">
            <w:pPr>
              <w:pStyle w:val="TableParagraph"/>
              <w:spacing w:line="268" w:lineRule="exact"/>
              <w:ind w:left="0" w:right="62"/>
              <w:jc w:val="right"/>
              <w:rPr>
                <w:sz w:val="24"/>
                <w:szCs w:val="24"/>
              </w:rPr>
            </w:pPr>
            <w:r>
              <w:rPr>
                <w:rFonts w:ascii="Calibri" w:hAnsi="Calibri" w:cs="Calibri"/>
                <w:color w:val="000000"/>
              </w:rPr>
              <w:t>22.7</w:t>
            </w:r>
          </w:p>
        </w:tc>
        <w:tc>
          <w:tcPr>
            <w:tcW w:w="628" w:type="dxa"/>
            <w:tcBorders>
              <w:top w:val="nil"/>
              <w:left w:val="nil"/>
              <w:bottom w:val="nil"/>
              <w:right w:val="nil"/>
            </w:tcBorders>
            <w:shd w:val="clear" w:color="auto" w:fill="auto"/>
            <w:vAlign w:val="bottom"/>
          </w:tcPr>
          <w:p w14:paraId="733E69CE" w14:textId="6F0E004B" w:rsidR="00EB6BB8" w:rsidRPr="00F329A9" w:rsidRDefault="00EB6BB8" w:rsidP="00E316BE">
            <w:pPr>
              <w:pStyle w:val="TableParagraph"/>
              <w:spacing w:line="268" w:lineRule="exact"/>
              <w:ind w:left="131"/>
              <w:rPr>
                <w:sz w:val="24"/>
                <w:szCs w:val="24"/>
              </w:rPr>
            </w:pPr>
            <w:r>
              <w:rPr>
                <w:rFonts w:ascii="Calibri" w:hAnsi="Calibri" w:cs="Calibri"/>
                <w:color w:val="000000"/>
              </w:rPr>
              <w:t>21.3</w:t>
            </w:r>
          </w:p>
        </w:tc>
        <w:tc>
          <w:tcPr>
            <w:tcW w:w="633" w:type="dxa"/>
            <w:tcBorders>
              <w:top w:val="nil"/>
              <w:left w:val="nil"/>
              <w:bottom w:val="nil"/>
              <w:right w:val="nil"/>
            </w:tcBorders>
            <w:shd w:val="clear" w:color="auto" w:fill="auto"/>
            <w:vAlign w:val="bottom"/>
          </w:tcPr>
          <w:p w14:paraId="3C6E0C22" w14:textId="072E4073" w:rsidR="00EB6BB8" w:rsidRPr="00F329A9" w:rsidRDefault="00EB6BB8" w:rsidP="00E316BE">
            <w:pPr>
              <w:pStyle w:val="TableParagraph"/>
              <w:spacing w:line="268" w:lineRule="exact"/>
              <w:ind w:left="112" w:right="43"/>
              <w:jc w:val="center"/>
              <w:rPr>
                <w:sz w:val="24"/>
                <w:szCs w:val="24"/>
              </w:rPr>
            </w:pPr>
            <w:r>
              <w:rPr>
                <w:rFonts w:ascii="Calibri" w:hAnsi="Calibri" w:cs="Calibri"/>
                <w:color w:val="000000"/>
              </w:rPr>
              <w:t>20.7</w:t>
            </w:r>
          </w:p>
        </w:tc>
        <w:tc>
          <w:tcPr>
            <w:tcW w:w="690" w:type="dxa"/>
            <w:tcBorders>
              <w:top w:val="nil"/>
              <w:left w:val="nil"/>
              <w:bottom w:val="nil"/>
              <w:right w:val="nil"/>
            </w:tcBorders>
            <w:shd w:val="clear" w:color="auto" w:fill="auto"/>
            <w:vAlign w:val="bottom"/>
          </w:tcPr>
          <w:p w14:paraId="64D43769" w14:textId="146B315B" w:rsidR="00EB6BB8" w:rsidRPr="00F329A9" w:rsidRDefault="00EB6BB8" w:rsidP="00E316BE">
            <w:pPr>
              <w:pStyle w:val="TableParagraph"/>
              <w:spacing w:line="268" w:lineRule="exact"/>
              <w:ind w:left="138"/>
              <w:rPr>
                <w:sz w:val="24"/>
                <w:szCs w:val="24"/>
              </w:rPr>
            </w:pPr>
            <w:r>
              <w:rPr>
                <w:rFonts w:ascii="Calibri" w:hAnsi="Calibri" w:cs="Calibri"/>
                <w:color w:val="000000"/>
              </w:rPr>
              <w:t>19.4</w:t>
            </w:r>
          </w:p>
        </w:tc>
      </w:tr>
      <w:tr w:rsidR="00EB6BB8" w:rsidRPr="00F329A9" w14:paraId="30B7370F" w14:textId="77777777" w:rsidTr="00E316BE">
        <w:trPr>
          <w:trHeight w:val="310"/>
        </w:trPr>
        <w:tc>
          <w:tcPr>
            <w:tcW w:w="1593" w:type="dxa"/>
          </w:tcPr>
          <w:p w14:paraId="16315F96" w14:textId="03618E31" w:rsidR="00EB6BB8" w:rsidRPr="00F329A9" w:rsidRDefault="00EB6BB8" w:rsidP="00E316BE">
            <w:pPr>
              <w:pStyle w:val="TableParagraph"/>
              <w:spacing w:line="268" w:lineRule="exact"/>
              <w:rPr>
                <w:sz w:val="24"/>
                <w:szCs w:val="24"/>
              </w:rPr>
            </w:pPr>
            <w:r>
              <w:rPr>
                <w:sz w:val="24"/>
                <w:szCs w:val="24"/>
              </w:rPr>
              <w:t>GODA (</w:t>
            </w:r>
            <w:r w:rsidRPr="00F329A9">
              <w:rPr>
                <w:sz w:val="24"/>
                <w:szCs w:val="24"/>
              </w:rPr>
              <w:t>Godda</w:t>
            </w:r>
            <w:r>
              <w:rPr>
                <w:sz w:val="24"/>
                <w:szCs w:val="24"/>
              </w:rPr>
              <w:t>)</w:t>
            </w:r>
          </w:p>
        </w:tc>
        <w:tc>
          <w:tcPr>
            <w:tcW w:w="625" w:type="dxa"/>
            <w:tcBorders>
              <w:top w:val="nil"/>
              <w:left w:val="nil"/>
              <w:bottom w:val="nil"/>
              <w:right w:val="nil"/>
            </w:tcBorders>
            <w:shd w:val="clear" w:color="auto" w:fill="auto"/>
            <w:vAlign w:val="bottom"/>
          </w:tcPr>
          <w:p w14:paraId="7F2CCCEA" w14:textId="6F511EA9" w:rsidR="00EB6BB8" w:rsidRPr="00F329A9" w:rsidRDefault="00EB6BB8" w:rsidP="00E316BE">
            <w:pPr>
              <w:pStyle w:val="TableParagraph"/>
              <w:spacing w:line="268" w:lineRule="exact"/>
              <w:ind w:left="97" w:right="51"/>
              <w:jc w:val="center"/>
              <w:rPr>
                <w:sz w:val="24"/>
                <w:szCs w:val="24"/>
              </w:rPr>
            </w:pPr>
            <w:r>
              <w:rPr>
                <w:rFonts w:ascii="Calibri" w:hAnsi="Calibri" w:cs="Calibri"/>
                <w:color w:val="000000"/>
              </w:rPr>
              <w:t>5.36</w:t>
            </w:r>
          </w:p>
        </w:tc>
        <w:tc>
          <w:tcPr>
            <w:tcW w:w="630" w:type="dxa"/>
            <w:tcBorders>
              <w:top w:val="nil"/>
              <w:left w:val="nil"/>
              <w:bottom w:val="nil"/>
              <w:right w:val="nil"/>
            </w:tcBorders>
            <w:shd w:val="clear" w:color="auto" w:fill="auto"/>
            <w:vAlign w:val="bottom"/>
          </w:tcPr>
          <w:p w14:paraId="74BE1B86" w14:textId="161238DA" w:rsidR="00EB6BB8" w:rsidRPr="00F329A9" w:rsidRDefault="00EB6BB8" w:rsidP="00E316BE">
            <w:pPr>
              <w:pStyle w:val="TableParagraph"/>
              <w:spacing w:line="268" w:lineRule="exact"/>
              <w:ind w:left="118"/>
              <w:rPr>
                <w:sz w:val="24"/>
                <w:szCs w:val="24"/>
              </w:rPr>
            </w:pPr>
            <w:r>
              <w:rPr>
                <w:rFonts w:ascii="Calibri" w:hAnsi="Calibri" w:cs="Calibri"/>
                <w:color w:val="000000"/>
              </w:rPr>
              <w:t>4.99</w:t>
            </w:r>
          </w:p>
        </w:tc>
        <w:tc>
          <w:tcPr>
            <w:tcW w:w="733" w:type="dxa"/>
            <w:tcBorders>
              <w:top w:val="nil"/>
              <w:left w:val="nil"/>
              <w:bottom w:val="nil"/>
              <w:right w:val="nil"/>
            </w:tcBorders>
            <w:shd w:val="clear" w:color="auto" w:fill="auto"/>
            <w:vAlign w:val="bottom"/>
          </w:tcPr>
          <w:p w14:paraId="3C32E0E3" w14:textId="541BB59F" w:rsidR="00EB6BB8" w:rsidRPr="00F329A9" w:rsidRDefault="00EB6BB8" w:rsidP="00E316BE">
            <w:pPr>
              <w:pStyle w:val="TableParagraph"/>
              <w:spacing w:line="268" w:lineRule="exact"/>
              <w:ind w:left="119"/>
              <w:rPr>
                <w:sz w:val="24"/>
                <w:szCs w:val="24"/>
              </w:rPr>
            </w:pPr>
            <w:r>
              <w:rPr>
                <w:rFonts w:ascii="Calibri" w:hAnsi="Calibri" w:cs="Calibri"/>
                <w:color w:val="000000"/>
              </w:rPr>
              <w:t>6.43</w:t>
            </w:r>
          </w:p>
        </w:tc>
        <w:tc>
          <w:tcPr>
            <w:tcW w:w="733" w:type="dxa"/>
            <w:tcBorders>
              <w:top w:val="nil"/>
              <w:left w:val="nil"/>
              <w:bottom w:val="nil"/>
              <w:right w:val="nil"/>
            </w:tcBorders>
            <w:shd w:val="clear" w:color="auto" w:fill="auto"/>
            <w:vAlign w:val="bottom"/>
          </w:tcPr>
          <w:p w14:paraId="06EA2C06" w14:textId="461377F7" w:rsidR="00EB6BB8" w:rsidRPr="00F329A9" w:rsidRDefault="00EB6BB8" w:rsidP="00E316BE">
            <w:pPr>
              <w:pStyle w:val="TableParagraph"/>
              <w:spacing w:line="268" w:lineRule="exact"/>
              <w:ind w:left="125"/>
              <w:rPr>
                <w:sz w:val="24"/>
                <w:szCs w:val="24"/>
              </w:rPr>
            </w:pPr>
            <w:r>
              <w:rPr>
                <w:rFonts w:ascii="Calibri" w:hAnsi="Calibri" w:cs="Calibri"/>
                <w:color w:val="000000"/>
              </w:rPr>
              <w:t>3.99</w:t>
            </w:r>
          </w:p>
        </w:tc>
        <w:tc>
          <w:tcPr>
            <w:tcW w:w="735" w:type="dxa"/>
            <w:tcBorders>
              <w:top w:val="nil"/>
              <w:left w:val="nil"/>
              <w:bottom w:val="nil"/>
              <w:right w:val="nil"/>
            </w:tcBorders>
            <w:shd w:val="clear" w:color="auto" w:fill="auto"/>
            <w:vAlign w:val="bottom"/>
          </w:tcPr>
          <w:p w14:paraId="60A7A790" w14:textId="73EE2B73" w:rsidR="00EB6BB8" w:rsidRPr="00F329A9" w:rsidRDefault="00EB6BB8" w:rsidP="00E316BE">
            <w:pPr>
              <w:pStyle w:val="TableParagraph"/>
              <w:spacing w:line="268" w:lineRule="exact"/>
              <w:ind w:left="128"/>
              <w:rPr>
                <w:sz w:val="24"/>
                <w:szCs w:val="24"/>
              </w:rPr>
            </w:pPr>
            <w:r>
              <w:rPr>
                <w:rFonts w:ascii="Calibri" w:hAnsi="Calibri" w:cs="Calibri"/>
                <w:color w:val="000000"/>
              </w:rPr>
              <w:t>4.72</w:t>
            </w:r>
          </w:p>
        </w:tc>
        <w:tc>
          <w:tcPr>
            <w:tcW w:w="656" w:type="dxa"/>
            <w:tcBorders>
              <w:top w:val="nil"/>
              <w:left w:val="nil"/>
              <w:bottom w:val="nil"/>
              <w:right w:val="nil"/>
            </w:tcBorders>
            <w:shd w:val="clear" w:color="auto" w:fill="auto"/>
            <w:vAlign w:val="bottom"/>
          </w:tcPr>
          <w:p w14:paraId="1AD420CC" w14:textId="1305CA20" w:rsidR="00EB6BB8" w:rsidRPr="00F329A9" w:rsidRDefault="00EB6BB8" w:rsidP="00E316BE">
            <w:pPr>
              <w:pStyle w:val="TableParagraph"/>
              <w:spacing w:line="268" w:lineRule="exact"/>
              <w:ind w:left="127"/>
              <w:rPr>
                <w:sz w:val="24"/>
                <w:szCs w:val="24"/>
              </w:rPr>
            </w:pPr>
            <w:r>
              <w:rPr>
                <w:rFonts w:ascii="Calibri" w:hAnsi="Calibri" w:cs="Calibri"/>
                <w:color w:val="000000"/>
              </w:rPr>
              <w:t>5.61</w:t>
            </w:r>
          </w:p>
        </w:tc>
        <w:tc>
          <w:tcPr>
            <w:tcW w:w="630" w:type="dxa"/>
            <w:tcBorders>
              <w:top w:val="nil"/>
              <w:left w:val="nil"/>
              <w:bottom w:val="nil"/>
              <w:right w:val="nil"/>
            </w:tcBorders>
            <w:shd w:val="clear" w:color="auto" w:fill="auto"/>
            <w:vAlign w:val="bottom"/>
          </w:tcPr>
          <w:p w14:paraId="56FAF1A6" w14:textId="6027DE1A" w:rsidR="00EB6BB8" w:rsidRPr="00F329A9" w:rsidRDefault="00EB6BB8" w:rsidP="00E316BE">
            <w:pPr>
              <w:pStyle w:val="TableParagraph"/>
              <w:spacing w:line="268" w:lineRule="exact"/>
              <w:ind w:left="130"/>
              <w:rPr>
                <w:sz w:val="24"/>
                <w:szCs w:val="24"/>
              </w:rPr>
            </w:pPr>
            <w:r>
              <w:rPr>
                <w:rFonts w:ascii="Calibri" w:hAnsi="Calibri" w:cs="Calibri"/>
                <w:color w:val="000000"/>
              </w:rPr>
              <w:t>6.32</w:t>
            </w:r>
          </w:p>
        </w:tc>
        <w:tc>
          <w:tcPr>
            <w:tcW w:w="636" w:type="dxa"/>
            <w:tcBorders>
              <w:top w:val="nil"/>
              <w:left w:val="nil"/>
              <w:bottom w:val="nil"/>
              <w:right w:val="nil"/>
            </w:tcBorders>
            <w:shd w:val="clear" w:color="auto" w:fill="auto"/>
            <w:vAlign w:val="bottom"/>
          </w:tcPr>
          <w:p w14:paraId="74154857" w14:textId="7480794A" w:rsidR="00EB6BB8" w:rsidRPr="00F329A9" w:rsidRDefault="00EB6BB8" w:rsidP="00E316BE">
            <w:pPr>
              <w:pStyle w:val="TableParagraph"/>
              <w:spacing w:line="268" w:lineRule="exact"/>
              <w:ind w:left="130"/>
              <w:rPr>
                <w:sz w:val="24"/>
                <w:szCs w:val="24"/>
              </w:rPr>
            </w:pPr>
            <w:r>
              <w:rPr>
                <w:rFonts w:ascii="Calibri" w:hAnsi="Calibri" w:cs="Calibri"/>
                <w:color w:val="000000"/>
              </w:rPr>
              <w:t>5.42</w:t>
            </w:r>
          </w:p>
        </w:tc>
        <w:tc>
          <w:tcPr>
            <w:tcW w:w="630" w:type="dxa"/>
            <w:tcBorders>
              <w:top w:val="nil"/>
              <w:left w:val="nil"/>
              <w:bottom w:val="nil"/>
              <w:right w:val="nil"/>
            </w:tcBorders>
            <w:shd w:val="clear" w:color="auto" w:fill="auto"/>
            <w:vAlign w:val="bottom"/>
          </w:tcPr>
          <w:p w14:paraId="6F85260B" w14:textId="7FB9F0A8" w:rsidR="00EB6BB8" w:rsidRPr="00F329A9" w:rsidRDefault="00EB6BB8" w:rsidP="00E316BE">
            <w:pPr>
              <w:pStyle w:val="TableParagraph"/>
              <w:spacing w:line="268" w:lineRule="exact"/>
              <w:ind w:left="0" w:right="62"/>
              <w:jc w:val="right"/>
              <w:rPr>
                <w:sz w:val="24"/>
                <w:szCs w:val="24"/>
              </w:rPr>
            </w:pPr>
            <w:r>
              <w:rPr>
                <w:rFonts w:ascii="Calibri" w:hAnsi="Calibri" w:cs="Calibri"/>
                <w:color w:val="000000"/>
              </w:rPr>
              <w:t>6.41</w:t>
            </w:r>
          </w:p>
        </w:tc>
        <w:tc>
          <w:tcPr>
            <w:tcW w:w="628" w:type="dxa"/>
            <w:tcBorders>
              <w:top w:val="nil"/>
              <w:left w:val="nil"/>
              <w:bottom w:val="nil"/>
              <w:right w:val="nil"/>
            </w:tcBorders>
            <w:shd w:val="clear" w:color="auto" w:fill="auto"/>
            <w:vAlign w:val="bottom"/>
          </w:tcPr>
          <w:p w14:paraId="62115853" w14:textId="1B526913" w:rsidR="00EB6BB8" w:rsidRPr="00F329A9" w:rsidRDefault="00EB6BB8" w:rsidP="00E316BE">
            <w:pPr>
              <w:pStyle w:val="TableParagraph"/>
              <w:spacing w:line="268" w:lineRule="exact"/>
              <w:ind w:left="131"/>
              <w:rPr>
                <w:sz w:val="24"/>
                <w:szCs w:val="24"/>
              </w:rPr>
            </w:pPr>
            <w:r>
              <w:rPr>
                <w:rFonts w:ascii="Calibri" w:hAnsi="Calibri" w:cs="Calibri"/>
                <w:color w:val="000000"/>
              </w:rPr>
              <w:t>4.57</w:t>
            </w:r>
          </w:p>
        </w:tc>
        <w:tc>
          <w:tcPr>
            <w:tcW w:w="633" w:type="dxa"/>
            <w:tcBorders>
              <w:top w:val="nil"/>
              <w:left w:val="nil"/>
              <w:bottom w:val="nil"/>
              <w:right w:val="nil"/>
            </w:tcBorders>
            <w:shd w:val="clear" w:color="auto" w:fill="auto"/>
            <w:vAlign w:val="bottom"/>
          </w:tcPr>
          <w:p w14:paraId="4E764A62" w14:textId="4395C41C" w:rsidR="00EB6BB8" w:rsidRPr="00F329A9" w:rsidRDefault="00EB6BB8" w:rsidP="00E316BE">
            <w:pPr>
              <w:pStyle w:val="TableParagraph"/>
              <w:spacing w:line="268" w:lineRule="exact"/>
              <w:ind w:left="112" w:right="43"/>
              <w:jc w:val="center"/>
              <w:rPr>
                <w:sz w:val="24"/>
                <w:szCs w:val="24"/>
              </w:rPr>
            </w:pPr>
            <w:r>
              <w:rPr>
                <w:rFonts w:ascii="Calibri" w:hAnsi="Calibri" w:cs="Calibri"/>
                <w:color w:val="000000"/>
              </w:rPr>
              <w:t>3.27</w:t>
            </w:r>
          </w:p>
        </w:tc>
        <w:tc>
          <w:tcPr>
            <w:tcW w:w="690" w:type="dxa"/>
            <w:tcBorders>
              <w:top w:val="nil"/>
              <w:left w:val="nil"/>
              <w:bottom w:val="nil"/>
              <w:right w:val="nil"/>
            </w:tcBorders>
            <w:shd w:val="clear" w:color="auto" w:fill="auto"/>
            <w:vAlign w:val="bottom"/>
          </w:tcPr>
          <w:p w14:paraId="2B107076" w14:textId="63914794" w:rsidR="00EB6BB8" w:rsidRPr="00F329A9" w:rsidRDefault="00EB6BB8" w:rsidP="00E316BE">
            <w:pPr>
              <w:pStyle w:val="TableParagraph"/>
              <w:spacing w:line="268" w:lineRule="exact"/>
              <w:ind w:left="138"/>
              <w:rPr>
                <w:sz w:val="24"/>
                <w:szCs w:val="24"/>
              </w:rPr>
            </w:pPr>
            <w:r>
              <w:rPr>
                <w:rFonts w:ascii="Calibri" w:hAnsi="Calibri" w:cs="Calibri"/>
                <w:color w:val="000000"/>
              </w:rPr>
              <w:t>4.76</w:t>
            </w:r>
          </w:p>
        </w:tc>
      </w:tr>
      <w:tr w:rsidR="00EB6BB8" w:rsidRPr="00F329A9" w14:paraId="1D4A3F40" w14:textId="77777777" w:rsidTr="00E316BE">
        <w:trPr>
          <w:trHeight w:val="312"/>
        </w:trPr>
        <w:tc>
          <w:tcPr>
            <w:tcW w:w="1593" w:type="dxa"/>
          </w:tcPr>
          <w:p w14:paraId="7FC80C44" w14:textId="5098A8C5" w:rsidR="00EB6BB8" w:rsidRPr="00F329A9" w:rsidRDefault="00EB6BB8" w:rsidP="00E316BE">
            <w:pPr>
              <w:pStyle w:val="TableParagraph"/>
              <w:rPr>
                <w:sz w:val="24"/>
                <w:szCs w:val="24"/>
              </w:rPr>
            </w:pPr>
            <w:r>
              <w:rPr>
                <w:sz w:val="24"/>
                <w:szCs w:val="24"/>
              </w:rPr>
              <w:t>CTR (</w:t>
            </w:r>
            <w:r w:rsidRPr="00F329A9">
              <w:rPr>
                <w:sz w:val="24"/>
                <w:szCs w:val="24"/>
              </w:rPr>
              <w:t>Chatra</w:t>
            </w:r>
            <w:r>
              <w:rPr>
                <w:sz w:val="24"/>
                <w:szCs w:val="24"/>
              </w:rPr>
              <w:t>)</w:t>
            </w:r>
          </w:p>
        </w:tc>
        <w:tc>
          <w:tcPr>
            <w:tcW w:w="625" w:type="dxa"/>
            <w:tcBorders>
              <w:top w:val="nil"/>
              <w:left w:val="nil"/>
              <w:bottom w:val="nil"/>
              <w:right w:val="nil"/>
            </w:tcBorders>
            <w:shd w:val="clear" w:color="auto" w:fill="auto"/>
            <w:vAlign w:val="bottom"/>
          </w:tcPr>
          <w:p w14:paraId="388B9A65" w14:textId="5773D7B3" w:rsidR="00EB6BB8" w:rsidRPr="00F329A9" w:rsidRDefault="00EB6BB8" w:rsidP="00E316BE">
            <w:pPr>
              <w:pStyle w:val="TableParagraph"/>
              <w:ind w:left="97" w:right="51"/>
              <w:jc w:val="center"/>
              <w:rPr>
                <w:sz w:val="24"/>
                <w:szCs w:val="24"/>
              </w:rPr>
            </w:pPr>
            <w:r>
              <w:rPr>
                <w:rFonts w:ascii="Calibri" w:hAnsi="Calibri" w:cs="Calibri"/>
                <w:color w:val="000000"/>
              </w:rPr>
              <w:t>14.3</w:t>
            </w:r>
          </w:p>
        </w:tc>
        <w:tc>
          <w:tcPr>
            <w:tcW w:w="630" w:type="dxa"/>
            <w:tcBorders>
              <w:top w:val="nil"/>
              <w:left w:val="nil"/>
              <w:bottom w:val="nil"/>
              <w:right w:val="nil"/>
            </w:tcBorders>
            <w:shd w:val="clear" w:color="auto" w:fill="auto"/>
            <w:vAlign w:val="bottom"/>
          </w:tcPr>
          <w:p w14:paraId="5EAEDABF" w14:textId="1226CD30" w:rsidR="00EB6BB8" w:rsidRPr="00F329A9" w:rsidRDefault="00EB6BB8" w:rsidP="00E316BE">
            <w:pPr>
              <w:pStyle w:val="TableParagraph"/>
              <w:ind w:left="118"/>
              <w:rPr>
                <w:sz w:val="24"/>
                <w:szCs w:val="24"/>
              </w:rPr>
            </w:pPr>
            <w:r>
              <w:rPr>
                <w:rFonts w:ascii="Calibri" w:hAnsi="Calibri" w:cs="Calibri"/>
                <w:color w:val="000000"/>
              </w:rPr>
              <w:t>17.3</w:t>
            </w:r>
          </w:p>
        </w:tc>
        <w:tc>
          <w:tcPr>
            <w:tcW w:w="733" w:type="dxa"/>
            <w:tcBorders>
              <w:top w:val="nil"/>
              <w:left w:val="nil"/>
              <w:bottom w:val="nil"/>
              <w:right w:val="nil"/>
            </w:tcBorders>
            <w:shd w:val="clear" w:color="auto" w:fill="auto"/>
            <w:vAlign w:val="bottom"/>
          </w:tcPr>
          <w:p w14:paraId="750ACB38" w14:textId="759A7823" w:rsidR="00EB6BB8" w:rsidRPr="00F329A9" w:rsidRDefault="00EB6BB8" w:rsidP="00E316BE">
            <w:pPr>
              <w:pStyle w:val="TableParagraph"/>
              <w:ind w:left="119"/>
              <w:rPr>
                <w:sz w:val="24"/>
                <w:szCs w:val="24"/>
              </w:rPr>
            </w:pPr>
            <w:r>
              <w:rPr>
                <w:rFonts w:ascii="Calibri" w:hAnsi="Calibri" w:cs="Calibri"/>
                <w:color w:val="000000"/>
              </w:rPr>
              <w:t>18.5</w:t>
            </w:r>
          </w:p>
        </w:tc>
        <w:tc>
          <w:tcPr>
            <w:tcW w:w="733" w:type="dxa"/>
            <w:tcBorders>
              <w:top w:val="nil"/>
              <w:left w:val="nil"/>
              <w:bottom w:val="nil"/>
              <w:right w:val="nil"/>
            </w:tcBorders>
            <w:shd w:val="clear" w:color="auto" w:fill="auto"/>
            <w:vAlign w:val="bottom"/>
          </w:tcPr>
          <w:p w14:paraId="3A230A85" w14:textId="41FFBE6A" w:rsidR="00EB6BB8" w:rsidRPr="00F329A9" w:rsidRDefault="00EB6BB8" w:rsidP="00E316BE">
            <w:pPr>
              <w:pStyle w:val="TableParagraph"/>
              <w:ind w:left="125"/>
              <w:rPr>
                <w:sz w:val="24"/>
                <w:szCs w:val="24"/>
              </w:rPr>
            </w:pPr>
            <w:r>
              <w:rPr>
                <w:rFonts w:ascii="Calibri" w:hAnsi="Calibri" w:cs="Calibri"/>
                <w:color w:val="000000"/>
              </w:rPr>
              <w:t>20.7</w:t>
            </w:r>
          </w:p>
        </w:tc>
        <w:tc>
          <w:tcPr>
            <w:tcW w:w="735" w:type="dxa"/>
            <w:tcBorders>
              <w:top w:val="nil"/>
              <w:left w:val="nil"/>
              <w:bottom w:val="nil"/>
              <w:right w:val="nil"/>
            </w:tcBorders>
            <w:shd w:val="clear" w:color="auto" w:fill="auto"/>
            <w:vAlign w:val="bottom"/>
          </w:tcPr>
          <w:p w14:paraId="6D576ECC" w14:textId="0B38D156" w:rsidR="00EB6BB8" w:rsidRPr="00F329A9" w:rsidRDefault="00EB6BB8" w:rsidP="00E316BE">
            <w:pPr>
              <w:pStyle w:val="TableParagraph"/>
              <w:ind w:left="128"/>
              <w:rPr>
                <w:sz w:val="24"/>
                <w:szCs w:val="24"/>
              </w:rPr>
            </w:pPr>
            <w:r>
              <w:rPr>
                <w:rFonts w:ascii="Calibri" w:hAnsi="Calibri" w:cs="Calibri"/>
                <w:color w:val="000000"/>
              </w:rPr>
              <w:t>19.9</w:t>
            </w:r>
          </w:p>
        </w:tc>
        <w:tc>
          <w:tcPr>
            <w:tcW w:w="656" w:type="dxa"/>
            <w:tcBorders>
              <w:top w:val="nil"/>
              <w:left w:val="nil"/>
              <w:bottom w:val="nil"/>
              <w:right w:val="nil"/>
            </w:tcBorders>
            <w:shd w:val="clear" w:color="auto" w:fill="auto"/>
            <w:vAlign w:val="bottom"/>
          </w:tcPr>
          <w:p w14:paraId="4E428A2F" w14:textId="1DC38824" w:rsidR="00EB6BB8" w:rsidRPr="00F329A9" w:rsidRDefault="00EB6BB8" w:rsidP="00E316BE">
            <w:pPr>
              <w:pStyle w:val="TableParagraph"/>
              <w:ind w:left="127"/>
              <w:rPr>
                <w:sz w:val="24"/>
                <w:szCs w:val="24"/>
              </w:rPr>
            </w:pPr>
            <w:r>
              <w:rPr>
                <w:rFonts w:ascii="Calibri" w:hAnsi="Calibri" w:cs="Calibri"/>
                <w:color w:val="000000"/>
              </w:rPr>
              <w:t>19</w:t>
            </w:r>
          </w:p>
        </w:tc>
        <w:tc>
          <w:tcPr>
            <w:tcW w:w="630" w:type="dxa"/>
            <w:tcBorders>
              <w:top w:val="nil"/>
              <w:left w:val="nil"/>
              <w:bottom w:val="nil"/>
              <w:right w:val="nil"/>
            </w:tcBorders>
            <w:shd w:val="clear" w:color="auto" w:fill="auto"/>
            <w:vAlign w:val="bottom"/>
          </w:tcPr>
          <w:p w14:paraId="69BC1380" w14:textId="714A93E2" w:rsidR="00EB6BB8" w:rsidRPr="00F329A9" w:rsidRDefault="00EB6BB8" w:rsidP="00E316BE">
            <w:pPr>
              <w:pStyle w:val="TableParagraph"/>
              <w:ind w:left="130"/>
              <w:rPr>
                <w:sz w:val="24"/>
                <w:szCs w:val="24"/>
              </w:rPr>
            </w:pPr>
            <w:r>
              <w:rPr>
                <w:rFonts w:ascii="Calibri" w:hAnsi="Calibri" w:cs="Calibri"/>
                <w:color w:val="000000"/>
              </w:rPr>
              <w:t>15.3</w:t>
            </w:r>
          </w:p>
        </w:tc>
        <w:tc>
          <w:tcPr>
            <w:tcW w:w="636" w:type="dxa"/>
            <w:tcBorders>
              <w:top w:val="nil"/>
              <w:left w:val="nil"/>
              <w:bottom w:val="nil"/>
              <w:right w:val="nil"/>
            </w:tcBorders>
            <w:shd w:val="clear" w:color="auto" w:fill="auto"/>
            <w:vAlign w:val="bottom"/>
          </w:tcPr>
          <w:p w14:paraId="6F44FAF3" w14:textId="551837E4" w:rsidR="00EB6BB8" w:rsidRPr="00F329A9" w:rsidRDefault="00EB6BB8" w:rsidP="00E316BE">
            <w:pPr>
              <w:pStyle w:val="TableParagraph"/>
              <w:ind w:left="130"/>
              <w:rPr>
                <w:sz w:val="24"/>
                <w:szCs w:val="24"/>
              </w:rPr>
            </w:pPr>
            <w:r>
              <w:rPr>
                <w:rFonts w:ascii="Calibri" w:hAnsi="Calibri" w:cs="Calibri"/>
                <w:color w:val="000000"/>
              </w:rPr>
              <w:t>18.2</w:t>
            </w:r>
          </w:p>
        </w:tc>
        <w:tc>
          <w:tcPr>
            <w:tcW w:w="630" w:type="dxa"/>
            <w:tcBorders>
              <w:top w:val="nil"/>
              <w:left w:val="nil"/>
              <w:bottom w:val="nil"/>
              <w:right w:val="nil"/>
            </w:tcBorders>
            <w:shd w:val="clear" w:color="auto" w:fill="auto"/>
            <w:vAlign w:val="bottom"/>
          </w:tcPr>
          <w:p w14:paraId="445C3A3B" w14:textId="1D250A29" w:rsidR="00EB6BB8" w:rsidRPr="00F329A9" w:rsidRDefault="00EB6BB8" w:rsidP="00E316BE">
            <w:pPr>
              <w:pStyle w:val="TableParagraph"/>
              <w:ind w:left="0" w:right="62"/>
              <w:jc w:val="right"/>
              <w:rPr>
                <w:sz w:val="24"/>
                <w:szCs w:val="24"/>
              </w:rPr>
            </w:pPr>
            <w:r>
              <w:rPr>
                <w:rFonts w:ascii="Calibri" w:hAnsi="Calibri" w:cs="Calibri"/>
                <w:color w:val="000000"/>
              </w:rPr>
              <w:t>17.2</w:t>
            </w:r>
          </w:p>
        </w:tc>
        <w:tc>
          <w:tcPr>
            <w:tcW w:w="628" w:type="dxa"/>
            <w:tcBorders>
              <w:top w:val="nil"/>
              <w:left w:val="nil"/>
              <w:bottom w:val="nil"/>
              <w:right w:val="nil"/>
            </w:tcBorders>
            <w:shd w:val="clear" w:color="auto" w:fill="auto"/>
            <w:vAlign w:val="bottom"/>
          </w:tcPr>
          <w:p w14:paraId="2132D050" w14:textId="310382B0" w:rsidR="00EB6BB8" w:rsidRPr="00F329A9" w:rsidRDefault="00EB6BB8" w:rsidP="00E316BE">
            <w:pPr>
              <w:pStyle w:val="TableParagraph"/>
              <w:ind w:left="131"/>
              <w:rPr>
                <w:sz w:val="24"/>
                <w:szCs w:val="24"/>
              </w:rPr>
            </w:pPr>
            <w:r>
              <w:rPr>
                <w:rFonts w:ascii="Calibri" w:hAnsi="Calibri" w:cs="Calibri"/>
                <w:color w:val="000000"/>
              </w:rPr>
              <w:t>14.9</w:t>
            </w:r>
          </w:p>
        </w:tc>
        <w:tc>
          <w:tcPr>
            <w:tcW w:w="633" w:type="dxa"/>
            <w:tcBorders>
              <w:top w:val="nil"/>
              <w:left w:val="nil"/>
              <w:bottom w:val="nil"/>
              <w:right w:val="nil"/>
            </w:tcBorders>
            <w:shd w:val="clear" w:color="auto" w:fill="auto"/>
            <w:vAlign w:val="bottom"/>
          </w:tcPr>
          <w:p w14:paraId="356E4F9A" w14:textId="6EB971D3" w:rsidR="00EB6BB8" w:rsidRPr="00F329A9" w:rsidRDefault="00EB6BB8" w:rsidP="00E316BE">
            <w:pPr>
              <w:pStyle w:val="TableParagraph"/>
              <w:ind w:left="112" w:right="43"/>
              <w:jc w:val="center"/>
              <w:rPr>
                <w:sz w:val="24"/>
                <w:szCs w:val="24"/>
              </w:rPr>
            </w:pPr>
            <w:r>
              <w:rPr>
                <w:rFonts w:ascii="Calibri" w:hAnsi="Calibri" w:cs="Calibri"/>
                <w:color w:val="000000"/>
              </w:rPr>
              <w:t>13.3</w:t>
            </w:r>
          </w:p>
        </w:tc>
        <w:tc>
          <w:tcPr>
            <w:tcW w:w="690" w:type="dxa"/>
            <w:tcBorders>
              <w:top w:val="nil"/>
              <w:left w:val="nil"/>
              <w:bottom w:val="nil"/>
              <w:right w:val="nil"/>
            </w:tcBorders>
            <w:shd w:val="clear" w:color="auto" w:fill="auto"/>
            <w:vAlign w:val="bottom"/>
          </w:tcPr>
          <w:p w14:paraId="63F085CF" w14:textId="7CC4E3B0" w:rsidR="00EB6BB8" w:rsidRPr="00F329A9" w:rsidRDefault="00EB6BB8" w:rsidP="00E316BE">
            <w:pPr>
              <w:pStyle w:val="TableParagraph"/>
              <w:ind w:left="138"/>
              <w:rPr>
                <w:sz w:val="24"/>
                <w:szCs w:val="24"/>
              </w:rPr>
            </w:pPr>
            <w:r>
              <w:rPr>
                <w:rFonts w:ascii="Calibri" w:hAnsi="Calibri" w:cs="Calibri"/>
                <w:color w:val="000000"/>
              </w:rPr>
              <w:t>10.3</w:t>
            </w:r>
          </w:p>
        </w:tc>
      </w:tr>
      <w:tr w:rsidR="00EB6BB8" w:rsidRPr="00F329A9" w14:paraId="2EFFC66D" w14:textId="77777777" w:rsidTr="00E316BE">
        <w:trPr>
          <w:trHeight w:val="312"/>
        </w:trPr>
        <w:tc>
          <w:tcPr>
            <w:tcW w:w="1593" w:type="dxa"/>
          </w:tcPr>
          <w:p w14:paraId="4469470D" w14:textId="0B8F6589" w:rsidR="00EB6BB8" w:rsidRPr="00F329A9" w:rsidRDefault="00EB6BB8" w:rsidP="00E316BE">
            <w:pPr>
              <w:pStyle w:val="TableParagraph"/>
              <w:rPr>
                <w:sz w:val="24"/>
                <w:szCs w:val="24"/>
              </w:rPr>
            </w:pPr>
            <w:r>
              <w:rPr>
                <w:sz w:val="24"/>
                <w:szCs w:val="24"/>
              </w:rPr>
              <w:t>SBG (</w:t>
            </w:r>
            <w:r w:rsidRPr="00F329A9">
              <w:rPr>
                <w:sz w:val="24"/>
                <w:szCs w:val="24"/>
              </w:rPr>
              <w:t>Sahibganj</w:t>
            </w:r>
            <w:r>
              <w:rPr>
                <w:sz w:val="24"/>
                <w:szCs w:val="24"/>
              </w:rPr>
              <w:t>)</w:t>
            </w:r>
          </w:p>
        </w:tc>
        <w:tc>
          <w:tcPr>
            <w:tcW w:w="625" w:type="dxa"/>
            <w:tcBorders>
              <w:top w:val="nil"/>
              <w:left w:val="nil"/>
              <w:bottom w:val="nil"/>
              <w:right w:val="nil"/>
            </w:tcBorders>
            <w:shd w:val="clear" w:color="auto" w:fill="auto"/>
            <w:vAlign w:val="bottom"/>
          </w:tcPr>
          <w:p w14:paraId="15D79E88" w14:textId="413C9DF7" w:rsidR="00EB6BB8" w:rsidRPr="00F329A9" w:rsidRDefault="00EB6BB8" w:rsidP="00E316BE">
            <w:pPr>
              <w:pStyle w:val="TableParagraph"/>
              <w:ind w:left="97" w:right="51"/>
              <w:jc w:val="center"/>
              <w:rPr>
                <w:sz w:val="24"/>
                <w:szCs w:val="24"/>
              </w:rPr>
            </w:pPr>
            <w:r>
              <w:rPr>
                <w:rFonts w:ascii="Calibri" w:hAnsi="Calibri" w:cs="Calibri"/>
                <w:color w:val="000000"/>
              </w:rPr>
              <w:t>12.2</w:t>
            </w:r>
          </w:p>
        </w:tc>
        <w:tc>
          <w:tcPr>
            <w:tcW w:w="630" w:type="dxa"/>
            <w:tcBorders>
              <w:top w:val="nil"/>
              <w:left w:val="nil"/>
              <w:bottom w:val="nil"/>
              <w:right w:val="nil"/>
            </w:tcBorders>
            <w:shd w:val="clear" w:color="auto" w:fill="auto"/>
            <w:vAlign w:val="bottom"/>
          </w:tcPr>
          <w:p w14:paraId="0BE994F6" w14:textId="4D84D137" w:rsidR="00EB6BB8" w:rsidRPr="00F329A9" w:rsidRDefault="00EB6BB8" w:rsidP="00E316BE">
            <w:pPr>
              <w:pStyle w:val="TableParagraph"/>
              <w:ind w:left="118"/>
              <w:rPr>
                <w:sz w:val="24"/>
                <w:szCs w:val="24"/>
              </w:rPr>
            </w:pPr>
            <w:r>
              <w:rPr>
                <w:rFonts w:ascii="Calibri" w:hAnsi="Calibri" w:cs="Calibri"/>
                <w:color w:val="000000"/>
              </w:rPr>
              <w:t>13.8</w:t>
            </w:r>
          </w:p>
        </w:tc>
        <w:tc>
          <w:tcPr>
            <w:tcW w:w="733" w:type="dxa"/>
            <w:tcBorders>
              <w:top w:val="nil"/>
              <w:left w:val="nil"/>
              <w:bottom w:val="nil"/>
              <w:right w:val="nil"/>
            </w:tcBorders>
            <w:shd w:val="clear" w:color="auto" w:fill="auto"/>
            <w:vAlign w:val="bottom"/>
          </w:tcPr>
          <w:p w14:paraId="1B0454C5" w14:textId="7B5B0591" w:rsidR="00EB6BB8" w:rsidRPr="00F329A9" w:rsidRDefault="00EB6BB8" w:rsidP="00E316BE">
            <w:pPr>
              <w:pStyle w:val="TableParagraph"/>
              <w:ind w:left="6"/>
              <w:rPr>
                <w:sz w:val="24"/>
                <w:szCs w:val="24"/>
              </w:rPr>
            </w:pPr>
            <w:r>
              <w:rPr>
                <w:rFonts w:ascii="Calibri" w:hAnsi="Calibri" w:cs="Calibri"/>
                <w:color w:val="000000"/>
              </w:rPr>
              <w:t>19.9</w:t>
            </w:r>
          </w:p>
        </w:tc>
        <w:tc>
          <w:tcPr>
            <w:tcW w:w="733" w:type="dxa"/>
            <w:tcBorders>
              <w:top w:val="nil"/>
              <w:left w:val="nil"/>
              <w:bottom w:val="nil"/>
              <w:right w:val="nil"/>
            </w:tcBorders>
            <w:shd w:val="clear" w:color="auto" w:fill="auto"/>
            <w:vAlign w:val="bottom"/>
          </w:tcPr>
          <w:p w14:paraId="1034D446" w14:textId="6DF17CAA" w:rsidR="00EB6BB8" w:rsidRPr="00F329A9" w:rsidRDefault="00EB6BB8" w:rsidP="00E316BE">
            <w:pPr>
              <w:pStyle w:val="TableParagraph"/>
              <w:ind w:left="125"/>
              <w:rPr>
                <w:sz w:val="24"/>
                <w:szCs w:val="24"/>
              </w:rPr>
            </w:pPr>
            <w:r>
              <w:rPr>
                <w:rFonts w:ascii="Calibri" w:hAnsi="Calibri" w:cs="Calibri"/>
                <w:color w:val="000000"/>
              </w:rPr>
              <w:t>18.3</w:t>
            </w:r>
          </w:p>
        </w:tc>
        <w:tc>
          <w:tcPr>
            <w:tcW w:w="735" w:type="dxa"/>
            <w:tcBorders>
              <w:top w:val="nil"/>
              <w:left w:val="nil"/>
              <w:bottom w:val="nil"/>
              <w:right w:val="nil"/>
            </w:tcBorders>
            <w:shd w:val="clear" w:color="auto" w:fill="auto"/>
            <w:vAlign w:val="bottom"/>
          </w:tcPr>
          <w:p w14:paraId="55C03893" w14:textId="644882A9" w:rsidR="00EB6BB8" w:rsidRPr="00F329A9" w:rsidRDefault="00EB6BB8" w:rsidP="00E316BE">
            <w:pPr>
              <w:pStyle w:val="TableParagraph"/>
              <w:ind w:left="128"/>
              <w:rPr>
                <w:sz w:val="24"/>
                <w:szCs w:val="24"/>
              </w:rPr>
            </w:pPr>
            <w:r>
              <w:rPr>
                <w:rFonts w:ascii="Calibri" w:hAnsi="Calibri" w:cs="Calibri"/>
                <w:color w:val="000000"/>
              </w:rPr>
              <w:t>21.2</w:t>
            </w:r>
          </w:p>
        </w:tc>
        <w:tc>
          <w:tcPr>
            <w:tcW w:w="656" w:type="dxa"/>
            <w:tcBorders>
              <w:top w:val="nil"/>
              <w:left w:val="nil"/>
              <w:bottom w:val="nil"/>
              <w:right w:val="nil"/>
            </w:tcBorders>
            <w:shd w:val="clear" w:color="auto" w:fill="auto"/>
            <w:vAlign w:val="bottom"/>
          </w:tcPr>
          <w:p w14:paraId="4A47539E" w14:textId="4CC985CE" w:rsidR="00EB6BB8" w:rsidRPr="00F329A9" w:rsidRDefault="00EB6BB8" w:rsidP="00E316BE">
            <w:pPr>
              <w:pStyle w:val="TableParagraph"/>
              <w:ind w:left="127"/>
              <w:rPr>
                <w:sz w:val="24"/>
                <w:szCs w:val="24"/>
              </w:rPr>
            </w:pPr>
            <w:r>
              <w:rPr>
                <w:rFonts w:ascii="Calibri" w:hAnsi="Calibri" w:cs="Calibri"/>
                <w:color w:val="000000"/>
              </w:rPr>
              <w:t>18.6</w:t>
            </w:r>
          </w:p>
        </w:tc>
        <w:tc>
          <w:tcPr>
            <w:tcW w:w="630" w:type="dxa"/>
            <w:tcBorders>
              <w:top w:val="nil"/>
              <w:left w:val="nil"/>
              <w:bottom w:val="nil"/>
              <w:right w:val="nil"/>
            </w:tcBorders>
            <w:shd w:val="clear" w:color="auto" w:fill="auto"/>
            <w:vAlign w:val="bottom"/>
          </w:tcPr>
          <w:p w14:paraId="2D5FA3AD" w14:textId="6A1F05B4" w:rsidR="00EB6BB8" w:rsidRPr="00F329A9" w:rsidRDefault="00EB6BB8" w:rsidP="00E316BE">
            <w:pPr>
              <w:pStyle w:val="TableParagraph"/>
              <w:ind w:left="130"/>
              <w:rPr>
                <w:sz w:val="24"/>
                <w:szCs w:val="24"/>
              </w:rPr>
            </w:pPr>
            <w:r>
              <w:rPr>
                <w:rFonts w:ascii="Calibri" w:hAnsi="Calibri" w:cs="Calibri"/>
                <w:color w:val="000000"/>
              </w:rPr>
              <w:t>18</w:t>
            </w:r>
          </w:p>
        </w:tc>
        <w:tc>
          <w:tcPr>
            <w:tcW w:w="636" w:type="dxa"/>
            <w:tcBorders>
              <w:top w:val="nil"/>
              <w:left w:val="nil"/>
              <w:bottom w:val="nil"/>
              <w:right w:val="nil"/>
            </w:tcBorders>
            <w:shd w:val="clear" w:color="auto" w:fill="auto"/>
            <w:vAlign w:val="bottom"/>
          </w:tcPr>
          <w:p w14:paraId="4916DE11" w14:textId="432AAA60" w:rsidR="00EB6BB8" w:rsidRPr="00F329A9" w:rsidRDefault="00EB6BB8" w:rsidP="00E316BE">
            <w:pPr>
              <w:pStyle w:val="TableParagraph"/>
              <w:ind w:left="130"/>
              <w:rPr>
                <w:sz w:val="24"/>
                <w:szCs w:val="24"/>
              </w:rPr>
            </w:pPr>
            <w:r>
              <w:rPr>
                <w:rFonts w:ascii="Calibri" w:hAnsi="Calibri" w:cs="Calibri"/>
                <w:color w:val="000000"/>
              </w:rPr>
              <w:t>17</w:t>
            </w:r>
          </w:p>
        </w:tc>
        <w:tc>
          <w:tcPr>
            <w:tcW w:w="630" w:type="dxa"/>
            <w:tcBorders>
              <w:top w:val="nil"/>
              <w:left w:val="nil"/>
              <w:bottom w:val="nil"/>
              <w:right w:val="nil"/>
            </w:tcBorders>
            <w:shd w:val="clear" w:color="auto" w:fill="auto"/>
            <w:vAlign w:val="bottom"/>
          </w:tcPr>
          <w:p w14:paraId="0D521130" w14:textId="56D6F280" w:rsidR="00EB6BB8" w:rsidRPr="00F329A9" w:rsidRDefault="00EB6BB8" w:rsidP="00E316BE">
            <w:pPr>
              <w:pStyle w:val="TableParagraph"/>
              <w:ind w:left="0" w:right="62"/>
              <w:jc w:val="right"/>
              <w:rPr>
                <w:sz w:val="24"/>
                <w:szCs w:val="24"/>
              </w:rPr>
            </w:pPr>
            <w:r>
              <w:rPr>
                <w:rFonts w:ascii="Calibri" w:hAnsi="Calibri" w:cs="Calibri"/>
                <w:color w:val="000000"/>
              </w:rPr>
              <w:t>23.3</w:t>
            </w:r>
          </w:p>
        </w:tc>
        <w:tc>
          <w:tcPr>
            <w:tcW w:w="628" w:type="dxa"/>
            <w:tcBorders>
              <w:top w:val="nil"/>
              <w:left w:val="nil"/>
              <w:bottom w:val="nil"/>
              <w:right w:val="nil"/>
            </w:tcBorders>
            <w:shd w:val="clear" w:color="auto" w:fill="auto"/>
            <w:vAlign w:val="bottom"/>
          </w:tcPr>
          <w:p w14:paraId="206A1E34" w14:textId="0F21F93C" w:rsidR="00EB6BB8" w:rsidRPr="00F329A9" w:rsidRDefault="00EB6BB8" w:rsidP="00E316BE">
            <w:pPr>
              <w:pStyle w:val="TableParagraph"/>
              <w:ind w:left="131"/>
              <w:rPr>
                <w:sz w:val="24"/>
                <w:szCs w:val="24"/>
              </w:rPr>
            </w:pPr>
            <w:r>
              <w:rPr>
                <w:rFonts w:ascii="Calibri" w:hAnsi="Calibri" w:cs="Calibri"/>
                <w:color w:val="000000"/>
              </w:rPr>
              <w:t>14.3</w:t>
            </w:r>
          </w:p>
        </w:tc>
        <w:tc>
          <w:tcPr>
            <w:tcW w:w="633" w:type="dxa"/>
            <w:tcBorders>
              <w:top w:val="nil"/>
              <w:left w:val="nil"/>
              <w:bottom w:val="nil"/>
              <w:right w:val="nil"/>
            </w:tcBorders>
            <w:shd w:val="clear" w:color="auto" w:fill="auto"/>
            <w:vAlign w:val="bottom"/>
          </w:tcPr>
          <w:p w14:paraId="22157A79" w14:textId="25633962" w:rsidR="00EB6BB8" w:rsidRPr="00F329A9" w:rsidRDefault="00EB6BB8" w:rsidP="00E316BE">
            <w:pPr>
              <w:pStyle w:val="TableParagraph"/>
              <w:ind w:left="112" w:right="43"/>
              <w:jc w:val="center"/>
              <w:rPr>
                <w:sz w:val="24"/>
                <w:szCs w:val="24"/>
              </w:rPr>
            </w:pPr>
            <w:r>
              <w:rPr>
                <w:rFonts w:ascii="Calibri" w:hAnsi="Calibri" w:cs="Calibri"/>
                <w:color w:val="000000"/>
              </w:rPr>
              <w:t>14.5</w:t>
            </w:r>
          </w:p>
        </w:tc>
        <w:tc>
          <w:tcPr>
            <w:tcW w:w="690" w:type="dxa"/>
            <w:tcBorders>
              <w:top w:val="nil"/>
              <w:left w:val="nil"/>
              <w:bottom w:val="nil"/>
              <w:right w:val="nil"/>
            </w:tcBorders>
            <w:shd w:val="clear" w:color="auto" w:fill="auto"/>
            <w:vAlign w:val="bottom"/>
          </w:tcPr>
          <w:p w14:paraId="2D0835AC" w14:textId="6A9D1C1F" w:rsidR="00EB6BB8" w:rsidRPr="00F329A9" w:rsidRDefault="00EB6BB8" w:rsidP="00E316BE">
            <w:pPr>
              <w:pStyle w:val="TableParagraph"/>
              <w:ind w:left="138"/>
              <w:rPr>
                <w:sz w:val="24"/>
                <w:szCs w:val="24"/>
              </w:rPr>
            </w:pPr>
            <w:r>
              <w:rPr>
                <w:rFonts w:ascii="Calibri" w:hAnsi="Calibri" w:cs="Calibri"/>
                <w:color w:val="000000"/>
              </w:rPr>
              <w:t>21.2</w:t>
            </w:r>
          </w:p>
        </w:tc>
      </w:tr>
      <w:tr w:rsidR="00EB6BB8" w:rsidRPr="00F329A9" w14:paraId="61E7358B" w14:textId="77777777" w:rsidTr="00E316BE">
        <w:trPr>
          <w:trHeight w:val="312"/>
        </w:trPr>
        <w:tc>
          <w:tcPr>
            <w:tcW w:w="1593" w:type="dxa"/>
          </w:tcPr>
          <w:p w14:paraId="256C0D41" w14:textId="1736F5B0" w:rsidR="00EB6BB8" w:rsidRPr="00F329A9" w:rsidRDefault="00EB6BB8" w:rsidP="00E316BE">
            <w:pPr>
              <w:pStyle w:val="TableParagraph"/>
              <w:rPr>
                <w:sz w:val="24"/>
                <w:szCs w:val="24"/>
              </w:rPr>
            </w:pPr>
            <w:r>
              <w:rPr>
                <w:sz w:val="24"/>
                <w:szCs w:val="24"/>
              </w:rPr>
              <w:t xml:space="preserve">KQR </w:t>
            </w:r>
          </w:p>
        </w:tc>
        <w:tc>
          <w:tcPr>
            <w:tcW w:w="625" w:type="dxa"/>
            <w:tcBorders>
              <w:top w:val="nil"/>
              <w:left w:val="nil"/>
              <w:bottom w:val="nil"/>
              <w:right w:val="nil"/>
            </w:tcBorders>
            <w:shd w:val="clear" w:color="auto" w:fill="auto"/>
            <w:vAlign w:val="bottom"/>
          </w:tcPr>
          <w:p w14:paraId="3D453F4B" w14:textId="284CC1F5" w:rsidR="00EB6BB8" w:rsidRPr="00F329A9" w:rsidRDefault="00EB6BB8" w:rsidP="00E316BE">
            <w:pPr>
              <w:pStyle w:val="TableParagraph"/>
              <w:ind w:left="97" w:right="51"/>
              <w:jc w:val="center"/>
              <w:rPr>
                <w:sz w:val="24"/>
                <w:szCs w:val="24"/>
              </w:rPr>
            </w:pPr>
            <w:r>
              <w:rPr>
                <w:rFonts w:ascii="Calibri" w:hAnsi="Calibri" w:cs="Calibri"/>
                <w:color w:val="000000"/>
              </w:rPr>
              <w:t>14.6</w:t>
            </w:r>
          </w:p>
        </w:tc>
        <w:tc>
          <w:tcPr>
            <w:tcW w:w="630" w:type="dxa"/>
            <w:tcBorders>
              <w:top w:val="nil"/>
              <w:left w:val="nil"/>
              <w:bottom w:val="nil"/>
              <w:right w:val="nil"/>
            </w:tcBorders>
            <w:shd w:val="clear" w:color="auto" w:fill="auto"/>
            <w:vAlign w:val="bottom"/>
          </w:tcPr>
          <w:p w14:paraId="249A016E" w14:textId="23B98EAD" w:rsidR="00EB6BB8" w:rsidRPr="00F329A9" w:rsidRDefault="00EB6BB8" w:rsidP="00E316BE">
            <w:pPr>
              <w:pStyle w:val="TableParagraph"/>
              <w:ind w:left="118"/>
              <w:rPr>
                <w:sz w:val="24"/>
                <w:szCs w:val="24"/>
              </w:rPr>
            </w:pPr>
            <w:r>
              <w:rPr>
                <w:rFonts w:ascii="Calibri" w:hAnsi="Calibri" w:cs="Calibri"/>
                <w:color w:val="000000"/>
              </w:rPr>
              <w:t>17.4</w:t>
            </w:r>
          </w:p>
        </w:tc>
        <w:tc>
          <w:tcPr>
            <w:tcW w:w="733" w:type="dxa"/>
            <w:tcBorders>
              <w:top w:val="nil"/>
              <w:left w:val="nil"/>
              <w:bottom w:val="nil"/>
              <w:right w:val="nil"/>
            </w:tcBorders>
            <w:shd w:val="clear" w:color="auto" w:fill="auto"/>
            <w:vAlign w:val="bottom"/>
          </w:tcPr>
          <w:p w14:paraId="4335A2FD" w14:textId="20A33EF1" w:rsidR="00EB6BB8" w:rsidRPr="00F329A9" w:rsidRDefault="00EB6BB8" w:rsidP="00E316BE">
            <w:pPr>
              <w:pStyle w:val="TableParagraph"/>
              <w:ind w:left="119"/>
              <w:rPr>
                <w:sz w:val="24"/>
                <w:szCs w:val="24"/>
              </w:rPr>
            </w:pPr>
            <w:r>
              <w:rPr>
                <w:rFonts w:ascii="Calibri" w:hAnsi="Calibri" w:cs="Calibri"/>
                <w:color w:val="000000"/>
              </w:rPr>
              <w:t>19</w:t>
            </w:r>
          </w:p>
        </w:tc>
        <w:tc>
          <w:tcPr>
            <w:tcW w:w="733" w:type="dxa"/>
            <w:tcBorders>
              <w:top w:val="nil"/>
              <w:left w:val="nil"/>
              <w:bottom w:val="nil"/>
              <w:right w:val="nil"/>
            </w:tcBorders>
            <w:shd w:val="clear" w:color="auto" w:fill="auto"/>
            <w:vAlign w:val="bottom"/>
          </w:tcPr>
          <w:p w14:paraId="7BBAAF6E" w14:textId="31B270F4" w:rsidR="00EB6BB8" w:rsidRPr="00F329A9" w:rsidRDefault="00EB6BB8" w:rsidP="00E316BE">
            <w:pPr>
              <w:pStyle w:val="TableParagraph"/>
              <w:ind w:left="125"/>
              <w:rPr>
                <w:sz w:val="24"/>
                <w:szCs w:val="24"/>
              </w:rPr>
            </w:pPr>
            <w:r>
              <w:rPr>
                <w:rFonts w:ascii="Calibri" w:hAnsi="Calibri" w:cs="Calibri"/>
                <w:color w:val="000000"/>
              </w:rPr>
              <w:t>19.8</w:t>
            </w:r>
          </w:p>
        </w:tc>
        <w:tc>
          <w:tcPr>
            <w:tcW w:w="735" w:type="dxa"/>
            <w:tcBorders>
              <w:top w:val="nil"/>
              <w:left w:val="nil"/>
              <w:bottom w:val="nil"/>
              <w:right w:val="nil"/>
            </w:tcBorders>
            <w:shd w:val="clear" w:color="auto" w:fill="auto"/>
            <w:vAlign w:val="bottom"/>
          </w:tcPr>
          <w:p w14:paraId="43E901E7" w14:textId="25A40C78" w:rsidR="00EB6BB8" w:rsidRPr="00F329A9" w:rsidRDefault="00EB6BB8" w:rsidP="00E316BE">
            <w:pPr>
              <w:pStyle w:val="TableParagraph"/>
              <w:ind w:left="128"/>
              <w:rPr>
                <w:sz w:val="24"/>
                <w:szCs w:val="24"/>
              </w:rPr>
            </w:pPr>
            <w:r>
              <w:rPr>
                <w:rFonts w:ascii="Calibri" w:hAnsi="Calibri" w:cs="Calibri"/>
                <w:color w:val="000000"/>
              </w:rPr>
              <w:t>20.4</w:t>
            </w:r>
          </w:p>
        </w:tc>
        <w:tc>
          <w:tcPr>
            <w:tcW w:w="656" w:type="dxa"/>
            <w:tcBorders>
              <w:top w:val="nil"/>
              <w:left w:val="nil"/>
              <w:bottom w:val="nil"/>
              <w:right w:val="nil"/>
            </w:tcBorders>
            <w:shd w:val="clear" w:color="auto" w:fill="auto"/>
            <w:vAlign w:val="bottom"/>
          </w:tcPr>
          <w:p w14:paraId="5CFAC6F8" w14:textId="217F2A8B" w:rsidR="00EB6BB8" w:rsidRPr="00F329A9" w:rsidRDefault="00EB6BB8" w:rsidP="00E316BE">
            <w:pPr>
              <w:pStyle w:val="TableParagraph"/>
              <w:ind w:left="127"/>
              <w:rPr>
                <w:sz w:val="24"/>
                <w:szCs w:val="24"/>
              </w:rPr>
            </w:pPr>
            <w:r>
              <w:rPr>
                <w:rFonts w:ascii="Calibri" w:hAnsi="Calibri" w:cs="Calibri"/>
                <w:color w:val="000000"/>
              </w:rPr>
              <w:t>19.7</w:t>
            </w:r>
          </w:p>
        </w:tc>
        <w:tc>
          <w:tcPr>
            <w:tcW w:w="630" w:type="dxa"/>
            <w:tcBorders>
              <w:top w:val="nil"/>
              <w:left w:val="nil"/>
              <w:bottom w:val="nil"/>
              <w:right w:val="nil"/>
            </w:tcBorders>
            <w:shd w:val="clear" w:color="auto" w:fill="auto"/>
            <w:vAlign w:val="bottom"/>
          </w:tcPr>
          <w:p w14:paraId="1BAFFFF2" w14:textId="268FCCE5" w:rsidR="00EB6BB8" w:rsidRPr="00F329A9" w:rsidRDefault="00EB6BB8" w:rsidP="00E316BE">
            <w:pPr>
              <w:pStyle w:val="TableParagraph"/>
              <w:ind w:left="130"/>
              <w:rPr>
                <w:sz w:val="24"/>
                <w:szCs w:val="24"/>
              </w:rPr>
            </w:pPr>
            <w:r>
              <w:rPr>
                <w:rFonts w:ascii="Calibri" w:hAnsi="Calibri" w:cs="Calibri"/>
                <w:color w:val="000000"/>
              </w:rPr>
              <w:t>16.5</w:t>
            </w:r>
          </w:p>
        </w:tc>
        <w:tc>
          <w:tcPr>
            <w:tcW w:w="636" w:type="dxa"/>
            <w:tcBorders>
              <w:top w:val="nil"/>
              <w:left w:val="nil"/>
              <w:bottom w:val="nil"/>
              <w:right w:val="nil"/>
            </w:tcBorders>
            <w:shd w:val="clear" w:color="auto" w:fill="auto"/>
            <w:vAlign w:val="bottom"/>
          </w:tcPr>
          <w:p w14:paraId="49FAB750" w14:textId="75B44215" w:rsidR="00EB6BB8" w:rsidRPr="00F329A9" w:rsidRDefault="00EB6BB8" w:rsidP="00E316BE">
            <w:pPr>
              <w:pStyle w:val="TableParagraph"/>
              <w:ind w:left="130"/>
              <w:rPr>
                <w:sz w:val="24"/>
                <w:szCs w:val="24"/>
              </w:rPr>
            </w:pPr>
            <w:r>
              <w:rPr>
                <w:rFonts w:ascii="Calibri" w:hAnsi="Calibri" w:cs="Calibri"/>
                <w:color w:val="000000"/>
              </w:rPr>
              <w:t>17.7</w:t>
            </w:r>
          </w:p>
        </w:tc>
        <w:tc>
          <w:tcPr>
            <w:tcW w:w="630" w:type="dxa"/>
            <w:tcBorders>
              <w:top w:val="nil"/>
              <w:left w:val="nil"/>
              <w:bottom w:val="nil"/>
              <w:right w:val="nil"/>
            </w:tcBorders>
            <w:shd w:val="clear" w:color="auto" w:fill="auto"/>
            <w:vAlign w:val="bottom"/>
          </w:tcPr>
          <w:p w14:paraId="32574E15" w14:textId="1F58181E" w:rsidR="00EB6BB8" w:rsidRPr="00F329A9" w:rsidRDefault="00EB6BB8" w:rsidP="00E316BE">
            <w:pPr>
              <w:pStyle w:val="TableParagraph"/>
              <w:ind w:left="0" w:right="62"/>
              <w:jc w:val="right"/>
              <w:rPr>
                <w:sz w:val="24"/>
                <w:szCs w:val="24"/>
              </w:rPr>
            </w:pPr>
            <w:r>
              <w:rPr>
                <w:rFonts w:ascii="Calibri" w:hAnsi="Calibri" w:cs="Calibri"/>
                <w:color w:val="000000"/>
              </w:rPr>
              <w:t>17.2</w:t>
            </w:r>
          </w:p>
        </w:tc>
        <w:tc>
          <w:tcPr>
            <w:tcW w:w="628" w:type="dxa"/>
            <w:tcBorders>
              <w:top w:val="nil"/>
              <w:left w:val="nil"/>
              <w:bottom w:val="nil"/>
              <w:right w:val="nil"/>
            </w:tcBorders>
            <w:shd w:val="clear" w:color="auto" w:fill="auto"/>
            <w:vAlign w:val="bottom"/>
          </w:tcPr>
          <w:p w14:paraId="5A5B432F" w14:textId="11A1ED60" w:rsidR="00EB6BB8" w:rsidRPr="00F329A9" w:rsidRDefault="00EB6BB8" w:rsidP="00E316BE">
            <w:pPr>
              <w:pStyle w:val="TableParagraph"/>
              <w:ind w:left="131"/>
              <w:rPr>
                <w:sz w:val="24"/>
                <w:szCs w:val="24"/>
              </w:rPr>
            </w:pPr>
            <w:r>
              <w:rPr>
                <w:rFonts w:ascii="Calibri" w:hAnsi="Calibri" w:cs="Calibri"/>
                <w:color w:val="000000"/>
              </w:rPr>
              <w:t>14.9</w:t>
            </w:r>
          </w:p>
        </w:tc>
        <w:tc>
          <w:tcPr>
            <w:tcW w:w="633" w:type="dxa"/>
            <w:tcBorders>
              <w:top w:val="nil"/>
              <w:left w:val="nil"/>
              <w:bottom w:val="nil"/>
              <w:right w:val="nil"/>
            </w:tcBorders>
            <w:shd w:val="clear" w:color="auto" w:fill="auto"/>
            <w:vAlign w:val="bottom"/>
          </w:tcPr>
          <w:p w14:paraId="7A2D4DD1" w14:textId="0C1C3161" w:rsidR="00EB6BB8" w:rsidRPr="00F329A9" w:rsidRDefault="00EB6BB8" w:rsidP="00E316BE">
            <w:pPr>
              <w:pStyle w:val="TableParagraph"/>
              <w:ind w:left="112" w:right="43"/>
              <w:jc w:val="center"/>
              <w:rPr>
                <w:sz w:val="24"/>
                <w:szCs w:val="24"/>
              </w:rPr>
            </w:pPr>
            <w:r>
              <w:rPr>
                <w:rFonts w:ascii="Calibri" w:hAnsi="Calibri" w:cs="Calibri"/>
                <w:color w:val="000000"/>
              </w:rPr>
              <w:t>13.3</w:t>
            </w:r>
          </w:p>
        </w:tc>
        <w:tc>
          <w:tcPr>
            <w:tcW w:w="690" w:type="dxa"/>
            <w:tcBorders>
              <w:top w:val="nil"/>
              <w:left w:val="nil"/>
              <w:bottom w:val="nil"/>
              <w:right w:val="nil"/>
            </w:tcBorders>
            <w:shd w:val="clear" w:color="auto" w:fill="auto"/>
            <w:vAlign w:val="bottom"/>
          </w:tcPr>
          <w:p w14:paraId="370F52C6" w14:textId="285FC71B" w:rsidR="00EB6BB8" w:rsidRPr="00F329A9" w:rsidRDefault="00EB6BB8" w:rsidP="00E316BE">
            <w:pPr>
              <w:pStyle w:val="TableParagraph"/>
              <w:ind w:left="138"/>
              <w:rPr>
                <w:sz w:val="24"/>
                <w:szCs w:val="24"/>
              </w:rPr>
            </w:pPr>
            <w:r>
              <w:rPr>
                <w:rFonts w:ascii="Calibri" w:hAnsi="Calibri" w:cs="Calibri"/>
                <w:color w:val="000000"/>
              </w:rPr>
              <w:t>10.3</w:t>
            </w:r>
          </w:p>
        </w:tc>
      </w:tr>
      <w:tr w:rsidR="00EB6BB8" w:rsidRPr="00F329A9" w14:paraId="5E9832B8" w14:textId="77777777" w:rsidTr="00E316BE">
        <w:trPr>
          <w:trHeight w:val="311"/>
        </w:trPr>
        <w:tc>
          <w:tcPr>
            <w:tcW w:w="1593" w:type="dxa"/>
          </w:tcPr>
          <w:p w14:paraId="7DFDF780" w14:textId="327C2E44" w:rsidR="00EB6BB8" w:rsidRPr="00F329A9" w:rsidRDefault="00EB6BB8" w:rsidP="00E316BE">
            <w:pPr>
              <w:pStyle w:val="TableParagraph"/>
              <w:rPr>
                <w:sz w:val="24"/>
                <w:szCs w:val="24"/>
              </w:rPr>
            </w:pPr>
            <w:r>
              <w:rPr>
                <w:sz w:val="24"/>
                <w:szCs w:val="24"/>
              </w:rPr>
              <w:t xml:space="preserve">LTHR </w:t>
            </w:r>
          </w:p>
        </w:tc>
        <w:tc>
          <w:tcPr>
            <w:tcW w:w="625" w:type="dxa"/>
            <w:tcBorders>
              <w:top w:val="nil"/>
              <w:left w:val="nil"/>
              <w:bottom w:val="nil"/>
              <w:right w:val="nil"/>
            </w:tcBorders>
            <w:shd w:val="clear" w:color="auto" w:fill="auto"/>
            <w:vAlign w:val="bottom"/>
          </w:tcPr>
          <w:p w14:paraId="130CD9D2" w14:textId="5E7E5796" w:rsidR="00EB6BB8" w:rsidRPr="00F329A9" w:rsidRDefault="00EB6BB8" w:rsidP="00E316BE">
            <w:pPr>
              <w:pStyle w:val="TableParagraph"/>
              <w:ind w:left="97" w:right="51"/>
              <w:jc w:val="center"/>
              <w:rPr>
                <w:sz w:val="24"/>
                <w:szCs w:val="24"/>
              </w:rPr>
            </w:pPr>
            <w:r>
              <w:rPr>
                <w:rFonts w:ascii="Calibri" w:hAnsi="Calibri" w:cs="Calibri"/>
                <w:color w:val="000000"/>
              </w:rPr>
              <w:t>5.84</w:t>
            </w:r>
          </w:p>
        </w:tc>
        <w:tc>
          <w:tcPr>
            <w:tcW w:w="630" w:type="dxa"/>
            <w:tcBorders>
              <w:top w:val="nil"/>
              <w:left w:val="nil"/>
              <w:bottom w:val="nil"/>
              <w:right w:val="nil"/>
            </w:tcBorders>
            <w:shd w:val="clear" w:color="auto" w:fill="auto"/>
            <w:vAlign w:val="bottom"/>
          </w:tcPr>
          <w:p w14:paraId="6F0D0B8D" w14:textId="2FF2EDD5" w:rsidR="00EB6BB8" w:rsidRPr="00F329A9" w:rsidRDefault="00EB6BB8" w:rsidP="00E316BE">
            <w:pPr>
              <w:pStyle w:val="TableParagraph"/>
              <w:ind w:left="118"/>
              <w:rPr>
                <w:sz w:val="24"/>
                <w:szCs w:val="24"/>
              </w:rPr>
            </w:pPr>
            <w:r>
              <w:rPr>
                <w:rFonts w:ascii="Calibri" w:hAnsi="Calibri" w:cs="Calibri"/>
                <w:color w:val="000000"/>
              </w:rPr>
              <w:t>17.6</w:t>
            </w:r>
          </w:p>
        </w:tc>
        <w:tc>
          <w:tcPr>
            <w:tcW w:w="733" w:type="dxa"/>
            <w:tcBorders>
              <w:top w:val="nil"/>
              <w:left w:val="nil"/>
              <w:bottom w:val="nil"/>
              <w:right w:val="nil"/>
            </w:tcBorders>
            <w:shd w:val="clear" w:color="auto" w:fill="auto"/>
            <w:vAlign w:val="bottom"/>
          </w:tcPr>
          <w:p w14:paraId="62811E40" w14:textId="159AE424" w:rsidR="00EB6BB8" w:rsidRPr="00F329A9" w:rsidRDefault="00EB6BB8" w:rsidP="00E316BE">
            <w:pPr>
              <w:pStyle w:val="TableParagraph"/>
              <w:ind w:left="119"/>
              <w:rPr>
                <w:sz w:val="24"/>
                <w:szCs w:val="24"/>
              </w:rPr>
            </w:pPr>
            <w:r>
              <w:rPr>
                <w:rFonts w:ascii="Calibri" w:hAnsi="Calibri" w:cs="Calibri"/>
                <w:color w:val="000000"/>
              </w:rPr>
              <w:t>11.4</w:t>
            </w:r>
          </w:p>
        </w:tc>
        <w:tc>
          <w:tcPr>
            <w:tcW w:w="733" w:type="dxa"/>
            <w:tcBorders>
              <w:top w:val="nil"/>
              <w:left w:val="nil"/>
              <w:bottom w:val="nil"/>
              <w:right w:val="nil"/>
            </w:tcBorders>
            <w:shd w:val="clear" w:color="auto" w:fill="auto"/>
            <w:vAlign w:val="bottom"/>
          </w:tcPr>
          <w:p w14:paraId="0E726B2C" w14:textId="722EF1CC" w:rsidR="00EB6BB8" w:rsidRPr="00F329A9" w:rsidRDefault="00EB6BB8" w:rsidP="00E316BE">
            <w:pPr>
              <w:pStyle w:val="TableParagraph"/>
              <w:ind w:left="125"/>
              <w:rPr>
                <w:sz w:val="24"/>
                <w:szCs w:val="24"/>
              </w:rPr>
            </w:pPr>
            <w:r>
              <w:rPr>
                <w:rFonts w:ascii="Calibri" w:hAnsi="Calibri" w:cs="Calibri"/>
                <w:color w:val="000000"/>
              </w:rPr>
              <w:t>5.29</w:t>
            </w:r>
          </w:p>
        </w:tc>
        <w:tc>
          <w:tcPr>
            <w:tcW w:w="735" w:type="dxa"/>
            <w:tcBorders>
              <w:top w:val="nil"/>
              <w:left w:val="nil"/>
              <w:bottom w:val="nil"/>
              <w:right w:val="nil"/>
            </w:tcBorders>
            <w:shd w:val="clear" w:color="auto" w:fill="auto"/>
            <w:vAlign w:val="bottom"/>
          </w:tcPr>
          <w:p w14:paraId="56863C5E" w14:textId="0DFF0C35" w:rsidR="00EB6BB8" w:rsidRPr="00F329A9" w:rsidRDefault="00EB6BB8" w:rsidP="00E316BE">
            <w:pPr>
              <w:pStyle w:val="TableParagraph"/>
              <w:ind w:left="128"/>
              <w:rPr>
                <w:sz w:val="24"/>
                <w:szCs w:val="24"/>
              </w:rPr>
            </w:pPr>
            <w:r>
              <w:rPr>
                <w:rFonts w:ascii="Calibri" w:hAnsi="Calibri" w:cs="Calibri"/>
                <w:color w:val="000000"/>
              </w:rPr>
              <w:t>5.19</w:t>
            </w:r>
          </w:p>
        </w:tc>
        <w:tc>
          <w:tcPr>
            <w:tcW w:w="656" w:type="dxa"/>
            <w:tcBorders>
              <w:top w:val="nil"/>
              <w:left w:val="nil"/>
              <w:bottom w:val="nil"/>
              <w:right w:val="nil"/>
            </w:tcBorders>
            <w:shd w:val="clear" w:color="auto" w:fill="auto"/>
            <w:vAlign w:val="bottom"/>
          </w:tcPr>
          <w:p w14:paraId="76C6C3A1" w14:textId="0C8412B7" w:rsidR="00EB6BB8" w:rsidRPr="00F329A9" w:rsidRDefault="00EB6BB8" w:rsidP="00E316BE">
            <w:pPr>
              <w:pStyle w:val="TableParagraph"/>
              <w:ind w:left="127"/>
              <w:rPr>
                <w:sz w:val="24"/>
                <w:szCs w:val="24"/>
              </w:rPr>
            </w:pPr>
            <w:r>
              <w:rPr>
                <w:rFonts w:ascii="Calibri" w:hAnsi="Calibri" w:cs="Calibri"/>
                <w:color w:val="000000"/>
              </w:rPr>
              <w:t>4.62</w:t>
            </w:r>
          </w:p>
        </w:tc>
        <w:tc>
          <w:tcPr>
            <w:tcW w:w="630" w:type="dxa"/>
            <w:tcBorders>
              <w:top w:val="nil"/>
              <w:left w:val="nil"/>
              <w:bottom w:val="nil"/>
              <w:right w:val="nil"/>
            </w:tcBorders>
            <w:shd w:val="clear" w:color="auto" w:fill="auto"/>
            <w:vAlign w:val="bottom"/>
          </w:tcPr>
          <w:p w14:paraId="424BDD64" w14:textId="41CEB891" w:rsidR="00EB6BB8" w:rsidRPr="00F329A9" w:rsidRDefault="00EB6BB8" w:rsidP="00E316BE">
            <w:pPr>
              <w:pStyle w:val="TableParagraph"/>
              <w:ind w:left="130"/>
              <w:rPr>
                <w:sz w:val="24"/>
                <w:szCs w:val="24"/>
              </w:rPr>
            </w:pPr>
            <w:r>
              <w:rPr>
                <w:rFonts w:ascii="Calibri" w:hAnsi="Calibri" w:cs="Calibri"/>
                <w:color w:val="000000"/>
              </w:rPr>
              <w:t>4.29</w:t>
            </w:r>
          </w:p>
        </w:tc>
        <w:tc>
          <w:tcPr>
            <w:tcW w:w="636" w:type="dxa"/>
            <w:tcBorders>
              <w:top w:val="nil"/>
              <w:left w:val="nil"/>
              <w:bottom w:val="nil"/>
              <w:right w:val="nil"/>
            </w:tcBorders>
            <w:shd w:val="clear" w:color="auto" w:fill="auto"/>
            <w:vAlign w:val="bottom"/>
          </w:tcPr>
          <w:p w14:paraId="7379205D" w14:textId="328B7475" w:rsidR="00EB6BB8" w:rsidRPr="00F329A9" w:rsidRDefault="00EB6BB8" w:rsidP="00E316BE">
            <w:pPr>
              <w:pStyle w:val="TableParagraph"/>
              <w:ind w:left="130"/>
              <w:rPr>
                <w:sz w:val="24"/>
                <w:szCs w:val="24"/>
              </w:rPr>
            </w:pPr>
            <w:r>
              <w:rPr>
                <w:rFonts w:ascii="Calibri" w:hAnsi="Calibri" w:cs="Calibri"/>
                <w:color w:val="000000"/>
              </w:rPr>
              <w:t>4.79</w:t>
            </w:r>
          </w:p>
        </w:tc>
        <w:tc>
          <w:tcPr>
            <w:tcW w:w="630" w:type="dxa"/>
            <w:tcBorders>
              <w:top w:val="nil"/>
              <w:left w:val="nil"/>
              <w:bottom w:val="nil"/>
              <w:right w:val="nil"/>
            </w:tcBorders>
            <w:shd w:val="clear" w:color="auto" w:fill="auto"/>
            <w:vAlign w:val="bottom"/>
          </w:tcPr>
          <w:p w14:paraId="08DB843A" w14:textId="2AFF87EB" w:rsidR="00EB6BB8" w:rsidRPr="00F329A9" w:rsidRDefault="00EB6BB8" w:rsidP="00E316BE">
            <w:pPr>
              <w:pStyle w:val="TableParagraph"/>
              <w:ind w:left="0" w:right="62"/>
              <w:jc w:val="right"/>
              <w:rPr>
                <w:sz w:val="24"/>
                <w:szCs w:val="24"/>
              </w:rPr>
            </w:pPr>
            <w:r>
              <w:rPr>
                <w:rFonts w:ascii="Calibri" w:hAnsi="Calibri" w:cs="Calibri"/>
                <w:color w:val="000000"/>
              </w:rPr>
              <w:t>4.15</w:t>
            </w:r>
          </w:p>
        </w:tc>
        <w:tc>
          <w:tcPr>
            <w:tcW w:w="628" w:type="dxa"/>
            <w:tcBorders>
              <w:top w:val="nil"/>
              <w:left w:val="nil"/>
              <w:bottom w:val="nil"/>
              <w:right w:val="nil"/>
            </w:tcBorders>
            <w:shd w:val="clear" w:color="auto" w:fill="auto"/>
            <w:vAlign w:val="bottom"/>
          </w:tcPr>
          <w:p w14:paraId="686C6309" w14:textId="280E0CED" w:rsidR="00EB6BB8" w:rsidRPr="00F329A9" w:rsidRDefault="00EB6BB8" w:rsidP="00E316BE">
            <w:pPr>
              <w:pStyle w:val="TableParagraph"/>
              <w:ind w:left="131"/>
              <w:rPr>
                <w:sz w:val="24"/>
                <w:szCs w:val="24"/>
              </w:rPr>
            </w:pPr>
            <w:r>
              <w:rPr>
                <w:rFonts w:ascii="Calibri" w:hAnsi="Calibri" w:cs="Calibri"/>
                <w:color w:val="000000"/>
              </w:rPr>
              <w:t>3.97</w:t>
            </w:r>
          </w:p>
        </w:tc>
        <w:tc>
          <w:tcPr>
            <w:tcW w:w="633" w:type="dxa"/>
            <w:tcBorders>
              <w:top w:val="nil"/>
              <w:left w:val="nil"/>
              <w:bottom w:val="nil"/>
              <w:right w:val="nil"/>
            </w:tcBorders>
            <w:shd w:val="clear" w:color="auto" w:fill="auto"/>
            <w:vAlign w:val="bottom"/>
          </w:tcPr>
          <w:p w14:paraId="2120326E" w14:textId="3E12AFAC" w:rsidR="00EB6BB8" w:rsidRPr="00F329A9" w:rsidRDefault="00EB6BB8" w:rsidP="00E316BE">
            <w:pPr>
              <w:pStyle w:val="TableParagraph"/>
              <w:ind w:left="112" w:right="43"/>
              <w:jc w:val="center"/>
              <w:rPr>
                <w:sz w:val="24"/>
                <w:szCs w:val="24"/>
              </w:rPr>
            </w:pPr>
            <w:r>
              <w:rPr>
                <w:rFonts w:ascii="Calibri" w:hAnsi="Calibri" w:cs="Calibri"/>
                <w:color w:val="000000"/>
              </w:rPr>
              <w:t>1.46</w:t>
            </w:r>
          </w:p>
        </w:tc>
        <w:tc>
          <w:tcPr>
            <w:tcW w:w="690" w:type="dxa"/>
            <w:tcBorders>
              <w:top w:val="nil"/>
              <w:left w:val="nil"/>
              <w:bottom w:val="nil"/>
              <w:right w:val="nil"/>
            </w:tcBorders>
            <w:shd w:val="clear" w:color="auto" w:fill="auto"/>
            <w:vAlign w:val="bottom"/>
          </w:tcPr>
          <w:p w14:paraId="6B3B577C" w14:textId="6DEA2F93" w:rsidR="00EB6BB8" w:rsidRPr="00F329A9" w:rsidRDefault="00EB6BB8" w:rsidP="00E316BE">
            <w:pPr>
              <w:pStyle w:val="TableParagraph"/>
              <w:ind w:left="138"/>
              <w:rPr>
                <w:sz w:val="24"/>
                <w:szCs w:val="24"/>
              </w:rPr>
            </w:pPr>
            <w:r>
              <w:rPr>
                <w:rFonts w:ascii="Calibri" w:hAnsi="Calibri" w:cs="Calibri"/>
                <w:color w:val="000000"/>
              </w:rPr>
              <w:t>2.14</w:t>
            </w:r>
          </w:p>
        </w:tc>
      </w:tr>
      <w:tr w:rsidR="00EB6BB8" w:rsidRPr="00F329A9" w14:paraId="0A26A22F" w14:textId="77777777" w:rsidTr="00E316BE">
        <w:trPr>
          <w:trHeight w:val="672"/>
        </w:trPr>
        <w:tc>
          <w:tcPr>
            <w:tcW w:w="1593" w:type="dxa"/>
          </w:tcPr>
          <w:p w14:paraId="0FDEB4A8" w14:textId="6107AB8F" w:rsidR="00EB6BB8" w:rsidRPr="00F329A9" w:rsidRDefault="00EB6BB8" w:rsidP="00E316BE">
            <w:pPr>
              <w:pStyle w:val="TableParagraph"/>
              <w:spacing w:before="3" w:line="256" w:lineRule="auto"/>
              <w:ind w:right="163"/>
              <w:rPr>
                <w:sz w:val="24"/>
                <w:szCs w:val="24"/>
              </w:rPr>
            </w:pPr>
            <w:r>
              <w:rPr>
                <w:sz w:val="24"/>
                <w:szCs w:val="24"/>
              </w:rPr>
              <w:t>SKW</w:t>
            </w:r>
          </w:p>
        </w:tc>
        <w:tc>
          <w:tcPr>
            <w:tcW w:w="625" w:type="dxa"/>
            <w:tcBorders>
              <w:top w:val="nil"/>
              <w:left w:val="nil"/>
              <w:bottom w:val="nil"/>
              <w:right w:val="nil"/>
            </w:tcBorders>
            <w:shd w:val="clear" w:color="auto" w:fill="auto"/>
            <w:vAlign w:val="bottom"/>
          </w:tcPr>
          <w:p w14:paraId="6DC55583" w14:textId="4C300F4A" w:rsidR="00EB6BB8" w:rsidRPr="00F329A9" w:rsidRDefault="00EB6BB8" w:rsidP="00E316BE">
            <w:pPr>
              <w:pStyle w:val="TableParagraph"/>
              <w:ind w:left="97" w:right="51"/>
              <w:jc w:val="center"/>
              <w:rPr>
                <w:sz w:val="24"/>
                <w:szCs w:val="24"/>
              </w:rPr>
            </w:pPr>
            <w:r>
              <w:rPr>
                <w:rFonts w:ascii="Calibri" w:hAnsi="Calibri" w:cs="Calibri"/>
                <w:color w:val="000000"/>
              </w:rPr>
              <w:t>7.3</w:t>
            </w:r>
          </w:p>
        </w:tc>
        <w:tc>
          <w:tcPr>
            <w:tcW w:w="630" w:type="dxa"/>
            <w:tcBorders>
              <w:top w:val="nil"/>
              <w:left w:val="nil"/>
              <w:bottom w:val="nil"/>
              <w:right w:val="nil"/>
            </w:tcBorders>
            <w:shd w:val="clear" w:color="auto" w:fill="auto"/>
            <w:vAlign w:val="bottom"/>
          </w:tcPr>
          <w:p w14:paraId="466E838B" w14:textId="6AC77182" w:rsidR="00EB6BB8" w:rsidRPr="00F329A9" w:rsidRDefault="00EB6BB8" w:rsidP="00E316BE">
            <w:pPr>
              <w:pStyle w:val="TableParagraph"/>
              <w:ind w:left="118"/>
              <w:rPr>
                <w:sz w:val="24"/>
                <w:szCs w:val="24"/>
              </w:rPr>
            </w:pPr>
            <w:r>
              <w:rPr>
                <w:rFonts w:ascii="Calibri" w:hAnsi="Calibri" w:cs="Calibri"/>
                <w:color w:val="000000"/>
              </w:rPr>
              <w:t>9.29</w:t>
            </w:r>
          </w:p>
        </w:tc>
        <w:tc>
          <w:tcPr>
            <w:tcW w:w="733" w:type="dxa"/>
            <w:tcBorders>
              <w:top w:val="nil"/>
              <w:left w:val="nil"/>
              <w:bottom w:val="nil"/>
              <w:right w:val="nil"/>
            </w:tcBorders>
            <w:shd w:val="clear" w:color="auto" w:fill="auto"/>
            <w:vAlign w:val="bottom"/>
          </w:tcPr>
          <w:p w14:paraId="18B93634" w14:textId="005A6A16" w:rsidR="00EB6BB8" w:rsidRPr="00F329A9" w:rsidRDefault="00EB6BB8" w:rsidP="00E316BE">
            <w:pPr>
              <w:pStyle w:val="TableParagraph"/>
              <w:ind w:left="119"/>
              <w:rPr>
                <w:sz w:val="24"/>
                <w:szCs w:val="24"/>
              </w:rPr>
            </w:pPr>
            <w:r>
              <w:rPr>
                <w:rFonts w:ascii="Calibri" w:hAnsi="Calibri" w:cs="Calibri"/>
                <w:color w:val="000000"/>
              </w:rPr>
              <w:t>11.3</w:t>
            </w:r>
          </w:p>
        </w:tc>
        <w:tc>
          <w:tcPr>
            <w:tcW w:w="733" w:type="dxa"/>
            <w:tcBorders>
              <w:top w:val="nil"/>
              <w:left w:val="nil"/>
              <w:bottom w:val="nil"/>
              <w:right w:val="nil"/>
            </w:tcBorders>
            <w:shd w:val="clear" w:color="auto" w:fill="auto"/>
            <w:vAlign w:val="bottom"/>
          </w:tcPr>
          <w:p w14:paraId="1461200A" w14:textId="27A48A29" w:rsidR="00EB6BB8" w:rsidRPr="00F329A9" w:rsidRDefault="00EB6BB8" w:rsidP="00E316BE">
            <w:pPr>
              <w:pStyle w:val="TableParagraph"/>
              <w:ind w:left="125"/>
              <w:rPr>
                <w:sz w:val="24"/>
                <w:szCs w:val="24"/>
              </w:rPr>
            </w:pPr>
            <w:r>
              <w:rPr>
                <w:rFonts w:ascii="Calibri" w:hAnsi="Calibri" w:cs="Calibri"/>
                <w:color w:val="000000"/>
              </w:rPr>
              <w:t>14.8</w:t>
            </w:r>
          </w:p>
        </w:tc>
        <w:tc>
          <w:tcPr>
            <w:tcW w:w="735" w:type="dxa"/>
            <w:tcBorders>
              <w:top w:val="nil"/>
              <w:left w:val="nil"/>
              <w:bottom w:val="nil"/>
              <w:right w:val="nil"/>
            </w:tcBorders>
            <w:shd w:val="clear" w:color="auto" w:fill="auto"/>
            <w:vAlign w:val="bottom"/>
          </w:tcPr>
          <w:p w14:paraId="6D16ED7B" w14:textId="6E551B43" w:rsidR="00EB6BB8" w:rsidRPr="00F329A9" w:rsidRDefault="00EB6BB8" w:rsidP="00E316BE">
            <w:pPr>
              <w:pStyle w:val="TableParagraph"/>
              <w:ind w:left="128"/>
              <w:rPr>
                <w:sz w:val="24"/>
                <w:szCs w:val="24"/>
              </w:rPr>
            </w:pPr>
            <w:r>
              <w:rPr>
                <w:rFonts w:ascii="Calibri" w:hAnsi="Calibri" w:cs="Calibri"/>
                <w:color w:val="000000"/>
              </w:rPr>
              <w:t>12.6</w:t>
            </w:r>
          </w:p>
        </w:tc>
        <w:tc>
          <w:tcPr>
            <w:tcW w:w="656" w:type="dxa"/>
            <w:tcBorders>
              <w:top w:val="nil"/>
              <w:left w:val="nil"/>
              <w:bottom w:val="nil"/>
              <w:right w:val="nil"/>
            </w:tcBorders>
            <w:shd w:val="clear" w:color="auto" w:fill="auto"/>
            <w:vAlign w:val="bottom"/>
          </w:tcPr>
          <w:p w14:paraId="23A17D53" w14:textId="5203D5CC" w:rsidR="00EB6BB8" w:rsidRPr="00F329A9" w:rsidRDefault="00EB6BB8" w:rsidP="00E316BE">
            <w:pPr>
              <w:pStyle w:val="TableParagraph"/>
              <w:ind w:left="127"/>
              <w:rPr>
                <w:sz w:val="24"/>
                <w:szCs w:val="24"/>
              </w:rPr>
            </w:pPr>
            <w:r>
              <w:rPr>
                <w:rFonts w:ascii="Calibri" w:hAnsi="Calibri" w:cs="Calibri"/>
                <w:color w:val="000000"/>
              </w:rPr>
              <w:t>10.38</w:t>
            </w:r>
          </w:p>
        </w:tc>
        <w:tc>
          <w:tcPr>
            <w:tcW w:w="630" w:type="dxa"/>
            <w:tcBorders>
              <w:top w:val="nil"/>
              <w:left w:val="nil"/>
              <w:bottom w:val="nil"/>
              <w:right w:val="nil"/>
            </w:tcBorders>
            <w:shd w:val="clear" w:color="auto" w:fill="auto"/>
            <w:vAlign w:val="bottom"/>
          </w:tcPr>
          <w:p w14:paraId="05519387" w14:textId="782DC1B5" w:rsidR="00EB6BB8" w:rsidRPr="00F329A9" w:rsidRDefault="00EB6BB8" w:rsidP="00E316BE">
            <w:pPr>
              <w:pStyle w:val="TableParagraph"/>
              <w:ind w:left="130"/>
              <w:rPr>
                <w:sz w:val="24"/>
                <w:szCs w:val="24"/>
              </w:rPr>
            </w:pPr>
            <w:r>
              <w:rPr>
                <w:rFonts w:ascii="Calibri" w:hAnsi="Calibri" w:cs="Calibri"/>
                <w:color w:val="000000"/>
              </w:rPr>
              <w:t>11.7</w:t>
            </w:r>
          </w:p>
        </w:tc>
        <w:tc>
          <w:tcPr>
            <w:tcW w:w="636" w:type="dxa"/>
            <w:tcBorders>
              <w:top w:val="nil"/>
              <w:left w:val="nil"/>
              <w:bottom w:val="nil"/>
              <w:right w:val="nil"/>
            </w:tcBorders>
            <w:shd w:val="clear" w:color="auto" w:fill="auto"/>
            <w:vAlign w:val="bottom"/>
          </w:tcPr>
          <w:p w14:paraId="25954244" w14:textId="0E6D2B5A" w:rsidR="00EB6BB8" w:rsidRPr="00F329A9" w:rsidRDefault="00EB6BB8" w:rsidP="00E316BE">
            <w:pPr>
              <w:pStyle w:val="TableParagraph"/>
              <w:ind w:left="130"/>
              <w:rPr>
                <w:sz w:val="24"/>
                <w:szCs w:val="24"/>
              </w:rPr>
            </w:pPr>
            <w:r>
              <w:rPr>
                <w:rFonts w:ascii="Calibri" w:hAnsi="Calibri" w:cs="Calibri"/>
                <w:color w:val="000000"/>
              </w:rPr>
              <w:t>12.8</w:t>
            </w:r>
          </w:p>
        </w:tc>
        <w:tc>
          <w:tcPr>
            <w:tcW w:w="630" w:type="dxa"/>
            <w:tcBorders>
              <w:top w:val="nil"/>
              <w:left w:val="nil"/>
              <w:bottom w:val="nil"/>
              <w:right w:val="nil"/>
            </w:tcBorders>
            <w:shd w:val="clear" w:color="auto" w:fill="auto"/>
            <w:vAlign w:val="bottom"/>
          </w:tcPr>
          <w:p w14:paraId="6A1BE239" w14:textId="0D24D312" w:rsidR="00EB6BB8" w:rsidRPr="00F329A9" w:rsidRDefault="00EB6BB8" w:rsidP="00E316BE">
            <w:pPr>
              <w:pStyle w:val="TableParagraph"/>
              <w:ind w:left="0" w:right="62"/>
              <w:jc w:val="right"/>
              <w:rPr>
                <w:sz w:val="24"/>
                <w:szCs w:val="24"/>
              </w:rPr>
            </w:pPr>
            <w:r>
              <w:rPr>
                <w:rFonts w:ascii="Calibri" w:hAnsi="Calibri" w:cs="Calibri"/>
                <w:color w:val="000000"/>
              </w:rPr>
              <w:t>11.3</w:t>
            </w:r>
          </w:p>
        </w:tc>
        <w:tc>
          <w:tcPr>
            <w:tcW w:w="628" w:type="dxa"/>
            <w:tcBorders>
              <w:top w:val="nil"/>
              <w:left w:val="nil"/>
              <w:bottom w:val="nil"/>
              <w:right w:val="nil"/>
            </w:tcBorders>
            <w:shd w:val="clear" w:color="auto" w:fill="auto"/>
            <w:vAlign w:val="bottom"/>
          </w:tcPr>
          <w:p w14:paraId="4AC29566" w14:textId="58C215EE" w:rsidR="00EB6BB8" w:rsidRPr="00F329A9" w:rsidRDefault="00EB6BB8" w:rsidP="00E316BE">
            <w:pPr>
              <w:pStyle w:val="TableParagraph"/>
              <w:ind w:left="131"/>
              <w:rPr>
                <w:sz w:val="24"/>
                <w:szCs w:val="24"/>
              </w:rPr>
            </w:pPr>
            <w:r>
              <w:rPr>
                <w:rFonts w:ascii="Calibri" w:hAnsi="Calibri" w:cs="Calibri"/>
                <w:color w:val="000000"/>
              </w:rPr>
              <w:t>8.32</w:t>
            </w:r>
          </w:p>
        </w:tc>
        <w:tc>
          <w:tcPr>
            <w:tcW w:w="633" w:type="dxa"/>
            <w:tcBorders>
              <w:top w:val="nil"/>
              <w:left w:val="nil"/>
              <w:bottom w:val="nil"/>
              <w:right w:val="nil"/>
            </w:tcBorders>
            <w:shd w:val="clear" w:color="auto" w:fill="auto"/>
            <w:vAlign w:val="bottom"/>
          </w:tcPr>
          <w:p w14:paraId="25EA4B17" w14:textId="28D034BD" w:rsidR="00EB6BB8" w:rsidRPr="00F329A9" w:rsidRDefault="00EB6BB8" w:rsidP="00E316BE">
            <w:pPr>
              <w:pStyle w:val="TableParagraph"/>
              <w:ind w:left="112" w:right="43"/>
              <w:jc w:val="center"/>
              <w:rPr>
                <w:sz w:val="24"/>
                <w:szCs w:val="24"/>
              </w:rPr>
            </w:pPr>
            <w:r>
              <w:rPr>
                <w:rFonts w:ascii="Calibri" w:hAnsi="Calibri" w:cs="Calibri"/>
                <w:color w:val="000000"/>
              </w:rPr>
              <w:t>7.45</w:t>
            </w:r>
          </w:p>
        </w:tc>
        <w:tc>
          <w:tcPr>
            <w:tcW w:w="690" w:type="dxa"/>
            <w:tcBorders>
              <w:top w:val="nil"/>
              <w:left w:val="nil"/>
              <w:bottom w:val="nil"/>
              <w:right w:val="nil"/>
            </w:tcBorders>
            <w:shd w:val="clear" w:color="auto" w:fill="auto"/>
            <w:vAlign w:val="bottom"/>
          </w:tcPr>
          <w:p w14:paraId="284F6D73" w14:textId="5683F201" w:rsidR="00EB6BB8" w:rsidRPr="00F329A9" w:rsidRDefault="00EB6BB8" w:rsidP="00E316BE">
            <w:pPr>
              <w:pStyle w:val="TableParagraph"/>
              <w:ind w:left="138"/>
              <w:rPr>
                <w:sz w:val="24"/>
                <w:szCs w:val="24"/>
              </w:rPr>
            </w:pPr>
            <w:r>
              <w:rPr>
                <w:rFonts w:ascii="Calibri" w:hAnsi="Calibri" w:cs="Calibri"/>
                <w:color w:val="000000"/>
              </w:rPr>
              <w:t>7.22</w:t>
            </w:r>
          </w:p>
        </w:tc>
      </w:tr>
      <w:tr w:rsidR="00EB6BB8" w:rsidRPr="00F329A9" w14:paraId="3A09982D" w14:textId="77777777" w:rsidTr="00E316BE">
        <w:trPr>
          <w:trHeight w:val="630"/>
        </w:trPr>
        <w:tc>
          <w:tcPr>
            <w:tcW w:w="1593" w:type="dxa"/>
          </w:tcPr>
          <w:p w14:paraId="3957A314" w14:textId="7E4D8A60" w:rsidR="00EB6BB8" w:rsidRPr="00F329A9" w:rsidRDefault="00EB6BB8" w:rsidP="00E316BE">
            <w:pPr>
              <w:pStyle w:val="TableParagraph"/>
              <w:spacing w:line="272" w:lineRule="exact"/>
              <w:ind w:right="194"/>
              <w:rPr>
                <w:sz w:val="24"/>
                <w:szCs w:val="24"/>
              </w:rPr>
            </w:pPr>
            <w:r>
              <w:rPr>
                <w:sz w:val="24"/>
                <w:szCs w:val="24"/>
              </w:rPr>
              <w:t>ESB</w:t>
            </w:r>
          </w:p>
        </w:tc>
        <w:tc>
          <w:tcPr>
            <w:tcW w:w="625" w:type="dxa"/>
            <w:tcBorders>
              <w:top w:val="nil"/>
              <w:left w:val="nil"/>
              <w:bottom w:val="nil"/>
              <w:right w:val="nil"/>
            </w:tcBorders>
            <w:shd w:val="clear" w:color="auto" w:fill="auto"/>
            <w:vAlign w:val="bottom"/>
          </w:tcPr>
          <w:p w14:paraId="72181306" w14:textId="1EE7E4CF" w:rsidR="00EB6BB8" w:rsidRPr="00F329A9" w:rsidRDefault="00EB6BB8" w:rsidP="00E316BE">
            <w:pPr>
              <w:pStyle w:val="TableParagraph"/>
              <w:ind w:left="97" w:right="51"/>
              <w:jc w:val="center"/>
              <w:rPr>
                <w:sz w:val="24"/>
                <w:szCs w:val="24"/>
              </w:rPr>
            </w:pPr>
            <w:r>
              <w:rPr>
                <w:rFonts w:ascii="Calibri" w:hAnsi="Calibri" w:cs="Calibri"/>
                <w:color w:val="000000"/>
              </w:rPr>
              <w:t>6.53</w:t>
            </w:r>
          </w:p>
        </w:tc>
        <w:tc>
          <w:tcPr>
            <w:tcW w:w="630" w:type="dxa"/>
            <w:tcBorders>
              <w:top w:val="nil"/>
              <w:left w:val="nil"/>
              <w:bottom w:val="nil"/>
              <w:right w:val="nil"/>
            </w:tcBorders>
            <w:shd w:val="clear" w:color="auto" w:fill="auto"/>
            <w:vAlign w:val="bottom"/>
          </w:tcPr>
          <w:p w14:paraId="209EC870" w14:textId="4141A7E0" w:rsidR="00EB6BB8" w:rsidRPr="00F329A9" w:rsidRDefault="00EB6BB8" w:rsidP="00E316BE">
            <w:pPr>
              <w:pStyle w:val="TableParagraph"/>
              <w:ind w:left="118"/>
              <w:rPr>
                <w:sz w:val="24"/>
                <w:szCs w:val="24"/>
              </w:rPr>
            </w:pPr>
            <w:r>
              <w:rPr>
                <w:rFonts w:ascii="Calibri" w:hAnsi="Calibri" w:cs="Calibri"/>
                <w:color w:val="000000"/>
              </w:rPr>
              <w:t>9.51</w:t>
            </w:r>
          </w:p>
        </w:tc>
        <w:tc>
          <w:tcPr>
            <w:tcW w:w="733" w:type="dxa"/>
            <w:tcBorders>
              <w:top w:val="nil"/>
              <w:left w:val="nil"/>
              <w:bottom w:val="nil"/>
              <w:right w:val="nil"/>
            </w:tcBorders>
            <w:shd w:val="clear" w:color="auto" w:fill="auto"/>
            <w:vAlign w:val="bottom"/>
          </w:tcPr>
          <w:p w14:paraId="067C42E3" w14:textId="0ED20B94" w:rsidR="00EB6BB8" w:rsidRPr="00F329A9" w:rsidRDefault="00EB6BB8" w:rsidP="00E316BE">
            <w:pPr>
              <w:pStyle w:val="TableParagraph"/>
              <w:ind w:left="0" w:right="52"/>
              <w:jc w:val="right"/>
              <w:rPr>
                <w:sz w:val="24"/>
                <w:szCs w:val="24"/>
              </w:rPr>
            </w:pPr>
            <w:r>
              <w:rPr>
                <w:rFonts w:ascii="Calibri" w:hAnsi="Calibri" w:cs="Calibri"/>
                <w:color w:val="000000"/>
              </w:rPr>
              <w:t>12.52</w:t>
            </w:r>
          </w:p>
        </w:tc>
        <w:tc>
          <w:tcPr>
            <w:tcW w:w="733" w:type="dxa"/>
            <w:tcBorders>
              <w:top w:val="nil"/>
              <w:left w:val="nil"/>
              <w:bottom w:val="nil"/>
              <w:right w:val="nil"/>
            </w:tcBorders>
            <w:shd w:val="clear" w:color="auto" w:fill="auto"/>
            <w:vAlign w:val="bottom"/>
          </w:tcPr>
          <w:p w14:paraId="681EBBE7" w14:textId="2B12E005" w:rsidR="00EB6BB8" w:rsidRPr="00F329A9" w:rsidRDefault="00EB6BB8" w:rsidP="00E316BE">
            <w:pPr>
              <w:pStyle w:val="TableParagraph"/>
              <w:ind w:left="125"/>
              <w:rPr>
                <w:sz w:val="24"/>
                <w:szCs w:val="24"/>
              </w:rPr>
            </w:pPr>
            <w:r>
              <w:rPr>
                <w:rFonts w:ascii="Calibri" w:hAnsi="Calibri" w:cs="Calibri"/>
                <w:color w:val="000000"/>
              </w:rPr>
              <w:t>13.99</w:t>
            </w:r>
          </w:p>
        </w:tc>
        <w:tc>
          <w:tcPr>
            <w:tcW w:w="735" w:type="dxa"/>
            <w:tcBorders>
              <w:top w:val="nil"/>
              <w:left w:val="nil"/>
              <w:bottom w:val="nil"/>
              <w:right w:val="nil"/>
            </w:tcBorders>
            <w:shd w:val="clear" w:color="auto" w:fill="auto"/>
            <w:vAlign w:val="bottom"/>
          </w:tcPr>
          <w:p w14:paraId="7E1B8B05" w14:textId="0E28DC96" w:rsidR="00EB6BB8" w:rsidRPr="00F329A9" w:rsidRDefault="00EB6BB8" w:rsidP="00E316BE">
            <w:pPr>
              <w:pStyle w:val="TableParagraph"/>
              <w:ind w:left="128"/>
              <w:rPr>
                <w:sz w:val="24"/>
                <w:szCs w:val="24"/>
              </w:rPr>
            </w:pPr>
            <w:r>
              <w:rPr>
                <w:rFonts w:ascii="Calibri" w:hAnsi="Calibri" w:cs="Calibri"/>
                <w:color w:val="000000"/>
              </w:rPr>
              <w:t>11.57</w:t>
            </w:r>
          </w:p>
        </w:tc>
        <w:tc>
          <w:tcPr>
            <w:tcW w:w="656" w:type="dxa"/>
            <w:tcBorders>
              <w:top w:val="nil"/>
              <w:left w:val="nil"/>
              <w:bottom w:val="nil"/>
              <w:right w:val="nil"/>
            </w:tcBorders>
            <w:shd w:val="clear" w:color="auto" w:fill="auto"/>
            <w:vAlign w:val="bottom"/>
          </w:tcPr>
          <w:p w14:paraId="01B1338F" w14:textId="50A325E1" w:rsidR="00EB6BB8" w:rsidRPr="00F329A9" w:rsidRDefault="00EB6BB8" w:rsidP="00E316BE">
            <w:pPr>
              <w:pStyle w:val="TableParagraph"/>
              <w:ind w:left="127"/>
              <w:rPr>
                <w:sz w:val="24"/>
                <w:szCs w:val="24"/>
              </w:rPr>
            </w:pPr>
            <w:r>
              <w:rPr>
                <w:rFonts w:ascii="Calibri" w:hAnsi="Calibri" w:cs="Calibri"/>
                <w:color w:val="000000"/>
              </w:rPr>
              <w:t>9.46</w:t>
            </w:r>
          </w:p>
        </w:tc>
        <w:tc>
          <w:tcPr>
            <w:tcW w:w="630" w:type="dxa"/>
            <w:tcBorders>
              <w:top w:val="nil"/>
              <w:left w:val="nil"/>
              <w:bottom w:val="nil"/>
              <w:right w:val="nil"/>
            </w:tcBorders>
            <w:shd w:val="clear" w:color="auto" w:fill="auto"/>
            <w:vAlign w:val="bottom"/>
          </w:tcPr>
          <w:p w14:paraId="0613A86E" w14:textId="1DF11C35" w:rsidR="00EB6BB8" w:rsidRPr="00F329A9" w:rsidRDefault="00EB6BB8" w:rsidP="00E316BE">
            <w:pPr>
              <w:pStyle w:val="TableParagraph"/>
              <w:ind w:left="130"/>
              <w:rPr>
                <w:sz w:val="24"/>
                <w:szCs w:val="24"/>
              </w:rPr>
            </w:pPr>
            <w:r>
              <w:rPr>
                <w:rFonts w:ascii="Calibri" w:hAnsi="Calibri" w:cs="Calibri"/>
                <w:color w:val="000000"/>
              </w:rPr>
              <w:t>10</w:t>
            </w:r>
          </w:p>
        </w:tc>
        <w:tc>
          <w:tcPr>
            <w:tcW w:w="636" w:type="dxa"/>
            <w:tcBorders>
              <w:top w:val="nil"/>
              <w:left w:val="nil"/>
              <w:bottom w:val="nil"/>
              <w:right w:val="nil"/>
            </w:tcBorders>
            <w:shd w:val="clear" w:color="auto" w:fill="auto"/>
            <w:vAlign w:val="bottom"/>
          </w:tcPr>
          <w:p w14:paraId="3B312F46" w14:textId="45D3CD35" w:rsidR="00EB6BB8" w:rsidRPr="00F329A9" w:rsidRDefault="00EB6BB8" w:rsidP="00E316BE">
            <w:pPr>
              <w:pStyle w:val="TableParagraph"/>
              <w:ind w:left="130"/>
              <w:rPr>
                <w:sz w:val="24"/>
                <w:szCs w:val="24"/>
              </w:rPr>
            </w:pPr>
            <w:r>
              <w:rPr>
                <w:rFonts w:ascii="Calibri" w:hAnsi="Calibri" w:cs="Calibri"/>
                <w:color w:val="000000"/>
              </w:rPr>
              <w:t>10.82</w:t>
            </w:r>
          </w:p>
        </w:tc>
        <w:tc>
          <w:tcPr>
            <w:tcW w:w="630" w:type="dxa"/>
            <w:tcBorders>
              <w:top w:val="nil"/>
              <w:left w:val="nil"/>
              <w:bottom w:val="nil"/>
              <w:right w:val="nil"/>
            </w:tcBorders>
            <w:shd w:val="clear" w:color="auto" w:fill="auto"/>
            <w:vAlign w:val="bottom"/>
          </w:tcPr>
          <w:p w14:paraId="68EF5A73" w14:textId="69744DAE" w:rsidR="00EB6BB8" w:rsidRPr="00F329A9" w:rsidRDefault="00EB6BB8" w:rsidP="00E316BE">
            <w:pPr>
              <w:pStyle w:val="TableParagraph"/>
              <w:ind w:left="0" w:right="62"/>
              <w:jc w:val="right"/>
              <w:rPr>
                <w:sz w:val="24"/>
                <w:szCs w:val="24"/>
              </w:rPr>
            </w:pPr>
            <w:r>
              <w:rPr>
                <w:rFonts w:ascii="Calibri" w:hAnsi="Calibri" w:cs="Calibri"/>
                <w:color w:val="000000"/>
              </w:rPr>
              <w:t>11.02</w:t>
            </w:r>
          </w:p>
        </w:tc>
        <w:tc>
          <w:tcPr>
            <w:tcW w:w="628" w:type="dxa"/>
            <w:tcBorders>
              <w:top w:val="nil"/>
              <w:left w:val="nil"/>
              <w:bottom w:val="nil"/>
              <w:right w:val="nil"/>
            </w:tcBorders>
            <w:shd w:val="clear" w:color="auto" w:fill="auto"/>
            <w:vAlign w:val="bottom"/>
          </w:tcPr>
          <w:p w14:paraId="416DCA04" w14:textId="2DD50DD7" w:rsidR="00EB6BB8" w:rsidRPr="00F329A9" w:rsidRDefault="00EB6BB8" w:rsidP="00E316BE">
            <w:pPr>
              <w:pStyle w:val="TableParagraph"/>
              <w:ind w:left="131"/>
              <w:rPr>
                <w:sz w:val="24"/>
                <w:szCs w:val="24"/>
              </w:rPr>
            </w:pPr>
            <w:r>
              <w:rPr>
                <w:rFonts w:ascii="Calibri" w:hAnsi="Calibri" w:cs="Calibri"/>
                <w:color w:val="000000"/>
              </w:rPr>
              <w:t>8.9</w:t>
            </w:r>
          </w:p>
        </w:tc>
        <w:tc>
          <w:tcPr>
            <w:tcW w:w="633" w:type="dxa"/>
            <w:tcBorders>
              <w:top w:val="nil"/>
              <w:left w:val="nil"/>
              <w:bottom w:val="nil"/>
              <w:right w:val="nil"/>
            </w:tcBorders>
            <w:shd w:val="clear" w:color="auto" w:fill="auto"/>
            <w:vAlign w:val="bottom"/>
          </w:tcPr>
          <w:p w14:paraId="2BEBC5EF" w14:textId="6180ADB9" w:rsidR="00EB6BB8" w:rsidRPr="00F329A9" w:rsidRDefault="00EB6BB8" w:rsidP="00E316BE">
            <w:pPr>
              <w:pStyle w:val="TableParagraph"/>
              <w:ind w:left="112" w:right="43"/>
              <w:jc w:val="center"/>
              <w:rPr>
                <w:sz w:val="24"/>
                <w:szCs w:val="24"/>
              </w:rPr>
            </w:pPr>
            <w:r>
              <w:rPr>
                <w:rFonts w:ascii="Calibri" w:hAnsi="Calibri" w:cs="Calibri"/>
                <w:color w:val="000000"/>
              </w:rPr>
              <w:t>6.5</w:t>
            </w:r>
          </w:p>
        </w:tc>
        <w:tc>
          <w:tcPr>
            <w:tcW w:w="690" w:type="dxa"/>
            <w:tcBorders>
              <w:top w:val="nil"/>
              <w:left w:val="nil"/>
              <w:bottom w:val="nil"/>
              <w:right w:val="nil"/>
            </w:tcBorders>
            <w:shd w:val="clear" w:color="auto" w:fill="auto"/>
            <w:vAlign w:val="bottom"/>
          </w:tcPr>
          <w:p w14:paraId="0F152A6F" w14:textId="20956A06" w:rsidR="00EB6BB8" w:rsidRPr="00F329A9" w:rsidRDefault="00EB6BB8" w:rsidP="00E316BE">
            <w:pPr>
              <w:pStyle w:val="TableParagraph"/>
              <w:ind w:left="138"/>
              <w:rPr>
                <w:sz w:val="24"/>
                <w:szCs w:val="24"/>
              </w:rPr>
            </w:pPr>
            <w:r>
              <w:rPr>
                <w:rFonts w:ascii="Calibri" w:hAnsi="Calibri" w:cs="Calibri"/>
                <w:color w:val="000000"/>
              </w:rPr>
              <w:t>6.54</w:t>
            </w:r>
          </w:p>
        </w:tc>
      </w:tr>
      <w:tr w:rsidR="00EB6BB8" w:rsidRPr="00F329A9" w14:paraId="22820525" w14:textId="77777777" w:rsidTr="00E316BE">
        <w:trPr>
          <w:trHeight w:val="618"/>
        </w:trPr>
        <w:tc>
          <w:tcPr>
            <w:tcW w:w="1593" w:type="dxa"/>
          </w:tcPr>
          <w:p w14:paraId="66C22748" w14:textId="7FC2879F" w:rsidR="00EB6BB8" w:rsidRPr="00F329A9" w:rsidRDefault="00EB6BB8" w:rsidP="00E316BE">
            <w:pPr>
              <w:pStyle w:val="TableParagraph"/>
              <w:spacing w:line="274" w:lineRule="exact"/>
              <w:ind w:right="194"/>
              <w:rPr>
                <w:sz w:val="24"/>
                <w:szCs w:val="24"/>
              </w:rPr>
            </w:pPr>
            <w:r>
              <w:rPr>
                <w:sz w:val="24"/>
                <w:szCs w:val="24"/>
              </w:rPr>
              <w:t>WSB</w:t>
            </w:r>
          </w:p>
        </w:tc>
        <w:tc>
          <w:tcPr>
            <w:tcW w:w="625" w:type="dxa"/>
            <w:tcBorders>
              <w:top w:val="nil"/>
              <w:left w:val="nil"/>
              <w:bottom w:val="nil"/>
              <w:right w:val="nil"/>
            </w:tcBorders>
            <w:shd w:val="clear" w:color="auto" w:fill="auto"/>
            <w:vAlign w:val="bottom"/>
          </w:tcPr>
          <w:p w14:paraId="4169EB9E" w14:textId="1F113D86" w:rsidR="00EB6BB8" w:rsidRPr="00F329A9" w:rsidRDefault="00EB6BB8" w:rsidP="00E316BE">
            <w:pPr>
              <w:pStyle w:val="TableParagraph"/>
              <w:ind w:left="97" w:right="51"/>
              <w:jc w:val="center"/>
              <w:rPr>
                <w:sz w:val="24"/>
                <w:szCs w:val="24"/>
              </w:rPr>
            </w:pPr>
            <w:r>
              <w:rPr>
                <w:rFonts w:ascii="Calibri" w:hAnsi="Calibri" w:cs="Calibri"/>
                <w:color w:val="000000"/>
              </w:rPr>
              <w:t>7.11</w:t>
            </w:r>
          </w:p>
        </w:tc>
        <w:tc>
          <w:tcPr>
            <w:tcW w:w="630" w:type="dxa"/>
            <w:tcBorders>
              <w:top w:val="nil"/>
              <w:left w:val="nil"/>
              <w:bottom w:val="nil"/>
              <w:right w:val="nil"/>
            </w:tcBorders>
            <w:shd w:val="clear" w:color="auto" w:fill="auto"/>
            <w:vAlign w:val="bottom"/>
          </w:tcPr>
          <w:p w14:paraId="1780ECE9" w14:textId="7372133F" w:rsidR="00EB6BB8" w:rsidRPr="00F329A9" w:rsidRDefault="00EB6BB8" w:rsidP="00E316BE">
            <w:pPr>
              <w:pStyle w:val="TableParagraph"/>
              <w:ind w:left="118"/>
              <w:rPr>
                <w:sz w:val="24"/>
                <w:szCs w:val="24"/>
              </w:rPr>
            </w:pPr>
            <w:r>
              <w:rPr>
                <w:rFonts w:ascii="Calibri" w:hAnsi="Calibri" w:cs="Calibri"/>
                <w:color w:val="000000"/>
              </w:rPr>
              <w:t>8.32</w:t>
            </w:r>
          </w:p>
        </w:tc>
        <w:tc>
          <w:tcPr>
            <w:tcW w:w="733" w:type="dxa"/>
            <w:tcBorders>
              <w:top w:val="nil"/>
              <w:left w:val="nil"/>
              <w:bottom w:val="nil"/>
              <w:right w:val="nil"/>
            </w:tcBorders>
            <w:shd w:val="clear" w:color="auto" w:fill="auto"/>
            <w:vAlign w:val="bottom"/>
          </w:tcPr>
          <w:p w14:paraId="480D5852" w14:textId="7A59425B" w:rsidR="00EB6BB8" w:rsidRPr="00F329A9" w:rsidRDefault="00EB6BB8" w:rsidP="00E316BE">
            <w:pPr>
              <w:pStyle w:val="TableParagraph"/>
              <w:ind w:left="0" w:right="52"/>
              <w:jc w:val="right"/>
              <w:rPr>
                <w:sz w:val="24"/>
                <w:szCs w:val="24"/>
              </w:rPr>
            </w:pPr>
            <w:r>
              <w:rPr>
                <w:rFonts w:ascii="Calibri" w:hAnsi="Calibri" w:cs="Calibri"/>
                <w:color w:val="000000"/>
              </w:rPr>
              <w:t>12.11</w:t>
            </w:r>
          </w:p>
        </w:tc>
        <w:tc>
          <w:tcPr>
            <w:tcW w:w="733" w:type="dxa"/>
            <w:tcBorders>
              <w:top w:val="nil"/>
              <w:left w:val="nil"/>
              <w:bottom w:val="nil"/>
              <w:right w:val="nil"/>
            </w:tcBorders>
            <w:shd w:val="clear" w:color="auto" w:fill="auto"/>
            <w:vAlign w:val="bottom"/>
          </w:tcPr>
          <w:p w14:paraId="43022C0A" w14:textId="4D53A19B" w:rsidR="00EB6BB8" w:rsidRPr="00F329A9" w:rsidRDefault="00EB6BB8" w:rsidP="00E316BE">
            <w:pPr>
              <w:pStyle w:val="TableParagraph"/>
              <w:ind w:left="125"/>
              <w:rPr>
                <w:sz w:val="24"/>
                <w:szCs w:val="24"/>
              </w:rPr>
            </w:pPr>
            <w:r>
              <w:rPr>
                <w:rFonts w:ascii="Calibri" w:hAnsi="Calibri" w:cs="Calibri"/>
                <w:color w:val="000000"/>
              </w:rPr>
              <w:t>14.7</w:t>
            </w:r>
          </w:p>
        </w:tc>
        <w:tc>
          <w:tcPr>
            <w:tcW w:w="735" w:type="dxa"/>
            <w:tcBorders>
              <w:top w:val="nil"/>
              <w:left w:val="nil"/>
              <w:bottom w:val="nil"/>
              <w:right w:val="nil"/>
            </w:tcBorders>
            <w:shd w:val="clear" w:color="auto" w:fill="auto"/>
            <w:vAlign w:val="bottom"/>
          </w:tcPr>
          <w:p w14:paraId="456044D6" w14:textId="1C6B9D97" w:rsidR="00EB6BB8" w:rsidRPr="00F329A9" w:rsidRDefault="00EB6BB8" w:rsidP="00E316BE">
            <w:pPr>
              <w:pStyle w:val="TableParagraph"/>
              <w:ind w:left="128"/>
              <w:rPr>
                <w:sz w:val="24"/>
                <w:szCs w:val="24"/>
              </w:rPr>
            </w:pPr>
            <w:r>
              <w:rPr>
                <w:rFonts w:ascii="Calibri" w:hAnsi="Calibri" w:cs="Calibri"/>
                <w:color w:val="000000"/>
              </w:rPr>
              <w:t>13.6</w:t>
            </w:r>
          </w:p>
        </w:tc>
        <w:tc>
          <w:tcPr>
            <w:tcW w:w="656" w:type="dxa"/>
            <w:tcBorders>
              <w:top w:val="nil"/>
              <w:left w:val="nil"/>
              <w:bottom w:val="nil"/>
              <w:right w:val="nil"/>
            </w:tcBorders>
            <w:shd w:val="clear" w:color="auto" w:fill="auto"/>
            <w:vAlign w:val="bottom"/>
          </w:tcPr>
          <w:p w14:paraId="193DB158" w14:textId="67895B02" w:rsidR="00EB6BB8" w:rsidRPr="00F329A9" w:rsidRDefault="00EB6BB8" w:rsidP="00E316BE">
            <w:pPr>
              <w:pStyle w:val="TableParagraph"/>
              <w:ind w:left="127"/>
              <w:rPr>
                <w:sz w:val="24"/>
                <w:szCs w:val="24"/>
              </w:rPr>
            </w:pPr>
            <w:r>
              <w:rPr>
                <w:rFonts w:ascii="Calibri" w:hAnsi="Calibri" w:cs="Calibri"/>
                <w:color w:val="000000"/>
              </w:rPr>
              <w:t>8.42</w:t>
            </w:r>
          </w:p>
        </w:tc>
        <w:tc>
          <w:tcPr>
            <w:tcW w:w="630" w:type="dxa"/>
            <w:tcBorders>
              <w:top w:val="nil"/>
              <w:left w:val="nil"/>
              <w:bottom w:val="nil"/>
              <w:right w:val="nil"/>
            </w:tcBorders>
            <w:shd w:val="clear" w:color="auto" w:fill="auto"/>
            <w:vAlign w:val="bottom"/>
          </w:tcPr>
          <w:p w14:paraId="6EC92A26" w14:textId="1B753B90" w:rsidR="00EB6BB8" w:rsidRPr="00F329A9" w:rsidRDefault="00EB6BB8" w:rsidP="00E316BE">
            <w:pPr>
              <w:pStyle w:val="TableParagraph"/>
              <w:ind w:left="130"/>
              <w:rPr>
                <w:sz w:val="24"/>
                <w:szCs w:val="24"/>
              </w:rPr>
            </w:pPr>
            <w:r>
              <w:rPr>
                <w:rFonts w:ascii="Calibri" w:hAnsi="Calibri" w:cs="Calibri"/>
                <w:color w:val="000000"/>
              </w:rPr>
              <w:t>9.42</w:t>
            </w:r>
          </w:p>
        </w:tc>
        <w:tc>
          <w:tcPr>
            <w:tcW w:w="636" w:type="dxa"/>
            <w:tcBorders>
              <w:top w:val="nil"/>
              <w:left w:val="nil"/>
              <w:bottom w:val="nil"/>
              <w:right w:val="nil"/>
            </w:tcBorders>
            <w:shd w:val="clear" w:color="auto" w:fill="auto"/>
            <w:vAlign w:val="bottom"/>
          </w:tcPr>
          <w:p w14:paraId="3662E1F3" w14:textId="7B7AC300" w:rsidR="00EB6BB8" w:rsidRPr="00F329A9" w:rsidRDefault="00EB6BB8" w:rsidP="00E316BE">
            <w:pPr>
              <w:pStyle w:val="TableParagraph"/>
              <w:ind w:left="130"/>
              <w:rPr>
                <w:sz w:val="24"/>
                <w:szCs w:val="24"/>
              </w:rPr>
            </w:pPr>
            <w:r>
              <w:rPr>
                <w:rFonts w:ascii="Calibri" w:hAnsi="Calibri" w:cs="Calibri"/>
                <w:color w:val="000000"/>
              </w:rPr>
              <w:t>9.83</w:t>
            </w:r>
          </w:p>
        </w:tc>
        <w:tc>
          <w:tcPr>
            <w:tcW w:w="630" w:type="dxa"/>
            <w:tcBorders>
              <w:top w:val="nil"/>
              <w:left w:val="nil"/>
              <w:bottom w:val="nil"/>
              <w:right w:val="nil"/>
            </w:tcBorders>
            <w:shd w:val="clear" w:color="auto" w:fill="auto"/>
            <w:vAlign w:val="bottom"/>
          </w:tcPr>
          <w:p w14:paraId="0A8301B8" w14:textId="2F97BFFA" w:rsidR="00EB6BB8" w:rsidRPr="00F329A9" w:rsidRDefault="00EB6BB8" w:rsidP="00E316BE">
            <w:pPr>
              <w:pStyle w:val="TableParagraph"/>
              <w:ind w:left="0" w:right="62"/>
              <w:jc w:val="right"/>
              <w:rPr>
                <w:sz w:val="24"/>
                <w:szCs w:val="24"/>
              </w:rPr>
            </w:pPr>
            <w:r>
              <w:rPr>
                <w:rFonts w:ascii="Calibri" w:hAnsi="Calibri" w:cs="Calibri"/>
                <w:color w:val="000000"/>
              </w:rPr>
              <w:t>10.97</w:t>
            </w:r>
          </w:p>
        </w:tc>
        <w:tc>
          <w:tcPr>
            <w:tcW w:w="628" w:type="dxa"/>
            <w:tcBorders>
              <w:top w:val="nil"/>
              <w:left w:val="nil"/>
              <w:bottom w:val="nil"/>
              <w:right w:val="nil"/>
            </w:tcBorders>
            <w:shd w:val="clear" w:color="auto" w:fill="auto"/>
            <w:vAlign w:val="bottom"/>
          </w:tcPr>
          <w:p w14:paraId="5EE5AC89" w14:textId="6BAC9FBA" w:rsidR="00EB6BB8" w:rsidRPr="00F329A9" w:rsidRDefault="00EB6BB8" w:rsidP="00E316BE">
            <w:pPr>
              <w:pStyle w:val="TableParagraph"/>
              <w:ind w:left="131"/>
              <w:rPr>
                <w:sz w:val="24"/>
                <w:szCs w:val="24"/>
              </w:rPr>
            </w:pPr>
            <w:r>
              <w:rPr>
                <w:rFonts w:ascii="Calibri" w:hAnsi="Calibri" w:cs="Calibri"/>
                <w:color w:val="000000"/>
              </w:rPr>
              <w:t>9.46</w:t>
            </w:r>
          </w:p>
        </w:tc>
        <w:tc>
          <w:tcPr>
            <w:tcW w:w="633" w:type="dxa"/>
            <w:tcBorders>
              <w:top w:val="nil"/>
              <w:left w:val="nil"/>
              <w:bottom w:val="nil"/>
              <w:right w:val="nil"/>
            </w:tcBorders>
            <w:shd w:val="clear" w:color="auto" w:fill="auto"/>
            <w:vAlign w:val="bottom"/>
          </w:tcPr>
          <w:p w14:paraId="2C18E28E" w14:textId="58788E77" w:rsidR="00EB6BB8" w:rsidRPr="00F329A9" w:rsidRDefault="00EB6BB8" w:rsidP="00E316BE">
            <w:pPr>
              <w:pStyle w:val="TableParagraph"/>
              <w:ind w:left="112" w:right="43"/>
              <w:jc w:val="center"/>
              <w:rPr>
                <w:sz w:val="24"/>
                <w:szCs w:val="24"/>
              </w:rPr>
            </w:pPr>
            <w:r>
              <w:rPr>
                <w:rFonts w:ascii="Calibri" w:hAnsi="Calibri" w:cs="Calibri"/>
                <w:color w:val="000000"/>
              </w:rPr>
              <w:t>8.27</w:t>
            </w:r>
          </w:p>
        </w:tc>
        <w:tc>
          <w:tcPr>
            <w:tcW w:w="690" w:type="dxa"/>
            <w:tcBorders>
              <w:top w:val="nil"/>
              <w:left w:val="nil"/>
              <w:bottom w:val="nil"/>
              <w:right w:val="nil"/>
            </w:tcBorders>
            <w:shd w:val="clear" w:color="auto" w:fill="auto"/>
            <w:vAlign w:val="bottom"/>
          </w:tcPr>
          <w:p w14:paraId="51B832CF" w14:textId="23FE5AA7" w:rsidR="00EB6BB8" w:rsidRPr="00F329A9" w:rsidRDefault="00EB6BB8" w:rsidP="00E316BE">
            <w:pPr>
              <w:pStyle w:val="TableParagraph"/>
              <w:ind w:left="138"/>
              <w:rPr>
                <w:sz w:val="24"/>
                <w:szCs w:val="24"/>
              </w:rPr>
            </w:pPr>
            <w:r>
              <w:rPr>
                <w:rFonts w:ascii="Calibri" w:hAnsi="Calibri" w:cs="Calibri"/>
                <w:color w:val="000000"/>
              </w:rPr>
              <w:t>7.25</w:t>
            </w:r>
          </w:p>
        </w:tc>
      </w:tr>
    </w:tbl>
    <w:p w14:paraId="4AE1A8A2" w14:textId="77777777" w:rsidR="00ED0DEB" w:rsidRDefault="00ED0DEB" w:rsidP="004F34BC"/>
    <w:p w14:paraId="3511F190" w14:textId="77777777" w:rsidR="00ED0DEB" w:rsidRDefault="00ED0DEB" w:rsidP="004F34BC"/>
    <w:p w14:paraId="499BB37B" w14:textId="77777777" w:rsidR="00ED0DEB" w:rsidRDefault="00ED0DEB" w:rsidP="004F34BC"/>
    <w:p w14:paraId="2FA149FC" w14:textId="0C6CEBB8" w:rsidR="00D75E8D" w:rsidRPr="00805E65" w:rsidRDefault="00D75E8D" w:rsidP="004F34BC">
      <w:pPr>
        <w:rPr>
          <w:rFonts w:ascii="Times New Roman" w:hAnsi="Times New Roman" w:cs="Times New Roman"/>
          <w:sz w:val="24"/>
          <w:szCs w:val="24"/>
        </w:rPr>
      </w:pPr>
      <w:r w:rsidRPr="00805E65">
        <w:rPr>
          <w:rFonts w:ascii="Times New Roman" w:hAnsi="Times New Roman" w:cs="Times New Roman"/>
          <w:sz w:val="24"/>
          <w:szCs w:val="24"/>
        </w:rPr>
        <w:t>Table</w:t>
      </w:r>
      <w:r w:rsidR="00C12ED7" w:rsidRPr="00805E65">
        <w:rPr>
          <w:rFonts w:ascii="Times New Roman" w:hAnsi="Times New Roman" w:cs="Times New Roman"/>
          <w:spacing w:val="-4"/>
          <w:sz w:val="24"/>
          <w:szCs w:val="24"/>
        </w:rPr>
        <w:t xml:space="preserve"> 6.2</w:t>
      </w:r>
      <w:r w:rsidRPr="00805E65">
        <w:rPr>
          <w:rFonts w:ascii="Times New Roman" w:hAnsi="Times New Roman" w:cs="Times New Roman"/>
          <w:sz w:val="24"/>
          <w:szCs w:val="24"/>
        </w:rPr>
        <w:t xml:space="preserve">: </w:t>
      </w:r>
      <w:r w:rsidR="004F34BC" w:rsidRPr="00805E65">
        <w:rPr>
          <w:rFonts w:ascii="Times New Roman" w:hAnsi="Times New Roman" w:cs="Times New Roman"/>
          <w:sz w:val="24"/>
          <w:szCs w:val="24"/>
        </w:rPr>
        <w:t>An average annual wind velocity for twenty-four districts of Jharkhand in the year 2K18.</w:t>
      </w:r>
    </w:p>
    <w:tbl>
      <w:tblPr>
        <w:tblpPr w:leftFromText="180" w:rightFromText="180" w:vertAnchor="text" w:tblpX="5" w:tblpY="60"/>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678"/>
        <w:gridCol w:w="683"/>
        <w:gridCol w:w="793"/>
        <w:gridCol w:w="797"/>
        <w:gridCol w:w="797"/>
        <w:gridCol w:w="710"/>
        <w:gridCol w:w="684"/>
        <w:gridCol w:w="694"/>
        <w:gridCol w:w="684"/>
        <w:gridCol w:w="682"/>
        <w:gridCol w:w="687"/>
        <w:gridCol w:w="647"/>
      </w:tblGrid>
      <w:tr w:rsidR="0001272C" w:rsidRPr="00F329A9" w14:paraId="09F0CF00" w14:textId="77777777" w:rsidTr="00291B21">
        <w:trPr>
          <w:trHeight w:val="359"/>
        </w:trPr>
        <w:tc>
          <w:tcPr>
            <w:tcW w:w="1392" w:type="dxa"/>
          </w:tcPr>
          <w:p w14:paraId="0836286E" w14:textId="463A2857" w:rsidR="0001272C" w:rsidRPr="00F329A9" w:rsidRDefault="0001272C" w:rsidP="0001272C">
            <w:pPr>
              <w:pStyle w:val="TableParagraph"/>
              <w:spacing w:before="1" w:line="240" w:lineRule="auto"/>
              <w:jc w:val="center"/>
              <w:rPr>
                <w:sz w:val="24"/>
                <w:szCs w:val="24"/>
              </w:rPr>
            </w:pPr>
            <w:r w:rsidRPr="00F329A9">
              <w:rPr>
                <w:sz w:val="24"/>
                <w:szCs w:val="24"/>
              </w:rPr>
              <w:t>Dist</w:t>
            </w:r>
            <w:r>
              <w:rPr>
                <w:sz w:val="24"/>
                <w:szCs w:val="24"/>
              </w:rPr>
              <w:t>.</w:t>
            </w:r>
          </w:p>
        </w:tc>
        <w:tc>
          <w:tcPr>
            <w:tcW w:w="678" w:type="dxa"/>
          </w:tcPr>
          <w:p w14:paraId="20B9B232" w14:textId="2C3EA2BA" w:rsidR="0001272C" w:rsidRPr="00F329A9" w:rsidRDefault="0001272C" w:rsidP="0001272C">
            <w:pPr>
              <w:pStyle w:val="TableParagraph"/>
              <w:ind w:left="96" w:right="159"/>
              <w:jc w:val="center"/>
              <w:rPr>
                <w:sz w:val="24"/>
                <w:szCs w:val="24"/>
              </w:rPr>
            </w:pPr>
            <w:r>
              <w:rPr>
                <w:sz w:val="24"/>
                <w:szCs w:val="24"/>
              </w:rPr>
              <w:t>Jan.</w:t>
            </w:r>
          </w:p>
        </w:tc>
        <w:tc>
          <w:tcPr>
            <w:tcW w:w="683" w:type="dxa"/>
          </w:tcPr>
          <w:p w14:paraId="0EF5DE6A" w14:textId="3B72586F" w:rsidR="0001272C" w:rsidRPr="00F329A9" w:rsidRDefault="0001272C" w:rsidP="0001272C">
            <w:pPr>
              <w:pStyle w:val="TableParagraph"/>
              <w:ind w:left="116"/>
              <w:rPr>
                <w:sz w:val="24"/>
                <w:szCs w:val="24"/>
              </w:rPr>
            </w:pPr>
            <w:r w:rsidRPr="00F329A9">
              <w:rPr>
                <w:sz w:val="24"/>
                <w:szCs w:val="24"/>
              </w:rPr>
              <w:t>Feb</w:t>
            </w:r>
            <w:r>
              <w:rPr>
                <w:sz w:val="24"/>
                <w:szCs w:val="24"/>
              </w:rPr>
              <w:t>.</w:t>
            </w:r>
          </w:p>
        </w:tc>
        <w:tc>
          <w:tcPr>
            <w:tcW w:w="793" w:type="dxa"/>
          </w:tcPr>
          <w:p w14:paraId="09624F78" w14:textId="2CB77750" w:rsidR="0001272C" w:rsidRPr="00F329A9" w:rsidRDefault="0001272C" w:rsidP="0001272C">
            <w:pPr>
              <w:pStyle w:val="TableParagraph"/>
              <w:rPr>
                <w:sz w:val="24"/>
                <w:szCs w:val="24"/>
              </w:rPr>
            </w:pPr>
            <w:r w:rsidRPr="00F329A9">
              <w:rPr>
                <w:sz w:val="24"/>
                <w:szCs w:val="24"/>
              </w:rPr>
              <w:t>Mar</w:t>
            </w:r>
            <w:r>
              <w:rPr>
                <w:sz w:val="24"/>
                <w:szCs w:val="24"/>
              </w:rPr>
              <w:t>.</w:t>
            </w:r>
          </w:p>
        </w:tc>
        <w:tc>
          <w:tcPr>
            <w:tcW w:w="797" w:type="dxa"/>
          </w:tcPr>
          <w:p w14:paraId="1B8F6299" w14:textId="1568FB80" w:rsidR="0001272C" w:rsidRPr="00F329A9" w:rsidRDefault="0001272C" w:rsidP="0001272C">
            <w:pPr>
              <w:pStyle w:val="TableParagraph"/>
              <w:ind w:left="121"/>
              <w:rPr>
                <w:sz w:val="24"/>
                <w:szCs w:val="24"/>
              </w:rPr>
            </w:pPr>
            <w:r w:rsidRPr="00F329A9">
              <w:rPr>
                <w:sz w:val="24"/>
                <w:szCs w:val="24"/>
              </w:rPr>
              <w:t>Apr</w:t>
            </w:r>
            <w:r>
              <w:rPr>
                <w:sz w:val="24"/>
                <w:szCs w:val="24"/>
              </w:rPr>
              <w:t>.</w:t>
            </w:r>
          </w:p>
        </w:tc>
        <w:tc>
          <w:tcPr>
            <w:tcW w:w="797" w:type="dxa"/>
          </w:tcPr>
          <w:p w14:paraId="66C63D4E" w14:textId="77852341" w:rsidR="0001272C" w:rsidRPr="00F329A9" w:rsidRDefault="0001272C" w:rsidP="0001272C">
            <w:pPr>
              <w:pStyle w:val="TableParagraph"/>
              <w:ind w:left="121"/>
              <w:rPr>
                <w:sz w:val="24"/>
                <w:szCs w:val="24"/>
              </w:rPr>
            </w:pPr>
            <w:r w:rsidRPr="00F329A9">
              <w:rPr>
                <w:sz w:val="24"/>
                <w:szCs w:val="24"/>
              </w:rPr>
              <w:t>May</w:t>
            </w:r>
            <w:r>
              <w:rPr>
                <w:sz w:val="24"/>
                <w:szCs w:val="24"/>
              </w:rPr>
              <w:t>.</w:t>
            </w:r>
          </w:p>
        </w:tc>
        <w:tc>
          <w:tcPr>
            <w:tcW w:w="710" w:type="dxa"/>
          </w:tcPr>
          <w:p w14:paraId="5E2ABC3D" w14:textId="49A678F0" w:rsidR="0001272C" w:rsidRPr="00F329A9" w:rsidRDefault="0001272C" w:rsidP="0001272C">
            <w:pPr>
              <w:pStyle w:val="TableParagraph"/>
              <w:ind w:left="121"/>
              <w:rPr>
                <w:sz w:val="24"/>
                <w:szCs w:val="24"/>
              </w:rPr>
            </w:pPr>
            <w:r w:rsidRPr="00F329A9">
              <w:rPr>
                <w:sz w:val="24"/>
                <w:szCs w:val="24"/>
              </w:rPr>
              <w:t>Jun</w:t>
            </w:r>
            <w:r>
              <w:rPr>
                <w:sz w:val="24"/>
                <w:szCs w:val="24"/>
              </w:rPr>
              <w:t>.</w:t>
            </w:r>
          </w:p>
        </w:tc>
        <w:tc>
          <w:tcPr>
            <w:tcW w:w="684" w:type="dxa"/>
          </w:tcPr>
          <w:p w14:paraId="2884675F" w14:textId="127A60A3" w:rsidR="0001272C" w:rsidRPr="00F329A9" w:rsidRDefault="0001272C" w:rsidP="0001272C">
            <w:pPr>
              <w:pStyle w:val="TableParagraph"/>
              <w:ind w:left="122"/>
              <w:rPr>
                <w:sz w:val="24"/>
                <w:szCs w:val="24"/>
              </w:rPr>
            </w:pPr>
            <w:r w:rsidRPr="00F329A9">
              <w:rPr>
                <w:sz w:val="24"/>
                <w:szCs w:val="24"/>
              </w:rPr>
              <w:t>Jul</w:t>
            </w:r>
            <w:r>
              <w:rPr>
                <w:sz w:val="24"/>
                <w:szCs w:val="24"/>
              </w:rPr>
              <w:t>.</w:t>
            </w:r>
          </w:p>
        </w:tc>
        <w:tc>
          <w:tcPr>
            <w:tcW w:w="694" w:type="dxa"/>
          </w:tcPr>
          <w:p w14:paraId="7A7E80F9" w14:textId="7BDA11B2" w:rsidR="0001272C" w:rsidRPr="00F329A9" w:rsidRDefault="0001272C" w:rsidP="0001272C">
            <w:pPr>
              <w:pStyle w:val="TableParagraph"/>
              <w:ind w:left="120"/>
              <w:rPr>
                <w:sz w:val="24"/>
                <w:szCs w:val="24"/>
              </w:rPr>
            </w:pPr>
            <w:r>
              <w:rPr>
                <w:sz w:val="24"/>
                <w:szCs w:val="24"/>
              </w:rPr>
              <w:t xml:space="preserve"> </w:t>
            </w:r>
            <w:r w:rsidRPr="00F329A9">
              <w:rPr>
                <w:sz w:val="24"/>
                <w:szCs w:val="24"/>
              </w:rPr>
              <w:t>Aug</w:t>
            </w:r>
            <w:r>
              <w:rPr>
                <w:sz w:val="24"/>
                <w:szCs w:val="24"/>
              </w:rPr>
              <w:t>.</w:t>
            </w:r>
          </w:p>
        </w:tc>
        <w:tc>
          <w:tcPr>
            <w:tcW w:w="684" w:type="dxa"/>
          </w:tcPr>
          <w:p w14:paraId="6226CC03" w14:textId="77E5DA9D" w:rsidR="0001272C" w:rsidRPr="00F329A9" w:rsidRDefault="0001272C" w:rsidP="0001272C">
            <w:pPr>
              <w:pStyle w:val="TableParagraph"/>
              <w:ind w:left="116"/>
              <w:rPr>
                <w:sz w:val="24"/>
                <w:szCs w:val="24"/>
              </w:rPr>
            </w:pPr>
            <w:r>
              <w:rPr>
                <w:sz w:val="24"/>
                <w:szCs w:val="24"/>
              </w:rPr>
              <w:t xml:space="preserve"> </w:t>
            </w:r>
            <w:r w:rsidRPr="00F329A9">
              <w:rPr>
                <w:sz w:val="24"/>
                <w:szCs w:val="24"/>
              </w:rPr>
              <w:t>Sep</w:t>
            </w:r>
            <w:r>
              <w:rPr>
                <w:sz w:val="24"/>
                <w:szCs w:val="24"/>
              </w:rPr>
              <w:t>.</w:t>
            </w:r>
          </w:p>
        </w:tc>
        <w:tc>
          <w:tcPr>
            <w:tcW w:w="682" w:type="dxa"/>
          </w:tcPr>
          <w:p w14:paraId="056D7D2A" w14:textId="4800AA1A" w:rsidR="0001272C" w:rsidRPr="00F329A9" w:rsidRDefault="0001272C" w:rsidP="0001272C">
            <w:pPr>
              <w:pStyle w:val="TableParagraph"/>
              <w:rPr>
                <w:sz w:val="24"/>
                <w:szCs w:val="24"/>
              </w:rPr>
            </w:pPr>
            <w:r w:rsidRPr="00F329A9">
              <w:rPr>
                <w:sz w:val="24"/>
                <w:szCs w:val="24"/>
              </w:rPr>
              <w:t>Oct</w:t>
            </w:r>
            <w:r>
              <w:rPr>
                <w:sz w:val="24"/>
                <w:szCs w:val="24"/>
              </w:rPr>
              <w:t>.</w:t>
            </w:r>
          </w:p>
        </w:tc>
        <w:tc>
          <w:tcPr>
            <w:tcW w:w="687" w:type="dxa"/>
          </w:tcPr>
          <w:p w14:paraId="54676137" w14:textId="5C8A8508" w:rsidR="0001272C" w:rsidRPr="00F329A9" w:rsidRDefault="0001272C" w:rsidP="0001272C">
            <w:pPr>
              <w:pStyle w:val="TableParagraph"/>
              <w:ind w:left="116"/>
              <w:rPr>
                <w:sz w:val="24"/>
                <w:szCs w:val="24"/>
              </w:rPr>
            </w:pPr>
            <w:r>
              <w:rPr>
                <w:sz w:val="24"/>
                <w:szCs w:val="24"/>
              </w:rPr>
              <w:t xml:space="preserve"> </w:t>
            </w:r>
            <w:r w:rsidRPr="00F329A9">
              <w:rPr>
                <w:sz w:val="24"/>
                <w:szCs w:val="24"/>
              </w:rPr>
              <w:t>Nov</w:t>
            </w:r>
            <w:r>
              <w:rPr>
                <w:sz w:val="24"/>
                <w:szCs w:val="24"/>
              </w:rPr>
              <w:t>.</w:t>
            </w:r>
          </w:p>
        </w:tc>
        <w:tc>
          <w:tcPr>
            <w:tcW w:w="647" w:type="dxa"/>
          </w:tcPr>
          <w:p w14:paraId="1D095439" w14:textId="491E58BA" w:rsidR="0001272C" w:rsidRPr="00F329A9" w:rsidRDefault="0001272C" w:rsidP="0001272C">
            <w:pPr>
              <w:pStyle w:val="TableParagraph"/>
              <w:rPr>
                <w:sz w:val="24"/>
                <w:szCs w:val="24"/>
              </w:rPr>
            </w:pPr>
            <w:r w:rsidRPr="00F329A9">
              <w:rPr>
                <w:sz w:val="24"/>
                <w:szCs w:val="24"/>
              </w:rPr>
              <w:t>Dec</w:t>
            </w:r>
            <w:r>
              <w:rPr>
                <w:sz w:val="24"/>
                <w:szCs w:val="24"/>
              </w:rPr>
              <w:t>.</w:t>
            </w:r>
          </w:p>
        </w:tc>
      </w:tr>
      <w:tr w:rsidR="0001272C" w:rsidRPr="00F329A9" w14:paraId="70C68EF9" w14:textId="77777777" w:rsidTr="00291B21">
        <w:trPr>
          <w:trHeight w:val="216"/>
        </w:trPr>
        <w:tc>
          <w:tcPr>
            <w:tcW w:w="1392" w:type="dxa"/>
          </w:tcPr>
          <w:p w14:paraId="7641E0A1" w14:textId="09937159" w:rsidR="0001272C" w:rsidRPr="00F329A9" w:rsidRDefault="0001272C" w:rsidP="0001272C">
            <w:pPr>
              <w:pStyle w:val="TableParagraph"/>
              <w:rPr>
                <w:sz w:val="24"/>
                <w:szCs w:val="24"/>
              </w:rPr>
            </w:pPr>
            <w:r>
              <w:rPr>
                <w:sz w:val="24"/>
                <w:szCs w:val="24"/>
              </w:rPr>
              <w:t>DHN (</w:t>
            </w:r>
            <w:r w:rsidRPr="00F329A9">
              <w:rPr>
                <w:sz w:val="24"/>
                <w:szCs w:val="24"/>
              </w:rPr>
              <w:t>Dhanbad</w:t>
            </w:r>
            <w:r>
              <w:rPr>
                <w:sz w:val="24"/>
                <w:szCs w:val="24"/>
              </w:rPr>
              <w:t>)</w:t>
            </w:r>
          </w:p>
        </w:tc>
        <w:tc>
          <w:tcPr>
            <w:tcW w:w="678" w:type="dxa"/>
            <w:tcBorders>
              <w:top w:val="nil"/>
              <w:left w:val="nil"/>
              <w:bottom w:val="nil"/>
              <w:right w:val="nil"/>
            </w:tcBorders>
            <w:shd w:val="clear" w:color="auto" w:fill="auto"/>
            <w:vAlign w:val="bottom"/>
          </w:tcPr>
          <w:p w14:paraId="58537214" w14:textId="21EA594F" w:rsidR="0001272C" w:rsidRPr="00805E65" w:rsidRDefault="0001272C" w:rsidP="0001272C">
            <w:pPr>
              <w:pStyle w:val="TableParagraph"/>
              <w:ind w:left="96" w:right="60"/>
              <w:jc w:val="center"/>
              <w:rPr>
                <w:sz w:val="24"/>
                <w:szCs w:val="24"/>
              </w:rPr>
            </w:pPr>
            <w:r w:rsidRPr="00805E65">
              <w:rPr>
                <w:color w:val="000000"/>
                <w:sz w:val="24"/>
                <w:szCs w:val="24"/>
              </w:rPr>
              <w:t>7.66</w:t>
            </w:r>
          </w:p>
        </w:tc>
        <w:tc>
          <w:tcPr>
            <w:tcW w:w="683" w:type="dxa"/>
            <w:tcBorders>
              <w:top w:val="nil"/>
              <w:left w:val="nil"/>
              <w:bottom w:val="nil"/>
              <w:right w:val="nil"/>
            </w:tcBorders>
            <w:shd w:val="clear" w:color="auto" w:fill="auto"/>
            <w:vAlign w:val="bottom"/>
          </w:tcPr>
          <w:p w14:paraId="144C5132" w14:textId="3670F701" w:rsidR="0001272C" w:rsidRPr="00805E65" w:rsidRDefault="0001272C" w:rsidP="0001272C">
            <w:pPr>
              <w:pStyle w:val="TableParagraph"/>
              <w:ind w:left="116"/>
              <w:rPr>
                <w:sz w:val="24"/>
                <w:szCs w:val="24"/>
              </w:rPr>
            </w:pPr>
            <w:r w:rsidRPr="00805E65">
              <w:rPr>
                <w:color w:val="000000"/>
                <w:sz w:val="24"/>
                <w:szCs w:val="24"/>
              </w:rPr>
              <w:t>16.2</w:t>
            </w:r>
          </w:p>
        </w:tc>
        <w:tc>
          <w:tcPr>
            <w:tcW w:w="793" w:type="dxa"/>
            <w:tcBorders>
              <w:top w:val="nil"/>
              <w:left w:val="nil"/>
              <w:bottom w:val="nil"/>
              <w:right w:val="nil"/>
            </w:tcBorders>
            <w:shd w:val="clear" w:color="auto" w:fill="auto"/>
            <w:vAlign w:val="bottom"/>
          </w:tcPr>
          <w:p w14:paraId="4ED39C2B" w14:textId="26C0A9E5" w:rsidR="0001272C" w:rsidRPr="00805E65" w:rsidRDefault="0001272C" w:rsidP="0001272C">
            <w:pPr>
              <w:pStyle w:val="TableParagraph"/>
              <w:rPr>
                <w:sz w:val="24"/>
                <w:szCs w:val="24"/>
              </w:rPr>
            </w:pPr>
            <w:r w:rsidRPr="00805E65">
              <w:rPr>
                <w:color w:val="000000"/>
                <w:sz w:val="24"/>
                <w:szCs w:val="24"/>
              </w:rPr>
              <w:t>9.6</w:t>
            </w:r>
          </w:p>
        </w:tc>
        <w:tc>
          <w:tcPr>
            <w:tcW w:w="797" w:type="dxa"/>
            <w:tcBorders>
              <w:top w:val="nil"/>
              <w:left w:val="nil"/>
              <w:bottom w:val="nil"/>
              <w:right w:val="nil"/>
            </w:tcBorders>
            <w:shd w:val="clear" w:color="auto" w:fill="auto"/>
            <w:vAlign w:val="bottom"/>
          </w:tcPr>
          <w:p w14:paraId="271AEF85" w14:textId="48428970" w:rsidR="0001272C" w:rsidRPr="00805E65" w:rsidRDefault="0001272C" w:rsidP="0001272C">
            <w:pPr>
              <w:pStyle w:val="TableParagraph"/>
              <w:ind w:left="121"/>
              <w:rPr>
                <w:sz w:val="24"/>
                <w:szCs w:val="24"/>
              </w:rPr>
            </w:pPr>
            <w:r w:rsidRPr="00805E65">
              <w:rPr>
                <w:color w:val="000000"/>
                <w:sz w:val="24"/>
                <w:szCs w:val="24"/>
              </w:rPr>
              <w:t>2.92</w:t>
            </w:r>
          </w:p>
        </w:tc>
        <w:tc>
          <w:tcPr>
            <w:tcW w:w="797" w:type="dxa"/>
            <w:tcBorders>
              <w:top w:val="nil"/>
              <w:left w:val="nil"/>
              <w:bottom w:val="nil"/>
              <w:right w:val="nil"/>
            </w:tcBorders>
            <w:shd w:val="clear" w:color="auto" w:fill="auto"/>
            <w:vAlign w:val="bottom"/>
          </w:tcPr>
          <w:p w14:paraId="4F63893F" w14:textId="3B9F5FF6" w:rsidR="0001272C" w:rsidRPr="00805E65" w:rsidRDefault="0001272C" w:rsidP="0001272C">
            <w:pPr>
              <w:pStyle w:val="TableParagraph"/>
              <w:ind w:left="121"/>
              <w:rPr>
                <w:sz w:val="24"/>
                <w:szCs w:val="24"/>
              </w:rPr>
            </w:pPr>
            <w:r w:rsidRPr="00805E65">
              <w:rPr>
                <w:color w:val="000000"/>
                <w:sz w:val="24"/>
                <w:szCs w:val="24"/>
              </w:rPr>
              <w:t>2.83</w:t>
            </w:r>
          </w:p>
        </w:tc>
        <w:tc>
          <w:tcPr>
            <w:tcW w:w="710" w:type="dxa"/>
            <w:tcBorders>
              <w:top w:val="nil"/>
              <w:left w:val="nil"/>
              <w:bottom w:val="nil"/>
              <w:right w:val="nil"/>
            </w:tcBorders>
            <w:shd w:val="clear" w:color="auto" w:fill="auto"/>
            <w:vAlign w:val="bottom"/>
          </w:tcPr>
          <w:p w14:paraId="38951E1D" w14:textId="6C3124C6" w:rsidR="0001272C" w:rsidRPr="00805E65" w:rsidRDefault="0001272C" w:rsidP="0001272C">
            <w:pPr>
              <w:pStyle w:val="TableParagraph"/>
              <w:ind w:left="121"/>
              <w:rPr>
                <w:sz w:val="24"/>
                <w:szCs w:val="24"/>
              </w:rPr>
            </w:pPr>
            <w:r w:rsidRPr="00805E65">
              <w:rPr>
                <w:color w:val="000000"/>
                <w:sz w:val="24"/>
                <w:szCs w:val="24"/>
              </w:rPr>
              <w:t>2.93</w:t>
            </w:r>
          </w:p>
        </w:tc>
        <w:tc>
          <w:tcPr>
            <w:tcW w:w="684" w:type="dxa"/>
            <w:tcBorders>
              <w:top w:val="nil"/>
              <w:left w:val="nil"/>
              <w:bottom w:val="nil"/>
              <w:right w:val="nil"/>
            </w:tcBorders>
            <w:shd w:val="clear" w:color="auto" w:fill="auto"/>
            <w:vAlign w:val="bottom"/>
          </w:tcPr>
          <w:p w14:paraId="4BB10B69" w14:textId="345CB9EA" w:rsidR="0001272C" w:rsidRPr="00805E65" w:rsidRDefault="0001272C" w:rsidP="0001272C">
            <w:pPr>
              <w:pStyle w:val="TableParagraph"/>
              <w:ind w:left="122"/>
              <w:rPr>
                <w:sz w:val="24"/>
                <w:szCs w:val="24"/>
              </w:rPr>
            </w:pPr>
            <w:r w:rsidRPr="00805E65">
              <w:rPr>
                <w:color w:val="000000"/>
                <w:sz w:val="24"/>
                <w:szCs w:val="24"/>
              </w:rPr>
              <w:t>2.82</w:t>
            </w:r>
          </w:p>
        </w:tc>
        <w:tc>
          <w:tcPr>
            <w:tcW w:w="694" w:type="dxa"/>
            <w:tcBorders>
              <w:top w:val="nil"/>
              <w:left w:val="nil"/>
              <w:bottom w:val="nil"/>
              <w:right w:val="nil"/>
            </w:tcBorders>
            <w:shd w:val="clear" w:color="auto" w:fill="auto"/>
            <w:vAlign w:val="bottom"/>
          </w:tcPr>
          <w:p w14:paraId="620FA2EB" w14:textId="645514C1" w:rsidR="0001272C" w:rsidRPr="00805E65" w:rsidRDefault="0001272C" w:rsidP="0001272C">
            <w:pPr>
              <w:pStyle w:val="TableParagraph"/>
              <w:ind w:left="120"/>
              <w:rPr>
                <w:sz w:val="24"/>
                <w:szCs w:val="24"/>
              </w:rPr>
            </w:pPr>
            <w:r w:rsidRPr="00805E65">
              <w:rPr>
                <w:color w:val="000000"/>
                <w:sz w:val="24"/>
                <w:szCs w:val="24"/>
              </w:rPr>
              <w:t>2.84</w:t>
            </w:r>
          </w:p>
        </w:tc>
        <w:tc>
          <w:tcPr>
            <w:tcW w:w="684" w:type="dxa"/>
            <w:tcBorders>
              <w:top w:val="nil"/>
              <w:left w:val="nil"/>
              <w:bottom w:val="nil"/>
              <w:right w:val="nil"/>
            </w:tcBorders>
            <w:shd w:val="clear" w:color="auto" w:fill="auto"/>
            <w:vAlign w:val="bottom"/>
          </w:tcPr>
          <w:p w14:paraId="0CEA012B" w14:textId="2F0A2CA5" w:rsidR="0001272C" w:rsidRPr="00805E65" w:rsidRDefault="0001272C" w:rsidP="0001272C">
            <w:pPr>
              <w:pStyle w:val="TableParagraph"/>
              <w:ind w:left="116"/>
              <w:rPr>
                <w:sz w:val="24"/>
                <w:szCs w:val="24"/>
              </w:rPr>
            </w:pPr>
            <w:r w:rsidRPr="00805E65">
              <w:rPr>
                <w:color w:val="000000"/>
                <w:sz w:val="24"/>
                <w:szCs w:val="24"/>
              </w:rPr>
              <w:t>2.91</w:t>
            </w:r>
          </w:p>
        </w:tc>
        <w:tc>
          <w:tcPr>
            <w:tcW w:w="682" w:type="dxa"/>
            <w:tcBorders>
              <w:top w:val="nil"/>
              <w:left w:val="nil"/>
              <w:bottom w:val="nil"/>
              <w:right w:val="nil"/>
            </w:tcBorders>
            <w:shd w:val="clear" w:color="auto" w:fill="auto"/>
            <w:vAlign w:val="bottom"/>
          </w:tcPr>
          <w:p w14:paraId="083B8266" w14:textId="345F8B70" w:rsidR="0001272C" w:rsidRPr="00805E65" w:rsidRDefault="0001272C" w:rsidP="0001272C">
            <w:pPr>
              <w:pStyle w:val="TableParagraph"/>
              <w:rPr>
                <w:sz w:val="24"/>
                <w:szCs w:val="24"/>
              </w:rPr>
            </w:pPr>
            <w:r w:rsidRPr="00805E65">
              <w:rPr>
                <w:color w:val="000000"/>
                <w:sz w:val="24"/>
                <w:szCs w:val="24"/>
              </w:rPr>
              <w:t>2.84</w:t>
            </w:r>
          </w:p>
        </w:tc>
        <w:tc>
          <w:tcPr>
            <w:tcW w:w="687" w:type="dxa"/>
            <w:tcBorders>
              <w:top w:val="nil"/>
              <w:left w:val="nil"/>
              <w:bottom w:val="nil"/>
              <w:right w:val="nil"/>
            </w:tcBorders>
            <w:shd w:val="clear" w:color="auto" w:fill="auto"/>
            <w:vAlign w:val="bottom"/>
          </w:tcPr>
          <w:p w14:paraId="6E064A3C" w14:textId="507504D4" w:rsidR="0001272C" w:rsidRPr="00805E65" w:rsidRDefault="0001272C" w:rsidP="0001272C">
            <w:pPr>
              <w:pStyle w:val="TableParagraph"/>
              <w:ind w:left="116"/>
              <w:rPr>
                <w:sz w:val="24"/>
                <w:szCs w:val="24"/>
              </w:rPr>
            </w:pPr>
            <w:r w:rsidRPr="00805E65">
              <w:rPr>
                <w:color w:val="000000"/>
                <w:sz w:val="24"/>
                <w:szCs w:val="24"/>
              </w:rPr>
              <w:t>2.95</w:t>
            </w:r>
          </w:p>
        </w:tc>
        <w:tc>
          <w:tcPr>
            <w:tcW w:w="647" w:type="dxa"/>
            <w:tcBorders>
              <w:top w:val="nil"/>
              <w:left w:val="nil"/>
              <w:bottom w:val="nil"/>
              <w:right w:val="nil"/>
            </w:tcBorders>
            <w:shd w:val="clear" w:color="auto" w:fill="auto"/>
            <w:vAlign w:val="bottom"/>
          </w:tcPr>
          <w:p w14:paraId="025ACF12" w14:textId="34471B3F" w:rsidR="0001272C" w:rsidRPr="00805E65" w:rsidRDefault="0001272C" w:rsidP="0001272C">
            <w:pPr>
              <w:pStyle w:val="TableParagraph"/>
              <w:rPr>
                <w:sz w:val="24"/>
                <w:szCs w:val="24"/>
              </w:rPr>
            </w:pPr>
            <w:r w:rsidRPr="00805E65">
              <w:rPr>
                <w:color w:val="000000"/>
                <w:sz w:val="24"/>
                <w:szCs w:val="24"/>
              </w:rPr>
              <w:t>2.83</w:t>
            </w:r>
          </w:p>
        </w:tc>
      </w:tr>
      <w:tr w:rsidR="0001272C" w:rsidRPr="00F329A9" w14:paraId="588C33BF" w14:textId="77777777" w:rsidTr="00291B21">
        <w:trPr>
          <w:trHeight w:val="214"/>
        </w:trPr>
        <w:tc>
          <w:tcPr>
            <w:tcW w:w="1392" w:type="dxa"/>
          </w:tcPr>
          <w:p w14:paraId="0C67D176" w14:textId="78701D40" w:rsidR="0001272C" w:rsidRPr="00F329A9" w:rsidRDefault="0001272C" w:rsidP="0001272C">
            <w:pPr>
              <w:pStyle w:val="TableParagraph"/>
              <w:rPr>
                <w:sz w:val="24"/>
                <w:szCs w:val="24"/>
              </w:rPr>
            </w:pPr>
            <w:r>
              <w:rPr>
                <w:sz w:val="24"/>
                <w:szCs w:val="24"/>
              </w:rPr>
              <w:t>RNC (</w:t>
            </w:r>
            <w:r w:rsidRPr="00F329A9">
              <w:rPr>
                <w:sz w:val="24"/>
                <w:szCs w:val="24"/>
              </w:rPr>
              <w:t>Ranchi</w:t>
            </w:r>
            <w:r>
              <w:rPr>
                <w:sz w:val="24"/>
                <w:szCs w:val="24"/>
              </w:rPr>
              <w:t>)</w:t>
            </w:r>
          </w:p>
        </w:tc>
        <w:tc>
          <w:tcPr>
            <w:tcW w:w="678" w:type="dxa"/>
            <w:tcBorders>
              <w:top w:val="nil"/>
              <w:left w:val="nil"/>
              <w:bottom w:val="nil"/>
              <w:right w:val="nil"/>
            </w:tcBorders>
            <w:shd w:val="clear" w:color="auto" w:fill="auto"/>
            <w:vAlign w:val="bottom"/>
          </w:tcPr>
          <w:p w14:paraId="05DB4EBF" w14:textId="26ED1EBF" w:rsidR="0001272C" w:rsidRPr="00805E65" w:rsidRDefault="0001272C" w:rsidP="0001272C">
            <w:pPr>
              <w:pStyle w:val="TableParagraph"/>
              <w:ind w:left="96" w:right="59"/>
              <w:jc w:val="center"/>
              <w:rPr>
                <w:sz w:val="24"/>
                <w:szCs w:val="24"/>
              </w:rPr>
            </w:pPr>
            <w:r w:rsidRPr="00805E65">
              <w:rPr>
                <w:color w:val="000000"/>
                <w:sz w:val="24"/>
                <w:szCs w:val="24"/>
              </w:rPr>
              <w:t>9.87</w:t>
            </w:r>
          </w:p>
        </w:tc>
        <w:tc>
          <w:tcPr>
            <w:tcW w:w="683" w:type="dxa"/>
            <w:tcBorders>
              <w:top w:val="nil"/>
              <w:left w:val="nil"/>
              <w:bottom w:val="nil"/>
              <w:right w:val="nil"/>
            </w:tcBorders>
            <w:shd w:val="clear" w:color="auto" w:fill="auto"/>
            <w:vAlign w:val="bottom"/>
          </w:tcPr>
          <w:p w14:paraId="4968B5AD" w14:textId="71C15D93" w:rsidR="0001272C" w:rsidRPr="00805E65" w:rsidRDefault="0001272C" w:rsidP="0001272C">
            <w:pPr>
              <w:pStyle w:val="TableParagraph"/>
              <w:ind w:left="116"/>
              <w:rPr>
                <w:sz w:val="24"/>
                <w:szCs w:val="24"/>
              </w:rPr>
            </w:pPr>
            <w:r w:rsidRPr="00805E65">
              <w:rPr>
                <w:color w:val="000000"/>
                <w:sz w:val="24"/>
                <w:szCs w:val="24"/>
              </w:rPr>
              <w:t>13.5</w:t>
            </w:r>
          </w:p>
        </w:tc>
        <w:tc>
          <w:tcPr>
            <w:tcW w:w="793" w:type="dxa"/>
            <w:tcBorders>
              <w:top w:val="nil"/>
              <w:left w:val="nil"/>
              <w:bottom w:val="nil"/>
              <w:right w:val="nil"/>
            </w:tcBorders>
            <w:shd w:val="clear" w:color="auto" w:fill="auto"/>
            <w:vAlign w:val="bottom"/>
          </w:tcPr>
          <w:p w14:paraId="510E81D7" w14:textId="222FC897" w:rsidR="0001272C" w:rsidRPr="00805E65" w:rsidRDefault="0001272C" w:rsidP="0001272C">
            <w:pPr>
              <w:pStyle w:val="TableParagraph"/>
              <w:rPr>
                <w:sz w:val="24"/>
                <w:szCs w:val="24"/>
              </w:rPr>
            </w:pPr>
            <w:r w:rsidRPr="00805E65">
              <w:rPr>
                <w:color w:val="000000"/>
                <w:sz w:val="24"/>
                <w:szCs w:val="24"/>
              </w:rPr>
              <w:t>12</w:t>
            </w:r>
          </w:p>
        </w:tc>
        <w:tc>
          <w:tcPr>
            <w:tcW w:w="797" w:type="dxa"/>
            <w:tcBorders>
              <w:top w:val="nil"/>
              <w:left w:val="nil"/>
              <w:bottom w:val="nil"/>
              <w:right w:val="nil"/>
            </w:tcBorders>
            <w:shd w:val="clear" w:color="auto" w:fill="auto"/>
            <w:vAlign w:val="bottom"/>
          </w:tcPr>
          <w:p w14:paraId="349806B3" w14:textId="1E2F09D2" w:rsidR="0001272C" w:rsidRPr="00805E65" w:rsidRDefault="0001272C" w:rsidP="0001272C">
            <w:pPr>
              <w:pStyle w:val="TableParagraph"/>
              <w:ind w:left="121"/>
              <w:rPr>
                <w:sz w:val="24"/>
                <w:szCs w:val="24"/>
              </w:rPr>
            </w:pPr>
            <w:r w:rsidRPr="00805E65">
              <w:rPr>
                <w:color w:val="000000"/>
                <w:sz w:val="24"/>
                <w:szCs w:val="24"/>
              </w:rPr>
              <w:t>13.5</w:t>
            </w:r>
          </w:p>
        </w:tc>
        <w:tc>
          <w:tcPr>
            <w:tcW w:w="797" w:type="dxa"/>
            <w:tcBorders>
              <w:top w:val="nil"/>
              <w:left w:val="nil"/>
              <w:bottom w:val="nil"/>
              <w:right w:val="nil"/>
            </w:tcBorders>
            <w:shd w:val="clear" w:color="auto" w:fill="auto"/>
            <w:vAlign w:val="bottom"/>
          </w:tcPr>
          <w:p w14:paraId="4745C297" w14:textId="0D988347" w:rsidR="0001272C" w:rsidRPr="00805E65" w:rsidRDefault="0001272C" w:rsidP="0001272C">
            <w:pPr>
              <w:pStyle w:val="TableParagraph"/>
              <w:ind w:left="121"/>
              <w:rPr>
                <w:sz w:val="24"/>
                <w:szCs w:val="24"/>
              </w:rPr>
            </w:pPr>
            <w:r w:rsidRPr="00805E65">
              <w:rPr>
                <w:color w:val="000000"/>
                <w:sz w:val="24"/>
                <w:szCs w:val="24"/>
              </w:rPr>
              <w:t>14.3</w:t>
            </w:r>
          </w:p>
        </w:tc>
        <w:tc>
          <w:tcPr>
            <w:tcW w:w="710" w:type="dxa"/>
            <w:tcBorders>
              <w:top w:val="nil"/>
              <w:left w:val="nil"/>
              <w:bottom w:val="nil"/>
              <w:right w:val="nil"/>
            </w:tcBorders>
            <w:shd w:val="clear" w:color="auto" w:fill="auto"/>
            <w:vAlign w:val="bottom"/>
          </w:tcPr>
          <w:p w14:paraId="5A46F238" w14:textId="2EF0E0EF" w:rsidR="0001272C" w:rsidRPr="00805E65" w:rsidRDefault="0001272C" w:rsidP="0001272C">
            <w:pPr>
              <w:pStyle w:val="TableParagraph"/>
              <w:ind w:left="121"/>
              <w:rPr>
                <w:sz w:val="24"/>
                <w:szCs w:val="24"/>
              </w:rPr>
            </w:pPr>
            <w:r w:rsidRPr="00805E65">
              <w:rPr>
                <w:color w:val="000000"/>
                <w:sz w:val="24"/>
                <w:szCs w:val="24"/>
              </w:rPr>
              <w:t>17.4</w:t>
            </w:r>
          </w:p>
        </w:tc>
        <w:tc>
          <w:tcPr>
            <w:tcW w:w="684" w:type="dxa"/>
            <w:tcBorders>
              <w:top w:val="nil"/>
              <w:left w:val="nil"/>
              <w:bottom w:val="nil"/>
              <w:right w:val="nil"/>
            </w:tcBorders>
            <w:shd w:val="clear" w:color="auto" w:fill="auto"/>
            <w:vAlign w:val="bottom"/>
          </w:tcPr>
          <w:p w14:paraId="6EC7469A" w14:textId="69F1F5C2" w:rsidR="0001272C" w:rsidRPr="00805E65" w:rsidRDefault="0001272C" w:rsidP="0001272C">
            <w:pPr>
              <w:pStyle w:val="TableParagraph"/>
              <w:ind w:left="122"/>
              <w:rPr>
                <w:sz w:val="24"/>
                <w:szCs w:val="24"/>
              </w:rPr>
            </w:pPr>
            <w:r w:rsidRPr="00805E65">
              <w:rPr>
                <w:color w:val="000000"/>
                <w:sz w:val="24"/>
                <w:szCs w:val="24"/>
              </w:rPr>
              <w:t>22.6</w:t>
            </w:r>
          </w:p>
        </w:tc>
        <w:tc>
          <w:tcPr>
            <w:tcW w:w="694" w:type="dxa"/>
            <w:tcBorders>
              <w:top w:val="nil"/>
              <w:left w:val="nil"/>
              <w:bottom w:val="nil"/>
              <w:right w:val="nil"/>
            </w:tcBorders>
            <w:shd w:val="clear" w:color="auto" w:fill="auto"/>
            <w:vAlign w:val="bottom"/>
          </w:tcPr>
          <w:p w14:paraId="6DEC703D" w14:textId="026DF184" w:rsidR="0001272C" w:rsidRPr="00805E65" w:rsidRDefault="0001272C" w:rsidP="0001272C">
            <w:pPr>
              <w:pStyle w:val="TableParagraph"/>
              <w:ind w:left="120"/>
              <w:rPr>
                <w:sz w:val="24"/>
                <w:szCs w:val="24"/>
              </w:rPr>
            </w:pPr>
            <w:r w:rsidRPr="00805E65">
              <w:rPr>
                <w:color w:val="000000"/>
                <w:sz w:val="24"/>
                <w:szCs w:val="24"/>
              </w:rPr>
              <w:t>18</w:t>
            </w:r>
          </w:p>
        </w:tc>
        <w:tc>
          <w:tcPr>
            <w:tcW w:w="684" w:type="dxa"/>
            <w:tcBorders>
              <w:top w:val="nil"/>
              <w:left w:val="nil"/>
              <w:bottom w:val="nil"/>
              <w:right w:val="nil"/>
            </w:tcBorders>
            <w:shd w:val="clear" w:color="auto" w:fill="auto"/>
            <w:vAlign w:val="bottom"/>
          </w:tcPr>
          <w:p w14:paraId="229ABC63" w14:textId="4ED706DB" w:rsidR="0001272C" w:rsidRPr="00805E65" w:rsidRDefault="0001272C" w:rsidP="0001272C">
            <w:pPr>
              <w:pStyle w:val="TableParagraph"/>
              <w:ind w:left="116"/>
              <w:rPr>
                <w:sz w:val="24"/>
                <w:szCs w:val="24"/>
              </w:rPr>
            </w:pPr>
            <w:r w:rsidRPr="00805E65">
              <w:rPr>
                <w:color w:val="000000"/>
                <w:sz w:val="24"/>
                <w:szCs w:val="24"/>
              </w:rPr>
              <w:t>19.5</w:t>
            </w:r>
          </w:p>
        </w:tc>
        <w:tc>
          <w:tcPr>
            <w:tcW w:w="682" w:type="dxa"/>
            <w:tcBorders>
              <w:top w:val="nil"/>
              <w:left w:val="nil"/>
              <w:bottom w:val="nil"/>
              <w:right w:val="nil"/>
            </w:tcBorders>
            <w:shd w:val="clear" w:color="auto" w:fill="auto"/>
            <w:vAlign w:val="bottom"/>
          </w:tcPr>
          <w:p w14:paraId="2539EEEB" w14:textId="2A2ED85A" w:rsidR="0001272C" w:rsidRPr="00805E65" w:rsidRDefault="0001272C" w:rsidP="0001272C">
            <w:pPr>
              <w:pStyle w:val="TableParagraph"/>
              <w:rPr>
                <w:sz w:val="24"/>
                <w:szCs w:val="24"/>
              </w:rPr>
            </w:pPr>
            <w:r w:rsidRPr="00805E65">
              <w:rPr>
                <w:color w:val="000000"/>
                <w:sz w:val="24"/>
                <w:szCs w:val="24"/>
              </w:rPr>
              <w:t>14.3</w:t>
            </w:r>
          </w:p>
        </w:tc>
        <w:tc>
          <w:tcPr>
            <w:tcW w:w="687" w:type="dxa"/>
            <w:tcBorders>
              <w:top w:val="nil"/>
              <w:left w:val="nil"/>
              <w:bottom w:val="nil"/>
              <w:right w:val="nil"/>
            </w:tcBorders>
            <w:shd w:val="clear" w:color="auto" w:fill="auto"/>
            <w:vAlign w:val="bottom"/>
          </w:tcPr>
          <w:p w14:paraId="3A8F75C1" w14:textId="622EC88A" w:rsidR="0001272C" w:rsidRPr="00805E65" w:rsidRDefault="0001272C" w:rsidP="0001272C">
            <w:pPr>
              <w:pStyle w:val="TableParagraph"/>
              <w:ind w:left="116"/>
              <w:rPr>
                <w:sz w:val="24"/>
                <w:szCs w:val="24"/>
              </w:rPr>
            </w:pPr>
            <w:r w:rsidRPr="00805E65">
              <w:rPr>
                <w:color w:val="000000"/>
                <w:sz w:val="24"/>
                <w:szCs w:val="24"/>
              </w:rPr>
              <w:t>13.2</w:t>
            </w:r>
          </w:p>
        </w:tc>
        <w:tc>
          <w:tcPr>
            <w:tcW w:w="647" w:type="dxa"/>
            <w:tcBorders>
              <w:top w:val="nil"/>
              <w:left w:val="nil"/>
              <w:bottom w:val="nil"/>
              <w:right w:val="nil"/>
            </w:tcBorders>
            <w:shd w:val="clear" w:color="auto" w:fill="auto"/>
            <w:vAlign w:val="bottom"/>
          </w:tcPr>
          <w:p w14:paraId="2CA5326C" w14:textId="37D039CA" w:rsidR="0001272C" w:rsidRPr="00805E65" w:rsidRDefault="0001272C" w:rsidP="0001272C">
            <w:pPr>
              <w:pStyle w:val="TableParagraph"/>
              <w:rPr>
                <w:sz w:val="24"/>
                <w:szCs w:val="24"/>
              </w:rPr>
            </w:pPr>
            <w:r w:rsidRPr="00805E65">
              <w:rPr>
                <w:color w:val="000000"/>
                <w:sz w:val="24"/>
                <w:szCs w:val="24"/>
              </w:rPr>
              <w:t>15.1</w:t>
            </w:r>
          </w:p>
        </w:tc>
      </w:tr>
      <w:tr w:rsidR="0001272C" w:rsidRPr="00F329A9" w14:paraId="44EBC2E6" w14:textId="77777777" w:rsidTr="00291B21">
        <w:trPr>
          <w:trHeight w:val="217"/>
        </w:trPr>
        <w:tc>
          <w:tcPr>
            <w:tcW w:w="1392" w:type="dxa"/>
          </w:tcPr>
          <w:p w14:paraId="15AA106A" w14:textId="001F09C1" w:rsidR="0001272C" w:rsidRPr="00F329A9" w:rsidRDefault="0001272C" w:rsidP="0001272C">
            <w:pPr>
              <w:pStyle w:val="TableParagraph"/>
              <w:rPr>
                <w:sz w:val="24"/>
                <w:szCs w:val="24"/>
              </w:rPr>
            </w:pPr>
            <w:r>
              <w:rPr>
                <w:sz w:val="24"/>
                <w:szCs w:val="24"/>
              </w:rPr>
              <w:t>BKSC (</w:t>
            </w:r>
            <w:r w:rsidRPr="00F329A9">
              <w:rPr>
                <w:sz w:val="24"/>
                <w:szCs w:val="24"/>
              </w:rPr>
              <w:t>Bokaro</w:t>
            </w:r>
            <w:r>
              <w:rPr>
                <w:sz w:val="24"/>
                <w:szCs w:val="24"/>
              </w:rPr>
              <w:t>)</w:t>
            </w:r>
          </w:p>
        </w:tc>
        <w:tc>
          <w:tcPr>
            <w:tcW w:w="678" w:type="dxa"/>
            <w:tcBorders>
              <w:top w:val="nil"/>
              <w:left w:val="nil"/>
              <w:bottom w:val="nil"/>
              <w:right w:val="nil"/>
            </w:tcBorders>
            <w:shd w:val="clear" w:color="auto" w:fill="auto"/>
            <w:vAlign w:val="bottom"/>
          </w:tcPr>
          <w:p w14:paraId="384466CF" w14:textId="4A45C430" w:rsidR="0001272C" w:rsidRPr="00805E65" w:rsidRDefault="0001272C" w:rsidP="0001272C">
            <w:pPr>
              <w:pStyle w:val="TableParagraph"/>
              <w:ind w:left="96" w:right="59"/>
              <w:jc w:val="center"/>
              <w:rPr>
                <w:sz w:val="24"/>
                <w:szCs w:val="24"/>
              </w:rPr>
            </w:pPr>
            <w:r w:rsidRPr="00805E65">
              <w:rPr>
                <w:color w:val="000000"/>
                <w:sz w:val="24"/>
                <w:szCs w:val="24"/>
              </w:rPr>
              <w:t>9.53</w:t>
            </w:r>
          </w:p>
        </w:tc>
        <w:tc>
          <w:tcPr>
            <w:tcW w:w="683" w:type="dxa"/>
            <w:tcBorders>
              <w:top w:val="nil"/>
              <w:left w:val="nil"/>
              <w:bottom w:val="nil"/>
              <w:right w:val="nil"/>
            </w:tcBorders>
            <w:shd w:val="clear" w:color="auto" w:fill="auto"/>
            <w:vAlign w:val="bottom"/>
          </w:tcPr>
          <w:p w14:paraId="3328E4CC" w14:textId="71843C0D" w:rsidR="0001272C" w:rsidRPr="00805E65" w:rsidRDefault="0001272C" w:rsidP="0001272C">
            <w:pPr>
              <w:pStyle w:val="TableParagraph"/>
              <w:ind w:left="116"/>
              <w:rPr>
                <w:sz w:val="24"/>
                <w:szCs w:val="24"/>
              </w:rPr>
            </w:pPr>
            <w:r w:rsidRPr="00805E65">
              <w:rPr>
                <w:color w:val="000000"/>
                <w:sz w:val="24"/>
                <w:szCs w:val="24"/>
              </w:rPr>
              <w:t>13.5</w:t>
            </w:r>
          </w:p>
        </w:tc>
        <w:tc>
          <w:tcPr>
            <w:tcW w:w="793" w:type="dxa"/>
            <w:tcBorders>
              <w:top w:val="nil"/>
              <w:left w:val="nil"/>
              <w:bottom w:val="nil"/>
              <w:right w:val="nil"/>
            </w:tcBorders>
            <w:shd w:val="clear" w:color="auto" w:fill="auto"/>
            <w:vAlign w:val="bottom"/>
          </w:tcPr>
          <w:p w14:paraId="42DE3888" w14:textId="7900BE06" w:rsidR="0001272C" w:rsidRPr="00805E65" w:rsidRDefault="0001272C" w:rsidP="0001272C">
            <w:pPr>
              <w:pStyle w:val="TableParagraph"/>
              <w:rPr>
                <w:sz w:val="24"/>
                <w:szCs w:val="24"/>
              </w:rPr>
            </w:pPr>
            <w:r w:rsidRPr="00805E65">
              <w:rPr>
                <w:color w:val="000000"/>
                <w:sz w:val="24"/>
                <w:szCs w:val="24"/>
              </w:rPr>
              <w:t>12.2</w:t>
            </w:r>
          </w:p>
        </w:tc>
        <w:tc>
          <w:tcPr>
            <w:tcW w:w="797" w:type="dxa"/>
            <w:tcBorders>
              <w:top w:val="nil"/>
              <w:left w:val="nil"/>
              <w:bottom w:val="nil"/>
              <w:right w:val="nil"/>
            </w:tcBorders>
            <w:shd w:val="clear" w:color="auto" w:fill="auto"/>
            <w:vAlign w:val="bottom"/>
          </w:tcPr>
          <w:p w14:paraId="622B8BC0" w14:textId="2C86DD66" w:rsidR="0001272C" w:rsidRPr="00805E65" w:rsidRDefault="0001272C" w:rsidP="0001272C">
            <w:pPr>
              <w:pStyle w:val="TableParagraph"/>
              <w:ind w:left="121"/>
              <w:rPr>
                <w:sz w:val="24"/>
                <w:szCs w:val="24"/>
              </w:rPr>
            </w:pPr>
            <w:r w:rsidRPr="00805E65">
              <w:rPr>
                <w:color w:val="000000"/>
                <w:sz w:val="24"/>
                <w:szCs w:val="24"/>
              </w:rPr>
              <w:t>12.7</w:t>
            </w:r>
          </w:p>
        </w:tc>
        <w:tc>
          <w:tcPr>
            <w:tcW w:w="797" w:type="dxa"/>
            <w:tcBorders>
              <w:top w:val="nil"/>
              <w:left w:val="nil"/>
              <w:bottom w:val="nil"/>
              <w:right w:val="nil"/>
            </w:tcBorders>
            <w:shd w:val="clear" w:color="auto" w:fill="auto"/>
            <w:vAlign w:val="bottom"/>
          </w:tcPr>
          <w:p w14:paraId="3B9D367E" w14:textId="4CE85737" w:rsidR="0001272C" w:rsidRPr="00805E65" w:rsidRDefault="0001272C" w:rsidP="0001272C">
            <w:pPr>
              <w:pStyle w:val="TableParagraph"/>
              <w:ind w:left="121"/>
              <w:rPr>
                <w:sz w:val="24"/>
                <w:szCs w:val="24"/>
              </w:rPr>
            </w:pPr>
            <w:r w:rsidRPr="00805E65">
              <w:rPr>
                <w:color w:val="000000"/>
                <w:sz w:val="24"/>
                <w:szCs w:val="24"/>
              </w:rPr>
              <w:t>14</w:t>
            </w:r>
          </w:p>
        </w:tc>
        <w:tc>
          <w:tcPr>
            <w:tcW w:w="710" w:type="dxa"/>
            <w:tcBorders>
              <w:top w:val="nil"/>
              <w:left w:val="nil"/>
              <w:bottom w:val="nil"/>
              <w:right w:val="nil"/>
            </w:tcBorders>
            <w:shd w:val="clear" w:color="auto" w:fill="auto"/>
            <w:vAlign w:val="bottom"/>
          </w:tcPr>
          <w:p w14:paraId="19404F46" w14:textId="0866A590" w:rsidR="0001272C" w:rsidRPr="00805E65" w:rsidRDefault="0001272C" w:rsidP="0001272C">
            <w:pPr>
              <w:pStyle w:val="TableParagraph"/>
              <w:ind w:left="121"/>
              <w:rPr>
                <w:sz w:val="24"/>
                <w:szCs w:val="24"/>
              </w:rPr>
            </w:pPr>
            <w:r w:rsidRPr="00805E65">
              <w:rPr>
                <w:color w:val="000000"/>
                <w:sz w:val="24"/>
                <w:szCs w:val="24"/>
              </w:rPr>
              <w:t>15.3</w:t>
            </w:r>
          </w:p>
        </w:tc>
        <w:tc>
          <w:tcPr>
            <w:tcW w:w="684" w:type="dxa"/>
            <w:tcBorders>
              <w:top w:val="nil"/>
              <w:left w:val="nil"/>
              <w:bottom w:val="nil"/>
              <w:right w:val="nil"/>
            </w:tcBorders>
            <w:shd w:val="clear" w:color="auto" w:fill="auto"/>
            <w:vAlign w:val="bottom"/>
          </w:tcPr>
          <w:p w14:paraId="532DFF8E" w14:textId="64EA2ADA" w:rsidR="0001272C" w:rsidRPr="00805E65" w:rsidRDefault="0001272C" w:rsidP="0001272C">
            <w:pPr>
              <w:pStyle w:val="TableParagraph"/>
              <w:ind w:left="122"/>
              <w:rPr>
                <w:sz w:val="24"/>
                <w:szCs w:val="24"/>
              </w:rPr>
            </w:pPr>
            <w:r w:rsidRPr="00805E65">
              <w:rPr>
                <w:color w:val="000000"/>
                <w:sz w:val="24"/>
                <w:szCs w:val="24"/>
              </w:rPr>
              <w:t>22.5</w:t>
            </w:r>
          </w:p>
        </w:tc>
        <w:tc>
          <w:tcPr>
            <w:tcW w:w="694" w:type="dxa"/>
            <w:tcBorders>
              <w:top w:val="nil"/>
              <w:left w:val="nil"/>
              <w:bottom w:val="nil"/>
              <w:right w:val="nil"/>
            </w:tcBorders>
            <w:shd w:val="clear" w:color="auto" w:fill="auto"/>
            <w:vAlign w:val="bottom"/>
          </w:tcPr>
          <w:p w14:paraId="26B1BD3C" w14:textId="067AC71D" w:rsidR="0001272C" w:rsidRPr="00805E65" w:rsidRDefault="0001272C" w:rsidP="0001272C">
            <w:pPr>
              <w:pStyle w:val="TableParagraph"/>
              <w:ind w:left="120"/>
              <w:rPr>
                <w:sz w:val="24"/>
                <w:szCs w:val="24"/>
              </w:rPr>
            </w:pPr>
            <w:r w:rsidRPr="00805E65">
              <w:rPr>
                <w:color w:val="000000"/>
                <w:sz w:val="24"/>
                <w:szCs w:val="24"/>
              </w:rPr>
              <w:t>16.2</w:t>
            </w:r>
          </w:p>
        </w:tc>
        <w:tc>
          <w:tcPr>
            <w:tcW w:w="684" w:type="dxa"/>
            <w:tcBorders>
              <w:top w:val="nil"/>
              <w:left w:val="nil"/>
              <w:bottom w:val="nil"/>
              <w:right w:val="nil"/>
            </w:tcBorders>
            <w:shd w:val="clear" w:color="auto" w:fill="auto"/>
            <w:vAlign w:val="bottom"/>
          </w:tcPr>
          <w:p w14:paraId="0BB567B0" w14:textId="2F3555D0" w:rsidR="0001272C" w:rsidRPr="00805E65" w:rsidRDefault="0001272C" w:rsidP="0001272C">
            <w:pPr>
              <w:pStyle w:val="TableParagraph"/>
              <w:ind w:left="116"/>
              <w:rPr>
                <w:sz w:val="24"/>
                <w:szCs w:val="24"/>
              </w:rPr>
            </w:pPr>
            <w:r w:rsidRPr="00805E65">
              <w:rPr>
                <w:color w:val="000000"/>
                <w:sz w:val="24"/>
                <w:szCs w:val="24"/>
              </w:rPr>
              <w:t>17.5</w:t>
            </w:r>
          </w:p>
        </w:tc>
        <w:tc>
          <w:tcPr>
            <w:tcW w:w="682" w:type="dxa"/>
            <w:tcBorders>
              <w:top w:val="nil"/>
              <w:left w:val="nil"/>
              <w:bottom w:val="nil"/>
              <w:right w:val="nil"/>
            </w:tcBorders>
            <w:shd w:val="clear" w:color="auto" w:fill="auto"/>
            <w:vAlign w:val="bottom"/>
          </w:tcPr>
          <w:p w14:paraId="495789F4" w14:textId="2C29E1D5" w:rsidR="0001272C" w:rsidRPr="00805E65" w:rsidRDefault="0001272C" w:rsidP="0001272C">
            <w:pPr>
              <w:pStyle w:val="TableParagraph"/>
              <w:rPr>
                <w:sz w:val="24"/>
                <w:szCs w:val="24"/>
              </w:rPr>
            </w:pPr>
            <w:r w:rsidRPr="00805E65">
              <w:rPr>
                <w:color w:val="000000"/>
                <w:sz w:val="24"/>
                <w:szCs w:val="24"/>
              </w:rPr>
              <w:t>14.8</w:t>
            </w:r>
          </w:p>
        </w:tc>
        <w:tc>
          <w:tcPr>
            <w:tcW w:w="687" w:type="dxa"/>
            <w:tcBorders>
              <w:top w:val="nil"/>
              <w:left w:val="nil"/>
              <w:bottom w:val="nil"/>
              <w:right w:val="nil"/>
            </w:tcBorders>
            <w:shd w:val="clear" w:color="auto" w:fill="auto"/>
            <w:vAlign w:val="bottom"/>
          </w:tcPr>
          <w:p w14:paraId="3E542644" w14:textId="5DC976FA" w:rsidR="0001272C" w:rsidRPr="00805E65" w:rsidRDefault="0001272C" w:rsidP="0001272C">
            <w:pPr>
              <w:pStyle w:val="TableParagraph"/>
              <w:ind w:left="116"/>
              <w:rPr>
                <w:sz w:val="24"/>
                <w:szCs w:val="24"/>
              </w:rPr>
            </w:pPr>
            <w:r w:rsidRPr="00805E65">
              <w:rPr>
                <w:color w:val="000000"/>
                <w:sz w:val="24"/>
                <w:szCs w:val="24"/>
              </w:rPr>
              <w:t>12.9</w:t>
            </w:r>
          </w:p>
        </w:tc>
        <w:tc>
          <w:tcPr>
            <w:tcW w:w="647" w:type="dxa"/>
            <w:tcBorders>
              <w:top w:val="nil"/>
              <w:left w:val="nil"/>
              <w:bottom w:val="nil"/>
              <w:right w:val="nil"/>
            </w:tcBorders>
            <w:shd w:val="clear" w:color="auto" w:fill="auto"/>
            <w:vAlign w:val="bottom"/>
          </w:tcPr>
          <w:p w14:paraId="3D4CC343" w14:textId="14E6436B" w:rsidR="0001272C" w:rsidRPr="00805E65" w:rsidRDefault="0001272C" w:rsidP="0001272C">
            <w:pPr>
              <w:pStyle w:val="TableParagraph"/>
              <w:rPr>
                <w:sz w:val="24"/>
                <w:szCs w:val="24"/>
              </w:rPr>
            </w:pPr>
            <w:r w:rsidRPr="00805E65">
              <w:rPr>
                <w:color w:val="000000"/>
                <w:sz w:val="24"/>
                <w:szCs w:val="24"/>
              </w:rPr>
              <w:t>14.7</w:t>
            </w:r>
          </w:p>
        </w:tc>
      </w:tr>
      <w:tr w:rsidR="0001272C" w:rsidRPr="00F329A9" w14:paraId="047308BF" w14:textId="77777777" w:rsidTr="00291B21">
        <w:trPr>
          <w:trHeight w:val="216"/>
        </w:trPr>
        <w:tc>
          <w:tcPr>
            <w:tcW w:w="1392" w:type="dxa"/>
          </w:tcPr>
          <w:p w14:paraId="23A0B810" w14:textId="41C5DB00" w:rsidR="0001272C" w:rsidRPr="00F329A9" w:rsidRDefault="0001272C" w:rsidP="0001272C">
            <w:pPr>
              <w:pStyle w:val="TableParagraph"/>
              <w:rPr>
                <w:sz w:val="24"/>
                <w:szCs w:val="24"/>
              </w:rPr>
            </w:pPr>
            <w:r>
              <w:rPr>
                <w:sz w:val="24"/>
                <w:szCs w:val="24"/>
              </w:rPr>
              <w:t>DEO (</w:t>
            </w:r>
            <w:r w:rsidRPr="00F329A9">
              <w:rPr>
                <w:sz w:val="24"/>
                <w:szCs w:val="24"/>
              </w:rPr>
              <w:t>Deoghar</w:t>
            </w:r>
            <w:r>
              <w:rPr>
                <w:sz w:val="24"/>
                <w:szCs w:val="24"/>
              </w:rPr>
              <w:t>)</w:t>
            </w:r>
          </w:p>
        </w:tc>
        <w:tc>
          <w:tcPr>
            <w:tcW w:w="678" w:type="dxa"/>
            <w:tcBorders>
              <w:top w:val="nil"/>
              <w:left w:val="nil"/>
              <w:bottom w:val="nil"/>
              <w:right w:val="nil"/>
            </w:tcBorders>
            <w:shd w:val="clear" w:color="auto" w:fill="auto"/>
            <w:vAlign w:val="bottom"/>
          </w:tcPr>
          <w:p w14:paraId="67C214BA" w14:textId="60B5173E" w:rsidR="0001272C" w:rsidRPr="00805E65" w:rsidRDefault="0001272C" w:rsidP="0001272C">
            <w:pPr>
              <w:pStyle w:val="TableParagraph"/>
              <w:ind w:left="96" w:right="59"/>
              <w:jc w:val="center"/>
              <w:rPr>
                <w:sz w:val="24"/>
                <w:szCs w:val="24"/>
              </w:rPr>
            </w:pPr>
            <w:r w:rsidRPr="00805E65">
              <w:rPr>
                <w:color w:val="000000"/>
                <w:sz w:val="24"/>
                <w:szCs w:val="24"/>
              </w:rPr>
              <w:t>7.6</w:t>
            </w:r>
          </w:p>
        </w:tc>
        <w:tc>
          <w:tcPr>
            <w:tcW w:w="683" w:type="dxa"/>
            <w:tcBorders>
              <w:top w:val="nil"/>
              <w:left w:val="nil"/>
              <w:bottom w:val="nil"/>
              <w:right w:val="nil"/>
            </w:tcBorders>
            <w:shd w:val="clear" w:color="auto" w:fill="auto"/>
            <w:vAlign w:val="bottom"/>
          </w:tcPr>
          <w:p w14:paraId="1BA21863" w14:textId="1E498848" w:rsidR="0001272C" w:rsidRPr="00805E65" w:rsidRDefault="0001272C" w:rsidP="0001272C">
            <w:pPr>
              <w:pStyle w:val="TableParagraph"/>
              <w:ind w:left="116"/>
              <w:rPr>
                <w:sz w:val="24"/>
                <w:szCs w:val="24"/>
              </w:rPr>
            </w:pPr>
            <w:r w:rsidRPr="00805E65">
              <w:rPr>
                <w:color w:val="000000"/>
                <w:sz w:val="24"/>
                <w:szCs w:val="24"/>
              </w:rPr>
              <w:t>18.7</w:t>
            </w:r>
          </w:p>
        </w:tc>
        <w:tc>
          <w:tcPr>
            <w:tcW w:w="793" w:type="dxa"/>
            <w:tcBorders>
              <w:top w:val="nil"/>
              <w:left w:val="nil"/>
              <w:bottom w:val="nil"/>
              <w:right w:val="nil"/>
            </w:tcBorders>
            <w:shd w:val="clear" w:color="auto" w:fill="auto"/>
            <w:vAlign w:val="bottom"/>
          </w:tcPr>
          <w:p w14:paraId="348E4843" w14:textId="05FDF512" w:rsidR="0001272C" w:rsidRPr="00805E65" w:rsidRDefault="0001272C" w:rsidP="0001272C">
            <w:pPr>
              <w:pStyle w:val="TableParagraph"/>
              <w:rPr>
                <w:sz w:val="24"/>
                <w:szCs w:val="24"/>
              </w:rPr>
            </w:pPr>
            <w:r w:rsidRPr="00805E65">
              <w:rPr>
                <w:color w:val="000000"/>
                <w:sz w:val="24"/>
                <w:szCs w:val="24"/>
              </w:rPr>
              <w:t>11.1</w:t>
            </w:r>
          </w:p>
        </w:tc>
        <w:tc>
          <w:tcPr>
            <w:tcW w:w="797" w:type="dxa"/>
            <w:tcBorders>
              <w:top w:val="nil"/>
              <w:left w:val="nil"/>
              <w:bottom w:val="nil"/>
              <w:right w:val="nil"/>
            </w:tcBorders>
            <w:shd w:val="clear" w:color="auto" w:fill="auto"/>
            <w:vAlign w:val="bottom"/>
          </w:tcPr>
          <w:p w14:paraId="5176F1F4" w14:textId="7AAF6EE1" w:rsidR="0001272C" w:rsidRPr="00805E65" w:rsidRDefault="0001272C" w:rsidP="0001272C">
            <w:pPr>
              <w:pStyle w:val="TableParagraph"/>
              <w:ind w:left="121"/>
              <w:rPr>
                <w:sz w:val="24"/>
                <w:szCs w:val="24"/>
              </w:rPr>
            </w:pPr>
            <w:r w:rsidRPr="00805E65">
              <w:rPr>
                <w:color w:val="000000"/>
                <w:sz w:val="24"/>
                <w:szCs w:val="24"/>
              </w:rPr>
              <w:t>9.12</w:t>
            </w:r>
          </w:p>
        </w:tc>
        <w:tc>
          <w:tcPr>
            <w:tcW w:w="797" w:type="dxa"/>
            <w:tcBorders>
              <w:top w:val="nil"/>
              <w:left w:val="nil"/>
              <w:bottom w:val="nil"/>
              <w:right w:val="nil"/>
            </w:tcBorders>
            <w:shd w:val="clear" w:color="auto" w:fill="auto"/>
            <w:vAlign w:val="bottom"/>
          </w:tcPr>
          <w:p w14:paraId="5B2CFFA5" w14:textId="373DA88C" w:rsidR="0001272C" w:rsidRPr="00805E65" w:rsidRDefault="0001272C" w:rsidP="0001272C">
            <w:pPr>
              <w:pStyle w:val="TableParagraph"/>
              <w:ind w:left="121"/>
              <w:rPr>
                <w:sz w:val="24"/>
                <w:szCs w:val="24"/>
              </w:rPr>
            </w:pPr>
            <w:r w:rsidRPr="00805E65">
              <w:rPr>
                <w:color w:val="000000"/>
                <w:sz w:val="24"/>
                <w:szCs w:val="24"/>
              </w:rPr>
              <w:t>1.1</w:t>
            </w:r>
          </w:p>
        </w:tc>
        <w:tc>
          <w:tcPr>
            <w:tcW w:w="710" w:type="dxa"/>
            <w:tcBorders>
              <w:top w:val="nil"/>
              <w:left w:val="nil"/>
              <w:bottom w:val="nil"/>
              <w:right w:val="nil"/>
            </w:tcBorders>
            <w:shd w:val="clear" w:color="auto" w:fill="auto"/>
            <w:vAlign w:val="bottom"/>
          </w:tcPr>
          <w:p w14:paraId="68584D42" w14:textId="5377D19C" w:rsidR="0001272C" w:rsidRPr="00805E65" w:rsidRDefault="0001272C" w:rsidP="0001272C">
            <w:pPr>
              <w:pStyle w:val="TableParagraph"/>
              <w:ind w:left="121"/>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1E98C188" w14:textId="36B123D7" w:rsidR="0001272C" w:rsidRPr="00805E65" w:rsidRDefault="0001272C" w:rsidP="0001272C">
            <w:pPr>
              <w:pStyle w:val="TableParagraph"/>
              <w:ind w:left="122"/>
              <w:rPr>
                <w:sz w:val="24"/>
                <w:szCs w:val="24"/>
              </w:rPr>
            </w:pPr>
            <w:r w:rsidRPr="00805E65">
              <w:rPr>
                <w:color w:val="000000"/>
                <w:sz w:val="24"/>
                <w:szCs w:val="24"/>
              </w:rPr>
              <w:t>1.1</w:t>
            </w:r>
          </w:p>
        </w:tc>
        <w:tc>
          <w:tcPr>
            <w:tcW w:w="694" w:type="dxa"/>
            <w:tcBorders>
              <w:top w:val="nil"/>
              <w:left w:val="nil"/>
              <w:bottom w:val="nil"/>
              <w:right w:val="nil"/>
            </w:tcBorders>
            <w:shd w:val="clear" w:color="auto" w:fill="auto"/>
            <w:vAlign w:val="bottom"/>
          </w:tcPr>
          <w:p w14:paraId="65454F1A" w14:textId="44B8C499" w:rsidR="0001272C" w:rsidRPr="00805E65" w:rsidRDefault="0001272C" w:rsidP="0001272C">
            <w:pPr>
              <w:pStyle w:val="TableParagraph"/>
              <w:ind w:left="120"/>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2EF88A56" w14:textId="7F5B0515" w:rsidR="0001272C" w:rsidRPr="00805E65" w:rsidRDefault="0001272C" w:rsidP="0001272C">
            <w:pPr>
              <w:pStyle w:val="TableParagraph"/>
              <w:ind w:left="116"/>
              <w:rPr>
                <w:sz w:val="24"/>
                <w:szCs w:val="24"/>
              </w:rPr>
            </w:pPr>
            <w:r w:rsidRPr="00805E65">
              <w:rPr>
                <w:color w:val="000000"/>
                <w:sz w:val="24"/>
                <w:szCs w:val="24"/>
              </w:rPr>
              <w:t>1.1</w:t>
            </w:r>
          </w:p>
        </w:tc>
        <w:tc>
          <w:tcPr>
            <w:tcW w:w="682" w:type="dxa"/>
            <w:tcBorders>
              <w:top w:val="nil"/>
              <w:left w:val="nil"/>
              <w:bottom w:val="nil"/>
              <w:right w:val="nil"/>
            </w:tcBorders>
            <w:shd w:val="clear" w:color="auto" w:fill="auto"/>
            <w:vAlign w:val="bottom"/>
          </w:tcPr>
          <w:p w14:paraId="0FDFE2AE" w14:textId="61DEFF39" w:rsidR="0001272C" w:rsidRPr="00805E65" w:rsidRDefault="0001272C" w:rsidP="0001272C">
            <w:pPr>
              <w:pStyle w:val="TableParagraph"/>
              <w:rPr>
                <w:sz w:val="24"/>
                <w:szCs w:val="24"/>
              </w:rPr>
            </w:pPr>
            <w:r w:rsidRPr="00805E65">
              <w:rPr>
                <w:color w:val="000000"/>
                <w:sz w:val="24"/>
                <w:szCs w:val="24"/>
              </w:rPr>
              <w:t>1.1</w:t>
            </w:r>
          </w:p>
        </w:tc>
        <w:tc>
          <w:tcPr>
            <w:tcW w:w="687" w:type="dxa"/>
            <w:tcBorders>
              <w:top w:val="nil"/>
              <w:left w:val="nil"/>
              <w:bottom w:val="nil"/>
              <w:right w:val="nil"/>
            </w:tcBorders>
            <w:shd w:val="clear" w:color="auto" w:fill="auto"/>
            <w:vAlign w:val="bottom"/>
          </w:tcPr>
          <w:p w14:paraId="1B07F418" w14:textId="42F20CA4" w:rsidR="0001272C" w:rsidRPr="00805E65" w:rsidRDefault="0001272C" w:rsidP="0001272C">
            <w:pPr>
              <w:pStyle w:val="TableParagraph"/>
              <w:ind w:left="116"/>
              <w:rPr>
                <w:sz w:val="24"/>
                <w:szCs w:val="24"/>
              </w:rPr>
            </w:pPr>
            <w:r w:rsidRPr="00805E65">
              <w:rPr>
                <w:color w:val="000000"/>
                <w:sz w:val="24"/>
                <w:szCs w:val="24"/>
              </w:rPr>
              <w:t>1.1</w:t>
            </w:r>
          </w:p>
        </w:tc>
        <w:tc>
          <w:tcPr>
            <w:tcW w:w="647" w:type="dxa"/>
            <w:tcBorders>
              <w:top w:val="nil"/>
              <w:left w:val="nil"/>
              <w:bottom w:val="nil"/>
              <w:right w:val="nil"/>
            </w:tcBorders>
            <w:shd w:val="clear" w:color="auto" w:fill="auto"/>
            <w:vAlign w:val="bottom"/>
          </w:tcPr>
          <w:p w14:paraId="1B2C101E" w14:textId="5ADBCEBC" w:rsidR="0001272C" w:rsidRPr="00805E65" w:rsidRDefault="0001272C" w:rsidP="0001272C">
            <w:pPr>
              <w:pStyle w:val="TableParagraph"/>
              <w:rPr>
                <w:sz w:val="24"/>
                <w:szCs w:val="24"/>
              </w:rPr>
            </w:pPr>
            <w:r w:rsidRPr="00805E65">
              <w:rPr>
                <w:color w:val="000000"/>
                <w:sz w:val="24"/>
                <w:szCs w:val="24"/>
              </w:rPr>
              <w:t>1.1</w:t>
            </w:r>
          </w:p>
        </w:tc>
      </w:tr>
      <w:tr w:rsidR="0001272C" w:rsidRPr="00F329A9" w14:paraId="76E043B7" w14:textId="77777777" w:rsidTr="00291B21">
        <w:trPr>
          <w:trHeight w:val="217"/>
        </w:trPr>
        <w:tc>
          <w:tcPr>
            <w:tcW w:w="1392" w:type="dxa"/>
          </w:tcPr>
          <w:p w14:paraId="4C23438E" w14:textId="5E6F5715" w:rsidR="0001272C" w:rsidRPr="00F329A9" w:rsidRDefault="0001272C" w:rsidP="0001272C">
            <w:pPr>
              <w:pStyle w:val="TableParagraph"/>
              <w:rPr>
                <w:sz w:val="24"/>
                <w:szCs w:val="24"/>
              </w:rPr>
            </w:pPr>
            <w:r>
              <w:rPr>
                <w:sz w:val="24"/>
                <w:szCs w:val="24"/>
              </w:rPr>
              <w:t>GRD (</w:t>
            </w:r>
            <w:r w:rsidRPr="00F329A9">
              <w:rPr>
                <w:sz w:val="24"/>
                <w:szCs w:val="24"/>
              </w:rPr>
              <w:t>Giridhi</w:t>
            </w:r>
            <w:r>
              <w:rPr>
                <w:sz w:val="24"/>
                <w:szCs w:val="24"/>
              </w:rPr>
              <w:t>)</w:t>
            </w:r>
          </w:p>
        </w:tc>
        <w:tc>
          <w:tcPr>
            <w:tcW w:w="678" w:type="dxa"/>
            <w:tcBorders>
              <w:top w:val="nil"/>
              <w:left w:val="nil"/>
              <w:bottom w:val="nil"/>
              <w:right w:val="nil"/>
            </w:tcBorders>
            <w:shd w:val="clear" w:color="auto" w:fill="auto"/>
            <w:vAlign w:val="bottom"/>
          </w:tcPr>
          <w:p w14:paraId="7FE372F4" w14:textId="3D96F65C" w:rsidR="0001272C" w:rsidRPr="00805E65" w:rsidRDefault="0001272C" w:rsidP="0001272C">
            <w:pPr>
              <w:pStyle w:val="TableParagraph"/>
              <w:ind w:left="96" w:right="59"/>
              <w:jc w:val="center"/>
              <w:rPr>
                <w:sz w:val="24"/>
                <w:szCs w:val="24"/>
              </w:rPr>
            </w:pPr>
            <w:r w:rsidRPr="00805E65">
              <w:rPr>
                <w:color w:val="000000"/>
                <w:sz w:val="24"/>
                <w:szCs w:val="24"/>
              </w:rPr>
              <w:t>7.31</w:t>
            </w:r>
          </w:p>
        </w:tc>
        <w:tc>
          <w:tcPr>
            <w:tcW w:w="683" w:type="dxa"/>
            <w:tcBorders>
              <w:top w:val="nil"/>
              <w:left w:val="nil"/>
              <w:bottom w:val="nil"/>
              <w:right w:val="nil"/>
            </w:tcBorders>
            <w:shd w:val="clear" w:color="auto" w:fill="auto"/>
            <w:vAlign w:val="bottom"/>
          </w:tcPr>
          <w:p w14:paraId="53BDE8B6" w14:textId="63760F1F" w:rsidR="0001272C" w:rsidRPr="00805E65" w:rsidRDefault="0001272C" w:rsidP="0001272C">
            <w:pPr>
              <w:pStyle w:val="TableParagraph"/>
              <w:ind w:left="116"/>
              <w:rPr>
                <w:sz w:val="24"/>
                <w:szCs w:val="24"/>
              </w:rPr>
            </w:pPr>
            <w:r w:rsidRPr="00805E65">
              <w:rPr>
                <w:color w:val="000000"/>
                <w:sz w:val="24"/>
                <w:szCs w:val="24"/>
              </w:rPr>
              <w:t>19.3</w:t>
            </w:r>
          </w:p>
        </w:tc>
        <w:tc>
          <w:tcPr>
            <w:tcW w:w="793" w:type="dxa"/>
            <w:tcBorders>
              <w:top w:val="nil"/>
              <w:left w:val="nil"/>
              <w:bottom w:val="nil"/>
              <w:right w:val="nil"/>
            </w:tcBorders>
            <w:shd w:val="clear" w:color="auto" w:fill="auto"/>
            <w:vAlign w:val="bottom"/>
          </w:tcPr>
          <w:p w14:paraId="37956183" w14:textId="432F0116" w:rsidR="0001272C" w:rsidRPr="00805E65" w:rsidRDefault="0001272C" w:rsidP="0001272C">
            <w:pPr>
              <w:pStyle w:val="TableParagraph"/>
              <w:rPr>
                <w:sz w:val="24"/>
                <w:szCs w:val="24"/>
              </w:rPr>
            </w:pPr>
            <w:r w:rsidRPr="00805E65">
              <w:rPr>
                <w:color w:val="000000"/>
                <w:sz w:val="24"/>
                <w:szCs w:val="24"/>
              </w:rPr>
              <w:t>1.1</w:t>
            </w:r>
          </w:p>
        </w:tc>
        <w:tc>
          <w:tcPr>
            <w:tcW w:w="797" w:type="dxa"/>
            <w:tcBorders>
              <w:top w:val="nil"/>
              <w:left w:val="nil"/>
              <w:bottom w:val="nil"/>
              <w:right w:val="nil"/>
            </w:tcBorders>
            <w:shd w:val="clear" w:color="auto" w:fill="auto"/>
            <w:vAlign w:val="bottom"/>
          </w:tcPr>
          <w:p w14:paraId="78CABECB" w14:textId="7D498740" w:rsidR="0001272C" w:rsidRPr="00805E65" w:rsidRDefault="0001272C" w:rsidP="0001272C">
            <w:pPr>
              <w:pStyle w:val="TableParagraph"/>
              <w:ind w:left="121"/>
              <w:rPr>
                <w:sz w:val="24"/>
                <w:szCs w:val="24"/>
              </w:rPr>
            </w:pPr>
            <w:r w:rsidRPr="00805E65">
              <w:rPr>
                <w:color w:val="000000"/>
                <w:sz w:val="24"/>
                <w:szCs w:val="24"/>
              </w:rPr>
              <w:t>1.1</w:t>
            </w:r>
          </w:p>
        </w:tc>
        <w:tc>
          <w:tcPr>
            <w:tcW w:w="797" w:type="dxa"/>
            <w:tcBorders>
              <w:top w:val="nil"/>
              <w:left w:val="nil"/>
              <w:bottom w:val="nil"/>
              <w:right w:val="nil"/>
            </w:tcBorders>
            <w:shd w:val="clear" w:color="auto" w:fill="auto"/>
            <w:vAlign w:val="bottom"/>
          </w:tcPr>
          <w:p w14:paraId="15067AA5" w14:textId="08D68F6D" w:rsidR="0001272C" w:rsidRPr="00805E65" w:rsidRDefault="0001272C" w:rsidP="0001272C">
            <w:pPr>
              <w:pStyle w:val="TableParagraph"/>
              <w:ind w:left="121"/>
              <w:rPr>
                <w:sz w:val="24"/>
                <w:szCs w:val="24"/>
              </w:rPr>
            </w:pPr>
            <w:r w:rsidRPr="00805E65">
              <w:rPr>
                <w:color w:val="000000"/>
                <w:sz w:val="24"/>
                <w:szCs w:val="24"/>
              </w:rPr>
              <w:t>1.1</w:t>
            </w:r>
          </w:p>
        </w:tc>
        <w:tc>
          <w:tcPr>
            <w:tcW w:w="710" w:type="dxa"/>
            <w:tcBorders>
              <w:top w:val="nil"/>
              <w:left w:val="nil"/>
              <w:bottom w:val="nil"/>
              <w:right w:val="nil"/>
            </w:tcBorders>
            <w:shd w:val="clear" w:color="auto" w:fill="auto"/>
            <w:vAlign w:val="bottom"/>
          </w:tcPr>
          <w:p w14:paraId="349BBA06" w14:textId="2A48EEBD" w:rsidR="0001272C" w:rsidRPr="00805E65" w:rsidRDefault="0001272C" w:rsidP="0001272C">
            <w:pPr>
              <w:pStyle w:val="TableParagraph"/>
              <w:ind w:left="121"/>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553C46DA" w14:textId="4AFB8D98" w:rsidR="0001272C" w:rsidRPr="00805E65" w:rsidRDefault="0001272C" w:rsidP="0001272C">
            <w:pPr>
              <w:pStyle w:val="TableParagraph"/>
              <w:ind w:left="122"/>
              <w:rPr>
                <w:sz w:val="24"/>
                <w:szCs w:val="24"/>
              </w:rPr>
            </w:pPr>
            <w:r w:rsidRPr="00805E65">
              <w:rPr>
                <w:color w:val="000000"/>
                <w:sz w:val="24"/>
                <w:szCs w:val="24"/>
              </w:rPr>
              <w:t>1.1</w:t>
            </w:r>
          </w:p>
        </w:tc>
        <w:tc>
          <w:tcPr>
            <w:tcW w:w="694" w:type="dxa"/>
            <w:tcBorders>
              <w:top w:val="nil"/>
              <w:left w:val="nil"/>
              <w:bottom w:val="nil"/>
              <w:right w:val="nil"/>
            </w:tcBorders>
            <w:shd w:val="clear" w:color="auto" w:fill="auto"/>
            <w:vAlign w:val="bottom"/>
          </w:tcPr>
          <w:p w14:paraId="04770EC3" w14:textId="2F73DE41" w:rsidR="0001272C" w:rsidRPr="00805E65" w:rsidRDefault="0001272C" w:rsidP="0001272C">
            <w:pPr>
              <w:pStyle w:val="TableParagraph"/>
              <w:ind w:left="120"/>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667E0217" w14:textId="0B223BE2" w:rsidR="0001272C" w:rsidRPr="00805E65" w:rsidRDefault="0001272C" w:rsidP="0001272C">
            <w:pPr>
              <w:pStyle w:val="TableParagraph"/>
              <w:ind w:left="116"/>
              <w:rPr>
                <w:sz w:val="24"/>
                <w:szCs w:val="24"/>
              </w:rPr>
            </w:pPr>
            <w:r w:rsidRPr="00805E65">
              <w:rPr>
                <w:color w:val="000000"/>
                <w:sz w:val="24"/>
                <w:szCs w:val="24"/>
              </w:rPr>
              <w:t>1.1</w:t>
            </w:r>
          </w:p>
        </w:tc>
        <w:tc>
          <w:tcPr>
            <w:tcW w:w="682" w:type="dxa"/>
            <w:tcBorders>
              <w:top w:val="nil"/>
              <w:left w:val="nil"/>
              <w:bottom w:val="nil"/>
              <w:right w:val="nil"/>
            </w:tcBorders>
            <w:shd w:val="clear" w:color="auto" w:fill="auto"/>
            <w:vAlign w:val="bottom"/>
          </w:tcPr>
          <w:p w14:paraId="0B230F7D" w14:textId="3B5FFF87" w:rsidR="0001272C" w:rsidRPr="00805E65" w:rsidRDefault="0001272C" w:rsidP="0001272C">
            <w:pPr>
              <w:pStyle w:val="TableParagraph"/>
              <w:rPr>
                <w:sz w:val="24"/>
                <w:szCs w:val="24"/>
              </w:rPr>
            </w:pPr>
            <w:r w:rsidRPr="00805E65">
              <w:rPr>
                <w:color w:val="000000"/>
                <w:sz w:val="24"/>
                <w:szCs w:val="24"/>
              </w:rPr>
              <w:t>1.1</w:t>
            </w:r>
          </w:p>
        </w:tc>
        <w:tc>
          <w:tcPr>
            <w:tcW w:w="687" w:type="dxa"/>
            <w:tcBorders>
              <w:top w:val="nil"/>
              <w:left w:val="nil"/>
              <w:bottom w:val="nil"/>
              <w:right w:val="nil"/>
            </w:tcBorders>
            <w:shd w:val="clear" w:color="auto" w:fill="auto"/>
            <w:vAlign w:val="bottom"/>
          </w:tcPr>
          <w:p w14:paraId="5B15EDCC" w14:textId="6CDAC13F" w:rsidR="0001272C" w:rsidRPr="00805E65" w:rsidRDefault="0001272C" w:rsidP="0001272C">
            <w:pPr>
              <w:pStyle w:val="TableParagraph"/>
              <w:ind w:left="116"/>
              <w:rPr>
                <w:sz w:val="24"/>
                <w:szCs w:val="24"/>
              </w:rPr>
            </w:pPr>
            <w:r w:rsidRPr="00805E65">
              <w:rPr>
                <w:color w:val="000000"/>
                <w:sz w:val="24"/>
                <w:szCs w:val="24"/>
              </w:rPr>
              <w:t>1.1</w:t>
            </w:r>
          </w:p>
        </w:tc>
        <w:tc>
          <w:tcPr>
            <w:tcW w:w="647" w:type="dxa"/>
            <w:tcBorders>
              <w:top w:val="nil"/>
              <w:left w:val="nil"/>
              <w:bottom w:val="nil"/>
              <w:right w:val="nil"/>
            </w:tcBorders>
            <w:shd w:val="clear" w:color="auto" w:fill="auto"/>
            <w:vAlign w:val="bottom"/>
          </w:tcPr>
          <w:p w14:paraId="73509E92" w14:textId="1F347A9C" w:rsidR="0001272C" w:rsidRPr="00805E65" w:rsidRDefault="0001272C" w:rsidP="0001272C">
            <w:pPr>
              <w:pStyle w:val="TableParagraph"/>
              <w:rPr>
                <w:sz w:val="24"/>
                <w:szCs w:val="24"/>
              </w:rPr>
            </w:pPr>
            <w:r w:rsidRPr="00805E65">
              <w:rPr>
                <w:color w:val="000000"/>
                <w:sz w:val="24"/>
                <w:szCs w:val="24"/>
              </w:rPr>
              <w:t>1.1</w:t>
            </w:r>
          </w:p>
        </w:tc>
      </w:tr>
      <w:tr w:rsidR="0001272C" w:rsidRPr="00F329A9" w14:paraId="0544EE93" w14:textId="77777777" w:rsidTr="00291B21">
        <w:trPr>
          <w:trHeight w:val="216"/>
        </w:trPr>
        <w:tc>
          <w:tcPr>
            <w:tcW w:w="1392" w:type="dxa"/>
          </w:tcPr>
          <w:p w14:paraId="1492CD47" w14:textId="706C9ED0" w:rsidR="0001272C" w:rsidRPr="00F329A9" w:rsidRDefault="0001272C" w:rsidP="0001272C">
            <w:pPr>
              <w:pStyle w:val="TableParagraph"/>
              <w:rPr>
                <w:sz w:val="24"/>
                <w:szCs w:val="24"/>
              </w:rPr>
            </w:pPr>
            <w:r>
              <w:rPr>
                <w:sz w:val="24"/>
                <w:szCs w:val="24"/>
              </w:rPr>
              <w:t xml:space="preserve">HZB </w:t>
            </w:r>
          </w:p>
        </w:tc>
        <w:tc>
          <w:tcPr>
            <w:tcW w:w="678" w:type="dxa"/>
            <w:tcBorders>
              <w:top w:val="nil"/>
              <w:left w:val="nil"/>
              <w:bottom w:val="nil"/>
              <w:right w:val="nil"/>
            </w:tcBorders>
            <w:shd w:val="clear" w:color="auto" w:fill="auto"/>
            <w:vAlign w:val="bottom"/>
          </w:tcPr>
          <w:p w14:paraId="5ED9D1C4" w14:textId="3B507BBA" w:rsidR="0001272C" w:rsidRPr="00805E65" w:rsidRDefault="0001272C" w:rsidP="0001272C">
            <w:pPr>
              <w:pStyle w:val="TableParagraph"/>
              <w:ind w:left="96" w:right="59"/>
              <w:jc w:val="center"/>
              <w:rPr>
                <w:sz w:val="24"/>
                <w:szCs w:val="24"/>
              </w:rPr>
            </w:pPr>
            <w:r w:rsidRPr="00805E65">
              <w:rPr>
                <w:color w:val="000000"/>
                <w:sz w:val="24"/>
                <w:szCs w:val="24"/>
              </w:rPr>
              <w:t>9.81</w:t>
            </w:r>
          </w:p>
        </w:tc>
        <w:tc>
          <w:tcPr>
            <w:tcW w:w="683" w:type="dxa"/>
            <w:tcBorders>
              <w:top w:val="nil"/>
              <w:left w:val="nil"/>
              <w:bottom w:val="nil"/>
              <w:right w:val="nil"/>
            </w:tcBorders>
            <w:shd w:val="clear" w:color="auto" w:fill="auto"/>
            <w:vAlign w:val="bottom"/>
          </w:tcPr>
          <w:p w14:paraId="65513626" w14:textId="19A76C3C" w:rsidR="0001272C" w:rsidRPr="00805E65" w:rsidRDefault="0001272C" w:rsidP="0001272C">
            <w:pPr>
              <w:pStyle w:val="TableParagraph"/>
              <w:ind w:left="116"/>
              <w:rPr>
                <w:sz w:val="24"/>
                <w:szCs w:val="24"/>
              </w:rPr>
            </w:pPr>
            <w:r w:rsidRPr="00805E65">
              <w:rPr>
                <w:color w:val="000000"/>
                <w:sz w:val="24"/>
                <w:szCs w:val="24"/>
              </w:rPr>
              <w:t>12.8</w:t>
            </w:r>
          </w:p>
        </w:tc>
        <w:tc>
          <w:tcPr>
            <w:tcW w:w="793" w:type="dxa"/>
            <w:tcBorders>
              <w:top w:val="nil"/>
              <w:left w:val="nil"/>
              <w:bottom w:val="nil"/>
              <w:right w:val="nil"/>
            </w:tcBorders>
            <w:shd w:val="clear" w:color="auto" w:fill="auto"/>
            <w:vAlign w:val="bottom"/>
          </w:tcPr>
          <w:p w14:paraId="779749DC" w14:textId="46EFEF38" w:rsidR="0001272C" w:rsidRPr="00805E65" w:rsidRDefault="0001272C" w:rsidP="0001272C">
            <w:pPr>
              <w:pStyle w:val="TableParagraph"/>
              <w:rPr>
                <w:sz w:val="24"/>
                <w:szCs w:val="24"/>
              </w:rPr>
            </w:pPr>
            <w:r w:rsidRPr="00805E65">
              <w:rPr>
                <w:color w:val="000000"/>
                <w:sz w:val="24"/>
                <w:szCs w:val="24"/>
              </w:rPr>
              <w:t>12.6</w:t>
            </w:r>
          </w:p>
        </w:tc>
        <w:tc>
          <w:tcPr>
            <w:tcW w:w="797" w:type="dxa"/>
            <w:tcBorders>
              <w:top w:val="nil"/>
              <w:left w:val="nil"/>
              <w:bottom w:val="nil"/>
              <w:right w:val="nil"/>
            </w:tcBorders>
            <w:shd w:val="clear" w:color="auto" w:fill="auto"/>
            <w:vAlign w:val="bottom"/>
          </w:tcPr>
          <w:p w14:paraId="01F97902" w14:textId="7DB924BC" w:rsidR="0001272C" w:rsidRPr="00805E65" w:rsidRDefault="0001272C" w:rsidP="0001272C">
            <w:pPr>
              <w:pStyle w:val="TableParagraph"/>
              <w:ind w:left="121"/>
              <w:rPr>
                <w:sz w:val="24"/>
                <w:szCs w:val="24"/>
              </w:rPr>
            </w:pPr>
            <w:r w:rsidRPr="00805E65">
              <w:rPr>
                <w:color w:val="000000"/>
                <w:sz w:val="24"/>
                <w:szCs w:val="24"/>
              </w:rPr>
              <w:t>13.2</w:t>
            </w:r>
          </w:p>
        </w:tc>
        <w:tc>
          <w:tcPr>
            <w:tcW w:w="797" w:type="dxa"/>
            <w:tcBorders>
              <w:top w:val="nil"/>
              <w:left w:val="nil"/>
              <w:bottom w:val="nil"/>
              <w:right w:val="nil"/>
            </w:tcBorders>
            <w:shd w:val="clear" w:color="auto" w:fill="auto"/>
            <w:vAlign w:val="bottom"/>
          </w:tcPr>
          <w:p w14:paraId="5AA3ED69" w14:textId="42C347FE" w:rsidR="0001272C" w:rsidRPr="00805E65" w:rsidRDefault="0001272C" w:rsidP="0001272C">
            <w:pPr>
              <w:pStyle w:val="TableParagraph"/>
              <w:ind w:left="121"/>
              <w:rPr>
                <w:sz w:val="24"/>
                <w:szCs w:val="24"/>
              </w:rPr>
            </w:pPr>
            <w:r w:rsidRPr="00805E65">
              <w:rPr>
                <w:color w:val="000000"/>
                <w:sz w:val="24"/>
                <w:szCs w:val="24"/>
              </w:rPr>
              <w:t>15.4</w:t>
            </w:r>
          </w:p>
        </w:tc>
        <w:tc>
          <w:tcPr>
            <w:tcW w:w="710" w:type="dxa"/>
            <w:tcBorders>
              <w:top w:val="nil"/>
              <w:left w:val="nil"/>
              <w:bottom w:val="nil"/>
              <w:right w:val="nil"/>
            </w:tcBorders>
            <w:shd w:val="clear" w:color="auto" w:fill="auto"/>
            <w:vAlign w:val="bottom"/>
          </w:tcPr>
          <w:p w14:paraId="5DD7AB03" w14:textId="58ADB350" w:rsidR="0001272C" w:rsidRPr="00805E65" w:rsidRDefault="0001272C" w:rsidP="0001272C">
            <w:pPr>
              <w:pStyle w:val="TableParagraph"/>
              <w:ind w:left="121"/>
              <w:rPr>
                <w:sz w:val="24"/>
                <w:szCs w:val="24"/>
              </w:rPr>
            </w:pPr>
            <w:r w:rsidRPr="00805E65">
              <w:rPr>
                <w:color w:val="000000"/>
                <w:sz w:val="24"/>
                <w:szCs w:val="24"/>
              </w:rPr>
              <w:t>16.7</w:t>
            </w:r>
          </w:p>
        </w:tc>
        <w:tc>
          <w:tcPr>
            <w:tcW w:w="684" w:type="dxa"/>
            <w:tcBorders>
              <w:top w:val="nil"/>
              <w:left w:val="nil"/>
              <w:bottom w:val="nil"/>
              <w:right w:val="nil"/>
            </w:tcBorders>
            <w:shd w:val="clear" w:color="auto" w:fill="auto"/>
            <w:vAlign w:val="bottom"/>
          </w:tcPr>
          <w:p w14:paraId="35C88914" w14:textId="1AC4EE50" w:rsidR="0001272C" w:rsidRPr="00805E65" w:rsidRDefault="0001272C" w:rsidP="0001272C">
            <w:pPr>
              <w:pStyle w:val="TableParagraph"/>
              <w:ind w:left="122"/>
              <w:rPr>
                <w:sz w:val="24"/>
                <w:szCs w:val="24"/>
              </w:rPr>
            </w:pPr>
            <w:r w:rsidRPr="00805E65">
              <w:rPr>
                <w:color w:val="000000"/>
                <w:sz w:val="24"/>
                <w:szCs w:val="24"/>
              </w:rPr>
              <w:t>23.2</w:t>
            </w:r>
          </w:p>
        </w:tc>
        <w:tc>
          <w:tcPr>
            <w:tcW w:w="694" w:type="dxa"/>
            <w:tcBorders>
              <w:top w:val="nil"/>
              <w:left w:val="nil"/>
              <w:bottom w:val="nil"/>
              <w:right w:val="nil"/>
            </w:tcBorders>
            <w:shd w:val="clear" w:color="auto" w:fill="auto"/>
            <w:vAlign w:val="bottom"/>
          </w:tcPr>
          <w:p w14:paraId="693F88D3" w14:textId="0FF73C45" w:rsidR="0001272C" w:rsidRPr="00805E65" w:rsidRDefault="0001272C" w:rsidP="0001272C">
            <w:pPr>
              <w:pStyle w:val="TableParagraph"/>
              <w:ind w:left="120"/>
              <w:rPr>
                <w:sz w:val="24"/>
                <w:szCs w:val="24"/>
              </w:rPr>
            </w:pPr>
            <w:r w:rsidRPr="00805E65">
              <w:rPr>
                <w:color w:val="000000"/>
                <w:sz w:val="24"/>
                <w:szCs w:val="24"/>
              </w:rPr>
              <w:t>17.5</w:t>
            </w:r>
          </w:p>
        </w:tc>
        <w:tc>
          <w:tcPr>
            <w:tcW w:w="684" w:type="dxa"/>
            <w:tcBorders>
              <w:top w:val="nil"/>
              <w:left w:val="nil"/>
              <w:bottom w:val="nil"/>
              <w:right w:val="nil"/>
            </w:tcBorders>
            <w:shd w:val="clear" w:color="auto" w:fill="auto"/>
            <w:vAlign w:val="bottom"/>
          </w:tcPr>
          <w:p w14:paraId="4570E835" w14:textId="1ACFE84E" w:rsidR="0001272C" w:rsidRPr="00805E65" w:rsidRDefault="0001272C" w:rsidP="0001272C">
            <w:pPr>
              <w:pStyle w:val="TableParagraph"/>
              <w:ind w:left="116"/>
              <w:rPr>
                <w:sz w:val="24"/>
                <w:szCs w:val="24"/>
              </w:rPr>
            </w:pPr>
            <w:r w:rsidRPr="00805E65">
              <w:rPr>
                <w:color w:val="000000"/>
                <w:sz w:val="24"/>
                <w:szCs w:val="24"/>
              </w:rPr>
              <w:t>19.5</w:t>
            </w:r>
          </w:p>
        </w:tc>
        <w:tc>
          <w:tcPr>
            <w:tcW w:w="682" w:type="dxa"/>
            <w:tcBorders>
              <w:top w:val="nil"/>
              <w:left w:val="nil"/>
              <w:bottom w:val="nil"/>
              <w:right w:val="nil"/>
            </w:tcBorders>
            <w:shd w:val="clear" w:color="auto" w:fill="auto"/>
            <w:vAlign w:val="bottom"/>
          </w:tcPr>
          <w:p w14:paraId="17892621" w14:textId="350FA585" w:rsidR="0001272C" w:rsidRPr="00805E65" w:rsidRDefault="0001272C" w:rsidP="0001272C">
            <w:pPr>
              <w:pStyle w:val="TableParagraph"/>
              <w:rPr>
                <w:sz w:val="24"/>
                <w:szCs w:val="24"/>
              </w:rPr>
            </w:pPr>
            <w:r w:rsidRPr="00805E65">
              <w:rPr>
                <w:color w:val="000000"/>
                <w:sz w:val="24"/>
                <w:szCs w:val="24"/>
              </w:rPr>
              <w:t>14.7</w:t>
            </w:r>
          </w:p>
        </w:tc>
        <w:tc>
          <w:tcPr>
            <w:tcW w:w="687" w:type="dxa"/>
            <w:tcBorders>
              <w:top w:val="nil"/>
              <w:left w:val="nil"/>
              <w:bottom w:val="nil"/>
              <w:right w:val="nil"/>
            </w:tcBorders>
            <w:shd w:val="clear" w:color="auto" w:fill="auto"/>
            <w:vAlign w:val="bottom"/>
          </w:tcPr>
          <w:p w14:paraId="0388708C" w14:textId="344DA719" w:rsidR="0001272C" w:rsidRPr="00805E65" w:rsidRDefault="0001272C" w:rsidP="0001272C">
            <w:pPr>
              <w:pStyle w:val="TableParagraph"/>
              <w:ind w:left="116"/>
              <w:rPr>
                <w:sz w:val="24"/>
                <w:szCs w:val="24"/>
              </w:rPr>
            </w:pPr>
            <w:r w:rsidRPr="00805E65">
              <w:rPr>
                <w:color w:val="000000"/>
                <w:sz w:val="24"/>
                <w:szCs w:val="24"/>
              </w:rPr>
              <w:t>13.2</w:t>
            </w:r>
          </w:p>
        </w:tc>
        <w:tc>
          <w:tcPr>
            <w:tcW w:w="647" w:type="dxa"/>
            <w:tcBorders>
              <w:top w:val="nil"/>
              <w:left w:val="nil"/>
              <w:bottom w:val="nil"/>
              <w:right w:val="nil"/>
            </w:tcBorders>
            <w:shd w:val="clear" w:color="auto" w:fill="auto"/>
            <w:vAlign w:val="bottom"/>
          </w:tcPr>
          <w:p w14:paraId="245252F3" w14:textId="2210445F" w:rsidR="0001272C" w:rsidRPr="00805E65" w:rsidRDefault="0001272C" w:rsidP="0001272C">
            <w:pPr>
              <w:pStyle w:val="TableParagraph"/>
              <w:rPr>
                <w:sz w:val="24"/>
                <w:szCs w:val="24"/>
              </w:rPr>
            </w:pPr>
            <w:r w:rsidRPr="00805E65">
              <w:rPr>
                <w:color w:val="000000"/>
                <w:sz w:val="24"/>
                <w:szCs w:val="24"/>
              </w:rPr>
              <w:t>15.3</w:t>
            </w:r>
          </w:p>
        </w:tc>
      </w:tr>
      <w:tr w:rsidR="0001272C" w:rsidRPr="00F329A9" w14:paraId="7D85350D" w14:textId="77777777" w:rsidTr="00291B21">
        <w:trPr>
          <w:trHeight w:val="214"/>
        </w:trPr>
        <w:tc>
          <w:tcPr>
            <w:tcW w:w="1392" w:type="dxa"/>
          </w:tcPr>
          <w:p w14:paraId="40813D04" w14:textId="121577C5" w:rsidR="0001272C" w:rsidRPr="00F329A9" w:rsidRDefault="0001272C" w:rsidP="0001272C">
            <w:pPr>
              <w:pStyle w:val="TableParagraph"/>
              <w:spacing w:line="268" w:lineRule="exact"/>
              <w:rPr>
                <w:sz w:val="24"/>
                <w:szCs w:val="24"/>
              </w:rPr>
            </w:pPr>
            <w:r>
              <w:rPr>
                <w:sz w:val="24"/>
                <w:szCs w:val="24"/>
              </w:rPr>
              <w:t>RAH (</w:t>
            </w:r>
            <w:r w:rsidRPr="00F329A9">
              <w:rPr>
                <w:sz w:val="24"/>
                <w:szCs w:val="24"/>
              </w:rPr>
              <w:t>Ramgarh</w:t>
            </w:r>
            <w:r>
              <w:rPr>
                <w:sz w:val="24"/>
                <w:szCs w:val="24"/>
              </w:rPr>
              <w:t>)</w:t>
            </w:r>
          </w:p>
        </w:tc>
        <w:tc>
          <w:tcPr>
            <w:tcW w:w="678" w:type="dxa"/>
            <w:tcBorders>
              <w:top w:val="nil"/>
              <w:left w:val="nil"/>
              <w:bottom w:val="nil"/>
              <w:right w:val="nil"/>
            </w:tcBorders>
            <w:shd w:val="clear" w:color="auto" w:fill="auto"/>
            <w:vAlign w:val="bottom"/>
          </w:tcPr>
          <w:p w14:paraId="390EA476" w14:textId="440F7E3D" w:rsidR="0001272C" w:rsidRPr="00805E65" w:rsidRDefault="0001272C" w:rsidP="0001272C">
            <w:pPr>
              <w:pStyle w:val="TableParagraph"/>
              <w:spacing w:line="268" w:lineRule="exact"/>
              <w:ind w:left="96" w:right="59"/>
              <w:jc w:val="center"/>
              <w:rPr>
                <w:sz w:val="24"/>
                <w:szCs w:val="24"/>
              </w:rPr>
            </w:pPr>
            <w:r w:rsidRPr="00805E65">
              <w:rPr>
                <w:color w:val="000000"/>
                <w:sz w:val="24"/>
                <w:szCs w:val="24"/>
              </w:rPr>
              <w:t>10.2</w:t>
            </w:r>
          </w:p>
        </w:tc>
        <w:tc>
          <w:tcPr>
            <w:tcW w:w="683" w:type="dxa"/>
            <w:tcBorders>
              <w:top w:val="nil"/>
              <w:left w:val="nil"/>
              <w:bottom w:val="nil"/>
              <w:right w:val="nil"/>
            </w:tcBorders>
            <w:shd w:val="clear" w:color="auto" w:fill="auto"/>
            <w:vAlign w:val="bottom"/>
          </w:tcPr>
          <w:p w14:paraId="01C80CD3" w14:textId="75799883" w:rsidR="0001272C" w:rsidRPr="00805E65" w:rsidRDefault="0001272C" w:rsidP="0001272C">
            <w:pPr>
              <w:pStyle w:val="TableParagraph"/>
              <w:spacing w:line="268" w:lineRule="exact"/>
              <w:ind w:left="116"/>
              <w:rPr>
                <w:sz w:val="24"/>
                <w:szCs w:val="24"/>
              </w:rPr>
            </w:pPr>
            <w:r w:rsidRPr="00805E65">
              <w:rPr>
                <w:color w:val="000000"/>
                <w:sz w:val="24"/>
                <w:szCs w:val="24"/>
              </w:rPr>
              <w:t>13.8</w:t>
            </w:r>
          </w:p>
        </w:tc>
        <w:tc>
          <w:tcPr>
            <w:tcW w:w="793" w:type="dxa"/>
            <w:tcBorders>
              <w:top w:val="nil"/>
              <w:left w:val="nil"/>
              <w:bottom w:val="nil"/>
              <w:right w:val="nil"/>
            </w:tcBorders>
            <w:shd w:val="clear" w:color="auto" w:fill="auto"/>
            <w:vAlign w:val="bottom"/>
          </w:tcPr>
          <w:p w14:paraId="72A0B8D7" w14:textId="54DCD06D" w:rsidR="0001272C" w:rsidRPr="00805E65" w:rsidRDefault="0001272C" w:rsidP="0001272C">
            <w:pPr>
              <w:pStyle w:val="TableParagraph"/>
              <w:spacing w:line="268" w:lineRule="exact"/>
              <w:rPr>
                <w:sz w:val="24"/>
                <w:szCs w:val="24"/>
              </w:rPr>
            </w:pPr>
            <w:r w:rsidRPr="00805E65">
              <w:rPr>
                <w:color w:val="000000"/>
                <w:sz w:val="24"/>
                <w:szCs w:val="24"/>
              </w:rPr>
              <w:t>13.2</w:t>
            </w:r>
          </w:p>
        </w:tc>
        <w:tc>
          <w:tcPr>
            <w:tcW w:w="797" w:type="dxa"/>
            <w:tcBorders>
              <w:top w:val="nil"/>
              <w:left w:val="nil"/>
              <w:bottom w:val="nil"/>
              <w:right w:val="nil"/>
            </w:tcBorders>
            <w:shd w:val="clear" w:color="auto" w:fill="auto"/>
            <w:vAlign w:val="bottom"/>
          </w:tcPr>
          <w:p w14:paraId="1AE0072C" w14:textId="3634C2BC" w:rsidR="0001272C" w:rsidRPr="00805E65" w:rsidRDefault="0001272C" w:rsidP="0001272C">
            <w:pPr>
              <w:pStyle w:val="TableParagraph"/>
              <w:spacing w:line="268" w:lineRule="exact"/>
              <w:ind w:left="121"/>
              <w:rPr>
                <w:sz w:val="24"/>
                <w:szCs w:val="24"/>
              </w:rPr>
            </w:pPr>
            <w:r w:rsidRPr="00805E65">
              <w:rPr>
                <w:color w:val="000000"/>
                <w:sz w:val="24"/>
                <w:szCs w:val="24"/>
              </w:rPr>
              <w:t>13.2</w:t>
            </w:r>
          </w:p>
        </w:tc>
        <w:tc>
          <w:tcPr>
            <w:tcW w:w="797" w:type="dxa"/>
            <w:tcBorders>
              <w:top w:val="nil"/>
              <w:left w:val="nil"/>
              <w:bottom w:val="nil"/>
              <w:right w:val="nil"/>
            </w:tcBorders>
            <w:shd w:val="clear" w:color="auto" w:fill="auto"/>
            <w:vAlign w:val="bottom"/>
          </w:tcPr>
          <w:p w14:paraId="1F7FDF27" w14:textId="211F77AC" w:rsidR="0001272C" w:rsidRPr="00805E65" w:rsidRDefault="0001272C" w:rsidP="0001272C">
            <w:pPr>
              <w:pStyle w:val="TableParagraph"/>
              <w:spacing w:line="268" w:lineRule="exact"/>
              <w:ind w:left="121"/>
              <w:rPr>
                <w:sz w:val="24"/>
                <w:szCs w:val="24"/>
              </w:rPr>
            </w:pPr>
            <w:r w:rsidRPr="00805E65">
              <w:rPr>
                <w:color w:val="000000"/>
                <w:sz w:val="24"/>
                <w:szCs w:val="24"/>
              </w:rPr>
              <w:t>14.9</w:t>
            </w:r>
          </w:p>
        </w:tc>
        <w:tc>
          <w:tcPr>
            <w:tcW w:w="710" w:type="dxa"/>
            <w:tcBorders>
              <w:top w:val="nil"/>
              <w:left w:val="nil"/>
              <w:bottom w:val="nil"/>
              <w:right w:val="nil"/>
            </w:tcBorders>
            <w:shd w:val="clear" w:color="auto" w:fill="auto"/>
            <w:vAlign w:val="bottom"/>
          </w:tcPr>
          <w:p w14:paraId="07A0AF8A" w14:textId="4F3EBF00" w:rsidR="0001272C" w:rsidRPr="00805E65" w:rsidRDefault="0001272C" w:rsidP="0001272C">
            <w:pPr>
              <w:pStyle w:val="TableParagraph"/>
              <w:spacing w:line="268" w:lineRule="exact"/>
              <w:ind w:left="121"/>
              <w:rPr>
                <w:sz w:val="24"/>
                <w:szCs w:val="24"/>
              </w:rPr>
            </w:pPr>
            <w:r w:rsidRPr="00805E65">
              <w:rPr>
                <w:color w:val="000000"/>
                <w:sz w:val="24"/>
                <w:szCs w:val="24"/>
              </w:rPr>
              <w:t>17.1</w:t>
            </w:r>
          </w:p>
        </w:tc>
        <w:tc>
          <w:tcPr>
            <w:tcW w:w="684" w:type="dxa"/>
            <w:tcBorders>
              <w:top w:val="nil"/>
              <w:left w:val="nil"/>
              <w:bottom w:val="nil"/>
              <w:right w:val="nil"/>
            </w:tcBorders>
            <w:shd w:val="clear" w:color="auto" w:fill="auto"/>
            <w:vAlign w:val="bottom"/>
          </w:tcPr>
          <w:p w14:paraId="3A7B08D7" w14:textId="353241B6" w:rsidR="0001272C" w:rsidRPr="00805E65" w:rsidRDefault="0001272C" w:rsidP="0001272C">
            <w:pPr>
              <w:pStyle w:val="TableParagraph"/>
              <w:spacing w:line="268" w:lineRule="exact"/>
              <w:ind w:left="122"/>
              <w:rPr>
                <w:sz w:val="24"/>
                <w:szCs w:val="24"/>
              </w:rPr>
            </w:pPr>
            <w:r w:rsidRPr="00805E65">
              <w:rPr>
                <w:color w:val="000000"/>
                <w:sz w:val="24"/>
                <w:szCs w:val="24"/>
              </w:rPr>
              <w:t>23.6</w:t>
            </w:r>
          </w:p>
        </w:tc>
        <w:tc>
          <w:tcPr>
            <w:tcW w:w="694" w:type="dxa"/>
            <w:tcBorders>
              <w:top w:val="nil"/>
              <w:left w:val="nil"/>
              <w:bottom w:val="nil"/>
              <w:right w:val="nil"/>
            </w:tcBorders>
            <w:shd w:val="clear" w:color="auto" w:fill="auto"/>
            <w:vAlign w:val="bottom"/>
          </w:tcPr>
          <w:p w14:paraId="1D0EF36E" w14:textId="640FAD5F" w:rsidR="0001272C" w:rsidRPr="00805E65" w:rsidRDefault="0001272C" w:rsidP="0001272C">
            <w:pPr>
              <w:pStyle w:val="TableParagraph"/>
              <w:spacing w:line="268" w:lineRule="exact"/>
              <w:ind w:left="120"/>
              <w:rPr>
                <w:sz w:val="24"/>
                <w:szCs w:val="24"/>
              </w:rPr>
            </w:pPr>
            <w:r w:rsidRPr="00805E65">
              <w:rPr>
                <w:color w:val="000000"/>
                <w:sz w:val="24"/>
                <w:szCs w:val="24"/>
              </w:rPr>
              <w:t>18.3</w:t>
            </w:r>
          </w:p>
        </w:tc>
        <w:tc>
          <w:tcPr>
            <w:tcW w:w="684" w:type="dxa"/>
            <w:tcBorders>
              <w:top w:val="nil"/>
              <w:left w:val="nil"/>
              <w:bottom w:val="nil"/>
              <w:right w:val="nil"/>
            </w:tcBorders>
            <w:shd w:val="clear" w:color="auto" w:fill="auto"/>
            <w:vAlign w:val="bottom"/>
          </w:tcPr>
          <w:p w14:paraId="619D75D6" w14:textId="487AEF93" w:rsidR="0001272C" w:rsidRPr="00805E65" w:rsidRDefault="0001272C" w:rsidP="0001272C">
            <w:pPr>
              <w:pStyle w:val="TableParagraph"/>
              <w:spacing w:line="268" w:lineRule="exact"/>
              <w:ind w:left="116"/>
              <w:rPr>
                <w:sz w:val="24"/>
                <w:szCs w:val="24"/>
              </w:rPr>
            </w:pPr>
            <w:r w:rsidRPr="00805E65">
              <w:rPr>
                <w:color w:val="000000"/>
                <w:sz w:val="24"/>
                <w:szCs w:val="24"/>
              </w:rPr>
              <w:t>19.3</w:t>
            </w:r>
          </w:p>
        </w:tc>
        <w:tc>
          <w:tcPr>
            <w:tcW w:w="682" w:type="dxa"/>
            <w:tcBorders>
              <w:top w:val="nil"/>
              <w:left w:val="nil"/>
              <w:bottom w:val="nil"/>
              <w:right w:val="nil"/>
            </w:tcBorders>
            <w:shd w:val="clear" w:color="auto" w:fill="auto"/>
            <w:vAlign w:val="bottom"/>
          </w:tcPr>
          <w:p w14:paraId="70BE7964" w14:textId="2F45C0FB" w:rsidR="0001272C" w:rsidRPr="00805E65" w:rsidRDefault="0001272C" w:rsidP="0001272C">
            <w:pPr>
              <w:pStyle w:val="TableParagraph"/>
              <w:spacing w:line="268" w:lineRule="exact"/>
              <w:rPr>
                <w:sz w:val="24"/>
                <w:szCs w:val="24"/>
              </w:rPr>
            </w:pPr>
            <w:r w:rsidRPr="00805E65">
              <w:rPr>
                <w:color w:val="000000"/>
                <w:sz w:val="24"/>
                <w:szCs w:val="24"/>
              </w:rPr>
              <w:t>15.3</w:t>
            </w:r>
          </w:p>
        </w:tc>
        <w:tc>
          <w:tcPr>
            <w:tcW w:w="687" w:type="dxa"/>
            <w:tcBorders>
              <w:top w:val="nil"/>
              <w:left w:val="nil"/>
              <w:bottom w:val="nil"/>
              <w:right w:val="nil"/>
            </w:tcBorders>
            <w:shd w:val="clear" w:color="auto" w:fill="auto"/>
            <w:vAlign w:val="bottom"/>
          </w:tcPr>
          <w:p w14:paraId="5643EBAF" w14:textId="22092A36" w:rsidR="0001272C" w:rsidRPr="00805E65" w:rsidRDefault="0001272C" w:rsidP="0001272C">
            <w:pPr>
              <w:pStyle w:val="TableParagraph"/>
              <w:spacing w:line="268" w:lineRule="exact"/>
              <w:ind w:left="116"/>
              <w:rPr>
                <w:sz w:val="24"/>
                <w:szCs w:val="24"/>
              </w:rPr>
            </w:pPr>
            <w:r w:rsidRPr="00805E65">
              <w:rPr>
                <w:color w:val="000000"/>
                <w:sz w:val="24"/>
                <w:szCs w:val="24"/>
              </w:rPr>
              <w:t>12.8</w:t>
            </w:r>
          </w:p>
        </w:tc>
        <w:tc>
          <w:tcPr>
            <w:tcW w:w="647" w:type="dxa"/>
            <w:tcBorders>
              <w:top w:val="nil"/>
              <w:left w:val="nil"/>
              <w:bottom w:val="nil"/>
              <w:right w:val="nil"/>
            </w:tcBorders>
            <w:shd w:val="clear" w:color="auto" w:fill="auto"/>
            <w:vAlign w:val="bottom"/>
          </w:tcPr>
          <w:p w14:paraId="06B58A3F" w14:textId="54A528F7" w:rsidR="0001272C" w:rsidRPr="00805E65" w:rsidRDefault="0001272C" w:rsidP="0001272C">
            <w:pPr>
              <w:pStyle w:val="TableParagraph"/>
              <w:spacing w:line="268" w:lineRule="exact"/>
              <w:rPr>
                <w:sz w:val="24"/>
                <w:szCs w:val="24"/>
              </w:rPr>
            </w:pPr>
            <w:r w:rsidRPr="00805E65">
              <w:rPr>
                <w:color w:val="000000"/>
                <w:sz w:val="24"/>
                <w:szCs w:val="24"/>
              </w:rPr>
              <w:t>18.8</w:t>
            </w:r>
          </w:p>
        </w:tc>
      </w:tr>
      <w:tr w:rsidR="0001272C" w:rsidRPr="00F329A9" w14:paraId="311492ED" w14:textId="77777777" w:rsidTr="00291B21">
        <w:trPr>
          <w:trHeight w:val="216"/>
        </w:trPr>
        <w:tc>
          <w:tcPr>
            <w:tcW w:w="1392" w:type="dxa"/>
          </w:tcPr>
          <w:p w14:paraId="7A512D54" w14:textId="5CA06AC0" w:rsidR="0001272C" w:rsidRPr="00F329A9" w:rsidRDefault="0001272C" w:rsidP="0001272C">
            <w:pPr>
              <w:pStyle w:val="TableParagraph"/>
              <w:rPr>
                <w:sz w:val="24"/>
                <w:szCs w:val="24"/>
              </w:rPr>
            </w:pPr>
            <w:r>
              <w:rPr>
                <w:sz w:val="24"/>
                <w:szCs w:val="24"/>
              </w:rPr>
              <w:t>DMU (</w:t>
            </w:r>
            <w:r w:rsidRPr="00F329A9">
              <w:rPr>
                <w:sz w:val="24"/>
                <w:szCs w:val="24"/>
              </w:rPr>
              <w:t>Dumka</w:t>
            </w:r>
            <w:r>
              <w:rPr>
                <w:sz w:val="24"/>
                <w:szCs w:val="24"/>
              </w:rPr>
              <w:t>)</w:t>
            </w:r>
          </w:p>
        </w:tc>
        <w:tc>
          <w:tcPr>
            <w:tcW w:w="678" w:type="dxa"/>
            <w:tcBorders>
              <w:top w:val="nil"/>
              <w:left w:val="nil"/>
              <w:bottom w:val="nil"/>
              <w:right w:val="nil"/>
            </w:tcBorders>
            <w:shd w:val="clear" w:color="auto" w:fill="auto"/>
            <w:vAlign w:val="bottom"/>
          </w:tcPr>
          <w:p w14:paraId="1744E83A" w14:textId="5F217348" w:rsidR="0001272C" w:rsidRPr="00805E65" w:rsidRDefault="0001272C" w:rsidP="0001272C">
            <w:pPr>
              <w:pStyle w:val="TableParagraph"/>
              <w:ind w:left="96" w:right="60"/>
              <w:jc w:val="center"/>
              <w:rPr>
                <w:sz w:val="24"/>
                <w:szCs w:val="24"/>
              </w:rPr>
            </w:pPr>
            <w:r w:rsidRPr="00805E65">
              <w:rPr>
                <w:color w:val="000000"/>
                <w:sz w:val="24"/>
                <w:szCs w:val="24"/>
              </w:rPr>
              <w:t>6.33</w:t>
            </w:r>
          </w:p>
        </w:tc>
        <w:tc>
          <w:tcPr>
            <w:tcW w:w="683" w:type="dxa"/>
            <w:tcBorders>
              <w:top w:val="nil"/>
              <w:left w:val="nil"/>
              <w:bottom w:val="nil"/>
              <w:right w:val="nil"/>
            </w:tcBorders>
            <w:shd w:val="clear" w:color="auto" w:fill="auto"/>
            <w:vAlign w:val="bottom"/>
          </w:tcPr>
          <w:p w14:paraId="498DC486" w14:textId="21506C0C" w:rsidR="0001272C" w:rsidRPr="00805E65" w:rsidRDefault="0001272C" w:rsidP="0001272C">
            <w:pPr>
              <w:pStyle w:val="TableParagraph"/>
              <w:ind w:left="116"/>
              <w:rPr>
                <w:sz w:val="24"/>
                <w:szCs w:val="24"/>
              </w:rPr>
            </w:pPr>
            <w:r w:rsidRPr="00805E65">
              <w:rPr>
                <w:color w:val="000000"/>
                <w:sz w:val="24"/>
                <w:szCs w:val="24"/>
              </w:rPr>
              <w:t>19.6</w:t>
            </w:r>
          </w:p>
        </w:tc>
        <w:tc>
          <w:tcPr>
            <w:tcW w:w="793" w:type="dxa"/>
            <w:tcBorders>
              <w:top w:val="nil"/>
              <w:left w:val="nil"/>
              <w:bottom w:val="nil"/>
              <w:right w:val="nil"/>
            </w:tcBorders>
            <w:shd w:val="clear" w:color="auto" w:fill="auto"/>
            <w:vAlign w:val="bottom"/>
          </w:tcPr>
          <w:p w14:paraId="5EB91F25" w14:textId="254DC880" w:rsidR="0001272C" w:rsidRPr="00805E65" w:rsidRDefault="0001272C" w:rsidP="0001272C">
            <w:pPr>
              <w:pStyle w:val="TableParagraph"/>
              <w:rPr>
                <w:sz w:val="24"/>
                <w:szCs w:val="24"/>
              </w:rPr>
            </w:pPr>
            <w:r w:rsidRPr="00805E65">
              <w:rPr>
                <w:color w:val="000000"/>
                <w:sz w:val="24"/>
                <w:szCs w:val="24"/>
              </w:rPr>
              <w:t>9.11</w:t>
            </w:r>
          </w:p>
        </w:tc>
        <w:tc>
          <w:tcPr>
            <w:tcW w:w="797" w:type="dxa"/>
            <w:tcBorders>
              <w:top w:val="nil"/>
              <w:left w:val="nil"/>
              <w:bottom w:val="nil"/>
              <w:right w:val="nil"/>
            </w:tcBorders>
            <w:shd w:val="clear" w:color="auto" w:fill="auto"/>
            <w:vAlign w:val="bottom"/>
          </w:tcPr>
          <w:p w14:paraId="7EECBFCE" w14:textId="34119C8F" w:rsidR="0001272C" w:rsidRPr="00805E65" w:rsidRDefault="0001272C" w:rsidP="0001272C">
            <w:pPr>
              <w:pStyle w:val="TableParagraph"/>
              <w:ind w:left="121"/>
              <w:rPr>
                <w:sz w:val="24"/>
                <w:szCs w:val="24"/>
              </w:rPr>
            </w:pPr>
            <w:r w:rsidRPr="00805E65">
              <w:rPr>
                <w:color w:val="000000"/>
                <w:sz w:val="24"/>
                <w:szCs w:val="24"/>
              </w:rPr>
              <w:t>5.65</w:t>
            </w:r>
          </w:p>
        </w:tc>
        <w:tc>
          <w:tcPr>
            <w:tcW w:w="797" w:type="dxa"/>
            <w:tcBorders>
              <w:top w:val="nil"/>
              <w:left w:val="nil"/>
              <w:bottom w:val="nil"/>
              <w:right w:val="nil"/>
            </w:tcBorders>
            <w:shd w:val="clear" w:color="auto" w:fill="auto"/>
            <w:vAlign w:val="bottom"/>
          </w:tcPr>
          <w:p w14:paraId="5B873B38" w14:textId="22AFED6C" w:rsidR="0001272C" w:rsidRPr="00805E65" w:rsidRDefault="0001272C" w:rsidP="0001272C">
            <w:pPr>
              <w:pStyle w:val="TableParagraph"/>
              <w:ind w:left="121"/>
              <w:rPr>
                <w:sz w:val="24"/>
                <w:szCs w:val="24"/>
              </w:rPr>
            </w:pPr>
            <w:r w:rsidRPr="00805E65">
              <w:rPr>
                <w:color w:val="000000"/>
                <w:sz w:val="24"/>
                <w:szCs w:val="24"/>
              </w:rPr>
              <w:t>2.31</w:t>
            </w:r>
          </w:p>
        </w:tc>
        <w:tc>
          <w:tcPr>
            <w:tcW w:w="710" w:type="dxa"/>
            <w:tcBorders>
              <w:top w:val="nil"/>
              <w:left w:val="nil"/>
              <w:bottom w:val="nil"/>
              <w:right w:val="nil"/>
            </w:tcBorders>
            <w:shd w:val="clear" w:color="auto" w:fill="auto"/>
            <w:vAlign w:val="bottom"/>
          </w:tcPr>
          <w:p w14:paraId="6DF7B712" w14:textId="5234090C" w:rsidR="0001272C" w:rsidRPr="00805E65" w:rsidRDefault="0001272C" w:rsidP="0001272C">
            <w:pPr>
              <w:pStyle w:val="TableParagraph"/>
              <w:ind w:left="121"/>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533724AD" w14:textId="314BEFC5" w:rsidR="0001272C" w:rsidRPr="00805E65" w:rsidRDefault="0001272C" w:rsidP="0001272C">
            <w:pPr>
              <w:pStyle w:val="TableParagraph"/>
              <w:ind w:left="122"/>
              <w:rPr>
                <w:sz w:val="24"/>
                <w:szCs w:val="24"/>
              </w:rPr>
            </w:pPr>
            <w:r w:rsidRPr="00805E65">
              <w:rPr>
                <w:color w:val="000000"/>
                <w:sz w:val="24"/>
                <w:szCs w:val="24"/>
              </w:rPr>
              <w:t>1.1</w:t>
            </w:r>
          </w:p>
        </w:tc>
        <w:tc>
          <w:tcPr>
            <w:tcW w:w="694" w:type="dxa"/>
            <w:tcBorders>
              <w:top w:val="nil"/>
              <w:left w:val="nil"/>
              <w:bottom w:val="nil"/>
              <w:right w:val="nil"/>
            </w:tcBorders>
            <w:shd w:val="clear" w:color="auto" w:fill="auto"/>
            <w:vAlign w:val="bottom"/>
          </w:tcPr>
          <w:p w14:paraId="0586D37F" w14:textId="493A2D4F" w:rsidR="0001272C" w:rsidRPr="00805E65" w:rsidRDefault="0001272C" w:rsidP="0001272C">
            <w:pPr>
              <w:pStyle w:val="TableParagraph"/>
              <w:ind w:left="120"/>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206C7007" w14:textId="57E91A3F" w:rsidR="0001272C" w:rsidRPr="00805E65" w:rsidRDefault="0001272C" w:rsidP="0001272C">
            <w:pPr>
              <w:pStyle w:val="TableParagraph"/>
              <w:ind w:left="116"/>
              <w:rPr>
                <w:sz w:val="24"/>
                <w:szCs w:val="24"/>
              </w:rPr>
            </w:pPr>
            <w:r w:rsidRPr="00805E65">
              <w:rPr>
                <w:color w:val="000000"/>
                <w:sz w:val="24"/>
                <w:szCs w:val="24"/>
              </w:rPr>
              <w:t>1.1</w:t>
            </w:r>
          </w:p>
        </w:tc>
        <w:tc>
          <w:tcPr>
            <w:tcW w:w="682" w:type="dxa"/>
            <w:tcBorders>
              <w:top w:val="nil"/>
              <w:left w:val="nil"/>
              <w:bottom w:val="nil"/>
              <w:right w:val="nil"/>
            </w:tcBorders>
            <w:shd w:val="clear" w:color="auto" w:fill="auto"/>
            <w:vAlign w:val="bottom"/>
          </w:tcPr>
          <w:p w14:paraId="7B127B8E" w14:textId="24A0C7F8" w:rsidR="0001272C" w:rsidRPr="00805E65" w:rsidRDefault="0001272C" w:rsidP="0001272C">
            <w:pPr>
              <w:pStyle w:val="TableParagraph"/>
              <w:rPr>
                <w:sz w:val="24"/>
                <w:szCs w:val="24"/>
              </w:rPr>
            </w:pPr>
            <w:r w:rsidRPr="00805E65">
              <w:rPr>
                <w:color w:val="000000"/>
                <w:sz w:val="24"/>
                <w:szCs w:val="24"/>
              </w:rPr>
              <w:t>1.1</w:t>
            </w:r>
          </w:p>
        </w:tc>
        <w:tc>
          <w:tcPr>
            <w:tcW w:w="687" w:type="dxa"/>
            <w:tcBorders>
              <w:top w:val="nil"/>
              <w:left w:val="nil"/>
              <w:bottom w:val="nil"/>
              <w:right w:val="nil"/>
            </w:tcBorders>
            <w:shd w:val="clear" w:color="auto" w:fill="auto"/>
            <w:vAlign w:val="bottom"/>
          </w:tcPr>
          <w:p w14:paraId="0F1AED93" w14:textId="472429D8" w:rsidR="0001272C" w:rsidRPr="00805E65" w:rsidRDefault="0001272C" w:rsidP="0001272C">
            <w:pPr>
              <w:pStyle w:val="TableParagraph"/>
              <w:ind w:left="116"/>
              <w:rPr>
                <w:sz w:val="24"/>
                <w:szCs w:val="24"/>
              </w:rPr>
            </w:pPr>
            <w:r w:rsidRPr="00805E65">
              <w:rPr>
                <w:color w:val="000000"/>
                <w:sz w:val="24"/>
                <w:szCs w:val="24"/>
              </w:rPr>
              <w:t>1.1</w:t>
            </w:r>
          </w:p>
        </w:tc>
        <w:tc>
          <w:tcPr>
            <w:tcW w:w="647" w:type="dxa"/>
            <w:tcBorders>
              <w:top w:val="nil"/>
              <w:left w:val="nil"/>
              <w:bottom w:val="nil"/>
              <w:right w:val="nil"/>
            </w:tcBorders>
            <w:shd w:val="clear" w:color="auto" w:fill="auto"/>
            <w:vAlign w:val="bottom"/>
          </w:tcPr>
          <w:p w14:paraId="1718E4F7" w14:textId="51661883" w:rsidR="0001272C" w:rsidRPr="00805E65" w:rsidRDefault="0001272C" w:rsidP="0001272C">
            <w:pPr>
              <w:pStyle w:val="TableParagraph"/>
              <w:rPr>
                <w:sz w:val="24"/>
                <w:szCs w:val="24"/>
              </w:rPr>
            </w:pPr>
            <w:r w:rsidRPr="00805E65">
              <w:rPr>
                <w:color w:val="000000"/>
                <w:sz w:val="24"/>
                <w:szCs w:val="24"/>
              </w:rPr>
              <w:t>1.1</w:t>
            </w:r>
          </w:p>
        </w:tc>
      </w:tr>
      <w:tr w:rsidR="0001272C" w:rsidRPr="00F329A9" w14:paraId="68D1B549" w14:textId="77777777" w:rsidTr="00291B21">
        <w:trPr>
          <w:trHeight w:val="216"/>
        </w:trPr>
        <w:tc>
          <w:tcPr>
            <w:tcW w:w="1392" w:type="dxa"/>
          </w:tcPr>
          <w:p w14:paraId="7D55549A" w14:textId="112C2BB5" w:rsidR="0001272C" w:rsidRPr="00F329A9" w:rsidRDefault="0001272C" w:rsidP="0001272C">
            <w:pPr>
              <w:pStyle w:val="TableParagraph"/>
              <w:rPr>
                <w:sz w:val="24"/>
                <w:szCs w:val="24"/>
              </w:rPr>
            </w:pPr>
            <w:r>
              <w:rPr>
                <w:sz w:val="24"/>
                <w:szCs w:val="24"/>
              </w:rPr>
              <w:t>KHU (</w:t>
            </w:r>
            <w:r w:rsidRPr="00F329A9">
              <w:rPr>
                <w:sz w:val="24"/>
                <w:szCs w:val="24"/>
              </w:rPr>
              <w:t>Khunti</w:t>
            </w:r>
            <w:r>
              <w:rPr>
                <w:sz w:val="24"/>
                <w:szCs w:val="24"/>
              </w:rPr>
              <w:t>)</w:t>
            </w:r>
          </w:p>
        </w:tc>
        <w:tc>
          <w:tcPr>
            <w:tcW w:w="678" w:type="dxa"/>
            <w:tcBorders>
              <w:top w:val="nil"/>
              <w:left w:val="nil"/>
              <w:bottom w:val="nil"/>
              <w:right w:val="nil"/>
            </w:tcBorders>
            <w:shd w:val="clear" w:color="auto" w:fill="auto"/>
            <w:vAlign w:val="bottom"/>
          </w:tcPr>
          <w:p w14:paraId="4D9B953A" w14:textId="7D9B260B" w:rsidR="0001272C" w:rsidRPr="00805E65" w:rsidRDefault="0001272C" w:rsidP="0001272C">
            <w:pPr>
              <w:pStyle w:val="TableParagraph"/>
              <w:ind w:left="96" w:right="60"/>
              <w:jc w:val="center"/>
              <w:rPr>
                <w:sz w:val="24"/>
                <w:szCs w:val="24"/>
              </w:rPr>
            </w:pPr>
            <w:r w:rsidRPr="00805E65">
              <w:rPr>
                <w:color w:val="000000"/>
                <w:sz w:val="24"/>
                <w:szCs w:val="24"/>
              </w:rPr>
              <w:t>10.3</w:t>
            </w:r>
          </w:p>
        </w:tc>
        <w:tc>
          <w:tcPr>
            <w:tcW w:w="683" w:type="dxa"/>
            <w:tcBorders>
              <w:top w:val="nil"/>
              <w:left w:val="nil"/>
              <w:bottom w:val="nil"/>
              <w:right w:val="nil"/>
            </w:tcBorders>
            <w:shd w:val="clear" w:color="auto" w:fill="auto"/>
            <w:vAlign w:val="bottom"/>
          </w:tcPr>
          <w:p w14:paraId="64B8A085" w14:textId="79FB69E5" w:rsidR="0001272C" w:rsidRPr="00805E65" w:rsidRDefault="0001272C" w:rsidP="0001272C">
            <w:pPr>
              <w:pStyle w:val="TableParagraph"/>
              <w:ind w:left="116"/>
              <w:rPr>
                <w:sz w:val="24"/>
                <w:szCs w:val="24"/>
              </w:rPr>
            </w:pPr>
            <w:r w:rsidRPr="00805E65">
              <w:rPr>
                <w:color w:val="000000"/>
                <w:sz w:val="24"/>
                <w:szCs w:val="24"/>
              </w:rPr>
              <w:t>13.2</w:t>
            </w:r>
          </w:p>
        </w:tc>
        <w:tc>
          <w:tcPr>
            <w:tcW w:w="793" w:type="dxa"/>
            <w:tcBorders>
              <w:top w:val="nil"/>
              <w:left w:val="nil"/>
              <w:bottom w:val="nil"/>
              <w:right w:val="nil"/>
            </w:tcBorders>
            <w:shd w:val="clear" w:color="auto" w:fill="auto"/>
            <w:vAlign w:val="bottom"/>
          </w:tcPr>
          <w:p w14:paraId="19F2EEFA" w14:textId="3D1A792B" w:rsidR="0001272C" w:rsidRPr="00805E65" w:rsidRDefault="0001272C" w:rsidP="0001272C">
            <w:pPr>
              <w:pStyle w:val="TableParagraph"/>
              <w:rPr>
                <w:sz w:val="24"/>
                <w:szCs w:val="24"/>
              </w:rPr>
            </w:pPr>
            <w:r w:rsidRPr="00805E65">
              <w:rPr>
                <w:color w:val="000000"/>
                <w:sz w:val="24"/>
                <w:szCs w:val="24"/>
              </w:rPr>
              <w:t>12.6</w:t>
            </w:r>
          </w:p>
        </w:tc>
        <w:tc>
          <w:tcPr>
            <w:tcW w:w="797" w:type="dxa"/>
            <w:tcBorders>
              <w:top w:val="nil"/>
              <w:left w:val="nil"/>
              <w:bottom w:val="nil"/>
              <w:right w:val="nil"/>
            </w:tcBorders>
            <w:shd w:val="clear" w:color="auto" w:fill="auto"/>
            <w:vAlign w:val="bottom"/>
          </w:tcPr>
          <w:p w14:paraId="17C6AC70" w14:textId="3BA72D94" w:rsidR="0001272C" w:rsidRPr="00805E65" w:rsidRDefault="0001272C" w:rsidP="0001272C">
            <w:pPr>
              <w:pStyle w:val="TableParagraph"/>
              <w:ind w:left="121"/>
              <w:rPr>
                <w:sz w:val="24"/>
                <w:szCs w:val="24"/>
              </w:rPr>
            </w:pPr>
            <w:r w:rsidRPr="00805E65">
              <w:rPr>
                <w:color w:val="000000"/>
                <w:sz w:val="24"/>
                <w:szCs w:val="24"/>
              </w:rPr>
              <w:t>12.9</w:t>
            </w:r>
          </w:p>
        </w:tc>
        <w:tc>
          <w:tcPr>
            <w:tcW w:w="797" w:type="dxa"/>
            <w:tcBorders>
              <w:top w:val="nil"/>
              <w:left w:val="nil"/>
              <w:bottom w:val="nil"/>
              <w:right w:val="nil"/>
            </w:tcBorders>
            <w:shd w:val="clear" w:color="auto" w:fill="auto"/>
            <w:vAlign w:val="bottom"/>
          </w:tcPr>
          <w:p w14:paraId="3BD20055" w14:textId="178C6122" w:rsidR="0001272C" w:rsidRPr="00805E65" w:rsidRDefault="0001272C" w:rsidP="0001272C">
            <w:pPr>
              <w:pStyle w:val="TableParagraph"/>
              <w:ind w:left="121"/>
              <w:rPr>
                <w:sz w:val="24"/>
                <w:szCs w:val="24"/>
              </w:rPr>
            </w:pPr>
            <w:r w:rsidRPr="00805E65">
              <w:rPr>
                <w:color w:val="000000"/>
                <w:sz w:val="24"/>
                <w:szCs w:val="24"/>
              </w:rPr>
              <w:t>14.6</w:t>
            </w:r>
          </w:p>
        </w:tc>
        <w:tc>
          <w:tcPr>
            <w:tcW w:w="710" w:type="dxa"/>
            <w:tcBorders>
              <w:top w:val="nil"/>
              <w:left w:val="nil"/>
              <w:bottom w:val="nil"/>
              <w:right w:val="nil"/>
            </w:tcBorders>
            <w:shd w:val="clear" w:color="auto" w:fill="auto"/>
            <w:vAlign w:val="bottom"/>
          </w:tcPr>
          <w:p w14:paraId="026386D6" w14:textId="7F770B12" w:rsidR="0001272C" w:rsidRPr="00805E65" w:rsidRDefault="0001272C" w:rsidP="0001272C">
            <w:pPr>
              <w:pStyle w:val="TableParagraph"/>
              <w:ind w:left="121"/>
              <w:rPr>
                <w:sz w:val="24"/>
                <w:szCs w:val="24"/>
              </w:rPr>
            </w:pPr>
            <w:r w:rsidRPr="00805E65">
              <w:rPr>
                <w:color w:val="000000"/>
                <w:sz w:val="24"/>
                <w:szCs w:val="24"/>
              </w:rPr>
              <w:t>15.3</w:t>
            </w:r>
          </w:p>
        </w:tc>
        <w:tc>
          <w:tcPr>
            <w:tcW w:w="684" w:type="dxa"/>
            <w:tcBorders>
              <w:top w:val="nil"/>
              <w:left w:val="nil"/>
              <w:bottom w:val="nil"/>
              <w:right w:val="nil"/>
            </w:tcBorders>
            <w:shd w:val="clear" w:color="auto" w:fill="auto"/>
            <w:vAlign w:val="bottom"/>
          </w:tcPr>
          <w:p w14:paraId="3F387DEF" w14:textId="14F0BAD0" w:rsidR="0001272C" w:rsidRPr="00805E65" w:rsidRDefault="0001272C" w:rsidP="0001272C">
            <w:pPr>
              <w:pStyle w:val="TableParagraph"/>
              <w:ind w:left="122"/>
              <w:rPr>
                <w:sz w:val="24"/>
                <w:szCs w:val="24"/>
              </w:rPr>
            </w:pPr>
            <w:r w:rsidRPr="00805E65">
              <w:rPr>
                <w:color w:val="000000"/>
                <w:sz w:val="24"/>
                <w:szCs w:val="24"/>
              </w:rPr>
              <w:t>22.8</w:t>
            </w:r>
          </w:p>
        </w:tc>
        <w:tc>
          <w:tcPr>
            <w:tcW w:w="694" w:type="dxa"/>
            <w:tcBorders>
              <w:top w:val="nil"/>
              <w:left w:val="nil"/>
              <w:bottom w:val="nil"/>
              <w:right w:val="nil"/>
            </w:tcBorders>
            <w:shd w:val="clear" w:color="auto" w:fill="auto"/>
            <w:vAlign w:val="bottom"/>
          </w:tcPr>
          <w:p w14:paraId="75440A85" w14:textId="723B680B" w:rsidR="0001272C" w:rsidRPr="00805E65" w:rsidRDefault="0001272C" w:rsidP="0001272C">
            <w:pPr>
              <w:pStyle w:val="TableParagraph"/>
              <w:ind w:left="120"/>
              <w:rPr>
                <w:sz w:val="24"/>
                <w:szCs w:val="24"/>
              </w:rPr>
            </w:pPr>
            <w:r w:rsidRPr="00805E65">
              <w:rPr>
                <w:color w:val="000000"/>
                <w:sz w:val="24"/>
                <w:szCs w:val="24"/>
              </w:rPr>
              <w:t>18.3</w:t>
            </w:r>
          </w:p>
        </w:tc>
        <w:tc>
          <w:tcPr>
            <w:tcW w:w="684" w:type="dxa"/>
            <w:tcBorders>
              <w:top w:val="nil"/>
              <w:left w:val="nil"/>
              <w:bottom w:val="nil"/>
              <w:right w:val="nil"/>
            </w:tcBorders>
            <w:shd w:val="clear" w:color="auto" w:fill="auto"/>
            <w:vAlign w:val="bottom"/>
          </w:tcPr>
          <w:p w14:paraId="4E549936" w14:textId="6C136DD2" w:rsidR="0001272C" w:rsidRPr="00805E65" w:rsidRDefault="0001272C" w:rsidP="0001272C">
            <w:pPr>
              <w:pStyle w:val="TableParagraph"/>
              <w:ind w:left="116"/>
              <w:rPr>
                <w:sz w:val="24"/>
                <w:szCs w:val="24"/>
              </w:rPr>
            </w:pPr>
            <w:r w:rsidRPr="00805E65">
              <w:rPr>
                <w:color w:val="000000"/>
                <w:sz w:val="24"/>
                <w:szCs w:val="24"/>
              </w:rPr>
              <w:t>19.7</w:t>
            </w:r>
          </w:p>
        </w:tc>
        <w:tc>
          <w:tcPr>
            <w:tcW w:w="682" w:type="dxa"/>
            <w:tcBorders>
              <w:top w:val="nil"/>
              <w:left w:val="nil"/>
              <w:bottom w:val="nil"/>
              <w:right w:val="nil"/>
            </w:tcBorders>
            <w:shd w:val="clear" w:color="auto" w:fill="auto"/>
            <w:vAlign w:val="bottom"/>
          </w:tcPr>
          <w:p w14:paraId="1E868110" w14:textId="40690CFF" w:rsidR="0001272C" w:rsidRPr="00805E65" w:rsidRDefault="0001272C" w:rsidP="0001272C">
            <w:pPr>
              <w:pStyle w:val="TableParagraph"/>
              <w:rPr>
                <w:sz w:val="24"/>
                <w:szCs w:val="24"/>
              </w:rPr>
            </w:pPr>
            <w:r w:rsidRPr="00805E65">
              <w:rPr>
                <w:color w:val="000000"/>
                <w:sz w:val="24"/>
                <w:szCs w:val="24"/>
              </w:rPr>
              <w:t>14.5</w:t>
            </w:r>
          </w:p>
        </w:tc>
        <w:tc>
          <w:tcPr>
            <w:tcW w:w="687" w:type="dxa"/>
            <w:tcBorders>
              <w:top w:val="nil"/>
              <w:left w:val="nil"/>
              <w:bottom w:val="nil"/>
              <w:right w:val="nil"/>
            </w:tcBorders>
            <w:shd w:val="clear" w:color="auto" w:fill="auto"/>
            <w:vAlign w:val="bottom"/>
          </w:tcPr>
          <w:p w14:paraId="2912117D" w14:textId="19246848" w:rsidR="0001272C" w:rsidRPr="00805E65" w:rsidRDefault="0001272C" w:rsidP="0001272C">
            <w:pPr>
              <w:pStyle w:val="TableParagraph"/>
              <w:ind w:left="116"/>
              <w:rPr>
                <w:sz w:val="24"/>
                <w:szCs w:val="24"/>
              </w:rPr>
            </w:pPr>
            <w:r w:rsidRPr="00805E65">
              <w:rPr>
                <w:color w:val="000000"/>
                <w:sz w:val="24"/>
                <w:szCs w:val="24"/>
              </w:rPr>
              <w:t>12.8</w:t>
            </w:r>
          </w:p>
        </w:tc>
        <w:tc>
          <w:tcPr>
            <w:tcW w:w="647" w:type="dxa"/>
            <w:tcBorders>
              <w:top w:val="nil"/>
              <w:left w:val="nil"/>
              <w:bottom w:val="nil"/>
              <w:right w:val="nil"/>
            </w:tcBorders>
            <w:shd w:val="clear" w:color="auto" w:fill="auto"/>
            <w:vAlign w:val="bottom"/>
          </w:tcPr>
          <w:p w14:paraId="3535B79C" w14:textId="24C15D3D" w:rsidR="0001272C" w:rsidRPr="00805E65" w:rsidRDefault="0001272C" w:rsidP="0001272C">
            <w:pPr>
              <w:pStyle w:val="TableParagraph"/>
              <w:rPr>
                <w:sz w:val="24"/>
                <w:szCs w:val="24"/>
              </w:rPr>
            </w:pPr>
            <w:r w:rsidRPr="00805E65">
              <w:rPr>
                <w:color w:val="000000"/>
                <w:sz w:val="24"/>
                <w:szCs w:val="24"/>
              </w:rPr>
              <w:t>13.4</w:t>
            </w:r>
          </w:p>
        </w:tc>
      </w:tr>
      <w:tr w:rsidR="0001272C" w:rsidRPr="00F329A9" w14:paraId="4FF27A6D" w14:textId="77777777" w:rsidTr="00291B21">
        <w:trPr>
          <w:trHeight w:val="217"/>
        </w:trPr>
        <w:tc>
          <w:tcPr>
            <w:tcW w:w="1392" w:type="dxa"/>
          </w:tcPr>
          <w:p w14:paraId="502494A6" w14:textId="66957E11" w:rsidR="0001272C" w:rsidRPr="00F329A9" w:rsidRDefault="0001272C" w:rsidP="0001272C">
            <w:pPr>
              <w:pStyle w:val="TableParagraph"/>
              <w:rPr>
                <w:sz w:val="24"/>
                <w:szCs w:val="24"/>
              </w:rPr>
            </w:pPr>
            <w:r>
              <w:rPr>
                <w:sz w:val="24"/>
                <w:szCs w:val="24"/>
              </w:rPr>
              <w:t>GHU (</w:t>
            </w:r>
            <w:r w:rsidRPr="00F329A9">
              <w:rPr>
                <w:sz w:val="24"/>
                <w:szCs w:val="24"/>
              </w:rPr>
              <w:t>Gumla</w:t>
            </w:r>
            <w:r>
              <w:rPr>
                <w:sz w:val="24"/>
                <w:szCs w:val="24"/>
              </w:rPr>
              <w:t>)</w:t>
            </w:r>
          </w:p>
        </w:tc>
        <w:tc>
          <w:tcPr>
            <w:tcW w:w="678" w:type="dxa"/>
            <w:tcBorders>
              <w:top w:val="nil"/>
              <w:left w:val="nil"/>
              <w:bottom w:val="nil"/>
              <w:right w:val="nil"/>
            </w:tcBorders>
            <w:shd w:val="clear" w:color="auto" w:fill="auto"/>
            <w:vAlign w:val="bottom"/>
          </w:tcPr>
          <w:p w14:paraId="26678A0F" w14:textId="2922A0CA" w:rsidR="0001272C" w:rsidRPr="00805E65" w:rsidRDefault="0001272C" w:rsidP="0001272C">
            <w:pPr>
              <w:pStyle w:val="TableParagraph"/>
              <w:ind w:left="96" w:right="60"/>
              <w:jc w:val="center"/>
              <w:rPr>
                <w:sz w:val="24"/>
                <w:szCs w:val="24"/>
              </w:rPr>
            </w:pPr>
            <w:r w:rsidRPr="00805E65">
              <w:rPr>
                <w:color w:val="000000"/>
                <w:sz w:val="24"/>
                <w:szCs w:val="24"/>
              </w:rPr>
              <w:t>6.22</w:t>
            </w:r>
          </w:p>
        </w:tc>
        <w:tc>
          <w:tcPr>
            <w:tcW w:w="683" w:type="dxa"/>
            <w:tcBorders>
              <w:top w:val="nil"/>
              <w:left w:val="nil"/>
              <w:bottom w:val="nil"/>
              <w:right w:val="nil"/>
            </w:tcBorders>
            <w:shd w:val="clear" w:color="auto" w:fill="auto"/>
            <w:vAlign w:val="bottom"/>
          </w:tcPr>
          <w:p w14:paraId="6D282E8C" w14:textId="307F1EA1" w:rsidR="0001272C" w:rsidRPr="00805E65" w:rsidRDefault="0001272C" w:rsidP="0001272C">
            <w:pPr>
              <w:pStyle w:val="TableParagraph"/>
              <w:ind w:left="116"/>
              <w:rPr>
                <w:sz w:val="24"/>
                <w:szCs w:val="24"/>
              </w:rPr>
            </w:pPr>
            <w:r w:rsidRPr="00805E65">
              <w:rPr>
                <w:color w:val="000000"/>
                <w:sz w:val="24"/>
                <w:szCs w:val="24"/>
              </w:rPr>
              <w:t>17.2</w:t>
            </w:r>
          </w:p>
        </w:tc>
        <w:tc>
          <w:tcPr>
            <w:tcW w:w="793" w:type="dxa"/>
            <w:tcBorders>
              <w:top w:val="nil"/>
              <w:left w:val="nil"/>
              <w:bottom w:val="nil"/>
              <w:right w:val="nil"/>
            </w:tcBorders>
            <w:shd w:val="clear" w:color="auto" w:fill="auto"/>
            <w:vAlign w:val="bottom"/>
          </w:tcPr>
          <w:p w14:paraId="398EAD8A" w14:textId="17C6D7A3" w:rsidR="0001272C" w:rsidRPr="00805E65" w:rsidRDefault="0001272C" w:rsidP="0001272C">
            <w:pPr>
              <w:pStyle w:val="TableParagraph"/>
              <w:rPr>
                <w:sz w:val="24"/>
                <w:szCs w:val="24"/>
              </w:rPr>
            </w:pPr>
            <w:r w:rsidRPr="00805E65">
              <w:rPr>
                <w:color w:val="000000"/>
                <w:sz w:val="24"/>
                <w:szCs w:val="24"/>
              </w:rPr>
              <w:t>8.64</w:t>
            </w:r>
          </w:p>
        </w:tc>
        <w:tc>
          <w:tcPr>
            <w:tcW w:w="797" w:type="dxa"/>
            <w:tcBorders>
              <w:top w:val="nil"/>
              <w:left w:val="nil"/>
              <w:bottom w:val="nil"/>
              <w:right w:val="nil"/>
            </w:tcBorders>
            <w:shd w:val="clear" w:color="auto" w:fill="auto"/>
            <w:vAlign w:val="bottom"/>
          </w:tcPr>
          <w:p w14:paraId="31A46A90" w14:textId="424B5730" w:rsidR="0001272C" w:rsidRPr="00805E65" w:rsidRDefault="0001272C" w:rsidP="0001272C">
            <w:pPr>
              <w:pStyle w:val="TableParagraph"/>
              <w:ind w:left="121"/>
              <w:rPr>
                <w:sz w:val="24"/>
                <w:szCs w:val="24"/>
              </w:rPr>
            </w:pPr>
            <w:r w:rsidRPr="00805E65">
              <w:rPr>
                <w:color w:val="000000"/>
                <w:sz w:val="24"/>
                <w:szCs w:val="24"/>
              </w:rPr>
              <w:t>4.87</w:t>
            </w:r>
          </w:p>
        </w:tc>
        <w:tc>
          <w:tcPr>
            <w:tcW w:w="797" w:type="dxa"/>
            <w:tcBorders>
              <w:top w:val="nil"/>
              <w:left w:val="nil"/>
              <w:bottom w:val="nil"/>
              <w:right w:val="nil"/>
            </w:tcBorders>
            <w:shd w:val="clear" w:color="auto" w:fill="auto"/>
            <w:vAlign w:val="bottom"/>
          </w:tcPr>
          <w:p w14:paraId="0B98F194" w14:textId="5F5CB782" w:rsidR="0001272C" w:rsidRPr="00805E65" w:rsidRDefault="0001272C" w:rsidP="0001272C">
            <w:pPr>
              <w:pStyle w:val="TableParagraph"/>
              <w:ind w:left="121"/>
              <w:rPr>
                <w:sz w:val="24"/>
                <w:szCs w:val="24"/>
              </w:rPr>
            </w:pPr>
            <w:r w:rsidRPr="00805E65">
              <w:rPr>
                <w:color w:val="000000"/>
                <w:sz w:val="24"/>
                <w:szCs w:val="24"/>
              </w:rPr>
              <w:t>1.1</w:t>
            </w:r>
          </w:p>
        </w:tc>
        <w:tc>
          <w:tcPr>
            <w:tcW w:w="710" w:type="dxa"/>
            <w:tcBorders>
              <w:top w:val="nil"/>
              <w:left w:val="nil"/>
              <w:bottom w:val="nil"/>
              <w:right w:val="nil"/>
            </w:tcBorders>
            <w:shd w:val="clear" w:color="auto" w:fill="auto"/>
            <w:vAlign w:val="bottom"/>
          </w:tcPr>
          <w:p w14:paraId="05787763" w14:textId="02F8E5B9" w:rsidR="0001272C" w:rsidRPr="00805E65" w:rsidRDefault="0001272C" w:rsidP="0001272C">
            <w:pPr>
              <w:pStyle w:val="TableParagraph"/>
              <w:ind w:left="121"/>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7988C26A" w14:textId="2191A87A" w:rsidR="0001272C" w:rsidRPr="00805E65" w:rsidRDefault="0001272C" w:rsidP="0001272C">
            <w:pPr>
              <w:pStyle w:val="TableParagraph"/>
              <w:ind w:left="122"/>
              <w:rPr>
                <w:sz w:val="24"/>
                <w:szCs w:val="24"/>
              </w:rPr>
            </w:pPr>
            <w:r w:rsidRPr="00805E65">
              <w:rPr>
                <w:color w:val="000000"/>
                <w:sz w:val="24"/>
                <w:szCs w:val="24"/>
              </w:rPr>
              <w:t>1.1</w:t>
            </w:r>
          </w:p>
        </w:tc>
        <w:tc>
          <w:tcPr>
            <w:tcW w:w="694" w:type="dxa"/>
            <w:tcBorders>
              <w:top w:val="nil"/>
              <w:left w:val="nil"/>
              <w:bottom w:val="nil"/>
              <w:right w:val="nil"/>
            </w:tcBorders>
            <w:shd w:val="clear" w:color="auto" w:fill="auto"/>
            <w:vAlign w:val="bottom"/>
          </w:tcPr>
          <w:p w14:paraId="0E975838" w14:textId="6BF901A0" w:rsidR="0001272C" w:rsidRPr="00805E65" w:rsidRDefault="0001272C" w:rsidP="0001272C">
            <w:pPr>
              <w:pStyle w:val="TableParagraph"/>
              <w:ind w:left="120"/>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5F200B9F" w14:textId="4AC03589" w:rsidR="0001272C" w:rsidRPr="00805E65" w:rsidRDefault="0001272C" w:rsidP="0001272C">
            <w:pPr>
              <w:pStyle w:val="TableParagraph"/>
              <w:ind w:left="116"/>
              <w:rPr>
                <w:sz w:val="24"/>
                <w:szCs w:val="24"/>
              </w:rPr>
            </w:pPr>
            <w:r w:rsidRPr="00805E65">
              <w:rPr>
                <w:color w:val="000000"/>
                <w:sz w:val="24"/>
                <w:szCs w:val="24"/>
              </w:rPr>
              <w:t>1.1</w:t>
            </w:r>
          </w:p>
        </w:tc>
        <w:tc>
          <w:tcPr>
            <w:tcW w:w="682" w:type="dxa"/>
            <w:tcBorders>
              <w:top w:val="nil"/>
              <w:left w:val="nil"/>
              <w:bottom w:val="nil"/>
              <w:right w:val="nil"/>
            </w:tcBorders>
            <w:shd w:val="clear" w:color="auto" w:fill="auto"/>
            <w:vAlign w:val="bottom"/>
          </w:tcPr>
          <w:p w14:paraId="6B6AC433" w14:textId="4AD29D83" w:rsidR="0001272C" w:rsidRPr="00805E65" w:rsidRDefault="0001272C" w:rsidP="0001272C">
            <w:pPr>
              <w:pStyle w:val="TableParagraph"/>
              <w:rPr>
                <w:sz w:val="24"/>
                <w:szCs w:val="24"/>
              </w:rPr>
            </w:pPr>
            <w:r w:rsidRPr="00805E65">
              <w:rPr>
                <w:color w:val="000000"/>
                <w:sz w:val="24"/>
                <w:szCs w:val="24"/>
              </w:rPr>
              <w:t>1.1</w:t>
            </w:r>
          </w:p>
        </w:tc>
        <w:tc>
          <w:tcPr>
            <w:tcW w:w="687" w:type="dxa"/>
            <w:tcBorders>
              <w:top w:val="nil"/>
              <w:left w:val="nil"/>
              <w:bottom w:val="nil"/>
              <w:right w:val="nil"/>
            </w:tcBorders>
            <w:shd w:val="clear" w:color="auto" w:fill="auto"/>
            <w:vAlign w:val="bottom"/>
          </w:tcPr>
          <w:p w14:paraId="79F5D8E0" w14:textId="0CF19524" w:rsidR="0001272C" w:rsidRPr="00805E65" w:rsidRDefault="0001272C" w:rsidP="0001272C">
            <w:pPr>
              <w:pStyle w:val="TableParagraph"/>
              <w:ind w:left="116"/>
              <w:rPr>
                <w:sz w:val="24"/>
                <w:szCs w:val="24"/>
              </w:rPr>
            </w:pPr>
            <w:r w:rsidRPr="00805E65">
              <w:rPr>
                <w:color w:val="000000"/>
                <w:sz w:val="24"/>
                <w:szCs w:val="24"/>
              </w:rPr>
              <w:t>1.1</w:t>
            </w:r>
          </w:p>
        </w:tc>
        <w:tc>
          <w:tcPr>
            <w:tcW w:w="647" w:type="dxa"/>
            <w:tcBorders>
              <w:top w:val="nil"/>
              <w:left w:val="nil"/>
              <w:bottom w:val="nil"/>
              <w:right w:val="nil"/>
            </w:tcBorders>
            <w:shd w:val="clear" w:color="auto" w:fill="auto"/>
            <w:vAlign w:val="bottom"/>
          </w:tcPr>
          <w:p w14:paraId="678E0F6B" w14:textId="2AF344CB" w:rsidR="0001272C" w:rsidRPr="00805E65" w:rsidRDefault="0001272C" w:rsidP="0001272C">
            <w:pPr>
              <w:pStyle w:val="TableParagraph"/>
              <w:rPr>
                <w:sz w:val="24"/>
                <w:szCs w:val="24"/>
              </w:rPr>
            </w:pPr>
            <w:r w:rsidRPr="00805E65">
              <w:rPr>
                <w:color w:val="000000"/>
                <w:sz w:val="24"/>
                <w:szCs w:val="24"/>
              </w:rPr>
              <w:t>1.1</w:t>
            </w:r>
          </w:p>
        </w:tc>
      </w:tr>
      <w:tr w:rsidR="0001272C" w:rsidRPr="00F329A9" w14:paraId="659CD8DC" w14:textId="77777777" w:rsidTr="00291B21">
        <w:trPr>
          <w:trHeight w:val="214"/>
        </w:trPr>
        <w:tc>
          <w:tcPr>
            <w:tcW w:w="1392" w:type="dxa"/>
          </w:tcPr>
          <w:p w14:paraId="244F796C" w14:textId="10123EAD" w:rsidR="0001272C" w:rsidRPr="00F329A9" w:rsidRDefault="0001272C" w:rsidP="0001272C">
            <w:pPr>
              <w:pStyle w:val="TableParagraph"/>
              <w:spacing w:line="268" w:lineRule="exact"/>
              <w:rPr>
                <w:sz w:val="24"/>
                <w:szCs w:val="24"/>
              </w:rPr>
            </w:pPr>
            <w:r>
              <w:rPr>
                <w:sz w:val="24"/>
                <w:szCs w:val="24"/>
              </w:rPr>
              <w:t>LAD(</w:t>
            </w:r>
            <w:r w:rsidRPr="00F329A9">
              <w:rPr>
                <w:sz w:val="24"/>
                <w:szCs w:val="24"/>
              </w:rPr>
              <w:t>Lohardaga</w:t>
            </w:r>
            <w:r>
              <w:rPr>
                <w:sz w:val="24"/>
                <w:szCs w:val="24"/>
              </w:rPr>
              <w:t>)</w:t>
            </w:r>
          </w:p>
        </w:tc>
        <w:tc>
          <w:tcPr>
            <w:tcW w:w="678" w:type="dxa"/>
            <w:tcBorders>
              <w:top w:val="nil"/>
              <w:left w:val="nil"/>
              <w:bottom w:val="nil"/>
              <w:right w:val="nil"/>
            </w:tcBorders>
            <w:shd w:val="clear" w:color="auto" w:fill="auto"/>
            <w:vAlign w:val="bottom"/>
          </w:tcPr>
          <w:p w14:paraId="17F1E533" w14:textId="345D6291" w:rsidR="0001272C" w:rsidRPr="00805E65" w:rsidRDefault="0001272C" w:rsidP="0001272C">
            <w:pPr>
              <w:pStyle w:val="TableParagraph"/>
              <w:spacing w:line="268" w:lineRule="exact"/>
              <w:ind w:left="96" w:right="59"/>
              <w:jc w:val="center"/>
              <w:rPr>
                <w:sz w:val="24"/>
                <w:szCs w:val="24"/>
              </w:rPr>
            </w:pPr>
            <w:r w:rsidRPr="00805E65">
              <w:rPr>
                <w:color w:val="000000"/>
                <w:sz w:val="24"/>
                <w:szCs w:val="24"/>
              </w:rPr>
              <w:t>10.2</w:t>
            </w:r>
          </w:p>
        </w:tc>
        <w:tc>
          <w:tcPr>
            <w:tcW w:w="683" w:type="dxa"/>
            <w:tcBorders>
              <w:top w:val="nil"/>
              <w:left w:val="nil"/>
              <w:bottom w:val="nil"/>
              <w:right w:val="nil"/>
            </w:tcBorders>
            <w:shd w:val="clear" w:color="auto" w:fill="auto"/>
            <w:vAlign w:val="bottom"/>
          </w:tcPr>
          <w:p w14:paraId="35F29B83" w14:textId="747E9EF6" w:rsidR="0001272C" w:rsidRPr="00805E65" w:rsidRDefault="0001272C" w:rsidP="0001272C">
            <w:pPr>
              <w:pStyle w:val="TableParagraph"/>
              <w:spacing w:line="268" w:lineRule="exact"/>
              <w:ind w:left="116"/>
              <w:rPr>
                <w:sz w:val="24"/>
                <w:szCs w:val="24"/>
              </w:rPr>
            </w:pPr>
            <w:r w:rsidRPr="00805E65">
              <w:rPr>
                <w:color w:val="000000"/>
                <w:sz w:val="24"/>
                <w:szCs w:val="24"/>
              </w:rPr>
              <w:t>13.3</w:t>
            </w:r>
          </w:p>
        </w:tc>
        <w:tc>
          <w:tcPr>
            <w:tcW w:w="793" w:type="dxa"/>
            <w:tcBorders>
              <w:top w:val="nil"/>
              <w:left w:val="nil"/>
              <w:bottom w:val="nil"/>
              <w:right w:val="nil"/>
            </w:tcBorders>
            <w:shd w:val="clear" w:color="auto" w:fill="auto"/>
            <w:vAlign w:val="bottom"/>
          </w:tcPr>
          <w:p w14:paraId="3744BD18" w14:textId="38A549CA" w:rsidR="0001272C" w:rsidRPr="00805E65" w:rsidRDefault="0001272C" w:rsidP="0001272C">
            <w:pPr>
              <w:pStyle w:val="TableParagraph"/>
              <w:spacing w:line="268" w:lineRule="exact"/>
              <w:rPr>
                <w:sz w:val="24"/>
                <w:szCs w:val="24"/>
              </w:rPr>
            </w:pPr>
            <w:r w:rsidRPr="00805E65">
              <w:rPr>
                <w:color w:val="000000"/>
                <w:sz w:val="24"/>
                <w:szCs w:val="24"/>
              </w:rPr>
              <w:t>13.2</w:t>
            </w:r>
          </w:p>
        </w:tc>
        <w:tc>
          <w:tcPr>
            <w:tcW w:w="797" w:type="dxa"/>
            <w:tcBorders>
              <w:top w:val="nil"/>
              <w:left w:val="nil"/>
              <w:bottom w:val="nil"/>
              <w:right w:val="nil"/>
            </w:tcBorders>
            <w:shd w:val="clear" w:color="auto" w:fill="auto"/>
            <w:vAlign w:val="bottom"/>
          </w:tcPr>
          <w:p w14:paraId="631706A7" w14:textId="380C9F21" w:rsidR="0001272C" w:rsidRPr="00805E65" w:rsidRDefault="0001272C" w:rsidP="0001272C">
            <w:pPr>
              <w:pStyle w:val="TableParagraph"/>
              <w:spacing w:line="268" w:lineRule="exact"/>
              <w:ind w:left="121"/>
              <w:rPr>
                <w:sz w:val="24"/>
                <w:szCs w:val="24"/>
              </w:rPr>
            </w:pPr>
            <w:r w:rsidRPr="00805E65">
              <w:rPr>
                <w:color w:val="000000"/>
                <w:sz w:val="24"/>
                <w:szCs w:val="24"/>
              </w:rPr>
              <w:t>13.6</w:t>
            </w:r>
          </w:p>
        </w:tc>
        <w:tc>
          <w:tcPr>
            <w:tcW w:w="797" w:type="dxa"/>
            <w:tcBorders>
              <w:top w:val="nil"/>
              <w:left w:val="nil"/>
              <w:bottom w:val="nil"/>
              <w:right w:val="nil"/>
            </w:tcBorders>
            <w:shd w:val="clear" w:color="auto" w:fill="auto"/>
            <w:vAlign w:val="bottom"/>
          </w:tcPr>
          <w:p w14:paraId="056712B5" w14:textId="5741792C" w:rsidR="0001272C" w:rsidRPr="00805E65" w:rsidRDefault="0001272C" w:rsidP="0001272C">
            <w:pPr>
              <w:pStyle w:val="TableParagraph"/>
              <w:spacing w:line="268" w:lineRule="exact"/>
              <w:ind w:left="121"/>
              <w:rPr>
                <w:sz w:val="24"/>
                <w:szCs w:val="24"/>
              </w:rPr>
            </w:pPr>
            <w:r w:rsidRPr="00805E65">
              <w:rPr>
                <w:color w:val="000000"/>
                <w:sz w:val="24"/>
                <w:szCs w:val="24"/>
              </w:rPr>
              <w:t>14.8</w:t>
            </w:r>
          </w:p>
        </w:tc>
        <w:tc>
          <w:tcPr>
            <w:tcW w:w="710" w:type="dxa"/>
            <w:tcBorders>
              <w:top w:val="nil"/>
              <w:left w:val="nil"/>
              <w:bottom w:val="nil"/>
              <w:right w:val="nil"/>
            </w:tcBorders>
            <w:shd w:val="clear" w:color="auto" w:fill="auto"/>
            <w:vAlign w:val="bottom"/>
          </w:tcPr>
          <w:p w14:paraId="5E455BA8" w14:textId="05D27211" w:rsidR="0001272C" w:rsidRPr="00805E65" w:rsidRDefault="0001272C" w:rsidP="0001272C">
            <w:pPr>
              <w:pStyle w:val="TableParagraph"/>
              <w:spacing w:line="268" w:lineRule="exact"/>
              <w:ind w:left="121"/>
              <w:rPr>
                <w:sz w:val="24"/>
                <w:szCs w:val="24"/>
              </w:rPr>
            </w:pPr>
            <w:r w:rsidRPr="00805E65">
              <w:rPr>
                <w:color w:val="000000"/>
                <w:sz w:val="24"/>
                <w:szCs w:val="24"/>
              </w:rPr>
              <w:t>17.5</w:t>
            </w:r>
          </w:p>
        </w:tc>
        <w:tc>
          <w:tcPr>
            <w:tcW w:w="684" w:type="dxa"/>
            <w:tcBorders>
              <w:top w:val="nil"/>
              <w:left w:val="nil"/>
              <w:bottom w:val="nil"/>
              <w:right w:val="nil"/>
            </w:tcBorders>
            <w:shd w:val="clear" w:color="auto" w:fill="auto"/>
            <w:vAlign w:val="bottom"/>
          </w:tcPr>
          <w:p w14:paraId="25DA14D3" w14:textId="756EAAEC" w:rsidR="0001272C" w:rsidRPr="00805E65" w:rsidRDefault="0001272C" w:rsidP="0001272C">
            <w:pPr>
              <w:pStyle w:val="TableParagraph"/>
              <w:spacing w:line="268" w:lineRule="exact"/>
              <w:ind w:left="122"/>
              <w:rPr>
                <w:sz w:val="24"/>
                <w:szCs w:val="24"/>
              </w:rPr>
            </w:pPr>
            <w:r w:rsidRPr="00805E65">
              <w:rPr>
                <w:color w:val="000000"/>
                <w:sz w:val="24"/>
                <w:szCs w:val="24"/>
              </w:rPr>
              <w:t>23.2</w:t>
            </w:r>
          </w:p>
        </w:tc>
        <w:tc>
          <w:tcPr>
            <w:tcW w:w="694" w:type="dxa"/>
            <w:tcBorders>
              <w:top w:val="nil"/>
              <w:left w:val="nil"/>
              <w:bottom w:val="nil"/>
              <w:right w:val="nil"/>
            </w:tcBorders>
            <w:shd w:val="clear" w:color="auto" w:fill="auto"/>
            <w:vAlign w:val="bottom"/>
          </w:tcPr>
          <w:p w14:paraId="3A5D9F7F" w14:textId="31A01B24" w:rsidR="0001272C" w:rsidRPr="00805E65" w:rsidRDefault="0001272C" w:rsidP="0001272C">
            <w:pPr>
              <w:pStyle w:val="TableParagraph"/>
              <w:spacing w:line="268" w:lineRule="exact"/>
              <w:ind w:left="120"/>
              <w:rPr>
                <w:sz w:val="24"/>
                <w:szCs w:val="24"/>
              </w:rPr>
            </w:pPr>
            <w:r w:rsidRPr="00805E65">
              <w:rPr>
                <w:color w:val="000000"/>
                <w:sz w:val="24"/>
                <w:szCs w:val="24"/>
              </w:rPr>
              <w:t>17.6</w:t>
            </w:r>
          </w:p>
        </w:tc>
        <w:tc>
          <w:tcPr>
            <w:tcW w:w="684" w:type="dxa"/>
            <w:tcBorders>
              <w:top w:val="nil"/>
              <w:left w:val="nil"/>
              <w:bottom w:val="nil"/>
              <w:right w:val="nil"/>
            </w:tcBorders>
            <w:shd w:val="clear" w:color="auto" w:fill="auto"/>
            <w:vAlign w:val="bottom"/>
          </w:tcPr>
          <w:p w14:paraId="34BC917F" w14:textId="663E1436" w:rsidR="0001272C" w:rsidRPr="00805E65" w:rsidRDefault="0001272C" w:rsidP="0001272C">
            <w:pPr>
              <w:pStyle w:val="TableParagraph"/>
              <w:spacing w:line="268" w:lineRule="exact"/>
              <w:ind w:left="116"/>
              <w:rPr>
                <w:sz w:val="24"/>
                <w:szCs w:val="24"/>
              </w:rPr>
            </w:pPr>
            <w:r w:rsidRPr="00805E65">
              <w:rPr>
                <w:color w:val="000000"/>
                <w:sz w:val="24"/>
                <w:szCs w:val="24"/>
              </w:rPr>
              <w:t>20.2</w:t>
            </w:r>
          </w:p>
        </w:tc>
        <w:tc>
          <w:tcPr>
            <w:tcW w:w="682" w:type="dxa"/>
            <w:tcBorders>
              <w:top w:val="nil"/>
              <w:left w:val="nil"/>
              <w:bottom w:val="nil"/>
              <w:right w:val="nil"/>
            </w:tcBorders>
            <w:shd w:val="clear" w:color="auto" w:fill="auto"/>
            <w:vAlign w:val="bottom"/>
          </w:tcPr>
          <w:p w14:paraId="41267E1E" w14:textId="769A372D" w:rsidR="0001272C" w:rsidRPr="00805E65" w:rsidRDefault="0001272C" w:rsidP="0001272C">
            <w:pPr>
              <w:pStyle w:val="TableParagraph"/>
              <w:spacing w:line="268" w:lineRule="exact"/>
              <w:rPr>
                <w:sz w:val="24"/>
                <w:szCs w:val="24"/>
              </w:rPr>
            </w:pPr>
            <w:r w:rsidRPr="00805E65">
              <w:rPr>
                <w:color w:val="000000"/>
                <w:sz w:val="24"/>
                <w:szCs w:val="24"/>
              </w:rPr>
              <w:t>15.2</w:t>
            </w:r>
          </w:p>
        </w:tc>
        <w:tc>
          <w:tcPr>
            <w:tcW w:w="687" w:type="dxa"/>
            <w:tcBorders>
              <w:top w:val="nil"/>
              <w:left w:val="nil"/>
              <w:bottom w:val="nil"/>
              <w:right w:val="nil"/>
            </w:tcBorders>
            <w:shd w:val="clear" w:color="auto" w:fill="auto"/>
            <w:vAlign w:val="bottom"/>
          </w:tcPr>
          <w:p w14:paraId="7CC11B96" w14:textId="1543B834" w:rsidR="0001272C" w:rsidRPr="00805E65" w:rsidRDefault="0001272C" w:rsidP="0001272C">
            <w:pPr>
              <w:pStyle w:val="TableParagraph"/>
              <w:spacing w:line="268" w:lineRule="exact"/>
              <w:ind w:left="116"/>
              <w:rPr>
                <w:sz w:val="24"/>
                <w:szCs w:val="24"/>
              </w:rPr>
            </w:pPr>
            <w:r w:rsidRPr="00805E65">
              <w:rPr>
                <w:color w:val="000000"/>
                <w:sz w:val="24"/>
                <w:szCs w:val="24"/>
              </w:rPr>
              <w:t>12.9</w:t>
            </w:r>
          </w:p>
        </w:tc>
        <w:tc>
          <w:tcPr>
            <w:tcW w:w="647" w:type="dxa"/>
            <w:tcBorders>
              <w:top w:val="nil"/>
              <w:left w:val="nil"/>
              <w:bottom w:val="nil"/>
              <w:right w:val="nil"/>
            </w:tcBorders>
            <w:shd w:val="clear" w:color="auto" w:fill="auto"/>
            <w:vAlign w:val="bottom"/>
          </w:tcPr>
          <w:p w14:paraId="174C4FC4" w14:textId="61FE6A4C" w:rsidR="0001272C" w:rsidRPr="00805E65" w:rsidRDefault="0001272C" w:rsidP="0001272C">
            <w:pPr>
              <w:pStyle w:val="TableParagraph"/>
              <w:spacing w:line="268" w:lineRule="exact"/>
              <w:rPr>
                <w:sz w:val="24"/>
                <w:szCs w:val="24"/>
              </w:rPr>
            </w:pPr>
            <w:r w:rsidRPr="00805E65">
              <w:rPr>
                <w:color w:val="000000"/>
                <w:sz w:val="24"/>
                <w:szCs w:val="24"/>
              </w:rPr>
              <w:t>14.8</w:t>
            </w:r>
          </w:p>
        </w:tc>
      </w:tr>
      <w:tr w:rsidR="0001272C" w:rsidRPr="00F329A9" w14:paraId="5051959A" w14:textId="77777777" w:rsidTr="00291B21">
        <w:trPr>
          <w:trHeight w:val="214"/>
        </w:trPr>
        <w:tc>
          <w:tcPr>
            <w:tcW w:w="1392" w:type="dxa"/>
          </w:tcPr>
          <w:p w14:paraId="4D3854C6" w14:textId="26FB26ED" w:rsidR="0001272C" w:rsidRPr="00F329A9" w:rsidRDefault="0001272C" w:rsidP="0001272C">
            <w:pPr>
              <w:pStyle w:val="TableParagraph"/>
              <w:rPr>
                <w:sz w:val="24"/>
                <w:szCs w:val="24"/>
              </w:rPr>
            </w:pPr>
            <w:r>
              <w:rPr>
                <w:sz w:val="24"/>
                <w:szCs w:val="24"/>
              </w:rPr>
              <w:t>PM (</w:t>
            </w:r>
            <w:r w:rsidRPr="00F329A9">
              <w:rPr>
                <w:sz w:val="24"/>
                <w:szCs w:val="24"/>
              </w:rPr>
              <w:t>Palamu</w:t>
            </w:r>
            <w:r>
              <w:rPr>
                <w:sz w:val="24"/>
                <w:szCs w:val="24"/>
              </w:rPr>
              <w:t>)</w:t>
            </w:r>
          </w:p>
        </w:tc>
        <w:tc>
          <w:tcPr>
            <w:tcW w:w="678" w:type="dxa"/>
            <w:tcBorders>
              <w:top w:val="nil"/>
              <w:left w:val="nil"/>
              <w:bottom w:val="nil"/>
              <w:right w:val="nil"/>
            </w:tcBorders>
            <w:shd w:val="clear" w:color="auto" w:fill="auto"/>
            <w:vAlign w:val="bottom"/>
          </w:tcPr>
          <w:p w14:paraId="05191C81" w14:textId="7840C36B" w:rsidR="0001272C" w:rsidRPr="00805E65" w:rsidRDefault="0001272C" w:rsidP="0001272C">
            <w:pPr>
              <w:pStyle w:val="TableParagraph"/>
              <w:ind w:left="96" w:right="59"/>
              <w:jc w:val="center"/>
              <w:rPr>
                <w:sz w:val="24"/>
                <w:szCs w:val="24"/>
              </w:rPr>
            </w:pPr>
            <w:r w:rsidRPr="00805E65">
              <w:rPr>
                <w:color w:val="000000"/>
                <w:sz w:val="24"/>
                <w:szCs w:val="24"/>
              </w:rPr>
              <w:t>7.62</w:t>
            </w:r>
          </w:p>
        </w:tc>
        <w:tc>
          <w:tcPr>
            <w:tcW w:w="683" w:type="dxa"/>
            <w:tcBorders>
              <w:top w:val="nil"/>
              <w:left w:val="nil"/>
              <w:bottom w:val="nil"/>
              <w:right w:val="nil"/>
            </w:tcBorders>
            <w:shd w:val="clear" w:color="auto" w:fill="auto"/>
            <w:vAlign w:val="bottom"/>
          </w:tcPr>
          <w:p w14:paraId="2F673BE8" w14:textId="6795C998" w:rsidR="0001272C" w:rsidRPr="00805E65" w:rsidRDefault="0001272C" w:rsidP="0001272C">
            <w:pPr>
              <w:pStyle w:val="TableParagraph"/>
              <w:ind w:left="116"/>
              <w:rPr>
                <w:sz w:val="24"/>
                <w:szCs w:val="24"/>
              </w:rPr>
            </w:pPr>
            <w:r w:rsidRPr="00805E65">
              <w:rPr>
                <w:color w:val="000000"/>
                <w:sz w:val="24"/>
                <w:szCs w:val="24"/>
              </w:rPr>
              <w:t>22.3</w:t>
            </w:r>
          </w:p>
        </w:tc>
        <w:tc>
          <w:tcPr>
            <w:tcW w:w="793" w:type="dxa"/>
            <w:tcBorders>
              <w:top w:val="nil"/>
              <w:left w:val="nil"/>
              <w:bottom w:val="nil"/>
              <w:right w:val="nil"/>
            </w:tcBorders>
            <w:shd w:val="clear" w:color="auto" w:fill="auto"/>
            <w:vAlign w:val="bottom"/>
          </w:tcPr>
          <w:p w14:paraId="26721238" w14:textId="7863B172" w:rsidR="0001272C" w:rsidRPr="00805E65" w:rsidRDefault="0001272C" w:rsidP="0001272C">
            <w:pPr>
              <w:pStyle w:val="TableParagraph"/>
              <w:rPr>
                <w:sz w:val="24"/>
                <w:szCs w:val="24"/>
              </w:rPr>
            </w:pPr>
            <w:r w:rsidRPr="00805E65">
              <w:rPr>
                <w:color w:val="000000"/>
                <w:sz w:val="24"/>
                <w:szCs w:val="24"/>
              </w:rPr>
              <w:t>12.3</w:t>
            </w:r>
          </w:p>
        </w:tc>
        <w:tc>
          <w:tcPr>
            <w:tcW w:w="797" w:type="dxa"/>
            <w:tcBorders>
              <w:top w:val="nil"/>
              <w:left w:val="nil"/>
              <w:bottom w:val="nil"/>
              <w:right w:val="nil"/>
            </w:tcBorders>
            <w:shd w:val="clear" w:color="auto" w:fill="auto"/>
            <w:vAlign w:val="bottom"/>
          </w:tcPr>
          <w:p w14:paraId="0131A725" w14:textId="239B4B77" w:rsidR="0001272C" w:rsidRPr="00805E65" w:rsidRDefault="0001272C" w:rsidP="0001272C">
            <w:pPr>
              <w:pStyle w:val="TableParagraph"/>
              <w:ind w:left="121"/>
              <w:rPr>
                <w:sz w:val="24"/>
                <w:szCs w:val="24"/>
              </w:rPr>
            </w:pPr>
            <w:r w:rsidRPr="00805E65">
              <w:rPr>
                <w:color w:val="000000"/>
                <w:sz w:val="24"/>
                <w:szCs w:val="24"/>
              </w:rPr>
              <w:t>5.12</w:t>
            </w:r>
          </w:p>
        </w:tc>
        <w:tc>
          <w:tcPr>
            <w:tcW w:w="797" w:type="dxa"/>
            <w:tcBorders>
              <w:top w:val="nil"/>
              <w:left w:val="nil"/>
              <w:bottom w:val="nil"/>
              <w:right w:val="nil"/>
            </w:tcBorders>
            <w:shd w:val="clear" w:color="auto" w:fill="auto"/>
            <w:vAlign w:val="bottom"/>
          </w:tcPr>
          <w:p w14:paraId="68E5DDC7" w14:textId="17AAE12F" w:rsidR="0001272C" w:rsidRPr="00805E65" w:rsidRDefault="0001272C" w:rsidP="0001272C">
            <w:pPr>
              <w:pStyle w:val="TableParagraph"/>
              <w:ind w:left="121"/>
              <w:rPr>
                <w:sz w:val="24"/>
                <w:szCs w:val="24"/>
              </w:rPr>
            </w:pPr>
            <w:r w:rsidRPr="00805E65">
              <w:rPr>
                <w:color w:val="000000"/>
                <w:sz w:val="24"/>
                <w:szCs w:val="24"/>
              </w:rPr>
              <w:t>5.68</w:t>
            </w:r>
          </w:p>
        </w:tc>
        <w:tc>
          <w:tcPr>
            <w:tcW w:w="710" w:type="dxa"/>
            <w:tcBorders>
              <w:top w:val="nil"/>
              <w:left w:val="nil"/>
              <w:bottom w:val="nil"/>
              <w:right w:val="nil"/>
            </w:tcBorders>
            <w:shd w:val="clear" w:color="auto" w:fill="auto"/>
            <w:vAlign w:val="bottom"/>
          </w:tcPr>
          <w:p w14:paraId="557A02FE" w14:textId="118D9075" w:rsidR="0001272C" w:rsidRPr="00805E65" w:rsidRDefault="0001272C" w:rsidP="0001272C">
            <w:pPr>
              <w:pStyle w:val="TableParagraph"/>
              <w:ind w:left="121"/>
              <w:rPr>
                <w:sz w:val="24"/>
                <w:szCs w:val="24"/>
              </w:rPr>
            </w:pPr>
            <w:r w:rsidRPr="00805E65">
              <w:rPr>
                <w:color w:val="000000"/>
                <w:sz w:val="24"/>
                <w:szCs w:val="24"/>
              </w:rPr>
              <w:t>4.65</w:t>
            </w:r>
          </w:p>
        </w:tc>
        <w:tc>
          <w:tcPr>
            <w:tcW w:w="684" w:type="dxa"/>
            <w:tcBorders>
              <w:top w:val="nil"/>
              <w:left w:val="nil"/>
              <w:bottom w:val="nil"/>
              <w:right w:val="nil"/>
            </w:tcBorders>
            <w:shd w:val="clear" w:color="auto" w:fill="auto"/>
            <w:vAlign w:val="bottom"/>
          </w:tcPr>
          <w:p w14:paraId="44D1BE90" w14:textId="7EEB9DCF" w:rsidR="0001272C" w:rsidRPr="00805E65" w:rsidRDefault="0001272C" w:rsidP="0001272C">
            <w:pPr>
              <w:pStyle w:val="TableParagraph"/>
              <w:ind w:left="122"/>
              <w:rPr>
                <w:sz w:val="24"/>
                <w:szCs w:val="24"/>
              </w:rPr>
            </w:pPr>
            <w:r w:rsidRPr="00805E65">
              <w:rPr>
                <w:color w:val="000000"/>
                <w:sz w:val="24"/>
                <w:szCs w:val="24"/>
              </w:rPr>
              <w:t>4.32</w:t>
            </w:r>
          </w:p>
        </w:tc>
        <w:tc>
          <w:tcPr>
            <w:tcW w:w="694" w:type="dxa"/>
            <w:tcBorders>
              <w:top w:val="nil"/>
              <w:left w:val="nil"/>
              <w:bottom w:val="nil"/>
              <w:right w:val="nil"/>
            </w:tcBorders>
            <w:shd w:val="clear" w:color="auto" w:fill="auto"/>
            <w:vAlign w:val="bottom"/>
          </w:tcPr>
          <w:p w14:paraId="3D88708E" w14:textId="30120F14" w:rsidR="0001272C" w:rsidRPr="00805E65" w:rsidRDefault="0001272C" w:rsidP="0001272C">
            <w:pPr>
              <w:pStyle w:val="TableParagraph"/>
              <w:ind w:left="120"/>
              <w:rPr>
                <w:sz w:val="24"/>
                <w:szCs w:val="24"/>
              </w:rPr>
            </w:pPr>
            <w:r w:rsidRPr="00805E65">
              <w:rPr>
                <w:color w:val="000000"/>
                <w:sz w:val="24"/>
                <w:szCs w:val="24"/>
              </w:rPr>
              <w:t>4.86</w:t>
            </w:r>
          </w:p>
        </w:tc>
        <w:tc>
          <w:tcPr>
            <w:tcW w:w="684" w:type="dxa"/>
            <w:tcBorders>
              <w:top w:val="nil"/>
              <w:left w:val="nil"/>
              <w:bottom w:val="nil"/>
              <w:right w:val="nil"/>
            </w:tcBorders>
            <w:shd w:val="clear" w:color="auto" w:fill="auto"/>
            <w:vAlign w:val="bottom"/>
          </w:tcPr>
          <w:p w14:paraId="3652D40C" w14:textId="3FD935ED" w:rsidR="0001272C" w:rsidRPr="00805E65" w:rsidRDefault="0001272C" w:rsidP="0001272C">
            <w:pPr>
              <w:pStyle w:val="TableParagraph"/>
              <w:ind w:left="116"/>
              <w:rPr>
                <w:sz w:val="24"/>
                <w:szCs w:val="24"/>
              </w:rPr>
            </w:pPr>
            <w:r w:rsidRPr="00805E65">
              <w:rPr>
                <w:color w:val="000000"/>
                <w:sz w:val="24"/>
                <w:szCs w:val="24"/>
              </w:rPr>
              <w:t>3.91</w:t>
            </w:r>
          </w:p>
        </w:tc>
        <w:tc>
          <w:tcPr>
            <w:tcW w:w="682" w:type="dxa"/>
            <w:tcBorders>
              <w:top w:val="nil"/>
              <w:left w:val="nil"/>
              <w:bottom w:val="nil"/>
              <w:right w:val="nil"/>
            </w:tcBorders>
            <w:shd w:val="clear" w:color="auto" w:fill="auto"/>
            <w:vAlign w:val="bottom"/>
          </w:tcPr>
          <w:p w14:paraId="229DAFBF" w14:textId="0AF69FC4" w:rsidR="0001272C" w:rsidRPr="00805E65" w:rsidRDefault="0001272C" w:rsidP="0001272C">
            <w:pPr>
              <w:pStyle w:val="TableParagraph"/>
              <w:rPr>
                <w:sz w:val="24"/>
                <w:szCs w:val="24"/>
              </w:rPr>
            </w:pPr>
            <w:r w:rsidRPr="00805E65">
              <w:rPr>
                <w:color w:val="000000"/>
                <w:sz w:val="24"/>
                <w:szCs w:val="24"/>
              </w:rPr>
              <w:t>3.92</w:t>
            </w:r>
          </w:p>
        </w:tc>
        <w:tc>
          <w:tcPr>
            <w:tcW w:w="687" w:type="dxa"/>
            <w:tcBorders>
              <w:top w:val="nil"/>
              <w:left w:val="nil"/>
              <w:bottom w:val="nil"/>
              <w:right w:val="nil"/>
            </w:tcBorders>
            <w:shd w:val="clear" w:color="auto" w:fill="auto"/>
            <w:vAlign w:val="bottom"/>
          </w:tcPr>
          <w:p w14:paraId="166BEEA2" w14:textId="325BCD70" w:rsidR="0001272C" w:rsidRPr="00805E65" w:rsidRDefault="0001272C" w:rsidP="0001272C">
            <w:pPr>
              <w:pStyle w:val="TableParagraph"/>
              <w:ind w:left="116"/>
              <w:rPr>
                <w:sz w:val="24"/>
                <w:szCs w:val="24"/>
              </w:rPr>
            </w:pPr>
            <w:r w:rsidRPr="00805E65">
              <w:rPr>
                <w:color w:val="000000"/>
                <w:sz w:val="24"/>
                <w:szCs w:val="24"/>
              </w:rPr>
              <w:t>1.47</w:t>
            </w:r>
          </w:p>
        </w:tc>
        <w:tc>
          <w:tcPr>
            <w:tcW w:w="647" w:type="dxa"/>
            <w:tcBorders>
              <w:top w:val="nil"/>
              <w:left w:val="nil"/>
              <w:bottom w:val="nil"/>
              <w:right w:val="nil"/>
            </w:tcBorders>
            <w:shd w:val="clear" w:color="auto" w:fill="auto"/>
            <w:vAlign w:val="bottom"/>
          </w:tcPr>
          <w:p w14:paraId="45AE71D3" w14:textId="06E5141D" w:rsidR="0001272C" w:rsidRPr="00805E65" w:rsidRDefault="0001272C" w:rsidP="0001272C">
            <w:pPr>
              <w:pStyle w:val="TableParagraph"/>
              <w:rPr>
                <w:sz w:val="24"/>
                <w:szCs w:val="24"/>
              </w:rPr>
            </w:pPr>
            <w:r w:rsidRPr="00805E65">
              <w:rPr>
                <w:color w:val="000000"/>
                <w:sz w:val="24"/>
                <w:szCs w:val="24"/>
              </w:rPr>
              <w:t>2.03</w:t>
            </w:r>
          </w:p>
        </w:tc>
      </w:tr>
      <w:tr w:rsidR="0001272C" w:rsidRPr="00F329A9" w14:paraId="07CC2FDF" w14:textId="77777777" w:rsidTr="00291B21">
        <w:trPr>
          <w:trHeight w:val="216"/>
        </w:trPr>
        <w:tc>
          <w:tcPr>
            <w:tcW w:w="1392" w:type="dxa"/>
          </w:tcPr>
          <w:p w14:paraId="64E508A3" w14:textId="0C110ECB" w:rsidR="0001272C" w:rsidRPr="00F329A9" w:rsidRDefault="0001272C" w:rsidP="0001272C">
            <w:pPr>
              <w:pStyle w:val="TableParagraph"/>
              <w:spacing w:line="275" w:lineRule="exact"/>
              <w:rPr>
                <w:sz w:val="24"/>
                <w:szCs w:val="24"/>
              </w:rPr>
            </w:pPr>
            <w:r>
              <w:rPr>
                <w:sz w:val="24"/>
                <w:szCs w:val="24"/>
              </w:rPr>
              <w:t>JMT (</w:t>
            </w:r>
            <w:r w:rsidRPr="00F329A9">
              <w:rPr>
                <w:sz w:val="24"/>
                <w:szCs w:val="24"/>
              </w:rPr>
              <w:t>Jamtara</w:t>
            </w:r>
            <w:r>
              <w:rPr>
                <w:sz w:val="24"/>
                <w:szCs w:val="24"/>
              </w:rPr>
              <w:t>)</w:t>
            </w:r>
          </w:p>
        </w:tc>
        <w:tc>
          <w:tcPr>
            <w:tcW w:w="678" w:type="dxa"/>
            <w:tcBorders>
              <w:top w:val="nil"/>
              <w:left w:val="nil"/>
              <w:bottom w:val="nil"/>
              <w:right w:val="nil"/>
            </w:tcBorders>
            <w:shd w:val="clear" w:color="auto" w:fill="auto"/>
            <w:vAlign w:val="bottom"/>
          </w:tcPr>
          <w:p w14:paraId="4189514C" w14:textId="1D414885" w:rsidR="0001272C" w:rsidRPr="00805E65" w:rsidRDefault="0001272C" w:rsidP="0001272C">
            <w:pPr>
              <w:pStyle w:val="TableParagraph"/>
              <w:spacing w:line="275" w:lineRule="exact"/>
              <w:ind w:left="96" w:right="60"/>
              <w:jc w:val="center"/>
              <w:rPr>
                <w:sz w:val="24"/>
                <w:szCs w:val="24"/>
              </w:rPr>
            </w:pPr>
            <w:r w:rsidRPr="00805E65">
              <w:rPr>
                <w:color w:val="000000"/>
                <w:sz w:val="24"/>
                <w:szCs w:val="24"/>
              </w:rPr>
              <w:t>5.3</w:t>
            </w:r>
          </w:p>
        </w:tc>
        <w:tc>
          <w:tcPr>
            <w:tcW w:w="683" w:type="dxa"/>
            <w:tcBorders>
              <w:top w:val="nil"/>
              <w:left w:val="nil"/>
              <w:bottom w:val="nil"/>
              <w:right w:val="nil"/>
            </w:tcBorders>
            <w:shd w:val="clear" w:color="auto" w:fill="auto"/>
            <w:vAlign w:val="bottom"/>
          </w:tcPr>
          <w:p w14:paraId="4C00A2A8" w14:textId="6C87E1B1" w:rsidR="0001272C" w:rsidRPr="00805E65" w:rsidRDefault="0001272C" w:rsidP="0001272C">
            <w:pPr>
              <w:pStyle w:val="TableParagraph"/>
              <w:spacing w:line="275" w:lineRule="exact"/>
              <w:ind w:left="116"/>
              <w:rPr>
                <w:sz w:val="24"/>
                <w:szCs w:val="24"/>
              </w:rPr>
            </w:pPr>
            <w:r w:rsidRPr="00805E65">
              <w:rPr>
                <w:color w:val="000000"/>
                <w:sz w:val="24"/>
                <w:szCs w:val="24"/>
              </w:rPr>
              <w:t>4.36</w:t>
            </w:r>
          </w:p>
        </w:tc>
        <w:tc>
          <w:tcPr>
            <w:tcW w:w="793" w:type="dxa"/>
            <w:tcBorders>
              <w:top w:val="nil"/>
              <w:left w:val="nil"/>
              <w:bottom w:val="nil"/>
              <w:right w:val="nil"/>
            </w:tcBorders>
            <w:shd w:val="clear" w:color="auto" w:fill="auto"/>
            <w:vAlign w:val="bottom"/>
          </w:tcPr>
          <w:p w14:paraId="4F6CDCE6" w14:textId="33EA392A" w:rsidR="0001272C" w:rsidRPr="00805E65" w:rsidRDefault="0001272C" w:rsidP="0001272C">
            <w:pPr>
              <w:pStyle w:val="TableParagraph"/>
              <w:spacing w:line="275" w:lineRule="exact"/>
              <w:rPr>
                <w:sz w:val="24"/>
                <w:szCs w:val="24"/>
              </w:rPr>
            </w:pPr>
            <w:r w:rsidRPr="00805E65">
              <w:rPr>
                <w:color w:val="000000"/>
                <w:sz w:val="24"/>
                <w:szCs w:val="24"/>
              </w:rPr>
              <w:t>4.97</w:t>
            </w:r>
          </w:p>
        </w:tc>
        <w:tc>
          <w:tcPr>
            <w:tcW w:w="797" w:type="dxa"/>
            <w:tcBorders>
              <w:top w:val="nil"/>
              <w:left w:val="nil"/>
              <w:bottom w:val="nil"/>
              <w:right w:val="nil"/>
            </w:tcBorders>
            <w:shd w:val="clear" w:color="auto" w:fill="auto"/>
            <w:vAlign w:val="bottom"/>
          </w:tcPr>
          <w:p w14:paraId="1E63438A" w14:textId="3B9FCF75" w:rsidR="0001272C" w:rsidRPr="00805E65" w:rsidRDefault="0001272C" w:rsidP="0001272C">
            <w:pPr>
              <w:pStyle w:val="TableParagraph"/>
              <w:spacing w:line="275" w:lineRule="exact"/>
              <w:ind w:left="121"/>
              <w:rPr>
                <w:sz w:val="24"/>
                <w:szCs w:val="24"/>
              </w:rPr>
            </w:pPr>
            <w:r w:rsidRPr="00805E65">
              <w:rPr>
                <w:color w:val="000000"/>
                <w:sz w:val="24"/>
                <w:szCs w:val="24"/>
              </w:rPr>
              <w:t>3.25</w:t>
            </w:r>
          </w:p>
        </w:tc>
        <w:tc>
          <w:tcPr>
            <w:tcW w:w="797" w:type="dxa"/>
            <w:tcBorders>
              <w:top w:val="nil"/>
              <w:left w:val="nil"/>
              <w:bottom w:val="nil"/>
              <w:right w:val="nil"/>
            </w:tcBorders>
            <w:shd w:val="clear" w:color="auto" w:fill="auto"/>
            <w:vAlign w:val="bottom"/>
          </w:tcPr>
          <w:p w14:paraId="6122D2C2" w14:textId="7CE6951D" w:rsidR="0001272C" w:rsidRPr="00805E65" w:rsidRDefault="0001272C" w:rsidP="0001272C">
            <w:pPr>
              <w:pStyle w:val="TableParagraph"/>
              <w:spacing w:line="275" w:lineRule="exact"/>
              <w:ind w:left="121"/>
              <w:rPr>
                <w:sz w:val="24"/>
                <w:szCs w:val="24"/>
              </w:rPr>
            </w:pPr>
            <w:r w:rsidRPr="00805E65">
              <w:rPr>
                <w:color w:val="000000"/>
                <w:sz w:val="24"/>
                <w:szCs w:val="24"/>
              </w:rPr>
              <w:t>3.97</w:t>
            </w:r>
          </w:p>
        </w:tc>
        <w:tc>
          <w:tcPr>
            <w:tcW w:w="710" w:type="dxa"/>
            <w:tcBorders>
              <w:top w:val="nil"/>
              <w:left w:val="nil"/>
              <w:bottom w:val="nil"/>
              <w:right w:val="nil"/>
            </w:tcBorders>
            <w:shd w:val="clear" w:color="auto" w:fill="auto"/>
            <w:vAlign w:val="bottom"/>
          </w:tcPr>
          <w:p w14:paraId="0FFC3D36" w14:textId="34F38308" w:rsidR="0001272C" w:rsidRPr="00805E65" w:rsidRDefault="0001272C" w:rsidP="0001272C">
            <w:pPr>
              <w:pStyle w:val="TableParagraph"/>
              <w:spacing w:line="275" w:lineRule="exact"/>
              <w:ind w:left="121"/>
              <w:rPr>
                <w:sz w:val="24"/>
                <w:szCs w:val="24"/>
              </w:rPr>
            </w:pPr>
            <w:r w:rsidRPr="00805E65">
              <w:rPr>
                <w:color w:val="000000"/>
                <w:sz w:val="24"/>
                <w:szCs w:val="24"/>
              </w:rPr>
              <w:t>4.95</w:t>
            </w:r>
          </w:p>
        </w:tc>
        <w:tc>
          <w:tcPr>
            <w:tcW w:w="684" w:type="dxa"/>
            <w:tcBorders>
              <w:top w:val="nil"/>
              <w:left w:val="nil"/>
              <w:bottom w:val="nil"/>
              <w:right w:val="nil"/>
            </w:tcBorders>
            <w:shd w:val="clear" w:color="auto" w:fill="auto"/>
            <w:vAlign w:val="bottom"/>
          </w:tcPr>
          <w:p w14:paraId="5AC50733" w14:textId="7CF6895E" w:rsidR="0001272C" w:rsidRPr="00805E65" w:rsidRDefault="0001272C" w:rsidP="0001272C">
            <w:pPr>
              <w:pStyle w:val="TableParagraph"/>
              <w:spacing w:line="275" w:lineRule="exact"/>
              <w:ind w:left="122"/>
              <w:rPr>
                <w:sz w:val="24"/>
                <w:szCs w:val="24"/>
              </w:rPr>
            </w:pPr>
            <w:r w:rsidRPr="00805E65">
              <w:rPr>
                <w:color w:val="000000"/>
                <w:sz w:val="24"/>
                <w:szCs w:val="24"/>
              </w:rPr>
              <w:t>4.16</w:t>
            </w:r>
          </w:p>
        </w:tc>
        <w:tc>
          <w:tcPr>
            <w:tcW w:w="694" w:type="dxa"/>
            <w:tcBorders>
              <w:top w:val="nil"/>
              <w:left w:val="nil"/>
              <w:bottom w:val="nil"/>
              <w:right w:val="nil"/>
            </w:tcBorders>
            <w:shd w:val="clear" w:color="auto" w:fill="auto"/>
            <w:vAlign w:val="bottom"/>
          </w:tcPr>
          <w:p w14:paraId="53B20D69" w14:textId="1900D595" w:rsidR="0001272C" w:rsidRPr="00805E65" w:rsidRDefault="0001272C" w:rsidP="0001272C">
            <w:pPr>
              <w:pStyle w:val="TableParagraph"/>
              <w:spacing w:line="275" w:lineRule="exact"/>
              <w:ind w:left="120"/>
              <w:rPr>
                <w:sz w:val="24"/>
                <w:szCs w:val="24"/>
              </w:rPr>
            </w:pPr>
            <w:r w:rsidRPr="00805E65">
              <w:rPr>
                <w:color w:val="000000"/>
                <w:sz w:val="24"/>
                <w:szCs w:val="24"/>
              </w:rPr>
              <w:t>4.03</w:t>
            </w:r>
          </w:p>
        </w:tc>
        <w:tc>
          <w:tcPr>
            <w:tcW w:w="684" w:type="dxa"/>
            <w:tcBorders>
              <w:top w:val="nil"/>
              <w:left w:val="nil"/>
              <w:bottom w:val="nil"/>
              <w:right w:val="nil"/>
            </w:tcBorders>
            <w:shd w:val="clear" w:color="auto" w:fill="auto"/>
            <w:vAlign w:val="bottom"/>
          </w:tcPr>
          <w:p w14:paraId="70B965D6" w14:textId="500E8779" w:rsidR="0001272C" w:rsidRPr="00805E65" w:rsidRDefault="0001272C" w:rsidP="0001272C">
            <w:pPr>
              <w:pStyle w:val="TableParagraph"/>
              <w:spacing w:line="275" w:lineRule="exact"/>
              <w:ind w:left="116"/>
              <w:rPr>
                <w:sz w:val="24"/>
                <w:szCs w:val="24"/>
              </w:rPr>
            </w:pPr>
            <w:r w:rsidRPr="00805E65">
              <w:rPr>
                <w:color w:val="000000"/>
                <w:sz w:val="24"/>
                <w:szCs w:val="24"/>
              </w:rPr>
              <w:t>4.23</w:t>
            </w:r>
          </w:p>
        </w:tc>
        <w:tc>
          <w:tcPr>
            <w:tcW w:w="682" w:type="dxa"/>
            <w:tcBorders>
              <w:top w:val="nil"/>
              <w:left w:val="nil"/>
              <w:bottom w:val="nil"/>
              <w:right w:val="nil"/>
            </w:tcBorders>
            <w:shd w:val="clear" w:color="auto" w:fill="auto"/>
            <w:vAlign w:val="bottom"/>
          </w:tcPr>
          <w:p w14:paraId="1384A3C7" w14:textId="58701EB2" w:rsidR="0001272C" w:rsidRPr="00805E65" w:rsidRDefault="0001272C" w:rsidP="0001272C">
            <w:pPr>
              <w:pStyle w:val="TableParagraph"/>
              <w:spacing w:line="275" w:lineRule="exact"/>
              <w:rPr>
                <w:sz w:val="24"/>
                <w:szCs w:val="24"/>
              </w:rPr>
            </w:pPr>
            <w:r w:rsidRPr="00805E65">
              <w:rPr>
                <w:color w:val="000000"/>
                <w:sz w:val="24"/>
                <w:szCs w:val="24"/>
              </w:rPr>
              <w:t>3.53</w:t>
            </w:r>
          </w:p>
        </w:tc>
        <w:tc>
          <w:tcPr>
            <w:tcW w:w="687" w:type="dxa"/>
            <w:tcBorders>
              <w:top w:val="nil"/>
              <w:left w:val="nil"/>
              <w:bottom w:val="nil"/>
              <w:right w:val="nil"/>
            </w:tcBorders>
            <w:shd w:val="clear" w:color="auto" w:fill="auto"/>
            <w:vAlign w:val="bottom"/>
          </w:tcPr>
          <w:p w14:paraId="628BC575" w14:textId="60568886" w:rsidR="0001272C" w:rsidRPr="00805E65" w:rsidRDefault="0001272C" w:rsidP="0001272C">
            <w:pPr>
              <w:pStyle w:val="TableParagraph"/>
              <w:spacing w:line="275" w:lineRule="exact"/>
              <w:ind w:left="116"/>
              <w:rPr>
                <w:sz w:val="24"/>
                <w:szCs w:val="24"/>
              </w:rPr>
            </w:pPr>
            <w:r w:rsidRPr="00805E65">
              <w:rPr>
                <w:color w:val="000000"/>
                <w:sz w:val="24"/>
                <w:szCs w:val="24"/>
              </w:rPr>
              <w:t>2.58</w:t>
            </w:r>
          </w:p>
        </w:tc>
        <w:tc>
          <w:tcPr>
            <w:tcW w:w="647" w:type="dxa"/>
            <w:tcBorders>
              <w:top w:val="nil"/>
              <w:left w:val="nil"/>
              <w:bottom w:val="nil"/>
              <w:right w:val="nil"/>
            </w:tcBorders>
            <w:shd w:val="clear" w:color="auto" w:fill="auto"/>
            <w:vAlign w:val="bottom"/>
          </w:tcPr>
          <w:p w14:paraId="2723143D" w14:textId="72C0722A" w:rsidR="0001272C" w:rsidRPr="00805E65" w:rsidRDefault="0001272C" w:rsidP="0001272C">
            <w:pPr>
              <w:pStyle w:val="TableParagraph"/>
              <w:spacing w:line="275" w:lineRule="exact"/>
              <w:rPr>
                <w:sz w:val="24"/>
                <w:szCs w:val="24"/>
              </w:rPr>
            </w:pPr>
            <w:r w:rsidRPr="00805E65">
              <w:rPr>
                <w:color w:val="000000"/>
                <w:sz w:val="24"/>
                <w:szCs w:val="24"/>
              </w:rPr>
              <w:t>3.28</w:t>
            </w:r>
          </w:p>
        </w:tc>
      </w:tr>
      <w:tr w:rsidR="0001272C" w:rsidRPr="00F329A9" w14:paraId="04D58BB9" w14:textId="77777777" w:rsidTr="00291B21">
        <w:trPr>
          <w:trHeight w:val="216"/>
        </w:trPr>
        <w:tc>
          <w:tcPr>
            <w:tcW w:w="1392" w:type="dxa"/>
          </w:tcPr>
          <w:p w14:paraId="3F552AF8" w14:textId="05713A2C" w:rsidR="0001272C" w:rsidRPr="00F329A9" w:rsidRDefault="0001272C" w:rsidP="0001272C">
            <w:pPr>
              <w:pStyle w:val="TableParagraph"/>
              <w:spacing w:line="273" w:lineRule="exact"/>
              <w:rPr>
                <w:sz w:val="24"/>
                <w:szCs w:val="24"/>
              </w:rPr>
            </w:pPr>
            <w:r>
              <w:rPr>
                <w:sz w:val="24"/>
                <w:szCs w:val="24"/>
              </w:rPr>
              <w:t>PKR (</w:t>
            </w:r>
            <w:r w:rsidRPr="00F329A9">
              <w:rPr>
                <w:sz w:val="24"/>
                <w:szCs w:val="24"/>
              </w:rPr>
              <w:t>Pakur</w:t>
            </w:r>
            <w:r>
              <w:rPr>
                <w:sz w:val="24"/>
                <w:szCs w:val="24"/>
              </w:rPr>
              <w:t>)</w:t>
            </w:r>
          </w:p>
        </w:tc>
        <w:tc>
          <w:tcPr>
            <w:tcW w:w="678" w:type="dxa"/>
            <w:tcBorders>
              <w:top w:val="nil"/>
              <w:left w:val="nil"/>
              <w:bottom w:val="nil"/>
              <w:right w:val="nil"/>
            </w:tcBorders>
            <w:shd w:val="clear" w:color="auto" w:fill="auto"/>
            <w:vAlign w:val="bottom"/>
          </w:tcPr>
          <w:p w14:paraId="415E4555" w14:textId="5BE8AE44" w:rsidR="0001272C" w:rsidRPr="00805E65" w:rsidRDefault="0001272C" w:rsidP="0001272C">
            <w:pPr>
              <w:pStyle w:val="TableParagraph"/>
              <w:spacing w:line="273" w:lineRule="exact"/>
              <w:ind w:left="96" w:right="59"/>
              <w:jc w:val="center"/>
              <w:rPr>
                <w:sz w:val="24"/>
                <w:szCs w:val="24"/>
              </w:rPr>
            </w:pPr>
            <w:r w:rsidRPr="00805E65">
              <w:rPr>
                <w:color w:val="000000"/>
                <w:sz w:val="24"/>
                <w:szCs w:val="24"/>
              </w:rPr>
              <w:t>7.92</w:t>
            </w:r>
          </w:p>
        </w:tc>
        <w:tc>
          <w:tcPr>
            <w:tcW w:w="683" w:type="dxa"/>
            <w:tcBorders>
              <w:top w:val="nil"/>
              <w:left w:val="nil"/>
              <w:bottom w:val="nil"/>
              <w:right w:val="nil"/>
            </w:tcBorders>
            <w:shd w:val="clear" w:color="auto" w:fill="auto"/>
            <w:vAlign w:val="bottom"/>
          </w:tcPr>
          <w:p w14:paraId="5896B488" w14:textId="08724E08" w:rsidR="0001272C" w:rsidRPr="00805E65" w:rsidRDefault="0001272C" w:rsidP="0001272C">
            <w:pPr>
              <w:pStyle w:val="TableParagraph"/>
              <w:spacing w:line="273" w:lineRule="exact"/>
              <w:ind w:left="116"/>
              <w:rPr>
                <w:sz w:val="24"/>
                <w:szCs w:val="24"/>
              </w:rPr>
            </w:pPr>
            <w:r w:rsidRPr="00805E65">
              <w:rPr>
                <w:color w:val="000000"/>
                <w:sz w:val="24"/>
                <w:szCs w:val="24"/>
              </w:rPr>
              <w:t>14.3</w:t>
            </w:r>
          </w:p>
        </w:tc>
        <w:tc>
          <w:tcPr>
            <w:tcW w:w="793" w:type="dxa"/>
            <w:tcBorders>
              <w:top w:val="nil"/>
              <w:left w:val="nil"/>
              <w:bottom w:val="nil"/>
              <w:right w:val="nil"/>
            </w:tcBorders>
            <w:shd w:val="clear" w:color="auto" w:fill="auto"/>
            <w:vAlign w:val="bottom"/>
          </w:tcPr>
          <w:p w14:paraId="28989967" w14:textId="24284EE4" w:rsidR="0001272C" w:rsidRPr="00805E65" w:rsidRDefault="0001272C" w:rsidP="0001272C">
            <w:pPr>
              <w:pStyle w:val="TableParagraph"/>
              <w:spacing w:line="273" w:lineRule="exact"/>
              <w:rPr>
                <w:sz w:val="24"/>
                <w:szCs w:val="24"/>
              </w:rPr>
            </w:pPr>
            <w:r w:rsidRPr="00805E65">
              <w:rPr>
                <w:color w:val="000000"/>
                <w:sz w:val="24"/>
                <w:szCs w:val="24"/>
              </w:rPr>
              <w:t>11.2</w:t>
            </w:r>
          </w:p>
        </w:tc>
        <w:tc>
          <w:tcPr>
            <w:tcW w:w="797" w:type="dxa"/>
            <w:tcBorders>
              <w:top w:val="nil"/>
              <w:left w:val="nil"/>
              <w:bottom w:val="nil"/>
              <w:right w:val="nil"/>
            </w:tcBorders>
            <w:shd w:val="clear" w:color="auto" w:fill="auto"/>
            <w:vAlign w:val="bottom"/>
          </w:tcPr>
          <w:p w14:paraId="0141CFA6" w14:textId="39674D55" w:rsidR="0001272C" w:rsidRPr="00805E65" w:rsidRDefault="0001272C" w:rsidP="0001272C">
            <w:pPr>
              <w:pStyle w:val="TableParagraph"/>
              <w:spacing w:line="273" w:lineRule="exact"/>
              <w:ind w:left="121"/>
              <w:rPr>
                <w:sz w:val="24"/>
                <w:szCs w:val="24"/>
              </w:rPr>
            </w:pPr>
            <w:r w:rsidRPr="00805E65">
              <w:rPr>
                <w:color w:val="000000"/>
                <w:sz w:val="24"/>
                <w:szCs w:val="24"/>
              </w:rPr>
              <w:t>6.27</w:t>
            </w:r>
          </w:p>
        </w:tc>
        <w:tc>
          <w:tcPr>
            <w:tcW w:w="797" w:type="dxa"/>
            <w:tcBorders>
              <w:top w:val="nil"/>
              <w:left w:val="nil"/>
              <w:bottom w:val="nil"/>
              <w:right w:val="nil"/>
            </w:tcBorders>
            <w:shd w:val="clear" w:color="auto" w:fill="auto"/>
            <w:vAlign w:val="bottom"/>
          </w:tcPr>
          <w:p w14:paraId="54C7D4DE" w14:textId="4B0E7AD0" w:rsidR="0001272C" w:rsidRPr="00805E65" w:rsidRDefault="0001272C" w:rsidP="0001272C">
            <w:pPr>
              <w:pStyle w:val="TableParagraph"/>
              <w:spacing w:line="273" w:lineRule="exact"/>
              <w:ind w:left="121"/>
              <w:rPr>
                <w:sz w:val="24"/>
                <w:szCs w:val="24"/>
              </w:rPr>
            </w:pPr>
            <w:r w:rsidRPr="00805E65">
              <w:rPr>
                <w:color w:val="000000"/>
                <w:sz w:val="24"/>
                <w:szCs w:val="24"/>
              </w:rPr>
              <w:t>5.38</w:t>
            </w:r>
          </w:p>
        </w:tc>
        <w:tc>
          <w:tcPr>
            <w:tcW w:w="710" w:type="dxa"/>
            <w:tcBorders>
              <w:top w:val="nil"/>
              <w:left w:val="nil"/>
              <w:bottom w:val="nil"/>
              <w:right w:val="nil"/>
            </w:tcBorders>
            <w:shd w:val="clear" w:color="auto" w:fill="auto"/>
            <w:vAlign w:val="bottom"/>
          </w:tcPr>
          <w:p w14:paraId="113E2005" w14:textId="058A5B9A" w:rsidR="0001272C" w:rsidRPr="00805E65" w:rsidRDefault="0001272C" w:rsidP="0001272C">
            <w:pPr>
              <w:pStyle w:val="TableParagraph"/>
              <w:spacing w:line="273" w:lineRule="exact"/>
              <w:ind w:left="121"/>
              <w:rPr>
                <w:sz w:val="24"/>
                <w:szCs w:val="24"/>
              </w:rPr>
            </w:pPr>
            <w:r w:rsidRPr="00805E65">
              <w:rPr>
                <w:color w:val="000000"/>
                <w:sz w:val="24"/>
                <w:szCs w:val="24"/>
              </w:rPr>
              <w:t>5.38</w:t>
            </w:r>
          </w:p>
        </w:tc>
        <w:tc>
          <w:tcPr>
            <w:tcW w:w="684" w:type="dxa"/>
            <w:tcBorders>
              <w:top w:val="nil"/>
              <w:left w:val="nil"/>
              <w:bottom w:val="nil"/>
              <w:right w:val="nil"/>
            </w:tcBorders>
            <w:shd w:val="clear" w:color="auto" w:fill="auto"/>
            <w:vAlign w:val="bottom"/>
          </w:tcPr>
          <w:p w14:paraId="175F16D1" w14:textId="27E8D4D9" w:rsidR="0001272C" w:rsidRPr="00805E65" w:rsidRDefault="0001272C" w:rsidP="0001272C">
            <w:pPr>
              <w:pStyle w:val="TableParagraph"/>
              <w:spacing w:line="273" w:lineRule="exact"/>
              <w:ind w:left="122"/>
              <w:rPr>
                <w:sz w:val="24"/>
                <w:szCs w:val="24"/>
              </w:rPr>
            </w:pPr>
            <w:r w:rsidRPr="00805E65">
              <w:rPr>
                <w:color w:val="000000"/>
                <w:sz w:val="24"/>
                <w:szCs w:val="24"/>
              </w:rPr>
              <w:t>4.93</w:t>
            </w:r>
          </w:p>
        </w:tc>
        <w:tc>
          <w:tcPr>
            <w:tcW w:w="694" w:type="dxa"/>
            <w:tcBorders>
              <w:top w:val="nil"/>
              <w:left w:val="nil"/>
              <w:bottom w:val="nil"/>
              <w:right w:val="nil"/>
            </w:tcBorders>
            <w:shd w:val="clear" w:color="auto" w:fill="auto"/>
            <w:vAlign w:val="bottom"/>
          </w:tcPr>
          <w:p w14:paraId="35FB0FD7" w14:textId="2A3A61A0" w:rsidR="0001272C" w:rsidRPr="00805E65" w:rsidRDefault="0001272C" w:rsidP="0001272C">
            <w:pPr>
              <w:pStyle w:val="TableParagraph"/>
              <w:spacing w:line="273" w:lineRule="exact"/>
              <w:ind w:left="120"/>
              <w:rPr>
                <w:sz w:val="24"/>
                <w:szCs w:val="24"/>
              </w:rPr>
            </w:pPr>
            <w:r w:rsidRPr="00805E65">
              <w:rPr>
                <w:color w:val="000000"/>
                <w:sz w:val="24"/>
                <w:szCs w:val="24"/>
              </w:rPr>
              <w:t>4.87</w:t>
            </w:r>
          </w:p>
        </w:tc>
        <w:tc>
          <w:tcPr>
            <w:tcW w:w="684" w:type="dxa"/>
            <w:tcBorders>
              <w:top w:val="nil"/>
              <w:left w:val="nil"/>
              <w:bottom w:val="nil"/>
              <w:right w:val="nil"/>
            </w:tcBorders>
            <w:shd w:val="clear" w:color="auto" w:fill="auto"/>
            <w:vAlign w:val="bottom"/>
          </w:tcPr>
          <w:p w14:paraId="7B9B829E" w14:textId="1CBFF3F8" w:rsidR="0001272C" w:rsidRPr="00805E65" w:rsidRDefault="0001272C" w:rsidP="0001272C">
            <w:pPr>
              <w:pStyle w:val="TableParagraph"/>
              <w:spacing w:line="273" w:lineRule="exact"/>
              <w:ind w:left="116"/>
              <w:rPr>
                <w:sz w:val="24"/>
                <w:szCs w:val="24"/>
              </w:rPr>
            </w:pPr>
            <w:r w:rsidRPr="00805E65">
              <w:rPr>
                <w:color w:val="000000"/>
                <w:sz w:val="24"/>
                <w:szCs w:val="24"/>
              </w:rPr>
              <w:t>5.35</w:t>
            </w:r>
          </w:p>
        </w:tc>
        <w:tc>
          <w:tcPr>
            <w:tcW w:w="682" w:type="dxa"/>
            <w:tcBorders>
              <w:top w:val="nil"/>
              <w:left w:val="nil"/>
              <w:bottom w:val="nil"/>
              <w:right w:val="nil"/>
            </w:tcBorders>
            <w:shd w:val="clear" w:color="auto" w:fill="auto"/>
            <w:vAlign w:val="bottom"/>
          </w:tcPr>
          <w:p w14:paraId="17EEED99" w14:textId="0AFF3774" w:rsidR="0001272C" w:rsidRPr="00805E65" w:rsidRDefault="0001272C" w:rsidP="0001272C">
            <w:pPr>
              <w:pStyle w:val="TableParagraph"/>
              <w:spacing w:line="273" w:lineRule="exact"/>
              <w:rPr>
                <w:sz w:val="24"/>
                <w:szCs w:val="24"/>
              </w:rPr>
            </w:pPr>
            <w:r w:rsidRPr="00805E65">
              <w:rPr>
                <w:color w:val="000000"/>
                <w:sz w:val="24"/>
                <w:szCs w:val="24"/>
              </w:rPr>
              <w:t>5.32</w:t>
            </w:r>
          </w:p>
        </w:tc>
        <w:tc>
          <w:tcPr>
            <w:tcW w:w="687" w:type="dxa"/>
            <w:tcBorders>
              <w:top w:val="nil"/>
              <w:left w:val="nil"/>
              <w:bottom w:val="nil"/>
              <w:right w:val="nil"/>
            </w:tcBorders>
            <w:shd w:val="clear" w:color="auto" w:fill="auto"/>
            <w:vAlign w:val="bottom"/>
          </w:tcPr>
          <w:p w14:paraId="441DC659" w14:textId="7BFF261E" w:rsidR="0001272C" w:rsidRPr="00805E65" w:rsidRDefault="0001272C" w:rsidP="0001272C">
            <w:pPr>
              <w:pStyle w:val="TableParagraph"/>
              <w:spacing w:line="273" w:lineRule="exact"/>
              <w:ind w:left="116"/>
              <w:rPr>
                <w:sz w:val="24"/>
                <w:szCs w:val="24"/>
              </w:rPr>
            </w:pPr>
            <w:r w:rsidRPr="00805E65">
              <w:rPr>
                <w:color w:val="000000"/>
                <w:sz w:val="24"/>
                <w:szCs w:val="24"/>
              </w:rPr>
              <w:t>3.75</w:t>
            </w:r>
          </w:p>
        </w:tc>
        <w:tc>
          <w:tcPr>
            <w:tcW w:w="647" w:type="dxa"/>
            <w:tcBorders>
              <w:top w:val="nil"/>
              <w:left w:val="nil"/>
              <w:bottom w:val="nil"/>
              <w:right w:val="nil"/>
            </w:tcBorders>
            <w:shd w:val="clear" w:color="auto" w:fill="auto"/>
            <w:vAlign w:val="bottom"/>
          </w:tcPr>
          <w:p w14:paraId="454F0DE9" w14:textId="066649F5" w:rsidR="0001272C" w:rsidRPr="00805E65" w:rsidRDefault="0001272C" w:rsidP="0001272C">
            <w:pPr>
              <w:pStyle w:val="TableParagraph"/>
              <w:spacing w:line="273" w:lineRule="exact"/>
              <w:rPr>
                <w:sz w:val="24"/>
                <w:szCs w:val="24"/>
              </w:rPr>
            </w:pPr>
            <w:r w:rsidRPr="00805E65">
              <w:rPr>
                <w:color w:val="000000"/>
                <w:sz w:val="24"/>
                <w:szCs w:val="24"/>
              </w:rPr>
              <w:t>4.31</w:t>
            </w:r>
          </w:p>
        </w:tc>
      </w:tr>
      <w:tr w:rsidR="0001272C" w:rsidRPr="00F329A9" w14:paraId="6F685025" w14:textId="77777777" w:rsidTr="00291B21">
        <w:trPr>
          <w:trHeight w:val="216"/>
        </w:trPr>
        <w:tc>
          <w:tcPr>
            <w:tcW w:w="1392" w:type="dxa"/>
          </w:tcPr>
          <w:p w14:paraId="0F5DF726" w14:textId="63D154D7" w:rsidR="0001272C" w:rsidRPr="00F329A9" w:rsidRDefault="0001272C" w:rsidP="0001272C">
            <w:pPr>
              <w:pStyle w:val="TableParagraph"/>
              <w:rPr>
                <w:sz w:val="24"/>
                <w:szCs w:val="24"/>
              </w:rPr>
            </w:pPr>
            <w:r>
              <w:rPr>
                <w:sz w:val="24"/>
                <w:szCs w:val="24"/>
              </w:rPr>
              <w:t>SMD (</w:t>
            </w:r>
            <w:r w:rsidRPr="00F329A9">
              <w:rPr>
                <w:sz w:val="24"/>
                <w:szCs w:val="24"/>
              </w:rPr>
              <w:t>Simdega</w:t>
            </w:r>
            <w:r>
              <w:rPr>
                <w:sz w:val="24"/>
                <w:szCs w:val="24"/>
              </w:rPr>
              <w:t>)</w:t>
            </w:r>
          </w:p>
        </w:tc>
        <w:tc>
          <w:tcPr>
            <w:tcW w:w="678" w:type="dxa"/>
            <w:tcBorders>
              <w:top w:val="nil"/>
              <w:left w:val="nil"/>
              <w:bottom w:val="nil"/>
              <w:right w:val="nil"/>
            </w:tcBorders>
            <w:shd w:val="clear" w:color="auto" w:fill="auto"/>
            <w:vAlign w:val="bottom"/>
          </w:tcPr>
          <w:p w14:paraId="22DF3676" w14:textId="1D2FF5A0" w:rsidR="0001272C" w:rsidRPr="00805E65" w:rsidRDefault="0001272C" w:rsidP="0001272C">
            <w:pPr>
              <w:pStyle w:val="TableParagraph"/>
              <w:ind w:left="96" w:right="59"/>
              <w:jc w:val="center"/>
              <w:rPr>
                <w:sz w:val="24"/>
                <w:szCs w:val="24"/>
              </w:rPr>
            </w:pPr>
            <w:r w:rsidRPr="00805E65">
              <w:rPr>
                <w:color w:val="000000"/>
                <w:sz w:val="24"/>
                <w:szCs w:val="24"/>
              </w:rPr>
              <w:t>1.91</w:t>
            </w:r>
          </w:p>
        </w:tc>
        <w:tc>
          <w:tcPr>
            <w:tcW w:w="683" w:type="dxa"/>
            <w:tcBorders>
              <w:top w:val="nil"/>
              <w:left w:val="nil"/>
              <w:bottom w:val="nil"/>
              <w:right w:val="nil"/>
            </w:tcBorders>
            <w:shd w:val="clear" w:color="auto" w:fill="auto"/>
            <w:vAlign w:val="bottom"/>
          </w:tcPr>
          <w:p w14:paraId="6839158C" w14:textId="53EEC8C0" w:rsidR="0001272C" w:rsidRPr="00805E65" w:rsidRDefault="0001272C" w:rsidP="0001272C">
            <w:pPr>
              <w:pStyle w:val="TableParagraph"/>
              <w:ind w:left="116"/>
              <w:rPr>
                <w:sz w:val="24"/>
                <w:szCs w:val="24"/>
              </w:rPr>
            </w:pPr>
            <w:r w:rsidRPr="00805E65">
              <w:rPr>
                <w:color w:val="000000"/>
                <w:sz w:val="24"/>
                <w:szCs w:val="24"/>
              </w:rPr>
              <w:t>1.1</w:t>
            </w:r>
          </w:p>
        </w:tc>
        <w:tc>
          <w:tcPr>
            <w:tcW w:w="793" w:type="dxa"/>
            <w:tcBorders>
              <w:top w:val="nil"/>
              <w:left w:val="nil"/>
              <w:bottom w:val="nil"/>
              <w:right w:val="nil"/>
            </w:tcBorders>
            <w:shd w:val="clear" w:color="auto" w:fill="auto"/>
            <w:vAlign w:val="bottom"/>
          </w:tcPr>
          <w:p w14:paraId="70FC7D0A" w14:textId="0A984E7C" w:rsidR="0001272C" w:rsidRPr="00805E65" w:rsidRDefault="0001272C" w:rsidP="0001272C">
            <w:pPr>
              <w:pStyle w:val="TableParagraph"/>
              <w:rPr>
                <w:sz w:val="24"/>
                <w:szCs w:val="24"/>
              </w:rPr>
            </w:pPr>
            <w:r w:rsidRPr="00805E65">
              <w:rPr>
                <w:color w:val="000000"/>
                <w:sz w:val="24"/>
                <w:szCs w:val="24"/>
              </w:rPr>
              <w:t>1.1</w:t>
            </w:r>
          </w:p>
        </w:tc>
        <w:tc>
          <w:tcPr>
            <w:tcW w:w="797" w:type="dxa"/>
            <w:tcBorders>
              <w:top w:val="nil"/>
              <w:left w:val="nil"/>
              <w:bottom w:val="nil"/>
              <w:right w:val="nil"/>
            </w:tcBorders>
            <w:shd w:val="clear" w:color="auto" w:fill="auto"/>
            <w:vAlign w:val="bottom"/>
          </w:tcPr>
          <w:p w14:paraId="2155D907" w14:textId="1007B1A2" w:rsidR="0001272C" w:rsidRPr="00805E65" w:rsidRDefault="0001272C" w:rsidP="0001272C">
            <w:pPr>
              <w:pStyle w:val="TableParagraph"/>
              <w:ind w:left="121"/>
              <w:rPr>
                <w:sz w:val="24"/>
                <w:szCs w:val="24"/>
              </w:rPr>
            </w:pPr>
            <w:r w:rsidRPr="00805E65">
              <w:rPr>
                <w:color w:val="000000"/>
                <w:sz w:val="24"/>
                <w:szCs w:val="24"/>
              </w:rPr>
              <w:t>1.1</w:t>
            </w:r>
          </w:p>
        </w:tc>
        <w:tc>
          <w:tcPr>
            <w:tcW w:w="797" w:type="dxa"/>
            <w:tcBorders>
              <w:top w:val="nil"/>
              <w:left w:val="nil"/>
              <w:bottom w:val="nil"/>
              <w:right w:val="nil"/>
            </w:tcBorders>
            <w:shd w:val="clear" w:color="auto" w:fill="auto"/>
            <w:vAlign w:val="bottom"/>
          </w:tcPr>
          <w:p w14:paraId="7573A6B3" w14:textId="12364B60" w:rsidR="0001272C" w:rsidRPr="00805E65" w:rsidRDefault="0001272C" w:rsidP="0001272C">
            <w:pPr>
              <w:pStyle w:val="TableParagraph"/>
              <w:ind w:left="121"/>
              <w:rPr>
                <w:sz w:val="24"/>
                <w:szCs w:val="24"/>
              </w:rPr>
            </w:pPr>
            <w:r w:rsidRPr="00805E65">
              <w:rPr>
                <w:color w:val="000000"/>
                <w:sz w:val="24"/>
                <w:szCs w:val="24"/>
              </w:rPr>
              <w:t>1.1</w:t>
            </w:r>
          </w:p>
        </w:tc>
        <w:tc>
          <w:tcPr>
            <w:tcW w:w="710" w:type="dxa"/>
            <w:tcBorders>
              <w:top w:val="nil"/>
              <w:left w:val="nil"/>
              <w:bottom w:val="nil"/>
              <w:right w:val="nil"/>
            </w:tcBorders>
            <w:shd w:val="clear" w:color="auto" w:fill="auto"/>
            <w:vAlign w:val="bottom"/>
          </w:tcPr>
          <w:p w14:paraId="70CF13F7" w14:textId="47F66C34" w:rsidR="0001272C" w:rsidRPr="00805E65" w:rsidRDefault="0001272C" w:rsidP="0001272C">
            <w:pPr>
              <w:pStyle w:val="TableParagraph"/>
              <w:ind w:left="121"/>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533DDD25" w14:textId="53A1E7EC" w:rsidR="0001272C" w:rsidRPr="00805E65" w:rsidRDefault="0001272C" w:rsidP="0001272C">
            <w:pPr>
              <w:pStyle w:val="TableParagraph"/>
              <w:ind w:left="122"/>
              <w:rPr>
                <w:sz w:val="24"/>
                <w:szCs w:val="24"/>
              </w:rPr>
            </w:pPr>
            <w:r w:rsidRPr="00805E65">
              <w:rPr>
                <w:color w:val="000000"/>
                <w:sz w:val="24"/>
                <w:szCs w:val="24"/>
              </w:rPr>
              <w:t>1.1</w:t>
            </w:r>
          </w:p>
        </w:tc>
        <w:tc>
          <w:tcPr>
            <w:tcW w:w="694" w:type="dxa"/>
            <w:tcBorders>
              <w:top w:val="nil"/>
              <w:left w:val="nil"/>
              <w:bottom w:val="nil"/>
              <w:right w:val="nil"/>
            </w:tcBorders>
            <w:shd w:val="clear" w:color="auto" w:fill="auto"/>
            <w:vAlign w:val="bottom"/>
          </w:tcPr>
          <w:p w14:paraId="0759BC5F" w14:textId="054B2B32" w:rsidR="0001272C" w:rsidRPr="00805E65" w:rsidRDefault="0001272C" w:rsidP="0001272C">
            <w:pPr>
              <w:pStyle w:val="TableParagraph"/>
              <w:ind w:left="120"/>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189C3984" w14:textId="2FC4C434" w:rsidR="0001272C" w:rsidRPr="00805E65" w:rsidRDefault="0001272C" w:rsidP="0001272C">
            <w:pPr>
              <w:pStyle w:val="TableParagraph"/>
              <w:ind w:left="116"/>
              <w:rPr>
                <w:sz w:val="24"/>
                <w:szCs w:val="24"/>
              </w:rPr>
            </w:pPr>
            <w:r w:rsidRPr="00805E65">
              <w:rPr>
                <w:color w:val="000000"/>
                <w:sz w:val="24"/>
                <w:szCs w:val="24"/>
              </w:rPr>
              <w:t>1.1</w:t>
            </w:r>
          </w:p>
        </w:tc>
        <w:tc>
          <w:tcPr>
            <w:tcW w:w="682" w:type="dxa"/>
            <w:tcBorders>
              <w:top w:val="nil"/>
              <w:left w:val="nil"/>
              <w:bottom w:val="nil"/>
              <w:right w:val="nil"/>
            </w:tcBorders>
            <w:shd w:val="clear" w:color="auto" w:fill="auto"/>
            <w:vAlign w:val="bottom"/>
          </w:tcPr>
          <w:p w14:paraId="3C574EDA" w14:textId="2AA7CAB8" w:rsidR="0001272C" w:rsidRPr="00805E65" w:rsidRDefault="0001272C" w:rsidP="0001272C">
            <w:pPr>
              <w:pStyle w:val="TableParagraph"/>
              <w:rPr>
                <w:sz w:val="24"/>
                <w:szCs w:val="24"/>
              </w:rPr>
            </w:pPr>
            <w:r w:rsidRPr="00805E65">
              <w:rPr>
                <w:color w:val="000000"/>
                <w:sz w:val="24"/>
                <w:szCs w:val="24"/>
              </w:rPr>
              <w:t>1.1</w:t>
            </w:r>
          </w:p>
        </w:tc>
        <w:tc>
          <w:tcPr>
            <w:tcW w:w="687" w:type="dxa"/>
            <w:tcBorders>
              <w:top w:val="nil"/>
              <w:left w:val="nil"/>
              <w:bottom w:val="nil"/>
              <w:right w:val="nil"/>
            </w:tcBorders>
            <w:shd w:val="clear" w:color="auto" w:fill="auto"/>
            <w:vAlign w:val="bottom"/>
          </w:tcPr>
          <w:p w14:paraId="7C78C920" w14:textId="0218C7CB" w:rsidR="0001272C" w:rsidRPr="00805E65" w:rsidRDefault="0001272C" w:rsidP="0001272C">
            <w:pPr>
              <w:pStyle w:val="TableParagraph"/>
              <w:ind w:left="116"/>
              <w:rPr>
                <w:sz w:val="24"/>
                <w:szCs w:val="24"/>
              </w:rPr>
            </w:pPr>
            <w:r w:rsidRPr="00805E65">
              <w:rPr>
                <w:color w:val="000000"/>
                <w:sz w:val="24"/>
                <w:szCs w:val="24"/>
              </w:rPr>
              <w:t>1.1</w:t>
            </w:r>
          </w:p>
        </w:tc>
        <w:tc>
          <w:tcPr>
            <w:tcW w:w="647" w:type="dxa"/>
            <w:tcBorders>
              <w:top w:val="nil"/>
              <w:left w:val="nil"/>
              <w:bottom w:val="nil"/>
              <w:right w:val="nil"/>
            </w:tcBorders>
            <w:shd w:val="clear" w:color="auto" w:fill="auto"/>
            <w:vAlign w:val="bottom"/>
          </w:tcPr>
          <w:p w14:paraId="40C8B8DA" w14:textId="0BB56D26" w:rsidR="0001272C" w:rsidRPr="00805E65" w:rsidRDefault="0001272C" w:rsidP="0001272C">
            <w:pPr>
              <w:pStyle w:val="TableParagraph"/>
              <w:rPr>
                <w:sz w:val="24"/>
                <w:szCs w:val="24"/>
              </w:rPr>
            </w:pPr>
            <w:r w:rsidRPr="00805E65">
              <w:rPr>
                <w:color w:val="000000"/>
                <w:sz w:val="24"/>
                <w:szCs w:val="24"/>
              </w:rPr>
              <w:t>1.1</w:t>
            </w:r>
          </w:p>
        </w:tc>
      </w:tr>
      <w:tr w:rsidR="0001272C" w:rsidRPr="00F329A9" w14:paraId="44231EA6" w14:textId="77777777" w:rsidTr="00291B21">
        <w:trPr>
          <w:trHeight w:val="216"/>
        </w:trPr>
        <w:tc>
          <w:tcPr>
            <w:tcW w:w="1392" w:type="dxa"/>
          </w:tcPr>
          <w:p w14:paraId="0FD78A30" w14:textId="70B0B869" w:rsidR="0001272C" w:rsidRPr="00F329A9" w:rsidRDefault="0001272C" w:rsidP="0001272C">
            <w:pPr>
              <w:pStyle w:val="TableParagraph"/>
              <w:rPr>
                <w:sz w:val="24"/>
                <w:szCs w:val="24"/>
              </w:rPr>
            </w:pPr>
            <w:r>
              <w:rPr>
                <w:sz w:val="24"/>
                <w:szCs w:val="24"/>
              </w:rPr>
              <w:t>GHD (</w:t>
            </w:r>
            <w:r w:rsidRPr="00F329A9">
              <w:rPr>
                <w:sz w:val="24"/>
                <w:szCs w:val="24"/>
              </w:rPr>
              <w:t>Garhwa</w:t>
            </w:r>
            <w:r>
              <w:rPr>
                <w:sz w:val="24"/>
                <w:szCs w:val="24"/>
              </w:rPr>
              <w:t>)</w:t>
            </w:r>
          </w:p>
        </w:tc>
        <w:tc>
          <w:tcPr>
            <w:tcW w:w="678" w:type="dxa"/>
            <w:tcBorders>
              <w:top w:val="nil"/>
              <w:left w:val="nil"/>
              <w:bottom w:val="nil"/>
              <w:right w:val="nil"/>
            </w:tcBorders>
            <w:shd w:val="clear" w:color="auto" w:fill="auto"/>
            <w:vAlign w:val="bottom"/>
          </w:tcPr>
          <w:p w14:paraId="5ADD18E5" w14:textId="4A28F956" w:rsidR="0001272C" w:rsidRPr="00805E65" w:rsidRDefault="0001272C" w:rsidP="0001272C">
            <w:pPr>
              <w:pStyle w:val="TableParagraph"/>
              <w:ind w:left="96" w:right="59"/>
              <w:jc w:val="center"/>
              <w:rPr>
                <w:sz w:val="24"/>
                <w:szCs w:val="24"/>
              </w:rPr>
            </w:pPr>
            <w:r w:rsidRPr="00805E65">
              <w:rPr>
                <w:color w:val="000000"/>
                <w:sz w:val="24"/>
                <w:szCs w:val="24"/>
              </w:rPr>
              <w:t>8.81</w:t>
            </w:r>
          </w:p>
        </w:tc>
        <w:tc>
          <w:tcPr>
            <w:tcW w:w="683" w:type="dxa"/>
            <w:tcBorders>
              <w:top w:val="nil"/>
              <w:left w:val="nil"/>
              <w:bottom w:val="nil"/>
              <w:right w:val="nil"/>
            </w:tcBorders>
            <w:shd w:val="clear" w:color="auto" w:fill="auto"/>
            <w:vAlign w:val="bottom"/>
          </w:tcPr>
          <w:p w14:paraId="6F10F1A4" w14:textId="20F2415C" w:rsidR="0001272C" w:rsidRPr="00805E65" w:rsidRDefault="0001272C" w:rsidP="0001272C">
            <w:pPr>
              <w:pStyle w:val="TableParagraph"/>
              <w:ind w:left="116"/>
              <w:rPr>
                <w:sz w:val="24"/>
                <w:szCs w:val="24"/>
              </w:rPr>
            </w:pPr>
            <w:r w:rsidRPr="00805E65">
              <w:rPr>
                <w:color w:val="000000"/>
                <w:sz w:val="24"/>
                <w:szCs w:val="24"/>
              </w:rPr>
              <w:t>15</w:t>
            </w:r>
          </w:p>
        </w:tc>
        <w:tc>
          <w:tcPr>
            <w:tcW w:w="793" w:type="dxa"/>
            <w:tcBorders>
              <w:top w:val="nil"/>
              <w:left w:val="nil"/>
              <w:bottom w:val="nil"/>
              <w:right w:val="nil"/>
            </w:tcBorders>
            <w:shd w:val="clear" w:color="auto" w:fill="auto"/>
            <w:vAlign w:val="bottom"/>
          </w:tcPr>
          <w:p w14:paraId="7813025B" w14:textId="08C22AE9" w:rsidR="0001272C" w:rsidRPr="00805E65" w:rsidRDefault="0001272C" w:rsidP="0001272C">
            <w:pPr>
              <w:pStyle w:val="TableParagraph"/>
              <w:rPr>
                <w:sz w:val="24"/>
                <w:szCs w:val="24"/>
              </w:rPr>
            </w:pPr>
            <w:r w:rsidRPr="00805E65">
              <w:rPr>
                <w:color w:val="000000"/>
                <w:sz w:val="24"/>
                <w:szCs w:val="24"/>
              </w:rPr>
              <w:t>14.4</w:t>
            </w:r>
          </w:p>
        </w:tc>
        <w:tc>
          <w:tcPr>
            <w:tcW w:w="797" w:type="dxa"/>
            <w:tcBorders>
              <w:top w:val="nil"/>
              <w:left w:val="nil"/>
              <w:bottom w:val="nil"/>
              <w:right w:val="nil"/>
            </w:tcBorders>
            <w:shd w:val="clear" w:color="auto" w:fill="auto"/>
            <w:vAlign w:val="bottom"/>
          </w:tcPr>
          <w:p w14:paraId="0C4E5EEA" w14:textId="1BF4E0DF" w:rsidR="0001272C" w:rsidRPr="00805E65" w:rsidRDefault="0001272C" w:rsidP="0001272C">
            <w:pPr>
              <w:pStyle w:val="TableParagraph"/>
              <w:ind w:left="121"/>
              <w:rPr>
                <w:sz w:val="24"/>
                <w:szCs w:val="24"/>
              </w:rPr>
            </w:pPr>
            <w:r w:rsidRPr="00805E65">
              <w:rPr>
                <w:color w:val="000000"/>
                <w:sz w:val="24"/>
                <w:szCs w:val="24"/>
              </w:rPr>
              <w:t>9.53</w:t>
            </w:r>
          </w:p>
        </w:tc>
        <w:tc>
          <w:tcPr>
            <w:tcW w:w="797" w:type="dxa"/>
            <w:tcBorders>
              <w:top w:val="nil"/>
              <w:left w:val="nil"/>
              <w:bottom w:val="nil"/>
              <w:right w:val="nil"/>
            </w:tcBorders>
            <w:shd w:val="clear" w:color="auto" w:fill="auto"/>
            <w:vAlign w:val="bottom"/>
          </w:tcPr>
          <w:p w14:paraId="359BE23E" w14:textId="1C6395A5" w:rsidR="0001272C" w:rsidRPr="00805E65" w:rsidRDefault="0001272C" w:rsidP="0001272C">
            <w:pPr>
              <w:pStyle w:val="TableParagraph"/>
              <w:ind w:left="121"/>
              <w:rPr>
                <w:sz w:val="24"/>
                <w:szCs w:val="24"/>
              </w:rPr>
            </w:pPr>
            <w:r w:rsidRPr="00805E65">
              <w:rPr>
                <w:color w:val="000000"/>
                <w:sz w:val="24"/>
                <w:szCs w:val="24"/>
              </w:rPr>
              <w:t>10.28</w:t>
            </w:r>
          </w:p>
        </w:tc>
        <w:tc>
          <w:tcPr>
            <w:tcW w:w="710" w:type="dxa"/>
            <w:tcBorders>
              <w:top w:val="nil"/>
              <w:left w:val="nil"/>
              <w:bottom w:val="nil"/>
              <w:right w:val="nil"/>
            </w:tcBorders>
            <w:shd w:val="clear" w:color="auto" w:fill="auto"/>
            <w:vAlign w:val="bottom"/>
          </w:tcPr>
          <w:p w14:paraId="384336F2" w14:textId="33708B1F" w:rsidR="0001272C" w:rsidRPr="00805E65" w:rsidRDefault="0001272C" w:rsidP="0001272C">
            <w:pPr>
              <w:pStyle w:val="TableParagraph"/>
              <w:ind w:left="121"/>
              <w:rPr>
                <w:sz w:val="24"/>
                <w:szCs w:val="24"/>
              </w:rPr>
            </w:pPr>
            <w:r w:rsidRPr="00805E65">
              <w:rPr>
                <w:color w:val="000000"/>
                <w:sz w:val="24"/>
                <w:szCs w:val="24"/>
              </w:rPr>
              <w:t>8.95</w:t>
            </w:r>
          </w:p>
        </w:tc>
        <w:tc>
          <w:tcPr>
            <w:tcW w:w="684" w:type="dxa"/>
            <w:tcBorders>
              <w:top w:val="nil"/>
              <w:left w:val="nil"/>
              <w:bottom w:val="nil"/>
              <w:right w:val="nil"/>
            </w:tcBorders>
            <w:shd w:val="clear" w:color="auto" w:fill="auto"/>
            <w:vAlign w:val="bottom"/>
          </w:tcPr>
          <w:p w14:paraId="059FB444" w14:textId="7F95F63B" w:rsidR="0001272C" w:rsidRPr="00805E65" w:rsidRDefault="0001272C" w:rsidP="0001272C">
            <w:pPr>
              <w:pStyle w:val="TableParagraph"/>
              <w:ind w:left="122"/>
              <w:rPr>
                <w:sz w:val="24"/>
                <w:szCs w:val="24"/>
              </w:rPr>
            </w:pPr>
            <w:r w:rsidRPr="00805E65">
              <w:rPr>
                <w:color w:val="000000"/>
                <w:sz w:val="24"/>
                <w:szCs w:val="24"/>
              </w:rPr>
              <w:t>26.5</w:t>
            </w:r>
          </w:p>
        </w:tc>
        <w:tc>
          <w:tcPr>
            <w:tcW w:w="694" w:type="dxa"/>
            <w:tcBorders>
              <w:top w:val="nil"/>
              <w:left w:val="nil"/>
              <w:bottom w:val="nil"/>
              <w:right w:val="nil"/>
            </w:tcBorders>
            <w:shd w:val="clear" w:color="auto" w:fill="auto"/>
            <w:vAlign w:val="bottom"/>
          </w:tcPr>
          <w:p w14:paraId="5AD339B7" w14:textId="37142AB2" w:rsidR="0001272C" w:rsidRPr="00805E65" w:rsidRDefault="0001272C" w:rsidP="0001272C">
            <w:pPr>
              <w:pStyle w:val="TableParagraph"/>
              <w:ind w:left="120"/>
              <w:rPr>
                <w:sz w:val="24"/>
                <w:szCs w:val="24"/>
              </w:rPr>
            </w:pPr>
            <w:r w:rsidRPr="00805E65">
              <w:rPr>
                <w:color w:val="000000"/>
                <w:sz w:val="24"/>
                <w:szCs w:val="24"/>
              </w:rPr>
              <w:t>24</w:t>
            </w:r>
          </w:p>
        </w:tc>
        <w:tc>
          <w:tcPr>
            <w:tcW w:w="684" w:type="dxa"/>
            <w:tcBorders>
              <w:top w:val="nil"/>
              <w:left w:val="nil"/>
              <w:bottom w:val="nil"/>
              <w:right w:val="nil"/>
            </w:tcBorders>
            <w:shd w:val="clear" w:color="auto" w:fill="auto"/>
            <w:vAlign w:val="bottom"/>
          </w:tcPr>
          <w:p w14:paraId="745A1757" w14:textId="1BB6D2D9" w:rsidR="0001272C" w:rsidRPr="00805E65" w:rsidRDefault="0001272C" w:rsidP="0001272C">
            <w:pPr>
              <w:pStyle w:val="TableParagraph"/>
              <w:ind w:left="116"/>
              <w:rPr>
                <w:sz w:val="24"/>
                <w:szCs w:val="24"/>
              </w:rPr>
            </w:pPr>
            <w:r w:rsidRPr="00805E65">
              <w:rPr>
                <w:color w:val="000000"/>
                <w:sz w:val="24"/>
                <w:szCs w:val="24"/>
              </w:rPr>
              <w:t>22.9</w:t>
            </w:r>
          </w:p>
        </w:tc>
        <w:tc>
          <w:tcPr>
            <w:tcW w:w="682" w:type="dxa"/>
            <w:tcBorders>
              <w:top w:val="nil"/>
              <w:left w:val="nil"/>
              <w:bottom w:val="nil"/>
              <w:right w:val="nil"/>
            </w:tcBorders>
            <w:shd w:val="clear" w:color="auto" w:fill="auto"/>
            <w:vAlign w:val="bottom"/>
          </w:tcPr>
          <w:p w14:paraId="3F3E5A18" w14:textId="4FC37CB0" w:rsidR="0001272C" w:rsidRPr="00805E65" w:rsidRDefault="0001272C" w:rsidP="0001272C">
            <w:pPr>
              <w:pStyle w:val="TableParagraph"/>
              <w:rPr>
                <w:sz w:val="24"/>
                <w:szCs w:val="24"/>
              </w:rPr>
            </w:pPr>
            <w:r w:rsidRPr="00805E65">
              <w:rPr>
                <w:color w:val="000000"/>
                <w:sz w:val="24"/>
                <w:szCs w:val="24"/>
              </w:rPr>
              <w:t>21.2</w:t>
            </w:r>
          </w:p>
        </w:tc>
        <w:tc>
          <w:tcPr>
            <w:tcW w:w="687" w:type="dxa"/>
            <w:tcBorders>
              <w:top w:val="nil"/>
              <w:left w:val="nil"/>
              <w:bottom w:val="nil"/>
              <w:right w:val="nil"/>
            </w:tcBorders>
            <w:shd w:val="clear" w:color="auto" w:fill="auto"/>
            <w:vAlign w:val="bottom"/>
          </w:tcPr>
          <w:p w14:paraId="56131D5D" w14:textId="19934C13" w:rsidR="0001272C" w:rsidRPr="00805E65" w:rsidRDefault="0001272C" w:rsidP="0001272C">
            <w:pPr>
              <w:pStyle w:val="TableParagraph"/>
              <w:ind w:left="116"/>
              <w:rPr>
                <w:sz w:val="24"/>
                <w:szCs w:val="24"/>
              </w:rPr>
            </w:pPr>
            <w:r w:rsidRPr="00805E65">
              <w:rPr>
                <w:color w:val="000000"/>
                <w:sz w:val="24"/>
                <w:szCs w:val="24"/>
              </w:rPr>
              <w:t>20.3</w:t>
            </w:r>
          </w:p>
        </w:tc>
        <w:tc>
          <w:tcPr>
            <w:tcW w:w="647" w:type="dxa"/>
            <w:tcBorders>
              <w:top w:val="nil"/>
              <w:left w:val="nil"/>
              <w:bottom w:val="nil"/>
              <w:right w:val="nil"/>
            </w:tcBorders>
            <w:shd w:val="clear" w:color="auto" w:fill="auto"/>
            <w:vAlign w:val="bottom"/>
          </w:tcPr>
          <w:p w14:paraId="365A600A" w14:textId="42DA2A1A" w:rsidR="0001272C" w:rsidRPr="00805E65" w:rsidRDefault="0001272C" w:rsidP="0001272C">
            <w:pPr>
              <w:pStyle w:val="TableParagraph"/>
              <w:rPr>
                <w:sz w:val="24"/>
                <w:szCs w:val="24"/>
              </w:rPr>
            </w:pPr>
            <w:r w:rsidRPr="00805E65">
              <w:rPr>
                <w:color w:val="000000"/>
                <w:sz w:val="24"/>
                <w:szCs w:val="24"/>
              </w:rPr>
              <w:t>19.5</w:t>
            </w:r>
          </w:p>
        </w:tc>
      </w:tr>
      <w:tr w:rsidR="0001272C" w:rsidRPr="00F329A9" w14:paraId="6FAC17F5" w14:textId="77777777" w:rsidTr="00291B21">
        <w:trPr>
          <w:trHeight w:val="216"/>
        </w:trPr>
        <w:tc>
          <w:tcPr>
            <w:tcW w:w="1392" w:type="dxa"/>
          </w:tcPr>
          <w:p w14:paraId="125B96EE" w14:textId="469F7B19" w:rsidR="0001272C" w:rsidRPr="00F329A9" w:rsidRDefault="0001272C" w:rsidP="0001272C">
            <w:pPr>
              <w:pStyle w:val="TableParagraph"/>
              <w:rPr>
                <w:sz w:val="24"/>
                <w:szCs w:val="24"/>
              </w:rPr>
            </w:pPr>
            <w:r>
              <w:rPr>
                <w:sz w:val="24"/>
                <w:szCs w:val="24"/>
              </w:rPr>
              <w:t>GODA (</w:t>
            </w:r>
            <w:r w:rsidRPr="00F329A9">
              <w:rPr>
                <w:sz w:val="24"/>
                <w:szCs w:val="24"/>
              </w:rPr>
              <w:t>Godda</w:t>
            </w:r>
            <w:r>
              <w:rPr>
                <w:sz w:val="24"/>
                <w:szCs w:val="24"/>
              </w:rPr>
              <w:t>)</w:t>
            </w:r>
          </w:p>
        </w:tc>
        <w:tc>
          <w:tcPr>
            <w:tcW w:w="678" w:type="dxa"/>
            <w:tcBorders>
              <w:top w:val="nil"/>
              <w:left w:val="nil"/>
              <w:bottom w:val="nil"/>
              <w:right w:val="nil"/>
            </w:tcBorders>
            <w:shd w:val="clear" w:color="auto" w:fill="auto"/>
            <w:vAlign w:val="bottom"/>
          </w:tcPr>
          <w:p w14:paraId="5EB9ED05" w14:textId="468DFFF0" w:rsidR="0001272C" w:rsidRPr="00805E65" w:rsidRDefault="0001272C" w:rsidP="0001272C">
            <w:pPr>
              <w:pStyle w:val="TableParagraph"/>
              <w:ind w:left="96" w:right="59"/>
              <w:jc w:val="center"/>
              <w:rPr>
                <w:sz w:val="24"/>
                <w:szCs w:val="24"/>
              </w:rPr>
            </w:pPr>
            <w:r w:rsidRPr="00805E65">
              <w:rPr>
                <w:color w:val="000000"/>
                <w:sz w:val="24"/>
                <w:szCs w:val="24"/>
              </w:rPr>
              <w:t>5.32</w:t>
            </w:r>
          </w:p>
        </w:tc>
        <w:tc>
          <w:tcPr>
            <w:tcW w:w="683" w:type="dxa"/>
            <w:tcBorders>
              <w:top w:val="nil"/>
              <w:left w:val="nil"/>
              <w:bottom w:val="nil"/>
              <w:right w:val="nil"/>
            </w:tcBorders>
            <w:shd w:val="clear" w:color="auto" w:fill="auto"/>
            <w:vAlign w:val="bottom"/>
          </w:tcPr>
          <w:p w14:paraId="1DC6BA60" w14:textId="50A06185" w:rsidR="0001272C" w:rsidRPr="00805E65" w:rsidRDefault="0001272C" w:rsidP="0001272C">
            <w:pPr>
              <w:pStyle w:val="TableParagraph"/>
              <w:ind w:left="116"/>
              <w:rPr>
                <w:sz w:val="24"/>
                <w:szCs w:val="24"/>
              </w:rPr>
            </w:pPr>
            <w:r w:rsidRPr="00805E65">
              <w:rPr>
                <w:color w:val="000000"/>
                <w:sz w:val="24"/>
                <w:szCs w:val="24"/>
              </w:rPr>
              <w:t>4.87</w:t>
            </w:r>
          </w:p>
        </w:tc>
        <w:tc>
          <w:tcPr>
            <w:tcW w:w="793" w:type="dxa"/>
            <w:tcBorders>
              <w:top w:val="nil"/>
              <w:left w:val="nil"/>
              <w:bottom w:val="nil"/>
              <w:right w:val="nil"/>
            </w:tcBorders>
            <w:shd w:val="clear" w:color="auto" w:fill="auto"/>
            <w:vAlign w:val="bottom"/>
          </w:tcPr>
          <w:p w14:paraId="6BE8BB61" w14:textId="33CA0229" w:rsidR="0001272C" w:rsidRPr="00805E65" w:rsidRDefault="0001272C" w:rsidP="0001272C">
            <w:pPr>
              <w:pStyle w:val="TableParagraph"/>
              <w:rPr>
                <w:sz w:val="24"/>
                <w:szCs w:val="24"/>
              </w:rPr>
            </w:pPr>
            <w:r w:rsidRPr="00805E65">
              <w:rPr>
                <w:color w:val="000000"/>
                <w:sz w:val="24"/>
                <w:szCs w:val="24"/>
              </w:rPr>
              <w:t>6.67</w:t>
            </w:r>
          </w:p>
        </w:tc>
        <w:tc>
          <w:tcPr>
            <w:tcW w:w="797" w:type="dxa"/>
            <w:tcBorders>
              <w:top w:val="nil"/>
              <w:left w:val="nil"/>
              <w:bottom w:val="nil"/>
              <w:right w:val="nil"/>
            </w:tcBorders>
            <w:shd w:val="clear" w:color="auto" w:fill="auto"/>
            <w:vAlign w:val="bottom"/>
          </w:tcPr>
          <w:p w14:paraId="5A697584" w14:textId="67C1A660" w:rsidR="0001272C" w:rsidRPr="00805E65" w:rsidRDefault="0001272C" w:rsidP="0001272C">
            <w:pPr>
              <w:pStyle w:val="TableParagraph"/>
              <w:ind w:left="121"/>
              <w:rPr>
                <w:sz w:val="24"/>
                <w:szCs w:val="24"/>
              </w:rPr>
            </w:pPr>
            <w:r w:rsidRPr="00805E65">
              <w:rPr>
                <w:color w:val="000000"/>
                <w:sz w:val="24"/>
                <w:szCs w:val="24"/>
              </w:rPr>
              <w:t>3.84</w:t>
            </w:r>
          </w:p>
        </w:tc>
        <w:tc>
          <w:tcPr>
            <w:tcW w:w="797" w:type="dxa"/>
            <w:tcBorders>
              <w:top w:val="nil"/>
              <w:left w:val="nil"/>
              <w:bottom w:val="nil"/>
              <w:right w:val="nil"/>
            </w:tcBorders>
            <w:shd w:val="clear" w:color="auto" w:fill="auto"/>
            <w:vAlign w:val="bottom"/>
          </w:tcPr>
          <w:p w14:paraId="1ACE3DC5" w14:textId="0B1895A8" w:rsidR="0001272C" w:rsidRPr="00805E65" w:rsidRDefault="0001272C" w:rsidP="0001272C">
            <w:pPr>
              <w:pStyle w:val="TableParagraph"/>
              <w:ind w:left="121"/>
              <w:rPr>
                <w:sz w:val="24"/>
                <w:szCs w:val="24"/>
              </w:rPr>
            </w:pPr>
            <w:r w:rsidRPr="00805E65">
              <w:rPr>
                <w:color w:val="000000"/>
                <w:sz w:val="24"/>
                <w:szCs w:val="24"/>
              </w:rPr>
              <w:t>4.76</w:t>
            </w:r>
          </w:p>
        </w:tc>
        <w:tc>
          <w:tcPr>
            <w:tcW w:w="710" w:type="dxa"/>
            <w:tcBorders>
              <w:top w:val="nil"/>
              <w:left w:val="nil"/>
              <w:bottom w:val="nil"/>
              <w:right w:val="nil"/>
            </w:tcBorders>
            <w:shd w:val="clear" w:color="auto" w:fill="auto"/>
            <w:vAlign w:val="bottom"/>
          </w:tcPr>
          <w:p w14:paraId="752468DC" w14:textId="49320D45" w:rsidR="0001272C" w:rsidRPr="00805E65" w:rsidRDefault="0001272C" w:rsidP="0001272C">
            <w:pPr>
              <w:pStyle w:val="TableParagraph"/>
              <w:ind w:left="121"/>
              <w:rPr>
                <w:sz w:val="24"/>
                <w:szCs w:val="24"/>
              </w:rPr>
            </w:pPr>
            <w:r w:rsidRPr="00805E65">
              <w:rPr>
                <w:color w:val="000000"/>
                <w:sz w:val="24"/>
                <w:szCs w:val="24"/>
              </w:rPr>
              <w:t>5.62</w:t>
            </w:r>
          </w:p>
        </w:tc>
        <w:tc>
          <w:tcPr>
            <w:tcW w:w="684" w:type="dxa"/>
            <w:tcBorders>
              <w:top w:val="nil"/>
              <w:left w:val="nil"/>
              <w:bottom w:val="nil"/>
              <w:right w:val="nil"/>
            </w:tcBorders>
            <w:shd w:val="clear" w:color="auto" w:fill="auto"/>
            <w:vAlign w:val="bottom"/>
          </w:tcPr>
          <w:p w14:paraId="10D7A5E7" w14:textId="2033F599" w:rsidR="0001272C" w:rsidRPr="00805E65" w:rsidRDefault="0001272C" w:rsidP="0001272C">
            <w:pPr>
              <w:pStyle w:val="TableParagraph"/>
              <w:ind w:left="122"/>
              <w:rPr>
                <w:sz w:val="24"/>
                <w:szCs w:val="24"/>
              </w:rPr>
            </w:pPr>
            <w:r w:rsidRPr="00805E65">
              <w:rPr>
                <w:color w:val="000000"/>
                <w:sz w:val="24"/>
                <w:szCs w:val="24"/>
              </w:rPr>
              <w:t>6.52</w:t>
            </w:r>
          </w:p>
        </w:tc>
        <w:tc>
          <w:tcPr>
            <w:tcW w:w="694" w:type="dxa"/>
            <w:tcBorders>
              <w:top w:val="nil"/>
              <w:left w:val="nil"/>
              <w:bottom w:val="nil"/>
              <w:right w:val="nil"/>
            </w:tcBorders>
            <w:shd w:val="clear" w:color="auto" w:fill="auto"/>
            <w:vAlign w:val="bottom"/>
          </w:tcPr>
          <w:p w14:paraId="3C044AA3" w14:textId="0461A6C8" w:rsidR="0001272C" w:rsidRPr="00805E65" w:rsidRDefault="0001272C" w:rsidP="0001272C">
            <w:pPr>
              <w:pStyle w:val="TableParagraph"/>
              <w:ind w:left="120"/>
              <w:rPr>
                <w:sz w:val="24"/>
                <w:szCs w:val="24"/>
              </w:rPr>
            </w:pPr>
            <w:r w:rsidRPr="00805E65">
              <w:rPr>
                <w:color w:val="000000"/>
                <w:sz w:val="24"/>
                <w:szCs w:val="24"/>
              </w:rPr>
              <w:t>5.41</w:t>
            </w:r>
          </w:p>
        </w:tc>
        <w:tc>
          <w:tcPr>
            <w:tcW w:w="684" w:type="dxa"/>
            <w:tcBorders>
              <w:top w:val="nil"/>
              <w:left w:val="nil"/>
              <w:bottom w:val="nil"/>
              <w:right w:val="nil"/>
            </w:tcBorders>
            <w:shd w:val="clear" w:color="auto" w:fill="auto"/>
            <w:vAlign w:val="bottom"/>
          </w:tcPr>
          <w:p w14:paraId="0BB02024" w14:textId="314802FA" w:rsidR="0001272C" w:rsidRPr="00805E65" w:rsidRDefault="0001272C" w:rsidP="0001272C">
            <w:pPr>
              <w:pStyle w:val="TableParagraph"/>
              <w:ind w:left="116"/>
              <w:rPr>
                <w:sz w:val="24"/>
                <w:szCs w:val="24"/>
              </w:rPr>
            </w:pPr>
            <w:r w:rsidRPr="00805E65">
              <w:rPr>
                <w:color w:val="000000"/>
                <w:sz w:val="24"/>
                <w:szCs w:val="24"/>
              </w:rPr>
              <w:t>6.42</w:t>
            </w:r>
          </w:p>
        </w:tc>
        <w:tc>
          <w:tcPr>
            <w:tcW w:w="682" w:type="dxa"/>
            <w:tcBorders>
              <w:top w:val="nil"/>
              <w:left w:val="nil"/>
              <w:bottom w:val="nil"/>
              <w:right w:val="nil"/>
            </w:tcBorders>
            <w:shd w:val="clear" w:color="auto" w:fill="auto"/>
            <w:vAlign w:val="bottom"/>
          </w:tcPr>
          <w:p w14:paraId="7ECDBF25" w14:textId="32A6ECC4" w:rsidR="0001272C" w:rsidRPr="00805E65" w:rsidRDefault="0001272C" w:rsidP="0001272C">
            <w:pPr>
              <w:pStyle w:val="TableParagraph"/>
              <w:rPr>
                <w:sz w:val="24"/>
                <w:szCs w:val="24"/>
              </w:rPr>
            </w:pPr>
            <w:r w:rsidRPr="00805E65">
              <w:rPr>
                <w:color w:val="000000"/>
                <w:sz w:val="24"/>
                <w:szCs w:val="24"/>
              </w:rPr>
              <w:t>4.53</w:t>
            </w:r>
          </w:p>
        </w:tc>
        <w:tc>
          <w:tcPr>
            <w:tcW w:w="687" w:type="dxa"/>
            <w:tcBorders>
              <w:top w:val="nil"/>
              <w:left w:val="nil"/>
              <w:bottom w:val="nil"/>
              <w:right w:val="nil"/>
            </w:tcBorders>
            <w:shd w:val="clear" w:color="auto" w:fill="auto"/>
            <w:vAlign w:val="bottom"/>
          </w:tcPr>
          <w:p w14:paraId="362AE5E1" w14:textId="48D5DAAB" w:rsidR="0001272C" w:rsidRPr="00805E65" w:rsidRDefault="0001272C" w:rsidP="0001272C">
            <w:pPr>
              <w:pStyle w:val="TableParagraph"/>
              <w:ind w:left="116"/>
              <w:rPr>
                <w:sz w:val="24"/>
                <w:szCs w:val="24"/>
              </w:rPr>
            </w:pPr>
            <w:r w:rsidRPr="00805E65">
              <w:rPr>
                <w:color w:val="000000"/>
                <w:sz w:val="24"/>
                <w:szCs w:val="24"/>
              </w:rPr>
              <w:t>3.22</w:t>
            </w:r>
          </w:p>
        </w:tc>
        <w:tc>
          <w:tcPr>
            <w:tcW w:w="647" w:type="dxa"/>
            <w:tcBorders>
              <w:top w:val="nil"/>
              <w:left w:val="nil"/>
              <w:bottom w:val="nil"/>
              <w:right w:val="nil"/>
            </w:tcBorders>
            <w:shd w:val="clear" w:color="auto" w:fill="auto"/>
            <w:vAlign w:val="bottom"/>
          </w:tcPr>
          <w:p w14:paraId="26C1B0E5" w14:textId="4F32A631" w:rsidR="0001272C" w:rsidRPr="00805E65" w:rsidRDefault="0001272C" w:rsidP="0001272C">
            <w:pPr>
              <w:pStyle w:val="TableParagraph"/>
              <w:rPr>
                <w:sz w:val="24"/>
                <w:szCs w:val="24"/>
              </w:rPr>
            </w:pPr>
            <w:r w:rsidRPr="00805E65">
              <w:rPr>
                <w:color w:val="000000"/>
                <w:sz w:val="24"/>
                <w:szCs w:val="24"/>
              </w:rPr>
              <w:t>4.66</w:t>
            </w:r>
          </w:p>
        </w:tc>
      </w:tr>
      <w:tr w:rsidR="0001272C" w:rsidRPr="00F329A9" w14:paraId="1249486B" w14:textId="77777777" w:rsidTr="00291B21">
        <w:trPr>
          <w:trHeight w:val="216"/>
        </w:trPr>
        <w:tc>
          <w:tcPr>
            <w:tcW w:w="1392" w:type="dxa"/>
          </w:tcPr>
          <w:p w14:paraId="381FF8E2" w14:textId="6F4237BC" w:rsidR="0001272C" w:rsidRPr="00F329A9" w:rsidRDefault="0001272C" w:rsidP="0001272C">
            <w:pPr>
              <w:pStyle w:val="TableParagraph"/>
              <w:spacing w:line="268" w:lineRule="exact"/>
              <w:rPr>
                <w:sz w:val="24"/>
                <w:szCs w:val="24"/>
              </w:rPr>
            </w:pPr>
            <w:r>
              <w:rPr>
                <w:sz w:val="24"/>
                <w:szCs w:val="24"/>
              </w:rPr>
              <w:t>CTR (</w:t>
            </w:r>
            <w:r w:rsidRPr="00F329A9">
              <w:rPr>
                <w:sz w:val="24"/>
                <w:szCs w:val="24"/>
              </w:rPr>
              <w:t>Chatra</w:t>
            </w:r>
            <w:r>
              <w:rPr>
                <w:sz w:val="24"/>
                <w:szCs w:val="24"/>
              </w:rPr>
              <w:t>)</w:t>
            </w:r>
          </w:p>
        </w:tc>
        <w:tc>
          <w:tcPr>
            <w:tcW w:w="678" w:type="dxa"/>
            <w:tcBorders>
              <w:top w:val="nil"/>
              <w:left w:val="nil"/>
              <w:bottom w:val="nil"/>
              <w:right w:val="nil"/>
            </w:tcBorders>
            <w:shd w:val="clear" w:color="auto" w:fill="auto"/>
            <w:vAlign w:val="bottom"/>
          </w:tcPr>
          <w:p w14:paraId="3D9BB8B7" w14:textId="651E77FF" w:rsidR="0001272C" w:rsidRPr="00805E65" w:rsidRDefault="0001272C" w:rsidP="0001272C">
            <w:pPr>
              <w:pStyle w:val="TableParagraph"/>
              <w:spacing w:line="268" w:lineRule="exact"/>
              <w:ind w:left="96" w:right="59"/>
              <w:jc w:val="center"/>
              <w:rPr>
                <w:sz w:val="24"/>
                <w:szCs w:val="24"/>
              </w:rPr>
            </w:pPr>
            <w:r w:rsidRPr="00805E65">
              <w:rPr>
                <w:color w:val="000000"/>
                <w:sz w:val="24"/>
                <w:szCs w:val="24"/>
              </w:rPr>
              <w:t>14</w:t>
            </w:r>
          </w:p>
        </w:tc>
        <w:tc>
          <w:tcPr>
            <w:tcW w:w="683" w:type="dxa"/>
            <w:tcBorders>
              <w:top w:val="nil"/>
              <w:left w:val="nil"/>
              <w:bottom w:val="nil"/>
              <w:right w:val="nil"/>
            </w:tcBorders>
            <w:shd w:val="clear" w:color="auto" w:fill="auto"/>
            <w:vAlign w:val="bottom"/>
          </w:tcPr>
          <w:p w14:paraId="1A0A0A51" w14:textId="5CEE5571" w:rsidR="0001272C" w:rsidRPr="00805E65" w:rsidRDefault="0001272C" w:rsidP="0001272C">
            <w:pPr>
              <w:pStyle w:val="TableParagraph"/>
              <w:spacing w:line="268" w:lineRule="exact"/>
              <w:ind w:left="116"/>
              <w:rPr>
                <w:sz w:val="24"/>
                <w:szCs w:val="24"/>
              </w:rPr>
            </w:pPr>
            <w:r w:rsidRPr="00805E65">
              <w:rPr>
                <w:color w:val="000000"/>
                <w:sz w:val="24"/>
                <w:szCs w:val="24"/>
              </w:rPr>
              <w:t>17.2</w:t>
            </w:r>
          </w:p>
        </w:tc>
        <w:tc>
          <w:tcPr>
            <w:tcW w:w="793" w:type="dxa"/>
            <w:tcBorders>
              <w:top w:val="nil"/>
              <w:left w:val="nil"/>
              <w:bottom w:val="nil"/>
              <w:right w:val="nil"/>
            </w:tcBorders>
            <w:shd w:val="clear" w:color="auto" w:fill="auto"/>
            <w:vAlign w:val="bottom"/>
          </w:tcPr>
          <w:p w14:paraId="0E3A83FF" w14:textId="3E50A7CB" w:rsidR="0001272C" w:rsidRPr="00805E65" w:rsidRDefault="0001272C" w:rsidP="0001272C">
            <w:pPr>
              <w:pStyle w:val="TableParagraph"/>
              <w:spacing w:line="268" w:lineRule="exact"/>
              <w:rPr>
                <w:sz w:val="24"/>
                <w:szCs w:val="24"/>
              </w:rPr>
            </w:pPr>
            <w:r w:rsidRPr="00805E65">
              <w:rPr>
                <w:color w:val="000000"/>
                <w:sz w:val="24"/>
                <w:szCs w:val="24"/>
              </w:rPr>
              <w:t>18.3</w:t>
            </w:r>
          </w:p>
        </w:tc>
        <w:tc>
          <w:tcPr>
            <w:tcW w:w="797" w:type="dxa"/>
            <w:tcBorders>
              <w:top w:val="nil"/>
              <w:left w:val="nil"/>
              <w:bottom w:val="nil"/>
              <w:right w:val="nil"/>
            </w:tcBorders>
            <w:shd w:val="clear" w:color="auto" w:fill="auto"/>
            <w:vAlign w:val="bottom"/>
          </w:tcPr>
          <w:p w14:paraId="75E67472" w14:textId="3741E51F" w:rsidR="0001272C" w:rsidRPr="00805E65" w:rsidRDefault="0001272C" w:rsidP="0001272C">
            <w:pPr>
              <w:pStyle w:val="TableParagraph"/>
              <w:spacing w:line="268" w:lineRule="exact"/>
              <w:ind w:left="121"/>
              <w:rPr>
                <w:sz w:val="24"/>
                <w:szCs w:val="24"/>
              </w:rPr>
            </w:pPr>
            <w:r w:rsidRPr="00805E65">
              <w:rPr>
                <w:color w:val="000000"/>
                <w:sz w:val="24"/>
                <w:szCs w:val="24"/>
              </w:rPr>
              <w:t>20.2</w:t>
            </w:r>
          </w:p>
        </w:tc>
        <w:tc>
          <w:tcPr>
            <w:tcW w:w="797" w:type="dxa"/>
            <w:tcBorders>
              <w:top w:val="nil"/>
              <w:left w:val="nil"/>
              <w:bottom w:val="nil"/>
              <w:right w:val="nil"/>
            </w:tcBorders>
            <w:shd w:val="clear" w:color="auto" w:fill="auto"/>
            <w:vAlign w:val="bottom"/>
          </w:tcPr>
          <w:p w14:paraId="250E3D11" w14:textId="75FFAFF3" w:rsidR="0001272C" w:rsidRPr="00805E65" w:rsidRDefault="0001272C" w:rsidP="0001272C">
            <w:pPr>
              <w:pStyle w:val="TableParagraph"/>
              <w:spacing w:line="268" w:lineRule="exact"/>
              <w:ind w:left="121"/>
              <w:rPr>
                <w:sz w:val="24"/>
                <w:szCs w:val="24"/>
              </w:rPr>
            </w:pPr>
            <w:r w:rsidRPr="00805E65">
              <w:rPr>
                <w:color w:val="000000"/>
                <w:sz w:val="24"/>
                <w:szCs w:val="24"/>
              </w:rPr>
              <w:t>19</w:t>
            </w:r>
          </w:p>
        </w:tc>
        <w:tc>
          <w:tcPr>
            <w:tcW w:w="710" w:type="dxa"/>
            <w:tcBorders>
              <w:top w:val="nil"/>
              <w:left w:val="nil"/>
              <w:bottom w:val="nil"/>
              <w:right w:val="nil"/>
            </w:tcBorders>
            <w:shd w:val="clear" w:color="auto" w:fill="auto"/>
            <w:vAlign w:val="bottom"/>
          </w:tcPr>
          <w:p w14:paraId="2E496E33" w14:textId="6D0DE760" w:rsidR="0001272C" w:rsidRPr="00805E65" w:rsidRDefault="0001272C" w:rsidP="0001272C">
            <w:pPr>
              <w:pStyle w:val="TableParagraph"/>
              <w:spacing w:line="268" w:lineRule="exact"/>
              <w:ind w:left="121"/>
              <w:rPr>
                <w:sz w:val="24"/>
                <w:szCs w:val="24"/>
              </w:rPr>
            </w:pPr>
            <w:r w:rsidRPr="00805E65">
              <w:rPr>
                <w:color w:val="000000"/>
                <w:sz w:val="24"/>
                <w:szCs w:val="24"/>
              </w:rPr>
              <w:t>18.7</w:t>
            </w:r>
          </w:p>
        </w:tc>
        <w:tc>
          <w:tcPr>
            <w:tcW w:w="684" w:type="dxa"/>
            <w:tcBorders>
              <w:top w:val="nil"/>
              <w:left w:val="nil"/>
              <w:bottom w:val="nil"/>
              <w:right w:val="nil"/>
            </w:tcBorders>
            <w:shd w:val="clear" w:color="auto" w:fill="auto"/>
            <w:vAlign w:val="bottom"/>
          </w:tcPr>
          <w:p w14:paraId="521556C5" w14:textId="49722F82" w:rsidR="0001272C" w:rsidRPr="00805E65" w:rsidRDefault="0001272C" w:rsidP="0001272C">
            <w:pPr>
              <w:pStyle w:val="TableParagraph"/>
              <w:spacing w:line="268" w:lineRule="exact"/>
              <w:ind w:left="122"/>
              <w:rPr>
                <w:sz w:val="24"/>
                <w:szCs w:val="24"/>
              </w:rPr>
            </w:pPr>
            <w:r w:rsidRPr="00805E65">
              <w:rPr>
                <w:color w:val="000000"/>
                <w:sz w:val="24"/>
                <w:szCs w:val="24"/>
              </w:rPr>
              <w:t>15.8</w:t>
            </w:r>
          </w:p>
        </w:tc>
        <w:tc>
          <w:tcPr>
            <w:tcW w:w="694" w:type="dxa"/>
            <w:tcBorders>
              <w:top w:val="nil"/>
              <w:left w:val="nil"/>
              <w:bottom w:val="nil"/>
              <w:right w:val="nil"/>
            </w:tcBorders>
            <w:shd w:val="clear" w:color="auto" w:fill="auto"/>
            <w:vAlign w:val="bottom"/>
          </w:tcPr>
          <w:p w14:paraId="17AE9EE8" w14:textId="3C955BC7" w:rsidR="0001272C" w:rsidRPr="00805E65" w:rsidRDefault="0001272C" w:rsidP="0001272C">
            <w:pPr>
              <w:pStyle w:val="TableParagraph"/>
              <w:spacing w:line="268" w:lineRule="exact"/>
              <w:ind w:left="120"/>
              <w:rPr>
                <w:sz w:val="24"/>
                <w:szCs w:val="24"/>
              </w:rPr>
            </w:pPr>
            <w:r w:rsidRPr="00805E65">
              <w:rPr>
                <w:color w:val="000000"/>
                <w:sz w:val="24"/>
                <w:szCs w:val="24"/>
              </w:rPr>
              <w:t>18.4</w:t>
            </w:r>
          </w:p>
        </w:tc>
        <w:tc>
          <w:tcPr>
            <w:tcW w:w="684" w:type="dxa"/>
            <w:tcBorders>
              <w:top w:val="nil"/>
              <w:left w:val="nil"/>
              <w:bottom w:val="nil"/>
              <w:right w:val="nil"/>
            </w:tcBorders>
            <w:shd w:val="clear" w:color="auto" w:fill="auto"/>
            <w:vAlign w:val="bottom"/>
          </w:tcPr>
          <w:p w14:paraId="2112EDDE" w14:textId="48EEBB0F" w:rsidR="0001272C" w:rsidRPr="00805E65" w:rsidRDefault="0001272C" w:rsidP="0001272C">
            <w:pPr>
              <w:pStyle w:val="TableParagraph"/>
              <w:spacing w:line="268" w:lineRule="exact"/>
              <w:ind w:left="116"/>
              <w:rPr>
                <w:sz w:val="24"/>
                <w:szCs w:val="24"/>
              </w:rPr>
            </w:pPr>
            <w:r w:rsidRPr="00805E65">
              <w:rPr>
                <w:color w:val="000000"/>
                <w:sz w:val="24"/>
                <w:szCs w:val="24"/>
              </w:rPr>
              <w:t>17.6</w:t>
            </w:r>
          </w:p>
        </w:tc>
        <w:tc>
          <w:tcPr>
            <w:tcW w:w="682" w:type="dxa"/>
            <w:tcBorders>
              <w:top w:val="nil"/>
              <w:left w:val="nil"/>
              <w:bottom w:val="nil"/>
              <w:right w:val="nil"/>
            </w:tcBorders>
            <w:shd w:val="clear" w:color="auto" w:fill="auto"/>
            <w:vAlign w:val="bottom"/>
          </w:tcPr>
          <w:p w14:paraId="6E3C3157" w14:textId="098AF928" w:rsidR="0001272C" w:rsidRPr="00805E65" w:rsidRDefault="0001272C" w:rsidP="0001272C">
            <w:pPr>
              <w:pStyle w:val="TableParagraph"/>
              <w:spacing w:line="268" w:lineRule="exact"/>
              <w:rPr>
                <w:sz w:val="24"/>
                <w:szCs w:val="24"/>
              </w:rPr>
            </w:pPr>
            <w:r w:rsidRPr="00805E65">
              <w:rPr>
                <w:color w:val="000000"/>
                <w:sz w:val="24"/>
                <w:szCs w:val="24"/>
              </w:rPr>
              <w:t>15.2</w:t>
            </w:r>
          </w:p>
        </w:tc>
        <w:tc>
          <w:tcPr>
            <w:tcW w:w="687" w:type="dxa"/>
            <w:tcBorders>
              <w:top w:val="nil"/>
              <w:left w:val="nil"/>
              <w:bottom w:val="nil"/>
              <w:right w:val="nil"/>
            </w:tcBorders>
            <w:shd w:val="clear" w:color="auto" w:fill="auto"/>
            <w:vAlign w:val="bottom"/>
          </w:tcPr>
          <w:p w14:paraId="163DD2B1" w14:textId="33852AAE" w:rsidR="0001272C" w:rsidRPr="00805E65" w:rsidRDefault="0001272C" w:rsidP="0001272C">
            <w:pPr>
              <w:pStyle w:val="TableParagraph"/>
              <w:spacing w:line="268" w:lineRule="exact"/>
              <w:ind w:left="116"/>
              <w:rPr>
                <w:sz w:val="24"/>
                <w:szCs w:val="24"/>
              </w:rPr>
            </w:pPr>
            <w:r w:rsidRPr="00805E65">
              <w:rPr>
                <w:color w:val="000000"/>
                <w:sz w:val="24"/>
                <w:szCs w:val="24"/>
              </w:rPr>
              <w:t>14.3</w:t>
            </w:r>
          </w:p>
        </w:tc>
        <w:tc>
          <w:tcPr>
            <w:tcW w:w="647" w:type="dxa"/>
            <w:tcBorders>
              <w:top w:val="nil"/>
              <w:left w:val="nil"/>
              <w:bottom w:val="nil"/>
              <w:right w:val="nil"/>
            </w:tcBorders>
            <w:shd w:val="clear" w:color="auto" w:fill="auto"/>
            <w:vAlign w:val="bottom"/>
          </w:tcPr>
          <w:p w14:paraId="5CC87BFC" w14:textId="5B4459CA" w:rsidR="0001272C" w:rsidRPr="00805E65" w:rsidRDefault="0001272C" w:rsidP="0001272C">
            <w:pPr>
              <w:pStyle w:val="TableParagraph"/>
              <w:spacing w:line="268" w:lineRule="exact"/>
              <w:rPr>
                <w:sz w:val="24"/>
                <w:szCs w:val="24"/>
              </w:rPr>
            </w:pPr>
            <w:r w:rsidRPr="00805E65">
              <w:rPr>
                <w:color w:val="000000"/>
                <w:sz w:val="24"/>
                <w:szCs w:val="24"/>
              </w:rPr>
              <w:t>10.3</w:t>
            </w:r>
          </w:p>
        </w:tc>
      </w:tr>
      <w:tr w:rsidR="0001272C" w:rsidRPr="00F329A9" w14:paraId="0CD0D758" w14:textId="77777777" w:rsidTr="00291B21">
        <w:trPr>
          <w:trHeight w:val="216"/>
        </w:trPr>
        <w:tc>
          <w:tcPr>
            <w:tcW w:w="1392" w:type="dxa"/>
          </w:tcPr>
          <w:p w14:paraId="206BEA7E" w14:textId="5A611657" w:rsidR="0001272C" w:rsidRPr="00F329A9" w:rsidRDefault="0001272C" w:rsidP="0001272C">
            <w:pPr>
              <w:pStyle w:val="TableParagraph"/>
              <w:rPr>
                <w:sz w:val="24"/>
                <w:szCs w:val="24"/>
              </w:rPr>
            </w:pPr>
            <w:r>
              <w:rPr>
                <w:sz w:val="24"/>
                <w:szCs w:val="24"/>
              </w:rPr>
              <w:t>SBG (</w:t>
            </w:r>
            <w:r w:rsidRPr="00F329A9">
              <w:rPr>
                <w:sz w:val="24"/>
                <w:szCs w:val="24"/>
              </w:rPr>
              <w:t>Sahibganj</w:t>
            </w:r>
            <w:r>
              <w:rPr>
                <w:sz w:val="24"/>
                <w:szCs w:val="24"/>
              </w:rPr>
              <w:t>)</w:t>
            </w:r>
          </w:p>
        </w:tc>
        <w:tc>
          <w:tcPr>
            <w:tcW w:w="678" w:type="dxa"/>
            <w:tcBorders>
              <w:top w:val="nil"/>
              <w:left w:val="nil"/>
              <w:bottom w:val="nil"/>
              <w:right w:val="nil"/>
            </w:tcBorders>
            <w:shd w:val="clear" w:color="auto" w:fill="auto"/>
            <w:vAlign w:val="bottom"/>
          </w:tcPr>
          <w:p w14:paraId="670FB166" w14:textId="5724EC16" w:rsidR="0001272C" w:rsidRPr="00805E65" w:rsidRDefault="0001272C" w:rsidP="0001272C">
            <w:pPr>
              <w:pStyle w:val="TableParagraph"/>
              <w:ind w:left="96" w:right="59"/>
              <w:jc w:val="center"/>
              <w:rPr>
                <w:sz w:val="24"/>
                <w:szCs w:val="24"/>
              </w:rPr>
            </w:pPr>
            <w:r w:rsidRPr="00805E65">
              <w:rPr>
                <w:color w:val="000000"/>
                <w:sz w:val="24"/>
                <w:szCs w:val="24"/>
              </w:rPr>
              <w:t>12.3</w:t>
            </w:r>
          </w:p>
        </w:tc>
        <w:tc>
          <w:tcPr>
            <w:tcW w:w="683" w:type="dxa"/>
            <w:tcBorders>
              <w:top w:val="nil"/>
              <w:left w:val="nil"/>
              <w:bottom w:val="nil"/>
              <w:right w:val="nil"/>
            </w:tcBorders>
            <w:shd w:val="clear" w:color="auto" w:fill="auto"/>
            <w:vAlign w:val="bottom"/>
          </w:tcPr>
          <w:p w14:paraId="601576C9" w14:textId="3E81E893" w:rsidR="0001272C" w:rsidRPr="00805E65" w:rsidRDefault="0001272C" w:rsidP="0001272C">
            <w:pPr>
              <w:pStyle w:val="TableParagraph"/>
              <w:ind w:left="116"/>
              <w:rPr>
                <w:sz w:val="24"/>
                <w:szCs w:val="24"/>
              </w:rPr>
            </w:pPr>
            <w:r w:rsidRPr="00805E65">
              <w:rPr>
                <w:color w:val="000000"/>
                <w:sz w:val="24"/>
                <w:szCs w:val="24"/>
              </w:rPr>
              <w:t>13.6</w:t>
            </w:r>
          </w:p>
        </w:tc>
        <w:tc>
          <w:tcPr>
            <w:tcW w:w="793" w:type="dxa"/>
            <w:tcBorders>
              <w:top w:val="nil"/>
              <w:left w:val="nil"/>
              <w:bottom w:val="nil"/>
              <w:right w:val="nil"/>
            </w:tcBorders>
            <w:shd w:val="clear" w:color="auto" w:fill="auto"/>
            <w:vAlign w:val="bottom"/>
          </w:tcPr>
          <w:p w14:paraId="327AE9F7" w14:textId="18C42E6A" w:rsidR="0001272C" w:rsidRPr="00805E65" w:rsidRDefault="0001272C" w:rsidP="0001272C">
            <w:pPr>
              <w:pStyle w:val="TableParagraph"/>
              <w:rPr>
                <w:sz w:val="24"/>
                <w:szCs w:val="24"/>
              </w:rPr>
            </w:pPr>
            <w:r w:rsidRPr="00805E65">
              <w:rPr>
                <w:color w:val="000000"/>
                <w:sz w:val="24"/>
                <w:szCs w:val="24"/>
              </w:rPr>
              <w:t>19.2</w:t>
            </w:r>
          </w:p>
        </w:tc>
        <w:tc>
          <w:tcPr>
            <w:tcW w:w="797" w:type="dxa"/>
            <w:tcBorders>
              <w:top w:val="nil"/>
              <w:left w:val="nil"/>
              <w:bottom w:val="nil"/>
              <w:right w:val="nil"/>
            </w:tcBorders>
            <w:shd w:val="clear" w:color="auto" w:fill="auto"/>
            <w:vAlign w:val="bottom"/>
          </w:tcPr>
          <w:p w14:paraId="306E869E" w14:textId="39355846" w:rsidR="0001272C" w:rsidRPr="00805E65" w:rsidRDefault="0001272C" w:rsidP="0001272C">
            <w:pPr>
              <w:pStyle w:val="TableParagraph"/>
              <w:ind w:left="121"/>
              <w:rPr>
                <w:sz w:val="24"/>
                <w:szCs w:val="24"/>
              </w:rPr>
            </w:pPr>
            <w:r w:rsidRPr="00805E65">
              <w:rPr>
                <w:color w:val="000000"/>
                <w:sz w:val="24"/>
                <w:szCs w:val="24"/>
              </w:rPr>
              <w:t>18.2</w:t>
            </w:r>
          </w:p>
        </w:tc>
        <w:tc>
          <w:tcPr>
            <w:tcW w:w="797" w:type="dxa"/>
            <w:tcBorders>
              <w:top w:val="nil"/>
              <w:left w:val="nil"/>
              <w:bottom w:val="nil"/>
              <w:right w:val="nil"/>
            </w:tcBorders>
            <w:shd w:val="clear" w:color="auto" w:fill="auto"/>
            <w:vAlign w:val="bottom"/>
          </w:tcPr>
          <w:p w14:paraId="1B2F25BB" w14:textId="4E883F02" w:rsidR="0001272C" w:rsidRPr="00805E65" w:rsidRDefault="0001272C" w:rsidP="0001272C">
            <w:pPr>
              <w:pStyle w:val="TableParagraph"/>
              <w:ind w:left="121"/>
              <w:rPr>
                <w:sz w:val="24"/>
                <w:szCs w:val="24"/>
              </w:rPr>
            </w:pPr>
            <w:r w:rsidRPr="00805E65">
              <w:rPr>
                <w:color w:val="000000"/>
                <w:sz w:val="24"/>
                <w:szCs w:val="24"/>
              </w:rPr>
              <w:t>22.2</w:t>
            </w:r>
          </w:p>
        </w:tc>
        <w:tc>
          <w:tcPr>
            <w:tcW w:w="710" w:type="dxa"/>
            <w:tcBorders>
              <w:top w:val="nil"/>
              <w:left w:val="nil"/>
              <w:bottom w:val="nil"/>
              <w:right w:val="nil"/>
            </w:tcBorders>
            <w:shd w:val="clear" w:color="auto" w:fill="auto"/>
            <w:vAlign w:val="bottom"/>
          </w:tcPr>
          <w:p w14:paraId="7AC73199" w14:textId="5BE617CD" w:rsidR="0001272C" w:rsidRPr="00805E65" w:rsidRDefault="0001272C" w:rsidP="0001272C">
            <w:pPr>
              <w:pStyle w:val="TableParagraph"/>
              <w:ind w:left="121"/>
              <w:rPr>
                <w:sz w:val="24"/>
                <w:szCs w:val="24"/>
              </w:rPr>
            </w:pPr>
            <w:r w:rsidRPr="00805E65">
              <w:rPr>
                <w:color w:val="000000"/>
                <w:sz w:val="24"/>
                <w:szCs w:val="24"/>
              </w:rPr>
              <w:t>18.2</w:t>
            </w:r>
          </w:p>
        </w:tc>
        <w:tc>
          <w:tcPr>
            <w:tcW w:w="684" w:type="dxa"/>
            <w:tcBorders>
              <w:top w:val="nil"/>
              <w:left w:val="nil"/>
              <w:bottom w:val="nil"/>
              <w:right w:val="nil"/>
            </w:tcBorders>
            <w:shd w:val="clear" w:color="auto" w:fill="auto"/>
            <w:vAlign w:val="bottom"/>
          </w:tcPr>
          <w:p w14:paraId="46C6C367" w14:textId="252BF8C7" w:rsidR="0001272C" w:rsidRPr="00805E65" w:rsidRDefault="0001272C" w:rsidP="0001272C">
            <w:pPr>
              <w:pStyle w:val="TableParagraph"/>
              <w:ind w:left="122"/>
              <w:rPr>
                <w:sz w:val="24"/>
                <w:szCs w:val="24"/>
              </w:rPr>
            </w:pPr>
            <w:r w:rsidRPr="00805E65">
              <w:rPr>
                <w:color w:val="000000"/>
                <w:sz w:val="24"/>
                <w:szCs w:val="24"/>
              </w:rPr>
              <w:t>17.6</w:t>
            </w:r>
          </w:p>
        </w:tc>
        <w:tc>
          <w:tcPr>
            <w:tcW w:w="694" w:type="dxa"/>
            <w:tcBorders>
              <w:top w:val="nil"/>
              <w:left w:val="nil"/>
              <w:bottom w:val="nil"/>
              <w:right w:val="nil"/>
            </w:tcBorders>
            <w:shd w:val="clear" w:color="auto" w:fill="auto"/>
            <w:vAlign w:val="bottom"/>
          </w:tcPr>
          <w:p w14:paraId="524313F8" w14:textId="22F3B3F3" w:rsidR="0001272C" w:rsidRPr="00805E65" w:rsidRDefault="0001272C" w:rsidP="0001272C">
            <w:pPr>
              <w:pStyle w:val="TableParagraph"/>
              <w:ind w:left="120"/>
              <w:rPr>
                <w:sz w:val="24"/>
                <w:szCs w:val="24"/>
              </w:rPr>
            </w:pPr>
            <w:r w:rsidRPr="00805E65">
              <w:rPr>
                <w:color w:val="000000"/>
                <w:sz w:val="24"/>
                <w:szCs w:val="24"/>
              </w:rPr>
              <w:t>15.9</w:t>
            </w:r>
          </w:p>
        </w:tc>
        <w:tc>
          <w:tcPr>
            <w:tcW w:w="684" w:type="dxa"/>
            <w:tcBorders>
              <w:top w:val="nil"/>
              <w:left w:val="nil"/>
              <w:bottom w:val="nil"/>
              <w:right w:val="nil"/>
            </w:tcBorders>
            <w:shd w:val="clear" w:color="auto" w:fill="auto"/>
            <w:vAlign w:val="bottom"/>
          </w:tcPr>
          <w:p w14:paraId="7261EADB" w14:textId="7A4B39F4" w:rsidR="0001272C" w:rsidRPr="00805E65" w:rsidRDefault="0001272C" w:rsidP="0001272C">
            <w:pPr>
              <w:pStyle w:val="TableParagraph"/>
              <w:ind w:left="116"/>
              <w:rPr>
                <w:sz w:val="24"/>
                <w:szCs w:val="24"/>
              </w:rPr>
            </w:pPr>
            <w:r w:rsidRPr="00805E65">
              <w:rPr>
                <w:color w:val="000000"/>
                <w:sz w:val="24"/>
                <w:szCs w:val="24"/>
              </w:rPr>
              <w:t>22.7</w:t>
            </w:r>
          </w:p>
        </w:tc>
        <w:tc>
          <w:tcPr>
            <w:tcW w:w="682" w:type="dxa"/>
            <w:tcBorders>
              <w:top w:val="nil"/>
              <w:left w:val="nil"/>
              <w:bottom w:val="nil"/>
              <w:right w:val="nil"/>
            </w:tcBorders>
            <w:shd w:val="clear" w:color="auto" w:fill="auto"/>
            <w:vAlign w:val="bottom"/>
          </w:tcPr>
          <w:p w14:paraId="317BC4A0" w14:textId="32FB4D30" w:rsidR="0001272C" w:rsidRPr="00805E65" w:rsidRDefault="0001272C" w:rsidP="0001272C">
            <w:pPr>
              <w:pStyle w:val="TableParagraph"/>
              <w:rPr>
                <w:sz w:val="24"/>
                <w:szCs w:val="24"/>
              </w:rPr>
            </w:pPr>
            <w:r w:rsidRPr="00805E65">
              <w:rPr>
                <w:color w:val="000000"/>
                <w:sz w:val="24"/>
                <w:szCs w:val="24"/>
              </w:rPr>
              <w:t>14.5</w:t>
            </w:r>
          </w:p>
        </w:tc>
        <w:tc>
          <w:tcPr>
            <w:tcW w:w="687" w:type="dxa"/>
            <w:tcBorders>
              <w:top w:val="nil"/>
              <w:left w:val="nil"/>
              <w:bottom w:val="nil"/>
              <w:right w:val="nil"/>
            </w:tcBorders>
            <w:shd w:val="clear" w:color="auto" w:fill="auto"/>
            <w:vAlign w:val="bottom"/>
          </w:tcPr>
          <w:p w14:paraId="74330BB5" w14:textId="6DCCF48A" w:rsidR="0001272C" w:rsidRPr="00805E65" w:rsidRDefault="0001272C" w:rsidP="0001272C">
            <w:pPr>
              <w:pStyle w:val="TableParagraph"/>
              <w:ind w:left="116"/>
              <w:rPr>
                <w:sz w:val="24"/>
                <w:szCs w:val="24"/>
              </w:rPr>
            </w:pPr>
            <w:r w:rsidRPr="00805E65">
              <w:rPr>
                <w:color w:val="000000"/>
                <w:sz w:val="24"/>
                <w:szCs w:val="24"/>
              </w:rPr>
              <w:t>15.6</w:t>
            </w:r>
          </w:p>
        </w:tc>
        <w:tc>
          <w:tcPr>
            <w:tcW w:w="647" w:type="dxa"/>
            <w:tcBorders>
              <w:top w:val="nil"/>
              <w:left w:val="nil"/>
              <w:bottom w:val="nil"/>
              <w:right w:val="nil"/>
            </w:tcBorders>
            <w:shd w:val="clear" w:color="auto" w:fill="auto"/>
            <w:vAlign w:val="bottom"/>
          </w:tcPr>
          <w:p w14:paraId="655519EF" w14:textId="6ACE449F" w:rsidR="0001272C" w:rsidRPr="00805E65" w:rsidRDefault="0001272C" w:rsidP="0001272C">
            <w:pPr>
              <w:pStyle w:val="TableParagraph"/>
              <w:rPr>
                <w:sz w:val="24"/>
                <w:szCs w:val="24"/>
              </w:rPr>
            </w:pPr>
            <w:r w:rsidRPr="00805E65">
              <w:rPr>
                <w:color w:val="000000"/>
                <w:sz w:val="24"/>
                <w:szCs w:val="24"/>
              </w:rPr>
              <w:t>22.3</w:t>
            </w:r>
          </w:p>
        </w:tc>
      </w:tr>
      <w:tr w:rsidR="0001272C" w:rsidRPr="00F329A9" w14:paraId="4FD722F6" w14:textId="77777777" w:rsidTr="00291B21">
        <w:trPr>
          <w:trHeight w:val="216"/>
        </w:trPr>
        <w:tc>
          <w:tcPr>
            <w:tcW w:w="1392" w:type="dxa"/>
          </w:tcPr>
          <w:p w14:paraId="42E20590" w14:textId="59A2E8F0" w:rsidR="0001272C" w:rsidRPr="00F329A9" w:rsidRDefault="0001272C" w:rsidP="0001272C">
            <w:pPr>
              <w:pStyle w:val="TableParagraph"/>
              <w:rPr>
                <w:sz w:val="24"/>
                <w:szCs w:val="24"/>
              </w:rPr>
            </w:pPr>
            <w:r>
              <w:rPr>
                <w:sz w:val="24"/>
                <w:szCs w:val="24"/>
              </w:rPr>
              <w:t xml:space="preserve">KQR </w:t>
            </w:r>
          </w:p>
        </w:tc>
        <w:tc>
          <w:tcPr>
            <w:tcW w:w="678" w:type="dxa"/>
            <w:tcBorders>
              <w:top w:val="nil"/>
              <w:left w:val="nil"/>
              <w:bottom w:val="nil"/>
              <w:right w:val="nil"/>
            </w:tcBorders>
            <w:shd w:val="clear" w:color="auto" w:fill="auto"/>
            <w:vAlign w:val="bottom"/>
          </w:tcPr>
          <w:p w14:paraId="73FC40CC" w14:textId="062B7696" w:rsidR="0001272C" w:rsidRPr="00805E65" w:rsidRDefault="0001272C" w:rsidP="0001272C">
            <w:pPr>
              <w:pStyle w:val="TableParagraph"/>
              <w:ind w:left="96" w:right="59"/>
              <w:jc w:val="center"/>
              <w:rPr>
                <w:sz w:val="24"/>
                <w:szCs w:val="24"/>
              </w:rPr>
            </w:pPr>
            <w:r w:rsidRPr="00805E65">
              <w:rPr>
                <w:color w:val="000000"/>
                <w:sz w:val="24"/>
                <w:szCs w:val="24"/>
              </w:rPr>
              <w:t>13.6</w:t>
            </w:r>
          </w:p>
        </w:tc>
        <w:tc>
          <w:tcPr>
            <w:tcW w:w="683" w:type="dxa"/>
            <w:tcBorders>
              <w:top w:val="nil"/>
              <w:left w:val="nil"/>
              <w:bottom w:val="nil"/>
              <w:right w:val="nil"/>
            </w:tcBorders>
            <w:shd w:val="clear" w:color="auto" w:fill="auto"/>
            <w:vAlign w:val="bottom"/>
          </w:tcPr>
          <w:p w14:paraId="2F4EC9FF" w14:textId="4C70FE7B" w:rsidR="0001272C" w:rsidRPr="00805E65" w:rsidRDefault="0001272C" w:rsidP="0001272C">
            <w:pPr>
              <w:pStyle w:val="TableParagraph"/>
              <w:ind w:left="116"/>
              <w:rPr>
                <w:sz w:val="24"/>
                <w:szCs w:val="24"/>
              </w:rPr>
            </w:pPr>
            <w:r w:rsidRPr="00805E65">
              <w:rPr>
                <w:color w:val="000000"/>
                <w:sz w:val="24"/>
                <w:szCs w:val="24"/>
              </w:rPr>
              <w:t>16.6</w:t>
            </w:r>
          </w:p>
        </w:tc>
        <w:tc>
          <w:tcPr>
            <w:tcW w:w="793" w:type="dxa"/>
            <w:tcBorders>
              <w:top w:val="nil"/>
              <w:left w:val="nil"/>
              <w:bottom w:val="nil"/>
              <w:right w:val="nil"/>
            </w:tcBorders>
            <w:shd w:val="clear" w:color="auto" w:fill="auto"/>
            <w:vAlign w:val="bottom"/>
          </w:tcPr>
          <w:p w14:paraId="7CA80716" w14:textId="25DF920C" w:rsidR="0001272C" w:rsidRPr="00805E65" w:rsidRDefault="0001272C" w:rsidP="0001272C">
            <w:pPr>
              <w:pStyle w:val="TableParagraph"/>
              <w:rPr>
                <w:sz w:val="24"/>
                <w:szCs w:val="24"/>
              </w:rPr>
            </w:pPr>
            <w:r w:rsidRPr="00805E65">
              <w:rPr>
                <w:color w:val="000000"/>
                <w:sz w:val="24"/>
                <w:szCs w:val="24"/>
              </w:rPr>
              <w:t>18.6</w:t>
            </w:r>
          </w:p>
        </w:tc>
        <w:tc>
          <w:tcPr>
            <w:tcW w:w="797" w:type="dxa"/>
            <w:tcBorders>
              <w:top w:val="nil"/>
              <w:left w:val="nil"/>
              <w:bottom w:val="nil"/>
              <w:right w:val="nil"/>
            </w:tcBorders>
            <w:shd w:val="clear" w:color="auto" w:fill="auto"/>
            <w:vAlign w:val="bottom"/>
          </w:tcPr>
          <w:p w14:paraId="5524D3D2" w14:textId="0CF29647" w:rsidR="0001272C" w:rsidRPr="00805E65" w:rsidRDefault="0001272C" w:rsidP="0001272C">
            <w:pPr>
              <w:pStyle w:val="TableParagraph"/>
              <w:ind w:left="121"/>
              <w:rPr>
                <w:sz w:val="24"/>
                <w:szCs w:val="24"/>
              </w:rPr>
            </w:pPr>
            <w:r w:rsidRPr="00805E65">
              <w:rPr>
                <w:color w:val="000000"/>
                <w:sz w:val="24"/>
                <w:szCs w:val="24"/>
              </w:rPr>
              <w:t>19.3</w:t>
            </w:r>
          </w:p>
        </w:tc>
        <w:tc>
          <w:tcPr>
            <w:tcW w:w="797" w:type="dxa"/>
            <w:tcBorders>
              <w:top w:val="nil"/>
              <w:left w:val="nil"/>
              <w:bottom w:val="nil"/>
              <w:right w:val="nil"/>
            </w:tcBorders>
            <w:shd w:val="clear" w:color="auto" w:fill="auto"/>
            <w:vAlign w:val="bottom"/>
          </w:tcPr>
          <w:p w14:paraId="00DF10CF" w14:textId="517BD2F2" w:rsidR="0001272C" w:rsidRPr="00805E65" w:rsidRDefault="0001272C" w:rsidP="0001272C">
            <w:pPr>
              <w:pStyle w:val="TableParagraph"/>
              <w:ind w:left="124"/>
              <w:rPr>
                <w:sz w:val="24"/>
                <w:szCs w:val="24"/>
              </w:rPr>
            </w:pPr>
            <w:r w:rsidRPr="00805E65">
              <w:rPr>
                <w:color w:val="000000"/>
                <w:sz w:val="24"/>
                <w:szCs w:val="24"/>
              </w:rPr>
              <w:t>20.2</w:t>
            </w:r>
          </w:p>
        </w:tc>
        <w:tc>
          <w:tcPr>
            <w:tcW w:w="710" w:type="dxa"/>
            <w:tcBorders>
              <w:top w:val="nil"/>
              <w:left w:val="nil"/>
              <w:bottom w:val="nil"/>
              <w:right w:val="nil"/>
            </w:tcBorders>
            <w:shd w:val="clear" w:color="auto" w:fill="auto"/>
            <w:vAlign w:val="bottom"/>
          </w:tcPr>
          <w:p w14:paraId="08948FCC" w14:textId="16586DC0" w:rsidR="0001272C" w:rsidRPr="00805E65" w:rsidRDefault="0001272C" w:rsidP="0001272C">
            <w:pPr>
              <w:pStyle w:val="TableParagraph"/>
              <w:ind w:left="121"/>
              <w:rPr>
                <w:sz w:val="24"/>
                <w:szCs w:val="24"/>
              </w:rPr>
            </w:pPr>
            <w:r w:rsidRPr="00805E65">
              <w:rPr>
                <w:color w:val="000000"/>
                <w:sz w:val="24"/>
                <w:szCs w:val="24"/>
              </w:rPr>
              <w:t>19.2</w:t>
            </w:r>
          </w:p>
        </w:tc>
        <w:tc>
          <w:tcPr>
            <w:tcW w:w="684" w:type="dxa"/>
            <w:tcBorders>
              <w:top w:val="nil"/>
              <w:left w:val="nil"/>
              <w:bottom w:val="nil"/>
              <w:right w:val="nil"/>
            </w:tcBorders>
            <w:shd w:val="clear" w:color="auto" w:fill="auto"/>
            <w:vAlign w:val="bottom"/>
          </w:tcPr>
          <w:p w14:paraId="465D3A3C" w14:textId="59771E70" w:rsidR="0001272C" w:rsidRPr="00805E65" w:rsidRDefault="0001272C" w:rsidP="0001272C">
            <w:pPr>
              <w:pStyle w:val="TableParagraph"/>
              <w:ind w:left="122"/>
              <w:rPr>
                <w:sz w:val="24"/>
                <w:szCs w:val="24"/>
              </w:rPr>
            </w:pPr>
            <w:r w:rsidRPr="00805E65">
              <w:rPr>
                <w:color w:val="000000"/>
                <w:sz w:val="24"/>
                <w:szCs w:val="24"/>
              </w:rPr>
              <w:t>16.3</w:t>
            </w:r>
          </w:p>
        </w:tc>
        <w:tc>
          <w:tcPr>
            <w:tcW w:w="694" w:type="dxa"/>
            <w:tcBorders>
              <w:top w:val="nil"/>
              <w:left w:val="nil"/>
              <w:bottom w:val="nil"/>
              <w:right w:val="nil"/>
            </w:tcBorders>
            <w:shd w:val="clear" w:color="auto" w:fill="auto"/>
            <w:vAlign w:val="bottom"/>
          </w:tcPr>
          <w:p w14:paraId="018FECD3" w14:textId="49D797A9" w:rsidR="0001272C" w:rsidRPr="00805E65" w:rsidRDefault="0001272C" w:rsidP="0001272C">
            <w:pPr>
              <w:pStyle w:val="TableParagraph"/>
              <w:ind w:left="120"/>
              <w:rPr>
                <w:sz w:val="24"/>
                <w:szCs w:val="24"/>
              </w:rPr>
            </w:pPr>
            <w:r w:rsidRPr="00805E65">
              <w:rPr>
                <w:color w:val="000000"/>
                <w:sz w:val="24"/>
                <w:szCs w:val="24"/>
              </w:rPr>
              <w:t>16.6</w:t>
            </w:r>
          </w:p>
        </w:tc>
        <w:tc>
          <w:tcPr>
            <w:tcW w:w="684" w:type="dxa"/>
            <w:tcBorders>
              <w:top w:val="nil"/>
              <w:left w:val="nil"/>
              <w:bottom w:val="nil"/>
              <w:right w:val="nil"/>
            </w:tcBorders>
            <w:shd w:val="clear" w:color="auto" w:fill="auto"/>
            <w:vAlign w:val="bottom"/>
          </w:tcPr>
          <w:p w14:paraId="097D0E5B" w14:textId="6EE21A97" w:rsidR="0001272C" w:rsidRPr="00805E65" w:rsidRDefault="0001272C" w:rsidP="0001272C">
            <w:pPr>
              <w:pStyle w:val="TableParagraph"/>
              <w:ind w:left="116"/>
              <w:rPr>
                <w:sz w:val="24"/>
                <w:szCs w:val="24"/>
              </w:rPr>
            </w:pPr>
            <w:r w:rsidRPr="00805E65">
              <w:rPr>
                <w:color w:val="000000"/>
                <w:sz w:val="24"/>
                <w:szCs w:val="24"/>
              </w:rPr>
              <w:t>17</w:t>
            </w:r>
          </w:p>
        </w:tc>
        <w:tc>
          <w:tcPr>
            <w:tcW w:w="682" w:type="dxa"/>
            <w:tcBorders>
              <w:top w:val="nil"/>
              <w:left w:val="nil"/>
              <w:bottom w:val="nil"/>
              <w:right w:val="nil"/>
            </w:tcBorders>
            <w:shd w:val="clear" w:color="auto" w:fill="auto"/>
            <w:vAlign w:val="bottom"/>
          </w:tcPr>
          <w:p w14:paraId="1D9C7947" w14:textId="7322F7C8" w:rsidR="0001272C" w:rsidRPr="00805E65" w:rsidRDefault="0001272C" w:rsidP="0001272C">
            <w:pPr>
              <w:pStyle w:val="TableParagraph"/>
              <w:rPr>
                <w:sz w:val="24"/>
                <w:szCs w:val="24"/>
              </w:rPr>
            </w:pPr>
            <w:r w:rsidRPr="00805E65">
              <w:rPr>
                <w:color w:val="000000"/>
                <w:sz w:val="24"/>
                <w:szCs w:val="24"/>
              </w:rPr>
              <w:t>14.7</w:t>
            </w:r>
          </w:p>
        </w:tc>
        <w:tc>
          <w:tcPr>
            <w:tcW w:w="687" w:type="dxa"/>
            <w:tcBorders>
              <w:top w:val="nil"/>
              <w:left w:val="nil"/>
              <w:bottom w:val="nil"/>
              <w:right w:val="nil"/>
            </w:tcBorders>
            <w:shd w:val="clear" w:color="auto" w:fill="auto"/>
            <w:vAlign w:val="bottom"/>
          </w:tcPr>
          <w:p w14:paraId="16E54AF6" w14:textId="1F88A746" w:rsidR="0001272C" w:rsidRPr="00805E65" w:rsidRDefault="0001272C" w:rsidP="0001272C">
            <w:pPr>
              <w:pStyle w:val="TableParagraph"/>
              <w:ind w:left="116"/>
              <w:rPr>
                <w:sz w:val="24"/>
                <w:szCs w:val="24"/>
              </w:rPr>
            </w:pPr>
            <w:r w:rsidRPr="00805E65">
              <w:rPr>
                <w:color w:val="000000"/>
                <w:sz w:val="24"/>
                <w:szCs w:val="24"/>
              </w:rPr>
              <w:t>13.4</w:t>
            </w:r>
          </w:p>
        </w:tc>
        <w:tc>
          <w:tcPr>
            <w:tcW w:w="647" w:type="dxa"/>
            <w:tcBorders>
              <w:top w:val="nil"/>
              <w:left w:val="nil"/>
              <w:bottom w:val="nil"/>
              <w:right w:val="nil"/>
            </w:tcBorders>
            <w:shd w:val="clear" w:color="auto" w:fill="auto"/>
            <w:vAlign w:val="bottom"/>
          </w:tcPr>
          <w:p w14:paraId="75797700" w14:textId="68357F29" w:rsidR="0001272C" w:rsidRPr="00805E65" w:rsidRDefault="0001272C" w:rsidP="0001272C">
            <w:pPr>
              <w:pStyle w:val="TableParagraph"/>
              <w:rPr>
                <w:sz w:val="24"/>
                <w:szCs w:val="24"/>
              </w:rPr>
            </w:pPr>
            <w:r w:rsidRPr="00805E65">
              <w:rPr>
                <w:color w:val="000000"/>
                <w:sz w:val="24"/>
                <w:szCs w:val="24"/>
              </w:rPr>
              <w:t>10.3</w:t>
            </w:r>
          </w:p>
        </w:tc>
      </w:tr>
      <w:tr w:rsidR="0001272C" w:rsidRPr="00F329A9" w14:paraId="3FBA0B83" w14:textId="77777777" w:rsidTr="00291B21">
        <w:trPr>
          <w:trHeight w:val="216"/>
        </w:trPr>
        <w:tc>
          <w:tcPr>
            <w:tcW w:w="1392" w:type="dxa"/>
          </w:tcPr>
          <w:p w14:paraId="0B652571" w14:textId="59CF1727" w:rsidR="0001272C" w:rsidRPr="00F329A9" w:rsidRDefault="0001272C" w:rsidP="0001272C">
            <w:pPr>
              <w:pStyle w:val="TableParagraph"/>
              <w:spacing w:line="271" w:lineRule="exact"/>
              <w:rPr>
                <w:sz w:val="24"/>
                <w:szCs w:val="24"/>
              </w:rPr>
            </w:pPr>
            <w:r>
              <w:rPr>
                <w:sz w:val="24"/>
                <w:szCs w:val="24"/>
              </w:rPr>
              <w:t xml:space="preserve">LTHR </w:t>
            </w:r>
          </w:p>
        </w:tc>
        <w:tc>
          <w:tcPr>
            <w:tcW w:w="678" w:type="dxa"/>
            <w:tcBorders>
              <w:top w:val="nil"/>
              <w:left w:val="nil"/>
              <w:bottom w:val="nil"/>
              <w:right w:val="nil"/>
            </w:tcBorders>
            <w:shd w:val="clear" w:color="auto" w:fill="auto"/>
            <w:vAlign w:val="bottom"/>
          </w:tcPr>
          <w:p w14:paraId="425A0D02" w14:textId="23E492D9" w:rsidR="0001272C" w:rsidRPr="00805E65" w:rsidRDefault="0001272C" w:rsidP="0001272C">
            <w:pPr>
              <w:pStyle w:val="TableParagraph"/>
              <w:spacing w:line="271" w:lineRule="exact"/>
              <w:ind w:left="96" w:right="60"/>
              <w:jc w:val="center"/>
              <w:rPr>
                <w:sz w:val="24"/>
                <w:szCs w:val="24"/>
              </w:rPr>
            </w:pPr>
            <w:r w:rsidRPr="00805E65">
              <w:rPr>
                <w:color w:val="000000"/>
                <w:sz w:val="24"/>
                <w:szCs w:val="24"/>
              </w:rPr>
              <w:t>4.68</w:t>
            </w:r>
          </w:p>
        </w:tc>
        <w:tc>
          <w:tcPr>
            <w:tcW w:w="683" w:type="dxa"/>
            <w:tcBorders>
              <w:top w:val="nil"/>
              <w:left w:val="nil"/>
              <w:bottom w:val="nil"/>
              <w:right w:val="nil"/>
            </w:tcBorders>
            <w:shd w:val="clear" w:color="auto" w:fill="auto"/>
            <w:vAlign w:val="bottom"/>
          </w:tcPr>
          <w:p w14:paraId="13B1DEF8" w14:textId="12E266BA" w:rsidR="0001272C" w:rsidRPr="00805E65" w:rsidRDefault="0001272C" w:rsidP="0001272C">
            <w:pPr>
              <w:pStyle w:val="TableParagraph"/>
              <w:spacing w:line="271" w:lineRule="exact"/>
              <w:ind w:left="116"/>
              <w:rPr>
                <w:sz w:val="24"/>
                <w:szCs w:val="24"/>
              </w:rPr>
            </w:pPr>
            <w:r w:rsidRPr="00805E65">
              <w:rPr>
                <w:color w:val="000000"/>
                <w:sz w:val="24"/>
                <w:szCs w:val="24"/>
              </w:rPr>
              <w:t>13.3</w:t>
            </w:r>
          </w:p>
        </w:tc>
        <w:tc>
          <w:tcPr>
            <w:tcW w:w="793" w:type="dxa"/>
            <w:tcBorders>
              <w:top w:val="nil"/>
              <w:left w:val="nil"/>
              <w:bottom w:val="nil"/>
              <w:right w:val="nil"/>
            </w:tcBorders>
            <w:shd w:val="clear" w:color="auto" w:fill="auto"/>
            <w:vAlign w:val="bottom"/>
          </w:tcPr>
          <w:p w14:paraId="29C39062" w14:textId="128BA386" w:rsidR="0001272C" w:rsidRPr="00805E65" w:rsidRDefault="0001272C" w:rsidP="0001272C">
            <w:pPr>
              <w:pStyle w:val="TableParagraph"/>
              <w:spacing w:line="271" w:lineRule="exact"/>
              <w:rPr>
                <w:sz w:val="24"/>
                <w:szCs w:val="24"/>
              </w:rPr>
            </w:pPr>
            <w:r w:rsidRPr="00805E65">
              <w:rPr>
                <w:color w:val="000000"/>
                <w:sz w:val="24"/>
                <w:szCs w:val="24"/>
              </w:rPr>
              <w:t>11.2</w:t>
            </w:r>
          </w:p>
        </w:tc>
        <w:tc>
          <w:tcPr>
            <w:tcW w:w="797" w:type="dxa"/>
            <w:tcBorders>
              <w:top w:val="nil"/>
              <w:left w:val="nil"/>
              <w:bottom w:val="nil"/>
              <w:right w:val="nil"/>
            </w:tcBorders>
            <w:shd w:val="clear" w:color="auto" w:fill="auto"/>
            <w:vAlign w:val="bottom"/>
          </w:tcPr>
          <w:p w14:paraId="4E86D398" w14:textId="120CF6C4" w:rsidR="0001272C" w:rsidRPr="00805E65" w:rsidRDefault="0001272C" w:rsidP="0001272C">
            <w:pPr>
              <w:pStyle w:val="TableParagraph"/>
              <w:spacing w:line="271" w:lineRule="exact"/>
              <w:ind w:left="121"/>
              <w:rPr>
                <w:sz w:val="24"/>
                <w:szCs w:val="24"/>
              </w:rPr>
            </w:pPr>
            <w:r w:rsidRPr="00805E65">
              <w:rPr>
                <w:color w:val="000000"/>
                <w:sz w:val="24"/>
                <w:szCs w:val="24"/>
              </w:rPr>
              <w:t>5.21</w:t>
            </w:r>
          </w:p>
        </w:tc>
        <w:tc>
          <w:tcPr>
            <w:tcW w:w="797" w:type="dxa"/>
            <w:tcBorders>
              <w:top w:val="nil"/>
              <w:left w:val="nil"/>
              <w:bottom w:val="nil"/>
              <w:right w:val="nil"/>
            </w:tcBorders>
            <w:shd w:val="clear" w:color="auto" w:fill="auto"/>
            <w:vAlign w:val="bottom"/>
          </w:tcPr>
          <w:p w14:paraId="25705FD0" w14:textId="166381B1" w:rsidR="0001272C" w:rsidRPr="00805E65" w:rsidRDefault="0001272C" w:rsidP="0001272C">
            <w:pPr>
              <w:pStyle w:val="TableParagraph"/>
              <w:spacing w:line="271" w:lineRule="exact"/>
              <w:ind w:left="121"/>
              <w:rPr>
                <w:sz w:val="24"/>
                <w:szCs w:val="24"/>
              </w:rPr>
            </w:pPr>
            <w:r w:rsidRPr="00805E65">
              <w:rPr>
                <w:color w:val="000000"/>
                <w:sz w:val="24"/>
                <w:szCs w:val="24"/>
              </w:rPr>
              <w:t>5.21</w:t>
            </w:r>
          </w:p>
        </w:tc>
        <w:tc>
          <w:tcPr>
            <w:tcW w:w="710" w:type="dxa"/>
            <w:tcBorders>
              <w:top w:val="nil"/>
              <w:left w:val="nil"/>
              <w:bottom w:val="nil"/>
              <w:right w:val="nil"/>
            </w:tcBorders>
            <w:shd w:val="clear" w:color="auto" w:fill="auto"/>
            <w:vAlign w:val="bottom"/>
          </w:tcPr>
          <w:p w14:paraId="6318701F" w14:textId="02731788" w:rsidR="0001272C" w:rsidRPr="00805E65" w:rsidRDefault="0001272C" w:rsidP="0001272C">
            <w:pPr>
              <w:pStyle w:val="TableParagraph"/>
              <w:spacing w:line="271" w:lineRule="exact"/>
              <w:ind w:left="121"/>
              <w:rPr>
                <w:sz w:val="24"/>
                <w:szCs w:val="24"/>
              </w:rPr>
            </w:pPr>
            <w:r w:rsidRPr="00805E65">
              <w:rPr>
                <w:color w:val="000000"/>
                <w:sz w:val="24"/>
                <w:szCs w:val="24"/>
              </w:rPr>
              <w:t>4.87</w:t>
            </w:r>
          </w:p>
        </w:tc>
        <w:tc>
          <w:tcPr>
            <w:tcW w:w="684" w:type="dxa"/>
            <w:tcBorders>
              <w:top w:val="nil"/>
              <w:left w:val="nil"/>
              <w:bottom w:val="nil"/>
              <w:right w:val="nil"/>
            </w:tcBorders>
            <w:shd w:val="clear" w:color="auto" w:fill="auto"/>
            <w:vAlign w:val="bottom"/>
          </w:tcPr>
          <w:p w14:paraId="3B9252FE" w14:textId="145A60AD" w:rsidR="0001272C" w:rsidRPr="00805E65" w:rsidRDefault="0001272C" w:rsidP="0001272C">
            <w:pPr>
              <w:pStyle w:val="TableParagraph"/>
              <w:spacing w:line="271" w:lineRule="exact"/>
              <w:ind w:left="122"/>
              <w:rPr>
                <w:sz w:val="24"/>
                <w:szCs w:val="24"/>
              </w:rPr>
            </w:pPr>
            <w:r w:rsidRPr="00805E65">
              <w:rPr>
                <w:color w:val="000000"/>
                <w:sz w:val="24"/>
                <w:szCs w:val="24"/>
              </w:rPr>
              <w:t>4.21</w:t>
            </w:r>
          </w:p>
        </w:tc>
        <w:tc>
          <w:tcPr>
            <w:tcW w:w="694" w:type="dxa"/>
            <w:tcBorders>
              <w:top w:val="nil"/>
              <w:left w:val="nil"/>
              <w:bottom w:val="nil"/>
              <w:right w:val="nil"/>
            </w:tcBorders>
            <w:shd w:val="clear" w:color="auto" w:fill="auto"/>
            <w:vAlign w:val="bottom"/>
          </w:tcPr>
          <w:p w14:paraId="7786AC2B" w14:textId="6A3B7D07" w:rsidR="0001272C" w:rsidRPr="00805E65" w:rsidRDefault="0001272C" w:rsidP="0001272C">
            <w:pPr>
              <w:pStyle w:val="TableParagraph"/>
              <w:spacing w:line="271" w:lineRule="exact"/>
              <w:ind w:left="120"/>
              <w:rPr>
                <w:sz w:val="24"/>
                <w:szCs w:val="24"/>
              </w:rPr>
            </w:pPr>
            <w:r w:rsidRPr="00805E65">
              <w:rPr>
                <w:color w:val="000000"/>
                <w:sz w:val="24"/>
                <w:szCs w:val="24"/>
              </w:rPr>
              <w:t>4.55</w:t>
            </w:r>
          </w:p>
        </w:tc>
        <w:tc>
          <w:tcPr>
            <w:tcW w:w="684" w:type="dxa"/>
            <w:tcBorders>
              <w:top w:val="nil"/>
              <w:left w:val="nil"/>
              <w:bottom w:val="nil"/>
              <w:right w:val="nil"/>
            </w:tcBorders>
            <w:shd w:val="clear" w:color="auto" w:fill="auto"/>
            <w:vAlign w:val="bottom"/>
          </w:tcPr>
          <w:p w14:paraId="0487DBEB" w14:textId="07385E85" w:rsidR="0001272C" w:rsidRPr="00805E65" w:rsidRDefault="0001272C" w:rsidP="0001272C">
            <w:pPr>
              <w:pStyle w:val="TableParagraph"/>
              <w:spacing w:line="271" w:lineRule="exact"/>
              <w:ind w:left="116"/>
              <w:rPr>
                <w:sz w:val="24"/>
                <w:szCs w:val="24"/>
              </w:rPr>
            </w:pPr>
            <w:r w:rsidRPr="00805E65">
              <w:rPr>
                <w:color w:val="000000"/>
                <w:sz w:val="24"/>
                <w:szCs w:val="24"/>
              </w:rPr>
              <w:t>4.11</w:t>
            </w:r>
          </w:p>
        </w:tc>
        <w:tc>
          <w:tcPr>
            <w:tcW w:w="682" w:type="dxa"/>
            <w:tcBorders>
              <w:top w:val="nil"/>
              <w:left w:val="nil"/>
              <w:bottom w:val="nil"/>
              <w:right w:val="nil"/>
            </w:tcBorders>
            <w:shd w:val="clear" w:color="auto" w:fill="auto"/>
            <w:vAlign w:val="bottom"/>
          </w:tcPr>
          <w:p w14:paraId="6B0C883B" w14:textId="188EDA27" w:rsidR="0001272C" w:rsidRPr="00805E65" w:rsidRDefault="0001272C" w:rsidP="0001272C">
            <w:pPr>
              <w:pStyle w:val="TableParagraph"/>
              <w:spacing w:line="271" w:lineRule="exact"/>
              <w:rPr>
                <w:sz w:val="24"/>
                <w:szCs w:val="24"/>
              </w:rPr>
            </w:pPr>
            <w:r w:rsidRPr="00805E65">
              <w:rPr>
                <w:color w:val="000000"/>
                <w:sz w:val="24"/>
                <w:szCs w:val="24"/>
              </w:rPr>
              <w:t>4.92</w:t>
            </w:r>
          </w:p>
        </w:tc>
        <w:tc>
          <w:tcPr>
            <w:tcW w:w="687" w:type="dxa"/>
            <w:tcBorders>
              <w:top w:val="nil"/>
              <w:left w:val="nil"/>
              <w:bottom w:val="nil"/>
              <w:right w:val="nil"/>
            </w:tcBorders>
            <w:shd w:val="clear" w:color="auto" w:fill="auto"/>
            <w:vAlign w:val="bottom"/>
          </w:tcPr>
          <w:p w14:paraId="5AD332AC" w14:textId="3B53C8BC" w:rsidR="0001272C" w:rsidRPr="00805E65" w:rsidRDefault="0001272C" w:rsidP="0001272C">
            <w:pPr>
              <w:pStyle w:val="TableParagraph"/>
              <w:spacing w:line="271" w:lineRule="exact"/>
              <w:ind w:left="116"/>
              <w:rPr>
                <w:sz w:val="24"/>
                <w:szCs w:val="24"/>
              </w:rPr>
            </w:pPr>
            <w:r w:rsidRPr="00805E65">
              <w:rPr>
                <w:color w:val="000000"/>
                <w:sz w:val="24"/>
                <w:szCs w:val="24"/>
              </w:rPr>
              <w:t>1.47</w:t>
            </w:r>
          </w:p>
        </w:tc>
        <w:tc>
          <w:tcPr>
            <w:tcW w:w="647" w:type="dxa"/>
            <w:tcBorders>
              <w:top w:val="nil"/>
              <w:left w:val="nil"/>
              <w:bottom w:val="nil"/>
              <w:right w:val="nil"/>
            </w:tcBorders>
            <w:shd w:val="clear" w:color="auto" w:fill="auto"/>
            <w:vAlign w:val="bottom"/>
          </w:tcPr>
          <w:p w14:paraId="734BD868" w14:textId="1848A17A" w:rsidR="0001272C" w:rsidRPr="00805E65" w:rsidRDefault="0001272C" w:rsidP="0001272C">
            <w:pPr>
              <w:pStyle w:val="TableParagraph"/>
              <w:spacing w:line="271" w:lineRule="exact"/>
              <w:rPr>
                <w:sz w:val="24"/>
                <w:szCs w:val="24"/>
              </w:rPr>
            </w:pPr>
            <w:r w:rsidRPr="00805E65">
              <w:rPr>
                <w:color w:val="000000"/>
                <w:sz w:val="24"/>
                <w:szCs w:val="24"/>
              </w:rPr>
              <w:t>2.11</w:t>
            </w:r>
          </w:p>
        </w:tc>
      </w:tr>
      <w:tr w:rsidR="0001272C" w:rsidRPr="00F329A9" w14:paraId="4F2FEB03" w14:textId="77777777" w:rsidTr="00291B21">
        <w:trPr>
          <w:trHeight w:val="460"/>
        </w:trPr>
        <w:tc>
          <w:tcPr>
            <w:tcW w:w="1392" w:type="dxa"/>
          </w:tcPr>
          <w:p w14:paraId="5F32AD15" w14:textId="78B81672" w:rsidR="0001272C" w:rsidRPr="00F329A9" w:rsidRDefault="0001272C" w:rsidP="0001272C">
            <w:pPr>
              <w:pStyle w:val="TableParagraph"/>
              <w:spacing w:before="1" w:line="256" w:lineRule="auto"/>
              <w:ind w:right="183"/>
              <w:rPr>
                <w:sz w:val="24"/>
                <w:szCs w:val="24"/>
              </w:rPr>
            </w:pPr>
            <w:r>
              <w:rPr>
                <w:sz w:val="24"/>
                <w:szCs w:val="24"/>
              </w:rPr>
              <w:t>SKW</w:t>
            </w:r>
          </w:p>
        </w:tc>
        <w:tc>
          <w:tcPr>
            <w:tcW w:w="678" w:type="dxa"/>
            <w:tcBorders>
              <w:top w:val="nil"/>
              <w:left w:val="nil"/>
              <w:bottom w:val="nil"/>
              <w:right w:val="nil"/>
            </w:tcBorders>
            <w:shd w:val="clear" w:color="auto" w:fill="auto"/>
            <w:vAlign w:val="bottom"/>
          </w:tcPr>
          <w:p w14:paraId="3626DE9D" w14:textId="35677C3E" w:rsidR="0001272C" w:rsidRPr="00805E65" w:rsidRDefault="0001272C" w:rsidP="0001272C">
            <w:pPr>
              <w:pStyle w:val="TableParagraph"/>
              <w:spacing w:line="268" w:lineRule="exact"/>
              <w:ind w:left="96" w:right="59"/>
              <w:jc w:val="center"/>
              <w:rPr>
                <w:sz w:val="24"/>
                <w:szCs w:val="24"/>
              </w:rPr>
            </w:pPr>
            <w:r w:rsidRPr="00805E65">
              <w:rPr>
                <w:color w:val="000000"/>
                <w:sz w:val="24"/>
                <w:szCs w:val="24"/>
              </w:rPr>
              <w:t>6.99</w:t>
            </w:r>
          </w:p>
        </w:tc>
        <w:tc>
          <w:tcPr>
            <w:tcW w:w="683" w:type="dxa"/>
            <w:tcBorders>
              <w:top w:val="nil"/>
              <w:left w:val="nil"/>
              <w:bottom w:val="nil"/>
              <w:right w:val="nil"/>
            </w:tcBorders>
            <w:shd w:val="clear" w:color="auto" w:fill="auto"/>
            <w:vAlign w:val="bottom"/>
          </w:tcPr>
          <w:p w14:paraId="0C36FAAA" w14:textId="5E1635D5" w:rsidR="0001272C" w:rsidRPr="00805E65" w:rsidRDefault="0001272C" w:rsidP="0001272C">
            <w:pPr>
              <w:pStyle w:val="TableParagraph"/>
              <w:spacing w:line="268" w:lineRule="exact"/>
              <w:ind w:left="116"/>
              <w:rPr>
                <w:sz w:val="24"/>
                <w:szCs w:val="24"/>
              </w:rPr>
            </w:pPr>
            <w:r w:rsidRPr="00805E65">
              <w:rPr>
                <w:color w:val="000000"/>
                <w:sz w:val="24"/>
                <w:szCs w:val="24"/>
              </w:rPr>
              <w:t>9.33</w:t>
            </w:r>
          </w:p>
        </w:tc>
        <w:tc>
          <w:tcPr>
            <w:tcW w:w="793" w:type="dxa"/>
            <w:tcBorders>
              <w:top w:val="nil"/>
              <w:left w:val="nil"/>
              <w:bottom w:val="nil"/>
              <w:right w:val="nil"/>
            </w:tcBorders>
            <w:shd w:val="clear" w:color="auto" w:fill="auto"/>
            <w:vAlign w:val="bottom"/>
          </w:tcPr>
          <w:p w14:paraId="343B0621" w14:textId="151C0805" w:rsidR="0001272C" w:rsidRPr="00805E65" w:rsidRDefault="0001272C" w:rsidP="0001272C">
            <w:pPr>
              <w:pStyle w:val="TableParagraph"/>
              <w:spacing w:line="268" w:lineRule="exact"/>
              <w:rPr>
                <w:sz w:val="24"/>
                <w:szCs w:val="24"/>
              </w:rPr>
            </w:pPr>
            <w:r w:rsidRPr="00805E65">
              <w:rPr>
                <w:color w:val="000000"/>
                <w:sz w:val="24"/>
                <w:szCs w:val="24"/>
              </w:rPr>
              <w:t>11.7</w:t>
            </w:r>
          </w:p>
        </w:tc>
        <w:tc>
          <w:tcPr>
            <w:tcW w:w="797" w:type="dxa"/>
            <w:tcBorders>
              <w:top w:val="nil"/>
              <w:left w:val="nil"/>
              <w:bottom w:val="nil"/>
              <w:right w:val="nil"/>
            </w:tcBorders>
            <w:shd w:val="clear" w:color="auto" w:fill="auto"/>
            <w:vAlign w:val="bottom"/>
          </w:tcPr>
          <w:p w14:paraId="5766E692" w14:textId="6F6C60E9" w:rsidR="0001272C" w:rsidRPr="00805E65" w:rsidRDefault="0001272C" w:rsidP="0001272C">
            <w:pPr>
              <w:pStyle w:val="TableParagraph"/>
              <w:spacing w:line="268" w:lineRule="exact"/>
              <w:ind w:left="121"/>
              <w:rPr>
                <w:sz w:val="24"/>
                <w:szCs w:val="24"/>
              </w:rPr>
            </w:pPr>
            <w:r w:rsidRPr="00805E65">
              <w:rPr>
                <w:color w:val="000000"/>
                <w:sz w:val="24"/>
                <w:szCs w:val="24"/>
              </w:rPr>
              <w:t>14.5</w:t>
            </w:r>
          </w:p>
        </w:tc>
        <w:tc>
          <w:tcPr>
            <w:tcW w:w="797" w:type="dxa"/>
            <w:tcBorders>
              <w:top w:val="nil"/>
              <w:left w:val="nil"/>
              <w:bottom w:val="nil"/>
              <w:right w:val="nil"/>
            </w:tcBorders>
            <w:shd w:val="clear" w:color="auto" w:fill="auto"/>
            <w:vAlign w:val="bottom"/>
          </w:tcPr>
          <w:p w14:paraId="21A84CED" w14:textId="2BCEB438" w:rsidR="0001272C" w:rsidRPr="00805E65" w:rsidRDefault="0001272C" w:rsidP="0001272C">
            <w:pPr>
              <w:pStyle w:val="TableParagraph"/>
              <w:spacing w:line="268" w:lineRule="exact"/>
              <w:ind w:left="121"/>
              <w:rPr>
                <w:sz w:val="24"/>
                <w:szCs w:val="24"/>
              </w:rPr>
            </w:pPr>
            <w:r w:rsidRPr="00805E65">
              <w:rPr>
                <w:color w:val="000000"/>
                <w:sz w:val="24"/>
                <w:szCs w:val="24"/>
              </w:rPr>
              <w:t>12.3</w:t>
            </w:r>
          </w:p>
        </w:tc>
        <w:tc>
          <w:tcPr>
            <w:tcW w:w="710" w:type="dxa"/>
            <w:tcBorders>
              <w:top w:val="nil"/>
              <w:left w:val="nil"/>
              <w:bottom w:val="nil"/>
              <w:right w:val="nil"/>
            </w:tcBorders>
            <w:shd w:val="clear" w:color="auto" w:fill="auto"/>
            <w:vAlign w:val="bottom"/>
          </w:tcPr>
          <w:p w14:paraId="509BEA6D" w14:textId="33E49FA3" w:rsidR="0001272C" w:rsidRPr="00805E65" w:rsidRDefault="0001272C" w:rsidP="0001272C">
            <w:pPr>
              <w:pStyle w:val="TableParagraph"/>
              <w:spacing w:line="268" w:lineRule="exact"/>
              <w:ind w:left="121"/>
              <w:rPr>
                <w:sz w:val="24"/>
                <w:szCs w:val="24"/>
              </w:rPr>
            </w:pPr>
            <w:r w:rsidRPr="00805E65">
              <w:rPr>
                <w:color w:val="000000"/>
                <w:sz w:val="24"/>
                <w:szCs w:val="24"/>
              </w:rPr>
              <w:t>10.31</w:t>
            </w:r>
          </w:p>
        </w:tc>
        <w:tc>
          <w:tcPr>
            <w:tcW w:w="684" w:type="dxa"/>
            <w:tcBorders>
              <w:top w:val="nil"/>
              <w:left w:val="nil"/>
              <w:bottom w:val="nil"/>
              <w:right w:val="nil"/>
            </w:tcBorders>
            <w:shd w:val="clear" w:color="auto" w:fill="auto"/>
            <w:vAlign w:val="bottom"/>
          </w:tcPr>
          <w:p w14:paraId="087D38A2" w14:textId="64CCFB24" w:rsidR="0001272C" w:rsidRPr="00805E65" w:rsidRDefault="0001272C" w:rsidP="0001272C">
            <w:pPr>
              <w:pStyle w:val="TableParagraph"/>
              <w:spacing w:line="268" w:lineRule="exact"/>
              <w:ind w:left="122"/>
              <w:rPr>
                <w:sz w:val="24"/>
                <w:szCs w:val="24"/>
              </w:rPr>
            </w:pPr>
            <w:r w:rsidRPr="00805E65">
              <w:rPr>
                <w:color w:val="000000"/>
                <w:sz w:val="24"/>
                <w:szCs w:val="24"/>
              </w:rPr>
              <w:t>11.3</w:t>
            </w:r>
          </w:p>
        </w:tc>
        <w:tc>
          <w:tcPr>
            <w:tcW w:w="694" w:type="dxa"/>
            <w:tcBorders>
              <w:top w:val="nil"/>
              <w:left w:val="nil"/>
              <w:bottom w:val="nil"/>
              <w:right w:val="nil"/>
            </w:tcBorders>
            <w:shd w:val="clear" w:color="auto" w:fill="auto"/>
            <w:vAlign w:val="bottom"/>
          </w:tcPr>
          <w:p w14:paraId="46F25AF2" w14:textId="26CB867F" w:rsidR="0001272C" w:rsidRPr="00805E65" w:rsidRDefault="0001272C" w:rsidP="0001272C">
            <w:pPr>
              <w:pStyle w:val="TableParagraph"/>
              <w:spacing w:line="268" w:lineRule="exact"/>
              <w:ind w:left="120"/>
              <w:rPr>
                <w:sz w:val="24"/>
                <w:szCs w:val="24"/>
              </w:rPr>
            </w:pPr>
            <w:r w:rsidRPr="00805E65">
              <w:rPr>
                <w:color w:val="000000"/>
                <w:sz w:val="24"/>
                <w:szCs w:val="24"/>
              </w:rPr>
              <w:t>13.2</w:t>
            </w:r>
          </w:p>
        </w:tc>
        <w:tc>
          <w:tcPr>
            <w:tcW w:w="684" w:type="dxa"/>
            <w:tcBorders>
              <w:top w:val="nil"/>
              <w:left w:val="nil"/>
              <w:bottom w:val="nil"/>
              <w:right w:val="nil"/>
            </w:tcBorders>
            <w:shd w:val="clear" w:color="auto" w:fill="auto"/>
            <w:vAlign w:val="bottom"/>
          </w:tcPr>
          <w:p w14:paraId="5A97C350" w14:textId="68F3779F" w:rsidR="0001272C" w:rsidRPr="00805E65" w:rsidRDefault="0001272C" w:rsidP="0001272C">
            <w:pPr>
              <w:pStyle w:val="TableParagraph"/>
              <w:spacing w:line="268" w:lineRule="exact"/>
              <w:ind w:left="116"/>
              <w:rPr>
                <w:sz w:val="24"/>
                <w:szCs w:val="24"/>
              </w:rPr>
            </w:pPr>
            <w:r w:rsidRPr="00805E65">
              <w:rPr>
                <w:color w:val="000000"/>
                <w:sz w:val="24"/>
                <w:szCs w:val="24"/>
              </w:rPr>
              <w:t>11.2</w:t>
            </w:r>
          </w:p>
        </w:tc>
        <w:tc>
          <w:tcPr>
            <w:tcW w:w="682" w:type="dxa"/>
            <w:tcBorders>
              <w:top w:val="nil"/>
              <w:left w:val="nil"/>
              <w:bottom w:val="nil"/>
              <w:right w:val="nil"/>
            </w:tcBorders>
            <w:shd w:val="clear" w:color="auto" w:fill="auto"/>
            <w:vAlign w:val="bottom"/>
          </w:tcPr>
          <w:p w14:paraId="0B2CC642" w14:textId="5F410585" w:rsidR="0001272C" w:rsidRPr="00805E65" w:rsidRDefault="0001272C" w:rsidP="0001272C">
            <w:pPr>
              <w:pStyle w:val="TableParagraph"/>
              <w:spacing w:line="268" w:lineRule="exact"/>
              <w:rPr>
                <w:sz w:val="24"/>
                <w:szCs w:val="24"/>
              </w:rPr>
            </w:pPr>
            <w:r w:rsidRPr="00805E65">
              <w:rPr>
                <w:color w:val="000000"/>
                <w:sz w:val="24"/>
                <w:szCs w:val="24"/>
              </w:rPr>
              <w:t>9.31</w:t>
            </w:r>
          </w:p>
        </w:tc>
        <w:tc>
          <w:tcPr>
            <w:tcW w:w="687" w:type="dxa"/>
            <w:tcBorders>
              <w:top w:val="nil"/>
              <w:left w:val="nil"/>
              <w:bottom w:val="nil"/>
              <w:right w:val="nil"/>
            </w:tcBorders>
            <w:shd w:val="clear" w:color="auto" w:fill="auto"/>
            <w:vAlign w:val="bottom"/>
          </w:tcPr>
          <w:p w14:paraId="4FBE7E8F" w14:textId="5C7DBBB2" w:rsidR="0001272C" w:rsidRPr="00805E65" w:rsidRDefault="0001272C" w:rsidP="0001272C">
            <w:pPr>
              <w:pStyle w:val="TableParagraph"/>
              <w:spacing w:line="268" w:lineRule="exact"/>
              <w:ind w:left="116"/>
              <w:rPr>
                <w:sz w:val="24"/>
                <w:szCs w:val="24"/>
              </w:rPr>
            </w:pPr>
            <w:r w:rsidRPr="00805E65">
              <w:rPr>
                <w:color w:val="000000"/>
                <w:sz w:val="24"/>
                <w:szCs w:val="24"/>
              </w:rPr>
              <w:t>7.21</w:t>
            </w:r>
          </w:p>
        </w:tc>
        <w:tc>
          <w:tcPr>
            <w:tcW w:w="647" w:type="dxa"/>
            <w:tcBorders>
              <w:top w:val="nil"/>
              <w:left w:val="nil"/>
              <w:bottom w:val="nil"/>
              <w:right w:val="nil"/>
            </w:tcBorders>
            <w:shd w:val="clear" w:color="auto" w:fill="auto"/>
            <w:vAlign w:val="bottom"/>
          </w:tcPr>
          <w:p w14:paraId="5A0A10B6" w14:textId="5E968995" w:rsidR="0001272C" w:rsidRPr="00805E65" w:rsidRDefault="0001272C" w:rsidP="0001272C">
            <w:pPr>
              <w:pStyle w:val="TableParagraph"/>
              <w:spacing w:line="268" w:lineRule="exact"/>
              <w:rPr>
                <w:sz w:val="24"/>
                <w:szCs w:val="24"/>
              </w:rPr>
            </w:pPr>
            <w:r w:rsidRPr="00805E65">
              <w:rPr>
                <w:color w:val="000000"/>
                <w:sz w:val="24"/>
                <w:szCs w:val="24"/>
              </w:rPr>
              <w:t>7.21</w:t>
            </w:r>
          </w:p>
        </w:tc>
      </w:tr>
      <w:tr w:rsidR="0001272C" w:rsidRPr="00F329A9" w14:paraId="472E5C83" w14:textId="77777777" w:rsidTr="00291B21">
        <w:trPr>
          <w:trHeight w:val="438"/>
        </w:trPr>
        <w:tc>
          <w:tcPr>
            <w:tcW w:w="1392" w:type="dxa"/>
          </w:tcPr>
          <w:p w14:paraId="7C57A435" w14:textId="4942071A" w:rsidR="0001272C" w:rsidRPr="00F329A9" w:rsidRDefault="0001272C" w:rsidP="0001272C">
            <w:pPr>
              <w:pStyle w:val="TableParagraph"/>
              <w:spacing w:before="1" w:line="237" w:lineRule="auto"/>
              <w:ind w:right="214"/>
              <w:rPr>
                <w:sz w:val="24"/>
                <w:szCs w:val="24"/>
              </w:rPr>
            </w:pPr>
            <w:r>
              <w:rPr>
                <w:sz w:val="24"/>
                <w:szCs w:val="24"/>
              </w:rPr>
              <w:t>ESB</w:t>
            </w:r>
          </w:p>
        </w:tc>
        <w:tc>
          <w:tcPr>
            <w:tcW w:w="678" w:type="dxa"/>
            <w:tcBorders>
              <w:top w:val="nil"/>
              <w:left w:val="nil"/>
              <w:bottom w:val="nil"/>
              <w:right w:val="nil"/>
            </w:tcBorders>
            <w:shd w:val="clear" w:color="auto" w:fill="auto"/>
            <w:vAlign w:val="bottom"/>
          </w:tcPr>
          <w:p w14:paraId="49438874" w14:textId="502904E0" w:rsidR="0001272C" w:rsidRPr="00805E65" w:rsidRDefault="0001272C" w:rsidP="0001272C">
            <w:pPr>
              <w:pStyle w:val="TableParagraph"/>
              <w:ind w:left="96" w:right="59"/>
              <w:jc w:val="center"/>
              <w:rPr>
                <w:sz w:val="24"/>
                <w:szCs w:val="24"/>
              </w:rPr>
            </w:pPr>
            <w:r w:rsidRPr="00805E65">
              <w:rPr>
                <w:color w:val="000000"/>
                <w:sz w:val="24"/>
                <w:szCs w:val="24"/>
              </w:rPr>
              <w:t>6.64</w:t>
            </w:r>
          </w:p>
        </w:tc>
        <w:tc>
          <w:tcPr>
            <w:tcW w:w="683" w:type="dxa"/>
            <w:tcBorders>
              <w:top w:val="nil"/>
              <w:left w:val="nil"/>
              <w:bottom w:val="nil"/>
              <w:right w:val="nil"/>
            </w:tcBorders>
            <w:shd w:val="clear" w:color="auto" w:fill="auto"/>
            <w:vAlign w:val="bottom"/>
          </w:tcPr>
          <w:p w14:paraId="3ED6A614" w14:textId="50ACE6DB" w:rsidR="0001272C" w:rsidRPr="00805E65" w:rsidRDefault="0001272C" w:rsidP="0001272C">
            <w:pPr>
              <w:pStyle w:val="TableParagraph"/>
              <w:ind w:left="116"/>
              <w:rPr>
                <w:sz w:val="24"/>
                <w:szCs w:val="24"/>
              </w:rPr>
            </w:pPr>
            <w:r w:rsidRPr="00805E65">
              <w:rPr>
                <w:color w:val="000000"/>
                <w:sz w:val="24"/>
                <w:szCs w:val="24"/>
              </w:rPr>
              <w:t>10.55</w:t>
            </w:r>
          </w:p>
        </w:tc>
        <w:tc>
          <w:tcPr>
            <w:tcW w:w="793" w:type="dxa"/>
            <w:tcBorders>
              <w:top w:val="nil"/>
              <w:left w:val="nil"/>
              <w:bottom w:val="nil"/>
              <w:right w:val="nil"/>
            </w:tcBorders>
            <w:shd w:val="clear" w:color="auto" w:fill="auto"/>
            <w:vAlign w:val="bottom"/>
          </w:tcPr>
          <w:p w14:paraId="4BAE223C" w14:textId="14214577" w:rsidR="0001272C" w:rsidRPr="00805E65" w:rsidRDefault="0001272C" w:rsidP="0001272C">
            <w:pPr>
              <w:pStyle w:val="TableParagraph"/>
              <w:rPr>
                <w:sz w:val="24"/>
                <w:szCs w:val="24"/>
              </w:rPr>
            </w:pPr>
            <w:r w:rsidRPr="00805E65">
              <w:rPr>
                <w:color w:val="000000"/>
                <w:sz w:val="24"/>
                <w:szCs w:val="24"/>
              </w:rPr>
              <w:t>12.8</w:t>
            </w:r>
          </w:p>
        </w:tc>
        <w:tc>
          <w:tcPr>
            <w:tcW w:w="797" w:type="dxa"/>
            <w:tcBorders>
              <w:top w:val="nil"/>
              <w:left w:val="nil"/>
              <w:bottom w:val="nil"/>
              <w:right w:val="nil"/>
            </w:tcBorders>
            <w:shd w:val="clear" w:color="auto" w:fill="auto"/>
            <w:vAlign w:val="bottom"/>
          </w:tcPr>
          <w:p w14:paraId="726430E2" w14:textId="5B729AE7" w:rsidR="0001272C" w:rsidRPr="00805E65" w:rsidRDefault="0001272C" w:rsidP="0001272C">
            <w:pPr>
              <w:pStyle w:val="TableParagraph"/>
              <w:ind w:left="121"/>
              <w:rPr>
                <w:sz w:val="24"/>
                <w:szCs w:val="24"/>
              </w:rPr>
            </w:pPr>
            <w:r w:rsidRPr="00805E65">
              <w:rPr>
                <w:color w:val="000000"/>
                <w:sz w:val="24"/>
                <w:szCs w:val="24"/>
              </w:rPr>
              <w:t>13.32</w:t>
            </w:r>
          </w:p>
        </w:tc>
        <w:tc>
          <w:tcPr>
            <w:tcW w:w="797" w:type="dxa"/>
            <w:tcBorders>
              <w:top w:val="nil"/>
              <w:left w:val="nil"/>
              <w:bottom w:val="nil"/>
              <w:right w:val="nil"/>
            </w:tcBorders>
            <w:shd w:val="clear" w:color="auto" w:fill="auto"/>
            <w:vAlign w:val="bottom"/>
          </w:tcPr>
          <w:p w14:paraId="08B44D2F" w14:textId="56AD845B" w:rsidR="0001272C" w:rsidRPr="00805E65" w:rsidRDefault="0001272C" w:rsidP="0001272C">
            <w:pPr>
              <w:pStyle w:val="TableParagraph"/>
              <w:ind w:left="121"/>
              <w:rPr>
                <w:sz w:val="24"/>
                <w:szCs w:val="24"/>
              </w:rPr>
            </w:pPr>
            <w:r w:rsidRPr="00805E65">
              <w:rPr>
                <w:color w:val="000000"/>
                <w:sz w:val="24"/>
                <w:szCs w:val="24"/>
              </w:rPr>
              <w:t>11.84</w:t>
            </w:r>
          </w:p>
        </w:tc>
        <w:tc>
          <w:tcPr>
            <w:tcW w:w="710" w:type="dxa"/>
            <w:tcBorders>
              <w:top w:val="nil"/>
              <w:left w:val="nil"/>
              <w:bottom w:val="nil"/>
              <w:right w:val="nil"/>
            </w:tcBorders>
            <w:shd w:val="clear" w:color="auto" w:fill="auto"/>
            <w:vAlign w:val="bottom"/>
          </w:tcPr>
          <w:p w14:paraId="0801B9F4" w14:textId="59BB7B3D" w:rsidR="0001272C" w:rsidRPr="00805E65" w:rsidRDefault="0001272C" w:rsidP="0001272C">
            <w:pPr>
              <w:pStyle w:val="TableParagraph"/>
              <w:ind w:left="121"/>
              <w:rPr>
                <w:sz w:val="24"/>
                <w:szCs w:val="24"/>
              </w:rPr>
            </w:pPr>
            <w:r w:rsidRPr="00805E65">
              <w:rPr>
                <w:color w:val="000000"/>
                <w:sz w:val="24"/>
                <w:szCs w:val="24"/>
              </w:rPr>
              <w:t>9.87</w:t>
            </w:r>
          </w:p>
        </w:tc>
        <w:tc>
          <w:tcPr>
            <w:tcW w:w="684" w:type="dxa"/>
            <w:tcBorders>
              <w:top w:val="nil"/>
              <w:left w:val="nil"/>
              <w:bottom w:val="nil"/>
              <w:right w:val="nil"/>
            </w:tcBorders>
            <w:shd w:val="clear" w:color="auto" w:fill="auto"/>
            <w:vAlign w:val="bottom"/>
          </w:tcPr>
          <w:p w14:paraId="454769C2" w14:textId="0873A762" w:rsidR="0001272C" w:rsidRPr="00805E65" w:rsidRDefault="0001272C" w:rsidP="0001272C">
            <w:pPr>
              <w:pStyle w:val="TableParagraph"/>
              <w:ind w:left="122"/>
              <w:rPr>
                <w:sz w:val="24"/>
                <w:szCs w:val="24"/>
              </w:rPr>
            </w:pPr>
            <w:r w:rsidRPr="00805E65">
              <w:rPr>
                <w:color w:val="000000"/>
                <w:sz w:val="24"/>
                <w:szCs w:val="24"/>
              </w:rPr>
              <w:t>9.97</w:t>
            </w:r>
          </w:p>
        </w:tc>
        <w:tc>
          <w:tcPr>
            <w:tcW w:w="694" w:type="dxa"/>
            <w:tcBorders>
              <w:top w:val="nil"/>
              <w:left w:val="nil"/>
              <w:bottom w:val="nil"/>
              <w:right w:val="nil"/>
            </w:tcBorders>
            <w:shd w:val="clear" w:color="auto" w:fill="auto"/>
            <w:vAlign w:val="bottom"/>
          </w:tcPr>
          <w:p w14:paraId="5FB10015" w14:textId="57E9145F" w:rsidR="0001272C" w:rsidRPr="00805E65" w:rsidRDefault="0001272C" w:rsidP="0001272C">
            <w:pPr>
              <w:pStyle w:val="TableParagraph"/>
              <w:ind w:left="120"/>
              <w:rPr>
                <w:sz w:val="24"/>
                <w:szCs w:val="24"/>
              </w:rPr>
            </w:pPr>
            <w:r w:rsidRPr="00805E65">
              <w:rPr>
                <w:color w:val="000000"/>
                <w:sz w:val="24"/>
                <w:szCs w:val="24"/>
              </w:rPr>
              <w:t>10.87</w:t>
            </w:r>
          </w:p>
        </w:tc>
        <w:tc>
          <w:tcPr>
            <w:tcW w:w="684" w:type="dxa"/>
            <w:tcBorders>
              <w:top w:val="nil"/>
              <w:left w:val="nil"/>
              <w:bottom w:val="nil"/>
              <w:right w:val="nil"/>
            </w:tcBorders>
            <w:shd w:val="clear" w:color="auto" w:fill="auto"/>
            <w:vAlign w:val="bottom"/>
          </w:tcPr>
          <w:p w14:paraId="245CFFD8" w14:textId="23BF5C13" w:rsidR="0001272C" w:rsidRPr="00805E65" w:rsidRDefault="0001272C" w:rsidP="0001272C">
            <w:pPr>
              <w:pStyle w:val="TableParagraph"/>
              <w:ind w:left="116"/>
              <w:rPr>
                <w:sz w:val="24"/>
                <w:szCs w:val="24"/>
              </w:rPr>
            </w:pPr>
            <w:r w:rsidRPr="00805E65">
              <w:rPr>
                <w:color w:val="000000"/>
                <w:sz w:val="24"/>
                <w:szCs w:val="24"/>
              </w:rPr>
              <w:t>10.91</w:t>
            </w:r>
          </w:p>
        </w:tc>
        <w:tc>
          <w:tcPr>
            <w:tcW w:w="682" w:type="dxa"/>
            <w:tcBorders>
              <w:top w:val="nil"/>
              <w:left w:val="nil"/>
              <w:bottom w:val="nil"/>
              <w:right w:val="nil"/>
            </w:tcBorders>
            <w:shd w:val="clear" w:color="auto" w:fill="auto"/>
            <w:vAlign w:val="bottom"/>
          </w:tcPr>
          <w:p w14:paraId="1ECFCF9F" w14:textId="7F3C1D64" w:rsidR="0001272C" w:rsidRPr="00805E65" w:rsidRDefault="0001272C" w:rsidP="0001272C">
            <w:pPr>
              <w:pStyle w:val="TableParagraph"/>
              <w:rPr>
                <w:sz w:val="24"/>
                <w:szCs w:val="24"/>
              </w:rPr>
            </w:pPr>
            <w:r w:rsidRPr="00805E65">
              <w:rPr>
                <w:color w:val="000000"/>
                <w:sz w:val="24"/>
                <w:szCs w:val="24"/>
              </w:rPr>
              <w:t>8.61</w:t>
            </w:r>
          </w:p>
        </w:tc>
        <w:tc>
          <w:tcPr>
            <w:tcW w:w="687" w:type="dxa"/>
            <w:tcBorders>
              <w:top w:val="nil"/>
              <w:left w:val="nil"/>
              <w:bottom w:val="nil"/>
              <w:right w:val="nil"/>
            </w:tcBorders>
            <w:shd w:val="clear" w:color="auto" w:fill="auto"/>
            <w:vAlign w:val="bottom"/>
          </w:tcPr>
          <w:p w14:paraId="255CCB8C" w14:textId="40407306" w:rsidR="0001272C" w:rsidRPr="00805E65" w:rsidRDefault="0001272C" w:rsidP="0001272C">
            <w:pPr>
              <w:pStyle w:val="TableParagraph"/>
              <w:ind w:left="116"/>
              <w:rPr>
                <w:sz w:val="24"/>
                <w:szCs w:val="24"/>
              </w:rPr>
            </w:pPr>
            <w:r w:rsidRPr="00805E65">
              <w:rPr>
                <w:color w:val="000000"/>
                <w:sz w:val="24"/>
                <w:szCs w:val="24"/>
              </w:rPr>
              <w:t>6.51</w:t>
            </w:r>
          </w:p>
        </w:tc>
        <w:tc>
          <w:tcPr>
            <w:tcW w:w="647" w:type="dxa"/>
            <w:tcBorders>
              <w:top w:val="nil"/>
              <w:left w:val="nil"/>
              <w:bottom w:val="nil"/>
              <w:right w:val="nil"/>
            </w:tcBorders>
            <w:shd w:val="clear" w:color="auto" w:fill="auto"/>
            <w:vAlign w:val="bottom"/>
          </w:tcPr>
          <w:p w14:paraId="73F989F4" w14:textId="03898407" w:rsidR="0001272C" w:rsidRPr="00805E65" w:rsidRDefault="0001272C" w:rsidP="0001272C">
            <w:pPr>
              <w:pStyle w:val="TableParagraph"/>
              <w:rPr>
                <w:sz w:val="24"/>
                <w:szCs w:val="24"/>
              </w:rPr>
            </w:pPr>
            <w:r w:rsidRPr="00805E65">
              <w:rPr>
                <w:color w:val="000000"/>
                <w:sz w:val="24"/>
                <w:szCs w:val="24"/>
              </w:rPr>
              <w:t>6.52</w:t>
            </w:r>
          </w:p>
        </w:tc>
      </w:tr>
      <w:tr w:rsidR="0001272C" w:rsidRPr="00F329A9" w14:paraId="7068C86A" w14:textId="77777777" w:rsidTr="00291B21">
        <w:trPr>
          <w:trHeight w:val="423"/>
        </w:trPr>
        <w:tc>
          <w:tcPr>
            <w:tcW w:w="1392" w:type="dxa"/>
          </w:tcPr>
          <w:p w14:paraId="589FE5A1" w14:textId="6C24862F" w:rsidR="0001272C" w:rsidRPr="00F329A9" w:rsidRDefault="0001272C" w:rsidP="0001272C">
            <w:pPr>
              <w:pStyle w:val="TableParagraph"/>
              <w:spacing w:line="274" w:lineRule="exact"/>
              <w:ind w:right="214"/>
              <w:rPr>
                <w:sz w:val="24"/>
                <w:szCs w:val="24"/>
              </w:rPr>
            </w:pPr>
            <w:r>
              <w:rPr>
                <w:sz w:val="24"/>
                <w:szCs w:val="24"/>
              </w:rPr>
              <w:t>WSB</w:t>
            </w:r>
          </w:p>
        </w:tc>
        <w:tc>
          <w:tcPr>
            <w:tcW w:w="678" w:type="dxa"/>
            <w:tcBorders>
              <w:top w:val="nil"/>
              <w:left w:val="nil"/>
              <w:bottom w:val="nil"/>
              <w:right w:val="nil"/>
            </w:tcBorders>
            <w:shd w:val="clear" w:color="auto" w:fill="auto"/>
            <w:vAlign w:val="bottom"/>
          </w:tcPr>
          <w:p w14:paraId="09393BBE" w14:textId="4D9AA1A9" w:rsidR="0001272C" w:rsidRPr="00805E65" w:rsidRDefault="0001272C" w:rsidP="0001272C">
            <w:pPr>
              <w:pStyle w:val="TableParagraph"/>
              <w:ind w:left="96" w:right="59"/>
              <w:jc w:val="center"/>
              <w:rPr>
                <w:sz w:val="24"/>
                <w:szCs w:val="24"/>
              </w:rPr>
            </w:pPr>
            <w:r w:rsidRPr="00805E65">
              <w:rPr>
                <w:color w:val="000000"/>
                <w:sz w:val="24"/>
                <w:szCs w:val="24"/>
              </w:rPr>
              <w:t>7.31</w:t>
            </w:r>
          </w:p>
        </w:tc>
        <w:tc>
          <w:tcPr>
            <w:tcW w:w="683" w:type="dxa"/>
            <w:tcBorders>
              <w:top w:val="nil"/>
              <w:left w:val="nil"/>
              <w:bottom w:val="nil"/>
              <w:right w:val="nil"/>
            </w:tcBorders>
            <w:shd w:val="clear" w:color="auto" w:fill="auto"/>
            <w:vAlign w:val="bottom"/>
          </w:tcPr>
          <w:p w14:paraId="73B58ADD" w14:textId="4038B52C" w:rsidR="0001272C" w:rsidRPr="00805E65" w:rsidRDefault="0001272C" w:rsidP="0001272C">
            <w:pPr>
              <w:pStyle w:val="TableParagraph"/>
              <w:ind w:left="116"/>
              <w:rPr>
                <w:sz w:val="24"/>
                <w:szCs w:val="24"/>
              </w:rPr>
            </w:pPr>
            <w:r w:rsidRPr="00805E65">
              <w:rPr>
                <w:color w:val="000000"/>
                <w:sz w:val="24"/>
                <w:szCs w:val="24"/>
              </w:rPr>
              <w:t>7.85</w:t>
            </w:r>
          </w:p>
        </w:tc>
        <w:tc>
          <w:tcPr>
            <w:tcW w:w="793" w:type="dxa"/>
            <w:tcBorders>
              <w:top w:val="nil"/>
              <w:left w:val="nil"/>
              <w:bottom w:val="nil"/>
              <w:right w:val="nil"/>
            </w:tcBorders>
            <w:shd w:val="clear" w:color="auto" w:fill="auto"/>
            <w:vAlign w:val="bottom"/>
          </w:tcPr>
          <w:p w14:paraId="169D2BE3" w14:textId="5A8B3E96" w:rsidR="0001272C" w:rsidRPr="00805E65" w:rsidRDefault="0001272C" w:rsidP="0001272C">
            <w:pPr>
              <w:pStyle w:val="TableParagraph"/>
              <w:rPr>
                <w:sz w:val="24"/>
                <w:szCs w:val="24"/>
              </w:rPr>
            </w:pPr>
            <w:r w:rsidRPr="00805E65">
              <w:rPr>
                <w:color w:val="000000"/>
                <w:sz w:val="24"/>
                <w:szCs w:val="24"/>
              </w:rPr>
              <w:t>12</w:t>
            </w:r>
          </w:p>
        </w:tc>
        <w:tc>
          <w:tcPr>
            <w:tcW w:w="797" w:type="dxa"/>
            <w:tcBorders>
              <w:top w:val="nil"/>
              <w:left w:val="nil"/>
              <w:bottom w:val="nil"/>
              <w:right w:val="nil"/>
            </w:tcBorders>
            <w:shd w:val="clear" w:color="auto" w:fill="auto"/>
            <w:vAlign w:val="bottom"/>
          </w:tcPr>
          <w:p w14:paraId="26A950A6" w14:textId="2AECE606" w:rsidR="0001272C" w:rsidRPr="00805E65" w:rsidRDefault="0001272C" w:rsidP="0001272C">
            <w:pPr>
              <w:pStyle w:val="TableParagraph"/>
              <w:ind w:left="121"/>
              <w:rPr>
                <w:sz w:val="24"/>
                <w:szCs w:val="24"/>
              </w:rPr>
            </w:pPr>
            <w:r w:rsidRPr="00805E65">
              <w:rPr>
                <w:color w:val="000000"/>
                <w:sz w:val="24"/>
                <w:szCs w:val="24"/>
              </w:rPr>
              <w:t>14.2</w:t>
            </w:r>
          </w:p>
        </w:tc>
        <w:tc>
          <w:tcPr>
            <w:tcW w:w="797" w:type="dxa"/>
            <w:tcBorders>
              <w:top w:val="nil"/>
              <w:left w:val="nil"/>
              <w:bottom w:val="nil"/>
              <w:right w:val="nil"/>
            </w:tcBorders>
            <w:shd w:val="clear" w:color="auto" w:fill="auto"/>
            <w:vAlign w:val="bottom"/>
          </w:tcPr>
          <w:p w14:paraId="4887B816" w14:textId="5D412C60" w:rsidR="0001272C" w:rsidRPr="00805E65" w:rsidRDefault="0001272C" w:rsidP="0001272C">
            <w:pPr>
              <w:pStyle w:val="TableParagraph"/>
              <w:ind w:left="121"/>
              <w:rPr>
                <w:sz w:val="24"/>
                <w:szCs w:val="24"/>
              </w:rPr>
            </w:pPr>
            <w:r w:rsidRPr="00805E65">
              <w:rPr>
                <w:color w:val="000000"/>
                <w:sz w:val="24"/>
                <w:szCs w:val="24"/>
              </w:rPr>
              <w:t>13.4</w:t>
            </w:r>
          </w:p>
        </w:tc>
        <w:tc>
          <w:tcPr>
            <w:tcW w:w="710" w:type="dxa"/>
            <w:tcBorders>
              <w:top w:val="nil"/>
              <w:left w:val="nil"/>
              <w:bottom w:val="nil"/>
              <w:right w:val="nil"/>
            </w:tcBorders>
            <w:shd w:val="clear" w:color="auto" w:fill="auto"/>
            <w:vAlign w:val="bottom"/>
          </w:tcPr>
          <w:p w14:paraId="19ADFE49" w14:textId="2850418F" w:rsidR="0001272C" w:rsidRPr="00805E65" w:rsidRDefault="0001272C" w:rsidP="0001272C">
            <w:pPr>
              <w:pStyle w:val="TableParagraph"/>
              <w:ind w:left="121"/>
              <w:rPr>
                <w:sz w:val="24"/>
                <w:szCs w:val="24"/>
              </w:rPr>
            </w:pPr>
            <w:r w:rsidRPr="00805E65">
              <w:rPr>
                <w:color w:val="000000"/>
                <w:sz w:val="24"/>
                <w:szCs w:val="24"/>
              </w:rPr>
              <w:t>8.41</w:t>
            </w:r>
          </w:p>
        </w:tc>
        <w:tc>
          <w:tcPr>
            <w:tcW w:w="684" w:type="dxa"/>
            <w:tcBorders>
              <w:top w:val="nil"/>
              <w:left w:val="nil"/>
              <w:bottom w:val="nil"/>
              <w:right w:val="nil"/>
            </w:tcBorders>
            <w:shd w:val="clear" w:color="auto" w:fill="auto"/>
            <w:vAlign w:val="bottom"/>
          </w:tcPr>
          <w:p w14:paraId="4300E546" w14:textId="29EFC6E5" w:rsidR="0001272C" w:rsidRPr="00805E65" w:rsidRDefault="0001272C" w:rsidP="0001272C">
            <w:pPr>
              <w:pStyle w:val="TableParagraph"/>
              <w:ind w:left="122"/>
              <w:rPr>
                <w:sz w:val="24"/>
                <w:szCs w:val="24"/>
              </w:rPr>
            </w:pPr>
            <w:r w:rsidRPr="00805E65">
              <w:rPr>
                <w:color w:val="000000"/>
                <w:sz w:val="24"/>
                <w:szCs w:val="24"/>
              </w:rPr>
              <w:t>9.37</w:t>
            </w:r>
          </w:p>
        </w:tc>
        <w:tc>
          <w:tcPr>
            <w:tcW w:w="694" w:type="dxa"/>
            <w:tcBorders>
              <w:top w:val="nil"/>
              <w:left w:val="nil"/>
              <w:bottom w:val="nil"/>
              <w:right w:val="nil"/>
            </w:tcBorders>
            <w:shd w:val="clear" w:color="auto" w:fill="auto"/>
            <w:vAlign w:val="bottom"/>
          </w:tcPr>
          <w:p w14:paraId="14689576" w14:textId="6EADFEA7" w:rsidR="0001272C" w:rsidRPr="00805E65" w:rsidRDefault="0001272C" w:rsidP="0001272C">
            <w:pPr>
              <w:pStyle w:val="TableParagraph"/>
              <w:ind w:left="120"/>
              <w:rPr>
                <w:sz w:val="24"/>
                <w:szCs w:val="24"/>
              </w:rPr>
            </w:pPr>
            <w:r w:rsidRPr="00805E65">
              <w:rPr>
                <w:color w:val="000000"/>
                <w:sz w:val="24"/>
                <w:szCs w:val="24"/>
              </w:rPr>
              <w:t>9.87</w:t>
            </w:r>
          </w:p>
        </w:tc>
        <w:tc>
          <w:tcPr>
            <w:tcW w:w="684" w:type="dxa"/>
            <w:tcBorders>
              <w:top w:val="nil"/>
              <w:left w:val="nil"/>
              <w:bottom w:val="nil"/>
              <w:right w:val="nil"/>
            </w:tcBorders>
            <w:shd w:val="clear" w:color="auto" w:fill="auto"/>
            <w:vAlign w:val="bottom"/>
          </w:tcPr>
          <w:p w14:paraId="0B3A79FB" w14:textId="240F471A" w:rsidR="0001272C" w:rsidRPr="00805E65" w:rsidRDefault="0001272C" w:rsidP="0001272C">
            <w:pPr>
              <w:pStyle w:val="TableParagraph"/>
              <w:ind w:left="116"/>
              <w:rPr>
                <w:sz w:val="24"/>
                <w:szCs w:val="24"/>
              </w:rPr>
            </w:pPr>
            <w:r w:rsidRPr="00805E65">
              <w:rPr>
                <w:color w:val="000000"/>
                <w:sz w:val="24"/>
                <w:szCs w:val="24"/>
              </w:rPr>
              <w:t>11.01</w:t>
            </w:r>
          </w:p>
        </w:tc>
        <w:tc>
          <w:tcPr>
            <w:tcW w:w="682" w:type="dxa"/>
            <w:tcBorders>
              <w:top w:val="nil"/>
              <w:left w:val="nil"/>
              <w:bottom w:val="nil"/>
              <w:right w:val="nil"/>
            </w:tcBorders>
            <w:shd w:val="clear" w:color="auto" w:fill="auto"/>
            <w:vAlign w:val="bottom"/>
          </w:tcPr>
          <w:p w14:paraId="5D6648CE" w14:textId="792782CA" w:rsidR="0001272C" w:rsidRPr="00805E65" w:rsidRDefault="0001272C" w:rsidP="0001272C">
            <w:pPr>
              <w:pStyle w:val="TableParagraph"/>
              <w:rPr>
                <w:sz w:val="24"/>
                <w:szCs w:val="24"/>
              </w:rPr>
            </w:pPr>
            <w:r w:rsidRPr="00805E65">
              <w:rPr>
                <w:color w:val="000000"/>
                <w:sz w:val="24"/>
                <w:szCs w:val="24"/>
              </w:rPr>
              <w:t>9.41</w:t>
            </w:r>
          </w:p>
        </w:tc>
        <w:tc>
          <w:tcPr>
            <w:tcW w:w="687" w:type="dxa"/>
            <w:tcBorders>
              <w:top w:val="nil"/>
              <w:left w:val="nil"/>
              <w:bottom w:val="nil"/>
              <w:right w:val="nil"/>
            </w:tcBorders>
            <w:shd w:val="clear" w:color="auto" w:fill="auto"/>
            <w:vAlign w:val="bottom"/>
          </w:tcPr>
          <w:p w14:paraId="3803F0A3" w14:textId="7BD1711F" w:rsidR="0001272C" w:rsidRPr="00805E65" w:rsidRDefault="0001272C" w:rsidP="0001272C">
            <w:pPr>
              <w:pStyle w:val="TableParagraph"/>
              <w:ind w:left="116"/>
              <w:rPr>
                <w:sz w:val="24"/>
                <w:szCs w:val="24"/>
              </w:rPr>
            </w:pPr>
            <w:r w:rsidRPr="00805E65">
              <w:rPr>
                <w:color w:val="000000"/>
                <w:sz w:val="24"/>
                <w:szCs w:val="24"/>
              </w:rPr>
              <w:t>8.28</w:t>
            </w:r>
          </w:p>
        </w:tc>
        <w:tc>
          <w:tcPr>
            <w:tcW w:w="647" w:type="dxa"/>
            <w:tcBorders>
              <w:top w:val="nil"/>
              <w:left w:val="nil"/>
              <w:bottom w:val="nil"/>
              <w:right w:val="nil"/>
            </w:tcBorders>
            <w:shd w:val="clear" w:color="auto" w:fill="auto"/>
            <w:vAlign w:val="bottom"/>
          </w:tcPr>
          <w:p w14:paraId="0A3362FA" w14:textId="2CEDA846" w:rsidR="0001272C" w:rsidRPr="00805E65" w:rsidRDefault="0001272C" w:rsidP="0001272C">
            <w:pPr>
              <w:pStyle w:val="TableParagraph"/>
              <w:rPr>
                <w:sz w:val="24"/>
                <w:szCs w:val="24"/>
              </w:rPr>
            </w:pPr>
            <w:r w:rsidRPr="00805E65">
              <w:rPr>
                <w:color w:val="000000"/>
                <w:sz w:val="24"/>
                <w:szCs w:val="24"/>
              </w:rPr>
              <w:t>7.24</w:t>
            </w:r>
          </w:p>
        </w:tc>
      </w:tr>
    </w:tbl>
    <w:p w14:paraId="7D32409A" w14:textId="77777777" w:rsidR="004F34BC" w:rsidRDefault="004F34BC" w:rsidP="00953006">
      <w:pPr>
        <w:pStyle w:val="BodyText"/>
        <w:spacing w:before="67" w:line="242" w:lineRule="auto"/>
        <w:ind w:right="-166"/>
        <w:jc w:val="both"/>
      </w:pPr>
    </w:p>
    <w:p w14:paraId="6C585989" w14:textId="77777777" w:rsidR="00154A11" w:rsidRDefault="00154A11" w:rsidP="00953006">
      <w:pPr>
        <w:pStyle w:val="BodyText"/>
        <w:spacing w:before="67" w:line="242" w:lineRule="auto"/>
        <w:ind w:right="-166"/>
        <w:jc w:val="both"/>
      </w:pPr>
    </w:p>
    <w:p w14:paraId="494D6130" w14:textId="362609F2" w:rsidR="00D75E8D" w:rsidRPr="00F329A9" w:rsidRDefault="00D75E8D" w:rsidP="00953006">
      <w:pPr>
        <w:pStyle w:val="BodyText"/>
        <w:spacing w:before="67" w:line="242" w:lineRule="auto"/>
        <w:ind w:right="-166"/>
        <w:jc w:val="both"/>
      </w:pPr>
      <w:r w:rsidRPr="00F329A9">
        <w:t xml:space="preserve">Table </w:t>
      </w:r>
      <w:r w:rsidR="006D5F77">
        <w:t>6.3</w:t>
      </w:r>
      <w:r w:rsidRPr="00F329A9">
        <w:t>:</w:t>
      </w:r>
      <w:r w:rsidRPr="00F329A9">
        <w:rPr>
          <w:spacing w:val="5"/>
        </w:rPr>
        <w:t xml:space="preserve"> </w:t>
      </w:r>
      <w:r w:rsidR="004F34BC" w:rsidRPr="004F34BC">
        <w:rPr>
          <w:spacing w:val="5"/>
        </w:rPr>
        <w:t>An average annual wind velocity for twenty-four districts of Jharkhand in the year 2</w:t>
      </w:r>
      <w:r w:rsidR="004F34BC">
        <w:rPr>
          <w:spacing w:val="5"/>
        </w:rPr>
        <w:t>K</w:t>
      </w:r>
      <w:r w:rsidR="004F34BC" w:rsidRPr="004F34BC">
        <w:rPr>
          <w:spacing w:val="5"/>
        </w:rPr>
        <w:t>19.</w:t>
      </w:r>
    </w:p>
    <w:p w14:paraId="5DD1CF87" w14:textId="77777777" w:rsidR="00D75E8D" w:rsidRPr="00F329A9" w:rsidRDefault="00D75E8D" w:rsidP="002A75FD">
      <w:pPr>
        <w:pStyle w:val="BodyText"/>
        <w:spacing w:before="7"/>
      </w:pPr>
    </w:p>
    <w:tbl>
      <w:tblPr>
        <w:tblW w:w="96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9"/>
        <w:gridCol w:w="640"/>
        <w:gridCol w:w="644"/>
        <w:gridCol w:w="747"/>
        <w:gridCol w:w="752"/>
        <w:gridCol w:w="752"/>
        <w:gridCol w:w="668"/>
        <w:gridCol w:w="645"/>
        <w:gridCol w:w="652"/>
        <w:gridCol w:w="645"/>
        <w:gridCol w:w="643"/>
        <w:gridCol w:w="651"/>
        <w:gridCol w:w="636"/>
      </w:tblGrid>
      <w:tr w:rsidR="0001272C" w:rsidRPr="00F329A9" w14:paraId="51B6F6EA" w14:textId="77777777" w:rsidTr="00F726D9">
        <w:trPr>
          <w:trHeight w:val="608"/>
        </w:trPr>
        <w:tc>
          <w:tcPr>
            <w:tcW w:w="1539" w:type="dxa"/>
          </w:tcPr>
          <w:p w14:paraId="6DAF04C6" w14:textId="402A7988" w:rsidR="0001272C" w:rsidRPr="00F329A9" w:rsidRDefault="0001272C" w:rsidP="0001272C">
            <w:pPr>
              <w:pStyle w:val="TableParagraph"/>
              <w:spacing w:before="1" w:line="240" w:lineRule="auto"/>
              <w:jc w:val="center"/>
              <w:rPr>
                <w:sz w:val="24"/>
                <w:szCs w:val="24"/>
              </w:rPr>
            </w:pPr>
            <w:r w:rsidRPr="00F329A9">
              <w:rPr>
                <w:sz w:val="24"/>
                <w:szCs w:val="24"/>
              </w:rPr>
              <w:t>Dist</w:t>
            </w:r>
            <w:r>
              <w:rPr>
                <w:sz w:val="24"/>
                <w:szCs w:val="24"/>
              </w:rPr>
              <w:t>.</w:t>
            </w:r>
          </w:p>
        </w:tc>
        <w:tc>
          <w:tcPr>
            <w:tcW w:w="640" w:type="dxa"/>
          </w:tcPr>
          <w:p w14:paraId="6E571065" w14:textId="7CC4A9B6" w:rsidR="0001272C" w:rsidRPr="00F329A9" w:rsidRDefault="0001272C" w:rsidP="0001272C">
            <w:pPr>
              <w:pStyle w:val="TableParagraph"/>
              <w:rPr>
                <w:sz w:val="24"/>
                <w:szCs w:val="24"/>
              </w:rPr>
            </w:pPr>
            <w:r>
              <w:rPr>
                <w:sz w:val="24"/>
                <w:szCs w:val="24"/>
              </w:rPr>
              <w:t xml:space="preserve"> Jan.</w:t>
            </w:r>
          </w:p>
        </w:tc>
        <w:tc>
          <w:tcPr>
            <w:tcW w:w="644" w:type="dxa"/>
          </w:tcPr>
          <w:p w14:paraId="1D1CE542" w14:textId="1FAFA567" w:rsidR="0001272C" w:rsidRPr="00F329A9" w:rsidRDefault="0001272C" w:rsidP="0001272C">
            <w:pPr>
              <w:pStyle w:val="TableParagraph"/>
              <w:ind w:left="38" w:right="65"/>
              <w:jc w:val="center"/>
              <w:rPr>
                <w:sz w:val="24"/>
                <w:szCs w:val="24"/>
              </w:rPr>
            </w:pPr>
            <w:r w:rsidRPr="00F329A9">
              <w:rPr>
                <w:sz w:val="24"/>
                <w:szCs w:val="24"/>
              </w:rPr>
              <w:t>Feb</w:t>
            </w:r>
            <w:r>
              <w:rPr>
                <w:sz w:val="24"/>
                <w:szCs w:val="24"/>
              </w:rPr>
              <w:t>.</w:t>
            </w:r>
          </w:p>
        </w:tc>
        <w:tc>
          <w:tcPr>
            <w:tcW w:w="747" w:type="dxa"/>
          </w:tcPr>
          <w:p w14:paraId="7893E479" w14:textId="306924AE" w:rsidR="0001272C" w:rsidRPr="00F329A9" w:rsidRDefault="0001272C" w:rsidP="0001272C">
            <w:pPr>
              <w:pStyle w:val="TableParagraph"/>
              <w:ind w:left="118"/>
              <w:rPr>
                <w:sz w:val="24"/>
                <w:szCs w:val="24"/>
              </w:rPr>
            </w:pPr>
            <w:r w:rsidRPr="00F329A9">
              <w:rPr>
                <w:sz w:val="24"/>
                <w:szCs w:val="24"/>
              </w:rPr>
              <w:t>Mar</w:t>
            </w:r>
            <w:r>
              <w:rPr>
                <w:sz w:val="24"/>
                <w:szCs w:val="24"/>
              </w:rPr>
              <w:t>.</w:t>
            </w:r>
          </w:p>
        </w:tc>
        <w:tc>
          <w:tcPr>
            <w:tcW w:w="752" w:type="dxa"/>
          </w:tcPr>
          <w:p w14:paraId="5CB0EB71" w14:textId="4CB0ECE5" w:rsidR="0001272C" w:rsidRPr="00F329A9" w:rsidRDefault="0001272C" w:rsidP="0001272C">
            <w:pPr>
              <w:pStyle w:val="TableParagraph"/>
              <w:ind w:left="123"/>
              <w:rPr>
                <w:sz w:val="24"/>
                <w:szCs w:val="24"/>
              </w:rPr>
            </w:pPr>
            <w:r w:rsidRPr="00F329A9">
              <w:rPr>
                <w:sz w:val="24"/>
                <w:szCs w:val="24"/>
              </w:rPr>
              <w:t>Apr</w:t>
            </w:r>
            <w:r>
              <w:rPr>
                <w:sz w:val="24"/>
                <w:szCs w:val="24"/>
              </w:rPr>
              <w:t>.</w:t>
            </w:r>
          </w:p>
        </w:tc>
        <w:tc>
          <w:tcPr>
            <w:tcW w:w="752" w:type="dxa"/>
          </w:tcPr>
          <w:p w14:paraId="0A454710" w14:textId="3A7CE42F" w:rsidR="0001272C" w:rsidRPr="00F329A9" w:rsidRDefault="0001272C" w:rsidP="0001272C">
            <w:pPr>
              <w:pStyle w:val="TableParagraph"/>
              <w:ind w:left="124"/>
              <w:rPr>
                <w:sz w:val="24"/>
                <w:szCs w:val="24"/>
              </w:rPr>
            </w:pPr>
            <w:r w:rsidRPr="00F329A9">
              <w:rPr>
                <w:sz w:val="24"/>
                <w:szCs w:val="24"/>
              </w:rPr>
              <w:t>May</w:t>
            </w:r>
            <w:r>
              <w:rPr>
                <w:sz w:val="24"/>
                <w:szCs w:val="24"/>
              </w:rPr>
              <w:t>.</w:t>
            </w:r>
          </w:p>
        </w:tc>
        <w:tc>
          <w:tcPr>
            <w:tcW w:w="668" w:type="dxa"/>
          </w:tcPr>
          <w:p w14:paraId="1EC3F1B4" w14:textId="644AB47E" w:rsidR="0001272C" w:rsidRPr="00F329A9" w:rsidRDefault="0001272C" w:rsidP="0001272C">
            <w:pPr>
              <w:pStyle w:val="TableParagraph"/>
              <w:ind w:left="124"/>
              <w:rPr>
                <w:sz w:val="24"/>
                <w:szCs w:val="24"/>
              </w:rPr>
            </w:pPr>
            <w:r w:rsidRPr="00F329A9">
              <w:rPr>
                <w:sz w:val="24"/>
                <w:szCs w:val="24"/>
              </w:rPr>
              <w:t>Jun</w:t>
            </w:r>
            <w:r>
              <w:rPr>
                <w:sz w:val="24"/>
                <w:szCs w:val="24"/>
              </w:rPr>
              <w:t>.</w:t>
            </w:r>
          </w:p>
        </w:tc>
        <w:tc>
          <w:tcPr>
            <w:tcW w:w="645" w:type="dxa"/>
          </w:tcPr>
          <w:p w14:paraId="5E1C4567" w14:textId="20FB2250" w:rsidR="0001272C" w:rsidRPr="00F329A9" w:rsidRDefault="0001272C" w:rsidP="0001272C">
            <w:pPr>
              <w:pStyle w:val="TableParagraph"/>
              <w:ind w:left="127"/>
              <w:rPr>
                <w:sz w:val="24"/>
                <w:szCs w:val="24"/>
              </w:rPr>
            </w:pPr>
            <w:r w:rsidRPr="00F329A9">
              <w:rPr>
                <w:sz w:val="24"/>
                <w:szCs w:val="24"/>
              </w:rPr>
              <w:t>Jul</w:t>
            </w:r>
            <w:r>
              <w:rPr>
                <w:sz w:val="24"/>
                <w:szCs w:val="24"/>
              </w:rPr>
              <w:t>.</w:t>
            </w:r>
          </w:p>
        </w:tc>
        <w:tc>
          <w:tcPr>
            <w:tcW w:w="652" w:type="dxa"/>
          </w:tcPr>
          <w:p w14:paraId="7D9F7767" w14:textId="4584B44A" w:rsidR="0001272C" w:rsidRPr="00F329A9" w:rsidRDefault="0001272C" w:rsidP="0001272C">
            <w:pPr>
              <w:pStyle w:val="TableParagraph"/>
              <w:ind w:left="125"/>
              <w:rPr>
                <w:sz w:val="24"/>
                <w:szCs w:val="24"/>
              </w:rPr>
            </w:pPr>
            <w:r w:rsidRPr="00F329A9">
              <w:rPr>
                <w:sz w:val="24"/>
                <w:szCs w:val="24"/>
              </w:rPr>
              <w:t>Aug</w:t>
            </w:r>
            <w:r>
              <w:rPr>
                <w:sz w:val="24"/>
                <w:szCs w:val="24"/>
              </w:rPr>
              <w:t>.</w:t>
            </w:r>
          </w:p>
        </w:tc>
        <w:tc>
          <w:tcPr>
            <w:tcW w:w="645" w:type="dxa"/>
          </w:tcPr>
          <w:p w14:paraId="69B49557" w14:textId="4A612C35" w:rsidR="0001272C" w:rsidRPr="00F329A9" w:rsidRDefault="0001272C" w:rsidP="0001272C">
            <w:pPr>
              <w:pStyle w:val="TableParagraph"/>
              <w:ind w:left="44" w:right="61"/>
              <w:jc w:val="center"/>
              <w:rPr>
                <w:sz w:val="24"/>
                <w:szCs w:val="24"/>
              </w:rPr>
            </w:pPr>
            <w:r>
              <w:rPr>
                <w:sz w:val="24"/>
                <w:szCs w:val="24"/>
              </w:rPr>
              <w:t xml:space="preserve"> </w:t>
            </w:r>
            <w:r w:rsidRPr="00F329A9">
              <w:rPr>
                <w:sz w:val="24"/>
                <w:szCs w:val="24"/>
              </w:rPr>
              <w:t>Sep</w:t>
            </w:r>
            <w:r>
              <w:rPr>
                <w:sz w:val="24"/>
                <w:szCs w:val="24"/>
              </w:rPr>
              <w:t>.</w:t>
            </w:r>
          </w:p>
        </w:tc>
        <w:tc>
          <w:tcPr>
            <w:tcW w:w="643" w:type="dxa"/>
          </w:tcPr>
          <w:p w14:paraId="4FD20C3D" w14:textId="0CE9C8F8" w:rsidR="0001272C" w:rsidRPr="00F329A9" w:rsidRDefault="0001272C" w:rsidP="0001272C">
            <w:pPr>
              <w:pStyle w:val="TableParagraph"/>
              <w:ind w:left="124"/>
              <w:rPr>
                <w:sz w:val="24"/>
                <w:szCs w:val="24"/>
              </w:rPr>
            </w:pPr>
            <w:r w:rsidRPr="00F329A9">
              <w:rPr>
                <w:sz w:val="24"/>
                <w:szCs w:val="24"/>
              </w:rPr>
              <w:t>Oct</w:t>
            </w:r>
            <w:r>
              <w:rPr>
                <w:sz w:val="24"/>
                <w:szCs w:val="24"/>
              </w:rPr>
              <w:t>.</w:t>
            </w:r>
          </w:p>
        </w:tc>
        <w:tc>
          <w:tcPr>
            <w:tcW w:w="651" w:type="dxa"/>
          </w:tcPr>
          <w:p w14:paraId="482C4DA3" w14:textId="0F054943" w:rsidR="0001272C" w:rsidRPr="00F329A9" w:rsidRDefault="0001272C" w:rsidP="0001272C">
            <w:pPr>
              <w:pStyle w:val="TableParagraph"/>
              <w:ind w:left="123"/>
              <w:rPr>
                <w:sz w:val="24"/>
                <w:szCs w:val="24"/>
              </w:rPr>
            </w:pPr>
            <w:r w:rsidRPr="00F329A9">
              <w:rPr>
                <w:sz w:val="24"/>
                <w:szCs w:val="24"/>
              </w:rPr>
              <w:t>Nov</w:t>
            </w:r>
            <w:r>
              <w:rPr>
                <w:sz w:val="24"/>
                <w:szCs w:val="24"/>
              </w:rPr>
              <w:t>.</w:t>
            </w:r>
          </w:p>
        </w:tc>
        <w:tc>
          <w:tcPr>
            <w:tcW w:w="636" w:type="dxa"/>
          </w:tcPr>
          <w:p w14:paraId="66AB3902" w14:textId="5926EDFC" w:rsidR="0001272C" w:rsidRPr="00F329A9" w:rsidRDefault="0001272C" w:rsidP="0001272C">
            <w:pPr>
              <w:pStyle w:val="TableParagraph"/>
              <w:ind w:left="124"/>
              <w:rPr>
                <w:sz w:val="24"/>
                <w:szCs w:val="24"/>
              </w:rPr>
            </w:pPr>
            <w:r w:rsidRPr="00F329A9">
              <w:rPr>
                <w:sz w:val="24"/>
                <w:szCs w:val="24"/>
              </w:rPr>
              <w:t>Dec</w:t>
            </w:r>
            <w:r>
              <w:rPr>
                <w:sz w:val="24"/>
                <w:szCs w:val="24"/>
              </w:rPr>
              <w:t>.</w:t>
            </w:r>
          </w:p>
        </w:tc>
      </w:tr>
      <w:tr w:rsidR="0001272C" w:rsidRPr="00F329A9" w14:paraId="2DB5C526" w14:textId="77777777" w:rsidTr="00F726D9">
        <w:trPr>
          <w:trHeight w:val="364"/>
        </w:trPr>
        <w:tc>
          <w:tcPr>
            <w:tcW w:w="1539" w:type="dxa"/>
          </w:tcPr>
          <w:p w14:paraId="732B4C24" w14:textId="05CB97F3" w:rsidR="0001272C" w:rsidRPr="00F329A9" w:rsidRDefault="0001272C" w:rsidP="0001272C">
            <w:pPr>
              <w:pStyle w:val="TableParagraph"/>
              <w:rPr>
                <w:sz w:val="24"/>
                <w:szCs w:val="24"/>
              </w:rPr>
            </w:pPr>
            <w:r>
              <w:rPr>
                <w:sz w:val="24"/>
                <w:szCs w:val="24"/>
              </w:rPr>
              <w:t>DHN (</w:t>
            </w:r>
            <w:r w:rsidRPr="00F329A9">
              <w:rPr>
                <w:sz w:val="24"/>
                <w:szCs w:val="24"/>
              </w:rPr>
              <w:t>Dhanbad</w:t>
            </w:r>
            <w:r>
              <w:rPr>
                <w:sz w:val="24"/>
                <w:szCs w:val="24"/>
              </w:rPr>
              <w:t>)</w:t>
            </w:r>
          </w:p>
        </w:tc>
        <w:tc>
          <w:tcPr>
            <w:tcW w:w="640" w:type="dxa"/>
            <w:tcBorders>
              <w:top w:val="nil"/>
              <w:left w:val="nil"/>
              <w:bottom w:val="nil"/>
              <w:right w:val="single" w:sz="8" w:space="0" w:color="000000"/>
            </w:tcBorders>
            <w:shd w:val="clear" w:color="auto" w:fill="auto"/>
            <w:vAlign w:val="center"/>
          </w:tcPr>
          <w:p w14:paraId="5F14F8D0" w14:textId="7854587B" w:rsidR="0001272C" w:rsidRPr="00805E65" w:rsidRDefault="0001272C" w:rsidP="0001272C">
            <w:pPr>
              <w:pStyle w:val="TableParagraph"/>
              <w:rPr>
                <w:sz w:val="24"/>
                <w:szCs w:val="24"/>
              </w:rPr>
            </w:pPr>
            <w:r w:rsidRPr="00805E65">
              <w:rPr>
                <w:color w:val="000000"/>
                <w:sz w:val="24"/>
                <w:szCs w:val="24"/>
              </w:rPr>
              <w:t>5.58</w:t>
            </w:r>
          </w:p>
        </w:tc>
        <w:tc>
          <w:tcPr>
            <w:tcW w:w="644" w:type="dxa"/>
            <w:tcBorders>
              <w:top w:val="nil"/>
              <w:left w:val="nil"/>
              <w:bottom w:val="nil"/>
              <w:right w:val="nil"/>
            </w:tcBorders>
            <w:shd w:val="clear" w:color="auto" w:fill="auto"/>
            <w:vAlign w:val="bottom"/>
          </w:tcPr>
          <w:p w14:paraId="429A2798" w14:textId="56D34CBC" w:rsidR="0001272C" w:rsidRPr="00805E65" w:rsidRDefault="0001272C" w:rsidP="0001272C">
            <w:pPr>
              <w:pStyle w:val="TableParagraph"/>
              <w:ind w:left="97" w:right="65"/>
              <w:jc w:val="center"/>
              <w:rPr>
                <w:sz w:val="24"/>
                <w:szCs w:val="24"/>
              </w:rPr>
            </w:pPr>
            <w:r w:rsidRPr="00805E65">
              <w:rPr>
                <w:color w:val="000000"/>
                <w:sz w:val="24"/>
                <w:szCs w:val="24"/>
              </w:rPr>
              <w:t>13.8</w:t>
            </w:r>
          </w:p>
        </w:tc>
        <w:tc>
          <w:tcPr>
            <w:tcW w:w="747" w:type="dxa"/>
            <w:tcBorders>
              <w:top w:val="nil"/>
              <w:left w:val="nil"/>
              <w:bottom w:val="nil"/>
              <w:right w:val="nil"/>
            </w:tcBorders>
            <w:shd w:val="clear" w:color="auto" w:fill="auto"/>
            <w:vAlign w:val="bottom"/>
          </w:tcPr>
          <w:p w14:paraId="2EEDB881" w14:textId="0333B16D" w:rsidR="0001272C" w:rsidRPr="00805E65" w:rsidRDefault="0001272C" w:rsidP="0001272C">
            <w:pPr>
              <w:pStyle w:val="TableParagraph"/>
              <w:ind w:left="118"/>
              <w:rPr>
                <w:sz w:val="24"/>
                <w:szCs w:val="24"/>
              </w:rPr>
            </w:pPr>
            <w:r w:rsidRPr="00805E65">
              <w:rPr>
                <w:color w:val="000000"/>
                <w:sz w:val="24"/>
                <w:szCs w:val="24"/>
              </w:rPr>
              <w:t>8.92</w:t>
            </w:r>
          </w:p>
        </w:tc>
        <w:tc>
          <w:tcPr>
            <w:tcW w:w="752" w:type="dxa"/>
            <w:tcBorders>
              <w:top w:val="nil"/>
              <w:left w:val="nil"/>
              <w:bottom w:val="nil"/>
              <w:right w:val="nil"/>
            </w:tcBorders>
            <w:shd w:val="clear" w:color="auto" w:fill="auto"/>
            <w:vAlign w:val="bottom"/>
          </w:tcPr>
          <w:p w14:paraId="70CBEEDF" w14:textId="712A5000" w:rsidR="0001272C" w:rsidRPr="00805E65" w:rsidRDefault="0001272C" w:rsidP="0001272C">
            <w:pPr>
              <w:pStyle w:val="TableParagraph"/>
              <w:ind w:left="123"/>
              <w:rPr>
                <w:sz w:val="24"/>
                <w:szCs w:val="24"/>
              </w:rPr>
            </w:pPr>
            <w:r w:rsidRPr="00805E65">
              <w:rPr>
                <w:color w:val="000000"/>
                <w:sz w:val="24"/>
                <w:szCs w:val="24"/>
              </w:rPr>
              <w:t>3.09</w:t>
            </w:r>
          </w:p>
        </w:tc>
        <w:tc>
          <w:tcPr>
            <w:tcW w:w="752" w:type="dxa"/>
            <w:tcBorders>
              <w:top w:val="nil"/>
              <w:left w:val="nil"/>
              <w:bottom w:val="nil"/>
              <w:right w:val="nil"/>
            </w:tcBorders>
            <w:shd w:val="clear" w:color="auto" w:fill="auto"/>
            <w:vAlign w:val="bottom"/>
          </w:tcPr>
          <w:p w14:paraId="5A97E230" w14:textId="7F4C130C" w:rsidR="0001272C" w:rsidRPr="00805E65" w:rsidRDefault="0001272C" w:rsidP="0001272C">
            <w:pPr>
              <w:pStyle w:val="TableParagraph"/>
              <w:ind w:left="124"/>
              <w:rPr>
                <w:sz w:val="24"/>
                <w:szCs w:val="24"/>
              </w:rPr>
            </w:pPr>
            <w:r w:rsidRPr="00805E65">
              <w:rPr>
                <w:color w:val="000000"/>
                <w:sz w:val="24"/>
                <w:szCs w:val="24"/>
              </w:rPr>
              <w:t>2.99</w:t>
            </w:r>
          </w:p>
        </w:tc>
        <w:tc>
          <w:tcPr>
            <w:tcW w:w="668" w:type="dxa"/>
            <w:tcBorders>
              <w:top w:val="nil"/>
              <w:left w:val="nil"/>
              <w:bottom w:val="nil"/>
              <w:right w:val="nil"/>
            </w:tcBorders>
            <w:shd w:val="clear" w:color="auto" w:fill="auto"/>
            <w:vAlign w:val="bottom"/>
          </w:tcPr>
          <w:p w14:paraId="0FCD2AF9" w14:textId="2483BEA7" w:rsidR="0001272C" w:rsidRPr="00805E65" w:rsidRDefault="0001272C" w:rsidP="0001272C">
            <w:pPr>
              <w:pStyle w:val="TableParagraph"/>
              <w:ind w:left="124"/>
              <w:rPr>
                <w:sz w:val="24"/>
                <w:szCs w:val="24"/>
              </w:rPr>
            </w:pPr>
            <w:r w:rsidRPr="00805E65">
              <w:rPr>
                <w:color w:val="000000"/>
                <w:sz w:val="24"/>
                <w:szCs w:val="24"/>
              </w:rPr>
              <w:t>2.92</w:t>
            </w:r>
          </w:p>
        </w:tc>
        <w:tc>
          <w:tcPr>
            <w:tcW w:w="645" w:type="dxa"/>
            <w:tcBorders>
              <w:top w:val="nil"/>
              <w:left w:val="nil"/>
              <w:bottom w:val="nil"/>
              <w:right w:val="nil"/>
            </w:tcBorders>
            <w:shd w:val="clear" w:color="auto" w:fill="auto"/>
            <w:vAlign w:val="bottom"/>
          </w:tcPr>
          <w:p w14:paraId="4CF65CA3" w14:textId="6D35D9EB" w:rsidR="0001272C" w:rsidRPr="00805E65" w:rsidRDefault="0001272C" w:rsidP="0001272C">
            <w:pPr>
              <w:pStyle w:val="TableParagraph"/>
              <w:ind w:left="127"/>
              <w:rPr>
                <w:sz w:val="24"/>
                <w:szCs w:val="24"/>
              </w:rPr>
            </w:pPr>
            <w:r w:rsidRPr="00805E65">
              <w:rPr>
                <w:color w:val="000000"/>
                <w:sz w:val="24"/>
                <w:szCs w:val="24"/>
              </w:rPr>
              <w:t>2.67</w:t>
            </w:r>
          </w:p>
        </w:tc>
        <w:tc>
          <w:tcPr>
            <w:tcW w:w="652" w:type="dxa"/>
            <w:tcBorders>
              <w:top w:val="nil"/>
              <w:left w:val="nil"/>
              <w:bottom w:val="nil"/>
              <w:right w:val="nil"/>
            </w:tcBorders>
            <w:shd w:val="clear" w:color="auto" w:fill="auto"/>
            <w:vAlign w:val="bottom"/>
          </w:tcPr>
          <w:p w14:paraId="224CAC50" w14:textId="45F5F0A0" w:rsidR="0001272C" w:rsidRPr="00805E65" w:rsidRDefault="0001272C" w:rsidP="0001272C">
            <w:pPr>
              <w:pStyle w:val="TableParagraph"/>
              <w:ind w:left="125"/>
              <w:rPr>
                <w:sz w:val="24"/>
                <w:szCs w:val="24"/>
              </w:rPr>
            </w:pPr>
            <w:r w:rsidRPr="00805E65">
              <w:rPr>
                <w:color w:val="000000"/>
                <w:sz w:val="24"/>
                <w:szCs w:val="24"/>
              </w:rPr>
              <w:t>2.95</w:t>
            </w:r>
          </w:p>
        </w:tc>
        <w:tc>
          <w:tcPr>
            <w:tcW w:w="645" w:type="dxa"/>
            <w:tcBorders>
              <w:top w:val="nil"/>
              <w:left w:val="nil"/>
              <w:bottom w:val="nil"/>
              <w:right w:val="nil"/>
            </w:tcBorders>
            <w:shd w:val="clear" w:color="auto" w:fill="auto"/>
            <w:vAlign w:val="bottom"/>
          </w:tcPr>
          <w:p w14:paraId="727B3D65" w14:textId="071D0577" w:rsidR="0001272C" w:rsidRPr="00805E65" w:rsidRDefault="0001272C" w:rsidP="0001272C">
            <w:pPr>
              <w:pStyle w:val="TableParagraph"/>
              <w:ind w:left="102" w:right="61"/>
              <w:jc w:val="center"/>
              <w:rPr>
                <w:sz w:val="24"/>
                <w:szCs w:val="24"/>
              </w:rPr>
            </w:pPr>
            <w:r w:rsidRPr="00805E65">
              <w:rPr>
                <w:color w:val="000000"/>
                <w:sz w:val="24"/>
                <w:szCs w:val="24"/>
              </w:rPr>
              <w:t>2.87</w:t>
            </w:r>
          </w:p>
        </w:tc>
        <w:tc>
          <w:tcPr>
            <w:tcW w:w="643" w:type="dxa"/>
            <w:tcBorders>
              <w:top w:val="nil"/>
              <w:left w:val="nil"/>
              <w:bottom w:val="nil"/>
              <w:right w:val="nil"/>
            </w:tcBorders>
            <w:shd w:val="clear" w:color="auto" w:fill="auto"/>
            <w:vAlign w:val="bottom"/>
          </w:tcPr>
          <w:p w14:paraId="7CEF3EB4" w14:textId="7F6769D0" w:rsidR="0001272C" w:rsidRPr="00805E65" w:rsidRDefault="0001272C" w:rsidP="0001272C">
            <w:pPr>
              <w:pStyle w:val="TableParagraph"/>
              <w:ind w:left="124"/>
              <w:rPr>
                <w:sz w:val="24"/>
                <w:szCs w:val="24"/>
              </w:rPr>
            </w:pPr>
            <w:r w:rsidRPr="00805E65">
              <w:rPr>
                <w:color w:val="000000"/>
                <w:sz w:val="24"/>
                <w:szCs w:val="24"/>
              </w:rPr>
              <w:t>2.82</w:t>
            </w:r>
          </w:p>
        </w:tc>
        <w:tc>
          <w:tcPr>
            <w:tcW w:w="651" w:type="dxa"/>
            <w:tcBorders>
              <w:top w:val="nil"/>
              <w:left w:val="nil"/>
              <w:bottom w:val="nil"/>
              <w:right w:val="nil"/>
            </w:tcBorders>
            <w:shd w:val="clear" w:color="auto" w:fill="auto"/>
            <w:vAlign w:val="bottom"/>
          </w:tcPr>
          <w:p w14:paraId="014578B4" w14:textId="3D534A9F" w:rsidR="0001272C" w:rsidRPr="00805E65" w:rsidRDefault="0001272C" w:rsidP="0001272C">
            <w:pPr>
              <w:pStyle w:val="TableParagraph"/>
              <w:ind w:left="123"/>
              <w:rPr>
                <w:sz w:val="24"/>
                <w:szCs w:val="24"/>
              </w:rPr>
            </w:pPr>
            <w:r w:rsidRPr="00805E65">
              <w:rPr>
                <w:color w:val="000000"/>
                <w:sz w:val="24"/>
                <w:szCs w:val="24"/>
              </w:rPr>
              <w:t>3.01</w:t>
            </w:r>
          </w:p>
        </w:tc>
        <w:tc>
          <w:tcPr>
            <w:tcW w:w="636" w:type="dxa"/>
            <w:tcBorders>
              <w:top w:val="nil"/>
              <w:left w:val="nil"/>
              <w:bottom w:val="nil"/>
              <w:right w:val="nil"/>
            </w:tcBorders>
            <w:shd w:val="clear" w:color="auto" w:fill="auto"/>
            <w:vAlign w:val="bottom"/>
          </w:tcPr>
          <w:p w14:paraId="613447DD" w14:textId="3F628B8E" w:rsidR="0001272C" w:rsidRPr="00805E65" w:rsidRDefault="0001272C" w:rsidP="0001272C">
            <w:pPr>
              <w:pStyle w:val="TableParagraph"/>
              <w:ind w:left="124"/>
              <w:rPr>
                <w:sz w:val="24"/>
                <w:szCs w:val="24"/>
              </w:rPr>
            </w:pPr>
            <w:r w:rsidRPr="00805E65">
              <w:rPr>
                <w:color w:val="000000"/>
                <w:sz w:val="24"/>
                <w:szCs w:val="24"/>
              </w:rPr>
              <w:t>2.93</w:t>
            </w:r>
          </w:p>
        </w:tc>
      </w:tr>
      <w:tr w:rsidR="0001272C" w:rsidRPr="00F329A9" w14:paraId="64AD6FA0" w14:textId="77777777" w:rsidTr="00F726D9">
        <w:trPr>
          <w:trHeight w:val="364"/>
        </w:trPr>
        <w:tc>
          <w:tcPr>
            <w:tcW w:w="1539" w:type="dxa"/>
          </w:tcPr>
          <w:p w14:paraId="31591C45" w14:textId="6E91003E" w:rsidR="0001272C" w:rsidRPr="00F329A9" w:rsidRDefault="0001272C" w:rsidP="0001272C">
            <w:pPr>
              <w:pStyle w:val="TableParagraph"/>
              <w:rPr>
                <w:sz w:val="24"/>
                <w:szCs w:val="24"/>
              </w:rPr>
            </w:pPr>
            <w:r>
              <w:rPr>
                <w:sz w:val="24"/>
                <w:szCs w:val="24"/>
              </w:rPr>
              <w:t>RNC (</w:t>
            </w:r>
            <w:r w:rsidRPr="00F329A9">
              <w:rPr>
                <w:sz w:val="24"/>
                <w:szCs w:val="24"/>
              </w:rPr>
              <w:t>Ranchi</w:t>
            </w:r>
            <w:r>
              <w:rPr>
                <w:sz w:val="24"/>
                <w:szCs w:val="24"/>
              </w:rPr>
              <w:t>)</w:t>
            </w:r>
          </w:p>
        </w:tc>
        <w:tc>
          <w:tcPr>
            <w:tcW w:w="640" w:type="dxa"/>
            <w:tcBorders>
              <w:top w:val="nil"/>
              <w:left w:val="nil"/>
              <w:bottom w:val="nil"/>
              <w:right w:val="nil"/>
            </w:tcBorders>
            <w:shd w:val="clear" w:color="auto" w:fill="auto"/>
            <w:vAlign w:val="bottom"/>
          </w:tcPr>
          <w:p w14:paraId="429E5843" w14:textId="7DFFB6DC" w:rsidR="0001272C" w:rsidRPr="00805E65" w:rsidRDefault="0001272C" w:rsidP="0001272C">
            <w:pPr>
              <w:pStyle w:val="TableParagraph"/>
              <w:rPr>
                <w:sz w:val="24"/>
                <w:szCs w:val="24"/>
              </w:rPr>
            </w:pPr>
            <w:r w:rsidRPr="00805E65">
              <w:rPr>
                <w:color w:val="000000"/>
                <w:sz w:val="24"/>
                <w:szCs w:val="24"/>
              </w:rPr>
              <w:t>10.3</w:t>
            </w:r>
          </w:p>
        </w:tc>
        <w:tc>
          <w:tcPr>
            <w:tcW w:w="644" w:type="dxa"/>
            <w:tcBorders>
              <w:top w:val="nil"/>
              <w:left w:val="nil"/>
              <w:bottom w:val="nil"/>
              <w:right w:val="nil"/>
            </w:tcBorders>
            <w:shd w:val="clear" w:color="auto" w:fill="auto"/>
            <w:vAlign w:val="bottom"/>
          </w:tcPr>
          <w:p w14:paraId="4FACC9F8" w14:textId="4147A8B1" w:rsidR="0001272C" w:rsidRPr="00805E65" w:rsidRDefault="0001272C" w:rsidP="0001272C">
            <w:pPr>
              <w:pStyle w:val="TableParagraph"/>
              <w:ind w:left="97" w:right="65"/>
              <w:jc w:val="center"/>
              <w:rPr>
                <w:sz w:val="24"/>
                <w:szCs w:val="24"/>
              </w:rPr>
            </w:pPr>
            <w:r w:rsidRPr="00805E65">
              <w:rPr>
                <w:color w:val="000000"/>
                <w:sz w:val="24"/>
                <w:szCs w:val="24"/>
              </w:rPr>
              <w:t>13.6</w:t>
            </w:r>
          </w:p>
        </w:tc>
        <w:tc>
          <w:tcPr>
            <w:tcW w:w="747" w:type="dxa"/>
            <w:tcBorders>
              <w:top w:val="nil"/>
              <w:left w:val="nil"/>
              <w:bottom w:val="nil"/>
              <w:right w:val="nil"/>
            </w:tcBorders>
            <w:shd w:val="clear" w:color="auto" w:fill="auto"/>
            <w:vAlign w:val="bottom"/>
          </w:tcPr>
          <w:p w14:paraId="32CD21CF" w14:textId="751F6EA8" w:rsidR="0001272C" w:rsidRPr="00805E65" w:rsidRDefault="0001272C" w:rsidP="0001272C">
            <w:pPr>
              <w:pStyle w:val="TableParagraph"/>
              <w:ind w:left="118"/>
              <w:rPr>
                <w:sz w:val="24"/>
                <w:szCs w:val="24"/>
              </w:rPr>
            </w:pPr>
            <w:r w:rsidRPr="00805E65">
              <w:rPr>
                <w:color w:val="000000"/>
                <w:sz w:val="24"/>
                <w:szCs w:val="24"/>
              </w:rPr>
              <w:t>11.87</w:t>
            </w:r>
          </w:p>
        </w:tc>
        <w:tc>
          <w:tcPr>
            <w:tcW w:w="752" w:type="dxa"/>
            <w:tcBorders>
              <w:top w:val="nil"/>
              <w:left w:val="nil"/>
              <w:bottom w:val="nil"/>
              <w:right w:val="nil"/>
            </w:tcBorders>
            <w:shd w:val="clear" w:color="auto" w:fill="auto"/>
            <w:vAlign w:val="bottom"/>
          </w:tcPr>
          <w:p w14:paraId="0296DF90" w14:textId="51E5137F" w:rsidR="0001272C" w:rsidRPr="00805E65" w:rsidRDefault="0001272C" w:rsidP="0001272C">
            <w:pPr>
              <w:pStyle w:val="TableParagraph"/>
              <w:ind w:left="123"/>
              <w:rPr>
                <w:sz w:val="24"/>
                <w:szCs w:val="24"/>
              </w:rPr>
            </w:pPr>
            <w:r w:rsidRPr="00805E65">
              <w:rPr>
                <w:color w:val="000000"/>
                <w:sz w:val="24"/>
                <w:szCs w:val="24"/>
              </w:rPr>
              <w:t>13.4</w:t>
            </w:r>
          </w:p>
        </w:tc>
        <w:tc>
          <w:tcPr>
            <w:tcW w:w="752" w:type="dxa"/>
            <w:tcBorders>
              <w:top w:val="nil"/>
              <w:left w:val="nil"/>
              <w:bottom w:val="nil"/>
              <w:right w:val="nil"/>
            </w:tcBorders>
            <w:shd w:val="clear" w:color="auto" w:fill="auto"/>
            <w:vAlign w:val="bottom"/>
          </w:tcPr>
          <w:p w14:paraId="710B5739" w14:textId="5C29E1B3" w:rsidR="0001272C" w:rsidRPr="00805E65" w:rsidRDefault="0001272C" w:rsidP="0001272C">
            <w:pPr>
              <w:pStyle w:val="TableParagraph"/>
              <w:ind w:left="124"/>
              <w:rPr>
                <w:sz w:val="24"/>
                <w:szCs w:val="24"/>
              </w:rPr>
            </w:pPr>
            <w:r w:rsidRPr="00805E65">
              <w:rPr>
                <w:color w:val="000000"/>
                <w:sz w:val="24"/>
                <w:szCs w:val="24"/>
              </w:rPr>
              <w:t>14.3</w:t>
            </w:r>
          </w:p>
        </w:tc>
        <w:tc>
          <w:tcPr>
            <w:tcW w:w="668" w:type="dxa"/>
            <w:tcBorders>
              <w:top w:val="nil"/>
              <w:left w:val="nil"/>
              <w:bottom w:val="nil"/>
              <w:right w:val="nil"/>
            </w:tcBorders>
            <w:shd w:val="clear" w:color="auto" w:fill="auto"/>
            <w:vAlign w:val="bottom"/>
          </w:tcPr>
          <w:p w14:paraId="5B1E2396" w14:textId="4DC485D0" w:rsidR="0001272C" w:rsidRPr="00805E65" w:rsidRDefault="0001272C" w:rsidP="0001272C">
            <w:pPr>
              <w:pStyle w:val="TableParagraph"/>
              <w:ind w:left="124"/>
              <w:rPr>
                <w:sz w:val="24"/>
                <w:szCs w:val="24"/>
              </w:rPr>
            </w:pPr>
            <w:r w:rsidRPr="00805E65">
              <w:rPr>
                <w:color w:val="000000"/>
                <w:sz w:val="24"/>
                <w:szCs w:val="24"/>
              </w:rPr>
              <w:t>17.3</w:t>
            </w:r>
          </w:p>
        </w:tc>
        <w:tc>
          <w:tcPr>
            <w:tcW w:w="645" w:type="dxa"/>
            <w:tcBorders>
              <w:top w:val="nil"/>
              <w:left w:val="nil"/>
              <w:bottom w:val="nil"/>
              <w:right w:val="nil"/>
            </w:tcBorders>
            <w:shd w:val="clear" w:color="auto" w:fill="auto"/>
            <w:vAlign w:val="bottom"/>
          </w:tcPr>
          <w:p w14:paraId="2E482868" w14:textId="42E18C1C" w:rsidR="0001272C" w:rsidRPr="00805E65" w:rsidRDefault="0001272C" w:rsidP="0001272C">
            <w:pPr>
              <w:pStyle w:val="TableParagraph"/>
              <w:ind w:left="127"/>
              <w:rPr>
                <w:sz w:val="24"/>
                <w:szCs w:val="24"/>
              </w:rPr>
            </w:pPr>
            <w:r w:rsidRPr="00805E65">
              <w:rPr>
                <w:color w:val="000000"/>
                <w:sz w:val="24"/>
                <w:szCs w:val="24"/>
              </w:rPr>
              <w:t>24.7</w:t>
            </w:r>
          </w:p>
        </w:tc>
        <w:tc>
          <w:tcPr>
            <w:tcW w:w="652" w:type="dxa"/>
            <w:tcBorders>
              <w:top w:val="nil"/>
              <w:left w:val="nil"/>
              <w:bottom w:val="nil"/>
              <w:right w:val="nil"/>
            </w:tcBorders>
            <w:shd w:val="clear" w:color="auto" w:fill="auto"/>
            <w:vAlign w:val="bottom"/>
          </w:tcPr>
          <w:p w14:paraId="2142DB60" w14:textId="666EDB65" w:rsidR="0001272C" w:rsidRPr="00805E65" w:rsidRDefault="0001272C" w:rsidP="0001272C">
            <w:pPr>
              <w:pStyle w:val="TableParagraph"/>
              <w:ind w:left="125"/>
              <w:rPr>
                <w:sz w:val="24"/>
                <w:szCs w:val="24"/>
              </w:rPr>
            </w:pPr>
            <w:r w:rsidRPr="00805E65">
              <w:rPr>
                <w:color w:val="000000"/>
                <w:sz w:val="24"/>
                <w:szCs w:val="24"/>
              </w:rPr>
              <w:t>19.8</w:t>
            </w:r>
          </w:p>
        </w:tc>
        <w:tc>
          <w:tcPr>
            <w:tcW w:w="645" w:type="dxa"/>
            <w:tcBorders>
              <w:top w:val="nil"/>
              <w:left w:val="nil"/>
              <w:bottom w:val="nil"/>
              <w:right w:val="nil"/>
            </w:tcBorders>
            <w:shd w:val="clear" w:color="auto" w:fill="auto"/>
            <w:vAlign w:val="bottom"/>
          </w:tcPr>
          <w:p w14:paraId="1CE6B131" w14:textId="45E39891" w:rsidR="0001272C" w:rsidRPr="00805E65" w:rsidRDefault="0001272C" w:rsidP="0001272C">
            <w:pPr>
              <w:pStyle w:val="TableParagraph"/>
              <w:ind w:left="102" w:right="61"/>
              <w:jc w:val="center"/>
              <w:rPr>
                <w:sz w:val="24"/>
                <w:szCs w:val="24"/>
              </w:rPr>
            </w:pPr>
            <w:r w:rsidRPr="00805E65">
              <w:rPr>
                <w:color w:val="000000"/>
                <w:sz w:val="24"/>
                <w:szCs w:val="24"/>
              </w:rPr>
              <w:t>19.5</w:t>
            </w:r>
          </w:p>
        </w:tc>
        <w:tc>
          <w:tcPr>
            <w:tcW w:w="643" w:type="dxa"/>
            <w:tcBorders>
              <w:top w:val="nil"/>
              <w:left w:val="nil"/>
              <w:bottom w:val="nil"/>
              <w:right w:val="nil"/>
            </w:tcBorders>
            <w:shd w:val="clear" w:color="auto" w:fill="auto"/>
            <w:vAlign w:val="bottom"/>
          </w:tcPr>
          <w:p w14:paraId="59286AEF" w14:textId="4760DB93" w:rsidR="0001272C" w:rsidRPr="00805E65" w:rsidRDefault="0001272C" w:rsidP="0001272C">
            <w:pPr>
              <w:pStyle w:val="TableParagraph"/>
              <w:ind w:left="124"/>
              <w:rPr>
                <w:sz w:val="24"/>
                <w:szCs w:val="24"/>
              </w:rPr>
            </w:pPr>
            <w:r w:rsidRPr="00805E65">
              <w:rPr>
                <w:color w:val="000000"/>
                <w:sz w:val="24"/>
                <w:szCs w:val="24"/>
              </w:rPr>
              <w:t>14.3</w:t>
            </w:r>
          </w:p>
        </w:tc>
        <w:tc>
          <w:tcPr>
            <w:tcW w:w="651" w:type="dxa"/>
            <w:tcBorders>
              <w:top w:val="nil"/>
              <w:left w:val="nil"/>
              <w:bottom w:val="nil"/>
              <w:right w:val="nil"/>
            </w:tcBorders>
            <w:shd w:val="clear" w:color="auto" w:fill="auto"/>
            <w:vAlign w:val="bottom"/>
          </w:tcPr>
          <w:p w14:paraId="7E9B2D42" w14:textId="69D47BA1" w:rsidR="0001272C" w:rsidRPr="00805E65" w:rsidRDefault="0001272C" w:rsidP="0001272C">
            <w:pPr>
              <w:pStyle w:val="TableParagraph"/>
              <w:ind w:left="123"/>
              <w:rPr>
                <w:sz w:val="24"/>
                <w:szCs w:val="24"/>
              </w:rPr>
            </w:pPr>
            <w:r w:rsidRPr="00805E65">
              <w:rPr>
                <w:color w:val="000000"/>
                <w:sz w:val="24"/>
                <w:szCs w:val="24"/>
              </w:rPr>
              <w:t>13</w:t>
            </w:r>
          </w:p>
        </w:tc>
        <w:tc>
          <w:tcPr>
            <w:tcW w:w="636" w:type="dxa"/>
            <w:tcBorders>
              <w:top w:val="nil"/>
              <w:left w:val="nil"/>
              <w:bottom w:val="nil"/>
              <w:right w:val="nil"/>
            </w:tcBorders>
            <w:shd w:val="clear" w:color="auto" w:fill="auto"/>
            <w:vAlign w:val="bottom"/>
          </w:tcPr>
          <w:p w14:paraId="22244666" w14:textId="1797B88A" w:rsidR="0001272C" w:rsidRPr="00805E65" w:rsidRDefault="0001272C" w:rsidP="0001272C">
            <w:pPr>
              <w:pStyle w:val="TableParagraph"/>
              <w:ind w:left="124"/>
              <w:rPr>
                <w:sz w:val="24"/>
                <w:szCs w:val="24"/>
              </w:rPr>
            </w:pPr>
            <w:r w:rsidRPr="00805E65">
              <w:rPr>
                <w:color w:val="000000"/>
                <w:sz w:val="24"/>
                <w:szCs w:val="24"/>
              </w:rPr>
              <w:t>14</w:t>
            </w:r>
          </w:p>
        </w:tc>
      </w:tr>
      <w:tr w:rsidR="0001272C" w:rsidRPr="00F329A9" w14:paraId="719C760B" w14:textId="77777777" w:rsidTr="00F726D9">
        <w:trPr>
          <w:trHeight w:val="367"/>
        </w:trPr>
        <w:tc>
          <w:tcPr>
            <w:tcW w:w="1539" w:type="dxa"/>
          </w:tcPr>
          <w:p w14:paraId="6CA02C48" w14:textId="4BC348DA" w:rsidR="0001272C" w:rsidRPr="00F329A9" w:rsidRDefault="0001272C" w:rsidP="0001272C">
            <w:pPr>
              <w:pStyle w:val="TableParagraph"/>
              <w:rPr>
                <w:sz w:val="24"/>
                <w:szCs w:val="24"/>
              </w:rPr>
            </w:pPr>
            <w:r>
              <w:rPr>
                <w:sz w:val="24"/>
                <w:szCs w:val="24"/>
              </w:rPr>
              <w:t>BKSC (</w:t>
            </w:r>
            <w:r w:rsidRPr="00F329A9">
              <w:rPr>
                <w:sz w:val="24"/>
                <w:szCs w:val="24"/>
              </w:rPr>
              <w:t>Bokaro</w:t>
            </w:r>
            <w:r>
              <w:rPr>
                <w:sz w:val="24"/>
                <w:szCs w:val="24"/>
              </w:rPr>
              <w:t>)</w:t>
            </w:r>
          </w:p>
        </w:tc>
        <w:tc>
          <w:tcPr>
            <w:tcW w:w="640" w:type="dxa"/>
            <w:tcBorders>
              <w:top w:val="nil"/>
              <w:left w:val="nil"/>
              <w:bottom w:val="nil"/>
              <w:right w:val="nil"/>
            </w:tcBorders>
            <w:shd w:val="clear" w:color="auto" w:fill="auto"/>
            <w:vAlign w:val="bottom"/>
          </w:tcPr>
          <w:p w14:paraId="57CFBA38" w14:textId="328F52EF" w:rsidR="0001272C" w:rsidRPr="00805E65" w:rsidRDefault="0001272C" w:rsidP="0001272C">
            <w:pPr>
              <w:pStyle w:val="TableParagraph"/>
              <w:rPr>
                <w:sz w:val="24"/>
                <w:szCs w:val="24"/>
              </w:rPr>
            </w:pPr>
            <w:r w:rsidRPr="00805E65">
              <w:rPr>
                <w:color w:val="000000"/>
                <w:sz w:val="24"/>
                <w:szCs w:val="24"/>
              </w:rPr>
              <w:t>8.92</w:t>
            </w:r>
          </w:p>
        </w:tc>
        <w:tc>
          <w:tcPr>
            <w:tcW w:w="644" w:type="dxa"/>
            <w:tcBorders>
              <w:top w:val="nil"/>
              <w:left w:val="nil"/>
              <w:bottom w:val="nil"/>
              <w:right w:val="nil"/>
            </w:tcBorders>
            <w:shd w:val="clear" w:color="auto" w:fill="auto"/>
            <w:vAlign w:val="bottom"/>
          </w:tcPr>
          <w:p w14:paraId="5727DE1E" w14:textId="3F6D7BA2" w:rsidR="0001272C" w:rsidRPr="00805E65" w:rsidRDefault="0001272C" w:rsidP="0001272C">
            <w:pPr>
              <w:pStyle w:val="TableParagraph"/>
              <w:ind w:left="97" w:right="65"/>
              <w:jc w:val="center"/>
              <w:rPr>
                <w:sz w:val="24"/>
                <w:szCs w:val="24"/>
              </w:rPr>
            </w:pPr>
            <w:r w:rsidRPr="00805E65">
              <w:rPr>
                <w:color w:val="000000"/>
                <w:sz w:val="24"/>
                <w:szCs w:val="24"/>
              </w:rPr>
              <w:t>13.8</w:t>
            </w:r>
          </w:p>
        </w:tc>
        <w:tc>
          <w:tcPr>
            <w:tcW w:w="747" w:type="dxa"/>
            <w:tcBorders>
              <w:top w:val="nil"/>
              <w:left w:val="nil"/>
              <w:bottom w:val="nil"/>
              <w:right w:val="nil"/>
            </w:tcBorders>
            <w:shd w:val="clear" w:color="auto" w:fill="auto"/>
            <w:vAlign w:val="bottom"/>
          </w:tcPr>
          <w:p w14:paraId="2F8114B1" w14:textId="662CC366" w:rsidR="0001272C" w:rsidRPr="00805E65" w:rsidRDefault="0001272C" w:rsidP="0001272C">
            <w:pPr>
              <w:pStyle w:val="TableParagraph"/>
              <w:ind w:left="118"/>
              <w:rPr>
                <w:sz w:val="24"/>
                <w:szCs w:val="24"/>
              </w:rPr>
            </w:pPr>
            <w:r w:rsidRPr="00805E65">
              <w:rPr>
                <w:color w:val="000000"/>
                <w:sz w:val="24"/>
                <w:szCs w:val="24"/>
              </w:rPr>
              <w:t>12</w:t>
            </w:r>
          </w:p>
        </w:tc>
        <w:tc>
          <w:tcPr>
            <w:tcW w:w="752" w:type="dxa"/>
            <w:tcBorders>
              <w:top w:val="nil"/>
              <w:left w:val="nil"/>
              <w:bottom w:val="nil"/>
              <w:right w:val="nil"/>
            </w:tcBorders>
            <w:shd w:val="clear" w:color="auto" w:fill="auto"/>
            <w:vAlign w:val="bottom"/>
          </w:tcPr>
          <w:p w14:paraId="0603A472" w14:textId="5E51202E" w:rsidR="0001272C" w:rsidRPr="00805E65" w:rsidRDefault="0001272C" w:rsidP="0001272C">
            <w:pPr>
              <w:pStyle w:val="TableParagraph"/>
              <w:ind w:left="123"/>
              <w:rPr>
                <w:sz w:val="24"/>
                <w:szCs w:val="24"/>
              </w:rPr>
            </w:pPr>
            <w:r w:rsidRPr="00805E65">
              <w:rPr>
                <w:color w:val="000000"/>
                <w:sz w:val="24"/>
                <w:szCs w:val="24"/>
              </w:rPr>
              <w:t>13.2</w:t>
            </w:r>
          </w:p>
        </w:tc>
        <w:tc>
          <w:tcPr>
            <w:tcW w:w="752" w:type="dxa"/>
            <w:tcBorders>
              <w:top w:val="nil"/>
              <w:left w:val="nil"/>
              <w:bottom w:val="nil"/>
              <w:right w:val="nil"/>
            </w:tcBorders>
            <w:shd w:val="clear" w:color="auto" w:fill="auto"/>
            <w:vAlign w:val="bottom"/>
          </w:tcPr>
          <w:p w14:paraId="54C84A3B" w14:textId="694C75C7" w:rsidR="0001272C" w:rsidRPr="00805E65" w:rsidRDefault="0001272C" w:rsidP="0001272C">
            <w:pPr>
              <w:pStyle w:val="TableParagraph"/>
              <w:ind w:left="124"/>
              <w:rPr>
                <w:sz w:val="24"/>
                <w:szCs w:val="24"/>
              </w:rPr>
            </w:pPr>
            <w:r w:rsidRPr="00805E65">
              <w:rPr>
                <w:color w:val="000000"/>
                <w:sz w:val="24"/>
                <w:szCs w:val="24"/>
              </w:rPr>
              <w:t>13.4</w:t>
            </w:r>
          </w:p>
        </w:tc>
        <w:tc>
          <w:tcPr>
            <w:tcW w:w="668" w:type="dxa"/>
            <w:tcBorders>
              <w:top w:val="nil"/>
              <w:left w:val="nil"/>
              <w:bottom w:val="nil"/>
              <w:right w:val="nil"/>
            </w:tcBorders>
            <w:shd w:val="clear" w:color="auto" w:fill="auto"/>
            <w:vAlign w:val="bottom"/>
          </w:tcPr>
          <w:p w14:paraId="22D4A8B4" w14:textId="354F30CE" w:rsidR="0001272C" w:rsidRPr="00805E65" w:rsidRDefault="0001272C" w:rsidP="0001272C">
            <w:pPr>
              <w:pStyle w:val="TableParagraph"/>
              <w:ind w:left="124"/>
              <w:rPr>
                <w:sz w:val="24"/>
                <w:szCs w:val="24"/>
              </w:rPr>
            </w:pPr>
            <w:r w:rsidRPr="00805E65">
              <w:rPr>
                <w:color w:val="000000"/>
                <w:sz w:val="24"/>
                <w:szCs w:val="24"/>
              </w:rPr>
              <w:t>15.9</w:t>
            </w:r>
          </w:p>
        </w:tc>
        <w:tc>
          <w:tcPr>
            <w:tcW w:w="645" w:type="dxa"/>
            <w:tcBorders>
              <w:top w:val="nil"/>
              <w:left w:val="nil"/>
              <w:bottom w:val="nil"/>
              <w:right w:val="nil"/>
            </w:tcBorders>
            <w:shd w:val="clear" w:color="auto" w:fill="auto"/>
            <w:vAlign w:val="bottom"/>
          </w:tcPr>
          <w:p w14:paraId="5358D11D" w14:textId="3A101CB0" w:rsidR="0001272C" w:rsidRPr="00805E65" w:rsidRDefault="0001272C" w:rsidP="0001272C">
            <w:pPr>
              <w:pStyle w:val="TableParagraph"/>
              <w:ind w:left="127"/>
              <w:rPr>
                <w:sz w:val="24"/>
                <w:szCs w:val="24"/>
              </w:rPr>
            </w:pPr>
            <w:r w:rsidRPr="00805E65">
              <w:rPr>
                <w:color w:val="000000"/>
                <w:sz w:val="24"/>
                <w:szCs w:val="24"/>
              </w:rPr>
              <w:t>24.2</w:t>
            </w:r>
          </w:p>
        </w:tc>
        <w:tc>
          <w:tcPr>
            <w:tcW w:w="652" w:type="dxa"/>
            <w:tcBorders>
              <w:top w:val="nil"/>
              <w:left w:val="nil"/>
              <w:bottom w:val="nil"/>
              <w:right w:val="nil"/>
            </w:tcBorders>
            <w:shd w:val="clear" w:color="auto" w:fill="auto"/>
            <w:vAlign w:val="bottom"/>
          </w:tcPr>
          <w:p w14:paraId="115B2991" w14:textId="17295B37" w:rsidR="0001272C" w:rsidRPr="00805E65" w:rsidRDefault="0001272C" w:rsidP="0001272C">
            <w:pPr>
              <w:pStyle w:val="TableParagraph"/>
              <w:ind w:left="127"/>
              <w:rPr>
                <w:sz w:val="24"/>
                <w:szCs w:val="24"/>
              </w:rPr>
            </w:pPr>
            <w:r w:rsidRPr="00805E65">
              <w:rPr>
                <w:color w:val="000000"/>
                <w:sz w:val="24"/>
                <w:szCs w:val="24"/>
              </w:rPr>
              <w:t>15.2</w:t>
            </w:r>
          </w:p>
        </w:tc>
        <w:tc>
          <w:tcPr>
            <w:tcW w:w="645" w:type="dxa"/>
            <w:tcBorders>
              <w:top w:val="nil"/>
              <w:left w:val="nil"/>
              <w:bottom w:val="nil"/>
              <w:right w:val="nil"/>
            </w:tcBorders>
            <w:shd w:val="clear" w:color="auto" w:fill="auto"/>
            <w:vAlign w:val="bottom"/>
          </w:tcPr>
          <w:p w14:paraId="715665F5" w14:textId="289D0734" w:rsidR="0001272C" w:rsidRPr="00805E65" w:rsidRDefault="0001272C" w:rsidP="0001272C">
            <w:pPr>
              <w:pStyle w:val="TableParagraph"/>
              <w:ind w:left="102" w:right="61"/>
              <w:jc w:val="center"/>
              <w:rPr>
                <w:sz w:val="24"/>
                <w:szCs w:val="24"/>
              </w:rPr>
            </w:pPr>
            <w:r w:rsidRPr="00805E65">
              <w:rPr>
                <w:color w:val="000000"/>
                <w:sz w:val="24"/>
                <w:szCs w:val="24"/>
              </w:rPr>
              <w:t>19.3</w:t>
            </w:r>
          </w:p>
        </w:tc>
        <w:tc>
          <w:tcPr>
            <w:tcW w:w="643" w:type="dxa"/>
            <w:tcBorders>
              <w:top w:val="nil"/>
              <w:left w:val="nil"/>
              <w:bottom w:val="nil"/>
              <w:right w:val="nil"/>
            </w:tcBorders>
            <w:shd w:val="clear" w:color="auto" w:fill="auto"/>
            <w:vAlign w:val="bottom"/>
          </w:tcPr>
          <w:p w14:paraId="1A925062" w14:textId="2B2A0E8A" w:rsidR="0001272C" w:rsidRPr="00805E65" w:rsidRDefault="0001272C" w:rsidP="0001272C">
            <w:pPr>
              <w:pStyle w:val="TableParagraph"/>
              <w:ind w:left="124"/>
              <w:rPr>
                <w:sz w:val="24"/>
                <w:szCs w:val="24"/>
              </w:rPr>
            </w:pPr>
            <w:r w:rsidRPr="00805E65">
              <w:rPr>
                <w:color w:val="000000"/>
                <w:sz w:val="24"/>
                <w:szCs w:val="24"/>
              </w:rPr>
              <w:t>19.2</w:t>
            </w:r>
          </w:p>
        </w:tc>
        <w:tc>
          <w:tcPr>
            <w:tcW w:w="651" w:type="dxa"/>
            <w:tcBorders>
              <w:top w:val="nil"/>
              <w:left w:val="nil"/>
              <w:bottom w:val="nil"/>
              <w:right w:val="nil"/>
            </w:tcBorders>
            <w:shd w:val="clear" w:color="auto" w:fill="auto"/>
            <w:vAlign w:val="bottom"/>
          </w:tcPr>
          <w:p w14:paraId="7A227420" w14:textId="077C83E7" w:rsidR="0001272C" w:rsidRPr="00805E65" w:rsidRDefault="0001272C" w:rsidP="0001272C">
            <w:pPr>
              <w:pStyle w:val="TableParagraph"/>
              <w:ind w:left="123"/>
              <w:rPr>
                <w:sz w:val="24"/>
                <w:szCs w:val="24"/>
              </w:rPr>
            </w:pPr>
            <w:r w:rsidRPr="00805E65">
              <w:rPr>
                <w:color w:val="000000"/>
                <w:sz w:val="24"/>
                <w:szCs w:val="24"/>
              </w:rPr>
              <w:t>13.2</w:t>
            </w:r>
          </w:p>
        </w:tc>
        <w:tc>
          <w:tcPr>
            <w:tcW w:w="636" w:type="dxa"/>
            <w:tcBorders>
              <w:top w:val="nil"/>
              <w:left w:val="nil"/>
              <w:bottom w:val="nil"/>
              <w:right w:val="nil"/>
            </w:tcBorders>
            <w:shd w:val="clear" w:color="auto" w:fill="auto"/>
            <w:vAlign w:val="bottom"/>
          </w:tcPr>
          <w:p w14:paraId="16CDD621" w14:textId="4EDCD822" w:rsidR="0001272C" w:rsidRPr="00805E65" w:rsidRDefault="0001272C" w:rsidP="0001272C">
            <w:pPr>
              <w:pStyle w:val="TableParagraph"/>
              <w:ind w:left="124"/>
              <w:rPr>
                <w:sz w:val="24"/>
                <w:szCs w:val="24"/>
              </w:rPr>
            </w:pPr>
            <w:r w:rsidRPr="00805E65">
              <w:rPr>
                <w:color w:val="000000"/>
                <w:sz w:val="24"/>
                <w:szCs w:val="24"/>
              </w:rPr>
              <w:t>14.3</w:t>
            </w:r>
          </w:p>
        </w:tc>
      </w:tr>
      <w:tr w:rsidR="0001272C" w:rsidRPr="00F329A9" w14:paraId="38ED3F5F" w14:textId="77777777" w:rsidTr="00F726D9">
        <w:trPr>
          <w:trHeight w:val="367"/>
        </w:trPr>
        <w:tc>
          <w:tcPr>
            <w:tcW w:w="1539" w:type="dxa"/>
          </w:tcPr>
          <w:p w14:paraId="1A697DD5" w14:textId="1DCEB6A1" w:rsidR="0001272C" w:rsidRPr="00F329A9" w:rsidRDefault="0001272C" w:rsidP="0001272C">
            <w:pPr>
              <w:pStyle w:val="TableParagraph"/>
              <w:rPr>
                <w:sz w:val="24"/>
                <w:szCs w:val="24"/>
              </w:rPr>
            </w:pPr>
            <w:r>
              <w:rPr>
                <w:sz w:val="24"/>
                <w:szCs w:val="24"/>
              </w:rPr>
              <w:t>DEO (</w:t>
            </w:r>
            <w:r w:rsidRPr="00F329A9">
              <w:rPr>
                <w:sz w:val="24"/>
                <w:szCs w:val="24"/>
              </w:rPr>
              <w:t>Deoghar</w:t>
            </w:r>
            <w:r>
              <w:rPr>
                <w:sz w:val="24"/>
                <w:szCs w:val="24"/>
              </w:rPr>
              <w:t>)</w:t>
            </w:r>
          </w:p>
        </w:tc>
        <w:tc>
          <w:tcPr>
            <w:tcW w:w="640" w:type="dxa"/>
            <w:tcBorders>
              <w:top w:val="nil"/>
              <w:left w:val="nil"/>
              <w:bottom w:val="nil"/>
              <w:right w:val="nil"/>
            </w:tcBorders>
            <w:shd w:val="clear" w:color="auto" w:fill="auto"/>
            <w:vAlign w:val="bottom"/>
          </w:tcPr>
          <w:p w14:paraId="5C0D1557" w14:textId="095C786E" w:rsidR="0001272C" w:rsidRPr="00805E65" w:rsidRDefault="0001272C" w:rsidP="0001272C">
            <w:pPr>
              <w:pStyle w:val="TableParagraph"/>
              <w:rPr>
                <w:sz w:val="24"/>
                <w:szCs w:val="24"/>
              </w:rPr>
            </w:pPr>
            <w:r w:rsidRPr="00805E65">
              <w:rPr>
                <w:color w:val="000000"/>
                <w:sz w:val="24"/>
                <w:szCs w:val="24"/>
              </w:rPr>
              <w:t>5.79</w:t>
            </w:r>
          </w:p>
        </w:tc>
        <w:tc>
          <w:tcPr>
            <w:tcW w:w="644" w:type="dxa"/>
            <w:tcBorders>
              <w:top w:val="nil"/>
              <w:left w:val="nil"/>
              <w:bottom w:val="nil"/>
              <w:right w:val="nil"/>
            </w:tcBorders>
            <w:shd w:val="clear" w:color="auto" w:fill="auto"/>
            <w:vAlign w:val="bottom"/>
          </w:tcPr>
          <w:p w14:paraId="7CF896F3" w14:textId="3B84D2E7" w:rsidR="0001272C" w:rsidRPr="00805E65" w:rsidRDefault="0001272C" w:rsidP="0001272C">
            <w:pPr>
              <w:pStyle w:val="TableParagraph"/>
              <w:ind w:left="97" w:right="65"/>
              <w:jc w:val="center"/>
              <w:rPr>
                <w:sz w:val="24"/>
                <w:szCs w:val="24"/>
              </w:rPr>
            </w:pPr>
            <w:r w:rsidRPr="00805E65">
              <w:rPr>
                <w:color w:val="000000"/>
                <w:sz w:val="24"/>
                <w:szCs w:val="24"/>
              </w:rPr>
              <w:t>16.3</w:t>
            </w:r>
          </w:p>
        </w:tc>
        <w:tc>
          <w:tcPr>
            <w:tcW w:w="747" w:type="dxa"/>
            <w:tcBorders>
              <w:top w:val="nil"/>
              <w:left w:val="nil"/>
              <w:bottom w:val="nil"/>
              <w:right w:val="nil"/>
            </w:tcBorders>
            <w:shd w:val="clear" w:color="auto" w:fill="auto"/>
            <w:vAlign w:val="bottom"/>
          </w:tcPr>
          <w:p w14:paraId="67C3DB24" w14:textId="719BB192" w:rsidR="0001272C" w:rsidRPr="00805E65" w:rsidRDefault="0001272C" w:rsidP="0001272C">
            <w:pPr>
              <w:pStyle w:val="TableParagraph"/>
              <w:ind w:left="118"/>
              <w:rPr>
                <w:sz w:val="24"/>
                <w:szCs w:val="24"/>
              </w:rPr>
            </w:pPr>
            <w:r w:rsidRPr="00805E65">
              <w:rPr>
                <w:color w:val="000000"/>
                <w:sz w:val="24"/>
                <w:szCs w:val="24"/>
              </w:rPr>
              <w:t>9.76</w:t>
            </w:r>
          </w:p>
        </w:tc>
        <w:tc>
          <w:tcPr>
            <w:tcW w:w="752" w:type="dxa"/>
            <w:tcBorders>
              <w:top w:val="nil"/>
              <w:left w:val="nil"/>
              <w:bottom w:val="nil"/>
              <w:right w:val="nil"/>
            </w:tcBorders>
            <w:shd w:val="clear" w:color="auto" w:fill="auto"/>
            <w:vAlign w:val="bottom"/>
          </w:tcPr>
          <w:p w14:paraId="5FBADF73" w14:textId="7CF81D14" w:rsidR="0001272C" w:rsidRPr="00805E65" w:rsidRDefault="0001272C" w:rsidP="0001272C">
            <w:pPr>
              <w:pStyle w:val="TableParagraph"/>
              <w:ind w:left="123"/>
              <w:rPr>
                <w:sz w:val="24"/>
                <w:szCs w:val="24"/>
              </w:rPr>
            </w:pPr>
            <w:r w:rsidRPr="00805E65">
              <w:rPr>
                <w:color w:val="000000"/>
                <w:sz w:val="24"/>
                <w:szCs w:val="24"/>
              </w:rPr>
              <w:t>1.1</w:t>
            </w:r>
          </w:p>
        </w:tc>
        <w:tc>
          <w:tcPr>
            <w:tcW w:w="752" w:type="dxa"/>
            <w:tcBorders>
              <w:top w:val="nil"/>
              <w:left w:val="nil"/>
              <w:bottom w:val="nil"/>
              <w:right w:val="nil"/>
            </w:tcBorders>
            <w:shd w:val="clear" w:color="auto" w:fill="auto"/>
            <w:vAlign w:val="bottom"/>
          </w:tcPr>
          <w:p w14:paraId="1F1B23C8" w14:textId="55808FF6" w:rsidR="0001272C" w:rsidRPr="00805E65" w:rsidRDefault="0001272C" w:rsidP="0001272C">
            <w:pPr>
              <w:pStyle w:val="TableParagraph"/>
              <w:ind w:left="124"/>
              <w:rPr>
                <w:sz w:val="24"/>
                <w:szCs w:val="24"/>
              </w:rPr>
            </w:pPr>
            <w:r w:rsidRPr="00805E65">
              <w:rPr>
                <w:color w:val="000000"/>
                <w:sz w:val="24"/>
                <w:szCs w:val="24"/>
              </w:rPr>
              <w:t>1.1</w:t>
            </w:r>
          </w:p>
        </w:tc>
        <w:tc>
          <w:tcPr>
            <w:tcW w:w="668" w:type="dxa"/>
            <w:tcBorders>
              <w:top w:val="nil"/>
              <w:left w:val="nil"/>
              <w:bottom w:val="nil"/>
              <w:right w:val="nil"/>
            </w:tcBorders>
            <w:shd w:val="clear" w:color="auto" w:fill="auto"/>
            <w:vAlign w:val="bottom"/>
          </w:tcPr>
          <w:p w14:paraId="6F3883CC" w14:textId="401FA869" w:rsidR="0001272C" w:rsidRPr="00805E65" w:rsidRDefault="0001272C" w:rsidP="0001272C">
            <w:pPr>
              <w:pStyle w:val="TableParagraph"/>
              <w:ind w:left="124"/>
              <w:rPr>
                <w:sz w:val="24"/>
                <w:szCs w:val="24"/>
              </w:rPr>
            </w:pPr>
            <w:r w:rsidRPr="00805E65">
              <w:rPr>
                <w:color w:val="000000"/>
                <w:sz w:val="24"/>
                <w:szCs w:val="24"/>
              </w:rPr>
              <w:t>2.32</w:t>
            </w:r>
          </w:p>
        </w:tc>
        <w:tc>
          <w:tcPr>
            <w:tcW w:w="645" w:type="dxa"/>
            <w:tcBorders>
              <w:top w:val="nil"/>
              <w:left w:val="nil"/>
              <w:bottom w:val="nil"/>
              <w:right w:val="nil"/>
            </w:tcBorders>
            <w:shd w:val="clear" w:color="auto" w:fill="auto"/>
            <w:vAlign w:val="bottom"/>
          </w:tcPr>
          <w:p w14:paraId="662528A3" w14:textId="198C8808" w:rsidR="0001272C" w:rsidRPr="00805E65" w:rsidRDefault="0001272C" w:rsidP="0001272C">
            <w:pPr>
              <w:pStyle w:val="TableParagraph"/>
              <w:ind w:left="127"/>
              <w:rPr>
                <w:sz w:val="24"/>
                <w:szCs w:val="24"/>
              </w:rPr>
            </w:pPr>
            <w:r w:rsidRPr="00805E65">
              <w:rPr>
                <w:color w:val="000000"/>
                <w:sz w:val="24"/>
                <w:szCs w:val="24"/>
              </w:rPr>
              <w:t>1.99</w:t>
            </w:r>
          </w:p>
        </w:tc>
        <w:tc>
          <w:tcPr>
            <w:tcW w:w="652" w:type="dxa"/>
            <w:tcBorders>
              <w:top w:val="nil"/>
              <w:left w:val="nil"/>
              <w:bottom w:val="nil"/>
              <w:right w:val="nil"/>
            </w:tcBorders>
            <w:shd w:val="clear" w:color="auto" w:fill="auto"/>
            <w:vAlign w:val="bottom"/>
          </w:tcPr>
          <w:p w14:paraId="3A94D50C" w14:textId="3F4B641D" w:rsidR="0001272C" w:rsidRPr="00805E65" w:rsidRDefault="0001272C" w:rsidP="0001272C">
            <w:pPr>
              <w:pStyle w:val="TableParagraph"/>
              <w:ind w:left="125"/>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7ABE1369" w14:textId="4A4C71C5" w:rsidR="0001272C" w:rsidRPr="00805E65" w:rsidRDefault="0001272C" w:rsidP="0001272C">
            <w:pPr>
              <w:pStyle w:val="TableParagraph"/>
              <w:ind w:left="102" w:right="238"/>
              <w:jc w:val="center"/>
              <w:rPr>
                <w:sz w:val="24"/>
                <w:szCs w:val="24"/>
              </w:rPr>
            </w:pPr>
            <w:r w:rsidRPr="00805E65">
              <w:rPr>
                <w:color w:val="000000"/>
                <w:sz w:val="24"/>
                <w:szCs w:val="24"/>
              </w:rPr>
              <w:t>1.1</w:t>
            </w:r>
          </w:p>
        </w:tc>
        <w:tc>
          <w:tcPr>
            <w:tcW w:w="643" w:type="dxa"/>
            <w:tcBorders>
              <w:top w:val="nil"/>
              <w:left w:val="nil"/>
              <w:bottom w:val="nil"/>
              <w:right w:val="nil"/>
            </w:tcBorders>
            <w:shd w:val="clear" w:color="auto" w:fill="auto"/>
            <w:vAlign w:val="bottom"/>
          </w:tcPr>
          <w:p w14:paraId="68FB8C1E" w14:textId="71B5661C" w:rsidR="0001272C" w:rsidRPr="00805E65" w:rsidRDefault="0001272C" w:rsidP="0001272C">
            <w:pPr>
              <w:pStyle w:val="TableParagraph"/>
              <w:ind w:left="124"/>
              <w:rPr>
                <w:sz w:val="24"/>
                <w:szCs w:val="24"/>
              </w:rPr>
            </w:pPr>
            <w:r w:rsidRPr="00805E65">
              <w:rPr>
                <w:color w:val="000000"/>
                <w:sz w:val="24"/>
                <w:szCs w:val="24"/>
              </w:rPr>
              <w:t>1.1</w:t>
            </w:r>
          </w:p>
        </w:tc>
        <w:tc>
          <w:tcPr>
            <w:tcW w:w="651" w:type="dxa"/>
            <w:tcBorders>
              <w:top w:val="nil"/>
              <w:left w:val="nil"/>
              <w:bottom w:val="nil"/>
              <w:right w:val="nil"/>
            </w:tcBorders>
            <w:shd w:val="clear" w:color="auto" w:fill="auto"/>
            <w:vAlign w:val="bottom"/>
          </w:tcPr>
          <w:p w14:paraId="153B472C" w14:textId="571B2E51" w:rsidR="0001272C" w:rsidRPr="00805E65" w:rsidRDefault="0001272C" w:rsidP="0001272C">
            <w:pPr>
              <w:pStyle w:val="TableParagraph"/>
              <w:ind w:left="123"/>
              <w:rPr>
                <w:sz w:val="24"/>
                <w:szCs w:val="24"/>
              </w:rPr>
            </w:pPr>
            <w:r w:rsidRPr="00805E65">
              <w:rPr>
                <w:color w:val="000000"/>
                <w:sz w:val="24"/>
                <w:szCs w:val="24"/>
              </w:rPr>
              <w:t>1.1</w:t>
            </w:r>
          </w:p>
        </w:tc>
        <w:tc>
          <w:tcPr>
            <w:tcW w:w="636" w:type="dxa"/>
            <w:tcBorders>
              <w:top w:val="nil"/>
              <w:left w:val="nil"/>
              <w:bottom w:val="nil"/>
              <w:right w:val="nil"/>
            </w:tcBorders>
            <w:shd w:val="clear" w:color="auto" w:fill="auto"/>
            <w:vAlign w:val="bottom"/>
          </w:tcPr>
          <w:p w14:paraId="1E262885" w14:textId="48CCB3DD" w:rsidR="0001272C" w:rsidRPr="00805E65" w:rsidRDefault="0001272C" w:rsidP="0001272C">
            <w:pPr>
              <w:pStyle w:val="TableParagraph"/>
              <w:ind w:left="124"/>
              <w:rPr>
                <w:sz w:val="24"/>
                <w:szCs w:val="24"/>
              </w:rPr>
            </w:pPr>
            <w:r w:rsidRPr="00805E65">
              <w:rPr>
                <w:color w:val="000000"/>
                <w:sz w:val="24"/>
                <w:szCs w:val="24"/>
              </w:rPr>
              <w:t>1.1</w:t>
            </w:r>
          </w:p>
        </w:tc>
      </w:tr>
      <w:tr w:rsidR="0001272C" w:rsidRPr="00F329A9" w14:paraId="44463505" w14:textId="77777777" w:rsidTr="00F726D9">
        <w:trPr>
          <w:trHeight w:val="367"/>
        </w:trPr>
        <w:tc>
          <w:tcPr>
            <w:tcW w:w="1539" w:type="dxa"/>
          </w:tcPr>
          <w:p w14:paraId="00A4FD2D" w14:textId="1E40F364" w:rsidR="0001272C" w:rsidRPr="00F329A9" w:rsidRDefault="0001272C" w:rsidP="0001272C">
            <w:pPr>
              <w:pStyle w:val="TableParagraph"/>
              <w:spacing w:line="271" w:lineRule="exact"/>
              <w:rPr>
                <w:sz w:val="24"/>
                <w:szCs w:val="24"/>
              </w:rPr>
            </w:pPr>
            <w:r>
              <w:rPr>
                <w:sz w:val="24"/>
                <w:szCs w:val="24"/>
              </w:rPr>
              <w:t>GRD (</w:t>
            </w:r>
            <w:r w:rsidRPr="00F329A9">
              <w:rPr>
                <w:sz w:val="24"/>
                <w:szCs w:val="24"/>
              </w:rPr>
              <w:t>Giridhi</w:t>
            </w:r>
            <w:r>
              <w:rPr>
                <w:sz w:val="24"/>
                <w:szCs w:val="24"/>
              </w:rPr>
              <w:t>)</w:t>
            </w:r>
          </w:p>
        </w:tc>
        <w:tc>
          <w:tcPr>
            <w:tcW w:w="640" w:type="dxa"/>
            <w:tcBorders>
              <w:top w:val="nil"/>
              <w:left w:val="nil"/>
              <w:bottom w:val="nil"/>
              <w:right w:val="nil"/>
            </w:tcBorders>
            <w:shd w:val="clear" w:color="auto" w:fill="auto"/>
            <w:vAlign w:val="bottom"/>
          </w:tcPr>
          <w:p w14:paraId="54915CC5" w14:textId="701D0856" w:rsidR="0001272C" w:rsidRPr="00805E65" w:rsidRDefault="0001272C" w:rsidP="0001272C">
            <w:pPr>
              <w:pStyle w:val="TableParagraph"/>
              <w:spacing w:line="271" w:lineRule="exact"/>
              <w:rPr>
                <w:sz w:val="24"/>
                <w:szCs w:val="24"/>
              </w:rPr>
            </w:pPr>
            <w:r w:rsidRPr="00805E65">
              <w:rPr>
                <w:color w:val="000000"/>
                <w:sz w:val="24"/>
                <w:szCs w:val="24"/>
              </w:rPr>
              <w:t>9.32</w:t>
            </w:r>
          </w:p>
        </w:tc>
        <w:tc>
          <w:tcPr>
            <w:tcW w:w="644" w:type="dxa"/>
            <w:tcBorders>
              <w:top w:val="nil"/>
              <w:left w:val="nil"/>
              <w:bottom w:val="nil"/>
              <w:right w:val="nil"/>
            </w:tcBorders>
            <w:shd w:val="clear" w:color="auto" w:fill="auto"/>
            <w:vAlign w:val="bottom"/>
          </w:tcPr>
          <w:p w14:paraId="67A0DEF6" w14:textId="24D5D064" w:rsidR="0001272C" w:rsidRPr="00805E65" w:rsidRDefault="0001272C" w:rsidP="0001272C">
            <w:pPr>
              <w:pStyle w:val="TableParagraph"/>
              <w:spacing w:line="271" w:lineRule="exact"/>
              <w:ind w:left="97" w:right="65"/>
              <w:jc w:val="center"/>
              <w:rPr>
                <w:sz w:val="24"/>
                <w:szCs w:val="24"/>
              </w:rPr>
            </w:pPr>
            <w:r w:rsidRPr="00805E65">
              <w:rPr>
                <w:color w:val="000000"/>
                <w:sz w:val="24"/>
                <w:szCs w:val="24"/>
              </w:rPr>
              <w:t>18.8</w:t>
            </w:r>
          </w:p>
        </w:tc>
        <w:tc>
          <w:tcPr>
            <w:tcW w:w="747" w:type="dxa"/>
            <w:tcBorders>
              <w:top w:val="nil"/>
              <w:left w:val="nil"/>
              <w:bottom w:val="nil"/>
              <w:right w:val="nil"/>
            </w:tcBorders>
            <w:shd w:val="clear" w:color="auto" w:fill="auto"/>
            <w:vAlign w:val="bottom"/>
          </w:tcPr>
          <w:p w14:paraId="2196702A" w14:textId="39A85DA0" w:rsidR="0001272C" w:rsidRPr="00805E65" w:rsidRDefault="0001272C" w:rsidP="0001272C">
            <w:pPr>
              <w:pStyle w:val="TableParagraph"/>
              <w:spacing w:line="271" w:lineRule="exact"/>
              <w:ind w:left="118"/>
              <w:rPr>
                <w:sz w:val="24"/>
                <w:szCs w:val="24"/>
              </w:rPr>
            </w:pPr>
            <w:r w:rsidRPr="00805E65">
              <w:rPr>
                <w:color w:val="000000"/>
                <w:sz w:val="24"/>
                <w:szCs w:val="24"/>
              </w:rPr>
              <w:t>10.32</w:t>
            </w:r>
          </w:p>
        </w:tc>
        <w:tc>
          <w:tcPr>
            <w:tcW w:w="752" w:type="dxa"/>
            <w:tcBorders>
              <w:top w:val="nil"/>
              <w:left w:val="nil"/>
              <w:bottom w:val="nil"/>
              <w:right w:val="nil"/>
            </w:tcBorders>
            <w:shd w:val="clear" w:color="auto" w:fill="auto"/>
            <w:vAlign w:val="bottom"/>
          </w:tcPr>
          <w:p w14:paraId="2359CB35" w14:textId="0B1CA00A" w:rsidR="0001272C" w:rsidRPr="00805E65" w:rsidRDefault="0001272C" w:rsidP="0001272C">
            <w:pPr>
              <w:pStyle w:val="TableParagraph"/>
              <w:spacing w:line="271" w:lineRule="exact"/>
              <w:ind w:left="123"/>
              <w:rPr>
                <w:sz w:val="24"/>
                <w:szCs w:val="24"/>
              </w:rPr>
            </w:pPr>
            <w:r w:rsidRPr="00805E65">
              <w:rPr>
                <w:color w:val="000000"/>
                <w:sz w:val="24"/>
                <w:szCs w:val="24"/>
              </w:rPr>
              <w:t>1.1</w:t>
            </w:r>
          </w:p>
        </w:tc>
        <w:tc>
          <w:tcPr>
            <w:tcW w:w="752" w:type="dxa"/>
            <w:tcBorders>
              <w:top w:val="nil"/>
              <w:left w:val="nil"/>
              <w:bottom w:val="nil"/>
              <w:right w:val="nil"/>
            </w:tcBorders>
            <w:shd w:val="clear" w:color="auto" w:fill="auto"/>
            <w:vAlign w:val="bottom"/>
          </w:tcPr>
          <w:p w14:paraId="46D582D3" w14:textId="64345C19" w:rsidR="0001272C" w:rsidRPr="00805E65" w:rsidRDefault="0001272C" w:rsidP="0001272C">
            <w:pPr>
              <w:pStyle w:val="TableParagraph"/>
              <w:spacing w:line="271" w:lineRule="exact"/>
              <w:ind w:left="124"/>
              <w:rPr>
                <w:sz w:val="24"/>
                <w:szCs w:val="24"/>
              </w:rPr>
            </w:pPr>
            <w:r w:rsidRPr="00805E65">
              <w:rPr>
                <w:color w:val="000000"/>
                <w:sz w:val="24"/>
                <w:szCs w:val="24"/>
              </w:rPr>
              <w:t>1.87</w:t>
            </w:r>
          </w:p>
        </w:tc>
        <w:tc>
          <w:tcPr>
            <w:tcW w:w="668" w:type="dxa"/>
            <w:tcBorders>
              <w:top w:val="nil"/>
              <w:left w:val="nil"/>
              <w:bottom w:val="nil"/>
              <w:right w:val="nil"/>
            </w:tcBorders>
            <w:shd w:val="clear" w:color="auto" w:fill="auto"/>
            <w:vAlign w:val="bottom"/>
          </w:tcPr>
          <w:p w14:paraId="0808B8F0" w14:textId="47BE1B53" w:rsidR="0001272C" w:rsidRPr="00805E65" w:rsidRDefault="0001272C" w:rsidP="0001272C">
            <w:pPr>
              <w:pStyle w:val="TableParagraph"/>
              <w:spacing w:line="271" w:lineRule="exact"/>
              <w:ind w:left="124"/>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51AB9253" w14:textId="632B1CBC" w:rsidR="0001272C" w:rsidRPr="00805E65" w:rsidRDefault="0001272C" w:rsidP="0001272C">
            <w:pPr>
              <w:pStyle w:val="TableParagraph"/>
              <w:spacing w:line="271" w:lineRule="exact"/>
              <w:ind w:left="127"/>
              <w:rPr>
                <w:sz w:val="24"/>
                <w:szCs w:val="24"/>
              </w:rPr>
            </w:pPr>
            <w:r w:rsidRPr="00805E65">
              <w:rPr>
                <w:color w:val="000000"/>
                <w:sz w:val="24"/>
                <w:szCs w:val="24"/>
              </w:rPr>
              <w:t>1.1</w:t>
            </w:r>
          </w:p>
        </w:tc>
        <w:tc>
          <w:tcPr>
            <w:tcW w:w="652" w:type="dxa"/>
            <w:tcBorders>
              <w:top w:val="nil"/>
              <w:left w:val="nil"/>
              <w:bottom w:val="nil"/>
              <w:right w:val="nil"/>
            </w:tcBorders>
            <w:shd w:val="clear" w:color="auto" w:fill="auto"/>
            <w:vAlign w:val="bottom"/>
          </w:tcPr>
          <w:p w14:paraId="3E194A67" w14:textId="07FA537C" w:rsidR="0001272C" w:rsidRPr="00805E65" w:rsidRDefault="0001272C" w:rsidP="0001272C">
            <w:pPr>
              <w:pStyle w:val="TableParagraph"/>
              <w:spacing w:line="271" w:lineRule="exact"/>
              <w:ind w:left="125"/>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6B48197F" w14:textId="296160D7" w:rsidR="0001272C" w:rsidRPr="00805E65" w:rsidRDefault="0001272C" w:rsidP="0001272C">
            <w:pPr>
              <w:pStyle w:val="TableParagraph"/>
              <w:spacing w:line="271" w:lineRule="exact"/>
              <w:ind w:left="102" w:right="238"/>
              <w:jc w:val="center"/>
              <w:rPr>
                <w:sz w:val="24"/>
                <w:szCs w:val="24"/>
              </w:rPr>
            </w:pPr>
            <w:r w:rsidRPr="00805E65">
              <w:rPr>
                <w:color w:val="000000"/>
                <w:sz w:val="24"/>
                <w:szCs w:val="24"/>
              </w:rPr>
              <w:t>1.1</w:t>
            </w:r>
          </w:p>
        </w:tc>
        <w:tc>
          <w:tcPr>
            <w:tcW w:w="643" w:type="dxa"/>
            <w:tcBorders>
              <w:top w:val="nil"/>
              <w:left w:val="nil"/>
              <w:bottom w:val="nil"/>
              <w:right w:val="nil"/>
            </w:tcBorders>
            <w:shd w:val="clear" w:color="auto" w:fill="auto"/>
            <w:vAlign w:val="bottom"/>
          </w:tcPr>
          <w:p w14:paraId="4807134C" w14:textId="17CCD2B4" w:rsidR="0001272C" w:rsidRPr="00805E65" w:rsidRDefault="0001272C" w:rsidP="0001272C">
            <w:pPr>
              <w:pStyle w:val="TableParagraph"/>
              <w:spacing w:line="271" w:lineRule="exact"/>
              <w:ind w:left="124"/>
              <w:rPr>
                <w:sz w:val="24"/>
                <w:szCs w:val="24"/>
              </w:rPr>
            </w:pPr>
            <w:r w:rsidRPr="00805E65">
              <w:rPr>
                <w:color w:val="000000"/>
                <w:sz w:val="24"/>
                <w:szCs w:val="24"/>
              </w:rPr>
              <w:t>1.1</w:t>
            </w:r>
          </w:p>
        </w:tc>
        <w:tc>
          <w:tcPr>
            <w:tcW w:w="651" w:type="dxa"/>
            <w:tcBorders>
              <w:top w:val="nil"/>
              <w:left w:val="nil"/>
              <w:bottom w:val="nil"/>
              <w:right w:val="nil"/>
            </w:tcBorders>
            <w:shd w:val="clear" w:color="auto" w:fill="auto"/>
            <w:vAlign w:val="bottom"/>
          </w:tcPr>
          <w:p w14:paraId="527C35AE" w14:textId="27BBF884" w:rsidR="0001272C" w:rsidRPr="00805E65" w:rsidRDefault="0001272C" w:rsidP="0001272C">
            <w:pPr>
              <w:pStyle w:val="TableParagraph"/>
              <w:spacing w:line="271" w:lineRule="exact"/>
              <w:ind w:left="123"/>
              <w:rPr>
                <w:sz w:val="24"/>
                <w:szCs w:val="24"/>
              </w:rPr>
            </w:pPr>
            <w:r w:rsidRPr="00805E65">
              <w:rPr>
                <w:color w:val="000000"/>
                <w:sz w:val="24"/>
                <w:szCs w:val="24"/>
              </w:rPr>
              <w:t>1.1</w:t>
            </w:r>
          </w:p>
        </w:tc>
        <w:tc>
          <w:tcPr>
            <w:tcW w:w="636" w:type="dxa"/>
            <w:tcBorders>
              <w:top w:val="nil"/>
              <w:left w:val="nil"/>
              <w:bottom w:val="nil"/>
              <w:right w:val="nil"/>
            </w:tcBorders>
            <w:shd w:val="clear" w:color="auto" w:fill="auto"/>
            <w:vAlign w:val="bottom"/>
          </w:tcPr>
          <w:p w14:paraId="022443B5" w14:textId="7139B179" w:rsidR="0001272C" w:rsidRPr="00805E65" w:rsidRDefault="0001272C" w:rsidP="0001272C">
            <w:pPr>
              <w:pStyle w:val="TableParagraph"/>
              <w:spacing w:line="271" w:lineRule="exact"/>
              <w:ind w:left="124"/>
              <w:rPr>
                <w:sz w:val="24"/>
                <w:szCs w:val="24"/>
              </w:rPr>
            </w:pPr>
            <w:r w:rsidRPr="00805E65">
              <w:rPr>
                <w:color w:val="000000"/>
                <w:sz w:val="24"/>
                <w:szCs w:val="24"/>
              </w:rPr>
              <w:t>1.1</w:t>
            </w:r>
          </w:p>
        </w:tc>
      </w:tr>
      <w:tr w:rsidR="0001272C" w:rsidRPr="00F329A9" w14:paraId="779DEBB2" w14:textId="77777777" w:rsidTr="00F726D9">
        <w:trPr>
          <w:trHeight w:val="364"/>
        </w:trPr>
        <w:tc>
          <w:tcPr>
            <w:tcW w:w="1539" w:type="dxa"/>
          </w:tcPr>
          <w:p w14:paraId="546CD87C" w14:textId="3CC5FFF2" w:rsidR="0001272C" w:rsidRPr="00F329A9" w:rsidRDefault="0001272C" w:rsidP="0001272C">
            <w:pPr>
              <w:pStyle w:val="TableParagraph"/>
              <w:rPr>
                <w:sz w:val="24"/>
                <w:szCs w:val="24"/>
              </w:rPr>
            </w:pPr>
            <w:r>
              <w:rPr>
                <w:sz w:val="24"/>
                <w:szCs w:val="24"/>
              </w:rPr>
              <w:t xml:space="preserve">HZB </w:t>
            </w:r>
          </w:p>
        </w:tc>
        <w:tc>
          <w:tcPr>
            <w:tcW w:w="640" w:type="dxa"/>
            <w:tcBorders>
              <w:top w:val="nil"/>
              <w:left w:val="nil"/>
              <w:bottom w:val="nil"/>
              <w:right w:val="nil"/>
            </w:tcBorders>
            <w:shd w:val="clear" w:color="auto" w:fill="auto"/>
            <w:vAlign w:val="bottom"/>
          </w:tcPr>
          <w:p w14:paraId="6EB9EB74" w14:textId="47D2D344" w:rsidR="0001272C" w:rsidRPr="00805E65" w:rsidRDefault="0001272C" w:rsidP="0001272C">
            <w:pPr>
              <w:pStyle w:val="TableParagraph"/>
              <w:rPr>
                <w:sz w:val="24"/>
                <w:szCs w:val="24"/>
              </w:rPr>
            </w:pPr>
            <w:r w:rsidRPr="00805E65">
              <w:rPr>
                <w:color w:val="000000"/>
                <w:sz w:val="24"/>
                <w:szCs w:val="24"/>
              </w:rPr>
              <w:t>10.3</w:t>
            </w:r>
          </w:p>
        </w:tc>
        <w:tc>
          <w:tcPr>
            <w:tcW w:w="644" w:type="dxa"/>
            <w:tcBorders>
              <w:top w:val="nil"/>
              <w:left w:val="nil"/>
              <w:bottom w:val="nil"/>
              <w:right w:val="nil"/>
            </w:tcBorders>
            <w:shd w:val="clear" w:color="auto" w:fill="auto"/>
            <w:vAlign w:val="bottom"/>
          </w:tcPr>
          <w:p w14:paraId="6D8ABC3F" w14:textId="1F3F6279" w:rsidR="0001272C" w:rsidRPr="00805E65" w:rsidRDefault="0001272C" w:rsidP="0001272C">
            <w:pPr>
              <w:pStyle w:val="TableParagraph"/>
              <w:ind w:left="97" w:right="65"/>
              <w:jc w:val="center"/>
              <w:rPr>
                <w:sz w:val="24"/>
                <w:szCs w:val="24"/>
              </w:rPr>
            </w:pPr>
            <w:r w:rsidRPr="00805E65">
              <w:rPr>
                <w:color w:val="000000"/>
                <w:sz w:val="24"/>
                <w:szCs w:val="24"/>
              </w:rPr>
              <w:t>12.6</w:t>
            </w:r>
          </w:p>
        </w:tc>
        <w:tc>
          <w:tcPr>
            <w:tcW w:w="747" w:type="dxa"/>
            <w:tcBorders>
              <w:top w:val="nil"/>
              <w:left w:val="nil"/>
              <w:bottom w:val="nil"/>
              <w:right w:val="nil"/>
            </w:tcBorders>
            <w:shd w:val="clear" w:color="auto" w:fill="auto"/>
            <w:vAlign w:val="bottom"/>
          </w:tcPr>
          <w:p w14:paraId="7E64A782" w14:textId="5DB18DED" w:rsidR="0001272C" w:rsidRPr="00805E65" w:rsidRDefault="0001272C" w:rsidP="0001272C">
            <w:pPr>
              <w:pStyle w:val="TableParagraph"/>
              <w:ind w:left="118"/>
              <w:rPr>
                <w:sz w:val="24"/>
                <w:szCs w:val="24"/>
              </w:rPr>
            </w:pPr>
            <w:r w:rsidRPr="00805E65">
              <w:rPr>
                <w:color w:val="000000"/>
                <w:sz w:val="24"/>
                <w:szCs w:val="24"/>
              </w:rPr>
              <w:t>12.9</w:t>
            </w:r>
          </w:p>
        </w:tc>
        <w:tc>
          <w:tcPr>
            <w:tcW w:w="752" w:type="dxa"/>
            <w:tcBorders>
              <w:top w:val="nil"/>
              <w:left w:val="nil"/>
              <w:bottom w:val="nil"/>
              <w:right w:val="nil"/>
            </w:tcBorders>
            <w:shd w:val="clear" w:color="auto" w:fill="auto"/>
            <w:vAlign w:val="bottom"/>
          </w:tcPr>
          <w:p w14:paraId="767B1258" w14:textId="7F9EB25B" w:rsidR="0001272C" w:rsidRPr="00805E65" w:rsidRDefault="0001272C" w:rsidP="0001272C">
            <w:pPr>
              <w:pStyle w:val="TableParagraph"/>
              <w:ind w:left="123"/>
              <w:rPr>
                <w:sz w:val="24"/>
                <w:szCs w:val="24"/>
              </w:rPr>
            </w:pPr>
            <w:r w:rsidRPr="00805E65">
              <w:rPr>
                <w:color w:val="000000"/>
                <w:sz w:val="24"/>
                <w:szCs w:val="24"/>
              </w:rPr>
              <w:t>13.9</w:t>
            </w:r>
          </w:p>
        </w:tc>
        <w:tc>
          <w:tcPr>
            <w:tcW w:w="752" w:type="dxa"/>
            <w:tcBorders>
              <w:top w:val="nil"/>
              <w:left w:val="nil"/>
              <w:bottom w:val="nil"/>
              <w:right w:val="nil"/>
            </w:tcBorders>
            <w:shd w:val="clear" w:color="auto" w:fill="auto"/>
            <w:vAlign w:val="bottom"/>
          </w:tcPr>
          <w:p w14:paraId="6A7BBE5D" w14:textId="062D5788" w:rsidR="0001272C" w:rsidRPr="00805E65" w:rsidRDefault="0001272C" w:rsidP="0001272C">
            <w:pPr>
              <w:pStyle w:val="TableParagraph"/>
              <w:ind w:left="124"/>
              <w:rPr>
                <w:sz w:val="24"/>
                <w:szCs w:val="24"/>
              </w:rPr>
            </w:pPr>
            <w:r w:rsidRPr="00805E65">
              <w:rPr>
                <w:color w:val="000000"/>
                <w:sz w:val="24"/>
                <w:szCs w:val="24"/>
              </w:rPr>
              <w:t>14.8</w:t>
            </w:r>
          </w:p>
        </w:tc>
        <w:tc>
          <w:tcPr>
            <w:tcW w:w="668" w:type="dxa"/>
            <w:tcBorders>
              <w:top w:val="nil"/>
              <w:left w:val="nil"/>
              <w:bottom w:val="nil"/>
              <w:right w:val="nil"/>
            </w:tcBorders>
            <w:shd w:val="clear" w:color="auto" w:fill="auto"/>
            <w:vAlign w:val="bottom"/>
          </w:tcPr>
          <w:p w14:paraId="2842F47E" w14:textId="1483A34C" w:rsidR="0001272C" w:rsidRPr="00805E65" w:rsidRDefault="0001272C" w:rsidP="0001272C">
            <w:pPr>
              <w:pStyle w:val="TableParagraph"/>
              <w:ind w:left="124"/>
              <w:rPr>
                <w:sz w:val="24"/>
                <w:szCs w:val="24"/>
              </w:rPr>
            </w:pPr>
            <w:r w:rsidRPr="00805E65">
              <w:rPr>
                <w:color w:val="000000"/>
                <w:sz w:val="24"/>
                <w:szCs w:val="24"/>
              </w:rPr>
              <w:t>14.8</w:t>
            </w:r>
          </w:p>
        </w:tc>
        <w:tc>
          <w:tcPr>
            <w:tcW w:w="645" w:type="dxa"/>
            <w:tcBorders>
              <w:top w:val="nil"/>
              <w:left w:val="nil"/>
              <w:bottom w:val="nil"/>
              <w:right w:val="nil"/>
            </w:tcBorders>
            <w:shd w:val="clear" w:color="auto" w:fill="auto"/>
            <w:vAlign w:val="bottom"/>
          </w:tcPr>
          <w:p w14:paraId="2BAA3F2C" w14:textId="191C5881" w:rsidR="0001272C" w:rsidRPr="00805E65" w:rsidRDefault="0001272C" w:rsidP="0001272C">
            <w:pPr>
              <w:pStyle w:val="TableParagraph"/>
              <w:ind w:left="127"/>
              <w:rPr>
                <w:sz w:val="24"/>
                <w:szCs w:val="24"/>
              </w:rPr>
            </w:pPr>
            <w:r w:rsidRPr="00805E65">
              <w:rPr>
                <w:color w:val="000000"/>
                <w:sz w:val="24"/>
                <w:szCs w:val="24"/>
              </w:rPr>
              <w:t>21.6</w:t>
            </w:r>
          </w:p>
        </w:tc>
        <w:tc>
          <w:tcPr>
            <w:tcW w:w="652" w:type="dxa"/>
            <w:tcBorders>
              <w:top w:val="nil"/>
              <w:left w:val="nil"/>
              <w:bottom w:val="nil"/>
              <w:right w:val="nil"/>
            </w:tcBorders>
            <w:shd w:val="clear" w:color="auto" w:fill="auto"/>
            <w:vAlign w:val="bottom"/>
          </w:tcPr>
          <w:p w14:paraId="3D4633B5" w14:textId="6F7C01AF" w:rsidR="0001272C" w:rsidRPr="00805E65" w:rsidRDefault="0001272C" w:rsidP="0001272C">
            <w:pPr>
              <w:pStyle w:val="TableParagraph"/>
              <w:ind w:left="125"/>
              <w:rPr>
                <w:sz w:val="24"/>
                <w:szCs w:val="24"/>
              </w:rPr>
            </w:pPr>
            <w:r w:rsidRPr="00805E65">
              <w:rPr>
                <w:color w:val="000000"/>
                <w:sz w:val="24"/>
                <w:szCs w:val="24"/>
              </w:rPr>
              <w:t>18.1</w:t>
            </w:r>
          </w:p>
        </w:tc>
        <w:tc>
          <w:tcPr>
            <w:tcW w:w="645" w:type="dxa"/>
            <w:tcBorders>
              <w:top w:val="nil"/>
              <w:left w:val="nil"/>
              <w:bottom w:val="nil"/>
              <w:right w:val="nil"/>
            </w:tcBorders>
            <w:shd w:val="clear" w:color="auto" w:fill="auto"/>
            <w:vAlign w:val="bottom"/>
          </w:tcPr>
          <w:p w14:paraId="493A6D7C" w14:textId="035998F4" w:rsidR="0001272C" w:rsidRPr="00805E65" w:rsidRDefault="0001272C" w:rsidP="0001272C">
            <w:pPr>
              <w:pStyle w:val="TableParagraph"/>
              <w:ind w:left="102" w:right="61"/>
              <w:jc w:val="center"/>
              <w:rPr>
                <w:sz w:val="24"/>
                <w:szCs w:val="24"/>
              </w:rPr>
            </w:pPr>
            <w:r w:rsidRPr="00805E65">
              <w:rPr>
                <w:color w:val="000000"/>
                <w:sz w:val="24"/>
                <w:szCs w:val="24"/>
              </w:rPr>
              <w:t>18.8</w:t>
            </w:r>
          </w:p>
        </w:tc>
        <w:tc>
          <w:tcPr>
            <w:tcW w:w="643" w:type="dxa"/>
            <w:tcBorders>
              <w:top w:val="nil"/>
              <w:left w:val="nil"/>
              <w:bottom w:val="nil"/>
              <w:right w:val="nil"/>
            </w:tcBorders>
            <w:shd w:val="clear" w:color="auto" w:fill="auto"/>
            <w:vAlign w:val="bottom"/>
          </w:tcPr>
          <w:p w14:paraId="618719DE" w14:textId="1F4D7E37" w:rsidR="0001272C" w:rsidRPr="00805E65" w:rsidRDefault="0001272C" w:rsidP="0001272C">
            <w:pPr>
              <w:pStyle w:val="TableParagraph"/>
              <w:ind w:left="124"/>
              <w:rPr>
                <w:sz w:val="24"/>
                <w:szCs w:val="24"/>
              </w:rPr>
            </w:pPr>
            <w:r w:rsidRPr="00805E65">
              <w:rPr>
                <w:color w:val="000000"/>
                <w:sz w:val="24"/>
                <w:szCs w:val="24"/>
              </w:rPr>
              <w:t>14.3</w:t>
            </w:r>
          </w:p>
        </w:tc>
        <w:tc>
          <w:tcPr>
            <w:tcW w:w="651" w:type="dxa"/>
            <w:tcBorders>
              <w:top w:val="nil"/>
              <w:left w:val="nil"/>
              <w:bottom w:val="nil"/>
              <w:right w:val="nil"/>
            </w:tcBorders>
            <w:shd w:val="clear" w:color="auto" w:fill="auto"/>
            <w:vAlign w:val="bottom"/>
          </w:tcPr>
          <w:p w14:paraId="16F8421A" w14:textId="7AEFD8F2" w:rsidR="0001272C" w:rsidRPr="00805E65" w:rsidRDefault="0001272C" w:rsidP="0001272C">
            <w:pPr>
              <w:pStyle w:val="TableParagraph"/>
              <w:ind w:left="123"/>
              <w:rPr>
                <w:sz w:val="24"/>
                <w:szCs w:val="24"/>
              </w:rPr>
            </w:pPr>
            <w:r w:rsidRPr="00805E65">
              <w:rPr>
                <w:color w:val="000000"/>
                <w:sz w:val="24"/>
                <w:szCs w:val="24"/>
              </w:rPr>
              <w:t>12</w:t>
            </w:r>
          </w:p>
        </w:tc>
        <w:tc>
          <w:tcPr>
            <w:tcW w:w="636" w:type="dxa"/>
            <w:tcBorders>
              <w:top w:val="nil"/>
              <w:left w:val="nil"/>
              <w:bottom w:val="nil"/>
              <w:right w:val="nil"/>
            </w:tcBorders>
            <w:shd w:val="clear" w:color="auto" w:fill="auto"/>
            <w:vAlign w:val="bottom"/>
          </w:tcPr>
          <w:p w14:paraId="4D0C9ADD" w14:textId="5E62BB5E" w:rsidR="0001272C" w:rsidRPr="00805E65" w:rsidRDefault="0001272C" w:rsidP="0001272C">
            <w:pPr>
              <w:pStyle w:val="TableParagraph"/>
              <w:ind w:left="124"/>
              <w:rPr>
                <w:sz w:val="24"/>
                <w:szCs w:val="24"/>
              </w:rPr>
            </w:pPr>
            <w:r w:rsidRPr="00805E65">
              <w:rPr>
                <w:color w:val="000000"/>
                <w:sz w:val="24"/>
                <w:szCs w:val="24"/>
              </w:rPr>
              <w:t>15.3</w:t>
            </w:r>
          </w:p>
        </w:tc>
      </w:tr>
      <w:tr w:rsidR="0001272C" w:rsidRPr="00F329A9" w14:paraId="333AC5FE" w14:textId="77777777" w:rsidTr="00F726D9">
        <w:trPr>
          <w:trHeight w:val="364"/>
        </w:trPr>
        <w:tc>
          <w:tcPr>
            <w:tcW w:w="1539" w:type="dxa"/>
          </w:tcPr>
          <w:p w14:paraId="0067FC96" w14:textId="12F8BEBC" w:rsidR="0001272C" w:rsidRPr="00F329A9" w:rsidRDefault="0001272C" w:rsidP="0001272C">
            <w:pPr>
              <w:pStyle w:val="TableParagraph"/>
              <w:rPr>
                <w:sz w:val="24"/>
                <w:szCs w:val="24"/>
              </w:rPr>
            </w:pPr>
            <w:r>
              <w:rPr>
                <w:sz w:val="24"/>
                <w:szCs w:val="24"/>
              </w:rPr>
              <w:t>RAH (</w:t>
            </w:r>
            <w:r w:rsidRPr="00F329A9">
              <w:rPr>
                <w:sz w:val="24"/>
                <w:szCs w:val="24"/>
              </w:rPr>
              <w:t>Ramgarh</w:t>
            </w:r>
            <w:r>
              <w:rPr>
                <w:sz w:val="24"/>
                <w:szCs w:val="24"/>
              </w:rPr>
              <w:t>)</w:t>
            </w:r>
          </w:p>
        </w:tc>
        <w:tc>
          <w:tcPr>
            <w:tcW w:w="640" w:type="dxa"/>
            <w:tcBorders>
              <w:top w:val="nil"/>
              <w:left w:val="nil"/>
              <w:bottom w:val="nil"/>
              <w:right w:val="nil"/>
            </w:tcBorders>
            <w:shd w:val="clear" w:color="auto" w:fill="auto"/>
            <w:vAlign w:val="bottom"/>
          </w:tcPr>
          <w:p w14:paraId="3051AFC7" w14:textId="0B15365A" w:rsidR="0001272C" w:rsidRPr="00805E65" w:rsidRDefault="0001272C" w:rsidP="0001272C">
            <w:pPr>
              <w:pStyle w:val="TableParagraph"/>
              <w:rPr>
                <w:sz w:val="24"/>
                <w:szCs w:val="24"/>
              </w:rPr>
            </w:pPr>
            <w:r w:rsidRPr="00805E65">
              <w:rPr>
                <w:color w:val="000000"/>
                <w:sz w:val="24"/>
                <w:szCs w:val="24"/>
              </w:rPr>
              <w:t>10.0</w:t>
            </w:r>
          </w:p>
        </w:tc>
        <w:tc>
          <w:tcPr>
            <w:tcW w:w="644" w:type="dxa"/>
            <w:tcBorders>
              <w:top w:val="nil"/>
              <w:left w:val="nil"/>
              <w:bottom w:val="nil"/>
              <w:right w:val="nil"/>
            </w:tcBorders>
            <w:shd w:val="clear" w:color="auto" w:fill="auto"/>
            <w:vAlign w:val="bottom"/>
          </w:tcPr>
          <w:p w14:paraId="48D1425B" w14:textId="77E12364" w:rsidR="0001272C" w:rsidRPr="00805E65" w:rsidRDefault="0001272C" w:rsidP="0001272C">
            <w:pPr>
              <w:pStyle w:val="TableParagraph"/>
              <w:ind w:left="97" w:right="65"/>
              <w:jc w:val="center"/>
              <w:rPr>
                <w:sz w:val="24"/>
                <w:szCs w:val="24"/>
              </w:rPr>
            </w:pPr>
            <w:r w:rsidRPr="00805E65">
              <w:rPr>
                <w:color w:val="000000"/>
                <w:sz w:val="24"/>
                <w:szCs w:val="24"/>
              </w:rPr>
              <w:t>12.9</w:t>
            </w:r>
          </w:p>
        </w:tc>
        <w:tc>
          <w:tcPr>
            <w:tcW w:w="747" w:type="dxa"/>
            <w:tcBorders>
              <w:top w:val="nil"/>
              <w:left w:val="nil"/>
              <w:bottom w:val="nil"/>
              <w:right w:val="nil"/>
            </w:tcBorders>
            <w:shd w:val="clear" w:color="auto" w:fill="auto"/>
            <w:vAlign w:val="bottom"/>
          </w:tcPr>
          <w:p w14:paraId="1EEB75DA" w14:textId="1317A00D" w:rsidR="0001272C" w:rsidRPr="00805E65" w:rsidRDefault="0001272C" w:rsidP="0001272C">
            <w:pPr>
              <w:pStyle w:val="TableParagraph"/>
              <w:ind w:left="118"/>
              <w:rPr>
                <w:sz w:val="24"/>
                <w:szCs w:val="24"/>
              </w:rPr>
            </w:pPr>
            <w:r w:rsidRPr="00805E65">
              <w:rPr>
                <w:color w:val="000000"/>
                <w:sz w:val="24"/>
                <w:szCs w:val="24"/>
              </w:rPr>
              <w:t>12.9</w:t>
            </w:r>
          </w:p>
        </w:tc>
        <w:tc>
          <w:tcPr>
            <w:tcW w:w="752" w:type="dxa"/>
            <w:tcBorders>
              <w:top w:val="nil"/>
              <w:left w:val="nil"/>
              <w:bottom w:val="nil"/>
              <w:right w:val="nil"/>
            </w:tcBorders>
            <w:shd w:val="clear" w:color="auto" w:fill="auto"/>
            <w:vAlign w:val="bottom"/>
          </w:tcPr>
          <w:p w14:paraId="4A14E909" w14:textId="0C63DBC8" w:rsidR="0001272C" w:rsidRPr="00805E65" w:rsidRDefault="0001272C" w:rsidP="0001272C">
            <w:pPr>
              <w:pStyle w:val="TableParagraph"/>
              <w:ind w:left="123"/>
              <w:rPr>
                <w:sz w:val="24"/>
                <w:szCs w:val="24"/>
              </w:rPr>
            </w:pPr>
            <w:r w:rsidRPr="00805E65">
              <w:rPr>
                <w:color w:val="000000"/>
                <w:sz w:val="24"/>
                <w:szCs w:val="24"/>
              </w:rPr>
              <w:t>12.4</w:t>
            </w:r>
          </w:p>
        </w:tc>
        <w:tc>
          <w:tcPr>
            <w:tcW w:w="752" w:type="dxa"/>
            <w:tcBorders>
              <w:top w:val="nil"/>
              <w:left w:val="nil"/>
              <w:bottom w:val="nil"/>
              <w:right w:val="nil"/>
            </w:tcBorders>
            <w:shd w:val="clear" w:color="auto" w:fill="auto"/>
            <w:vAlign w:val="bottom"/>
          </w:tcPr>
          <w:p w14:paraId="1F3CEAFE" w14:textId="6DF33EF3" w:rsidR="0001272C" w:rsidRPr="00805E65" w:rsidRDefault="0001272C" w:rsidP="0001272C">
            <w:pPr>
              <w:pStyle w:val="TableParagraph"/>
              <w:ind w:left="124"/>
              <w:rPr>
                <w:sz w:val="24"/>
                <w:szCs w:val="24"/>
              </w:rPr>
            </w:pPr>
            <w:r w:rsidRPr="00805E65">
              <w:rPr>
                <w:color w:val="000000"/>
                <w:sz w:val="24"/>
                <w:szCs w:val="24"/>
              </w:rPr>
              <w:t>15.2</w:t>
            </w:r>
          </w:p>
        </w:tc>
        <w:tc>
          <w:tcPr>
            <w:tcW w:w="668" w:type="dxa"/>
            <w:tcBorders>
              <w:top w:val="nil"/>
              <w:left w:val="nil"/>
              <w:bottom w:val="nil"/>
              <w:right w:val="nil"/>
            </w:tcBorders>
            <w:shd w:val="clear" w:color="auto" w:fill="auto"/>
            <w:vAlign w:val="bottom"/>
          </w:tcPr>
          <w:p w14:paraId="7F0FDB40" w14:textId="27C2F26E" w:rsidR="0001272C" w:rsidRPr="00805E65" w:rsidRDefault="0001272C" w:rsidP="0001272C">
            <w:pPr>
              <w:pStyle w:val="TableParagraph"/>
              <w:ind w:left="124"/>
              <w:rPr>
                <w:sz w:val="24"/>
                <w:szCs w:val="24"/>
              </w:rPr>
            </w:pPr>
            <w:r w:rsidRPr="00805E65">
              <w:rPr>
                <w:color w:val="000000"/>
                <w:sz w:val="24"/>
                <w:szCs w:val="24"/>
              </w:rPr>
              <w:t>16.5</w:t>
            </w:r>
          </w:p>
        </w:tc>
        <w:tc>
          <w:tcPr>
            <w:tcW w:w="645" w:type="dxa"/>
            <w:tcBorders>
              <w:top w:val="nil"/>
              <w:left w:val="nil"/>
              <w:bottom w:val="nil"/>
              <w:right w:val="nil"/>
            </w:tcBorders>
            <w:shd w:val="clear" w:color="auto" w:fill="auto"/>
            <w:vAlign w:val="bottom"/>
          </w:tcPr>
          <w:p w14:paraId="1E5B234F" w14:textId="7CDB2D11" w:rsidR="0001272C" w:rsidRPr="00805E65" w:rsidRDefault="0001272C" w:rsidP="0001272C">
            <w:pPr>
              <w:pStyle w:val="TableParagraph"/>
              <w:ind w:left="127"/>
              <w:rPr>
                <w:sz w:val="24"/>
                <w:szCs w:val="24"/>
              </w:rPr>
            </w:pPr>
            <w:r w:rsidRPr="00805E65">
              <w:rPr>
                <w:color w:val="000000"/>
                <w:sz w:val="24"/>
                <w:szCs w:val="24"/>
              </w:rPr>
              <w:t>24.3</w:t>
            </w:r>
          </w:p>
        </w:tc>
        <w:tc>
          <w:tcPr>
            <w:tcW w:w="652" w:type="dxa"/>
            <w:tcBorders>
              <w:top w:val="nil"/>
              <w:left w:val="nil"/>
              <w:bottom w:val="nil"/>
              <w:right w:val="nil"/>
            </w:tcBorders>
            <w:shd w:val="clear" w:color="auto" w:fill="auto"/>
            <w:vAlign w:val="bottom"/>
          </w:tcPr>
          <w:p w14:paraId="29664752" w14:textId="7F5CCD79" w:rsidR="0001272C" w:rsidRPr="00805E65" w:rsidRDefault="0001272C" w:rsidP="0001272C">
            <w:pPr>
              <w:pStyle w:val="TableParagraph"/>
              <w:ind w:left="125"/>
              <w:rPr>
                <w:sz w:val="24"/>
                <w:szCs w:val="24"/>
              </w:rPr>
            </w:pPr>
            <w:r w:rsidRPr="00805E65">
              <w:rPr>
                <w:color w:val="000000"/>
                <w:sz w:val="24"/>
                <w:szCs w:val="24"/>
              </w:rPr>
              <w:t>19.2</w:t>
            </w:r>
          </w:p>
        </w:tc>
        <w:tc>
          <w:tcPr>
            <w:tcW w:w="645" w:type="dxa"/>
            <w:tcBorders>
              <w:top w:val="nil"/>
              <w:left w:val="nil"/>
              <w:bottom w:val="nil"/>
              <w:right w:val="nil"/>
            </w:tcBorders>
            <w:shd w:val="clear" w:color="auto" w:fill="auto"/>
            <w:vAlign w:val="bottom"/>
          </w:tcPr>
          <w:p w14:paraId="53CAE26A" w14:textId="2643952B" w:rsidR="0001272C" w:rsidRPr="00805E65" w:rsidRDefault="0001272C" w:rsidP="0001272C">
            <w:pPr>
              <w:pStyle w:val="TableParagraph"/>
              <w:ind w:left="102" w:right="61"/>
              <w:jc w:val="center"/>
              <w:rPr>
                <w:sz w:val="24"/>
                <w:szCs w:val="24"/>
              </w:rPr>
            </w:pPr>
            <w:r w:rsidRPr="00805E65">
              <w:rPr>
                <w:color w:val="000000"/>
                <w:sz w:val="24"/>
                <w:szCs w:val="24"/>
              </w:rPr>
              <w:t>19.4</w:t>
            </w:r>
          </w:p>
        </w:tc>
        <w:tc>
          <w:tcPr>
            <w:tcW w:w="643" w:type="dxa"/>
            <w:tcBorders>
              <w:top w:val="nil"/>
              <w:left w:val="nil"/>
              <w:bottom w:val="nil"/>
              <w:right w:val="nil"/>
            </w:tcBorders>
            <w:shd w:val="clear" w:color="auto" w:fill="auto"/>
            <w:vAlign w:val="bottom"/>
          </w:tcPr>
          <w:p w14:paraId="295CDD3E" w14:textId="09BE4FFE" w:rsidR="0001272C" w:rsidRPr="00805E65" w:rsidRDefault="0001272C" w:rsidP="0001272C">
            <w:pPr>
              <w:pStyle w:val="TableParagraph"/>
              <w:ind w:left="124"/>
              <w:rPr>
                <w:sz w:val="24"/>
                <w:szCs w:val="24"/>
              </w:rPr>
            </w:pPr>
            <w:r w:rsidRPr="00805E65">
              <w:rPr>
                <w:color w:val="000000"/>
                <w:sz w:val="24"/>
                <w:szCs w:val="24"/>
              </w:rPr>
              <w:t>14</w:t>
            </w:r>
          </w:p>
        </w:tc>
        <w:tc>
          <w:tcPr>
            <w:tcW w:w="651" w:type="dxa"/>
            <w:tcBorders>
              <w:top w:val="nil"/>
              <w:left w:val="nil"/>
              <w:bottom w:val="nil"/>
              <w:right w:val="nil"/>
            </w:tcBorders>
            <w:shd w:val="clear" w:color="auto" w:fill="auto"/>
            <w:vAlign w:val="bottom"/>
          </w:tcPr>
          <w:p w14:paraId="6AA05A1B" w14:textId="650F6DAE" w:rsidR="0001272C" w:rsidRPr="00805E65" w:rsidRDefault="0001272C" w:rsidP="0001272C">
            <w:pPr>
              <w:pStyle w:val="TableParagraph"/>
              <w:ind w:left="123"/>
              <w:rPr>
                <w:sz w:val="24"/>
                <w:szCs w:val="24"/>
              </w:rPr>
            </w:pPr>
            <w:r w:rsidRPr="00805E65">
              <w:rPr>
                <w:color w:val="000000"/>
                <w:sz w:val="24"/>
                <w:szCs w:val="24"/>
              </w:rPr>
              <w:t>13.9</w:t>
            </w:r>
          </w:p>
        </w:tc>
        <w:tc>
          <w:tcPr>
            <w:tcW w:w="636" w:type="dxa"/>
            <w:tcBorders>
              <w:top w:val="nil"/>
              <w:left w:val="nil"/>
              <w:bottom w:val="nil"/>
              <w:right w:val="nil"/>
            </w:tcBorders>
            <w:shd w:val="clear" w:color="auto" w:fill="auto"/>
            <w:vAlign w:val="bottom"/>
          </w:tcPr>
          <w:p w14:paraId="24AD9BB2" w14:textId="1BEFA513" w:rsidR="0001272C" w:rsidRPr="00805E65" w:rsidRDefault="0001272C" w:rsidP="0001272C">
            <w:pPr>
              <w:pStyle w:val="TableParagraph"/>
              <w:ind w:left="124"/>
              <w:rPr>
                <w:sz w:val="24"/>
                <w:szCs w:val="24"/>
              </w:rPr>
            </w:pPr>
            <w:r w:rsidRPr="00805E65">
              <w:rPr>
                <w:color w:val="000000"/>
                <w:sz w:val="24"/>
                <w:szCs w:val="24"/>
              </w:rPr>
              <w:t>19.3</w:t>
            </w:r>
          </w:p>
        </w:tc>
      </w:tr>
      <w:tr w:rsidR="0001272C" w:rsidRPr="00F329A9" w14:paraId="648BC500" w14:textId="77777777" w:rsidTr="00F726D9">
        <w:trPr>
          <w:trHeight w:val="364"/>
        </w:trPr>
        <w:tc>
          <w:tcPr>
            <w:tcW w:w="1539" w:type="dxa"/>
          </w:tcPr>
          <w:p w14:paraId="70CA824E" w14:textId="6BB9E146" w:rsidR="0001272C" w:rsidRPr="00F329A9" w:rsidRDefault="0001272C" w:rsidP="0001272C">
            <w:pPr>
              <w:pStyle w:val="TableParagraph"/>
              <w:spacing w:line="268" w:lineRule="exact"/>
              <w:rPr>
                <w:sz w:val="24"/>
                <w:szCs w:val="24"/>
              </w:rPr>
            </w:pPr>
            <w:r>
              <w:rPr>
                <w:sz w:val="24"/>
                <w:szCs w:val="24"/>
              </w:rPr>
              <w:t>DMU (</w:t>
            </w:r>
            <w:r w:rsidRPr="00F329A9">
              <w:rPr>
                <w:sz w:val="24"/>
                <w:szCs w:val="24"/>
              </w:rPr>
              <w:t>Dumka</w:t>
            </w:r>
            <w:r>
              <w:rPr>
                <w:sz w:val="24"/>
                <w:szCs w:val="24"/>
              </w:rPr>
              <w:t>)</w:t>
            </w:r>
          </w:p>
        </w:tc>
        <w:tc>
          <w:tcPr>
            <w:tcW w:w="640" w:type="dxa"/>
            <w:tcBorders>
              <w:top w:val="nil"/>
              <w:left w:val="nil"/>
              <w:bottom w:val="nil"/>
              <w:right w:val="nil"/>
            </w:tcBorders>
            <w:shd w:val="clear" w:color="auto" w:fill="auto"/>
            <w:vAlign w:val="bottom"/>
          </w:tcPr>
          <w:p w14:paraId="23F5CCCB" w14:textId="539C7CDA" w:rsidR="0001272C" w:rsidRPr="00805E65" w:rsidRDefault="0001272C" w:rsidP="0001272C">
            <w:pPr>
              <w:pStyle w:val="TableParagraph"/>
              <w:spacing w:line="268" w:lineRule="exact"/>
              <w:rPr>
                <w:sz w:val="24"/>
                <w:szCs w:val="24"/>
              </w:rPr>
            </w:pPr>
            <w:r w:rsidRPr="00805E65">
              <w:rPr>
                <w:color w:val="000000"/>
                <w:sz w:val="24"/>
                <w:szCs w:val="24"/>
              </w:rPr>
              <w:t>7.3</w:t>
            </w:r>
          </w:p>
        </w:tc>
        <w:tc>
          <w:tcPr>
            <w:tcW w:w="644" w:type="dxa"/>
            <w:tcBorders>
              <w:top w:val="nil"/>
              <w:left w:val="nil"/>
              <w:bottom w:val="nil"/>
              <w:right w:val="nil"/>
            </w:tcBorders>
            <w:shd w:val="clear" w:color="auto" w:fill="auto"/>
            <w:vAlign w:val="bottom"/>
          </w:tcPr>
          <w:p w14:paraId="27BE554C" w14:textId="356EA4D1" w:rsidR="0001272C" w:rsidRPr="00805E65" w:rsidRDefault="0001272C" w:rsidP="0001272C">
            <w:pPr>
              <w:pStyle w:val="TableParagraph"/>
              <w:spacing w:line="268" w:lineRule="exact"/>
              <w:ind w:left="97" w:right="65"/>
              <w:jc w:val="center"/>
              <w:rPr>
                <w:sz w:val="24"/>
                <w:szCs w:val="24"/>
              </w:rPr>
            </w:pPr>
            <w:r w:rsidRPr="00805E65">
              <w:rPr>
                <w:color w:val="000000"/>
                <w:sz w:val="24"/>
                <w:szCs w:val="24"/>
              </w:rPr>
              <w:t>14.8</w:t>
            </w:r>
          </w:p>
        </w:tc>
        <w:tc>
          <w:tcPr>
            <w:tcW w:w="747" w:type="dxa"/>
            <w:tcBorders>
              <w:top w:val="nil"/>
              <w:left w:val="nil"/>
              <w:bottom w:val="nil"/>
              <w:right w:val="nil"/>
            </w:tcBorders>
            <w:shd w:val="clear" w:color="auto" w:fill="auto"/>
            <w:vAlign w:val="bottom"/>
          </w:tcPr>
          <w:p w14:paraId="4BDB1E60" w14:textId="70B5B5CC" w:rsidR="0001272C" w:rsidRPr="00805E65" w:rsidRDefault="0001272C" w:rsidP="0001272C">
            <w:pPr>
              <w:pStyle w:val="TableParagraph"/>
              <w:spacing w:line="268" w:lineRule="exact"/>
              <w:ind w:left="118"/>
              <w:rPr>
                <w:sz w:val="24"/>
                <w:szCs w:val="24"/>
              </w:rPr>
            </w:pPr>
            <w:r w:rsidRPr="00805E65">
              <w:rPr>
                <w:color w:val="000000"/>
                <w:sz w:val="24"/>
                <w:szCs w:val="24"/>
              </w:rPr>
              <w:t>9.32</w:t>
            </w:r>
          </w:p>
        </w:tc>
        <w:tc>
          <w:tcPr>
            <w:tcW w:w="752" w:type="dxa"/>
            <w:tcBorders>
              <w:top w:val="nil"/>
              <w:left w:val="nil"/>
              <w:bottom w:val="nil"/>
              <w:right w:val="nil"/>
            </w:tcBorders>
            <w:shd w:val="clear" w:color="auto" w:fill="auto"/>
            <w:vAlign w:val="bottom"/>
          </w:tcPr>
          <w:p w14:paraId="30291394" w14:textId="060C4514" w:rsidR="0001272C" w:rsidRPr="00805E65" w:rsidRDefault="0001272C" w:rsidP="0001272C">
            <w:pPr>
              <w:pStyle w:val="TableParagraph"/>
              <w:spacing w:line="268" w:lineRule="exact"/>
              <w:ind w:left="123"/>
              <w:rPr>
                <w:sz w:val="24"/>
                <w:szCs w:val="24"/>
              </w:rPr>
            </w:pPr>
            <w:r w:rsidRPr="00805E65">
              <w:rPr>
                <w:color w:val="000000"/>
                <w:sz w:val="24"/>
                <w:szCs w:val="24"/>
              </w:rPr>
              <w:t>8.11</w:t>
            </w:r>
          </w:p>
        </w:tc>
        <w:tc>
          <w:tcPr>
            <w:tcW w:w="752" w:type="dxa"/>
            <w:tcBorders>
              <w:top w:val="nil"/>
              <w:left w:val="nil"/>
              <w:bottom w:val="nil"/>
              <w:right w:val="nil"/>
            </w:tcBorders>
            <w:shd w:val="clear" w:color="auto" w:fill="auto"/>
            <w:vAlign w:val="bottom"/>
          </w:tcPr>
          <w:p w14:paraId="32E0F247" w14:textId="1FC2CE62" w:rsidR="0001272C" w:rsidRPr="00805E65" w:rsidRDefault="0001272C" w:rsidP="0001272C">
            <w:pPr>
              <w:pStyle w:val="TableParagraph"/>
              <w:spacing w:line="268" w:lineRule="exact"/>
              <w:ind w:left="124"/>
              <w:rPr>
                <w:sz w:val="24"/>
                <w:szCs w:val="24"/>
              </w:rPr>
            </w:pPr>
            <w:r w:rsidRPr="00805E65">
              <w:rPr>
                <w:color w:val="000000"/>
                <w:sz w:val="24"/>
                <w:szCs w:val="24"/>
              </w:rPr>
              <w:t>1.1</w:t>
            </w:r>
          </w:p>
        </w:tc>
        <w:tc>
          <w:tcPr>
            <w:tcW w:w="668" w:type="dxa"/>
            <w:tcBorders>
              <w:top w:val="nil"/>
              <w:left w:val="nil"/>
              <w:bottom w:val="nil"/>
              <w:right w:val="nil"/>
            </w:tcBorders>
            <w:shd w:val="clear" w:color="auto" w:fill="auto"/>
            <w:vAlign w:val="bottom"/>
          </w:tcPr>
          <w:p w14:paraId="7ABB5BA4" w14:textId="0F744F56" w:rsidR="0001272C" w:rsidRPr="00805E65" w:rsidRDefault="0001272C" w:rsidP="0001272C">
            <w:pPr>
              <w:pStyle w:val="TableParagraph"/>
              <w:spacing w:line="268" w:lineRule="exact"/>
              <w:ind w:left="124"/>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00B79838" w14:textId="7C143F86" w:rsidR="0001272C" w:rsidRPr="00805E65" w:rsidRDefault="0001272C" w:rsidP="0001272C">
            <w:pPr>
              <w:pStyle w:val="TableParagraph"/>
              <w:spacing w:line="268" w:lineRule="exact"/>
              <w:ind w:left="127"/>
              <w:rPr>
                <w:sz w:val="24"/>
                <w:szCs w:val="24"/>
              </w:rPr>
            </w:pPr>
            <w:r w:rsidRPr="00805E65">
              <w:rPr>
                <w:color w:val="000000"/>
                <w:sz w:val="24"/>
                <w:szCs w:val="24"/>
              </w:rPr>
              <w:t>1.1</w:t>
            </w:r>
          </w:p>
        </w:tc>
        <w:tc>
          <w:tcPr>
            <w:tcW w:w="652" w:type="dxa"/>
            <w:tcBorders>
              <w:top w:val="nil"/>
              <w:left w:val="nil"/>
              <w:bottom w:val="nil"/>
              <w:right w:val="nil"/>
            </w:tcBorders>
            <w:shd w:val="clear" w:color="auto" w:fill="auto"/>
            <w:vAlign w:val="bottom"/>
          </w:tcPr>
          <w:p w14:paraId="1E5756B7" w14:textId="2FD5FB1B" w:rsidR="0001272C" w:rsidRPr="00805E65" w:rsidRDefault="0001272C" w:rsidP="0001272C">
            <w:pPr>
              <w:pStyle w:val="TableParagraph"/>
              <w:spacing w:line="268" w:lineRule="exact"/>
              <w:ind w:left="125"/>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17A67111" w14:textId="3F0F055D" w:rsidR="0001272C" w:rsidRPr="00805E65" w:rsidRDefault="0001272C" w:rsidP="0001272C">
            <w:pPr>
              <w:pStyle w:val="TableParagraph"/>
              <w:spacing w:line="268" w:lineRule="exact"/>
              <w:ind w:left="102" w:right="238"/>
              <w:jc w:val="center"/>
              <w:rPr>
                <w:sz w:val="24"/>
                <w:szCs w:val="24"/>
              </w:rPr>
            </w:pPr>
            <w:r w:rsidRPr="00805E65">
              <w:rPr>
                <w:color w:val="000000"/>
                <w:sz w:val="24"/>
                <w:szCs w:val="24"/>
              </w:rPr>
              <w:t>1.1</w:t>
            </w:r>
          </w:p>
        </w:tc>
        <w:tc>
          <w:tcPr>
            <w:tcW w:w="643" w:type="dxa"/>
            <w:tcBorders>
              <w:top w:val="nil"/>
              <w:left w:val="nil"/>
              <w:bottom w:val="nil"/>
              <w:right w:val="nil"/>
            </w:tcBorders>
            <w:shd w:val="clear" w:color="auto" w:fill="auto"/>
            <w:vAlign w:val="bottom"/>
          </w:tcPr>
          <w:p w14:paraId="674C5C32" w14:textId="3E4D905C" w:rsidR="0001272C" w:rsidRPr="00805E65" w:rsidRDefault="0001272C" w:rsidP="0001272C">
            <w:pPr>
              <w:pStyle w:val="TableParagraph"/>
              <w:spacing w:line="268" w:lineRule="exact"/>
              <w:ind w:left="124"/>
              <w:rPr>
                <w:sz w:val="24"/>
                <w:szCs w:val="24"/>
              </w:rPr>
            </w:pPr>
            <w:r w:rsidRPr="00805E65">
              <w:rPr>
                <w:color w:val="000000"/>
                <w:sz w:val="24"/>
                <w:szCs w:val="24"/>
              </w:rPr>
              <w:t>1.1</w:t>
            </w:r>
          </w:p>
        </w:tc>
        <w:tc>
          <w:tcPr>
            <w:tcW w:w="651" w:type="dxa"/>
            <w:tcBorders>
              <w:top w:val="nil"/>
              <w:left w:val="nil"/>
              <w:bottom w:val="nil"/>
              <w:right w:val="nil"/>
            </w:tcBorders>
            <w:shd w:val="clear" w:color="auto" w:fill="auto"/>
            <w:vAlign w:val="bottom"/>
          </w:tcPr>
          <w:p w14:paraId="7779E980" w14:textId="40A7EF84" w:rsidR="0001272C" w:rsidRPr="00805E65" w:rsidRDefault="0001272C" w:rsidP="0001272C">
            <w:pPr>
              <w:pStyle w:val="TableParagraph"/>
              <w:spacing w:line="268" w:lineRule="exact"/>
              <w:ind w:left="123"/>
              <w:rPr>
                <w:sz w:val="24"/>
                <w:szCs w:val="24"/>
              </w:rPr>
            </w:pPr>
            <w:r w:rsidRPr="00805E65">
              <w:rPr>
                <w:color w:val="000000"/>
                <w:sz w:val="24"/>
                <w:szCs w:val="24"/>
              </w:rPr>
              <w:t>1.1</w:t>
            </w:r>
          </w:p>
        </w:tc>
        <w:tc>
          <w:tcPr>
            <w:tcW w:w="636" w:type="dxa"/>
            <w:tcBorders>
              <w:top w:val="nil"/>
              <w:left w:val="nil"/>
              <w:bottom w:val="nil"/>
              <w:right w:val="nil"/>
            </w:tcBorders>
            <w:shd w:val="clear" w:color="auto" w:fill="auto"/>
            <w:vAlign w:val="bottom"/>
          </w:tcPr>
          <w:p w14:paraId="1AFFDB46" w14:textId="059C697B" w:rsidR="0001272C" w:rsidRPr="00805E65" w:rsidRDefault="0001272C" w:rsidP="0001272C">
            <w:pPr>
              <w:pStyle w:val="TableParagraph"/>
              <w:spacing w:line="268" w:lineRule="exact"/>
              <w:ind w:left="124"/>
              <w:rPr>
                <w:sz w:val="24"/>
                <w:szCs w:val="24"/>
              </w:rPr>
            </w:pPr>
            <w:r w:rsidRPr="00805E65">
              <w:rPr>
                <w:color w:val="000000"/>
                <w:sz w:val="24"/>
                <w:szCs w:val="24"/>
              </w:rPr>
              <w:t>1.1</w:t>
            </w:r>
          </w:p>
        </w:tc>
      </w:tr>
      <w:tr w:rsidR="0001272C" w:rsidRPr="00F329A9" w14:paraId="0C63CD5E" w14:textId="77777777" w:rsidTr="00F726D9">
        <w:trPr>
          <w:trHeight w:val="367"/>
        </w:trPr>
        <w:tc>
          <w:tcPr>
            <w:tcW w:w="1539" w:type="dxa"/>
          </w:tcPr>
          <w:p w14:paraId="61117028" w14:textId="5504365C" w:rsidR="0001272C" w:rsidRPr="00F329A9" w:rsidRDefault="0001272C" w:rsidP="0001272C">
            <w:pPr>
              <w:pStyle w:val="TableParagraph"/>
              <w:rPr>
                <w:sz w:val="24"/>
                <w:szCs w:val="24"/>
              </w:rPr>
            </w:pPr>
            <w:r>
              <w:rPr>
                <w:sz w:val="24"/>
                <w:szCs w:val="24"/>
              </w:rPr>
              <w:t>KHU (</w:t>
            </w:r>
            <w:r w:rsidRPr="00F329A9">
              <w:rPr>
                <w:sz w:val="24"/>
                <w:szCs w:val="24"/>
              </w:rPr>
              <w:t>Khunti</w:t>
            </w:r>
            <w:r>
              <w:rPr>
                <w:sz w:val="24"/>
                <w:szCs w:val="24"/>
              </w:rPr>
              <w:t>)</w:t>
            </w:r>
          </w:p>
        </w:tc>
        <w:tc>
          <w:tcPr>
            <w:tcW w:w="640" w:type="dxa"/>
            <w:tcBorders>
              <w:top w:val="nil"/>
              <w:left w:val="nil"/>
              <w:bottom w:val="nil"/>
              <w:right w:val="nil"/>
            </w:tcBorders>
            <w:shd w:val="clear" w:color="auto" w:fill="auto"/>
            <w:vAlign w:val="bottom"/>
          </w:tcPr>
          <w:p w14:paraId="7508A298" w14:textId="5C8754F2" w:rsidR="0001272C" w:rsidRPr="00805E65" w:rsidRDefault="0001272C" w:rsidP="0001272C">
            <w:pPr>
              <w:pStyle w:val="TableParagraph"/>
              <w:rPr>
                <w:sz w:val="24"/>
                <w:szCs w:val="24"/>
              </w:rPr>
            </w:pPr>
            <w:r w:rsidRPr="00805E65">
              <w:rPr>
                <w:color w:val="000000"/>
                <w:sz w:val="24"/>
                <w:szCs w:val="24"/>
              </w:rPr>
              <w:t>11.2</w:t>
            </w:r>
          </w:p>
        </w:tc>
        <w:tc>
          <w:tcPr>
            <w:tcW w:w="644" w:type="dxa"/>
            <w:tcBorders>
              <w:top w:val="nil"/>
              <w:left w:val="nil"/>
              <w:bottom w:val="nil"/>
              <w:right w:val="nil"/>
            </w:tcBorders>
            <w:shd w:val="clear" w:color="auto" w:fill="auto"/>
            <w:vAlign w:val="bottom"/>
          </w:tcPr>
          <w:p w14:paraId="675288EB" w14:textId="4ED2A9C5" w:rsidR="0001272C" w:rsidRPr="00805E65" w:rsidRDefault="0001272C" w:rsidP="0001272C">
            <w:pPr>
              <w:pStyle w:val="TableParagraph"/>
              <w:ind w:left="97" w:right="65"/>
              <w:jc w:val="center"/>
              <w:rPr>
                <w:sz w:val="24"/>
                <w:szCs w:val="24"/>
              </w:rPr>
            </w:pPr>
            <w:r w:rsidRPr="00805E65">
              <w:rPr>
                <w:color w:val="000000"/>
                <w:sz w:val="24"/>
                <w:szCs w:val="24"/>
              </w:rPr>
              <w:t>11.3</w:t>
            </w:r>
          </w:p>
        </w:tc>
        <w:tc>
          <w:tcPr>
            <w:tcW w:w="747" w:type="dxa"/>
            <w:tcBorders>
              <w:top w:val="nil"/>
              <w:left w:val="nil"/>
              <w:bottom w:val="nil"/>
              <w:right w:val="nil"/>
            </w:tcBorders>
            <w:shd w:val="clear" w:color="auto" w:fill="auto"/>
            <w:vAlign w:val="bottom"/>
          </w:tcPr>
          <w:p w14:paraId="645B8832" w14:textId="02C7CCF4" w:rsidR="0001272C" w:rsidRPr="00805E65" w:rsidRDefault="0001272C" w:rsidP="0001272C">
            <w:pPr>
              <w:pStyle w:val="TableParagraph"/>
              <w:ind w:left="118"/>
              <w:rPr>
                <w:sz w:val="24"/>
                <w:szCs w:val="24"/>
              </w:rPr>
            </w:pPr>
            <w:r w:rsidRPr="00805E65">
              <w:rPr>
                <w:color w:val="000000"/>
                <w:sz w:val="24"/>
                <w:szCs w:val="24"/>
              </w:rPr>
              <w:t>12.7</w:t>
            </w:r>
          </w:p>
        </w:tc>
        <w:tc>
          <w:tcPr>
            <w:tcW w:w="752" w:type="dxa"/>
            <w:tcBorders>
              <w:top w:val="nil"/>
              <w:left w:val="nil"/>
              <w:bottom w:val="nil"/>
              <w:right w:val="nil"/>
            </w:tcBorders>
            <w:shd w:val="clear" w:color="auto" w:fill="auto"/>
            <w:vAlign w:val="bottom"/>
          </w:tcPr>
          <w:p w14:paraId="2684C46D" w14:textId="460E4CB6" w:rsidR="0001272C" w:rsidRPr="00805E65" w:rsidRDefault="0001272C" w:rsidP="0001272C">
            <w:pPr>
              <w:pStyle w:val="TableParagraph"/>
              <w:ind w:left="123"/>
              <w:rPr>
                <w:sz w:val="24"/>
                <w:szCs w:val="24"/>
              </w:rPr>
            </w:pPr>
            <w:r w:rsidRPr="00805E65">
              <w:rPr>
                <w:color w:val="000000"/>
                <w:sz w:val="24"/>
                <w:szCs w:val="24"/>
              </w:rPr>
              <w:t>12.8</w:t>
            </w:r>
          </w:p>
        </w:tc>
        <w:tc>
          <w:tcPr>
            <w:tcW w:w="752" w:type="dxa"/>
            <w:tcBorders>
              <w:top w:val="nil"/>
              <w:left w:val="nil"/>
              <w:bottom w:val="nil"/>
              <w:right w:val="nil"/>
            </w:tcBorders>
            <w:shd w:val="clear" w:color="auto" w:fill="auto"/>
            <w:vAlign w:val="bottom"/>
          </w:tcPr>
          <w:p w14:paraId="4E705068" w14:textId="2DA1B212" w:rsidR="0001272C" w:rsidRPr="00805E65" w:rsidRDefault="0001272C" w:rsidP="0001272C">
            <w:pPr>
              <w:pStyle w:val="TableParagraph"/>
              <w:ind w:left="124"/>
              <w:rPr>
                <w:sz w:val="24"/>
                <w:szCs w:val="24"/>
              </w:rPr>
            </w:pPr>
            <w:r w:rsidRPr="00805E65">
              <w:rPr>
                <w:color w:val="000000"/>
                <w:sz w:val="24"/>
                <w:szCs w:val="24"/>
              </w:rPr>
              <w:t>15.3</w:t>
            </w:r>
          </w:p>
        </w:tc>
        <w:tc>
          <w:tcPr>
            <w:tcW w:w="668" w:type="dxa"/>
            <w:tcBorders>
              <w:top w:val="nil"/>
              <w:left w:val="nil"/>
              <w:bottom w:val="nil"/>
              <w:right w:val="nil"/>
            </w:tcBorders>
            <w:shd w:val="clear" w:color="auto" w:fill="auto"/>
            <w:vAlign w:val="bottom"/>
          </w:tcPr>
          <w:p w14:paraId="45C97235" w14:textId="2F391FC0" w:rsidR="0001272C" w:rsidRPr="00805E65" w:rsidRDefault="0001272C" w:rsidP="0001272C">
            <w:pPr>
              <w:pStyle w:val="TableParagraph"/>
              <w:ind w:left="124"/>
              <w:rPr>
                <w:sz w:val="24"/>
                <w:szCs w:val="24"/>
              </w:rPr>
            </w:pPr>
            <w:r w:rsidRPr="00805E65">
              <w:rPr>
                <w:color w:val="000000"/>
                <w:sz w:val="24"/>
                <w:szCs w:val="24"/>
              </w:rPr>
              <w:t>15.1</w:t>
            </w:r>
          </w:p>
        </w:tc>
        <w:tc>
          <w:tcPr>
            <w:tcW w:w="645" w:type="dxa"/>
            <w:tcBorders>
              <w:top w:val="nil"/>
              <w:left w:val="nil"/>
              <w:bottom w:val="nil"/>
              <w:right w:val="nil"/>
            </w:tcBorders>
            <w:shd w:val="clear" w:color="auto" w:fill="auto"/>
            <w:vAlign w:val="bottom"/>
          </w:tcPr>
          <w:p w14:paraId="5C2F3F95" w14:textId="3D83DFF8" w:rsidR="0001272C" w:rsidRPr="00805E65" w:rsidRDefault="0001272C" w:rsidP="0001272C">
            <w:pPr>
              <w:pStyle w:val="TableParagraph"/>
              <w:ind w:left="127"/>
              <w:rPr>
                <w:sz w:val="24"/>
                <w:szCs w:val="24"/>
              </w:rPr>
            </w:pPr>
            <w:r w:rsidRPr="00805E65">
              <w:rPr>
                <w:color w:val="000000"/>
                <w:sz w:val="24"/>
                <w:szCs w:val="24"/>
              </w:rPr>
              <w:t>19.3</w:t>
            </w:r>
          </w:p>
        </w:tc>
        <w:tc>
          <w:tcPr>
            <w:tcW w:w="652" w:type="dxa"/>
            <w:tcBorders>
              <w:top w:val="nil"/>
              <w:left w:val="nil"/>
              <w:bottom w:val="nil"/>
              <w:right w:val="nil"/>
            </w:tcBorders>
            <w:shd w:val="clear" w:color="auto" w:fill="auto"/>
            <w:vAlign w:val="bottom"/>
          </w:tcPr>
          <w:p w14:paraId="1BA7194A" w14:textId="0733F10F" w:rsidR="0001272C" w:rsidRPr="00805E65" w:rsidRDefault="0001272C" w:rsidP="0001272C">
            <w:pPr>
              <w:pStyle w:val="TableParagraph"/>
              <w:ind w:left="125"/>
              <w:rPr>
                <w:sz w:val="24"/>
                <w:szCs w:val="24"/>
              </w:rPr>
            </w:pPr>
            <w:r w:rsidRPr="00805E65">
              <w:rPr>
                <w:color w:val="000000"/>
                <w:sz w:val="24"/>
                <w:szCs w:val="24"/>
              </w:rPr>
              <w:t>18.8</w:t>
            </w:r>
          </w:p>
        </w:tc>
        <w:tc>
          <w:tcPr>
            <w:tcW w:w="645" w:type="dxa"/>
            <w:tcBorders>
              <w:top w:val="nil"/>
              <w:left w:val="nil"/>
              <w:bottom w:val="nil"/>
              <w:right w:val="nil"/>
            </w:tcBorders>
            <w:shd w:val="clear" w:color="auto" w:fill="auto"/>
            <w:vAlign w:val="bottom"/>
          </w:tcPr>
          <w:p w14:paraId="7481DD68" w14:textId="6EB37642" w:rsidR="0001272C" w:rsidRPr="00805E65" w:rsidRDefault="0001272C" w:rsidP="0001272C">
            <w:pPr>
              <w:pStyle w:val="TableParagraph"/>
              <w:ind w:left="102" w:right="61"/>
              <w:jc w:val="center"/>
              <w:rPr>
                <w:sz w:val="24"/>
                <w:szCs w:val="24"/>
              </w:rPr>
            </w:pPr>
            <w:r w:rsidRPr="00805E65">
              <w:rPr>
                <w:color w:val="000000"/>
                <w:sz w:val="24"/>
                <w:szCs w:val="24"/>
              </w:rPr>
              <w:t>19.6</w:t>
            </w:r>
          </w:p>
        </w:tc>
        <w:tc>
          <w:tcPr>
            <w:tcW w:w="643" w:type="dxa"/>
            <w:tcBorders>
              <w:top w:val="nil"/>
              <w:left w:val="nil"/>
              <w:bottom w:val="nil"/>
              <w:right w:val="nil"/>
            </w:tcBorders>
            <w:shd w:val="clear" w:color="auto" w:fill="auto"/>
            <w:vAlign w:val="bottom"/>
          </w:tcPr>
          <w:p w14:paraId="3517E175" w14:textId="75CCA973" w:rsidR="0001272C" w:rsidRPr="00805E65" w:rsidRDefault="0001272C" w:rsidP="0001272C">
            <w:pPr>
              <w:pStyle w:val="TableParagraph"/>
              <w:ind w:left="124"/>
              <w:rPr>
                <w:sz w:val="24"/>
                <w:szCs w:val="24"/>
              </w:rPr>
            </w:pPr>
            <w:r w:rsidRPr="00805E65">
              <w:rPr>
                <w:color w:val="000000"/>
                <w:sz w:val="24"/>
                <w:szCs w:val="24"/>
              </w:rPr>
              <w:t>13.8</w:t>
            </w:r>
          </w:p>
        </w:tc>
        <w:tc>
          <w:tcPr>
            <w:tcW w:w="651" w:type="dxa"/>
            <w:tcBorders>
              <w:top w:val="nil"/>
              <w:left w:val="nil"/>
              <w:bottom w:val="nil"/>
              <w:right w:val="nil"/>
            </w:tcBorders>
            <w:shd w:val="clear" w:color="auto" w:fill="auto"/>
            <w:vAlign w:val="bottom"/>
          </w:tcPr>
          <w:p w14:paraId="703116F3" w14:textId="478D9B23" w:rsidR="0001272C" w:rsidRPr="00805E65" w:rsidRDefault="0001272C" w:rsidP="0001272C">
            <w:pPr>
              <w:pStyle w:val="TableParagraph"/>
              <w:ind w:left="123"/>
              <w:rPr>
                <w:sz w:val="24"/>
                <w:szCs w:val="24"/>
              </w:rPr>
            </w:pPr>
            <w:r w:rsidRPr="00805E65">
              <w:rPr>
                <w:color w:val="000000"/>
                <w:sz w:val="24"/>
                <w:szCs w:val="24"/>
              </w:rPr>
              <w:t>13.9</w:t>
            </w:r>
          </w:p>
        </w:tc>
        <w:tc>
          <w:tcPr>
            <w:tcW w:w="636" w:type="dxa"/>
            <w:tcBorders>
              <w:top w:val="nil"/>
              <w:left w:val="nil"/>
              <w:bottom w:val="nil"/>
              <w:right w:val="nil"/>
            </w:tcBorders>
            <w:shd w:val="clear" w:color="auto" w:fill="auto"/>
            <w:vAlign w:val="bottom"/>
          </w:tcPr>
          <w:p w14:paraId="264A5321" w14:textId="1E855905" w:rsidR="0001272C" w:rsidRPr="00805E65" w:rsidRDefault="0001272C" w:rsidP="0001272C">
            <w:pPr>
              <w:pStyle w:val="TableParagraph"/>
              <w:ind w:left="124"/>
              <w:rPr>
                <w:sz w:val="24"/>
                <w:szCs w:val="24"/>
              </w:rPr>
            </w:pPr>
            <w:r w:rsidRPr="00805E65">
              <w:rPr>
                <w:color w:val="000000"/>
                <w:sz w:val="24"/>
                <w:szCs w:val="24"/>
              </w:rPr>
              <w:t>13.7</w:t>
            </w:r>
          </w:p>
        </w:tc>
      </w:tr>
      <w:tr w:rsidR="0001272C" w:rsidRPr="00F329A9" w14:paraId="59A21B0F" w14:textId="77777777" w:rsidTr="00F726D9">
        <w:trPr>
          <w:trHeight w:val="364"/>
        </w:trPr>
        <w:tc>
          <w:tcPr>
            <w:tcW w:w="1539" w:type="dxa"/>
          </w:tcPr>
          <w:p w14:paraId="6BCA4159" w14:textId="1DA6520C" w:rsidR="0001272C" w:rsidRPr="00F329A9" w:rsidRDefault="0001272C" w:rsidP="0001272C">
            <w:pPr>
              <w:pStyle w:val="TableParagraph"/>
              <w:spacing w:line="268" w:lineRule="exact"/>
              <w:rPr>
                <w:sz w:val="24"/>
                <w:szCs w:val="24"/>
              </w:rPr>
            </w:pPr>
            <w:r>
              <w:rPr>
                <w:sz w:val="24"/>
                <w:szCs w:val="24"/>
              </w:rPr>
              <w:t>GHU (</w:t>
            </w:r>
            <w:r w:rsidRPr="00F329A9">
              <w:rPr>
                <w:sz w:val="24"/>
                <w:szCs w:val="24"/>
              </w:rPr>
              <w:t>Gumla</w:t>
            </w:r>
            <w:r>
              <w:rPr>
                <w:sz w:val="24"/>
                <w:szCs w:val="24"/>
              </w:rPr>
              <w:t>)</w:t>
            </w:r>
          </w:p>
        </w:tc>
        <w:tc>
          <w:tcPr>
            <w:tcW w:w="640" w:type="dxa"/>
            <w:tcBorders>
              <w:top w:val="nil"/>
              <w:left w:val="nil"/>
              <w:bottom w:val="nil"/>
              <w:right w:val="nil"/>
            </w:tcBorders>
            <w:shd w:val="clear" w:color="auto" w:fill="auto"/>
            <w:vAlign w:val="bottom"/>
          </w:tcPr>
          <w:p w14:paraId="4939E7FF" w14:textId="7CB4DD58" w:rsidR="0001272C" w:rsidRPr="00805E65" w:rsidRDefault="0001272C" w:rsidP="0001272C">
            <w:pPr>
              <w:pStyle w:val="TableParagraph"/>
              <w:spacing w:line="268" w:lineRule="exact"/>
              <w:rPr>
                <w:sz w:val="24"/>
                <w:szCs w:val="24"/>
              </w:rPr>
            </w:pPr>
            <w:r w:rsidRPr="00805E65">
              <w:rPr>
                <w:color w:val="000000"/>
                <w:sz w:val="24"/>
                <w:szCs w:val="24"/>
              </w:rPr>
              <w:t>6.32</w:t>
            </w:r>
          </w:p>
        </w:tc>
        <w:tc>
          <w:tcPr>
            <w:tcW w:w="644" w:type="dxa"/>
            <w:tcBorders>
              <w:top w:val="nil"/>
              <w:left w:val="nil"/>
              <w:bottom w:val="nil"/>
              <w:right w:val="nil"/>
            </w:tcBorders>
            <w:shd w:val="clear" w:color="auto" w:fill="auto"/>
            <w:vAlign w:val="bottom"/>
          </w:tcPr>
          <w:p w14:paraId="4D85F46F" w14:textId="419C7294" w:rsidR="0001272C" w:rsidRPr="00805E65" w:rsidRDefault="0001272C" w:rsidP="0001272C">
            <w:pPr>
              <w:pStyle w:val="TableParagraph"/>
              <w:spacing w:line="268" w:lineRule="exact"/>
              <w:ind w:left="97" w:right="65"/>
              <w:jc w:val="center"/>
              <w:rPr>
                <w:sz w:val="24"/>
                <w:szCs w:val="24"/>
              </w:rPr>
            </w:pPr>
            <w:r w:rsidRPr="00805E65">
              <w:rPr>
                <w:color w:val="000000"/>
                <w:sz w:val="24"/>
                <w:szCs w:val="24"/>
              </w:rPr>
              <w:t>16.2</w:t>
            </w:r>
          </w:p>
        </w:tc>
        <w:tc>
          <w:tcPr>
            <w:tcW w:w="747" w:type="dxa"/>
            <w:tcBorders>
              <w:top w:val="nil"/>
              <w:left w:val="nil"/>
              <w:bottom w:val="nil"/>
              <w:right w:val="nil"/>
            </w:tcBorders>
            <w:shd w:val="clear" w:color="auto" w:fill="auto"/>
            <w:vAlign w:val="bottom"/>
          </w:tcPr>
          <w:p w14:paraId="26FF1527" w14:textId="29E46A1D" w:rsidR="0001272C" w:rsidRPr="00805E65" w:rsidRDefault="0001272C" w:rsidP="0001272C">
            <w:pPr>
              <w:pStyle w:val="TableParagraph"/>
              <w:spacing w:line="268" w:lineRule="exact"/>
              <w:ind w:left="118"/>
              <w:rPr>
                <w:sz w:val="24"/>
                <w:szCs w:val="24"/>
              </w:rPr>
            </w:pPr>
            <w:r w:rsidRPr="00805E65">
              <w:rPr>
                <w:color w:val="000000"/>
                <w:sz w:val="24"/>
                <w:szCs w:val="24"/>
              </w:rPr>
              <w:t>9.32</w:t>
            </w:r>
          </w:p>
        </w:tc>
        <w:tc>
          <w:tcPr>
            <w:tcW w:w="752" w:type="dxa"/>
            <w:tcBorders>
              <w:top w:val="nil"/>
              <w:left w:val="nil"/>
              <w:bottom w:val="nil"/>
              <w:right w:val="nil"/>
            </w:tcBorders>
            <w:shd w:val="clear" w:color="auto" w:fill="auto"/>
            <w:vAlign w:val="bottom"/>
          </w:tcPr>
          <w:p w14:paraId="22DB2FF1" w14:textId="3AC7A5EA" w:rsidR="0001272C" w:rsidRPr="00805E65" w:rsidRDefault="0001272C" w:rsidP="0001272C">
            <w:pPr>
              <w:pStyle w:val="TableParagraph"/>
              <w:spacing w:line="268" w:lineRule="exact"/>
              <w:ind w:left="123"/>
              <w:rPr>
                <w:sz w:val="24"/>
                <w:szCs w:val="24"/>
              </w:rPr>
            </w:pPr>
            <w:r w:rsidRPr="00805E65">
              <w:rPr>
                <w:color w:val="000000"/>
                <w:sz w:val="24"/>
                <w:szCs w:val="24"/>
              </w:rPr>
              <w:t>1.1</w:t>
            </w:r>
          </w:p>
        </w:tc>
        <w:tc>
          <w:tcPr>
            <w:tcW w:w="752" w:type="dxa"/>
            <w:tcBorders>
              <w:top w:val="nil"/>
              <w:left w:val="nil"/>
              <w:bottom w:val="nil"/>
              <w:right w:val="nil"/>
            </w:tcBorders>
            <w:shd w:val="clear" w:color="auto" w:fill="auto"/>
            <w:vAlign w:val="bottom"/>
          </w:tcPr>
          <w:p w14:paraId="4DCB01EC" w14:textId="1834D182" w:rsidR="0001272C" w:rsidRPr="00805E65" w:rsidRDefault="0001272C" w:rsidP="0001272C">
            <w:pPr>
              <w:pStyle w:val="TableParagraph"/>
              <w:spacing w:line="268" w:lineRule="exact"/>
              <w:ind w:left="124"/>
              <w:rPr>
                <w:sz w:val="24"/>
                <w:szCs w:val="24"/>
              </w:rPr>
            </w:pPr>
            <w:r w:rsidRPr="00805E65">
              <w:rPr>
                <w:color w:val="000000"/>
                <w:sz w:val="24"/>
                <w:szCs w:val="24"/>
              </w:rPr>
              <w:t>1.1</w:t>
            </w:r>
          </w:p>
        </w:tc>
        <w:tc>
          <w:tcPr>
            <w:tcW w:w="668" w:type="dxa"/>
            <w:tcBorders>
              <w:top w:val="nil"/>
              <w:left w:val="nil"/>
              <w:bottom w:val="nil"/>
              <w:right w:val="nil"/>
            </w:tcBorders>
            <w:shd w:val="clear" w:color="auto" w:fill="auto"/>
            <w:vAlign w:val="bottom"/>
          </w:tcPr>
          <w:p w14:paraId="00159E9E" w14:textId="3D56375A" w:rsidR="0001272C" w:rsidRPr="00805E65" w:rsidRDefault="0001272C" w:rsidP="0001272C">
            <w:pPr>
              <w:pStyle w:val="TableParagraph"/>
              <w:spacing w:line="268" w:lineRule="exact"/>
              <w:ind w:left="124"/>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5872CBBE" w14:textId="2F964A58" w:rsidR="0001272C" w:rsidRPr="00805E65" w:rsidRDefault="0001272C" w:rsidP="0001272C">
            <w:pPr>
              <w:pStyle w:val="TableParagraph"/>
              <w:spacing w:line="268" w:lineRule="exact"/>
              <w:ind w:left="127"/>
              <w:rPr>
                <w:sz w:val="24"/>
                <w:szCs w:val="24"/>
              </w:rPr>
            </w:pPr>
            <w:r w:rsidRPr="00805E65">
              <w:rPr>
                <w:color w:val="000000"/>
                <w:sz w:val="24"/>
                <w:szCs w:val="24"/>
              </w:rPr>
              <w:t>1.1</w:t>
            </w:r>
          </w:p>
        </w:tc>
        <w:tc>
          <w:tcPr>
            <w:tcW w:w="652" w:type="dxa"/>
            <w:tcBorders>
              <w:top w:val="nil"/>
              <w:left w:val="nil"/>
              <w:bottom w:val="nil"/>
              <w:right w:val="nil"/>
            </w:tcBorders>
            <w:shd w:val="clear" w:color="auto" w:fill="auto"/>
            <w:vAlign w:val="bottom"/>
          </w:tcPr>
          <w:p w14:paraId="46FF28A4" w14:textId="33AED2DC" w:rsidR="0001272C" w:rsidRPr="00805E65" w:rsidRDefault="0001272C" w:rsidP="0001272C">
            <w:pPr>
              <w:pStyle w:val="TableParagraph"/>
              <w:spacing w:line="268" w:lineRule="exact"/>
              <w:ind w:left="125"/>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45C70347" w14:textId="54DC00F0" w:rsidR="0001272C" w:rsidRPr="00805E65" w:rsidRDefault="0001272C" w:rsidP="0001272C">
            <w:pPr>
              <w:pStyle w:val="TableParagraph"/>
              <w:spacing w:line="268" w:lineRule="exact"/>
              <w:ind w:left="102" w:right="238"/>
              <w:jc w:val="center"/>
              <w:rPr>
                <w:sz w:val="24"/>
                <w:szCs w:val="24"/>
              </w:rPr>
            </w:pPr>
            <w:r w:rsidRPr="00805E65">
              <w:rPr>
                <w:color w:val="000000"/>
                <w:sz w:val="24"/>
                <w:szCs w:val="24"/>
              </w:rPr>
              <w:t>1.1</w:t>
            </w:r>
          </w:p>
        </w:tc>
        <w:tc>
          <w:tcPr>
            <w:tcW w:w="643" w:type="dxa"/>
            <w:tcBorders>
              <w:top w:val="nil"/>
              <w:left w:val="nil"/>
              <w:bottom w:val="nil"/>
              <w:right w:val="nil"/>
            </w:tcBorders>
            <w:shd w:val="clear" w:color="auto" w:fill="auto"/>
            <w:vAlign w:val="bottom"/>
          </w:tcPr>
          <w:p w14:paraId="7ED5A39D" w14:textId="171CC7D0" w:rsidR="0001272C" w:rsidRPr="00805E65" w:rsidRDefault="0001272C" w:rsidP="0001272C">
            <w:pPr>
              <w:pStyle w:val="TableParagraph"/>
              <w:spacing w:line="268" w:lineRule="exact"/>
              <w:ind w:left="124"/>
              <w:rPr>
                <w:sz w:val="24"/>
                <w:szCs w:val="24"/>
              </w:rPr>
            </w:pPr>
            <w:r w:rsidRPr="00805E65">
              <w:rPr>
                <w:color w:val="000000"/>
                <w:sz w:val="24"/>
                <w:szCs w:val="24"/>
              </w:rPr>
              <w:t>1.1</w:t>
            </w:r>
          </w:p>
        </w:tc>
        <w:tc>
          <w:tcPr>
            <w:tcW w:w="651" w:type="dxa"/>
            <w:tcBorders>
              <w:top w:val="nil"/>
              <w:left w:val="nil"/>
              <w:bottom w:val="nil"/>
              <w:right w:val="nil"/>
            </w:tcBorders>
            <w:shd w:val="clear" w:color="auto" w:fill="auto"/>
            <w:vAlign w:val="bottom"/>
          </w:tcPr>
          <w:p w14:paraId="64F2C2A8" w14:textId="462A3B1F" w:rsidR="0001272C" w:rsidRPr="00805E65" w:rsidRDefault="0001272C" w:rsidP="0001272C">
            <w:pPr>
              <w:pStyle w:val="TableParagraph"/>
              <w:spacing w:line="268" w:lineRule="exact"/>
              <w:ind w:left="123"/>
              <w:rPr>
                <w:sz w:val="24"/>
                <w:szCs w:val="24"/>
              </w:rPr>
            </w:pPr>
            <w:r w:rsidRPr="00805E65">
              <w:rPr>
                <w:color w:val="000000"/>
                <w:sz w:val="24"/>
                <w:szCs w:val="24"/>
              </w:rPr>
              <w:t>1.1</w:t>
            </w:r>
          </w:p>
        </w:tc>
        <w:tc>
          <w:tcPr>
            <w:tcW w:w="636" w:type="dxa"/>
            <w:tcBorders>
              <w:top w:val="nil"/>
              <w:left w:val="nil"/>
              <w:bottom w:val="nil"/>
              <w:right w:val="nil"/>
            </w:tcBorders>
            <w:shd w:val="clear" w:color="auto" w:fill="auto"/>
            <w:vAlign w:val="bottom"/>
          </w:tcPr>
          <w:p w14:paraId="5022945A" w14:textId="5D2AF5D1" w:rsidR="0001272C" w:rsidRPr="00805E65" w:rsidRDefault="0001272C" w:rsidP="0001272C">
            <w:pPr>
              <w:pStyle w:val="TableParagraph"/>
              <w:spacing w:line="268" w:lineRule="exact"/>
              <w:ind w:left="124"/>
              <w:rPr>
                <w:sz w:val="24"/>
                <w:szCs w:val="24"/>
              </w:rPr>
            </w:pPr>
            <w:r w:rsidRPr="00805E65">
              <w:rPr>
                <w:color w:val="000000"/>
                <w:sz w:val="24"/>
                <w:szCs w:val="24"/>
              </w:rPr>
              <w:t>1.99</w:t>
            </w:r>
          </w:p>
        </w:tc>
      </w:tr>
      <w:tr w:rsidR="0001272C" w:rsidRPr="00F329A9" w14:paraId="29662BC7" w14:textId="77777777" w:rsidTr="00F726D9">
        <w:trPr>
          <w:trHeight w:val="364"/>
        </w:trPr>
        <w:tc>
          <w:tcPr>
            <w:tcW w:w="1539" w:type="dxa"/>
          </w:tcPr>
          <w:p w14:paraId="3AF4EA89" w14:textId="10A65C0C" w:rsidR="0001272C" w:rsidRPr="00F329A9" w:rsidRDefault="0001272C" w:rsidP="0001272C">
            <w:pPr>
              <w:pStyle w:val="TableParagraph"/>
              <w:rPr>
                <w:sz w:val="24"/>
                <w:szCs w:val="24"/>
              </w:rPr>
            </w:pPr>
            <w:r>
              <w:rPr>
                <w:sz w:val="24"/>
                <w:szCs w:val="24"/>
              </w:rPr>
              <w:t>LAD(</w:t>
            </w:r>
            <w:r w:rsidRPr="00F329A9">
              <w:rPr>
                <w:sz w:val="24"/>
                <w:szCs w:val="24"/>
              </w:rPr>
              <w:t>Lohardaga</w:t>
            </w:r>
            <w:r>
              <w:rPr>
                <w:sz w:val="24"/>
                <w:szCs w:val="24"/>
              </w:rPr>
              <w:t>)</w:t>
            </w:r>
          </w:p>
        </w:tc>
        <w:tc>
          <w:tcPr>
            <w:tcW w:w="640" w:type="dxa"/>
            <w:tcBorders>
              <w:top w:val="nil"/>
              <w:left w:val="nil"/>
              <w:bottom w:val="nil"/>
              <w:right w:val="nil"/>
            </w:tcBorders>
            <w:shd w:val="clear" w:color="auto" w:fill="auto"/>
            <w:vAlign w:val="bottom"/>
          </w:tcPr>
          <w:p w14:paraId="60D66CAC" w14:textId="54253FCC" w:rsidR="0001272C" w:rsidRPr="00805E65" w:rsidRDefault="0001272C" w:rsidP="0001272C">
            <w:pPr>
              <w:pStyle w:val="TableParagraph"/>
              <w:rPr>
                <w:sz w:val="24"/>
                <w:szCs w:val="24"/>
              </w:rPr>
            </w:pPr>
            <w:r w:rsidRPr="00805E65">
              <w:rPr>
                <w:color w:val="000000"/>
                <w:sz w:val="24"/>
                <w:szCs w:val="24"/>
              </w:rPr>
              <w:t>9.52</w:t>
            </w:r>
          </w:p>
        </w:tc>
        <w:tc>
          <w:tcPr>
            <w:tcW w:w="644" w:type="dxa"/>
            <w:tcBorders>
              <w:top w:val="nil"/>
              <w:left w:val="nil"/>
              <w:bottom w:val="nil"/>
              <w:right w:val="nil"/>
            </w:tcBorders>
            <w:shd w:val="clear" w:color="auto" w:fill="auto"/>
            <w:vAlign w:val="bottom"/>
          </w:tcPr>
          <w:p w14:paraId="1D13F9B3" w14:textId="340D4C07" w:rsidR="0001272C" w:rsidRPr="00805E65" w:rsidRDefault="0001272C" w:rsidP="0001272C">
            <w:pPr>
              <w:pStyle w:val="TableParagraph"/>
              <w:ind w:left="97" w:right="65"/>
              <w:jc w:val="center"/>
              <w:rPr>
                <w:sz w:val="24"/>
                <w:szCs w:val="24"/>
              </w:rPr>
            </w:pPr>
            <w:r w:rsidRPr="00805E65">
              <w:rPr>
                <w:color w:val="000000"/>
                <w:sz w:val="24"/>
                <w:szCs w:val="24"/>
              </w:rPr>
              <w:t>13.4</w:t>
            </w:r>
          </w:p>
        </w:tc>
        <w:tc>
          <w:tcPr>
            <w:tcW w:w="747" w:type="dxa"/>
            <w:tcBorders>
              <w:top w:val="nil"/>
              <w:left w:val="nil"/>
              <w:bottom w:val="nil"/>
              <w:right w:val="nil"/>
            </w:tcBorders>
            <w:shd w:val="clear" w:color="auto" w:fill="auto"/>
            <w:vAlign w:val="bottom"/>
          </w:tcPr>
          <w:p w14:paraId="225EFB21" w14:textId="7D2A76FD" w:rsidR="0001272C" w:rsidRPr="00805E65" w:rsidRDefault="0001272C" w:rsidP="0001272C">
            <w:pPr>
              <w:pStyle w:val="TableParagraph"/>
              <w:ind w:left="118"/>
              <w:rPr>
                <w:sz w:val="24"/>
                <w:szCs w:val="24"/>
              </w:rPr>
            </w:pPr>
            <w:r w:rsidRPr="00805E65">
              <w:rPr>
                <w:color w:val="000000"/>
                <w:sz w:val="24"/>
                <w:szCs w:val="24"/>
              </w:rPr>
              <w:t>12.8</w:t>
            </w:r>
          </w:p>
        </w:tc>
        <w:tc>
          <w:tcPr>
            <w:tcW w:w="752" w:type="dxa"/>
            <w:tcBorders>
              <w:top w:val="nil"/>
              <w:left w:val="nil"/>
              <w:bottom w:val="nil"/>
              <w:right w:val="nil"/>
            </w:tcBorders>
            <w:shd w:val="clear" w:color="auto" w:fill="auto"/>
            <w:vAlign w:val="bottom"/>
          </w:tcPr>
          <w:p w14:paraId="30D4F62F" w14:textId="6123CEEE" w:rsidR="0001272C" w:rsidRPr="00805E65" w:rsidRDefault="0001272C" w:rsidP="0001272C">
            <w:pPr>
              <w:pStyle w:val="TableParagraph"/>
              <w:ind w:left="123"/>
              <w:rPr>
                <w:sz w:val="24"/>
                <w:szCs w:val="24"/>
              </w:rPr>
            </w:pPr>
            <w:r w:rsidRPr="00805E65">
              <w:rPr>
                <w:color w:val="000000"/>
                <w:sz w:val="24"/>
                <w:szCs w:val="24"/>
              </w:rPr>
              <w:t>13</w:t>
            </w:r>
          </w:p>
        </w:tc>
        <w:tc>
          <w:tcPr>
            <w:tcW w:w="752" w:type="dxa"/>
            <w:tcBorders>
              <w:top w:val="nil"/>
              <w:left w:val="nil"/>
              <w:bottom w:val="nil"/>
              <w:right w:val="nil"/>
            </w:tcBorders>
            <w:shd w:val="clear" w:color="auto" w:fill="auto"/>
            <w:vAlign w:val="bottom"/>
          </w:tcPr>
          <w:p w14:paraId="74F530B4" w14:textId="35C66697" w:rsidR="0001272C" w:rsidRPr="00805E65" w:rsidRDefault="0001272C" w:rsidP="0001272C">
            <w:pPr>
              <w:pStyle w:val="TableParagraph"/>
              <w:ind w:left="124"/>
              <w:rPr>
                <w:sz w:val="24"/>
                <w:szCs w:val="24"/>
              </w:rPr>
            </w:pPr>
            <w:r w:rsidRPr="00805E65">
              <w:rPr>
                <w:color w:val="000000"/>
                <w:sz w:val="24"/>
                <w:szCs w:val="24"/>
              </w:rPr>
              <w:t>13.8</w:t>
            </w:r>
          </w:p>
        </w:tc>
        <w:tc>
          <w:tcPr>
            <w:tcW w:w="668" w:type="dxa"/>
            <w:tcBorders>
              <w:top w:val="nil"/>
              <w:left w:val="nil"/>
              <w:bottom w:val="nil"/>
              <w:right w:val="nil"/>
            </w:tcBorders>
            <w:shd w:val="clear" w:color="auto" w:fill="auto"/>
            <w:vAlign w:val="bottom"/>
          </w:tcPr>
          <w:p w14:paraId="7D5A5C1A" w14:textId="175A7870" w:rsidR="0001272C" w:rsidRPr="00805E65" w:rsidRDefault="0001272C" w:rsidP="0001272C">
            <w:pPr>
              <w:pStyle w:val="TableParagraph"/>
              <w:ind w:left="124"/>
              <w:rPr>
                <w:sz w:val="24"/>
                <w:szCs w:val="24"/>
              </w:rPr>
            </w:pPr>
            <w:r w:rsidRPr="00805E65">
              <w:rPr>
                <w:color w:val="000000"/>
                <w:sz w:val="24"/>
                <w:szCs w:val="24"/>
              </w:rPr>
              <w:t>17.9</w:t>
            </w:r>
          </w:p>
        </w:tc>
        <w:tc>
          <w:tcPr>
            <w:tcW w:w="645" w:type="dxa"/>
            <w:tcBorders>
              <w:top w:val="nil"/>
              <w:left w:val="nil"/>
              <w:bottom w:val="nil"/>
              <w:right w:val="nil"/>
            </w:tcBorders>
            <w:shd w:val="clear" w:color="auto" w:fill="auto"/>
            <w:vAlign w:val="bottom"/>
          </w:tcPr>
          <w:p w14:paraId="0E8C553F" w14:textId="04CB2267" w:rsidR="0001272C" w:rsidRPr="00805E65" w:rsidRDefault="0001272C" w:rsidP="0001272C">
            <w:pPr>
              <w:pStyle w:val="TableParagraph"/>
              <w:ind w:left="127"/>
              <w:rPr>
                <w:sz w:val="24"/>
                <w:szCs w:val="24"/>
              </w:rPr>
            </w:pPr>
            <w:r w:rsidRPr="00805E65">
              <w:rPr>
                <w:color w:val="000000"/>
                <w:sz w:val="24"/>
                <w:szCs w:val="24"/>
              </w:rPr>
              <w:t>20.3</w:t>
            </w:r>
          </w:p>
        </w:tc>
        <w:tc>
          <w:tcPr>
            <w:tcW w:w="652" w:type="dxa"/>
            <w:tcBorders>
              <w:top w:val="nil"/>
              <w:left w:val="nil"/>
              <w:bottom w:val="nil"/>
              <w:right w:val="nil"/>
            </w:tcBorders>
            <w:shd w:val="clear" w:color="auto" w:fill="auto"/>
            <w:vAlign w:val="bottom"/>
          </w:tcPr>
          <w:p w14:paraId="38AF18D8" w14:textId="7FF3885B" w:rsidR="0001272C" w:rsidRPr="00805E65" w:rsidRDefault="0001272C" w:rsidP="0001272C">
            <w:pPr>
              <w:pStyle w:val="TableParagraph"/>
              <w:ind w:left="125"/>
              <w:rPr>
                <w:sz w:val="24"/>
                <w:szCs w:val="24"/>
              </w:rPr>
            </w:pPr>
            <w:r w:rsidRPr="00805E65">
              <w:rPr>
                <w:color w:val="000000"/>
                <w:sz w:val="24"/>
                <w:szCs w:val="24"/>
              </w:rPr>
              <w:t>19.3</w:t>
            </w:r>
          </w:p>
        </w:tc>
        <w:tc>
          <w:tcPr>
            <w:tcW w:w="645" w:type="dxa"/>
            <w:tcBorders>
              <w:top w:val="nil"/>
              <w:left w:val="nil"/>
              <w:bottom w:val="nil"/>
              <w:right w:val="nil"/>
            </w:tcBorders>
            <w:shd w:val="clear" w:color="auto" w:fill="auto"/>
            <w:vAlign w:val="bottom"/>
          </w:tcPr>
          <w:p w14:paraId="3058F0D5" w14:textId="3CC2FB14" w:rsidR="0001272C" w:rsidRPr="00805E65" w:rsidRDefault="0001272C" w:rsidP="0001272C">
            <w:pPr>
              <w:pStyle w:val="TableParagraph"/>
              <w:ind w:left="102" w:right="61"/>
              <w:jc w:val="center"/>
              <w:rPr>
                <w:sz w:val="24"/>
                <w:szCs w:val="24"/>
              </w:rPr>
            </w:pPr>
            <w:r w:rsidRPr="00805E65">
              <w:rPr>
                <w:color w:val="000000"/>
                <w:sz w:val="24"/>
                <w:szCs w:val="24"/>
              </w:rPr>
              <w:t>18.9</w:t>
            </w:r>
          </w:p>
        </w:tc>
        <w:tc>
          <w:tcPr>
            <w:tcW w:w="643" w:type="dxa"/>
            <w:tcBorders>
              <w:top w:val="nil"/>
              <w:left w:val="nil"/>
              <w:bottom w:val="nil"/>
              <w:right w:val="nil"/>
            </w:tcBorders>
            <w:shd w:val="clear" w:color="auto" w:fill="auto"/>
            <w:vAlign w:val="bottom"/>
          </w:tcPr>
          <w:p w14:paraId="5F1BF777" w14:textId="1F26F706" w:rsidR="0001272C" w:rsidRPr="00805E65" w:rsidRDefault="0001272C" w:rsidP="0001272C">
            <w:pPr>
              <w:pStyle w:val="TableParagraph"/>
              <w:ind w:left="124"/>
              <w:rPr>
                <w:sz w:val="24"/>
                <w:szCs w:val="24"/>
              </w:rPr>
            </w:pPr>
            <w:r w:rsidRPr="00805E65">
              <w:rPr>
                <w:color w:val="000000"/>
                <w:sz w:val="24"/>
                <w:szCs w:val="24"/>
              </w:rPr>
              <w:t>15.2</w:t>
            </w:r>
          </w:p>
        </w:tc>
        <w:tc>
          <w:tcPr>
            <w:tcW w:w="651" w:type="dxa"/>
            <w:tcBorders>
              <w:top w:val="nil"/>
              <w:left w:val="nil"/>
              <w:bottom w:val="nil"/>
              <w:right w:val="nil"/>
            </w:tcBorders>
            <w:shd w:val="clear" w:color="auto" w:fill="auto"/>
            <w:vAlign w:val="bottom"/>
          </w:tcPr>
          <w:p w14:paraId="4EF17323" w14:textId="34DF62F8" w:rsidR="0001272C" w:rsidRPr="00805E65" w:rsidRDefault="0001272C" w:rsidP="0001272C">
            <w:pPr>
              <w:pStyle w:val="TableParagraph"/>
              <w:ind w:left="123"/>
              <w:rPr>
                <w:sz w:val="24"/>
                <w:szCs w:val="24"/>
              </w:rPr>
            </w:pPr>
            <w:r w:rsidRPr="00805E65">
              <w:rPr>
                <w:color w:val="000000"/>
                <w:sz w:val="24"/>
                <w:szCs w:val="24"/>
              </w:rPr>
              <w:t>13.2</w:t>
            </w:r>
          </w:p>
        </w:tc>
        <w:tc>
          <w:tcPr>
            <w:tcW w:w="636" w:type="dxa"/>
            <w:tcBorders>
              <w:top w:val="nil"/>
              <w:left w:val="nil"/>
              <w:bottom w:val="nil"/>
              <w:right w:val="nil"/>
            </w:tcBorders>
            <w:shd w:val="clear" w:color="auto" w:fill="auto"/>
            <w:vAlign w:val="bottom"/>
          </w:tcPr>
          <w:p w14:paraId="1FDAD691" w14:textId="78E48A00" w:rsidR="0001272C" w:rsidRPr="00805E65" w:rsidRDefault="0001272C" w:rsidP="0001272C">
            <w:pPr>
              <w:pStyle w:val="TableParagraph"/>
              <w:ind w:left="124"/>
              <w:rPr>
                <w:sz w:val="24"/>
                <w:szCs w:val="24"/>
              </w:rPr>
            </w:pPr>
            <w:r w:rsidRPr="00805E65">
              <w:rPr>
                <w:color w:val="000000"/>
                <w:sz w:val="24"/>
                <w:szCs w:val="24"/>
              </w:rPr>
              <w:t>13.6</w:t>
            </w:r>
          </w:p>
        </w:tc>
      </w:tr>
      <w:tr w:rsidR="0001272C" w:rsidRPr="00F329A9" w14:paraId="617F032C" w14:textId="77777777" w:rsidTr="00F726D9">
        <w:trPr>
          <w:trHeight w:val="364"/>
        </w:trPr>
        <w:tc>
          <w:tcPr>
            <w:tcW w:w="1539" w:type="dxa"/>
          </w:tcPr>
          <w:p w14:paraId="4FAA467C" w14:textId="5925E8FD" w:rsidR="0001272C" w:rsidRPr="00F329A9" w:rsidRDefault="0001272C" w:rsidP="0001272C">
            <w:pPr>
              <w:pStyle w:val="TableParagraph"/>
              <w:rPr>
                <w:sz w:val="24"/>
                <w:szCs w:val="24"/>
              </w:rPr>
            </w:pPr>
            <w:r>
              <w:rPr>
                <w:sz w:val="24"/>
                <w:szCs w:val="24"/>
              </w:rPr>
              <w:t>PM (</w:t>
            </w:r>
            <w:r w:rsidRPr="00F329A9">
              <w:rPr>
                <w:sz w:val="24"/>
                <w:szCs w:val="24"/>
              </w:rPr>
              <w:t>Palamu</w:t>
            </w:r>
            <w:r>
              <w:rPr>
                <w:sz w:val="24"/>
                <w:szCs w:val="24"/>
              </w:rPr>
              <w:t>)</w:t>
            </w:r>
          </w:p>
        </w:tc>
        <w:tc>
          <w:tcPr>
            <w:tcW w:w="640" w:type="dxa"/>
            <w:tcBorders>
              <w:top w:val="nil"/>
              <w:left w:val="nil"/>
              <w:bottom w:val="nil"/>
              <w:right w:val="nil"/>
            </w:tcBorders>
            <w:shd w:val="clear" w:color="auto" w:fill="auto"/>
            <w:vAlign w:val="bottom"/>
          </w:tcPr>
          <w:p w14:paraId="525EF10A" w14:textId="728F0DE5" w:rsidR="0001272C" w:rsidRPr="00805E65" w:rsidRDefault="0001272C" w:rsidP="0001272C">
            <w:pPr>
              <w:pStyle w:val="TableParagraph"/>
              <w:rPr>
                <w:sz w:val="24"/>
                <w:szCs w:val="24"/>
              </w:rPr>
            </w:pPr>
            <w:r w:rsidRPr="00805E65">
              <w:rPr>
                <w:color w:val="000000"/>
                <w:sz w:val="24"/>
                <w:szCs w:val="24"/>
              </w:rPr>
              <w:t>7.39</w:t>
            </w:r>
          </w:p>
        </w:tc>
        <w:tc>
          <w:tcPr>
            <w:tcW w:w="644" w:type="dxa"/>
            <w:tcBorders>
              <w:top w:val="nil"/>
              <w:left w:val="nil"/>
              <w:bottom w:val="nil"/>
              <w:right w:val="nil"/>
            </w:tcBorders>
            <w:shd w:val="clear" w:color="auto" w:fill="auto"/>
            <w:vAlign w:val="bottom"/>
          </w:tcPr>
          <w:p w14:paraId="1F51FF5A" w14:textId="7514F99B" w:rsidR="0001272C" w:rsidRPr="00805E65" w:rsidRDefault="0001272C" w:rsidP="0001272C">
            <w:pPr>
              <w:pStyle w:val="TableParagraph"/>
              <w:ind w:left="97" w:right="65"/>
              <w:jc w:val="center"/>
              <w:rPr>
                <w:sz w:val="24"/>
                <w:szCs w:val="24"/>
              </w:rPr>
            </w:pPr>
            <w:r w:rsidRPr="00805E65">
              <w:rPr>
                <w:color w:val="000000"/>
                <w:sz w:val="24"/>
                <w:szCs w:val="24"/>
              </w:rPr>
              <w:t>21.5</w:t>
            </w:r>
          </w:p>
        </w:tc>
        <w:tc>
          <w:tcPr>
            <w:tcW w:w="747" w:type="dxa"/>
            <w:tcBorders>
              <w:top w:val="nil"/>
              <w:left w:val="nil"/>
              <w:bottom w:val="nil"/>
              <w:right w:val="nil"/>
            </w:tcBorders>
            <w:shd w:val="clear" w:color="auto" w:fill="auto"/>
            <w:vAlign w:val="bottom"/>
          </w:tcPr>
          <w:p w14:paraId="27BDD6B2" w14:textId="40B8B368" w:rsidR="0001272C" w:rsidRPr="00805E65" w:rsidRDefault="0001272C" w:rsidP="0001272C">
            <w:pPr>
              <w:pStyle w:val="TableParagraph"/>
              <w:ind w:left="118"/>
              <w:rPr>
                <w:sz w:val="24"/>
                <w:szCs w:val="24"/>
              </w:rPr>
            </w:pPr>
            <w:r w:rsidRPr="00805E65">
              <w:rPr>
                <w:color w:val="000000"/>
                <w:sz w:val="24"/>
                <w:szCs w:val="24"/>
              </w:rPr>
              <w:t>14.5</w:t>
            </w:r>
          </w:p>
        </w:tc>
        <w:tc>
          <w:tcPr>
            <w:tcW w:w="752" w:type="dxa"/>
            <w:tcBorders>
              <w:top w:val="nil"/>
              <w:left w:val="nil"/>
              <w:bottom w:val="nil"/>
              <w:right w:val="nil"/>
            </w:tcBorders>
            <w:shd w:val="clear" w:color="auto" w:fill="auto"/>
            <w:vAlign w:val="bottom"/>
          </w:tcPr>
          <w:p w14:paraId="38E22A94" w14:textId="08C77F9E" w:rsidR="0001272C" w:rsidRPr="00805E65" w:rsidRDefault="0001272C" w:rsidP="0001272C">
            <w:pPr>
              <w:pStyle w:val="TableParagraph"/>
              <w:ind w:left="123"/>
              <w:rPr>
                <w:sz w:val="24"/>
                <w:szCs w:val="24"/>
              </w:rPr>
            </w:pPr>
            <w:r w:rsidRPr="00805E65">
              <w:rPr>
                <w:color w:val="000000"/>
                <w:sz w:val="24"/>
                <w:szCs w:val="24"/>
              </w:rPr>
              <w:t>4.11</w:t>
            </w:r>
          </w:p>
        </w:tc>
        <w:tc>
          <w:tcPr>
            <w:tcW w:w="752" w:type="dxa"/>
            <w:tcBorders>
              <w:top w:val="nil"/>
              <w:left w:val="nil"/>
              <w:bottom w:val="nil"/>
              <w:right w:val="nil"/>
            </w:tcBorders>
            <w:shd w:val="clear" w:color="auto" w:fill="auto"/>
            <w:vAlign w:val="bottom"/>
          </w:tcPr>
          <w:p w14:paraId="57884748" w14:textId="687773EA" w:rsidR="0001272C" w:rsidRPr="00805E65" w:rsidRDefault="0001272C" w:rsidP="0001272C">
            <w:pPr>
              <w:pStyle w:val="TableParagraph"/>
              <w:ind w:left="124"/>
              <w:rPr>
                <w:sz w:val="24"/>
                <w:szCs w:val="24"/>
              </w:rPr>
            </w:pPr>
            <w:r w:rsidRPr="00805E65">
              <w:rPr>
                <w:color w:val="000000"/>
                <w:sz w:val="24"/>
                <w:szCs w:val="24"/>
              </w:rPr>
              <w:t>4.32</w:t>
            </w:r>
          </w:p>
        </w:tc>
        <w:tc>
          <w:tcPr>
            <w:tcW w:w="668" w:type="dxa"/>
            <w:tcBorders>
              <w:top w:val="nil"/>
              <w:left w:val="nil"/>
              <w:bottom w:val="nil"/>
              <w:right w:val="nil"/>
            </w:tcBorders>
            <w:shd w:val="clear" w:color="auto" w:fill="auto"/>
            <w:vAlign w:val="bottom"/>
          </w:tcPr>
          <w:p w14:paraId="222374FE" w14:textId="49A6B598" w:rsidR="0001272C" w:rsidRPr="00805E65" w:rsidRDefault="0001272C" w:rsidP="0001272C">
            <w:pPr>
              <w:pStyle w:val="TableParagraph"/>
              <w:ind w:left="124"/>
              <w:rPr>
                <w:sz w:val="24"/>
                <w:szCs w:val="24"/>
              </w:rPr>
            </w:pPr>
            <w:r w:rsidRPr="00805E65">
              <w:rPr>
                <w:color w:val="000000"/>
                <w:sz w:val="24"/>
                <w:szCs w:val="24"/>
              </w:rPr>
              <w:t>4.52</w:t>
            </w:r>
          </w:p>
        </w:tc>
        <w:tc>
          <w:tcPr>
            <w:tcW w:w="645" w:type="dxa"/>
            <w:tcBorders>
              <w:top w:val="nil"/>
              <w:left w:val="nil"/>
              <w:bottom w:val="nil"/>
              <w:right w:val="nil"/>
            </w:tcBorders>
            <w:shd w:val="clear" w:color="auto" w:fill="auto"/>
            <w:vAlign w:val="bottom"/>
          </w:tcPr>
          <w:p w14:paraId="454BF3F6" w14:textId="1B915D0A" w:rsidR="0001272C" w:rsidRPr="00805E65" w:rsidRDefault="0001272C" w:rsidP="0001272C">
            <w:pPr>
              <w:pStyle w:val="TableParagraph"/>
              <w:ind w:left="127"/>
              <w:rPr>
                <w:sz w:val="24"/>
                <w:szCs w:val="24"/>
              </w:rPr>
            </w:pPr>
            <w:r w:rsidRPr="00805E65">
              <w:rPr>
                <w:color w:val="000000"/>
                <w:sz w:val="24"/>
                <w:szCs w:val="24"/>
              </w:rPr>
              <w:t>4.37</w:t>
            </w:r>
          </w:p>
        </w:tc>
        <w:tc>
          <w:tcPr>
            <w:tcW w:w="652" w:type="dxa"/>
            <w:tcBorders>
              <w:top w:val="nil"/>
              <w:left w:val="nil"/>
              <w:bottom w:val="nil"/>
              <w:right w:val="nil"/>
            </w:tcBorders>
            <w:shd w:val="clear" w:color="auto" w:fill="auto"/>
            <w:vAlign w:val="bottom"/>
          </w:tcPr>
          <w:p w14:paraId="0DDB0D58" w14:textId="32AB13C9" w:rsidR="0001272C" w:rsidRPr="00805E65" w:rsidRDefault="0001272C" w:rsidP="0001272C">
            <w:pPr>
              <w:pStyle w:val="TableParagraph"/>
              <w:ind w:left="125"/>
              <w:rPr>
                <w:sz w:val="24"/>
                <w:szCs w:val="24"/>
              </w:rPr>
            </w:pPr>
            <w:r w:rsidRPr="00805E65">
              <w:rPr>
                <w:color w:val="000000"/>
                <w:sz w:val="24"/>
                <w:szCs w:val="24"/>
              </w:rPr>
              <w:t>4.65</w:t>
            </w:r>
          </w:p>
        </w:tc>
        <w:tc>
          <w:tcPr>
            <w:tcW w:w="645" w:type="dxa"/>
            <w:tcBorders>
              <w:top w:val="nil"/>
              <w:left w:val="nil"/>
              <w:bottom w:val="nil"/>
              <w:right w:val="nil"/>
            </w:tcBorders>
            <w:shd w:val="clear" w:color="auto" w:fill="auto"/>
            <w:vAlign w:val="bottom"/>
          </w:tcPr>
          <w:p w14:paraId="279BAECE" w14:textId="6822E6FA" w:rsidR="0001272C" w:rsidRPr="00805E65" w:rsidRDefault="0001272C" w:rsidP="0001272C">
            <w:pPr>
              <w:pStyle w:val="TableParagraph"/>
              <w:ind w:left="102" w:right="61"/>
              <w:jc w:val="center"/>
              <w:rPr>
                <w:sz w:val="24"/>
                <w:szCs w:val="24"/>
              </w:rPr>
            </w:pPr>
            <w:r w:rsidRPr="00805E65">
              <w:rPr>
                <w:color w:val="000000"/>
                <w:sz w:val="24"/>
                <w:szCs w:val="24"/>
              </w:rPr>
              <w:t>3.17</w:t>
            </w:r>
          </w:p>
        </w:tc>
        <w:tc>
          <w:tcPr>
            <w:tcW w:w="643" w:type="dxa"/>
            <w:tcBorders>
              <w:top w:val="nil"/>
              <w:left w:val="nil"/>
              <w:bottom w:val="nil"/>
              <w:right w:val="nil"/>
            </w:tcBorders>
            <w:shd w:val="clear" w:color="auto" w:fill="auto"/>
            <w:vAlign w:val="bottom"/>
          </w:tcPr>
          <w:p w14:paraId="1A8DD367" w14:textId="1E03E04F" w:rsidR="0001272C" w:rsidRPr="00805E65" w:rsidRDefault="0001272C" w:rsidP="0001272C">
            <w:pPr>
              <w:pStyle w:val="TableParagraph"/>
              <w:ind w:left="124"/>
              <w:rPr>
                <w:sz w:val="24"/>
                <w:szCs w:val="24"/>
              </w:rPr>
            </w:pPr>
            <w:r w:rsidRPr="00805E65">
              <w:rPr>
                <w:color w:val="000000"/>
                <w:sz w:val="24"/>
                <w:szCs w:val="24"/>
              </w:rPr>
              <w:t>3.55</w:t>
            </w:r>
          </w:p>
        </w:tc>
        <w:tc>
          <w:tcPr>
            <w:tcW w:w="651" w:type="dxa"/>
            <w:tcBorders>
              <w:top w:val="nil"/>
              <w:left w:val="nil"/>
              <w:bottom w:val="nil"/>
              <w:right w:val="nil"/>
            </w:tcBorders>
            <w:shd w:val="clear" w:color="auto" w:fill="auto"/>
            <w:vAlign w:val="bottom"/>
          </w:tcPr>
          <w:p w14:paraId="4DF3E398" w14:textId="15C10839" w:rsidR="0001272C" w:rsidRPr="00805E65" w:rsidRDefault="0001272C" w:rsidP="0001272C">
            <w:pPr>
              <w:pStyle w:val="TableParagraph"/>
              <w:ind w:left="123"/>
              <w:rPr>
                <w:sz w:val="24"/>
                <w:szCs w:val="24"/>
              </w:rPr>
            </w:pPr>
            <w:r w:rsidRPr="00805E65">
              <w:rPr>
                <w:color w:val="000000"/>
                <w:sz w:val="24"/>
                <w:szCs w:val="24"/>
              </w:rPr>
              <w:t>1.33</w:t>
            </w:r>
          </w:p>
        </w:tc>
        <w:tc>
          <w:tcPr>
            <w:tcW w:w="636" w:type="dxa"/>
            <w:tcBorders>
              <w:top w:val="nil"/>
              <w:left w:val="nil"/>
              <w:bottom w:val="nil"/>
              <w:right w:val="nil"/>
            </w:tcBorders>
            <w:shd w:val="clear" w:color="auto" w:fill="auto"/>
            <w:vAlign w:val="bottom"/>
          </w:tcPr>
          <w:p w14:paraId="206F1B82" w14:textId="29653E29" w:rsidR="0001272C" w:rsidRPr="00805E65" w:rsidRDefault="0001272C" w:rsidP="0001272C">
            <w:pPr>
              <w:pStyle w:val="TableParagraph"/>
              <w:ind w:left="124"/>
              <w:rPr>
                <w:sz w:val="24"/>
                <w:szCs w:val="24"/>
              </w:rPr>
            </w:pPr>
            <w:r w:rsidRPr="00805E65">
              <w:rPr>
                <w:color w:val="000000"/>
                <w:sz w:val="24"/>
                <w:szCs w:val="24"/>
              </w:rPr>
              <w:t>1.31</w:t>
            </w:r>
          </w:p>
        </w:tc>
      </w:tr>
      <w:tr w:rsidR="0001272C" w:rsidRPr="00F329A9" w14:paraId="382596C5" w14:textId="77777777" w:rsidTr="00F726D9">
        <w:trPr>
          <w:trHeight w:val="365"/>
        </w:trPr>
        <w:tc>
          <w:tcPr>
            <w:tcW w:w="1539" w:type="dxa"/>
          </w:tcPr>
          <w:p w14:paraId="60A98A9F" w14:textId="1E680755" w:rsidR="0001272C" w:rsidRPr="00F329A9" w:rsidRDefault="0001272C" w:rsidP="0001272C">
            <w:pPr>
              <w:pStyle w:val="TableParagraph"/>
              <w:spacing w:line="275" w:lineRule="exact"/>
              <w:rPr>
                <w:sz w:val="24"/>
                <w:szCs w:val="24"/>
              </w:rPr>
            </w:pPr>
            <w:r>
              <w:rPr>
                <w:sz w:val="24"/>
                <w:szCs w:val="24"/>
              </w:rPr>
              <w:t>JMT (</w:t>
            </w:r>
            <w:r w:rsidRPr="00F329A9">
              <w:rPr>
                <w:sz w:val="24"/>
                <w:szCs w:val="24"/>
              </w:rPr>
              <w:t>Jamtara</w:t>
            </w:r>
            <w:r>
              <w:rPr>
                <w:sz w:val="24"/>
                <w:szCs w:val="24"/>
              </w:rPr>
              <w:t>)</w:t>
            </w:r>
          </w:p>
        </w:tc>
        <w:tc>
          <w:tcPr>
            <w:tcW w:w="640" w:type="dxa"/>
            <w:tcBorders>
              <w:top w:val="nil"/>
              <w:left w:val="nil"/>
              <w:bottom w:val="nil"/>
              <w:right w:val="nil"/>
            </w:tcBorders>
            <w:shd w:val="clear" w:color="auto" w:fill="auto"/>
            <w:vAlign w:val="bottom"/>
          </w:tcPr>
          <w:p w14:paraId="6337D538" w14:textId="2C0E815D" w:rsidR="0001272C" w:rsidRPr="00805E65" w:rsidRDefault="0001272C" w:rsidP="0001272C">
            <w:pPr>
              <w:pStyle w:val="TableParagraph"/>
              <w:spacing w:line="275" w:lineRule="exact"/>
              <w:rPr>
                <w:sz w:val="24"/>
                <w:szCs w:val="24"/>
              </w:rPr>
            </w:pPr>
            <w:r w:rsidRPr="00805E65">
              <w:rPr>
                <w:color w:val="000000"/>
                <w:sz w:val="24"/>
                <w:szCs w:val="24"/>
              </w:rPr>
              <w:t>5.36</w:t>
            </w:r>
          </w:p>
        </w:tc>
        <w:tc>
          <w:tcPr>
            <w:tcW w:w="644" w:type="dxa"/>
            <w:tcBorders>
              <w:top w:val="nil"/>
              <w:left w:val="nil"/>
              <w:bottom w:val="nil"/>
              <w:right w:val="nil"/>
            </w:tcBorders>
            <w:shd w:val="clear" w:color="auto" w:fill="auto"/>
            <w:vAlign w:val="bottom"/>
          </w:tcPr>
          <w:p w14:paraId="6FFBAEEA" w14:textId="438597CA" w:rsidR="0001272C" w:rsidRPr="00805E65" w:rsidRDefault="0001272C" w:rsidP="0001272C">
            <w:pPr>
              <w:pStyle w:val="TableParagraph"/>
              <w:spacing w:line="275" w:lineRule="exact"/>
              <w:ind w:left="97" w:right="65"/>
              <w:jc w:val="center"/>
              <w:rPr>
                <w:sz w:val="24"/>
                <w:szCs w:val="24"/>
              </w:rPr>
            </w:pPr>
            <w:r w:rsidRPr="00805E65">
              <w:rPr>
                <w:color w:val="000000"/>
                <w:sz w:val="24"/>
                <w:szCs w:val="24"/>
              </w:rPr>
              <w:t>5.22</w:t>
            </w:r>
          </w:p>
        </w:tc>
        <w:tc>
          <w:tcPr>
            <w:tcW w:w="747" w:type="dxa"/>
            <w:tcBorders>
              <w:top w:val="nil"/>
              <w:left w:val="nil"/>
              <w:bottom w:val="nil"/>
              <w:right w:val="nil"/>
            </w:tcBorders>
            <w:shd w:val="clear" w:color="auto" w:fill="auto"/>
            <w:vAlign w:val="bottom"/>
          </w:tcPr>
          <w:p w14:paraId="25724497" w14:textId="771CF366" w:rsidR="0001272C" w:rsidRPr="00805E65" w:rsidRDefault="0001272C" w:rsidP="0001272C">
            <w:pPr>
              <w:pStyle w:val="TableParagraph"/>
              <w:spacing w:line="275" w:lineRule="exact"/>
              <w:ind w:left="118"/>
              <w:rPr>
                <w:sz w:val="24"/>
                <w:szCs w:val="24"/>
              </w:rPr>
            </w:pPr>
            <w:r w:rsidRPr="00805E65">
              <w:rPr>
                <w:color w:val="000000"/>
                <w:sz w:val="24"/>
                <w:szCs w:val="24"/>
              </w:rPr>
              <w:t>4.27</w:t>
            </w:r>
          </w:p>
        </w:tc>
        <w:tc>
          <w:tcPr>
            <w:tcW w:w="752" w:type="dxa"/>
            <w:tcBorders>
              <w:top w:val="nil"/>
              <w:left w:val="nil"/>
              <w:bottom w:val="nil"/>
              <w:right w:val="nil"/>
            </w:tcBorders>
            <w:shd w:val="clear" w:color="auto" w:fill="auto"/>
            <w:vAlign w:val="bottom"/>
          </w:tcPr>
          <w:p w14:paraId="2BBE18D1" w14:textId="2CB29A26" w:rsidR="0001272C" w:rsidRPr="00805E65" w:rsidRDefault="0001272C" w:rsidP="0001272C">
            <w:pPr>
              <w:pStyle w:val="TableParagraph"/>
              <w:spacing w:line="275" w:lineRule="exact"/>
              <w:ind w:left="123"/>
              <w:rPr>
                <w:sz w:val="24"/>
                <w:szCs w:val="24"/>
              </w:rPr>
            </w:pPr>
            <w:r w:rsidRPr="00805E65">
              <w:rPr>
                <w:color w:val="000000"/>
                <w:sz w:val="24"/>
                <w:szCs w:val="24"/>
              </w:rPr>
              <w:t>3.22</w:t>
            </w:r>
          </w:p>
        </w:tc>
        <w:tc>
          <w:tcPr>
            <w:tcW w:w="752" w:type="dxa"/>
            <w:tcBorders>
              <w:top w:val="nil"/>
              <w:left w:val="nil"/>
              <w:bottom w:val="nil"/>
              <w:right w:val="nil"/>
            </w:tcBorders>
            <w:shd w:val="clear" w:color="auto" w:fill="auto"/>
            <w:vAlign w:val="bottom"/>
          </w:tcPr>
          <w:p w14:paraId="36CADA1A" w14:textId="5AD074A7" w:rsidR="0001272C" w:rsidRPr="00805E65" w:rsidRDefault="0001272C" w:rsidP="0001272C">
            <w:pPr>
              <w:pStyle w:val="TableParagraph"/>
              <w:spacing w:line="275" w:lineRule="exact"/>
              <w:ind w:left="124"/>
              <w:rPr>
                <w:sz w:val="24"/>
                <w:szCs w:val="24"/>
              </w:rPr>
            </w:pPr>
            <w:r w:rsidRPr="00805E65">
              <w:rPr>
                <w:color w:val="000000"/>
                <w:sz w:val="24"/>
                <w:szCs w:val="24"/>
              </w:rPr>
              <w:t>3.52</w:t>
            </w:r>
          </w:p>
        </w:tc>
        <w:tc>
          <w:tcPr>
            <w:tcW w:w="668" w:type="dxa"/>
            <w:tcBorders>
              <w:top w:val="nil"/>
              <w:left w:val="nil"/>
              <w:bottom w:val="nil"/>
              <w:right w:val="nil"/>
            </w:tcBorders>
            <w:shd w:val="clear" w:color="auto" w:fill="auto"/>
            <w:vAlign w:val="bottom"/>
          </w:tcPr>
          <w:p w14:paraId="1F1DD88F" w14:textId="0A180423" w:rsidR="0001272C" w:rsidRPr="00805E65" w:rsidRDefault="0001272C" w:rsidP="0001272C">
            <w:pPr>
              <w:pStyle w:val="TableParagraph"/>
              <w:spacing w:line="275" w:lineRule="exact"/>
              <w:ind w:left="124"/>
              <w:rPr>
                <w:sz w:val="24"/>
                <w:szCs w:val="24"/>
              </w:rPr>
            </w:pPr>
            <w:r w:rsidRPr="00805E65">
              <w:rPr>
                <w:color w:val="000000"/>
                <w:sz w:val="24"/>
                <w:szCs w:val="24"/>
              </w:rPr>
              <w:t>4.87</w:t>
            </w:r>
          </w:p>
        </w:tc>
        <w:tc>
          <w:tcPr>
            <w:tcW w:w="645" w:type="dxa"/>
            <w:tcBorders>
              <w:top w:val="nil"/>
              <w:left w:val="nil"/>
              <w:bottom w:val="nil"/>
              <w:right w:val="nil"/>
            </w:tcBorders>
            <w:shd w:val="clear" w:color="auto" w:fill="auto"/>
            <w:vAlign w:val="bottom"/>
          </w:tcPr>
          <w:p w14:paraId="5709B9DE" w14:textId="5663618B" w:rsidR="0001272C" w:rsidRPr="00805E65" w:rsidRDefault="0001272C" w:rsidP="0001272C">
            <w:pPr>
              <w:pStyle w:val="TableParagraph"/>
              <w:spacing w:line="275" w:lineRule="exact"/>
              <w:ind w:left="127"/>
              <w:rPr>
                <w:sz w:val="24"/>
                <w:szCs w:val="24"/>
              </w:rPr>
            </w:pPr>
            <w:r w:rsidRPr="00805E65">
              <w:rPr>
                <w:color w:val="000000"/>
                <w:sz w:val="24"/>
                <w:szCs w:val="24"/>
              </w:rPr>
              <w:t>4.65</w:t>
            </w:r>
          </w:p>
        </w:tc>
        <w:tc>
          <w:tcPr>
            <w:tcW w:w="652" w:type="dxa"/>
            <w:tcBorders>
              <w:top w:val="nil"/>
              <w:left w:val="nil"/>
              <w:bottom w:val="nil"/>
              <w:right w:val="nil"/>
            </w:tcBorders>
            <w:shd w:val="clear" w:color="auto" w:fill="auto"/>
            <w:vAlign w:val="bottom"/>
          </w:tcPr>
          <w:p w14:paraId="2B2C6446" w14:textId="3DA1FF7E" w:rsidR="0001272C" w:rsidRPr="00805E65" w:rsidRDefault="0001272C" w:rsidP="0001272C">
            <w:pPr>
              <w:pStyle w:val="TableParagraph"/>
              <w:spacing w:line="275" w:lineRule="exact"/>
              <w:ind w:left="125"/>
              <w:rPr>
                <w:sz w:val="24"/>
                <w:szCs w:val="24"/>
              </w:rPr>
            </w:pPr>
            <w:r w:rsidRPr="00805E65">
              <w:rPr>
                <w:color w:val="000000"/>
                <w:sz w:val="24"/>
                <w:szCs w:val="24"/>
              </w:rPr>
              <w:t>4.11</w:t>
            </w:r>
          </w:p>
        </w:tc>
        <w:tc>
          <w:tcPr>
            <w:tcW w:w="645" w:type="dxa"/>
            <w:tcBorders>
              <w:top w:val="nil"/>
              <w:left w:val="nil"/>
              <w:bottom w:val="nil"/>
              <w:right w:val="nil"/>
            </w:tcBorders>
            <w:shd w:val="clear" w:color="auto" w:fill="auto"/>
            <w:vAlign w:val="bottom"/>
          </w:tcPr>
          <w:p w14:paraId="610F971C" w14:textId="0AD35121" w:rsidR="0001272C" w:rsidRPr="00805E65" w:rsidRDefault="0001272C" w:rsidP="0001272C">
            <w:pPr>
              <w:pStyle w:val="TableParagraph"/>
              <w:spacing w:line="275" w:lineRule="exact"/>
              <w:ind w:left="102" w:right="61"/>
              <w:jc w:val="center"/>
              <w:rPr>
                <w:sz w:val="24"/>
                <w:szCs w:val="24"/>
              </w:rPr>
            </w:pPr>
            <w:r w:rsidRPr="00805E65">
              <w:rPr>
                <w:color w:val="000000"/>
                <w:sz w:val="24"/>
                <w:szCs w:val="24"/>
              </w:rPr>
              <w:t>4.22</w:t>
            </w:r>
          </w:p>
        </w:tc>
        <w:tc>
          <w:tcPr>
            <w:tcW w:w="643" w:type="dxa"/>
            <w:tcBorders>
              <w:top w:val="nil"/>
              <w:left w:val="nil"/>
              <w:bottom w:val="nil"/>
              <w:right w:val="nil"/>
            </w:tcBorders>
            <w:shd w:val="clear" w:color="auto" w:fill="auto"/>
            <w:vAlign w:val="bottom"/>
          </w:tcPr>
          <w:p w14:paraId="2E250A87" w14:textId="67DC15FC" w:rsidR="0001272C" w:rsidRPr="00805E65" w:rsidRDefault="0001272C" w:rsidP="0001272C">
            <w:pPr>
              <w:pStyle w:val="TableParagraph"/>
              <w:spacing w:line="275" w:lineRule="exact"/>
              <w:ind w:left="124"/>
              <w:rPr>
                <w:sz w:val="24"/>
                <w:szCs w:val="24"/>
              </w:rPr>
            </w:pPr>
            <w:r w:rsidRPr="00805E65">
              <w:rPr>
                <w:color w:val="000000"/>
                <w:sz w:val="24"/>
                <w:szCs w:val="24"/>
              </w:rPr>
              <w:t>3.09</w:t>
            </w:r>
          </w:p>
        </w:tc>
        <w:tc>
          <w:tcPr>
            <w:tcW w:w="651" w:type="dxa"/>
            <w:tcBorders>
              <w:top w:val="nil"/>
              <w:left w:val="nil"/>
              <w:bottom w:val="nil"/>
              <w:right w:val="nil"/>
            </w:tcBorders>
            <w:shd w:val="clear" w:color="auto" w:fill="auto"/>
            <w:vAlign w:val="bottom"/>
          </w:tcPr>
          <w:p w14:paraId="5E11B276" w14:textId="01444AD4" w:rsidR="0001272C" w:rsidRPr="00805E65" w:rsidRDefault="0001272C" w:rsidP="0001272C">
            <w:pPr>
              <w:pStyle w:val="TableParagraph"/>
              <w:spacing w:line="275" w:lineRule="exact"/>
              <w:ind w:left="123"/>
              <w:rPr>
                <w:sz w:val="24"/>
                <w:szCs w:val="24"/>
              </w:rPr>
            </w:pPr>
            <w:r w:rsidRPr="00805E65">
              <w:rPr>
                <w:color w:val="000000"/>
                <w:sz w:val="24"/>
                <w:szCs w:val="24"/>
              </w:rPr>
              <w:t>2.96</w:t>
            </w:r>
          </w:p>
        </w:tc>
        <w:tc>
          <w:tcPr>
            <w:tcW w:w="636" w:type="dxa"/>
            <w:tcBorders>
              <w:top w:val="nil"/>
              <w:left w:val="nil"/>
              <w:bottom w:val="nil"/>
              <w:right w:val="nil"/>
            </w:tcBorders>
            <w:shd w:val="clear" w:color="auto" w:fill="auto"/>
            <w:vAlign w:val="bottom"/>
          </w:tcPr>
          <w:p w14:paraId="67F83567" w14:textId="33F7582B" w:rsidR="0001272C" w:rsidRPr="00805E65" w:rsidRDefault="0001272C" w:rsidP="0001272C">
            <w:pPr>
              <w:pStyle w:val="TableParagraph"/>
              <w:spacing w:line="275" w:lineRule="exact"/>
              <w:ind w:left="124"/>
              <w:rPr>
                <w:sz w:val="24"/>
                <w:szCs w:val="24"/>
              </w:rPr>
            </w:pPr>
            <w:r w:rsidRPr="00805E65">
              <w:rPr>
                <w:color w:val="000000"/>
                <w:sz w:val="24"/>
                <w:szCs w:val="24"/>
              </w:rPr>
              <w:t>3.09</w:t>
            </w:r>
          </w:p>
        </w:tc>
      </w:tr>
      <w:tr w:rsidR="0001272C" w:rsidRPr="00F329A9" w14:paraId="30E25B41" w14:textId="77777777" w:rsidTr="00F726D9">
        <w:trPr>
          <w:trHeight w:val="367"/>
        </w:trPr>
        <w:tc>
          <w:tcPr>
            <w:tcW w:w="1539" w:type="dxa"/>
          </w:tcPr>
          <w:p w14:paraId="1515E20E" w14:textId="17EDFE0E" w:rsidR="0001272C" w:rsidRPr="00F329A9" w:rsidRDefault="0001272C" w:rsidP="0001272C">
            <w:pPr>
              <w:pStyle w:val="TableParagraph"/>
              <w:spacing w:line="273" w:lineRule="exact"/>
              <w:rPr>
                <w:sz w:val="24"/>
                <w:szCs w:val="24"/>
              </w:rPr>
            </w:pPr>
            <w:r>
              <w:rPr>
                <w:sz w:val="24"/>
                <w:szCs w:val="24"/>
              </w:rPr>
              <w:t>PKR (</w:t>
            </w:r>
            <w:r w:rsidRPr="00F329A9">
              <w:rPr>
                <w:sz w:val="24"/>
                <w:szCs w:val="24"/>
              </w:rPr>
              <w:t>Pakur</w:t>
            </w:r>
            <w:r>
              <w:rPr>
                <w:sz w:val="24"/>
                <w:szCs w:val="24"/>
              </w:rPr>
              <w:t>)</w:t>
            </w:r>
          </w:p>
        </w:tc>
        <w:tc>
          <w:tcPr>
            <w:tcW w:w="640" w:type="dxa"/>
            <w:tcBorders>
              <w:top w:val="nil"/>
              <w:left w:val="nil"/>
              <w:bottom w:val="nil"/>
              <w:right w:val="nil"/>
            </w:tcBorders>
            <w:shd w:val="clear" w:color="auto" w:fill="auto"/>
            <w:vAlign w:val="bottom"/>
          </w:tcPr>
          <w:p w14:paraId="038DE870" w14:textId="32FE4975" w:rsidR="0001272C" w:rsidRPr="00805E65" w:rsidRDefault="0001272C" w:rsidP="0001272C">
            <w:pPr>
              <w:pStyle w:val="TableParagraph"/>
              <w:spacing w:line="273" w:lineRule="exact"/>
              <w:rPr>
                <w:sz w:val="24"/>
                <w:szCs w:val="24"/>
              </w:rPr>
            </w:pPr>
            <w:r w:rsidRPr="00805E65">
              <w:rPr>
                <w:color w:val="000000"/>
                <w:sz w:val="24"/>
                <w:szCs w:val="24"/>
              </w:rPr>
              <w:t>8.11</w:t>
            </w:r>
          </w:p>
        </w:tc>
        <w:tc>
          <w:tcPr>
            <w:tcW w:w="644" w:type="dxa"/>
            <w:tcBorders>
              <w:top w:val="nil"/>
              <w:left w:val="nil"/>
              <w:bottom w:val="nil"/>
              <w:right w:val="nil"/>
            </w:tcBorders>
            <w:shd w:val="clear" w:color="auto" w:fill="auto"/>
            <w:vAlign w:val="bottom"/>
          </w:tcPr>
          <w:p w14:paraId="761AD0C0" w14:textId="6054D8B1" w:rsidR="0001272C" w:rsidRPr="00805E65" w:rsidRDefault="0001272C" w:rsidP="0001272C">
            <w:pPr>
              <w:pStyle w:val="TableParagraph"/>
              <w:spacing w:line="273" w:lineRule="exact"/>
              <w:ind w:left="97" w:right="65"/>
              <w:jc w:val="center"/>
              <w:rPr>
                <w:sz w:val="24"/>
                <w:szCs w:val="24"/>
              </w:rPr>
            </w:pPr>
            <w:r w:rsidRPr="00805E65">
              <w:rPr>
                <w:color w:val="000000"/>
                <w:sz w:val="24"/>
                <w:szCs w:val="24"/>
              </w:rPr>
              <w:t>14.6</w:t>
            </w:r>
          </w:p>
        </w:tc>
        <w:tc>
          <w:tcPr>
            <w:tcW w:w="747" w:type="dxa"/>
            <w:tcBorders>
              <w:top w:val="nil"/>
              <w:left w:val="nil"/>
              <w:bottom w:val="nil"/>
              <w:right w:val="nil"/>
            </w:tcBorders>
            <w:shd w:val="clear" w:color="auto" w:fill="auto"/>
            <w:vAlign w:val="bottom"/>
          </w:tcPr>
          <w:p w14:paraId="7DC73B33" w14:textId="3209F5ED" w:rsidR="0001272C" w:rsidRPr="00805E65" w:rsidRDefault="0001272C" w:rsidP="0001272C">
            <w:pPr>
              <w:pStyle w:val="TableParagraph"/>
              <w:spacing w:line="273" w:lineRule="exact"/>
              <w:ind w:left="118"/>
              <w:rPr>
                <w:sz w:val="24"/>
                <w:szCs w:val="24"/>
              </w:rPr>
            </w:pPr>
            <w:r w:rsidRPr="00805E65">
              <w:rPr>
                <w:color w:val="000000"/>
                <w:sz w:val="24"/>
                <w:szCs w:val="24"/>
              </w:rPr>
              <w:t>12.3</w:t>
            </w:r>
          </w:p>
        </w:tc>
        <w:tc>
          <w:tcPr>
            <w:tcW w:w="752" w:type="dxa"/>
            <w:tcBorders>
              <w:top w:val="nil"/>
              <w:left w:val="nil"/>
              <w:bottom w:val="nil"/>
              <w:right w:val="nil"/>
            </w:tcBorders>
            <w:shd w:val="clear" w:color="auto" w:fill="auto"/>
            <w:vAlign w:val="bottom"/>
          </w:tcPr>
          <w:p w14:paraId="5F3711A1" w14:textId="432C4B61" w:rsidR="0001272C" w:rsidRPr="00805E65" w:rsidRDefault="0001272C" w:rsidP="0001272C">
            <w:pPr>
              <w:pStyle w:val="TableParagraph"/>
              <w:spacing w:line="273" w:lineRule="exact"/>
              <w:ind w:left="123"/>
              <w:rPr>
                <w:sz w:val="24"/>
                <w:szCs w:val="24"/>
              </w:rPr>
            </w:pPr>
            <w:r w:rsidRPr="00805E65">
              <w:rPr>
                <w:color w:val="000000"/>
                <w:sz w:val="24"/>
                <w:szCs w:val="24"/>
              </w:rPr>
              <w:t>6.19</w:t>
            </w:r>
          </w:p>
        </w:tc>
        <w:tc>
          <w:tcPr>
            <w:tcW w:w="752" w:type="dxa"/>
            <w:tcBorders>
              <w:top w:val="nil"/>
              <w:left w:val="nil"/>
              <w:bottom w:val="nil"/>
              <w:right w:val="nil"/>
            </w:tcBorders>
            <w:shd w:val="clear" w:color="auto" w:fill="auto"/>
            <w:vAlign w:val="bottom"/>
          </w:tcPr>
          <w:p w14:paraId="5EAC424D" w14:textId="1554B09E" w:rsidR="0001272C" w:rsidRPr="00805E65" w:rsidRDefault="0001272C" w:rsidP="0001272C">
            <w:pPr>
              <w:pStyle w:val="TableParagraph"/>
              <w:spacing w:line="273" w:lineRule="exact"/>
              <w:ind w:left="124"/>
              <w:rPr>
                <w:sz w:val="24"/>
                <w:szCs w:val="24"/>
              </w:rPr>
            </w:pPr>
            <w:r w:rsidRPr="00805E65">
              <w:rPr>
                <w:color w:val="000000"/>
                <w:sz w:val="24"/>
                <w:szCs w:val="24"/>
              </w:rPr>
              <w:t>5.86</w:t>
            </w:r>
          </w:p>
        </w:tc>
        <w:tc>
          <w:tcPr>
            <w:tcW w:w="668" w:type="dxa"/>
            <w:tcBorders>
              <w:top w:val="nil"/>
              <w:left w:val="nil"/>
              <w:bottom w:val="nil"/>
              <w:right w:val="nil"/>
            </w:tcBorders>
            <w:shd w:val="clear" w:color="auto" w:fill="auto"/>
            <w:vAlign w:val="bottom"/>
          </w:tcPr>
          <w:p w14:paraId="117864A2" w14:textId="6D0851D9" w:rsidR="0001272C" w:rsidRPr="00805E65" w:rsidRDefault="0001272C" w:rsidP="0001272C">
            <w:pPr>
              <w:pStyle w:val="TableParagraph"/>
              <w:spacing w:line="273" w:lineRule="exact"/>
              <w:ind w:left="124"/>
              <w:rPr>
                <w:sz w:val="24"/>
                <w:szCs w:val="24"/>
              </w:rPr>
            </w:pPr>
            <w:r w:rsidRPr="00805E65">
              <w:rPr>
                <w:color w:val="000000"/>
                <w:sz w:val="24"/>
                <w:szCs w:val="24"/>
              </w:rPr>
              <w:t>5.31</w:t>
            </w:r>
          </w:p>
        </w:tc>
        <w:tc>
          <w:tcPr>
            <w:tcW w:w="645" w:type="dxa"/>
            <w:tcBorders>
              <w:top w:val="nil"/>
              <w:left w:val="nil"/>
              <w:bottom w:val="nil"/>
              <w:right w:val="nil"/>
            </w:tcBorders>
            <w:shd w:val="clear" w:color="auto" w:fill="auto"/>
            <w:vAlign w:val="bottom"/>
          </w:tcPr>
          <w:p w14:paraId="52B95A77" w14:textId="7338D15D" w:rsidR="0001272C" w:rsidRPr="00805E65" w:rsidRDefault="0001272C" w:rsidP="0001272C">
            <w:pPr>
              <w:pStyle w:val="TableParagraph"/>
              <w:spacing w:line="273" w:lineRule="exact"/>
              <w:ind w:left="127"/>
              <w:rPr>
                <w:sz w:val="24"/>
                <w:szCs w:val="24"/>
              </w:rPr>
            </w:pPr>
            <w:r w:rsidRPr="00805E65">
              <w:rPr>
                <w:color w:val="000000"/>
                <w:sz w:val="24"/>
                <w:szCs w:val="24"/>
              </w:rPr>
              <w:t>4.34</w:t>
            </w:r>
          </w:p>
        </w:tc>
        <w:tc>
          <w:tcPr>
            <w:tcW w:w="652" w:type="dxa"/>
            <w:tcBorders>
              <w:top w:val="nil"/>
              <w:left w:val="nil"/>
              <w:bottom w:val="nil"/>
              <w:right w:val="nil"/>
            </w:tcBorders>
            <w:shd w:val="clear" w:color="auto" w:fill="auto"/>
            <w:vAlign w:val="bottom"/>
          </w:tcPr>
          <w:p w14:paraId="2BD0693D" w14:textId="65C4CD67" w:rsidR="0001272C" w:rsidRPr="00805E65" w:rsidRDefault="0001272C" w:rsidP="0001272C">
            <w:pPr>
              <w:pStyle w:val="TableParagraph"/>
              <w:spacing w:line="273" w:lineRule="exact"/>
              <w:ind w:left="125"/>
              <w:rPr>
                <w:sz w:val="24"/>
                <w:szCs w:val="24"/>
              </w:rPr>
            </w:pPr>
            <w:r w:rsidRPr="00805E65">
              <w:rPr>
                <w:color w:val="000000"/>
                <w:sz w:val="24"/>
                <w:szCs w:val="24"/>
              </w:rPr>
              <w:t>5.31</w:t>
            </w:r>
          </w:p>
        </w:tc>
        <w:tc>
          <w:tcPr>
            <w:tcW w:w="645" w:type="dxa"/>
            <w:tcBorders>
              <w:top w:val="nil"/>
              <w:left w:val="nil"/>
              <w:bottom w:val="nil"/>
              <w:right w:val="nil"/>
            </w:tcBorders>
            <w:shd w:val="clear" w:color="auto" w:fill="auto"/>
            <w:vAlign w:val="bottom"/>
          </w:tcPr>
          <w:p w14:paraId="7562131D" w14:textId="4A08C28E" w:rsidR="0001272C" w:rsidRPr="00805E65" w:rsidRDefault="0001272C" w:rsidP="0001272C">
            <w:pPr>
              <w:pStyle w:val="TableParagraph"/>
              <w:spacing w:line="273" w:lineRule="exact"/>
              <w:ind w:left="102" w:right="61"/>
              <w:jc w:val="center"/>
              <w:rPr>
                <w:sz w:val="24"/>
                <w:szCs w:val="24"/>
              </w:rPr>
            </w:pPr>
            <w:r w:rsidRPr="00805E65">
              <w:rPr>
                <w:color w:val="000000"/>
                <w:sz w:val="24"/>
                <w:szCs w:val="24"/>
              </w:rPr>
              <w:t>5.39</w:t>
            </w:r>
          </w:p>
        </w:tc>
        <w:tc>
          <w:tcPr>
            <w:tcW w:w="643" w:type="dxa"/>
            <w:tcBorders>
              <w:top w:val="nil"/>
              <w:left w:val="nil"/>
              <w:bottom w:val="nil"/>
              <w:right w:val="nil"/>
            </w:tcBorders>
            <w:shd w:val="clear" w:color="auto" w:fill="auto"/>
            <w:vAlign w:val="bottom"/>
          </w:tcPr>
          <w:p w14:paraId="4E842417" w14:textId="4D1CAF21" w:rsidR="0001272C" w:rsidRPr="00805E65" w:rsidRDefault="0001272C" w:rsidP="0001272C">
            <w:pPr>
              <w:pStyle w:val="TableParagraph"/>
              <w:spacing w:line="273" w:lineRule="exact"/>
              <w:ind w:left="124"/>
              <w:rPr>
                <w:sz w:val="24"/>
                <w:szCs w:val="24"/>
              </w:rPr>
            </w:pPr>
            <w:r w:rsidRPr="00805E65">
              <w:rPr>
                <w:color w:val="000000"/>
                <w:sz w:val="24"/>
                <w:szCs w:val="24"/>
              </w:rPr>
              <w:t>5.66</w:t>
            </w:r>
          </w:p>
        </w:tc>
        <w:tc>
          <w:tcPr>
            <w:tcW w:w="651" w:type="dxa"/>
            <w:tcBorders>
              <w:top w:val="nil"/>
              <w:left w:val="nil"/>
              <w:bottom w:val="nil"/>
              <w:right w:val="nil"/>
            </w:tcBorders>
            <w:shd w:val="clear" w:color="auto" w:fill="auto"/>
            <w:vAlign w:val="bottom"/>
          </w:tcPr>
          <w:p w14:paraId="3E695734" w14:textId="60777441" w:rsidR="0001272C" w:rsidRPr="00805E65" w:rsidRDefault="0001272C" w:rsidP="0001272C">
            <w:pPr>
              <w:pStyle w:val="TableParagraph"/>
              <w:spacing w:line="273" w:lineRule="exact"/>
              <w:ind w:left="123"/>
              <w:rPr>
                <w:sz w:val="24"/>
                <w:szCs w:val="24"/>
              </w:rPr>
            </w:pPr>
            <w:r w:rsidRPr="00805E65">
              <w:rPr>
                <w:color w:val="000000"/>
                <w:sz w:val="24"/>
                <w:szCs w:val="24"/>
              </w:rPr>
              <w:t>4.27</w:t>
            </w:r>
          </w:p>
        </w:tc>
        <w:tc>
          <w:tcPr>
            <w:tcW w:w="636" w:type="dxa"/>
            <w:tcBorders>
              <w:top w:val="nil"/>
              <w:left w:val="nil"/>
              <w:bottom w:val="nil"/>
              <w:right w:val="nil"/>
            </w:tcBorders>
            <w:shd w:val="clear" w:color="auto" w:fill="auto"/>
            <w:vAlign w:val="bottom"/>
          </w:tcPr>
          <w:p w14:paraId="6A433F5A" w14:textId="61B3D7B3" w:rsidR="0001272C" w:rsidRPr="00805E65" w:rsidRDefault="0001272C" w:rsidP="0001272C">
            <w:pPr>
              <w:pStyle w:val="TableParagraph"/>
              <w:spacing w:line="273" w:lineRule="exact"/>
              <w:ind w:left="124"/>
              <w:rPr>
                <w:sz w:val="24"/>
                <w:szCs w:val="24"/>
              </w:rPr>
            </w:pPr>
            <w:r w:rsidRPr="00805E65">
              <w:rPr>
                <w:color w:val="000000"/>
                <w:sz w:val="24"/>
                <w:szCs w:val="24"/>
              </w:rPr>
              <w:t>4.26</w:t>
            </w:r>
          </w:p>
        </w:tc>
      </w:tr>
      <w:tr w:rsidR="0001272C" w:rsidRPr="00F329A9" w14:paraId="525798F9" w14:textId="77777777" w:rsidTr="00F726D9">
        <w:trPr>
          <w:trHeight w:val="364"/>
        </w:trPr>
        <w:tc>
          <w:tcPr>
            <w:tcW w:w="1539" w:type="dxa"/>
          </w:tcPr>
          <w:p w14:paraId="76D3943E" w14:textId="20381F14" w:rsidR="0001272C" w:rsidRPr="00F329A9" w:rsidRDefault="0001272C" w:rsidP="0001272C">
            <w:pPr>
              <w:pStyle w:val="TableParagraph"/>
              <w:spacing w:line="268" w:lineRule="exact"/>
              <w:rPr>
                <w:sz w:val="24"/>
                <w:szCs w:val="24"/>
              </w:rPr>
            </w:pPr>
            <w:r>
              <w:rPr>
                <w:sz w:val="24"/>
                <w:szCs w:val="24"/>
              </w:rPr>
              <w:t>SMD (</w:t>
            </w:r>
            <w:r w:rsidRPr="00F329A9">
              <w:rPr>
                <w:sz w:val="24"/>
                <w:szCs w:val="24"/>
              </w:rPr>
              <w:t>Simdega</w:t>
            </w:r>
            <w:r>
              <w:rPr>
                <w:sz w:val="24"/>
                <w:szCs w:val="24"/>
              </w:rPr>
              <w:t>)</w:t>
            </w:r>
          </w:p>
        </w:tc>
        <w:tc>
          <w:tcPr>
            <w:tcW w:w="640" w:type="dxa"/>
            <w:tcBorders>
              <w:top w:val="nil"/>
              <w:left w:val="nil"/>
              <w:bottom w:val="nil"/>
              <w:right w:val="nil"/>
            </w:tcBorders>
            <w:shd w:val="clear" w:color="auto" w:fill="auto"/>
            <w:vAlign w:val="bottom"/>
          </w:tcPr>
          <w:p w14:paraId="2DEB013D" w14:textId="4B66D20E" w:rsidR="0001272C" w:rsidRPr="00805E65" w:rsidRDefault="0001272C" w:rsidP="0001272C">
            <w:pPr>
              <w:pStyle w:val="TableParagraph"/>
              <w:spacing w:line="268" w:lineRule="exact"/>
              <w:rPr>
                <w:sz w:val="24"/>
                <w:szCs w:val="24"/>
              </w:rPr>
            </w:pPr>
            <w:r w:rsidRPr="00805E65">
              <w:rPr>
                <w:color w:val="000000"/>
                <w:sz w:val="24"/>
                <w:szCs w:val="24"/>
              </w:rPr>
              <w:t>1.46</w:t>
            </w:r>
          </w:p>
        </w:tc>
        <w:tc>
          <w:tcPr>
            <w:tcW w:w="644" w:type="dxa"/>
            <w:tcBorders>
              <w:top w:val="nil"/>
              <w:left w:val="nil"/>
              <w:bottom w:val="nil"/>
              <w:right w:val="nil"/>
            </w:tcBorders>
            <w:shd w:val="clear" w:color="auto" w:fill="auto"/>
            <w:vAlign w:val="bottom"/>
          </w:tcPr>
          <w:p w14:paraId="2B9B5E99" w14:textId="42954FBB" w:rsidR="0001272C" w:rsidRPr="00805E65" w:rsidRDefault="0001272C" w:rsidP="0001272C">
            <w:pPr>
              <w:pStyle w:val="TableParagraph"/>
              <w:spacing w:line="268" w:lineRule="exact"/>
              <w:ind w:left="97" w:right="65"/>
              <w:jc w:val="center"/>
              <w:rPr>
                <w:sz w:val="24"/>
                <w:szCs w:val="24"/>
              </w:rPr>
            </w:pPr>
            <w:r w:rsidRPr="00805E65">
              <w:rPr>
                <w:color w:val="000000"/>
                <w:sz w:val="24"/>
                <w:szCs w:val="24"/>
              </w:rPr>
              <w:t>1.32</w:t>
            </w:r>
          </w:p>
        </w:tc>
        <w:tc>
          <w:tcPr>
            <w:tcW w:w="747" w:type="dxa"/>
            <w:tcBorders>
              <w:top w:val="nil"/>
              <w:left w:val="nil"/>
              <w:bottom w:val="nil"/>
              <w:right w:val="nil"/>
            </w:tcBorders>
            <w:shd w:val="clear" w:color="auto" w:fill="auto"/>
            <w:vAlign w:val="bottom"/>
          </w:tcPr>
          <w:p w14:paraId="0288DA78" w14:textId="7520A14E" w:rsidR="0001272C" w:rsidRPr="00805E65" w:rsidRDefault="0001272C" w:rsidP="0001272C">
            <w:pPr>
              <w:pStyle w:val="TableParagraph"/>
              <w:spacing w:line="268" w:lineRule="exact"/>
              <w:ind w:left="118"/>
              <w:rPr>
                <w:sz w:val="24"/>
                <w:szCs w:val="24"/>
              </w:rPr>
            </w:pPr>
            <w:r w:rsidRPr="00805E65">
              <w:rPr>
                <w:color w:val="000000"/>
                <w:sz w:val="24"/>
                <w:szCs w:val="24"/>
              </w:rPr>
              <w:t>1.1</w:t>
            </w:r>
          </w:p>
        </w:tc>
        <w:tc>
          <w:tcPr>
            <w:tcW w:w="752" w:type="dxa"/>
            <w:tcBorders>
              <w:top w:val="nil"/>
              <w:left w:val="nil"/>
              <w:bottom w:val="nil"/>
              <w:right w:val="nil"/>
            </w:tcBorders>
            <w:shd w:val="clear" w:color="auto" w:fill="auto"/>
            <w:vAlign w:val="bottom"/>
          </w:tcPr>
          <w:p w14:paraId="5731DAA0" w14:textId="7FD92E82" w:rsidR="0001272C" w:rsidRPr="00805E65" w:rsidRDefault="0001272C" w:rsidP="0001272C">
            <w:pPr>
              <w:pStyle w:val="TableParagraph"/>
              <w:spacing w:line="268" w:lineRule="exact"/>
              <w:ind w:left="123"/>
              <w:rPr>
                <w:sz w:val="24"/>
                <w:szCs w:val="24"/>
              </w:rPr>
            </w:pPr>
            <w:r w:rsidRPr="00805E65">
              <w:rPr>
                <w:color w:val="000000"/>
                <w:sz w:val="24"/>
                <w:szCs w:val="24"/>
              </w:rPr>
              <w:t>1.1</w:t>
            </w:r>
          </w:p>
        </w:tc>
        <w:tc>
          <w:tcPr>
            <w:tcW w:w="752" w:type="dxa"/>
            <w:tcBorders>
              <w:top w:val="nil"/>
              <w:left w:val="nil"/>
              <w:bottom w:val="nil"/>
              <w:right w:val="nil"/>
            </w:tcBorders>
            <w:shd w:val="clear" w:color="auto" w:fill="auto"/>
            <w:vAlign w:val="bottom"/>
          </w:tcPr>
          <w:p w14:paraId="2E9D0C56" w14:textId="49DA3720" w:rsidR="0001272C" w:rsidRPr="00805E65" w:rsidRDefault="0001272C" w:rsidP="0001272C">
            <w:pPr>
              <w:pStyle w:val="TableParagraph"/>
              <w:spacing w:line="268" w:lineRule="exact"/>
              <w:ind w:left="124"/>
              <w:rPr>
                <w:sz w:val="24"/>
                <w:szCs w:val="24"/>
              </w:rPr>
            </w:pPr>
            <w:r w:rsidRPr="00805E65">
              <w:rPr>
                <w:color w:val="000000"/>
                <w:sz w:val="24"/>
                <w:szCs w:val="24"/>
              </w:rPr>
              <w:t>1.1</w:t>
            </w:r>
          </w:p>
        </w:tc>
        <w:tc>
          <w:tcPr>
            <w:tcW w:w="668" w:type="dxa"/>
            <w:tcBorders>
              <w:top w:val="nil"/>
              <w:left w:val="nil"/>
              <w:bottom w:val="nil"/>
              <w:right w:val="nil"/>
            </w:tcBorders>
            <w:shd w:val="clear" w:color="auto" w:fill="auto"/>
            <w:vAlign w:val="bottom"/>
          </w:tcPr>
          <w:p w14:paraId="59EF1269" w14:textId="538190E1" w:rsidR="0001272C" w:rsidRPr="00805E65" w:rsidRDefault="0001272C" w:rsidP="0001272C">
            <w:pPr>
              <w:pStyle w:val="TableParagraph"/>
              <w:spacing w:line="268" w:lineRule="exact"/>
              <w:ind w:left="124"/>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43A237D0" w14:textId="2C9FE1CE" w:rsidR="0001272C" w:rsidRPr="00805E65" w:rsidRDefault="0001272C" w:rsidP="0001272C">
            <w:pPr>
              <w:pStyle w:val="TableParagraph"/>
              <w:spacing w:line="268" w:lineRule="exact"/>
              <w:ind w:left="127"/>
              <w:rPr>
                <w:sz w:val="24"/>
                <w:szCs w:val="24"/>
              </w:rPr>
            </w:pPr>
            <w:r w:rsidRPr="00805E65">
              <w:rPr>
                <w:color w:val="000000"/>
                <w:sz w:val="24"/>
                <w:szCs w:val="24"/>
              </w:rPr>
              <w:t>1.1</w:t>
            </w:r>
          </w:p>
        </w:tc>
        <w:tc>
          <w:tcPr>
            <w:tcW w:w="652" w:type="dxa"/>
            <w:tcBorders>
              <w:top w:val="nil"/>
              <w:left w:val="nil"/>
              <w:bottom w:val="nil"/>
              <w:right w:val="nil"/>
            </w:tcBorders>
            <w:shd w:val="clear" w:color="auto" w:fill="auto"/>
            <w:vAlign w:val="bottom"/>
          </w:tcPr>
          <w:p w14:paraId="4143EF18" w14:textId="0CA65C0E" w:rsidR="0001272C" w:rsidRPr="00805E65" w:rsidRDefault="0001272C" w:rsidP="0001272C">
            <w:pPr>
              <w:pStyle w:val="TableParagraph"/>
              <w:spacing w:line="268" w:lineRule="exact"/>
              <w:ind w:left="125"/>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66383EF6" w14:textId="65262BBF" w:rsidR="0001272C" w:rsidRPr="00805E65" w:rsidRDefault="0001272C" w:rsidP="0001272C">
            <w:pPr>
              <w:pStyle w:val="TableParagraph"/>
              <w:spacing w:line="268" w:lineRule="exact"/>
              <w:ind w:left="102" w:right="238"/>
              <w:jc w:val="center"/>
              <w:rPr>
                <w:sz w:val="24"/>
                <w:szCs w:val="24"/>
              </w:rPr>
            </w:pPr>
            <w:r w:rsidRPr="00805E65">
              <w:rPr>
                <w:color w:val="000000"/>
                <w:sz w:val="24"/>
                <w:szCs w:val="24"/>
              </w:rPr>
              <w:t>1.1</w:t>
            </w:r>
          </w:p>
        </w:tc>
        <w:tc>
          <w:tcPr>
            <w:tcW w:w="643" w:type="dxa"/>
            <w:tcBorders>
              <w:top w:val="nil"/>
              <w:left w:val="nil"/>
              <w:bottom w:val="nil"/>
              <w:right w:val="nil"/>
            </w:tcBorders>
            <w:shd w:val="clear" w:color="auto" w:fill="auto"/>
            <w:vAlign w:val="bottom"/>
          </w:tcPr>
          <w:p w14:paraId="16D45C01" w14:textId="0469341A" w:rsidR="0001272C" w:rsidRPr="00805E65" w:rsidRDefault="0001272C" w:rsidP="0001272C">
            <w:pPr>
              <w:pStyle w:val="TableParagraph"/>
              <w:spacing w:line="268" w:lineRule="exact"/>
              <w:ind w:left="124"/>
              <w:rPr>
                <w:sz w:val="24"/>
                <w:szCs w:val="24"/>
              </w:rPr>
            </w:pPr>
            <w:r w:rsidRPr="00805E65">
              <w:rPr>
                <w:color w:val="000000"/>
                <w:sz w:val="24"/>
                <w:szCs w:val="24"/>
              </w:rPr>
              <w:t>1.1</w:t>
            </w:r>
          </w:p>
        </w:tc>
        <w:tc>
          <w:tcPr>
            <w:tcW w:w="651" w:type="dxa"/>
            <w:tcBorders>
              <w:top w:val="nil"/>
              <w:left w:val="nil"/>
              <w:bottom w:val="nil"/>
              <w:right w:val="nil"/>
            </w:tcBorders>
            <w:shd w:val="clear" w:color="auto" w:fill="auto"/>
            <w:vAlign w:val="bottom"/>
          </w:tcPr>
          <w:p w14:paraId="6BDA56C5" w14:textId="53008AA2" w:rsidR="0001272C" w:rsidRPr="00805E65" w:rsidRDefault="0001272C" w:rsidP="0001272C">
            <w:pPr>
              <w:pStyle w:val="TableParagraph"/>
              <w:spacing w:line="268" w:lineRule="exact"/>
              <w:ind w:left="123"/>
              <w:rPr>
                <w:sz w:val="24"/>
                <w:szCs w:val="24"/>
              </w:rPr>
            </w:pPr>
            <w:r w:rsidRPr="00805E65">
              <w:rPr>
                <w:color w:val="000000"/>
                <w:sz w:val="24"/>
                <w:szCs w:val="24"/>
              </w:rPr>
              <w:t>1.1</w:t>
            </w:r>
          </w:p>
        </w:tc>
        <w:tc>
          <w:tcPr>
            <w:tcW w:w="636" w:type="dxa"/>
            <w:tcBorders>
              <w:top w:val="nil"/>
              <w:left w:val="nil"/>
              <w:bottom w:val="nil"/>
              <w:right w:val="nil"/>
            </w:tcBorders>
            <w:shd w:val="clear" w:color="auto" w:fill="auto"/>
            <w:vAlign w:val="bottom"/>
          </w:tcPr>
          <w:p w14:paraId="323FBD8D" w14:textId="56D343BD" w:rsidR="0001272C" w:rsidRPr="00805E65" w:rsidRDefault="0001272C" w:rsidP="0001272C">
            <w:pPr>
              <w:pStyle w:val="TableParagraph"/>
              <w:spacing w:line="268" w:lineRule="exact"/>
              <w:ind w:left="124"/>
              <w:rPr>
                <w:sz w:val="24"/>
                <w:szCs w:val="24"/>
              </w:rPr>
            </w:pPr>
            <w:r w:rsidRPr="00805E65">
              <w:rPr>
                <w:color w:val="000000"/>
                <w:sz w:val="24"/>
                <w:szCs w:val="24"/>
              </w:rPr>
              <w:t>1.1</w:t>
            </w:r>
          </w:p>
        </w:tc>
      </w:tr>
      <w:tr w:rsidR="0001272C" w:rsidRPr="00F329A9" w14:paraId="27D84192" w14:textId="77777777" w:rsidTr="00F726D9">
        <w:trPr>
          <w:trHeight w:val="364"/>
        </w:trPr>
        <w:tc>
          <w:tcPr>
            <w:tcW w:w="1539" w:type="dxa"/>
          </w:tcPr>
          <w:p w14:paraId="05945EA1" w14:textId="240CFA64" w:rsidR="0001272C" w:rsidRPr="00F329A9" w:rsidRDefault="0001272C" w:rsidP="0001272C">
            <w:pPr>
              <w:pStyle w:val="TableParagraph"/>
              <w:rPr>
                <w:sz w:val="24"/>
                <w:szCs w:val="24"/>
              </w:rPr>
            </w:pPr>
            <w:r>
              <w:rPr>
                <w:sz w:val="24"/>
                <w:szCs w:val="24"/>
              </w:rPr>
              <w:t>GHD (</w:t>
            </w:r>
            <w:r w:rsidRPr="00F329A9">
              <w:rPr>
                <w:sz w:val="24"/>
                <w:szCs w:val="24"/>
              </w:rPr>
              <w:t>Garhwa</w:t>
            </w:r>
            <w:r>
              <w:rPr>
                <w:sz w:val="24"/>
                <w:szCs w:val="24"/>
              </w:rPr>
              <w:t>)</w:t>
            </w:r>
          </w:p>
        </w:tc>
        <w:tc>
          <w:tcPr>
            <w:tcW w:w="640" w:type="dxa"/>
            <w:tcBorders>
              <w:top w:val="nil"/>
              <w:left w:val="nil"/>
              <w:bottom w:val="nil"/>
              <w:right w:val="nil"/>
            </w:tcBorders>
            <w:shd w:val="clear" w:color="auto" w:fill="auto"/>
            <w:vAlign w:val="bottom"/>
          </w:tcPr>
          <w:p w14:paraId="27FEF59F" w14:textId="01DA902B" w:rsidR="0001272C" w:rsidRPr="00805E65" w:rsidRDefault="0001272C" w:rsidP="0001272C">
            <w:pPr>
              <w:pStyle w:val="TableParagraph"/>
              <w:rPr>
                <w:sz w:val="24"/>
                <w:szCs w:val="24"/>
              </w:rPr>
            </w:pPr>
            <w:r w:rsidRPr="00805E65">
              <w:rPr>
                <w:color w:val="000000"/>
                <w:sz w:val="24"/>
                <w:szCs w:val="24"/>
              </w:rPr>
              <w:t>8.87</w:t>
            </w:r>
          </w:p>
        </w:tc>
        <w:tc>
          <w:tcPr>
            <w:tcW w:w="644" w:type="dxa"/>
            <w:tcBorders>
              <w:top w:val="nil"/>
              <w:left w:val="nil"/>
              <w:bottom w:val="nil"/>
              <w:right w:val="nil"/>
            </w:tcBorders>
            <w:shd w:val="clear" w:color="auto" w:fill="auto"/>
            <w:vAlign w:val="bottom"/>
          </w:tcPr>
          <w:p w14:paraId="7B2191E6" w14:textId="38D96151" w:rsidR="0001272C" w:rsidRPr="00805E65" w:rsidRDefault="0001272C" w:rsidP="0001272C">
            <w:pPr>
              <w:pStyle w:val="TableParagraph"/>
              <w:ind w:left="97" w:right="65"/>
              <w:jc w:val="center"/>
              <w:rPr>
                <w:sz w:val="24"/>
                <w:szCs w:val="24"/>
              </w:rPr>
            </w:pPr>
            <w:r w:rsidRPr="00805E65">
              <w:rPr>
                <w:color w:val="000000"/>
                <w:sz w:val="24"/>
                <w:szCs w:val="24"/>
              </w:rPr>
              <w:t>13.6</w:t>
            </w:r>
          </w:p>
        </w:tc>
        <w:tc>
          <w:tcPr>
            <w:tcW w:w="747" w:type="dxa"/>
            <w:tcBorders>
              <w:top w:val="nil"/>
              <w:left w:val="nil"/>
              <w:bottom w:val="nil"/>
              <w:right w:val="nil"/>
            </w:tcBorders>
            <w:shd w:val="clear" w:color="auto" w:fill="auto"/>
            <w:vAlign w:val="bottom"/>
          </w:tcPr>
          <w:p w14:paraId="51E72D26" w14:textId="067733E7" w:rsidR="0001272C" w:rsidRPr="00805E65" w:rsidRDefault="0001272C" w:rsidP="0001272C">
            <w:pPr>
              <w:pStyle w:val="TableParagraph"/>
              <w:ind w:left="118"/>
              <w:rPr>
                <w:sz w:val="24"/>
                <w:szCs w:val="24"/>
              </w:rPr>
            </w:pPr>
            <w:r w:rsidRPr="00805E65">
              <w:rPr>
                <w:color w:val="000000"/>
                <w:sz w:val="24"/>
                <w:szCs w:val="24"/>
              </w:rPr>
              <w:t>14.3</w:t>
            </w:r>
          </w:p>
        </w:tc>
        <w:tc>
          <w:tcPr>
            <w:tcW w:w="752" w:type="dxa"/>
            <w:tcBorders>
              <w:top w:val="nil"/>
              <w:left w:val="nil"/>
              <w:bottom w:val="nil"/>
              <w:right w:val="nil"/>
            </w:tcBorders>
            <w:shd w:val="clear" w:color="auto" w:fill="auto"/>
            <w:vAlign w:val="bottom"/>
          </w:tcPr>
          <w:p w14:paraId="2CBBE9BE" w14:textId="260ED65F" w:rsidR="0001272C" w:rsidRPr="00805E65" w:rsidRDefault="0001272C" w:rsidP="0001272C">
            <w:pPr>
              <w:pStyle w:val="TableParagraph"/>
              <w:ind w:left="123"/>
              <w:rPr>
                <w:sz w:val="24"/>
                <w:szCs w:val="24"/>
              </w:rPr>
            </w:pPr>
            <w:r w:rsidRPr="00805E65">
              <w:rPr>
                <w:color w:val="000000"/>
                <w:sz w:val="24"/>
                <w:szCs w:val="24"/>
              </w:rPr>
              <w:t>10.32</w:t>
            </w:r>
          </w:p>
        </w:tc>
        <w:tc>
          <w:tcPr>
            <w:tcW w:w="752" w:type="dxa"/>
            <w:tcBorders>
              <w:top w:val="nil"/>
              <w:left w:val="nil"/>
              <w:bottom w:val="nil"/>
              <w:right w:val="nil"/>
            </w:tcBorders>
            <w:shd w:val="clear" w:color="auto" w:fill="auto"/>
            <w:vAlign w:val="bottom"/>
          </w:tcPr>
          <w:p w14:paraId="4002D6D2" w14:textId="2242CFDB" w:rsidR="0001272C" w:rsidRPr="00805E65" w:rsidRDefault="0001272C" w:rsidP="0001272C">
            <w:pPr>
              <w:pStyle w:val="TableParagraph"/>
              <w:ind w:left="124"/>
              <w:rPr>
                <w:sz w:val="24"/>
                <w:szCs w:val="24"/>
              </w:rPr>
            </w:pPr>
            <w:r w:rsidRPr="00805E65">
              <w:rPr>
                <w:color w:val="000000"/>
                <w:sz w:val="24"/>
                <w:szCs w:val="24"/>
              </w:rPr>
              <w:t>10.27</w:t>
            </w:r>
          </w:p>
        </w:tc>
        <w:tc>
          <w:tcPr>
            <w:tcW w:w="668" w:type="dxa"/>
            <w:tcBorders>
              <w:top w:val="nil"/>
              <w:left w:val="nil"/>
              <w:bottom w:val="nil"/>
              <w:right w:val="nil"/>
            </w:tcBorders>
            <w:shd w:val="clear" w:color="auto" w:fill="auto"/>
            <w:vAlign w:val="bottom"/>
          </w:tcPr>
          <w:p w14:paraId="47F803FD" w14:textId="782CDA20" w:rsidR="0001272C" w:rsidRPr="00805E65" w:rsidRDefault="0001272C" w:rsidP="0001272C">
            <w:pPr>
              <w:pStyle w:val="TableParagraph"/>
              <w:ind w:left="124"/>
              <w:rPr>
                <w:sz w:val="24"/>
                <w:szCs w:val="24"/>
              </w:rPr>
            </w:pPr>
            <w:r w:rsidRPr="00805E65">
              <w:rPr>
                <w:color w:val="000000"/>
                <w:sz w:val="24"/>
                <w:szCs w:val="24"/>
              </w:rPr>
              <w:t>9.11</w:t>
            </w:r>
          </w:p>
        </w:tc>
        <w:tc>
          <w:tcPr>
            <w:tcW w:w="645" w:type="dxa"/>
            <w:tcBorders>
              <w:top w:val="nil"/>
              <w:left w:val="nil"/>
              <w:bottom w:val="nil"/>
              <w:right w:val="nil"/>
            </w:tcBorders>
            <w:shd w:val="clear" w:color="auto" w:fill="auto"/>
            <w:vAlign w:val="bottom"/>
          </w:tcPr>
          <w:p w14:paraId="10BDE89D" w14:textId="6BB8E819" w:rsidR="0001272C" w:rsidRPr="00805E65" w:rsidRDefault="0001272C" w:rsidP="0001272C">
            <w:pPr>
              <w:pStyle w:val="TableParagraph"/>
              <w:ind w:left="127"/>
              <w:rPr>
                <w:sz w:val="24"/>
                <w:szCs w:val="24"/>
              </w:rPr>
            </w:pPr>
            <w:r w:rsidRPr="00805E65">
              <w:rPr>
                <w:color w:val="000000"/>
                <w:sz w:val="24"/>
                <w:szCs w:val="24"/>
              </w:rPr>
              <w:t>26.2</w:t>
            </w:r>
          </w:p>
        </w:tc>
        <w:tc>
          <w:tcPr>
            <w:tcW w:w="652" w:type="dxa"/>
            <w:tcBorders>
              <w:top w:val="nil"/>
              <w:left w:val="nil"/>
              <w:bottom w:val="nil"/>
              <w:right w:val="nil"/>
            </w:tcBorders>
            <w:shd w:val="clear" w:color="auto" w:fill="auto"/>
            <w:vAlign w:val="bottom"/>
          </w:tcPr>
          <w:p w14:paraId="6091917F" w14:textId="2FACE545" w:rsidR="0001272C" w:rsidRPr="00805E65" w:rsidRDefault="0001272C" w:rsidP="0001272C">
            <w:pPr>
              <w:pStyle w:val="TableParagraph"/>
              <w:ind w:left="125"/>
              <w:rPr>
                <w:sz w:val="24"/>
                <w:szCs w:val="24"/>
              </w:rPr>
            </w:pPr>
            <w:r w:rsidRPr="00805E65">
              <w:rPr>
                <w:color w:val="000000"/>
                <w:sz w:val="24"/>
                <w:szCs w:val="24"/>
              </w:rPr>
              <w:t>24.5</w:t>
            </w:r>
          </w:p>
        </w:tc>
        <w:tc>
          <w:tcPr>
            <w:tcW w:w="645" w:type="dxa"/>
            <w:tcBorders>
              <w:top w:val="nil"/>
              <w:left w:val="nil"/>
              <w:bottom w:val="nil"/>
              <w:right w:val="nil"/>
            </w:tcBorders>
            <w:shd w:val="clear" w:color="auto" w:fill="auto"/>
            <w:vAlign w:val="bottom"/>
          </w:tcPr>
          <w:p w14:paraId="4B879365" w14:textId="16E447FC" w:rsidR="0001272C" w:rsidRPr="00805E65" w:rsidRDefault="0001272C" w:rsidP="0001272C">
            <w:pPr>
              <w:pStyle w:val="TableParagraph"/>
              <w:ind w:left="102" w:right="61"/>
              <w:jc w:val="center"/>
              <w:rPr>
                <w:sz w:val="24"/>
                <w:szCs w:val="24"/>
              </w:rPr>
            </w:pPr>
            <w:r w:rsidRPr="00805E65">
              <w:rPr>
                <w:color w:val="000000"/>
                <w:sz w:val="24"/>
                <w:szCs w:val="24"/>
              </w:rPr>
              <w:t>23.2</w:t>
            </w:r>
          </w:p>
        </w:tc>
        <w:tc>
          <w:tcPr>
            <w:tcW w:w="643" w:type="dxa"/>
            <w:tcBorders>
              <w:top w:val="nil"/>
              <w:left w:val="nil"/>
              <w:bottom w:val="nil"/>
              <w:right w:val="nil"/>
            </w:tcBorders>
            <w:shd w:val="clear" w:color="auto" w:fill="auto"/>
            <w:vAlign w:val="bottom"/>
          </w:tcPr>
          <w:p w14:paraId="2B2E76DD" w14:textId="4EAA3FB3" w:rsidR="0001272C" w:rsidRPr="00805E65" w:rsidRDefault="0001272C" w:rsidP="0001272C">
            <w:pPr>
              <w:pStyle w:val="TableParagraph"/>
              <w:ind w:left="124"/>
              <w:rPr>
                <w:sz w:val="24"/>
                <w:szCs w:val="24"/>
              </w:rPr>
            </w:pPr>
            <w:r w:rsidRPr="00805E65">
              <w:rPr>
                <w:color w:val="000000"/>
                <w:sz w:val="24"/>
                <w:szCs w:val="24"/>
              </w:rPr>
              <w:t>21.4</w:t>
            </w:r>
          </w:p>
        </w:tc>
        <w:tc>
          <w:tcPr>
            <w:tcW w:w="651" w:type="dxa"/>
            <w:tcBorders>
              <w:top w:val="nil"/>
              <w:left w:val="nil"/>
              <w:bottom w:val="nil"/>
              <w:right w:val="nil"/>
            </w:tcBorders>
            <w:shd w:val="clear" w:color="auto" w:fill="auto"/>
            <w:vAlign w:val="bottom"/>
          </w:tcPr>
          <w:p w14:paraId="3092C8B7" w14:textId="745A95DC" w:rsidR="0001272C" w:rsidRPr="00805E65" w:rsidRDefault="0001272C" w:rsidP="0001272C">
            <w:pPr>
              <w:pStyle w:val="TableParagraph"/>
              <w:ind w:left="123"/>
              <w:rPr>
                <w:sz w:val="24"/>
                <w:szCs w:val="24"/>
              </w:rPr>
            </w:pPr>
            <w:r w:rsidRPr="00805E65">
              <w:rPr>
                <w:color w:val="000000"/>
                <w:sz w:val="24"/>
                <w:szCs w:val="24"/>
              </w:rPr>
              <w:t>21.2</w:t>
            </w:r>
          </w:p>
        </w:tc>
        <w:tc>
          <w:tcPr>
            <w:tcW w:w="636" w:type="dxa"/>
            <w:tcBorders>
              <w:top w:val="nil"/>
              <w:left w:val="nil"/>
              <w:bottom w:val="nil"/>
              <w:right w:val="nil"/>
            </w:tcBorders>
            <w:shd w:val="clear" w:color="auto" w:fill="auto"/>
            <w:vAlign w:val="bottom"/>
          </w:tcPr>
          <w:p w14:paraId="0A2AD273" w14:textId="5233FEF9" w:rsidR="0001272C" w:rsidRPr="00805E65" w:rsidRDefault="0001272C" w:rsidP="0001272C">
            <w:pPr>
              <w:pStyle w:val="TableParagraph"/>
              <w:ind w:left="124"/>
              <w:rPr>
                <w:sz w:val="24"/>
                <w:szCs w:val="24"/>
              </w:rPr>
            </w:pPr>
            <w:r w:rsidRPr="00805E65">
              <w:rPr>
                <w:color w:val="000000"/>
                <w:sz w:val="24"/>
                <w:szCs w:val="24"/>
              </w:rPr>
              <w:t>20.4</w:t>
            </w:r>
          </w:p>
        </w:tc>
      </w:tr>
      <w:tr w:rsidR="0001272C" w:rsidRPr="00F329A9" w14:paraId="5F118182" w14:textId="77777777" w:rsidTr="00F726D9">
        <w:trPr>
          <w:trHeight w:val="364"/>
        </w:trPr>
        <w:tc>
          <w:tcPr>
            <w:tcW w:w="1539" w:type="dxa"/>
          </w:tcPr>
          <w:p w14:paraId="2E5855EE" w14:textId="20EE83AE" w:rsidR="0001272C" w:rsidRPr="00F329A9" w:rsidRDefault="0001272C" w:rsidP="0001272C">
            <w:pPr>
              <w:pStyle w:val="TableParagraph"/>
              <w:rPr>
                <w:sz w:val="24"/>
                <w:szCs w:val="24"/>
              </w:rPr>
            </w:pPr>
            <w:r>
              <w:rPr>
                <w:sz w:val="24"/>
                <w:szCs w:val="24"/>
              </w:rPr>
              <w:t>GODA (</w:t>
            </w:r>
            <w:r w:rsidRPr="00F329A9">
              <w:rPr>
                <w:sz w:val="24"/>
                <w:szCs w:val="24"/>
              </w:rPr>
              <w:t>Godda</w:t>
            </w:r>
            <w:r>
              <w:rPr>
                <w:sz w:val="24"/>
                <w:szCs w:val="24"/>
              </w:rPr>
              <w:t>)</w:t>
            </w:r>
          </w:p>
        </w:tc>
        <w:tc>
          <w:tcPr>
            <w:tcW w:w="640" w:type="dxa"/>
            <w:tcBorders>
              <w:top w:val="nil"/>
              <w:left w:val="nil"/>
              <w:bottom w:val="nil"/>
              <w:right w:val="nil"/>
            </w:tcBorders>
            <w:shd w:val="clear" w:color="auto" w:fill="auto"/>
            <w:vAlign w:val="bottom"/>
          </w:tcPr>
          <w:p w14:paraId="0DE567C7" w14:textId="2FC97F95" w:rsidR="0001272C" w:rsidRPr="00805E65" w:rsidRDefault="0001272C" w:rsidP="0001272C">
            <w:pPr>
              <w:pStyle w:val="TableParagraph"/>
              <w:rPr>
                <w:sz w:val="24"/>
                <w:szCs w:val="24"/>
              </w:rPr>
            </w:pPr>
            <w:r w:rsidRPr="00805E65">
              <w:rPr>
                <w:color w:val="000000"/>
                <w:sz w:val="24"/>
                <w:szCs w:val="24"/>
              </w:rPr>
              <w:t>5.82</w:t>
            </w:r>
          </w:p>
        </w:tc>
        <w:tc>
          <w:tcPr>
            <w:tcW w:w="644" w:type="dxa"/>
            <w:tcBorders>
              <w:top w:val="nil"/>
              <w:left w:val="nil"/>
              <w:bottom w:val="nil"/>
              <w:right w:val="nil"/>
            </w:tcBorders>
            <w:shd w:val="clear" w:color="auto" w:fill="auto"/>
            <w:vAlign w:val="bottom"/>
          </w:tcPr>
          <w:p w14:paraId="34CAE861" w14:textId="60304AE6" w:rsidR="0001272C" w:rsidRPr="00805E65" w:rsidRDefault="0001272C" w:rsidP="0001272C">
            <w:pPr>
              <w:pStyle w:val="TableParagraph"/>
              <w:ind w:left="97" w:right="65"/>
              <w:jc w:val="center"/>
              <w:rPr>
                <w:sz w:val="24"/>
                <w:szCs w:val="24"/>
              </w:rPr>
            </w:pPr>
            <w:r w:rsidRPr="00805E65">
              <w:rPr>
                <w:color w:val="000000"/>
                <w:sz w:val="24"/>
                <w:szCs w:val="24"/>
              </w:rPr>
              <w:t>5.02</w:t>
            </w:r>
          </w:p>
        </w:tc>
        <w:tc>
          <w:tcPr>
            <w:tcW w:w="747" w:type="dxa"/>
            <w:tcBorders>
              <w:top w:val="nil"/>
              <w:left w:val="nil"/>
              <w:bottom w:val="nil"/>
              <w:right w:val="nil"/>
            </w:tcBorders>
            <w:shd w:val="clear" w:color="auto" w:fill="auto"/>
            <w:vAlign w:val="bottom"/>
          </w:tcPr>
          <w:p w14:paraId="674195B8" w14:textId="37B6363E" w:rsidR="0001272C" w:rsidRPr="00805E65" w:rsidRDefault="0001272C" w:rsidP="0001272C">
            <w:pPr>
              <w:pStyle w:val="TableParagraph"/>
              <w:ind w:left="118"/>
              <w:rPr>
                <w:sz w:val="24"/>
                <w:szCs w:val="24"/>
              </w:rPr>
            </w:pPr>
            <w:r w:rsidRPr="00805E65">
              <w:rPr>
                <w:color w:val="000000"/>
                <w:sz w:val="24"/>
                <w:szCs w:val="24"/>
              </w:rPr>
              <w:t>6.87</w:t>
            </w:r>
          </w:p>
        </w:tc>
        <w:tc>
          <w:tcPr>
            <w:tcW w:w="752" w:type="dxa"/>
            <w:tcBorders>
              <w:top w:val="nil"/>
              <w:left w:val="nil"/>
              <w:bottom w:val="nil"/>
              <w:right w:val="nil"/>
            </w:tcBorders>
            <w:shd w:val="clear" w:color="auto" w:fill="auto"/>
            <w:vAlign w:val="bottom"/>
          </w:tcPr>
          <w:p w14:paraId="5A19B4CB" w14:textId="644BB672" w:rsidR="0001272C" w:rsidRPr="00805E65" w:rsidRDefault="0001272C" w:rsidP="0001272C">
            <w:pPr>
              <w:pStyle w:val="TableParagraph"/>
              <w:ind w:left="123"/>
              <w:rPr>
                <w:sz w:val="24"/>
                <w:szCs w:val="24"/>
              </w:rPr>
            </w:pPr>
            <w:r w:rsidRPr="00805E65">
              <w:rPr>
                <w:color w:val="000000"/>
                <w:sz w:val="24"/>
                <w:szCs w:val="24"/>
              </w:rPr>
              <w:t>4.32</w:t>
            </w:r>
          </w:p>
        </w:tc>
        <w:tc>
          <w:tcPr>
            <w:tcW w:w="752" w:type="dxa"/>
            <w:tcBorders>
              <w:top w:val="nil"/>
              <w:left w:val="nil"/>
              <w:bottom w:val="nil"/>
              <w:right w:val="nil"/>
            </w:tcBorders>
            <w:shd w:val="clear" w:color="auto" w:fill="auto"/>
            <w:vAlign w:val="bottom"/>
          </w:tcPr>
          <w:p w14:paraId="2739C0BD" w14:textId="47A33005" w:rsidR="0001272C" w:rsidRPr="00805E65" w:rsidRDefault="0001272C" w:rsidP="0001272C">
            <w:pPr>
              <w:pStyle w:val="TableParagraph"/>
              <w:ind w:left="124"/>
              <w:rPr>
                <w:sz w:val="24"/>
                <w:szCs w:val="24"/>
              </w:rPr>
            </w:pPr>
            <w:r w:rsidRPr="00805E65">
              <w:rPr>
                <w:color w:val="000000"/>
                <w:sz w:val="24"/>
                <w:szCs w:val="24"/>
              </w:rPr>
              <w:t>4.39</w:t>
            </w:r>
          </w:p>
        </w:tc>
        <w:tc>
          <w:tcPr>
            <w:tcW w:w="668" w:type="dxa"/>
            <w:tcBorders>
              <w:top w:val="nil"/>
              <w:left w:val="nil"/>
              <w:bottom w:val="nil"/>
              <w:right w:val="nil"/>
            </w:tcBorders>
            <w:shd w:val="clear" w:color="auto" w:fill="auto"/>
            <w:vAlign w:val="bottom"/>
          </w:tcPr>
          <w:p w14:paraId="6DA3E933" w14:textId="5A760C47" w:rsidR="0001272C" w:rsidRPr="00805E65" w:rsidRDefault="0001272C" w:rsidP="0001272C">
            <w:pPr>
              <w:pStyle w:val="TableParagraph"/>
              <w:ind w:left="124"/>
              <w:rPr>
                <w:sz w:val="24"/>
                <w:szCs w:val="24"/>
              </w:rPr>
            </w:pPr>
            <w:r w:rsidRPr="00805E65">
              <w:rPr>
                <w:color w:val="000000"/>
                <w:sz w:val="24"/>
                <w:szCs w:val="24"/>
              </w:rPr>
              <w:t>6.71</w:t>
            </w:r>
          </w:p>
        </w:tc>
        <w:tc>
          <w:tcPr>
            <w:tcW w:w="645" w:type="dxa"/>
            <w:tcBorders>
              <w:top w:val="nil"/>
              <w:left w:val="nil"/>
              <w:bottom w:val="nil"/>
              <w:right w:val="nil"/>
            </w:tcBorders>
            <w:shd w:val="clear" w:color="auto" w:fill="auto"/>
            <w:vAlign w:val="bottom"/>
          </w:tcPr>
          <w:p w14:paraId="443641DD" w14:textId="7DC1DF2C" w:rsidR="0001272C" w:rsidRPr="00805E65" w:rsidRDefault="0001272C" w:rsidP="0001272C">
            <w:pPr>
              <w:pStyle w:val="TableParagraph"/>
              <w:ind w:left="127"/>
              <w:rPr>
                <w:sz w:val="24"/>
                <w:szCs w:val="24"/>
              </w:rPr>
            </w:pPr>
            <w:r w:rsidRPr="00805E65">
              <w:rPr>
                <w:color w:val="000000"/>
                <w:sz w:val="24"/>
                <w:szCs w:val="24"/>
              </w:rPr>
              <w:t>6.25</w:t>
            </w:r>
          </w:p>
        </w:tc>
        <w:tc>
          <w:tcPr>
            <w:tcW w:w="652" w:type="dxa"/>
            <w:tcBorders>
              <w:top w:val="nil"/>
              <w:left w:val="nil"/>
              <w:bottom w:val="nil"/>
              <w:right w:val="nil"/>
            </w:tcBorders>
            <w:shd w:val="clear" w:color="auto" w:fill="auto"/>
            <w:vAlign w:val="bottom"/>
          </w:tcPr>
          <w:p w14:paraId="70898A55" w14:textId="119BA3F5" w:rsidR="0001272C" w:rsidRPr="00805E65" w:rsidRDefault="0001272C" w:rsidP="0001272C">
            <w:pPr>
              <w:pStyle w:val="TableParagraph"/>
              <w:ind w:left="125"/>
              <w:rPr>
                <w:sz w:val="24"/>
                <w:szCs w:val="24"/>
              </w:rPr>
            </w:pPr>
            <w:r w:rsidRPr="00805E65">
              <w:rPr>
                <w:color w:val="000000"/>
                <w:sz w:val="24"/>
                <w:szCs w:val="24"/>
              </w:rPr>
              <w:t>6.51</w:t>
            </w:r>
          </w:p>
        </w:tc>
        <w:tc>
          <w:tcPr>
            <w:tcW w:w="645" w:type="dxa"/>
            <w:tcBorders>
              <w:top w:val="nil"/>
              <w:left w:val="nil"/>
              <w:bottom w:val="nil"/>
              <w:right w:val="nil"/>
            </w:tcBorders>
            <w:shd w:val="clear" w:color="auto" w:fill="auto"/>
            <w:vAlign w:val="bottom"/>
          </w:tcPr>
          <w:p w14:paraId="678CD0EB" w14:textId="1AEDA2FB" w:rsidR="0001272C" w:rsidRPr="00805E65" w:rsidRDefault="0001272C" w:rsidP="0001272C">
            <w:pPr>
              <w:pStyle w:val="TableParagraph"/>
              <w:ind w:left="102" w:right="61"/>
              <w:jc w:val="center"/>
              <w:rPr>
                <w:sz w:val="24"/>
                <w:szCs w:val="24"/>
              </w:rPr>
            </w:pPr>
            <w:r w:rsidRPr="00805E65">
              <w:rPr>
                <w:color w:val="000000"/>
                <w:sz w:val="24"/>
                <w:szCs w:val="24"/>
              </w:rPr>
              <w:t>6.33</w:t>
            </w:r>
          </w:p>
        </w:tc>
        <w:tc>
          <w:tcPr>
            <w:tcW w:w="643" w:type="dxa"/>
            <w:tcBorders>
              <w:top w:val="nil"/>
              <w:left w:val="nil"/>
              <w:bottom w:val="nil"/>
              <w:right w:val="nil"/>
            </w:tcBorders>
            <w:shd w:val="clear" w:color="auto" w:fill="auto"/>
            <w:vAlign w:val="bottom"/>
          </w:tcPr>
          <w:p w14:paraId="2037B2E5" w14:textId="29923AC5" w:rsidR="0001272C" w:rsidRPr="00805E65" w:rsidRDefault="0001272C" w:rsidP="0001272C">
            <w:pPr>
              <w:pStyle w:val="TableParagraph"/>
              <w:ind w:left="124"/>
              <w:rPr>
                <w:sz w:val="24"/>
                <w:szCs w:val="24"/>
              </w:rPr>
            </w:pPr>
            <w:r w:rsidRPr="00805E65">
              <w:rPr>
                <w:color w:val="000000"/>
                <w:sz w:val="24"/>
                <w:szCs w:val="24"/>
              </w:rPr>
              <w:t>4.34</w:t>
            </w:r>
          </w:p>
        </w:tc>
        <w:tc>
          <w:tcPr>
            <w:tcW w:w="651" w:type="dxa"/>
            <w:tcBorders>
              <w:top w:val="nil"/>
              <w:left w:val="nil"/>
              <w:bottom w:val="nil"/>
              <w:right w:val="nil"/>
            </w:tcBorders>
            <w:shd w:val="clear" w:color="auto" w:fill="auto"/>
            <w:vAlign w:val="bottom"/>
          </w:tcPr>
          <w:p w14:paraId="13D6C7C5" w14:textId="69E56B42" w:rsidR="0001272C" w:rsidRPr="00805E65" w:rsidRDefault="0001272C" w:rsidP="0001272C">
            <w:pPr>
              <w:pStyle w:val="TableParagraph"/>
              <w:ind w:left="123"/>
              <w:rPr>
                <w:sz w:val="24"/>
                <w:szCs w:val="24"/>
              </w:rPr>
            </w:pPr>
            <w:r w:rsidRPr="00805E65">
              <w:rPr>
                <w:color w:val="000000"/>
                <w:sz w:val="24"/>
                <w:szCs w:val="24"/>
              </w:rPr>
              <w:t>3.57</w:t>
            </w:r>
          </w:p>
        </w:tc>
        <w:tc>
          <w:tcPr>
            <w:tcW w:w="636" w:type="dxa"/>
            <w:tcBorders>
              <w:top w:val="nil"/>
              <w:left w:val="nil"/>
              <w:bottom w:val="nil"/>
              <w:right w:val="nil"/>
            </w:tcBorders>
            <w:shd w:val="clear" w:color="auto" w:fill="auto"/>
            <w:vAlign w:val="bottom"/>
          </w:tcPr>
          <w:p w14:paraId="31BA9C78" w14:textId="2150BF0F" w:rsidR="0001272C" w:rsidRPr="00805E65" w:rsidRDefault="0001272C" w:rsidP="0001272C">
            <w:pPr>
              <w:pStyle w:val="TableParagraph"/>
              <w:ind w:left="124"/>
              <w:rPr>
                <w:sz w:val="24"/>
                <w:szCs w:val="24"/>
              </w:rPr>
            </w:pPr>
            <w:r w:rsidRPr="00805E65">
              <w:rPr>
                <w:color w:val="000000"/>
                <w:sz w:val="24"/>
                <w:szCs w:val="24"/>
              </w:rPr>
              <w:t>4.09</w:t>
            </w:r>
          </w:p>
        </w:tc>
      </w:tr>
      <w:tr w:rsidR="0001272C" w:rsidRPr="00F329A9" w14:paraId="3C09E5F9" w14:textId="77777777" w:rsidTr="00F726D9">
        <w:trPr>
          <w:trHeight w:val="367"/>
        </w:trPr>
        <w:tc>
          <w:tcPr>
            <w:tcW w:w="1539" w:type="dxa"/>
          </w:tcPr>
          <w:p w14:paraId="3DA230DE" w14:textId="793E6A45" w:rsidR="0001272C" w:rsidRPr="00F329A9" w:rsidRDefault="0001272C" w:rsidP="0001272C">
            <w:pPr>
              <w:pStyle w:val="TableParagraph"/>
              <w:rPr>
                <w:sz w:val="24"/>
                <w:szCs w:val="24"/>
              </w:rPr>
            </w:pPr>
            <w:r>
              <w:rPr>
                <w:sz w:val="24"/>
                <w:szCs w:val="24"/>
              </w:rPr>
              <w:t>CTR (</w:t>
            </w:r>
            <w:r w:rsidRPr="00F329A9">
              <w:rPr>
                <w:sz w:val="24"/>
                <w:szCs w:val="24"/>
              </w:rPr>
              <w:t>Chatra</w:t>
            </w:r>
            <w:r>
              <w:rPr>
                <w:sz w:val="24"/>
                <w:szCs w:val="24"/>
              </w:rPr>
              <w:t>)</w:t>
            </w:r>
          </w:p>
        </w:tc>
        <w:tc>
          <w:tcPr>
            <w:tcW w:w="640" w:type="dxa"/>
            <w:tcBorders>
              <w:top w:val="nil"/>
              <w:left w:val="nil"/>
              <w:bottom w:val="nil"/>
              <w:right w:val="nil"/>
            </w:tcBorders>
            <w:shd w:val="clear" w:color="auto" w:fill="auto"/>
            <w:vAlign w:val="bottom"/>
          </w:tcPr>
          <w:p w14:paraId="123989EC" w14:textId="31BE747F" w:rsidR="0001272C" w:rsidRPr="00805E65" w:rsidRDefault="0001272C" w:rsidP="0001272C">
            <w:pPr>
              <w:pStyle w:val="TableParagraph"/>
              <w:rPr>
                <w:sz w:val="24"/>
                <w:szCs w:val="24"/>
              </w:rPr>
            </w:pPr>
            <w:r w:rsidRPr="00805E65">
              <w:rPr>
                <w:color w:val="000000"/>
                <w:sz w:val="24"/>
                <w:szCs w:val="24"/>
              </w:rPr>
              <w:t>15.3</w:t>
            </w:r>
          </w:p>
        </w:tc>
        <w:tc>
          <w:tcPr>
            <w:tcW w:w="644" w:type="dxa"/>
            <w:tcBorders>
              <w:top w:val="nil"/>
              <w:left w:val="nil"/>
              <w:bottom w:val="nil"/>
              <w:right w:val="nil"/>
            </w:tcBorders>
            <w:shd w:val="clear" w:color="auto" w:fill="auto"/>
            <w:vAlign w:val="bottom"/>
          </w:tcPr>
          <w:p w14:paraId="446CCAF9" w14:textId="72880200" w:rsidR="0001272C" w:rsidRPr="00805E65" w:rsidRDefault="0001272C" w:rsidP="0001272C">
            <w:pPr>
              <w:pStyle w:val="TableParagraph"/>
              <w:ind w:left="97" w:right="65"/>
              <w:jc w:val="center"/>
              <w:rPr>
                <w:sz w:val="24"/>
                <w:szCs w:val="24"/>
              </w:rPr>
            </w:pPr>
            <w:r w:rsidRPr="00805E65">
              <w:rPr>
                <w:color w:val="000000"/>
                <w:sz w:val="24"/>
                <w:szCs w:val="24"/>
              </w:rPr>
              <w:t>17</w:t>
            </w:r>
          </w:p>
        </w:tc>
        <w:tc>
          <w:tcPr>
            <w:tcW w:w="747" w:type="dxa"/>
            <w:tcBorders>
              <w:top w:val="nil"/>
              <w:left w:val="nil"/>
              <w:bottom w:val="nil"/>
              <w:right w:val="nil"/>
            </w:tcBorders>
            <w:shd w:val="clear" w:color="auto" w:fill="auto"/>
            <w:vAlign w:val="bottom"/>
          </w:tcPr>
          <w:p w14:paraId="1CB37AB1" w14:textId="66C1C058" w:rsidR="0001272C" w:rsidRPr="00805E65" w:rsidRDefault="0001272C" w:rsidP="0001272C">
            <w:pPr>
              <w:pStyle w:val="TableParagraph"/>
              <w:ind w:left="118"/>
              <w:rPr>
                <w:sz w:val="24"/>
                <w:szCs w:val="24"/>
              </w:rPr>
            </w:pPr>
            <w:r w:rsidRPr="00805E65">
              <w:rPr>
                <w:color w:val="000000"/>
                <w:sz w:val="24"/>
                <w:szCs w:val="24"/>
              </w:rPr>
              <w:t>19.3</w:t>
            </w:r>
          </w:p>
        </w:tc>
        <w:tc>
          <w:tcPr>
            <w:tcW w:w="752" w:type="dxa"/>
            <w:tcBorders>
              <w:top w:val="nil"/>
              <w:left w:val="nil"/>
              <w:bottom w:val="nil"/>
              <w:right w:val="nil"/>
            </w:tcBorders>
            <w:shd w:val="clear" w:color="auto" w:fill="auto"/>
            <w:vAlign w:val="bottom"/>
          </w:tcPr>
          <w:p w14:paraId="2C768FAD" w14:textId="31FCE409" w:rsidR="0001272C" w:rsidRPr="00805E65" w:rsidRDefault="0001272C" w:rsidP="0001272C">
            <w:pPr>
              <w:pStyle w:val="TableParagraph"/>
              <w:ind w:left="123"/>
              <w:rPr>
                <w:sz w:val="24"/>
                <w:szCs w:val="24"/>
              </w:rPr>
            </w:pPr>
            <w:r w:rsidRPr="00805E65">
              <w:rPr>
                <w:color w:val="000000"/>
                <w:sz w:val="24"/>
                <w:szCs w:val="24"/>
              </w:rPr>
              <w:t>20.3</w:t>
            </w:r>
          </w:p>
        </w:tc>
        <w:tc>
          <w:tcPr>
            <w:tcW w:w="752" w:type="dxa"/>
            <w:tcBorders>
              <w:top w:val="nil"/>
              <w:left w:val="nil"/>
              <w:bottom w:val="nil"/>
              <w:right w:val="nil"/>
            </w:tcBorders>
            <w:shd w:val="clear" w:color="auto" w:fill="auto"/>
            <w:vAlign w:val="bottom"/>
          </w:tcPr>
          <w:p w14:paraId="5B729C3D" w14:textId="4DC4EE9B" w:rsidR="0001272C" w:rsidRPr="00805E65" w:rsidRDefault="0001272C" w:rsidP="0001272C">
            <w:pPr>
              <w:pStyle w:val="TableParagraph"/>
              <w:ind w:left="124"/>
              <w:rPr>
                <w:sz w:val="24"/>
                <w:szCs w:val="24"/>
              </w:rPr>
            </w:pPr>
            <w:r w:rsidRPr="00805E65">
              <w:rPr>
                <w:color w:val="000000"/>
                <w:sz w:val="24"/>
                <w:szCs w:val="24"/>
              </w:rPr>
              <w:t>19.7</w:t>
            </w:r>
          </w:p>
        </w:tc>
        <w:tc>
          <w:tcPr>
            <w:tcW w:w="668" w:type="dxa"/>
            <w:tcBorders>
              <w:top w:val="nil"/>
              <w:left w:val="nil"/>
              <w:bottom w:val="nil"/>
              <w:right w:val="nil"/>
            </w:tcBorders>
            <w:shd w:val="clear" w:color="auto" w:fill="auto"/>
            <w:vAlign w:val="bottom"/>
          </w:tcPr>
          <w:p w14:paraId="56E0B96F" w14:textId="17029923" w:rsidR="0001272C" w:rsidRPr="00805E65" w:rsidRDefault="0001272C" w:rsidP="0001272C">
            <w:pPr>
              <w:pStyle w:val="TableParagraph"/>
              <w:ind w:left="124"/>
              <w:rPr>
                <w:sz w:val="24"/>
                <w:szCs w:val="24"/>
              </w:rPr>
            </w:pPr>
            <w:r w:rsidRPr="00805E65">
              <w:rPr>
                <w:color w:val="000000"/>
                <w:sz w:val="24"/>
                <w:szCs w:val="24"/>
              </w:rPr>
              <w:t>18.3</w:t>
            </w:r>
          </w:p>
        </w:tc>
        <w:tc>
          <w:tcPr>
            <w:tcW w:w="645" w:type="dxa"/>
            <w:tcBorders>
              <w:top w:val="nil"/>
              <w:left w:val="nil"/>
              <w:bottom w:val="nil"/>
              <w:right w:val="nil"/>
            </w:tcBorders>
            <w:shd w:val="clear" w:color="auto" w:fill="auto"/>
            <w:vAlign w:val="bottom"/>
          </w:tcPr>
          <w:p w14:paraId="0636B909" w14:textId="59B98B9C" w:rsidR="0001272C" w:rsidRPr="00805E65" w:rsidRDefault="0001272C" w:rsidP="0001272C">
            <w:pPr>
              <w:pStyle w:val="TableParagraph"/>
              <w:ind w:left="127"/>
              <w:rPr>
                <w:sz w:val="24"/>
                <w:szCs w:val="24"/>
              </w:rPr>
            </w:pPr>
            <w:r w:rsidRPr="00805E65">
              <w:rPr>
                <w:color w:val="000000"/>
                <w:sz w:val="24"/>
                <w:szCs w:val="24"/>
              </w:rPr>
              <w:t>16.5</w:t>
            </w:r>
          </w:p>
        </w:tc>
        <w:tc>
          <w:tcPr>
            <w:tcW w:w="652" w:type="dxa"/>
            <w:tcBorders>
              <w:top w:val="nil"/>
              <w:left w:val="nil"/>
              <w:bottom w:val="nil"/>
              <w:right w:val="nil"/>
            </w:tcBorders>
            <w:shd w:val="clear" w:color="auto" w:fill="auto"/>
            <w:vAlign w:val="bottom"/>
          </w:tcPr>
          <w:p w14:paraId="7C653C59" w14:textId="3E2DCCD8" w:rsidR="0001272C" w:rsidRPr="00805E65" w:rsidRDefault="0001272C" w:rsidP="0001272C">
            <w:pPr>
              <w:pStyle w:val="TableParagraph"/>
              <w:ind w:left="125"/>
              <w:rPr>
                <w:sz w:val="24"/>
                <w:szCs w:val="24"/>
              </w:rPr>
            </w:pPr>
            <w:r w:rsidRPr="00805E65">
              <w:rPr>
                <w:color w:val="000000"/>
                <w:sz w:val="24"/>
                <w:szCs w:val="24"/>
              </w:rPr>
              <w:t>20.2</w:t>
            </w:r>
          </w:p>
        </w:tc>
        <w:tc>
          <w:tcPr>
            <w:tcW w:w="645" w:type="dxa"/>
            <w:tcBorders>
              <w:top w:val="nil"/>
              <w:left w:val="nil"/>
              <w:bottom w:val="nil"/>
              <w:right w:val="nil"/>
            </w:tcBorders>
            <w:shd w:val="clear" w:color="auto" w:fill="auto"/>
            <w:vAlign w:val="bottom"/>
          </w:tcPr>
          <w:p w14:paraId="52C9175F" w14:textId="7E1846E4" w:rsidR="0001272C" w:rsidRPr="00805E65" w:rsidRDefault="0001272C" w:rsidP="0001272C">
            <w:pPr>
              <w:pStyle w:val="TableParagraph"/>
              <w:ind w:left="102" w:right="61"/>
              <w:jc w:val="center"/>
              <w:rPr>
                <w:sz w:val="24"/>
                <w:szCs w:val="24"/>
              </w:rPr>
            </w:pPr>
            <w:r w:rsidRPr="00805E65">
              <w:rPr>
                <w:color w:val="000000"/>
                <w:sz w:val="24"/>
                <w:szCs w:val="24"/>
              </w:rPr>
              <w:t>17.3</w:t>
            </w:r>
          </w:p>
        </w:tc>
        <w:tc>
          <w:tcPr>
            <w:tcW w:w="643" w:type="dxa"/>
            <w:tcBorders>
              <w:top w:val="nil"/>
              <w:left w:val="nil"/>
              <w:bottom w:val="nil"/>
              <w:right w:val="nil"/>
            </w:tcBorders>
            <w:shd w:val="clear" w:color="auto" w:fill="auto"/>
            <w:vAlign w:val="bottom"/>
          </w:tcPr>
          <w:p w14:paraId="079266DD" w14:textId="0464A386" w:rsidR="0001272C" w:rsidRPr="00805E65" w:rsidRDefault="0001272C" w:rsidP="0001272C">
            <w:pPr>
              <w:pStyle w:val="TableParagraph"/>
              <w:ind w:left="124"/>
              <w:rPr>
                <w:sz w:val="24"/>
                <w:szCs w:val="24"/>
              </w:rPr>
            </w:pPr>
            <w:r w:rsidRPr="00805E65">
              <w:rPr>
                <w:color w:val="000000"/>
                <w:sz w:val="24"/>
                <w:szCs w:val="24"/>
              </w:rPr>
              <w:t>14</w:t>
            </w:r>
          </w:p>
        </w:tc>
        <w:tc>
          <w:tcPr>
            <w:tcW w:w="651" w:type="dxa"/>
            <w:tcBorders>
              <w:top w:val="nil"/>
              <w:left w:val="nil"/>
              <w:bottom w:val="nil"/>
              <w:right w:val="nil"/>
            </w:tcBorders>
            <w:shd w:val="clear" w:color="auto" w:fill="auto"/>
            <w:vAlign w:val="bottom"/>
          </w:tcPr>
          <w:p w14:paraId="1680ED7A" w14:textId="23E2078D" w:rsidR="0001272C" w:rsidRPr="00805E65" w:rsidRDefault="0001272C" w:rsidP="0001272C">
            <w:pPr>
              <w:pStyle w:val="TableParagraph"/>
              <w:ind w:left="123"/>
              <w:rPr>
                <w:sz w:val="24"/>
                <w:szCs w:val="24"/>
              </w:rPr>
            </w:pPr>
            <w:r w:rsidRPr="00805E65">
              <w:rPr>
                <w:color w:val="000000"/>
                <w:sz w:val="24"/>
                <w:szCs w:val="24"/>
              </w:rPr>
              <w:t>14.6</w:t>
            </w:r>
          </w:p>
        </w:tc>
        <w:tc>
          <w:tcPr>
            <w:tcW w:w="636" w:type="dxa"/>
            <w:tcBorders>
              <w:top w:val="nil"/>
              <w:left w:val="nil"/>
              <w:bottom w:val="nil"/>
              <w:right w:val="nil"/>
            </w:tcBorders>
            <w:shd w:val="clear" w:color="auto" w:fill="auto"/>
            <w:vAlign w:val="bottom"/>
          </w:tcPr>
          <w:p w14:paraId="6B2315D8" w14:textId="314864B8" w:rsidR="0001272C" w:rsidRPr="00805E65" w:rsidRDefault="0001272C" w:rsidP="0001272C">
            <w:pPr>
              <w:pStyle w:val="TableParagraph"/>
              <w:ind w:left="124"/>
              <w:rPr>
                <w:sz w:val="24"/>
                <w:szCs w:val="24"/>
              </w:rPr>
            </w:pPr>
            <w:r w:rsidRPr="00805E65">
              <w:rPr>
                <w:color w:val="000000"/>
                <w:sz w:val="24"/>
                <w:szCs w:val="24"/>
              </w:rPr>
              <w:t>14.2</w:t>
            </w:r>
          </w:p>
        </w:tc>
      </w:tr>
      <w:tr w:rsidR="0001272C" w:rsidRPr="00F329A9" w14:paraId="480B0CFA" w14:textId="77777777" w:rsidTr="00F726D9">
        <w:trPr>
          <w:trHeight w:val="364"/>
        </w:trPr>
        <w:tc>
          <w:tcPr>
            <w:tcW w:w="1539" w:type="dxa"/>
          </w:tcPr>
          <w:p w14:paraId="62C84783" w14:textId="6A7FE4E1" w:rsidR="0001272C" w:rsidRPr="00F329A9" w:rsidRDefault="0001272C" w:rsidP="0001272C">
            <w:pPr>
              <w:pStyle w:val="TableParagraph"/>
              <w:spacing w:line="268" w:lineRule="exact"/>
              <w:rPr>
                <w:sz w:val="24"/>
                <w:szCs w:val="24"/>
              </w:rPr>
            </w:pPr>
            <w:r>
              <w:rPr>
                <w:sz w:val="24"/>
                <w:szCs w:val="24"/>
              </w:rPr>
              <w:t>SBG (</w:t>
            </w:r>
            <w:r w:rsidRPr="00F329A9">
              <w:rPr>
                <w:sz w:val="24"/>
                <w:szCs w:val="24"/>
              </w:rPr>
              <w:t>Sahibganj</w:t>
            </w:r>
            <w:r>
              <w:rPr>
                <w:sz w:val="24"/>
                <w:szCs w:val="24"/>
              </w:rPr>
              <w:t>)</w:t>
            </w:r>
          </w:p>
        </w:tc>
        <w:tc>
          <w:tcPr>
            <w:tcW w:w="640" w:type="dxa"/>
            <w:tcBorders>
              <w:top w:val="nil"/>
              <w:left w:val="nil"/>
              <w:bottom w:val="nil"/>
              <w:right w:val="nil"/>
            </w:tcBorders>
            <w:shd w:val="clear" w:color="auto" w:fill="auto"/>
            <w:vAlign w:val="bottom"/>
          </w:tcPr>
          <w:p w14:paraId="386C666D" w14:textId="414CBF09" w:rsidR="0001272C" w:rsidRPr="00805E65" w:rsidRDefault="0001272C" w:rsidP="0001272C">
            <w:pPr>
              <w:pStyle w:val="TableParagraph"/>
              <w:spacing w:line="268" w:lineRule="exact"/>
              <w:rPr>
                <w:sz w:val="24"/>
                <w:szCs w:val="24"/>
              </w:rPr>
            </w:pPr>
            <w:r w:rsidRPr="00805E65">
              <w:rPr>
                <w:color w:val="000000"/>
                <w:sz w:val="24"/>
                <w:szCs w:val="24"/>
              </w:rPr>
              <w:t>12.6</w:t>
            </w:r>
          </w:p>
        </w:tc>
        <w:tc>
          <w:tcPr>
            <w:tcW w:w="644" w:type="dxa"/>
            <w:tcBorders>
              <w:top w:val="nil"/>
              <w:left w:val="nil"/>
              <w:bottom w:val="nil"/>
              <w:right w:val="nil"/>
            </w:tcBorders>
            <w:shd w:val="clear" w:color="auto" w:fill="auto"/>
            <w:vAlign w:val="bottom"/>
          </w:tcPr>
          <w:p w14:paraId="31A22469" w14:textId="38498E18" w:rsidR="0001272C" w:rsidRPr="00805E65" w:rsidRDefault="0001272C" w:rsidP="0001272C">
            <w:pPr>
              <w:pStyle w:val="TableParagraph"/>
              <w:spacing w:line="268" w:lineRule="exact"/>
              <w:ind w:left="97" w:right="65"/>
              <w:jc w:val="center"/>
              <w:rPr>
                <w:sz w:val="24"/>
                <w:szCs w:val="24"/>
              </w:rPr>
            </w:pPr>
            <w:r w:rsidRPr="00805E65">
              <w:rPr>
                <w:color w:val="000000"/>
                <w:sz w:val="24"/>
                <w:szCs w:val="24"/>
              </w:rPr>
              <w:t>12.8</w:t>
            </w:r>
          </w:p>
        </w:tc>
        <w:tc>
          <w:tcPr>
            <w:tcW w:w="747" w:type="dxa"/>
            <w:tcBorders>
              <w:top w:val="nil"/>
              <w:left w:val="nil"/>
              <w:bottom w:val="nil"/>
              <w:right w:val="nil"/>
            </w:tcBorders>
            <w:shd w:val="clear" w:color="auto" w:fill="auto"/>
            <w:vAlign w:val="bottom"/>
          </w:tcPr>
          <w:p w14:paraId="345BAE8E" w14:textId="78DCEFAE" w:rsidR="0001272C" w:rsidRPr="00805E65" w:rsidRDefault="0001272C" w:rsidP="0001272C">
            <w:pPr>
              <w:pStyle w:val="TableParagraph"/>
              <w:spacing w:line="268" w:lineRule="exact"/>
              <w:ind w:left="118"/>
              <w:rPr>
                <w:sz w:val="24"/>
                <w:szCs w:val="24"/>
              </w:rPr>
            </w:pPr>
            <w:r w:rsidRPr="00805E65">
              <w:rPr>
                <w:color w:val="000000"/>
                <w:sz w:val="24"/>
                <w:szCs w:val="24"/>
              </w:rPr>
              <w:t>19.3</w:t>
            </w:r>
          </w:p>
        </w:tc>
        <w:tc>
          <w:tcPr>
            <w:tcW w:w="752" w:type="dxa"/>
            <w:tcBorders>
              <w:top w:val="nil"/>
              <w:left w:val="nil"/>
              <w:bottom w:val="nil"/>
              <w:right w:val="nil"/>
            </w:tcBorders>
            <w:shd w:val="clear" w:color="auto" w:fill="auto"/>
            <w:vAlign w:val="bottom"/>
          </w:tcPr>
          <w:p w14:paraId="3C445255" w14:textId="4EE3D28F" w:rsidR="0001272C" w:rsidRPr="00805E65" w:rsidRDefault="0001272C" w:rsidP="0001272C">
            <w:pPr>
              <w:pStyle w:val="TableParagraph"/>
              <w:spacing w:line="268" w:lineRule="exact"/>
              <w:ind w:left="123"/>
              <w:rPr>
                <w:sz w:val="24"/>
                <w:szCs w:val="24"/>
              </w:rPr>
            </w:pPr>
            <w:r w:rsidRPr="00805E65">
              <w:rPr>
                <w:color w:val="000000"/>
                <w:sz w:val="24"/>
                <w:szCs w:val="24"/>
              </w:rPr>
              <w:t>19.2</w:t>
            </w:r>
          </w:p>
        </w:tc>
        <w:tc>
          <w:tcPr>
            <w:tcW w:w="752" w:type="dxa"/>
            <w:tcBorders>
              <w:top w:val="nil"/>
              <w:left w:val="nil"/>
              <w:bottom w:val="nil"/>
              <w:right w:val="nil"/>
            </w:tcBorders>
            <w:shd w:val="clear" w:color="auto" w:fill="auto"/>
            <w:vAlign w:val="bottom"/>
          </w:tcPr>
          <w:p w14:paraId="24174B11" w14:textId="1511849B" w:rsidR="0001272C" w:rsidRPr="00805E65" w:rsidRDefault="0001272C" w:rsidP="0001272C">
            <w:pPr>
              <w:pStyle w:val="TableParagraph"/>
              <w:spacing w:line="268" w:lineRule="exact"/>
              <w:ind w:left="124"/>
              <w:rPr>
                <w:sz w:val="24"/>
                <w:szCs w:val="24"/>
              </w:rPr>
            </w:pPr>
            <w:r w:rsidRPr="00805E65">
              <w:rPr>
                <w:color w:val="000000"/>
                <w:sz w:val="24"/>
                <w:szCs w:val="24"/>
              </w:rPr>
              <w:t>22.5</w:t>
            </w:r>
          </w:p>
        </w:tc>
        <w:tc>
          <w:tcPr>
            <w:tcW w:w="668" w:type="dxa"/>
            <w:tcBorders>
              <w:top w:val="nil"/>
              <w:left w:val="nil"/>
              <w:bottom w:val="nil"/>
              <w:right w:val="nil"/>
            </w:tcBorders>
            <w:shd w:val="clear" w:color="auto" w:fill="auto"/>
            <w:vAlign w:val="bottom"/>
          </w:tcPr>
          <w:p w14:paraId="2CA789E4" w14:textId="5C18DAD1" w:rsidR="0001272C" w:rsidRPr="00805E65" w:rsidRDefault="0001272C" w:rsidP="0001272C">
            <w:pPr>
              <w:pStyle w:val="TableParagraph"/>
              <w:spacing w:line="268" w:lineRule="exact"/>
              <w:ind w:left="124"/>
              <w:rPr>
                <w:sz w:val="24"/>
                <w:szCs w:val="24"/>
              </w:rPr>
            </w:pPr>
            <w:r w:rsidRPr="00805E65">
              <w:rPr>
                <w:color w:val="000000"/>
                <w:sz w:val="24"/>
                <w:szCs w:val="24"/>
              </w:rPr>
              <w:t>18.6</w:t>
            </w:r>
          </w:p>
        </w:tc>
        <w:tc>
          <w:tcPr>
            <w:tcW w:w="645" w:type="dxa"/>
            <w:tcBorders>
              <w:top w:val="nil"/>
              <w:left w:val="nil"/>
              <w:bottom w:val="nil"/>
              <w:right w:val="nil"/>
            </w:tcBorders>
            <w:shd w:val="clear" w:color="auto" w:fill="auto"/>
            <w:vAlign w:val="bottom"/>
          </w:tcPr>
          <w:p w14:paraId="3261CAF1" w14:textId="408F59B8" w:rsidR="0001272C" w:rsidRPr="00805E65" w:rsidRDefault="0001272C" w:rsidP="0001272C">
            <w:pPr>
              <w:pStyle w:val="TableParagraph"/>
              <w:spacing w:line="268" w:lineRule="exact"/>
              <w:ind w:left="127"/>
              <w:rPr>
                <w:sz w:val="24"/>
                <w:szCs w:val="24"/>
              </w:rPr>
            </w:pPr>
            <w:r w:rsidRPr="00805E65">
              <w:rPr>
                <w:color w:val="000000"/>
                <w:sz w:val="24"/>
                <w:szCs w:val="24"/>
              </w:rPr>
              <w:t>17.6</w:t>
            </w:r>
          </w:p>
        </w:tc>
        <w:tc>
          <w:tcPr>
            <w:tcW w:w="652" w:type="dxa"/>
            <w:tcBorders>
              <w:top w:val="nil"/>
              <w:left w:val="nil"/>
              <w:bottom w:val="nil"/>
              <w:right w:val="nil"/>
            </w:tcBorders>
            <w:shd w:val="clear" w:color="auto" w:fill="auto"/>
            <w:vAlign w:val="bottom"/>
          </w:tcPr>
          <w:p w14:paraId="6CB35498" w14:textId="5671C0DC" w:rsidR="0001272C" w:rsidRPr="00805E65" w:rsidRDefault="0001272C" w:rsidP="0001272C">
            <w:pPr>
              <w:pStyle w:val="TableParagraph"/>
              <w:spacing w:line="268" w:lineRule="exact"/>
              <w:ind w:left="125"/>
              <w:rPr>
                <w:sz w:val="24"/>
                <w:szCs w:val="24"/>
              </w:rPr>
            </w:pPr>
            <w:r w:rsidRPr="00805E65">
              <w:rPr>
                <w:color w:val="000000"/>
                <w:sz w:val="24"/>
                <w:szCs w:val="24"/>
              </w:rPr>
              <w:t>18.2</w:t>
            </w:r>
          </w:p>
        </w:tc>
        <w:tc>
          <w:tcPr>
            <w:tcW w:w="645" w:type="dxa"/>
            <w:tcBorders>
              <w:top w:val="nil"/>
              <w:left w:val="nil"/>
              <w:bottom w:val="nil"/>
              <w:right w:val="nil"/>
            </w:tcBorders>
            <w:shd w:val="clear" w:color="auto" w:fill="auto"/>
            <w:vAlign w:val="bottom"/>
          </w:tcPr>
          <w:p w14:paraId="36C12B47" w14:textId="650089AB" w:rsidR="0001272C" w:rsidRPr="00805E65" w:rsidRDefault="0001272C" w:rsidP="0001272C">
            <w:pPr>
              <w:pStyle w:val="TableParagraph"/>
              <w:spacing w:line="268" w:lineRule="exact"/>
              <w:ind w:left="102" w:right="61"/>
              <w:jc w:val="center"/>
              <w:rPr>
                <w:sz w:val="24"/>
                <w:szCs w:val="24"/>
              </w:rPr>
            </w:pPr>
            <w:r w:rsidRPr="00805E65">
              <w:rPr>
                <w:color w:val="000000"/>
                <w:sz w:val="24"/>
                <w:szCs w:val="24"/>
              </w:rPr>
              <w:t>23.3</w:t>
            </w:r>
          </w:p>
        </w:tc>
        <w:tc>
          <w:tcPr>
            <w:tcW w:w="643" w:type="dxa"/>
            <w:tcBorders>
              <w:top w:val="nil"/>
              <w:left w:val="nil"/>
              <w:bottom w:val="nil"/>
              <w:right w:val="nil"/>
            </w:tcBorders>
            <w:shd w:val="clear" w:color="auto" w:fill="auto"/>
            <w:vAlign w:val="bottom"/>
          </w:tcPr>
          <w:p w14:paraId="2BA6178A" w14:textId="60AE457A" w:rsidR="0001272C" w:rsidRPr="00805E65" w:rsidRDefault="0001272C" w:rsidP="0001272C">
            <w:pPr>
              <w:pStyle w:val="TableParagraph"/>
              <w:spacing w:line="268" w:lineRule="exact"/>
              <w:ind w:left="124"/>
              <w:rPr>
                <w:sz w:val="24"/>
                <w:szCs w:val="24"/>
              </w:rPr>
            </w:pPr>
            <w:r w:rsidRPr="00805E65">
              <w:rPr>
                <w:color w:val="000000"/>
                <w:sz w:val="24"/>
                <w:szCs w:val="24"/>
              </w:rPr>
              <w:t>14</w:t>
            </w:r>
          </w:p>
        </w:tc>
        <w:tc>
          <w:tcPr>
            <w:tcW w:w="651" w:type="dxa"/>
            <w:tcBorders>
              <w:top w:val="nil"/>
              <w:left w:val="nil"/>
              <w:bottom w:val="nil"/>
              <w:right w:val="nil"/>
            </w:tcBorders>
            <w:shd w:val="clear" w:color="auto" w:fill="auto"/>
            <w:vAlign w:val="bottom"/>
          </w:tcPr>
          <w:p w14:paraId="1DE1CD52" w14:textId="18AC49CA" w:rsidR="0001272C" w:rsidRPr="00805E65" w:rsidRDefault="0001272C" w:rsidP="0001272C">
            <w:pPr>
              <w:pStyle w:val="TableParagraph"/>
              <w:spacing w:line="268" w:lineRule="exact"/>
              <w:ind w:left="123"/>
              <w:rPr>
                <w:sz w:val="24"/>
                <w:szCs w:val="24"/>
              </w:rPr>
            </w:pPr>
            <w:r w:rsidRPr="00805E65">
              <w:rPr>
                <w:color w:val="000000"/>
                <w:sz w:val="24"/>
                <w:szCs w:val="24"/>
              </w:rPr>
              <w:t>14.5</w:t>
            </w:r>
          </w:p>
        </w:tc>
        <w:tc>
          <w:tcPr>
            <w:tcW w:w="636" w:type="dxa"/>
            <w:tcBorders>
              <w:top w:val="nil"/>
              <w:left w:val="nil"/>
              <w:bottom w:val="nil"/>
              <w:right w:val="nil"/>
            </w:tcBorders>
            <w:shd w:val="clear" w:color="auto" w:fill="auto"/>
            <w:vAlign w:val="bottom"/>
          </w:tcPr>
          <w:p w14:paraId="7A8E8180" w14:textId="24979683" w:rsidR="0001272C" w:rsidRPr="00805E65" w:rsidRDefault="0001272C" w:rsidP="0001272C">
            <w:pPr>
              <w:pStyle w:val="TableParagraph"/>
              <w:spacing w:line="268" w:lineRule="exact"/>
              <w:ind w:left="124"/>
              <w:rPr>
                <w:sz w:val="24"/>
                <w:szCs w:val="24"/>
              </w:rPr>
            </w:pPr>
            <w:r w:rsidRPr="00805E65">
              <w:rPr>
                <w:color w:val="000000"/>
                <w:sz w:val="24"/>
                <w:szCs w:val="24"/>
              </w:rPr>
              <w:t>21</w:t>
            </w:r>
          </w:p>
        </w:tc>
      </w:tr>
      <w:tr w:rsidR="0001272C" w:rsidRPr="00F329A9" w14:paraId="3D78AAB2" w14:textId="77777777" w:rsidTr="00F726D9">
        <w:trPr>
          <w:trHeight w:val="367"/>
        </w:trPr>
        <w:tc>
          <w:tcPr>
            <w:tcW w:w="1539" w:type="dxa"/>
          </w:tcPr>
          <w:p w14:paraId="6AFDA7DD" w14:textId="477C89D8" w:rsidR="0001272C" w:rsidRPr="00F329A9" w:rsidRDefault="0001272C" w:rsidP="0001272C">
            <w:pPr>
              <w:pStyle w:val="TableParagraph"/>
              <w:rPr>
                <w:sz w:val="24"/>
                <w:szCs w:val="24"/>
              </w:rPr>
            </w:pPr>
            <w:r>
              <w:rPr>
                <w:sz w:val="24"/>
                <w:szCs w:val="24"/>
              </w:rPr>
              <w:t xml:space="preserve">KQR </w:t>
            </w:r>
          </w:p>
        </w:tc>
        <w:tc>
          <w:tcPr>
            <w:tcW w:w="640" w:type="dxa"/>
            <w:tcBorders>
              <w:top w:val="nil"/>
              <w:left w:val="nil"/>
              <w:bottom w:val="nil"/>
              <w:right w:val="nil"/>
            </w:tcBorders>
            <w:shd w:val="clear" w:color="auto" w:fill="auto"/>
            <w:vAlign w:val="bottom"/>
          </w:tcPr>
          <w:p w14:paraId="201DA958" w14:textId="6675E80B" w:rsidR="0001272C" w:rsidRPr="00805E65" w:rsidRDefault="0001272C" w:rsidP="0001272C">
            <w:pPr>
              <w:pStyle w:val="TableParagraph"/>
              <w:rPr>
                <w:sz w:val="24"/>
                <w:szCs w:val="24"/>
              </w:rPr>
            </w:pPr>
            <w:r w:rsidRPr="00805E65">
              <w:rPr>
                <w:color w:val="000000"/>
                <w:sz w:val="24"/>
                <w:szCs w:val="24"/>
              </w:rPr>
              <w:t>15.1</w:t>
            </w:r>
          </w:p>
        </w:tc>
        <w:tc>
          <w:tcPr>
            <w:tcW w:w="644" w:type="dxa"/>
            <w:tcBorders>
              <w:top w:val="nil"/>
              <w:left w:val="nil"/>
              <w:bottom w:val="nil"/>
              <w:right w:val="nil"/>
            </w:tcBorders>
            <w:shd w:val="clear" w:color="auto" w:fill="auto"/>
            <w:vAlign w:val="bottom"/>
          </w:tcPr>
          <w:p w14:paraId="2CF669B7" w14:textId="5453E0A3" w:rsidR="0001272C" w:rsidRPr="00805E65" w:rsidRDefault="0001272C" w:rsidP="0001272C">
            <w:pPr>
              <w:pStyle w:val="TableParagraph"/>
              <w:ind w:left="97" w:right="65"/>
              <w:jc w:val="center"/>
              <w:rPr>
                <w:sz w:val="24"/>
                <w:szCs w:val="24"/>
              </w:rPr>
            </w:pPr>
            <w:r w:rsidRPr="00805E65">
              <w:rPr>
                <w:color w:val="000000"/>
                <w:sz w:val="24"/>
                <w:szCs w:val="24"/>
              </w:rPr>
              <w:t>16.7</w:t>
            </w:r>
          </w:p>
        </w:tc>
        <w:tc>
          <w:tcPr>
            <w:tcW w:w="747" w:type="dxa"/>
            <w:tcBorders>
              <w:top w:val="nil"/>
              <w:left w:val="nil"/>
              <w:bottom w:val="nil"/>
              <w:right w:val="nil"/>
            </w:tcBorders>
            <w:shd w:val="clear" w:color="auto" w:fill="auto"/>
            <w:vAlign w:val="bottom"/>
          </w:tcPr>
          <w:p w14:paraId="044255AB" w14:textId="30DDA39C" w:rsidR="0001272C" w:rsidRPr="00805E65" w:rsidRDefault="0001272C" w:rsidP="0001272C">
            <w:pPr>
              <w:pStyle w:val="TableParagraph"/>
              <w:ind w:left="118"/>
              <w:rPr>
                <w:sz w:val="24"/>
                <w:szCs w:val="24"/>
              </w:rPr>
            </w:pPr>
            <w:r w:rsidRPr="00805E65">
              <w:rPr>
                <w:color w:val="000000"/>
                <w:sz w:val="24"/>
                <w:szCs w:val="24"/>
              </w:rPr>
              <w:t>17.7</w:t>
            </w:r>
          </w:p>
        </w:tc>
        <w:tc>
          <w:tcPr>
            <w:tcW w:w="752" w:type="dxa"/>
            <w:tcBorders>
              <w:top w:val="nil"/>
              <w:left w:val="nil"/>
              <w:bottom w:val="nil"/>
              <w:right w:val="nil"/>
            </w:tcBorders>
            <w:shd w:val="clear" w:color="auto" w:fill="auto"/>
            <w:vAlign w:val="bottom"/>
          </w:tcPr>
          <w:p w14:paraId="7FDD3FD5" w14:textId="41DA5BB5" w:rsidR="0001272C" w:rsidRPr="00805E65" w:rsidRDefault="0001272C" w:rsidP="0001272C">
            <w:pPr>
              <w:pStyle w:val="TableParagraph"/>
              <w:ind w:left="123"/>
              <w:rPr>
                <w:sz w:val="24"/>
                <w:szCs w:val="24"/>
              </w:rPr>
            </w:pPr>
            <w:r w:rsidRPr="00805E65">
              <w:rPr>
                <w:color w:val="000000"/>
                <w:sz w:val="24"/>
                <w:szCs w:val="24"/>
              </w:rPr>
              <w:t>19.8</w:t>
            </w:r>
          </w:p>
        </w:tc>
        <w:tc>
          <w:tcPr>
            <w:tcW w:w="752" w:type="dxa"/>
            <w:tcBorders>
              <w:top w:val="nil"/>
              <w:left w:val="nil"/>
              <w:bottom w:val="nil"/>
              <w:right w:val="nil"/>
            </w:tcBorders>
            <w:shd w:val="clear" w:color="auto" w:fill="auto"/>
            <w:vAlign w:val="bottom"/>
          </w:tcPr>
          <w:p w14:paraId="65E6CFDA" w14:textId="70FD05E5" w:rsidR="0001272C" w:rsidRPr="00805E65" w:rsidRDefault="0001272C" w:rsidP="0001272C">
            <w:pPr>
              <w:pStyle w:val="TableParagraph"/>
              <w:ind w:left="124"/>
              <w:rPr>
                <w:sz w:val="24"/>
                <w:szCs w:val="24"/>
              </w:rPr>
            </w:pPr>
            <w:r w:rsidRPr="00805E65">
              <w:rPr>
                <w:color w:val="000000"/>
                <w:sz w:val="24"/>
                <w:szCs w:val="24"/>
              </w:rPr>
              <w:t>19.6</w:t>
            </w:r>
          </w:p>
        </w:tc>
        <w:tc>
          <w:tcPr>
            <w:tcW w:w="668" w:type="dxa"/>
            <w:tcBorders>
              <w:top w:val="nil"/>
              <w:left w:val="nil"/>
              <w:bottom w:val="nil"/>
              <w:right w:val="nil"/>
            </w:tcBorders>
            <w:shd w:val="clear" w:color="auto" w:fill="auto"/>
            <w:vAlign w:val="bottom"/>
          </w:tcPr>
          <w:p w14:paraId="62C0D99A" w14:textId="35D8058C" w:rsidR="0001272C" w:rsidRPr="00805E65" w:rsidRDefault="0001272C" w:rsidP="0001272C">
            <w:pPr>
              <w:pStyle w:val="TableParagraph"/>
              <w:ind w:left="124"/>
              <w:rPr>
                <w:sz w:val="24"/>
                <w:szCs w:val="24"/>
              </w:rPr>
            </w:pPr>
            <w:r w:rsidRPr="00805E65">
              <w:rPr>
                <w:color w:val="000000"/>
                <w:sz w:val="24"/>
                <w:szCs w:val="24"/>
              </w:rPr>
              <w:t>19.5</w:t>
            </w:r>
          </w:p>
        </w:tc>
        <w:tc>
          <w:tcPr>
            <w:tcW w:w="645" w:type="dxa"/>
            <w:tcBorders>
              <w:top w:val="nil"/>
              <w:left w:val="nil"/>
              <w:bottom w:val="nil"/>
              <w:right w:val="nil"/>
            </w:tcBorders>
            <w:shd w:val="clear" w:color="auto" w:fill="auto"/>
            <w:vAlign w:val="bottom"/>
          </w:tcPr>
          <w:p w14:paraId="1B68C902" w14:textId="3B59A04E" w:rsidR="0001272C" w:rsidRPr="00805E65" w:rsidRDefault="0001272C" w:rsidP="0001272C">
            <w:pPr>
              <w:pStyle w:val="TableParagraph"/>
              <w:ind w:left="127"/>
              <w:rPr>
                <w:sz w:val="24"/>
                <w:szCs w:val="24"/>
              </w:rPr>
            </w:pPr>
            <w:r w:rsidRPr="00805E65">
              <w:rPr>
                <w:color w:val="000000"/>
                <w:sz w:val="24"/>
                <w:szCs w:val="24"/>
              </w:rPr>
              <w:t>16.8</w:t>
            </w:r>
          </w:p>
        </w:tc>
        <w:tc>
          <w:tcPr>
            <w:tcW w:w="652" w:type="dxa"/>
            <w:tcBorders>
              <w:top w:val="nil"/>
              <w:left w:val="nil"/>
              <w:bottom w:val="nil"/>
              <w:right w:val="nil"/>
            </w:tcBorders>
            <w:shd w:val="clear" w:color="auto" w:fill="auto"/>
            <w:vAlign w:val="bottom"/>
          </w:tcPr>
          <w:p w14:paraId="1DF3FFF6" w14:textId="78679F02" w:rsidR="0001272C" w:rsidRPr="00805E65" w:rsidRDefault="0001272C" w:rsidP="0001272C">
            <w:pPr>
              <w:pStyle w:val="TableParagraph"/>
              <w:ind w:left="125"/>
              <w:rPr>
                <w:sz w:val="24"/>
                <w:szCs w:val="24"/>
              </w:rPr>
            </w:pPr>
            <w:r w:rsidRPr="00805E65">
              <w:rPr>
                <w:color w:val="000000"/>
                <w:sz w:val="24"/>
                <w:szCs w:val="24"/>
              </w:rPr>
              <w:t>17.8</w:t>
            </w:r>
          </w:p>
        </w:tc>
        <w:tc>
          <w:tcPr>
            <w:tcW w:w="645" w:type="dxa"/>
            <w:tcBorders>
              <w:top w:val="nil"/>
              <w:left w:val="nil"/>
              <w:bottom w:val="nil"/>
              <w:right w:val="nil"/>
            </w:tcBorders>
            <w:shd w:val="clear" w:color="auto" w:fill="auto"/>
            <w:vAlign w:val="bottom"/>
          </w:tcPr>
          <w:p w14:paraId="34AF369E" w14:textId="3A4C054A" w:rsidR="0001272C" w:rsidRPr="00805E65" w:rsidRDefault="0001272C" w:rsidP="0001272C">
            <w:pPr>
              <w:pStyle w:val="TableParagraph"/>
              <w:ind w:left="102" w:right="61"/>
              <w:jc w:val="center"/>
              <w:rPr>
                <w:sz w:val="24"/>
                <w:szCs w:val="24"/>
              </w:rPr>
            </w:pPr>
            <w:r w:rsidRPr="00805E65">
              <w:rPr>
                <w:color w:val="000000"/>
                <w:sz w:val="24"/>
                <w:szCs w:val="24"/>
              </w:rPr>
              <w:t>13.4</w:t>
            </w:r>
          </w:p>
        </w:tc>
        <w:tc>
          <w:tcPr>
            <w:tcW w:w="643" w:type="dxa"/>
            <w:tcBorders>
              <w:top w:val="nil"/>
              <w:left w:val="nil"/>
              <w:bottom w:val="nil"/>
              <w:right w:val="nil"/>
            </w:tcBorders>
            <w:shd w:val="clear" w:color="auto" w:fill="auto"/>
            <w:vAlign w:val="bottom"/>
          </w:tcPr>
          <w:p w14:paraId="40CF125B" w14:textId="1173C193" w:rsidR="0001272C" w:rsidRPr="00805E65" w:rsidRDefault="0001272C" w:rsidP="0001272C">
            <w:pPr>
              <w:pStyle w:val="TableParagraph"/>
              <w:ind w:left="124"/>
              <w:rPr>
                <w:sz w:val="24"/>
                <w:szCs w:val="24"/>
              </w:rPr>
            </w:pPr>
            <w:r w:rsidRPr="00805E65">
              <w:rPr>
                <w:color w:val="000000"/>
                <w:sz w:val="24"/>
                <w:szCs w:val="24"/>
              </w:rPr>
              <w:t>16.7</w:t>
            </w:r>
          </w:p>
        </w:tc>
        <w:tc>
          <w:tcPr>
            <w:tcW w:w="651" w:type="dxa"/>
            <w:tcBorders>
              <w:top w:val="nil"/>
              <w:left w:val="nil"/>
              <w:bottom w:val="nil"/>
              <w:right w:val="nil"/>
            </w:tcBorders>
            <w:shd w:val="clear" w:color="auto" w:fill="auto"/>
            <w:vAlign w:val="bottom"/>
          </w:tcPr>
          <w:p w14:paraId="6300076C" w14:textId="20D5E824" w:rsidR="0001272C" w:rsidRPr="00805E65" w:rsidRDefault="0001272C" w:rsidP="0001272C">
            <w:pPr>
              <w:pStyle w:val="TableParagraph"/>
              <w:ind w:left="123"/>
              <w:rPr>
                <w:sz w:val="24"/>
                <w:szCs w:val="24"/>
              </w:rPr>
            </w:pPr>
            <w:r w:rsidRPr="00805E65">
              <w:rPr>
                <w:color w:val="000000"/>
                <w:sz w:val="24"/>
                <w:szCs w:val="24"/>
              </w:rPr>
              <w:t>13.4</w:t>
            </w:r>
          </w:p>
        </w:tc>
        <w:tc>
          <w:tcPr>
            <w:tcW w:w="636" w:type="dxa"/>
            <w:tcBorders>
              <w:top w:val="nil"/>
              <w:left w:val="nil"/>
              <w:bottom w:val="nil"/>
              <w:right w:val="nil"/>
            </w:tcBorders>
            <w:shd w:val="clear" w:color="auto" w:fill="auto"/>
            <w:vAlign w:val="bottom"/>
          </w:tcPr>
          <w:p w14:paraId="13299653" w14:textId="49376859" w:rsidR="0001272C" w:rsidRPr="00805E65" w:rsidRDefault="0001272C" w:rsidP="0001272C">
            <w:pPr>
              <w:pStyle w:val="TableParagraph"/>
              <w:ind w:left="124"/>
              <w:rPr>
                <w:sz w:val="24"/>
                <w:szCs w:val="24"/>
              </w:rPr>
            </w:pPr>
            <w:r w:rsidRPr="00805E65">
              <w:rPr>
                <w:color w:val="000000"/>
                <w:sz w:val="24"/>
                <w:szCs w:val="24"/>
              </w:rPr>
              <w:t>11.6</w:t>
            </w:r>
          </w:p>
        </w:tc>
      </w:tr>
      <w:tr w:rsidR="0001272C" w:rsidRPr="00F329A9" w14:paraId="552902EF" w14:textId="77777777" w:rsidTr="00F726D9">
        <w:trPr>
          <w:trHeight w:val="364"/>
        </w:trPr>
        <w:tc>
          <w:tcPr>
            <w:tcW w:w="1539" w:type="dxa"/>
          </w:tcPr>
          <w:p w14:paraId="59393F83" w14:textId="0FC0F1D9" w:rsidR="0001272C" w:rsidRPr="00F329A9" w:rsidRDefault="0001272C" w:rsidP="0001272C">
            <w:pPr>
              <w:pStyle w:val="TableParagraph"/>
              <w:spacing w:line="268" w:lineRule="exact"/>
              <w:rPr>
                <w:sz w:val="24"/>
                <w:szCs w:val="24"/>
              </w:rPr>
            </w:pPr>
            <w:r>
              <w:rPr>
                <w:sz w:val="24"/>
                <w:szCs w:val="24"/>
              </w:rPr>
              <w:t xml:space="preserve">LTHR </w:t>
            </w:r>
          </w:p>
        </w:tc>
        <w:tc>
          <w:tcPr>
            <w:tcW w:w="640" w:type="dxa"/>
            <w:tcBorders>
              <w:top w:val="nil"/>
              <w:left w:val="nil"/>
              <w:bottom w:val="nil"/>
              <w:right w:val="nil"/>
            </w:tcBorders>
            <w:shd w:val="clear" w:color="auto" w:fill="auto"/>
            <w:vAlign w:val="bottom"/>
          </w:tcPr>
          <w:p w14:paraId="04465E0F" w14:textId="6DAAEBCE" w:rsidR="0001272C" w:rsidRPr="00805E65" w:rsidRDefault="0001272C" w:rsidP="0001272C">
            <w:pPr>
              <w:pStyle w:val="TableParagraph"/>
              <w:spacing w:line="268" w:lineRule="exact"/>
              <w:rPr>
                <w:sz w:val="24"/>
                <w:szCs w:val="24"/>
              </w:rPr>
            </w:pPr>
            <w:r w:rsidRPr="00805E65">
              <w:rPr>
                <w:color w:val="000000"/>
                <w:sz w:val="24"/>
                <w:szCs w:val="24"/>
              </w:rPr>
              <w:t>6.11</w:t>
            </w:r>
          </w:p>
        </w:tc>
        <w:tc>
          <w:tcPr>
            <w:tcW w:w="644" w:type="dxa"/>
            <w:tcBorders>
              <w:top w:val="nil"/>
              <w:left w:val="nil"/>
              <w:bottom w:val="nil"/>
              <w:right w:val="nil"/>
            </w:tcBorders>
            <w:shd w:val="clear" w:color="auto" w:fill="auto"/>
            <w:vAlign w:val="bottom"/>
          </w:tcPr>
          <w:p w14:paraId="1A931448" w14:textId="512536FF" w:rsidR="0001272C" w:rsidRPr="00805E65" w:rsidRDefault="0001272C" w:rsidP="0001272C">
            <w:pPr>
              <w:pStyle w:val="TableParagraph"/>
              <w:spacing w:line="268" w:lineRule="exact"/>
              <w:ind w:left="97" w:right="65"/>
              <w:jc w:val="center"/>
              <w:rPr>
                <w:sz w:val="24"/>
                <w:szCs w:val="24"/>
              </w:rPr>
            </w:pPr>
            <w:r w:rsidRPr="00805E65">
              <w:rPr>
                <w:color w:val="000000"/>
                <w:sz w:val="24"/>
                <w:szCs w:val="24"/>
              </w:rPr>
              <w:t>16.5</w:t>
            </w:r>
          </w:p>
        </w:tc>
        <w:tc>
          <w:tcPr>
            <w:tcW w:w="747" w:type="dxa"/>
            <w:tcBorders>
              <w:top w:val="nil"/>
              <w:left w:val="nil"/>
              <w:bottom w:val="nil"/>
              <w:right w:val="nil"/>
            </w:tcBorders>
            <w:shd w:val="clear" w:color="auto" w:fill="auto"/>
            <w:vAlign w:val="bottom"/>
          </w:tcPr>
          <w:p w14:paraId="177DD5CA" w14:textId="1BBBA38A" w:rsidR="0001272C" w:rsidRPr="00805E65" w:rsidRDefault="0001272C" w:rsidP="0001272C">
            <w:pPr>
              <w:pStyle w:val="TableParagraph"/>
              <w:spacing w:line="268" w:lineRule="exact"/>
              <w:ind w:left="118"/>
              <w:rPr>
                <w:sz w:val="24"/>
                <w:szCs w:val="24"/>
              </w:rPr>
            </w:pPr>
            <w:r w:rsidRPr="00805E65">
              <w:rPr>
                <w:color w:val="000000"/>
                <w:sz w:val="24"/>
                <w:szCs w:val="24"/>
              </w:rPr>
              <w:t>11.2</w:t>
            </w:r>
          </w:p>
        </w:tc>
        <w:tc>
          <w:tcPr>
            <w:tcW w:w="752" w:type="dxa"/>
            <w:tcBorders>
              <w:top w:val="nil"/>
              <w:left w:val="nil"/>
              <w:bottom w:val="nil"/>
              <w:right w:val="nil"/>
            </w:tcBorders>
            <w:shd w:val="clear" w:color="auto" w:fill="auto"/>
            <w:vAlign w:val="bottom"/>
          </w:tcPr>
          <w:p w14:paraId="517F72BC" w14:textId="087DA2E1" w:rsidR="0001272C" w:rsidRPr="00805E65" w:rsidRDefault="0001272C" w:rsidP="0001272C">
            <w:pPr>
              <w:pStyle w:val="TableParagraph"/>
              <w:spacing w:line="268" w:lineRule="exact"/>
              <w:ind w:left="123"/>
              <w:rPr>
                <w:sz w:val="24"/>
                <w:szCs w:val="24"/>
              </w:rPr>
            </w:pPr>
            <w:r w:rsidRPr="00805E65">
              <w:rPr>
                <w:color w:val="000000"/>
                <w:sz w:val="24"/>
                <w:szCs w:val="24"/>
              </w:rPr>
              <w:t>11.2</w:t>
            </w:r>
          </w:p>
        </w:tc>
        <w:tc>
          <w:tcPr>
            <w:tcW w:w="752" w:type="dxa"/>
            <w:tcBorders>
              <w:top w:val="nil"/>
              <w:left w:val="nil"/>
              <w:bottom w:val="nil"/>
              <w:right w:val="nil"/>
            </w:tcBorders>
            <w:shd w:val="clear" w:color="auto" w:fill="auto"/>
            <w:vAlign w:val="bottom"/>
          </w:tcPr>
          <w:p w14:paraId="216173A9" w14:textId="56DE38A0" w:rsidR="0001272C" w:rsidRPr="00805E65" w:rsidRDefault="0001272C" w:rsidP="0001272C">
            <w:pPr>
              <w:pStyle w:val="TableParagraph"/>
              <w:spacing w:line="268" w:lineRule="exact"/>
              <w:ind w:left="124"/>
              <w:rPr>
                <w:sz w:val="24"/>
                <w:szCs w:val="24"/>
              </w:rPr>
            </w:pPr>
            <w:r w:rsidRPr="00805E65">
              <w:rPr>
                <w:color w:val="000000"/>
                <w:sz w:val="24"/>
                <w:szCs w:val="24"/>
              </w:rPr>
              <w:t>4.98</w:t>
            </w:r>
          </w:p>
        </w:tc>
        <w:tc>
          <w:tcPr>
            <w:tcW w:w="668" w:type="dxa"/>
            <w:tcBorders>
              <w:top w:val="nil"/>
              <w:left w:val="nil"/>
              <w:bottom w:val="nil"/>
              <w:right w:val="nil"/>
            </w:tcBorders>
            <w:shd w:val="clear" w:color="auto" w:fill="auto"/>
            <w:vAlign w:val="bottom"/>
          </w:tcPr>
          <w:p w14:paraId="329EDA4F" w14:textId="262F3662" w:rsidR="0001272C" w:rsidRPr="00805E65" w:rsidRDefault="0001272C" w:rsidP="0001272C">
            <w:pPr>
              <w:pStyle w:val="TableParagraph"/>
              <w:spacing w:line="268" w:lineRule="exact"/>
              <w:ind w:left="124"/>
              <w:rPr>
                <w:sz w:val="24"/>
                <w:szCs w:val="24"/>
              </w:rPr>
            </w:pPr>
            <w:r w:rsidRPr="00805E65">
              <w:rPr>
                <w:color w:val="000000"/>
                <w:sz w:val="24"/>
                <w:szCs w:val="24"/>
              </w:rPr>
              <w:t>4.34</w:t>
            </w:r>
          </w:p>
        </w:tc>
        <w:tc>
          <w:tcPr>
            <w:tcW w:w="645" w:type="dxa"/>
            <w:tcBorders>
              <w:top w:val="nil"/>
              <w:left w:val="nil"/>
              <w:bottom w:val="nil"/>
              <w:right w:val="nil"/>
            </w:tcBorders>
            <w:shd w:val="clear" w:color="auto" w:fill="auto"/>
            <w:vAlign w:val="bottom"/>
          </w:tcPr>
          <w:p w14:paraId="1329E038" w14:textId="7C46026C" w:rsidR="0001272C" w:rsidRPr="00805E65" w:rsidRDefault="0001272C" w:rsidP="0001272C">
            <w:pPr>
              <w:pStyle w:val="TableParagraph"/>
              <w:spacing w:line="268" w:lineRule="exact"/>
              <w:ind w:left="127"/>
              <w:rPr>
                <w:sz w:val="24"/>
                <w:szCs w:val="24"/>
              </w:rPr>
            </w:pPr>
            <w:r w:rsidRPr="00805E65">
              <w:rPr>
                <w:color w:val="000000"/>
                <w:sz w:val="24"/>
                <w:szCs w:val="24"/>
              </w:rPr>
              <w:t>3.87</w:t>
            </w:r>
          </w:p>
        </w:tc>
        <w:tc>
          <w:tcPr>
            <w:tcW w:w="652" w:type="dxa"/>
            <w:tcBorders>
              <w:top w:val="nil"/>
              <w:left w:val="nil"/>
              <w:bottom w:val="nil"/>
              <w:right w:val="nil"/>
            </w:tcBorders>
            <w:shd w:val="clear" w:color="auto" w:fill="auto"/>
            <w:vAlign w:val="bottom"/>
          </w:tcPr>
          <w:p w14:paraId="488B7DD0" w14:textId="24D7EB9D" w:rsidR="0001272C" w:rsidRPr="00805E65" w:rsidRDefault="0001272C" w:rsidP="0001272C">
            <w:pPr>
              <w:pStyle w:val="TableParagraph"/>
              <w:spacing w:line="268" w:lineRule="exact"/>
              <w:ind w:left="125"/>
              <w:rPr>
                <w:sz w:val="24"/>
                <w:szCs w:val="24"/>
              </w:rPr>
            </w:pPr>
            <w:r w:rsidRPr="00805E65">
              <w:rPr>
                <w:color w:val="000000"/>
                <w:sz w:val="24"/>
                <w:szCs w:val="24"/>
              </w:rPr>
              <w:t>4.55</w:t>
            </w:r>
          </w:p>
        </w:tc>
        <w:tc>
          <w:tcPr>
            <w:tcW w:w="645" w:type="dxa"/>
            <w:tcBorders>
              <w:top w:val="nil"/>
              <w:left w:val="nil"/>
              <w:bottom w:val="nil"/>
              <w:right w:val="nil"/>
            </w:tcBorders>
            <w:shd w:val="clear" w:color="auto" w:fill="auto"/>
            <w:vAlign w:val="bottom"/>
          </w:tcPr>
          <w:p w14:paraId="2A667A9E" w14:textId="0A769B9D" w:rsidR="0001272C" w:rsidRPr="00805E65" w:rsidRDefault="0001272C" w:rsidP="0001272C">
            <w:pPr>
              <w:pStyle w:val="TableParagraph"/>
              <w:spacing w:line="268" w:lineRule="exact"/>
              <w:ind w:left="102" w:right="61"/>
              <w:jc w:val="center"/>
              <w:rPr>
                <w:sz w:val="24"/>
                <w:szCs w:val="24"/>
              </w:rPr>
            </w:pPr>
            <w:r w:rsidRPr="00805E65">
              <w:rPr>
                <w:color w:val="000000"/>
                <w:sz w:val="24"/>
                <w:szCs w:val="24"/>
              </w:rPr>
              <w:t>3.66</w:t>
            </w:r>
          </w:p>
        </w:tc>
        <w:tc>
          <w:tcPr>
            <w:tcW w:w="643" w:type="dxa"/>
            <w:tcBorders>
              <w:top w:val="nil"/>
              <w:left w:val="nil"/>
              <w:bottom w:val="nil"/>
              <w:right w:val="nil"/>
            </w:tcBorders>
            <w:shd w:val="clear" w:color="auto" w:fill="auto"/>
            <w:vAlign w:val="bottom"/>
          </w:tcPr>
          <w:p w14:paraId="387AC203" w14:textId="033C84A5" w:rsidR="0001272C" w:rsidRPr="00805E65" w:rsidRDefault="0001272C" w:rsidP="0001272C">
            <w:pPr>
              <w:pStyle w:val="TableParagraph"/>
              <w:spacing w:line="268" w:lineRule="exact"/>
              <w:ind w:left="124"/>
              <w:rPr>
                <w:sz w:val="24"/>
                <w:szCs w:val="24"/>
              </w:rPr>
            </w:pPr>
            <w:r w:rsidRPr="00805E65">
              <w:rPr>
                <w:color w:val="000000"/>
                <w:sz w:val="24"/>
                <w:szCs w:val="24"/>
              </w:rPr>
              <w:t>3.37</w:t>
            </w:r>
          </w:p>
        </w:tc>
        <w:tc>
          <w:tcPr>
            <w:tcW w:w="651" w:type="dxa"/>
            <w:tcBorders>
              <w:top w:val="nil"/>
              <w:left w:val="nil"/>
              <w:bottom w:val="nil"/>
              <w:right w:val="nil"/>
            </w:tcBorders>
            <w:shd w:val="clear" w:color="auto" w:fill="auto"/>
            <w:vAlign w:val="bottom"/>
          </w:tcPr>
          <w:p w14:paraId="5871B2EC" w14:textId="43B960AB" w:rsidR="0001272C" w:rsidRPr="00805E65" w:rsidRDefault="0001272C" w:rsidP="0001272C">
            <w:pPr>
              <w:pStyle w:val="TableParagraph"/>
              <w:spacing w:line="268" w:lineRule="exact"/>
              <w:ind w:left="123"/>
              <w:rPr>
                <w:sz w:val="24"/>
                <w:szCs w:val="24"/>
              </w:rPr>
            </w:pPr>
            <w:r w:rsidRPr="00805E65">
              <w:rPr>
                <w:color w:val="000000"/>
                <w:sz w:val="24"/>
                <w:szCs w:val="24"/>
              </w:rPr>
              <w:t>1.96</w:t>
            </w:r>
          </w:p>
        </w:tc>
        <w:tc>
          <w:tcPr>
            <w:tcW w:w="636" w:type="dxa"/>
            <w:tcBorders>
              <w:top w:val="nil"/>
              <w:left w:val="nil"/>
              <w:bottom w:val="nil"/>
              <w:right w:val="nil"/>
            </w:tcBorders>
            <w:shd w:val="clear" w:color="auto" w:fill="auto"/>
            <w:vAlign w:val="bottom"/>
          </w:tcPr>
          <w:p w14:paraId="1CE9ECAA" w14:textId="39BE58D7" w:rsidR="0001272C" w:rsidRPr="00805E65" w:rsidRDefault="0001272C" w:rsidP="0001272C">
            <w:pPr>
              <w:pStyle w:val="TableParagraph"/>
              <w:spacing w:line="268" w:lineRule="exact"/>
              <w:ind w:left="124"/>
              <w:rPr>
                <w:sz w:val="24"/>
                <w:szCs w:val="24"/>
              </w:rPr>
            </w:pPr>
            <w:r w:rsidRPr="00805E65">
              <w:rPr>
                <w:color w:val="000000"/>
                <w:sz w:val="24"/>
                <w:szCs w:val="24"/>
              </w:rPr>
              <w:t>1.99</w:t>
            </w:r>
          </w:p>
        </w:tc>
      </w:tr>
      <w:tr w:rsidR="0001272C" w:rsidRPr="00F329A9" w14:paraId="2A89E710" w14:textId="77777777" w:rsidTr="00F726D9">
        <w:trPr>
          <w:trHeight w:val="767"/>
        </w:trPr>
        <w:tc>
          <w:tcPr>
            <w:tcW w:w="1539" w:type="dxa"/>
          </w:tcPr>
          <w:p w14:paraId="5740D97B" w14:textId="780AC528" w:rsidR="0001272C" w:rsidRPr="00F329A9" w:rsidRDefault="0001272C" w:rsidP="0001272C">
            <w:pPr>
              <w:pStyle w:val="TableParagraph"/>
              <w:spacing w:line="275" w:lineRule="exact"/>
              <w:rPr>
                <w:sz w:val="24"/>
                <w:szCs w:val="24"/>
              </w:rPr>
            </w:pPr>
            <w:r>
              <w:rPr>
                <w:sz w:val="24"/>
                <w:szCs w:val="24"/>
              </w:rPr>
              <w:t>SKW</w:t>
            </w:r>
          </w:p>
        </w:tc>
        <w:tc>
          <w:tcPr>
            <w:tcW w:w="640" w:type="dxa"/>
            <w:tcBorders>
              <w:top w:val="nil"/>
              <w:left w:val="nil"/>
              <w:bottom w:val="nil"/>
              <w:right w:val="nil"/>
            </w:tcBorders>
            <w:shd w:val="clear" w:color="auto" w:fill="auto"/>
            <w:vAlign w:val="bottom"/>
          </w:tcPr>
          <w:p w14:paraId="6DE41F52" w14:textId="5662FCFB" w:rsidR="0001272C" w:rsidRPr="00805E65" w:rsidRDefault="0001272C" w:rsidP="0001272C">
            <w:pPr>
              <w:pStyle w:val="TableParagraph"/>
              <w:rPr>
                <w:sz w:val="24"/>
                <w:szCs w:val="24"/>
              </w:rPr>
            </w:pPr>
            <w:r w:rsidRPr="00805E65">
              <w:rPr>
                <w:color w:val="000000"/>
                <w:sz w:val="24"/>
                <w:szCs w:val="24"/>
              </w:rPr>
              <w:t>6.32</w:t>
            </w:r>
          </w:p>
        </w:tc>
        <w:tc>
          <w:tcPr>
            <w:tcW w:w="644" w:type="dxa"/>
            <w:tcBorders>
              <w:top w:val="nil"/>
              <w:left w:val="nil"/>
              <w:bottom w:val="nil"/>
              <w:right w:val="nil"/>
            </w:tcBorders>
            <w:shd w:val="clear" w:color="auto" w:fill="auto"/>
            <w:vAlign w:val="bottom"/>
          </w:tcPr>
          <w:p w14:paraId="63926C3F" w14:textId="2E9010F6" w:rsidR="0001272C" w:rsidRPr="00805E65" w:rsidRDefault="0001272C" w:rsidP="0001272C">
            <w:pPr>
              <w:pStyle w:val="TableParagraph"/>
              <w:ind w:left="97" w:right="65"/>
              <w:jc w:val="center"/>
              <w:rPr>
                <w:sz w:val="24"/>
                <w:szCs w:val="24"/>
              </w:rPr>
            </w:pPr>
            <w:r w:rsidRPr="00805E65">
              <w:rPr>
                <w:color w:val="000000"/>
                <w:sz w:val="24"/>
                <w:szCs w:val="24"/>
              </w:rPr>
              <w:t>9.34</w:t>
            </w:r>
          </w:p>
        </w:tc>
        <w:tc>
          <w:tcPr>
            <w:tcW w:w="747" w:type="dxa"/>
            <w:tcBorders>
              <w:top w:val="nil"/>
              <w:left w:val="nil"/>
              <w:bottom w:val="nil"/>
              <w:right w:val="nil"/>
            </w:tcBorders>
            <w:shd w:val="clear" w:color="auto" w:fill="auto"/>
            <w:vAlign w:val="bottom"/>
          </w:tcPr>
          <w:p w14:paraId="034F969D" w14:textId="67E776CB" w:rsidR="0001272C" w:rsidRPr="00805E65" w:rsidRDefault="0001272C" w:rsidP="0001272C">
            <w:pPr>
              <w:pStyle w:val="TableParagraph"/>
              <w:ind w:left="118"/>
              <w:rPr>
                <w:sz w:val="24"/>
                <w:szCs w:val="24"/>
              </w:rPr>
            </w:pPr>
            <w:r w:rsidRPr="00805E65">
              <w:rPr>
                <w:color w:val="000000"/>
                <w:sz w:val="24"/>
                <w:szCs w:val="24"/>
              </w:rPr>
              <w:t>11.6</w:t>
            </w:r>
          </w:p>
        </w:tc>
        <w:tc>
          <w:tcPr>
            <w:tcW w:w="752" w:type="dxa"/>
            <w:tcBorders>
              <w:top w:val="nil"/>
              <w:left w:val="nil"/>
              <w:bottom w:val="nil"/>
              <w:right w:val="nil"/>
            </w:tcBorders>
            <w:shd w:val="clear" w:color="auto" w:fill="auto"/>
            <w:vAlign w:val="bottom"/>
          </w:tcPr>
          <w:p w14:paraId="1F51C3D4" w14:textId="35C54A40" w:rsidR="0001272C" w:rsidRPr="00805E65" w:rsidRDefault="0001272C" w:rsidP="0001272C">
            <w:pPr>
              <w:pStyle w:val="TableParagraph"/>
              <w:ind w:left="123"/>
              <w:rPr>
                <w:sz w:val="24"/>
                <w:szCs w:val="24"/>
              </w:rPr>
            </w:pPr>
            <w:r w:rsidRPr="00805E65">
              <w:rPr>
                <w:color w:val="000000"/>
                <w:sz w:val="24"/>
                <w:szCs w:val="24"/>
              </w:rPr>
              <w:t>14.6</w:t>
            </w:r>
          </w:p>
        </w:tc>
        <w:tc>
          <w:tcPr>
            <w:tcW w:w="752" w:type="dxa"/>
            <w:tcBorders>
              <w:top w:val="nil"/>
              <w:left w:val="nil"/>
              <w:bottom w:val="nil"/>
              <w:right w:val="nil"/>
            </w:tcBorders>
            <w:shd w:val="clear" w:color="auto" w:fill="auto"/>
            <w:vAlign w:val="bottom"/>
          </w:tcPr>
          <w:p w14:paraId="1ED257BD" w14:textId="6CBE406E" w:rsidR="0001272C" w:rsidRPr="00805E65" w:rsidRDefault="0001272C" w:rsidP="0001272C">
            <w:pPr>
              <w:pStyle w:val="TableParagraph"/>
              <w:ind w:left="124"/>
              <w:rPr>
                <w:sz w:val="24"/>
                <w:szCs w:val="24"/>
              </w:rPr>
            </w:pPr>
            <w:r w:rsidRPr="00805E65">
              <w:rPr>
                <w:color w:val="000000"/>
                <w:sz w:val="24"/>
                <w:szCs w:val="24"/>
              </w:rPr>
              <w:t>12.8</w:t>
            </w:r>
          </w:p>
        </w:tc>
        <w:tc>
          <w:tcPr>
            <w:tcW w:w="668" w:type="dxa"/>
            <w:tcBorders>
              <w:top w:val="nil"/>
              <w:left w:val="nil"/>
              <w:bottom w:val="nil"/>
              <w:right w:val="nil"/>
            </w:tcBorders>
            <w:shd w:val="clear" w:color="auto" w:fill="auto"/>
            <w:vAlign w:val="bottom"/>
          </w:tcPr>
          <w:p w14:paraId="067CAF3A" w14:textId="59BAAB3A" w:rsidR="0001272C" w:rsidRPr="00805E65" w:rsidRDefault="0001272C" w:rsidP="0001272C">
            <w:pPr>
              <w:pStyle w:val="TableParagraph"/>
              <w:ind w:left="124"/>
              <w:rPr>
                <w:sz w:val="24"/>
                <w:szCs w:val="24"/>
              </w:rPr>
            </w:pPr>
            <w:r w:rsidRPr="00805E65">
              <w:rPr>
                <w:color w:val="000000"/>
                <w:sz w:val="24"/>
                <w:szCs w:val="24"/>
              </w:rPr>
              <w:t>10.55</w:t>
            </w:r>
          </w:p>
        </w:tc>
        <w:tc>
          <w:tcPr>
            <w:tcW w:w="645" w:type="dxa"/>
            <w:tcBorders>
              <w:top w:val="nil"/>
              <w:left w:val="nil"/>
              <w:bottom w:val="nil"/>
              <w:right w:val="nil"/>
            </w:tcBorders>
            <w:shd w:val="clear" w:color="auto" w:fill="auto"/>
            <w:vAlign w:val="bottom"/>
          </w:tcPr>
          <w:p w14:paraId="785AF512" w14:textId="6947C63B" w:rsidR="0001272C" w:rsidRPr="00805E65" w:rsidRDefault="0001272C" w:rsidP="0001272C">
            <w:pPr>
              <w:pStyle w:val="TableParagraph"/>
              <w:ind w:left="127"/>
              <w:rPr>
                <w:sz w:val="24"/>
                <w:szCs w:val="24"/>
              </w:rPr>
            </w:pPr>
            <w:r w:rsidRPr="00805E65">
              <w:rPr>
                <w:color w:val="000000"/>
                <w:sz w:val="24"/>
                <w:szCs w:val="24"/>
              </w:rPr>
              <w:t>12.3</w:t>
            </w:r>
          </w:p>
        </w:tc>
        <w:tc>
          <w:tcPr>
            <w:tcW w:w="652" w:type="dxa"/>
            <w:tcBorders>
              <w:top w:val="nil"/>
              <w:left w:val="nil"/>
              <w:bottom w:val="nil"/>
              <w:right w:val="nil"/>
            </w:tcBorders>
            <w:shd w:val="clear" w:color="auto" w:fill="auto"/>
            <w:vAlign w:val="bottom"/>
          </w:tcPr>
          <w:p w14:paraId="5478ABCC" w14:textId="018CB06F" w:rsidR="0001272C" w:rsidRPr="00805E65" w:rsidRDefault="0001272C" w:rsidP="0001272C">
            <w:pPr>
              <w:pStyle w:val="TableParagraph"/>
              <w:ind w:left="125"/>
              <w:rPr>
                <w:sz w:val="24"/>
                <w:szCs w:val="24"/>
              </w:rPr>
            </w:pPr>
            <w:r w:rsidRPr="00805E65">
              <w:rPr>
                <w:color w:val="000000"/>
                <w:sz w:val="24"/>
                <w:szCs w:val="24"/>
              </w:rPr>
              <w:t>12.6</w:t>
            </w:r>
          </w:p>
        </w:tc>
        <w:tc>
          <w:tcPr>
            <w:tcW w:w="645" w:type="dxa"/>
            <w:tcBorders>
              <w:top w:val="nil"/>
              <w:left w:val="nil"/>
              <w:bottom w:val="nil"/>
              <w:right w:val="nil"/>
            </w:tcBorders>
            <w:shd w:val="clear" w:color="auto" w:fill="auto"/>
            <w:vAlign w:val="bottom"/>
          </w:tcPr>
          <w:p w14:paraId="34639F7B" w14:textId="0D59547D" w:rsidR="0001272C" w:rsidRPr="00805E65" w:rsidRDefault="0001272C" w:rsidP="0001272C">
            <w:pPr>
              <w:pStyle w:val="TableParagraph"/>
              <w:ind w:left="102" w:right="61"/>
              <w:jc w:val="center"/>
              <w:rPr>
                <w:sz w:val="24"/>
                <w:szCs w:val="24"/>
              </w:rPr>
            </w:pPr>
            <w:r w:rsidRPr="00805E65">
              <w:rPr>
                <w:color w:val="000000"/>
                <w:sz w:val="24"/>
                <w:szCs w:val="24"/>
              </w:rPr>
              <w:t>12.4</w:t>
            </w:r>
          </w:p>
        </w:tc>
        <w:tc>
          <w:tcPr>
            <w:tcW w:w="643" w:type="dxa"/>
            <w:tcBorders>
              <w:top w:val="nil"/>
              <w:left w:val="nil"/>
              <w:bottom w:val="nil"/>
              <w:right w:val="nil"/>
            </w:tcBorders>
            <w:shd w:val="clear" w:color="auto" w:fill="auto"/>
            <w:vAlign w:val="bottom"/>
          </w:tcPr>
          <w:p w14:paraId="6CE9FA83" w14:textId="370B01CC" w:rsidR="0001272C" w:rsidRPr="00805E65" w:rsidRDefault="0001272C" w:rsidP="0001272C">
            <w:pPr>
              <w:pStyle w:val="TableParagraph"/>
              <w:ind w:left="124"/>
              <w:rPr>
                <w:sz w:val="24"/>
                <w:szCs w:val="24"/>
              </w:rPr>
            </w:pPr>
            <w:r w:rsidRPr="00805E65">
              <w:rPr>
                <w:color w:val="000000"/>
                <w:sz w:val="24"/>
                <w:szCs w:val="24"/>
              </w:rPr>
              <w:t>9.12</w:t>
            </w:r>
          </w:p>
        </w:tc>
        <w:tc>
          <w:tcPr>
            <w:tcW w:w="651" w:type="dxa"/>
            <w:tcBorders>
              <w:top w:val="nil"/>
              <w:left w:val="nil"/>
              <w:bottom w:val="nil"/>
              <w:right w:val="nil"/>
            </w:tcBorders>
            <w:shd w:val="clear" w:color="auto" w:fill="auto"/>
            <w:vAlign w:val="bottom"/>
          </w:tcPr>
          <w:p w14:paraId="673C62B5" w14:textId="3C50D1E7" w:rsidR="0001272C" w:rsidRPr="00805E65" w:rsidRDefault="0001272C" w:rsidP="0001272C">
            <w:pPr>
              <w:pStyle w:val="TableParagraph"/>
              <w:ind w:left="123"/>
              <w:rPr>
                <w:sz w:val="24"/>
                <w:szCs w:val="24"/>
              </w:rPr>
            </w:pPr>
            <w:r w:rsidRPr="00805E65">
              <w:rPr>
                <w:color w:val="000000"/>
                <w:sz w:val="24"/>
                <w:szCs w:val="24"/>
              </w:rPr>
              <w:t>7.72</w:t>
            </w:r>
          </w:p>
        </w:tc>
        <w:tc>
          <w:tcPr>
            <w:tcW w:w="636" w:type="dxa"/>
            <w:tcBorders>
              <w:top w:val="nil"/>
              <w:left w:val="nil"/>
              <w:bottom w:val="nil"/>
              <w:right w:val="nil"/>
            </w:tcBorders>
            <w:shd w:val="clear" w:color="auto" w:fill="auto"/>
            <w:vAlign w:val="bottom"/>
          </w:tcPr>
          <w:p w14:paraId="12A3A1FB" w14:textId="03916489" w:rsidR="0001272C" w:rsidRPr="00805E65" w:rsidRDefault="0001272C" w:rsidP="0001272C">
            <w:pPr>
              <w:pStyle w:val="TableParagraph"/>
              <w:ind w:left="124"/>
              <w:rPr>
                <w:sz w:val="24"/>
                <w:szCs w:val="24"/>
              </w:rPr>
            </w:pPr>
            <w:r w:rsidRPr="00805E65">
              <w:rPr>
                <w:color w:val="000000"/>
                <w:sz w:val="24"/>
                <w:szCs w:val="24"/>
              </w:rPr>
              <w:t>6.99</w:t>
            </w:r>
          </w:p>
        </w:tc>
      </w:tr>
      <w:tr w:rsidR="0001272C" w:rsidRPr="00F329A9" w14:paraId="0A046B6A" w14:textId="77777777" w:rsidTr="00F726D9">
        <w:trPr>
          <w:trHeight w:val="739"/>
        </w:trPr>
        <w:tc>
          <w:tcPr>
            <w:tcW w:w="1539" w:type="dxa"/>
          </w:tcPr>
          <w:p w14:paraId="0772123B" w14:textId="503A79A1" w:rsidR="0001272C" w:rsidRPr="00F329A9" w:rsidRDefault="0001272C" w:rsidP="0001272C">
            <w:pPr>
              <w:pStyle w:val="TableParagraph"/>
              <w:spacing w:before="1" w:line="237" w:lineRule="auto"/>
              <w:ind w:right="216"/>
              <w:rPr>
                <w:sz w:val="24"/>
                <w:szCs w:val="24"/>
              </w:rPr>
            </w:pPr>
            <w:r>
              <w:rPr>
                <w:sz w:val="24"/>
                <w:szCs w:val="24"/>
              </w:rPr>
              <w:t>ESB</w:t>
            </w:r>
          </w:p>
        </w:tc>
        <w:tc>
          <w:tcPr>
            <w:tcW w:w="640" w:type="dxa"/>
            <w:tcBorders>
              <w:top w:val="nil"/>
              <w:left w:val="nil"/>
              <w:bottom w:val="nil"/>
              <w:right w:val="nil"/>
            </w:tcBorders>
            <w:shd w:val="clear" w:color="auto" w:fill="auto"/>
            <w:vAlign w:val="bottom"/>
          </w:tcPr>
          <w:p w14:paraId="3E320480" w14:textId="7BCA9888" w:rsidR="0001272C" w:rsidRPr="00805E65" w:rsidRDefault="0001272C" w:rsidP="0001272C">
            <w:pPr>
              <w:pStyle w:val="TableParagraph"/>
              <w:rPr>
                <w:sz w:val="24"/>
                <w:szCs w:val="24"/>
              </w:rPr>
            </w:pPr>
            <w:r w:rsidRPr="00805E65">
              <w:rPr>
                <w:color w:val="000000"/>
                <w:sz w:val="24"/>
                <w:szCs w:val="24"/>
              </w:rPr>
              <w:t>6.65</w:t>
            </w:r>
          </w:p>
        </w:tc>
        <w:tc>
          <w:tcPr>
            <w:tcW w:w="644" w:type="dxa"/>
            <w:tcBorders>
              <w:top w:val="nil"/>
              <w:left w:val="nil"/>
              <w:bottom w:val="nil"/>
              <w:right w:val="nil"/>
            </w:tcBorders>
            <w:shd w:val="clear" w:color="auto" w:fill="auto"/>
            <w:vAlign w:val="bottom"/>
          </w:tcPr>
          <w:p w14:paraId="1FE37CA4" w14:textId="264AA586" w:rsidR="0001272C" w:rsidRPr="00805E65" w:rsidRDefault="0001272C" w:rsidP="0001272C">
            <w:pPr>
              <w:pStyle w:val="TableParagraph"/>
              <w:ind w:left="97" w:right="65"/>
              <w:jc w:val="center"/>
              <w:rPr>
                <w:sz w:val="24"/>
                <w:szCs w:val="24"/>
              </w:rPr>
            </w:pPr>
            <w:r w:rsidRPr="00805E65">
              <w:rPr>
                <w:color w:val="000000"/>
                <w:sz w:val="24"/>
                <w:szCs w:val="24"/>
              </w:rPr>
              <w:t>9.52</w:t>
            </w:r>
          </w:p>
        </w:tc>
        <w:tc>
          <w:tcPr>
            <w:tcW w:w="747" w:type="dxa"/>
            <w:tcBorders>
              <w:top w:val="nil"/>
              <w:left w:val="nil"/>
              <w:bottom w:val="nil"/>
              <w:right w:val="nil"/>
            </w:tcBorders>
            <w:shd w:val="clear" w:color="auto" w:fill="auto"/>
            <w:vAlign w:val="bottom"/>
          </w:tcPr>
          <w:p w14:paraId="753166C2" w14:textId="18BCD2EF" w:rsidR="0001272C" w:rsidRPr="00805E65" w:rsidRDefault="0001272C" w:rsidP="0001272C">
            <w:pPr>
              <w:pStyle w:val="TableParagraph"/>
              <w:ind w:left="118"/>
              <w:rPr>
                <w:sz w:val="24"/>
                <w:szCs w:val="24"/>
              </w:rPr>
            </w:pPr>
            <w:r w:rsidRPr="00805E65">
              <w:rPr>
                <w:color w:val="000000"/>
                <w:sz w:val="24"/>
                <w:szCs w:val="24"/>
              </w:rPr>
              <w:t>11.5</w:t>
            </w:r>
          </w:p>
        </w:tc>
        <w:tc>
          <w:tcPr>
            <w:tcW w:w="752" w:type="dxa"/>
            <w:tcBorders>
              <w:top w:val="nil"/>
              <w:left w:val="nil"/>
              <w:bottom w:val="nil"/>
              <w:right w:val="nil"/>
            </w:tcBorders>
            <w:shd w:val="clear" w:color="auto" w:fill="auto"/>
            <w:vAlign w:val="bottom"/>
          </w:tcPr>
          <w:p w14:paraId="03400FC0" w14:textId="1EF4D8B8" w:rsidR="0001272C" w:rsidRPr="00805E65" w:rsidRDefault="0001272C" w:rsidP="0001272C">
            <w:pPr>
              <w:pStyle w:val="TableParagraph"/>
              <w:ind w:left="123"/>
              <w:rPr>
                <w:sz w:val="24"/>
                <w:szCs w:val="24"/>
              </w:rPr>
            </w:pPr>
            <w:r w:rsidRPr="00805E65">
              <w:rPr>
                <w:color w:val="000000"/>
                <w:sz w:val="24"/>
                <w:szCs w:val="24"/>
              </w:rPr>
              <w:t>14.1</w:t>
            </w:r>
          </w:p>
        </w:tc>
        <w:tc>
          <w:tcPr>
            <w:tcW w:w="752" w:type="dxa"/>
            <w:tcBorders>
              <w:top w:val="nil"/>
              <w:left w:val="nil"/>
              <w:bottom w:val="nil"/>
              <w:right w:val="nil"/>
            </w:tcBorders>
            <w:shd w:val="clear" w:color="auto" w:fill="auto"/>
            <w:vAlign w:val="bottom"/>
          </w:tcPr>
          <w:p w14:paraId="4BA8E22F" w14:textId="322ABFAB" w:rsidR="0001272C" w:rsidRPr="00805E65" w:rsidRDefault="0001272C" w:rsidP="0001272C">
            <w:pPr>
              <w:pStyle w:val="TableParagraph"/>
              <w:ind w:left="124"/>
              <w:rPr>
                <w:sz w:val="24"/>
                <w:szCs w:val="24"/>
              </w:rPr>
            </w:pPr>
            <w:r w:rsidRPr="00805E65">
              <w:rPr>
                <w:color w:val="000000"/>
                <w:sz w:val="24"/>
                <w:szCs w:val="24"/>
              </w:rPr>
              <w:t>11.3</w:t>
            </w:r>
          </w:p>
        </w:tc>
        <w:tc>
          <w:tcPr>
            <w:tcW w:w="668" w:type="dxa"/>
            <w:tcBorders>
              <w:top w:val="nil"/>
              <w:left w:val="nil"/>
              <w:bottom w:val="nil"/>
              <w:right w:val="nil"/>
            </w:tcBorders>
            <w:shd w:val="clear" w:color="auto" w:fill="auto"/>
            <w:vAlign w:val="bottom"/>
          </w:tcPr>
          <w:p w14:paraId="28FA1013" w14:textId="2D07DF22" w:rsidR="0001272C" w:rsidRPr="00805E65" w:rsidRDefault="0001272C" w:rsidP="0001272C">
            <w:pPr>
              <w:pStyle w:val="TableParagraph"/>
              <w:ind w:left="124"/>
              <w:rPr>
                <w:sz w:val="24"/>
                <w:szCs w:val="24"/>
              </w:rPr>
            </w:pPr>
            <w:r w:rsidRPr="00805E65">
              <w:rPr>
                <w:color w:val="000000"/>
                <w:sz w:val="24"/>
                <w:szCs w:val="24"/>
              </w:rPr>
              <w:t>9.33</w:t>
            </w:r>
          </w:p>
        </w:tc>
        <w:tc>
          <w:tcPr>
            <w:tcW w:w="645" w:type="dxa"/>
            <w:tcBorders>
              <w:top w:val="nil"/>
              <w:left w:val="nil"/>
              <w:bottom w:val="nil"/>
              <w:right w:val="nil"/>
            </w:tcBorders>
            <w:shd w:val="clear" w:color="auto" w:fill="auto"/>
            <w:vAlign w:val="bottom"/>
          </w:tcPr>
          <w:p w14:paraId="1C478212" w14:textId="2207F74A" w:rsidR="0001272C" w:rsidRPr="00805E65" w:rsidRDefault="0001272C" w:rsidP="0001272C">
            <w:pPr>
              <w:pStyle w:val="TableParagraph"/>
              <w:ind w:left="127"/>
              <w:rPr>
                <w:sz w:val="24"/>
                <w:szCs w:val="24"/>
              </w:rPr>
            </w:pPr>
            <w:r w:rsidRPr="00805E65">
              <w:rPr>
                <w:color w:val="000000"/>
                <w:sz w:val="24"/>
                <w:szCs w:val="24"/>
              </w:rPr>
              <w:t>9.69</w:t>
            </w:r>
          </w:p>
        </w:tc>
        <w:tc>
          <w:tcPr>
            <w:tcW w:w="652" w:type="dxa"/>
            <w:tcBorders>
              <w:top w:val="nil"/>
              <w:left w:val="nil"/>
              <w:bottom w:val="nil"/>
              <w:right w:val="nil"/>
            </w:tcBorders>
            <w:shd w:val="clear" w:color="auto" w:fill="auto"/>
            <w:vAlign w:val="bottom"/>
          </w:tcPr>
          <w:p w14:paraId="7E55A5DB" w14:textId="58D842AA" w:rsidR="0001272C" w:rsidRPr="00805E65" w:rsidRDefault="0001272C" w:rsidP="0001272C">
            <w:pPr>
              <w:pStyle w:val="TableParagraph"/>
              <w:ind w:left="125"/>
              <w:rPr>
                <w:sz w:val="24"/>
                <w:szCs w:val="24"/>
              </w:rPr>
            </w:pPr>
            <w:r w:rsidRPr="00805E65">
              <w:rPr>
                <w:color w:val="000000"/>
                <w:sz w:val="24"/>
                <w:szCs w:val="24"/>
              </w:rPr>
              <w:t>10.6</w:t>
            </w:r>
          </w:p>
        </w:tc>
        <w:tc>
          <w:tcPr>
            <w:tcW w:w="645" w:type="dxa"/>
            <w:tcBorders>
              <w:top w:val="nil"/>
              <w:left w:val="nil"/>
              <w:bottom w:val="nil"/>
              <w:right w:val="nil"/>
            </w:tcBorders>
            <w:shd w:val="clear" w:color="auto" w:fill="auto"/>
            <w:vAlign w:val="bottom"/>
          </w:tcPr>
          <w:p w14:paraId="36C8C10A" w14:textId="4D05D115" w:rsidR="0001272C" w:rsidRPr="00805E65" w:rsidRDefault="0001272C" w:rsidP="0001272C">
            <w:pPr>
              <w:pStyle w:val="TableParagraph"/>
              <w:ind w:left="102" w:right="61"/>
              <w:jc w:val="center"/>
              <w:rPr>
                <w:sz w:val="24"/>
                <w:szCs w:val="24"/>
              </w:rPr>
            </w:pPr>
            <w:r w:rsidRPr="00805E65">
              <w:rPr>
                <w:color w:val="000000"/>
                <w:sz w:val="24"/>
                <w:szCs w:val="24"/>
              </w:rPr>
              <w:t>10.5</w:t>
            </w:r>
          </w:p>
        </w:tc>
        <w:tc>
          <w:tcPr>
            <w:tcW w:w="643" w:type="dxa"/>
            <w:tcBorders>
              <w:top w:val="nil"/>
              <w:left w:val="nil"/>
              <w:bottom w:val="nil"/>
              <w:right w:val="nil"/>
            </w:tcBorders>
            <w:shd w:val="clear" w:color="auto" w:fill="auto"/>
            <w:vAlign w:val="bottom"/>
          </w:tcPr>
          <w:p w14:paraId="4EA2677C" w14:textId="779F133B" w:rsidR="0001272C" w:rsidRPr="00805E65" w:rsidRDefault="0001272C" w:rsidP="0001272C">
            <w:pPr>
              <w:pStyle w:val="TableParagraph"/>
              <w:ind w:left="124"/>
              <w:rPr>
                <w:sz w:val="24"/>
                <w:szCs w:val="24"/>
              </w:rPr>
            </w:pPr>
            <w:r w:rsidRPr="00805E65">
              <w:rPr>
                <w:color w:val="000000"/>
                <w:sz w:val="24"/>
                <w:szCs w:val="24"/>
              </w:rPr>
              <w:t>8.66</w:t>
            </w:r>
          </w:p>
        </w:tc>
        <w:tc>
          <w:tcPr>
            <w:tcW w:w="651" w:type="dxa"/>
            <w:tcBorders>
              <w:top w:val="nil"/>
              <w:left w:val="nil"/>
              <w:bottom w:val="nil"/>
              <w:right w:val="nil"/>
            </w:tcBorders>
            <w:shd w:val="clear" w:color="auto" w:fill="auto"/>
            <w:vAlign w:val="bottom"/>
          </w:tcPr>
          <w:p w14:paraId="4768EB7E" w14:textId="2CB1C109" w:rsidR="0001272C" w:rsidRPr="00805E65" w:rsidRDefault="0001272C" w:rsidP="0001272C">
            <w:pPr>
              <w:pStyle w:val="TableParagraph"/>
              <w:ind w:left="123"/>
              <w:rPr>
                <w:sz w:val="24"/>
                <w:szCs w:val="24"/>
              </w:rPr>
            </w:pPr>
            <w:r w:rsidRPr="00805E65">
              <w:rPr>
                <w:color w:val="000000"/>
                <w:sz w:val="24"/>
                <w:szCs w:val="24"/>
              </w:rPr>
              <w:t>5.63</w:t>
            </w:r>
          </w:p>
        </w:tc>
        <w:tc>
          <w:tcPr>
            <w:tcW w:w="636" w:type="dxa"/>
            <w:tcBorders>
              <w:top w:val="nil"/>
              <w:left w:val="nil"/>
              <w:bottom w:val="nil"/>
              <w:right w:val="nil"/>
            </w:tcBorders>
            <w:shd w:val="clear" w:color="auto" w:fill="auto"/>
            <w:vAlign w:val="bottom"/>
          </w:tcPr>
          <w:p w14:paraId="1F1F2CBF" w14:textId="3A4740D3" w:rsidR="0001272C" w:rsidRPr="00805E65" w:rsidRDefault="0001272C" w:rsidP="0001272C">
            <w:pPr>
              <w:pStyle w:val="TableParagraph"/>
              <w:ind w:left="124"/>
              <w:rPr>
                <w:sz w:val="24"/>
                <w:szCs w:val="24"/>
              </w:rPr>
            </w:pPr>
            <w:r w:rsidRPr="00805E65">
              <w:rPr>
                <w:color w:val="000000"/>
                <w:sz w:val="24"/>
                <w:szCs w:val="24"/>
              </w:rPr>
              <w:t>6.31</w:t>
            </w:r>
          </w:p>
        </w:tc>
      </w:tr>
      <w:tr w:rsidR="0001272C" w:rsidRPr="00F329A9" w14:paraId="753AE431" w14:textId="77777777" w:rsidTr="00F726D9">
        <w:trPr>
          <w:trHeight w:val="705"/>
        </w:trPr>
        <w:tc>
          <w:tcPr>
            <w:tcW w:w="1539" w:type="dxa"/>
          </w:tcPr>
          <w:p w14:paraId="281E39BD" w14:textId="6E58F71E" w:rsidR="0001272C" w:rsidRPr="00F329A9" w:rsidRDefault="0001272C" w:rsidP="0001272C">
            <w:pPr>
              <w:pStyle w:val="TableParagraph"/>
              <w:spacing w:line="260" w:lineRule="exact"/>
              <w:rPr>
                <w:sz w:val="24"/>
                <w:szCs w:val="24"/>
              </w:rPr>
            </w:pPr>
            <w:r>
              <w:rPr>
                <w:sz w:val="24"/>
                <w:szCs w:val="24"/>
              </w:rPr>
              <w:t>WSB</w:t>
            </w:r>
          </w:p>
        </w:tc>
        <w:tc>
          <w:tcPr>
            <w:tcW w:w="640" w:type="dxa"/>
            <w:tcBorders>
              <w:top w:val="nil"/>
              <w:left w:val="nil"/>
              <w:bottom w:val="nil"/>
              <w:right w:val="nil"/>
            </w:tcBorders>
            <w:shd w:val="clear" w:color="auto" w:fill="auto"/>
            <w:vAlign w:val="bottom"/>
          </w:tcPr>
          <w:p w14:paraId="2A99CB2C" w14:textId="5A8EAE3A" w:rsidR="0001272C" w:rsidRPr="00F329A9" w:rsidRDefault="0001272C" w:rsidP="0001272C">
            <w:pPr>
              <w:pStyle w:val="TableParagraph"/>
              <w:rPr>
                <w:sz w:val="24"/>
                <w:szCs w:val="24"/>
              </w:rPr>
            </w:pPr>
            <w:r>
              <w:rPr>
                <w:rFonts w:ascii="Calibri" w:hAnsi="Calibri" w:cs="Calibri"/>
                <w:color w:val="000000"/>
              </w:rPr>
              <w:t>7.06</w:t>
            </w:r>
          </w:p>
        </w:tc>
        <w:tc>
          <w:tcPr>
            <w:tcW w:w="644" w:type="dxa"/>
            <w:tcBorders>
              <w:top w:val="nil"/>
              <w:left w:val="nil"/>
              <w:bottom w:val="nil"/>
              <w:right w:val="nil"/>
            </w:tcBorders>
            <w:shd w:val="clear" w:color="auto" w:fill="auto"/>
            <w:vAlign w:val="bottom"/>
          </w:tcPr>
          <w:p w14:paraId="691423B5" w14:textId="2EBEBD2A" w:rsidR="0001272C" w:rsidRPr="00F329A9" w:rsidRDefault="0001272C" w:rsidP="0001272C">
            <w:pPr>
              <w:pStyle w:val="TableParagraph"/>
              <w:ind w:left="97" w:right="65"/>
              <w:jc w:val="center"/>
              <w:rPr>
                <w:sz w:val="24"/>
                <w:szCs w:val="24"/>
              </w:rPr>
            </w:pPr>
            <w:r>
              <w:rPr>
                <w:rFonts w:ascii="Calibri" w:hAnsi="Calibri" w:cs="Calibri"/>
                <w:color w:val="000000"/>
              </w:rPr>
              <w:t>8.93</w:t>
            </w:r>
          </w:p>
        </w:tc>
        <w:tc>
          <w:tcPr>
            <w:tcW w:w="747" w:type="dxa"/>
            <w:tcBorders>
              <w:top w:val="nil"/>
              <w:left w:val="nil"/>
              <w:bottom w:val="nil"/>
              <w:right w:val="nil"/>
            </w:tcBorders>
            <w:shd w:val="clear" w:color="auto" w:fill="auto"/>
            <w:vAlign w:val="bottom"/>
          </w:tcPr>
          <w:p w14:paraId="44AAD6F5" w14:textId="666BC2C8" w:rsidR="0001272C" w:rsidRPr="00F329A9" w:rsidRDefault="0001272C" w:rsidP="0001272C">
            <w:pPr>
              <w:pStyle w:val="TableParagraph"/>
              <w:ind w:left="118"/>
              <w:rPr>
                <w:sz w:val="24"/>
                <w:szCs w:val="24"/>
              </w:rPr>
            </w:pPr>
            <w:r>
              <w:rPr>
                <w:rFonts w:ascii="Calibri" w:hAnsi="Calibri" w:cs="Calibri"/>
                <w:color w:val="000000"/>
              </w:rPr>
              <w:t>11.3</w:t>
            </w:r>
          </w:p>
        </w:tc>
        <w:tc>
          <w:tcPr>
            <w:tcW w:w="752" w:type="dxa"/>
            <w:tcBorders>
              <w:top w:val="nil"/>
              <w:left w:val="nil"/>
              <w:bottom w:val="nil"/>
              <w:right w:val="nil"/>
            </w:tcBorders>
            <w:shd w:val="clear" w:color="auto" w:fill="auto"/>
            <w:vAlign w:val="bottom"/>
          </w:tcPr>
          <w:p w14:paraId="690546AC" w14:textId="4F1C5A48" w:rsidR="0001272C" w:rsidRPr="00F329A9" w:rsidRDefault="0001272C" w:rsidP="0001272C">
            <w:pPr>
              <w:pStyle w:val="TableParagraph"/>
              <w:ind w:left="123"/>
              <w:rPr>
                <w:sz w:val="24"/>
                <w:szCs w:val="24"/>
              </w:rPr>
            </w:pPr>
            <w:r>
              <w:rPr>
                <w:rFonts w:ascii="Calibri" w:hAnsi="Calibri" w:cs="Calibri"/>
                <w:color w:val="000000"/>
              </w:rPr>
              <w:t>14.6</w:t>
            </w:r>
          </w:p>
        </w:tc>
        <w:tc>
          <w:tcPr>
            <w:tcW w:w="752" w:type="dxa"/>
            <w:tcBorders>
              <w:top w:val="nil"/>
              <w:left w:val="nil"/>
              <w:bottom w:val="nil"/>
              <w:right w:val="nil"/>
            </w:tcBorders>
            <w:shd w:val="clear" w:color="auto" w:fill="auto"/>
            <w:vAlign w:val="bottom"/>
          </w:tcPr>
          <w:p w14:paraId="0A75343E" w14:textId="0DC05E04" w:rsidR="0001272C" w:rsidRPr="00F329A9" w:rsidRDefault="0001272C" w:rsidP="0001272C">
            <w:pPr>
              <w:pStyle w:val="TableParagraph"/>
              <w:ind w:left="124"/>
              <w:rPr>
                <w:sz w:val="24"/>
                <w:szCs w:val="24"/>
              </w:rPr>
            </w:pPr>
            <w:r>
              <w:rPr>
                <w:rFonts w:ascii="Calibri" w:hAnsi="Calibri" w:cs="Calibri"/>
                <w:color w:val="000000"/>
              </w:rPr>
              <w:t>14.3</w:t>
            </w:r>
          </w:p>
        </w:tc>
        <w:tc>
          <w:tcPr>
            <w:tcW w:w="668" w:type="dxa"/>
            <w:tcBorders>
              <w:top w:val="nil"/>
              <w:left w:val="nil"/>
              <w:bottom w:val="nil"/>
              <w:right w:val="nil"/>
            </w:tcBorders>
            <w:shd w:val="clear" w:color="auto" w:fill="auto"/>
            <w:vAlign w:val="bottom"/>
          </w:tcPr>
          <w:p w14:paraId="4D61D663" w14:textId="27E37B79" w:rsidR="0001272C" w:rsidRPr="00F329A9" w:rsidRDefault="0001272C" w:rsidP="0001272C">
            <w:pPr>
              <w:pStyle w:val="TableParagraph"/>
              <w:ind w:left="124"/>
              <w:rPr>
                <w:sz w:val="24"/>
                <w:szCs w:val="24"/>
              </w:rPr>
            </w:pPr>
            <w:r>
              <w:rPr>
                <w:rFonts w:ascii="Calibri" w:hAnsi="Calibri" w:cs="Calibri"/>
                <w:color w:val="000000"/>
              </w:rPr>
              <w:t>9.51</w:t>
            </w:r>
          </w:p>
        </w:tc>
        <w:tc>
          <w:tcPr>
            <w:tcW w:w="645" w:type="dxa"/>
            <w:tcBorders>
              <w:top w:val="nil"/>
              <w:left w:val="nil"/>
              <w:bottom w:val="nil"/>
              <w:right w:val="nil"/>
            </w:tcBorders>
            <w:shd w:val="clear" w:color="auto" w:fill="auto"/>
            <w:vAlign w:val="bottom"/>
          </w:tcPr>
          <w:p w14:paraId="3D6A5FB8" w14:textId="5D049763" w:rsidR="0001272C" w:rsidRPr="00F329A9" w:rsidRDefault="0001272C" w:rsidP="0001272C">
            <w:pPr>
              <w:pStyle w:val="TableParagraph"/>
              <w:ind w:left="127"/>
              <w:rPr>
                <w:sz w:val="24"/>
                <w:szCs w:val="24"/>
              </w:rPr>
            </w:pPr>
            <w:r>
              <w:rPr>
                <w:rFonts w:ascii="Calibri" w:hAnsi="Calibri" w:cs="Calibri"/>
                <w:color w:val="000000"/>
              </w:rPr>
              <w:t>9.55</w:t>
            </w:r>
          </w:p>
        </w:tc>
        <w:tc>
          <w:tcPr>
            <w:tcW w:w="652" w:type="dxa"/>
            <w:tcBorders>
              <w:top w:val="nil"/>
              <w:left w:val="nil"/>
              <w:bottom w:val="nil"/>
              <w:right w:val="nil"/>
            </w:tcBorders>
            <w:shd w:val="clear" w:color="auto" w:fill="auto"/>
            <w:vAlign w:val="bottom"/>
          </w:tcPr>
          <w:p w14:paraId="34E6E1D2" w14:textId="1430A748" w:rsidR="0001272C" w:rsidRPr="00F329A9" w:rsidRDefault="0001272C" w:rsidP="0001272C">
            <w:pPr>
              <w:pStyle w:val="TableParagraph"/>
              <w:ind w:left="125"/>
              <w:rPr>
                <w:sz w:val="24"/>
                <w:szCs w:val="24"/>
              </w:rPr>
            </w:pPr>
            <w:r>
              <w:rPr>
                <w:rFonts w:ascii="Calibri" w:hAnsi="Calibri" w:cs="Calibri"/>
                <w:color w:val="000000"/>
              </w:rPr>
              <w:t>9.62</w:t>
            </w:r>
          </w:p>
        </w:tc>
        <w:tc>
          <w:tcPr>
            <w:tcW w:w="645" w:type="dxa"/>
            <w:tcBorders>
              <w:top w:val="nil"/>
              <w:left w:val="nil"/>
              <w:bottom w:val="nil"/>
              <w:right w:val="nil"/>
            </w:tcBorders>
            <w:shd w:val="clear" w:color="auto" w:fill="auto"/>
            <w:vAlign w:val="bottom"/>
          </w:tcPr>
          <w:p w14:paraId="1872162D" w14:textId="298E215E" w:rsidR="0001272C" w:rsidRPr="00F329A9" w:rsidRDefault="0001272C" w:rsidP="0001272C">
            <w:pPr>
              <w:pStyle w:val="TableParagraph"/>
              <w:ind w:left="102" w:right="61"/>
              <w:jc w:val="center"/>
              <w:rPr>
                <w:sz w:val="24"/>
                <w:szCs w:val="24"/>
              </w:rPr>
            </w:pPr>
            <w:r>
              <w:rPr>
                <w:rFonts w:ascii="Calibri" w:hAnsi="Calibri" w:cs="Calibri"/>
                <w:color w:val="000000"/>
              </w:rPr>
              <w:t>9.86</w:t>
            </w:r>
          </w:p>
        </w:tc>
        <w:tc>
          <w:tcPr>
            <w:tcW w:w="643" w:type="dxa"/>
            <w:tcBorders>
              <w:top w:val="nil"/>
              <w:left w:val="nil"/>
              <w:bottom w:val="nil"/>
              <w:right w:val="nil"/>
            </w:tcBorders>
            <w:shd w:val="clear" w:color="auto" w:fill="auto"/>
            <w:vAlign w:val="bottom"/>
          </w:tcPr>
          <w:p w14:paraId="6BC96A80" w14:textId="4CA2CD11" w:rsidR="0001272C" w:rsidRPr="00F329A9" w:rsidRDefault="0001272C" w:rsidP="0001272C">
            <w:pPr>
              <w:pStyle w:val="TableParagraph"/>
              <w:ind w:left="124"/>
              <w:rPr>
                <w:sz w:val="24"/>
                <w:szCs w:val="24"/>
              </w:rPr>
            </w:pPr>
            <w:r>
              <w:rPr>
                <w:rFonts w:ascii="Calibri" w:hAnsi="Calibri" w:cs="Calibri"/>
                <w:color w:val="000000"/>
              </w:rPr>
              <w:t>9.61</w:t>
            </w:r>
          </w:p>
        </w:tc>
        <w:tc>
          <w:tcPr>
            <w:tcW w:w="651" w:type="dxa"/>
            <w:tcBorders>
              <w:top w:val="nil"/>
              <w:left w:val="nil"/>
              <w:bottom w:val="nil"/>
              <w:right w:val="nil"/>
            </w:tcBorders>
            <w:shd w:val="clear" w:color="auto" w:fill="auto"/>
            <w:vAlign w:val="bottom"/>
          </w:tcPr>
          <w:p w14:paraId="2907AC82" w14:textId="1CA1EEAD" w:rsidR="0001272C" w:rsidRPr="00F329A9" w:rsidRDefault="0001272C" w:rsidP="0001272C">
            <w:pPr>
              <w:pStyle w:val="TableParagraph"/>
              <w:ind w:left="123"/>
              <w:rPr>
                <w:sz w:val="24"/>
                <w:szCs w:val="24"/>
              </w:rPr>
            </w:pPr>
            <w:r>
              <w:rPr>
                <w:rFonts w:ascii="Calibri" w:hAnsi="Calibri" w:cs="Calibri"/>
                <w:color w:val="000000"/>
              </w:rPr>
              <w:t>7.69</w:t>
            </w:r>
          </w:p>
        </w:tc>
        <w:tc>
          <w:tcPr>
            <w:tcW w:w="636" w:type="dxa"/>
            <w:tcBorders>
              <w:top w:val="nil"/>
              <w:left w:val="nil"/>
              <w:bottom w:val="nil"/>
              <w:right w:val="nil"/>
            </w:tcBorders>
            <w:shd w:val="clear" w:color="auto" w:fill="auto"/>
            <w:vAlign w:val="bottom"/>
          </w:tcPr>
          <w:p w14:paraId="2671C262" w14:textId="0B4E3319" w:rsidR="0001272C" w:rsidRPr="00F329A9" w:rsidRDefault="0001272C" w:rsidP="0001272C">
            <w:pPr>
              <w:pStyle w:val="TableParagraph"/>
              <w:ind w:left="124"/>
              <w:rPr>
                <w:sz w:val="24"/>
                <w:szCs w:val="24"/>
              </w:rPr>
            </w:pPr>
            <w:r>
              <w:rPr>
                <w:rFonts w:ascii="Calibri" w:hAnsi="Calibri" w:cs="Calibri"/>
                <w:color w:val="000000"/>
              </w:rPr>
              <w:t>7.53</w:t>
            </w:r>
          </w:p>
        </w:tc>
      </w:tr>
    </w:tbl>
    <w:p w14:paraId="307FE31A" w14:textId="77777777" w:rsidR="001D08F1" w:rsidRDefault="001D08F1" w:rsidP="00953006">
      <w:pPr>
        <w:ind w:right="-166"/>
        <w:rPr>
          <w:rFonts w:ascii="Times New Roman" w:hAnsi="Times New Roman" w:cs="Times New Roman"/>
          <w:sz w:val="24"/>
          <w:szCs w:val="24"/>
        </w:rPr>
      </w:pPr>
    </w:p>
    <w:p w14:paraId="793F7C20" w14:textId="5E8BB3DC" w:rsidR="00807D31" w:rsidRPr="00F329A9" w:rsidRDefault="00807D31" w:rsidP="00953006">
      <w:pPr>
        <w:ind w:right="-166"/>
        <w:rPr>
          <w:rFonts w:ascii="Times New Roman" w:hAnsi="Times New Roman" w:cs="Times New Roman"/>
        </w:rPr>
      </w:pPr>
      <w:r w:rsidRPr="00805E65">
        <w:rPr>
          <w:rFonts w:ascii="Times New Roman" w:hAnsi="Times New Roman" w:cs="Times New Roman"/>
          <w:sz w:val="24"/>
          <w:szCs w:val="24"/>
        </w:rPr>
        <w:t>Table</w:t>
      </w:r>
      <w:r w:rsidRPr="00805E65">
        <w:rPr>
          <w:rFonts w:ascii="Times New Roman" w:hAnsi="Times New Roman" w:cs="Times New Roman"/>
          <w:spacing w:val="-4"/>
          <w:sz w:val="24"/>
          <w:szCs w:val="24"/>
        </w:rPr>
        <w:t xml:space="preserve"> </w:t>
      </w:r>
      <w:r w:rsidR="006D5F77" w:rsidRPr="00805E65">
        <w:rPr>
          <w:rFonts w:ascii="Times New Roman" w:hAnsi="Times New Roman" w:cs="Times New Roman"/>
          <w:sz w:val="24"/>
          <w:szCs w:val="24"/>
        </w:rPr>
        <w:t>6.4</w:t>
      </w:r>
      <w:r w:rsidR="00C95F48" w:rsidRPr="00805E65">
        <w:rPr>
          <w:rFonts w:ascii="Times New Roman" w:hAnsi="Times New Roman" w:cs="Times New Roman"/>
          <w:sz w:val="24"/>
          <w:szCs w:val="24"/>
        </w:rPr>
        <w:t>:</w:t>
      </w:r>
      <w:r w:rsidRPr="00805E65">
        <w:rPr>
          <w:rFonts w:ascii="Times New Roman" w:hAnsi="Times New Roman" w:cs="Times New Roman"/>
          <w:sz w:val="24"/>
          <w:szCs w:val="24"/>
        </w:rPr>
        <w:t xml:space="preserve"> </w:t>
      </w:r>
      <w:r w:rsidR="004F34BC" w:rsidRPr="00805E65">
        <w:rPr>
          <w:rFonts w:ascii="Times New Roman" w:hAnsi="Times New Roman" w:cs="Times New Roman"/>
          <w:sz w:val="24"/>
          <w:szCs w:val="24"/>
        </w:rPr>
        <w:t>An average annual wind velocity for twenty-four districts of Jharkhand in the year 2K20</w:t>
      </w:r>
      <w:r w:rsidR="004F34BC" w:rsidRPr="004F34BC">
        <w:rPr>
          <w:rFonts w:ascii="Times New Roman" w:hAnsi="Times New Roman" w:cs="Times New Roman"/>
        </w:rPr>
        <w:t>.</w:t>
      </w:r>
    </w:p>
    <w:tbl>
      <w:tblPr>
        <w:tblW w:w="9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5"/>
        <w:gridCol w:w="654"/>
        <w:gridCol w:w="658"/>
        <w:gridCol w:w="763"/>
        <w:gridCol w:w="771"/>
        <w:gridCol w:w="768"/>
        <w:gridCol w:w="683"/>
        <w:gridCol w:w="659"/>
        <w:gridCol w:w="663"/>
        <w:gridCol w:w="658"/>
        <w:gridCol w:w="658"/>
        <w:gridCol w:w="661"/>
        <w:gridCol w:w="649"/>
      </w:tblGrid>
      <w:tr w:rsidR="0001272C" w:rsidRPr="00F329A9" w14:paraId="336F81D3" w14:textId="77777777" w:rsidTr="00402D6B">
        <w:trPr>
          <w:trHeight w:val="632"/>
        </w:trPr>
        <w:tc>
          <w:tcPr>
            <w:tcW w:w="1545" w:type="dxa"/>
          </w:tcPr>
          <w:p w14:paraId="294C5BCC" w14:textId="3D70856A" w:rsidR="0001272C" w:rsidRPr="00F329A9" w:rsidRDefault="0001272C" w:rsidP="0001272C">
            <w:pPr>
              <w:pStyle w:val="TableParagraph"/>
              <w:spacing w:line="240" w:lineRule="auto"/>
              <w:jc w:val="center"/>
              <w:rPr>
                <w:sz w:val="24"/>
                <w:szCs w:val="24"/>
              </w:rPr>
            </w:pPr>
            <w:r w:rsidRPr="00F329A9">
              <w:rPr>
                <w:sz w:val="24"/>
                <w:szCs w:val="24"/>
              </w:rPr>
              <w:t>Dist</w:t>
            </w:r>
            <w:r>
              <w:rPr>
                <w:sz w:val="24"/>
                <w:szCs w:val="24"/>
              </w:rPr>
              <w:t>.</w:t>
            </w:r>
          </w:p>
        </w:tc>
        <w:tc>
          <w:tcPr>
            <w:tcW w:w="654" w:type="dxa"/>
          </w:tcPr>
          <w:p w14:paraId="716A6C7C" w14:textId="2E8E6510" w:rsidR="0001272C" w:rsidRPr="00F329A9" w:rsidRDefault="0001272C" w:rsidP="0001272C">
            <w:pPr>
              <w:pStyle w:val="TableParagraph"/>
              <w:rPr>
                <w:sz w:val="24"/>
                <w:szCs w:val="24"/>
              </w:rPr>
            </w:pPr>
            <w:r>
              <w:rPr>
                <w:sz w:val="24"/>
                <w:szCs w:val="24"/>
              </w:rPr>
              <w:t xml:space="preserve"> Jan.</w:t>
            </w:r>
          </w:p>
        </w:tc>
        <w:tc>
          <w:tcPr>
            <w:tcW w:w="658" w:type="dxa"/>
          </w:tcPr>
          <w:p w14:paraId="1AD0C6E9" w14:textId="27C7DE12" w:rsidR="0001272C" w:rsidRPr="00F329A9" w:rsidRDefault="0001272C" w:rsidP="0001272C">
            <w:pPr>
              <w:pStyle w:val="TableParagraph"/>
              <w:ind w:left="118"/>
              <w:rPr>
                <w:sz w:val="24"/>
                <w:szCs w:val="24"/>
              </w:rPr>
            </w:pPr>
            <w:r w:rsidRPr="00F329A9">
              <w:rPr>
                <w:sz w:val="24"/>
                <w:szCs w:val="24"/>
              </w:rPr>
              <w:t>Feb</w:t>
            </w:r>
            <w:r>
              <w:rPr>
                <w:sz w:val="24"/>
                <w:szCs w:val="24"/>
              </w:rPr>
              <w:t>.</w:t>
            </w:r>
          </w:p>
        </w:tc>
        <w:tc>
          <w:tcPr>
            <w:tcW w:w="763" w:type="dxa"/>
          </w:tcPr>
          <w:p w14:paraId="566BA7D8" w14:textId="399F286A" w:rsidR="0001272C" w:rsidRPr="00F329A9" w:rsidRDefault="0001272C" w:rsidP="0001272C">
            <w:pPr>
              <w:pStyle w:val="TableParagraph"/>
              <w:ind w:left="119"/>
              <w:rPr>
                <w:sz w:val="24"/>
                <w:szCs w:val="24"/>
              </w:rPr>
            </w:pPr>
            <w:r w:rsidRPr="00F329A9">
              <w:rPr>
                <w:sz w:val="24"/>
                <w:szCs w:val="24"/>
              </w:rPr>
              <w:t>Mar</w:t>
            </w:r>
            <w:r>
              <w:rPr>
                <w:sz w:val="24"/>
                <w:szCs w:val="24"/>
              </w:rPr>
              <w:t>.</w:t>
            </w:r>
          </w:p>
        </w:tc>
        <w:tc>
          <w:tcPr>
            <w:tcW w:w="771" w:type="dxa"/>
          </w:tcPr>
          <w:p w14:paraId="7B12E314" w14:textId="29DE361D" w:rsidR="0001272C" w:rsidRPr="00F329A9" w:rsidRDefault="0001272C" w:rsidP="0001272C">
            <w:pPr>
              <w:pStyle w:val="TableParagraph"/>
              <w:ind w:left="127"/>
              <w:rPr>
                <w:sz w:val="24"/>
                <w:szCs w:val="24"/>
              </w:rPr>
            </w:pPr>
            <w:r w:rsidRPr="00F329A9">
              <w:rPr>
                <w:sz w:val="24"/>
                <w:szCs w:val="24"/>
              </w:rPr>
              <w:t>Apr</w:t>
            </w:r>
            <w:r>
              <w:rPr>
                <w:sz w:val="24"/>
                <w:szCs w:val="24"/>
              </w:rPr>
              <w:t>.</w:t>
            </w:r>
          </w:p>
        </w:tc>
        <w:tc>
          <w:tcPr>
            <w:tcW w:w="768" w:type="dxa"/>
          </w:tcPr>
          <w:p w14:paraId="1E9E7FC3" w14:textId="4CCEB493" w:rsidR="0001272C" w:rsidRPr="00F329A9" w:rsidRDefault="0001272C" w:rsidP="0001272C">
            <w:pPr>
              <w:pStyle w:val="TableParagraph"/>
              <w:ind w:left="125"/>
              <w:rPr>
                <w:sz w:val="24"/>
                <w:szCs w:val="24"/>
              </w:rPr>
            </w:pPr>
            <w:r w:rsidRPr="00F329A9">
              <w:rPr>
                <w:sz w:val="24"/>
                <w:szCs w:val="24"/>
              </w:rPr>
              <w:t>May</w:t>
            </w:r>
            <w:r>
              <w:rPr>
                <w:sz w:val="24"/>
                <w:szCs w:val="24"/>
              </w:rPr>
              <w:t>.</w:t>
            </w:r>
          </w:p>
        </w:tc>
        <w:tc>
          <w:tcPr>
            <w:tcW w:w="683" w:type="dxa"/>
          </w:tcPr>
          <w:p w14:paraId="41981B4E" w14:textId="30F25487" w:rsidR="0001272C" w:rsidRPr="00F329A9" w:rsidRDefault="0001272C" w:rsidP="0001272C">
            <w:pPr>
              <w:pStyle w:val="TableParagraph"/>
              <w:ind w:left="126"/>
              <w:rPr>
                <w:sz w:val="24"/>
                <w:szCs w:val="24"/>
              </w:rPr>
            </w:pPr>
            <w:r w:rsidRPr="00F329A9">
              <w:rPr>
                <w:sz w:val="24"/>
                <w:szCs w:val="24"/>
              </w:rPr>
              <w:t>Jun</w:t>
            </w:r>
            <w:r>
              <w:rPr>
                <w:sz w:val="24"/>
                <w:szCs w:val="24"/>
              </w:rPr>
              <w:t>.</w:t>
            </w:r>
          </w:p>
        </w:tc>
        <w:tc>
          <w:tcPr>
            <w:tcW w:w="659" w:type="dxa"/>
          </w:tcPr>
          <w:p w14:paraId="035C5369" w14:textId="5BA192D0" w:rsidR="0001272C" w:rsidRPr="00F329A9" w:rsidRDefault="0001272C" w:rsidP="0001272C">
            <w:pPr>
              <w:pStyle w:val="TableParagraph"/>
              <w:ind w:left="129"/>
              <w:rPr>
                <w:sz w:val="24"/>
                <w:szCs w:val="24"/>
              </w:rPr>
            </w:pPr>
            <w:r w:rsidRPr="00F329A9">
              <w:rPr>
                <w:sz w:val="24"/>
                <w:szCs w:val="24"/>
              </w:rPr>
              <w:t>Jul</w:t>
            </w:r>
            <w:r>
              <w:rPr>
                <w:sz w:val="24"/>
                <w:szCs w:val="24"/>
              </w:rPr>
              <w:t>.</w:t>
            </w:r>
          </w:p>
        </w:tc>
        <w:tc>
          <w:tcPr>
            <w:tcW w:w="663" w:type="dxa"/>
          </w:tcPr>
          <w:p w14:paraId="07F88EFB" w14:textId="7EB1898B" w:rsidR="0001272C" w:rsidRPr="00F329A9" w:rsidRDefault="0001272C" w:rsidP="0001272C">
            <w:pPr>
              <w:pStyle w:val="TableParagraph"/>
              <w:ind w:left="127"/>
              <w:rPr>
                <w:sz w:val="24"/>
                <w:szCs w:val="24"/>
              </w:rPr>
            </w:pPr>
            <w:r w:rsidRPr="00F329A9">
              <w:rPr>
                <w:sz w:val="24"/>
                <w:szCs w:val="24"/>
              </w:rPr>
              <w:t>Aug</w:t>
            </w:r>
            <w:r>
              <w:rPr>
                <w:sz w:val="24"/>
                <w:szCs w:val="24"/>
              </w:rPr>
              <w:t>.</w:t>
            </w:r>
          </w:p>
        </w:tc>
        <w:tc>
          <w:tcPr>
            <w:tcW w:w="658" w:type="dxa"/>
          </w:tcPr>
          <w:p w14:paraId="6591F09F" w14:textId="2BEAEF2D" w:rsidR="0001272C" w:rsidRPr="00F329A9" w:rsidRDefault="0001272C" w:rsidP="0001272C">
            <w:pPr>
              <w:pStyle w:val="TableParagraph"/>
              <w:ind w:left="125"/>
              <w:rPr>
                <w:sz w:val="24"/>
                <w:szCs w:val="24"/>
              </w:rPr>
            </w:pPr>
            <w:r>
              <w:rPr>
                <w:sz w:val="24"/>
                <w:szCs w:val="24"/>
              </w:rPr>
              <w:t xml:space="preserve"> </w:t>
            </w:r>
            <w:r w:rsidRPr="00F329A9">
              <w:rPr>
                <w:sz w:val="24"/>
                <w:szCs w:val="24"/>
              </w:rPr>
              <w:t>Sep</w:t>
            </w:r>
            <w:r>
              <w:rPr>
                <w:sz w:val="24"/>
                <w:szCs w:val="24"/>
              </w:rPr>
              <w:t>.</w:t>
            </w:r>
          </w:p>
        </w:tc>
        <w:tc>
          <w:tcPr>
            <w:tcW w:w="658" w:type="dxa"/>
          </w:tcPr>
          <w:p w14:paraId="2AC901DE" w14:textId="6EE66796" w:rsidR="0001272C" w:rsidRPr="00F329A9" w:rsidRDefault="0001272C" w:rsidP="0001272C">
            <w:pPr>
              <w:pStyle w:val="TableParagraph"/>
              <w:ind w:left="128"/>
              <w:rPr>
                <w:sz w:val="24"/>
                <w:szCs w:val="24"/>
              </w:rPr>
            </w:pPr>
            <w:r w:rsidRPr="00F329A9">
              <w:rPr>
                <w:sz w:val="24"/>
                <w:szCs w:val="24"/>
              </w:rPr>
              <w:t>Oct</w:t>
            </w:r>
            <w:r>
              <w:rPr>
                <w:sz w:val="24"/>
                <w:szCs w:val="24"/>
              </w:rPr>
              <w:t>.</w:t>
            </w:r>
          </w:p>
        </w:tc>
        <w:tc>
          <w:tcPr>
            <w:tcW w:w="661" w:type="dxa"/>
          </w:tcPr>
          <w:p w14:paraId="7C597005" w14:textId="7BF692F4" w:rsidR="0001272C" w:rsidRPr="00F329A9" w:rsidRDefault="0001272C" w:rsidP="0001272C">
            <w:pPr>
              <w:pStyle w:val="TableParagraph"/>
              <w:ind w:left="129"/>
              <w:rPr>
                <w:sz w:val="24"/>
                <w:szCs w:val="24"/>
              </w:rPr>
            </w:pPr>
            <w:r w:rsidRPr="00F329A9">
              <w:rPr>
                <w:sz w:val="24"/>
                <w:szCs w:val="24"/>
              </w:rPr>
              <w:t>Nov</w:t>
            </w:r>
            <w:r>
              <w:rPr>
                <w:sz w:val="24"/>
                <w:szCs w:val="24"/>
              </w:rPr>
              <w:t>.</w:t>
            </w:r>
          </w:p>
        </w:tc>
        <w:tc>
          <w:tcPr>
            <w:tcW w:w="649" w:type="dxa"/>
          </w:tcPr>
          <w:p w14:paraId="0E2B6FDF" w14:textId="417D4AF6" w:rsidR="0001272C" w:rsidRPr="00F329A9" w:rsidRDefault="0001272C" w:rsidP="0001272C">
            <w:pPr>
              <w:pStyle w:val="TableParagraph"/>
              <w:ind w:left="77" w:right="60"/>
              <w:jc w:val="center"/>
              <w:rPr>
                <w:sz w:val="24"/>
                <w:szCs w:val="24"/>
              </w:rPr>
            </w:pPr>
            <w:r w:rsidRPr="00F329A9">
              <w:rPr>
                <w:sz w:val="24"/>
                <w:szCs w:val="24"/>
              </w:rPr>
              <w:t>Dec</w:t>
            </w:r>
            <w:r>
              <w:rPr>
                <w:sz w:val="24"/>
                <w:szCs w:val="24"/>
              </w:rPr>
              <w:t>.</w:t>
            </w:r>
          </w:p>
        </w:tc>
      </w:tr>
      <w:tr w:rsidR="0001272C" w:rsidRPr="00F329A9" w14:paraId="2783EEF0" w14:textId="77777777" w:rsidTr="00402D6B">
        <w:trPr>
          <w:trHeight w:val="381"/>
        </w:trPr>
        <w:tc>
          <w:tcPr>
            <w:tcW w:w="1545" w:type="dxa"/>
          </w:tcPr>
          <w:p w14:paraId="57D43DE3" w14:textId="637D3C6C" w:rsidR="0001272C" w:rsidRPr="00F329A9" w:rsidRDefault="0001272C" w:rsidP="0001272C">
            <w:pPr>
              <w:pStyle w:val="TableParagraph"/>
              <w:rPr>
                <w:sz w:val="24"/>
                <w:szCs w:val="24"/>
              </w:rPr>
            </w:pPr>
            <w:r>
              <w:rPr>
                <w:sz w:val="24"/>
                <w:szCs w:val="24"/>
              </w:rPr>
              <w:t>DHN (</w:t>
            </w:r>
            <w:r w:rsidRPr="00F329A9">
              <w:rPr>
                <w:sz w:val="24"/>
                <w:szCs w:val="24"/>
              </w:rPr>
              <w:t>Dhanbad</w:t>
            </w:r>
            <w:r>
              <w:rPr>
                <w:sz w:val="24"/>
                <w:szCs w:val="24"/>
              </w:rPr>
              <w:t>)</w:t>
            </w:r>
          </w:p>
        </w:tc>
        <w:tc>
          <w:tcPr>
            <w:tcW w:w="654" w:type="dxa"/>
            <w:tcBorders>
              <w:top w:val="nil"/>
              <w:left w:val="nil"/>
              <w:bottom w:val="nil"/>
              <w:right w:val="nil"/>
            </w:tcBorders>
            <w:shd w:val="clear" w:color="auto" w:fill="auto"/>
            <w:vAlign w:val="bottom"/>
          </w:tcPr>
          <w:p w14:paraId="04571D30" w14:textId="11D3198C" w:rsidR="0001272C" w:rsidRPr="00805E65" w:rsidRDefault="0001272C" w:rsidP="0001272C">
            <w:pPr>
              <w:pStyle w:val="TableParagraph"/>
              <w:rPr>
                <w:sz w:val="24"/>
                <w:szCs w:val="24"/>
              </w:rPr>
            </w:pPr>
            <w:r w:rsidRPr="00805E65">
              <w:rPr>
                <w:color w:val="000000"/>
                <w:sz w:val="24"/>
                <w:szCs w:val="24"/>
              </w:rPr>
              <w:t>6.99</w:t>
            </w:r>
          </w:p>
        </w:tc>
        <w:tc>
          <w:tcPr>
            <w:tcW w:w="658" w:type="dxa"/>
            <w:tcBorders>
              <w:top w:val="nil"/>
              <w:left w:val="nil"/>
              <w:bottom w:val="nil"/>
              <w:right w:val="nil"/>
            </w:tcBorders>
            <w:shd w:val="clear" w:color="auto" w:fill="auto"/>
            <w:vAlign w:val="bottom"/>
          </w:tcPr>
          <w:p w14:paraId="1D07673F" w14:textId="6A87BA0B" w:rsidR="0001272C" w:rsidRPr="00805E65" w:rsidRDefault="0001272C" w:rsidP="0001272C">
            <w:pPr>
              <w:pStyle w:val="TableParagraph"/>
              <w:ind w:left="118"/>
              <w:rPr>
                <w:sz w:val="24"/>
                <w:szCs w:val="24"/>
              </w:rPr>
            </w:pPr>
            <w:r w:rsidRPr="00805E65">
              <w:rPr>
                <w:color w:val="000000"/>
                <w:sz w:val="24"/>
                <w:szCs w:val="24"/>
              </w:rPr>
              <w:t>13.8</w:t>
            </w:r>
          </w:p>
        </w:tc>
        <w:tc>
          <w:tcPr>
            <w:tcW w:w="763" w:type="dxa"/>
            <w:tcBorders>
              <w:top w:val="nil"/>
              <w:left w:val="nil"/>
              <w:bottom w:val="nil"/>
              <w:right w:val="nil"/>
            </w:tcBorders>
            <w:shd w:val="clear" w:color="auto" w:fill="auto"/>
            <w:vAlign w:val="bottom"/>
          </w:tcPr>
          <w:p w14:paraId="4010A731" w14:textId="73F91BF3" w:rsidR="0001272C" w:rsidRPr="00805E65" w:rsidRDefault="0001272C" w:rsidP="0001272C">
            <w:pPr>
              <w:pStyle w:val="TableParagraph"/>
              <w:ind w:left="119"/>
              <w:rPr>
                <w:sz w:val="24"/>
                <w:szCs w:val="24"/>
              </w:rPr>
            </w:pPr>
            <w:r w:rsidRPr="00805E65">
              <w:rPr>
                <w:color w:val="000000"/>
                <w:sz w:val="24"/>
                <w:szCs w:val="24"/>
              </w:rPr>
              <w:t>9.6</w:t>
            </w:r>
          </w:p>
        </w:tc>
        <w:tc>
          <w:tcPr>
            <w:tcW w:w="771" w:type="dxa"/>
            <w:tcBorders>
              <w:top w:val="nil"/>
              <w:left w:val="nil"/>
              <w:bottom w:val="nil"/>
              <w:right w:val="nil"/>
            </w:tcBorders>
            <w:shd w:val="clear" w:color="auto" w:fill="auto"/>
            <w:vAlign w:val="bottom"/>
          </w:tcPr>
          <w:p w14:paraId="59EACB55" w14:textId="36B21EF5" w:rsidR="0001272C" w:rsidRPr="00805E65" w:rsidRDefault="0001272C" w:rsidP="0001272C">
            <w:pPr>
              <w:pStyle w:val="TableParagraph"/>
              <w:ind w:left="127"/>
              <w:rPr>
                <w:sz w:val="24"/>
                <w:szCs w:val="24"/>
              </w:rPr>
            </w:pPr>
            <w:r w:rsidRPr="00805E65">
              <w:rPr>
                <w:color w:val="000000"/>
                <w:sz w:val="24"/>
                <w:szCs w:val="24"/>
              </w:rPr>
              <w:t>2.96</w:t>
            </w:r>
          </w:p>
        </w:tc>
        <w:tc>
          <w:tcPr>
            <w:tcW w:w="768" w:type="dxa"/>
            <w:tcBorders>
              <w:top w:val="nil"/>
              <w:left w:val="nil"/>
              <w:bottom w:val="nil"/>
              <w:right w:val="nil"/>
            </w:tcBorders>
            <w:shd w:val="clear" w:color="auto" w:fill="auto"/>
            <w:vAlign w:val="bottom"/>
          </w:tcPr>
          <w:p w14:paraId="1F874F20" w14:textId="6A5A6336" w:rsidR="0001272C" w:rsidRPr="00805E65" w:rsidRDefault="0001272C" w:rsidP="0001272C">
            <w:pPr>
              <w:pStyle w:val="TableParagraph"/>
              <w:ind w:left="125"/>
              <w:rPr>
                <w:sz w:val="24"/>
                <w:szCs w:val="24"/>
              </w:rPr>
            </w:pPr>
            <w:r w:rsidRPr="00805E65">
              <w:rPr>
                <w:color w:val="000000"/>
                <w:sz w:val="24"/>
                <w:szCs w:val="24"/>
              </w:rPr>
              <w:t>2.64</w:t>
            </w:r>
          </w:p>
        </w:tc>
        <w:tc>
          <w:tcPr>
            <w:tcW w:w="683" w:type="dxa"/>
            <w:tcBorders>
              <w:top w:val="nil"/>
              <w:left w:val="nil"/>
              <w:bottom w:val="nil"/>
              <w:right w:val="nil"/>
            </w:tcBorders>
            <w:shd w:val="clear" w:color="auto" w:fill="auto"/>
            <w:vAlign w:val="bottom"/>
          </w:tcPr>
          <w:p w14:paraId="24F350E6" w14:textId="289CF007" w:rsidR="0001272C" w:rsidRPr="00805E65" w:rsidRDefault="0001272C" w:rsidP="0001272C">
            <w:pPr>
              <w:pStyle w:val="TableParagraph"/>
              <w:ind w:left="126"/>
              <w:rPr>
                <w:sz w:val="24"/>
                <w:szCs w:val="24"/>
              </w:rPr>
            </w:pPr>
            <w:r w:rsidRPr="00805E65">
              <w:rPr>
                <w:color w:val="000000"/>
                <w:sz w:val="24"/>
                <w:szCs w:val="24"/>
              </w:rPr>
              <w:t>2.66</w:t>
            </w:r>
          </w:p>
        </w:tc>
        <w:tc>
          <w:tcPr>
            <w:tcW w:w="659" w:type="dxa"/>
            <w:tcBorders>
              <w:top w:val="nil"/>
              <w:left w:val="nil"/>
              <w:bottom w:val="nil"/>
              <w:right w:val="nil"/>
            </w:tcBorders>
            <w:shd w:val="clear" w:color="auto" w:fill="auto"/>
            <w:vAlign w:val="bottom"/>
          </w:tcPr>
          <w:p w14:paraId="25734BF7" w14:textId="27B0F51E" w:rsidR="0001272C" w:rsidRPr="00805E65" w:rsidRDefault="0001272C" w:rsidP="0001272C">
            <w:pPr>
              <w:pStyle w:val="TableParagraph"/>
              <w:ind w:left="129"/>
              <w:rPr>
                <w:sz w:val="24"/>
                <w:szCs w:val="24"/>
              </w:rPr>
            </w:pPr>
            <w:r w:rsidRPr="00805E65">
              <w:rPr>
                <w:color w:val="000000"/>
                <w:sz w:val="24"/>
                <w:szCs w:val="24"/>
              </w:rPr>
              <w:t>2.59</w:t>
            </w:r>
          </w:p>
        </w:tc>
        <w:tc>
          <w:tcPr>
            <w:tcW w:w="663" w:type="dxa"/>
            <w:tcBorders>
              <w:top w:val="nil"/>
              <w:left w:val="nil"/>
              <w:bottom w:val="nil"/>
              <w:right w:val="nil"/>
            </w:tcBorders>
            <w:shd w:val="clear" w:color="auto" w:fill="auto"/>
            <w:vAlign w:val="bottom"/>
          </w:tcPr>
          <w:p w14:paraId="53361659" w14:textId="4AB838B2" w:rsidR="0001272C" w:rsidRPr="00805E65" w:rsidRDefault="0001272C" w:rsidP="0001272C">
            <w:pPr>
              <w:pStyle w:val="TableParagraph"/>
              <w:ind w:left="127"/>
              <w:rPr>
                <w:sz w:val="24"/>
                <w:szCs w:val="24"/>
              </w:rPr>
            </w:pPr>
            <w:r w:rsidRPr="00805E65">
              <w:rPr>
                <w:color w:val="000000"/>
                <w:sz w:val="24"/>
                <w:szCs w:val="24"/>
              </w:rPr>
              <w:t>2.99</w:t>
            </w:r>
          </w:p>
        </w:tc>
        <w:tc>
          <w:tcPr>
            <w:tcW w:w="658" w:type="dxa"/>
            <w:tcBorders>
              <w:top w:val="nil"/>
              <w:left w:val="nil"/>
              <w:bottom w:val="nil"/>
              <w:right w:val="nil"/>
            </w:tcBorders>
            <w:shd w:val="clear" w:color="auto" w:fill="auto"/>
            <w:vAlign w:val="bottom"/>
          </w:tcPr>
          <w:p w14:paraId="5D044972" w14:textId="1863D25E" w:rsidR="0001272C" w:rsidRPr="00805E65" w:rsidRDefault="0001272C" w:rsidP="0001272C">
            <w:pPr>
              <w:pStyle w:val="TableParagraph"/>
              <w:ind w:left="125"/>
              <w:rPr>
                <w:sz w:val="24"/>
                <w:szCs w:val="24"/>
              </w:rPr>
            </w:pPr>
            <w:r w:rsidRPr="00805E65">
              <w:rPr>
                <w:color w:val="000000"/>
                <w:sz w:val="24"/>
                <w:szCs w:val="24"/>
              </w:rPr>
              <w:t>2.91</w:t>
            </w:r>
          </w:p>
        </w:tc>
        <w:tc>
          <w:tcPr>
            <w:tcW w:w="658" w:type="dxa"/>
            <w:tcBorders>
              <w:top w:val="nil"/>
              <w:left w:val="nil"/>
              <w:bottom w:val="nil"/>
              <w:right w:val="nil"/>
            </w:tcBorders>
            <w:shd w:val="clear" w:color="auto" w:fill="auto"/>
            <w:vAlign w:val="bottom"/>
          </w:tcPr>
          <w:p w14:paraId="08827096" w14:textId="488A217C" w:rsidR="0001272C" w:rsidRPr="00805E65" w:rsidRDefault="0001272C" w:rsidP="0001272C">
            <w:pPr>
              <w:pStyle w:val="TableParagraph"/>
              <w:ind w:left="128"/>
              <w:rPr>
                <w:sz w:val="24"/>
                <w:szCs w:val="24"/>
              </w:rPr>
            </w:pPr>
            <w:r w:rsidRPr="00805E65">
              <w:rPr>
                <w:color w:val="000000"/>
                <w:sz w:val="24"/>
                <w:szCs w:val="24"/>
              </w:rPr>
              <w:t>2.58</w:t>
            </w:r>
          </w:p>
        </w:tc>
        <w:tc>
          <w:tcPr>
            <w:tcW w:w="661" w:type="dxa"/>
            <w:tcBorders>
              <w:top w:val="nil"/>
              <w:left w:val="nil"/>
              <w:bottom w:val="nil"/>
              <w:right w:val="nil"/>
            </w:tcBorders>
            <w:shd w:val="clear" w:color="auto" w:fill="auto"/>
            <w:vAlign w:val="bottom"/>
          </w:tcPr>
          <w:p w14:paraId="0F25D9A0" w14:textId="76337ADE" w:rsidR="0001272C" w:rsidRPr="00805E65" w:rsidRDefault="0001272C" w:rsidP="0001272C">
            <w:pPr>
              <w:pStyle w:val="TableParagraph"/>
              <w:ind w:left="129"/>
              <w:rPr>
                <w:sz w:val="24"/>
                <w:szCs w:val="24"/>
              </w:rPr>
            </w:pPr>
            <w:r w:rsidRPr="00805E65">
              <w:rPr>
                <w:color w:val="000000"/>
                <w:sz w:val="24"/>
                <w:szCs w:val="24"/>
              </w:rPr>
              <w:t>2.78</w:t>
            </w:r>
          </w:p>
        </w:tc>
        <w:tc>
          <w:tcPr>
            <w:tcW w:w="649" w:type="dxa"/>
            <w:tcBorders>
              <w:top w:val="nil"/>
              <w:left w:val="nil"/>
              <w:bottom w:val="nil"/>
              <w:right w:val="nil"/>
            </w:tcBorders>
            <w:shd w:val="clear" w:color="auto" w:fill="auto"/>
            <w:vAlign w:val="bottom"/>
          </w:tcPr>
          <w:p w14:paraId="3A1A8C44" w14:textId="2FFD9B46" w:rsidR="0001272C" w:rsidRPr="00805E65" w:rsidRDefault="0001272C" w:rsidP="0001272C">
            <w:pPr>
              <w:pStyle w:val="TableParagraph"/>
              <w:ind w:left="111" w:right="59"/>
              <w:jc w:val="center"/>
              <w:rPr>
                <w:sz w:val="24"/>
                <w:szCs w:val="24"/>
              </w:rPr>
            </w:pPr>
            <w:r w:rsidRPr="00805E65">
              <w:rPr>
                <w:color w:val="000000"/>
                <w:sz w:val="24"/>
                <w:szCs w:val="24"/>
              </w:rPr>
              <w:t>2.98</w:t>
            </w:r>
          </w:p>
        </w:tc>
      </w:tr>
      <w:tr w:rsidR="0001272C" w:rsidRPr="00F329A9" w14:paraId="61ED5096" w14:textId="77777777" w:rsidTr="00402D6B">
        <w:trPr>
          <w:trHeight w:val="381"/>
        </w:trPr>
        <w:tc>
          <w:tcPr>
            <w:tcW w:w="1545" w:type="dxa"/>
          </w:tcPr>
          <w:p w14:paraId="0B7225B0" w14:textId="5683E329" w:rsidR="0001272C" w:rsidRPr="00F329A9" w:rsidRDefault="0001272C" w:rsidP="0001272C">
            <w:pPr>
              <w:pStyle w:val="TableParagraph"/>
              <w:rPr>
                <w:sz w:val="24"/>
                <w:szCs w:val="24"/>
              </w:rPr>
            </w:pPr>
            <w:r>
              <w:rPr>
                <w:sz w:val="24"/>
                <w:szCs w:val="24"/>
              </w:rPr>
              <w:t>RNC (</w:t>
            </w:r>
            <w:r w:rsidRPr="00F329A9">
              <w:rPr>
                <w:sz w:val="24"/>
                <w:szCs w:val="24"/>
              </w:rPr>
              <w:t>Ranchi</w:t>
            </w:r>
            <w:r>
              <w:rPr>
                <w:sz w:val="24"/>
                <w:szCs w:val="24"/>
              </w:rPr>
              <w:t>)</w:t>
            </w:r>
          </w:p>
        </w:tc>
        <w:tc>
          <w:tcPr>
            <w:tcW w:w="654" w:type="dxa"/>
            <w:tcBorders>
              <w:top w:val="nil"/>
              <w:left w:val="nil"/>
              <w:bottom w:val="nil"/>
              <w:right w:val="nil"/>
            </w:tcBorders>
            <w:shd w:val="clear" w:color="auto" w:fill="auto"/>
            <w:vAlign w:val="bottom"/>
          </w:tcPr>
          <w:p w14:paraId="351C82C4" w14:textId="0306DE98" w:rsidR="0001272C" w:rsidRPr="00805E65" w:rsidRDefault="0001272C" w:rsidP="0001272C">
            <w:pPr>
              <w:pStyle w:val="TableParagraph"/>
              <w:rPr>
                <w:sz w:val="24"/>
                <w:szCs w:val="24"/>
              </w:rPr>
            </w:pPr>
            <w:r w:rsidRPr="00805E65">
              <w:rPr>
                <w:color w:val="000000"/>
                <w:sz w:val="24"/>
                <w:szCs w:val="24"/>
              </w:rPr>
              <w:t>10.3</w:t>
            </w:r>
          </w:p>
        </w:tc>
        <w:tc>
          <w:tcPr>
            <w:tcW w:w="658" w:type="dxa"/>
            <w:tcBorders>
              <w:top w:val="nil"/>
              <w:left w:val="nil"/>
              <w:bottom w:val="nil"/>
              <w:right w:val="nil"/>
            </w:tcBorders>
            <w:shd w:val="clear" w:color="auto" w:fill="auto"/>
            <w:vAlign w:val="bottom"/>
          </w:tcPr>
          <w:p w14:paraId="21D16B07" w14:textId="75351753" w:rsidR="0001272C" w:rsidRPr="00805E65" w:rsidRDefault="0001272C" w:rsidP="0001272C">
            <w:pPr>
              <w:pStyle w:val="TableParagraph"/>
              <w:ind w:left="118"/>
              <w:rPr>
                <w:sz w:val="24"/>
                <w:szCs w:val="24"/>
              </w:rPr>
            </w:pPr>
            <w:r w:rsidRPr="00805E65">
              <w:rPr>
                <w:color w:val="000000"/>
                <w:sz w:val="24"/>
                <w:szCs w:val="24"/>
              </w:rPr>
              <w:t>11.6</w:t>
            </w:r>
          </w:p>
        </w:tc>
        <w:tc>
          <w:tcPr>
            <w:tcW w:w="763" w:type="dxa"/>
            <w:tcBorders>
              <w:top w:val="nil"/>
              <w:left w:val="nil"/>
              <w:bottom w:val="nil"/>
              <w:right w:val="nil"/>
            </w:tcBorders>
            <w:shd w:val="clear" w:color="auto" w:fill="auto"/>
            <w:vAlign w:val="bottom"/>
          </w:tcPr>
          <w:p w14:paraId="7A03AC81" w14:textId="10CCCD9B" w:rsidR="0001272C" w:rsidRPr="00805E65" w:rsidRDefault="0001272C" w:rsidP="0001272C">
            <w:pPr>
              <w:pStyle w:val="TableParagraph"/>
              <w:ind w:left="119"/>
              <w:rPr>
                <w:sz w:val="24"/>
                <w:szCs w:val="24"/>
              </w:rPr>
            </w:pPr>
            <w:r w:rsidRPr="00805E65">
              <w:rPr>
                <w:color w:val="000000"/>
                <w:sz w:val="24"/>
                <w:szCs w:val="24"/>
              </w:rPr>
              <w:t>13.4</w:t>
            </w:r>
          </w:p>
        </w:tc>
        <w:tc>
          <w:tcPr>
            <w:tcW w:w="771" w:type="dxa"/>
            <w:tcBorders>
              <w:top w:val="nil"/>
              <w:left w:val="nil"/>
              <w:bottom w:val="nil"/>
              <w:right w:val="nil"/>
            </w:tcBorders>
            <w:shd w:val="clear" w:color="auto" w:fill="auto"/>
            <w:vAlign w:val="bottom"/>
          </w:tcPr>
          <w:p w14:paraId="79FDBD35" w14:textId="1BF86FEE" w:rsidR="0001272C" w:rsidRPr="00805E65" w:rsidRDefault="0001272C" w:rsidP="0001272C">
            <w:pPr>
              <w:pStyle w:val="TableParagraph"/>
              <w:ind w:left="127"/>
              <w:rPr>
                <w:sz w:val="24"/>
                <w:szCs w:val="24"/>
              </w:rPr>
            </w:pPr>
            <w:r w:rsidRPr="00805E65">
              <w:rPr>
                <w:color w:val="000000"/>
                <w:sz w:val="24"/>
                <w:szCs w:val="24"/>
              </w:rPr>
              <w:t>13.6</w:t>
            </w:r>
          </w:p>
        </w:tc>
        <w:tc>
          <w:tcPr>
            <w:tcW w:w="768" w:type="dxa"/>
            <w:tcBorders>
              <w:top w:val="nil"/>
              <w:left w:val="nil"/>
              <w:bottom w:val="nil"/>
              <w:right w:val="nil"/>
            </w:tcBorders>
            <w:shd w:val="clear" w:color="auto" w:fill="auto"/>
            <w:vAlign w:val="bottom"/>
          </w:tcPr>
          <w:p w14:paraId="16508D46" w14:textId="24EAAEEA" w:rsidR="0001272C" w:rsidRPr="00805E65" w:rsidRDefault="0001272C" w:rsidP="0001272C">
            <w:pPr>
              <w:pStyle w:val="TableParagraph"/>
              <w:ind w:left="125"/>
              <w:rPr>
                <w:sz w:val="24"/>
                <w:szCs w:val="24"/>
              </w:rPr>
            </w:pPr>
            <w:r w:rsidRPr="00805E65">
              <w:rPr>
                <w:color w:val="000000"/>
                <w:sz w:val="24"/>
                <w:szCs w:val="24"/>
              </w:rPr>
              <w:t>16.8</w:t>
            </w:r>
          </w:p>
        </w:tc>
        <w:tc>
          <w:tcPr>
            <w:tcW w:w="683" w:type="dxa"/>
            <w:tcBorders>
              <w:top w:val="nil"/>
              <w:left w:val="nil"/>
              <w:bottom w:val="nil"/>
              <w:right w:val="nil"/>
            </w:tcBorders>
            <w:shd w:val="clear" w:color="auto" w:fill="auto"/>
            <w:vAlign w:val="bottom"/>
          </w:tcPr>
          <w:p w14:paraId="2B486303" w14:textId="5A451C5A" w:rsidR="0001272C" w:rsidRPr="00805E65" w:rsidRDefault="0001272C" w:rsidP="0001272C">
            <w:pPr>
              <w:pStyle w:val="TableParagraph"/>
              <w:ind w:left="126"/>
              <w:rPr>
                <w:sz w:val="24"/>
                <w:szCs w:val="24"/>
              </w:rPr>
            </w:pPr>
            <w:r w:rsidRPr="00805E65">
              <w:rPr>
                <w:color w:val="000000"/>
                <w:sz w:val="24"/>
                <w:szCs w:val="24"/>
              </w:rPr>
              <w:t>20.5</w:t>
            </w:r>
          </w:p>
        </w:tc>
        <w:tc>
          <w:tcPr>
            <w:tcW w:w="659" w:type="dxa"/>
            <w:tcBorders>
              <w:top w:val="nil"/>
              <w:left w:val="nil"/>
              <w:bottom w:val="nil"/>
              <w:right w:val="nil"/>
            </w:tcBorders>
            <w:shd w:val="clear" w:color="auto" w:fill="auto"/>
            <w:vAlign w:val="bottom"/>
          </w:tcPr>
          <w:p w14:paraId="130B46DB" w14:textId="285D7E44" w:rsidR="0001272C" w:rsidRPr="00805E65" w:rsidRDefault="0001272C" w:rsidP="0001272C">
            <w:pPr>
              <w:pStyle w:val="TableParagraph"/>
              <w:ind w:left="129"/>
              <w:rPr>
                <w:sz w:val="24"/>
                <w:szCs w:val="24"/>
              </w:rPr>
            </w:pPr>
            <w:r w:rsidRPr="00805E65">
              <w:rPr>
                <w:color w:val="000000"/>
                <w:sz w:val="24"/>
                <w:szCs w:val="24"/>
              </w:rPr>
              <w:t>18.3</w:t>
            </w:r>
          </w:p>
        </w:tc>
        <w:tc>
          <w:tcPr>
            <w:tcW w:w="663" w:type="dxa"/>
            <w:tcBorders>
              <w:top w:val="nil"/>
              <w:left w:val="nil"/>
              <w:bottom w:val="nil"/>
              <w:right w:val="nil"/>
            </w:tcBorders>
            <w:shd w:val="clear" w:color="auto" w:fill="auto"/>
            <w:vAlign w:val="bottom"/>
          </w:tcPr>
          <w:p w14:paraId="32A9EE17" w14:textId="25C1BAD1" w:rsidR="0001272C" w:rsidRPr="00805E65" w:rsidRDefault="0001272C" w:rsidP="0001272C">
            <w:pPr>
              <w:pStyle w:val="TableParagraph"/>
              <w:ind w:left="127"/>
              <w:rPr>
                <w:sz w:val="24"/>
                <w:szCs w:val="24"/>
              </w:rPr>
            </w:pPr>
            <w:r w:rsidRPr="00805E65">
              <w:rPr>
                <w:color w:val="000000"/>
                <w:sz w:val="24"/>
                <w:szCs w:val="24"/>
              </w:rPr>
              <w:t>20.2</w:t>
            </w:r>
          </w:p>
        </w:tc>
        <w:tc>
          <w:tcPr>
            <w:tcW w:w="658" w:type="dxa"/>
            <w:tcBorders>
              <w:top w:val="nil"/>
              <w:left w:val="nil"/>
              <w:bottom w:val="nil"/>
              <w:right w:val="nil"/>
            </w:tcBorders>
            <w:shd w:val="clear" w:color="auto" w:fill="auto"/>
            <w:vAlign w:val="bottom"/>
          </w:tcPr>
          <w:p w14:paraId="3C1FBA7A" w14:textId="14289BAD" w:rsidR="0001272C" w:rsidRPr="00805E65" w:rsidRDefault="0001272C" w:rsidP="0001272C">
            <w:pPr>
              <w:pStyle w:val="TableParagraph"/>
              <w:ind w:left="125"/>
              <w:rPr>
                <w:sz w:val="24"/>
                <w:szCs w:val="24"/>
              </w:rPr>
            </w:pPr>
            <w:r w:rsidRPr="00805E65">
              <w:rPr>
                <w:color w:val="000000"/>
                <w:sz w:val="24"/>
                <w:szCs w:val="24"/>
              </w:rPr>
              <w:t>14.2</w:t>
            </w:r>
          </w:p>
        </w:tc>
        <w:tc>
          <w:tcPr>
            <w:tcW w:w="658" w:type="dxa"/>
            <w:tcBorders>
              <w:top w:val="nil"/>
              <w:left w:val="nil"/>
              <w:bottom w:val="nil"/>
              <w:right w:val="nil"/>
            </w:tcBorders>
            <w:shd w:val="clear" w:color="auto" w:fill="auto"/>
            <w:vAlign w:val="bottom"/>
          </w:tcPr>
          <w:p w14:paraId="2841B729" w14:textId="74E8F4B7" w:rsidR="0001272C" w:rsidRPr="00805E65" w:rsidRDefault="0001272C" w:rsidP="0001272C">
            <w:pPr>
              <w:pStyle w:val="TableParagraph"/>
              <w:ind w:left="128"/>
              <w:rPr>
                <w:sz w:val="24"/>
                <w:szCs w:val="24"/>
              </w:rPr>
            </w:pPr>
            <w:r w:rsidRPr="00805E65">
              <w:rPr>
                <w:color w:val="000000"/>
                <w:sz w:val="24"/>
                <w:szCs w:val="24"/>
              </w:rPr>
              <w:t>12.1</w:t>
            </w:r>
          </w:p>
        </w:tc>
        <w:tc>
          <w:tcPr>
            <w:tcW w:w="661" w:type="dxa"/>
            <w:tcBorders>
              <w:top w:val="nil"/>
              <w:left w:val="nil"/>
              <w:bottom w:val="nil"/>
              <w:right w:val="nil"/>
            </w:tcBorders>
            <w:shd w:val="clear" w:color="auto" w:fill="auto"/>
            <w:vAlign w:val="bottom"/>
          </w:tcPr>
          <w:p w14:paraId="7C1C5564" w14:textId="28010B84" w:rsidR="0001272C" w:rsidRPr="00805E65" w:rsidRDefault="0001272C" w:rsidP="0001272C">
            <w:pPr>
              <w:pStyle w:val="TableParagraph"/>
              <w:ind w:left="129"/>
              <w:rPr>
                <w:sz w:val="24"/>
                <w:szCs w:val="24"/>
              </w:rPr>
            </w:pPr>
            <w:r w:rsidRPr="00805E65">
              <w:rPr>
                <w:color w:val="000000"/>
                <w:sz w:val="24"/>
                <w:szCs w:val="24"/>
              </w:rPr>
              <w:t>12.3</w:t>
            </w:r>
          </w:p>
        </w:tc>
        <w:tc>
          <w:tcPr>
            <w:tcW w:w="649" w:type="dxa"/>
            <w:tcBorders>
              <w:top w:val="nil"/>
              <w:left w:val="nil"/>
              <w:bottom w:val="nil"/>
              <w:right w:val="nil"/>
            </w:tcBorders>
            <w:shd w:val="clear" w:color="auto" w:fill="auto"/>
            <w:vAlign w:val="bottom"/>
          </w:tcPr>
          <w:p w14:paraId="6604D1B1" w14:textId="4B238452" w:rsidR="0001272C" w:rsidRPr="00805E65" w:rsidRDefault="0001272C" w:rsidP="0001272C">
            <w:pPr>
              <w:pStyle w:val="TableParagraph"/>
              <w:ind w:left="111" w:right="59"/>
              <w:jc w:val="center"/>
              <w:rPr>
                <w:sz w:val="24"/>
                <w:szCs w:val="24"/>
              </w:rPr>
            </w:pPr>
            <w:r w:rsidRPr="00805E65">
              <w:rPr>
                <w:color w:val="000000"/>
                <w:sz w:val="24"/>
                <w:szCs w:val="24"/>
              </w:rPr>
              <w:t>14</w:t>
            </w:r>
          </w:p>
        </w:tc>
      </w:tr>
      <w:tr w:rsidR="0001272C" w:rsidRPr="00F329A9" w14:paraId="6C40DDA8" w14:textId="77777777" w:rsidTr="00402D6B">
        <w:trPr>
          <w:trHeight w:val="382"/>
        </w:trPr>
        <w:tc>
          <w:tcPr>
            <w:tcW w:w="1545" w:type="dxa"/>
          </w:tcPr>
          <w:p w14:paraId="683969CD" w14:textId="1CAE7343" w:rsidR="0001272C" w:rsidRPr="00F329A9" w:rsidRDefault="0001272C" w:rsidP="0001272C">
            <w:pPr>
              <w:pStyle w:val="TableParagraph"/>
              <w:rPr>
                <w:sz w:val="24"/>
                <w:szCs w:val="24"/>
              </w:rPr>
            </w:pPr>
            <w:r>
              <w:rPr>
                <w:sz w:val="24"/>
                <w:szCs w:val="24"/>
              </w:rPr>
              <w:t>BKSC (</w:t>
            </w:r>
            <w:r w:rsidRPr="00F329A9">
              <w:rPr>
                <w:sz w:val="24"/>
                <w:szCs w:val="24"/>
              </w:rPr>
              <w:t>Bokaro</w:t>
            </w:r>
            <w:r>
              <w:rPr>
                <w:sz w:val="24"/>
                <w:szCs w:val="24"/>
              </w:rPr>
              <w:t>)</w:t>
            </w:r>
          </w:p>
        </w:tc>
        <w:tc>
          <w:tcPr>
            <w:tcW w:w="654" w:type="dxa"/>
            <w:tcBorders>
              <w:top w:val="nil"/>
              <w:left w:val="nil"/>
              <w:bottom w:val="nil"/>
              <w:right w:val="nil"/>
            </w:tcBorders>
            <w:shd w:val="clear" w:color="auto" w:fill="auto"/>
            <w:vAlign w:val="bottom"/>
          </w:tcPr>
          <w:p w14:paraId="7D9CB91B" w14:textId="2C980E90" w:rsidR="0001272C" w:rsidRPr="00805E65" w:rsidRDefault="0001272C" w:rsidP="0001272C">
            <w:pPr>
              <w:pStyle w:val="TableParagraph"/>
              <w:rPr>
                <w:sz w:val="24"/>
                <w:szCs w:val="24"/>
              </w:rPr>
            </w:pPr>
            <w:r w:rsidRPr="00805E65">
              <w:rPr>
                <w:color w:val="000000"/>
                <w:sz w:val="24"/>
                <w:szCs w:val="24"/>
              </w:rPr>
              <w:t>9.62</w:t>
            </w:r>
          </w:p>
        </w:tc>
        <w:tc>
          <w:tcPr>
            <w:tcW w:w="658" w:type="dxa"/>
            <w:tcBorders>
              <w:top w:val="nil"/>
              <w:left w:val="nil"/>
              <w:bottom w:val="nil"/>
              <w:right w:val="nil"/>
            </w:tcBorders>
            <w:shd w:val="clear" w:color="auto" w:fill="auto"/>
            <w:vAlign w:val="bottom"/>
          </w:tcPr>
          <w:p w14:paraId="007646A2" w14:textId="60737CCF" w:rsidR="0001272C" w:rsidRPr="00805E65" w:rsidRDefault="0001272C" w:rsidP="0001272C">
            <w:pPr>
              <w:pStyle w:val="TableParagraph"/>
              <w:ind w:left="118"/>
              <w:rPr>
                <w:sz w:val="24"/>
                <w:szCs w:val="24"/>
              </w:rPr>
            </w:pPr>
            <w:r w:rsidRPr="00805E65">
              <w:rPr>
                <w:color w:val="000000"/>
                <w:sz w:val="24"/>
                <w:szCs w:val="24"/>
              </w:rPr>
              <w:t>13.9</w:t>
            </w:r>
          </w:p>
        </w:tc>
        <w:tc>
          <w:tcPr>
            <w:tcW w:w="763" w:type="dxa"/>
            <w:tcBorders>
              <w:top w:val="nil"/>
              <w:left w:val="nil"/>
              <w:bottom w:val="nil"/>
              <w:right w:val="nil"/>
            </w:tcBorders>
            <w:shd w:val="clear" w:color="auto" w:fill="auto"/>
            <w:vAlign w:val="bottom"/>
          </w:tcPr>
          <w:p w14:paraId="54807836" w14:textId="4987EA83" w:rsidR="0001272C" w:rsidRPr="00805E65" w:rsidRDefault="0001272C" w:rsidP="0001272C">
            <w:pPr>
              <w:pStyle w:val="TableParagraph"/>
              <w:ind w:left="119"/>
              <w:rPr>
                <w:sz w:val="24"/>
                <w:szCs w:val="24"/>
              </w:rPr>
            </w:pPr>
            <w:r w:rsidRPr="00805E65">
              <w:rPr>
                <w:color w:val="000000"/>
                <w:sz w:val="24"/>
                <w:szCs w:val="24"/>
              </w:rPr>
              <w:t>12.8</w:t>
            </w:r>
          </w:p>
        </w:tc>
        <w:tc>
          <w:tcPr>
            <w:tcW w:w="771" w:type="dxa"/>
            <w:tcBorders>
              <w:top w:val="nil"/>
              <w:left w:val="nil"/>
              <w:bottom w:val="nil"/>
              <w:right w:val="nil"/>
            </w:tcBorders>
            <w:shd w:val="clear" w:color="auto" w:fill="auto"/>
            <w:vAlign w:val="bottom"/>
          </w:tcPr>
          <w:p w14:paraId="5F9094C5" w14:textId="7E3C9135" w:rsidR="0001272C" w:rsidRPr="00805E65" w:rsidRDefault="0001272C" w:rsidP="0001272C">
            <w:pPr>
              <w:pStyle w:val="TableParagraph"/>
              <w:ind w:left="127"/>
              <w:rPr>
                <w:sz w:val="24"/>
                <w:szCs w:val="24"/>
              </w:rPr>
            </w:pPr>
            <w:r w:rsidRPr="00805E65">
              <w:rPr>
                <w:color w:val="000000"/>
                <w:sz w:val="24"/>
                <w:szCs w:val="24"/>
              </w:rPr>
              <w:t>12</w:t>
            </w:r>
          </w:p>
        </w:tc>
        <w:tc>
          <w:tcPr>
            <w:tcW w:w="768" w:type="dxa"/>
            <w:tcBorders>
              <w:top w:val="nil"/>
              <w:left w:val="nil"/>
              <w:bottom w:val="nil"/>
              <w:right w:val="nil"/>
            </w:tcBorders>
            <w:shd w:val="clear" w:color="auto" w:fill="auto"/>
            <w:vAlign w:val="bottom"/>
          </w:tcPr>
          <w:p w14:paraId="48A8371D" w14:textId="749B947D" w:rsidR="0001272C" w:rsidRPr="00805E65" w:rsidRDefault="0001272C" w:rsidP="0001272C">
            <w:pPr>
              <w:pStyle w:val="TableParagraph"/>
              <w:ind w:left="125"/>
              <w:rPr>
                <w:sz w:val="24"/>
                <w:szCs w:val="24"/>
              </w:rPr>
            </w:pPr>
            <w:r w:rsidRPr="00805E65">
              <w:rPr>
                <w:color w:val="000000"/>
                <w:sz w:val="24"/>
                <w:szCs w:val="24"/>
              </w:rPr>
              <w:t>13.8</w:t>
            </w:r>
          </w:p>
        </w:tc>
        <w:tc>
          <w:tcPr>
            <w:tcW w:w="683" w:type="dxa"/>
            <w:tcBorders>
              <w:top w:val="nil"/>
              <w:left w:val="nil"/>
              <w:bottom w:val="nil"/>
              <w:right w:val="nil"/>
            </w:tcBorders>
            <w:shd w:val="clear" w:color="auto" w:fill="auto"/>
            <w:vAlign w:val="bottom"/>
          </w:tcPr>
          <w:p w14:paraId="78571C70" w14:textId="0F9C7187" w:rsidR="0001272C" w:rsidRPr="00805E65" w:rsidRDefault="0001272C" w:rsidP="0001272C">
            <w:pPr>
              <w:pStyle w:val="TableParagraph"/>
              <w:ind w:left="126"/>
              <w:rPr>
                <w:sz w:val="24"/>
                <w:szCs w:val="24"/>
              </w:rPr>
            </w:pPr>
            <w:r w:rsidRPr="00805E65">
              <w:rPr>
                <w:color w:val="000000"/>
                <w:sz w:val="24"/>
                <w:szCs w:val="24"/>
              </w:rPr>
              <w:t>14.6</w:t>
            </w:r>
          </w:p>
        </w:tc>
        <w:tc>
          <w:tcPr>
            <w:tcW w:w="659" w:type="dxa"/>
            <w:tcBorders>
              <w:top w:val="nil"/>
              <w:left w:val="nil"/>
              <w:bottom w:val="nil"/>
              <w:right w:val="nil"/>
            </w:tcBorders>
            <w:shd w:val="clear" w:color="auto" w:fill="auto"/>
            <w:vAlign w:val="bottom"/>
          </w:tcPr>
          <w:p w14:paraId="40EAEAC6" w14:textId="7FBC1417" w:rsidR="0001272C" w:rsidRPr="00805E65" w:rsidRDefault="0001272C" w:rsidP="0001272C">
            <w:pPr>
              <w:pStyle w:val="TableParagraph"/>
              <w:ind w:left="129"/>
              <w:rPr>
                <w:sz w:val="24"/>
                <w:szCs w:val="24"/>
              </w:rPr>
            </w:pPr>
            <w:r w:rsidRPr="00805E65">
              <w:rPr>
                <w:color w:val="000000"/>
                <w:sz w:val="24"/>
                <w:szCs w:val="24"/>
              </w:rPr>
              <w:t>22.4</w:t>
            </w:r>
          </w:p>
        </w:tc>
        <w:tc>
          <w:tcPr>
            <w:tcW w:w="663" w:type="dxa"/>
            <w:tcBorders>
              <w:top w:val="nil"/>
              <w:left w:val="nil"/>
              <w:bottom w:val="nil"/>
              <w:right w:val="nil"/>
            </w:tcBorders>
            <w:shd w:val="clear" w:color="auto" w:fill="auto"/>
            <w:vAlign w:val="bottom"/>
          </w:tcPr>
          <w:p w14:paraId="0F3D91F6" w14:textId="6D5BC491" w:rsidR="0001272C" w:rsidRPr="00805E65" w:rsidRDefault="0001272C" w:rsidP="0001272C">
            <w:pPr>
              <w:pStyle w:val="TableParagraph"/>
              <w:ind w:left="127"/>
              <w:rPr>
                <w:sz w:val="24"/>
                <w:szCs w:val="24"/>
              </w:rPr>
            </w:pPr>
            <w:r w:rsidRPr="00805E65">
              <w:rPr>
                <w:color w:val="000000"/>
                <w:sz w:val="24"/>
                <w:szCs w:val="24"/>
              </w:rPr>
              <w:t>16</w:t>
            </w:r>
          </w:p>
        </w:tc>
        <w:tc>
          <w:tcPr>
            <w:tcW w:w="658" w:type="dxa"/>
            <w:tcBorders>
              <w:top w:val="nil"/>
              <w:left w:val="nil"/>
              <w:bottom w:val="nil"/>
              <w:right w:val="nil"/>
            </w:tcBorders>
            <w:shd w:val="clear" w:color="auto" w:fill="auto"/>
            <w:vAlign w:val="bottom"/>
          </w:tcPr>
          <w:p w14:paraId="481550A6" w14:textId="7490E596" w:rsidR="0001272C" w:rsidRPr="00805E65" w:rsidRDefault="0001272C" w:rsidP="0001272C">
            <w:pPr>
              <w:pStyle w:val="TableParagraph"/>
              <w:ind w:left="125"/>
              <w:rPr>
                <w:sz w:val="24"/>
                <w:szCs w:val="24"/>
              </w:rPr>
            </w:pPr>
            <w:r w:rsidRPr="00805E65">
              <w:rPr>
                <w:color w:val="000000"/>
                <w:sz w:val="24"/>
                <w:szCs w:val="24"/>
              </w:rPr>
              <w:t>15.6</w:t>
            </w:r>
          </w:p>
        </w:tc>
        <w:tc>
          <w:tcPr>
            <w:tcW w:w="658" w:type="dxa"/>
            <w:tcBorders>
              <w:top w:val="nil"/>
              <w:left w:val="nil"/>
              <w:bottom w:val="nil"/>
              <w:right w:val="nil"/>
            </w:tcBorders>
            <w:shd w:val="clear" w:color="auto" w:fill="auto"/>
            <w:vAlign w:val="bottom"/>
          </w:tcPr>
          <w:p w14:paraId="74C3D8AD" w14:textId="75C48F85" w:rsidR="0001272C" w:rsidRPr="00805E65" w:rsidRDefault="0001272C" w:rsidP="0001272C">
            <w:pPr>
              <w:pStyle w:val="TableParagraph"/>
              <w:ind w:left="128"/>
              <w:rPr>
                <w:sz w:val="24"/>
                <w:szCs w:val="24"/>
              </w:rPr>
            </w:pPr>
            <w:r w:rsidRPr="00805E65">
              <w:rPr>
                <w:color w:val="000000"/>
                <w:sz w:val="24"/>
                <w:szCs w:val="24"/>
              </w:rPr>
              <w:t>14.3</w:t>
            </w:r>
          </w:p>
        </w:tc>
        <w:tc>
          <w:tcPr>
            <w:tcW w:w="661" w:type="dxa"/>
            <w:tcBorders>
              <w:top w:val="nil"/>
              <w:left w:val="nil"/>
              <w:bottom w:val="nil"/>
              <w:right w:val="nil"/>
            </w:tcBorders>
            <w:shd w:val="clear" w:color="auto" w:fill="auto"/>
            <w:vAlign w:val="bottom"/>
          </w:tcPr>
          <w:p w14:paraId="185C6607" w14:textId="10C2CE0A" w:rsidR="0001272C" w:rsidRPr="00805E65" w:rsidRDefault="0001272C" w:rsidP="0001272C">
            <w:pPr>
              <w:pStyle w:val="TableParagraph"/>
              <w:ind w:left="129"/>
              <w:rPr>
                <w:sz w:val="24"/>
                <w:szCs w:val="24"/>
              </w:rPr>
            </w:pPr>
            <w:r w:rsidRPr="00805E65">
              <w:rPr>
                <w:color w:val="000000"/>
                <w:sz w:val="24"/>
                <w:szCs w:val="24"/>
              </w:rPr>
              <w:t>12.8</w:t>
            </w:r>
          </w:p>
        </w:tc>
        <w:tc>
          <w:tcPr>
            <w:tcW w:w="649" w:type="dxa"/>
            <w:tcBorders>
              <w:top w:val="nil"/>
              <w:left w:val="nil"/>
              <w:bottom w:val="nil"/>
              <w:right w:val="nil"/>
            </w:tcBorders>
            <w:shd w:val="clear" w:color="auto" w:fill="auto"/>
            <w:vAlign w:val="bottom"/>
          </w:tcPr>
          <w:p w14:paraId="2BC2D3B7" w14:textId="1C671EB1" w:rsidR="0001272C" w:rsidRPr="00805E65" w:rsidRDefault="0001272C" w:rsidP="0001272C">
            <w:pPr>
              <w:pStyle w:val="TableParagraph"/>
              <w:ind w:left="111" w:right="59"/>
              <w:jc w:val="center"/>
              <w:rPr>
                <w:sz w:val="24"/>
                <w:szCs w:val="24"/>
              </w:rPr>
            </w:pPr>
            <w:r w:rsidRPr="00805E65">
              <w:rPr>
                <w:color w:val="000000"/>
                <w:sz w:val="24"/>
                <w:szCs w:val="24"/>
              </w:rPr>
              <w:t>14.6</w:t>
            </w:r>
          </w:p>
        </w:tc>
      </w:tr>
      <w:tr w:rsidR="0001272C" w:rsidRPr="00F329A9" w14:paraId="23A83F51" w14:textId="77777777" w:rsidTr="00402D6B">
        <w:trPr>
          <w:trHeight w:val="382"/>
        </w:trPr>
        <w:tc>
          <w:tcPr>
            <w:tcW w:w="1545" w:type="dxa"/>
          </w:tcPr>
          <w:p w14:paraId="0F846F7E" w14:textId="6B88A33C" w:rsidR="0001272C" w:rsidRPr="00F329A9" w:rsidRDefault="0001272C" w:rsidP="0001272C">
            <w:pPr>
              <w:pStyle w:val="TableParagraph"/>
              <w:rPr>
                <w:sz w:val="24"/>
                <w:szCs w:val="24"/>
              </w:rPr>
            </w:pPr>
            <w:r>
              <w:rPr>
                <w:sz w:val="24"/>
                <w:szCs w:val="24"/>
              </w:rPr>
              <w:t>DEO (</w:t>
            </w:r>
            <w:r w:rsidRPr="00F329A9">
              <w:rPr>
                <w:sz w:val="24"/>
                <w:szCs w:val="24"/>
              </w:rPr>
              <w:t>Deoghar</w:t>
            </w:r>
            <w:r>
              <w:rPr>
                <w:sz w:val="24"/>
                <w:szCs w:val="24"/>
              </w:rPr>
              <w:t>)</w:t>
            </w:r>
          </w:p>
        </w:tc>
        <w:tc>
          <w:tcPr>
            <w:tcW w:w="654" w:type="dxa"/>
            <w:tcBorders>
              <w:top w:val="nil"/>
              <w:left w:val="nil"/>
              <w:bottom w:val="nil"/>
              <w:right w:val="nil"/>
            </w:tcBorders>
            <w:shd w:val="clear" w:color="auto" w:fill="auto"/>
            <w:vAlign w:val="bottom"/>
          </w:tcPr>
          <w:p w14:paraId="66B5F92E" w14:textId="3B112399" w:rsidR="0001272C" w:rsidRPr="00805E65" w:rsidRDefault="0001272C" w:rsidP="0001272C">
            <w:pPr>
              <w:pStyle w:val="TableParagraph"/>
              <w:rPr>
                <w:sz w:val="24"/>
                <w:szCs w:val="24"/>
              </w:rPr>
            </w:pPr>
            <w:r w:rsidRPr="00805E65">
              <w:rPr>
                <w:color w:val="000000"/>
                <w:sz w:val="24"/>
                <w:szCs w:val="24"/>
              </w:rPr>
              <w:t>7.13</w:t>
            </w:r>
          </w:p>
        </w:tc>
        <w:tc>
          <w:tcPr>
            <w:tcW w:w="658" w:type="dxa"/>
            <w:tcBorders>
              <w:top w:val="nil"/>
              <w:left w:val="nil"/>
              <w:bottom w:val="nil"/>
              <w:right w:val="nil"/>
            </w:tcBorders>
            <w:shd w:val="clear" w:color="auto" w:fill="auto"/>
            <w:vAlign w:val="bottom"/>
          </w:tcPr>
          <w:p w14:paraId="6E2553B1" w14:textId="1B8F805F" w:rsidR="0001272C" w:rsidRPr="00805E65" w:rsidRDefault="0001272C" w:rsidP="0001272C">
            <w:pPr>
              <w:pStyle w:val="TableParagraph"/>
              <w:ind w:left="118"/>
              <w:rPr>
                <w:sz w:val="24"/>
                <w:szCs w:val="24"/>
              </w:rPr>
            </w:pPr>
            <w:r w:rsidRPr="00805E65">
              <w:rPr>
                <w:color w:val="000000"/>
                <w:sz w:val="24"/>
                <w:szCs w:val="24"/>
              </w:rPr>
              <w:t>17.5</w:t>
            </w:r>
          </w:p>
        </w:tc>
        <w:tc>
          <w:tcPr>
            <w:tcW w:w="763" w:type="dxa"/>
            <w:tcBorders>
              <w:top w:val="nil"/>
              <w:left w:val="nil"/>
              <w:bottom w:val="nil"/>
              <w:right w:val="nil"/>
            </w:tcBorders>
            <w:shd w:val="clear" w:color="auto" w:fill="auto"/>
            <w:vAlign w:val="bottom"/>
          </w:tcPr>
          <w:p w14:paraId="2908A26A" w14:textId="6B3C838B" w:rsidR="0001272C" w:rsidRPr="00805E65" w:rsidRDefault="0001272C" w:rsidP="0001272C">
            <w:pPr>
              <w:pStyle w:val="TableParagraph"/>
              <w:ind w:left="119"/>
              <w:rPr>
                <w:sz w:val="24"/>
                <w:szCs w:val="24"/>
              </w:rPr>
            </w:pPr>
            <w:r w:rsidRPr="00805E65">
              <w:rPr>
                <w:color w:val="000000"/>
                <w:sz w:val="24"/>
                <w:szCs w:val="24"/>
              </w:rPr>
              <w:t>9.87</w:t>
            </w:r>
          </w:p>
        </w:tc>
        <w:tc>
          <w:tcPr>
            <w:tcW w:w="771" w:type="dxa"/>
            <w:tcBorders>
              <w:top w:val="nil"/>
              <w:left w:val="nil"/>
              <w:bottom w:val="nil"/>
              <w:right w:val="nil"/>
            </w:tcBorders>
            <w:shd w:val="clear" w:color="auto" w:fill="auto"/>
            <w:vAlign w:val="bottom"/>
          </w:tcPr>
          <w:p w14:paraId="4B4B92C0" w14:textId="0B8F4CD5" w:rsidR="0001272C" w:rsidRPr="00805E65" w:rsidRDefault="0001272C" w:rsidP="0001272C">
            <w:pPr>
              <w:pStyle w:val="TableParagraph"/>
              <w:ind w:left="127"/>
              <w:rPr>
                <w:sz w:val="24"/>
                <w:szCs w:val="24"/>
              </w:rPr>
            </w:pPr>
            <w:r w:rsidRPr="00805E65">
              <w:rPr>
                <w:color w:val="000000"/>
                <w:sz w:val="24"/>
                <w:szCs w:val="24"/>
              </w:rPr>
              <w:t>3.4</w:t>
            </w:r>
          </w:p>
        </w:tc>
        <w:tc>
          <w:tcPr>
            <w:tcW w:w="768" w:type="dxa"/>
            <w:tcBorders>
              <w:top w:val="nil"/>
              <w:left w:val="nil"/>
              <w:bottom w:val="nil"/>
              <w:right w:val="nil"/>
            </w:tcBorders>
            <w:shd w:val="clear" w:color="auto" w:fill="auto"/>
            <w:vAlign w:val="bottom"/>
          </w:tcPr>
          <w:p w14:paraId="2D49AC37" w14:textId="1383390F" w:rsidR="0001272C" w:rsidRPr="00805E65" w:rsidRDefault="0001272C" w:rsidP="0001272C">
            <w:pPr>
              <w:pStyle w:val="TableParagraph"/>
              <w:ind w:left="125"/>
              <w:rPr>
                <w:sz w:val="24"/>
                <w:szCs w:val="24"/>
              </w:rPr>
            </w:pPr>
            <w:r w:rsidRPr="00805E65">
              <w:rPr>
                <w:color w:val="000000"/>
                <w:sz w:val="24"/>
                <w:szCs w:val="24"/>
              </w:rPr>
              <w:t>1.1</w:t>
            </w:r>
          </w:p>
        </w:tc>
        <w:tc>
          <w:tcPr>
            <w:tcW w:w="683" w:type="dxa"/>
            <w:tcBorders>
              <w:top w:val="nil"/>
              <w:left w:val="nil"/>
              <w:bottom w:val="nil"/>
              <w:right w:val="nil"/>
            </w:tcBorders>
            <w:shd w:val="clear" w:color="auto" w:fill="auto"/>
            <w:vAlign w:val="bottom"/>
          </w:tcPr>
          <w:p w14:paraId="7E6072FF" w14:textId="2C30B856" w:rsidR="0001272C" w:rsidRPr="00805E65" w:rsidRDefault="0001272C" w:rsidP="0001272C">
            <w:pPr>
              <w:pStyle w:val="TableParagraph"/>
              <w:ind w:left="126"/>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5528A99B" w14:textId="641C8472" w:rsidR="0001272C" w:rsidRPr="00805E65" w:rsidRDefault="0001272C" w:rsidP="0001272C">
            <w:pPr>
              <w:pStyle w:val="TableParagraph"/>
              <w:ind w:left="129"/>
              <w:rPr>
                <w:sz w:val="24"/>
                <w:szCs w:val="24"/>
              </w:rPr>
            </w:pPr>
            <w:r w:rsidRPr="00805E65">
              <w:rPr>
                <w:color w:val="000000"/>
                <w:sz w:val="24"/>
                <w:szCs w:val="24"/>
              </w:rPr>
              <w:t>1.1</w:t>
            </w:r>
          </w:p>
        </w:tc>
        <w:tc>
          <w:tcPr>
            <w:tcW w:w="663" w:type="dxa"/>
            <w:tcBorders>
              <w:top w:val="nil"/>
              <w:left w:val="nil"/>
              <w:bottom w:val="nil"/>
              <w:right w:val="nil"/>
            </w:tcBorders>
            <w:shd w:val="clear" w:color="auto" w:fill="auto"/>
            <w:vAlign w:val="bottom"/>
          </w:tcPr>
          <w:p w14:paraId="13FF7AA6" w14:textId="3511F503" w:rsidR="0001272C" w:rsidRPr="00805E65" w:rsidRDefault="0001272C" w:rsidP="0001272C">
            <w:pPr>
              <w:pStyle w:val="TableParagraph"/>
              <w:ind w:left="127"/>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4B10F5E4" w14:textId="0CF147A3" w:rsidR="0001272C" w:rsidRPr="00805E65" w:rsidRDefault="0001272C" w:rsidP="0001272C">
            <w:pPr>
              <w:pStyle w:val="TableParagraph"/>
              <w:ind w:left="125"/>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64B5FF85" w14:textId="1F560000" w:rsidR="0001272C" w:rsidRPr="00805E65" w:rsidRDefault="0001272C" w:rsidP="0001272C">
            <w:pPr>
              <w:pStyle w:val="TableParagraph"/>
              <w:ind w:left="128"/>
              <w:rPr>
                <w:sz w:val="24"/>
                <w:szCs w:val="24"/>
              </w:rPr>
            </w:pPr>
            <w:r w:rsidRPr="00805E65">
              <w:rPr>
                <w:color w:val="000000"/>
                <w:sz w:val="24"/>
                <w:szCs w:val="24"/>
              </w:rPr>
              <w:t>1.1</w:t>
            </w:r>
          </w:p>
        </w:tc>
        <w:tc>
          <w:tcPr>
            <w:tcW w:w="661" w:type="dxa"/>
            <w:tcBorders>
              <w:top w:val="nil"/>
              <w:left w:val="nil"/>
              <w:bottom w:val="nil"/>
              <w:right w:val="nil"/>
            </w:tcBorders>
            <w:shd w:val="clear" w:color="auto" w:fill="auto"/>
            <w:vAlign w:val="bottom"/>
          </w:tcPr>
          <w:p w14:paraId="35188D66" w14:textId="414AB3ED" w:rsidR="0001272C" w:rsidRPr="00805E65" w:rsidRDefault="0001272C" w:rsidP="0001272C">
            <w:pPr>
              <w:pStyle w:val="TableParagraph"/>
              <w:ind w:left="129"/>
              <w:rPr>
                <w:sz w:val="24"/>
                <w:szCs w:val="24"/>
              </w:rPr>
            </w:pPr>
            <w:r w:rsidRPr="00805E65">
              <w:rPr>
                <w:color w:val="000000"/>
                <w:sz w:val="24"/>
                <w:szCs w:val="24"/>
              </w:rPr>
              <w:t>1.1</w:t>
            </w:r>
          </w:p>
        </w:tc>
        <w:tc>
          <w:tcPr>
            <w:tcW w:w="649" w:type="dxa"/>
            <w:tcBorders>
              <w:top w:val="nil"/>
              <w:left w:val="nil"/>
              <w:bottom w:val="nil"/>
              <w:right w:val="nil"/>
            </w:tcBorders>
            <w:shd w:val="clear" w:color="auto" w:fill="auto"/>
            <w:vAlign w:val="bottom"/>
          </w:tcPr>
          <w:p w14:paraId="09F5541B" w14:textId="69E56037" w:rsidR="0001272C" w:rsidRPr="00805E65" w:rsidRDefault="0001272C" w:rsidP="0001272C">
            <w:pPr>
              <w:pStyle w:val="TableParagraph"/>
              <w:ind w:left="111" w:right="236"/>
              <w:jc w:val="center"/>
              <w:rPr>
                <w:sz w:val="24"/>
                <w:szCs w:val="24"/>
              </w:rPr>
            </w:pPr>
            <w:r w:rsidRPr="00805E65">
              <w:rPr>
                <w:color w:val="000000"/>
                <w:sz w:val="24"/>
                <w:szCs w:val="24"/>
              </w:rPr>
              <w:t>1.1</w:t>
            </w:r>
          </w:p>
        </w:tc>
      </w:tr>
      <w:tr w:rsidR="0001272C" w:rsidRPr="00F329A9" w14:paraId="4CEB1DCB" w14:textId="77777777" w:rsidTr="00402D6B">
        <w:trPr>
          <w:trHeight w:val="382"/>
        </w:trPr>
        <w:tc>
          <w:tcPr>
            <w:tcW w:w="1545" w:type="dxa"/>
          </w:tcPr>
          <w:p w14:paraId="0891C00D" w14:textId="73EB2317" w:rsidR="0001272C" w:rsidRPr="00F329A9" w:rsidRDefault="0001272C" w:rsidP="0001272C">
            <w:pPr>
              <w:pStyle w:val="TableParagraph"/>
              <w:rPr>
                <w:sz w:val="24"/>
                <w:szCs w:val="24"/>
              </w:rPr>
            </w:pPr>
            <w:r>
              <w:rPr>
                <w:sz w:val="24"/>
                <w:szCs w:val="24"/>
              </w:rPr>
              <w:t>GRD (</w:t>
            </w:r>
            <w:r w:rsidRPr="00F329A9">
              <w:rPr>
                <w:sz w:val="24"/>
                <w:szCs w:val="24"/>
              </w:rPr>
              <w:t>Giridhi</w:t>
            </w:r>
            <w:r>
              <w:rPr>
                <w:sz w:val="24"/>
                <w:szCs w:val="24"/>
              </w:rPr>
              <w:t>)</w:t>
            </w:r>
          </w:p>
        </w:tc>
        <w:tc>
          <w:tcPr>
            <w:tcW w:w="654" w:type="dxa"/>
            <w:tcBorders>
              <w:top w:val="nil"/>
              <w:left w:val="nil"/>
              <w:bottom w:val="nil"/>
              <w:right w:val="nil"/>
            </w:tcBorders>
            <w:shd w:val="clear" w:color="auto" w:fill="auto"/>
            <w:vAlign w:val="bottom"/>
          </w:tcPr>
          <w:p w14:paraId="5A8159FC" w14:textId="6DCA75C7" w:rsidR="0001272C" w:rsidRPr="00805E65" w:rsidRDefault="0001272C" w:rsidP="0001272C">
            <w:pPr>
              <w:pStyle w:val="TableParagraph"/>
              <w:rPr>
                <w:sz w:val="24"/>
                <w:szCs w:val="24"/>
              </w:rPr>
            </w:pPr>
            <w:r w:rsidRPr="00805E65">
              <w:rPr>
                <w:color w:val="000000"/>
                <w:sz w:val="24"/>
                <w:szCs w:val="24"/>
              </w:rPr>
              <w:t>10.9</w:t>
            </w:r>
          </w:p>
        </w:tc>
        <w:tc>
          <w:tcPr>
            <w:tcW w:w="658" w:type="dxa"/>
            <w:tcBorders>
              <w:top w:val="nil"/>
              <w:left w:val="nil"/>
              <w:bottom w:val="nil"/>
              <w:right w:val="nil"/>
            </w:tcBorders>
            <w:shd w:val="clear" w:color="auto" w:fill="auto"/>
            <w:vAlign w:val="bottom"/>
          </w:tcPr>
          <w:p w14:paraId="2F65F948" w14:textId="3231EE33" w:rsidR="0001272C" w:rsidRPr="00805E65" w:rsidRDefault="0001272C" w:rsidP="0001272C">
            <w:pPr>
              <w:pStyle w:val="TableParagraph"/>
              <w:ind w:left="118"/>
              <w:rPr>
                <w:sz w:val="24"/>
                <w:szCs w:val="24"/>
              </w:rPr>
            </w:pPr>
            <w:r w:rsidRPr="00805E65">
              <w:rPr>
                <w:color w:val="000000"/>
                <w:sz w:val="24"/>
                <w:szCs w:val="24"/>
              </w:rPr>
              <w:t>12.3</w:t>
            </w:r>
          </w:p>
        </w:tc>
        <w:tc>
          <w:tcPr>
            <w:tcW w:w="763" w:type="dxa"/>
            <w:tcBorders>
              <w:top w:val="nil"/>
              <w:left w:val="nil"/>
              <w:bottom w:val="nil"/>
              <w:right w:val="nil"/>
            </w:tcBorders>
            <w:shd w:val="clear" w:color="auto" w:fill="auto"/>
            <w:vAlign w:val="bottom"/>
          </w:tcPr>
          <w:p w14:paraId="761905BC" w14:textId="408BF783" w:rsidR="0001272C" w:rsidRPr="00805E65" w:rsidRDefault="0001272C" w:rsidP="0001272C">
            <w:pPr>
              <w:pStyle w:val="TableParagraph"/>
              <w:ind w:left="119"/>
              <w:rPr>
                <w:sz w:val="24"/>
                <w:szCs w:val="24"/>
              </w:rPr>
            </w:pPr>
            <w:r w:rsidRPr="00805E65">
              <w:rPr>
                <w:color w:val="000000"/>
                <w:sz w:val="24"/>
                <w:szCs w:val="24"/>
              </w:rPr>
              <w:t>10.57</w:t>
            </w:r>
          </w:p>
        </w:tc>
        <w:tc>
          <w:tcPr>
            <w:tcW w:w="771" w:type="dxa"/>
            <w:tcBorders>
              <w:top w:val="nil"/>
              <w:left w:val="nil"/>
              <w:bottom w:val="nil"/>
              <w:right w:val="nil"/>
            </w:tcBorders>
            <w:shd w:val="clear" w:color="auto" w:fill="auto"/>
            <w:vAlign w:val="bottom"/>
          </w:tcPr>
          <w:p w14:paraId="38FE018C" w14:textId="54A34663" w:rsidR="0001272C" w:rsidRPr="00805E65" w:rsidRDefault="0001272C" w:rsidP="0001272C">
            <w:pPr>
              <w:pStyle w:val="TableParagraph"/>
              <w:ind w:left="127"/>
              <w:rPr>
                <w:sz w:val="24"/>
                <w:szCs w:val="24"/>
              </w:rPr>
            </w:pPr>
            <w:r w:rsidRPr="00805E65">
              <w:rPr>
                <w:color w:val="000000"/>
                <w:sz w:val="24"/>
                <w:szCs w:val="24"/>
              </w:rPr>
              <w:t>3.46</w:t>
            </w:r>
          </w:p>
        </w:tc>
        <w:tc>
          <w:tcPr>
            <w:tcW w:w="768" w:type="dxa"/>
            <w:tcBorders>
              <w:top w:val="nil"/>
              <w:left w:val="nil"/>
              <w:bottom w:val="nil"/>
              <w:right w:val="nil"/>
            </w:tcBorders>
            <w:shd w:val="clear" w:color="auto" w:fill="auto"/>
            <w:vAlign w:val="bottom"/>
          </w:tcPr>
          <w:p w14:paraId="038E2244" w14:textId="16D03017" w:rsidR="0001272C" w:rsidRPr="00805E65" w:rsidRDefault="0001272C" w:rsidP="0001272C">
            <w:pPr>
              <w:pStyle w:val="TableParagraph"/>
              <w:ind w:left="125"/>
              <w:rPr>
                <w:sz w:val="24"/>
                <w:szCs w:val="24"/>
              </w:rPr>
            </w:pPr>
            <w:r w:rsidRPr="00805E65">
              <w:rPr>
                <w:color w:val="000000"/>
                <w:sz w:val="24"/>
                <w:szCs w:val="24"/>
              </w:rPr>
              <w:t>3.11</w:t>
            </w:r>
          </w:p>
        </w:tc>
        <w:tc>
          <w:tcPr>
            <w:tcW w:w="683" w:type="dxa"/>
            <w:tcBorders>
              <w:top w:val="nil"/>
              <w:left w:val="nil"/>
              <w:bottom w:val="nil"/>
              <w:right w:val="nil"/>
            </w:tcBorders>
            <w:shd w:val="clear" w:color="auto" w:fill="auto"/>
            <w:vAlign w:val="bottom"/>
          </w:tcPr>
          <w:p w14:paraId="7EC54C56" w14:textId="4BD199F4" w:rsidR="0001272C" w:rsidRPr="00805E65" w:rsidRDefault="0001272C" w:rsidP="0001272C">
            <w:pPr>
              <w:pStyle w:val="TableParagraph"/>
              <w:ind w:left="126"/>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720E83F0" w14:textId="430BF6F0" w:rsidR="0001272C" w:rsidRPr="00805E65" w:rsidRDefault="0001272C" w:rsidP="0001272C">
            <w:pPr>
              <w:pStyle w:val="TableParagraph"/>
              <w:ind w:left="129"/>
              <w:rPr>
                <w:sz w:val="24"/>
                <w:szCs w:val="24"/>
              </w:rPr>
            </w:pPr>
            <w:r w:rsidRPr="00805E65">
              <w:rPr>
                <w:color w:val="000000"/>
                <w:sz w:val="24"/>
                <w:szCs w:val="24"/>
              </w:rPr>
              <w:t>1.1</w:t>
            </w:r>
          </w:p>
        </w:tc>
        <w:tc>
          <w:tcPr>
            <w:tcW w:w="663" w:type="dxa"/>
            <w:tcBorders>
              <w:top w:val="nil"/>
              <w:left w:val="nil"/>
              <w:bottom w:val="nil"/>
              <w:right w:val="nil"/>
            </w:tcBorders>
            <w:shd w:val="clear" w:color="auto" w:fill="auto"/>
            <w:vAlign w:val="bottom"/>
          </w:tcPr>
          <w:p w14:paraId="31E88267" w14:textId="3D0D3219" w:rsidR="0001272C" w:rsidRPr="00805E65" w:rsidRDefault="0001272C" w:rsidP="0001272C">
            <w:pPr>
              <w:pStyle w:val="TableParagraph"/>
              <w:ind w:left="127"/>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3FDF78C4" w14:textId="3E47CBEA" w:rsidR="0001272C" w:rsidRPr="00805E65" w:rsidRDefault="0001272C" w:rsidP="0001272C">
            <w:pPr>
              <w:pStyle w:val="TableParagraph"/>
              <w:ind w:left="125"/>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7B28DEC0" w14:textId="636699E3" w:rsidR="0001272C" w:rsidRPr="00805E65" w:rsidRDefault="0001272C" w:rsidP="0001272C">
            <w:pPr>
              <w:pStyle w:val="TableParagraph"/>
              <w:ind w:left="128"/>
              <w:rPr>
                <w:sz w:val="24"/>
                <w:szCs w:val="24"/>
              </w:rPr>
            </w:pPr>
            <w:r w:rsidRPr="00805E65">
              <w:rPr>
                <w:color w:val="000000"/>
                <w:sz w:val="24"/>
                <w:szCs w:val="24"/>
              </w:rPr>
              <w:t>1.1</w:t>
            </w:r>
          </w:p>
        </w:tc>
        <w:tc>
          <w:tcPr>
            <w:tcW w:w="661" w:type="dxa"/>
            <w:tcBorders>
              <w:top w:val="nil"/>
              <w:left w:val="nil"/>
              <w:bottom w:val="nil"/>
              <w:right w:val="nil"/>
            </w:tcBorders>
            <w:shd w:val="clear" w:color="auto" w:fill="auto"/>
            <w:vAlign w:val="bottom"/>
          </w:tcPr>
          <w:p w14:paraId="69F66D00" w14:textId="722A770C" w:rsidR="0001272C" w:rsidRPr="00805E65" w:rsidRDefault="0001272C" w:rsidP="0001272C">
            <w:pPr>
              <w:pStyle w:val="TableParagraph"/>
              <w:ind w:left="129"/>
              <w:rPr>
                <w:sz w:val="24"/>
                <w:szCs w:val="24"/>
              </w:rPr>
            </w:pPr>
            <w:r w:rsidRPr="00805E65">
              <w:rPr>
                <w:color w:val="000000"/>
                <w:sz w:val="24"/>
                <w:szCs w:val="24"/>
              </w:rPr>
              <w:t>1.1</w:t>
            </w:r>
          </w:p>
        </w:tc>
        <w:tc>
          <w:tcPr>
            <w:tcW w:w="649" w:type="dxa"/>
            <w:tcBorders>
              <w:top w:val="nil"/>
              <w:left w:val="nil"/>
              <w:bottom w:val="nil"/>
              <w:right w:val="nil"/>
            </w:tcBorders>
            <w:shd w:val="clear" w:color="auto" w:fill="auto"/>
            <w:vAlign w:val="bottom"/>
          </w:tcPr>
          <w:p w14:paraId="2DC07F94" w14:textId="6226028A" w:rsidR="0001272C" w:rsidRPr="00805E65" w:rsidRDefault="0001272C" w:rsidP="0001272C">
            <w:pPr>
              <w:pStyle w:val="TableParagraph"/>
              <w:ind w:left="111" w:right="236"/>
              <w:jc w:val="center"/>
              <w:rPr>
                <w:sz w:val="24"/>
                <w:szCs w:val="24"/>
              </w:rPr>
            </w:pPr>
            <w:r w:rsidRPr="00805E65">
              <w:rPr>
                <w:color w:val="000000"/>
                <w:sz w:val="24"/>
                <w:szCs w:val="24"/>
              </w:rPr>
              <w:t>1.1</w:t>
            </w:r>
          </w:p>
        </w:tc>
      </w:tr>
      <w:tr w:rsidR="0001272C" w:rsidRPr="00F329A9" w14:paraId="25A13A92" w14:textId="77777777" w:rsidTr="00402D6B">
        <w:trPr>
          <w:trHeight w:val="382"/>
        </w:trPr>
        <w:tc>
          <w:tcPr>
            <w:tcW w:w="1545" w:type="dxa"/>
          </w:tcPr>
          <w:p w14:paraId="72E2C418" w14:textId="1EAE1195" w:rsidR="0001272C" w:rsidRPr="00F329A9" w:rsidRDefault="0001272C" w:rsidP="0001272C">
            <w:pPr>
              <w:pStyle w:val="TableParagraph"/>
              <w:rPr>
                <w:sz w:val="24"/>
                <w:szCs w:val="24"/>
              </w:rPr>
            </w:pPr>
            <w:r>
              <w:rPr>
                <w:sz w:val="24"/>
                <w:szCs w:val="24"/>
              </w:rPr>
              <w:t xml:space="preserve">HZB </w:t>
            </w:r>
          </w:p>
        </w:tc>
        <w:tc>
          <w:tcPr>
            <w:tcW w:w="654" w:type="dxa"/>
            <w:tcBorders>
              <w:top w:val="nil"/>
              <w:left w:val="nil"/>
              <w:bottom w:val="nil"/>
              <w:right w:val="nil"/>
            </w:tcBorders>
            <w:shd w:val="clear" w:color="auto" w:fill="auto"/>
            <w:vAlign w:val="bottom"/>
          </w:tcPr>
          <w:p w14:paraId="0089B446" w14:textId="1B06C544" w:rsidR="0001272C" w:rsidRPr="00805E65" w:rsidRDefault="0001272C" w:rsidP="0001272C">
            <w:pPr>
              <w:pStyle w:val="TableParagraph"/>
              <w:rPr>
                <w:sz w:val="24"/>
                <w:szCs w:val="24"/>
              </w:rPr>
            </w:pPr>
            <w:r w:rsidRPr="00805E65">
              <w:rPr>
                <w:color w:val="000000"/>
                <w:sz w:val="24"/>
                <w:szCs w:val="24"/>
              </w:rPr>
              <w:t>10.1</w:t>
            </w:r>
          </w:p>
        </w:tc>
        <w:tc>
          <w:tcPr>
            <w:tcW w:w="658" w:type="dxa"/>
            <w:tcBorders>
              <w:top w:val="nil"/>
              <w:left w:val="nil"/>
              <w:bottom w:val="nil"/>
              <w:right w:val="nil"/>
            </w:tcBorders>
            <w:shd w:val="clear" w:color="auto" w:fill="auto"/>
            <w:vAlign w:val="bottom"/>
          </w:tcPr>
          <w:p w14:paraId="3DD5961B" w14:textId="11481644" w:rsidR="0001272C" w:rsidRPr="00805E65" w:rsidRDefault="0001272C" w:rsidP="0001272C">
            <w:pPr>
              <w:pStyle w:val="TableParagraph"/>
              <w:ind w:left="118"/>
              <w:rPr>
                <w:sz w:val="24"/>
                <w:szCs w:val="24"/>
              </w:rPr>
            </w:pPr>
            <w:r w:rsidRPr="00805E65">
              <w:rPr>
                <w:color w:val="000000"/>
                <w:sz w:val="24"/>
                <w:szCs w:val="24"/>
              </w:rPr>
              <w:t>13.4</w:t>
            </w:r>
          </w:p>
        </w:tc>
        <w:tc>
          <w:tcPr>
            <w:tcW w:w="763" w:type="dxa"/>
            <w:tcBorders>
              <w:top w:val="nil"/>
              <w:left w:val="nil"/>
              <w:bottom w:val="nil"/>
              <w:right w:val="nil"/>
            </w:tcBorders>
            <w:shd w:val="clear" w:color="auto" w:fill="auto"/>
            <w:vAlign w:val="bottom"/>
          </w:tcPr>
          <w:p w14:paraId="45EC57E3" w14:textId="158AE3D5" w:rsidR="0001272C" w:rsidRPr="00805E65" w:rsidRDefault="0001272C" w:rsidP="0001272C">
            <w:pPr>
              <w:pStyle w:val="TableParagraph"/>
              <w:ind w:left="119"/>
              <w:rPr>
                <w:sz w:val="24"/>
                <w:szCs w:val="24"/>
              </w:rPr>
            </w:pPr>
            <w:r w:rsidRPr="00805E65">
              <w:rPr>
                <w:color w:val="000000"/>
                <w:sz w:val="24"/>
                <w:szCs w:val="24"/>
              </w:rPr>
              <w:t>13.1</w:t>
            </w:r>
          </w:p>
        </w:tc>
        <w:tc>
          <w:tcPr>
            <w:tcW w:w="771" w:type="dxa"/>
            <w:tcBorders>
              <w:top w:val="nil"/>
              <w:left w:val="nil"/>
              <w:bottom w:val="nil"/>
              <w:right w:val="nil"/>
            </w:tcBorders>
            <w:shd w:val="clear" w:color="auto" w:fill="auto"/>
            <w:vAlign w:val="bottom"/>
          </w:tcPr>
          <w:p w14:paraId="16F468BF" w14:textId="0C530D8B" w:rsidR="0001272C" w:rsidRPr="00805E65" w:rsidRDefault="0001272C" w:rsidP="0001272C">
            <w:pPr>
              <w:pStyle w:val="TableParagraph"/>
              <w:ind w:left="127"/>
              <w:rPr>
                <w:sz w:val="24"/>
                <w:szCs w:val="24"/>
              </w:rPr>
            </w:pPr>
            <w:r w:rsidRPr="00805E65">
              <w:rPr>
                <w:color w:val="000000"/>
                <w:sz w:val="24"/>
                <w:szCs w:val="24"/>
              </w:rPr>
              <w:t>13.2</w:t>
            </w:r>
          </w:p>
        </w:tc>
        <w:tc>
          <w:tcPr>
            <w:tcW w:w="768" w:type="dxa"/>
            <w:tcBorders>
              <w:top w:val="nil"/>
              <w:left w:val="nil"/>
              <w:bottom w:val="nil"/>
              <w:right w:val="nil"/>
            </w:tcBorders>
            <w:shd w:val="clear" w:color="auto" w:fill="auto"/>
            <w:vAlign w:val="bottom"/>
          </w:tcPr>
          <w:p w14:paraId="39633397" w14:textId="693B3295" w:rsidR="0001272C" w:rsidRPr="00805E65" w:rsidRDefault="0001272C" w:rsidP="0001272C">
            <w:pPr>
              <w:pStyle w:val="TableParagraph"/>
              <w:ind w:left="125"/>
              <w:rPr>
                <w:sz w:val="24"/>
                <w:szCs w:val="24"/>
              </w:rPr>
            </w:pPr>
            <w:r w:rsidRPr="00805E65">
              <w:rPr>
                <w:color w:val="000000"/>
                <w:sz w:val="24"/>
                <w:szCs w:val="24"/>
              </w:rPr>
              <w:t>13.8</w:t>
            </w:r>
          </w:p>
        </w:tc>
        <w:tc>
          <w:tcPr>
            <w:tcW w:w="683" w:type="dxa"/>
            <w:tcBorders>
              <w:top w:val="nil"/>
              <w:left w:val="nil"/>
              <w:bottom w:val="nil"/>
              <w:right w:val="nil"/>
            </w:tcBorders>
            <w:shd w:val="clear" w:color="auto" w:fill="auto"/>
            <w:vAlign w:val="bottom"/>
          </w:tcPr>
          <w:p w14:paraId="2DBEF748" w14:textId="1F107AF6" w:rsidR="0001272C" w:rsidRPr="00805E65" w:rsidRDefault="0001272C" w:rsidP="0001272C">
            <w:pPr>
              <w:pStyle w:val="TableParagraph"/>
              <w:ind w:left="126"/>
              <w:rPr>
                <w:sz w:val="24"/>
                <w:szCs w:val="24"/>
              </w:rPr>
            </w:pPr>
            <w:r w:rsidRPr="00805E65">
              <w:rPr>
                <w:color w:val="000000"/>
                <w:sz w:val="24"/>
                <w:szCs w:val="24"/>
              </w:rPr>
              <w:t>16.3</w:t>
            </w:r>
          </w:p>
        </w:tc>
        <w:tc>
          <w:tcPr>
            <w:tcW w:w="659" w:type="dxa"/>
            <w:tcBorders>
              <w:top w:val="nil"/>
              <w:left w:val="nil"/>
              <w:bottom w:val="nil"/>
              <w:right w:val="nil"/>
            </w:tcBorders>
            <w:shd w:val="clear" w:color="auto" w:fill="auto"/>
            <w:vAlign w:val="bottom"/>
          </w:tcPr>
          <w:p w14:paraId="12214D51" w14:textId="5649FA5F" w:rsidR="0001272C" w:rsidRPr="00805E65" w:rsidRDefault="0001272C" w:rsidP="0001272C">
            <w:pPr>
              <w:pStyle w:val="TableParagraph"/>
              <w:ind w:left="129"/>
              <w:rPr>
                <w:sz w:val="24"/>
                <w:szCs w:val="24"/>
              </w:rPr>
            </w:pPr>
            <w:r w:rsidRPr="00805E65">
              <w:rPr>
                <w:color w:val="000000"/>
                <w:sz w:val="24"/>
                <w:szCs w:val="24"/>
              </w:rPr>
              <w:t>22.7</w:t>
            </w:r>
          </w:p>
        </w:tc>
        <w:tc>
          <w:tcPr>
            <w:tcW w:w="663" w:type="dxa"/>
            <w:tcBorders>
              <w:top w:val="nil"/>
              <w:left w:val="nil"/>
              <w:bottom w:val="nil"/>
              <w:right w:val="nil"/>
            </w:tcBorders>
            <w:shd w:val="clear" w:color="auto" w:fill="auto"/>
            <w:vAlign w:val="bottom"/>
          </w:tcPr>
          <w:p w14:paraId="229FCCD5" w14:textId="6F16E188" w:rsidR="0001272C" w:rsidRPr="00805E65" w:rsidRDefault="0001272C" w:rsidP="0001272C">
            <w:pPr>
              <w:pStyle w:val="TableParagraph"/>
              <w:ind w:left="127"/>
              <w:rPr>
                <w:sz w:val="24"/>
                <w:szCs w:val="24"/>
              </w:rPr>
            </w:pPr>
            <w:r w:rsidRPr="00805E65">
              <w:rPr>
                <w:color w:val="000000"/>
                <w:sz w:val="24"/>
                <w:szCs w:val="24"/>
              </w:rPr>
              <w:t>17.5</w:t>
            </w:r>
          </w:p>
        </w:tc>
        <w:tc>
          <w:tcPr>
            <w:tcW w:w="658" w:type="dxa"/>
            <w:tcBorders>
              <w:top w:val="nil"/>
              <w:left w:val="nil"/>
              <w:bottom w:val="nil"/>
              <w:right w:val="nil"/>
            </w:tcBorders>
            <w:shd w:val="clear" w:color="auto" w:fill="auto"/>
            <w:vAlign w:val="bottom"/>
          </w:tcPr>
          <w:p w14:paraId="6781C7E4" w14:textId="5BD70222" w:rsidR="0001272C" w:rsidRPr="00805E65" w:rsidRDefault="0001272C" w:rsidP="0001272C">
            <w:pPr>
              <w:pStyle w:val="TableParagraph"/>
              <w:ind w:left="125"/>
              <w:rPr>
                <w:sz w:val="24"/>
                <w:szCs w:val="24"/>
              </w:rPr>
            </w:pPr>
            <w:r w:rsidRPr="00805E65">
              <w:rPr>
                <w:color w:val="000000"/>
                <w:sz w:val="24"/>
                <w:szCs w:val="24"/>
              </w:rPr>
              <w:t>19.3</w:t>
            </w:r>
          </w:p>
        </w:tc>
        <w:tc>
          <w:tcPr>
            <w:tcW w:w="658" w:type="dxa"/>
            <w:tcBorders>
              <w:top w:val="nil"/>
              <w:left w:val="nil"/>
              <w:bottom w:val="nil"/>
              <w:right w:val="nil"/>
            </w:tcBorders>
            <w:shd w:val="clear" w:color="auto" w:fill="auto"/>
            <w:vAlign w:val="bottom"/>
          </w:tcPr>
          <w:p w14:paraId="78DE5EB9" w14:textId="6279C990" w:rsidR="0001272C" w:rsidRPr="00805E65" w:rsidRDefault="0001272C" w:rsidP="0001272C">
            <w:pPr>
              <w:pStyle w:val="TableParagraph"/>
              <w:ind w:left="128"/>
              <w:rPr>
                <w:sz w:val="24"/>
                <w:szCs w:val="24"/>
              </w:rPr>
            </w:pPr>
            <w:r w:rsidRPr="00805E65">
              <w:rPr>
                <w:color w:val="000000"/>
                <w:sz w:val="24"/>
                <w:szCs w:val="24"/>
              </w:rPr>
              <w:t>14.5</w:t>
            </w:r>
          </w:p>
        </w:tc>
        <w:tc>
          <w:tcPr>
            <w:tcW w:w="661" w:type="dxa"/>
            <w:tcBorders>
              <w:top w:val="nil"/>
              <w:left w:val="nil"/>
              <w:bottom w:val="nil"/>
              <w:right w:val="nil"/>
            </w:tcBorders>
            <w:shd w:val="clear" w:color="auto" w:fill="auto"/>
            <w:vAlign w:val="bottom"/>
          </w:tcPr>
          <w:p w14:paraId="05E4EACD" w14:textId="753672C6" w:rsidR="0001272C" w:rsidRPr="00805E65" w:rsidRDefault="0001272C" w:rsidP="0001272C">
            <w:pPr>
              <w:pStyle w:val="TableParagraph"/>
              <w:ind w:left="129"/>
              <w:rPr>
                <w:sz w:val="24"/>
                <w:szCs w:val="24"/>
              </w:rPr>
            </w:pPr>
            <w:r w:rsidRPr="00805E65">
              <w:rPr>
                <w:color w:val="000000"/>
                <w:sz w:val="24"/>
                <w:szCs w:val="24"/>
              </w:rPr>
              <w:t>12</w:t>
            </w:r>
          </w:p>
        </w:tc>
        <w:tc>
          <w:tcPr>
            <w:tcW w:w="649" w:type="dxa"/>
            <w:tcBorders>
              <w:top w:val="nil"/>
              <w:left w:val="nil"/>
              <w:bottom w:val="nil"/>
              <w:right w:val="nil"/>
            </w:tcBorders>
            <w:shd w:val="clear" w:color="auto" w:fill="auto"/>
            <w:vAlign w:val="bottom"/>
          </w:tcPr>
          <w:p w14:paraId="3A107D3C" w14:textId="44DE117D" w:rsidR="0001272C" w:rsidRPr="00805E65" w:rsidRDefault="0001272C" w:rsidP="0001272C">
            <w:pPr>
              <w:pStyle w:val="TableParagraph"/>
              <w:ind w:left="111" w:right="59"/>
              <w:jc w:val="center"/>
              <w:rPr>
                <w:sz w:val="24"/>
                <w:szCs w:val="24"/>
              </w:rPr>
            </w:pPr>
            <w:r w:rsidRPr="00805E65">
              <w:rPr>
                <w:color w:val="000000"/>
                <w:sz w:val="24"/>
                <w:szCs w:val="24"/>
              </w:rPr>
              <w:t>13.6</w:t>
            </w:r>
          </w:p>
        </w:tc>
      </w:tr>
      <w:tr w:rsidR="0001272C" w:rsidRPr="00F329A9" w14:paraId="7BB63903" w14:textId="77777777" w:rsidTr="00402D6B">
        <w:trPr>
          <w:trHeight w:val="379"/>
        </w:trPr>
        <w:tc>
          <w:tcPr>
            <w:tcW w:w="1545" w:type="dxa"/>
          </w:tcPr>
          <w:p w14:paraId="3550A95D" w14:textId="16E54E15" w:rsidR="0001272C" w:rsidRPr="00F329A9" w:rsidRDefault="0001272C" w:rsidP="0001272C">
            <w:pPr>
              <w:pStyle w:val="TableParagraph"/>
              <w:spacing w:line="268" w:lineRule="exact"/>
              <w:rPr>
                <w:sz w:val="24"/>
                <w:szCs w:val="24"/>
              </w:rPr>
            </w:pPr>
            <w:r>
              <w:rPr>
                <w:sz w:val="24"/>
                <w:szCs w:val="24"/>
              </w:rPr>
              <w:t>RAH (</w:t>
            </w:r>
            <w:r w:rsidRPr="00F329A9">
              <w:rPr>
                <w:sz w:val="24"/>
                <w:szCs w:val="24"/>
              </w:rPr>
              <w:t>Ramgarh</w:t>
            </w:r>
            <w:r>
              <w:rPr>
                <w:sz w:val="24"/>
                <w:szCs w:val="24"/>
              </w:rPr>
              <w:t>)</w:t>
            </w:r>
          </w:p>
        </w:tc>
        <w:tc>
          <w:tcPr>
            <w:tcW w:w="654" w:type="dxa"/>
            <w:tcBorders>
              <w:top w:val="nil"/>
              <w:left w:val="nil"/>
              <w:bottom w:val="nil"/>
              <w:right w:val="nil"/>
            </w:tcBorders>
            <w:shd w:val="clear" w:color="auto" w:fill="auto"/>
            <w:vAlign w:val="bottom"/>
          </w:tcPr>
          <w:p w14:paraId="727E22B5" w14:textId="3A81A795" w:rsidR="0001272C" w:rsidRPr="00805E65" w:rsidRDefault="0001272C" w:rsidP="0001272C">
            <w:pPr>
              <w:pStyle w:val="TableParagraph"/>
              <w:spacing w:line="268" w:lineRule="exact"/>
              <w:rPr>
                <w:sz w:val="24"/>
                <w:szCs w:val="24"/>
              </w:rPr>
            </w:pPr>
            <w:r w:rsidRPr="00805E65">
              <w:rPr>
                <w:color w:val="000000"/>
                <w:sz w:val="24"/>
                <w:szCs w:val="24"/>
              </w:rPr>
              <w:t>10.2</w:t>
            </w:r>
          </w:p>
        </w:tc>
        <w:tc>
          <w:tcPr>
            <w:tcW w:w="658" w:type="dxa"/>
            <w:tcBorders>
              <w:top w:val="nil"/>
              <w:left w:val="nil"/>
              <w:bottom w:val="nil"/>
              <w:right w:val="nil"/>
            </w:tcBorders>
            <w:shd w:val="clear" w:color="auto" w:fill="auto"/>
            <w:vAlign w:val="bottom"/>
          </w:tcPr>
          <w:p w14:paraId="6C06765B" w14:textId="56DE4238" w:rsidR="0001272C" w:rsidRPr="00805E65" w:rsidRDefault="0001272C" w:rsidP="0001272C">
            <w:pPr>
              <w:pStyle w:val="TableParagraph"/>
              <w:spacing w:line="268" w:lineRule="exact"/>
              <w:ind w:left="118"/>
              <w:rPr>
                <w:sz w:val="24"/>
                <w:szCs w:val="24"/>
              </w:rPr>
            </w:pPr>
            <w:r w:rsidRPr="00805E65">
              <w:rPr>
                <w:color w:val="000000"/>
                <w:sz w:val="24"/>
                <w:szCs w:val="24"/>
              </w:rPr>
              <w:t>13.6</w:t>
            </w:r>
          </w:p>
        </w:tc>
        <w:tc>
          <w:tcPr>
            <w:tcW w:w="763" w:type="dxa"/>
            <w:tcBorders>
              <w:top w:val="nil"/>
              <w:left w:val="nil"/>
              <w:bottom w:val="nil"/>
              <w:right w:val="nil"/>
            </w:tcBorders>
            <w:shd w:val="clear" w:color="auto" w:fill="auto"/>
            <w:vAlign w:val="bottom"/>
          </w:tcPr>
          <w:p w14:paraId="4EF783F5" w14:textId="279F3796" w:rsidR="0001272C" w:rsidRPr="00805E65" w:rsidRDefault="0001272C" w:rsidP="0001272C">
            <w:pPr>
              <w:pStyle w:val="TableParagraph"/>
              <w:spacing w:line="268" w:lineRule="exact"/>
              <w:ind w:left="119"/>
              <w:rPr>
                <w:sz w:val="24"/>
                <w:szCs w:val="24"/>
              </w:rPr>
            </w:pPr>
            <w:r w:rsidRPr="00805E65">
              <w:rPr>
                <w:color w:val="000000"/>
                <w:sz w:val="24"/>
                <w:szCs w:val="24"/>
              </w:rPr>
              <w:t>12.9</w:t>
            </w:r>
          </w:p>
        </w:tc>
        <w:tc>
          <w:tcPr>
            <w:tcW w:w="771" w:type="dxa"/>
            <w:tcBorders>
              <w:top w:val="nil"/>
              <w:left w:val="nil"/>
              <w:bottom w:val="nil"/>
              <w:right w:val="nil"/>
            </w:tcBorders>
            <w:shd w:val="clear" w:color="auto" w:fill="auto"/>
            <w:vAlign w:val="bottom"/>
          </w:tcPr>
          <w:p w14:paraId="088E346F" w14:textId="222435C8" w:rsidR="0001272C" w:rsidRPr="00805E65" w:rsidRDefault="0001272C" w:rsidP="0001272C">
            <w:pPr>
              <w:pStyle w:val="TableParagraph"/>
              <w:spacing w:line="268" w:lineRule="exact"/>
              <w:ind w:left="127"/>
              <w:rPr>
                <w:sz w:val="24"/>
                <w:szCs w:val="24"/>
              </w:rPr>
            </w:pPr>
            <w:r w:rsidRPr="00805E65">
              <w:rPr>
                <w:color w:val="000000"/>
                <w:sz w:val="24"/>
                <w:szCs w:val="24"/>
              </w:rPr>
              <w:t>13.4</w:t>
            </w:r>
          </w:p>
        </w:tc>
        <w:tc>
          <w:tcPr>
            <w:tcW w:w="768" w:type="dxa"/>
            <w:tcBorders>
              <w:top w:val="nil"/>
              <w:left w:val="nil"/>
              <w:bottom w:val="nil"/>
              <w:right w:val="nil"/>
            </w:tcBorders>
            <w:shd w:val="clear" w:color="auto" w:fill="auto"/>
            <w:vAlign w:val="bottom"/>
          </w:tcPr>
          <w:p w14:paraId="527E456A" w14:textId="62300DA6" w:rsidR="0001272C" w:rsidRPr="00805E65" w:rsidRDefault="0001272C" w:rsidP="0001272C">
            <w:pPr>
              <w:pStyle w:val="TableParagraph"/>
              <w:spacing w:line="268" w:lineRule="exact"/>
              <w:ind w:left="125"/>
              <w:rPr>
                <w:sz w:val="24"/>
                <w:szCs w:val="24"/>
              </w:rPr>
            </w:pPr>
            <w:r w:rsidRPr="00805E65">
              <w:rPr>
                <w:color w:val="000000"/>
                <w:sz w:val="24"/>
                <w:szCs w:val="24"/>
              </w:rPr>
              <w:t>14.2</w:t>
            </w:r>
          </w:p>
        </w:tc>
        <w:tc>
          <w:tcPr>
            <w:tcW w:w="683" w:type="dxa"/>
            <w:tcBorders>
              <w:top w:val="nil"/>
              <w:left w:val="nil"/>
              <w:bottom w:val="nil"/>
              <w:right w:val="nil"/>
            </w:tcBorders>
            <w:shd w:val="clear" w:color="auto" w:fill="auto"/>
            <w:vAlign w:val="bottom"/>
          </w:tcPr>
          <w:p w14:paraId="5139CB19" w14:textId="68888AE5" w:rsidR="0001272C" w:rsidRPr="00805E65" w:rsidRDefault="0001272C" w:rsidP="0001272C">
            <w:pPr>
              <w:pStyle w:val="TableParagraph"/>
              <w:spacing w:line="268" w:lineRule="exact"/>
              <w:ind w:left="126"/>
              <w:rPr>
                <w:sz w:val="24"/>
                <w:szCs w:val="24"/>
              </w:rPr>
            </w:pPr>
            <w:r w:rsidRPr="00805E65">
              <w:rPr>
                <w:color w:val="000000"/>
                <w:sz w:val="24"/>
                <w:szCs w:val="24"/>
              </w:rPr>
              <w:t>17.4</w:t>
            </w:r>
          </w:p>
        </w:tc>
        <w:tc>
          <w:tcPr>
            <w:tcW w:w="659" w:type="dxa"/>
            <w:tcBorders>
              <w:top w:val="nil"/>
              <w:left w:val="nil"/>
              <w:bottom w:val="nil"/>
              <w:right w:val="nil"/>
            </w:tcBorders>
            <w:shd w:val="clear" w:color="auto" w:fill="auto"/>
            <w:vAlign w:val="bottom"/>
          </w:tcPr>
          <w:p w14:paraId="313164E3" w14:textId="59455B1E" w:rsidR="0001272C" w:rsidRPr="00805E65" w:rsidRDefault="0001272C" w:rsidP="0001272C">
            <w:pPr>
              <w:pStyle w:val="TableParagraph"/>
              <w:spacing w:line="268" w:lineRule="exact"/>
              <w:ind w:left="129"/>
              <w:rPr>
                <w:sz w:val="24"/>
                <w:szCs w:val="24"/>
              </w:rPr>
            </w:pPr>
            <w:r w:rsidRPr="00805E65">
              <w:rPr>
                <w:color w:val="000000"/>
                <w:sz w:val="24"/>
                <w:szCs w:val="24"/>
              </w:rPr>
              <w:t>19.5</w:t>
            </w:r>
          </w:p>
        </w:tc>
        <w:tc>
          <w:tcPr>
            <w:tcW w:w="663" w:type="dxa"/>
            <w:tcBorders>
              <w:top w:val="nil"/>
              <w:left w:val="nil"/>
              <w:bottom w:val="nil"/>
              <w:right w:val="nil"/>
            </w:tcBorders>
            <w:shd w:val="clear" w:color="auto" w:fill="auto"/>
            <w:vAlign w:val="bottom"/>
          </w:tcPr>
          <w:p w14:paraId="4EF81408" w14:textId="54C56544" w:rsidR="0001272C" w:rsidRPr="00805E65" w:rsidRDefault="0001272C" w:rsidP="0001272C">
            <w:pPr>
              <w:pStyle w:val="TableParagraph"/>
              <w:spacing w:line="268" w:lineRule="exact"/>
              <w:ind w:left="127"/>
              <w:rPr>
                <w:sz w:val="24"/>
                <w:szCs w:val="24"/>
              </w:rPr>
            </w:pPr>
            <w:r w:rsidRPr="00805E65">
              <w:rPr>
                <w:color w:val="000000"/>
                <w:sz w:val="24"/>
                <w:szCs w:val="24"/>
              </w:rPr>
              <w:t>18.5</w:t>
            </w:r>
          </w:p>
        </w:tc>
        <w:tc>
          <w:tcPr>
            <w:tcW w:w="658" w:type="dxa"/>
            <w:tcBorders>
              <w:top w:val="nil"/>
              <w:left w:val="nil"/>
              <w:bottom w:val="nil"/>
              <w:right w:val="nil"/>
            </w:tcBorders>
            <w:shd w:val="clear" w:color="auto" w:fill="auto"/>
            <w:vAlign w:val="bottom"/>
          </w:tcPr>
          <w:p w14:paraId="1E256042" w14:textId="33CAB39A" w:rsidR="0001272C" w:rsidRPr="00805E65" w:rsidRDefault="0001272C" w:rsidP="0001272C">
            <w:pPr>
              <w:pStyle w:val="TableParagraph"/>
              <w:spacing w:line="268" w:lineRule="exact"/>
              <w:ind w:left="125"/>
              <w:rPr>
                <w:sz w:val="24"/>
                <w:szCs w:val="24"/>
              </w:rPr>
            </w:pPr>
            <w:r w:rsidRPr="00805E65">
              <w:rPr>
                <w:color w:val="000000"/>
                <w:sz w:val="24"/>
                <w:szCs w:val="24"/>
              </w:rPr>
              <w:t>20</w:t>
            </w:r>
          </w:p>
        </w:tc>
        <w:tc>
          <w:tcPr>
            <w:tcW w:w="658" w:type="dxa"/>
            <w:tcBorders>
              <w:top w:val="nil"/>
              <w:left w:val="nil"/>
              <w:bottom w:val="nil"/>
              <w:right w:val="nil"/>
            </w:tcBorders>
            <w:shd w:val="clear" w:color="auto" w:fill="auto"/>
            <w:vAlign w:val="bottom"/>
          </w:tcPr>
          <w:p w14:paraId="1AEA864A" w14:textId="0258E2E1" w:rsidR="0001272C" w:rsidRPr="00805E65" w:rsidRDefault="0001272C" w:rsidP="0001272C">
            <w:pPr>
              <w:pStyle w:val="TableParagraph"/>
              <w:spacing w:line="268" w:lineRule="exact"/>
              <w:ind w:left="128"/>
              <w:rPr>
                <w:sz w:val="24"/>
                <w:szCs w:val="24"/>
              </w:rPr>
            </w:pPr>
            <w:r w:rsidRPr="00805E65">
              <w:rPr>
                <w:color w:val="000000"/>
                <w:sz w:val="24"/>
                <w:szCs w:val="24"/>
              </w:rPr>
              <w:t>14.8</w:t>
            </w:r>
          </w:p>
        </w:tc>
        <w:tc>
          <w:tcPr>
            <w:tcW w:w="661" w:type="dxa"/>
            <w:tcBorders>
              <w:top w:val="nil"/>
              <w:left w:val="nil"/>
              <w:bottom w:val="nil"/>
              <w:right w:val="nil"/>
            </w:tcBorders>
            <w:shd w:val="clear" w:color="auto" w:fill="auto"/>
            <w:vAlign w:val="bottom"/>
          </w:tcPr>
          <w:p w14:paraId="322E9535" w14:textId="2704939A" w:rsidR="0001272C" w:rsidRPr="00805E65" w:rsidRDefault="0001272C" w:rsidP="0001272C">
            <w:pPr>
              <w:pStyle w:val="TableParagraph"/>
              <w:spacing w:line="268" w:lineRule="exact"/>
              <w:ind w:left="129"/>
              <w:rPr>
                <w:sz w:val="24"/>
                <w:szCs w:val="24"/>
              </w:rPr>
            </w:pPr>
            <w:r w:rsidRPr="00805E65">
              <w:rPr>
                <w:color w:val="000000"/>
                <w:sz w:val="24"/>
                <w:szCs w:val="24"/>
              </w:rPr>
              <w:t>13.5</w:t>
            </w:r>
          </w:p>
        </w:tc>
        <w:tc>
          <w:tcPr>
            <w:tcW w:w="649" w:type="dxa"/>
            <w:tcBorders>
              <w:top w:val="nil"/>
              <w:left w:val="nil"/>
              <w:bottom w:val="nil"/>
              <w:right w:val="nil"/>
            </w:tcBorders>
            <w:shd w:val="clear" w:color="auto" w:fill="auto"/>
            <w:vAlign w:val="bottom"/>
          </w:tcPr>
          <w:p w14:paraId="401EE14E" w14:textId="759F47D2" w:rsidR="0001272C" w:rsidRPr="00805E65" w:rsidRDefault="0001272C" w:rsidP="0001272C">
            <w:pPr>
              <w:pStyle w:val="TableParagraph"/>
              <w:spacing w:line="268" w:lineRule="exact"/>
              <w:ind w:left="111" w:right="59"/>
              <w:jc w:val="center"/>
              <w:rPr>
                <w:sz w:val="24"/>
                <w:szCs w:val="24"/>
              </w:rPr>
            </w:pPr>
            <w:r w:rsidRPr="00805E65">
              <w:rPr>
                <w:color w:val="000000"/>
                <w:sz w:val="24"/>
                <w:szCs w:val="24"/>
              </w:rPr>
              <w:t>17.6</w:t>
            </w:r>
          </w:p>
        </w:tc>
      </w:tr>
      <w:tr w:rsidR="0001272C" w:rsidRPr="00F329A9" w14:paraId="04A9F9E1" w14:textId="77777777" w:rsidTr="00402D6B">
        <w:trPr>
          <w:trHeight w:val="382"/>
        </w:trPr>
        <w:tc>
          <w:tcPr>
            <w:tcW w:w="1545" w:type="dxa"/>
          </w:tcPr>
          <w:p w14:paraId="18B61377" w14:textId="75F14402" w:rsidR="0001272C" w:rsidRPr="00F329A9" w:rsidRDefault="0001272C" w:rsidP="0001272C">
            <w:pPr>
              <w:pStyle w:val="TableParagraph"/>
              <w:rPr>
                <w:sz w:val="24"/>
                <w:szCs w:val="24"/>
              </w:rPr>
            </w:pPr>
            <w:r>
              <w:rPr>
                <w:sz w:val="24"/>
                <w:szCs w:val="24"/>
              </w:rPr>
              <w:t>DMU (</w:t>
            </w:r>
            <w:r w:rsidRPr="00F329A9">
              <w:rPr>
                <w:sz w:val="24"/>
                <w:szCs w:val="24"/>
              </w:rPr>
              <w:t>Dumka</w:t>
            </w:r>
            <w:r>
              <w:rPr>
                <w:sz w:val="24"/>
                <w:szCs w:val="24"/>
              </w:rPr>
              <w:t>)</w:t>
            </w:r>
          </w:p>
        </w:tc>
        <w:tc>
          <w:tcPr>
            <w:tcW w:w="654" w:type="dxa"/>
            <w:tcBorders>
              <w:top w:val="nil"/>
              <w:left w:val="nil"/>
              <w:bottom w:val="nil"/>
              <w:right w:val="nil"/>
            </w:tcBorders>
            <w:shd w:val="clear" w:color="auto" w:fill="auto"/>
            <w:vAlign w:val="bottom"/>
          </w:tcPr>
          <w:p w14:paraId="1C157AF3" w14:textId="7A934211" w:rsidR="0001272C" w:rsidRPr="00805E65" w:rsidRDefault="0001272C" w:rsidP="0001272C">
            <w:pPr>
              <w:pStyle w:val="TableParagraph"/>
              <w:rPr>
                <w:sz w:val="24"/>
                <w:szCs w:val="24"/>
              </w:rPr>
            </w:pPr>
            <w:r w:rsidRPr="00805E65">
              <w:rPr>
                <w:color w:val="000000"/>
                <w:sz w:val="24"/>
                <w:szCs w:val="24"/>
              </w:rPr>
              <w:t>6.06</w:t>
            </w:r>
          </w:p>
        </w:tc>
        <w:tc>
          <w:tcPr>
            <w:tcW w:w="658" w:type="dxa"/>
            <w:tcBorders>
              <w:top w:val="nil"/>
              <w:left w:val="nil"/>
              <w:bottom w:val="nil"/>
              <w:right w:val="nil"/>
            </w:tcBorders>
            <w:shd w:val="clear" w:color="auto" w:fill="auto"/>
            <w:vAlign w:val="bottom"/>
          </w:tcPr>
          <w:p w14:paraId="7F1A7106" w14:textId="7E5A6CE6" w:rsidR="0001272C" w:rsidRPr="00805E65" w:rsidRDefault="0001272C" w:rsidP="0001272C">
            <w:pPr>
              <w:pStyle w:val="TableParagraph"/>
              <w:ind w:left="118"/>
              <w:rPr>
                <w:sz w:val="24"/>
                <w:szCs w:val="24"/>
              </w:rPr>
            </w:pPr>
            <w:r w:rsidRPr="00805E65">
              <w:rPr>
                <w:color w:val="000000"/>
                <w:sz w:val="24"/>
                <w:szCs w:val="24"/>
              </w:rPr>
              <w:t>16.7</w:t>
            </w:r>
          </w:p>
        </w:tc>
        <w:tc>
          <w:tcPr>
            <w:tcW w:w="763" w:type="dxa"/>
            <w:tcBorders>
              <w:top w:val="nil"/>
              <w:left w:val="nil"/>
              <w:bottom w:val="nil"/>
              <w:right w:val="nil"/>
            </w:tcBorders>
            <w:shd w:val="clear" w:color="auto" w:fill="auto"/>
            <w:vAlign w:val="bottom"/>
          </w:tcPr>
          <w:p w14:paraId="346EEE96" w14:textId="6E10B4F4" w:rsidR="0001272C" w:rsidRPr="00805E65" w:rsidRDefault="0001272C" w:rsidP="0001272C">
            <w:pPr>
              <w:pStyle w:val="TableParagraph"/>
              <w:ind w:left="119"/>
              <w:rPr>
                <w:sz w:val="24"/>
                <w:szCs w:val="24"/>
              </w:rPr>
            </w:pPr>
            <w:r w:rsidRPr="00805E65">
              <w:rPr>
                <w:color w:val="000000"/>
                <w:sz w:val="24"/>
                <w:szCs w:val="24"/>
              </w:rPr>
              <w:t>8.53</w:t>
            </w:r>
          </w:p>
        </w:tc>
        <w:tc>
          <w:tcPr>
            <w:tcW w:w="771" w:type="dxa"/>
            <w:tcBorders>
              <w:top w:val="nil"/>
              <w:left w:val="nil"/>
              <w:bottom w:val="nil"/>
              <w:right w:val="nil"/>
            </w:tcBorders>
            <w:shd w:val="clear" w:color="auto" w:fill="auto"/>
            <w:vAlign w:val="bottom"/>
          </w:tcPr>
          <w:p w14:paraId="1EC3D0A1" w14:textId="11FAE928" w:rsidR="0001272C" w:rsidRPr="00805E65" w:rsidRDefault="0001272C" w:rsidP="0001272C">
            <w:pPr>
              <w:pStyle w:val="TableParagraph"/>
              <w:ind w:left="127"/>
              <w:rPr>
                <w:sz w:val="24"/>
                <w:szCs w:val="24"/>
              </w:rPr>
            </w:pPr>
            <w:r w:rsidRPr="00805E65">
              <w:rPr>
                <w:color w:val="000000"/>
                <w:sz w:val="24"/>
                <w:szCs w:val="24"/>
              </w:rPr>
              <w:t>1.32</w:t>
            </w:r>
          </w:p>
        </w:tc>
        <w:tc>
          <w:tcPr>
            <w:tcW w:w="768" w:type="dxa"/>
            <w:tcBorders>
              <w:top w:val="nil"/>
              <w:left w:val="nil"/>
              <w:bottom w:val="nil"/>
              <w:right w:val="nil"/>
            </w:tcBorders>
            <w:shd w:val="clear" w:color="auto" w:fill="auto"/>
            <w:vAlign w:val="bottom"/>
          </w:tcPr>
          <w:p w14:paraId="592765B0" w14:textId="61CF6863" w:rsidR="0001272C" w:rsidRPr="00805E65" w:rsidRDefault="0001272C" w:rsidP="0001272C">
            <w:pPr>
              <w:pStyle w:val="TableParagraph"/>
              <w:ind w:left="125"/>
              <w:rPr>
                <w:sz w:val="24"/>
                <w:szCs w:val="24"/>
              </w:rPr>
            </w:pPr>
            <w:r w:rsidRPr="00805E65">
              <w:rPr>
                <w:color w:val="000000"/>
                <w:sz w:val="24"/>
                <w:szCs w:val="24"/>
              </w:rPr>
              <w:t>1.1</w:t>
            </w:r>
          </w:p>
        </w:tc>
        <w:tc>
          <w:tcPr>
            <w:tcW w:w="683" w:type="dxa"/>
            <w:tcBorders>
              <w:top w:val="nil"/>
              <w:left w:val="nil"/>
              <w:bottom w:val="nil"/>
              <w:right w:val="nil"/>
            </w:tcBorders>
            <w:shd w:val="clear" w:color="auto" w:fill="auto"/>
            <w:vAlign w:val="bottom"/>
          </w:tcPr>
          <w:p w14:paraId="5774E96D" w14:textId="6CE49B64" w:rsidR="0001272C" w:rsidRPr="00805E65" w:rsidRDefault="0001272C" w:rsidP="0001272C">
            <w:pPr>
              <w:pStyle w:val="TableParagraph"/>
              <w:ind w:left="126"/>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3B2BE84B" w14:textId="192A4E15" w:rsidR="0001272C" w:rsidRPr="00805E65" w:rsidRDefault="0001272C" w:rsidP="0001272C">
            <w:pPr>
              <w:pStyle w:val="TableParagraph"/>
              <w:ind w:left="129"/>
              <w:rPr>
                <w:sz w:val="24"/>
                <w:szCs w:val="24"/>
              </w:rPr>
            </w:pPr>
            <w:r w:rsidRPr="00805E65">
              <w:rPr>
                <w:color w:val="000000"/>
                <w:sz w:val="24"/>
                <w:szCs w:val="24"/>
              </w:rPr>
              <w:t>1.1</w:t>
            </w:r>
          </w:p>
        </w:tc>
        <w:tc>
          <w:tcPr>
            <w:tcW w:w="663" w:type="dxa"/>
            <w:tcBorders>
              <w:top w:val="nil"/>
              <w:left w:val="nil"/>
              <w:bottom w:val="nil"/>
              <w:right w:val="nil"/>
            </w:tcBorders>
            <w:shd w:val="clear" w:color="auto" w:fill="auto"/>
            <w:vAlign w:val="bottom"/>
          </w:tcPr>
          <w:p w14:paraId="1E7B5C17" w14:textId="07022DC2" w:rsidR="0001272C" w:rsidRPr="00805E65" w:rsidRDefault="0001272C" w:rsidP="0001272C">
            <w:pPr>
              <w:pStyle w:val="TableParagraph"/>
              <w:ind w:left="127"/>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7D88A5D5" w14:textId="79A232CE" w:rsidR="0001272C" w:rsidRPr="00805E65" w:rsidRDefault="0001272C" w:rsidP="0001272C">
            <w:pPr>
              <w:pStyle w:val="TableParagraph"/>
              <w:ind w:left="125"/>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7E4EE784" w14:textId="5E84060A" w:rsidR="0001272C" w:rsidRPr="00805E65" w:rsidRDefault="0001272C" w:rsidP="0001272C">
            <w:pPr>
              <w:pStyle w:val="TableParagraph"/>
              <w:ind w:left="128"/>
              <w:rPr>
                <w:sz w:val="24"/>
                <w:szCs w:val="24"/>
              </w:rPr>
            </w:pPr>
            <w:r w:rsidRPr="00805E65">
              <w:rPr>
                <w:color w:val="000000"/>
                <w:sz w:val="24"/>
                <w:szCs w:val="24"/>
              </w:rPr>
              <w:t>1.1</w:t>
            </w:r>
          </w:p>
        </w:tc>
        <w:tc>
          <w:tcPr>
            <w:tcW w:w="661" w:type="dxa"/>
            <w:tcBorders>
              <w:top w:val="nil"/>
              <w:left w:val="nil"/>
              <w:bottom w:val="nil"/>
              <w:right w:val="nil"/>
            </w:tcBorders>
            <w:shd w:val="clear" w:color="auto" w:fill="auto"/>
            <w:vAlign w:val="bottom"/>
          </w:tcPr>
          <w:p w14:paraId="3414BEFF" w14:textId="09E89B8E" w:rsidR="0001272C" w:rsidRPr="00805E65" w:rsidRDefault="0001272C" w:rsidP="0001272C">
            <w:pPr>
              <w:pStyle w:val="TableParagraph"/>
              <w:ind w:left="192"/>
              <w:rPr>
                <w:sz w:val="24"/>
                <w:szCs w:val="24"/>
              </w:rPr>
            </w:pPr>
            <w:r w:rsidRPr="00805E65">
              <w:rPr>
                <w:color w:val="000000"/>
                <w:sz w:val="24"/>
                <w:szCs w:val="24"/>
              </w:rPr>
              <w:t>1.1</w:t>
            </w:r>
          </w:p>
        </w:tc>
        <w:tc>
          <w:tcPr>
            <w:tcW w:w="649" w:type="dxa"/>
            <w:tcBorders>
              <w:top w:val="nil"/>
              <w:left w:val="nil"/>
              <w:bottom w:val="nil"/>
              <w:right w:val="nil"/>
            </w:tcBorders>
            <w:shd w:val="clear" w:color="auto" w:fill="auto"/>
            <w:vAlign w:val="bottom"/>
          </w:tcPr>
          <w:p w14:paraId="1AF002D9" w14:textId="3BA45BF8" w:rsidR="0001272C" w:rsidRPr="00805E65" w:rsidRDefault="0001272C" w:rsidP="0001272C">
            <w:pPr>
              <w:pStyle w:val="TableParagraph"/>
              <w:ind w:left="55" w:right="60"/>
              <w:jc w:val="center"/>
              <w:rPr>
                <w:sz w:val="24"/>
                <w:szCs w:val="24"/>
              </w:rPr>
            </w:pPr>
            <w:r w:rsidRPr="00805E65">
              <w:rPr>
                <w:color w:val="000000"/>
                <w:sz w:val="24"/>
                <w:szCs w:val="24"/>
              </w:rPr>
              <w:t>1.1</w:t>
            </w:r>
          </w:p>
        </w:tc>
      </w:tr>
      <w:tr w:rsidR="0001272C" w:rsidRPr="00F329A9" w14:paraId="0AC0FE24" w14:textId="77777777" w:rsidTr="00402D6B">
        <w:trPr>
          <w:trHeight w:val="382"/>
        </w:trPr>
        <w:tc>
          <w:tcPr>
            <w:tcW w:w="1545" w:type="dxa"/>
          </w:tcPr>
          <w:p w14:paraId="07E3E550" w14:textId="43CAEC66" w:rsidR="0001272C" w:rsidRPr="00F329A9" w:rsidRDefault="0001272C" w:rsidP="0001272C">
            <w:pPr>
              <w:pStyle w:val="TableParagraph"/>
              <w:rPr>
                <w:sz w:val="24"/>
                <w:szCs w:val="24"/>
              </w:rPr>
            </w:pPr>
            <w:r>
              <w:rPr>
                <w:sz w:val="24"/>
                <w:szCs w:val="24"/>
              </w:rPr>
              <w:t>KHU (</w:t>
            </w:r>
            <w:r w:rsidRPr="00F329A9">
              <w:rPr>
                <w:sz w:val="24"/>
                <w:szCs w:val="24"/>
              </w:rPr>
              <w:t>Khunti</w:t>
            </w:r>
            <w:r>
              <w:rPr>
                <w:sz w:val="24"/>
                <w:szCs w:val="24"/>
              </w:rPr>
              <w:t>)</w:t>
            </w:r>
          </w:p>
        </w:tc>
        <w:tc>
          <w:tcPr>
            <w:tcW w:w="654" w:type="dxa"/>
            <w:tcBorders>
              <w:top w:val="nil"/>
              <w:left w:val="nil"/>
              <w:bottom w:val="nil"/>
              <w:right w:val="nil"/>
            </w:tcBorders>
            <w:shd w:val="clear" w:color="auto" w:fill="auto"/>
            <w:vAlign w:val="bottom"/>
          </w:tcPr>
          <w:p w14:paraId="4CE0E6DC" w14:textId="2B691A94" w:rsidR="0001272C" w:rsidRPr="00805E65" w:rsidRDefault="0001272C" w:rsidP="0001272C">
            <w:pPr>
              <w:pStyle w:val="TableParagraph"/>
              <w:rPr>
                <w:sz w:val="24"/>
                <w:szCs w:val="24"/>
              </w:rPr>
            </w:pPr>
            <w:r w:rsidRPr="00805E65">
              <w:rPr>
                <w:color w:val="000000"/>
                <w:sz w:val="24"/>
                <w:szCs w:val="24"/>
              </w:rPr>
              <w:t>9.87</w:t>
            </w:r>
          </w:p>
        </w:tc>
        <w:tc>
          <w:tcPr>
            <w:tcW w:w="658" w:type="dxa"/>
            <w:tcBorders>
              <w:top w:val="nil"/>
              <w:left w:val="nil"/>
              <w:bottom w:val="nil"/>
              <w:right w:val="nil"/>
            </w:tcBorders>
            <w:shd w:val="clear" w:color="auto" w:fill="auto"/>
            <w:vAlign w:val="bottom"/>
          </w:tcPr>
          <w:p w14:paraId="6B05539F" w14:textId="7A2D5F4D" w:rsidR="0001272C" w:rsidRPr="00805E65" w:rsidRDefault="0001272C" w:rsidP="0001272C">
            <w:pPr>
              <w:pStyle w:val="TableParagraph"/>
              <w:ind w:left="118"/>
              <w:rPr>
                <w:sz w:val="24"/>
                <w:szCs w:val="24"/>
              </w:rPr>
            </w:pPr>
            <w:r w:rsidRPr="00805E65">
              <w:rPr>
                <w:color w:val="000000"/>
                <w:sz w:val="24"/>
                <w:szCs w:val="24"/>
              </w:rPr>
              <w:t>13.8</w:t>
            </w:r>
          </w:p>
        </w:tc>
        <w:tc>
          <w:tcPr>
            <w:tcW w:w="763" w:type="dxa"/>
            <w:tcBorders>
              <w:top w:val="nil"/>
              <w:left w:val="nil"/>
              <w:bottom w:val="nil"/>
              <w:right w:val="nil"/>
            </w:tcBorders>
            <w:shd w:val="clear" w:color="auto" w:fill="auto"/>
            <w:vAlign w:val="bottom"/>
          </w:tcPr>
          <w:p w14:paraId="4665E276" w14:textId="39AE0E60" w:rsidR="0001272C" w:rsidRPr="00805E65" w:rsidRDefault="0001272C" w:rsidP="0001272C">
            <w:pPr>
              <w:pStyle w:val="TableParagraph"/>
              <w:ind w:left="119"/>
              <w:rPr>
                <w:sz w:val="24"/>
                <w:szCs w:val="24"/>
              </w:rPr>
            </w:pPr>
            <w:r w:rsidRPr="00805E65">
              <w:rPr>
                <w:color w:val="000000"/>
                <w:sz w:val="24"/>
                <w:szCs w:val="24"/>
              </w:rPr>
              <w:t>13</w:t>
            </w:r>
          </w:p>
        </w:tc>
        <w:tc>
          <w:tcPr>
            <w:tcW w:w="771" w:type="dxa"/>
            <w:tcBorders>
              <w:top w:val="nil"/>
              <w:left w:val="nil"/>
              <w:bottom w:val="nil"/>
              <w:right w:val="nil"/>
            </w:tcBorders>
            <w:shd w:val="clear" w:color="auto" w:fill="auto"/>
            <w:vAlign w:val="bottom"/>
          </w:tcPr>
          <w:p w14:paraId="4DADB1B1" w14:textId="656A4706" w:rsidR="0001272C" w:rsidRPr="00805E65" w:rsidRDefault="0001272C" w:rsidP="0001272C">
            <w:pPr>
              <w:pStyle w:val="TableParagraph"/>
              <w:ind w:left="127"/>
              <w:rPr>
                <w:sz w:val="24"/>
                <w:szCs w:val="24"/>
              </w:rPr>
            </w:pPr>
            <w:r w:rsidRPr="00805E65">
              <w:rPr>
                <w:color w:val="000000"/>
                <w:sz w:val="24"/>
                <w:szCs w:val="24"/>
              </w:rPr>
              <w:t>12.6</w:t>
            </w:r>
          </w:p>
        </w:tc>
        <w:tc>
          <w:tcPr>
            <w:tcW w:w="768" w:type="dxa"/>
            <w:tcBorders>
              <w:top w:val="nil"/>
              <w:left w:val="nil"/>
              <w:bottom w:val="nil"/>
              <w:right w:val="nil"/>
            </w:tcBorders>
            <w:shd w:val="clear" w:color="auto" w:fill="auto"/>
            <w:vAlign w:val="bottom"/>
          </w:tcPr>
          <w:p w14:paraId="1B86B190" w14:textId="39339C54" w:rsidR="0001272C" w:rsidRPr="00805E65" w:rsidRDefault="0001272C" w:rsidP="0001272C">
            <w:pPr>
              <w:pStyle w:val="TableParagraph"/>
              <w:ind w:left="125"/>
              <w:rPr>
                <w:sz w:val="24"/>
                <w:szCs w:val="24"/>
              </w:rPr>
            </w:pPr>
            <w:r w:rsidRPr="00805E65">
              <w:rPr>
                <w:color w:val="000000"/>
                <w:sz w:val="24"/>
                <w:szCs w:val="24"/>
              </w:rPr>
              <w:t>13.7</w:t>
            </w:r>
          </w:p>
        </w:tc>
        <w:tc>
          <w:tcPr>
            <w:tcW w:w="683" w:type="dxa"/>
            <w:tcBorders>
              <w:top w:val="nil"/>
              <w:left w:val="nil"/>
              <w:bottom w:val="nil"/>
              <w:right w:val="nil"/>
            </w:tcBorders>
            <w:shd w:val="clear" w:color="auto" w:fill="auto"/>
            <w:vAlign w:val="bottom"/>
          </w:tcPr>
          <w:p w14:paraId="1956A81F" w14:textId="0C01129E" w:rsidR="0001272C" w:rsidRPr="00805E65" w:rsidRDefault="0001272C" w:rsidP="0001272C">
            <w:pPr>
              <w:pStyle w:val="TableParagraph"/>
              <w:ind w:left="126"/>
              <w:rPr>
                <w:sz w:val="24"/>
                <w:szCs w:val="24"/>
              </w:rPr>
            </w:pPr>
            <w:r w:rsidRPr="00805E65">
              <w:rPr>
                <w:color w:val="000000"/>
                <w:sz w:val="24"/>
                <w:szCs w:val="24"/>
              </w:rPr>
              <w:t>16.5</w:t>
            </w:r>
          </w:p>
        </w:tc>
        <w:tc>
          <w:tcPr>
            <w:tcW w:w="659" w:type="dxa"/>
            <w:tcBorders>
              <w:top w:val="nil"/>
              <w:left w:val="nil"/>
              <w:bottom w:val="nil"/>
              <w:right w:val="nil"/>
            </w:tcBorders>
            <w:shd w:val="clear" w:color="auto" w:fill="auto"/>
            <w:vAlign w:val="bottom"/>
          </w:tcPr>
          <w:p w14:paraId="2C7C79B1" w14:textId="2033F18C" w:rsidR="0001272C" w:rsidRPr="00805E65" w:rsidRDefault="0001272C" w:rsidP="0001272C">
            <w:pPr>
              <w:pStyle w:val="TableParagraph"/>
              <w:ind w:left="129"/>
              <w:rPr>
                <w:sz w:val="24"/>
                <w:szCs w:val="24"/>
              </w:rPr>
            </w:pPr>
            <w:r w:rsidRPr="00805E65">
              <w:rPr>
                <w:color w:val="000000"/>
                <w:sz w:val="24"/>
                <w:szCs w:val="24"/>
              </w:rPr>
              <w:t>21</w:t>
            </w:r>
          </w:p>
        </w:tc>
        <w:tc>
          <w:tcPr>
            <w:tcW w:w="663" w:type="dxa"/>
            <w:tcBorders>
              <w:top w:val="nil"/>
              <w:left w:val="nil"/>
              <w:bottom w:val="nil"/>
              <w:right w:val="nil"/>
            </w:tcBorders>
            <w:shd w:val="clear" w:color="auto" w:fill="auto"/>
            <w:vAlign w:val="bottom"/>
          </w:tcPr>
          <w:p w14:paraId="3E553944" w14:textId="03C6398A" w:rsidR="0001272C" w:rsidRPr="00805E65" w:rsidRDefault="0001272C" w:rsidP="0001272C">
            <w:pPr>
              <w:pStyle w:val="TableParagraph"/>
              <w:ind w:left="127"/>
              <w:rPr>
                <w:sz w:val="24"/>
                <w:szCs w:val="24"/>
              </w:rPr>
            </w:pPr>
            <w:r w:rsidRPr="00805E65">
              <w:rPr>
                <w:color w:val="000000"/>
                <w:sz w:val="24"/>
                <w:szCs w:val="24"/>
              </w:rPr>
              <w:t>15.9</w:t>
            </w:r>
          </w:p>
        </w:tc>
        <w:tc>
          <w:tcPr>
            <w:tcW w:w="658" w:type="dxa"/>
            <w:tcBorders>
              <w:top w:val="nil"/>
              <w:left w:val="nil"/>
              <w:bottom w:val="nil"/>
              <w:right w:val="nil"/>
            </w:tcBorders>
            <w:shd w:val="clear" w:color="auto" w:fill="auto"/>
            <w:vAlign w:val="bottom"/>
          </w:tcPr>
          <w:p w14:paraId="6682C7DB" w14:textId="669A2704" w:rsidR="0001272C" w:rsidRPr="00805E65" w:rsidRDefault="0001272C" w:rsidP="0001272C">
            <w:pPr>
              <w:pStyle w:val="TableParagraph"/>
              <w:ind w:left="125"/>
              <w:rPr>
                <w:sz w:val="24"/>
                <w:szCs w:val="24"/>
              </w:rPr>
            </w:pPr>
            <w:r w:rsidRPr="00805E65">
              <w:rPr>
                <w:color w:val="000000"/>
                <w:sz w:val="24"/>
                <w:szCs w:val="24"/>
              </w:rPr>
              <w:t>19.5</w:t>
            </w:r>
          </w:p>
        </w:tc>
        <w:tc>
          <w:tcPr>
            <w:tcW w:w="658" w:type="dxa"/>
            <w:tcBorders>
              <w:top w:val="nil"/>
              <w:left w:val="nil"/>
              <w:bottom w:val="nil"/>
              <w:right w:val="nil"/>
            </w:tcBorders>
            <w:shd w:val="clear" w:color="auto" w:fill="auto"/>
            <w:vAlign w:val="bottom"/>
          </w:tcPr>
          <w:p w14:paraId="423A1AD0" w14:textId="42D7B406" w:rsidR="0001272C" w:rsidRPr="00805E65" w:rsidRDefault="0001272C" w:rsidP="0001272C">
            <w:pPr>
              <w:pStyle w:val="TableParagraph"/>
              <w:ind w:left="128"/>
              <w:rPr>
                <w:sz w:val="24"/>
                <w:szCs w:val="24"/>
              </w:rPr>
            </w:pPr>
            <w:r w:rsidRPr="00805E65">
              <w:rPr>
                <w:color w:val="000000"/>
                <w:sz w:val="24"/>
                <w:szCs w:val="24"/>
              </w:rPr>
              <w:t>14.6</w:t>
            </w:r>
          </w:p>
        </w:tc>
        <w:tc>
          <w:tcPr>
            <w:tcW w:w="661" w:type="dxa"/>
            <w:tcBorders>
              <w:top w:val="nil"/>
              <w:left w:val="nil"/>
              <w:bottom w:val="nil"/>
              <w:right w:val="nil"/>
            </w:tcBorders>
            <w:shd w:val="clear" w:color="auto" w:fill="auto"/>
            <w:vAlign w:val="bottom"/>
          </w:tcPr>
          <w:p w14:paraId="4A2379E0" w14:textId="68220F69" w:rsidR="0001272C" w:rsidRPr="00805E65" w:rsidRDefault="0001272C" w:rsidP="0001272C">
            <w:pPr>
              <w:pStyle w:val="TableParagraph"/>
              <w:ind w:left="129"/>
              <w:rPr>
                <w:sz w:val="24"/>
                <w:szCs w:val="24"/>
              </w:rPr>
            </w:pPr>
            <w:r w:rsidRPr="00805E65">
              <w:rPr>
                <w:color w:val="000000"/>
                <w:sz w:val="24"/>
                <w:szCs w:val="24"/>
              </w:rPr>
              <w:t>13.3</w:t>
            </w:r>
          </w:p>
        </w:tc>
        <w:tc>
          <w:tcPr>
            <w:tcW w:w="649" w:type="dxa"/>
            <w:tcBorders>
              <w:top w:val="nil"/>
              <w:left w:val="nil"/>
              <w:bottom w:val="nil"/>
              <w:right w:val="nil"/>
            </w:tcBorders>
            <w:shd w:val="clear" w:color="auto" w:fill="auto"/>
            <w:vAlign w:val="bottom"/>
          </w:tcPr>
          <w:p w14:paraId="4E0757D2" w14:textId="7DB6290D" w:rsidR="0001272C" w:rsidRPr="00805E65" w:rsidRDefault="0001272C" w:rsidP="0001272C">
            <w:pPr>
              <w:pStyle w:val="TableParagraph"/>
              <w:ind w:left="111" w:right="59"/>
              <w:jc w:val="center"/>
              <w:rPr>
                <w:sz w:val="24"/>
                <w:szCs w:val="24"/>
              </w:rPr>
            </w:pPr>
            <w:r w:rsidRPr="00805E65">
              <w:rPr>
                <w:color w:val="000000"/>
                <w:sz w:val="24"/>
                <w:szCs w:val="24"/>
              </w:rPr>
              <w:t>13.5</w:t>
            </w:r>
          </w:p>
        </w:tc>
      </w:tr>
      <w:tr w:rsidR="0001272C" w:rsidRPr="00F329A9" w14:paraId="635370BD" w14:textId="77777777" w:rsidTr="00402D6B">
        <w:trPr>
          <w:trHeight w:val="382"/>
        </w:trPr>
        <w:tc>
          <w:tcPr>
            <w:tcW w:w="1545" w:type="dxa"/>
          </w:tcPr>
          <w:p w14:paraId="28E25F4E" w14:textId="5ADBDFA4" w:rsidR="0001272C" w:rsidRPr="00F329A9" w:rsidRDefault="0001272C" w:rsidP="0001272C">
            <w:pPr>
              <w:pStyle w:val="TableParagraph"/>
              <w:rPr>
                <w:sz w:val="24"/>
                <w:szCs w:val="24"/>
              </w:rPr>
            </w:pPr>
            <w:r>
              <w:rPr>
                <w:sz w:val="24"/>
                <w:szCs w:val="24"/>
              </w:rPr>
              <w:t>GHU (</w:t>
            </w:r>
            <w:r w:rsidRPr="00F329A9">
              <w:rPr>
                <w:sz w:val="24"/>
                <w:szCs w:val="24"/>
              </w:rPr>
              <w:t>Gumla</w:t>
            </w:r>
            <w:r>
              <w:rPr>
                <w:sz w:val="24"/>
                <w:szCs w:val="24"/>
              </w:rPr>
              <w:t>)</w:t>
            </w:r>
          </w:p>
        </w:tc>
        <w:tc>
          <w:tcPr>
            <w:tcW w:w="654" w:type="dxa"/>
            <w:tcBorders>
              <w:top w:val="nil"/>
              <w:left w:val="nil"/>
              <w:bottom w:val="nil"/>
              <w:right w:val="nil"/>
            </w:tcBorders>
            <w:shd w:val="clear" w:color="auto" w:fill="auto"/>
            <w:vAlign w:val="bottom"/>
          </w:tcPr>
          <w:p w14:paraId="0F6EFDF8" w14:textId="5051C5DE" w:rsidR="0001272C" w:rsidRPr="00805E65" w:rsidRDefault="0001272C" w:rsidP="0001272C">
            <w:pPr>
              <w:pStyle w:val="TableParagraph"/>
              <w:rPr>
                <w:sz w:val="24"/>
                <w:szCs w:val="24"/>
              </w:rPr>
            </w:pPr>
            <w:r w:rsidRPr="00805E65">
              <w:rPr>
                <w:color w:val="000000"/>
                <w:sz w:val="24"/>
                <w:szCs w:val="24"/>
              </w:rPr>
              <w:t>4.93</w:t>
            </w:r>
          </w:p>
        </w:tc>
        <w:tc>
          <w:tcPr>
            <w:tcW w:w="658" w:type="dxa"/>
            <w:tcBorders>
              <w:top w:val="nil"/>
              <w:left w:val="nil"/>
              <w:bottom w:val="nil"/>
              <w:right w:val="nil"/>
            </w:tcBorders>
            <w:shd w:val="clear" w:color="auto" w:fill="auto"/>
            <w:vAlign w:val="bottom"/>
          </w:tcPr>
          <w:p w14:paraId="3011C346" w14:textId="6C20B016" w:rsidR="0001272C" w:rsidRPr="00805E65" w:rsidRDefault="0001272C" w:rsidP="0001272C">
            <w:pPr>
              <w:pStyle w:val="TableParagraph"/>
              <w:ind w:left="118"/>
              <w:rPr>
                <w:sz w:val="24"/>
                <w:szCs w:val="24"/>
              </w:rPr>
            </w:pPr>
            <w:r w:rsidRPr="00805E65">
              <w:rPr>
                <w:color w:val="000000"/>
                <w:sz w:val="24"/>
                <w:szCs w:val="24"/>
              </w:rPr>
              <w:t>11.6</w:t>
            </w:r>
          </w:p>
        </w:tc>
        <w:tc>
          <w:tcPr>
            <w:tcW w:w="763" w:type="dxa"/>
            <w:tcBorders>
              <w:top w:val="nil"/>
              <w:left w:val="nil"/>
              <w:bottom w:val="nil"/>
              <w:right w:val="nil"/>
            </w:tcBorders>
            <w:shd w:val="clear" w:color="auto" w:fill="auto"/>
            <w:vAlign w:val="bottom"/>
          </w:tcPr>
          <w:p w14:paraId="347D2667" w14:textId="3D101F0C" w:rsidR="0001272C" w:rsidRPr="00805E65" w:rsidRDefault="0001272C" w:rsidP="0001272C">
            <w:pPr>
              <w:pStyle w:val="TableParagraph"/>
              <w:ind w:left="119"/>
              <w:rPr>
                <w:sz w:val="24"/>
                <w:szCs w:val="24"/>
              </w:rPr>
            </w:pPr>
            <w:r w:rsidRPr="00805E65">
              <w:rPr>
                <w:color w:val="000000"/>
                <w:sz w:val="24"/>
                <w:szCs w:val="24"/>
              </w:rPr>
              <w:t>13.8</w:t>
            </w:r>
          </w:p>
        </w:tc>
        <w:tc>
          <w:tcPr>
            <w:tcW w:w="771" w:type="dxa"/>
            <w:tcBorders>
              <w:top w:val="nil"/>
              <w:left w:val="nil"/>
              <w:bottom w:val="nil"/>
              <w:right w:val="nil"/>
            </w:tcBorders>
            <w:shd w:val="clear" w:color="auto" w:fill="auto"/>
            <w:vAlign w:val="bottom"/>
          </w:tcPr>
          <w:p w14:paraId="40370C51" w14:textId="2E83EE4B" w:rsidR="0001272C" w:rsidRPr="00805E65" w:rsidRDefault="0001272C" w:rsidP="0001272C">
            <w:pPr>
              <w:pStyle w:val="TableParagraph"/>
              <w:ind w:left="127"/>
              <w:rPr>
                <w:sz w:val="24"/>
                <w:szCs w:val="24"/>
              </w:rPr>
            </w:pPr>
            <w:r w:rsidRPr="00805E65">
              <w:rPr>
                <w:color w:val="000000"/>
                <w:sz w:val="24"/>
                <w:szCs w:val="24"/>
              </w:rPr>
              <w:t>2.3</w:t>
            </w:r>
          </w:p>
        </w:tc>
        <w:tc>
          <w:tcPr>
            <w:tcW w:w="768" w:type="dxa"/>
            <w:tcBorders>
              <w:top w:val="nil"/>
              <w:left w:val="nil"/>
              <w:bottom w:val="nil"/>
              <w:right w:val="nil"/>
            </w:tcBorders>
            <w:shd w:val="clear" w:color="auto" w:fill="auto"/>
            <w:vAlign w:val="bottom"/>
          </w:tcPr>
          <w:p w14:paraId="1AE06388" w14:textId="16599268" w:rsidR="0001272C" w:rsidRPr="00805E65" w:rsidRDefault="0001272C" w:rsidP="0001272C">
            <w:pPr>
              <w:pStyle w:val="TableParagraph"/>
              <w:ind w:left="125"/>
              <w:rPr>
                <w:sz w:val="24"/>
                <w:szCs w:val="24"/>
              </w:rPr>
            </w:pPr>
            <w:r w:rsidRPr="00805E65">
              <w:rPr>
                <w:color w:val="000000"/>
                <w:sz w:val="24"/>
                <w:szCs w:val="24"/>
              </w:rPr>
              <w:t>1.1</w:t>
            </w:r>
          </w:p>
        </w:tc>
        <w:tc>
          <w:tcPr>
            <w:tcW w:w="683" w:type="dxa"/>
            <w:tcBorders>
              <w:top w:val="nil"/>
              <w:left w:val="nil"/>
              <w:bottom w:val="nil"/>
              <w:right w:val="nil"/>
            </w:tcBorders>
            <w:shd w:val="clear" w:color="auto" w:fill="auto"/>
            <w:vAlign w:val="bottom"/>
          </w:tcPr>
          <w:p w14:paraId="2D5725A9" w14:textId="05526D7C" w:rsidR="0001272C" w:rsidRPr="00805E65" w:rsidRDefault="0001272C" w:rsidP="0001272C">
            <w:pPr>
              <w:pStyle w:val="TableParagraph"/>
              <w:ind w:left="126"/>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034C824A" w14:textId="463EEF62" w:rsidR="0001272C" w:rsidRPr="00805E65" w:rsidRDefault="0001272C" w:rsidP="0001272C">
            <w:pPr>
              <w:pStyle w:val="TableParagraph"/>
              <w:ind w:left="129"/>
              <w:rPr>
                <w:sz w:val="24"/>
                <w:szCs w:val="24"/>
              </w:rPr>
            </w:pPr>
            <w:r w:rsidRPr="00805E65">
              <w:rPr>
                <w:color w:val="000000"/>
                <w:sz w:val="24"/>
                <w:szCs w:val="24"/>
              </w:rPr>
              <w:t>1.1</w:t>
            </w:r>
          </w:p>
        </w:tc>
        <w:tc>
          <w:tcPr>
            <w:tcW w:w="663" w:type="dxa"/>
            <w:tcBorders>
              <w:top w:val="nil"/>
              <w:left w:val="nil"/>
              <w:bottom w:val="nil"/>
              <w:right w:val="nil"/>
            </w:tcBorders>
            <w:shd w:val="clear" w:color="auto" w:fill="auto"/>
            <w:vAlign w:val="bottom"/>
          </w:tcPr>
          <w:p w14:paraId="292F05B5" w14:textId="77726B6C" w:rsidR="0001272C" w:rsidRPr="00805E65" w:rsidRDefault="0001272C" w:rsidP="0001272C">
            <w:pPr>
              <w:pStyle w:val="TableParagraph"/>
              <w:ind w:left="127"/>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0BFACCC6" w14:textId="7B9012DB" w:rsidR="0001272C" w:rsidRPr="00805E65" w:rsidRDefault="0001272C" w:rsidP="0001272C">
            <w:pPr>
              <w:pStyle w:val="TableParagraph"/>
              <w:ind w:left="125"/>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2F8E6E25" w14:textId="613048E1" w:rsidR="0001272C" w:rsidRPr="00805E65" w:rsidRDefault="0001272C" w:rsidP="0001272C">
            <w:pPr>
              <w:pStyle w:val="TableParagraph"/>
              <w:ind w:left="128"/>
              <w:rPr>
                <w:sz w:val="24"/>
                <w:szCs w:val="24"/>
              </w:rPr>
            </w:pPr>
            <w:r w:rsidRPr="00805E65">
              <w:rPr>
                <w:color w:val="000000"/>
                <w:sz w:val="24"/>
                <w:szCs w:val="24"/>
              </w:rPr>
              <w:t>1.1</w:t>
            </w:r>
          </w:p>
        </w:tc>
        <w:tc>
          <w:tcPr>
            <w:tcW w:w="661" w:type="dxa"/>
            <w:tcBorders>
              <w:top w:val="nil"/>
              <w:left w:val="nil"/>
              <w:bottom w:val="nil"/>
              <w:right w:val="nil"/>
            </w:tcBorders>
            <w:shd w:val="clear" w:color="auto" w:fill="auto"/>
            <w:vAlign w:val="bottom"/>
          </w:tcPr>
          <w:p w14:paraId="06244D59" w14:textId="1468BA2E" w:rsidR="0001272C" w:rsidRPr="00805E65" w:rsidRDefault="0001272C" w:rsidP="0001272C">
            <w:pPr>
              <w:pStyle w:val="TableParagraph"/>
              <w:ind w:left="129"/>
              <w:rPr>
                <w:sz w:val="24"/>
                <w:szCs w:val="24"/>
              </w:rPr>
            </w:pPr>
            <w:r w:rsidRPr="00805E65">
              <w:rPr>
                <w:color w:val="000000"/>
                <w:sz w:val="24"/>
                <w:szCs w:val="24"/>
              </w:rPr>
              <w:t>1.1</w:t>
            </w:r>
          </w:p>
        </w:tc>
        <w:tc>
          <w:tcPr>
            <w:tcW w:w="649" w:type="dxa"/>
            <w:tcBorders>
              <w:top w:val="nil"/>
              <w:left w:val="nil"/>
              <w:bottom w:val="nil"/>
              <w:right w:val="nil"/>
            </w:tcBorders>
            <w:shd w:val="clear" w:color="auto" w:fill="auto"/>
            <w:vAlign w:val="bottom"/>
          </w:tcPr>
          <w:p w14:paraId="39B802E2" w14:textId="10BB3368" w:rsidR="0001272C" w:rsidRPr="00805E65" w:rsidRDefault="0001272C" w:rsidP="0001272C">
            <w:pPr>
              <w:pStyle w:val="TableParagraph"/>
              <w:ind w:left="111" w:right="236"/>
              <w:jc w:val="center"/>
              <w:rPr>
                <w:sz w:val="24"/>
                <w:szCs w:val="24"/>
              </w:rPr>
            </w:pPr>
            <w:r w:rsidRPr="00805E65">
              <w:rPr>
                <w:color w:val="000000"/>
                <w:sz w:val="24"/>
                <w:szCs w:val="24"/>
              </w:rPr>
              <w:t>1.1</w:t>
            </w:r>
          </w:p>
        </w:tc>
      </w:tr>
      <w:tr w:rsidR="0001272C" w:rsidRPr="00F329A9" w14:paraId="0D7AAE21" w14:textId="77777777" w:rsidTr="00402D6B">
        <w:trPr>
          <w:trHeight w:val="381"/>
        </w:trPr>
        <w:tc>
          <w:tcPr>
            <w:tcW w:w="1545" w:type="dxa"/>
          </w:tcPr>
          <w:p w14:paraId="1318FE4B" w14:textId="401F8792" w:rsidR="0001272C" w:rsidRPr="00F329A9" w:rsidRDefault="0001272C" w:rsidP="0001272C">
            <w:pPr>
              <w:pStyle w:val="TableParagraph"/>
              <w:rPr>
                <w:sz w:val="24"/>
                <w:szCs w:val="24"/>
              </w:rPr>
            </w:pPr>
            <w:r>
              <w:rPr>
                <w:sz w:val="24"/>
                <w:szCs w:val="24"/>
              </w:rPr>
              <w:t>LAD(</w:t>
            </w:r>
            <w:r w:rsidRPr="00F329A9">
              <w:rPr>
                <w:sz w:val="24"/>
                <w:szCs w:val="24"/>
              </w:rPr>
              <w:t>Lohardaga</w:t>
            </w:r>
            <w:r>
              <w:rPr>
                <w:sz w:val="24"/>
                <w:szCs w:val="24"/>
              </w:rPr>
              <w:t>)</w:t>
            </w:r>
          </w:p>
        </w:tc>
        <w:tc>
          <w:tcPr>
            <w:tcW w:w="654" w:type="dxa"/>
            <w:tcBorders>
              <w:top w:val="nil"/>
              <w:left w:val="nil"/>
              <w:bottom w:val="nil"/>
              <w:right w:val="nil"/>
            </w:tcBorders>
            <w:shd w:val="clear" w:color="auto" w:fill="auto"/>
            <w:vAlign w:val="bottom"/>
          </w:tcPr>
          <w:p w14:paraId="40E051D9" w14:textId="78AFD533" w:rsidR="0001272C" w:rsidRPr="00805E65" w:rsidRDefault="0001272C" w:rsidP="0001272C">
            <w:pPr>
              <w:pStyle w:val="TableParagraph"/>
              <w:rPr>
                <w:sz w:val="24"/>
                <w:szCs w:val="24"/>
              </w:rPr>
            </w:pPr>
            <w:r w:rsidRPr="00805E65">
              <w:rPr>
                <w:color w:val="000000"/>
                <w:sz w:val="24"/>
                <w:szCs w:val="24"/>
              </w:rPr>
              <w:t>9.67</w:t>
            </w:r>
          </w:p>
        </w:tc>
        <w:tc>
          <w:tcPr>
            <w:tcW w:w="658" w:type="dxa"/>
            <w:tcBorders>
              <w:top w:val="nil"/>
              <w:left w:val="nil"/>
              <w:bottom w:val="nil"/>
              <w:right w:val="nil"/>
            </w:tcBorders>
            <w:shd w:val="clear" w:color="auto" w:fill="auto"/>
            <w:vAlign w:val="bottom"/>
          </w:tcPr>
          <w:p w14:paraId="78B0BA0F" w14:textId="0C92FD1E" w:rsidR="0001272C" w:rsidRPr="00805E65" w:rsidRDefault="0001272C" w:rsidP="0001272C">
            <w:pPr>
              <w:pStyle w:val="TableParagraph"/>
              <w:ind w:left="118"/>
              <w:rPr>
                <w:sz w:val="24"/>
                <w:szCs w:val="24"/>
              </w:rPr>
            </w:pPr>
            <w:r w:rsidRPr="00805E65">
              <w:rPr>
                <w:color w:val="000000"/>
                <w:sz w:val="24"/>
                <w:szCs w:val="24"/>
              </w:rPr>
              <w:t>13.4</w:t>
            </w:r>
          </w:p>
        </w:tc>
        <w:tc>
          <w:tcPr>
            <w:tcW w:w="763" w:type="dxa"/>
            <w:tcBorders>
              <w:top w:val="nil"/>
              <w:left w:val="nil"/>
              <w:bottom w:val="nil"/>
              <w:right w:val="nil"/>
            </w:tcBorders>
            <w:shd w:val="clear" w:color="auto" w:fill="auto"/>
            <w:vAlign w:val="bottom"/>
          </w:tcPr>
          <w:p w14:paraId="2EDED58D" w14:textId="7E051779" w:rsidR="0001272C" w:rsidRPr="00805E65" w:rsidRDefault="0001272C" w:rsidP="0001272C">
            <w:pPr>
              <w:pStyle w:val="TableParagraph"/>
              <w:ind w:left="119"/>
              <w:rPr>
                <w:sz w:val="24"/>
                <w:szCs w:val="24"/>
              </w:rPr>
            </w:pPr>
            <w:r w:rsidRPr="00805E65">
              <w:rPr>
                <w:color w:val="000000"/>
                <w:sz w:val="24"/>
                <w:szCs w:val="24"/>
              </w:rPr>
              <w:t>12.6</w:t>
            </w:r>
          </w:p>
        </w:tc>
        <w:tc>
          <w:tcPr>
            <w:tcW w:w="771" w:type="dxa"/>
            <w:tcBorders>
              <w:top w:val="nil"/>
              <w:left w:val="nil"/>
              <w:bottom w:val="nil"/>
              <w:right w:val="nil"/>
            </w:tcBorders>
            <w:shd w:val="clear" w:color="auto" w:fill="auto"/>
            <w:vAlign w:val="bottom"/>
          </w:tcPr>
          <w:p w14:paraId="35B33EB1" w14:textId="24628A46" w:rsidR="0001272C" w:rsidRPr="00805E65" w:rsidRDefault="0001272C" w:rsidP="0001272C">
            <w:pPr>
              <w:pStyle w:val="TableParagraph"/>
              <w:ind w:left="127"/>
              <w:rPr>
                <w:sz w:val="24"/>
                <w:szCs w:val="24"/>
              </w:rPr>
            </w:pPr>
            <w:r w:rsidRPr="00805E65">
              <w:rPr>
                <w:color w:val="000000"/>
                <w:sz w:val="24"/>
                <w:szCs w:val="24"/>
              </w:rPr>
              <w:t>13.7</w:t>
            </w:r>
          </w:p>
        </w:tc>
        <w:tc>
          <w:tcPr>
            <w:tcW w:w="768" w:type="dxa"/>
            <w:tcBorders>
              <w:top w:val="nil"/>
              <w:left w:val="nil"/>
              <w:bottom w:val="nil"/>
              <w:right w:val="nil"/>
            </w:tcBorders>
            <w:shd w:val="clear" w:color="auto" w:fill="auto"/>
            <w:vAlign w:val="bottom"/>
          </w:tcPr>
          <w:p w14:paraId="3878D62E" w14:textId="735F6915" w:rsidR="0001272C" w:rsidRPr="00805E65" w:rsidRDefault="0001272C" w:rsidP="0001272C">
            <w:pPr>
              <w:pStyle w:val="TableParagraph"/>
              <w:ind w:left="125"/>
              <w:rPr>
                <w:sz w:val="24"/>
                <w:szCs w:val="24"/>
              </w:rPr>
            </w:pPr>
            <w:r w:rsidRPr="00805E65">
              <w:rPr>
                <w:color w:val="000000"/>
                <w:sz w:val="24"/>
                <w:szCs w:val="24"/>
              </w:rPr>
              <w:t>13.5</w:t>
            </w:r>
          </w:p>
        </w:tc>
        <w:tc>
          <w:tcPr>
            <w:tcW w:w="683" w:type="dxa"/>
            <w:tcBorders>
              <w:top w:val="nil"/>
              <w:left w:val="nil"/>
              <w:bottom w:val="nil"/>
              <w:right w:val="nil"/>
            </w:tcBorders>
            <w:shd w:val="clear" w:color="auto" w:fill="auto"/>
            <w:vAlign w:val="bottom"/>
          </w:tcPr>
          <w:p w14:paraId="0EBD804D" w14:textId="2E4F39AD" w:rsidR="0001272C" w:rsidRPr="00805E65" w:rsidRDefault="0001272C" w:rsidP="0001272C">
            <w:pPr>
              <w:pStyle w:val="TableParagraph"/>
              <w:ind w:left="126"/>
              <w:rPr>
                <w:sz w:val="24"/>
                <w:szCs w:val="24"/>
              </w:rPr>
            </w:pPr>
            <w:r w:rsidRPr="00805E65">
              <w:rPr>
                <w:color w:val="000000"/>
                <w:sz w:val="24"/>
                <w:szCs w:val="24"/>
              </w:rPr>
              <w:t>17</w:t>
            </w:r>
          </w:p>
        </w:tc>
        <w:tc>
          <w:tcPr>
            <w:tcW w:w="659" w:type="dxa"/>
            <w:tcBorders>
              <w:top w:val="nil"/>
              <w:left w:val="nil"/>
              <w:bottom w:val="nil"/>
              <w:right w:val="nil"/>
            </w:tcBorders>
            <w:shd w:val="clear" w:color="auto" w:fill="auto"/>
            <w:vAlign w:val="bottom"/>
          </w:tcPr>
          <w:p w14:paraId="16EFB86E" w14:textId="30645CD1" w:rsidR="0001272C" w:rsidRPr="00805E65" w:rsidRDefault="0001272C" w:rsidP="0001272C">
            <w:pPr>
              <w:pStyle w:val="TableParagraph"/>
              <w:ind w:left="129"/>
              <w:rPr>
                <w:sz w:val="24"/>
                <w:szCs w:val="24"/>
              </w:rPr>
            </w:pPr>
            <w:r w:rsidRPr="00805E65">
              <w:rPr>
                <w:color w:val="000000"/>
                <w:sz w:val="24"/>
                <w:szCs w:val="24"/>
              </w:rPr>
              <w:t>24.5</w:t>
            </w:r>
          </w:p>
        </w:tc>
        <w:tc>
          <w:tcPr>
            <w:tcW w:w="663" w:type="dxa"/>
            <w:tcBorders>
              <w:top w:val="nil"/>
              <w:left w:val="nil"/>
              <w:bottom w:val="nil"/>
              <w:right w:val="nil"/>
            </w:tcBorders>
            <w:shd w:val="clear" w:color="auto" w:fill="auto"/>
            <w:vAlign w:val="bottom"/>
          </w:tcPr>
          <w:p w14:paraId="05831F1E" w14:textId="154995E5" w:rsidR="0001272C" w:rsidRPr="00805E65" w:rsidRDefault="0001272C" w:rsidP="0001272C">
            <w:pPr>
              <w:pStyle w:val="TableParagraph"/>
              <w:ind w:left="127"/>
              <w:rPr>
                <w:sz w:val="24"/>
                <w:szCs w:val="24"/>
              </w:rPr>
            </w:pPr>
            <w:r w:rsidRPr="00805E65">
              <w:rPr>
                <w:color w:val="000000"/>
                <w:sz w:val="24"/>
                <w:szCs w:val="24"/>
              </w:rPr>
              <w:t>18.3</w:t>
            </w:r>
          </w:p>
        </w:tc>
        <w:tc>
          <w:tcPr>
            <w:tcW w:w="658" w:type="dxa"/>
            <w:tcBorders>
              <w:top w:val="nil"/>
              <w:left w:val="nil"/>
              <w:bottom w:val="nil"/>
              <w:right w:val="nil"/>
            </w:tcBorders>
            <w:shd w:val="clear" w:color="auto" w:fill="auto"/>
            <w:vAlign w:val="bottom"/>
          </w:tcPr>
          <w:p w14:paraId="124D7C7F" w14:textId="43082F1C" w:rsidR="0001272C" w:rsidRPr="00805E65" w:rsidRDefault="0001272C" w:rsidP="0001272C">
            <w:pPr>
              <w:pStyle w:val="TableParagraph"/>
              <w:ind w:left="125"/>
              <w:rPr>
                <w:sz w:val="24"/>
                <w:szCs w:val="24"/>
              </w:rPr>
            </w:pPr>
            <w:r w:rsidRPr="00805E65">
              <w:rPr>
                <w:color w:val="000000"/>
                <w:sz w:val="24"/>
                <w:szCs w:val="24"/>
              </w:rPr>
              <w:t>19</w:t>
            </w:r>
          </w:p>
        </w:tc>
        <w:tc>
          <w:tcPr>
            <w:tcW w:w="658" w:type="dxa"/>
            <w:tcBorders>
              <w:top w:val="nil"/>
              <w:left w:val="nil"/>
              <w:bottom w:val="nil"/>
              <w:right w:val="nil"/>
            </w:tcBorders>
            <w:shd w:val="clear" w:color="auto" w:fill="auto"/>
            <w:vAlign w:val="bottom"/>
          </w:tcPr>
          <w:p w14:paraId="41ADC943" w14:textId="2C041280" w:rsidR="0001272C" w:rsidRPr="00805E65" w:rsidRDefault="0001272C" w:rsidP="0001272C">
            <w:pPr>
              <w:pStyle w:val="TableParagraph"/>
              <w:ind w:left="128"/>
              <w:rPr>
                <w:sz w:val="24"/>
                <w:szCs w:val="24"/>
              </w:rPr>
            </w:pPr>
            <w:r w:rsidRPr="00805E65">
              <w:rPr>
                <w:color w:val="000000"/>
                <w:sz w:val="24"/>
                <w:szCs w:val="24"/>
              </w:rPr>
              <w:t>14.6</w:t>
            </w:r>
          </w:p>
        </w:tc>
        <w:tc>
          <w:tcPr>
            <w:tcW w:w="661" w:type="dxa"/>
            <w:tcBorders>
              <w:top w:val="nil"/>
              <w:left w:val="nil"/>
              <w:bottom w:val="nil"/>
              <w:right w:val="nil"/>
            </w:tcBorders>
            <w:shd w:val="clear" w:color="auto" w:fill="auto"/>
            <w:vAlign w:val="bottom"/>
          </w:tcPr>
          <w:p w14:paraId="430EE0DD" w14:textId="33467D5C" w:rsidR="0001272C" w:rsidRPr="00805E65" w:rsidRDefault="0001272C" w:rsidP="0001272C">
            <w:pPr>
              <w:pStyle w:val="TableParagraph"/>
              <w:ind w:left="129"/>
              <w:rPr>
                <w:sz w:val="24"/>
                <w:szCs w:val="24"/>
              </w:rPr>
            </w:pPr>
            <w:r w:rsidRPr="00805E65">
              <w:rPr>
                <w:color w:val="000000"/>
                <w:sz w:val="24"/>
                <w:szCs w:val="24"/>
              </w:rPr>
              <w:t>17.5</w:t>
            </w:r>
          </w:p>
        </w:tc>
        <w:tc>
          <w:tcPr>
            <w:tcW w:w="649" w:type="dxa"/>
            <w:tcBorders>
              <w:top w:val="nil"/>
              <w:left w:val="nil"/>
              <w:bottom w:val="nil"/>
              <w:right w:val="nil"/>
            </w:tcBorders>
            <w:shd w:val="clear" w:color="auto" w:fill="auto"/>
            <w:vAlign w:val="bottom"/>
          </w:tcPr>
          <w:p w14:paraId="2CD549BD" w14:textId="3244097D" w:rsidR="0001272C" w:rsidRPr="00805E65" w:rsidRDefault="0001272C" w:rsidP="0001272C">
            <w:pPr>
              <w:pStyle w:val="TableParagraph"/>
              <w:ind w:left="111" w:right="59"/>
              <w:jc w:val="center"/>
              <w:rPr>
                <w:sz w:val="24"/>
                <w:szCs w:val="24"/>
              </w:rPr>
            </w:pPr>
            <w:r w:rsidRPr="00805E65">
              <w:rPr>
                <w:color w:val="000000"/>
                <w:sz w:val="24"/>
                <w:szCs w:val="24"/>
              </w:rPr>
              <w:t>14.3</w:t>
            </w:r>
          </w:p>
        </w:tc>
      </w:tr>
      <w:tr w:rsidR="0001272C" w:rsidRPr="00F329A9" w14:paraId="3AF49627" w14:textId="77777777" w:rsidTr="00402D6B">
        <w:trPr>
          <w:trHeight w:val="379"/>
        </w:trPr>
        <w:tc>
          <w:tcPr>
            <w:tcW w:w="1545" w:type="dxa"/>
          </w:tcPr>
          <w:p w14:paraId="3676F2FE" w14:textId="14A0C296" w:rsidR="0001272C" w:rsidRPr="00F329A9" w:rsidRDefault="0001272C" w:rsidP="0001272C">
            <w:pPr>
              <w:pStyle w:val="TableParagraph"/>
              <w:spacing w:line="271" w:lineRule="exact"/>
              <w:rPr>
                <w:sz w:val="24"/>
                <w:szCs w:val="24"/>
              </w:rPr>
            </w:pPr>
            <w:r>
              <w:rPr>
                <w:sz w:val="24"/>
                <w:szCs w:val="24"/>
              </w:rPr>
              <w:t>PM (</w:t>
            </w:r>
            <w:r w:rsidRPr="00F329A9">
              <w:rPr>
                <w:sz w:val="24"/>
                <w:szCs w:val="24"/>
              </w:rPr>
              <w:t>Palamu</w:t>
            </w:r>
            <w:r>
              <w:rPr>
                <w:sz w:val="24"/>
                <w:szCs w:val="24"/>
              </w:rPr>
              <w:t>)</w:t>
            </w:r>
          </w:p>
        </w:tc>
        <w:tc>
          <w:tcPr>
            <w:tcW w:w="654" w:type="dxa"/>
            <w:tcBorders>
              <w:top w:val="nil"/>
              <w:left w:val="nil"/>
              <w:bottom w:val="nil"/>
              <w:right w:val="nil"/>
            </w:tcBorders>
            <w:shd w:val="clear" w:color="auto" w:fill="auto"/>
            <w:vAlign w:val="bottom"/>
          </w:tcPr>
          <w:p w14:paraId="0C54CD4C" w14:textId="772CDCCB" w:rsidR="0001272C" w:rsidRPr="00805E65" w:rsidRDefault="0001272C" w:rsidP="0001272C">
            <w:pPr>
              <w:pStyle w:val="TableParagraph"/>
              <w:spacing w:line="271" w:lineRule="exact"/>
              <w:rPr>
                <w:sz w:val="24"/>
                <w:szCs w:val="24"/>
              </w:rPr>
            </w:pPr>
            <w:r w:rsidRPr="00805E65">
              <w:rPr>
                <w:color w:val="000000"/>
                <w:sz w:val="24"/>
                <w:szCs w:val="24"/>
              </w:rPr>
              <w:t>7.01</w:t>
            </w:r>
          </w:p>
        </w:tc>
        <w:tc>
          <w:tcPr>
            <w:tcW w:w="658" w:type="dxa"/>
            <w:tcBorders>
              <w:top w:val="nil"/>
              <w:left w:val="nil"/>
              <w:bottom w:val="nil"/>
              <w:right w:val="nil"/>
            </w:tcBorders>
            <w:shd w:val="clear" w:color="auto" w:fill="auto"/>
            <w:vAlign w:val="bottom"/>
          </w:tcPr>
          <w:p w14:paraId="2C5499FA" w14:textId="0F1F5687" w:rsidR="0001272C" w:rsidRPr="00805E65" w:rsidRDefault="0001272C" w:rsidP="0001272C">
            <w:pPr>
              <w:pStyle w:val="TableParagraph"/>
              <w:spacing w:line="271" w:lineRule="exact"/>
              <w:ind w:left="118"/>
              <w:rPr>
                <w:sz w:val="24"/>
                <w:szCs w:val="24"/>
              </w:rPr>
            </w:pPr>
            <w:r w:rsidRPr="00805E65">
              <w:rPr>
                <w:color w:val="000000"/>
                <w:sz w:val="24"/>
                <w:szCs w:val="24"/>
              </w:rPr>
              <w:t>21.5</w:t>
            </w:r>
          </w:p>
        </w:tc>
        <w:tc>
          <w:tcPr>
            <w:tcW w:w="763" w:type="dxa"/>
            <w:tcBorders>
              <w:top w:val="nil"/>
              <w:left w:val="nil"/>
              <w:bottom w:val="nil"/>
              <w:right w:val="nil"/>
            </w:tcBorders>
            <w:shd w:val="clear" w:color="auto" w:fill="auto"/>
            <w:vAlign w:val="bottom"/>
          </w:tcPr>
          <w:p w14:paraId="44A3DC98" w14:textId="40473968" w:rsidR="0001272C" w:rsidRPr="00805E65" w:rsidRDefault="0001272C" w:rsidP="0001272C">
            <w:pPr>
              <w:pStyle w:val="TableParagraph"/>
              <w:spacing w:line="271" w:lineRule="exact"/>
              <w:ind w:left="119"/>
              <w:rPr>
                <w:sz w:val="24"/>
                <w:szCs w:val="24"/>
              </w:rPr>
            </w:pPr>
            <w:r w:rsidRPr="00805E65">
              <w:rPr>
                <w:color w:val="000000"/>
                <w:sz w:val="24"/>
                <w:szCs w:val="24"/>
              </w:rPr>
              <w:t>12.3</w:t>
            </w:r>
          </w:p>
        </w:tc>
        <w:tc>
          <w:tcPr>
            <w:tcW w:w="771" w:type="dxa"/>
            <w:tcBorders>
              <w:top w:val="nil"/>
              <w:left w:val="nil"/>
              <w:bottom w:val="nil"/>
              <w:right w:val="nil"/>
            </w:tcBorders>
            <w:shd w:val="clear" w:color="auto" w:fill="auto"/>
            <w:vAlign w:val="bottom"/>
          </w:tcPr>
          <w:p w14:paraId="5D5285B7" w14:textId="077225BF" w:rsidR="0001272C" w:rsidRPr="00805E65" w:rsidRDefault="0001272C" w:rsidP="0001272C">
            <w:pPr>
              <w:pStyle w:val="TableParagraph"/>
              <w:spacing w:line="271" w:lineRule="exact"/>
              <w:ind w:left="127"/>
              <w:rPr>
                <w:sz w:val="24"/>
                <w:szCs w:val="24"/>
              </w:rPr>
            </w:pPr>
            <w:r w:rsidRPr="00805E65">
              <w:rPr>
                <w:color w:val="000000"/>
                <w:sz w:val="24"/>
                <w:szCs w:val="24"/>
              </w:rPr>
              <w:t>6.11</w:t>
            </w:r>
          </w:p>
        </w:tc>
        <w:tc>
          <w:tcPr>
            <w:tcW w:w="768" w:type="dxa"/>
            <w:tcBorders>
              <w:top w:val="nil"/>
              <w:left w:val="nil"/>
              <w:bottom w:val="nil"/>
              <w:right w:val="nil"/>
            </w:tcBorders>
            <w:shd w:val="clear" w:color="auto" w:fill="auto"/>
            <w:vAlign w:val="bottom"/>
          </w:tcPr>
          <w:p w14:paraId="41E096CC" w14:textId="411ED77E" w:rsidR="0001272C" w:rsidRPr="00805E65" w:rsidRDefault="0001272C" w:rsidP="0001272C">
            <w:pPr>
              <w:pStyle w:val="TableParagraph"/>
              <w:spacing w:line="271" w:lineRule="exact"/>
              <w:ind w:left="125"/>
              <w:rPr>
                <w:sz w:val="24"/>
                <w:szCs w:val="24"/>
              </w:rPr>
            </w:pPr>
            <w:r w:rsidRPr="00805E65">
              <w:rPr>
                <w:color w:val="000000"/>
                <w:sz w:val="24"/>
                <w:szCs w:val="24"/>
              </w:rPr>
              <w:t>5.52</w:t>
            </w:r>
          </w:p>
        </w:tc>
        <w:tc>
          <w:tcPr>
            <w:tcW w:w="683" w:type="dxa"/>
            <w:tcBorders>
              <w:top w:val="nil"/>
              <w:left w:val="nil"/>
              <w:bottom w:val="nil"/>
              <w:right w:val="nil"/>
            </w:tcBorders>
            <w:shd w:val="clear" w:color="auto" w:fill="auto"/>
            <w:vAlign w:val="bottom"/>
          </w:tcPr>
          <w:p w14:paraId="6005D75D" w14:textId="573DE513" w:rsidR="0001272C" w:rsidRPr="00805E65" w:rsidRDefault="0001272C" w:rsidP="0001272C">
            <w:pPr>
              <w:pStyle w:val="TableParagraph"/>
              <w:spacing w:line="271" w:lineRule="exact"/>
              <w:ind w:left="126"/>
              <w:rPr>
                <w:sz w:val="24"/>
                <w:szCs w:val="24"/>
              </w:rPr>
            </w:pPr>
            <w:r w:rsidRPr="00805E65">
              <w:rPr>
                <w:color w:val="000000"/>
                <w:sz w:val="24"/>
                <w:szCs w:val="24"/>
              </w:rPr>
              <w:t>4.62</w:t>
            </w:r>
          </w:p>
        </w:tc>
        <w:tc>
          <w:tcPr>
            <w:tcW w:w="659" w:type="dxa"/>
            <w:tcBorders>
              <w:top w:val="nil"/>
              <w:left w:val="nil"/>
              <w:bottom w:val="nil"/>
              <w:right w:val="nil"/>
            </w:tcBorders>
            <w:shd w:val="clear" w:color="auto" w:fill="auto"/>
            <w:vAlign w:val="bottom"/>
          </w:tcPr>
          <w:p w14:paraId="5B240105" w14:textId="7C89DDBE" w:rsidR="0001272C" w:rsidRPr="00805E65" w:rsidRDefault="0001272C" w:rsidP="0001272C">
            <w:pPr>
              <w:pStyle w:val="TableParagraph"/>
              <w:spacing w:line="271" w:lineRule="exact"/>
              <w:ind w:left="129"/>
              <w:rPr>
                <w:sz w:val="24"/>
                <w:szCs w:val="24"/>
              </w:rPr>
            </w:pPr>
            <w:r w:rsidRPr="00805E65">
              <w:rPr>
                <w:color w:val="000000"/>
                <w:sz w:val="24"/>
                <w:szCs w:val="24"/>
              </w:rPr>
              <w:t>4.52</w:t>
            </w:r>
          </w:p>
        </w:tc>
        <w:tc>
          <w:tcPr>
            <w:tcW w:w="663" w:type="dxa"/>
            <w:tcBorders>
              <w:top w:val="nil"/>
              <w:left w:val="nil"/>
              <w:bottom w:val="nil"/>
              <w:right w:val="nil"/>
            </w:tcBorders>
            <w:shd w:val="clear" w:color="auto" w:fill="auto"/>
            <w:vAlign w:val="bottom"/>
          </w:tcPr>
          <w:p w14:paraId="0F480EC9" w14:textId="500CCC0A" w:rsidR="0001272C" w:rsidRPr="00805E65" w:rsidRDefault="0001272C" w:rsidP="0001272C">
            <w:pPr>
              <w:pStyle w:val="TableParagraph"/>
              <w:spacing w:line="271" w:lineRule="exact"/>
              <w:ind w:left="127"/>
              <w:rPr>
                <w:sz w:val="24"/>
                <w:szCs w:val="24"/>
              </w:rPr>
            </w:pPr>
            <w:r w:rsidRPr="00805E65">
              <w:rPr>
                <w:color w:val="000000"/>
                <w:sz w:val="24"/>
                <w:szCs w:val="24"/>
              </w:rPr>
              <w:t>4.22</w:t>
            </w:r>
          </w:p>
        </w:tc>
        <w:tc>
          <w:tcPr>
            <w:tcW w:w="658" w:type="dxa"/>
            <w:tcBorders>
              <w:top w:val="nil"/>
              <w:left w:val="nil"/>
              <w:bottom w:val="nil"/>
              <w:right w:val="nil"/>
            </w:tcBorders>
            <w:shd w:val="clear" w:color="auto" w:fill="auto"/>
            <w:vAlign w:val="bottom"/>
          </w:tcPr>
          <w:p w14:paraId="5A6BF30F" w14:textId="15FC8BF4" w:rsidR="0001272C" w:rsidRPr="00805E65" w:rsidRDefault="0001272C" w:rsidP="0001272C">
            <w:pPr>
              <w:pStyle w:val="TableParagraph"/>
              <w:spacing w:line="271" w:lineRule="exact"/>
              <w:ind w:left="125"/>
              <w:rPr>
                <w:sz w:val="24"/>
                <w:szCs w:val="24"/>
              </w:rPr>
            </w:pPr>
            <w:r w:rsidRPr="00805E65">
              <w:rPr>
                <w:color w:val="000000"/>
                <w:sz w:val="24"/>
                <w:szCs w:val="24"/>
              </w:rPr>
              <w:t>3.26</w:t>
            </w:r>
          </w:p>
        </w:tc>
        <w:tc>
          <w:tcPr>
            <w:tcW w:w="658" w:type="dxa"/>
            <w:tcBorders>
              <w:top w:val="nil"/>
              <w:left w:val="nil"/>
              <w:bottom w:val="nil"/>
              <w:right w:val="nil"/>
            </w:tcBorders>
            <w:shd w:val="clear" w:color="auto" w:fill="auto"/>
            <w:vAlign w:val="bottom"/>
          </w:tcPr>
          <w:p w14:paraId="7A586F92" w14:textId="1491CDD6" w:rsidR="0001272C" w:rsidRPr="00805E65" w:rsidRDefault="0001272C" w:rsidP="0001272C">
            <w:pPr>
              <w:pStyle w:val="TableParagraph"/>
              <w:spacing w:line="271" w:lineRule="exact"/>
              <w:ind w:left="128"/>
              <w:rPr>
                <w:sz w:val="24"/>
                <w:szCs w:val="24"/>
              </w:rPr>
            </w:pPr>
            <w:r w:rsidRPr="00805E65">
              <w:rPr>
                <w:color w:val="000000"/>
                <w:sz w:val="24"/>
                <w:szCs w:val="24"/>
              </w:rPr>
              <w:t>3.51</w:t>
            </w:r>
          </w:p>
        </w:tc>
        <w:tc>
          <w:tcPr>
            <w:tcW w:w="661" w:type="dxa"/>
            <w:tcBorders>
              <w:top w:val="nil"/>
              <w:left w:val="nil"/>
              <w:bottom w:val="nil"/>
              <w:right w:val="nil"/>
            </w:tcBorders>
            <w:shd w:val="clear" w:color="auto" w:fill="auto"/>
            <w:vAlign w:val="bottom"/>
          </w:tcPr>
          <w:p w14:paraId="2DBD2E2C" w14:textId="38923514" w:rsidR="0001272C" w:rsidRPr="00805E65" w:rsidRDefault="0001272C" w:rsidP="0001272C">
            <w:pPr>
              <w:pStyle w:val="TableParagraph"/>
              <w:spacing w:line="271" w:lineRule="exact"/>
              <w:ind w:left="129"/>
              <w:rPr>
                <w:sz w:val="24"/>
                <w:szCs w:val="24"/>
              </w:rPr>
            </w:pPr>
            <w:r w:rsidRPr="00805E65">
              <w:rPr>
                <w:color w:val="000000"/>
                <w:sz w:val="24"/>
                <w:szCs w:val="24"/>
              </w:rPr>
              <w:t>1.92</w:t>
            </w:r>
          </w:p>
        </w:tc>
        <w:tc>
          <w:tcPr>
            <w:tcW w:w="649" w:type="dxa"/>
            <w:tcBorders>
              <w:top w:val="nil"/>
              <w:left w:val="nil"/>
              <w:bottom w:val="nil"/>
              <w:right w:val="nil"/>
            </w:tcBorders>
            <w:shd w:val="clear" w:color="auto" w:fill="auto"/>
            <w:vAlign w:val="bottom"/>
          </w:tcPr>
          <w:p w14:paraId="4DA12AD2" w14:textId="5C0B0BCB" w:rsidR="0001272C" w:rsidRPr="00805E65" w:rsidRDefault="0001272C" w:rsidP="0001272C">
            <w:pPr>
              <w:pStyle w:val="TableParagraph"/>
              <w:spacing w:line="271" w:lineRule="exact"/>
              <w:ind w:left="111" w:right="59"/>
              <w:jc w:val="center"/>
              <w:rPr>
                <w:sz w:val="24"/>
                <w:szCs w:val="24"/>
              </w:rPr>
            </w:pPr>
            <w:r w:rsidRPr="00805E65">
              <w:rPr>
                <w:color w:val="000000"/>
                <w:sz w:val="24"/>
                <w:szCs w:val="24"/>
              </w:rPr>
              <w:t>1.86</w:t>
            </w:r>
          </w:p>
        </w:tc>
      </w:tr>
      <w:tr w:rsidR="0001272C" w:rsidRPr="00F329A9" w14:paraId="5FC25761" w14:textId="77777777" w:rsidTr="00402D6B">
        <w:trPr>
          <w:trHeight w:val="382"/>
        </w:trPr>
        <w:tc>
          <w:tcPr>
            <w:tcW w:w="1545" w:type="dxa"/>
          </w:tcPr>
          <w:p w14:paraId="5431242B" w14:textId="7655A019" w:rsidR="0001272C" w:rsidRPr="00F329A9" w:rsidRDefault="0001272C" w:rsidP="0001272C">
            <w:pPr>
              <w:pStyle w:val="TableParagraph"/>
              <w:spacing w:before="1" w:line="240" w:lineRule="auto"/>
              <w:rPr>
                <w:sz w:val="24"/>
                <w:szCs w:val="24"/>
              </w:rPr>
            </w:pPr>
            <w:r>
              <w:rPr>
                <w:sz w:val="24"/>
                <w:szCs w:val="24"/>
              </w:rPr>
              <w:t>JMT (</w:t>
            </w:r>
            <w:r w:rsidRPr="00F329A9">
              <w:rPr>
                <w:sz w:val="24"/>
                <w:szCs w:val="24"/>
              </w:rPr>
              <w:t>Jamtara</w:t>
            </w:r>
            <w:r>
              <w:rPr>
                <w:sz w:val="24"/>
                <w:szCs w:val="24"/>
              </w:rPr>
              <w:t>)</w:t>
            </w:r>
          </w:p>
        </w:tc>
        <w:tc>
          <w:tcPr>
            <w:tcW w:w="654" w:type="dxa"/>
            <w:tcBorders>
              <w:top w:val="nil"/>
              <w:left w:val="nil"/>
              <w:bottom w:val="nil"/>
              <w:right w:val="nil"/>
            </w:tcBorders>
            <w:shd w:val="clear" w:color="auto" w:fill="auto"/>
            <w:vAlign w:val="bottom"/>
          </w:tcPr>
          <w:p w14:paraId="7C4562D4" w14:textId="2ED0482F" w:rsidR="0001272C" w:rsidRPr="00805E65" w:rsidRDefault="0001272C" w:rsidP="0001272C">
            <w:pPr>
              <w:pStyle w:val="TableParagraph"/>
              <w:spacing w:before="1" w:line="240" w:lineRule="auto"/>
              <w:rPr>
                <w:sz w:val="24"/>
                <w:szCs w:val="24"/>
              </w:rPr>
            </w:pPr>
            <w:r w:rsidRPr="00805E65">
              <w:rPr>
                <w:color w:val="000000"/>
                <w:sz w:val="24"/>
                <w:szCs w:val="24"/>
              </w:rPr>
              <w:t>5.3</w:t>
            </w:r>
          </w:p>
        </w:tc>
        <w:tc>
          <w:tcPr>
            <w:tcW w:w="658" w:type="dxa"/>
            <w:tcBorders>
              <w:top w:val="nil"/>
              <w:left w:val="nil"/>
              <w:bottom w:val="nil"/>
              <w:right w:val="nil"/>
            </w:tcBorders>
            <w:shd w:val="clear" w:color="auto" w:fill="auto"/>
            <w:vAlign w:val="bottom"/>
          </w:tcPr>
          <w:p w14:paraId="0CED5DB9" w14:textId="076DF9F6" w:rsidR="0001272C" w:rsidRPr="00805E65" w:rsidRDefault="0001272C" w:rsidP="0001272C">
            <w:pPr>
              <w:pStyle w:val="TableParagraph"/>
              <w:spacing w:before="1" w:line="240" w:lineRule="auto"/>
              <w:ind w:left="118"/>
              <w:rPr>
                <w:sz w:val="24"/>
                <w:szCs w:val="24"/>
              </w:rPr>
            </w:pPr>
            <w:r w:rsidRPr="00805E65">
              <w:rPr>
                <w:color w:val="000000"/>
                <w:sz w:val="24"/>
                <w:szCs w:val="24"/>
              </w:rPr>
              <w:t>4.56</w:t>
            </w:r>
          </w:p>
        </w:tc>
        <w:tc>
          <w:tcPr>
            <w:tcW w:w="763" w:type="dxa"/>
            <w:tcBorders>
              <w:top w:val="nil"/>
              <w:left w:val="nil"/>
              <w:bottom w:val="nil"/>
              <w:right w:val="nil"/>
            </w:tcBorders>
            <w:shd w:val="clear" w:color="auto" w:fill="auto"/>
            <w:vAlign w:val="bottom"/>
          </w:tcPr>
          <w:p w14:paraId="09313BAE" w14:textId="211AFF67" w:rsidR="0001272C" w:rsidRPr="00805E65" w:rsidRDefault="0001272C" w:rsidP="0001272C">
            <w:pPr>
              <w:pStyle w:val="TableParagraph"/>
              <w:spacing w:before="1" w:line="240" w:lineRule="auto"/>
              <w:ind w:left="119"/>
              <w:rPr>
                <w:sz w:val="24"/>
                <w:szCs w:val="24"/>
              </w:rPr>
            </w:pPr>
            <w:r w:rsidRPr="00805E65">
              <w:rPr>
                <w:color w:val="000000"/>
                <w:sz w:val="24"/>
                <w:szCs w:val="24"/>
              </w:rPr>
              <w:t>4.31</w:t>
            </w:r>
          </w:p>
        </w:tc>
        <w:tc>
          <w:tcPr>
            <w:tcW w:w="771" w:type="dxa"/>
            <w:tcBorders>
              <w:top w:val="nil"/>
              <w:left w:val="nil"/>
              <w:bottom w:val="nil"/>
              <w:right w:val="nil"/>
            </w:tcBorders>
            <w:shd w:val="clear" w:color="auto" w:fill="auto"/>
            <w:vAlign w:val="bottom"/>
          </w:tcPr>
          <w:p w14:paraId="40CB41E6" w14:textId="23C4CC44" w:rsidR="0001272C" w:rsidRPr="00805E65" w:rsidRDefault="0001272C" w:rsidP="0001272C">
            <w:pPr>
              <w:pStyle w:val="TableParagraph"/>
              <w:spacing w:before="1" w:line="240" w:lineRule="auto"/>
              <w:ind w:left="127"/>
              <w:rPr>
                <w:sz w:val="24"/>
                <w:szCs w:val="24"/>
              </w:rPr>
            </w:pPr>
            <w:r w:rsidRPr="00805E65">
              <w:rPr>
                <w:color w:val="000000"/>
                <w:sz w:val="24"/>
                <w:szCs w:val="24"/>
              </w:rPr>
              <w:t>3.14</w:t>
            </w:r>
          </w:p>
        </w:tc>
        <w:tc>
          <w:tcPr>
            <w:tcW w:w="768" w:type="dxa"/>
            <w:tcBorders>
              <w:top w:val="nil"/>
              <w:left w:val="nil"/>
              <w:bottom w:val="nil"/>
              <w:right w:val="nil"/>
            </w:tcBorders>
            <w:shd w:val="clear" w:color="auto" w:fill="auto"/>
            <w:vAlign w:val="bottom"/>
          </w:tcPr>
          <w:p w14:paraId="50ABFD87" w14:textId="4FDD08DF" w:rsidR="0001272C" w:rsidRPr="00805E65" w:rsidRDefault="0001272C" w:rsidP="0001272C">
            <w:pPr>
              <w:pStyle w:val="TableParagraph"/>
              <w:spacing w:before="1" w:line="240" w:lineRule="auto"/>
              <w:ind w:left="125"/>
              <w:rPr>
                <w:sz w:val="24"/>
                <w:szCs w:val="24"/>
              </w:rPr>
            </w:pPr>
            <w:r w:rsidRPr="00805E65">
              <w:rPr>
                <w:color w:val="000000"/>
                <w:sz w:val="24"/>
                <w:szCs w:val="24"/>
              </w:rPr>
              <w:t>3.28</w:t>
            </w:r>
          </w:p>
        </w:tc>
        <w:tc>
          <w:tcPr>
            <w:tcW w:w="683" w:type="dxa"/>
            <w:tcBorders>
              <w:top w:val="nil"/>
              <w:left w:val="nil"/>
              <w:bottom w:val="nil"/>
              <w:right w:val="nil"/>
            </w:tcBorders>
            <w:shd w:val="clear" w:color="auto" w:fill="auto"/>
            <w:vAlign w:val="bottom"/>
          </w:tcPr>
          <w:p w14:paraId="712A103D" w14:textId="6DAA2761" w:rsidR="0001272C" w:rsidRPr="00805E65" w:rsidRDefault="0001272C" w:rsidP="0001272C">
            <w:pPr>
              <w:pStyle w:val="TableParagraph"/>
              <w:spacing w:before="1" w:line="240" w:lineRule="auto"/>
              <w:ind w:left="126"/>
              <w:rPr>
                <w:sz w:val="24"/>
                <w:szCs w:val="24"/>
              </w:rPr>
            </w:pPr>
            <w:r w:rsidRPr="00805E65">
              <w:rPr>
                <w:color w:val="000000"/>
                <w:sz w:val="24"/>
                <w:szCs w:val="24"/>
              </w:rPr>
              <w:t>4.24</w:t>
            </w:r>
          </w:p>
        </w:tc>
        <w:tc>
          <w:tcPr>
            <w:tcW w:w="659" w:type="dxa"/>
            <w:tcBorders>
              <w:top w:val="nil"/>
              <w:left w:val="nil"/>
              <w:bottom w:val="nil"/>
              <w:right w:val="nil"/>
            </w:tcBorders>
            <w:shd w:val="clear" w:color="auto" w:fill="auto"/>
            <w:vAlign w:val="bottom"/>
          </w:tcPr>
          <w:p w14:paraId="75BDD916" w14:textId="33B5A24F" w:rsidR="0001272C" w:rsidRPr="00805E65" w:rsidRDefault="0001272C" w:rsidP="0001272C">
            <w:pPr>
              <w:pStyle w:val="TableParagraph"/>
              <w:spacing w:before="1" w:line="240" w:lineRule="auto"/>
              <w:ind w:left="129"/>
              <w:rPr>
                <w:sz w:val="24"/>
                <w:szCs w:val="24"/>
              </w:rPr>
            </w:pPr>
            <w:r w:rsidRPr="00805E65">
              <w:rPr>
                <w:color w:val="000000"/>
                <w:sz w:val="24"/>
                <w:szCs w:val="24"/>
              </w:rPr>
              <w:t>4.29</w:t>
            </w:r>
          </w:p>
        </w:tc>
        <w:tc>
          <w:tcPr>
            <w:tcW w:w="663" w:type="dxa"/>
            <w:tcBorders>
              <w:top w:val="nil"/>
              <w:left w:val="nil"/>
              <w:bottom w:val="nil"/>
              <w:right w:val="nil"/>
            </w:tcBorders>
            <w:shd w:val="clear" w:color="auto" w:fill="auto"/>
            <w:vAlign w:val="bottom"/>
          </w:tcPr>
          <w:p w14:paraId="0F3E149C" w14:textId="5A208418" w:rsidR="0001272C" w:rsidRPr="00805E65" w:rsidRDefault="0001272C" w:rsidP="0001272C">
            <w:pPr>
              <w:pStyle w:val="TableParagraph"/>
              <w:spacing w:before="1" w:line="240" w:lineRule="auto"/>
              <w:ind w:left="127"/>
              <w:rPr>
                <w:sz w:val="24"/>
                <w:szCs w:val="24"/>
              </w:rPr>
            </w:pPr>
            <w:r w:rsidRPr="00805E65">
              <w:rPr>
                <w:color w:val="000000"/>
                <w:sz w:val="24"/>
                <w:szCs w:val="24"/>
              </w:rPr>
              <w:t>4.66</w:t>
            </w:r>
          </w:p>
        </w:tc>
        <w:tc>
          <w:tcPr>
            <w:tcW w:w="658" w:type="dxa"/>
            <w:tcBorders>
              <w:top w:val="nil"/>
              <w:left w:val="nil"/>
              <w:bottom w:val="nil"/>
              <w:right w:val="nil"/>
            </w:tcBorders>
            <w:shd w:val="clear" w:color="auto" w:fill="auto"/>
            <w:vAlign w:val="bottom"/>
          </w:tcPr>
          <w:p w14:paraId="5BA962A3" w14:textId="2C786CEE" w:rsidR="0001272C" w:rsidRPr="00805E65" w:rsidRDefault="0001272C" w:rsidP="0001272C">
            <w:pPr>
              <w:pStyle w:val="TableParagraph"/>
              <w:spacing w:before="1" w:line="240" w:lineRule="auto"/>
              <w:ind w:left="125"/>
              <w:rPr>
                <w:sz w:val="24"/>
                <w:szCs w:val="24"/>
              </w:rPr>
            </w:pPr>
            <w:r w:rsidRPr="00805E65">
              <w:rPr>
                <w:color w:val="000000"/>
                <w:sz w:val="24"/>
                <w:szCs w:val="24"/>
              </w:rPr>
              <w:t>3.28</w:t>
            </w:r>
          </w:p>
        </w:tc>
        <w:tc>
          <w:tcPr>
            <w:tcW w:w="658" w:type="dxa"/>
            <w:tcBorders>
              <w:top w:val="nil"/>
              <w:left w:val="nil"/>
              <w:bottom w:val="nil"/>
              <w:right w:val="nil"/>
            </w:tcBorders>
            <w:shd w:val="clear" w:color="auto" w:fill="auto"/>
            <w:vAlign w:val="bottom"/>
          </w:tcPr>
          <w:p w14:paraId="0C39E960" w14:textId="22F7A2A1" w:rsidR="0001272C" w:rsidRPr="00805E65" w:rsidRDefault="0001272C" w:rsidP="0001272C">
            <w:pPr>
              <w:pStyle w:val="TableParagraph"/>
              <w:spacing w:before="1" w:line="240" w:lineRule="auto"/>
              <w:ind w:left="128"/>
              <w:rPr>
                <w:sz w:val="24"/>
                <w:szCs w:val="24"/>
              </w:rPr>
            </w:pPr>
            <w:r w:rsidRPr="00805E65">
              <w:rPr>
                <w:color w:val="000000"/>
                <w:sz w:val="24"/>
                <w:szCs w:val="24"/>
              </w:rPr>
              <w:t>2.87</w:t>
            </w:r>
          </w:p>
        </w:tc>
        <w:tc>
          <w:tcPr>
            <w:tcW w:w="661" w:type="dxa"/>
            <w:tcBorders>
              <w:top w:val="nil"/>
              <w:left w:val="nil"/>
              <w:bottom w:val="nil"/>
              <w:right w:val="nil"/>
            </w:tcBorders>
            <w:shd w:val="clear" w:color="auto" w:fill="auto"/>
            <w:vAlign w:val="bottom"/>
          </w:tcPr>
          <w:p w14:paraId="24BAB968" w14:textId="1126CEDC" w:rsidR="0001272C" w:rsidRPr="00805E65" w:rsidRDefault="0001272C" w:rsidP="0001272C">
            <w:pPr>
              <w:pStyle w:val="TableParagraph"/>
              <w:spacing w:before="1" w:line="240" w:lineRule="auto"/>
              <w:ind w:left="129"/>
              <w:rPr>
                <w:sz w:val="24"/>
                <w:szCs w:val="24"/>
              </w:rPr>
            </w:pPr>
            <w:r w:rsidRPr="00805E65">
              <w:rPr>
                <w:color w:val="000000"/>
                <w:sz w:val="24"/>
                <w:szCs w:val="24"/>
              </w:rPr>
              <w:t>2.32</w:t>
            </w:r>
          </w:p>
        </w:tc>
        <w:tc>
          <w:tcPr>
            <w:tcW w:w="649" w:type="dxa"/>
            <w:tcBorders>
              <w:top w:val="nil"/>
              <w:left w:val="nil"/>
              <w:bottom w:val="nil"/>
              <w:right w:val="nil"/>
            </w:tcBorders>
            <w:shd w:val="clear" w:color="auto" w:fill="auto"/>
            <w:vAlign w:val="bottom"/>
          </w:tcPr>
          <w:p w14:paraId="2A6780BB" w14:textId="18DA95A2" w:rsidR="0001272C" w:rsidRPr="00805E65" w:rsidRDefault="0001272C" w:rsidP="0001272C">
            <w:pPr>
              <w:pStyle w:val="TableParagraph"/>
              <w:spacing w:before="1" w:line="240" w:lineRule="auto"/>
              <w:ind w:left="111" w:right="59"/>
              <w:jc w:val="center"/>
              <w:rPr>
                <w:sz w:val="24"/>
                <w:szCs w:val="24"/>
              </w:rPr>
            </w:pPr>
            <w:r w:rsidRPr="00805E65">
              <w:rPr>
                <w:color w:val="000000"/>
                <w:sz w:val="24"/>
                <w:szCs w:val="24"/>
              </w:rPr>
              <w:t>3.11</w:t>
            </w:r>
          </w:p>
        </w:tc>
      </w:tr>
      <w:tr w:rsidR="0001272C" w:rsidRPr="00F329A9" w14:paraId="5BEF5AB6" w14:textId="77777777" w:rsidTr="00402D6B">
        <w:trPr>
          <w:trHeight w:val="382"/>
        </w:trPr>
        <w:tc>
          <w:tcPr>
            <w:tcW w:w="1545" w:type="dxa"/>
          </w:tcPr>
          <w:p w14:paraId="3D9F0F16" w14:textId="4DEBD458" w:rsidR="0001272C" w:rsidRPr="00F329A9" w:rsidRDefault="0001272C" w:rsidP="0001272C">
            <w:pPr>
              <w:pStyle w:val="TableParagraph"/>
              <w:spacing w:line="273" w:lineRule="exact"/>
              <w:rPr>
                <w:sz w:val="24"/>
                <w:szCs w:val="24"/>
              </w:rPr>
            </w:pPr>
            <w:r>
              <w:rPr>
                <w:sz w:val="24"/>
                <w:szCs w:val="24"/>
              </w:rPr>
              <w:t>PKR (</w:t>
            </w:r>
            <w:r w:rsidRPr="00F329A9">
              <w:rPr>
                <w:sz w:val="24"/>
                <w:szCs w:val="24"/>
              </w:rPr>
              <w:t>Pakur</w:t>
            </w:r>
            <w:r>
              <w:rPr>
                <w:sz w:val="24"/>
                <w:szCs w:val="24"/>
              </w:rPr>
              <w:t>)</w:t>
            </w:r>
          </w:p>
        </w:tc>
        <w:tc>
          <w:tcPr>
            <w:tcW w:w="654" w:type="dxa"/>
            <w:tcBorders>
              <w:top w:val="nil"/>
              <w:left w:val="nil"/>
              <w:bottom w:val="nil"/>
              <w:right w:val="nil"/>
            </w:tcBorders>
            <w:shd w:val="clear" w:color="auto" w:fill="auto"/>
            <w:vAlign w:val="bottom"/>
          </w:tcPr>
          <w:p w14:paraId="1A129995" w14:textId="14AB14D0" w:rsidR="0001272C" w:rsidRPr="00805E65" w:rsidRDefault="0001272C" w:rsidP="0001272C">
            <w:pPr>
              <w:pStyle w:val="TableParagraph"/>
              <w:spacing w:line="273" w:lineRule="exact"/>
              <w:rPr>
                <w:sz w:val="24"/>
                <w:szCs w:val="24"/>
              </w:rPr>
            </w:pPr>
            <w:r w:rsidRPr="00805E65">
              <w:rPr>
                <w:color w:val="000000"/>
                <w:sz w:val="24"/>
                <w:szCs w:val="24"/>
              </w:rPr>
              <w:t>8.12</w:t>
            </w:r>
          </w:p>
        </w:tc>
        <w:tc>
          <w:tcPr>
            <w:tcW w:w="658" w:type="dxa"/>
            <w:tcBorders>
              <w:top w:val="nil"/>
              <w:left w:val="nil"/>
              <w:bottom w:val="nil"/>
              <w:right w:val="nil"/>
            </w:tcBorders>
            <w:shd w:val="clear" w:color="auto" w:fill="auto"/>
            <w:vAlign w:val="bottom"/>
          </w:tcPr>
          <w:p w14:paraId="569AB3C2" w14:textId="024A2271" w:rsidR="0001272C" w:rsidRPr="00805E65" w:rsidRDefault="0001272C" w:rsidP="0001272C">
            <w:pPr>
              <w:pStyle w:val="TableParagraph"/>
              <w:spacing w:line="273" w:lineRule="exact"/>
              <w:ind w:left="118"/>
              <w:rPr>
                <w:sz w:val="24"/>
                <w:szCs w:val="24"/>
              </w:rPr>
            </w:pPr>
            <w:r w:rsidRPr="00805E65">
              <w:rPr>
                <w:color w:val="000000"/>
                <w:sz w:val="24"/>
                <w:szCs w:val="24"/>
              </w:rPr>
              <w:t>15.3</w:t>
            </w:r>
          </w:p>
        </w:tc>
        <w:tc>
          <w:tcPr>
            <w:tcW w:w="763" w:type="dxa"/>
            <w:tcBorders>
              <w:top w:val="nil"/>
              <w:left w:val="nil"/>
              <w:bottom w:val="nil"/>
              <w:right w:val="nil"/>
            </w:tcBorders>
            <w:shd w:val="clear" w:color="auto" w:fill="auto"/>
            <w:vAlign w:val="bottom"/>
          </w:tcPr>
          <w:p w14:paraId="07EEF006" w14:textId="71180956" w:rsidR="0001272C" w:rsidRPr="00805E65" w:rsidRDefault="0001272C" w:rsidP="0001272C">
            <w:pPr>
              <w:pStyle w:val="TableParagraph"/>
              <w:spacing w:line="273" w:lineRule="exact"/>
              <w:ind w:left="119"/>
              <w:rPr>
                <w:sz w:val="24"/>
                <w:szCs w:val="24"/>
              </w:rPr>
            </w:pPr>
            <w:r w:rsidRPr="00805E65">
              <w:rPr>
                <w:color w:val="000000"/>
                <w:sz w:val="24"/>
                <w:szCs w:val="24"/>
              </w:rPr>
              <w:t>11.2</w:t>
            </w:r>
          </w:p>
        </w:tc>
        <w:tc>
          <w:tcPr>
            <w:tcW w:w="771" w:type="dxa"/>
            <w:tcBorders>
              <w:top w:val="nil"/>
              <w:left w:val="nil"/>
              <w:bottom w:val="nil"/>
              <w:right w:val="nil"/>
            </w:tcBorders>
            <w:shd w:val="clear" w:color="auto" w:fill="auto"/>
            <w:vAlign w:val="bottom"/>
          </w:tcPr>
          <w:p w14:paraId="747AC1C9" w14:textId="422B229A" w:rsidR="0001272C" w:rsidRPr="00805E65" w:rsidRDefault="0001272C" w:rsidP="0001272C">
            <w:pPr>
              <w:pStyle w:val="TableParagraph"/>
              <w:spacing w:line="273" w:lineRule="exact"/>
              <w:ind w:left="127"/>
              <w:rPr>
                <w:sz w:val="24"/>
                <w:szCs w:val="24"/>
              </w:rPr>
            </w:pPr>
            <w:r w:rsidRPr="00805E65">
              <w:rPr>
                <w:color w:val="000000"/>
                <w:sz w:val="24"/>
                <w:szCs w:val="24"/>
              </w:rPr>
              <w:t>6.16</w:t>
            </w:r>
          </w:p>
        </w:tc>
        <w:tc>
          <w:tcPr>
            <w:tcW w:w="768" w:type="dxa"/>
            <w:tcBorders>
              <w:top w:val="nil"/>
              <w:left w:val="nil"/>
              <w:bottom w:val="nil"/>
              <w:right w:val="nil"/>
            </w:tcBorders>
            <w:shd w:val="clear" w:color="auto" w:fill="auto"/>
            <w:vAlign w:val="bottom"/>
          </w:tcPr>
          <w:p w14:paraId="24693149" w14:textId="0BDB502E" w:rsidR="0001272C" w:rsidRPr="00805E65" w:rsidRDefault="0001272C" w:rsidP="0001272C">
            <w:pPr>
              <w:pStyle w:val="TableParagraph"/>
              <w:spacing w:line="273" w:lineRule="exact"/>
              <w:ind w:left="125"/>
              <w:rPr>
                <w:sz w:val="24"/>
                <w:szCs w:val="24"/>
              </w:rPr>
            </w:pPr>
            <w:r w:rsidRPr="00805E65">
              <w:rPr>
                <w:color w:val="000000"/>
                <w:sz w:val="24"/>
                <w:szCs w:val="24"/>
              </w:rPr>
              <w:t>5.9</w:t>
            </w:r>
          </w:p>
        </w:tc>
        <w:tc>
          <w:tcPr>
            <w:tcW w:w="683" w:type="dxa"/>
            <w:tcBorders>
              <w:top w:val="nil"/>
              <w:left w:val="nil"/>
              <w:bottom w:val="nil"/>
              <w:right w:val="nil"/>
            </w:tcBorders>
            <w:shd w:val="clear" w:color="auto" w:fill="auto"/>
            <w:vAlign w:val="bottom"/>
          </w:tcPr>
          <w:p w14:paraId="72947B55" w14:textId="779FAD34" w:rsidR="0001272C" w:rsidRPr="00805E65" w:rsidRDefault="0001272C" w:rsidP="0001272C">
            <w:pPr>
              <w:pStyle w:val="TableParagraph"/>
              <w:spacing w:line="273" w:lineRule="exact"/>
              <w:ind w:left="126"/>
              <w:rPr>
                <w:sz w:val="24"/>
                <w:szCs w:val="24"/>
              </w:rPr>
            </w:pPr>
            <w:r w:rsidRPr="00805E65">
              <w:rPr>
                <w:color w:val="000000"/>
                <w:sz w:val="24"/>
                <w:szCs w:val="24"/>
              </w:rPr>
              <w:t>5.64</w:t>
            </w:r>
          </w:p>
        </w:tc>
        <w:tc>
          <w:tcPr>
            <w:tcW w:w="659" w:type="dxa"/>
            <w:tcBorders>
              <w:top w:val="nil"/>
              <w:left w:val="nil"/>
              <w:bottom w:val="nil"/>
              <w:right w:val="nil"/>
            </w:tcBorders>
            <w:shd w:val="clear" w:color="auto" w:fill="auto"/>
            <w:vAlign w:val="bottom"/>
          </w:tcPr>
          <w:p w14:paraId="454C6676" w14:textId="43C4A272" w:rsidR="0001272C" w:rsidRPr="00805E65" w:rsidRDefault="0001272C" w:rsidP="0001272C">
            <w:pPr>
              <w:pStyle w:val="TableParagraph"/>
              <w:spacing w:line="273" w:lineRule="exact"/>
              <w:ind w:left="129"/>
              <w:rPr>
                <w:sz w:val="24"/>
                <w:szCs w:val="24"/>
              </w:rPr>
            </w:pPr>
            <w:r w:rsidRPr="00805E65">
              <w:rPr>
                <w:color w:val="000000"/>
                <w:sz w:val="24"/>
                <w:szCs w:val="24"/>
              </w:rPr>
              <w:t>4.34</w:t>
            </w:r>
          </w:p>
        </w:tc>
        <w:tc>
          <w:tcPr>
            <w:tcW w:w="663" w:type="dxa"/>
            <w:tcBorders>
              <w:top w:val="nil"/>
              <w:left w:val="nil"/>
              <w:bottom w:val="nil"/>
              <w:right w:val="nil"/>
            </w:tcBorders>
            <w:shd w:val="clear" w:color="auto" w:fill="auto"/>
            <w:vAlign w:val="bottom"/>
          </w:tcPr>
          <w:p w14:paraId="1F039D01" w14:textId="6998C14F" w:rsidR="0001272C" w:rsidRPr="00805E65" w:rsidRDefault="0001272C" w:rsidP="0001272C">
            <w:pPr>
              <w:pStyle w:val="TableParagraph"/>
              <w:spacing w:line="273" w:lineRule="exact"/>
              <w:ind w:left="127"/>
              <w:rPr>
                <w:sz w:val="24"/>
                <w:szCs w:val="24"/>
              </w:rPr>
            </w:pPr>
            <w:r w:rsidRPr="00805E65">
              <w:rPr>
                <w:color w:val="000000"/>
                <w:sz w:val="24"/>
                <w:szCs w:val="24"/>
              </w:rPr>
              <w:t>4.68</w:t>
            </w:r>
          </w:p>
        </w:tc>
        <w:tc>
          <w:tcPr>
            <w:tcW w:w="658" w:type="dxa"/>
            <w:tcBorders>
              <w:top w:val="nil"/>
              <w:left w:val="nil"/>
              <w:bottom w:val="nil"/>
              <w:right w:val="nil"/>
            </w:tcBorders>
            <w:shd w:val="clear" w:color="auto" w:fill="auto"/>
            <w:vAlign w:val="bottom"/>
          </w:tcPr>
          <w:p w14:paraId="68AAE48F" w14:textId="243CE1FF" w:rsidR="0001272C" w:rsidRPr="00805E65" w:rsidRDefault="0001272C" w:rsidP="0001272C">
            <w:pPr>
              <w:pStyle w:val="TableParagraph"/>
              <w:spacing w:line="273" w:lineRule="exact"/>
              <w:ind w:left="125"/>
              <w:rPr>
                <w:sz w:val="24"/>
                <w:szCs w:val="24"/>
              </w:rPr>
            </w:pPr>
            <w:r w:rsidRPr="00805E65">
              <w:rPr>
                <w:color w:val="000000"/>
                <w:sz w:val="24"/>
                <w:szCs w:val="24"/>
              </w:rPr>
              <w:t>5.52</w:t>
            </w:r>
          </w:p>
        </w:tc>
        <w:tc>
          <w:tcPr>
            <w:tcW w:w="658" w:type="dxa"/>
            <w:tcBorders>
              <w:top w:val="nil"/>
              <w:left w:val="nil"/>
              <w:bottom w:val="nil"/>
              <w:right w:val="nil"/>
            </w:tcBorders>
            <w:shd w:val="clear" w:color="auto" w:fill="auto"/>
            <w:vAlign w:val="bottom"/>
          </w:tcPr>
          <w:p w14:paraId="7F0F40CD" w14:textId="4EB6B580" w:rsidR="0001272C" w:rsidRPr="00805E65" w:rsidRDefault="0001272C" w:rsidP="0001272C">
            <w:pPr>
              <w:pStyle w:val="TableParagraph"/>
              <w:spacing w:line="273" w:lineRule="exact"/>
              <w:ind w:left="128"/>
              <w:rPr>
                <w:sz w:val="24"/>
                <w:szCs w:val="24"/>
              </w:rPr>
            </w:pPr>
            <w:r w:rsidRPr="00805E65">
              <w:rPr>
                <w:color w:val="000000"/>
                <w:sz w:val="24"/>
                <w:szCs w:val="24"/>
              </w:rPr>
              <w:t>4.99</w:t>
            </w:r>
          </w:p>
        </w:tc>
        <w:tc>
          <w:tcPr>
            <w:tcW w:w="661" w:type="dxa"/>
            <w:tcBorders>
              <w:top w:val="nil"/>
              <w:left w:val="nil"/>
              <w:bottom w:val="nil"/>
              <w:right w:val="nil"/>
            </w:tcBorders>
            <w:shd w:val="clear" w:color="auto" w:fill="auto"/>
            <w:vAlign w:val="bottom"/>
          </w:tcPr>
          <w:p w14:paraId="0735E62C" w14:textId="525DBC60" w:rsidR="0001272C" w:rsidRPr="00805E65" w:rsidRDefault="0001272C" w:rsidP="0001272C">
            <w:pPr>
              <w:pStyle w:val="TableParagraph"/>
              <w:spacing w:line="273" w:lineRule="exact"/>
              <w:ind w:left="129"/>
              <w:rPr>
                <w:sz w:val="24"/>
                <w:szCs w:val="24"/>
              </w:rPr>
            </w:pPr>
            <w:r w:rsidRPr="00805E65">
              <w:rPr>
                <w:color w:val="000000"/>
                <w:sz w:val="24"/>
                <w:szCs w:val="24"/>
              </w:rPr>
              <w:t>4.11</w:t>
            </w:r>
          </w:p>
        </w:tc>
        <w:tc>
          <w:tcPr>
            <w:tcW w:w="649" w:type="dxa"/>
            <w:tcBorders>
              <w:top w:val="nil"/>
              <w:left w:val="nil"/>
              <w:bottom w:val="nil"/>
              <w:right w:val="nil"/>
            </w:tcBorders>
            <w:shd w:val="clear" w:color="auto" w:fill="auto"/>
            <w:vAlign w:val="bottom"/>
          </w:tcPr>
          <w:p w14:paraId="39CBD677" w14:textId="711096A6" w:rsidR="0001272C" w:rsidRPr="00805E65" w:rsidRDefault="0001272C" w:rsidP="0001272C">
            <w:pPr>
              <w:pStyle w:val="TableParagraph"/>
              <w:spacing w:line="273" w:lineRule="exact"/>
              <w:ind w:left="111" w:right="59"/>
              <w:jc w:val="center"/>
              <w:rPr>
                <w:sz w:val="24"/>
                <w:szCs w:val="24"/>
              </w:rPr>
            </w:pPr>
            <w:r w:rsidRPr="00805E65">
              <w:rPr>
                <w:color w:val="000000"/>
                <w:sz w:val="24"/>
                <w:szCs w:val="24"/>
              </w:rPr>
              <w:t>3.27</w:t>
            </w:r>
          </w:p>
        </w:tc>
      </w:tr>
      <w:tr w:rsidR="0001272C" w:rsidRPr="00F329A9" w14:paraId="04E58C89" w14:textId="77777777" w:rsidTr="00402D6B">
        <w:trPr>
          <w:trHeight w:val="382"/>
        </w:trPr>
        <w:tc>
          <w:tcPr>
            <w:tcW w:w="1545" w:type="dxa"/>
          </w:tcPr>
          <w:p w14:paraId="0877DCE6" w14:textId="6B3E1825" w:rsidR="0001272C" w:rsidRPr="00F329A9" w:rsidRDefault="0001272C" w:rsidP="0001272C">
            <w:pPr>
              <w:pStyle w:val="TableParagraph"/>
              <w:rPr>
                <w:sz w:val="24"/>
                <w:szCs w:val="24"/>
              </w:rPr>
            </w:pPr>
            <w:r>
              <w:rPr>
                <w:sz w:val="24"/>
                <w:szCs w:val="24"/>
              </w:rPr>
              <w:t>SMD (</w:t>
            </w:r>
            <w:r w:rsidRPr="00F329A9">
              <w:rPr>
                <w:sz w:val="24"/>
                <w:szCs w:val="24"/>
              </w:rPr>
              <w:t>Simdega</w:t>
            </w:r>
            <w:r>
              <w:rPr>
                <w:sz w:val="24"/>
                <w:szCs w:val="24"/>
              </w:rPr>
              <w:t>)</w:t>
            </w:r>
          </w:p>
        </w:tc>
        <w:tc>
          <w:tcPr>
            <w:tcW w:w="654" w:type="dxa"/>
            <w:tcBorders>
              <w:top w:val="nil"/>
              <w:left w:val="nil"/>
              <w:bottom w:val="nil"/>
              <w:right w:val="nil"/>
            </w:tcBorders>
            <w:shd w:val="clear" w:color="auto" w:fill="auto"/>
            <w:vAlign w:val="bottom"/>
          </w:tcPr>
          <w:p w14:paraId="796222CA" w14:textId="24704E1A" w:rsidR="0001272C" w:rsidRPr="00805E65" w:rsidRDefault="0001272C" w:rsidP="0001272C">
            <w:pPr>
              <w:pStyle w:val="TableParagraph"/>
              <w:rPr>
                <w:sz w:val="24"/>
                <w:szCs w:val="24"/>
              </w:rPr>
            </w:pPr>
            <w:r w:rsidRPr="00805E65">
              <w:rPr>
                <w:color w:val="000000"/>
                <w:sz w:val="24"/>
                <w:szCs w:val="24"/>
              </w:rPr>
              <w:t>1.22</w:t>
            </w:r>
          </w:p>
        </w:tc>
        <w:tc>
          <w:tcPr>
            <w:tcW w:w="658" w:type="dxa"/>
            <w:tcBorders>
              <w:top w:val="nil"/>
              <w:left w:val="nil"/>
              <w:bottom w:val="nil"/>
              <w:right w:val="nil"/>
            </w:tcBorders>
            <w:shd w:val="clear" w:color="auto" w:fill="auto"/>
            <w:vAlign w:val="bottom"/>
          </w:tcPr>
          <w:p w14:paraId="44DDAB46" w14:textId="0370EF3A" w:rsidR="0001272C" w:rsidRPr="00805E65" w:rsidRDefault="0001272C" w:rsidP="0001272C">
            <w:pPr>
              <w:pStyle w:val="TableParagraph"/>
              <w:ind w:left="118"/>
              <w:rPr>
                <w:sz w:val="24"/>
                <w:szCs w:val="24"/>
              </w:rPr>
            </w:pPr>
            <w:r w:rsidRPr="00805E65">
              <w:rPr>
                <w:color w:val="000000"/>
                <w:sz w:val="24"/>
                <w:szCs w:val="24"/>
              </w:rPr>
              <w:t>1.1</w:t>
            </w:r>
          </w:p>
        </w:tc>
        <w:tc>
          <w:tcPr>
            <w:tcW w:w="763" w:type="dxa"/>
            <w:tcBorders>
              <w:top w:val="nil"/>
              <w:left w:val="nil"/>
              <w:bottom w:val="nil"/>
              <w:right w:val="nil"/>
            </w:tcBorders>
            <w:shd w:val="clear" w:color="auto" w:fill="auto"/>
            <w:vAlign w:val="bottom"/>
          </w:tcPr>
          <w:p w14:paraId="07007B11" w14:textId="1E9624E4" w:rsidR="0001272C" w:rsidRPr="00805E65" w:rsidRDefault="0001272C" w:rsidP="0001272C">
            <w:pPr>
              <w:pStyle w:val="TableParagraph"/>
              <w:ind w:left="119"/>
              <w:rPr>
                <w:sz w:val="24"/>
                <w:szCs w:val="24"/>
              </w:rPr>
            </w:pPr>
            <w:r w:rsidRPr="00805E65">
              <w:rPr>
                <w:color w:val="000000"/>
                <w:sz w:val="24"/>
                <w:szCs w:val="24"/>
              </w:rPr>
              <w:t>1.1</w:t>
            </w:r>
          </w:p>
        </w:tc>
        <w:tc>
          <w:tcPr>
            <w:tcW w:w="771" w:type="dxa"/>
            <w:tcBorders>
              <w:top w:val="nil"/>
              <w:left w:val="nil"/>
              <w:bottom w:val="nil"/>
              <w:right w:val="nil"/>
            </w:tcBorders>
            <w:shd w:val="clear" w:color="auto" w:fill="auto"/>
            <w:vAlign w:val="bottom"/>
          </w:tcPr>
          <w:p w14:paraId="387DFE76" w14:textId="011207BD" w:rsidR="0001272C" w:rsidRPr="00805E65" w:rsidRDefault="0001272C" w:rsidP="0001272C">
            <w:pPr>
              <w:pStyle w:val="TableParagraph"/>
              <w:ind w:left="127"/>
              <w:rPr>
                <w:sz w:val="24"/>
                <w:szCs w:val="24"/>
              </w:rPr>
            </w:pPr>
            <w:r w:rsidRPr="00805E65">
              <w:rPr>
                <w:color w:val="000000"/>
                <w:sz w:val="24"/>
                <w:szCs w:val="24"/>
              </w:rPr>
              <w:t>1.1</w:t>
            </w:r>
          </w:p>
        </w:tc>
        <w:tc>
          <w:tcPr>
            <w:tcW w:w="768" w:type="dxa"/>
            <w:tcBorders>
              <w:top w:val="nil"/>
              <w:left w:val="nil"/>
              <w:bottom w:val="nil"/>
              <w:right w:val="nil"/>
            </w:tcBorders>
            <w:shd w:val="clear" w:color="auto" w:fill="auto"/>
            <w:vAlign w:val="bottom"/>
          </w:tcPr>
          <w:p w14:paraId="5497D30D" w14:textId="2BBF8706" w:rsidR="0001272C" w:rsidRPr="00805E65" w:rsidRDefault="0001272C" w:rsidP="0001272C">
            <w:pPr>
              <w:pStyle w:val="TableParagraph"/>
              <w:ind w:left="125"/>
              <w:rPr>
                <w:sz w:val="24"/>
                <w:szCs w:val="24"/>
              </w:rPr>
            </w:pPr>
            <w:r w:rsidRPr="00805E65">
              <w:rPr>
                <w:color w:val="000000"/>
                <w:sz w:val="24"/>
                <w:szCs w:val="24"/>
              </w:rPr>
              <w:t>1.1</w:t>
            </w:r>
          </w:p>
        </w:tc>
        <w:tc>
          <w:tcPr>
            <w:tcW w:w="683" w:type="dxa"/>
            <w:tcBorders>
              <w:top w:val="nil"/>
              <w:left w:val="nil"/>
              <w:bottom w:val="nil"/>
              <w:right w:val="nil"/>
            </w:tcBorders>
            <w:shd w:val="clear" w:color="auto" w:fill="auto"/>
            <w:vAlign w:val="bottom"/>
          </w:tcPr>
          <w:p w14:paraId="5F887FEC" w14:textId="6DABAED8" w:rsidR="0001272C" w:rsidRPr="00805E65" w:rsidRDefault="0001272C" w:rsidP="0001272C">
            <w:pPr>
              <w:pStyle w:val="TableParagraph"/>
              <w:ind w:left="126"/>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12A077A6" w14:textId="6E5F8C9D" w:rsidR="0001272C" w:rsidRPr="00805E65" w:rsidRDefault="0001272C" w:rsidP="0001272C">
            <w:pPr>
              <w:pStyle w:val="TableParagraph"/>
              <w:ind w:left="129"/>
              <w:rPr>
                <w:sz w:val="24"/>
                <w:szCs w:val="24"/>
              </w:rPr>
            </w:pPr>
            <w:r w:rsidRPr="00805E65">
              <w:rPr>
                <w:color w:val="000000"/>
                <w:sz w:val="24"/>
                <w:szCs w:val="24"/>
              </w:rPr>
              <w:t>1.1</w:t>
            </w:r>
          </w:p>
        </w:tc>
        <w:tc>
          <w:tcPr>
            <w:tcW w:w="663" w:type="dxa"/>
            <w:tcBorders>
              <w:top w:val="nil"/>
              <w:left w:val="nil"/>
              <w:bottom w:val="nil"/>
              <w:right w:val="nil"/>
            </w:tcBorders>
            <w:shd w:val="clear" w:color="auto" w:fill="auto"/>
            <w:vAlign w:val="bottom"/>
          </w:tcPr>
          <w:p w14:paraId="311AD8E6" w14:textId="62A25A18" w:rsidR="0001272C" w:rsidRPr="00805E65" w:rsidRDefault="0001272C" w:rsidP="0001272C">
            <w:pPr>
              <w:pStyle w:val="TableParagraph"/>
              <w:ind w:left="127"/>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6DFFAEDE" w14:textId="09673CB0" w:rsidR="0001272C" w:rsidRPr="00805E65" w:rsidRDefault="0001272C" w:rsidP="0001272C">
            <w:pPr>
              <w:pStyle w:val="TableParagraph"/>
              <w:ind w:left="125"/>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04E46726" w14:textId="588FE9FA" w:rsidR="0001272C" w:rsidRPr="00805E65" w:rsidRDefault="0001272C" w:rsidP="0001272C">
            <w:pPr>
              <w:pStyle w:val="TableParagraph"/>
              <w:ind w:left="128"/>
              <w:rPr>
                <w:sz w:val="24"/>
                <w:szCs w:val="24"/>
              </w:rPr>
            </w:pPr>
            <w:r w:rsidRPr="00805E65">
              <w:rPr>
                <w:color w:val="000000"/>
                <w:sz w:val="24"/>
                <w:szCs w:val="24"/>
              </w:rPr>
              <w:t>1.1</w:t>
            </w:r>
          </w:p>
        </w:tc>
        <w:tc>
          <w:tcPr>
            <w:tcW w:w="661" w:type="dxa"/>
            <w:tcBorders>
              <w:top w:val="nil"/>
              <w:left w:val="nil"/>
              <w:bottom w:val="nil"/>
              <w:right w:val="nil"/>
            </w:tcBorders>
            <w:shd w:val="clear" w:color="auto" w:fill="auto"/>
            <w:vAlign w:val="bottom"/>
          </w:tcPr>
          <w:p w14:paraId="4955D0E1" w14:textId="241004F2" w:rsidR="0001272C" w:rsidRPr="00805E65" w:rsidRDefault="0001272C" w:rsidP="0001272C">
            <w:pPr>
              <w:pStyle w:val="TableParagraph"/>
              <w:ind w:left="129"/>
              <w:rPr>
                <w:sz w:val="24"/>
                <w:szCs w:val="24"/>
              </w:rPr>
            </w:pPr>
            <w:r w:rsidRPr="00805E65">
              <w:rPr>
                <w:color w:val="000000"/>
                <w:sz w:val="24"/>
                <w:szCs w:val="24"/>
              </w:rPr>
              <w:t>1.1</w:t>
            </w:r>
          </w:p>
        </w:tc>
        <w:tc>
          <w:tcPr>
            <w:tcW w:w="649" w:type="dxa"/>
            <w:tcBorders>
              <w:top w:val="nil"/>
              <w:left w:val="nil"/>
              <w:bottom w:val="nil"/>
              <w:right w:val="nil"/>
            </w:tcBorders>
            <w:shd w:val="clear" w:color="auto" w:fill="auto"/>
            <w:vAlign w:val="bottom"/>
          </w:tcPr>
          <w:p w14:paraId="7C3B2ACA" w14:textId="159A8BB0" w:rsidR="0001272C" w:rsidRPr="00805E65" w:rsidRDefault="0001272C" w:rsidP="0001272C">
            <w:pPr>
              <w:pStyle w:val="TableParagraph"/>
              <w:ind w:left="111" w:right="236"/>
              <w:jc w:val="center"/>
              <w:rPr>
                <w:sz w:val="24"/>
                <w:szCs w:val="24"/>
              </w:rPr>
            </w:pPr>
            <w:r w:rsidRPr="00805E65">
              <w:rPr>
                <w:color w:val="000000"/>
                <w:sz w:val="24"/>
                <w:szCs w:val="24"/>
              </w:rPr>
              <w:t>1.1</w:t>
            </w:r>
          </w:p>
        </w:tc>
      </w:tr>
      <w:tr w:rsidR="0001272C" w:rsidRPr="00F329A9" w14:paraId="68308F05" w14:textId="77777777" w:rsidTr="00402D6B">
        <w:trPr>
          <w:trHeight w:val="381"/>
        </w:trPr>
        <w:tc>
          <w:tcPr>
            <w:tcW w:w="1545" w:type="dxa"/>
          </w:tcPr>
          <w:p w14:paraId="754D0EB3" w14:textId="48313E06" w:rsidR="0001272C" w:rsidRPr="00F329A9" w:rsidRDefault="0001272C" w:rsidP="0001272C">
            <w:pPr>
              <w:pStyle w:val="TableParagraph"/>
              <w:spacing w:line="268" w:lineRule="exact"/>
              <w:rPr>
                <w:sz w:val="24"/>
                <w:szCs w:val="24"/>
              </w:rPr>
            </w:pPr>
            <w:r>
              <w:rPr>
                <w:sz w:val="24"/>
                <w:szCs w:val="24"/>
              </w:rPr>
              <w:t>GHD (</w:t>
            </w:r>
            <w:r w:rsidRPr="00F329A9">
              <w:rPr>
                <w:sz w:val="24"/>
                <w:szCs w:val="24"/>
              </w:rPr>
              <w:t>Garhwa</w:t>
            </w:r>
            <w:r>
              <w:rPr>
                <w:sz w:val="24"/>
                <w:szCs w:val="24"/>
              </w:rPr>
              <w:t>)</w:t>
            </w:r>
          </w:p>
        </w:tc>
        <w:tc>
          <w:tcPr>
            <w:tcW w:w="654" w:type="dxa"/>
            <w:tcBorders>
              <w:top w:val="nil"/>
              <w:left w:val="nil"/>
              <w:bottom w:val="nil"/>
              <w:right w:val="nil"/>
            </w:tcBorders>
            <w:shd w:val="clear" w:color="auto" w:fill="auto"/>
            <w:vAlign w:val="bottom"/>
          </w:tcPr>
          <w:p w14:paraId="2839EC4E" w14:textId="64ED9542" w:rsidR="0001272C" w:rsidRPr="00805E65" w:rsidRDefault="0001272C" w:rsidP="0001272C">
            <w:pPr>
              <w:pStyle w:val="TableParagraph"/>
              <w:spacing w:line="268" w:lineRule="exact"/>
              <w:rPr>
                <w:sz w:val="24"/>
                <w:szCs w:val="24"/>
              </w:rPr>
            </w:pPr>
            <w:r w:rsidRPr="00805E65">
              <w:rPr>
                <w:color w:val="000000"/>
                <w:sz w:val="24"/>
                <w:szCs w:val="24"/>
              </w:rPr>
              <w:t>8.06</w:t>
            </w:r>
          </w:p>
        </w:tc>
        <w:tc>
          <w:tcPr>
            <w:tcW w:w="658" w:type="dxa"/>
            <w:tcBorders>
              <w:top w:val="nil"/>
              <w:left w:val="nil"/>
              <w:bottom w:val="nil"/>
              <w:right w:val="nil"/>
            </w:tcBorders>
            <w:shd w:val="clear" w:color="auto" w:fill="auto"/>
            <w:vAlign w:val="bottom"/>
          </w:tcPr>
          <w:p w14:paraId="512B28CD" w14:textId="0983F945" w:rsidR="0001272C" w:rsidRPr="00805E65" w:rsidRDefault="0001272C" w:rsidP="0001272C">
            <w:pPr>
              <w:pStyle w:val="TableParagraph"/>
              <w:spacing w:line="268" w:lineRule="exact"/>
              <w:ind w:left="118"/>
              <w:rPr>
                <w:sz w:val="24"/>
                <w:szCs w:val="24"/>
              </w:rPr>
            </w:pPr>
            <w:r w:rsidRPr="00805E65">
              <w:rPr>
                <w:color w:val="000000"/>
                <w:sz w:val="24"/>
                <w:szCs w:val="24"/>
              </w:rPr>
              <w:t>15</w:t>
            </w:r>
          </w:p>
        </w:tc>
        <w:tc>
          <w:tcPr>
            <w:tcW w:w="763" w:type="dxa"/>
            <w:tcBorders>
              <w:top w:val="nil"/>
              <w:left w:val="nil"/>
              <w:bottom w:val="nil"/>
              <w:right w:val="nil"/>
            </w:tcBorders>
            <w:shd w:val="clear" w:color="auto" w:fill="auto"/>
            <w:vAlign w:val="bottom"/>
          </w:tcPr>
          <w:p w14:paraId="7FC930B6" w14:textId="26FE7BF3" w:rsidR="0001272C" w:rsidRPr="00805E65" w:rsidRDefault="0001272C" w:rsidP="0001272C">
            <w:pPr>
              <w:pStyle w:val="TableParagraph"/>
              <w:spacing w:line="268" w:lineRule="exact"/>
              <w:ind w:left="119"/>
              <w:rPr>
                <w:sz w:val="24"/>
                <w:szCs w:val="24"/>
              </w:rPr>
            </w:pPr>
            <w:r w:rsidRPr="00805E65">
              <w:rPr>
                <w:color w:val="000000"/>
                <w:sz w:val="24"/>
                <w:szCs w:val="24"/>
              </w:rPr>
              <w:t>14.3</w:t>
            </w:r>
          </w:p>
        </w:tc>
        <w:tc>
          <w:tcPr>
            <w:tcW w:w="771" w:type="dxa"/>
            <w:tcBorders>
              <w:top w:val="nil"/>
              <w:left w:val="nil"/>
              <w:bottom w:val="nil"/>
              <w:right w:val="nil"/>
            </w:tcBorders>
            <w:shd w:val="clear" w:color="auto" w:fill="auto"/>
            <w:vAlign w:val="bottom"/>
          </w:tcPr>
          <w:p w14:paraId="645EBA10" w14:textId="0BE5CF61" w:rsidR="0001272C" w:rsidRPr="00805E65" w:rsidRDefault="0001272C" w:rsidP="0001272C">
            <w:pPr>
              <w:pStyle w:val="TableParagraph"/>
              <w:spacing w:line="268" w:lineRule="exact"/>
              <w:ind w:left="127"/>
              <w:rPr>
                <w:sz w:val="24"/>
                <w:szCs w:val="24"/>
              </w:rPr>
            </w:pPr>
            <w:r w:rsidRPr="00805E65">
              <w:rPr>
                <w:color w:val="000000"/>
                <w:sz w:val="24"/>
                <w:szCs w:val="24"/>
              </w:rPr>
              <w:t>9.23</w:t>
            </w:r>
          </w:p>
        </w:tc>
        <w:tc>
          <w:tcPr>
            <w:tcW w:w="768" w:type="dxa"/>
            <w:tcBorders>
              <w:top w:val="nil"/>
              <w:left w:val="nil"/>
              <w:bottom w:val="nil"/>
              <w:right w:val="nil"/>
            </w:tcBorders>
            <w:shd w:val="clear" w:color="auto" w:fill="auto"/>
            <w:vAlign w:val="bottom"/>
          </w:tcPr>
          <w:p w14:paraId="2114F312" w14:textId="0A517543" w:rsidR="0001272C" w:rsidRPr="00805E65" w:rsidRDefault="0001272C" w:rsidP="0001272C">
            <w:pPr>
              <w:pStyle w:val="TableParagraph"/>
              <w:spacing w:line="268" w:lineRule="exact"/>
              <w:ind w:left="125"/>
              <w:rPr>
                <w:sz w:val="24"/>
                <w:szCs w:val="24"/>
              </w:rPr>
            </w:pPr>
            <w:r w:rsidRPr="00805E65">
              <w:rPr>
                <w:color w:val="000000"/>
                <w:sz w:val="24"/>
                <w:szCs w:val="24"/>
              </w:rPr>
              <w:t>10.23</w:t>
            </w:r>
          </w:p>
        </w:tc>
        <w:tc>
          <w:tcPr>
            <w:tcW w:w="683" w:type="dxa"/>
            <w:tcBorders>
              <w:top w:val="nil"/>
              <w:left w:val="nil"/>
              <w:bottom w:val="nil"/>
              <w:right w:val="nil"/>
            </w:tcBorders>
            <w:shd w:val="clear" w:color="auto" w:fill="auto"/>
            <w:vAlign w:val="bottom"/>
          </w:tcPr>
          <w:p w14:paraId="3BBDCBA9" w14:textId="720C4794" w:rsidR="0001272C" w:rsidRPr="00805E65" w:rsidRDefault="0001272C" w:rsidP="0001272C">
            <w:pPr>
              <w:pStyle w:val="TableParagraph"/>
              <w:spacing w:line="268" w:lineRule="exact"/>
              <w:ind w:left="126"/>
              <w:rPr>
                <w:sz w:val="24"/>
                <w:szCs w:val="24"/>
              </w:rPr>
            </w:pPr>
            <w:r w:rsidRPr="00805E65">
              <w:rPr>
                <w:color w:val="000000"/>
                <w:sz w:val="24"/>
                <w:szCs w:val="24"/>
              </w:rPr>
              <w:t>9.25</w:t>
            </w:r>
          </w:p>
        </w:tc>
        <w:tc>
          <w:tcPr>
            <w:tcW w:w="659" w:type="dxa"/>
            <w:tcBorders>
              <w:top w:val="nil"/>
              <w:left w:val="nil"/>
              <w:bottom w:val="nil"/>
              <w:right w:val="nil"/>
            </w:tcBorders>
            <w:shd w:val="clear" w:color="auto" w:fill="auto"/>
            <w:vAlign w:val="bottom"/>
          </w:tcPr>
          <w:p w14:paraId="7B3AEF3A" w14:textId="5C22FA77" w:rsidR="0001272C" w:rsidRPr="00805E65" w:rsidRDefault="0001272C" w:rsidP="0001272C">
            <w:pPr>
              <w:pStyle w:val="TableParagraph"/>
              <w:spacing w:line="268" w:lineRule="exact"/>
              <w:ind w:left="129"/>
              <w:rPr>
                <w:sz w:val="24"/>
                <w:szCs w:val="24"/>
              </w:rPr>
            </w:pPr>
            <w:r w:rsidRPr="00805E65">
              <w:rPr>
                <w:color w:val="000000"/>
                <w:sz w:val="24"/>
                <w:szCs w:val="24"/>
              </w:rPr>
              <w:t>26.2</w:t>
            </w:r>
          </w:p>
        </w:tc>
        <w:tc>
          <w:tcPr>
            <w:tcW w:w="663" w:type="dxa"/>
            <w:tcBorders>
              <w:top w:val="nil"/>
              <w:left w:val="nil"/>
              <w:bottom w:val="nil"/>
              <w:right w:val="nil"/>
            </w:tcBorders>
            <w:shd w:val="clear" w:color="auto" w:fill="auto"/>
            <w:vAlign w:val="bottom"/>
          </w:tcPr>
          <w:p w14:paraId="1EF8864C" w14:textId="44EF9141" w:rsidR="0001272C" w:rsidRPr="00805E65" w:rsidRDefault="0001272C" w:rsidP="0001272C">
            <w:pPr>
              <w:pStyle w:val="TableParagraph"/>
              <w:spacing w:line="268" w:lineRule="exact"/>
              <w:ind w:left="127"/>
              <w:rPr>
                <w:sz w:val="24"/>
                <w:szCs w:val="24"/>
              </w:rPr>
            </w:pPr>
            <w:r w:rsidRPr="00805E65">
              <w:rPr>
                <w:color w:val="000000"/>
                <w:sz w:val="24"/>
                <w:szCs w:val="24"/>
              </w:rPr>
              <w:t>23.3</w:t>
            </w:r>
          </w:p>
        </w:tc>
        <w:tc>
          <w:tcPr>
            <w:tcW w:w="658" w:type="dxa"/>
            <w:tcBorders>
              <w:top w:val="nil"/>
              <w:left w:val="nil"/>
              <w:bottom w:val="nil"/>
              <w:right w:val="nil"/>
            </w:tcBorders>
            <w:shd w:val="clear" w:color="auto" w:fill="auto"/>
            <w:vAlign w:val="bottom"/>
          </w:tcPr>
          <w:p w14:paraId="3F44DFC3" w14:textId="35A44547" w:rsidR="0001272C" w:rsidRPr="00805E65" w:rsidRDefault="0001272C" w:rsidP="0001272C">
            <w:pPr>
              <w:pStyle w:val="TableParagraph"/>
              <w:spacing w:line="268" w:lineRule="exact"/>
              <w:ind w:left="125"/>
              <w:rPr>
                <w:sz w:val="24"/>
                <w:szCs w:val="24"/>
              </w:rPr>
            </w:pPr>
            <w:r w:rsidRPr="00805E65">
              <w:rPr>
                <w:color w:val="000000"/>
                <w:sz w:val="24"/>
                <w:szCs w:val="24"/>
              </w:rPr>
              <w:t>22.4</w:t>
            </w:r>
          </w:p>
        </w:tc>
        <w:tc>
          <w:tcPr>
            <w:tcW w:w="658" w:type="dxa"/>
            <w:tcBorders>
              <w:top w:val="nil"/>
              <w:left w:val="nil"/>
              <w:bottom w:val="nil"/>
              <w:right w:val="nil"/>
            </w:tcBorders>
            <w:shd w:val="clear" w:color="auto" w:fill="auto"/>
            <w:vAlign w:val="bottom"/>
          </w:tcPr>
          <w:p w14:paraId="504900A0" w14:textId="7A028663" w:rsidR="0001272C" w:rsidRPr="00805E65" w:rsidRDefault="0001272C" w:rsidP="0001272C">
            <w:pPr>
              <w:pStyle w:val="TableParagraph"/>
              <w:spacing w:line="268" w:lineRule="exact"/>
              <w:ind w:left="128"/>
              <w:rPr>
                <w:sz w:val="24"/>
                <w:szCs w:val="24"/>
              </w:rPr>
            </w:pPr>
            <w:r w:rsidRPr="00805E65">
              <w:rPr>
                <w:color w:val="000000"/>
                <w:sz w:val="24"/>
                <w:szCs w:val="24"/>
              </w:rPr>
              <w:t>22.5</w:t>
            </w:r>
          </w:p>
        </w:tc>
        <w:tc>
          <w:tcPr>
            <w:tcW w:w="661" w:type="dxa"/>
            <w:tcBorders>
              <w:top w:val="nil"/>
              <w:left w:val="nil"/>
              <w:bottom w:val="nil"/>
              <w:right w:val="nil"/>
            </w:tcBorders>
            <w:shd w:val="clear" w:color="auto" w:fill="auto"/>
            <w:vAlign w:val="bottom"/>
          </w:tcPr>
          <w:p w14:paraId="1BA9CA3A" w14:textId="4DEA7CC0" w:rsidR="0001272C" w:rsidRPr="00805E65" w:rsidRDefault="0001272C" w:rsidP="0001272C">
            <w:pPr>
              <w:pStyle w:val="TableParagraph"/>
              <w:spacing w:line="268" w:lineRule="exact"/>
              <w:ind w:left="129"/>
              <w:rPr>
                <w:sz w:val="24"/>
                <w:szCs w:val="24"/>
              </w:rPr>
            </w:pPr>
            <w:r w:rsidRPr="00805E65">
              <w:rPr>
                <w:color w:val="000000"/>
                <w:sz w:val="24"/>
                <w:szCs w:val="24"/>
              </w:rPr>
              <w:t>20.5</w:t>
            </w:r>
          </w:p>
        </w:tc>
        <w:tc>
          <w:tcPr>
            <w:tcW w:w="649" w:type="dxa"/>
            <w:tcBorders>
              <w:top w:val="nil"/>
              <w:left w:val="nil"/>
              <w:bottom w:val="nil"/>
              <w:right w:val="nil"/>
            </w:tcBorders>
            <w:shd w:val="clear" w:color="auto" w:fill="auto"/>
            <w:vAlign w:val="bottom"/>
          </w:tcPr>
          <w:p w14:paraId="5BBFCD37" w14:textId="37C0A419" w:rsidR="0001272C" w:rsidRPr="00805E65" w:rsidRDefault="0001272C" w:rsidP="0001272C">
            <w:pPr>
              <w:pStyle w:val="TableParagraph"/>
              <w:spacing w:line="268" w:lineRule="exact"/>
              <w:ind w:left="111" w:right="59"/>
              <w:jc w:val="center"/>
              <w:rPr>
                <w:sz w:val="24"/>
                <w:szCs w:val="24"/>
              </w:rPr>
            </w:pPr>
            <w:r w:rsidRPr="00805E65">
              <w:rPr>
                <w:color w:val="000000"/>
                <w:sz w:val="24"/>
                <w:szCs w:val="24"/>
              </w:rPr>
              <w:t>18.2</w:t>
            </w:r>
          </w:p>
        </w:tc>
      </w:tr>
      <w:tr w:rsidR="0001272C" w:rsidRPr="00F329A9" w14:paraId="7F1BEBB9" w14:textId="77777777" w:rsidTr="00402D6B">
        <w:trPr>
          <w:trHeight w:val="381"/>
        </w:trPr>
        <w:tc>
          <w:tcPr>
            <w:tcW w:w="1545" w:type="dxa"/>
          </w:tcPr>
          <w:p w14:paraId="29EB9D11" w14:textId="24254C51" w:rsidR="0001272C" w:rsidRPr="00F329A9" w:rsidRDefault="0001272C" w:rsidP="0001272C">
            <w:pPr>
              <w:pStyle w:val="TableParagraph"/>
              <w:rPr>
                <w:sz w:val="24"/>
                <w:szCs w:val="24"/>
              </w:rPr>
            </w:pPr>
            <w:r>
              <w:rPr>
                <w:sz w:val="24"/>
                <w:szCs w:val="24"/>
              </w:rPr>
              <w:t>GODA (</w:t>
            </w:r>
            <w:r w:rsidRPr="00F329A9">
              <w:rPr>
                <w:sz w:val="24"/>
                <w:szCs w:val="24"/>
              </w:rPr>
              <w:t>Godda</w:t>
            </w:r>
            <w:r>
              <w:rPr>
                <w:sz w:val="24"/>
                <w:szCs w:val="24"/>
              </w:rPr>
              <w:t>)</w:t>
            </w:r>
          </w:p>
        </w:tc>
        <w:tc>
          <w:tcPr>
            <w:tcW w:w="654" w:type="dxa"/>
            <w:tcBorders>
              <w:top w:val="nil"/>
              <w:left w:val="nil"/>
              <w:bottom w:val="nil"/>
              <w:right w:val="nil"/>
            </w:tcBorders>
            <w:shd w:val="clear" w:color="auto" w:fill="auto"/>
            <w:vAlign w:val="bottom"/>
          </w:tcPr>
          <w:p w14:paraId="4EF55E61" w14:textId="74641E75" w:rsidR="0001272C" w:rsidRPr="00805E65" w:rsidRDefault="0001272C" w:rsidP="0001272C">
            <w:pPr>
              <w:pStyle w:val="TableParagraph"/>
              <w:rPr>
                <w:sz w:val="24"/>
                <w:szCs w:val="24"/>
              </w:rPr>
            </w:pPr>
            <w:r w:rsidRPr="00805E65">
              <w:rPr>
                <w:color w:val="000000"/>
                <w:sz w:val="24"/>
                <w:szCs w:val="24"/>
              </w:rPr>
              <w:t>6.12</w:t>
            </w:r>
          </w:p>
        </w:tc>
        <w:tc>
          <w:tcPr>
            <w:tcW w:w="658" w:type="dxa"/>
            <w:tcBorders>
              <w:top w:val="nil"/>
              <w:left w:val="nil"/>
              <w:bottom w:val="nil"/>
              <w:right w:val="nil"/>
            </w:tcBorders>
            <w:shd w:val="clear" w:color="auto" w:fill="auto"/>
            <w:vAlign w:val="bottom"/>
          </w:tcPr>
          <w:p w14:paraId="36329AD6" w14:textId="3FF1645E" w:rsidR="0001272C" w:rsidRPr="00805E65" w:rsidRDefault="0001272C" w:rsidP="0001272C">
            <w:pPr>
              <w:pStyle w:val="TableParagraph"/>
              <w:ind w:left="118"/>
              <w:rPr>
                <w:sz w:val="24"/>
                <w:szCs w:val="24"/>
              </w:rPr>
            </w:pPr>
            <w:r w:rsidRPr="00805E65">
              <w:rPr>
                <w:color w:val="000000"/>
                <w:sz w:val="24"/>
                <w:szCs w:val="24"/>
              </w:rPr>
              <w:t>4.56</w:t>
            </w:r>
          </w:p>
        </w:tc>
        <w:tc>
          <w:tcPr>
            <w:tcW w:w="763" w:type="dxa"/>
            <w:tcBorders>
              <w:top w:val="nil"/>
              <w:left w:val="nil"/>
              <w:bottom w:val="nil"/>
              <w:right w:val="nil"/>
            </w:tcBorders>
            <w:shd w:val="clear" w:color="auto" w:fill="auto"/>
            <w:vAlign w:val="bottom"/>
          </w:tcPr>
          <w:p w14:paraId="4E6AD749" w14:textId="2AA43959" w:rsidR="0001272C" w:rsidRPr="00805E65" w:rsidRDefault="0001272C" w:rsidP="0001272C">
            <w:pPr>
              <w:pStyle w:val="TableParagraph"/>
              <w:ind w:left="119"/>
              <w:rPr>
                <w:sz w:val="24"/>
                <w:szCs w:val="24"/>
              </w:rPr>
            </w:pPr>
            <w:r w:rsidRPr="00805E65">
              <w:rPr>
                <w:color w:val="000000"/>
                <w:sz w:val="24"/>
                <w:szCs w:val="24"/>
              </w:rPr>
              <w:t>6.42</w:t>
            </w:r>
          </w:p>
        </w:tc>
        <w:tc>
          <w:tcPr>
            <w:tcW w:w="771" w:type="dxa"/>
            <w:tcBorders>
              <w:top w:val="nil"/>
              <w:left w:val="nil"/>
              <w:bottom w:val="nil"/>
              <w:right w:val="nil"/>
            </w:tcBorders>
            <w:shd w:val="clear" w:color="auto" w:fill="auto"/>
            <w:vAlign w:val="bottom"/>
          </w:tcPr>
          <w:p w14:paraId="73D1F9A9" w14:textId="7938E4F1" w:rsidR="0001272C" w:rsidRPr="00805E65" w:rsidRDefault="0001272C" w:rsidP="0001272C">
            <w:pPr>
              <w:pStyle w:val="TableParagraph"/>
              <w:ind w:left="127"/>
              <w:rPr>
                <w:sz w:val="24"/>
                <w:szCs w:val="24"/>
              </w:rPr>
            </w:pPr>
            <w:r w:rsidRPr="00805E65">
              <w:rPr>
                <w:color w:val="000000"/>
                <w:sz w:val="24"/>
                <w:szCs w:val="24"/>
              </w:rPr>
              <w:t>3.86</w:t>
            </w:r>
          </w:p>
        </w:tc>
        <w:tc>
          <w:tcPr>
            <w:tcW w:w="768" w:type="dxa"/>
            <w:tcBorders>
              <w:top w:val="nil"/>
              <w:left w:val="nil"/>
              <w:bottom w:val="nil"/>
              <w:right w:val="nil"/>
            </w:tcBorders>
            <w:shd w:val="clear" w:color="auto" w:fill="auto"/>
            <w:vAlign w:val="bottom"/>
          </w:tcPr>
          <w:p w14:paraId="5963C90C" w14:textId="16B3FB0C" w:rsidR="0001272C" w:rsidRPr="00805E65" w:rsidRDefault="0001272C" w:rsidP="0001272C">
            <w:pPr>
              <w:pStyle w:val="TableParagraph"/>
              <w:ind w:left="125"/>
              <w:rPr>
                <w:sz w:val="24"/>
                <w:szCs w:val="24"/>
              </w:rPr>
            </w:pPr>
            <w:r w:rsidRPr="00805E65">
              <w:rPr>
                <w:color w:val="000000"/>
                <w:sz w:val="24"/>
                <w:szCs w:val="24"/>
              </w:rPr>
              <w:t>4.34</w:t>
            </w:r>
          </w:p>
        </w:tc>
        <w:tc>
          <w:tcPr>
            <w:tcW w:w="683" w:type="dxa"/>
            <w:tcBorders>
              <w:top w:val="nil"/>
              <w:left w:val="nil"/>
              <w:bottom w:val="nil"/>
              <w:right w:val="nil"/>
            </w:tcBorders>
            <w:shd w:val="clear" w:color="auto" w:fill="auto"/>
            <w:vAlign w:val="bottom"/>
          </w:tcPr>
          <w:p w14:paraId="6424A68D" w14:textId="11B2BAD4" w:rsidR="0001272C" w:rsidRPr="00805E65" w:rsidRDefault="0001272C" w:rsidP="0001272C">
            <w:pPr>
              <w:pStyle w:val="TableParagraph"/>
              <w:ind w:left="126"/>
              <w:rPr>
                <w:sz w:val="24"/>
                <w:szCs w:val="24"/>
              </w:rPr>
            </w:pPr>
            <w:r w:rsidRPr="00805E65">
              <w:rPr>
                <w:color w:val="000000"/>
                <w:sz w:val="24"/>
                <w:szCs w:val="24"/>
              </w:rPr>
              <w:t>5.61</w:t>
            </w:r>
          </w:p>
        </w:tc>
        <w:tc>
          <w:tcPr>
            <w:tcW w:w="659" w:type="dxa"/>
            <w:tcBorders>
              <w:top w:val="nil"/>
              <w:left w:val="nil"/>
              <w:bottom w:val="nil"/>
              <w:right w:val="nil"/>
            </w:tcBorders>
            <w:shd w:val="clear" w:color="auto" w:fill="auto"/>
            <w:vAlign w:val="bottom"/>
          </w:tcPr>
          <w:p w14:paraId="6D165D37" w14:textId="10B604BA" w:rsidR="0001272C" w:rsidRPr="00805E65" w:rsidRDefault="0001272C" w:rsidP="0001272C">
            <w:pPr>
              <w:pStyle w:val="TableParagraph"/>
              <w:ind w:left="129"/>
              <w:rPr>
                <w:sz w:val="24"/>
                <w:szCs w:val="24"/>
              </w:rPr>
            </w:pPr>
            <w:r w:rsidRPr="00805E65">
              <w:rPr>
                <w:color w:val="000000"/>
                <w:sz w:val="24"/>
                <w:szCs w:val="24"/>
              </w:rPr>
              <w:t>6.57</w:t>
            </w:r>
          </w:p>
        </w:tc>
        <w:tc>
          <w:tcPr>
            <w:tcW w:w="663" w:type="dxa"/>
            <w:tcBorders>
              <w:top w:val="nil"/>
              <w:left w:val="nil"/>
              <w:bottom w:val="nil"/>
              <w:right w:val="nil"/>
            </w:tcBorders>
            <w:shd w:val="clear" w:color="auto" w:fill="auto"/>
            <w:vAlign w:val="bottom"/>
          </w:tcPr>
          <w:p w14:paraId="0E02F9B3" w14:textId="31DFFF68" w:rsidR="0001272C" w:rsidRPr="00805E65" w:rsidRDefault="0001272C" w:rsidP="0001272C">
            <w:pPr>
              <w:pStyle w:val="TableParagraph"/>
              <w:ind w:left="127"/>
              <w:rPr>
                <w:sz w:val="24"/>
                <w:szCs w:val="24"/>
              </w:rPr>
            </w:pPr>
            <w:r w:rsidRPr="00805E65">
              <w:rPr>
                <w:color w:val="000000"/>
                <w:sz w:val="24"/>
                <w:szCs w:val="24"/>
              </w:rPr>
              <w:t>5.33</w:t>
            </w:r>
          </w:p>
        </w:tc>
        <w:tc>
          <w:tcPr>
            <w:tcW w:w="658" w:type="dxa"/>
            <w:tcBorders>
              <w:top w:val="nil"/>
              <w:left w:val="nil"/>
              <w:bottom w:val="nil"/>
              <w:right w:val="nil"/>
            </w:tcBorders>
            <w:shd w:val="clear" w:color="auto" w:fill="auto"/>
            <w:vAlign w:val="bottom"/>
          </w:tcPr>
          <w:p w14:paraId="2331FF1A" w14:textId="7955F638" w:rsidR="0001272C" w:rsidRPr="00805E65" w:rsidRDefault="0001272C" w:rsidP="0001272C">
            <w:pPr>
              <w:pStyle w:val="TableParagraph"/>
              <w:ind w:left="125"/>
              <w:rPr>
                <w:sz w:val="24"/>
                <w:szCs w:val="24"/>
              </w:rPr>
            </w:pPr>
            <w:r w:rsidRPr="00805E65">
              <w:rPr>
                <w:color w:val="000000"/>
                <w:sz w:val="24"/>
                <w:szCs w:val="24"/>
              </w:rPr>
              <w:t>6.22</w:t>
            </w:r>
          </w:p>
        </w:tc>
        <w:tc>
          <w:tcPr>
            <w:tcW w:w="658" w:type="dxa"/>
            <w:tcBorders>
              <w:top w:val="nil"/>
              <w:left w:val="nil"/>
              <w:bottom w:val="nil"/>
              <w:right w:val="nil"/>
            </w:tcBorders>
            <w:shd w:val="clear" w:color="auto" w:fill="auto"/>
            <w:vAlign w:val="bottom"/>
          </w:tcPr>
          <w:p w14:paraId="50144F54" w14:textId="71D3C072" w:rsidR="0001272C" w:rsidRPr="00805E65" w:rsidRDefault="0001272C" w:rsidP="0001272C">
            <w:pPr>
              <w:pStyle w:val="TableParagraph"/>
              <w:ind w:left="128"/>
              <w:rPr>
                <w:sz w:val="24"/>
                <w:szCs w:val="24"/>
              </w:rPr>
            </w:pPr>
            <w:r w:rsidRPr="00805E65">
              <w:rPr>
                <w:color w:val="000000"/>
                <w:sz w:val="24"/>
                <w:szCs w:val="24"/>
              </w:rPr>
              <w:t>4.23</w:t>
            </w:r>
          </w:p>
        </w:tc>
        <w:tc>
          <w:tcPr>
            <w:tcW w:w="661" w:type="dxa"/>
            <w:tcBorders>
              <w:top w:val="nil"/>
              <w:left w:val="nil"/>
              <w:bottom w:val="nil"/>
              <w:right w:val="nil"/>
            </w:tcBorders>
            <w:shd w:val="clear" w:color="auto" w:fill="auto"/>
            <w:vAlign w:val="bottom"/>
          </w:tcPr>
          <w:p w14:paraId="36341CE9" w14:textId="638ACA3A" w:rsidR="0001272C" w:rsidRPr="00805E65" w:rsidRDefault="0001272C" w:rsidP="0001272C">
            <w:pPr>
              <w:pStyle w:val="TableParagraph"/>
              <w:ind w:left="129"/>
              <w:rPr>
                <w:sz w:val="24"/>
                <w:szCs w:val="24"/>
              </w:rPr>
            </w:pPr>
            <w:r w:rsidRPr="00805E65">
              <w:rPr>
                <w:color w:val="000000"/>
                <w:sz w:val="24"/>
                <w:szCs w:val="24"/>
              </w:rPr>
              <w:t>3.29</w:t>
            </w:r>
          </w:p>
        </w:tc>
        <w:tc>
          <w:tcPr>
            <w:tcW w:w="649" w:type="dxa"/>
            <w:tcBorders>
              <w:top w:val="nil"/>
              <w:left w:val="nil"/>
              <w:bottom w:val="nil"/>
              <w:right w:val="nil"/>
            </w:tcBorders>
            <w:shd w:val="clear" w:color="auto" w:fill="auto"/>
            <w:vAlign w:val="bottom"/>
          </w:tcPr>
          <w:p w14:paraId="0845F6DB" w14:textId="5E7CF3CD" w:rsidR="0001272C" w:rsidRPr="00805E65" w:rsidRDefault="0001272C" w:rsidP="0001272C">
            <w:pPr>
              <w:pStyle w:val="TableParagraph"/>
              <w:ind w:left="111" w:right="59"/>
              <w:jc w:val="center"/>
              <w:rPr>
                <w:sz w:val="24"/>
                <w:szCs w:val="24"/>
              </w:rPr>
            </w:pPr>
            <w:r w:rsidRPr="00805E65">
              <w:rPr>
                <w:color w:val="000000"/>
                <w:sz w:val="24"/>
                <w:szCs w:val="24"/>
              </w:rPr>
              <w:t>4.57</w:t>
            </w:r>
          </w:p>
        </w:tc>
      </w:tr>
      <w:tr w:rsidR="0001272C" w:rsidRPr="00F329A9" w14:paraId="4A1B64A2" w14:textId="77777777" w:rsidTr="00402D6B">
        <w:trPr>
          <w:trHeight w:val="382"/>
        </w:trPr>
        <w:tc>
          <w:tcPr>
            <w:tcW w:w="1545" w:type="dxa"/>
          </w:tcPr>
          <w:p w14:paraId="6D2F12F0" w14:textId="45ED74A0" w:rsidR="0001272C" w:rsidRPr="00F329A9" w:rsidRDefault="0001272C" w:rsidP="0001272C">
            <w:pPr>
              <w:pStyle w:val="TableParagraph"/>
              <w:rPr>
                <w:sz w:val="24"/>
                <w:szCs w:val="24"/>
              </w:rPr>
            </w:pPr>
            <w:r>
              <w:rPr>
                <w:sz w:val="24"/>
                <w:szCs w:val="24"/>
              </w:rPr>
              <w:t>CTR (</w:t>
            </w:r>
            <w:r w:rsidRPr="00F329A9">
              <w:rPr>
                <w:sz w:val="24"/>
                <w:szCs w:val="24"/>
              </w:rPr>
              <w:t>Chatra</w:t>
            </w:r>
            <w:r>
              <w:rPr>
                <w:sz w:val="24"/>
                <w:szCs w:val="24"/>
              </w:rPr>
              <w:t>)</w:t>
            </w:r>
          </w:p>
        </w:tc>
        <w:tc>
          <w:tcPr>
            <w:tcW w:w="654" w:type="dxa"/>
            <w:tcBorders>
              <w:top w:val="nil"/>
              <w:left w:val="nil"/>
              <w:bottom w:val="nil"/>
              <w:right w:val="nil"/>
            </w:tcBorders>
            <w:shd w:val="clear" w:color="auto" w:fill="auto"/>
            <w:vAlign w:val="bottom"/>
          </w:tcPr>
          <w:p w14:paraId="41F66F68" w14:textId="7AA1EC6A" w:rsidR="0001272C" w:rsidRPr="00805E65" w:rsidRDefault="0001272C" w:rsidP="0001272C">
            <w:pPr>
              <w:pStyle w:val="TableParagraph"/>
              <w:rPr>
                <w:sz w:val="24"/>
                <w:szCs w:val="24"/>
              </w:rPr>
            </w:pPr>
            <w:r w:rsidRPr="00805E65">
              <w:rPr>
                <w:color w:val="000000"/>
                <w:sz w:val="24"/>
                <w:szCs w:val="24"/>
              </w:rPr>
              <w:t>15.1</w:t>
            </w:r>
          </w:p>
        </w:tc>
        <w:tc>
          <w:tcPr>
            <w:tcW w:w="658" w:type="dxa"/>
            <w:tcBorders>
              <w:top w:val="nil"/>
              <w:left w:val="nil"/>
              <w:bottom w:val="nil"/>
              <w:right w:val="nil"/>
            </w:tcBorders>
            <w:shd w:val="clear" w:color="auto" w:fill="auto"/>
            <w:vAlign w:val="bottom"/>
          </w:tcPr>
          <w:p w14:paraId="261CCA1D" w14:textId="30F7A2C2" w:rsidR="0001272C" w:rsidRPr="00805E65" w:rsidRDefault="0001272C" w:rsidP="0001272C">
            <w:pPr>
              <w:pStyle w:val="TableParagraph"/>
              <w:ind w:left="118"/>
              <w:rPr>
                <w:sz w:val="24"/>
                <w:szCs w:val="24"/>
              </w:rPr>
            </w:pPr>
            <w:r w:rsidRPr="00805E65">
              <w:rPr>
                <w:color w:val="000000"/>
                <w:sz w:val="24"/>
                <w:szCs w:val="24"/>
              </w:rPr>
              <w:t>17.6</w:t>
            </w:r>
          </w:p>
        </w:tc>
        <w:tc>
          <w:tcPr>
            <w:tcW w:w="763" w:type="dxa"/>
            <w:tcBorders>
              <w:top w:val="nil"/>
              <w:left w:val="nil"/>
              <w:bottom w:val="nil"/>
              <w:right w:val="nil"/>
            </w:tcBorders>
            <w:shd w:val="clear" w:color="auto" w:fill="auto"/>
            <w:vAlign w:val="bottom"/>
          </w:tcPr>
          <w:p w14:paraId="39829280" w14:textId="272BB6E2" w:rsidR="0001272C" w:rsidRPr="00805E65" w:rsidRDefault="0001272C" w:rsidP="0001272C">
            <w:pPr>
              <w:pStyle w:val="TableParagraph"/>
              <w:ind w:left="119"/>
              <w:rPr>
                <w:sz w:val="24"/>
                <w:szCs w:val="24"/>
              </w:rPr>
            </w:pPr>
            <w:r w:rsidRPr="00805E65">
              <w:rPr>
                <w:color w:val="000000"/>
                <w:sz w:val="24"/>
                <w:szCs w:val="24"/>
              </w:rPr>
              <w:t>17.5</w:t>
            </w:r>
          </w:p>
        </w:tc>
        <w:tc>
          <w:tcPr>
            <w:tcW w:w="771" w:type="dxa"/>
            <w:tcBorders>
              <w:top w:val="nil"/>
              <w:left w:val="nil"/>
              <w:bottom w:val="nil"/>
              <w:right w:val="nil"/>
            </w:tcBorders>
            <w:shd w:val="clear" w:color="auto" w:fill="auto"/>
            <w:vAlign w:val="bottom"/>
          </w:tcPr>
          <w:p w14:paraId="613B1BC7" w14:textId="5313BDBD" w:rsidR="0001272C" w:rsidRPr="00805E65" w:rsidRDefault="0001272C" w:rsidP="0001272C">
            <w:pPr>
              <w:pStyle w:val="TableParagraph"/>
              <w:ind w:left="127"/>
              <w:rPr>
                <w:sz w:val="24"/>
                <w:szCs w:val="24"/>
              </w:rPr>
            </w:pPr>
            <w:r w:rsidRPr="00805E65">
              <w:rPr>
                <w:color w:val="000000"/>
                <w:sz w:val="24"/>
                <w:szCs w:val="24"/>
              </w:rPr>
              <w:t>19.8</w:t>
            </w:r>
          </w:p>
        </w:tc>
        <w:tc>
          <w:tcPr>
            <w:tcW w:w="768" w:type="dxa"/>
            <w:tcBorders>
              <w:top w:val="nil"/>
              <w:left w:val="nil"/>
              <w:bottom w:val="nil"/>
              <w:right w:val="nil"/>
            </w:tcBorders>
            <w:shd w:val="clear" w:color="auto" w:fill="auto"/>
            <w:vAlign w:val="bottom"/>
          </w:tcPr>
          <w:p w14:paraId="33A594FC" w14:textId="3762D9FF" w:rsidR="0001272C" w:rsidRPr="00805E65" w:rsidRDefault="0001272C" w:rsidP="0001272C">
            <w:pPr>
              <w:pStyle w:val="TableParagraph"/>
              <w:ind w:left="125"/>
              <w:rPr>
                <w:sz w:val="24"/>
                <w:szCs w:val="24"/>
              </w:rPr>
            </w:pPr>
            <w:r w:rsidRPr="00805E65">
              <w:rPr>
                <w:color w:val="000000"/>
                <w:sz w:val="24"/>
                <w:szCs w:val="24"/>
              </w:rPr>
              <w:t>20.6</w:t>
            </w:r>
          </w:p>
        </w:tc>
        <w:tc>
          <w:tcPr>
            <w:tcW w:w="683" w:type="dxa"/>
            <w:tcBorders>
              <w:top w:val="nil"/>
              <w:left w:val="nil"/>
              <w:bottom w:val="nil"/>
              <w:right w:val="nil"/>
            </w:tcBorders>
            <w:shd w:val="clear" w:color="auto" w:fill="auto"/>
            <w:vAlign w:val="bottom"/>
          </w:tcPr>
          <w:p w14:paraId="72514C67" w14:textId="6651D969" w:rsidR="0001272C" w:rsidRPr="00805E65" w:rsidRDefault="0001272C" w:rsidP="0001272C">
            <w:pPr>
              <w:pStyle w:val="TableParagraph"/>
              <w:ind w:left="126"/>
              <w:rPr>
                <w:sz w:val="24"/>
                <w:szCs w:val="24"/>
              </w:rPr>
            </w:pPr>
            <w:r w:rsidRPr="00805E65">
              <w:rPr>
                <w:color w:val="000000"/>
                <w:sz w:val="24"/>
                <w:szCs w:val="24"/>
              </w:rPr>
              <w:t>17.8</w:t>
            </w:r>
          </w:p>
        </w:tc>
        <w:tc>
          <w:tcPr>
            <w:tcW w:w="659" w:type="dxa"/>
            <w:tcBorders>
              <w:top w:val="nil"/>
              <w:left w:val="nil"/>
              <w:bottom w:val="nil"/>
              <w:right w:val="nil"/>
            </w:tcBorders>
            <w:shd w:val="clear" w:color="auto" w:fill="auto"/>
            <w:vAlign w:val="bottom"/>
          </w:tcPr>
          <w:p w14:paraId="33ED08D9" w14:textId="6D0E7FD0" w:rsidR="0001272C" w:rsidRPr="00805E65" w:rsidRDefault="0001272C" w:rsidP="0001272C">
            <w:pPr>
              <w:pStyle w:val="TableParagraph"/>
              <w:ind w:left="129"/>
              <w:rPr>
                <w:sz w:val="24"/>
                <w:szCs w:val="24"/>
              </w:rPr>
            </w:pPr>
            <w:r w:rsidRPr="00805E65">
              <w:rPr>
                <w:color w:val="000000"/>
                <w:sz w:val="24"/>
                <w:szCs w:val="24"/>
              </w:rPr>
              <w:t>16.3</w:t>
            </w:r>
          </w:p>
        </w:tc>
        <w:tc>
          <w:tcPr>
            <w:tcW w:w="663" w:type="dxa"/>
            <w:tcBorders>
              <w:top w:val="nil"/>
              <w:left w:val="nil"/>
              <w:bottom w:val="nil"/>
              <w:right w:val="nil"/>
            </w:tcBorders>
            <w:shd w:val="clear" w:color="auto" w:fill="auto"/>
            <w:vAlign w:val="bottom"/>
          </w:tcPr>
          <w:p w14:paraId="2779495F" w14:textId="604A3344" w:rsidR="0001272C" w:rsidRPr="00805E65" w:rsidRDefault="0001272C" w:rsidP="0001272C">
            <w:pPr>
              <w:pStyle w:val="TableParagraph"/>
              <w:ind w:left="127"/>
              <w:rPr>
                <w:sz w:val="24"/>
                <w:szCs w:val="24"/>
              </w:rPr>
            </w:pPr>
            <w:r w:rsidRPr="00805E65">
              <w:rPr>
                <w:color w:val="000000"/>
                <w:sz w:val="24"/>
                <w:szCs w:val="24"/>
              </w:rPr>
              <w:t>14.3</w:t>
            </w:r>
          </w:p>
        </w:tc>
        <w:tc>
          <w:tcPr>
            <w:tcW w:w="658" w:type="dxa"/>
            <w:tcBorders>
              <w:top w:val="nil"/>
              <w:left w:val="nil"/>
              <w:bottom w:val="nil"/>
              <w:right w:val="nil"/>
            </w:tcBorders>
            <w:shd w:val="clear" w:color="auto" w:fill="auto"/>
            <w:vAlign w:val="bottom"/>
          </w:tcPr>
          <w:p w14:paraId="7300817F" w14:textId="199D9657" w:rsidR="0001272C" w:rsidRPr="00805E65" w:rsidRDefault="0001272C" w:rsidP="0001272C">
            <w:pPr>
              <w:pStyle w:val="TableParagraph"/>
              <w:ind w:left="125"/>
              <w:rPr>
                <w:sz w:val="24"/>
                <w:szCs w:val="24"/>
              </w:rPr>
            </w:pPr>
            <w:r w:rsidRPr="00805E65">
              <w:rPr>
                <w:color w:val="000000"/>
                <w:sz w:val="24"/>
                <w:szCs w:val="24"/>
              </w:rPr>
              <w:t>16.8</w:t>
            </w:r>
          </w:p>
        </w:tc>
        <w:tc>
          <w:tcPr>
            <w:tcW w:w="658" w:type="dxa"/>
            <w:tcBorders>
              <w:top w:val="nil"/>
              <w:left w:val="nil"/>
              <w:bottom w:val="nil"/>
              <w:right w:val="nil"/>
            </w:tcBorders>
            <w:shd w:val="clear" w:color="auto" w:fill="auto"/>
            <w:vAlign w:val="bottom"/>
          </w:tcPr>
          <w:p w14:paraId="7574E9FB" w14:textId="4D9D4AE4" w:rsidR="0001272C" w:rsidRPr="00805E65" w:rsidRDefault="0001272C" w:rsidP="0001272C">
            <w:pPr>
              <w:pStyle w:val="TableParagraph"/>
              <w:ind w:left="128"/>
              <w:rPr>
                <w:sz w:val="24"/>
                <w:szCs w:val="24"/>
              </w:rPr>
            </w:pPr>
            <w:r w:rsidRPr="00805E65">
              <w:rPr>
                <w:color w:val="000000"/>
                <w:sz w:val="24"/>
                <w:szCs w:val="24"/>
              </w:rPr>
              <w:t>14.8</w:t>
            </w:r>
          </w:p>
        </w:tc>
        <w:tc>
          <w:tcPr>
            <w:tcW w:w="661" w:type="dxa"/>
            <w:tcBorders>
              <w:top w:val="nil"/>
              <w:left w:val="nil"/>
              <w:bottom w:val="nil"/>
              <w:right w:val="nil"/>
            </w:tcBorders>
            <w:shd w:val="clear" w:color="auto" w:fill="auto"/>
            <w:vAlign w:val="bottom"/>
          </w:tcPr>
          <w:p w14:paraId="21414456" w14:textId="264EEB04" w:rsidR="0001272C" w:rsidRPr="00805E65" w:rsidRDefault="0001272C" w:rsidP="0001272C">
            <w:pPr>
              <w:pStyle w:val="TableParagraph"/>
              <w:ind w:left="129"/>
              <w:rPr>
                <w:sz w:val="24"/>
                <w:szCs w:val="24"/>
              </w:rPr>
            </w:pPr>
            <w:r w:rsidRPr="00805E65">
              <w:rPr>
                <w:color w:val="000000"/>
                <w:sz w:val="24"/>
                <w:szCs w:val="24"/>
              </w:rPr>
              <w:t>14.2</w:t>
            </w:r>
          </w:p>
        </w:tc>
        <w:tc>
          <w:tcPr>
            <w:tcW w:w="649" w:type="dxa"/>
            <w:tcBorders>
              <w:top w:val="nil"/>
              <w:left w:val="nil"/>
              <w:bottom w:val="nil"/>
              <w:right w:val="nil"/>
            </w:tcBorders>
            <w:shd w:val="clear" w:color="auto" w:fill="auto"/>
            <w:vAlign w:val="bottom"/>
          </w:tcPr>
          <w:p w14:paraId="5FE75E59" w14:textId="3C9AB84B" w:rsidR="0001272C" w:rsidRPr="00805E65" w:rsidRDefault="0001272C" w:rsidP="0001272C">
            <w:pPr>
              <w:pStyle w:val="TableParagraph"/>
              <w:ind w:left="111" w:right="59"/>
              <w:jc w:val="center"/>
              <w:rPr>
                <w:sz w:val="24"/>
                <w:szCs w:val="24"/>
              </w:rPr>
            </w:pPr>
            <w:r w:rsidRPr="00805E65">
              <w:rPr>
                <w:color w:val="000000"/>
                <w:sz w:val="24"/>
                <w:szCs w:val="24"/>
              </w:rPr>
              <w:t>9.79</w:t>
            </w:r>
          </w:p>
        </w:tc>
      </w:tr>
      <w:tr w:rsidR="0001272C" w:rsidRPr="00F329A9" w14:paraId="589FE1BB" w14:textId="77777777" w:rsidTr="00402D6B">
        <w:trPr>
          <w:trHeight w:val="382"/>
        </w:trPr>
        <w:tc>
          <w:tcPr>
            <w:tcW w:w="1545" w:type="dxa"/>
          </w:tcPr>
          <w:p w14:paraId="17F06EB3" w14:textId="419FF69E" w:rsidR="0001272C" w:rsidRPr="00F329A9" w:rsidRDefault="0001272C" w:rsidP="0001272C">
            <w:pPr>
              <w:pStyle w:val="TableParagraph"/>
              <w:spacing w:line="271" w:lineRule="exact"/>
              <w:rPr>
                <w:sz w:val="24"/>
                <w:szCs w:val="24"/>
              </w:rPr>
            </w:pPr>
            <w:r>
              <w:rPr>
                <w:sz w:val="24"/>
                <w:szCs w:val="24"/>
              </w:rPr>
              <w:t>SBG (</w:t>
            </w:r>
            <w:r w:rsidRPr="00F329A9">
              <w:rPr>
                <w:sz w:val="24"/>
                <w:szCs w:val="24"/>
              </w:rPr>
              <w:t>Sahibganj</w:t>
            </w:r>
            <w:r>
              <w:rPr>
                <w:sz w:val="24"/>
                <w:szCs w:val="24"/>
              </w:rPr>
              <w:t>)</w:t>
            </w:r>
          </w:p>
        </w:tc>
        <w:tc>
          <w:tcPr>
            <w:tcW w:w="654" w:type="dxa"/>
            <w:tcBorders>
              <w:top w:val="nil"/>
              <w:left w:val="nil"/>
              <w:bottom w:val="nil"/>
              <w:right w:val="nil"/>
            </w:tcBorders>
            <w:shd w:val="clear" w:color="auto" w:fill="auto"/>
            <w:vAlign w:val="bottom"/>
          </w:tcPr>
          <w:p w14:paraId="7DD38651" w14:textId="169CE5CC" w:rsidR="0001272C" w:rsidRPr="00805E65" w:rsidRDefault="0001272C" w:rsidP="0001272C">
            <w:pPr>
              <w:pStyle w:val="TableParagraph"/>
              <w:spacing w:line="271" w:lineRule="exact"/>
              <w:rPr>
                <w:sz w:val="24"/>
                <w:szCs w:val="24"/>
              </w:rPr>
            </w:pPr>
            <w:r w:rsidRPr="00805E65">
              <w:rPr>
                <w:color w:val="000000"/>
                <w:sz w:val="24"/>
                <w:szCs w:val="24"/>
              </w:rPr>
              <w:t>12</w:t>
            </w:r>
          </w:p>
        </w:tc>
        <w:tc>
          <w:tcPr>
            <w:tcW w:w="658" w:type="dxa"/>
            <w:tcBorders>
              <w:top w:val="nil"/>
              <w:left w:val="nil"/>
              <w:bottom w:val="nil"/>
              <w:right w:val="nil"/>
            </w:tcBorders>
            <w:shd w:val="clear" w:color="auto" w:fill="auto"/>
            <w:vAlign w:val="bottom"/>
          </w:tcPr>
          <w:p w14:paraId="36D4C198" w14:textId="1C2880B4" w:rsidR="0001272C" w:rsidRPr="00805E65" w:rsidRDefault="0001272C" w:rsidP="0001272C">
            <w:pPr>
              <w:pStyle w:val="TableParagraph"/>
              <w:spacing w:line="271" w:lineRule="exact"/>
              <w:ind w:left="118"/>
              <w:rPr>
                <w:sz w:val="24"/>
                <w:szCs w:val="24"/>
              </w:rPr>
            </w:pPr>
            <w:r w:rsidRPr="00805E65">
              <w:rPr>
                <w:color w:val="000000"/>
                <w:sz w:val="24"/>
                <w:szCs w:val="24"/>
              </w:rPr>
              <w:t>12.6</w:t>
            </w:r>
          </w:p>
        </w:tc>
        <w:tc>
          <w:tcPr>
            <w:tcW w:w="763" w:type="dxa"/>
            <w:tcBorders>
              <w:top w:val="nil"/>
              <w:left w:val="nil"/>
              <w:bottom w:val="nil"/>
              <w:right w:val="nil"/>
            </w:tcBorders>
            <w:shd w:val="clear" w:color="auto" w:fill="auto"/>
            <w:vAlign w:val="bottom"/>
          </w:tcPr>
          <w:p w14:paraId="1B13BAEA" w14:textId="58DE38B4" w:rsidR="0001272C" w:rsidRPr="00805E65" w:rsidRDefault="0001272C" w:rsidP="0001272C">
            <w:pPr>
              <w:pStyle w:val="TableParagraph"/>
              <w:spacing w:line="271" w:lineRule="exact"/>
              <w:ind w:left="119"/>
              <w:rPr>
                <w:sz w:val="24"/>
                <w:szCs w:val="24"/>
              </w:rPr>
            </w:pPr>
            <w:r w:rsidRPr="00805E65">
              <w:rPr>
                <w:color w:val="000000"/>
                <w:sz w:val="24"/>
                <w:szCs w:val="24"/>
              </w:rPr>
              <w:t>12.9</w:t>
            </w:r>
          </w:p>
        </w:tc>
        <w:tc>
          <w:tcPr>
            <w:tcW w:w="771" w:type="dxa"/>
            <w:tcBorders>
              <w:top w:val="nil"/>
              <w:left w:val="nil"/>
              <w:bottom w:val="nil"/>
              <w:right w:val="nil"/>
            </w:tcBorders>
            <w:shd w:val="clear" w:color="auto" w:fill="auto"/>
            <w:vAlign w:val="bottom"/>
          </w:tcPr>
          <w:p w14:paraId="5EF65C8D" w14:textId="60323DE3" w:rsidR="0001272C" w:rsidRPr="00805E65" w:rsidRDefault="0001272C" w:rsidP="0001272C">
            <w:pPr>
              <w:pStyle w:val="TableParagraph"/>
              <w:spacing w:line="271" w:lineRule="exact"/>
              <w:ind w:left="127"/>
              <w:rPr>
                <w:sz w:val="24"/>
                <w:szCs w:val="24"/>
              </w:rPr>
            </w:pPr>
            <w:r w:rsidRPr="00805E65">
              <w:rPr>
                <w:color w:val="000000"/>
                <w:sz w:val="24"/>
                <w:szCs w:val="24"/>
              </w:rPr>
              <w:t>18</w:t>
            </w:r>
          </w:p>
        </w:tc>
        <w:tc>
          <w:tcPr>
            <w:tcW w:w="768" w:type="dxa"/>
            <w:tcBorders>
              <w:top w:val="nil"/>
              <w:left w:val="nil"/>
              <w:bottom w:val="nil"/>
              <w:right w:val="nil"/>
            </w:tcBorders>
            <w:shd w:val="clear" w:color="auto" w:fill="auto"/>
            <w:vAlign w:val="bottom"/>
          </w:tcPr>
          <w:p w14:paraId="2C497A3F" w14:textId="027D07E8" w:rsidR="0001272C" w:rsidRPr="00805E65" w:rsidRDefault="0001272C" w:rsidP="0001272C">
            <w:pPr>
              <w:pStyle w:val="TableParagraph"/>
              <w:spacing w:line="271" w:lineRule="exact"/>
              <w:ind w:left="125"/>
              <w:rPr>
                <w:sz w:val="24"/>
                <w:szCs w:val="24"/>
              </w:rPr>
            </w:pPr>
            <w:r w:rsidRPr="00805E65">
              <w:rPr>
                <w:color w:val="000000"/>
                <w:sz w:val="24"/>
                <w:szCs w:val="24"/>
              </w:rPr>
              <w:t>22.2</w:t>
            </w:r>
          </w:p>
        </w:tc>
        <w:tc>
          <w:tcPr>
            <w:tcW w:w="683" w:type="dxa"/>
            <w:tcBorders>
              <w:top w:val="nil"/>
              <w:left w:val="nil"/>
              <w:bottom w:val="nil"/>
              <w:right w:val="nil"/>
            </w:tcBorders>
            <w:shd w:val="clear" w:color="auto" w:fill="auto"/>
            <w:vAlign w:val="bottom"/>
          </w:tcPr>
          <w:p w14:paraId="19E38161" w14:textId="11A50BFA" w:rsidR="0001272C" w:rsidRPr="00805E65" w:rsidRDefault="0001272C" w:rsidP="0001272C">
            <w:pPr>
              <w:pStyle w:val="TableParagraph"/>
              <w:spacing w:line="271" w:lineRule="exact"/>
              <w:ind w:left="126"/>
              <w:rPr>
                <w:sz w:val="24"/>
                <w:szCs w:val="24"/>
              </w:rPr>
            </w:pPr>
            <w:r w:rsidRPr="00805E65">
              <w:rPr>
                <w:color w:val="000000"/>
                <w:sz w:val="24"/>
                <w:szCs w:val="24"/>
              </w:rPr>
              <w:t>18.6</w:t>
            </w:r>
          </w:p>
        </w:tc>
        <w:tc>
          <w:tcPr>
            <w:tcW w:w="659" w:type="dxa"/>
            <w:tcBorders>
              <w:top w:val="nil"/>
              <w:left w:val="nil"/>
              <w:bottom w:val="nil"/>
              <w:right w:val="nil"/>
            </w:tcBorders>
            <w:shd w:val="clear" w:color="auto" w:fill="auto"/>
            <w:vAlign w:val="bottom"/>
          </w:tcPr>
          <w:p w14:paraId="47E72C72" w14:textId="03C92E3F" w:rsidR="0001272C" w:rsidRPr="00805E65" w:rsidRDefault="0001272C" w:rsidP="0001272C">
            <w:pPr>
              <w:pStyle w:val="TableParagraph"/>
              <w:spacing w:line="271" w:lineRule="exact"/>
              <w:ind w:left="129"/>
              <w:rPr>
                <w:sz w:val="24"/>
                <w:szCs w:val="24"/>
              </w:rPr>
            </w:pPr>
            <w:r w:rsidRPr="00805E65">
              <w:rPr>
                <w:color w:val="000000"/>
                <w:sz w:val="24"/>
                <w:szCs w:val="24"/>
              </w:rPr>
              <w:t>18.1</w:t>
            </w:r>
          </w:p>
        </w:tc>
        <w:tc>
          <w:tcPr>
            <w:tcW w:w="663" w:type="dxa"/>
            <w:tcBorders>
              <w:top w:val="nil"/>
              <w:left w:val="nil"/>
              <w:bottom w:val="nil"/>
              <w:right w:val="nil"/>
            </w:tcBorders>
            <w:shd w:val="clear" w:color="auto" w:fill="auto"/>
            <w:vAlign w:val="bottom"/>
          </w:tcPr>
          <w:p w14:paraId="0AA0F2D3" w14:textId="57FFE8BF" w:rsidR="0001272C" w:rsidRPr="00805E65" w:rsidRDefault="0001272C" w:rsidP="0001272C">
            <w:pPr>
              <w:pStyle w:val="TableParagraph"/>
              <w:spacing w:line="271" w:lineRule="exact"/>
              <w:ind w:left="127"/>
              <w:rPr>
                <w:sz w:val="24"/>
                <w:szCs w:val="24"/>
              </w:rPr>
            </w:pPr>
            <w:r w:rsidRPr="00805E65">
              <w:rPr>
                <w:color w:val="000000"/>
                <w:sz w:val="24"/>
                <w:szCs w:val="24"/>
              </w:rPr>
              <w:t>21</w:t>
            </w:r>
          </w:p>
        </w:tc>
        <w:tc>
          <w:tcPr>
            <w:tcW w:w="658" w:type="dxa"/>
            <w:tcBorders>
              <w:top w:val="nil"/>
              <w:left w:val="nil"/>
              <w:bottom w:val="nil"/>
              <w:right w:val="nil"/>
            </w:tcBorders>
            <w:shd w:val="clear" w:color="auto" w:fill="auto"/>
            <w:vAlign w:val="bottom"/>
          </w:tcPr>
          <w:p w14:paraId="5B904139" w14:textId="0F90DAA1" w:rsidR="0001272C" w:rsidRPr="00805E65" w:rsidRDefault="0001272C" w:rsidP="0001272C">
            <w:pPr>
              <w:pStyle w:val="TableParagraph"/>
              <w:spacing w:line="271" w:lineRule="exact"/>
              <w:ind w:left="125"/>
              <w:rPr>
                <w:sz w:val="24"/>
                <w:szCs w:val="24"/>
              </w:rPr>
            </w:pPr>
            <w:r w:rsidRPr="00805E65">
              <w:rPr>
                <w:color w:val="000000"/>
                <w:sz w:val="24"/>
                <w:szCs w:val="24"/>
              </w:rPr>
              <w:t>14.9</w:t>
            </w:r>
          </w:p>
        </w:tc>
        <w:tc>
          <w:tcPr>
            <w:tcW w:w="658" w:type="dxa"/>
            <w:tcBorders>
              <w:top w:val="nil"/>
              <w:left w:val="nil"/>
              <w:bottom w:val="nil"/>
              <w:right w:val="nil"/>
            </w:tcBorders>
            <w:shd w:val="clear" w:color="auto" w:fill="auto"/>
            <w:vAlign w:val="bottom"/>
          </w:tcPr>
          <w:p w14:paraId="482306DE" w14:textId="432013E7" w:rsidR="0001272C" w:rsidRPr="00805E65" w:rsidRDefault="0001272C" w:rsidP="0001272C">
            <w:pPr>
              <w:pStyle w:val="TableParagraph"/>
              <w:spacing w:line="271" w:lineRule="exact"/>
              <w:ind w:left="128"/>
              <w:rPr>
                <w:sz w:val="24"/>
                <w:szCs w:val="24"/>
              </w:rPr>
            </w:pPr>
            <w:r w:rsidRPr="00805E65">
              <w:rPr>
                <w:color w:val="000000"/>
                <w:sz w:val="24"/>
                <w:szCs w:val="24"/>
              </w:rPr>
              <w:t>14.8</w:t>
            </w:r>
          </w:p>
        </w:tc>
        <w:tc>
          <w:tcPr>
            <w:tcW w:w="661" w:type="dxa"/>
            <w:tcBorders>
              <w:top w:val="nil"/>
              <w:left w:val="nil"/>
              <w:bottom w:val="nil"/>
              <w:right w:val="nil"/>
            </w:tcBorders>
            <w:shd w:val="clear" w:color="auto" w:fill="auto"/>
            <w:vAlign w:val="bottom"/>
          </w:tcPr>
          <w:p w14:paraId="02CB405A" w14:textId="40A84E59" w:rsidR="0001272C" w:rsidRPr="00805E65" w:rsidRDefault="0001272C" w:rsidP="0001272C">
            <w:pPr>
              <w:pStyle w:val="TableParagraph"/>
              <w:spacing w:line="271" w:lineRule="exact"/>
              <w:ind w:left="129"/>
              <w:rPr>
                <w:sz w:val="24"/>
                <w:szCs w:val="24"/>
              </w:rPr>
            </w:pPr>
            <w:r w:rsidRPr="00805E65">
              <w:rPr>
                <w:color w:val="000000"/>
                <w:sz w:val="24"/>
                <w:szCs w:val="24"/>
              </w:rPr>
              <w:t>22.1</w:t>
            </w:r>
          </w:p>
        </w:tc>
        <w:tc>
          <w:tcPr>
            <w:tcW w:w="649" w:type="dxa"/>
            <w:tcBorders>
              <w:top w:val="nil"/>
              <w:left w:val="nil"/>
              <w:bottom w:val="nil"/>
              <w:right w:val="nil"/>
            </w:tcBorders>
            <w:shd w:val="clear" w:color="auto" w:fill="auto"/>
            <w:vAlign w:val="bottom"/>
          </w:tcPr>
          <w:p w14:paraId="4A707E08" w14:textId="13D28679" w:rsidR="0001272C" w:rsidRPr="00805E65" w:rsidRDefault="0001272C" w:rsidP="0001272C">
            <w:pPr>
              <w:pStyle w:val="TableParagraph"/>
              <w:spacing w:line="271" w:lineRule="exact"/>
              <w:ind w:left="111" w:right="59"/>
              <w:jc w:val="center"/>
              <w:rPr>
                <w:sz w:val="24"/>
                <w:szCs w:val="24"/>
              </w:rPr>
            </w:pPr>
            <w:r w:rsidRPr="00805E65">
              <w:rPr>
                <w:color w:val="000000"/>
                <w:sz w:val="24"/>
                <w:szCs w:val="24"/>
              </w:rPr>
              <w:t>18.5</w:t>
            </w:r>
          </w:p>
        </w:tc>
      </w:tr>
      <w:tr w:rsidR="0001272C" w:rsidRPr="00F329A9" w14:paraId="47BCB0F3" w14:textId="77777777" w:rsidTr="00402D6B">
        <w:trPr>
          <w:trHeight w:val="382"/>
        </w:trPr>
        <w:tc>
          <w:tcPr>
            <w:tcW w:w="1545" w:type="dxa"/>
          </w:tcPr>
          <w:p w14:paraId="08A3B833" w14:textId="30C4D2BB" w:rsidR="0001272C" w:rsidRPr="00F329A9" w:rsidRDefault="0001272C" w:rsidP="0001272C">
            <w:pPr>
              <w:pStyle w:val="TableParagraph"/>
              <w:spacing w:line="268" w:lineRule="exact"/>
              <w:rPr>
                <w:sz w:val="24"/>
                <w:szCs w:val="24"/>
              </w:rPr>
            </w:pPr>
            <w:r>
              <w:rPr>
                <w:sz w:val="24"/>
                <w:szCs w:val="24"/>
              </w:rPr>
              <w:t xml:space="preserve">KQR </w:t>
            </w:r>
          </w:p>
        </w:tc>
        <w:tc>
          <w:tcPr>
            <w:tcW w:w="654" w:type="dxa"/>
            <w:tcBorders>
              <w:top w:val="nil"/>
              <w:left w:val="nil"/>
              <w:bottom w:val="nil"/>
              <w:right w:val="nil"/>
            </w:tcBorders>
            <w:shd w:val="clear" w:color="auto" w:fill="auto"/>
            <w:vAlign w:val="bottom"/>
          </w:tcPr>
          <w:p w14:paraId="0BDE3A46" w14:textId="0E7D9724" w:rsidR="0001272C" w:rsidRPr="00805E65" w:rsidRDefault="0001272C" w:rsidP="0001272C">
            <w:pPr>
              <w:pStyle w:val="TableParagraph"/>
              <w:spacing w:line="268" w:lineRule="exact"/>
              <w:rPr>
                <w:sz w:val="24"/>
                <w:szCs w:val="24"/>
              </w:rPr>
            </w:pPr>
            <w:r w:rsidRPr="00805E65">
              <w:rPr>
                <w:color w:val="000000"/>
                <w:sz w:val="24"/>
                <w:szCs w:val="24"/>
              </w:rPr>
              <w:t>14.5</w:t>
            </w:r>
          </w:p>
        </w:tc>
        <w:tc>
          <w:tcPr>
            <w:tcW w:w="658" w:type="dxa"/>
            <w:tcBorders>
              <w:top w:val="nil"/>
              <w:left w:val="nil"/>
              <w:bottom w:val="nil"/>
              <w:right w:val="nil"/>
            </w:tcBorders>
            <w:shd w:val="clear" w:color="auto" w:fill="auto"/>
            <w:vAlign w:val="bottom"/>
          </w:tcPr>
          <w:p w14:paraId="676E3651" w14:textId="031C08FD" w:rsidR="0001272C" w:rsidRPr="00805E65" w:rsidRDefault="0001272C" w:rsidP="0001272C">
            <w:pPr>
              <w:pStyle w:val="TableParagraph"/>
              <w:spacing w:line="268" w:lineRule="exact"/>
              <w:ind w:left="118"/>
              <w:rPr>
                <w:sz w:val="24"/>
                <w:szCs w:val="24"/>
              </w:rPr>
            </w:pPr>
            <w:r w:rsidRPr="00805E65">
              <w:rPr>
                <w:color w:val="000000"/>
                <w:sz w:val="24"/>
                <w:szCs w:val="24"/>
              </w:rPr>
              <w:t>17.9</w:t>
            </w:r>
          </w:p>
        </w:tc>
        <w:tc>
          <w:tcPr>
            <w:tcW w:w="763" w:type="dxa"/>
            <w:tcBorders>
              <w:top w:val="nil"/>
              <w:left w:val="nil"/>
              <w:bottom w:val="nil"/>
              <w:right w:val="nil"/>
            </w:tcBorders>
            <w:shd w:val="clear" w:color="auto" w:fill="auto"/>
            <w:vAlign w:val="bottom"/>
          </w:tcPr>
          <w:p w14:paraId="0A26A5AF" w14:textId="65917B45" w:rsidR="0001272C" w:rsidRPr="00805E65" w:rsidRDefault="0001272C" w:rsidP="0001272C">
            <w:pPr>
              <w:pStyle w:val="TableParagraph"/>
              <w:spacing w:line="268" w:lineRule="exact"/>
              <w:ind w:left="119"/>
              <w:rPr>
                <w:sz w:val="24"/>
                <w:szCs w:val="24"/>
              </w:rPr>
            </w:pPr>
            <w:r w:rsidRPr="00805E65">
              <w:rPr>
                <w:color w:val="000000"/>
                <w:sz w:val="24"/>
                <w:szCs w:val="24"/>
              </w:rPr>
              <w:t>18.6</w:t>
            </w:r>
          </w:p>
        </w:tc>
        <w:tc>
          <w:tcPr>
            <w:tcW w:w="771" w:type="dxa"/>
            <w:tcBorders>
              <w:top w:val="nil"/>
              <w:left w:val="nil"/>
              <w:bottom w:val="nil"/>
              <w:right w:val="nil"/>
            </w:tcBorders>
            <w:shd w:val="clear" w:color="auto" w:fill="auto"/>
            <w:vAlign w:val="bottom"/>
          </w:tcPr>
          <w:p w14:paraId="07AEDF67" w14:textId="1932EA1A" w:rsidR="0001272C" w:rsidRPr="00805E65" w:rsidRDefault="0001272C" w:rsidP="0001272C">
            <w:pPr>
              <w:pStyle w:val="TableParagraph"/>
              <w:spacing w:line="268" w:lineRule="exact"/>
              <w:ind w:left="127"/>
              <w:rPr>
                <w:sz w:val="24"/>
                <w:szCs w:val="24"/>
              </w:rPr>
            </w:pPr>
            <w:r w:rsidRPr="00805E65">
              <w:rPr>
                <w:color w:val="000000"/>
                <w:sz w:val="24"/>
                <w:szCs w:val="24"/>
              </w:rPr>
              <w:t>20.5</w:t>
            </w:r>
          </w:p>
        </w:tc>
        <w:tc>
          <w:tcPr>
            <w:tcW w:w="768" w:type="dxa"/>
            <w:tcBorders>
              <w:top w:val="nil"/>
              <w:left w:val="nil"/>
              <w:bottom w:val="nil"/>
              <w:right w:val="nil"/>
            </w:tcBorders>
            <w:shd w:val="clear" w:color="auto" w:fill="auto"/>
            <w:vAlign w:val="bottom"/>
          </w:tcPr>
          <w:p w14:paraId="5ABD2811" w14:textId="514B9E5E" w:rsidR="0001272C" w:rsidRPr="00805E65" w:rsidRDefault="0001272C" w:rsidP="0001272C">
            <w:pPr>
              <w:pStyle w:val="TableParagraph"/>
              <w:spacing w:line="268" w:lineRule="exact"/>
              <w:ind w:left="125"/>
              <w:rPr>
                <w:sz w:val="24"/>
                <w:szCs w:val="24"/>
              </w:rPr>
            </w:pPr>
            <w:r w:rsidRPr="00805E65">
              <w:rPr>
                <w:color w:val="000000"/>
                <w:sz w:val="24"/>
                <w:szCs w:val="24"/>
              </w:rPr>
              <w:t>17.5</w:t>
            </w:r>
          </w:p>
        </w:tc>
        <w:tc>
          <w:tcPr>
            <w:tcW w:w="683" w:type="dxa"/>
            <w:tcBorders>
              <w:top w:val="nil"/>
              <w:left w:val="nil"/>
              <w:bottom w:val="nil"/>
              <w:right w:val="nil"/>
            </w:tcBorders>
            <w:shd w:val="clear" w:color="auto" w:fill="auto"/>
            <w:vAlign w:val="bottom"/>
          </w:tcPr>
          <w:p w14:paraId="25B6F01D" w14:textId="5D075B75" w:rsidR="0001272C" w:rsidRPr="00805E65" w:rsidRDefault="0001272C" w:rsidP="0001272C">
            <w:pPr>
              <w:pStyle w:val="TableParagraph"/>
              <w:spacing w:line="268" w:lineRule="exact"/>
              <w:ind w:left="126"/>
              <w:rPr>
                <w:sz w:val="24"/>
                <w:szCs w:val="24"/>
              </w:rPr>
            </w:pPr>
            <w:r w:rsidRPr="00805E65">
              <w:rPr>
                <w:color w:val="000000"/>
                <w:sz w:val="24"/>
                <w:szCs w:val="24"/>
              </w:rPr>
              <w:t>17.4</w:t>
            </w:r>
          </w:p>
        </w:tc>
        <w:tc>
          <w:tcPr>
            <w:tcW w:w="659" w:type="dxa"/>
            <w:tcBorders>
              <w:top w:val="nil"/>
              <w:left w:val="nil"/>
              <w:bottom w:val="nil"/>
              <w:right w:val="nil"/>
            </w:tcBorders>
            <w:shd w:val="clear" w:color="auto" w:fill="auto"/>
            <w:vAlign w:val="bottom"/>
          </w:tcPr>
          <w:p w14:paraId="76265D80" w14:textId="7E4C7323" w:rsidR="0001272C" w:rsidRPr="00805E65" w:rsidRDefault="0001272C" w:rsidP="0001272C">
            <w:pPr>
              <w:pStyle w:val="TableParagraph"/>
              <w:spacing w:line="268" w:lineRule="exact"/>
              <w:ind w:left="129"/>
              <w:rPr>
                <w:sz w:val="24"/>
                <w:szCs w:val="24"/>
              </w:rPr>
            </w:pPr>
            <w:r w:rsidRPr="00805E65">
              <w:rPr>
                <w:color w:val="000000"/>
                <w:sz w:val="24"/>
                <w:szCs w:val="24"/>
              </w:rPr>
              <w:t>18.5</w:t>
            </w:r>
          </w:p>
        </w:tc>
        <w:tc>
          <w:tcPr>
            <w:tcW w:w="663" w:type="dxa"/>
            <w:tcBorders>
              <w:top w:val="nil"/>
              <w:left w:val="nil"/>
              <w:bottom w:val="nil"/>
              <w:right w:val="nil"/>
            </w:tcBorders>
            <w:shd w:val="clear" w:color="auto" w:fill="auto"/>
            <w:vAlign w:val="bottom"/>
          </w:tcPr>
          <w:p w14:paraId="38DDF6F4" w14:textId="55EA0B89" w:rsidR="0001272C" w:rsidRPr="00805E65" w:rsidRDefault="0001272C" w:rsidP="0001272C">
            <w:pPr>
              <w:pStyle w:val="TableParagraph"/>
              <w:spacing w:line="268" w:lineRule="exact"/>
              <w:ind w:left="127"/>
              <w:rPr>
                <w:sz w:val="24"/>
                <w:szCs w:val="24"/>
              </w:rPr>
            </w:pPr>
            <w:r w:rsidRPr="00805E65">
              <w:rPr>
                <w:color w:val="000000"/>
                <w:sz w:val="24"/>
                <w:szCs w:val="24"/>
              </w:rPr>
              <w:t>17.4</w:t>
            </w:r>
          </w:p>
        </w:tc>
        <w:tc>
          <w:tcPr>
            <w:tcW w:w="658" w:type="dxa"/>
            <w:tcBorders>
              <w:top w:val="nil"/>
              <w:left w:val="nil"/>
              <w:bottom w:val="nil"/>
              <w:right w:val="nil"/>
            </w:tcBorders>
            <w:shd w:val="clear" w:color="auto" w:fill="auto"/>
            <w:vAlign w:val="bottom"/>
          </w:tcPr>
          <w:p w14:paraId="3657C76E" w14:textId="0EC9707F" w:rsidR="0001272C" w:rsidRPr="00805E65" w:rsidRDefault="0001272C" w:rsidP="0001272C">
            <w:pPr>
              <w:pStyle w:val="TableParagraph"/>
              <w:spacing w:line="268" w:lineRule="exact"/>
              <w:ind w:left="125"/>
              <w:rPr>
                <w:sz w:val="24"/>
                <w:szCs w:val="24"/>
              </w:rPr>
            </w:pPr>
            <w:r w:rsidRPr="00805E65">
              <w:rPr>
                <w:color w:val="000000"/>
                <w:sz w:val="24"/>
                <w:szCs w:val="24"/>
              </w:rPr>
              <w:t>19.5</w:t>
            </w:r>
          </w:p>
        </w:tc>
        <w:tc>
          <w:tcPr>
            <w:tcW w:w="658" w:type="dxa"/>
            <w:tcBorders>
              <w:top w:val="nil"/>
              <w:left w:val="nil"/>
              <w:bottom w:val="nil"/>
              <w:right w:val="nil"/>
            </w:tcBorders>
            <w:shd w:val="clear" w:color="auto" w:fill="auto"/>
            <w:vAlign w:val="bottom"/>
          </w:tcPr>
          <w:p w14:paraId="608AAA2A" w14:textId="60ED76ED" w:rsidR="0001272C" w:rsidRPr="00805E65" w:rsidRDefault="0001272C" w:rsidP="0001272C">
            <w:pPr>
              <w:pStyle w:val="TableParagraph"/>
              <w:spacing w:line="268" w:lineRule="exact"/>
              <w:ind w:left="128"/>
              <w:rPr>
                <w:sz w:val="24"/>
                <w:szCs w:val="24"/>
              </w:rPr>
            </w:pPr>
            <w:r w:rsidRPr="00805E65">
              <w:rPr>
                <w:color w:val="000000"/>
                <w:sz w:val="24"/>
                <w:szCs w:val="24"/>
              </w:rPr>
              <w:t>13.8</w:t>
            </w:r>
          </w:p>
        </w:tc>
        <w:tc>
          <w:tcPr>
            <w:tcW w:w="661" w:type="dxa"/>
            <w:tcBorders>
              <w:top w:val="nil"/>
              <w:left w:val="nil"/>
              <w:bottom w:val="nil"/>
              <w:right w:val="nil"/>
            </w:tcBorders>
            <w:shd w:val="clear" w:color="auto" w:fill="auto"/>
            <w:vAlign w:val="bottom"/>
          </w:tcPr>
          <w:p w14:paraId="42AEF9FB" w14:textId="0590E6A0" w:rsidR="0001272C" w:rsidRPr="00805E65" w:rsidRDefault="0001272C" w:rsidP="0001272C">
            <w:pPr>
              <w:pStyle w:val="TableParagraph"/>
              <w:spacing w:line="268" w:lineRule="exact"/>
              <w:ind w:left="129"/>
              <w:rPr>
                <w:sz w:val="24"/>
                <w:szCs w:val="24"/>
              </w:rPr>
            </w:pPr>
            <w:r w:rsidRPr="00805E65">
              <w:rPr>
                <w:color w:val="000000"/>
                <w:sz w:val="24"/>
                <w:szCs w:val="24"/>
              </w:rPr>
              <w:t>10.3</w:t>
            </w:r>
          </w:p>
        </w:tc>
        <w:tc>
          <w:tcPr>
            <w:tcW w:w="649" w:type="dxa"/>
            <w:tcBorders>
              <w:top w:val="nil"/>
              <w:left w:val="nil"/>
              <w:bottom w:val="nil"/>
              <w:right w:val="nil"/>
            </w:tcBorders>
            <w:shd w:val="clear" w:color="auto" w:fill="auto"/>
            <w:vAlign w:val="bottom"/>
          </w:tcPr>
          <w:p w14:paraId="4DB8DB2A" w14:textId="22EC389B" w:rsidR="0001272C" w:rsidRPr="00805E65" w:rsidRDefault="0001272C" w:rsidP="0001272C">
            <w:pPr>
              <w:pStyle w:val="TableParagraph"/>
              <w:spacing w:line="268" w:lineRule="exact"/>
              <w:ind w:left="111" w:right="59"/>
              <w:jc w:val="center"/>
              <w:rPr>
                <w:sz w:val="24"/>
                <w:szCs w:val="24"/>
              </w:rPr>
            </w:pPr>
            <w:r w:rsidRPr="00805E65">
              <w:rPr>
                <w:color w:val="000000"/>
                <w:sz w:val="24"/>
                <w:szCs w:val="24"/>
              </w:rPr>
              <w:t>10.8</w:t>
            </w:r>
          </w:p>
        </w:tc>
      </w:tr>
      <w:tr w:rsidR="0001272C" w:rsidRPr="00F329A9" w14:paraId="2961EAA9" w14:textId="77777777" w:rsidTr="00402D6B">
        <w:trPr>
          <w:trHeight w:val="379"/>
        </w:trPr>
        <w:tc>
          <w:tcPr>
            <w:tcW w:w="1545" w:type="dxa"/>
          </w:tcPr>
          <w:p w14:paraId="2CDD3A30" w14:textId="09D526C7" w:rsidR="0001272C" w:rsidRPr="00F329A9" w:rsidRDefault="0001272C" w:rsidP="0001272C">
            <w:pPr>
              <w:pStyle w:val="TableParagraph"/>
              <w:spacing w:line="268" w:lineRule="exact"/>
              <w:rPr>
                <w:sz w:val="24"/>
                <w:szCs w:val="24"/>
              </w:rPr>
            </w:pPr>
            <w:r>
              <w:rPr>
                <w:sz w:val="24"/>
                <w:szCs w:val="24"/>
              </w:rPr>
              <w:t xml:space="preserve">LTHR </w:t>
            </w:r>
          </w:p>
        </w:tc>
        <w:tc>
          <w:tcPr>
            <w:tcW w:w="654" w:type="dxa"/>
            <w:tcBorders>
              <w:top w:val="nil"/>
              <w:left w:val="nil"/>
              <w:bottom w:val="nil"/>
              <w:right w:val="nil"/>
            </w:tcBorders>
            <w:shd w:val="clear" w:color="auto" w:fill="auto"/>
            <w:vAlign w:val="bottom"/>
          </w:tcPr>
          <w:p w14:paraId="3E0E0A18" w14:textId="374D4C49" w:rsidR="0001272C" w:rsidRPr="00805E65" w:rsidRDefault="0001272C" w:rsidP="0001272C">
            <w:pPr>
              <w:pStyle w:val="TableParagraph"/>
              <w:spacing w:line="268" w:lineRule="exact"/>
              <w:rPr>
                <w:sz w:val="24"/>
                <w:szCs w:val="24"/>
              </w:rPr>
            </w:pPr>
            <w:r w:rsidRPr="00805E65">
              <w:rPr>
                <w:color w:val="000000"/>
                <w:sz w:val="24"/>
                <w:szCs w:val="24"/>
              </w:rPr>
              <w:t>4.66</w:t>
            </w:r>
          </w:p>
        </w:tc>
        <w:tc>
          <w:tcPr>
            <w:tcW w:w="658" w:type="dxa"/>
            <w:tcBorders>
              <w:top w:val="nil"/>
              <w:left w:val="nil"/>
              <w:bottom w:val="nil"/>
              <w:right w:val="nil"/>
            </w:tcBorders>
            <w:shd w:val="clear" w:color="auto" w:fill="auto"/>
            <w:vAlign w:val="bottom"/>
          </w:tcPr>
          <w:p w14:paraId="3BA61F93" w14:textId="2B745D98" w:rsidR="0001272C" w:rsidRPr="00805E65" w:rsidRDefault="0001272C" w:rsidP="0001272C">
            <w:pPr>
              <w:pStyle w:val="TableParagraph"/>
              <w:spacing w:line="268" w:lineRule="exact"/>
              <w:ind w:left="118"/>
              <w:rPr>
                <w:sz w:val="24"/>
                <w:szCs w:val="24"/>
              </w:rPr>
            </w:pPr>
            <w:r w:rsidRPr="00805E65">
              <w:rPr>
                <w:color w:val="000000"/>
                <w:sz w:val="24"/>
                <w:szCs w:val="24"/>
              </w:rPr>
              <w:t>14.6</w:t>
            </w:r>
          </w:p>
        </w:tc>
        <w:tc>
          <w:tcPr>
            <w:tcW w:w="763" w:type="dxa"/>
            <w:tcBorders>
              <w:top w:val="nil"/>
              <w:left w:val="nil"/>
              <w:bottom w:val="nil"/>
              <w:right w:val="nil"/>
            </w:tcBorders>
            <w:shd w:val="clear" w:color="auto" w:fill="auto"/>
            <w:vAlign w:val="bottom"/>
          </w:tcPr>
          <w:p w14:paraId="6F16109C" w14:textId="2A37583A" w:rsidR="0001272C" w:rsidRPr="00805E65" w:rsidRDefault="0001272C" w:rsidP="0001272C">
            <w:pPr>
              <w:pStyle w:val="TableParagraph"/>
              <w:spacing w:line="268" w:lineRule="exact"/>
              <w:ind w:left="119"/>
              <w:rPr>
                <w:sz w:val="24"/>
                <w:szCs w:val="24"/>
              </w:rPr>
            </w:pPr>
            <w:r w:rsidRPr="00805E65">
              <w:rPr>
                <w:color w:val="000000"/>
                <w:sz w:val="24"/>
                <w:szCs w:val="24"/>
              </w:rPr>
              <w:t>13.5</w:t>
            </w:r>
          </w:p>
        </w:tc>
        <w:tc>
          <w:tcPr>
            <w:tcW w:w="771" w:type="dxa"/>
            <w:tcBorders>
              <w:top w:val="nil"/>
              <w:left w:val="nil"/>
              <w:bottom w:val="nil"/>
              <w:right w:val="nil"/>
            </w:tcBorders>
            <w:shd w:val="clear" w:color="auto" w:fill="auto"/>
            <w:vAlign w:val="bottom"/>
          </w:tcPr>
          <w:p w14:paraId="3C881214" w14:textId="284071E7" w:rsidR="0001272C" w:rsidRPr="00805E65" w:rsidRDefault="0001272C" w:rsidP="0001272C">
            <w:pPr>
              <w:pStyle w:val="TableParagraph"/>
              <w:spacing w:line="268" w:lineRule="exact"/>
              <w:ind w:left="127"/>
              <w:rPr>
                <w:sz w:val="24"/>
                <w:szCs w:val="24"/>
              </w:rPr>
            </w:pPr>
            <w:r w:rsidRPr="00805E65">
              <w:rPr>
                <w:color w:val="000000"/>
                <w:sz w:val="24"/>
                <w:szCs w:val="24"/>
              </w:rPr>
              <w:t>5.22</w:t>
            </w:r>
          </w:p>
        </w:tc>
        <w:tc>
          <w:tcPr>
            <w:tcW w:w="768" w:type="dxa"/>
            <w:tcBorders>
              <w:top w:val="nil"/>
              <w:left w:val="nil"/>
              <w:bottom w:val="nil"/>
              <w:right w:val="nil"/>
            </w:tcBorders>
            <w:shd w:val="clear" w:color="auto" w:fill="auto"/>
            <w:vAlign w:val="bottom"/>
          </w:tcPr>
          <w:p w14:paraId="4B2A6833" w14:textId="4B5E73AC" w:rsidR="0001272C" w:rsidRPr="00805E65" w:rsidRDefault="0001272C" w:rsidP="0001272C">
            <w:pPr>
              <w:pStyle w:val="TableParagraph"/>
              <w:spacing w:line="268" w:lineRule="exact"/>
              <w:ind w:left="125"/>
              <w:rPr>
                <w:sz w:val="24"/>
                <w:szCs w:val="24"/>
              </w:rPr>
            </w:pPr>
            <w:r w:rsidRPr="00805E65">
              <w:rPr>
                <w:color w:val="000000"/>
                <w:sz w:val="24"/>
                <w:szCs w:val="24"/>
              </w:rPr>
              <w:t>5.68</w:t>
            </w:r>
          </w:p>
        </w:tc>
        <w:tc>
          <w:tcPr>
            <w:tcW w:w="683" w:type="dxa"/>
            <w:tcBorders>
              <w:top w:val="nil"/>
              <w:left w:val="nil"/>
              <w:bottom w:val="nil"/>
              <w:right w:val="nil"/>
            </w:tcBorders>
            <w:shd w:val="clear" w:color="auto" w:fill="auto"/>
            <w:vAlign w:val="bottom"/>
          </w:tcPr>
          <w:p w14:paraId="34EC4BB0" w14:textId="018875A4" w:rsidR="0001272C" w:rsidRPr="00805E65" w:rsidRDefault="0001272C" w:rsidP="0001272C">
            <w:pPr>
              <w:pStyle w:val="TableParagraph"/>
              <w:spacing w:line="268" w:lineRule="exact"/>
              <w:ind w:left="126"/>
              <w:rPr>
                <w:sz w:val="24"/>
                <w:szCs w:val="24"/>
              </w:rPr>
            </w:pPr>
            <w:r w:rsidRPr="00805E65">
              <w:rPr>
                <w:color w:val="000000"/>
                <w:sz w:val="24"/>
                <w:szCs w:val="24"/>
              </w:rPr>
              <w:t>4.22</w:t>
            </w:r>
          </w:p>
        </w:tc>
        <w:tc>
          <w:tcPr>
            <w:tcW w:w="659" w:type="dxa"/>
            <w:tcBorders>
              <w:top w:val="nil"/>
              <w:left w:val="nil"/>
              <w:bottom w:val="nil"/>
              <w:right w:val="nil"/>
            </w:tcBorders>
            <w:shd w:val="clear" w:color="auto" w:fill="auto"/>
            <w:vAlign w:val="bottom"/>
          </w:tcPr>
          <w:p w14:paraId="68206CA3" w14:textId="6B15B41F" w:rsidR="0001272C" w:rsidRPr="00805E65" w:rsidRDefault="0001272C" w:rsidP="0001272C">
            <w:pPr>
              <w:pStyle w:val="TableParagraph"/>
              <w:spacing w:line="268" w:lineRule="exact"/>
              <w:ind w:left="129"/>
              <w:rPr>
                <w:sz w:val="24"/>
                <w:szCs w:val="24"/>
              </w:rPr>
            </w:pPr>
            <w:r w:rsidRPr="00805E65">
              <w:rPr>
                <w:color w:val="000000"/>
                <w:sz w:val="24"/>
                <w:szCs w:val="24"/>
              </w:rPr>
              <w:t>4.24</w:t>
            </w:r>
          </w:p>
        </w:tc>
        <w:tc>
          <w:tcPr>
            <w:tcW w:w="663" w:type="dxa"/>
            <w:tcBorders>
              <w:top w:val="nil"/>
              <w:left w:val="nil"/>
              <w:bottom w:val="nil"/>
              <w:right w:val="nil"/>
            </w:tcBorders>
            <w:shd w:val="clear" w:color="auto" w:fill="auto"/>
            <w:vAlign w:val="bottom"/>
          </w:tcPr>
          <w:p w14:paraId="3EF490EA" w14:textId="3AABF529" w:rsidR="0001272C" w:rsidRPr="00805E65" w:rsidRDefault="0001272C" w:rsidP="0001272C">
            <w:pPr>
              <w:pStyle w:val="TableParagraph"/>
              <w:spacing w:line="268" w:lineRule="exact"/>
              <w:ind w:left="129"/>
              <w:rPr>
                <w:sz w:val="24"/>
                <w:szCs w:val="24"/>
              </w:rPr>
            </w:pPr>
            <w:r w:rsidRPr="00805E65">
              <w:rPr>
                <w:color w:val="000000"/>
                <w:sz w:val="24"/>
                <w:szCs w:val="24"/>
              </w:rPr>
              <w:t>4.34</w:t>
            </w:r>
          </w:p>
        </w:tc>
        <w:tc>
          <w:tcPr>
            <w:tcW w:w="658" w:type="dxa"/>
            <w:tcBorders>
              <w:top w:val="nil"/>
              <w:left w:val="nil"/>
              <w:bottom w:val="nil"/>
              <w:right w:val="nil"/>
            </w:tcBorders>
            <w:shd w:val="clear" w:color="auto" w:fill="auto"/>
            <w:vAlign w:val="bottom"/>
          </w:tcPr>
          <w:p w14:paraId="476849D5" w14:textId="71E8FA7C" w:rsidR="0001272C" w:rsidRPr="00805E65" w:rsidRDefault="0001272C" w:rsidP="0001272C">
            <w:pPr>
              <w:pStyle w:val="TableParagraph"/>
              <w:spacing w:line="268" w:lineRule="exact"/>
              <w:ind w:left="125"/>
              <w:rPr>
                <w:sz w:val="24"/>
                <w:szCs w:val="24"/>
              </w:rPr>
            </w:pPr>
            <w:r w:rsidRPr="00805E65">
              <w:rPr>
                <w:color w:val="000000"/>
                <w:sz w:val="24"/>
                <w:szCs w:val="24"/>
              </w:rPr>
              <w:t>4.05</w:t>
            </w:r>
          </w:p>
        </w:tc>
        <w:tc>
          <w:tcPr>
            <w:tcW w:w="658" w:type="dxa"/>
            <w:tcBorders>
              <w:top w:val="nil"/>
              <w:left w:val="nil"/>
              <w:bottom w:val="nil"/>
              <w:right w:val="nil"/>
            </w:tcBorders>
            <w:shd w:val="clear" w:color="auto" w:fill="auto"/>
            <w:vAlign w:val="bottom"/>
          </w:tcPr>
          <w:p w14:paraId="06E54EA4" w14:textId="11DE6A06" w:rsidR="0001272C" w:rsidRPr="00805E65" w:rsidRDefault="0001272C" w:rsidP="0001272C">
            <w:pPr>
              <w:pStyle w:val="TableParagraph"/>
              <w:spacing w:line="268" w:lineRule="exact"/>
              <w:ind w:left="128"/>
              <w:rPr>
                <w:sz w:val="24"/>
                <w:szCs w:val="24"/>
              </w:rPr>
            </w:pPr>
            <w:r w:rsidRPr="00805E65">
              <w:rPr>
                <w:color w:val="000000"/>
                <w:sz w:val="24"/>
                <w:szCs w:val="24"/>
              </w:rPr>
              <w:t>3.58</w:t>
            </w:r>
          </w:p>
        </w:tc>
        <w:tc>
          <w:tcPr>
            <w:tcW w:w="661" w:type="dxa"/>
            <w:tcBorders>
              <w:top w:val="nil"/>
              <w:left w:val="nil"/>
              <w:bottom w:val="nil"/>
              <w:right w:val="nil"/>
            </w:tcBorders>
            <w:shd w:val="clear" w:color="auto" w:fill="auto"/>
            <w:vAlign w:val="bottom"/>
          </w:tcPr>
          <w:p w14:paraId="2606B063" w14:textId="1C962F24" w:rsidR="0001272C" w:rsidRPr="00805E65" w:rsidRDefault="0001272C" w:rsidP="0001272C">
            <w:pPr>
              <w:pStyle w:val="TableParagraph"/>
              <w:spacing w:line="268" w:lineRule="exact"/>
              <w:ind w:left="129"/>
              <w:rPr>
                <w:sz w:val="24"/>
                <w:szCs w:val="24"/>
              </w:rPr>
            </w:pPr>
            <w:r w:rsidRPr="00805E65">
              <w:rPr>
                <w:color w:val="000000"/>
                <w:sz w:val="24"/>
                <w:szCs w:val="24"/>
              </w:rPr>
              <w:t>2.31</w:t>
            </w:r>
          </w:p>
        </w:tc>
        <w:tc>
          <w:tcPr>
            <w:tcW w:w="649" w:type="dxa"/>
            <w:tcBorders>
              <w:top w:val="nil"/>
              <w:left w:val="nil"/>
              <w:bottom w:val="nil"/>
              <w:right w:val="nil"/>
            </w:tcBorders>
            <w:shd w:val="clear" w:color="auto" w:fill="auto"/>
            <w:vAlign w:val="bottom"/>
          </w:tcPr>
          <w:p w14:paraId="69A99264" w14:textId="489B2C14" w:rsidR="0001272C" w:rsidRPr="00805E65" w:rsidRDefault="0001272C" w:rsidP="0001272C">
            <w:pPr>
              <w:pStyle w:val="TableParagraph"/>
              <w:spacing w:line="268" w:lineRule="exact"/>
              <w:ind w:left="111" w:right="59"/>
              <w:jc w:val="center"/>
              <w:rPr>
                <w:sz w:val="24"/>
                <w:szCs w:val="24"/>
              </w:rPr>
            </w:pPr>
            <w:r w:rsidRPr="00805E65">
              <w:rPr>
                <w:color w:val="000000"/>
                <w:sz w:val="24"/>
                <w:szCs w:val="24"/>
              </w:rPr>
              <w:t>1.99</w:t>
            </w:r>
          </w:p>
        </w:tc>
      </w:tr>
      <w:tr w:rsidR="0001272C" w:rsidRPr="00F329A9" w14:paraId="4BC52ECA" w14:textId="77777777" w:rsidTr="00402D6B">
        <w:trPr>
          <w:trHeight w:val="632"/>
        </w:trPr>
        <w:tc>
          <w:tcPr>
            <w:tcW w:w="1545" w:type="dxa"/>
          </w:tcPr>
          <w:p w14:paraId="2C741130" w14:textId="513D67C6" w:rsidR="0001272C" w:rsidRPr="00F329A9" w:rsidRDefault="0001272C" w:rsidP="0001272C">
            <w:pPr>
              <w:pStyle w:val="TableParagraph"/>
              <w:spacing w:before="1" w:line="259" w:lineRule="auto"/>
              <w:ind w:right="104"/>
              <w:rPr>
                <w:sz w:val="24"/>
                <w:szCs w:val="24"/>
              </w:rPr>
            </w:pPr>
            <w:r>
              <w:rPr>
                <w:sz w:val="24"/>
                <w:szCs w:val="24"/>
              </w:rPr>
              <w:t>SKW</w:t>
            </w:r>
          </w:p>
        </w:tc>
        <w:tc>
          <w:tcPr>
            <w:tcW w:w="654" w:type="dxa"/>
            <w:tcBorders>
              <w:top w:val="nil"/>
              <w:left w:val="nil"/>
              <w:bottom w:val="nil"/>
              <w:right w:val="nil"/>
            </w:tcBorders>
            <w:shd w:val="clear" w:color="auto" w:fill="auto"/>
            <w:vAlign w:val="bottom"/>
          </w:tcPr>
          <w:p w14:paraId="7BC43653" w14:textId="03F6D75B" w:rsidR="0001272C" w:rsidRPr="00805E65" w:rsidRDefault="0001272C" w:rsidP="0001272C">
            <w:pPr>
              <w:pStyle w:val="TableParagraph"/>
              <w:rPr>
                <w:sz w:val="24"/>
                <w:szCs w:val="24"/>
              </w:rPr>
            </w:pPr>
            <w:r w:rsidRPr="00805E65">
              <w:rPr>
                <w:color w:val="000000"/>
                <w:sz w:val="24"/>
                <w:szCs w:val="24"/>
              </w:rPr>
              <w:t>7.42</w:t>
            </w:r>
          </w:p>
        </w:tc>
        <w:tc>
          <w:tcPr>
            <w:tcW w:w="658" w:type="dxa"/>
            <w:tcBorders>
              <w:top w:val="nil"/>
              <w:left w:val="nil"/>
              <w:bottom w:val="nil"/>
              <w:right w:val="nil"/>
            </w:tcBorders>
            <w:shd w:val="clear" w:color="auto" w:fill="auto"/>
            <w:vAlign w:val="bottom"/>
          </w:tcPr>
          <w:p w14:paraId="316510D4" w14:textId="2FB07A9A" w:rsidR="0001272C" w:rsidRPr="00805E65" w:rsidRDefault="0001272C" w:rsidP="0001272C">
            <w:pPr>
              <w:pStyle w:val="TableParagraph"/>
              <w:ind w:left="118"/>
              <w:rPr>
                <w:sz w:val="24"/>
                <w:szCs w:val="24"/>
              </w:rPr>
            </w:pPr>
            <w:r w:rsidRPr="00805E65">
              <w:rPr>
                <w:color w:val="000000"/>
                <w:sz w:val="24"/>
                <w:szCs w:val="24"/>
              </w:rPr>
              <w:t>8.25</w:t>
            </w:r>
          </w:p>
        </w:tc>
        <w:tc>
          <w:tcPr>
            <w:tcW w:w="763" w:type="dxa"/>
            <w:tcBorders>
              <w:top w:val="nil"/>
              <w:left w:val="nil"/>
              <w:bottom w:val="nil"/>
              <w:right w:val="nil"/>
            </w:tcBorders>
            <w:shd w:val="clear" w:color="auto" w:fill="auto"/>
            <w:vAlign w:val="bottom"/>
          </w:tcPr>
          <w:p w14:paraId="0D436677" w14:textId="205C36CC" w:rsidR="0001272C" w:rsidRPr="00805E65" w:rsidRDefault="0001272C" w:rsidP="0001272C">
            <w:pPr>
              <w:pStyle w:val="TableParagraph"/>
              <w:ind w:left="119"/>
              <w:rPr>
                <w:sz w:val="24"/>
                <w:szCs w:val="24"/>
              </w:rPr>
            </w:pPr>
            <w:r w:rsidRPr="00805E65">
              <w:rPr>
                <w:color w:val="000000"/>
                <w:sz w:val="24"/>
                <w:szCs w:val="24"/>
              </w:rPr>
              <w:t>12.4</w:t>
            </w:r>
          </w:p>
        </w:tc>
        <w:tc>
          <w:tcPr>
            <w:tcW w:w="771" w:type="dxa"/>
            <w:tcBorders>
              <w:top w:val="nil"/>
              <w:left w:val="nil"/>
              <w:bottom w:val="nil"/>
              <w:right w:val="nil"/>
            </w:tcBorders>
            <w:shd w:val="clear" w:color="auto" w:fill="auto"/>
            <w:vAlign w:val="bottom"/>
          </w:tcPr>
          <w:p w14:paraId="6DBEA7B6" w14:textId="0CAEE337" w:rsidR="0001272C" w:rsidRPr="00805E65" w:rsidRDefault="0001272C" w:rsidP="0001272C">
            <w:pPr>
              <w:pStyle w:val="TableParagraph"/>
              <w:ind w:left="127"/>
              <w:rPr>
                <w:sz w:val="24"/>
                <w:szCs w:val="24"/>
              </w:rPr>
            </w:pPr>
            <w:r w:rsidRPr="00805E65">
              <w:rPr>
                <w:color w:val="000000"/>
                <w:sz w:val="24"/>
                <w:szCs w:val="24"/>
              </w:rPr>
              <w:t>13.8</w:t>
            </w:r>
          </w:p>
        </w:tc>
        <w:tc>
          <w:tcPr>
            <w:tcW w:w="768" w:type="dxa"/>
            <w:tcBorders>
              <w:top w:val="nil"/>
              <w:left w:val="nil"/>
              <w:bottom w:val="nil"/>
              <w:right w:val="nil"/>
            </w:tcBorders>
            <w:shd w:val="clear" w:color="auto" w:fill="auto"/>
            <w:vAlign w:val="bottom"/>
          </w:tcPr>
          <w:p w14:paraId="4634F212" w14:textId="2C4F63D0" w:rsidR="0001272C" w:rsidRPr="00805E65" w:rsidRDefault="0001272C" w:rsidP="0001272C">
            <w:pPr>
              <w:pStyle w:val="TableParagraph"/>
              <w:ind w:left="125"/>
              <w:rPr>
                <w:sz w:val="24"/>
                <w:szCs w:val="24"/>
              </w:rPr>
            </w:pPr>
            <w:r w:rsidRPr="00805E65">
              <w:rPr>
                <w:color w:val="000000"/>
                <w:sz w:val="24"/>
                <w:szCs w:val="24"/>
              </w:rPr>
              <w:t>13.6</w:t>
            </w:r>
          </w:p>
        </w:tc>
        <w:tc>
          <w:tcPr>
            <w:tcW w:w="683" w:type="dxa"/>
            <w:tcBorders>
              <w:top w:val="nil"/>
              <w:left w:val="nil"/>
              <w:bottom w:val="nil"/>
              <w:right w:val="nil"/>
            </w:tcBorders>
            <w:shd w:val="clear" w:color="auto" w:fill="auto"/>
            <w:vAlign w:val="bottom"/>
          </w:tcPr>
          <w:p w14:paraId="7837673D" w14:textId="7CB4EA31" w:rsidR="0001272C" w:rsidRPr="00805E65" w:rsidRDefault="0001272C" w:rsidP="0001272C">
            <w:pPr>
              <w:pStyle w:val="TableParagraph"/>
              <w:ind w:left="126"/>
              <w:rPr>
                <w:sz w:val="24"/>
                <w:szCs w:val="24"/>
              </w:rPr>
            </w:pPr>
            <w:r w:rsidRPr="00805E65">
              <w:rPr>
                <w:color w:val="000000"/>
                <w:sz w:val="24"/>
                <w:szCs w:val="24"/>
              </w:rPr>
              <w:t>10.66</w:t>
            </w:r>
          </w:p>
        </w:tc>
        <w:tc>
          <w:tcPr>
            <w:tcW w:w="659" w:type="dxa"/>
            <w:tcBorders>
              <w:top w:val="nil"/>
              <w:left w:val="nil"/>
              <w:bottom w:val="nil"/>
              <w:right w:val="nil"/>
            </w:tcBorders>
            <w:shd w:val="clear" w:color="auto" w:fill="auto"/>
            <w:vAlign w:val="bottom"/>
          </w:tcPr>
          <w:p w14:paraId="0080930A" w14:textId="43894C84" w:rsidR="0001272C" w:rsidRPr="00805E65" w:rsidRDefault="0001272C" w:rsidP="0001272C">
            <w:pPr>
              <w:pStyle w:val="TableParagraph"/>
              <w:ind w:left="129"/>
              <w:rPr>
                <w:sz w:val="24"/>
                <w:szCs w:val="24"/>
              </w:rPr>
            </w:pPr>
            <w:r w:rsidRPr="00805E65">
              <w:rPr>
                <w:color w:val="000000"/>
                <w:sz w:val="24"/>
                <w:szCs w:val="24"/>
              </w:rPr>
              <w:t>11.6</w:t>
            </w:r>
          </w:p>
        </w:tc>
        <w:tc>
          <w:tcPr>
            <w:tcW w:w="663" w:type="dxa"/>
            <w:tcBorders>
              <w:top w:val="nil"/>
              <w:left w:val="nil"/>
              <w:bottom w:val="nil"/>
              <w:right w:val="nil"/>
            </w:tcBorders>
            <w:shd w:val="clear" w:color="auto" w:fill="auto"/>
            <w:vAlign w:val="bottom"/>
          </w:tcPr>
          <w:p w14:paraId="5F958E1E" w14:textId="05494165" w:rsidR="0001272C" w:rsidRPr="00805E65" w:rsidRDefault="0001272C" w:rsidP="0001272C">
            <w:pPr>
              <w:pStyle w:val="TableParagraph"/>
              <w:ind w:left="127"/>
              <w:rPr>
                <w:sz w:val="24"/>
                <w:szCs w:val="24"/>
              </w:rPr>
            </w:pPr>
            <w:r w:rsidRPr="00805E65">
              <w:rPr>
                <w:color w:val="000000"/>
                <w:sz w:val="24"/>
                <w:szCs w:val="24"/>
              </w:rPr>
              <w:t>11.9</w:t>
            </w:r>
          </w:p>
        </w:tc>
        <w:tc>
          <w:tcPr>
            <w:tcW w:w="658" w:type="dxa"/>
            <w:tcBorders>
              <w:top w:val="nil"/>
              <w:left w:val="nil"/>
              <w:bottom w:val="nil"/>
              <w:right w:val="nil"/>
            </w:tcBorders>
            <w:shd w:val="clear" w:color="auto" w:fill="auto"/>
            <w:vAlign w:val="bottom"/>
          </w:tcPr>
          <w:p w14:paraId="077A0A8A" w14:textId="7D7ED3D1" w:rsidR="0001272C" w:rsidRPr="00805E65" w:rsidRDefault="0001272C" w:rsidP="0001272C">
            <w:pPr>
              <w:pStyle w:val="TableParagraph"/>
              <w:ind w:left="125"/>
              <w:rPr>
                <w:sz w:val="24"/>
                <w:szCs w:val="24"/>
              </w:rPr>
            </w:pPr>
            <w:r w:rsidRPr="00805E65">
              <w:rPr>
                <w:color w:val="000000"/>
                <w:sz w:val="24"/>
                <w:szCs w:val="24"/>
              </w:rPr>
              <w:t>10.6</w:t>
            </w:r>
          </w:p>
        </w:tc>
        <w:tc>
          <w:tcPr>
            <w:tcW w:w="658" w:type="dxa"/>
            <w:tcBorders>
              <w:top w:val="nil"/>
              <w:left w:val="nil"/>
              <w:bottom w:val="nil"/>
              <w:right w:val="nil"/>
            </w:tcBorders>
            <w:shd w:val="clear" w:color="auto" w:fill="auto"/>
            <w:vAlign w:val="bottom"/>
          </w:tcPr>
          <w:p w14:paraId="6FF315D0" w14:textId="4D9DCB03" w:rsidR="0001272C" w:rsidRPr="00805E65" w:rsidRDefault="0001272C" w:rsidP="0001272C">
            <w:pPr>
              <w:pStyle w:val="TableParagraph"/>
              <w:ind w:left="128"/>
              <w:rPr>
                <w:sz w:val="24"/>
                <w:szCs w:val="24"/>
              </w:rPr>
            </w:pPr>
            <w:r w:rsidRPr="00805E65">
              <w:rPr>
                <w:color w:val="000000"/>
                <w:sz w:val="24"/>
                <w:szCs w:val="24"/>
              </w:rPr>
              <w:t>7.25</w:t>
            </w:r>
          </w:p>
        </w:tc>
        <w:tc>
          <w:tcPr>
            <w:tcW w:w="661" w:type="dxa"/>
            <w:tcBorders>
              <w:top w:val="nil"/>
              <w:left w:val="nil"/>
              <w:bottom w:val="nil"/>
              <w:right w:val="nil"/>
            </w:tcBorders>
            <w:shd w:val="clear" w:color="auto" w:fill="auto"/>
            <w:vAlign w:val="bottom"/>
          </w:tcPr>
          <w:p w14:paraId="5B98C9EB" w14:textId="3982124C" w:rsidR="0001272C" w:rsidRPr="00805E65" w:rsidRDefault="0001272C" w:rsidP="0001272C">
            <w:pPr>
              <w:pStyle w:val="TableParagraph"/>
              <w:ind w:left="129"/>
              <w:rPr>
                <w:sz w:val="24"/>
                <w:szCs w:val="24"/>
              </w:rPr>
            </w:pPr>
            <w:r w:rsidRPr="00805E65">
              <w:rPr>
                <w:color w:val="000000"/>
                <w:sz w:val="24"/>
                <w:szCs w:val="24"/>
              </w:rPr>
              <w:t>7.23</w:t>
            </w:r>
          </w:p>
        </w:tc>
        <w:tc>
          <w:tcPr>
            <w:tcW w:w="649" w:type="dxa"/>
            <w:tcBorders>
              <w:top w:val="nil"/>
              <w:left w:val="nil"/>
              <w:bottom w:val="nil"/>
              <w:right w:val="nil"/>
            </w:tcBorders>
            <w:shd w:val="clear" w:color="auto" w:fill="auto"/>
            <w:vAlign w:val="bottom"/>
          </w:tcPr>
          <w:p w14:paraId="0F8711DE" w14:textId="4E04D024" w:rsidR="0001272C" w:rsidRPr="00805E65" w:rsidRDefault="0001272C" w:rsidP="0001272C">
            <w:pPr>
              <w:pStyle w:val="TableParagraph"/>
              <w:ind w:left="111" w:right="59"/>
              <w:jc w:val="center"/>
              <w:rPr>
                <w:sz w:val="24"/>
                <w:szCs w:val="24"/>
              </w:rPr>
            </w:pPr>
            <w:r w:rsidRPr="00805E65">
              <w:rPr>
                <w:color w:val="000000"/>
                <w:sz w:val="24"/>
                <w:szCs w:val="24"/>
              </w:rPr>
              <w:t>7.24</w:t>
            </w:r>
          </w:p>
        </w:tc>
      </w:tr>
      <w:tr w:rsidR="0001272C" w:rsidRPr="00F329A9" w14:paraId="5F9E4BE5" w14:textId="77777777" w:rsidTr="00402D6B">
        <w:trPr>
          <w:trHeight w:val="767"/>
        </w:trPr>
        <w:tc>
          <w:tcPr>
            <w:tcW w:w="1545" w:type="dxa"/>
          </w:tcPr>
          <w:p w14:paraId="66A0DD9D" w14:textId="3BC2FBB5" w:rsidR="0001272C" w:rsidRPr="00F329A9" w:rsidRDefault="0001272C" w:rsidP="0001272C">
            <w:pPr>
              <w:pStyle w:val="TableParagraph"/>
              <w:spacing w:before="3" w:line="235" w:lineRule="auto"/>
              <w:ind w:right="68"/>
              <w:rPr>
                <w:sz w:val="24"/>
                <w:szCs w:val="24"/>
              </w:rPr>
            </w:pPr>
            <w:r>
              <w:rPr>
                <w:sz w:val="24"/>
                <w:szCs w:val="24"/>
              </w:rPr>
              <w:t>ESB</w:t>
            </w:r>
          </w:p>
        </w:tc>
        <w:tc>
          <w:tcPr>
            <w:tcW w:w="654" w:type="dxa"/>
            <w:tcBorders>
              <w:top w:val="nil"/>
              <w:left w:val="nil"/>
              <w:bottom w:val="nil"/>
              <w:right w:val="nil"/>
            </w:tcBorders>
            <w:shd w:val="clear" w:color="auto" w:fill="auto"/>
            <w:vAlign w:val="bottom"/>
          </w:tcPr>
          <w:p w14:paraId="4462AEE5" w14:textId="29B1C973" w:rsidR="0001272C" w:rsidRPr="00805E65" w:rsidRDefault="0001272C" w:rsidP="0001272C">
            <w:pPr>
              <w:pStyle w:val="TableParagraph"/>
              <w:rPr>
                <w:sz w:val="24"/>
                <w:szCs w:val="24"/>
              </w:rPr>
            </w:pPr>
            <w:r w:rsidRPr="00805E65">
              <w:rPr>
                <w:color w:val="000000"/>
                <w:sz w:val="24"/>
                <w:szCs w:val="24"/>
              </w:rPr>
              <w:t>6.22</w:t>
            </w:r>
          </w:p>
        </w:tc>
        <w:tc>
          <w:tcPr>
            <w:tcW w:w="658" w:type="dxa"/>
            <w:tcBorders>
              <w:top w:val="nil"/>
              <w:left w:val="nil"/>
              <w:bottom w:val="nil"/>
              <w:right w:val="nil"/>
            </w:tcBorders>
            <w:shd w:val="clear" w:color="auto" w:fill="auto"/>
            <w:vAlign w:val="bottom"/>
          </w:tcPr>
          <w:p w14:paraId="18DC5F62" w14:textId="248A087C" w:rsidR="0001272C" w:rsidRPr="00805E65" w:rsidRDefault="0001272C" w:rsidP="0001272C">
            <w:pPr>
              <w:pStyle w:val="TableParagraph"/>
              <w:ind w:left="118"/>
              <w:rPr>
                <w:sz w:val="24"/>
                <w:szCs w:val="24"/>
              </w:rPr>
            </w:pPr>
            <w:r w:rsidRPr="00805E65">
              <w:rPr>
                <w:color w:val="000000"/>
                <w:sz w:val="24"/>
                <w:szCs w:val="24"/>
              </w:rPr>
              <w:t>8.23</w:t>
            </w:r>
          </w:p>
        </w:tc>
        <w:tc>
          <w:tcPr>
            <w:tcW w:w="763" w:type="dxa"/>
            <w:tcBorders>
              <w:top w:val="nil"/>
              <w:left w:val="nil"/>
              <w:bottom w:val="nil"/>
              <w:right w:val="nil"/>
            </w:tcBorders>
            <w:shd w:val="clear" w:color="auto" w:fill="auto"/>
            <w:vAlign w:val="bottom"/>
          </w:tcPr>
          <w:p w14:paraId="5944046C" w14:textId="5E74505E" w:rsidR="0001272C" w:rsidRPr="00805E65" w:rsidRDefault="0001272C" w:rsidP="0001272C">
            <w:pPr>
              <w:pStyle w:val="TableParagraph"/>
              <w:ind w:left="119"/>
              <w:rPr>
                <w:sz w:val="24"/>
                <w:szCs w:val="24"/>
              </w:rPr>
            </w:pPr>
            <w:r w:rsidRPr="00805E65">
              <w:rPr>
                <w:color w:val="000000"/>
                <w:sz w:val="24"/>
                <w:szCs w:val="24"/>
              </w:rPr>
              <w:t>12.3</w:t>
            </w:r>
          </w:p>
        </w:tc>
        <w:tc>
          <w:tcPr>
            <w:tcW w:w="771" w:type="dxa"/>
            <w:tcBorders>
              <w:top w:val="nil"/>
              <w:left w:val="nil"/>
              <w:bottom w:val="nil"/>
              <w:right w:val="nil"/>
            </w:tcBorders>
            <w:shd w:val="clear" w:color="auto" w:fill="auto"/>
            <w:vAlign w:val="bottom"/>
          </w:tcPr>
          <w:p w14:paraId="216A8A90" w14:textId="2F3BFF64" w:rsidR="0001272C" w:rsidRPr="00805E65" w:rsidRDefault="0001272C" w:rsidP="0001272C">
            <w:pPr>
              <w:pStyle w:val="TableParagraph"/>
              <w:ind w:left="127"/>
              <w:rPr>
                <w:sz w:val="24"/>
                <w:szCs w:val="24"/>
              </w:rPr>
            </w:pPr>
            <w:r w:rsidRPr="00805E65">
              <w:rPr>
                <w:color w:val="000000"/>
                <w:sz w:val="24"/>
                <w:szCs w:val="24"/>
              </w:rPr>
              <w:t>13.8</w:t>
            </w:r>
          </w:p>
        </w:tc>
        <w:tc>
          <w:tcPr>
            <w:tcW w:w="768" w:type="dxa"/>
            <w:tcBorders>
              <w:top w:val="nil"/>
              <w:left w:val="nil"/>
              <w:bottom w:val="nil"/>
              <w:right w:val="nil"/>
            </w:tcBorders>
            <w:shd w:val="clear" w:color="auto" w:fill="auto"/>
            <w:vAlign w:val="bottom"/>
          </w:tcPr>
          <w:p w14:paraId="0F527C4C" w14:textId="2BC15F9E" w:rsidR="0001272C" w:rsidRPr="00805E65" w:rsidRDefault="0001272C" w:rsidP="0001272C">
            <w:pPr>
              <w:pStyle w:val="TableParagraph"/>
              <w:ind w:left="125"/>
              <w:rPr>
                <w:sz w:val="24"/>
                <w:szCs w:val="24"/>
              </w:rPr>
            </w:pPr>
            <w:r w:rsidRPr="00805E65">
              <w:rPr>
                <w:color w:val="000000"/>
                <w:sz w:val="24"/>
                <w:szCs w:val="24"/>
              </w:rPr>
              <w:t>11.3</w:t>
            </w:r>
          </w:p>
        </w:tc>
        <w:tc>
          <w:tcPr>
            <w:tcW w:w="683" w:type="dxa"/>
            <w:tcBorders>
              <w:top w:val="nil"/>
              <w:left w:val="nil"/>
              <w:bottom w:val="nil"/>
              <w:right w:val="nil"/>
            </w:tcBorders>
            <w:shd w:val="clear" w:color="auto" w:fill="auto"/>
            <w:vAlign w:val="bottom"/>
          </w:tcPr>
          <w:p w14:paraId="6A773C1C" w14:textId="347E0465" w:rsidR="0001272C" w:rsidRPr="00805E65" w:rsidRDefault="0001272C" w:rsidP="0001272C">
            <w:pPr>
              <w:pStyle w:val="TableParagraph"/>
              <w:ind w:left="126"/>
              <w:rPr>
                <w:sz w:val="24"/>
                <w:szCs w:val="24"/>
              </w:rPr>
            </w:pPr>
            <w:r w:rsidRPr="00805E65">
              <w:rPr>
                <w:color w:val="000000"/>
                <w:sz w:val="24"/>
                <w:szCs w:val="24"/>
              </w:rPr>
              <w:t>8.99</w:t>
            </w:r>
          </w:p>
        </w:tc>
        <w:tc>
          <w:tcPr>
            <w:tcW w:w="659" w:type="dxa"/>
            <w:tcBorders>
              <w:top w:val="nil"/>
              <w:left w:val="nil"/>
              <w:bottom w:val="nil"/>
              <w:right w:val="nil"/>
            </w:tcBorders>
            <w:shd w:val="clear" w:color="auto" w:fill="auto"/>
            <w:vAlign w:val="bottom"/>
          </w:tcPr>
          <w:p w14:paraId="7B49E977" w14:textId="47AFC9E4" w:rsidR="0001272C" w:rsidRPr="00805E65" w:rsidRDefault="0001272C" w:rsidP="0001272C">
            <w:pPr>
              <w:pStyle w:val="TableParagraph"/>
              <w:ind w:left="129"/>
              <w:rPr>
                <w:sz w:val="24"/>
                <w:szCs w:val="24"/>
              </w:rPr>
            </w:pPr>
            <w:r w:rsidRPr="00805E65">
              <w:rPr>
                <w:color w:val="000000"/>
                <w:sz w:val="24"/>
                <w:szCs w:val="24"/>
              </w:rPr>
              <w:t>10.5</w:t>
            </w:r>
          </w:p>
        </w:tc>
        <w:tc>
          <w:tcPr>
            <w:tcW w:w="663" w:type="dxa"/>
            <w:tcBorders>
              <w:top w:val="nil"/>
              <w:left w:val="nil"/>
              <w:bottom w:val="nil"/>
              <w:right w:val="nil"/>
            </w:tcBorders>
            <w:shd w:val="clear" w:color="auto" w:fill="auto"/>
            <w:vAlign w:val="bottom"/>
          </w:tcPr>
          <w:p w14:paraId="5D8E7EA1" w14:textId="3DE10B64" w:rsidR="0001272C" w:rsidRPr="00805E65" w:rsidRDefault="0001272C" w:rsidP="0001272C">
            <w:pPr>
              <w:pStyle w:val="TableParagraph"/>
              <w:ind w:left="127"/>
              <w:rPr>
                <w:sz w:val="24"/>
                <w:szCs w:val="24"/>
              </w:rPr>
            </w:pPr>
            <w:r w:rsidRPr="00805E65">
              <w:rPr>
                <w:color w:val="000000"/>
                <w:sz w:val="24"/>
                <w:szCs w:val="24"/>
              </w:rPr>
              <w:t>10.7</w:t>
            </w:r>
          </w:p>
        </w:tc>
        <w:tc>
          <w:tcPr>
            <w:tcW w:w="658" w:type="dxa"/>
            <w:tcBorders>
              <w:top w:val="nil"/>
              <w:left w:val="nil"/>
              <w:bottom w:val="nil"/>
              <w:right w:val="nil"/>
            </w:tcBorders>
            <w:shd w:val="clear" w:color="auto" w:fill="auto"/>
            <w:vAlign w:val="bottom"/>
          </w:tcPr>
          <w:p w14:paraId="3E9CBED4" w14:textId="1FA9A6FA" w:rsidR="0001272C" w:rsidRPr="00805E65" w:rsidRDefault="0001272C" w:rsidP="0001272C">
            <w:pPr>
              <w:pStyle w:val="TableParagraph"/>
              <w:ind w:left="125"/>
              <w:rPr>
                <w:sz w:val="24"/>
                <w:szCs w:val="24"/>
              </w:rPr>
            </w:pPr>
            <w:r w:rsidRPr="00805E65">
              <w:rPr>
                <w:color w:val="000000"/>
                <w:sz w:val="24"/>
                <w:szCs w:val="24"/>
              </w:rPr>
              <w:t>8.24</w:t>
            </w:r>
          </w:p>
        </w:tc>
        <w:tc>
          <w:tcPr>
            <w:tcW w:w="658" w:type="dxa"/>
            <w:tcBorders>
              <w:top w:val="nil"/>
              <w:left w:val="nil"/>
              <w:bottom w:val="nil"/>
              <w:right w:val="nil"/>
            </w:tcBorders>
            <w:shd w:val="clear" w:color="auto" w:fill="auto"/>
            <w:vAlign w:val="bottom"/>
          </w:tcPr>
          <w:p w14:paraId="1E51AAC7" w14:textId="4A7796B7" w:rsidR="0001272C" w:rsidRPr="00805E65" w:rsidRDefault="0001272C" w:rsidP="0001272C">
            <w:pPr>
              <w:pStyle w:val="TableParagraph"/>
              <w:ind w:left="128"/>
              <w:rPr>
                <w:sz w:val="24"/>
                <w:szCs w:val="24"/>
              </w:rPr>
            </w:pPr>
            <w:r w:rsidRPr="00805E65">
              <w:rPr>
                <w:color w:val="000000"/>
                <w:sz w:val="24"/>
                <w:szCs w:val="24"/>
              </w:rPr>
              <w:t>6.5</w:t>
            </w:r>
          </w:p>
        </w:tc>
        <w:tc>
          <w:tcPr>
            <w:tcW w:w="661" w:type="dxa"/>
            <w:tcBorders>
              <w:top w:val="nil"/>
              <w:left w:val="nil"/>
              <w:bottom w:val="nil"/>
              <w:right w:val="nil"/>
            </w:tcBorders>
            <w:shd w:val="clear" w:color="auto" w:fill="auto"/>
            <w:vAlign w:val="bottom"/>
          </w:tcPr>
          <w:p w14:paraId="3E114D04" w14:textId="68DDD8C6" w:rsidR="0001272C" w:rsidRPr="00805E65" w:rsidRDefault="0001272C" w:rsidP="0001272C">
            <w:pPr>
              <w:pStyle w:val="TableParagraph"/>
              <w:ind w:left="129"/>
              <w:rPr>
                <w:sz w:val="24"/>
                <w:szCs w:val="24"/>
              </w:rPr>
            </w:pPr>
            <w:r w:rsidRPr="00805E65">
              <w:rPr>
                <w:color w:val="000000"/>
                <w:sz w:val="24"/>
                <w:szCs w:val="24"/>
              </w:rPr>
              <w:t>6.44</w:t>
            </w:r>
          </w:p>
        </w:tc>
        <w:tc>
          <w:tcPr>
            <w:tcW w:w="649" w:type="dxa"/>
            <w:tcBorders>
              <w:top w:val="nil"/>
              <w:left w:val="nil"/>
              <w:bottom w:val="nil"/>
              <w:right w:val="nil"/>
            </w:tcBorders>
            <w:shd w:val="clear" w:color="auto" w:fill="auto"/>
            <w:vAlign w:val="bottom"/>
          </w:tcPr>
          <w:p w14:paraId="38C45930" w14:textId="21D20C28" w:rsidR="0001272C" w:rsidRPr="00805E65" w:rsidRDefault="0001272C" w:rsidP="0001272C">
            <w:pPr>
              <w:pStyle w:val="TableParagraph"/>
              <w:ind w:left="111" w:right="59"/>
              <w:jc w:val="center"/>
              <w:rPr>
                <w:sz w:val="24"/>
                <w:szCs w:val="24"/>
              </w:rPr>
            </w:pPr>
            <w:r w:rsidRPr="00805E65">
              <w:rPr>
                <w:color w:val="000000"/>
                <w:sz w:val="24"/>
                <w:szCs w:val="24"/>
              </w:rPr>
              <w:t>5.62</w:t>
            </w:r>
          </w:p>
        </w:tc>
      </w:tr>
      <w:tr w:rsidR="0001272C" w:rsidRPr="00F329A9" w14:paraId="5695B688" w14:textId="77777777" w:rsidTr="00402D6B">
        <w:trPr>
          <w:trHeight w:val="459"/>
        </w:trPr>
        <w:tc>
          <w:tcPr>
            <w:tcW w:w="1545" w:type="dxa"/>
          </w:tcPr>
          <w:p w14:paraId="636B0D5C" w14:textId="423F345B" w:rsidR="0001272C" w:rsidRPr="00F329A9" w:rsidRDefault="0001272C" w:rsidP="0001272C">
            <w:pPr>
              <w:pStyle w:val="TableParagraph"/>
              <w:spacing w:line="261" w:lineRule="exact"/>
              <w:rPr>
                <w:sz w:val="24"/>
                <w:szCs w:val="24"/>
              </w:rPr>
            </w:pPr>
            <w:r>
              <w:rPr>
                <w:sz w:val="24"/>
                <w:szCs w:val="24"/>
              </w:rPr>
              <w:t>WSB</w:t>
            </w:r>
          </w:p>
        </w:tc>
        <w:tc>
          <w:tcPr>
            <w:tcW w:w="654" w:type="dxa"/>
            <w:tcBorders>
              <w:top w:val="nil"/>
              <w:left w:val="nil"/>
              <w:bottom w:val="nil"/>
              <w:right w:val="nil"/>
            </w:tcBorders>
            <w:shd w:val="clear" w:color="auto" w:fill="auto"/>
            <w:vAlign w:val="bottom"/>
          </w:tcPr>
          <w:p w14:paraId="1CEC5DD6" w14:textId="12292769" w:rsidR="0001272C" w:rsidRPr="00805E65" w:rsidRDefault="0001272C" w:rsidP="0001272C">
            <w:pPr>
              <w:pStyle w:val="TableParagraph"/>
              <w:rPr>
                <w:sz w:val="24"/>
                <w:szCs w:val="24"/>
              </w:rPr>
            </w:pPr>
            <w:r w:rsidRPr="00805E65">
              <w:rPr>
                <w:color w:val="000000"/>
                <w:sz w:val="24"/>
                <w:szCs w:val="24"/>
              </w:rPr>
              <w:t>8.12</w:t>
            </w:r>
          </w:p>
        </w:tc>
        <w:tc>
          <w:tcPr>
            <w:tcW w:w="658" w:type="dxa"/>
            <w:tcBorders>
              <w:top w:val="nil"/>
              <w:left w:val="nil"/>
              <w:bottom w:val="nil"/>
              <w:right w:val="nil"/>
            </w:tcBorders>
            <w:shd w:val="clear" w:color="auto" w:fill="auto"/>
            <w:vAlign w:val="bottom"/>
          </w:tcPr>
          <w:p w14:paraId="32D8A54C" w14:textId="4FD9A88E" w:rsidR="0001272C" w:rsidRPr="00805E65" w:rsidRDefault="0001272C" w:rsidP="0001272C">
            <w:pPr>
              <w:pStyle w:val="TableParagraph"/>
              <w:ind w:left="118"/>
              <w:rPr>
                <w:sz w:val="24"/>
                <w:szCs w:val="24"/>
              </w:rPr>
            </w:pPr>
            <w:r w:rsidRPr="00805E65">
              <w:rPr>
                <w:color w:val="000000"/>
                <w:sz w:val="24"/>
                <w:szCs w:val="24"/>
              </w:rPr>
              <w:t>8.64</w:t>
            </w:r>
          </w:p>
        </w:tc>
        <w:tc>
          <w:tcPr>
            <w:tcW w:w="763" w:type="dxa"/>
            <w:tcBorders>
              <w:top w:val="nil"/>
              <w:left w:val="nil"/>
              <w:bottom w:val="nil"/>
              <w:right w:val="nil"/>
            </w:tcBorders>
            <w:shd w:val="clear" w:color="auto" w:fill="auto"/>
            <w:vAlign w:val="bottom"/>
          </w:tcPr>
          <w:p w14:paraId="3C4A242F" w14:textId="6C243F60" w:rsidR="0001272C" w:rsidRPr="00805E65" w:rsidRDefault="0001272C" w:rsidP="0001272C">
            <w:pPr>
              <w:pStyle w:val="TableParagraph"/>
              <w:ind w:left="119"/>
              <w:rPr>
                <w:sz w:val="24"/>
                <w:szCs w:val="24"/>
              </w:rPr>
            </w:pPr>
            <w:r w:rsidRPr="00805E65">
              <w:rPr>
                <w:color w:val="000000"/>
                <w:sz w:val="24"/>
                <w:szCs w:val="24"/>
              </w:rPr>
              <w:t>11.7</w:t>
            </w:r>
          </w:p>
        </w:tc>
        <w:tc>
          <w:tcPr>
            <w:tcW w:w="771" w:type="dxa"/>
            <w:tcBorders>
              <w:top w:val="nil"/>
              <w:left w:val="nil"/>
              <w:bottom w:val="nil"/>
              <w:right w:val="nil"/>
            </w:tcBorders>
            <w:shd w:val="clear" w:color="auto" w:fill="auto"/>
            <w:vAlign w:val="bottom"/>
          </w:tcPr>
          <w:p w14:paraId="035AF52C" w14:textId="45A04661" w:rsidR="0001272C" w:rsidRPr="00805E65" w:rsidRDefault="0001272C" w:rsidP="0001272C">
            <w:pPr>
              <w:pStyle w:val="TableParagraph"/>
              <w:ind w:left="127"/>
              <w:rPr>
                <w:sz w:val="24"/>
                <w:szCs w:val="24"/>
              </w:rPr>
            </w:pPr>
            <w:r w:rsidRPr="00805E65">
              <w:rPr>
                <w:color w:val="000000"/>
                <w:sz w:val="24"/>
                <w:szCs w:val="24"/>
              </w:rPr>
              <w:t>14.2</w:t>
            </w:r>
          </w:p>
        </w:tc>
        <w:tc>
          <w:tcPr>
            <w:tcW w:w="768" w:type="dxa"/>
            <w:tcBorders>
              <w:top w:val="nil"/>
              <w:left w:val="nil"/>
              <w:bottom w:val="nil"/>
              <w:right w:val="nil"/>
            </w:tcBorders>
            <w:shd w:val="clear" w:color="auto" w:fill="auto"/>
            <w:vAlign w:val="bottom"/>
          </w:tcPr>
          <w:p w14:paraId="537C4125" w14:textId="30B8BE7F" w:rsidR="0001272C" w:rsidRPr="00805E65" w:rsidRDefault="0001272C" w:rsidP="0001272C">
            <w:pPr>
              <w:pStyle w:val="TableParagraph"/>
              <w:ind w:left="125"/>
              <w:rPr>
                <w:sz w:val="24"/>
                <w:szCs w:val="24"/>
              </w:rPr>
            </w:pPr>
            <w:r w:rsidRPr="00805E65">
              <w:rPr>
                <w:color w:val="000000"/>
                <w:sz w:val="24"/>
                <w:szCs w:val="24"/>
              </w:rPr>
              <w:t>13.5</w:t>
            </w:r>
          </w:p>
        </w:tc>
        <w:tc>
          <w:tcPr>
            <w:tcW w:w="683" w:type="dxa"/>
            <w:tcBorders>
              <w:top w:val="nil"/>
              <w:left w:val="nil"/>
              <w:bottom w:val="nil"/>
              <w:right w:val="nil"/>
            </w:tcBorders>
            <w:shd w:val="clear" w:color="auto" w:fill="auto"/>
            <w:vAlign w:val="bottom"/>
          </w:tcPr>
          <w:p w14:paraId="60DC1011" w14:textId="3A70DE03" w:rsidR="0001272C" w:rsidRPr="00805E65" w:rsidRDefault="0001272C" w:rsidP="0001272C">
            <w:pPr>
              <w:pStyle w:val="TableParagraph"/>
              <w:ind w:left="126"/>
              <w:rPr>
                <w:sz w:val="24"/>
                <w:szCs w:val="24"/>
              </w:rPr>
            </w:pPr>
            <w:r w:rsidRPr="00805E65">
              <w:rPr>
                <w:color w:val="000000"/>
                <w:sz w:val="24"/>
                <w:szCs w:val="24"/>
              </w:rPr>
              <w:t>8.68</w:t>
            </w:r>
          </w:p>
        </w:tc>
        <w:tc>
          <w:tcPr>
            <w:tcW w:w="659" w:type="dxa"/>
            <w:tcBorders>
              <w:top w:val="nil"/>
              <w:left w:val="nil"/>
              <w:bottom w:val="nil"/>
              <w:right w:val="nil"/>
            </w:tcBorders>
            <w:shd w:val="clear" w:color="auto" w:fill="auto"/>
            <w:vAlign w:val="bottom"/>
          </w:tcPr>
          <w:p w14:paraId="75613E07" w14:textId="1701E4B2" w:rsidR="0001272C" w:rsidRPr="00805E65" w:rsidRDefault="0001272C" w:rsidP="0001272C">
            <w:pPr>
              <w:pStyle w:val="TableParagraph"/>
              <w:ind w:left="129"/>
              <w:rPr>
                <w:sz w:val="24"/>
                <w:szCs w:val="24"/>
              </w:rPr>
            </w:pPr>
            <w:r w:rsidRPr="00805E65">
              <w:rPr>
                <w:color w:val="000000"/>
                <w:sz w:val="24"/>
                <w:szCs w:val="24"/>
              </w:rPr>
              <w:t>8.75</w:t>
            </w:r>
          </w:p>
        </w:tc>
        <w:tc>
          <w:tcPr>
            <w:tcW w:w="663" w:type="dxa"/>
            <w:tcBorders>
              <w:top w:val="nil"/>
              <w:left w:val="nil"/>
              <w:bottom w:val="nil"/>
              <w:right w:val="nil"/>
            </w:tcBorders>
            <w:shd w:val="clear" w:color="auto" w:fill="auto"/>
            <w:vAlign w:val="bottom"/>
          </w:tcPr>
          <w:p w14:paraId="2E959B4A" w14:textId="353830AA" w:rsidR="0001272C" w:rsidRPr="00805E65" w:rsidRDefault="0001272C" w:rsidP="0001272C">
            <w:pPr>
              <w:pStyle w:val="TableParagraph"/>
              <w:ind w:left="127"/>
              <w:rPr>
                <w:sz w:val="24"/>
                <w:szCs w:val="24"/>
              </w:rPr>
            </w:pPr>
            <w:r w:rsidRPr="00805E65">
              <w:rPr>
                <w:color w:val="000000"/>
                <w:sz w:val="24"/>
                <w:szCs w:val="24"/>
              </w:rPr>
              <w:t>10.0</w:t>
            </w:r>
          </w:p>
        </w:tc>
        <w:tc>
          <w:tcPr>
            <w:tcW w:w="658" w:type="dxa"/>
            <w:tcBorders>
              <w:top w:val="nil"/>
              <w:left w:val="nil"/>
              <w:bottom w:val="nil"/>
              <w:right w:val="nil"/>
            </w:tcBorders>
            <w:shd w:val="clear" w:color="auto" w:fill="auto"/>
            <w:vAlign w:val="bottom"/>
          </w:tcPr>
          <w:p w14:paraId="3C732C64" w14:textId="64056883" w:rsidR="0001272C" w:rsidRPr="00805E65" w:rsidRDefault="0001272C" w:rsidP="0001272C">
            <w:pPr>
              <w:pStyle w:val="TableParagraph"/>
              <w:ind w:left="125"/>
              <w:rPr>
                <w:sz w:val="24"/>
                <w:szCs w:val="24"/>
              </w:rPr>
            </w:pPr>
            <w:r w:rsidRPr="00805E65">
              <w:rPr>
                <w:color w:val="000000"/>
                <w:sz w:val="24"/>
                <w:szCs w:val="24"/>
              </w:rPr>
              <w:t>9.69</w:t>
            </w:r>
          </w:p>
        </w:tc>
        <w:tc>
          <w:tcPr>
            <w:tcW w:w="658" w:type="dxa"/>
            <w:tcBorders>
              <w:top w:val="nil"/>
              <w:left w:val="nil"/>
              <w:bottom w:val="nil"/>
              <w:right w:val="nil"/>
            </w:tcBorders>
            <w:shd w:val="clear" w:color="auto" w:fill="auto"/>
            <w:vAlign w:val="bottom"/>
          </w:tcPr>
          <w:p w14:paraId="297ACF3F" w14:textId="3E8763B9" w:rsidR="0001272C" w:rsidRPr="00805E65" w:rsidRDefault="0001272C" w:rsidP="0001272C">
            <w:pPr>
              <w:pStyle w:val="TableParagraph"/>
              <w:ind w:left="128"/>
              <w:rPr>
                <w:sz w:val="24"/>
                <w:szCs w:val="24"/>
              </w:rPr>
            </w:pPr>
            <w:r w:rsidRPr="00805E65">
              <w:rPr>
                <w:color w:val="000000"/>
                <w:sz w:val="24"/>
                <w:szCs w:val="24"/>
              </w:rPr>
              <w:t>8.31</w:t>
            </w:r>
          </w:p>
        </w:tc>
        <w:tc>
          <w:tcPr>
            <w:tcW w:w="661" w:type="dxa"/>
            <w:tcBorders>
              <w:top w:val="nil"/>
              <w:left w:val="nil"/>
              <w:bottom w:val="nil"/>
              <w:right w:val="nil"/>
            </w:tcBorders>
            <w:shd w:val="clear" w:color="auto" w:fill="auto"/>
            <w:vAlign w:val="bottom"/>
          </w:tcPr>
          <w:p w14:paraId="676D7256" w14:textId="6B098CE4" w:rsidR="0001272C" w:rsidRPr="00805E65" w:rsidRDefault="0001272C" w:rsidP="0001272C">
            <w:pPr>
              <w:pStyle w:val="TableParagraph"/>
              <w:ind w:left="129"/>
              <w:rPr>
                <w:sz w:val="24"/>
                <w:szCs w:val="24"/>
              </w:rPr>
            </w:pPr>
            <w:r w:rsidRPr="00805E65">
              <w:rPr>
                <w:color w:val="000000"/>
                <w:sz w:val="24"/>
                <w:szCs w:val="24"/>
              </w:rPr>
              <w:t>8.01</w:t>
            </w:r>
          </w:p>
        </w:tc>
        <w:tc>
          <w:tcPr>
            <w:tcW w:w="649" w:type="dxa"/>
            <w:tcBorders>
              <w:top w:val="nil"/>
              <w:left w:val="nil"/>
              <w:bottom w:val="nil"/>
              <w:right w:val="nil"/>
            </w:tcBorders>
            <w:shd w:val="clear" w:color="auto" w:fill="auto"/>
            <w:vAlign w:val="bottom"/>
          </w:tcPr>
          <w:p w14:paraId="6CC82DE6" w14:textId="686EFB1D" w:rsidR="0001272C" w:rsidRPr="00805E65" w:rsidRDefault="0001272C" w:rsidP="0001272C">
            <w:pPr>
              <w:pStyle w:val="TableParagraph"/>
              <w:ind w:left="111" w:right="59"/>
              <w:jc w:val="center"/>
              <w:rPr>
                <w:sz w:val="24"/>
                <w:szCs w:val="24"/>
              </w:rPr>
            </w:pPr>
            <w:r w:rsidRPr="00805E65">
              <w:rPr>
                <w:color w:val="000000"/>
                <w:sz w:val="24"/>
                <w:szCs w:val="24"/>
              </w:rPr>
              <w:t>6.59</w:t>
            </w:r>
          </w:p>
        </w:tc>
      </w:tr>
    </w:tbl>
    <w:p w14:paraId="72D3FA6E" w14:textId="77777777" w:rsidR="00EB37C4" w:rsidRPr="00F329A9" w:rsidRDefault="00EB37C4" w:rsidP="0062732C">
      <w:pPr>
        <w:pStyle w:val="BodyText"/>
        <w:spacing w:before="70"/>
        <w:ind w:left="139"/>
      </w:pPr>
    </w:p>
    <w:p w14:paraId="15C366C6" w14:textId="77777777" w:rsidR="00ED0DEB" w:rsidRDefault="00ED0DEB" w:rsidP="00EB37C4">
      <w:pPr>
        <w:ind w:right="-166"/>
        <w:rPr>
          <w:rFonts w:ascii="Times New Roman" w:hAnsi="Times New Roman" w:cs="Times New Roman"/>
          <w:sz w:val="24"/>
          <w:szCs w:val="24"/>
        </w:rPr>
      </w:pPr>
    </w:p>
    <w:p w14:paraId="70F4AFC9" w14:textId="0DD3E9F7" w:rsidR="0062732C" w:rsidRPr="00F329A9" w:rsidRDefault="0062732C" w:rsidP="00EB37C4">
      <w:pPr>
        <w:ind w:right="-166"/>
        <w:rPr>
          <w:rFonts w:ascii="Times New Roman" w:hAnsi="Times New Roman" w:cs="Times New Roman"/>
          <w:sz w:val="24"/>
          <w:szCs w:val="24"/>
        </w:rPr>
      </w:pPr>
      <w:r w:rsidRPr="00F329A9">
        <w:rPr>
          <w:rFonts w:ascii="Times New Roman" w:hAnsi="Times New Roman" w:cs="Times New Roman"/>
          <w:sz w:val="24"/>
          <w:szCs w:val="24"/>
        </w:rPr>
        <w:t>Table</w:t>
      </w:r>
      <w:r w:rsidRPr="00F329A9">
        <w:rPr>
          <w:rFonts w:ascii="Times New Roman" w:hAnsi="Times New Roman" w:cs="Times New Roman"/>
          <w:spacing w:val="-4"/>
          <w:sz w:val="24"/>
          <w:szCs w:val="24"/>
        </w:rPr>
        <w:t xml:space="preserve"> </w:t>
      </w:r>
      <w:r w:rsidR="006D5F77">
        <w:rPr>
          <w:rFonts w:ascii="Times New Roman" w:hAnsi="Times New Roman" w:cs="Times New Roman"/>
          <w:sz w:val="24"/>
          <w:szCs w:val="24"/>
        </w:rPr>
        <w:t>6.5</w:t>
      </w:r>
      <w:r w:rsidRPr="00F329A9">
        <w:rPr>
          <w:rFonts w:ascii="Times New Roman" w:hAnsi="Times New Roman" w:cs="Times New Roman"/>
          <w:sz w:val="24"/>
          <w:szCs w:val="24"/>
        </w:rPr>
        <w:t xml:space="preserve">: </w:t>
      </w:r>
      <w:r w:rsidR="004F34BC" w:rsidRPr="004F34BC">
        <w:rPr>
          <w:rFonts w:ascii="Times New Roman" w:hAnsi="Times New Roman" w:cs="Times New Roman"/>
          <w:sz w:val="24"/>
          <w:szCs w:val="24"/>
        </w:rPr>
        <w:t>An average annual wind velocity for twenty-four districts of Jharkhand in the year 2</w:t>
      </w:r>
      <w:r w:rsidR="004F34BC">
        <w:rPr>
          <w:rFonts w:ascii="Times New Roman" w:hAnsi="Times New Roman" w:cs="Times New Roman"/>
          <w:sz w:val="24"/>
          <w:szCs w:val="24"/>
        </w:rPr>
        <w:t>K21</w:t>
      </w:r>
      <w:r w:rsidR="004F34BC" w:rsidRPr="004F34BC">
        <w:rPr>
          <w:rFonts w:ascii="Times New Roman" w:hAnsi="Times New Roman" w:cs="Times New Roman"/>
          <w:sz w:val="24"/>
          <w:szCs w:val="24"/>
        </w:rPr>
        <w:t>.</w:t>
      </w:r>
    </w:p>
    <w:tbl>
      <w:tblPr>
        <w:tblW w:w="9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650"/>
        <w:gridCol w:w="654"/>
        <w:gridCol w:w="759"/>
        <w:gridCol w:w="767"/>
        <w:gridCol w:w="764"/>
        <w:gridCol w:w="679"/>
        <w:gridCol w:w="655"/>
        <w:gridCol w:w="659"/>
        <w:gridCol w:w="654"/>
        <w:gridCol w:w="654"/>
        <w:gridCol w:w="657"/>
        <w:gridCol w:w="645"/>
      </w:tblGrid>
      <w:tr w:rsidR="0001272C" w:rsidRPr="00F329A9" w14:paraId="4341F472" w14:textId="77777777" w:rsidTr="00E316BE">
        <w:trPr>
          <w:trHeight w:val="526"/>
        </w:trPr>
        <w:tc>
          <w:tcPr>
            <w:tcW w:w="1490" w:type="dxa"/>
          </w:tcPr>
          <w:p w14:paraId="4334AE49" w14:textId="425A9248" w:rsidR="0001272C" w:rsidRPr="00F329A9" w:rsidRDefault="0001272C" w:rsidP="0001272C">
            <w:pPr>
              <w:pStyle w:val="TableParagraph"/>
              <w:spacing w:before="1" w:line="240" w:lineRule="auto"/>
              <w:jc w:val="center"/>
              <w:rPr>
                <w:sz w:val="24"/>
                <w:szCs w:val="24"/>
              </w:rPr>
            </w:pPr>
            <w:r w:rsidRPr="00F329A9">
              <w:rPr>
                <w:sz w:val="24"/>
                <w:szCs w:val="24"/>
              </w:rPr>
              <w:t>Dist</w:t>
            </w:r>
            <w:r>
              <w:rPr>
                <w:sz w:val="24"/>
                <w:szCs w:val="24"/>
              </w:rPr>
              <w:t>.</w:t>
            </w:r>
          </w:p>
        </w:tc>
        <w:tc>
          <w:tcPr>
            <w:tcW w:w="650" w:type="dxa"/>
          </w:tcPr>
          <w:p w14:paraId="570F0A3F" w14:textId="4781C22E" w:rsidR="0001272C" w:rsidRPr="00F329A9" w:rsidRDefault="0001272C" w:rsidP="0001272C">
            <w:pPr>
              <w:pStyle w:val="TableParagraph"/>
              <w:rPr>
                <w:sz w:val="24"/>
                <w:szCs w:val="24"/>
              </w:rPr>
            </w:pPr>
            <w:r>
              <w:rPr>
                <w:sz w:val="24"/>
                <w:szCs w:val="24"/>
              </w:rPr>
              <w:t xml:space="preserve"> Jan.</w:t>
            </w:r>
          </w:p>
        </w:tc>
        <w:tc>
          <w:tcPr>
            <w:tcW w:w="654" w:type="dxa"/>
          </w:tcPr>
          <w:p w14:paraId="77090A05" w14:textId="58032F08" w:rsidR="0001272C" w:rsidRPr="00F329A9" w:rsidRDefault="0001272C" w:rsidP="0001272C">
            <w:pPr>
              <w:pStyle w:val="TableParagraph"/>
              <w:ind w:left="118"/>
              <w:rPr>
                <w:sz w:val="24"/>
                <w:szCs w:val="24"/>
              </w:rPr>
            </w:pPr>
            <w:r w:rsidRPr="00F329A9">
              <w:rPr>
                <w:sz w:val="24"/>
                <w:szCs w:val="24"/>
              </w:rPr>
              <w:t>Feb</w:t>
            </w:r>
            <w:r>
              <w:rPr>
                <w:sz w:val="24"/>
                <w:szCs w:val="24"/>
              </w:rPr>
              <w:t>.</w:t>
            </w:r>
          </w:p>
        </w:tc>
        <w:tc>
          <w:tcPr>
            <w:tcW w:w="759" w:type="dxa"/>
          </w:tcPr>
          <w:p w14:paraId="30D25AAD" w14:textId="0D303B53" w:rsidR="0001272C" w:rsidRPr="00F329A9" w:rsidRDefault="0001272C" w:rsidP="0001272C">
            <w:pPr>
              <w:pStyle w:val="TableParagraph"/>
              <w:ind w:left="119"/>
              <w:rPr>
                <w:sz w:val="24"/>
                <w:szCs w:val="24"/>
              </w:rPr>
            </w:pPr>
            <w:r w:rsidRPr="00F329A9">
              <w:rPr>
                <w:sz w:val="24"/>
                <w:szCs w:val="24"/>
              </w:rPr>
              <w:t>Mar</w:t>
            </w:r>
            <w:r>
              <w:rPr>
                <w:sz w:val="24"/>
                <w:szCs w:val="24"/>
              </w:rPr>
              <w:t>.</w:t>
            </w:r>
          </w:p>
        </w:tc>
        <w:tc>
          <w:tcPr>
            <w:tcW w:w="767" w:type="dxa"/>
          </w:tcPr>
          <w:p w14:paraId="10ED783E" w14:textId="0E608478" w:rsidR="0001272C" w:rsidRPr="00F329A9" w:rsidRDefault="0001272C" w:rsidP="0001272C">
            <w:pPr>
              <w:pStyle w:val="TableParagraph"/>
              <w:ind w:left="127"/>
              <w:rPr>
                <w:sz w:val="24"/>
                <w:szCs w:val="24"/>
              </w:rPr>
            </w:pPr>
            <w:r w:rsidRPr="00F329A9">
              <w:rPr>
                <w:sz w:val="24"/>
                <w:szCs w:val="24"/>
              </w:rPr>
              <w:t>Apr</w:t>
            </w:r>
            <w:r>
              <w:rPr>
                <w:sz w:val="24"/>
                <w:szCs w:val="24"/>
              </w:rPr>
              <w:t>.</w:t>
            </w:r>
          </w:p>
        </w:tc>
        <w:tc>
          <w:tcPr>
            <w:tcW w:w="764" w:type="dxa"/>
          </w:tcPr>
          <w:p w14:paraId="012A8A64" w14:textId="27C6B49B" w:rsidR="0001272C" w:rsidRPr="00F329A9" w:rsidRDefault="0001272C" w:rsidP="0001272C">
            <w:pPr>
              <w:pStyle w:val="TableParagraph"/>
              <w:ind w:left="125"/>
              <w:rPr>
                <w:sz w:val="24"/>
                <w:szCs w:val="24"/>
              </w:rPr>
            </w:pPr>
            <w:r w:rsidRPr="00F329A9">
              <w:rPr>
                <w:sz w:val="24"/>
                <w:szCs w:val="24"/>
              </w:rPr>
              <w:t>May</w:t>
            </w:r>
            <w:r>
              <w:rPr>
                <w:sz w:val="24"/>
                <w:szCs w:val="24"/>
              </w:rPr>
              <w:t>.</w:t>
            </w:r>
          </w:p>
        </w:tc>
        <w:tc>
          <w:tcPr>
            <w:tcW w:w="679" w:type="dxa"/>
          </w:tcPr>
          <w:p w14:paraId="580BC3B7" w14:textId="0D0B5CF4" w:rsidR="0001272C" w:rsidRPr="00F329A9" w:rsidRDefault="0001272C" w:rsidP="0001272C">
            <w:pPr>
              <w:pStyle w:val="TableParagraph"/>
              <w:ind w:left="126"/>
              <w:rPr>
                <w:sz w:val="24"/>
                <w:szCs w:val="24"/>
              </w:rPr>
            </w:pPr>
            <w:r w:rsidRPr="00F329A9">
              <w:rPr>
                <w:sz w:val="24"/>
                <w:szCs w:val="24"/>
              </w:rPr>
              <w:t>Jun</w:t>
            </w:r>
            <w:r>
              <w:rPr>
                <w:sz w:val="24"/>
                <w:szCs w:val="24"/>
              </w:rPr>
              <w:t>.</w:t>
            </w:r>
          </w:p>
        </w:tc>
        <w:tc>
          <w:tcPr>
            <w:tcW w:w="655" w:type="dxa"/>
          </w:tcPr>
          <w:p w14:paraId="566035D2" w14:textId="07F9AA6D" w:rsidR="0001272C" w:rsidRPr="00F329A9" w:rsidRDefault="0001272C" w:rsidP="0001272C">
            <w:pPr>
              <w:pStyle w:val="TableParagraph"/>
              <w:ind w:left="129"/>
              <w:rPr>
                <w:sz w:val="24"/>
                <w:szCs w:val="24"/>
              </w:rPr>
            </w:pPr>
            <w:r w:rsidRPr="00F329A9">
              <w:rPr>
                <w:sz w:val="24"/>
                <w:szCs w:val="24"/>
              </w:rPr>
              <w:t>Jul</w:t>
            </w:r>
            <w:r>
              <w:rPr>
                <w:sz w:val="24"/>
                <w:szCs w:val="24"/>
              </w:rPr>
              <w:t>.</w:t>
            </w:r>
          </w:p>
        </w:tc>
        <w:tc>
          <w:tcPr>
            <w:tcW w:w="659" w:type="dxa"/>
          </w:tcPr>
          <w:p w14:paraId="43FDA5A3" w14:textId="2FBA8F70" w:rsidR="0001272C" w:rsidRPr="00F329A9" w:rsidRDefault="0001272C" w:rsidP="0001272C">
            <w:pPr>
              <w:pStyle w:val="TableParagraph"/>
              <w:ind w:left="127"/>
              <w:rPr>
                <w:sz w:val="24"/>
                <w:szCs w:val="24"/>
              </w:rPr>
            </w:pPr>
            <w:r w:rsidRPr="00F329A9">
              <w:rPr>
                <w:sz w:val="24"/>
                <w:szCs w:val="24"/>
              </w:rPr>
              <w:t>Aug</w:t>
            </w:r>
            <w:r>
              <w:rPr>
                <w:sz w:val="24"/>
                <w:szCs w:val="24"/>
              </w:rPr>
              <w:t>.</w:t>
            </w:r>
          </w:p>
        </w:tc>
        <w:tc>
          <w:tcPr>
            <w:tcW w:w="654" w:type="dxa"/>
          </w:tcPr>
          <w:p w14:paraId="74C82AB7" w14:textId="2F608ABD" w:rsidR="0001272C" w:rsidRPr="00F329A9" w:rsidRDefault="0001272C" w:rsidP="0001272C">
            <w:pPr>
              <w:pStyle w:val="TableParagraph"/>
              <w:ind w:left="125"/>
              <w:rPr>
                <w:sz w:val="24"/>
                <w:szCs w:val="24"/>
              </w:rPr>
            </w:pPr>
            <w:r>
              <w:rPr>
                <w:sz w:val="24"/>
                <w:szCs w:val="24"/>
              </w:rPr>
              <w:t xml:space="preserve"> </w:t>
            </w:r>
            <w:r w:rsidRPr="00F329A9">
              <w:rPr>
                <w:sz w:val="24"/>
                <w:szCs w:val="24"/>
              </w:rPr>
              <w:t>Sep</w:t>
            </w:r>
            <w:r>
              <w:rPr>
                <w:sz w:val="24"/>
                <w:szCs w:val="24"/>
              </w:rPr>
              <w:t>.</w:t>
            </w:r>
          </w:p>
        </w:tc>
        <w:tc>
          <w:tcPr>
            <w:tcW w:w="654" w:type="dxa"/>
          </w:tcPr>
          <w:p w14:paraId="3E1B99C7" w14:textId="25B74CC7" w:rsidR="0001272C" w:rsidRPr="00F329A9" w:rsidRDefault="0001272C" w:rsidP="0001272C">
            <w:pPr>
              <w:pStyle w:val="TableParagraph"/>
              <w:ind w:left="131"/>
              <w:rPr>
                <w:sz w:val="24"/>
                <w:szCs w:val="24"/>
              </w:rPr>
            </w:pPr>
            <w:r w:rsidRPr="00F329A9">
              <w:rPr>
                <w:sz w:val="24"/>
                <w:szCs w:val="24"/>
              </w:rPr>
              <w:t>Oct</w:t>
            </w:r>
            <w:r>
              <w:rPr>
                <w:sz w:val="24"/>
                <w:szCs w:val="24"/>
              </w:rPr>
              <w:t>.</w:t>
            </w:r>
          </w:p>
        </w:tc>
        <w:tc>
          <w:tcPr>
            <w:tcW w:w="657" w:type="dxa"/>
          </w:tcPr>
          <w:p w14:paraId="43E74554" w14:textId="231D8BCA" w:rsidR="0001272C" w:rsidRPr="00F329A9" w:rsidRDefault="0001272C" w:rsidP="0001272C">
            <w:pPr>
              <w:pStyle w:val="TableParagraph"/>
              <w:ind w:left="129"/>
              <w:rPr>
                <w:sz w:val="24"/>
                <w:szCs w:val="24"/>
              </w:rPr>
            </w:pPr>
            <w:r w:rsidRPr="00F329A9">
              <w:rPr>
                <w:sz w:val="24"/>
                <w:szCs w:val="24"/>
              </w:rPr>
              <w:t>Nov</w:t>
            </w:r>
            <w:r>
              <w:rPr>
                <w:sz w:val="24"/>
                <w:szCs w:val="24"/>
              </w:rPr>
              <w:t>.</w:t>
            </w:r>
          </w:p>
        </w:tc>
        <w:tc>
          <w:tcPr>
            <w:tcW w:w="645" w:type="dxa"/>
          </w:tcPr>
          <w:p w14:paraId="1A5B7FC9" w14:textId="70E22BE3" w:rsidR="0001272C" w:rsidRPr="00F329A9" w:rsidRDefault="0001272C" w:rsidP="0001272C">
            <w:pPr>
              <w:pStyle w:val="TableParagraph"/>
              <w:ind w:left="132"/>
              <w:rPr>
                <w:sz w:val="24"/>
                <w:szCs w:val="24"/>
              </w:rPr>
            </w:pPr>
            <w:r w:rsidRPr="00F329A9">
              <w:rPr>
                <w:sz w:val="24"/>
                <w:szCs w:val="24"/>
              </w:rPr>
              <w:t>Dec</w:t>
            </w:r>
            <w:r>
              <w:rPr>
                <w:sz w:val="24"/>
                <w:szCs w:val="24"/>
              </w:rPr>
              <w:t>.</w:t>
            </w:r>
          </w:p>
        </w:tc>
      </w:tr>
      <w:tr w:rsidR="0001272C" w:rsidRPr="00805E65" w14:paraId="232C5FBD" w14:textId="77777777" w:rsidTr="00E316BE">
        <w:trPr>
          <w:trHeight w:val="319"/>
        </w:trPr>
        <w:tc>
          <w:tcPr>
            <w:tcW w:w="1490" w:type="dxa"/>
          </w:tcPr>
          <w:p w14:paraId="544B9C9E" w14:textId="4C3CC679" w:rsidR="0001272C" w:rsidRPr="00805E65" w:rsidRDefault="0001272C" w:rsidP="0001272C">
            <w:pPr>
              <w:pStyle w:val="TableParagraph"/>
              <w:rPr>
                <w:sz w:val="24"/>
                <w:szCs w:val="24"/>
              </w:rPr>
            </w:pPr>
            <w:r w:rsidRPr="00805E65">
              <w:rPr>
                <w:sz w:val="24"/>
                <w:szCs w:val="24"/>
              </w:rPr>
              <w:t>DHN (Dhanbad)</w:t>
            </w:r>
          </w:p>
        </w:tc>
        <w:tc>
          <w:tcPr>
            <w:tcW w:w="650" w:type="dxa"/>
            <w:tcBorders>
              <w:top w:val="nil"/>
              <w:left w:val="nil"/>
              <w:bottom w:val="nil"/>
              <w:right w:val="nil"/>
            </w:tcBorders>
            <w:shd w:val="clear" w:color="auto" w:fill="auto"/>
            <w:vAlign w:val="bottom"/>
          </w:tcPr>
          <w:p w14:paraId="73C4461E" w14:textId="4AEC778A" w:rsidR="0001272C" w:rsidRPr="00805E65" w:rsidRDefault="0001272C" w:rsidP="0001272C">
            <w:pPr>
              <w:pStyle w:val="TableParagraph"/>
              <w:rPr>
                <w:sz w:val="24"/>
                <w:szCs w:val="24"/>
              </w:rPr>
            </w:pPr>
            <w:r w:rsidRPr="00805E65">
              <w:rPr>
                <w:color w:val="000000"/>
                <w:sz w:val="24"/>
                <w:szCs w:val="24"/>
              </w:rPr>
              <w:t>7.34</w:t>
            </w:r>
          </w:p>
        </w:tc>
        <w:tc>
          <w:tcPr>
            <w:tcW w:w="654" w:type="dxa"/>
            <w:tcBorders>
              <w:top w:val="nil"/>
              <w:left w:val="nil"/>
              <w:bottom w:val="nil"/>
              <w:right w:val="nil"/>
            </w:tcBorders>
            <w:shd w:val="clear" w:color="auto" w:fill="auto"/>
            <w:vAlign w:val="bottom"/>
          </w:tcPr>
          <w:p w14:paraId="4BC2DC3E" w14:textId="6CB2BB8D" w:rsidR="0001272C" w:rsidRPr="00805E65" w:rsidRDefault="0001272C" w:rsidP="0001272C">
            <w:pPr>
              <w:pStyle w:val="TableParagraph"/>
              <w:ind w:left="118"/>
              <w:rPr>
                <w:sz w:val="24"/>
                <w:szCs w:val="24"/>
              </w:rPr>
            </w:pPr>
            <w:r w:rsidRPr="00805E65">
              <w:rPr>
                <w:color w:val="000000"/>
                <w:sz w:val="24"/>
                <w:szCs w:val="24"/>
              </w:rPr>
              <w:t>13.4</w:t>
            </w:r>
          </w:p>
        </w:tc>
        <w:tc>
          <w:tcPr>
            <w:tcW w:w="759" w:type="dxa"/>
            <w:tcBorders>
              <w:top w:val="nil"/>
              <w:left w:val="nil"/>
              <w:bottom w:val="nil"/>
              <w:right w:val="nil"/>
            </w:tcBorders>
            <w:shd w:val="clear" w:color="auto" w:fill="auto"/>
            <w:vAlign w:val="bottom"/>
          </w:tcPr>
          <w:p w14:paraId="0D880D5E" w14:textId="1FD208EF" w:rsidR="0001272C" w:rsidRPr="00805E65" w:rsidRDefault="0001272C" w:rsidP="0001272C">
            <w:pPr>
              <w:pStyle w:val="TableParagraph"/>
              <w:ind w:left="119"/>
              <w:rPr>
                <w:sz w:val="24"/>
                <w:szCs w:val="24"/>
              </w:rPr>
            </w:pPr>
            <w:r w:rsidRPr="00805E65">
              <w:rPr>
                <w:color w:val="000000"/>
                <w:sz w:val="24"/>
                <w:szCs w:val="24"/>
              </w:rPr>
              <w:t>8.6</w:t>
            </w:r>
          </w:p>
        </w:tc>
        <w:tc>
          <w:tcPr>
            <w:tcW w:w="767" w:type="dxa"/>
            <w:tcBorders>
              <w:top w:val="nil"/>
              <w:left w:val="nil"/>
              <w:bottom w:val="nil"/>
              <w:right w:val="nil"/>
            </w:tcBorders>
            <w:shd w:val="clear" w:color="auto" w:fill="auto"/>
            <w:vAlign w:val="bottom"/>
          </w:tcPr>
          <w:p w14:paraId="377596A2" w14:textId="57AD8447" w:rsidR="0001272C" w:rsidRPr="00805E65" w:rsidRDefault="0001272C" w:rsidP="0001272C">
            <w:pPr>
              <w:pStyle w:val="TableParagraph"/>
              <w:ind w:left="127"/>
              <w:rPr>
                <w:sz w:val="24"/>
                <w:szCs w:val="24"/>
              </w:rPr>
            </w:pPr>
            <w:r w:rsidRPr="00805E65">
              <w:rPr>
                <w:color w:val="000000"/>
                <w:sz w:val="24"/>
                <w:szCs w:val="24"/>
              </w:rPr>
              <w:t>3.11</w:t>
            </w:r>
          </w:p>
        </w:tc>
        <w:tc>
          <w:tcPr>
            <w:tcW w:w="764" w:type="dxa"/>
            <w:tcBorders>
              <w:top w:val="nil"/>
              <w:left w:val="nil"/>
              <w:bottom w:val="nil"/>
              <w:right w:val="nil"/>
            </w:tcBorders>
            <w:shd w:val="clear" w:color="auto" w:fill="auto"/>
            <w:vAlign w:val="bottom"/>
          </w:tcPr>
          <w:p w14:paraId="35208345" w14:textId="36B86E43" w:rsidR="0001272C" w:rsidRPr="00805E65" w:rsidRDefault="0001272C" w:rsidP="0001272C">
            <w:pPr>
              <w:pStyle w:val="TableParagraph"/>
              <w:ind w:left="125"/>
              <w:rPr>
                <w:sz w:val="24"/>
                <w:szCs w:val="24"/>
              </w:rPr>
            </w:pPr>
            <w:r w:rsidRPr="00805E65">
              <w:rPr>
                <w:color w:val="000000"/>
                <w:sz w:val="24"/>
                <w:szCs w:val="24"/>
              </w:rPr>
              <w:t>2.31</w:t>
            </w:r>
          </w:p>
        </w:tc>
        <w:tc>
          <w:tcPr>
            <w:tcW w:w="679" w:type="dxa"/>
            <w:tcBorders>
              <w:top w:val="nil"/>
              <w:left w:val="nil"/>
              <w:bottom w:val="nil"/>
              <w:right w:val="nil"/>
            </w:tcBorders>
            <w:shd w:val="clear" w:color="auto" w:fill="auto"/>
            <w:vAlign w:val="bottom"/>
          </w:tcPr>
          <w:p w14:paraId="3B58AD4E" w14:textId="5C6ACB57" w:rsidR="0001272C" w:rsidRPr="00805E65" w:rsidRDefault="0001272C" w:rsidP="0001272C">
            <w:pPr>
              <w:pStyle w:val="TableParagraph"/>
              <w:ind w:left="126"/>
              <w:rPr>
                <w:sz w:val="24"/>
                <w:szCs w:val="24"/>
              </w:rPr>
            </w:pPr>
            <w:r w:rsidRPr="00805E65">
              <w:rPr>
                <w:color w:val="000000"/>
                <w:sz w:val="24"/>
                <w:szCs w:val="24"/>
              </w:rPr>
              <w:t>2.81</w:t>
            </w:r>
          </w:p>
        </w:tc>
        <w:tc>
          <w:tcPr>
            <w:tcW w:w="655" w:type="dxa"/>
            <w:tcBorders>
              <w:top w:val="nil"/>
              <w:left w:val="nil"/>
              <w:bottom w:val="nil"/>
              <w:right w:val="nil"/>
            </w:tcBorders>
            <w:shd w:val="clear" w:color="auto" w:fill="auto"/>
            <w:vAlign w:val="bottom"/>
          </w:tcPr>
          <w:p w14:paraId="53FD6EDD" w14:textId="0807C1FE" w:rsidR="0001272C" w:rsidRPr="00805E65" w:rsidRDefault="0001272C" w:rsidP="0001272C">
            <w:pPr>
              <w:pStyle w:val="TableParagraph"/>
              <w:ind w:left="129"/>
              <w:rPr>
                <w:sz w:val="24"/>
                <w:szCs w:val="24"/>
              </w:rPr>
            </w:pPr>
            <w:r w:rsidRPr="00805E65">
              <w:rPr>
                <w:color w:val="000000"/>
                <w:sz w:val="24"/>
                <w:szCs w:val="24"/>
              </w:rPr>
              <w:t>2.72</w:t>
            </w:r>
          </w:p>
        </w:tc>
        <w:tc>
          <w:tcPr>
            <w:tcW w:w="659" w:type="dxa"/>
            <w:tcBorders>
              <w:top w:val="nil"/>
              <w:left w:val="nil"/>
              <w:bottom w:val="nil"/>
              <w:right w:val="nil"/>
            </w:tcBorders>
            <w:shd w:val="clear" w:color="auto" w:fill="auto"/>
            <w:vAlign w:val="bottom"/>
          </w:tcPr>
          <w:p w14:paraId="3C92F2D8" w14:textId="2CA9EAA4" w:rsidR="0001272C" w:rsidRPr="00805E65" w:rsidRDefault="0001272C" w:rsidP="0001272C">
            <w:pPr>
              <w:pStyle w:val="TableParagraph"/>
              <w:ind w:left="127"/>
              <w:rPr>
                <w:sz w:val="24"/>
                <w:szCs w:val="24"/>
              </w:rPr>
            </w:pPr>
            <w:r w:rsidRPr="00805E65">
              <w:rPr>
                <w:color w:val="000000"/>
                <w:sz w:val="24"/>
                <w:szCs w:val="24"/>
              </w:rPr>
              <w:t>2.84</w:t>
            </w:r>
          </w:p>
        </w:tc>
        <w:tc>
          <w:tcPr>
            <w:tcW w:w="654" w:type="dxa"/>
            <w:tcBorders>
              <w:top w:val="nil"/>
              <w:left w:val="nil"/>
              <w:bottom w:val="nil"/>
              <w:right w:val="nil"/>
            </w:tcBorders>
            <w:shd w:val="clear" w:color="auto" w:fill="auto"/>
            <w:vAlign w:val="bottom"/>
          </w:tcPr>
          <w:p w14:paraId="6C7B2B26" w14:textId="0D9B665B" w:rsidR="0001272C" w:rsidRPr="00805E65" w:rsidRDefault="0001272C" w:rsidP="0001272C">
            <w:pPr>
              <w:pStyle w:val="TableParagraph"/>
              <w:ind w:left="125"/>
              <w:rPr>
                <w:sz w:val="24"/>
                <w:szCs w:val="24"/>
              </w:rPr>
            </w:pPr>
            <w:r w:rsidRPr="00805E65">
              <w:rPr>
                <w:color w:val="000000"/>
                <w:sz w:val="24"/>
                <w:szCs w:val="24"/>
              </w:rPr>
              <w:t>2.91</w:t>
            </w:r>
          </w:p>
        </w:tc>
        <w:tc>
          <w:tcPr>
            <w:tcW w:w="654" w:type="dxa"/>
            <w:tcBorders>
              <w:top w:val="nil"/>
              <w:left w:val="nil"/>
              <w:bottom w:val="nil"/>
              <w:right w:val="nil"/>
            </w:tcBorders>
            <w:shd w:val="clear" w:color="auto" w:fill="auto"/>
            <w:vAlign w:val="bottom"/>
          </w:tcPr>
          <w:p w14:paraId="4C33331C" w14:textId="1DB25D32" w:rsidR="0001272C" w:rsidRPr="00805E65" w:rsidRDefault="0001272C" w:rsidP="0001272C">
            <w:pPr>
              <w:pStyle w:val="TableParagraph"/>
              <w:ind w:left="131"/>
              <w:rPr>
                <w:sz w:val="24"/>
                <w:szCs w:val="24"/>
              </w:rPr>
            </w:pPr>
            <w:r w:rsidRPr="00805E65">
              <w:rPr>
                <w:color w:val="000000"/>
                <w:sz w:val="24"/>
                <w:szCs w:val="24"/>
              </w:rPr>
              <w:t>2.64</w:t>
            </w:r>
          </w:p>
        </w:tc>
        <w:tc>
          <w:tcPr>
            <w:tcW w:w="657" w:type="dxa"/>
            <w:tcBorders>
              <w:top w:val="nil"/>
              <w:left w:val="nil"/>
              <w:bottom w:val="nil"/>
              <w:right w:val="nil"/>
            </w:tcBorders>
            <w:shd w:val="clear" w:color="auto" w:fill="auto"/>
            <w:vAlign w:val="bottom"/>
          </w:tcPr>
          <w:p w14:paraId="633C9EFF" w14:textId="5EADFA1D" w:rsidR="0001272C" w:rsidRPr="00805E65" w:rsidRDefault="0001272C" w:rsidP="0001272C">
            <w:pPr>
              <w:pStyle w:val="TableParagraph"/>
              <w:ind w:left="129"/>
              <w:rPr>
                <w:sz w:val="24"/>
                <w:szCs w:val="24"/>
              </w:rPr>
            </w:pPr>
            <w:r w:rsidRPr="00805E65">
              <w:rPr>
                <w:color w:val="000000"/>
                <w:sz w:val="24"/>
                <w:szCs w:val="24"/>
              </w:rPr>
              <w:t>3.1</w:t>
            </w:r>
          </w:p>
        </w:tc>
        <w:tc>
          <w:tcPr>
            <w:tcW w:w="645" w:type="dxa"/>
            <w:tcBorders>
              <w:top w:val="nil"/>
              <w:left w:val="nil"/>
              <w:bottom w:val="nil"/>
              <w:right w:val="nil"/>
            </w:tcBorders>
            <w:shd w:val="clear" w:color="auto" w:fill="auto"/>
            <w:vAlign w:val="bottom"/>
          </w:tcPr>
          <w:p w14:paraId="27AC9712" w14:textId="53611828" w:rsidR="0001272C" w:rsidRPr="00805E65" w:rsidRDefault="0001272C" w:rsidP="0001272C">
            <w:pPr>
              <w:pStyle w:val="TableParagraph"/>
              <w:ind w:left="132"/>
              <w:rPr>
                <w:sz w:val="24"/>
                <w:szCs w:val="24"/>
              </w:rPr>
            </w:pPr>
            <w:r w:rsidRPr="00805E65">
              <w:rPr>
                <w:color w:val="000000"/>
                <w:sz w:val="24"/>
                <w:szCs w:val="24"/>
              </w:rPr>
              <w:t>2.82</w:t>
            </w:r>
          </w:p>
        </w:tc>
      </w:tr>
      <w:tr w:rsidR="0001272C" w:rsidRPr="00805E65" w14:paraId="23AEE564" w14:textId="77777777" w:rsidTr="00E316BE">
        <w:trPr>
          <w:trHeight w:val="315"/>
        </w:trPr>
        <w:tc>
          <w:tcPr>
            <w:tcW w:w="1490" w:type="dxa"/>
          </w:tcPr>
          <w:p w14:paraId="78619319" w14:textId="5296FE53" w:rsidR="0001272C" w:rsidRPr="00805E65" w:rsidRDefault="0001272C" w:rsidP="0001272C">
            <w:pPr>
              <w:pStyle w:val="TableParagraph"/>
              <w:rPr>
                <w:sz w:val="24"/>
                <w:szCs w:val="24"/>
              </w:rPr>
            </w:pPr>
            <w:r w:rsidRPr="00805E65">
              <w:rPr>
                <w:sz w:val="24"/>
                <w:szCs w:val="24"/>
              </w:rPr>
              <w:t>RNC (Ranchi)</w:t>
            </w:r>
          </w:p>
        </w:tc>
        <w:tc>
          <w:tcPr>
            <w:tcW w:w="650" w:type="dxa"/>
            <w:tcBorders>
              <w:top w:val="nil"/>
              <w:left w:val="nil"/>
              <w:bottom w:val="nil"/>
              <w:right w:val="nil"/>
            </w:tcBorders>
            <w:shd w:val="clear" w:color="auto" w:fill="auto"/>
            <w:vAlign w:val="bottom"/>
          </w:tcPr>
          <w:p w14:paraId="52552430" w14:textId="4EE88667" w:rsidR="0001272C" w:rsidRPr="00805E65" w:rsidRDefault="0001272C" w:rsidP="0001272C">
            <w:pPr>
              <w:pStyle w:val="TableParagraph"/>
              <w:rPr>
                <w:sz w:val="24"/>
                <w:szCs w:val="24"/>
              </w:rPr>
            </w:pPr>
            <w:r w:rsidRPr="00805E65">
              <w:rPr>
                <w:color w:val="000000"/>
                <w:sz w:val="24"/>
                <w:szCs w:val="24"/>
              </w:rPr>
              <w:t>9.42</w:t>
            </w:r>
          </w:p>
        </w:tc>
        <w:tc>
          <w:tcPr>
            <w:tcW w:w="654" w:type="dxa"/>
            <w:tcBorders>
              <w:top w:val="nil"/>
              <w:left w:val="nil"/>
              <w:bottom w:val="nil"/>
              <w:right w:val="nil"/>
            </w:tcBorders>
            <w:shd w:val="clear" w:color="auto" w:fill="auto"/>
            <w:vAlign w:val="bottom"/>
          </w:tcPr>
          <w:p w14:paraId="275A13E4" w14:textId="49790F62" w:rsidR="0001272C" w:rsidRPr="00805E65" w:rsidRDefault="0001272C" w:rsidP="0001272C">
            <w:pPr>
              <w:pStyle w:val="TableParagraph"/>
              <w:ind w:left="118"/>
              <w:rPr>
                <w:sz w:val="24"/>
                <w:szCs w:val="24"/>
              </w:rPr>
            </w:pPr>
            <w:r w:rsidRPr="00805E65">
              <w:rPr>
                <w:color w:val="000000"/>
                <w:sz w:val="24"/>
                <w:szCs w:val="24"/>
              </w:rPr>
              <w:t>14.3</w:t>
            </w:r>
          </w:p>
        </w:tc>
        <w:tc>
          <w:tcPr>
            <w:tcW w:w="759" w:type="dxa"/>
            <w:tcBorders>
              <w:top w:val="nil"/>
              <w:left w:val="nil"/>
              <w:bottom w:val="nil"/>
              <w:right w:val="nil"/>
            </w:tcBorders>
            <w:shd w:val="clear" w:color="auto" w:fill="auto"/>
            <w:vAlign w:val="bottom"/>
          </w:tcPr>
          <w:p w14:paraId="45B9CC1F" w14:textId="44500701" w:rsidR="0001272C" w:rsidRPr="00805E65" w:rsidRDefault="0001272C" w:rsidP="0001272C">
            <w:pPr>
              <w:pStyle w:val="TableParagraph"/>
              <w:ind w:left="119"/>
              <w:rPr>
                <w:sz w:val="24"/>
                <w:szCs w:val="24"/>
              </w:rPr>
            </w:pPr>
            <w:r w:rsidRPr="00805E65">
              <w:rPr>
                <w:color w:val="000000"/>
                <w:sz w:val="24"/>
                <w:szCs w:val="24"/>
              </w:rPr>
              <w:t>11.8</w:t>
            </w:r>
          </w:p>
        </w:tc>
        <w:tc>
          <w:tcPr>
            <w:tcW w:w="767" w:type="dxa"/>
            <w:tcBorders>
              <w:top w:val="nil"/>
              <w:left w:val="nil"/>
              <w:bottom w:val="nil"/>
              <w:right w:val="nil"/>
            </w:tcBorders>
            <w:shd w:val="clear" w:color="auto" w:fill="auto"/>
            <w:vAlign w:val="bottom"/>
          </w:tcPr>
          <w:p w14:paraId="03D8A73E" w14:textId="4D299A7D" w:rsidR="0001272C" w:rsidRPr="00805E65" w:rsidRDefault="0001272C" w:rsidP="0001272C">
            <w:pPr>
              <w:pStyle w:val="TableParagraph"/>
              <w:ind w:left="127"/>
              <w:rPr>
                <w:sz w:val="24"/>
                <w:szCs w:val="24"/>
              </w:rPr>
            </w:pPr>
            <w:r w:rsidRPr="00805E65">
              <w:rPr>
                <w:color w:val="000000"/>
                <w:sz w:val="24"/>
                <w:szCs w:val="24"/>
              </w:rPr>
              <w:t>13.3</w:t>
            </w:r>
          </w:p>
        </w:tc>
        <w:tc>
          <w:tcPr>
            <w:tcW w:w="764" w:type="dxa"/>
            <w:tcBorders>
              <w:top w:val="nil"/>
              <w:left w:val="nil"/>
              <w:bottom w:val="nil"/>
              <w:right w:val="nil"/>
            </w:tcBorders>
            <w:shd w:val="clear" w:color="auto" w:fill="auto"/>
            <w:vAlign w:val="bottom"/>
          </w:tcPr>
          <w:p w14:paraId="2994B12B" w14:textId="5018812E" w:rsidR="0001272C" w:rsidRPr="00805E65" w:rsidRDefault="0001272C" w:rsidP="0001272C">
            <w:pPr>
              <w:pStyle w:val="TableParagraph"/>
              <w:ind w:left="125"/>
              <w:rPr>
                <w:sz w:val="24"/>
                <w:szCs w:val="24"/>
              </w:rPr>
            </w:pPr>
            <w:r w:rsidRPr="00805E65">
              <w:rPr>
                <w:color w:val="000000"/>
                <w:sz w:val="24"/>
                <w:szCs w:val="24"/>
              </w:rPr>
              <w:t>14.8</w:t>
            </w:r>
          </w:p>
        </w:tc>
        <w:tc>
          <w:tcPr>
            <w:tcW w:w="679" w:type="dxa"/>
            <w:tcBorders>
              <w:top w:val="nil"/>
              <w:left w:val="nil"/>
              <w:bottom w:val="nil"/>
              <w:right w:val="nil"/>
            </w:tcBorders>
            <w:shd w:val="clear" w:color="auto" w:fill="auto"/>
            <w:vAlign w:val="bottom"/>
          </w:tcPr>
          <w:p w14:paraId="485D8893" w14:textId="57209E65" w:rsidR="0001272C" w:rsidRPr="00805E65" w:rsidRDefault="0001272C" w:rsidP="0001272C">
            <w:pPr>
              <w:pStyle w:val="TableParagraph"/>
              <w:ind w:left="126"/>
              <w:rPr>
                <w:sz w:val="24"/>
                <w:szCs w:val="24"/>
              </w:rPr>
            </w:pPr>
            <w:r w:rsidRPr="00805E65">
              <w:rPr>
                <w:color w:val="000000"/>
                <w:sz w:val="24"/>
                <w:szCs w:val="24"/>
              </w:rPr>
              <w:t>16.3</w:t>
            </w:r>
          </w:p>
        </w:tc>
        <w:tc>
          <w:tcPr>
            <w:tcW w:w="655" w:type="dxa"/>
            <w:tcBorders>
              <w:top w:val="nil"/>
              <w:left w:val="nil"/>
              <w:bottom w:val="nil"/>
              <w:right w:val="nil"/>
            </w:tcBorders>
            <w:shd w:val="clear" w:color="auto" w:fill="auto"/>
            <w:vAlign w:val="bottom"/>
          </w:tcPr>
          <w:p w14:paraId="474D53F5" w14:textId="19697CFC" w:rsidR="0001272C" w:rsidRPr="00805E65" w:rsidRDefault="0001272C" w:rsidP="0001272C">
            <w:pPr>
              <w:pStyle w:val="TableParagraph"/>
              <w:ind w:left="129"/>
              <w:rPr>
                <w:sz w:val="24"/>
                <w:szCs w:val="24"/>
              </w:rPr>
            </w:pPr>
            <w:r w:rsidRPr="00805E65">
              <w:rPr>
                <w:color w:val="000000"/>
                <w:sz w:val="24"/>
                <w:szCs w:val="24"/>
              </w:rPr>
              <w:t>22.3</w:t>
            </w:r>
          </w:p>
        </w:tc>
        <w:tc>
          <w:tcPr>
            <w:tcW w:w="659" w:type="dxa"/>
            <w:tcBorders>
              <w:top w:val="nil"/>
              <w:left w:val="nil"/>
              <w:bottom w:val="nil"/>
              <w:right w:val="nil"/>
            </w:tcBorders>
            <w:shd w:val="clear" w:color="auto" w:fill="auto"/>
            <w:vAlign w:val="bottom"/>
          </w:tcPr>
          <w:p w14:paraId="7C9AAEB3" w14:textId="7EEC7F6C" w:rsidR="0001272C" w:rsidRPr="00805E65" w:rsidRDefault="0001272C" w:rsidP="0001272C">
            <w:pPr>
              <w:pStyle w:val="TableParagraph"/>
              <w:ind w:left="127"/>
              <w:rPr>
                <w:sz w:val="24"/>
                <w:szCs w:val="24"/>
              </w:rPr>
            </w:pPr>
            <w:r w:rsidRPr="00805E65">
              <w:rPr>
                <w:color w:val="000000"/>
                <w:sz w:val="24"/>
                <w:szCs w:val="24"/>
              </w:rPr>
              <w:t>18.6</w:t>
            </w:r>
          </w:p>
        </w:tc>
        <w:tc>
          <w:tcPr>
            <w:tcW w:w="654" w:type="dxa"/>
            <w:tcBorders>
              <w:top w:val="nil"/>
              <w:left w:val="nil"/>
              <w:bottom w:val="nil"/>
              <w:right w:val="nil"/>
            </w:tcBorders>
            <w:shd w:val="clear" w:color="auto" w:fill="auto"/>
            <w:vAlign w:val="bottom"/>
          </w:tcPr>
          <w:p w14:paraId="552CFAEB" w14:textId="51E1550F" w:rsidR="0001272C" w:rsidRPr="00805E65" w:rsidRDefault="0001272C" w:rsidP="0001272C">
            <w:pPr>
              <w:pStyle w:val="TableParagraph"/>
              <w:ind w:left="125"/>
              <w:rPr>
                <w:sz w:val="24"/>
                <w:szCs w:val="24"/>
              </w:rPr>
            </w:pPr>
            <w:r w:rsidRPr="00805E65">
              <w:rPr>
                <w:color w:val="000000"/>
                <w:sz w:val="24"/>
                <w:szCs w:val="24"/>
              </w:rPr>
              <w:t>19.4</w:t>
            </w:r>
          </w:p>
        </w:tc>
        <w:tc>
          <w:tcPr>
            <w:tcW w:w="654" w:type="dxa"/>
            <w:tcBorders>
              <w:top w:val="nil"/>
              <w:left w:val="nil"/>
              <w:bottom w:val="nil"/>
              <w:right w:val="nil"/>
            </w:tcBorders>
            <w:shd w:val="clear" w:color="auto" w:fill="auto"/>
            <w:vAlign w:val="bottom"/>
          </w:tcPr>
          <w:p w14:paraId="39A2E6CF" w14:textId="4C88FFFB" w:rsidR="0001272C" w:rsidRPr="00805E65" w:rsidRDefault="0001272C" w:rsidP="0001272C">
            <w:pPr>
              <w:pStyle w:val="TableParagraph"/>
              <w:ind w:left="131"/>
              <w:rPr>
                <w:sz w:val="24"/>
                <w:szCs w:val="24"/>
              </w:rPr>
            </w:pPr>
            <w:r w:rsidRPr="00805E65">
              <w:rPr>
                <w:color w:val="000000"/>
                <w:sz w:val="24"/>
                <w:szCs w:val="24"/>
              </w:rPr>
              <w:t>13.2</w:t>
            </w:r>
          </w:p>
        </w:tc>
        <w:tc>
          <w:tcPr>
            <w:tcW w:w="657" w:type="dxa"/>
            <w:tcBorders>
              <w:top w:val="nil"/>
              <w:left w:val="nil"/>
              <w:bottom w:val="nil"/>
              <w:right w:val="nil"/>
            </w:tcBorders>
            <w:shd w:val="clear" w:color="auto" w:fill="auto"/>
            <w:vAlign w:val="bottom"/>
          </w:tcPr>
          <w:p w14:paraId="397D5A15" w14:textId="3ED130BA" w:rsidR="0001272C" w:rsidRPr="00805E65" w:rsidRDefault="0001272C" w:rsidP="0001272C">
            <w:pPr>
              <w:pStyle w:val="TableParagraph"/>
              <w:ind w:left="129"/>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18F5AB07" w14:textId="7A4722AA" w:rsidR="0001272C" w:rsidRPr="00805E65" w:rsidRDefault="0001272C" w:rsidP="0001272C">
            <w:pPr>
              <w:pStyle w:val="TableParagraph"/>
              <w:ind w:left="132"/>
              <w:rPr>
                <w:sz w:val="24"/>
                <w:szCs w:val="24"/>
              </w:rPr>
            </w:pPr>
            <w:r w:rsidRPr="00805E65">
              <w:rPr>
                <w:color w:val="000000"/>
                <w:sz w:val="24"/>
                <w:szCs w:val="24"/>
              </w:rPr>
              <w:t>13.2</w:t>
            </w:r>
          </w:p>
        </w:tc>
      </w:tr>
      <w:tr w:rsidR="0001272C" w:rsidRPr="00805E65" w14:paraId="5FC550FB" w14:textId="77777777" w:rsidTr="00E316BE">
        <w:trPr>
          <w:trHeight w:val="319"/>
        </w:trPr>
        <w:tc>
          <w:tcPr>
            <w:tcW w:w="1490" w:type="dxa"/>
          </w:tcPr>
          <w:p w14:paraId="07A2E980" w14:textId="05A7A55A" w:rsidR="0001272C" w:rsidRPr="00805E65" w:rsidRDefault="0001272C" w:rsidP="0001272C">
            <w:pPr>
              <w:pStyle w:val="TableParagraph"/>
              <w:rPr>
                <w:sz w:val="24"/>
                <w:szCs w:val="24"/>
              </w:rPr>
            </w:pPr>
            <w:r w:rsidRPr="00805E65">
              <w:rPr>
                <w:sz w:val="24"/>
                <w:szCs w:val="24"/>
              </w:rPr>
              <w:t>BKSC (Bokaro)</w:t>
            </w:r>
          </w:p>
        </w:tc>
        <w:tc>
          <w:tcPr>
            <w:tcW w:w="650" w:type="dxa"/>
            <w:tcBorders>
              <w:top w:val="nil"/>
              <w:left w:val="nil"/>
              <w:bottom w:val="nil"/>
              <w:right w:val="nil"/>
            </w:tcBorders>
            <w:shd w:val="clear" w:color="auto" w:fill="auto"/>
            <w:vAlign w:val="bottom"/>
          </w:tcPr>
          <w:p w14:paraId="0FE48182" w14:textId="1609BE75" w:rsidR="0001272C" w:rsidRPr="00805E65" w:rsidRDefault="0001272C" w:rsidP="0001272C">
            <w:pPr>
              <w:pStyle w:val="TableParagraph"/>
              <w:rPr>
                <w:sz w:val="24"/>
                <w:szCs w:val="24"/>
              </w:rPr>
            </w:pPr>
            <w:r w:rsidRPr="00805E65">
              <w:rPr>
                <w:color w:val="000000"/>
                <w:sz w:val="24"/>
                <w:szCs w:val="24"/>
              </w:rPr>
              <w:t>9.87</w:t>
            </w:r>
          </w:p>
        </w:tc>
        <w:tc>
          <w:tcPr>
            <w:tcW w:w="654" w:type="dxa"/>
            <w:tcBorders>
              <w:top w:val="nil"/>
              <w:left w:val="nil"/>
              <w:bottom w:val="nil"/>
              <w:right w:val="nil"/>
            </w:tcBorders>
            <w:shd w:val="clear" w:color="auto" w:fill="auto"/>
            <w:vAlign w:val="bottom"/>
          </w:tcPr>
          <w:p w14:paraId="4C491FEF" w14:textId="0EDC5B29" w:rsidR="0001272C" w:rsidRPr="00805E65" w:rsidRDefault="0001272C" w:rsidP="0001272C">
            <w:pPr>
              <w:pStyle w:val="TableParagraph"/>
              <w:ind w:left="118"/>
              <w:rPr>
                <w:sz w:val="24"/>
                <w:szCs w:val="24"/>
              </w:rPr>
            </w:pPr>
            <w:r w:rsidRPr="00805E65">
              <w:rPr>
                <w:color w:val="000000"/>
                <w:sz w:val="24"/>
                <w:szCs w:val="24"/>
              </w:rPr>
              <w:t>12.8</w:t>
            </w:r>
          </w:p>
        </w:tc>
        <w:tc>
          <w:tcPr>
            <w:tcW w:w="759" w:type="dxa"/>
            <w:tcBorders>
              <w:top w:val="nil"/>
              <w:left w:val="nil"/>
              <w:bottom w:val="nil"/>
              <w:right w:val="nil"/>
            </w:tcBorders>
            <w:shd w:val="clear" w:color="auto" w:fill="auto"/>
            <w:vAlign w:val="bottom"/>
          </w:tcPr>
          <w:p w14:paraId="2C5AE725" w14:textId="36A1E067" w:rsidR="0001272C" w:rsidRPr="00805E65" w:rsidRDefault="0001272C" w:rsidP="0001272C">
            <w:pPr>
              <w:pStyle w:val="TableParagraph"/>
              <w:ind w:left="119"/>
              <w:rPr>
                <w:sz w:val="24"/>
                <w:szCs w:val="24"/>
              </w:rPr>
            </w:pPr>
            <w:r w:rsidRPr="00805E65">
              <w:rPr>
                <w:color w:val="000000"/>
                <w:sz w:val="24"/>
                <w:szCs w:val="24"/>
              </w:rPr>
              <w:t>12.7</w:t>
            </w:r>
          </w:p>
        </w:tc>
        <w:tc>
          <w:tcPr>
            <w:tcW w:w="767" w:type="dxa"/>
            <w:tcBorders>
              <w:top w:val="nil"/>
              <w:left w:val="nil"/>
              <w:bottom w:val="nil"/>
              <w:right w:val="nil"/>
            </w:tcBorders>
            <w:shd w:val="clear" w:color="auto" w:fill="auto"/>
            <w:vAlign w:val="bottom"/>
          </w:tcPr>
          <w:p w14:paraId="36624FAF" w14:textId="7B2AA535" w:rsidR="0001272C" w:rsidRPr="00805E65" w:rsidRDefault="0001272C" w:rsidP="0001272C">
            <w:pPr>
              <w:pStyle w:val="TableParagraph"/>
              <w:ind w:left="127"/>
              <w:rPr>
                <w:sz w:val="24"/>
                <w:szCs w:val="24"/>
              </w:rPr>
            </w:pPr>
            <w:r w:rsidRPr="00805E65">
              <w:rPr>
                <w:color w:val="000000"/>
                <w:sz w:val="24"/>
                <w:szCs w:val="24"/>
              </w:rPr>
              <w:t>12</w:t>
            </w:r>
          </w:p>
        </w:tc>
        <w:tc>
          <w:tcPr>
            <w:tcW w:w="764" w:type="dxa"/>
            <w:tcBorders>
              <w:top w:val="nil"/>
              <w:left w:val="nil"/>
              <w:bottom w:val="nil"/>
              <w:right w:val="nil"/>
            </w:tcBorders>
            <w:shd w:val="clear" w:color="auto" w:fill="auto"/>
            <w:vAlign w:val="bottom"/>
          </w:tcPr>
          <w:p w14:paraId="7497ACDC" w14:textId="2E10E1A2" w:rsidR="0001272C" w:rsidRPr="00805E65" w:rsidRDefault="0001272C" w:rsidP="0001272C">
            <w:pPr>
              <w:pStyle w:val="TableParagraph"/>
              <w:ind w:left="125"/>
              <w:rPr>
                <w:sz w:val="24"/>
                <w:szCs w:val="24"/>
              </w:rPr>
            </w:pPr>
            <w:r w:rsidRPr="00805E65">
              <w:rPr>
                <w:color w:val="000000"/>
                <w:sz w:val="24"/>
                <w:szCs w:val="24"/>
              </w:rPr>
              <w:t>13</w:t>
            </w:r>
          </w:p>
        </w:tc>
        <w:tc>
          <w:tcPr>
            <w:tcW w:w="679" w:type="dxa"/>
            <w:tcBorders>
              <w:top w:val="nil"/>
              <w:left w:val="nil"/>
              <w:bottom w:val="nil"/>
              <w:right w:val="nil"/>
            </w:tcBorders>
            <w:shd w:val="clear" w:color="auto" w:fill="auto"/>
            <w:vAlign w:val="bottom"/>
          </w:tcPr>
          <w:p w14:paraId="79CF6E47" w14:textId="58ACD599" w:rsidR="0001272C" w:rsidRPr="00805E65" w:rsidRDefault="0001272C" w:rsidP="0001272C">
            <w:pPr>
              <w:pStyle w:val="TableParagraph"/>
              <w:ind w:left="126"/>
              <w:rPr>
                <w:sz w:val="24"/>
                <w:szCs w:val="24"/>
              </w:rPr>
            </w:pPr>
            <w:r w:rsidRPr="00805E65">
              <w:rPr>
                <w:color w:val="000000"/>
                <w:sz w:val="24"/>
                <w:szCs w:val="24"/>
              </w:rPr>
              <w:t>15.3</w:t>
            </w:r>
          </w:p>
        </w:tc>
        <w:tc>
          <w:tcPr>
            <w:tcW w:w="655" w:type="dxa"/>
            <w:tcBorders>
              <w:top w:val="nil"/>
              <w:left w:val="nil"/>
              <w:bottom w:val="nil"/>
              <w:right w:val="nil"/>
            </w:tcBorders>
            <w:shd w:val="clear" w:color="auto" w:fill="auto"/>
            <w:vAlign w:val="bottom"/>
          </w:tcPr>
          <w:p w14:paraId="25C68B76" w14:textId="798B2EF0" w:rsidR="0001272C" w:rsidRPr="00805E65" w:rsidRDefault="0001272C" w:rsidP="0001272C">
            <w:pPr>
              <w:pStyle w:val="TableParagraph"/>
              <w:ind w:left="129"/>
              <w:rPr>
                <w:sz w:val="24"/>
                <w:szCs w:val="24"/>
              </w:rPr>
            </w:pPr>
            <w:r w:rsidRPr="00805E65">
              <w:rPr>
                <w:color w:val="000000"/>
                <w:sz w:val="24"/>
                <w:szCs w:val="24"/>
              </w:rPr>
              <w:t>22.4</w:t>
            </w:r>
          </w:p>
        </w:tc>
        <w:tc>
          <w:tcPr>
            <w:tcW w:w="659" w:type="dxa"/>
            <w:tcBorders>
              <w:top w:val="nil"/>
              <w:left w:val="nil"/>
              <w:bottom w:val="nil"/>
              <w:right w:val="nil"/>
            </w:tcBorders>
            <w:shd w:val="clear" w:color="auto" w:fill="auto"/>
            <w:vAlign w:val="bottom"/>
          </w:tcPr>
          <w:p w14:paraId="4CE0F679" w14:textId="6B949DA7" w:rsidR="0001272C" w:rsidRPr="00805E65" w:rsidRDefault="0001272C" w:rsidP="0001272C">
            <w:pPr>
              <w:pStyle w:val="TableParagraph"/>
              <w:ind w:left="127"/>
              <w:rPr>
                <w:sz w:val="24"/>
                <w:szCs w:val="24"/>
              </w:rPr>
            </w:pPr>
            <w:r w:rsidRPr="00805E65">
              <w:rPr>
                <w:color w:val="000000"/>
                <w:sz w:val="24"/>
                <w:szCs w:val="24"/>
              </w:rPr>
              <w:t>16.2</w:t>
            </w:r>
          </w:p>
        </w:tc>
        <w:tc>
          <w:tcPr>
            <w:tcW w:w="654" w:type="dxa"/>
            <w:tcBorders>
              <w:top w:val="nil"/>
              <w:left w:val="nil"/>
              <w:bottom w:val="nil"/>
              <w:right w:val="nil"/>
            </w:tcBorders>
            <w:shd w:val="clear" w:color="auto" w:fill="auto"/>
            <w:vAlign w:val="bottom"/>
          </w:tcPr>
          <w:p w14:paraId="6D5C5A2B" w14:textId="3F71023C" w:rsidR="0001272C" w:rsidRPr="00805E65" w:rsidRDefault="0001272C" w:rsidP="0001272C">
            <w:pPr>
              <w:pStyle w:val="TableParagraph"/>
              <w:ind w:left="125"/>
              <w:rPr>
                <w:sz w:val="24"/>
                <w:szCs w:val="24"/>
              </w:rPr>
            </w:pPr>
            <w:r w:rsidRPr="00805E65">
              <w:rPr>
                <w:color w:val="000000"/>
                <w:sz w:val="24"/>
                <w:szCs w:val="24"/>
              </w:rPr>
              <w:t>17.3</w:t>
            </w:r>
          </w:p>
        </w:tc>
        <w:tc>
          <w:tcPr>
            <w:tcW w:w="654" w:type="dxa"/>
            <w:tcBorders>
              <w:top w:val="nil"/>
              <w:left w:val="nil"/>
              <w:bottom w:val="nil"/>
              <w:right w:val="nil"/>
            </w:tcBorders>
            <w:shd w:val="clear" w:color="auto" w:fill="auto"/>
            <w:vAlign w:val="bottom"/>
          </w:tcPr>
          <w:p w14:paraId="0AFC1823" w14:textId="6D6F874B" w:rsidR="0001272C" w:rsidRPr="00805E65" w:rsidRDefault="0001272C" w:rsidP="0001272C">
            <w:pPr>
              <w:pStyle w:val="TableParagraph"/>
              <w:ind w:left="131"/>
              <w:rPr>
                <w:sz w:val="24"/>
                <w:szCs w:val="24"/>
              </w:rPr>
            </w:pPr>
            <w:r w:rsidRPr="00805E65">
              <w:rPr>
                <w:color w:val="000000"/>
                <w:sz w:val="24"/>
                <w:szCs w:val="24"/>
              </w:rPr>
              <w:t>15.2</w:t>
            </w:r>
          </w:p>
        </w:tc>
        <w:tc>
          <w:tcPr>
            <w:tcW w:w="657" w:type="dxa"/>
            <w:tcBorders>
              <w:top w:val="nil"/>
              <w:left w:val="nil"/>
              <w:bottom w:val="nil"/>
              <w:right w:val="nil"/>
            </w:tcBorders>
            <w:shd w:val="clear" w:color="auto" w:fill="auto"/>
            <w:vAlign w:val="bottom"/>
          </w:tcPr>
          <w:p w14:paraId="0436BB94" w14:textId="6AA63DBB" w:rsidR="0001272C" w:rsidRPr="00805E65" w:rsidRDefault="0001272C" w:rsidP="0001272C">
            <w:pPr>
              <w:pStyle w:val="TableParagraph"/>
              <w:ind w:left="129"/>
              <w:rPr>
                <w:sz w:val="24"/>
                <w:szCs w:val="24"/>
              </w:rPr>
            </w:pPr>
            <w:r w:rsidRPr="00805E65">
              <w:rPr>
                <w:color w:val="000000"/>
                <w:sz w:val="24"/>
                <w:szCs w:val="24"/>
              </w:rPr>
              <w:t>12.4</w:t>
            </w:r>
          </w:p>
        </w:tc>
        <w:tc>
          <w:tcPr>
            <w:tcW w:w="645" w:type="dxa"/>
            <w:tcBorders>
              <w:top w:val="nil"/>
              <w:left w:val="nil"/>
              <w:bottom w:val="nil"/>
              <w:right w:val="nil"/>
            </w:tcBorders>
            <w:shd w:val="clear" w:color="auto" w:fill="auto"/>
            <w:vAlign w:val="bottom"/>
          </w:tcPr>
          <w:p w14:paraId="42C6CD78" w14:textId="069B27F2" w:rsidR="0001272C" w:rsidRPr="00805E65" w:rsidRDefault="0001272C" w:rsidP="0001272C">
            <w:pPr>
              <w:pStyle w:val="TableParagraph"/>
              <w:ind w:left="132"/>
              <w:rPr>
                <w:sz w:val="24"/>
                <w:szCs w:val="24"/>
              </w:rPr>
            </w:pPr>
            <w:r w:rsidRPr="00805E65">
              <w:rPr>
                <w:color w:val="000000"/>
                <w:sz w:val="24"/>
                <w:szCs w:val="24"/>
              </w:rPr>
              <w:t>15.3</w:t>
            </w:r>
          </w:p>
        </w:tc>
      </w:tr>
      <w:tr w:rsidR="0001272C" w:rsidRPr="00805E65" w14:paraId="5D15102E" w14:textId="77777777" w:rsidTr="00E316BE">
        <w:trPr>
          <w:trHeight w:val="318"/>
        </w:trPr>
        <w:tc>
          <w:tcPr>
            <w:tcW w:w="1490" w:type="dxa"/>
          </w:tcPr>
          <w:p w14:paraId="2FC0859A" w14:textId="0B7F1017" w:rsidR="0001272C" w:rsidRPr="00805E65" w:rsidRDefault="0001272C" w:rsidP="0001272C">
            <w:pPr>
              <w:pStyle w:val="TableParagraph"/>
              <w:rPr>
                <w:sz w:val="24"/>
                <w:szCs w:val="24"/>
              </w:rPr>
            </w:pPr>
            <w:r w:rsidRPr="00805E65">
              <w:rPr>
                <w:sz w:val="24"/>
                <w:szCs w:val="24"/>
              </w:rPr>
              <w:t>DEO (Deoghar)</w:t>
            </w:r>
          </w:p>
        </w:tc>
        <w:tc>
          <w:tcPr>
            <w:tcW w:w="650" w:type="dxa"/>
            <w:tcBorders>
              <w:top w:val="nil"/>
              <w:left w:val="nil"/>
              <w:bottom w:val="nil"/>
              <w:right w:val="nil"/>
            </w:tcBorders>
            <w:shd w:val="clear" w:color="auto" w:fill="auto"/>
            <w:vAlign w:val="bottom"/>
          </w:tcPr>
          <w:p w14:paraId="07D22550" w14:textId="09582FCE" w:rsidR="0001272C" w:rsidRPr="00805E65" w:rsidRDefault="0001272C" w:rsidP="0001272C">
            <w:pPr>
              <w:pStyle w:val="TableParagraph"/>
              <w:rPr>
                <w:sz w:val="24"/>
                <w:szCs w:val="24"/>
              </w:rPr>
            </w:pPr>
            <w:r w:rsidRPr="00805E65">
              <w:rPr>
                <w:color w:val="000000"/>
                <w:sz w:val="24"/>
                <w:szCs w:val="24"/>
              </w:rPr>
              <w:t>17.8</w:t>
            </w:r>
          </w:p>
        </w:tc>
        <w:tc>
          <w:tcPr>
            <w:tcW w:w="654" w:type="dxa"/>
            <w:tcBorders>
              <w:top w:val="nil"/>
              <w:left w:val="nil"/>
              <w:bottom w:val="nil"/>
              <w:right w:val="nil"/>
            </w:tcBorders>
            <w:shd w:val="clear" w:color="auto" w:fill="auto"/>
            <w:vAlign w:val="bottom"/>
          </w:tcPr>
          <w:p w14:paraId="23EE22AA" w14:textId="172EB0DA" w:rsidR="0001272C" w:rsidRPr="00805E65" w:rsidRDefault="0001272C" w:rsidP="0001272C">
            <w:pPr>
              <w:pStyle w:val="TableParagraph"/>
              <w:ind w:left="118"/>
              <w:rPr>
                <w:sz w:val="24"/>
                <w:szCs w:val="24"/>
              </w:rPr>
            </w:pPr>
            <w:r w:rsidRPr="00805E65">
              <w:rPr>
                <w:color w:val="000000"/>
                <w:sz w:val="24"/>
                <w:szCs w:val="24"/>
              </w:rPr>
              <w:t>10.01</w:t>
            </w:r>
          </w:p>
        </w:tc>
        <w:tc>
          <w:tcPr>
            <w:tcW w:w="759" w:type="dxa"/>
            <w:tcBorders>
              <w:top w:val="nil"/>
              <w:left w:val="nil"/>
              <w:bottom w:val="nil"/>
              <w:right w:val="nil"/>
            </w:tcBorders>
            <w:shd w:val="clear" w:color="auto" w:fill="auto"/>
            <w:vAlign w:val="bottom"/>
          </w:tcPr>
          <w:p w14:paraId="01B49ADE" w14:textId="75436BD1" w:rsidR="0001272C" w:rsidRPr="00805E65" w:rsidRDefault="0001272C" w:rsidP="0001272C">
            <w:pPr>
              <w:pStyle w:val="TableParagraph"/>
              <w:ind w:left="119"/>
              <w:rPr>
                <w:sz w:val="24"/>
                <w:szCs w:val="24"/>
              </w:rPr>
            </w:pPr>
            <w:r w:rsidRPr="00805E65">
              <w:rPr>
                <w:color w:val="000000"/>
                <w:sz w:val="24"/>
                <w:szCs w:val="24"/>
              </w:rPr>
              <w:t>5.32</w:t>
            </w:r>
          </w:p>
        </w:tc>
        <w:tc>
          <w:tcPr>
            <w:tcW w:w="767" w:type="dxa"/>
            <w:tcBorders>
              <w:top w:val="nil"/>
              <w:left w:val="nil"/>
              <w:bottom w:val="nil"/>
              <w:right w:val="nil"/>
            </w:tcBorders>
            <w:shd w:val="clear" w:color="auto" w:fill="auto"/>
            <w:vAlign w:val="bottom"/>
          </w:tcPr>
          <w:p w14:paraId="08A5F897" w14:textId="368C1BD9" w:rsidR="0001272C" w:rsidRPr="00805E65" w:rsidRDefault="0001272C" w:rsidP="0001272C">
            <w:pPr>
              <w:pStyle w:val="TableParagraph"/>
              <w:ind w:left="127"/>
              <w:rPr>
                <w:sz w:val="24"/>
                <w:szCs w:val="24"/>
              </w:rPr>
            </w:pPr>
            <w:r w:rsidRPr="00805E65">
              <w:rPr>
                <w:color w:val="000000"/>
                <w:sz w:val="24"/>
                <w:szCs w:val="24"/>
              </w:rPr>
              <w:t>1.1</w:t>
            </w:r>
          </w:p>
        </w:tc>
        <w:tc>
          <w:tcPr>
            <w:tcW w:w="764" w:type="dxa"/>
            <w:tcBorders>
              <w:top w:val="nil"/>
              <w:left w:val="nil"/>
              <w:bottom w:val="nil"/>
              <w:right w:val="nil"/>
            </w:tcBorders>
            <w:shd w:val="clear" w:color="auto" w:fill="auto"/>
            <w:vAlign w:val="bottom"/>
          </w:tcPr>
          <w:p w14:paraId="623E6656" w14:textId="38153577" w:rsidR="0001272C" w:rsidRPr="00805E65" w:rsidRDefault="0001272C" w:rsidP="0001272C">
            <w:pPr>
              <w:pStyle w:val="TableParagraph"/>
              <w:ind w:left="125"/>
              <w:rPr>
                <w:sz w:val="24"/>
                <w:szCs w:val="24"/>
              </w:rPr>
            </w:pPr>
            <w:r w:rsidRPr="00805E65">
              <w:rPr>
                <w:color w:val="000000"/>
                <w:sz w:val="24"/>
                <w:szCs w:val="24"/>
              </w:rPr>
              <w:t>1.1</w:t>
            </w:r>
          </w:p>
        </w:tc>
        <w:tc>
          <w:tcPr>
            <w:tcW w:w="679" w:type="dxa"/>
            <w:tcBorders>
              <w:top w:val="nil"/>
              <w:left w:val="nil"/>
              <w:bottom w:val="nil"/>
              <w:right w:val="nil"/>
            </w:tcBorders>
            <w:shd w:val="clear" w:color="auto" w:fill="auto"/>
            <w:vAlign w:val="bottom"/>
          </w:tcPr>
          <w:p w14:paraId="0EE8EBE5" w14:textId="20B0E3B5" w:rsidR="0001272C" w:rsidRPr="00805E65" w:rsidRDefault="0001272C" w:rsidP="0001272C">
            <w:pPr>
              <w:pStyle w:val="TableParagraph"/>
              <w:ind w:left="126"/>
              <w:rPr>
                <w:sz w:val="24"/>
                <w:szCs w:val="24"/>
              </w:rPr>
            </w:pPr>
            <w:r w:rsidRPr="00805E65">
              <w:rPr>
                <w:color w:val="000000"/>
                <w:sz w:val="24"/>
                <w:szCs w:val="24"/>
              </w:rPr>
              <w:t>1.1</w:t>
            </w:r>
          </w:p>
        </w:tc>
        <w:tc>
          <w:tcPr>
            <w:tcW w:w="655" w:type="dxa"/>
            <w:tcBorders>
              <w:top w:val="nil"/>
              <w:left w:val="nil"/>
              <w:bottom w:val="nil"/>
              <w:right w:val="nil"/>
            </w:tcBorders>
            <w:shd w:val="clear" w:color="auto" w:fill="auto"/>
            <w:vAlign w:val="bottom"/>
          </w:tcPr>
          <w:p w14:paraId="18AE61A6" w14:textId="3D1C698D" w:rsidR="0001272C" w:rsidRPr="00805E65" w:rsidRDefault="0001272C" w:rsidP="0001272C">
            <w:pPr>
              <w:pStyle w:val="TableParagraph"/>
              <w:ind w:left="129"/>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74E4CC48" w14:textId="060A150D" w:rsidR="0001272C" w:rsidRPr="00805E65" w:rsidRDefault="0001272C" w:rsidP="0001272C">
            <w:pPr>
              <w:pStyle w:val="TableParagraph"/>
              <w:ind w:left="127"/>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087DE217" w14:textId="4BD64A7F" w:rsidR="0001272C" w:rsidRPr="00805E65" w:rsidRDefault="0001272C" w:rsidP="0001272C">
            <w:pPr>
              <w:pStyle w:val="TableParagraph"/>
              <w:ind w:left="125"/>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6057509D" w14:textId="76F4BB81" w:rsidR="0001272C" w:rsidRPr="00805E65" w:rsidRDefault="0001272C" w:rsidP="0001272C">
            <w:pPr>
              <w:pStyle w:val="TableParagraph"/>
              <w:ind w:left="131"/>
              <w:rPr>
                <w:sz w:val="24"/>
                <w:szCs w:val="24"/>
              </w:rPr>
            </w:pPr>
            <w:r w:rsidRPr="00805E65">
              <w:rPr>
                <w:color w:val="000000"/>
                <w:sz w:val="24"/>
                <w:szCs w:val="24"/>
              </w:rPr>
              <w:t>1.1</w:t>
            </w:r>
          </w:p>
        </w:tc>
        <w:tc>
          <w:tcPr>
            <w:tcW w:w="657" w:type="dxa"/>
            <w:tcBorders>
              <w:top w:val="nil"/>
              <w:left w:val="nil"/>
              <w:bottom w:val="nil"/>
              <w:right w:val="nil"/>
            </w:tcBorders>
            <w:shd w:val="clear" w:color="auto" w:fill="auto"/>
            <w:vAlign w:val="bottom"/>
          </w:tcPr>
          <w:p w14:paraId="10BC8316" w14:textId="25CA4E1C" w:rsidR="0001272C" w:rsidRPr="00805E65" w:rsidRDefault="0001272C" w:rsidP="0001272C">
            <w:pPr>
              <w:pStyle w:val="TableParagraph"/>
              <w:ind w:left="129"/>
              <w:rPr>
                <w:sz w:val="24"/>
                <w:szCs w:val="24"/>
              </w:rPr>
            </w:pPr>
            <w:r w:rsidRPr="00805E65">
              <w:rPr>
                <w:color w:val="000000"/>
                <w:sz w:val="24"/>
                <w:szCs w:val="24"/>
              </w:rPr>
              <w:t>4.31</w:t>
            </w:r>
          </w:p>
        </w:tc>
        <w:tc>
          <w:tcPr>
            <w:tcW w:w="645" w:type="dxa"/>
            <w:tcBorders>
              <w:top w:val="nil"/>
              <w:left w:val="nil"/>
              <w:bottom w:val="nil"/>
              <w:right w:val="nil"/>
            </w:tcBorders>
            <w:shd w:val="clear" w:color="auto" w:fill="auto"/>
            <w:vAlign w:val="bottom"/>
          </w:tcPr>
          <w:p w14:paraId="2AFD939F" w14:textId="5D234097" w:rsidR="0001272C" w:rsidRPr="00805E65" w:rsidRDefault="0001272C" w:rsidP="0001272C">
            <w:pPr>
              <w:pStyle w:val="TableParagraph"/>
              <w:ind w:left="132"/>
              <w:rPr>
                <w:sz w:val="24"/>
                <w:szCs w:val="24"/>
              </w:rPr>
            </w:pPr>
            <w:r w:rsidRPr="00805E65">
              <w:rPr>
                <w:color w:val="000000"/>
                <w:sz w:val="24"/>
                <w:szCs w:val="24"/>
              </w:rPr>
              <w:t>1.1</w:t>
            </w:r>
          </w:p>
        </w:tc>
      </w:tr>
      <w:tr w:rsidR="0001272C" w:rsidRPr="00805E65" w14:paraId="1E4C5C52" w14:textId="77777777" w:rsidTr="00E316BE">
        <w:trPr>
          <w:trHeight w:val="319"/>
        </w:trPr>
        <w:tc>
          <w:tcPr>
            <w:tcW w:w="1490" w:type="dxa"/>
          </w:tcPr>
          <w:p w14:paraId="0C1A9140" w14:textId="24990425" w:rsidR="0001272C" w:rsidRPr="00805E65" w:rsidRDefault="0001272C" w:rsidP="0001272C">
            <w:pPr>
              <w:pStyle w:val="TableParagraph"/>
              <w:spacing w:line="271" w:lineRule="exact"/>
              <w:rPr>
                <w:sz w:val="24"/>
                <w:szCs w:val="24"/>
              </w:rPr>
            </w:pPr>
            <w:r w:rsidRPr="00805E65">
              <w:rPr>
                <w:sz w:val="24"/>
                <w:szCs w:val="24"/>
              </w:rPr>
              <w:t>GRD (Giridhi)</w:t>
            </w:r>
          </w:p>
        </w:tc>
        <w:tc>
          <w:tcPr>
            <w:tcW w:w="650" w:type="dxa"/>
            <w:tcBorders>
              <w:top w:val="nil"/>
              <w:left w:val="nil"/>
              <w:bottom w:val="nil"/>
              <w:right w:val="nil"/>
            </w:tcBorders>
            <w:shd w:val="clear" w:color="auto" w:fill="auto"/>
            <w:vAlign w:val="bottom"/>
          </w:tcPr>
          <w:p w14:paraId="7243043C" w14:textId="2C71D871" w:rsidR="0001272C" w:rsidRPr="00805E65" w:rsidRDefault="0001272C" w:rsidP="0001272C">
            <w:pPr>
              <w:pStyle w:val="TableParagraph"/>
              <w:spacing w:line="271" w:lineRule="exact"/>
              <w:rPr>
                <w:sz w:val="24"/>
                <w:szCs w:val="24"/>
              </w:rPr>
            </w:pPr>
            <w:r w:rsidRPr="00805E65">
              <w:rPr>
                <w:color w:val="000000"/>
                <w:sz w:val="24"/>
                <w:szCs w:val="24"/>
              </w:rPr>
              <w:t>7.13</w:t>
            </w:r>
          </w:p>
        </w:tc>
        <w:tc>
          <w:tcPr>
            <w:tcW w:w="654" w:type="dxa"/>
            <w:tcBorders>
              <w:top w:val="nil"/>
              <w:left w:val="nil"/>
              <w:bottom w:val="nil"/>
              <w:right w:val="nil"/>
            </w:tcBorders>
            <w:shd w:val="clear" w:color="auto" w:fill="auto"/>
            <w:vAlign w:val="bottom"/>
          </w:tcPr>
          <w:p w14:paraId="100676A6" w14:textId="26893CFF" w:rsidR="0001272C" w:rsidRPr="00805E65" w:rsidRDefault="0001272C" w:rsidP="0001272C">
            <w:pPr>
              <w:pStyle w:val="TableParagraph"/>
              <w:spacing w:line="271" w:lineRule="exact"/>
              <w:ind w:left="118"/>
              <w:rPr>
                <w:sz w:val="24"/>
                <w:szCs w:val="24"/>
              </w:rPr>
            </w:pPr>
            <w:r w:rsidRPr="00805E65">
              <w:rPr>
                <w:color w:val="000000"/>
                <w:sz w:val="24"/>
                <w:szCs w:val="24"/>
              </w:rPr>
              <w:t>18.8</w:t>
            </w:r>
          </w:p>
        </w:tc>
        <w:tc>
          <w:tcPr>
            <w:tcW w:w="759" w:type="dxa"/>
            <w:tcBorders>
              <w:top w:val="nil"/>
              <w:left w:val="nil"/>
              <w:bottom w:val="nil"/>
              <w:right w:val="nil"/>
            </w:tcBorders>
            <w:shd w:val="clear" w:color="auto" w:fill="auto"/>
            <w:vAlign w:val="bottom"/>
          </w:tcPr>
          <w:p w14:paraId="630273BA" w14:textId="79F5C339" w:rsidR="0001272C" w:rsidRPr="00805E65" w:rsidRDefault="0001272C" w:rsidP="0001272C">
            <w:pPr>
              <w:pStyle w:val="TableParagraph"/>
              <w:spacing w:line="271" w:lineRule="exact"/>
              <w:ind w:left="119"/>
              <w:rPr>
                <w:sz w:val="24"/>
                <w:szCs w:val="24"/>
              </w:rPr>
            </w:pPr>
            <w:r w:rsidRPr="00805E65">
              <w:rPr>
                <w:color w:val="000000"/>
                <w:sz w:val="24"/>
                <w:szCs w:val="24"/>
              </w:rPr>
              <w:t>10</w:t>
            </w:r>
          </w:p>
        </w:tc>
        <w:tc>
          <w:tcPr>
            <w:tcW w:w="767" w:type="dxa"/>
            <w:tcBorders>
              <w:top w:val="nil"/>
              <w:left w:val="nil"/>
              <w:bottom w:val="nil"/>
              <w:right w:val="nil"/>
            </w:tcBorders>
            <w:shd w:val="clear" w:color="auto" w:fill="auto"/>
            <w:vAlign w:val="bottom"/>
          </w:tcPr>
          <w:p w14:paraId="701E93F7" w14:textId="644F5193" w:rsidR="0001272C" w:rsidRPr="00805E65" w:rsidRDefault="0001272C" w:rsidP="0001272C">
            <w:pPr>
              <w:pStyle w:val="TableParagraph"/>
              <w:spacing w:line="271" w:lineRule="exact"/>
              <w:ind w:left="127"/>
              <w:rPr>
                <w:sz w:val="24"/>
                <w:szCs w:val="24"/>
              </w:rPr>
            </w:pPr>
            <w:r w:rsidRPr="00805E65">
              <w:rPr>
                <w:color w:val="000000"/>
                <w:sz w:val="24"/>
                <w:szCs w:val="24"/>
              </w:rPr>
              <w:t>8.72</w:t>
            </w:r>
          </w:p>
        </w:tc>
        <w:tc>
          <w:tcPr>
            <w:tcW w:w="764" w:type="dxa"/>
            <w:tcBorders>
              <w:top w:val="nil"/>
              <w:left w:val="nil"/>
              <w:bottom w:val="nil"/>
              <w:right w:val="nil"/>
            </w:tcBorders>
            <w:shd w:val="clear" w:color="auto" w:fill="auto"/>
            <w:vAlign w:val="bottom"/>
          </w:tcPr>
          <w:p w14:paraId="601F4C10" w14:textId="51F95595" w:rsidR="0001272C" w:rsidRPr="00805E65" w:rsidRDefault="0001272C" w:rsidP="0001272C">
            <w:pPr>
              <w:pStyle w:val="TableParagraph"/>
              <w:spacing w:line="271" w:lineRule="exact"/>
              <w:ind w:left="125"/>
              <w:rPr>
                <w:sz w:val="24"/>
                <w:szCs w:val="24"/>
              </w:rPr>
            </w:pPr>
            <w:r w:rsidRPr="00805E65">
              <w:rPr>
                <w:color w:val="000000"/>
                <w:sz w:val="24"/>
                <w:szCs w:val="24"/>
              </w:rPr>
              <w:t>1.1</w:t>
            </w:r>
          </w:p>
        </w:tc>
        <w:tc>
          <w:tcPr>
            <w:tcW w:w="679" w:type="dxa"/>
            <w:tcBorders>
              <w:top w:val="nil"/>
              <w:left w:val="nil"/>
              <w:bottom w:val="nil"/>
              <w:right w:val="nil"/>
            </w:tcBorders>
            <w:shd w:val="clear" w:color="auto" w:fill="auto"/>
            <w:vAlign w:val="bottom"/>
          </w:tcPr>
          <w:p w14:paraId="2BB5D9DB" w14:textId="65552585" w:rsidR="0001272C" w:rsidRPr="00805E65" w:rsidRDefault="0001272C" w:rsidP="0001272C">
            <w:pPr>
              <w:pStyle w:val="TableParagraph"/>
              <w:spacing w:line="271" w:lineRule="exact"/>
              <w:ind w:left="126"/>
              <w:rPr>
                <w:sz w:val="24"/>
                <w:szCs w:val="24"/>
              </w:rPr>
            </w:pPr>
            <w:r w:rsidRPr="00805E65">
              <w:rPr>
                <w:color w:val="000000"/>
                <w:sz w:val="24"/>
                <w:szCs w:val="24"/>
              </w:rPr>
              <w:t>1.1</w:t>
            </w:r>
          </w:p>
        </w:tc>
        <w:tc>
          <w:tcPr>
            <w:tcW w:w="655" w:type="dxa"/>
            <w:tcBorders>
              <w:top w:val="nil"/>
              <w:left w:val="nil"/>
              <w:bottom w:val="nil"/>
              <w:right w:val="nil"/>
            </w:tcBorders>
            <w:shd w:val="clear" w:color="auto" w:fill="auto"/>
            <w:vAlign w:val="bottom"/>
          </w:tcPr>
          <w:p w14:paraId="7A736A71" w14:textId="0E8D4AD8" w:rsidR="0001272C" w:rsidRPr="00805E65" w:rsidRDefault="0001272C" w:rsidP="0001272C">
            <w:pPr>
              <w:pStyle w:val="TableParagraph"/>
              <w:spacing w:line="271" w:lineRule="exact"/>
              <w:ind w:left="129"/>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38C7609F" w14:textId="5D7CE6AE" w:rsidR="0001272C" w:rsidRPr="00805E65" w:rsidRDefault="0001272C" w:rsidP="0001272C">
            <w:pPr>
              <w:pStyle w:val="TableParagraph"/>
              <w:spacing w:line="271" w:lineRule="exact"/>
              <w:ind w:left="127"/>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53D27912" w14:textId="1BAA937B" w:rsidR="0001272C" w:rsidRPr="00805E65" w:rsidRDefault="0001272C" w:rsidP="0001272C">
            <w:pPr>
              <w:pStyle w:val="TableParagraph"/>
              <w:spacing w:line="271" w:lineRule="exact"/>
              <w:ind w:left="125"/>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4C7B820D" w14:textId="79E8893B" w:rsidR="0001272C" w:rsidRPr="00805E65" w:rsidRDefault="0001272C" w:rsidP="0001272C">
            <w:pPr>
              <w:pStyle w:val="TableParagraph"/>
              <w:spacing w:line="271" w:lineRule="exact"/>
              <w:ind w:left="131"/>
              <w:rPr>
                <w:sz w:val="24"/>
                <w:szCs w:val="24"/>
              </w:rPr>
            </w:pPr>
            <w:r w:rsidRPr="00805E65">
              <w:rPr>
                <w:color w:val="000000"/>
                <w:sz w:val="24"/>
                <w:szCs w:val="24"/>
              </w:rPr>
              <w:t>1.1</w:t>
            </w:r>
          </w:p>
        </w:tc>
        <w:tc>
          <w:tcPr>
            <w:tcW w:w="657" w:type="dxa"/>
            <w:tcBorders>
              <w:top w:val="nil"/>
              <w:left w:val="nil"/>
              <w:bottom w:val="nil"/>
              <w:right w:val="nil"/>
            </w:tcBorders>
            <w:shd w:val="clear" w:color="auto" w:fill="auto"/>
            <w:vAlign w:val="bottom"/>
          </w:tcPr>
          <w:p w14:paraId="393916BF" w14:textId="68E59B6F" w:rsidR="0001272C" w:rsidRPr="00805E65" w:rsidRDefault="0001272C" w:rsidP="0001272C">
            <w:pPr>
              <w:pStyle w:val="TableParagraph"/>
              <w:spacing w:line="271" w:lineRule="exact"/>
              <w:ind w:left="129"/>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5E2A780C" w14:textId="4B88ED08" w:rsidR="0001272C" w:rsidRPr="00805E65" w:rsidRDefault="0001272C" w:rsidP="0001272C">
            <w:pPr>
              <w:pStyle w:val="TableParagraph"/>
              <w:spacing w:line="271" w:lineRule="exact"/>
              <w:ind w:left="132"/>
              <w:rPr>
                <w:sz w:val="24"/>
                <w:szCs w:val="24"/>
              </w:rPr>
            </w:pPr>
            <w:r w:rsidRPr="00805E65">
              <w:rPr>
                <w:color w:val="000000"/>
                <w:sz w:val="24"/>
                <w:szCs w:val="24"/>
              </w:rPr>
              <w:t>1.1</w:t>
            </w:r>
          </w:p>
        </w:tc>
      </w:tr>
      <w:tr w:rsidR="0001272C" w:rsidRPr="00805E65" w14:paraId="1600FCC0" w14:textId="77777777" w:rsidTr="00E316BE">
        <w:trPr>
          <w:trHeight w:val="318"/>
        </w:trPr>
        <w:tc>
          <w:tcPr>
            <w:tcW w:w="1490" w:type="dxa"/>
          </w:tcPr>
          <w:p w14:paraId="727E8835" w14:textId="164899B4" w:rsidR="0001272C" w:rsidRPr="00805E65" w:rsidRDefault="0001272C" w:rsidP="0001272C">
            <w:pPr>
              <w:pStyle w:val="TableParagraph"/>
              <w:rPr>
                <w:sz w:val="24"/>
                <w:szCs w:val="24"/>
              </w:rPr>
            </w:pPr>
            <w:r w:rsidRPr="00805E65">
              <w:rPr>
                <w:sz w:val="24"/>
                <w:szCs w:val="24"/>
              </w:rPr>
              <w:t xml:space="preserve">HZB </w:t>
            </w:r>
          </w:p>
        </w:tc>
        <w:tc>
          <w:tcPr>
            <w:tcW w:w="650" w:type="dxa"/>
            <w:tcBorders>
              <w:top w:val="nil"/>
              <w:left w:val="nil"/>
              <w:bottom w:val="nil"/>
              <w:right w:val="nil"/>
            </w:tcBorders>
            <w:shd w:val="clear" w:color="auto" w:fill="auto"/>
            <w:vAlign w:val="bottom"/>
          </w:tcPr>
          <w:p w14:paraId="7B3C51F6" w14:textId="5EFA2179" w:rsidR="0001272C" w:rsidRPr="00805E65" w:rsidRDefault="0001272C" w:rsidP="0001272C">
            <w:pPr>
              <w:pStyle w:val="TableParagraph"/>
              <w:rPr>
                <w:sz w:val="24"/>
                <w:szCs w:val="24"/>
              </w:rPr>
            </w:pPr>
            <w:r w:rsidRPr="00805E65">
              <w:rPr>
                <w:color w:val="000000"/>
                <w:sz w:val="24"/>
                <w:szCs w:val="24"/>
              </w:rPr>
              <w:t>8.87</w:t>
            </w:r>
          </w:p>
        </w:tc>
        <w:tc>
          <w:tcPr>
            <w:tcW w:w="654" w:type="dxa"/>
            <w:tcBorders>
              <w:top w:val="nil"/>
              <w:left w:val="nil"/>
              <w:bottom w:val="nil"/>
              <w:right w:val="nil"/>
            </w:tcBorders>
            <w:shd w:val="clear" w:color="auto" w:fill="auto"/>
            <w:vAlign w:val="bottom"/>
          </w:tcPr>
          <w:p w14:paraId="54213C2F" w14:textId="3CE3096E" w:rsidR="0001272C" w:rsidRPr="00805E65" w:rsidRDefault="0001272C" w:rsidP="0001272C">
            <w:pPr>
              <w:pStyle w:val="TableParagraph"/>
              <w:ind w:left="118"/>
              <w:rPr>
                <w:sz w:val="24"/>
                <w:szCs w:val="24"/>
              </w:rPr>
            </w:pPr>
            <w:r w:rsidRPr="00805E65">
              <w:rPr>
                <w:color w:val="000000"/>
                <w:sz w:val="24"/>
                <w:szCs w:val="24"/>
              </w:rPr>
              <w:t>13.6</w:t>
            </w:r>
          </w:p>
        </w:tc>
        <w:tc>
          <w:tcPr>
            <w:tcW w:w="759" w:type="dxa"/>
            <w:tcBorders>
              <w:top w:val="nil"/>
              <w:left w:val="nil"/>
              <w:bottom w:val="nil"/>
              <w:right w:val="nil"/>
            </w:tcBorders>
            <w:shd w:val="clear" w:color="auto" w:fill="auto"/>
            <w:vAlign w:val="bottom"/>
          </w:tcPr>
          <w:p w14:paraId="1A0EAD9E" w14:textId="6CED9F12" w:rsidR="0001272C" w:rsidRPr="00805E65" w:rsidRDefault="0001272C" w:rsidP="0001272C">
            <w:pPr>
              <w:pStyle w:val="TableParagraph"/>
              <w:ind w:left="119"/>
              <w:rPr>
                <w:sz w:val="24"/>
                <w:szCs w:val="24"/>
              </w:rPr>
            </w:pPr>
            <w:r w:rsidRPr="00805E65">
              <w:rPr>
                <w:color w:val="000000"/>
                <w:sz w:val="24"/>
                <w:szCs w:val="24"/>
              </w:rPr>
              <w:t>12.6</w:t>
            </w:r>
          </w:p>
        </w:tc>
        <w:tc>
          <w:tcPr>
            <w:tcW w:w="767" w:type="dxa"/>
            <w:tcBorders>
              <w:top w:val="nil"/>
              <w:left w:val="nil"/>
              <w:bottom w:val="nil"/>
              <w:right w:val="nil"/>
            </w:tcBorders>
            <w:shd w:val="clear" w:color="auto" w:fill="auto"/>
            <w:vAlign w:val="bottom"/>
          </w:tcPr>
          <w:p w14:paraId="4027585F" w14:textId="72FC54C5" w:rsidR="0001272C" w:rsidRPr="00805E65" w:rsidRDefault="0001272C" w:rsidP="0001272C">
            <w:pPr>
              <w:pStyle w:val="TableParagraph"/>
              <w:ind w:left="127"/>
              <w:rPr>
                <w:sz w:val="24"/>
                <w:szCs w:val="24"/>
              </w:rPr>
            </w:pPr>
            <w:r w:rsidRPr="00805E65">
              <w:rPr>
                <w:color w:val="000000"/>
                <w:sz w:val="24"/>
                <w:szCs w:val="24"/>
              </w:rPr>
              <w:t>13</w:t>
            </w:r>
          </w:p>
        </w:tc>
        <w:tc>
          <w:tcPr>
            <w:tcW w:w="764" w:type="dxa"/>
            <w:tcBorders>
              <w:top w:val="nil"/>
              <w:left w:val="nil"/>
              <w:bottom w:val="nil"/>
              <w:right w:val="nil"/>
            </w:tcBorders>
            <w:shd w:val="clear" w:color="auto" w:fill="auto"/>
            <w:vAlign w:val="bottom"/>
          </w:tcPr>
          <w:p w14:paraId="40760369" w14:textId="554D04AC" w:rsidR="0001272C" w:rsidRPr="00805E65" w:rsidRDefault="0001272C" w:rsidP="0001272C">
            <w:pPr>
              <w:pStyle w:val="TableParagraph"/>
              <w:ind w:left="125"/>
              <w:rPr>
                <w:sz w:val="24"/>
                <w:szCs w:val="24"/>
              </w:rPr>
            </w:pPr>
            <w:r w:rsidRPr="00805E65">
              <w:rPr>
                <w:color w:val="000000"/>
                <w:sz w:val="24"/>
                <w:szCs w:val="24"/>
              </w:rPr>
              <w:t>13.8</w:t>
            </w:r>
          </w:p>
        </w:tc>
        <w:tc>
          <w:tcPr>
            <w:tcW w:w="679" w:type="dxa"/>
            <w:tcBorders>
              <w:top w:val="nil"/>
              <w:left w:val="nil"/>
              <w:bottom w:val="nil"/>
              <w:right w:val="nil"/>
            </w:tcBorders>
            <w:shd w:val="clear" w:color="auto" w:fill="auto"/>
            <w:vAlign w:val="bottom"/>
          </w:tcPr>
          <w:p w14:paraId="0A6DB741" w14:textId="06B9251C" w:rsidR="0001272C" w:rsidRPr="00805E65" w:rsidRDefault="0001272C" w:rsidP="0001272C">
            <w:pPr>
              <w:pStyle w:val="TableParagraph"/>
              <w:ind w:left="126"/>
              <w:rPr>
                <w:sz w:val="24"/>
                <w:szCs w:val="24"/>
              </w:rPr>
            </w:pPr>
            <w:r w:rsidRPr="00805E65">
              <w:rPr>
                <w:color w:val="000000"/>
                <w:sz w:val="24"/>
                <w:szCs w:val="24"/>
              </w:rPr>
              <w:t>17.3</w:t>
            </w:r>
          </w:p>
        </w:tc>
        <w:tc>
          <w:tcPr>
            <w:tcW w:w="655" w:type="dxa"/>
            <w:tcBorders>
              <w:top w:val="nil"/>
              <w:left w:val="nil"/>
              <w:bottom w:val="nil"/>
              <w:right w:val="nil"/>
            </w:tcBorders>
            <w:shd w:val="clear" w:color="auto" w:fill="auto"/>
            <w:vAlign w:val="bottom"/>
          </w:tcPr>
          <w:p w14:paraId="2E1BDF81" w14:textId="07D168DC" w:rsidR="0001272C" w:rsidRPr="00805E65" w:rsidRDefault="0001272C" w:rsidP="0001272C">
            <w:pPr>
              <w:pStyle w:val="TableParagraph"/>
              <w:ind w:left="129"/>
              <w:rPr>
                <w:sz w:val="24"/>
                <w:szCs w:val="24"/>
              </w:rPr>
            </w:pPr>
            <w:r w:rsidRPr="00805E65">
              <w:rPr>
                <w:color w:val="000000"/>
                <w:sz w:val="24"/>
                <w:szCs w:val="24"/>
              </w:rPr>
              <w:t>22.8</w:t>
            </w:r>
          </w:p>
        </w:tc>
        <w:tc>
          <w:tcPr>
            <w:tcW w:w="659" w:type="dxa"/>
            <w:tcBorders>
              <w:top w:val="nil"/>
              <w:left w:val="nil"/>
              <w:bottom w:val="nil"/>
              <w:right w:val="nil"/>
            </w:tcBorders>
            <w:shd w:val="clear" w:color="auto" w:fill="auto"/>
            <w:vAlign w:val="bottom"/>
          </w:tcPr>
          <w:p w14:paraId="7E5A15C0" w14:textId="07B0708E" w:rsidR="0001272C" w:rsidRPr="00805E65" w:rsidRDefault="0001272C" w:rsidP="0001272C">
            <w:pPr>
              <w:pStyle w:val="TableParagraph"/>
              <w:ind w:left="127"/>
              <w:rPr>
                <w:sz w:val="24"/>
                <w:szCs w:val="24"/>
              </w:rPr>
            </w:pPr>
            <w:r w:rsidRPr="00805E65">
              <w:rPr>
                <w:color w:val="000000"/>
                <w:sz w:val="24"/>
                <w:szCs w:val="24"/>
              </w:rPr>
              <w:t>17.6</w:t>
            </w:r>
          </w:p>
        </w:tc>
        <w:tc>
          <w:tcPr>
            <w:tcW w:w="654" w:type="dxa"/>
            <w:tcBorders>
              <w:top w:val="nil"/>
              <w:left w:val="nil"/>
              <w:bottom w:val="nil"/>
              <w:right w:val="nil"/>
            </w:tcBorders>
            <w:shd w:val="clear" w:color="auto" w:fill="auto"/>
            <w:vAlign w:val="bottom"/>
          </w:tcPr>
          <w:p w14:paraId="6101684D" w14:textId="16DAA6A5" w:rsidR="0001272C" w:rsidRPr="00805E65" w:rsidRDefault="0001272C" w:rsidP="0001272C">
            <w:pPr>
              <w:pStyle w:val="TableParagraph"/>
              <w:ind w:left="125"/>
              <w:rPr>
                <w:sz w:val="24"/>
                <w:szCs w:val="24"/>
              </w:rPr>
            </w:pPr>
            <w:r w:rsidRPr="00805E65">
              <w:rPr>
                <w:color w:val="000000"/>
                <w:sz w:val="24"/>
                <w:szCs w:val="24"/>
              </w:rPr>
              <w:t>18.4</w:t>
            </w:r>
          </w:p>
        </w:tc>
        <w:tc>
          <w:tcPr>
            <w:tcW w:w="654" w:type="dxa"/>
            <w:tcBorders>
              <w:top w:val="nil"/>
              <w:left w:val="nil"/>
              <w:bottom w:val="nil"/>
              <w:right w:val="nil"/>
            </w:tcBorders>
            <w:shd w:val="clear" w:color="auto" w:fill="auto"/>
            <w:vAlign w:val="bottom"/>
          </w:tcPr>
          <w:p w14:paraId="0E0B2E10" w14:textId="5D37BE1D" w:rsidR="0001272C" w:rsidRPr="00805E65" w:rsidRDefault="0001272C" w:rsidP="0001272C">
            <w:pPr>
              <w:pStyle w:val="TableParagraph"/>
              <w:ind w:left="131"/>
              <w:rPr>
                <w:sz w:val="24"/>
                <w:szCs w:val="24"/>
              </w:rPr>
            </w:pPr>
            <w:r w:rsidRPr="00805E65">
              <w:rPr>
                <w:color w:val="000000"/>
                <w:sz w:val="24"/>
                <w:szCs w:val="24"/>
              </w:rPr>
              <w:t>15.3</w:t>
            </w:r>
          </w:p>
        </w:tc>
        <w:tc>
          <w:tcPr>
            <w:tcW w:w="657" w:type="dxa"/>
            <w:tcBorders>
              <w:top w:val="nil"/>
              <w:left w:val="nil"/>
              <w:bottom w:val="nil"/>
              <w:right w:val="nil"/>
            </w:tcBorders>
            <w:shd w:val="clear" w:color="auto" w:fill="auto"/>
            <w:vAlign w:val="bottom"/>
          </w:tcPr>
          <w:p w14:paraId="5DF2D85A" w14:textId="3E8544E3" w:rsidR="0001272C" w:rsidRPr="00805E65" w:rsidRDefault="0001272C" w:rsidP="0001272C">
            <w:pPr>
              <w:pStyle w:val="TableParagraph"/>
              <w:ind w:left="129"/>
              <w:rPr>
                <w:sz w:val="24"/>
                <w:szCs w:val="24"/>
              </w:rPr>
            </w:pPr>
            <w:r w:rsidRPr="00805E65">
              <w:rPr>
                <w:color w:val="000000"/>
                <w:sz w:val="24"/>
                <w:szCs w:val="24"/>
              </w:rPr>
              <w:t>12.4</w:t>
            </w:r>
          </w:p>
        </w:tc>
        <w:tc>
          <w:tcPr>
            <w:tcW w:w="645" w:type="dxa"/>
            <w:tcBorders>
              <w:top w:val="nil"/>
              <w:left w:val="nil"/>
              <w:bottom w:val="nil"/>
              <w:right w:val="nil"/>
            </w:tcBorders>
            <w:shd w:val="clear" w:color="auto" w:fill="auto"/>
            <w:vAlign w:val="bottom"/>
          </w:tcPr>
          <w:p w14:paraId="4862EBE8" w14:textId="19B096F4" w:rsidR="0001272C" w:rsidRPr="00805E65" w:rsidRDefault="0001272C" w:rsidP="0001272C">
            <w:pPr>
              <w:pStyle w:val="TableParagraph"/>
              <w:ind w:left="132"/>
              <w:rPr>
                <w:sz w:val="24"/>
                <w:szCs w:val="24"/>
              </w:rPr>
            </w:pPr>
            <w:r w:rsidRPr="00805E65">
              <w:rPr>
                <w:color w:val="000000"/>
                <w:sz w:val="24"/>
                <w:szCs w:val="24"/>
              </w:rPr>
              <w:t>15.5</w:t>
            </w:r>
          </w:p>
        </w:tc>
      </w:tr>
      <w:tr w:rsidR="0001272C" w:rsidRPr="00805E65" w14:paraId="39A5750C" w14:textId="77777777" w:rsidTr="00E316BE">
        <w:trPr>
          <w:trHeight w:val="315"/>
        </w:trPr>
        <w:tc>
          <w:tcPr>
            <w:tcW w:w="1490" w:type="dxa"/>
          </w:tcPr>
          <w:p w14:paraId="3EED0095" w14:textId="58DFD33A" w:rsidR="0001272C" w:rsidRPr="00805E65" w:rsidRDefault="0001272C" w:rsidP="0001272C">
            <w:pPr>
              <w:pStyle w:val="TableParagraph"/>
              <w:rPr>
                <w:sz w:val="24"/>
                <w:szCs w:val="24"/>
              </w:rPr>
            </w:pPr>
            <w:r w:rsidRPr="00805E65">
              <w:rPr>
                <w:sz w:val="24"/>
                <w:szCs w:val="24"/>
              </w:rPr>
              <w:t>RAH (Ramgarh)</w:t>
            </w:r>
          </w:p>
        </w:tc>
        <w:tc>
          <w:tcPr>
            <w:tcW w:w="650" w:type="dxa"/>
            <w:tcBorders>
              <w:top w:val="nil"/>
              <w:left w:val="nil"/>
              <w:bottom w:val="nil"/>
              <w:right w:val="nil"/>
            </w:tcBorders>
            <w:shd w:val="clear" w:color="auto" w:fill="auto"/>
            <w:vAlign w:val="bottom"/>
          </w:tcPr>
          <w:p w14:paraId="253C1BC3" w14:textId="269BC3FE" w:rsidR="0001272C" w:rsidRPr="00805E65" w:rsidRDefault="0001272C" w:rsidP="0001272C">
            <w:pPr>
              <w:pStyle w:val="TableParagraph"/>
              <w:rPr>
                <w:sz w:val="24"/>
                <w:szCs w:val="24"/>
              </w:rPr>
            </w:pPr>
            <w:r w:rsidRPr="00805E65">
              <w:rPr>
                <w:color w:val="000000"/>
                <w:sz w:val="24"/>
                <w:szCs w:val="24"/>
              </w:rPr>
              <w:t>9.82</w:t>
            </w:r>
          </w:p>
        </w:tc>
        <w:tc>
          <w:tcPr>
            <w:tcW w:w="654" w:type="dxa"/>
            <w:tcBorders>
              <w:top w:val="nil"/>
              <w:left w:val="nil"/>
              <w:bottom w:val="nil"/>
              <w:right w:val="nil"/>
            </w:tcBorders>
            <w:shd w:val="clear" w:color="auto" w:fill="auto"/>
            <w:vAlign w:val="bottom"/>
          </w:tcPr>
          <w:p w14:paraId="0E01D432" w14:textId="40BAA756" w:rsidR="0001272C" w:rsidRPr="00805E65" w:rsidRDefault="0001272C" w:rsidP="0001272C">
            <w:pPr>
              <w:pStyle w:val="TableParagraph"/>
              <w:ind w:left="118"/>
              <w:rPr>
                <w:sz w:val="24"/>
                <w:szCs w:val="24"/>
              </w:rPr>
            </w:pPr>
            <w:r w:rsidRPr="00805E65">
              <w:rPr>
                <w:color w:val="000000"/>
                <w:sz w:val="24"/>
                <w:szCs w:val="24"/>
              </w:rPr>
              <w:t>13.2</w:t>
            </w:r>
          </w:p>
        </w:tc>
        <w:tc>
          <w:tcPr>
            <w:tcW w:w="759" w:type="dxa"/>
            <w:tcBorders>
              <w:top w:val="nil"/>
              <w:left w:val="nil"/>
              <w:bottom w:val="nil"/>
              <w:right w:val="nil"/>
            </w:tcBorders>
            <w:shd w:val="clear" w:color="auto" w:fill="auto"/>
            <w:vAlign w:val="bottom"/>
          </w:tcPr>
          <w:p w14:paraId="77363929" w14:textId="53B273B2" w:rsidR="0001272C" w:rsidRPr="00805E65" w:rsidRDefault="0001272C" w:rsidP="0001272C">
            <w:pPr>
              <w:pStyle w:val="TableParagraph"/>
              <w:ind w:left="119"/>
              <w:rPr>
                <w:sz w:val="24"/>
                <w:szCs w:val="24"/>
              </w:rPr>
            </w:pPr>
            <w:r w:rsidRPr="00805E65">
              <w:rPr>
                <w:color w:val="000000"/>
                <w:sz w:val="24"/>
                <w:szCs w:val="24"/>
              </w:rPr>
              <w:t>12.8</w:t>
            </w:r>
          </w:p>
        </w:tc>
        <w:tc>
          <w:tcPr>
            <w:tcW w:w="767" w:type="dxa"/>
            <w:tcBorders>
              <w:top w:val="nil"/>
              <w:left w:val="nil"/>
              <w:bottom w:val="nil"/>
              <w:right w:val="nil"/>
            </w:tcBorders>
            <w:shd w:val="clear" w:color="auto" w:fill="auto"/>
            <w:vAlign w:val="bottom"/>
          </w:tcPr>
          <w:p w14:paraId="763BC02B" w14:textId="000D4B42" w:rsidR="0001272C" w:rsidRPr="00805E65" w:rsidRDefault="0001272C" w:rsidP="0001272C">
            <w:pPr>
              <w:pStyle w:val="TableParagraph"/>
              <w:ind w:left="127"/>
              <w:rPr>
                <w:sz w:val="24"/>
                <w:szCs w:val="24"/>
              </w:rPr>
            </w:pPr>
            <w:r w:rsidRPr="00805E65">
              <w:rPr>
                <w:color w:val="000000"/>
                <w:sz w:val="24"/>
                <w:szCs w:val="24"/>
              </w:rPr>
              <w:t>13.3</w:t>
            </w:r>
          </w:p>
        </w:tc>
        <w:tc>
          <w:tcPr>
            <w:tcW w:w="764" w:type="dxa"/>
            <w:tcBorders>
              <w:top w:val="nil"/>
              <w:left w:val="nil"/>
              <w:bottom w:val="nil"/>
              <w:right w:val="nil"/>
            </w:tcBorders>
            <w:shd w:val="clear" w:color="auto" w:fill="auto"/>
            <w:vAlign w:val="bottom"/>
          </w:tcPr>
          <w:p w14:paraId="6D482F93" w14:textId="190CE36B" w:rsidR="0001272C" w:rsidRPr="00805E65" w:rsidRDefault="0001272C" w:rsidP="0001272C">
            <w:pPr>
              <w:pStyle w:val="TableParagraph"/>
              <w:ind w:left="125"/>
              <w:rPr>
                <w:sz w:val="24"/>
                <w:szCs w:val="24"/>
              </w:rPr>
            </w:pPr>
            <w:r w:rsidRPr="00805E65">
              <w:rPr>
                <w:color w:val="000000"/>
                <w:sz w:val="24"/>
                <w:szCs w:val="24"/>
              </w:rPr>
              <w:t>13.8</w:t>
            </w:r>
          </w:p>
        </w:tc>
        <w:tc>
          <w:tcPr>
            <w:tcW w:w="679" w:type="dxa"/>
            <w:tcBorders>
              <w:top w:val="nil"/>
              <w:left w:val="nil"/>
              <w:bottom w:val="nil"/>
              <w:right w:val="nil"/>
            </w:tcBorders>
            <w:shd w:val="clear" w:color="auto" w:fill="auto"/>
            <w:vAlign w:val="bottom"/>
          </w:tcPr>
          <w:p w14:paraId="05560148" w14:textId="1E7D3B71" w:rsidR="0001272C" w:rsidRPr="00805E65" w:rsidRDefault="0001272C" w:rsidP="0001272C">
            <w:pPr>
              <w:pStyle w:val="TableParagraph"/>
              <w:ind w:left="126"/>
              <w:rPr>
                <w:sz w:val="24"/>
                <w:szCs w:val="24"/>
              </w:rPr>
            </w:pPr>
            <w:r w:rsidRPr="00805E65">
              <w:rPr>
                <w:color w:val="000000"/>
                <w:sz w:val="24"/>
                <w:szCs w:val="24"/>
              </w:rPr>
              <w:t>16.9</w:t>
            </w:r>
          </w:p>
        </w:tc>
        <w:tc>
          <w:tcPr>
            <w:tcW w:w="655" w:type="dxa"/>
            <w:tcBorders>
              <w:top w:val="nil"/>
              <w:left w:val="nil"/>
              <w:bottom w:val="nil"/>
              <w:right w:val="nil"/>
            </w:tcBorders>
            <w:shd w:val="clear" w:color="auto" w:fill="auto"/>
            <w:vAlign w:val="bottom"/>
          </w:tcPr>
          <w:p w14:paraId="4F7BE9C4" w14:textId="455E2EB1" w:rsidR="0001272C" w:rsidRPr="00805E65" w:rsidRDefault="0001272C" w:rsidP="0001272C">
            <w:pPr>
              <w:pStyle w:val="TableParagraph"/>
              <w:ind w:left="129"/>
              <w:rPr>
                <w:sz w:val="24"/>
                <w:szCs w:val="24"/>
              </w:rPr>
            </w:pPr>
            <w:r w:rsidRPr="00805E65">
              <w:rPr>
                <w:color w:val="000000"/>
                <w:sz w:val="24"/>
                <w:szCs w:val="24"/>
              </w:rPr>
              <w:t>24.6</w:t>
            </w:r>
          </w:p>
        </w:tc>
        <w:tc>
          <w:tcPr>
            <w:tcW w:w="659" w:type="dxa"/>
            <w:tcBorders>
              <w:top w:val="nil"/>
              <w:left w:val="nil"/>
              <w:bottom w:val="nil"/>
              <w:right w:val="nil"/>
            </w:tcBorders>
            <w:shd w:val="clear" w:color="auto" w:fill="auto"/>
            <w:vAlign w:val="bottom"/>
          </w:tcPr>
          <w:p w14:paraId="5FC3F066" w14:textId="49321F5B" w:rsidR="0001272C" w:rsidRPr="00805E65" w:rsidRDefault="0001272C" w:rsidP="0001272C">
            <w:pPr>
              <w:pStyle w:val="TableParagraph"/>
              <w:ind w:left="127"/>
              <w:rPr>
                <w:sz w:val="24"/>
                <w:szCs w:val="24"/>
              </w:rPr>
            </w:pPr>
            <w:r w:rsidRPr="00805E65">
              <w:rPr>
                <w:color w:val="000000"/>
                <w:sz w:val="24"/>
                <w:szCs w:val="24"/>
              </w:rPr>
              <w:t>17.3</w:t>
            </w:r>
          </w:p>
        </w:tc>
        <w:tc>
          <w:tcPr>
            <w:tcW w:w="654" w:type="dxa"/>
            <w:tcBorders>
              <w:top w:val="nil"/>
              <w:left w:val="nil"/>
              <w:bottom w:val="nil"/>
              <w:right w:val="nil"/>
            </w:tcBorders>
            <w:shd w:val="clear" w:color="auto" w:fill="auto"/>
            <w:vAlign w:val="bottom"/>
          </w:tcPr>
          <w:p w14:paraId="7AEA5DFB" w14:textId="22E9C4D8" w:rsidR="0001272C" w:rsidRPr="00805E65" w:rsidRDefault="0001272C" w:rsidP="0001272C">
            <w:pPr>
              <w:pStyle w:val="TableParagraph"/>
              <w:ind w:left="125"/>
              <w:rPr>
                <w:sz w:val="24"/>
                <w:szCs w:val="24"/>
              </w:rPr>
            </w:pPr>
            <w:r w:rsidRPr="00805E65">
              <w:rPr>
                <w:color w:val="000000"/>
                <w:sz w:val="24"/>
                <w:szCs w:val="24"/>
              </w:rPr>
              <w:t>20.6</w:t>
            </w:r>
          </w:p>
        </w:tc>
        <w:tc>
          <w:tcPr>
            <w:tcW w:w="654" w:type="dxa"/>
            <w:tcBorders>
              <w:top w:val="nil"/>
              <w:left w:val="nil"/>
              <w:bottom w:val="nil"/>
              <w:right w:val="nil"/>
            </w:tcBorders>
            <w:shd w:val="clear" w:color="auto" w:fill="auto"/>
            <w:vAlign w:val="bottom"/>
          </w:tcPr>
          <w:p w14:paraId="0C2459BA" w14:textId="7D3163B0" w:rsidR="0001272C" w:rsidRPr="00805E65" w:rsidRDefault="0001272C" w:rsidP="0001272C">
            <w:pPr>
              <w:pStyle w:val="TableParagraph"/>
              <w:ind w:left="131"/>
              <w:rPr>
                <w:sz w:val="24"/>
                <w:szCs w:val="24"/>
              </w:rPr>
            </w:pPr>
            <w:r w:rsidRPr="00805E65">
              <w:rPr>
                <w:color w:val="000000"/>
                <w:sz w:val="24"/>
                <w:szCs w:val="24"/>
              </w:rPr>
              <w:t>13.8</w:t>
            </w:r>
          </w:p>
        </w:tc>
        <w:tc>
          <w:tcPr>
            <w:tcW w:w="657" w:type="dxa"/>
            <w:tcBorders>
              <w:top w:val="nil"/>
              <w:left w:val="nil"/>
              <w:bottom w:val="nil"/>
              <w:right w:val="nil"/>
            </w:tcBorders>
            <w:shd w:val="clear" w:color="auto" w:fill="auto"/>
            <w:vAlign w:val="bottom"/>
          </w:tcPr>
          <w:p w14:paraId="6992EBA4" w14:textId="6ACA533E" w:rsidR="0001272C" w:rsidRPr="00805E65" w:rsidRDefault="0001272C" w:rsidP="0001272C">
            <w:pPr>
              <w:pStyle w:val="TableParagraph"/>
              <w:ind w:left="129"/>
              <w:rPr>
                <w:sz w:val="24"/>
                <w:szCs w:val="24"/>
              </w:rPr>
            </w:pPr>
            <w:r w:rsidRPr="00805E65">
              <w:rPr>
                <w:color w:val="000000"/>
                <w:sz w:val="24"/>
                <w:szCs w:val="24"/>
              </w:rPr>
              <w:t>13</w:t>
            </w:r>
          </w:p>
        </w:tc>
        <w:tc>
          <w:tcPr>
            <w:tcW w:w="645" w:type="dxa"/>
            <w:tcBorders>
              <w:top w:val="nil"/>
              <w:left w:val="nil"/>
              <w:bottom w:val="nil"/>
              <w:right w:val="nil"/>
            </w:tcBorders>
            <w:shd w:val="clear" w:color="auto" w:fill="auto"/>
            <w:vAlign w:val="bottom"/>
          </w:tcPr>
          <w:p w14:paraId="4466DFD3" w14:textId="6EE8588C" w:rsidR="0001272C" w:rsidRPr="00805E65" w:rsidRDefault="0001272C" w:rsidP="0001272C">
            <w:pPr>
              <w:pStyle w:val="TableParagraph"/>
              <w:ind w:left="132"/>
              <w:rPr>
                <w:sz w:val="24"/>
                <w:szCs w:val="24"/>
              </w:rPr>
            </w:pPr>
            <w:r w:rsidRPr="00805E65">
              <w:rPr>
                <w:color w:val="000000"/>
                <w:sz w:val="24"/>
                <w:szCs w:val="24"/>
              </w:rPr>
              <w:t>18.5</w:t>
            </w:r>
          </w:p>
        </w:tc>
      </w:tr>
      <w:tr w:rsidR="0001272C" w:rsidRPr="00805E65" w14:paraId="13691BF9" w14:textId="77777777" w:rsidTr="00E316BE">
        <w:trPr>
          <w:trHeight w:val="318"/>
        </w:trPr>
        <w:tc>
          <w:tcPr>
            <w:tcW w:w="1490" w:type="dxa"/>
          </w:tcPr>
          <w:p w14:paraId="1B882D92" w14:textId="1DB7477E" w:rsidR="0001272C" w:rsidRPr="00805E65" w:rsidRDefault="0001272C" w:rsidP="0001272C">
            <w:pPr>
              <w:pStyle w:val="TableParagraph"/>
              <w:rPr>
                <w:sz w:val="24"/>
                <w:szCs w:val="24"/>
              </w:rPr>
            </w:pPr>
            <w:r w:rsidRPr="00805E65">
              <w:rPr>
                <w:sz w:val="24"/>
                <w:szCs w:val="24"/>
              </w:rPr>
              <w:t>DMU (Dumka)</w:t>
            </w:r>
          </w:p>
        </w:tc>
        <w:tc>
          <w:tcPr>
            <w:tcW w:w="650" w:type="dxa"/>
            <w:tcBorders>
              <w:top w:val="nil"/>
              <w:left w:val="nil"/>
              <w:bottom w:val="nil"/>
              <w:right w:val="nil"/>
            </w:tcBorders>
            <w:shd w:val="clear" w:color="auto" w:fill="auto"/>
            <w:vAlign w:val="bottom"/>
          </w:tcPr>
          <w:p w14:paraId="5248F635" w14:textId="6299E9C5" w:rsidR="0001272C" w:rsidRPr="00805E65" w:rsidRDefault="0001272C" w:rsidP="0001272C">
            <w:pPr>
              <w:pStyle w:val="TableParagraph"/>
              <w:rPr>
                <w:sz w:val="24"/>
                <w:szCs w:val="24"/>
              </w:rPr>
            </w:pPr>
            <w:r w:rsidRPr="00805E65">
              <w:rPr>
                <w:color w:val="000000"/>
                <w:sz w:val="24"/>
                <w:szCs w:val="24"/>
              </w:rPr>
              <w:t>6.38</w:t>
            </w:r>
          </w:p>
        </w:tc>
        <w:tc>
          <w:tcPr>
            <w:tcW w:w="654" w:type="dxa"/>
            <w:tcBorders>
              <w:top w:val="nil"/>
              <w:left w:val="nil"/>
              <w:bottom w:val="nil"/>
              <w:right w:val="nil"/>
            </w:tcBorders>
            <w:shd w:val="clear" w:color="auto" w:fill="auto"/>
            <w:vAlign w:val="bottom"/>
          </w:tcPr>
          <w:p w14:paraId="541A239F" w14:textId="45AA0E98" w:rsidR="0001272C" w:rsidRPr="00805E65" w:rsidRDefault="0001272C" w:rsidP="0001272C">
            <w:pPr>
              <w:pStyle w:val="TableParagraph"/>
              <w:ind w:left="118"/>
              <w:rPr>
                <w:sz w:val="24"/>
                <w:szCs w:val="24"/>
              </w:rPr>
            </w:pPr>
            <w:r w:rsidRPr="00805E65">
              <w:rPr>
                <w:color w:val="000000"/>
                <w:sz w:val="24"/>
                <w:szCs w:val="24"/>
              </w:rPr>
              <w:t>17.6</w:t>
            </w:r>
          </w:p>
        </w:tc>
        <w:tc>
          <w:tcPr>
            <w:tcW w:w="759" w:type="dxa"/>
            <w:tcBorders>
              <w:top w:val="nil"/>
              <w:left w:val="nil"/>
              <w:bottom w:val="nil"/>
              <w:right w:val="nil"/>
            </w:tcBorders>
            <w:shd w:val="clear" w:color="auto" w:fill="auto"/>
            <w:vAlign w:val="bottom"/>
          </w:tcPr>
          <w:p w14:paraId="09D578D6" w14:textId="27FEC9DE" w:rsidR="0001272C" w:rsidRPr="00805E65" w:rsidRDefault="0001272C" w:rsidP="0001272C">
            <w:pPr>
              <w:pStyle w:val="TableParagraph"/>
              <w:ind w:left="119"/>
              <w:rPr>
                <w:sz w:val="24"/>
                <w:szCs w:val="24"/>
              </w:rPr>
            </w:pPr>
            <w:r w:rsidRPr="00805E65">
              <w:rPr>
                <w:color w:val="000000"/>
                <w:sz w:val="24"/>
                <w:szCs w:val="24"/>
              </w:rPr>
              <w:t>8.15</w:t>
            </w:r>
          </w:p>
        </w:tc>
        <w:tc>
          <w:tcPr>
            <w:tcW w:w="767" w:type="dxa"/>
            <w:tcBorders>
              <w:top w:val="nil"/>
              <w:left w:val="nil"/>
              <w:bottom w:val="nil"/>
              <w:right w:val="nil"/>
            </w:tcBorders>
            <w:shd w:val="clear" w:color="auto" w:fill="auto"/>
            <w:vAlign w:val="bottom"/>
          </w:tcPr>
          <w:p w14:paraId="5D8956B3" w14:textId="74930BA8" w:rsidR="0001272C" w:rsidRPr="00805E65" w:rsidRDefault="0001272C" w:rsidP="0001272C">
            <w:pPr>
              <w:pStyle w:val="TableParagraph"/>
              <w:ind w:left="127"/>
              <w:rPr>
                <w:sz w:val="24"/>
                <w:szCs w:val="24"/>
              </w:rPr>
            </w:pPr>
            <w:r w:rsidRPr="00805E65">
              <w:rPr>
                <w:color w:val="000000"/>
                <w:sz w:val="24"/>
                <w:szCs w:val="24"/>
              </w:rPr>
              <w:t>6.7</w:t>
            </w:r>
          </w:p>
        </w:tc>
        <w:tc>
          <w:tcPr>
            <w:tcW w:w="764" w:type="dxa"/>
            <w:tcBorders>
              <w:top w:val="nil"/>
              <w:left w:val="nil"/>
              <w:bottom w:val="nil"/>
              <w:right w:val="nil"/>
            </w:tcBorders>
            <w:shd w:val="clear" w:color="auto" w:fill="auto"/>
            <w:vAlign w:val="bottom"/>
          </w:tcPr>
          <w:p w14:paraId="78CFEA44" w14:textId="48332D35" w:rsidR="0001272C" w:rsidRPr="00805E65" w:rsidRDefault="0001272C" w:rsidP="0001272C">
            <w:pPr>
              <w:pStyle w:val="TableParagraph"/>
              <w:ind w:left="125"/>
              <w:rPr>
                <w:sz w:val="24"/>
                <w:szCs w:val="24"/>
              </w:rPr>
            </w:pPr>
            <w:r w:rsidRPr="00805E65">
              <w:rPr>
                <w:color w:val="000000"/>
                <w:sz w:val="24"/>
                <w:szCs w:val="24"/>
              </w:rPr>
              <w:t>1.1</w:t>
            </w:r>
          </w:p>
        </w:tc>
        <w:tc>
          <w:tcPr>
            <w:tcW w:w="679" w:type="dxa"/>
            <w:tcBorders>
              <w:top w:val="nil"/>
              <w:left w:val="nil"/>
              <w:bottom w:val="nil"/>
              <w:right w:val="nil"/>
            </w:tcBorders>
            <w:shd w:val="clear" w:color="auto" w:fill="auto"/>
            <w:vAlign w:val="bottom"/>
          </w:tcPr>
          <w:p w14:paraId="5B5B195B" w14:textId="6E5A29C9" w:rsidR="0001272C" w:rsidRPr="00805E65" w:rsidRDefault="0001272C" w:rsidP="0001272C">
            <w:pPr>
              <w:pStyle w:val="TableParagraph"/>
              <w:ind w:left="126"/>
              <w:rPr>
                <w:sz w:val="24"/>
                <w:szCs w:val="24"/>
              </w:rPr>
            </w:pPr>
            <w:r w:rsidRPr="00805E65">
              <w:rPr>
                <w:color w:val="000000"/>
                <w:sz w:val="24"/>
                <w:szCs w:val="24"/>
              </w:rPr>
              <w:t>1.1</w:t>
            </w:r>
          </w:p>
        </w:tc>
        <w:tc>
          <w:tcPr>
            <w:tcW w:w="655" w:type="dxa"/>
            <w:tcBorders>
              <w:top w:val="nil"/>
              <w:left w:val="nil"/>
              <w:bottom w:val="nil"/>
              <w:right w:val="nil"/>
            </w:tcBorders>
            <w:shd w:val="clear" w:color="auto" w:fill="auto"/>
            <w:vAlign w:val="bottom"/>
          </w:tcPr>
          <w:p w14:paraId="50E88C34" w14:textId="1401F491" w:rsidR="0001272C" w:rsidRPr="00805E65" w:rsidRDefault="0001272C" w:rsidP="0001272C">
            <w:pPr>
              <w:pStyle w:val="TableParagraph"/>
              <w:ind w:left="129"/>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0457800F" w14:textId="2A100B8F" w:rsidR="0001272C" w:rsidRPr="00805E65" w:rsidRDefault="0001272C" w:rsidP="0001272C">
            <w:pPr>
              <w:pStyle w:val="TableParagraph"/>
              <w:ind w:left="127"/>
              <w:rPr>
                <w:sz w:val="24"/>
                <w:szCs w:val="24"/>
              </w:rPr>
            </w:pPr>
            <w:r w:rsidRPr="00805E65">
              <w:rPr>
                <w:color w:val="000000"/>
                <w:sz w:val="24"/>
                <w:szCs w:val="24"/>
              </w:rPr>
              <w:t>4.31</w:t>
            </w:r>
          </w:p>
        </w:tc>
        <w:tc>
          <w:tcPr>
            <w:tcW w:w="654" w:type="dxa"/>
            <w:tcBorders>
              <w:top w:val="nil"/>
              <w:left w:val="nil"/>
              <w:bottom w:val="nil"/>
              <w:right w:val="nil"/>
            </w:tcBorders>
            <w:shd w:val="clear" w:color="auto" w:fill="auto"/>
            <w:vAlign w:val="bottom"/>
          </w:tcPr>
          <w:p w14:paraId="2BD878C5" w14:textId="44983F38" w:rsidR="0001272C" w:rsidRPr="00805E65" w:rsidRDefault="0001272C" w:rsidP="0001272C">
            <w:pPr>
              <w:pStyle w:val="TableParagraph"/>
              <w:ind w:left="125"/>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2A9DF5AF" w14:textId="1FBE321E" w:rsidR="0001272C" w:rsidRPr="00805E65" w:rsidRDefault="0001272C" w:rsidP="0001272C">
            <w:pPr>
              <w:pStyle w:val="TableParagraph"/>
              <w:ind w:left="131"/>
              <w:rPr>
                <w:sz w:val="24"/>
                <w:szCs w:val="24"/>
              </w:rPr>
            </w:pPr>
            <w:r w:rsidRPr="00805E65">
              <w:rPr>
                <w:color w:val="000000"/>
                <w:sz w:val="24"/>
                <w:szCs w:val="24"/>
              </w:rPr>
              <w:t>1.1</w:t>
            </w:r>
          </w:p>
        </w:tc>
        <w:tc>
          <w:tcPr>
            <w:tcW w:w="657" w:type="dxa"/>
            <w:tcBorders>
              <w:top w:val="nil"/>
              <w:left w:val="nil"/>
              <w:bottom w:val="nil"/>
              <w:right w:val="nil"/>
            </w:tcBorders>
            <w:shd w:val="clear" w:color="auto" w:fill="auto"/>
            <w:vAlign w:val="bottom"/>
          </w:tcPr>
          <w:p w14:paraId="08E7056E" w14:textId="5E957C84" w:rsidR="0001272C" w:rsidRPr="00805E65" w:rsidRDefault="0001272C" w:rsidP="0001272C">
            <w:pPr>
              <w:pStyle w:val="TableParagraph"/>
              <w:ind w:left="129"/>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21C8120C" w14:textId="27D6C911" w:rsidR="0001272C" w:rsidRPr="00805E65" w:rsidRDefault="0001272C" w:rsidP="0001272C">
            <w:pPr>
              <w:pStyle w:val="TableParagraph"/>
              <w:ind w:left="132"/>
              <w:rPr>
                <w:sz w:val="24"/>
                <w:szCs w:val="24"/>
              </w:rPr>
            </w:pPr>
            <w:r w:rsidRPr="00805E65">
              <w:rPr>
                <w:color w:val="000000"/>
                <w:sz w:val="24"/>
                <w:szCs w:val="24"/>
              </w:rPr>
              <w:t>1.1</w:t>
            </w:r>
          </w:p>
        </w:tc>
      </w:tr>
      <w:tr w:rsidR="0001272C" w:rsidRPr="00805E65" w14:paraId="55681388" w14:textId="77777777" w:rsidTr="00E316BE">
        <w:trPr>
          <w:trHeight w:val="315"/>
        </w:trPr>
        <w:tc>
          <w:tcPr>
            <w:tcW w:w="1490" w:type="dxa"/>
          </w:tcPr>
          <w:p w14:paraId="4262C91E" w14:textId="1B3E6413" w:rsidR="0001272C" w:rsidRPr="00805E65" w:rsidRDefault="0001272C" w:rsidP="0001272C">
            <w:pPr>
              <w:pStyle w:val="TableParagraph"/>
              <w:rPr>
                <w:sz w:val="24"/>
                <w:szCs w:val="24"/>
              </w:rPr>
            </w:pPr>
            <w:r w:rsidRPr="00805E65">
              <w:rPr>
                <w:sz w:val="24"/>
                <w:szCs w:val="24"/>
              </w:rPr>
              <w:t>KHU (Khunti)</w:t>
            </w:r>
          </w:p>
        </w:tc>
        <w:tc>
          <w:tcPr>
            <w:tcW w:w="650" w:type="dxa"/>
            <w:tcBorders>
              <w:top w:val="nil"/>
              <w:left w:val="nil"/>
              <w:bottom w:val="nil"/>
              <w:right w:val="nil"/>
            </w:tcBorders>
            <w:shd w:val="clear" w:color="auto" w:fill="auto"/>
            <w:vAlign w:val="bottom"/>
          </w:tcPr>
          <w:p w14:paraId="62CA5D70" w14:textId="3728FD14" w:rsidR="0001272C" w:rsidRPr="00805E65" w:rsidRDefault="0001272C" w:rsidP="0001272C">
            <w:pPr>
              <w:pStyle w:val="TableParagraph"/>
              <w:rPr>
                <w:sz w:val="24"/>
                <w:szCs w:val="24"/>
              </w:rPr>
            </w:pPr>
            <w:r w:rsidRPr="00805E65">
              <w:rPr>
                <w:color w:val="000000"/>
                <w:sz w:val="24"/>
                <w:szCs w:val="24"/>
              </w:rPr>
              <w:t>10.3</w:t>
            </w:r>
          </w:p>
        </w:tc>
        <w:tc>
          <w:tcPr>
            <w:tcW w:w="654" w:type="dxa"/>
            <w:tcBorders>
              <w:top w:val="nil"/>
              <w:left w:val="nil"/>
              <w:bottom w:val="nil"/>
              <w:right w:val="nil"/>
            </w:tcBorders>
            <w:shd w:val="clear" w:color="auto" w:fill="auto"/>
            <w:vAlign w:val="bottom"/>
          </w:tcPr>
          <w:p w14:paraId="086F6DDA" w14:textId="09457077" w:rsidR="0001272C" w:rsidRPr="00805E65" w:rsidRDefault="0001272C" w:rsidP="0001272C">
            <w:pPr>
              <w:pStyle w:val="TableParagraph"/>
              <w:ind w:left="118"/>
              <w:rPr>
                <w:sz w:val="24"/>
                <w:szCs w:val="24"/>
              </w:rPr>
            </w:pPr>
            <w:r w:rsidRPr="00805E65">
              <w:rPr>
                <w:color w:val="000000"/>
                <w:sz w:val="24"/>
                <w:szCs w:val="24"/>
              </w:rPr>
              <w:t>13.2</w:t>
            </w:r>
          </w:p>
        </w:tc>
        <w:tc>
          <w:tcPr>
            <w:tcW w:w="759" w:type="dxa"/>
            <w:tcBorders>
              <w:top w:val="nil"/>
              <w:left w:val="nil"/>
              <w:bottom w:val="nil"/>
              <w:right w:val="nil"/>
            </w:tcBorders>
            <w:shd w:val="clear" w:color="auto" w:fill="auto"/>
            <w:vAlign w:val="bottom"/>
          </w:tcPr>
          <w:p w14:paraId="35D607B5" w14:textId="47F84272" w:rsidR="0001272C" w:rsidRPr="00805E65" w:rsidRDefault="0001272C" w:rsidP="0001272C">
            <w:pPr>
              <w:pStyle w:val="TableParagraph"/>
              <w:ind w:left="119"/>
              <w:rPr>
                <w:sz w:val="24"/>
                <w:szCs w:val="24"/>
              </w:rPr>
            </w:pPr>
            <w:r w:rsidRPr="00805E65">
              <w:rPr>
                <w:color w:val="000000"/>
                <w:sz w:val="24"/>
                <w:szCs w:val="24"/>
              </w:rPr>
              <w:t>13.4</w:t>
            </w:r>
          </w:p>
        </w:tc>
        <w:tc>
          <w:tcPr>
            <w:tcW w:w="767" w:type="dxa"/>
            <w:tcBorders>
              <w:top w:val="nil"/>
              <w:left w:val="nil"/>
              <w:bottom w:val="nil"/>
              <w:right w:val="nil"/>
            </w:tcBorders>
            <w:shd w:val="clear" w:color="auto" w:fill="auto"/>
            <w:vAlign w:val="bottom"/>
          </w:tcPr>
          <w:p w14:paraId="6EF2777A" w14:textId="1A19F89E" w:rsidR="0001272C" w:rsidRPr="00805E65" w:rsidRDefault="0001272C" w:rsidP="0001272C">
            <w:pPr>
              <w:pStyle w:val="TableParagraph"/>
              <w:ind w:left="127"/>
              <w:rPr>
                <w:sz w:val="24"/>
                <w:szCs w:val="24"/>
              </w:rPr>
            </w:pPr>
            <w:r w:rsidRPr="00805E65">
              <w:rPr>
                <w:color w:val="000000"/>
                <w:sz w:val="24"/>
                <w:szCs w:val="24"/>
              </w:rPr>
              <w:t>12.2</w:t>
            </w:r>
          </w:p>
        </w:tc>
        <w:tc>
          <w:tcPr>
            <w:tcW w:w="764" w:type="dxa"/>
            <w:tcBorders>
              <w:top w:val="nil"/>
              <w:left w:val="nil"/>
              <w:bottom w:val="nil"/>
              <w:right w:val="nil"/>
            </w:tcBorders>
            <w:shd w:val="clear" w:color="auto" w:fill="auto"/>
            <w:vAlign w:val="bottom"/>
          </w:tcPr>
          <w:p w14:paraId="66DE8385" w14:textId="716379C5" w:rsidR="0001272C" w:rsidRPr="00805E65" w:rsidRDefault="0001272C" w:rsidP="0001272C">
            <w:pPr>
              <w:pStyle w:val="TableParagraph"/>
              <w:ind w:left="125"/>
              <w:rPr>
                <w:sz w:val="24"/>
                <w:szCs w:val="24"/>
              </w:rPr>
            </w:pPr>
            <w:r w:rsidRPr="00805E65">
              <w:rPr>
                <w:color w:val="000000"/>
                <w:sz w:val="24"/>
                <w:szCs w:val="24"/>
              </w:rPr>
              <w:t>13.8</w:t>
            </w:r>
          </w:p>
        </w:tc>
        <w:tc>
          <w:tcPr>
            <w:tcW w:w="679" w:type="dxa"/>
            <w:tcBorders>
              <w:top w:val="nil"/>
              <w:left w:val="nil"/>
              <w:bottom w:val="nil"/>
              <w:right w:val="nil"/>
            </w:tcBorders>
            <w:shd w:val="clear" w:color="auto" w:fill="auto"/>
            <w:vAlign w:val="bottom"/>
          </w:tcPr>
          <w:p w14:paraId="01687D6E" w14:textId="10437980" w:rsidR="0001272C" w:rsidRPr="00805E65" w:rsidRDefault="0001272C" w:rsidP="0001272C">
            <w:pPr>
              <w:pStyle w:val="TableParagraph"/>
              <w:ind w:left="126"/>
              <w:rPr>
                <w:sz w:val="24"/>
                <w:szCs w:val="24"/>
              </w:rPr>
            </w:pPr>
            <w:r w:rsidRPr="00805E65">
              <w:rPr>
                <w:color w:val="000000"/>
                <w:sz w:val="24"/>
                <w:szCs w:val="24"/>
              </w:rPr>
              <w:t>14.8</w:t>
            </w:r>
          </w:p>
        </w:tc>
        <w:tc>
          <w:tcPr>
            <w:tcW w:w="655" w:type="dxa"/>
            <w:tcBorders>
              <w:top w:val="nil"/>
              <w:left w:val="nil"/>
              <w:bottom w:val="nil"/>
              <w:right w:val="nil"/>
            </w:tcBorders>
            <w:shd w:val="clear" w:color="auto" w:fill="auto"/>
            <w:vAlign w:val="bottom"/>
          </w:tcPr>
          <w:p w14:paraId="20A09EF5" w14:textId="0798CB97" w:rsidR="0001272C" w:rsidRPr="00805E65" w:rsidRDefault="0001272C" w:rsidP="0001272C">
            <w:pPr>
              <w:pStyle w:val="TableParagraph"/>
              <w:ind w:left="129"/>
              <w:rPr>
                <w:sz w:val="24"/>
                <w:szCs w:val="24"/>
              </w:rPr>
            </w:pPr>
            <w:r w:rsidRPr="00805E65">
              <w:rPr>
                <w:color w:val="000000"/>
                <w:sz w:val="24"/>
                <w:szCs w:val="24"/>
              </w:rPr>
              <w:t>22.6</w:t>
            </w:r>
          </w:p>
        </w:tc>
        <w:tc>
          <w:tcPr>
            <w:tcW w:w="659" w:type="dxa"/>
            <w:tcBorders>
              <w:top w:val="nil"/>
              <w:left w:val="nil"/>
              <w:bottom w:val="nil"/>
              <w:right w:val="nil"/>
            </w:tcBorders>
            <w:shd w:val="clear" w:color="auto" w:fill="auto"/>
            <w:vAlign w:val="bottom"/>
          </w:tcPr>
          <w:p w14:paraId="4CFEE71C" w14:textId="0BC71A27" w:rsidR="0001272C" w:rsidRPr="00805E65" w:rsidRDefault="0001272C" w:rsidP="0001272C">
            <w:pPr>
              <w:pStyle w:val="TableParagraph"/>
              <w:ind w:left="127"/>
              <w:rPr>
                <w:sz w:val="24"/>
                <w:szCs w:val="24"/>
              </w:rPr>
            </w:pPr>
            <w:r w:rsidRPr="00805E65">
              <w:rPr>
                <w:color w:val="000000"/>
                <w:sz w:val="24"/>
                <w:szCs w:val="24"/>
              </w:rPr>
              <w:t>19.5</w:t>
            </w:r>
          </w:p>
        </w:tc>
        <w:tc>
          <w:tcPr>
            <w:tcW w:w="654" w:type="dxa"/>
            <w:tcBorders>
              <w:top w:val="nil"/>
              <w:left w:val="nil"/>
              <w:bottom w:val="nil"/>
              <w:right w:val="nil"/>
            </w:tcBorders>
            <w:shd w:val="clear" w:color="auto" w:fill="auto"/>
            <w:vAlign w:val="bottom"/>
          </w:tcPr>
          <w:p w14:paraId="69F4F4CC" w14:textId="704309C8" w:rsidR="0001272C" w:rsidRPr="00805E65" w:rsidRDefault="0001272C" w:rsidP="0001272C">
            <w:pPr>
              <w:pStyle w:val="TableParagraph"/>
              <w:ind w:left="125"/>
              <w:rPr>
                <w:sz w:val="24"/>
                <w:szCs w:val="24"/>
              </w:rPr>
            </w:pPr>
            <w:r w:rsidRPr="00805E65">
              <w:rPr>
                <w:color w:val="000000"/>
                <w:sz w:val="24"/>
                <w:szCs w:val="24"/>
              </w:rPr>
              <w:t>19.3</w:t>
            </w:r>
          </w:p>
        </w:tc>
        <w:tc>
          <w:tcPr>
            <w:tcW w:w="654" w:type="dxa"/>
            <w:tcBorders>
              <w:top w:val="nil"/>
              <w:left w:val="nil"/>
              <w:bottom w:val="nil"/>
              <w:right w:val="nil"/>
            </w:tcBorders>
            <w:shd w:val="clear" w:color="auto" w:fill="auto"/>
            <w:vAlign w:val="bottom"/>
          </w:tcPr>
          <w:p w14:paraId="75603389" w14:textId="56DB1FA9" w:rsidR="0001272C" w:rsidRPr="00805E65" w:rsidRDefault="0001272C" w:rsidP="0001272C">
            <w:pPr>
              <w:pStyle w:val="TableParagraph"/>
              <w:ind w:left="131"/>
              <w:rPr>
                <w:sz w:val="24"/>
                <w:szCs w:val="24"/>
              </w:rPr>
            </w:pPr>
            <w:r w:rsidRPr="00805E65">
              <w:rPr>
                <w:color w:val="000000"/>
                <w:sz w:val="24"/>
                <w:szCs w:val="24"/>
              </w:rPr>
              <w:t>14.9</w:t>
            </w:r>
          </w:p>
        </w:tc>
        <w:tc>
          <w:tcPr>
            <w:tcW w:w="657" w:type="dxa"/>
            <w:tcBorders>
              <w:top w:val="nil"/>
              <w:left w:val="nil"/>
              <w:bottom w:val="nil"/>
              <w:right w:val="nil"/>
            </w:tcBorders>
            <w:shd w:val="clear" w:color="auto" w:fill="auto"/>
            <w:vAlign w:val="bottom"/>
          </w:tcPr>
          <w:p w14:paraId="06A61186" w14:textId="2F5A86B7" w:rsidR="0001272C" w:rsidRPr="00805E65" w:rsidRDefault="0001272C" w:rsidP="0001272C">
            <w:pPr>
              <w:pStyle w:val="TableParagraph"/>
              <w:ind w:left="129"/>
              <w:rPr>
                <w:sz w:val="24"/>
                <w:szCs w:val="24"/>
              </w:rPr>
            </w:pPr>
            <w:r w:rsidRPr="00805E65">
              <w:rPr>
                <w:color w:val="000000"/>
                <w:sz w:val="24"/>
                <w:szCs w:val="24"/>
              </w:rPr>
              <w:t>14.1</w:t>
            </w:r>
          </w:p>
        </w:tc>
        <w:tc>
          <w:tcPr>
            <w:tcW w:w="645" w:type="dxa"/>
            <w:tcBorders>
              <w:top w:val="nil"/>
              <w:left w:val="nil"/>
              <w:bottom w:val="nil"/>
              <w:right w:val="nil"/>
            </w:tcBorders>
            <w:shd w:val="clear" w:color="auto" w:fill="auto"/>
            <w:vAlign w:val="bottom"/>
          </w:tcPr>
          <w:p w14:paraId="2BFAF3CF" w14:textId="3EEED8AC" w:rsidR="0001272C" w:rsidRPr="00805E65" w:rsidRDefault="0001272C" w:rsidP="0001272C">
            <w:pPr>
              <w:pStyle w:val="TableParagraph"/>
              <w:ind w:left="132"/>
              <w:rPr>
                <w:sz w:val="24"/>
                <w:szCs w:val="24"/>
              </w:rPr>
            </w:pPr>
            <w:r w:rsidRPr="00805E65">
              <w:rPr>
                <w:color w:val="000000"/>
                <w:sz w:val="24"/>
                <w:szCs w:val="24"/>
              </w:rPr>
              <w:t>14.3</w:t>
            </w:r>
          </w:p>
        </w:tc>
      </w:tr>
      <w:tr w:rsidR="0001272C" w:rsidRPr="00805E65" w14:paraId="4D53B526" w14:textId="77777777" w:rsidTr="00E316BE">
        <w:trPr>
          <w:trHeight w:val="318"/>
        </w:trPr>
        <w:tc>
          <w:tcPr>
            <w:tcW w:w="1490" w:type="dxa"/>
          </w:tcPr>
          <w:p w14:paraId="14C21F40" w14:textId="4391E254" w:rsidR="0001272C" w:rsidRPr="00805E65" w:rsidRDefault="0001272C" w:rsidP="0001272C">
            <w:pPr>
              <w:pStyle w:val="TableParagraph"/>
              <w:rPr>
                <w:sz w:val="24"/>
                <w:szCs w:val="24"/>
              </w:rPr>
            </w:pPr>
            <w:r w:rsidRPr="00805E65">
              <w:rPr>
                <w:sz w:val="24"/>
                <w:szCs w:val="24"/>
              </w:rPr>
              <w:t>GHU (Gumla)</w:t>
            </w:r>
          </w:p>
        </w:tc>
        <w:tc>
          <w:tcPr>
            <w:tcW w:w="650" w:type="dxa"/>
            <w:tcBorders>
              <w:top w:val="nil"/>
              <w:left w:val="nil"/>
              <w:bottom w:val="nil"/>
              <w:right w:val="nil"/>
            </w:tcBorders>
            <w:shd w:val="clear" w:color="auto" w:fill="auto"/>
            <w:vAlign w:val="bottom"/>
          </w:tcPr>
          <w:p w14:paraId="7635A1BB" w14:textId="6BFB0F2E" w:rsidR="0001272C" w:rsidRPr="00805E65" w:rsidRDefault="0001272C" w:rsidP="0001272C">
            <w:pPr>
              <w:pStyle w:val="TableParagraph"/>
              <w:rPr>
                <w:sz w:val="24"/>
                <w:szCs w:val="24"/>
              </w:rPr>
            </w:pPr>
            <w:r w:rsidRPr="00805E65">
              <w:rPr>
                <w:color w:val="000000"/>
                <w:sz w:val="24"/>
                <w:szCs w:val="24"/>
              </w:rPr>
              <w:t>5.32</w:t>
            </w:r>
          </w:p>
        </w:tc>
        <w:tc>
          <w:tcPr>
            <w:tcW w:w="654" w:type="dxa"/>
            <w:tcBorders>
              <w:top w:val="nil"/>
              <w:left w:val="nil"/>
              <w:bottom w:val="nil"/>
              <w:right w:val="nil"/>
            </w:tcBorders>
            <w:shd w:val="clear" w:color="auto" w:fill="auto"/>
            <w:vAlign w:val="bottom"/>
          </w:tcPr>
          <w:p w14:paraId="028A67B7" w14:textId="1982499B" w:rsidR="0001272C" w:rsidRPr="00805E65" w:rsidRDefault="0001272C" w:rsidP="0001272C">
            <w:pPr>
              <w:pStyle w:val="TableParagraph"/>
              <w:ind w:left="118"/>
              <w:rPr>
                <w:sz w:val="24"/>
                <w:szCs w:val="24"/>
              </w:rPr>
            </w:pPr>
            <w:r w:rsidRPr="00805E65">
              <w:rPr>
                <w:color w:val="000000"/>
                <w:sz w:val="24"/>
                <w:szCs w:val="24"/>
              </w:rPr>
              <w:t>17.8</w:t>
            </w:r>
          </w:p>
        </w:tc>
        <w:tc>
          <w:tcPr>
            <w:tcW w:w="759" w:type="dxa"/>
            <w:tcBorders>
              <w:top w:val="nil"/>
              <w:left w:val="nil"/>
              <w:bottom w:val="nil"/>
              <w:right w:val="nil"/>
            </w:tcBorders>
            <w:shd w:val="clear" w:color="auto" w:fill="auto"/>
            <w:vAlign w:val="bottom"/>
          </w:tcPr>
          <w:p w14:paraId="12B996CC" w14:textId="364E7662" w:rsidR="0001272C" w:rsidRPr="00805E65" w:rsidRDefault="0001272C" w:rsidP="0001272C">
            <w:pPr>
              <w:pStyle w:val="TableParagraph"/>
              <w:ind w:left="119"/>
              <w:rPr>
                <w:sz w:val="24"/>
                <w:szCs w:val="24"/>
              </w:rPr>
            </w:pPr>
            <w:r w:rsidRPr="00805E65">
              <w:rPr>
                <w:color w:val="000000"/>
                <w:sz w:val="24"/>
                <w:szCs w:val="24"/>
              </w:rPr>
              <w:t>9.22</w:t>
            </w:r>
          </w:p>
        </w:tc>
        <w:tc>
          <w:tcPr>
            <w:tcW w:w="767" w:type="dxa"/>
            <w:tcBorders>
              <w:top w:val="nil"/>
              <w:left w:val="nil"/>
              <w:bottom w:val="nil"/>
              <w:right w:val="nil"/>
            </w:tcBorders>
            <w:shd w:val="clear" w:color="auto" w:fill="auto"/>
            <w:vAlign w:val="bottom"/>
          </w:tcPr>
          <w:p w14:paraId="74DAD63E" w14:textId="7B20547B" w:rsidR="0001272C" w:rsidRPr="00805E65" w:rsidRDefault="0001272C" w:rsidP="0001272C">
            <w:pPr>
              <w:pStyle w:val="TableParagraph"/>
              <w:ind w:left="127"/>
              <w:rPr>
                <w:sz w:val="24"/>
                <w:szCs w:val="24"/>
              </w:rPr>
            </w:pPr>
            <w:r w:rsidRPr="00805E65">
              <w:rPr>
                <w:color w:val="000000"/>
                <w:sz w:val="24"/>
                <w:szCs w:val="24"/>
              </w:rPr>
              <w:t>1.1</w:t>
            </w:r>
          </w:p>
        </w:tc>
        <w:tc>
          <w:tcPr>
            <w:tcW w:w="764" w:type="dxa"/>
            <w:tcBorders>
              <w:top w:val="nil"/>
              <w:left w:val="nil"/>
              <w:bottom w:val="nil"/>
              <w:right w:val="nil"/>
            </w:tcBorders>
            <w:shd w:val="clear" w:color="auto" w:fill="auto"/>
            <w:vAlign w:val="bottom"/>
          </w:tcPr>
          <w:p w14:paraId="0A59F9F8" w14:textId="2255EC72" w:rsidR="0001272C" w:rsidRPr="00805E65" w:rsidRDefault="0001272C" w:rsidP="0001272C">
            <w:pPr>
              <w:pStyle w:val="TableParagraph"/>
              <w:ind w:left="125"/>
              <w:rPr>
                <w:sz w:val="24"/>
                <w:szCs w:val="24"/>
              </w:rPr>
            </w:pPr>
            <w:r w:rsidRPr="00805E65">
              <w:rPr>
                <w:color w:val="000000"/>
                <w:sz w:val="24"/>
                <w:szCs w:val="24"/>
              </w:rPr>
              <w:t>1.1</w:t>
            </w:r>
          </w:p>
        </w:tc>
        <w:tc>
          <w:tcPr>
            <w:tcW w:w="679" w:type="dxa"/>
            <w:tcBorders>
              <w:top w:val="nil"/>
              <w:left w:val="nil"/>
              <w:bottom w:val="nil"/>
              <w:right w:val="nil"/>
            </w:tcBorders>
            <w:shd w:val="clear" w:color="auto" w:fill="auto"/>
            <w:vAlign w:val="bottom"/>
          </w:tcPr>
          <w:p w14:paraId="38D752DF" w14:textId="555C8B55" w:rsidR="0001272C" w:rsidRPr="00805E65" w:rsidRDefault="0001272C" w:rsidP="0001272C">
            <w:pPr>
              <w:pStyle w:val="TableParagraph"/>
              <w:ind w:left="126"/>
              <w:rPr>
                <w:sz w:val="24"/>
                <w:szCs w:val="24"/>
              </w:rPr>
            </w:pPr>
            <w:r w:rsidRPr="00805E65">
              <w:rPr>
                <w:color w:val="000000"/>
                <w:sz w:val="24"/>
                <w:szCs w:val="24"/>
              </w:rPr>
              <w:t>1.1</w:t>
            </w:r>
          </w:p>
        </w:tc>
        <w:tc>
          <w:tcPr>
            <w:tcW w:w="655" w:type="dxa"/>
            <w:tcBorders>
              <w:top w:val="nil"/>
              <w:left w:val="nil"/>
              <w:bottom w:val="nil"/>
              <w:right w:val="nil"/>
            </w:tcBorders>
            <w:shd w:val="clear" w:color="auto" w:fill="auto"/>
            <w:vAlign w:val="bottom"/>
          </w:tcPr>
          <w:p w14:paraId="3792FC32" w14:textId="5A5A2560" w:rsidR="0001272C" w:rsidRPr="00805E65" w:rsidRDefault="0001272C" w:rsidP="0001272C">
            <w:pPr>
              <w:pStyle w:val="TableParagraph"/>
              <w:ind w:left="129"/>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1CE1D312" w14:textId="4F58CA7C" w:rsidR="0001272C" w:rsidRPr="00805E65" w:rsidRDefault="0001272C" w:rsidP="0001272C">
            <w:pPr>
              <w:pStyle w:val="TableParagraph"/>
              <w:ind w:left="127"/>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1E6B2944" w14:textId="1C5CE57E" w:rsidR="0001272C" w:rsidRPr="00805E65" w:rsidRDefault="0001272C" w:rsidP="0001272C">
            <w:pPr>
              <w:pStyle w:val="TableParagraph"/>
              <w:ind w:left="125"/>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101AD35F" w14:textId="32DCE293" w:rsidR="0001272C" w:rsidRPr="00805E65" w:rsidRDefault="0001272C" w:rsidP="0001272C">
            <w:pPr>
              <w:pStyle w:val="TableParagraph"/>
              <w:ind w:left="131"/>
              <w:rPr>
                <w:sz w:val="24"/>
                <w:szCs w:val="24"/>
              </w:rPr>
            </w:pPr>
            <w:r w:rsidRPr="00805E65">
              <w:rPr>
                <w:color w:val="000000"/>
                <w:sz w:val="24"/>
                <w:szCs w:val="24"/>
              </w:rPr>
              <w:t>1.1</w:t>
            </w:r>
          </w:p>
        </w:tc>
        <w:tc>
          <w:tcPr>
            <w:tcW w:w="657" w:type="dxa"/>
            <w:tcBorders>
              <w:top w:val="nil"/>
              <w:left w:val="nil"/>
              <w:bottom w:val="nil"/>
              <w:right w:val="nil"/>
            </w:tcBorders>
            <w:shd w:val="clear" w:color="auto" w:fill="auto"/>
            <w:vAlign w:val="bottom"/>
          </w:tcPr>
          <w:p w14:paraId="702BA9CB" w14:textId="5EECE609" w:rsidR="0001272C" w:rsidRPr="00805E65" w:rsidRDefault="0001272C" w:rsidP="0001272C">
            <w:pPr>
              <w:pStyle w:val="TableParagraph"/>
              <w:ind w:left="129"/>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561DB91F" w14:textId="4141CFCB" w:rsidR="0001272C" w:rsidRPr="00805E65" w:rsidRDefault="0001272C" w:rsidP="0001272C">
            <w:pPr>
              <w:pStyle w:val="TableParagraph"/>
              <w:ind w:left="132"/>
              <w:rPr>
                <w:sz w:val="24"/>
                <w:szCs w:val="24"/>
              </w:rPr>
            </w:pPr>
            <w:r w:rsidRPr="00805E65">
              <w:rPr>
                <w:color w:val="000000"/>
                <w:sz w:val="24"/>
                <w:szCs w:val="24"/>
              </w:rPr>
              <w:t>1.1</w:t>
            </w:r>
          </w:p>
        </w:tc>
      </w:tr>
      <w:tr w:rsidR="0001272C" w:rsidRPr="00805E65" w14:paraId="330F0F17" w14:textId="77777777" w:rsidTr="00E316BE">
        <w:trPr>
          <w:trHeight w:val="315"/>
        </w:trPr>
        <w:tc>
          <w:tcPr>
            <w:tcW w:w="1490" w:type="dxa"/>
          </w:tcPr>
          <w:p w14:paraId="1F59594F" w14:textId="4EA4778C" w:rsidR="0001272C" w:rsidRPr="00805E65" w:rsidRDefault="0001272C" w:rsidP="0001272C">
            <w:pPr>
              <w:pStyle w:val="TableParagraph"/>
              <w:rPr>
                <w:sz w:val="24"/>
                <w:szCs w:val="24"/>
              </w:rPr>
            </w:pPr>
            <w:r w:rsidRPr="00805E65">
              <w:rPr>
                <w:sz w:val="24"/>
                <w:szCs w:val="24"/>
              </w:rPr>
              <w:t>LAD(Lohardaga)</w:t>
            </w:r>
          </w:p>
        </w:tc>
        <w:tc>
          <w:tcPr>
            <w:tcW w:w="650" w:type="dxa"/>
            <w:tcBorders>
              <w:top w:val="nil"/>
              <w:left w:val="nil"/>
              <w:bottom w:val="nil"/>
              <w:right w:val="nil"/>
            </w:tcBorders>
            <w:shd w:val="clear" w:color="auto" w:fill="auto"/>
            <w:vAlign w:val="bottom"/>
          </w:tcPr>
          <w:p w14:paraId="41C3F1C2" w14:textId="49D2CDAB" w:rsidR="0001272C" w:rsidRPr="00805E65" w:rsidRDefault="0001272C" w:rsidP="0001272C">
            <w:pPr>
              <w:pStyle w:val="TableParagraph"/>
              <w:rPr>
                <w:sz w:val="24"/>
                <w:szCs w:val="24"/>
              </w:rPr>
            </w:pPr>
            <w:r w:rsidRPr="00805E65">
              <w:rPr>
                <w:color w:val="000000"/>
                <w:sz w:val="24"/>
                <w:szCs w:val="24"/>
              </w:rPr>
              <w:t>10.2</w:t>
            </w:r>
          </w:p>
        </w:tc>
        <w:tc>
          <w:tcPr>
            <w:tcW w:w="654" w:type="dxa"/>
            <w:tcBorders>
              <w:top w:val="nil"/>
              <w:left w:val="nil"/>
              <w:bottom w:val="nil"/>
              <w:right w:val="nil"/>
            </w:tcBorders>
            <w:shd w:val="clear" w:color="auto" w:fill="auto"/>
            <w:vAlign w:val="bottom"/>
          </w:tcPr>
          <w:p w14:paraId="151E72F3" w14:textId="2BD3EA6E" w:rsidR="0001272C" w:rsidRPr="00805E65" w:rsidRDefault="0001272C" w:rsidP="0001272C">
            <w:pPr>
              <w:pStyle w:val="TableParagraph"/>
              <w:ind w:left="118"/>
              <w:rPr>
                <w:sz w:val="24"/>
                <w:szCs w:val="24"/>
              </w:rPr>
            </w:pPr>
            <w:r w:rsidRPr="00805E65">
              <w:rPr>
                <w:color w:val="000000"/>
                <w:sz w:val="24"/>
                <w:szCs w:val="24"/>
              </w:rPr>
              <w:t>13.6</w:t>
            </w:r>
          </w:p>
        </w:tc>
        <w:tc>
          <w:tcPr>
            <w:tcW w:w="759" w:type="dxa"/>
            <w:tcBorders>
              <w:top w:val="nil"/>
              <w:left w:val="nil"/>
              <w:bottom w:val="nil"/>
              <w:right w:val="nil"/>
            </w:tcBorders>
            <w:shd w:val="clear" w:color="auto" w:fill="auto"/>
            <w:vAlign w:val="bottom"/>
          </w:tcPr>
          <w:p w14:paraId="4C2C9517" w14:textId="7BD548E3" w:rsidR="0001272C" w:rsidRPr="00805E65" w:rsidRDefault="0001272C" w:rsidP="0001272C">
            <w:pPr>
              <w:pStyle w:val="TableParagraph"/>
              <w:ind w:left="119"/>
              <w:rPr>
                <w:sz w:val="24"/>
                <w:szCs w:val="24"/>
              </w:rPr>
            </w:pPr>
            <w:r w:rsidRPr="00805E65">
              <w:rPr>
                <w:color w:val="000000"/>
                <w:sz w:val="24"/>
                <w:szCs w:val="24"/>
              </w:rPr>
              <w:t>13</w:t>
            </w:r>
          </w:p>
        </w:tc>
        <w:tc>
          <w:tcPr>
            <w:tcW w:w="767" w:type="dxa"/>
            <w:tcBorders>
              <w:top w:val="nil"/>
              <w:left w:val="nil"/>
              <w:bottom w:val="nil"/>
              <w:right w:val="nil"/>
            </w:tcBorders>
            <w:shd w:val="clear" w:color="auto" w:fill="auto"/>
            <w:vAlign w:val="bottom"/>
          </w:tcPr>
          <w:p w14:paraId="656071C3" w14:textId="405A1EE1" w:rsidR="0001272C" w:rsidRPr="00805E65" w:rsidRDefault="0001272C" w:rsidP="0001272C">
            <w:pPr>
              <w:pStyle w:val="TableParagraph"/>
              <w:ind w:left="127"/>
              <w:rPr>
                <w:sz w:val="24"/>
                <w:szCs w:val="24"/>
              </w:rPr>
            </w:pPr>
            <w:r w:rsidRPr="00805E65">
              <w:rPr>
                <w:color w:val="000000"/>
                <w:sz w:val="24"/>
                <w:szCs w:val="24"/>
              </w:rPr>
              <w:t>13.3</w:t>
            </w:r>
          </w:p>
        </w:tc>
        <w:tc>
          <w:tcPr>
            <w:tcW w:w="764" w:type="dxa"/>
            <w:tcBorders>
              <w:top w:val="nil"/>
              <w:left w:val="nil"/>
              <w:bottom w:val="nil"/>
              <w:right w:val="nil"/>
            </w:tcBorders>
            <w:shd w:val="clear" w:color="auto" w:fill="auto"/>
            <w:vAlign w:val="bottom"/>
          </w:tcPr>
          <w:p w14:paraId="3FF940F3" w14:textId="5C5F85AA" w:rsidR="0001272C" w:rsidRPr="00805E65" w:rsidRDefault="0001272C" w:rsidP="0001272C">
            <w:pPr>
              <w:pStyle w:val="TableParagraph"/>
              <w:ind w:left="125"/>
              <w:rPr>
                <w:sz w:val="24"/>
                <w:szCs w:val="24"/>
              </w:rPr>
            </w:pPr>
            <w:r w:rsidRPr="00805E65">
              <w:rPr>
                <w:color w:val="000000"/>
                <w:sz w:val="24"/>
                <w:szCs w:val="24"/>
              </w:rPr>
              <w:t>14.8</w:t>
            </w:r>
          </w:p>
        </w:tc>
        <w:tc>
          <w:tcPr>
            <w:tcW w:w="679" w:type="dxa"/>
            <w:tcBorders>
              <w:top w:val="nil"/>
              <w:left w:val="nil"/>
              <w:bottom w:val="nil"/>
              <w:right w:val="nil"/>
            </w:tcBorders>
            <w:shd w:val="clear" w:color="auto" w:fill="auto"/>
            <w:vAlign w:val="bottom"/>
          </w:tcPr>
          <w:p w14:paraId="583D6E76" w14:textId="5797A220" w:rsidR="0001272C" w:rsidRPr="00805E65" w:rsidRDefault="0001272C" w:rsidP="0001272C">
            <w:pPr>
              <w:pStyle w:val="TableParagraph"/>
              <w:ind w:left="126"/>
              <w:rPr>
                <w:sz w:val="24"/>
                <w:szCs w:val="24"/>
              </w:rPr>
            </w:pPr>
            <w:r w:rsidRPr="00805E65">
              <w:rPr>
                <w:color w:val="000000"/>
                <w:sz w:val="24"/>
                <w:szCs w:val="24"/>
              </w:rPr>
              <w:t>17.3</w:t>
            </w:r>
          </w:p>
        </w:tc>
        <w:tc>
          <w:tcPr>
            <w:tcW w:w="655" w:type="dxa"/>
            <w:tcBorders>
              <w:top w:val="nil"/>
              <w:left w:val="nil"/>
              <w:bottom w:val="nil"/>
              <w:right w:val="nil"/>
            </w:tcBorders>
            <w:shd w:val="clear" w:color="auto" w:fill="auto"/>
            <w:vAlign w:val="bottom"/>
          </w:tcPr>
          <w:p w14:paraId="47C389F2" w14:textId="6F337785" w:rsidR="0001272C" w:rsidRPr="00805E65" w:rsidRDefault="0001272C" w:rsidP="0001272C">
            <w:pPr>
              <w:pStyle w:val="TableParagraph"/>
              <w:ind w:left="129"/>
              <w:rPr>
                <w:sz w:val="24"/>
                <w:szCs w:val="24"/>
              </w:rPr>
            </w:pPr>
            <w:r w:rsidRPr="00805E65">
              <w:rPr>
                <w:color w:val="000000"/>
                <w:sz w:val="24"/>
                <w:szCs w:val="24"/>
              </w:rPr>
              <w:t>23</w:t>
            </w:r>
          </w:p>
        </w:tc>
        <w:tc>
          <w:tcPr>
            <w:tcW w:w="659" w:type="dxa"/>
            <w:tcBorders>
              <w:top w:val="nil"/>
              <w:left w:val="nil"/>
              <w:bottom w:val="nil"/>
              <w:right w:val="nil"/>
            </w:tcBorders>
            <w:shd w:val="clear" w:color="auto" w:fill="auto"/>
            <w:vAlign w:val="bottom"/>
          </w:tcPr>
          <w:p w14:paraId="338FE407" w14:textId="247D179D" w:rsidR="0001272C" w:rsidRPr="00805E65" w:rsidRDefault="0001272C" w:rsidP="0001272C">
            <w:pPr>
              <w:pStyle w:val="TableParagraph"/>
              <w:ind w:left="127"/>
              <w:rPr>
                <w:sz w:val="24"/>
                <w:szCs w:val="24"/>
              </w:rPr>
            </w:pPr>
            <w:r w:rsidRPr="00805E65">
              <w:rPr>
                <w:color w:val="000000"/>
                <w:sz w:val="24"/>
                <w:szCs w:val="24"/>
              </w:rPr>
              <w:t>18.3</w:t>
            </w:r>
          </w:p>
        </w:tc>
        <w:tc>
          <w:tcPr>
            <w:tcW w:w="654" w:type="dxa"/>
            <w:tcBorders>
              <w:top w:val="nil"/>
              <w:left w:val="nil"/>
              <w:bottom w:val="nil"/>
              <w:right w:val="nil"/>
            </w:tcBorders>
            <w:shd w:val="clear" w:color="auto" w:fill="auto"/>
            <w:vAlign w:val="bottom"/>
          </w:tcPr>
          <w:p w14:paraId="322BB596" w14:textId="6DFFA3E5" w:rsidR="0001272C" w:rsidRPr="00805E65" w:rsidRDefault="0001272C" w:rsidP="0001272C">
            <w:pPr>
              <w:pStyle w:val="TableParagraph"/>
              <w:ind w:left="125"/>
              <w:rPr>
                <w:sz w:val="24"/>
                <w:szCs w:val="24"/>
              </w:rPr>
            </w:pPr>
            <w:r w:rsidRPr="00805E65">
              <w:rPr>
                <w:color w:val="000000"/>
                <w:sz w:val="24"/>
                <w:szCs w:val="24"/>
              </w:rPr>
              <w:t>20.2</w:t>
            </w:r>
          </w:p>
        </w:tc>
        <w:tc>
          <w:tcPr>
            <w:tcW w:w="654" w:type="dxa"/>
            <w:tcBorders>
              <w:top w:val="nil"/>
              <w:left w:val="nil"/>
              <w:bottom w:val="nil"/>
              <w:right w:val="nil"/>
            </w:tcBorders>
            <w:shd w:val="clear" w:color="auto" w:fill="auto"/>
            <w:vAlign w:val="bottom"/>
          </w:tcPr>
          <w:p w14:paraId="51E21B8D" w14:textId="033F7B6F" w:rsidR="0001272C" w:rsidRPr="00805E65" w:rsidRDefault="0001272C" w:rsidP="0001272C">
            <w:pPr>
              <w:pStyle w:val="TableParagraph"/>
              <w:ind w:left="131"/>
              <w:rPr>
                <w:sz w:val="24"/>
                <w:szCs w:val="24"/>
              </w:rPr>
            </w:pPr>
            <w:r w:rsidRPr="00805E65">
              <w:rPr>
                <w:color w:val="000000"/>
                <w:sz w:val="24"/>
                <w:szCs w:val="24"/>
              </w:rPr>
              <w:t>14.3</w:t>
            </w:r>
          </w:p>
        </w:tc>
        <w:tc>
          <w:tcPr>
            <w:tcW w:w="657" w:type="dxa"/>
            <w:tcBorders>
              <w:top w:val="nil"/>
              <w:left w:val="nil"/>
              <w:bottom w:val="nil"/>
              <w:right w:val="nil"/>
            </w:tcBorders>
            <w:shd w:val="clear" w:color="auto" w:fill="auto"/>
            <w:vAlign w:val="bottom"/>
          </w:tcPr>
          <w:p w14:paraId="6A47C4D0" w14:textId="356F12E3" w:rsidR="0001272C" w:rsidRPr="00805E65" w:rsidRDefault="0001272C" w:rsidP="0001272C">
            <w:pPr>
              <w:pStyle w:val="TableParagraph"/>
              <w:ind w:left="129"/>
              <w:rPr>
                <w:sz w:val="24"/>
                <w:szCs w:val="24"/>
              </w:rPr>
            </w:pPr>
            <w:r w:rsidRPr="00805E65">
              <w:rPr>
                <w:color w:val="000000"/>
                <w:sz w:val="24"/>
                <w:szCs w:val="24"/>
              </w:rPr>
              <w:t>12.6</w:t>
            </w:r>
          </w:p>
        </w:tc>
        <w:tc>
          <w:tcPr>
            <w:tcW w:w="645" w:type="dxa"/>
            <w:tcBorders>
              <w:top w:val="nil"/>
              <w:left w:val="nil"/>
              <w:bottom w:val="nil"/>
              <w:right w:val="nil"/>
            </w:tcBorders>
            <w:shd w:val="clear" w:color="auto" w:fill="auto"/>
            <w:vAlign w:val="bottom"/>
          </w:tcPr>
          <w:p w14:paraId="5E566289" w14:textId="013465D6" w:rsidR="0001272C" w:rsidRPr="00805E65" w:rsidRDefault="0001272C" w:rsidP="0001272C">
            <w:pPr>
              <w:pStyle w:val="TableParagraph"/>
              <w:ind w:left="132"/>
              <w:rPr>
                <w:sz w:val="24"/>
                <w:szCs w:val="24"/>
              </w:rPr>
            </w:pPr>
            <w:r w:rsidRPr="00805E65">
              <w:rPr>
                <w:color w:val="000000"/>
                <w:sz w:val="24"/>
                <w:szCs w:val="24"/>
              </w:rPr>
              <w:t>14.5</w:t>
            </w:r>
          </w:p>
        </w:tc>
      </w:tr>
      <w:tr w:rsidR="0001272C" w:rsidRPr="00805E65" w14:paraId="76579576" w14:textId="77777777" w:rsidTr="00E316BE">
        <w:trPr>
          <w:trHeight w:val="315"/>
        </w:trPr>
        <w:tc>
          <w:tcPr>
            <w:tcW w:w="1490" w:type="dxa"/>
          </w:tcPr>
          <w:p w14:paraId="63C2BFB8" w14:textId="168B1732" w:rsidR="0001272C" w:rsidRPr="00805E65" w:rsidRDefault="0001272C" w:rsidP="0001272C">
            <w:pPr>
              <w:pStyle w:val="TableParagraph"/>
              <w:rPr>
                <w:sz w:val="24"/>
                <w:szCs w:val="24"/>
              </w:rPr>
            </w:pPr>
            <w:r w:rsidRPr="00805E65">
              <w:rPr>
                <w:sz w:val="24"/>
                <w:szCs w:val="24"/>
              </w:rPr>
              <w:t>PM (Palamu)</w:t>
            </w:r>
          </w:p>
        </w:tc>
        <w:tc>
          <w:tcPr>
            <w:tcW w:w="650" w:type="dxa"/>
            <w:tcBorders>
              <w:top w:val="nil"/>
              <w:left w:val="nil"/>
              <w:bottom w:val="nil"/>
              <w:right w:val="nil"/>
            </w:tcBorders>
            <w:shd w:val="clear" w:color="auto" w:fill="auto"/>
            <w:vAlign w:val="bottom"/>
          </w:tcPr>
          <w:p w14:paraId="4141D1EE" w14:textId="52338547" w:rsidR="0001272C" w:rsidRPr="00805E65" w:rsidRDefault="0001272C" w:rsidP="0001272C">
            <w:pPr>
              <w:pStyle w:val="TableParagraph"/>
              <w:rPr>
                <w:sz w:val="24"/>
                <w:szCs w:val="24"/>
              </w:rPr>
            </w:pPr>
            <w:r w:rsidRPr="00805E65">
              <w:rPr>
                <w:color w:val="000000"/>
                <w:sz w:val="24"/>
                <w:szCs w:val="24"/>
              </w:rPr>
              <w:t>6.55</w:t>
            </w:r>
          </w:p>
        </w:tc>
        <w:tc>
          <w:tcPr>
            <w:tcW w:w="654" w:type="dxa"/>
            <w:tcBorders>
              <w:top w:val="nil"/>
              <w:left w:val="nil"/>
              <w:bottom w:val="nil"/>
              <w:right w:val="nil"/>
            </w:tcBorders>
            <w:shd w:val="clear" w:color="auto" w:fill="auto"/>
            <w:vAlign w:val="bottom"/>
          </w:tcPr>
          <w:p w14:paraId="151F7A5F" w14:textId="1D8CDA06" w:rsidR="0001272C" w:rsidRPr="00805E65" w:rsidRDefault="0001272C" w:rsidP="0001272C">
            <w:pPr>
              <w:pStyle w:val="TableParagraph"/>
              <w:ind w:left="118"/>
              <w:rPr>
                <w:sz w:val="24"/>
                <w:szCs w:val="24"/>
              </w:rPr>
            </w:pPr>
            <w:r w:rsidRPr="00805E65">
              <w:rPr>
                <w:color w:val="000000"/>
                <w:sz w:val="24"/>
                <w:szCs w:val="24"/>
              </w:rPr>
              <w:t>23.2</w:t>
            </w:r>
          </w:p>
        </w:tc>
        <w:tc>
          <w:tcPr>
            <w:tcW w:w="759" w:type="dxa"/>
            <w:tcBorders>
              <w:top w:val="nil"/>
              <w:left w:val="nil"/>
              <w:bottom w:val="nil"/>
              <w:right w:val="nil"/>
            </w:tcBorders>
            <w:shd w:val="clear" w:color="auto" w:fill="auto"/>
            <w:vAlign w:val="bottom"/>
          </w:tcPr>
          <w:p w14:paraId="73A638FE" w14:textId="3F94E655" w:rsidR="0001272C" w:rsidRPr="00805E65" w:rsidRDefault="0001272C" w:rsidP="0001272C">
            <w:pPr>
              <w:pStyle w:val="TableParagraph"/>
              <w:ind w:left="119"/>
              <w:rPr>
                <w:sz w:val="24"/>
                <w:szCs w:val="24"/>
              </w:rPr>
            </w:pPr>
            <w:r w:rsidRPr="00805E65">
              <w:rPr>
                <w:color w:val="000000"/>
                <w:sz w:val="24"/>
                <w:szCs w:val="24"/>
              </w:rPr>
              <w:t>12.6</w:t>
            </w:r>
          </w:p>
        </w:tc>
        <w:tc>
          <w:tcPr>
            <w:tcW w:w="767" w:type="dxa"/>
            <w:tcBorders>
              <w:top w:val="nil"/>
              <w:left w:val="nil"/>
              <w:bottom w:val="nil"/>
              <w:right w:val="nil"/>
            </w:tcBorders>
            <w:shd w:val="clear" w:color="auto" w:fill="auto"/>
            <w:vAlign w:val="bottom"/>
          </w:tcPr>
          <w:p w14:paraId="4AE5681A" w14:textId="4E550FAA" w:rsidR="0001272C" w:rsidRPr="00805E65" w:rsidRDefault="0001272C" w:rsidP="0001272C">
            <w:pPr>
              <w:pStyle w:val="TableParagraph"/>
              <w:ind w:left="127"/>
              <w:rPr>
                <w:sz w:val="24"/>
                <w:szCs w:val="24"/>
              </w:rPr>
            </w:pPr>
            <w:r w:rsidRPr="00805E65">
              <w:rPr>
                <w:color w:val="000000"/>
                <w:sz w:val="24"/>
                <w:szCs w:val="24"/>
              </w:rPr>
              <w:t>5.41</w:t>
            </w:r>
          </w:p>
        </w:tc>
        <w:tc>
          <w:tcPr>
            <w:tcW w:w="764" w:type="dxa"/>
            <w:tcBorders>
              <w:top w:val="nil"/>
              <w:left w:val="nil"/>
              <w:bottom w:val="nil"/>
              <w:right w:val="nil"/>
            </w:tcBorders>
            <w:shd w:val="clear" w:color="auto" w:fill="auto"/>
            <w:vAlign w:val="bottom"/>
          </w:tcPr>
          <w:p w14:paraId="5DD782CA" w14:textId="3046BCDC" w:rsidR="0001272C" w:rsidRPr="00805E65" w:rsidRDefault="0001272C" w:rsidP="0001272C">
            <w:pPr>
              <w:pStyle w:val="TableParagraph"/>
              <w:ind w:left="125"/>
              <w:rPr>
                <w:sz w:val="24"/>
                <w:szCs w:val="24"/>
              </w:rPr>
            </w:pPr>
            <w:r w:rsidRPr="00805E65">
              <w:rPr>
                <w:color w:val="000000"/>
                <w:sz w:val="24"/>
                <w:szCs w:val="24"/>
              </w:rPr>
              <w:t>5.32</w:t>
            </w:r>
          </w:p>
        </w:tc>
        <w:tc>
          <w:tcPr>
            <w:tcW w:w="679" w:type="dxa"/>
            <w:tcBorders>
              <w:top w:val="nil"/>
              <w:left w:val="nil"/>
              <w:bottom w:val="nil"/>
              <w:right w:val="nil"/>
            </w:tcBorders>
            <w:shd w:val="clear" w:color="auto" w:fill="auto"/>
            <w:vAlign w:val="bottom"/>
          </w:tcPr>
          <w:p w14:paraId="2FC154F4" w14:textId="24C7FE11" w:rsidR="0001272C" w:rsidRPr="00805E65" w:rsidRDefault="0001272C" w:rsidP="0001272C">
            <w:pPr>
              <w:pStyle w:val="TableParagraph"/>
              <w:ind w:left="126"/>
              <w:rPr>
                <w:sz w:val="24"/>
                <w:szCs w:val="24"/>
              </w:rPr>
            </w:pPr>
            <w:r w:rsidRPr="00805E65">
              <w:rPr>
                <w:color w:val="000000"/>
                <w:sz w:val="24"/>
                <w:szCs w:val="24"/>
              </w:rPr>
              <w:t>4.72</w:t>
            </w:r>
          </w:p>
        </w:tc>
        <w:tc>
          <w:tcPr>
            <w:tcW w:w="655" w:type="dxa"/>
            <w:tcBorders>
              <w:top w:val="nil"/>
              <w:left w:val="nil"/>
              <w:bottom w:val="nil"/>
              <w:right w:val="nil"/>
            </w:tcBorders>
            <w:shd w:val="clear" w:color="auto" w:fill="auto"/>
            <w:vAlign w:val="bottom"/>
          </w:tcPr>
          <w:p w14:paraId="26E4D8C1" w14:textId="276AAA38" w:rsidR="0001272C" w:rsidRPr="00805E65" w:rsidRDefault="0001272C" w:rsidP="0001272C">
            <w:pPr>
              <w:pStyle w:val="TableParagraph"/>
              <w:ind w:left="129"/>
              <w:rPr>
                <w:sz w:val="24"/>
                <w:szCs w:val="24"/>
              </w:rPr>
            </w:pPr>
            <w:r w:rsidRPr="00805E65">
              <w:rPr>
                <w:color w:val="000000"/>
                <w:sz w:val="24"/>
                <w:szCs w:val="24"/>
              </w:rPr>
              <w:t>4.26</w:t>
            </w:r>
          </w:p>
        </w:tc>
        <w:tc>
          <w:tcPr>
            <w:tcW w:w="659" w:type="dxa"/>
            <w:tcBorders>
              <w:top w:val="nil"/>
              <w:left w:val="nil"/>
              <w:bottom w:val="nil"/>
              <w:right w:val="nil"/>
            </w:tcBorders>
            <w:shd w:val="clear" w:color="auto" w:fill="auto"/>
            <w:vAlign w:val="bottom"/>
          </w:tcPr>
          <w:p w14:paraId="345C1BDC" w14:textId="4210EA3B" w:rsidR="0001272C" w:rsidRPr="00805E65" w:rsidRDefault="0001272C" w:rsidP="0001272C">
            <w:pPr>
              <w:pStyle w:val="TableParagraph"/>
              <w:ind w:left="127"/>
              <w:rPr>
                <w:sz w:val="24"/>
                <w:szCs w:val="24"/>
              </w:rPr>
            </w:pPr>
            <w:r w:rsidRPr="00805E65">
              <w:rPr>
                <w:color w:val="000000"/>
                <w:sz w:val="24"/>
                <w:szCs w:val="24"/>
              </w:rPr>
              <w:t>4.32</w:t>
            </w:r>
          </w:p>
        </w:tc>
        <w:tc>
          <w:tcPr>
            <w:tcW w:w="654" w:type="dxa"/>
            <w:tcBorders>
              <w:top w:val="nil"/>
              <w:left w:val="nil"/>
              <w:bottom w:val="nil"/>
              <w:right w:val="nil"/>
            </w:tcBorders>
            <w:shd w:val="clear" w:color="auto" w:fill="auto"/>
            <w:vAlign w:val="bottom"/>
          </w:tcPr>
          <w:p w14:paraId="4CA5A628" w14:textId="1DF6A2A4" w:rsidR="0001272C" w:rsidRPr="00805E65" w:rsidRDefault="0001272C" w:rsidP="0001272C">
            <w:pPr>
              <w:pStyle w:val="TableParagraph"/>
              <w:ind w:left="125"/>
              <w:rPr>
                <w:sz w:val="24"/>
                <w:szCs w:val="24"/>
              </w:rPr>
            </w:pPr>
            <w:r w:rsidRPr="00805E65">
              <w:rPr>
                <w:color w:val="000000"/>
                <w:sz w:val="24"/>
                <w:szCs w:val="24"/>
              </w:rPr>
              <w:t>4.22</w:t>
            </w:r>
          </w:p>
        </w:tc>
        <w:tc>
          <w:tcPr>
            <w:tcW w:w="654" w:type="dxa"/>
            <w:tcBorders>
              <w:top w:val="nil"/>
              <w:left w:val="nil"/>
              <w:bottom w:val="nil"/>
              <w:right w:val="nil"/>
            </w:tcBorders>
            <w:shd w:val="clear" w:color="auto" w:fill="auto"/>
            <w:vAlign w:val="bottom"/>
          </w:tcPr>
          <w:p w14:paraId="09E42134" w14:textId="19CA32D1" w:rsidR="0001272C" w:rsidRPr="00805E65" w:rsidRDefault="0001272C" w:rsidP="0001272C">
            <w:pPr>
              <w:pStyle w:val="TableParagraph"/>
              <w:ind w:left="131"/>
              <w:rPr>
                <w:sz w:val="24"/>
                <w:szCs w:val="24"/>
              </w:rPr>
            </w:pPr>
            <w:r w:rsidRPr="00805E65">
              <w:rPr>
                <w:color w:val="000000"/>
                <w:sz w:val="24"/>
                <w:szCs w:val="24"/>
              </w:rPr>
              <w:t>3.46</w:t>
            </w:r>
          </w:p>
        </w:tc>
        <w:tc>
          <w:tcPr>
            <w:tcW w:w="657" w:type="dxa"/>
            <w:tcBorders>
              <w:top w:val="nil"/>
              <w:left w:val="nil"/>
              <w:bottom w:val="nil"/>
              <w:right w:val="nil"/>
            </w:tcBorders>
            <w:shd w:val="clear" w:color="auto" w:fill="auto"/>
            <w:vAlign w:val="bottom"/>
          </w:tcPr>
          <w:p w14:paraId="0FDA851C" w14:textId="7D0C291B" w:rsidR="0001272C" w:rsidRPr="00805E65" w:rsidRDefault="0001272C" w:rsidP="0001272C">
            <w:pPr>
              <w:pStyle w:val="TableParagraph"/>
              <w:ind w:left="129"/>
              <w:rPr>
                <w:sz w:val="24"/>
                <w:szCs w:val="24"/>
              </w:rPr>
            </w:pPr>
            <w:r w:rsidRPr="00805E65">
              <w:rPr>
                <w:color w:val="000000"/>
                <w:sz w:val="24"/>
                <w:szCs w:val="24"/>
              </w:rPr>
              <w:t>1.52</w:t>
            </w:r>
          </w:p>
        </w:tc>
        <w:tc>
          <w:tcPr>
            <w:tcW w:w="645" w:type="dxa"/>
            <w:tcBorders>
              <w:top w:val="nil"/>
              <w:left w:val="nil"/>
              <w:bottom w:val="nil"/>
              <w:right w:val="nil"/>
            </w:tcBorders>
            <w:shd w:val="clear" w:color="auto" w:fill="auto"/>
            <w:vAlign w:val="bottom"/>
          </w:tcPr>
          <w:p w14:paraId="4D314602" w14:textId="5691DEF4" w:rsidR="0001272C" w:rsidRPr="00805E65" w:rsidRDefault="0001272C" w:rsidP="0001272C">
            <w:pPr>
              <w:pStyle w:val="TableParagraph"/>
              <w:ind w:left="132"/>
              <w:rPr>
                <w:sz w:val="24"/>
                <w:szCs w:val="24"/>
              </w:rPr>
            </w:pPr>
            <w:r w:rsidRPr="00805E65">
              <w:rPr>
                <w:color w:val="000000"/>
                <w:sz w:val="24"/>
                <w:szCs w:val="24"/>
              </w:rPr>
              <w:t>1.75</w:t>
            </w:r>
          </w:p>
        </w:tc>
      </w:tr>
      <w:tr w:rsidR="0001272C" w:rsidRPr="00805E65" w14:paraId="15C49C0D" w14:textId="77777777" w:rsidTr="00E316BE">
        <w:trPr>
          <w:trHeight w:val="315"/>
        </w:trPr>
        <w:tc>
          <w:tcPr>
            <w:tcW w:w="1490" w:type="dxa"/>
          </w:tcPr>
          <w:p w14:paraId="190DCECC" w14:textId="71058AC4" w:rsidR="0001272C" w:rsidRPr="00805E65" w:rsidRDefault="0001272C" w:rsidP="0001272C">
            <w:pPr>
              <w:pStyle w:val="TableParagraph"/>
              <w:spacing w:line="275" w:lineRule="exact"/>
              <w:rPr>
                <w:sz w:val="24"/>
                <w:szCs w:val="24"/>
              </w:rPr>
            </w:pPr>
            <w:r w:rsidRPr="00805E65">
              <w:rPr>
                <w:sz w:val="24"/>
                <w:szCs w:val="24"/>
              </w:rPr>
              <w:t>JMT (Jamtara)</w:t>
            </w:r>
          </w:p>
        </w:tc>
        <w:tc>
          <w:tcPr>
            <w:tcW w:w="650" w:type="dxa"/>
            <w:tcBorders>
              <w:top w:val="nil"/>
              <w:left w:val="nil"/>
              <w:bottom w:val="nil"/>
              <w:right w:val="nil"/>
            </w:tcBorders>
            <w:shd w:val="clear" w:color="auto" w:fill="auto"/>
            <w:vAlign w:val="bottom"/>
          </w:tcPr>
          <w:p w14:paraId="41C3368F" w14:textId="35231114" w:rsidR="0001272C" w:rsidRPr="00805E65" w:rsidRDefault="0001272C" w:rsidP="0001272C">
            <w:pPr>
              <w:pStyle w:val="TableParagraph"/>
              <w:spacing w:line="275" w:lineRule="exact"/>
              <w:rPr>
                <w:sz w:val="24"/>
                <w:szCs w:val="24"/>
              </w:rPr>
            </w:pPr>
            <w:r w:rsidRPr="00805E65">
              <w:rPr>
                <w:color w:val="000000"/>
                <w:sz w:val="24"/>
                <w:szCs w:val="24"/>
              </w:rPr>
              <w:t>5.66</w:t>
            </w:r>
          </w:p>
        </w:tc>
        <w:tc>
          <w:tcPr>
            <w:tcW w:w="654" w:type="dxa"/>
            <w:tcBorders>
              <w:top w:val="nil"/>
              <w:left w:val="nil"/>
              <w:bottom w:val="nil"/>
              <w:right w:val="nil"/>
            </w:tcBorders>
            <w:shd w:val="clear" w:color="auto" w:fill="auto"/>
            <w:vAlign w:val="bottom"/>
          </w:tcPr>
          <w:p w14:paraId="7910EC9B" w14:textId="1D530F53" w:rsidR="0001272C" w:rsidRPr="00805E65" w:rsidRDefault="0001272C" w:rsidP="0001272C">
            <w:pPr>
              <w:pStyle w:val="TableParagraph"/>
              <w:spacing w:line="275" w:lineRule="exact"/>
              <w:ind w:left="118"/>
              <w:rPr>
                <w:sz w:val="24"/>
                <w:szCs w:val="24"/>
              </w:rPr>
            </w:pPr>
            <w:r w:rsidRPr="00805E65">
              <w:rPr>
                <w:color w:val="000000"/>
                <w:sz w:val="24"/>
                <w:szCs w:val="24"/>
              </w:rPr>
              <w:t>4.35</w:t>
            </w:r>
          </w:p>
        </w:tc>
        <w:tc>
          <w:tcPr>
            <w:tcW w:w="759" w:type="dxa"/>
            <w:tcBorders>
              <w:top w:val="nil"/>
              <w:left w:val="nil"/>
              <w:bottom w:val="nil"/>
              <w:right w:val="nil"/>
            </w:tcBorders>
            <w:shd w:val="clear" w:color="auto" w:fill="auto"/>
            <w:vAlign w:val="bottom"/>
          </w:tcPr>
          <w:p w14:paraId="1951DC4A" w14:textId="167F9B94" w:rsidR="0001272C" w:rsidRPr="00805E65" w:rsidRDefault="0001272C" w:rsidP="0001272C">
            <w:pPr>
              <w:pStyle w:val="TableParagraph"/>
              <w:spacing w:line="275" w:lineRule="exact"/>
              <w:ind w:left="119"/>
              <w:rPr>
                <w:sz w:val="24"/>
                <w:szCs w:val="24"/>
              </w:rPr>
            </w:pPr>
            <w:r w:rsidRPr="00805E65">
              <w:rPr>
                <w:color w:val="000000"/>
                <w:sz w:val="24"/>
                <w:szCs w:val="24"/>
              </w:rPr>
              <w:t>4.56</w:t>
            </w:r>
          </w:p>
        </w:tc>
        <w:tc>
          <w:tcPr>
            <w:tcW w:w="767" w:type="dxa"/>
            <w:tcBorders>
              <w:top w:val="nil"/>
              <w:left w:val="nil"/>
              <w:bottom w:val="nil"/>
              <w:right w:val="nil"/>
            </w:tcBorders>
            <w:shd w:val="clear" w:color="auto" w:fill="auto"/>
            <w:vAlign w:val="bottom"/>
          </w:tcPr>
          <w:p w14:paraId="747CBE99" w14:textId="388027A0" w:rsidR="0001272C" w:rsidRPr="00805E65" w:rsidRDefault="0001272C" w:rsidP="0001272C">
            <w:pPr>
              <w:pStyle w:val="TableParagraph"/>
              <w:spacing w:line="275" w:lineRule="exact"/>
              <w:ind w:left="127"/>
              <w:rPr>
                <w:sz w:val="24"/>
                <w:szCs w:val="24"/>
              </w:rPr>
            </w:pPr>
            <w:r w:rsidRPr="00805E65">
              <w:rPr>
                <w:color w:val="000000"/>
                <w:sz w:val="24"/>
                <w:szCs w:val="24"/>
              </w:rPr>
              <w:t>3.55</w:t>
            </w:r>
          </w:p>
        </w:tc>
        <w:tc>
          <w:tcPr>
            <w:tcW w:w="764" w:type="dxa"/>
            <w:tcBorders>
              <w:top w:val="nil"/>
              <w:left w:val="nil"/>
              <w:bottom w:val="nil"/>
              <w:right w:val="nil"/>
            </w:tcBorders>
            <w:shd w:val="clear" w:color="auto" w:fill="auto"/>
            <w:vAlign w:val="bottom"/>
          </w:tcPr>
          <w:p w14:paraId="70A8EADD" w14:textId="277CFB12" w:rsidR="0001272C" w:rsidRPr="00805E65" w:rsidRDefault="0001272C" w:rsidP="0001272C">
            <w:pPr>
              <w:pStyle w:val="TableParagraph"/>
              <w:spacing w:line="275" w:lineRule="exact"/>
              <w:ind w:left="125"/>
              <w:rPr>
                <w:sz w:val="24"/>
                <w:szCs w:val="24"/>
              </w:rPr>
            </w:pPr>
            <w:r w:rsidRPr="00805E65">
              <w:rPr>
                <w:color w:val="000000"/>
                <w:sz w:val="24"/>
                <w:szCs w:val="24"/>
              </w:rPr>
              <w:t>4.22</w:t>
            </w:r>
          </w:p>
        </w:tc>
        <w:tc>
          <w:tcPr>
            <w:tcW w:w="679" w:type="dxa"/>
            <w:tcBorders>
              <w:top w:val="nil"/>
              <w:left w:val="nil"/>
              <w:bottom w:val="nil"/>
              <w:right w:val="nil"/>
            </w:tcBorders>
            <w:shd w:val="clear" w:color="auto" w:fill="auto"/>
            <w:vAlign w:val="bottom"/>
          </w:tcPr>
          <w:p w14:paraId="1B472715" w14:textId="00B8A222" w:rsidR="0001272C" w:rsidRPr="00805E65" w:rsidRDefault="0001272C" w:rsidP="0001272C">
            <w:pPr>
              <w:pStyle w:val="TableParagraph"/>
              <w:spacing w:line="275" w:lineRule="exact"/>
              <w:ind w:left="126"/>
              <w:rPr>
                <w:sz w:val="24"/>
                <w:szCs w:val="24"/>
              </w:rPr>
            </w:pPr>
            <w:r w:rsidRPr="00805E65">
              <w:rPr>
                <w:color w:val="000000"/>
                <w:sz w:val="24"/>
                <w:szCs w:val="24"/>
              </w:rPr>
              <w:t>4.25</w:t>
            </w:r>
          </w:p>
        </w:tc>
        <w:tc>
          <w:tcPr>
            <w:tcW w:w="655" w:type="dxa"/>
            <w:tcBorders>
              <w:top w:val="nil"/>
              <w:left w:val="nil"/>
              <w:bottom w:val="nil"/>
              <w:right w:val="nil"/>
            </w:tcBorders>
            <w:shd w:val="clear" w:color="auto" w:fill="auto"/>
            <w:vAlign w:val="bottom"/>
          </w:tcPr>
          <w:p w14:paraId="13B321C7" w14:textId="4630957E" w:rsidR="0001272C" w:rsidRPr="00805E65" w:rsidRDefault="0001272C" w:rsidP="0001272C">
            <w:pPr>
              <w:pStyle w:val="TableParagraph"/>
              <w:spacing w:line="275" w:lineRule="exact"/>
              <w:ind w:left="129"/>
              <w:rPr>
                <w:sz w:val="24"/>
                <w:szCs w:val="24"/>
              </w:rPr>
            </w:pPr>
            <w:r w:rsidRPr="00805E65">
              <w:rPr>
                <w:color w:val="000000"/>
                <w:sz w:val="24"/>
                <w:szCs w:val="24"/>
              </w:rPr>
              <w:t>4.25</w:t>
            </w:r>
          </w:p>
        </w:tc>
        <w:tc>
          <w:tcPr>
            <w:tcW w:w="659" w:type="dxa"/>
            <w:tcBorders>
              <w:top w:val="nil"/>
              <w:left w:val="nil"/>
              <w:bottom w:val="nil"/>
              <w:right w:val="nil"/>
            </w:tcBorders>
            <w:shd w:val="clear" w:color="auto" w:fill="auto"/>
            <w:vAlign w:val="bottom"/>
          </w:tcPr>
          <w:p w14:paraId="5A239E44" w14:textId="50E3E3E2" w:rsidR="0001272C" w:rsidRPr="00805E65" w:rsidRDefault="0001272C" w:rsidP="0001272C">
            <w:pPr>
              <w:pStyle w:val="TableParagraph"/>
              <w:spacing w:line="275" w:lineRule="exact"/>
              <w:ind w:left="127"/>
              <w:rPr>
                <w:sz w:val="24"/>
                <w:szCs w:val="24"/>
              </w:rPr>
            </w:pPr>
            <w:r w:rsidRPr="00805E65">
              <w:rPr>
                <w:color w:val="000000"/>
                <w:sz w:val="24"/>
                <w:szCs w:val="24"/>
              </w:rPr>
              <w:t>4.15</w:t>
            </w:r>
          </w:p>
        </w:tc>
        <w:tc>
          <w:tcPr>
            <w:tcW w:w="654" w:type="dxa"/>
            <w:tcBorders>
              <w:top w:val="nil"/>
              <w:left w:val="nil"/>
              <w:bottom w:val="nil"/>
              <w:right w:val="nil"/>
            </w:tcBorders>
            <w:shd w:val="clear" w:color="auto" w:fill="auto"/>
            <w:vAlign w:val="bottom"/>
          </w:tcPr>
          <w:p w14:paraId="237B81C7" w14:textId="51AA23A0" w:rsidR="0001272C" w:rsidRPr="00805E65" w:rsidRDefault="0001272C" w:rsidP="0001272C">
            <w:pPr>
              <w:pStyle w:val="TableParagraph"/>
              <w:spacing w:line="275" w:lineRule="exact"/>
              <w:ind w:left="125"/>
              <w:rPr>
                <w:sz w:val="24"/>
                <w:szCs w:val="24"/>
              </w:rPr>
            </w:pPr>
            <w:r w:rsidRPr="00805E65">
              <w:rPr>
                <w:color w:val="000000"/>
                <w:sz w:val="24"/>
                <w:szCs w:val="24"/>
              </w:rPr>
              <w:t>4.14</w:t>
            </w:r>
          </w:p>
        </w:tc>
        <w:tc>
          <w:tcPr>
            <w:tcW w:w="654" w:type="dxa"/>
            <w:tcBorders>
              <w:top w:val="nil"/>
              <w:left w:val="nil"/>
              <w:bottom w:val="nil"/>
              <w:right w:val="nil"/>
            </w:tcBorders>
            <w:shd w:val="clear" w:color="auto" w:fill="auto"/>
            <w:vAlign w:val="bottom"/>
          </w:tcPr>
          <w:p w14:paraId="542E786C" w14:textId="072598C1" w:rsidR="0001272C" w:rsidRPr="00805E65" w:rsidRDefault="0001272C" w:rsidP="0001272C">
            <w:pPr>
              <w:pStyle w:val="TableParagraph"/>
              <w:spacing w:line="275" w:lineRule="exact"/>
              <w:ind w:left="131"/>
              <w:rPr>
                <w:sz w:val="24"/>
                <w:szCs w:val="24"/>
              </w:rPr>
            </w:pPr>
            <w:r w:rsidRPr="00805E65">
              <w:rPr>
                <w:color w:val="000000"/>
                <w:sz w:val="24"/>
                <w:szCs w:val="24"/>
              </w:rPr>
              <w:t>3.6</w:t>
            </w:r>
          </w:p>
        </w:tc>
        <w:tc>
          <w:tcPr>
            <w:tcW w:w="657" w:type="dxa"/>
            <w:tcBorders>
              <w:top w:val="nil"/>
              <w:left w:val="nil"/>
              <w:bottom w:val="nil"/>
              <w:right w:val="nil"/>
            </w:tcBorders>
            <w:shd w:val="clear" w:color="auto" w:fill="auto"/>
            <w:vAlign w:val="bottom"/>
          </w:tcPr>
          <w:p w14:paraId="15CEABDE" w14:textId="4861DF9B" w:rsidR="0001272C" w:rsidRPr="00805E65" w:rsidRDefault="0001272C" w:rsidP="0001272C">
            <w:pPr>
              <w:pStyle w:val="TableParagraph"/>
              <w:spacing w:line="275" w:lineRule="exact"/>
              <w:ind w:left="129"/>
              <w:rPr>
                <w:sz w:val="24"/>
                <w:szCs w:val="24"/>
              </w:rPr>
            </w:pPr>
            <w:r w:rsidRPr="00805E65">
              <w:rPr>
                <w:color w:val="000000"/>
                <w:sz w:val="24"/>
                <w:szCs w:val="24"/>
              </w:rPr>
              <w:t>3.56</w:t>
            </w:r>
          </w:p>
        </w:tc>
        <w:tc>
          <w:tcPr>
            <w:tcW w:w="645" w:type="dxa"/>
            <w:tcBorders>
              <w:top w:val="nil"/>
              <w:left w:val="nil"/>
              <w:bottom w:val="nil"/>
              <w:right w:val="nil"/>
            </w:tcBorders>
            <w:shd w:val="clear" w:color="auto" w:fill="auto"/>
            <w:vAlign w:val="bottom"/>
          </w:tcPr>
          <w:p w14:paraId="34A414F4" w14:textId="6DCC1FB0" w:rsidR="0001272C" w:rsidRPr="00805E65" w:rsidRDefault="0001272C" w:rsidP="0001272C">
            <w:pPr>
              <w:pStyle w:val="TableParagraph"/>
              <w:spacing w:line="275" w:lineRule="exact"/>
              <w:ind w:left="132"/>
              <w:rPr>
                <w:sz w:val="24"/>
                <w:szCs w:val="24"/>
              </w:rPr>
            </w:pPr>
            <w:r w:rsidRPr="00805E65">
              <w:rPr>
                <w:color w:val="000000"/>
                <w:sz w:val="24"/>
                <w:szCs w:val="24"/>
              </w:rPr>
              <w:t>2.36</w:t>
            </w:r>
          </w:p>
        </w:tc>
      </w:tr>
      <w:tr w:rsidR="0001272C" w:rsidRPr="00805E65" w14:paraId="51166BA2" w14:textId="77777777" w:rsidTr="00E316BE">
        <w:trPr>
          <w:trHeight w:val="318"/>
        </w:trPr>
        <w:tc>
          <w:tcPr>
            <w:tcW w:w="1490" w:type="dxa"/>
          </w:tcPr>
          <w:p w14:paraId="32A3562C" w14:textId="7CA9647B" w:rsidR="0001272C" w:rsidRPr="00805E65" w:rsidRDefault="0001272C" w:rsidP="0001272C">
            <w:pPr>
              <w:pStyle w:val="TableParagraph"/>
              <w:spacing w:line="273" w:lineRule="exact"/>
              <w:rPr>
                <w:sz w:val="24"/>
                <w:szCs w:val="24"/>
              </w:rPr>
            </w:pPr>
            <w:r w:rsidRPr="00805E65">
              <w:rPr>
                <w:sz w:val="24"/>
                <w:szCs w:val="24"/>
              </w:rPr>
              <w:t>PKR (Pakur)</w:t>
            </w:r>
          </w:p>
        </w:tc>
        <w:tc>
          <w:tcPr>
            <w:tcW w:w="650" w:type="dxa"/>
            <w:tcBorders>
              <w:top w:val="nil"/>
              <w:left w:val="nil"/>
              <w:bottom w:val="nil"/>
              <w:right w:val="nil"/>
            </w:tcBorders>
            <w:shd w:val="clear" w:color="auto" w:fill="auto"/>
            <w:vAlign w:val="bottom"/>
          </w:tcPr>
          <w:p w14:paraId="3F2D9958" w14:textId="4AE88FBC" w:rsidR="0001272C" w:rsidRPr="00805E65" w:rsidRDefault="0001272C" w:rsidP="0001272C">
            <w:pPr>
              <w:pStyle w:val="TableParagraph"/>
              <w:spacing w:line="273" w:lineRule="exact"/>
              <w:rPr>
                <w:sz w:val="24"/>
                <w:szCs w:val="24"/>
              </w:rPr>
            </w:pPr>
            <w:r w:rsidRPr="00805E65">
              <w:rPr>
                <w:color w:val="000000"/>
                <w:sz w:val="24"/>
                <w:szCs w:val="24"/>
              </w:rPr>
              <w:t>7.62</w:t>
            </w:r>
          </w:p>
        </w:tc>
        <w:tc>
          <w:tcPr>
            <w:tcW w:w="654" w:type="dxa"/>
            <w:tcBorders>
              <w:top w:val="nil"/>
              <w:left w:val="nil"/>
              <w:bottom w:val="nil"/>
              <w:right w:val="nil"/>
            </w:tcBorders>
            <w:shd w:val="clear" w:color="auto" w:fill="auto"/>
            <w:vAlign w:val="bottom"/>
          </w:tcPr>
          <w:p w14:paraId="5360AA1F" w14:textId="56DEEF3F" w:rsidR="0001272C" w:rsidRPr="00805E65" w:rsidRDefault="0001272C" w:rsidP="0001272C">
            <w:pPr>
              <w:pStyle w:val="TableParagraph"/>
              <w:spacing w:line="273" w:lineRule="exact"/>
              <w:ind w:left="118"/>
              <w:rPr>
                <w:sz w:val="24"/>
                <w:szCs w:val="24"/>
              </w:rPr>
            </w:pPr>
            <w:r w:rsidRPr="00805E65">
              <w:rPr>
                <w:color w:val="000000"/>
                <w:sz w:val="24"/>
                <w:szCs w:val="24"/>
              </w:rPr>
              <w:t>15.4</w:t>
            </w:r>
          </w:p>
        </w:tc>
        <w:tc>
          <w:tcPr>
            <w:tcW w:w="759" w:type="dxa"/>
            <w:tcBorders>
              <w:top w:val="nil"/>
              <w:left w:val="nil"/>
              <w:bottom w:val="nil"/>
              <w:right w:val="nil"/>
            </w:tcBorders>
            <w:shd w:val="clear" w:color="auto" w:fill="auto"/>
            <w:vAlign w:val="bottom"/>
          </w:tcPr>
          <w:p w14:paraId="3E6B4958" w14:textId="418D1675" w:rsidR="0001272C" w:rsidRPr="00805E65" w:rsidRDefault="0001272C" w:rsidP="0001272C">
            <w:pPr>
              <w:pStyle w:val="TableParagraph"/>
              <w:spacing w:line="273" w:lineRule="exact"/>
              <w:ind w:left="119"/>
              <w:rPr>
                <w:sz w:val="24"/>
                <w:szCs w:val="24"/>
              </w:rPr>
            </w:pPr>
            <w:r w:rsidRPr="00805E65">
              <w:rPr>
                <w:color w:val="000000"/>
                <w:sz w:val="24"/>
                <w:szCs w:val="24"/>
              </w:rPr>
              <w:t>11.5</w:t>
            </w:r>
          </w:p>
        </w:tc>
        <w:tc>
          <w:tcPr>
            <w:tcW w:w="767" w:type="dxa"/>
            <w:tcBorders>
              <w:top w:val="nil"/>
              <w:left w:val="nil"/>
              <w:bottom w:val="nil"/>
              <w:right w:val="nil"/>
            </w:tcBorders>
            <w:shd w:val="clear" w:color="auto" w:fill="auto"/>
            <w:vAlign w:val="bottom"/>
          </w:tcPr>
          <w:p w14:paraId="34E985E4" w14:textId="5CA366C9" w:rsidR="0001272C" w:rsidRPr="00805E65" w:rsidRDefault="0001272C" w:rsidP="0001272C">
            <w:pPr>
              <w:pStyle w:val="TableParagraph"/>
              <w:spacing w:line="273" w:lineRule="exact"/>
              <w:ind w:left="127"/>
              <w:rPr>
                <w:sz w:val="24"/>
                <w:szCs w:val="24"/>
              </w:rPr>
            </w:pPr>
            <w:r w:rsidRPr="00805E65">
              <w:rPr>
                <w:color w:val="000000"/>
                <w:sz w:val="24"/>
                <w:szCs w:val="24"/>
              </w:rPr>
              <w:t>6.12</w:t>
            </w:r>
          </w:p>
        </w:tc>
        <w:tc>
          <w:tcPr>
            <w:tcW w:w="764" w:type="dxa"/>
            <w:tcBorders>
              <w:top w:val="nil"/>
              <w:left w:val="nil"/>
              <w:bottom w:val="nil"/>
              <w:right w:val="nil"/>
            </w:tcBorders>
            <w:shd w:val="clear" w:color="auto" w:fill="auto"/>
            <w:vAlign w:val="bottom"/>
          </w:tcPr>
          <w:p w14:paraId="7DC25C42" w14:textId="03AB1686" w:rsidR="0001272C" w:rsidRPr="00805E65" w:rsidRDefault="0001272C" w:rsidP="0001272C">
            <w:pPr>
              <w:pStyle w:val="TableParagraph"/>
              <w:spacing w:line="273" w:lineRule="exact"/>
              <w:ind w:left="125"/>
              <w:rPr>
                <w:sz w:val="24"/>
                <w:szCs w:val="24"/>
              </w:rPr>
            </w:pPr>
            <w:r w:rsidRPr="00805E65">
              <w:rPr>
                <w:color w:val="000000"/>
                <w:sz w:val="24"/>
                <w:szCs w:val="24"/>
              </w:rPr>
              <w:t>5.35</w:t>
            </w:r>
          </w:p>
        </w:tc>
        <w:tc>
          <w:tcPr>
            <w:tcW w:w="679" w:type="dxa"/>
            <w:tcBorders>
              <w:top w:val="nil"/>
              <w:left w:val="nil"/>
              <w:bottom w:val="nil"/>
              <w:right w:val="nil"/>
            </w:tcBorders>
            <w:shd w:val="clear" w:color="auto" w:fill="auto"/>
            <w:vAlign w:val="bottom"/>
          </w:tcPr>
          <w:p w14:paraId="245A476A" w14:textId="558BBC90" w:rsidR="0001272C" w:rsidRPr="00805E65" w:rsidRDefault="0001272C" w:rsidP="0001272C">
            <w:pPr>
              <w:pStyle w:val="TableParagraph"/>
              <w:spacing w:line="273" w:lineRule="exact"/>
              <w:ind w:left="126"/>
              <w:rPr>
                <w:sz w:val="24"/>
                <w:szCs w:val="24"/>
              </w:rPr>
            </w:pPr>
            <w:r w:rsidRPr="00805E65">
              <w:rPr>
                <w:color w:val="000000"/>
                <w:sz w:val="24"/>
                <w:szCs w:val="24"/>
              </w:rPr>
              <w:t>5.66</w:t>
            </w:r>
          </w:p>
        </w:tc>
        <w:tc>
          <w:tcPr>
            <w:tcW w:w="655" w:type="dxa"/>
            <w:tcBorders>
              <w:top w:val="nil"/>
              <w:left w:val="nil"/>
              <w:bottom w:val="nil"/>
              <w:right w:val="nil"/>
            </w:tcBorders>
            <w:shd w:val="clear" w:color="auto" w:fill="auto"/>
            <w:vAlign w:val="bottom"/>
          </w:tcPr>
          <w:p w14:paraId="367275AA" w14:textId="6CCDCEC1" w:rsidR="0001272C" w:rsidRPr="00805E65" w:rsidRDefault="0001272C" w:rsidP="0001272C">
            <w:pPr>
              <w:pStyle w:val="TableParagraph"/>
              <w:spacing w:line="273" w:lineRule="exact"/>
              <w:ind w:left="129"/>
              <w:rPr>
                <w:sz w:val="24"/>
                <w:szCs w:val="24"/>
              </w:rPr>
            </w:pPr>
            <w:r w:rsidRPr="00805E65">
              <w:rPr>
                <w:color w:val="000000"/>
                <w:sz w:val="24"/>
                <w:szCs w:val="24"/>
              </w:rPr>
              <w:t>4.32</w:t>
            </w:r>
          </w:p>
        </w:tc>
        <w:tc>
          <w:tcPr>
            <w:tcW w:w="659" w:type="dxa"/>
            <w:tcBorders>
              <w:top w:val="nil"/>
              <w:left w:val="nil"/>
              <w:bottom w:val="nil"/>
              <w:right w:val="nil"/>
            </w:tcBorders>
            <w:shd w:val="clear" w:color="auto" w:fill="auto"/>
            <w:vAlign w:val="bottom"/>
          </w:tcPr>
          <w:p w14:paraId="6018D186" w14:textId="2E81B847" w:rsidR="0001272C" w:rsidRPr="00805E65" w:rsidRDefault="0001272C" w:rsidP="0001272C">
            <w:pPr>
              <w:pStyle w:val="TableParagraph"/>
              <w:spacing w:line="273" w:lineRule="exact"/>
              <w:ind w:left="127"/>
              <w:rPr>
                <w:sz w:val="24"/>
                <w:szCs w:val="24"/>
              </w:rPr>
            </w:pPr>
            <w:r w:rsidRPr="00805E65">
              <w:rPr>
                <w:color w:val="000000"/>
                <w:sz w:val="24"/>
                <w:szCs w:val="24"/>
              </w:rPr>
              <w:t>3.54</w:t>
            </w:r>
          </w:p>
        </w:tc>
        <w:tc>
          <w:tcPr>
            <w:tcW w:w="654" w:type="dxa"/>
            <w:tcBorders>
              <w:top w:val="nil"/>
              <w:left w:val="nil"/>
              <w:bottom w:val="nil"/>
              <w:right w:val="nil"/>
            </w:tcBorders>
            <w:shd w:val="clear" w:color="auto" w:fill="auto"/>
            <w:vAlign w:val="bottom"/>
          </w:tcPr>
          <w:p w14:paraId="332AE88F" w14:textId="41874081" w:rsidR="0001272C" w:rsidRPr="00805E65" w:rsidRDefault="0001272C" w:rsidP="0001272C">
            <w:pPr>
              <w:pStyle w:val="TableParagraph"/>
              <w:spacing w:line="273" w:lineRule="exact"/>
              <w:ind w:left="125"/>
              <w:rPr>
                <w:sz w:val="24"/>
                <w:szCs w:val="24"/>
              </w:rPr>
            </w:pPr>
            <w:r w:rsidRPr="00805E65">
              <w:rPr>
                <w:color w:val="000000"/>
                <w:sz w:val="24"/>
                <w:szCs w:val="24"/>
              </w:rPr>
              <w:t>6.5</w:t>
            </w:r>
          </w:p>
        </w:tc>
        <w:tc>
          <w:tcPr>
            <w:tcW w:w="654" w:type="dxa"/>
            <w:tcBorders>
              <w:top w:val="nil"/>
              <w:left w:val="nil"/>
              <w:bottom w:val="nil"/>
              <w:right w:val="nil"/>
            </w:tcBorders>
            <w:shd w:val="clear" w:color="auto" w:fill="auto"/>
            <w:vAlign w:val="bottom"/>
          </w:tcPr>
          <w:p w14:paraId="1028787D" w14:textId="7CC25DFD" w:rsidR="0001272C" w:rsidRPr="00805E65" w:rsidRDefault="0001272C" w:rsidP="0001272C">
            <w:pPr>
              <w:pStyle w:val="TableParagraph"/>
              <w:spacing w:line="273" w:lineRule="exact"/>
              <w:ind w:left="131"/>
              <w:rPr>
                <w:sz w:val="24"/>
                <w:szCs w:val="24"/>
              </w:rPr>
            </w:pPr>
            <w:r w:rsidRPr="00805E65">
              <w:rPr>
                <w:color w:val="000000"/>
                <w:sz w:val="24"/>
                <w:szCs w:val="24"/>
              </w:rPr>
              <w:t>3.3</w:t>
            </w:r>
          </w:p>
        </w:tc>
        <w:tc>
          <w:tcPr>
            <w:tcW w:w="657" w:type="dxa"/>
            <w:tcBorders>
              <w:top w:val="nil"/>
              <w:left w:val="nil"/>
              <w:bottom w:val="nil"/>
              <w:right w:val="nil"/>
            </w:tcBorders>
            <w:shd w:val="clear" w:color="auto" w:fill="auto"/>
            <w:vAlign w:val="bottom"/>
          </w:tcPr>
          <w:p w14:paraId="7BA31246" w14:textId="479CBDE7" w:rsidR="0001272C" w:rsidRPr="00805E65" w:rsidRDefault="0001272C" w:rsidP="0001272C">
            <w:pPr>
              <w:pStyle w:val="TableParagraph"/>
              <w:spacing w:line="273" w:lineRule="exact"/>
              <w:ind w:left="129"/>
              <w:rPr>
                <w:sz w:val="24"/>
                <w:szCs w:val="24"/>
              </w:rPr>
            </w:pPr>
            <w:r w:rsidRPr="00805E65">
              <w:rPr>
                <w:color w:val="000000"/>
                <w:sz w:val="24"/>
                <w:szCs w:val="24"/>
              </w:rPr>
              <w:t>3.41</w:t>
            </w:r>
          </w:p>
        </w:tc>
        <w:tc>
          <w:tcPr>
            <w:tcW w:w="645" w:type="dxa"/>
            <w:tcBorders>
              <w:top w:val="nil"/>
              <w:left w:val="nil"/>
              <w:bottom w:val="nil"/>
              <w:right w:val="nil"/>
            </w:tcBorders>
            <w:shd w:val="clear" w:color="auto" w:fill="auto"/>
            <w:vAlign w:val="bottom"/>
          </w:tcPr>
          <w:p w14:paraId="3A00F07B" w14:textId="632E1EA8" w:rsidR="0001272C" w:rsidRPr="00805E65" w:rsidRDefault="0001272C" w:rsidP="0001272C">
            <w:pPr>
              <w:pStyle w:val="TableParagraph"/>
              <w:spacing w:line="273" w:lineRule="exact"/>
              <w:ind w:left="132"/>
              <w:rPr>
                <w:sz w:val="24"/>
                <w:szCs w:val="24"/>
              </w:rPr>
            </w:pPr>
            <w:r w:rsidRPr="00805E65">
              <w:rPr>
                <w:color w:val="000000"/>
                <w:sz w:val="24"/>
                <w:szCs w:val="24"/>
              </w:rPr>
              <w:t>3.99</w:t>
            </w:r>
          </w:p>
        </w:tc>
      </w:tr>
      <w:tr w:rsidR="0001272C" w:rsidRPr="00805E65" w14:paraId="4BEDED04" w14:textId="77777777" w:rsidTr="00E316BE">
        <w:trPr>
          <w:trHeight w:val="318"/>
        </w:trPr>
        <w:tc>
          <w:tcPr>
            <w:tcW w:w="1490" w:type="dxa"/>
          </w:tcPr>
          <w:p w14:paraId="642C1498" w14:textId="0980B674" w:rsidR="0001272C" w:rsidRPr="00805E65" w:rsidRDefault="0001272C" w:rsidP="0001272C">
            <w:pPr>
              <w:pStyle w:val="TableParagraph"/>
              <w:rPr>
                <w:sz w:val="24"/>
                <w:szCs w:val="24"/>
              </w:rPr>
            </w:pPr>
            <w:r w:rsidRPr="00805E65">
              <w:rPr>
                <w:sz w:val="24"/>
                <w:szCs w:val="24"/>
              </w:rPr>
              <w:t>SMD (Simdega)</w:t>
            </w:r>
          </w:p>
        </w:tc>
        <w:tc>
          <w:tcPr>
            <w:tcW w:w="650" w:type="dxa"/>
            <w:tcBorders>
              <w:top w:val="nil"/>
              <w:left w:val="nil"/>
              <w:bottom w:val="nil"/>
              <w:right w:val="nil"/>
            </w:tcBorders>
            <w:shd w:val="clear" w:color="auto" w:fill="auto"/>
            <w:vAlign w:val="bottom"/>
          </w:tcPr>
          <w:p w14:paraId="0A1EF6E5" w14:textId="7B5B07C4" w:rsidR="0001272C" w:rsidRPr="00805E65" w:rsidRDefault="0001272C" w:rsidP="0001272C">
            <w:pPr>
              <w:pStyle w:val="TableParagraph"/>
              <w:rPr>
                <w:sz w:val="24"/>
                <w:szCs w:val="24"/>
              </w:rPr>
            </w:pPr>
            <w:r w:rsidRPr="00805E65">
              <w:rPr>
                <w:color w:val="000000"/>
                <w:sz w:val="24"/>
                <w:szCs w:val="24"/>
              </w:rPr>
              <w:t>1.21</w:t>
            </w:r>
          </w:p>
        </w:tc>
        <w:tc>
          <w:tcPr>
            <w:tcW w:w="654" w:type="dxa"/>
            <w:tcBorders>
              <w:top w:val="nil"/>
              <w:left w:val="nil"/>
              <w:bottom w:val="nil"/>
              <w:right w:val="nil"/>
            </w:tcBorders>
            <w:shd w:val="clear" w:color="auto" w:fill="auto"/>
            <w:vAlign w:val="bottom"/>
          </w:tcPr>
          <w:p w14:paraId="60F26357" w14:textId="6E45EA41" w:rsidR="0001272C" w:rsidRPr="00805E65" w:rsidRDefault="0001272C" w:rsidP="0001272C">
            <w:pPr>
              <w:pStyle w:val="TableParagraph"/>
              <w:ind w:left="118"/>
              <w:rPr>
                <w:sz w:val="24"/>
                <w:szCs w:val="24"/>
              </w:rPr>
            </w:pPr>
            <w:r w:rsidRPr="00805E65">
              <w:rPr>
                <w:color w:val="000000"/>
                <w:sz w:val="24"/>
                <w:szCs w:val="24"/>
              </w:rPr>
              <w:t>1.22</w:t>
            </w:r>
          </w:p>
        </w:tc>
        <w:tc>
          <w:tcPr>
            <w:tcW w:w="759" w:type="dxa"/>
            <w:tcBorders>
              <w:top w:val="nil"/>
              <w:left w:val="nil"/>
              <w:bottom w:val="nil"/>
              <w:right w:val="nil"/>
            </w:tcBorders>
            <w:shd w:val="clear" w:color="auto" w:fill="auto"/>
            <w:vAlign w:val="bottom"/>
          </w:tcPr>
          <w:p w14:paraId="4DD9EAA1" w14:textId="0B38A9CA" w:rsidR="0001272C" w:rsidRPr="00805E65" w:rsidRDefault="0001272C" w:rsidP="0001272C">
            <w:pPr>
              <w:pStyle w:val="TableParagraph"/>
              <w:ind w:left="119"/>
              <w:rPr>
                <w:sz w:val="24"/>
                <w:szCs w:val="24"/>
              </w:rPr>
            </w:pPr>
            <w:r w:rsidRPr="00805E65">
              <w:rPr>
                <w:color w:val="000000"/>
                <w:sz w:val="24"/>
                <w:szCs w:val="24"/>
              </w:rPr>
              <w:t>1.1</w:t>
            </w:r>
          </w:p>
        </w:tc>
        <w:tc>
          <w:tcPr>
            <w:tcW w:w="767" w:type="dxa"/>
            <w:tcBorders>
              <w:top w:val="nil"/>
              <w:left w:val="nil"/>
              <w:bottom w:val="nil"/>
              <w:right w:val="nil"/>
            </w:tcBorders>
            <w:shd w:val="clear" w:color="auto" w:fill="auto"/>
            <w:vAlign w:val="bottom"/>
          </w:tcPr>
          <w:p w14:paraId="3C0AFD27" w14:textId="17D66CB2" w:rsidR="0001272C" w:rsidRPr="00805E65" w:rsidRDefault="0001272C" w:rsidP="0001272C">
            <w:pPr>
              <w:pStyle w:val="TableParagraph"/>
              <w:ind w:left="127"/>
              <w:rPr>
                <w:sz w:val="24"/>
                <w:szCs w:val="24"/>
              </w:rPr>
            </w:pPr>
            <w:r w:rsidRPr="00805E65">
              <w:rPr>
                <w:color w:val="000000"/>
                <w:sz w:val="24"/>
                <w:szCs w:val="24"/>
              </w:rPr>
              <w:t>1.1</w:t>
            </w:r>
          </w:p>
        </w:tc>
        <w:tc>
          <w:tcPr>
            <w:tcW w:w="764" w:type="dxa"/>
            <w:tcBorders>
              <w:top w:val="nil"/>
              <w:left w:val="nil"/>
              <w:bottom w:val="nil"/>
              <w:right w:val="nil"/>
            </w:tcBorders>
            <w:shd w:val="clear" w:color="auto" w:fill="auto"/>
            <w:vAlign w:val="bottom"/>
          </w:tcPr>
          <w:p w14:paraId="0C9E92C5" w14:textId="1814B8FD" w:rsidR="0001272C" w:rsidRPr="00805E65" w:rsidRDefault="0001272C" w:rsidP="0001272C">
            <w:pPr>
              <w:pStyle w:val="TableParagraph"/>
              <w:ind w:left="125"/>
              <w:rPr>
                <w:sz w:val="24"/>
                <w:szCs w:val="24"/>
              </w:rPr>
            </w:pPr>
            <w:r w:rsidRPr="00805E65">
              <w:rPr>
                <w:color w:val="000000"/>
                <w:sz w:val="24"/>
                <w:szCs w:val="24"/>
              </w:rPr>
              <w:t>1.1</w:t>
            </w:r>
          </w:p>
        </w:tc>
        <w:tc>
          <w:tcPr>
            <w:tcW w:w="679" w:type="dxa"/>
            <w:tcBorders>
              <w:top w:val="nil"/>
              <w:left w:val="nil"/>
              <w:bottom w:val="nil"/>
              <w:right w:val="nil"/>
            </w:tcBorders>
            <w:shd w:val="clear" w:color="auto" w:fill="auto"/>
            <w:vAlign w:val="bottom"/>
          </w:tcPr>
          <w:p w14:paraId="3A713BA0" w14:textId="6E0990F5" w:rsidR="0001272C" w:rsidRPr="00805E65" w:rsidRDefault="0001272C" w:rsidP="0001272C">
            <w:pPr>
              <w:pStyle w:val="TableParagraph"/>
              <w:ind w:left="126"/>
              <w:rPr>
                <w:sz w:val="24"/>
                <w:szCs w:val="24"/>
              </w:rPr>
            </w:pPr>
            <w:r w:rsidRPr="00805E65">
              <w:rPr>
                <w:color w:val="000000"/>
                <w:sz w:val="24"/>
                <w:szCs w:val="24"/>
              </w:rPr>
              <w:t>1.1</w:t>
            </w:r>
          </w:p>
        </w:tc>
        <w:tc>
          <w:tcPr>
            <w:tcW w:w="655" w:type="dxa"/>
            <w:tcBorders>
              <w:top w:val="nil"/>
              <w:left w:val="nil"/>
              <w:bottom w:val="nil"/>
              <w:right w:val="nil"/>
            </w:tcBorders>
            <w:shd w:val="clear" w:color="auto" w:fill="auto"/>
            <w:vAlign w:val="bottom"/>
          </w:tcPr>
          <w:p w14:paraId="25093B79" w14:textId="000AF90D" w:rsidR="0001272C" w:rsidRPr="00805E65" w:rsidRDefault="0001272C" w:rsidP="0001272C">
            <w:pPr>
              <w:pStyle w:val="TableParagraph"/>
              <w:ind w:left="129"/>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6E3B5C55" w14:textId="40010685" w:rsidR="0001272C" w:rsidRPr="00805E65" w:rsidRDefault="0001272C" w:rsidP="0001272C">
            <w:pPr>
              <w:pStyle w:val="TableParagraph"/>
              <w:ind w:left="127"/>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76521EBD" w14:textId="0263E8E6" w:rsidR="0001272C" w:rsidRPr="00805E65" w:rsidRDefault="0001272C" w:rsidP="0001272C">
            <w:pPr>
              <w:pStyle w:val="TableParagraph"/>
              <w:ind w:left="125"/>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47722E39" w14:textId="4DEA72BB" w:rsidR="0001272C" w:rsidRPr="00805E65" w:rsidRDefault="0001272C" w:rsidP="0001272C">
            <w:pPr>
              <w:pStyle w:val="TableParagraph"/>
              <w:ind w:left="131"/>
              <w:rPr>
                <w:sz w:val="24"/>
                <w:szCs w:val="24"/>
              </w:rPr>
            </w:pPr>
            <w:r w:rsidRPr="00805E65">
              <w:rPr>
                <w:color w:val="000000"/>
                <w:sz w:val="24"/>
                <w:szCs w:val="24"/>
              </w:rPr>
              <w:t>1.1</w:t>
            </w:r>
          </w:p>
        </w:tc>
        <w:tc>
          <w:tcPr>
            <w:tcW w:w="657" w:type="dxa"/>
            <w:tcBorders>
              <w:top w:val="nil"/>
              <w:left w:val="nil"/>
              <w:bottom w:val="nil"/>
              <w:right w:val="nil"/>
            </w:tcBorders>
            <w:shd w:val="clear" w:color="auto" w:fill="auto"/>
            <w:vAlign w:val="bottom"/>
          </w:tcPr>
          <w:p w14:paraId="02641A66" w14:textId="36404C19" w:rsidR="0001272C" w:rsidRPr="00805E65" w:rsidRDefault="0001272C" w:rsidP="0001272C">
            <w:pPr>
              <w:pStyle w:val="TableParagraph"/>
              <w:ind w:left="129"/>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55557ECA" w14:textId="5BB43598" w:rsidR="0001272C" w:rsidRPr="00805E65" w:rsidRDefault="0001272C" w:rsidP="0001272C">
            <w:pPr>
              <w:pStyle w:val="TableParagraph"/>
              <w:ind w:left="132"/>
              <w:rPr>
                <w:sz w:val="24"/>
                <w:szCs w:val="24"/>
              </w:rPr>
            </w:pPr>
            <w:r w:rsidRPr="00805E65">
              <w:rPr>
                <w:color w:val="000000"/>
                <w:sz w:val="24"/>
                <w:szCs w:val="24"/>
              </w:rPr>
              <w:t>1.1</w:t>
            </w:r>
          </w:p>
        </w:tc>
      </w:tr>
      <w:tr w:rsidR="0001272C" w:rsidRPr="00805E65" w14:paraId="3357A875" w14:textId="77777777" w:rsidTr="00E316BE">
        <w:trPr>
          <w:trHeight w:val="319"/>
        </w:trPr>
        <w:tc>
          <w:tcPr>
            <w:tcW w:w="1490" w:type="dxa"/>
          </w:tcPr>
          <w:p w14:paraId="01AA96F0" w14:textId="29E425AE" w:rsidR="0001272C" w:rsidRPr="00805E65" w:rsidRDefault="0001272C" w:rsidP="0001272C">
            <w:pPr>
              <w:pStyle w:val="TableParagraph"/>
              <w:rPr>
                <w:sz w:val="24"/>
                <w:szCs w:val="24"/>
              </w:rPr>
            </w:pPr>
            <w:r w:rsidRPr="00805E65">
              <w:rPr>
                <w:sz w:val="24"/>
                <w:szCs w:val="24"/>
              </w:rPr>
              <w:t>GHD (Garhwa)</w:t>
            </w:r>
          </w:p>
        </w:tc>
        <w:tc>
          <w:tcPr>
            <w:tcW w:w="650" w:type="dxa"/>
            <w:tcBorders>
              <w:top w:val="nil"/>
              <w:left w:val="nil"/>
              <w:bottom w:val="nil"/>
              <w:right w:val="nil"/>
            </w:tcBorders>
            <w:shd w:val="clear" w:color="auto" w:fill="auto"/>
            <w:vAlign w:val="bottom"/>
          </w:tcPr>
          <w:p w14:paraId="086D188F" w14:textId="2B78F23E" w:rsidR="0001272C" w:rsidRPr="00805E65" w:rsidRDefault="0001272C" w:rsidP="0001272C">
            <w:pPr>
              <w:pStyle w:val="TableParagraph"/>
              <w:rPr>
                <w:sz w:val="24"/>
                <w:szCs w:val="24"/>
              </w:rPr>
            </w:pPr>
            <w:r w:rsidRPr="00805E65">
              <w:rPr>
                <w:color w:val="000000"/>
                <w:sz w:val="24"/>
                <w:szCs w:val="24"/>
              </w:rPr>
              <w:t>8.33</w:t>
            </w:r>
          </w:p>
        </w:tc>
        <w:tc>
          <w:tcPr>
            <w:tcW w:w="654" w:type="dxa"/>
            <w:tcBorders>
              <w:top w:val="nil"/>
              <w:left w:val="nil"/>
              <w:bottom w:val="nil"/>
              <w:right w:val="nil"/>
            </w:tcBorders>
            <w:shd w:val="clear" w:color="auto" w:fill="auto"/>
            <w:vAlign w:val="bottom"/>
          </w:tcPr>
          <w:p w14:paraId="5C53CF3C" w14:textId="59F20F2F" w:rsidR="0001272C" w:rsidRPr="00805E65" w:rsidRDefault="0001272C" w:rsidP="0001272C">
            <w:pPr>
              <w:pStyle w:val="TableParagraph"/>
              <w:ind w:left="118"/>
              <w:rPr>
                <w:sz w:val="24"/>
                <w:szCs w:val="24"/>
              </w:rPr>
            </w:pPr>
            <w:r w:rsidRPr="00805E65">
              <w:rPr>
                <w:color w:val="000000"/>
                <w:sz w:val="24"/>
                <w:szCs w:val="24"/>
              </w:rPr>
              <w:t>15</w:t>
            </w:r>
          </w:p>
        </w:tc>
        <w:tc>
          <w:tcPr>
            <w:tcW w:w="759" w:type="dxa"/>
            <w:tcBorders>
              <w:top w:val="nil"/>
              <w:left w:val="nil"/>
              <w:bottom w:val="nil"/>
              <w:right w:val="nil"/>
            </w:tcBorders>
            <w:shd w:val="clear" w:color="auto" w:fill="auto"/>
            <w:vAlign w:val="bottom"/>
          </w:tcPr>
          <w:p w14:paraId="164224DB" w14:textId="363D7609" w:rsidR="0001272C" w:rsidRPr="00805E65" w:rsidRDefault="0001272C" w:rsidP="0001272C">
            <w:pPr>
              <w:pStyle w:val="TableParagraph"/>
              <w:ind w:left="119"/>
              <w:rPr>
                <w:sz w:val="24"/>
                <w:szCs w:val="24"/>
              </w:rPr>
            </w:pPr>
            <w:r w:rsidRPr="00805E65">
              <w:rPr>
                <w:color w:val="000000"/>
                <w:sz w:val="24"/>
                <w:szCs w:val="24"/>
              </w:rPr>
              <w:t>14.3</w:t>
            </w:r>
          </w:p>
        </w:tc>
        <w:tc>
          <w:tcPr>
            <w:tcW w:w="767" w:type="dxa"/>
            <w:tcBorders>
              <w:top w:val="nil"/>
              <w:left w:val="nil"/>
              <w:bottom w:val="nil"/>
              <w:right w:val="nil"/>
            </w:tcBorders>
            <w:shd w:val="clear" w:color="auto" w:fill="auto"/>
            <w:vAlign w:val="bottom"/>
          </w:tcPr>
          <w:p w14:paraId="028C979D" w14:textId="6EE609B0" w:rsidR="0001272C" w:rsidRPr="00805E65" w:rsidRDefault="0001272C" w:rsidP="0001272C">
            <w:pPr>
              <w:pStyle w:val="TableParagraph"/>
              <w:ind w:left="127"/>
              <w:rPr>
                <w:sz w:val="24"/>
                <w:szCs w:val="24"/>
              </w:rPr>
            </w:pPr>
            <w:r w:rsidRPr="00805E65">
              <w:rPr>
                <w:color w:val="000000"/>
                <w:sz w:val="24"/>
                <w:szCs w:val="24"/>
              </w:rPr>
              <w:t>10.66</w:t>
            </w:r>
          </w:p>
        </w:tc>
        <w:tc>
          <w:tcPr>
            <w:tcW w:w="764" w:type="dxa"/>
            <w:tcBorders>
              <w:top w:val="nil"/>
              <w:left w:val="nil"/>
              <w:bottom w:val="nil"/>
              <w:right w:val="nil"/>
            </w:tcBorders>
            <w:shd w:val="clear" w:color="auto" w:fill="auto"/>
            <w:vAlign w:val="bottom"/>
          </w:tcPr>
          <w:p w14:paraId="66A12266" w14:textId="0A0E9DA7" w:rsidR="0001272C" w:rsidRPr="00805E65" w:rsidRDefault="0001272C" w:rsidP="0001272C">
            <w:pPr>
              <w:pStyle w:val="TableParagraph"/>
              <w:ind w:left="125"/>
              <w:rPr>
                <w:sz w:val="24"/>
                <w:szCs w:val="24"/>
              </w:rPr>
            </w:pPr>
            <w:r w:rsidRPr="00805E65">
              <w:rPr>
                <w:color w:val="000000"/>
                <w:sz w:val="24"/>
                <w:szCs w:val="24"/>
              </w:rPr>
              <w:t>10.25</w:t>
            </w:r>
          </w:p>
        </w:tc>
        <w:tc>
          <w:tcPr>
            <w:tcW w:w="679" w:type="dxa"/>
            <w:tcBorders>
              <w:top w:val="nil"/>
              <w:left w:val="nil"/>
              <w:bottom w:val="nil"/>
              <w:right w:val="nil"/>
            </w:tcBorders>
            <w:shd w:val="clear" w:color="auto" w:fill="auto"/>
            <w:vAlign w:val="bottom"/>
          </w:tcPr>
          <w:p w14:paraId="4EB17E05" w14:textId="6DC2B4C1" w:rsidR="0001272C" w:rsidRPr="00805E65" w:rsidRDefault="0001272C" w:rsidP="0001272C">
            <w:pPr>
              <w:pStyle w:val="TableParagraph"/>
              <w:ind w:left="126"/>
              <w:rPr>
                <w:sz w:val="24"/>
                <w:szCs w:val="24"/>
              </w:rPr>
            </w:pPr>
            <w:r w:rsidRPr="00805E65">
              <w:rPr>
                <w:color w:val="000000"/>
                <w:sz w:val="24"/>
                <w:szCs w:val="24"/>
              </w:rPr>
              <w:t>8.93</w:t>
            </w:r>
          </w:p>
        </w:tc>
        <w:tc>
          <w:tcPr>
            <w:tcW w:w="655" w:type="dxa"/>
            <w:tcBorders>
              <w:top w:val="nil"/>
              <w:left w:val="nil"/>
              <w:bottom w:val="nil"/>
              <w:right w:val="nil"/>
            </w:tcBorders>
            <w:shd w:val="clear" w:color="auto" w:fill="auto"/>
            <w:vAlign w:val="bottom"/>
          </w:tcPr>
          <w:p w14:paraId="0A3C63EE" w14:textId="619D4CF1" w:rsidR="0001272C" w:rsidRPr="00805E65" w:rsidRDefault="0001272C" w:rsidP="0001272C">
            <w:pPr>
              <w:pStyle w:val="TableParagraph"/>
              <w:ind w:left="129"/>
              <w:rPr>
                <w:sz w:val="24"/>
                <w:szCs w:val="24"/>
              </w:rPr>
            </w:pPr>
            <w:r w:rsidRPr="00805E65">
              <w:rPr>
                <w:color w:val="000000"/>
                <w:sz w:val="24"/>
                <w:szCs w:val="24"/>
              </w:rPr>
              <w:t>26</w:t>
            </w:r>
          </w:p>
        </w:tc>
        <w:tc>
          <w:tcPr>
            <w:tcW w:w="659" w:type="dxa"/>
            <w:tcBorders>
              <w:top w:val="nil"/>
              <w:left w:val="nil"/>
              <w:bottom w:val="nil"/>
              <w:right w:val="nil"/>
            </w:tcBorders>
            <w:shd w:val="clear" w:color="auto" w:fill="auto"/>
            <w:vAlign w:val="bottom"/>
          </w:tcPr>
          <w:p w14:paraId="49D25A55" w14:textId="6A9DAB11" w:rsidR="0001272C" w:rsidRPr="00805E65" w:rsidRDefault="0001272C" w:rsidP="0001272C">
            <w:pPr>
              <w:pStyle w:val="TableParagraph"/>
              <w:ind w:left="127"/>
              <w:rPr>
                <w:sz w:val="24"/>
                <w:szCs w:val="24"/>
              </w:rPr>
            </w:pPr>
            <w:r w:rsidRPr="00805E65">
              <w:rPr>
                <w:color w:val="000000"/>
                <w:sz w:val="24"/>
                <w:szCs w:val="24"/>
              </w:rPr>
              <w:t>24.9</w:t>
            </w:r>
          </w:p>
        </w:tc>
        <w:tc>
          <w:tcPr>
            <w:tcW w:w="654" w:type="dxa"/>
            <w:tcBorders>
              <w:top w:val="nil"/>
              <w:left w:val="nil"/>
              <w:bottom w:val="nil"/>
              <w:right w:val="nil"/>
            </w:tcBorders>
            <w:shd w:val="clear" w:color="auto" w:fill="auto"/>
            <w:vAlign w:val="bottom"/>
          </w:tcPr>
          <w:p w14:paraId="25E0438D" w14:textId="3DB88C22" w:rsidR="0001272C" w:rsidRPr="00805E65" w:rsidRDefault="0001272C" w:rsidP="0001272C">
            <w:pPr>
              <w:pStyle w:val="TableParagraph"/>
              <w:ind w:left="125"/>
              <w:rPr>
                <w:sz w:val="24"/>
                <w:szCs w:val="24"/>
              </w:rPr>
            </w:pPr>
            <w:r w:rsidRPr="00805E65">
              <w:rPr>
                <w:color w:val="000000"/>
                <w:sz w:val="24"/>
                <w:szCs w:val="24"/>
              </w:rPr>
              <w:t>23.2</w:t>
            </w:r>
          </w:p>
        </w:tc>
        <w:tc>
          <w:tcPr>
            <w:tcW w:w="654" w:type="dxa"/>
            <w:tcBorders>
              <w:top w:val="nil"/>
              <w:left w:val="nil"/>
              <w:bottom w:val="nil"/>
              <w:right w:val="nil"/>
            </w:tcBorders>
            <w:shd w:val="clear" w:color="auto" w:fill="auto"/>
            <w:vAlign w:val="bottom"/>
          </w:tcPr>
          <w:p w14:paraId="278C3571" w14:textId="6BE4CFD6" w:rsidR="0001272C" w:rsidRPr="00805E65" w:rsidRDefault="0001272C" w:rsidP="0001272C">
            <w:pPr>
              <w:pStyle w:val="TableParagraph"/>
              <w:ind w:left="131"/>
              <w:rPr>
                <w:sz w:val="24"/>
                <w:szCs w:val="24"/>
              </w:rPr>
            </w:pPr>
            <w:r w:rsidRPr="00805E65">
              <w:rPr>
                <w:color w:val="000000"/>
                <w:sz w:val="24"/>
                <w:szCs w:val="24"/>
              </w:rPr>
              <w:t>21.5</w:t>
            </w:r>
          </w:p>
        </w:tc>
        <w:tc>
          <w:tcPr>
            <w:tcW w:w="657" w:type="dxa"/>
            <w:tcBorders>
              <w:top w:val="nil"/>
              <w:left w:val="nil"/>
              <w:bottom w:val="nil"/>
              <w:right w:val="nil"/>
            </w:tcBorders>
            <w:shd w:val="clear" w:color="auto" w:fill="auto"/>
            <w:vAlign w:val="bottom"/>
          </w:tcPr>
          <w:p w14:paraId="48EAF2E3" w14:textId="44063CA1" w:rsidR="0001272C" w:rsidRPr="00805E65" w:rsidRDefault="0001272C" w:rsidP="0001272C">
            <w:pPr>
              <w:pStyle w:val="TableParagraph"/>
              <w:ind w:left="129"/>
              <w:rPr>
                <w:sz w:val="24"/>
                <w:szCs w:val="24"/>
              </w:rPr>
            </w:pPr>
            <w:r w:rsidRPr="00805E65">
              <w:rPr>
                <w:color w:val="000000"/>
                <w:sz w:val="24"/>
                <w:szCs w:val="24"/>
              </w:rPr>
              <w:t>20</w:t>
            </w:r>
          </w:p>
        </w:tc>
        <w:tc>
          <w:tcPr>
            <w:tcW w:w="645" w:type="dxa"/>
            <w:tcBorders>
              <w:top w:val="nil"/>
              <w:left w:val="nil"/>
              <w:bottom w:val="nil"/>
              <w:right w:val="nil"/>
            </w:tcBorders>
            <w:shd w:val="clear" w:color="auto" w:fill="auto"/>
            <w:vAlign w:val="bottom"/>
          </w:tcPr>
          <w:p w14:paraId="7874C933" w14:textId="3E50B7F1" w:rsidR="0001272C" w:rsidRPr="00805E65" w:rsidRDefault="0001272C" w:rsidP="0001272C">
            <w:pPr>
              <w:pStyle w:val="TableParagraph"/>
              <w:ind w:left="132"/>
              <w:rPr>
                <w:sz w:val="24"/>
                <w:szCs w:val="24"/>
              </w:rPr>
            </w:pPr>
            <w:r w:rsidRPr="00805E65">
              <w:rPr>
                <w:color w:val="000000"/>
                <w:sz w:val="24"/>
                <w:szCs w:val="24"/>
              </w:rPr>
              <w:t>18.3</w:t>
            </w:r>
          </w:p>
        </w:tc>
      </w:tr>
      <w:tr w:rsidR="0001272C" w:rsidRPr="00805E65" w14:paraId="308209C3" w14:textId="77777777" w:rsidTr="00E316BE">
        <w:trPr>
          <w:trHeight w:val="315"/>
        </w:trPr>
        <w:tc>
          <w:tcPr>
            <w:tcW w:w="1490" w:type="dxa"/>
          </w:tcPr>
          <w:p w14:paraId="44E65EF4" w14:textId="30865E20" w:rsidR="0001272C" w:rsidRPr="00805E65" w:rsidRDefault="0001272C" w:rsidP="0001272C">
            <w:pPr>
              <w:pStyle w:val="TableParagraph"/>
              <w:spacing w:line="268" w:lineRule="exact"/>
              <w:rPr>
                <w:sz w:val="24"/>
                <w:szCs w:val="24"/>
              </w:rPr>
            </w:pPr>
            <w:r w:rsidRPr="00805E65">
              <w:rPr>
                <w:sz w:val="24"/>
                <w:szCs w:val="24"/>
              </w:rPr>
              <w:t>GODA (Godda)</w:t>
            </w:r>
          </w:p>
        </w:tc>
        <w:tc>
          <w:tcPr>
            <w:tcW w:w="650" w:type="dxa"/>
            <w:tcBorders>
              <w:top w:val="nil"/>
              <w:left w:val="nil"/>
              <w:bottom w:val="nil"/>
              <w:right w:val="nil"/>
            </w:tcBorders>
            <w:shd w:val="clear" w:color="auto" w:fill="auto"/>
            <w:vAlign w:val="bottom"/>
          </w:tcPr>
          <w:p w14:paraId="54D5974C" w14:textId="39AD6F05" w:rsidR="0001272C" w:rsidRPr="00805E65" w:rsidRDefault="0001272C" w:rsidP="0001272C">
            <w:pPr>
              <w:pStyle w:val="TableParagraph"/>
              <w:spacing w:line="268" w:lineRule="exact"/>
              <w:rPr>
                <w:sz w:val="24"/>
                <w:szCs w:val="24"/>
              </w:rPr>
            </w:pPr>
            <w:r w:rsidRPr="00805E65">
              <w:rPr>
                <w:color w:val="000000"/>
                <w:sz w:val="24"/>
                <w:szCs w:val="24"/>
              </w:rPr>
              <w:t>4.89</w:t>
            </w:r>
          </w:p>
        </w:tc>
        <w:tc>
          <w:tcPr>
            <w:tcW w:w="654" w:type="dxa"/>
            <w:tcBorders>
              <w:top w:val="nil"/>
              <w:left w:val="nil"/>
              <w:bottom w:val="nil"/>
              <w:right w:val="nil"/>
            </w:tcBorders>
            <w:shd w:val="clear" w:color="auto" w:fill="auto"/>
            <w:vAlign w:val="bottom"/>
          </w:tcPr>
          <w:p w14:paraId="211A2497" w14:textId="4D88DDD2" w:rsidR="0001272C" w:rsidRPr="00805E65" w:rsidRDefault="0001272C" w:rsidP="0001272C">
            <w:pPr>
              <w:pStyle w:val="TableParagraph"/>
              <w:spacing w:line="268" w:lineRule="exact"/>
              <w:ind w:left="118"/>
              <w:rPr>
                <w:sz w:val="24"/>
                <w:szCs w:val="24"/>
              </w:rPr>
            </w:pPr>
            <w:r w:rsidRPr="00805E65">
              <w:rPr>
                <w:color w:val="000000"/>
                <w:sz w:val="24"/>
                <w:szCs w:val="24"/>
              </w:rPr>
              <w:t>4.69</w:t>
            </w:r>
          </w:p>
        </w:tc>
        <w:tc>
          <w:tcPr>
            <w:tcW w:w="759" w:type="dxa"/>
            <w:tcBorders>
              <w:top w:val="nil"/>
              <w:left w:val="nil"/>
              <w:bottom w:val="nil"/>
              <w:right w:val="nil"/>
            </w:tcBorders>
            <w:shd w:val="clear" w:color="auto" w:fill="auto"/>
            <w:vAlign w:val="bottom"/>
          </w:tcPr>
          <w:p w14:paraId="02FA7081" w14:textId="16B29450" w:rsidR="0001272C" w:rsidRPr="00805E65" w:rsidRDefault="0001272C" w:rsidP="0001272C">
            <w:pPr>
              <w:pStyle w:val="TableParagraph"/>
              <w:spacing w:line="268" w:lineRule="exact"/>
              <w:ind w:left="119"/>
              <w:rPr>
                <w:sz w:val="24"/>
                <w:szCs w:val="24"/>
              </w:rPr>
            </w:pPr>
            <w:r w:rsidRPr="00805E65">
              <w:rPr>
                <w:color w:val="000000"/>
                <w:sz w:val="24"/>
                <w:szCs w:val="24"/>
              </w:rPr>
              <w:t>6.31</w:t>
            </w:r>
          </w:p>
        </w:tc>
        <w:tc>
          <w:tcPr>
            <w:tcW w:w="767" w:type="dxa"/>
            <w:tcBorders>
              <w:top w:val="nil"/>
              <w:left w:val="nil"/>
              <w:bottom w:val="nil"/>
              <w:right w:val="nil"/>
            </w:tcBorders>
            <w:shd w:val="clear" w:color="auto" w:fill="auto"/>
            <w:vAlign w:val="bottom"/>
          </w:tcPr>
          <w:p w14:paraId="5CBAA874" w14:textId="5BF07E6D" w:rsidR="0001272C" w:rsidRPr="00805E65" w:rsidRDefault="0001272C" w:rsidP="0001272C">
            <w:pPr>
              <w:pStyle w:val="TableParagraph"/>
              <w:spacing w:line="268" w:lineRule="exact"/>
              <w:ind w:left="127"/>
              <w:rPr>
                <w:sz w:val="24"/>
                <w:szCs w:val="24"/>
              </w:rPr>
            </w:pPr>
            <w:r w:rsidRPr="00805E65">
              <w:rPr>
                <w:color w:val="000000"/>
                <w:sz w:val="24"/>
                <w:szCs w:val="24"/>
              </w:rPr>
              <w:t>4.32</w:t>
            </w:r>
          </w:p>
        </w:tc>
        <w:tc>
          <w:tcPr>
            <w:tcW w:w="764" w:type="dxa"/>
            <w:tcBorders>
              <w:top w:val="nil"/>
              <w:left w:val="nil"/>
              <w:bottom w:val="nil"/>
              <w:right w:val="nil"/>
            </w:tcBorders>
            <w:shd w:val="clear" w:color="auto" w:fill="auto"/>
            <w:vAlign w:val="bottom"/>
          </w:tcPr>
          <w:p w14:paraId="7FDD4EB1" w14:textId="342F12BC" w:rsidR="0001272C" w:rsidRPr="00805E65" w:rsidRDefault="0001272C" w:rsidP="0001272C">
            <w:pPr>
              <w:pStyle w:val="TableParagraph"/>
              <w:spacing w:line="268" w:lineRule="exact"/>
              <w:ind w:left="125"/>
              <w:rPr>
                <w:sz w:val="24"/>
                <w:szCs w:val="24"/>
              </w:rPr>
            </w:pPr>
            <w:r w:rsidRPr="00805E65">
              <w:rPr>
                <w:color w:val="000000"/>
                <w:sz w:val="24"/>
                <w:szCs w:val="24"/>
              </w:rPr>
              <w:t>4.69</w:t>
            </w:r>
          </w:p>
        </w:tc>
        <w:tc>
          <w:tcPr>
            <w:tcW w:w="679" w:type="dxa"/>
            <w:tcBorders>
              <w:top w:val="nil"/>
              <w:left w:val="nil"/>
              <w:bottom w:val="nil"/>
              <w:right w:val="nil"/>
            </w:tcBorders>
            <w:shd w:val="clear" w:color="auto" w:fill="auto"/>
            <w:vAlign w:val="bottom"/>
          </w:tcPr>
          <w:p w14:paraId="6820EA5D" w14:textId="0CEE88CC" w:rsidR="0001272C" w:rsidRPr="00805E65" w:rsidRDefault="0001272C" w:rsidP="0001272C">
            <w:pPr>
              <w:pStyle w:val="TableParagraph"/>
              <w:spacing w:line="268" w:lineRule="exact"/>
              <w:ind w:left="126"/>
              <w:rPr>
                <w:sz w:val="24"/>
                <w:szCs w:val="24"/>
              </w:rPr>
            </w:pPr>
            <w:r w:rsidRPr="00805E65">
              <w:rPr>
                <w:color w:val="000000"/>
                <w:sz w:val="24"/>
                <w:szCs w:val="24"/>
              </w:rPr>
              <w:t>5.62</w:t>
            </w:r>
          </w:p>
        </w:tc>
        <w:tc>
          <w:tcPr>
            <w:tcW w:w="655" w:type="dxa"/>
            <w:tcBorders>
              <w:top w:val="nil"/>
              <w:left w:val="nil"/>
              <w:bottom w:val="nil"/>
              <w:right w:val="nil"/>
            </w:tcBorders>
            <w:shd w:val="clear" w:color="auto" w:fill="auto"/>
            <w:vAlign w:val="bottom"/>
          </w:tcPr>
          <w:p w14:paraId="51CBDA9C" w14:textId="3602AD10" w:rsidR="0001272C" w:rsidRPr="00805E65" w:rsidRDefault="0001272C" w:rsidP="0001272C">
            <w:pPr>
              <w:pStyle w:val="TableParagraph"/>
              <w:spacing w:line="268" w:lineRule="exact"/>
              <w:ind w:left="129"/>
              <w:rPr>
                <w:sz w:val="24"/>
                <w:szCs w:val="24"/>
              </w:rPr>
            </w:pPr>
            <w:r w:rsidRPr="00805E65">
              <w:rPr>
                <w:color w:val="000000"/>
                <w:sz w:val="24"/>
                <w:szCs w:val="24"/>
              </w:rPr>
              <w:t>6.94</w:t>
            </w:r>
          </w:p>
        </w:tc>
        <w:tc>
          <w:tcPr>
            <w:tcW w:w="659" w:type="dxa"/>
            <w:tcBorders>
              <w:top w:val="nil"/>
              <w:left w:val="nil"/>
              <w:bottom w:val="nil"/>
              <w:right w:val="nil"/>
            </w:tcBorders>
            <w:shd w:val="clear" w:color="auto" w:fill="auto"/>
            <w:vAlign w:val="bottom"/>
          </w:tcPr>
          <w:p w14:paraId="148E70EF" w14:textId="1FB60612" w:rsidR="0001272C" w:rsidRPr="00805E65" w:rsidRDefault="0001272C" w:rsidP="0001272C">
            <w:pPr>
              <w:pStyle w:val="TableParagraph"/>
              <w:spacing w:line="268" w:lineRule="exact"/>
              <w:ind w:left="127"/>
              <w:rPr>
                <w:sz w:val="24"/>
                <w:szCs w:val="24"/>
              </w:rPr>
            </w:pPr>
            <w:r w:rsidRPr="00805E65">
              <w:rPr>
                <w:color w:val="000000"/>
                <w:sz w:val="24"/>
                <w:szCs w:val="24"/>
              </w:rPr>
              <w:t>5.66</w:t>
            </w:r>
          </w:p>
        </w:tc>
        <w:tc>
          <w:tcPr>
            <w:tcW w:w="654" w:type="dxa"/>
            <w:tcBorders>
              <w:top w:val="nil"/>
              <w:left w:val="nil"/>
              <w:bottom w:val="nil"/>
              <w:right w:val="nil"/>
            </w:tcBorders>
            <w:shd w:val="clear" w:color="auto" w:fill="auto"/>
            <w:vAlign w:val="bottom"/>
          </w:tcPr>
          <w:p w14:paraId="378F47A2" w14:textId="2513B06A" w:rsidR="0001272C" w:rsidRPr="00805E65" w:rsidRDefault="0001272C" w:rsidP="0001272C">
            <w:pPr>
              <w:pStyle w:val="TableParagraph"/>
              <w:spacing w:line="268" w:lineRule="exact"/>
              <w:ind w:left="125"/>
              <w:rPr>
                <w:sz w:val="24"/>
                <w:szCs w:val="24"/>
              </w:rPr>
            </w:pPr>
            <w:r w:rsidRPr="00805E65">
              <w:rPr>
                <w:color w:val="000000"/>
                <w:sz w:val="24"/>
                <w:szCs w:val="24"/>
              </w:rPr>
              <w:t>6.31</w:t>
            </w:r>
          </w:p>
        </w:tc>
        <w:tc>
          <w:tcPr>
            <w:tcW w:w="654" w:type="dxa"/>
            <w:tcBorders>
              <w:top w:val="nil"/>
              <w:left w:val="nil"/>
              <w:bottom w:val="nil"/>
              <w:right w:val="nil"/>
            </w:tcBorders>
            <w:shd w:val="clear" w:color="auto" w:fill="auto"/>
            <w:vAlign w:val="bottom"/>
          </w:tcPr>
          <w:p w14:paraId="0EBBDE48" w14:textId="7F639E1B" w:rsidR="0001272C" w:rsidRPr="00805E65" w:rsidRDefault="0001272C" w:rsidP="0001272C">
            <w:pPr>
              <w:pStyle w:val="TableParagraph"/>
              <w:spacing w:line="268" w:lineRule="exact"/>
              <w:ind w:left="131"/>
              <w:rPr>
                <w:sz w:val="24"/>
                <w:szCs w:val="24"/>
              </w:rPr>
            </w:pPr>
            <w:r w:rsidRPr="00805E65">
              <w:rPr>
                <w:color w:val="000000"/>
                <w:sz w:val="24"/>
                <w:szCs w:val="24"/>
              </w:rPr>
              <w:t>4.08</w:t>
            </w:r>
          </w:p>
        </w:tc>
        <w:tc>
          <w:tcPr>
            <w:tcW w:w="657" w:type="dxa"/>
            <w:tcBorders>
              <w:top w:val="nil"/>
              <w:left w:val="nil"/>
              <w:bottom w:val="nil"/>
              <w:right w:val="nil"/>
            </w:tcBorders>
            <w:shd w:val="clear" w:color="auto" w:fill="auto"/>
            <w:vAlign w:val="bottom"/>
          </w:tcPr>
          <w:p w14:paraId="584B2E1F" w14:textId="2BB57C94" w:rsidR="0001272C" w:rsidRPr="00805E65" w:rsidRDefault="0001272C" w:rsidP="0001272C">
            <w:pPr>
              <w:pStyle w:val="TableParagraph"/>
              <w:spacing w:line="268" w:lineRule="exact"/>
              <w:ind w:left="129"/>
              <w:rPr>
                <w:sz w:val="24"/>
                <w:szCs w:val="24"/>
              </w:rPr>
            </w:pPr>
            <w:r w:rsidRPr="00805E65">
              <w:rPr>
                <w:color w:val="000000"/>
                <w:sz w:val="24"/>
                <w:szCs w:val="24"/>
              </w:rPr>
              <w:t>3.51</w:t>
            </w:r>
          </w:p>
        </w:tc>
        <w:tc>
          <w:tcPr>
            <w:tcW w:w="645" w:type="dxa"/>
            <w:tcBorders>
              <w:top w:val="nil"/>
              <w:left w:val="nil"/>
              <w:bottom w:val="nil"/>
              <w:right w:val="nil"/>
            </w:tcBorders>
            <w:shd w:val="clear" w:color="auto" w:fill="auto"/>
            <w:vAlign w:val="bottom"/>
          </w:tcPr>
          <w:p w14:paraId="57353D6B" w14:textId="6C78FC86" w:rsidR="0001272C" w:rsidRPr="00805E65" w:rsidRDefault="0001272C" w:rsidP="0001272C">
            <w:pPr>
              <w:pStyle w:val="TableParagraph"/>
              <w:spacing w:line="268" w:lineRule="exact"/>
              <w:ind w:left="132"/>
              <w:rPr>
                <w:sz w:val="24"/>
                <w:szCs w:val="24"/>
              </w:rPr>
            </w:pPr>
            <w:r w:rsidRPr="00805E65">
              <w:rPr>
                <w:color w:val="000000"/>
                <w:sz w:val="24"/>
                <w:szCs w:val="24"/>
              </w:rPr>
              <w:t>3.98</w:t>
            </w:r>
          </w:p>
        </w:tc>
      </w:tr>
      <w:tr w:rsidR="0001272C" w:rsidRPr="00805E65" w14:paraId="4B8D79BF" w14:textId="77777777" w:rsidTr="00E316BE">
        <w:trPr>
          <w:trHeight w:val="318"/>
        </w:trPr>
        <w:tc>
          <w:tcPr>
            <w:tcW w:w="1490" w:type="dxa"/>
          </w:tcPr>
          <w:p w14:paraId="07BD5A28" w14:textId="2DD5CA44" w:rsidR="0001272C" w:rsidRPr="00805E65" w:rsidRDefault="0001272C" w:rsidP="0001272C">
            <w:pPr>
              <w:pStyle w:val="TableParagraph"/>
              <w:rPr>
                <w:sz w:val="24"/>
                <w:szCs w:val="24"/>
              </w:rPr>
            </w:pPr>
            <w:r w:rsidRPr="00805E65">
              <w:rPr>
                <w:sz w:val="24"/>
                <w:szCs w:val="24"/>
              </w:rPr>
              <w:t>CTR (Chatra)</w:t>
            </w:r>
          </w:p>
        </w:tc>
        <w:tc>
          <w:tcPr>
            <w:tcW w:w="650" w:type="dxa"/>
            <w:tcBorders>
              <w:top w:val="nil"/>
              <w:left w:val="nil"/>
              <w:bottom w:val="nil"/>
              <w:right w:val="nil"/>
            </w:tcBorders>
            <w:shd w:val="clear" w:color="auto" w:fill="auto"/>
            <w:vAlign w:val="bottom"/>
          </w:tcPr>
          <w:p w14:paraId="06385B9E" w14:textId="787C9ACF" w:rsidR="0001272C" w:rsidRPr="00805E65" w:rsidRDefault="0001272C" w:rsidP="0001272C">
            <w:pPr>
              <w:pStyle w:val="TableParagraph"/>
              <w:rPr>
                <w:sz w:val="24"/>
                <w:szCs w:val="24"/>
              </w:rPr>
            </w:pPr>
            <w:r w:rsidRPr="00805E65">
              <w:rPr>
                <w:color w:val="000000"/>
                <w:sz w:val="24"/>
                <w:szCs w:val="24"/>
              </w:rPr>
              <w:t>13.6</w:t>
            </w:r>
          </w:p>
        </w:tc>
        <w:tc>
          <w:tcPr>
            <w:tcW w:w="654" w:type="dxa"/>
            <w:tcBorders>
              <w:top w:val="nil"/>
              <w:left w:val="nil"/>
              <w:bottom w:val="nil"/>
              <w:right w:val="nil"/>
            </w:tcBorders>
            <w:shd w:val="clear" w:color="auto" w:fill="auto"/>
            <w:vAlign w:val="bottom"/>
          </w:tcPr>
          <w:p w14:paraId="3B1F80E2" w14:textId="5F4BFA66" w:rsidR="0001272C" w:rsidRPr="00805E65" w:rsidRDefault="0001272C" w:rsidP="0001272C">
            <w:pPr>
              <w:pStyle w:val="TableParagraph"/>
              <w:ind w:left="118"/>
              <w:rPr>
                <w:sz w:val="24"/>
                <w:szCs w:val="24"/>
              </w:rPr>
            </w:pPr>
            <w:r w:rsidRPr="00805E65">
              <w:rPr>
                <w:color w:val="000000"/>
                <w:sz w:val="24"/>
                <w:szCs w:val="24"/>
              </w:rPr>
              <w:t>19</w:t>
            </w:r>
          </w:p>
        </w:tc>
        <w:tc>
          <w:tcPr>
            <w:tcW w:w="759" w:type="dxa"/>
            <w:tcBorders>
              <w:top w:val="nil"/>
              <w:left w:val="nil"/>
              <w:bottom w:val="nil"/>
              <w:right w:val="nil"/>
            </w:tcBorders>
            <w:shd w:val="clear" w:color="auto" w:fill="auto"/>
            <w:vAlign w:val="bottom"/>
          </w:tcPr>
          <w:p w14:paraId="42A038B1" w14:textId="00D1F6FF" w:rsidR="0001272C" w:rsidRPr="00805E65" w:rsidRDefault="0001272C" w:rsidP="0001272C">
            <w:pPr>
              <w:pStyle w:val="TableParagraph"/>
              <w:ind w:left="119"/>
              <w:rPr>
                <w:sz w:val="24"/>
                <w:szCs w:val="24"/>
              </w:rPr>
            </w:pPr>
            <w:r w:rsidRPr="00805E65">
              <w:rPr>
                <w:color w:val="000000"/>
                <w:sz w:val="24"/>
                <w:szCs w:val="24"/>
              </w:rPr>
              <w:t>18.4</w:t>
            </w:r>
          </w:p>
        </w:tc>
        <w:tc>
          <w:tcPr>
            <w:tcW w:w="767" w:type="dxa"/>
            <w:tcBorders>
              <w:top w:val="nil"/>
              <w:left w:val="nil"/>
              <w:bottom w:val="nil"/>
              <w:right w:val="nil"/>
            </w:tcBorders>
            <w:shd w:val="clear" w:color="auto" w:fill="auto"/>
            <w:vAlign w:val="bottom"/>
          </w:tcPr>
          <w:p w14:paraId="17ABA8EF" w14:textId="11FD433F" w:rsidR="0001272C" w:rsidRPr="00805E65" w:rsidRDefault="0001272C" w:rsidP="0001272C">
            <w:pPr>
              <w:pStyle w:val="TableParagraph"/>
              <w:ind w:left="127"/>
              <w:rPr>
                <w:sz w:val="24"/>
                <w:szCs w:val="24"/>
              </w:rPr>
            </w:pPr>
            <w:r w:rsidRPr="00805E65">
              <w:rPr>
                <w:color w:val="000000"/>
                <w:sz w:val="24"/>
                <w:szCs w:val="24"/>
              </w:rPr>
              <w:t>18.6</w:t>
            </w:r>
          </w:p>
        </w:tc>
        <w:tc>
          <w:tcPr>
            <w:tcW w:w="764" w:type="dxa"/>
            <w:tcBorders>
              <w:top w:val="nil"/>
              <w:left w:val="nil"/>
              <w:bottom w:val="nil"/>
              <w:right w:val="nil"/>
            </w:tcBorders>
            <w:shd w:val="clear" w:color="auto" w:fill="auto"/>
            <w:vAlign w:val="bottom"/>
          </w:tcPr>
          <w:p w14:paraId="2F7C8901" w14:textId="3C097A9D" w:rsidR="0001272C" w:rsidRPr="00805E65" w:rsidRDefault="0001272C" w:rsidP="0001272C">
            <w:pPr>
              <w:pStyle w:val="TableParagraph"/>
              <w:ind w:left="125"/>
              <w:rPr>
                <w:sz w:val="24"/>
                <w:szCs w:val="24"/>
              </w:rPr>
            </w:pPr>
            <w:r w:rsidRPr="00805E65">
              <w:rPr>
                <w:color w:val="000000"/>
                <w:sz w:val="24"/>
                <w:szCs w:val="24"/>
              </w:rPr>
              <w:t>19</w:t>
            </w:r>
          </w:p>
        </w:tc>
        <w:tc>
          <w:tcPr>
            <w:tcW w:w="679" w:type="dxa"/>
            <w:tcBorders>
              <w:top w:val="nil"/>
              <w:left w:val="nil"/>
              <w:bottom w:val="nil"/>
              <w:right w:val="nil"/>
            </w:tcBorders>
            <w:shd w:val="clear" w:color="auto" w:fill="auto"/>
            <w:vAlign w:val="bottom"/>
          </w:tcPr>
          <w:p w14:paraId="57A0BD55" w14:textId="52B1BD40" w:rsidR="0001272C" w:rsidRPr="00805E65" w:rsidRDefault="0001272C" w:rsidP="0001272C">
            <w:pPr>
              <w:pStyle w:val="TableParagraph"/>
              <w:ind w:left="126"/>
              <w:rPr>
                <w:sz w:val="24"/>
                <w:szCs w:val="24"/>
              </w:rPr>
            </w:pPr>
            <w:r w:rsidRPr="00805E65">
              <w:rPr>
                <w:color w:val="000000"/>
                <w:sz w:val="24"/>
                <w:szCs w:val="24"/>
              </w:rPr>
              <w:t>14.6</w:t>
            </w:r>
          </w:p>
        </w:tc>
        <w:tc>
          <w:tcPr>
            <w:tcW w:w="655" w:type="dxa"/>
            <w:tcBorders>
              <w:top w:val="nil"/>
              <w:left w:val="nil"/>
              <w:bottom w:val="nil"/>
              <w:right w:val="nil"/>
            </w:tcBorders>
            <w:shd w:val="clear" w:color="auto" w:fill="auto"/>
            <w:vAlign w:val="bottom"/>
          </w:tcPr>
          <w:p w14:paraId="4C8C5B24" w14:textId="07B62B1A" w:rsidR="0001272C" w:rsidRPr="00805E65" w:rsidRDefault="0001272C" w:rsidP="0001272C">
            <w:pPr>
              <w:pStyle w:val="TableParagraph"/>
              <w:ind w:left="129"/>
              <w:rPr>
                <w:sz w:val="24"/>
                <w:szCs w:val="24"/>
              </w:rPr>
            </w:pPr>
            <w:r w:rsidRPr="00805E65">
              <w:rPr>
                <w:color w:val="000000"/>
                <w:sz w:val="24"/>
                <w:szCs w:val="24"/>
              </w:rPr>
              <w:t>15.4</w:t>
            </w:r>
          </w:p>
        </w:tc>
        <w:tc>
          <w:tcPr>
            <w:tcW w:w="659" w:type="dxa"/>
            <w:tcBorders>
              <w:top w:val="nil"/>
              <w:left w:val="nil"/>
              <w:bottom w:val="nil"/>
              <w:right w:val="nil"/>
            </w:tcBorders>
            <w:shd w:val="clear" w:color="auto" w:fill="auto"/>
            <w:vAlign w:val="bottom"/>
          </w:tcPr>
          <w:p w14:paraId="3F91582F" w14:textId="72A038AB" w:rsidR="0001272C" w:rsidRPr="00805E65" w:rsidRDefault="0001272C" w:rsidP="0001272C">
            <w:pPr>
              <w:pStyle w:val="TableParagraph"/>
              <w:ind w:left="127"/>
              <w:rPr>
                <w:sz w:val="24"/>
                <w:szCs w:val="24"/>
              </w:rPr>
            </w:pPr>
            <w:r w:rsidRPr="00805E65">
              <w:rPr>
                <w:color w:val="000000"/>
                <w:sz w:val="24"/>
                <w:szCs w:val="24"/>
              </w:rPr>
              <w:t>17.6</w:t>
            </w:r>
          </w:p>
        </w:tc>
        <w:tc>
          <w:tcPr>
            <w:tcW w:w="654" w:type="dxa"/>
            <w:tcBorders>
              <w:top w:val="nil"/>
              <w:left w:val="nil"/>
              <w:bottom w:val="nil"/>
              <w:right w:val="nil"/>
            </w:tcBorders>
            <w:shd w:val="clear" w:color="auto" w:fill="auto"/>
            <w:vAlign w:val="bottom"/>
          </w:tcPr>
          <w:p w14:paraId="45F0D053" w14:textId="07AAE91E" w:rsidR="0001272C" w:rsidRPr="00805E65" w:rsidRDefault="0001272C" w:rsidP="0001272C">
            <w:pPr>
              <w:pStyle w:val="TableParagraph"/>
              <w:ind w:left="125"/>
              <w:rPr>
                <w:sz w:val="24"/>
                <w:szCs w:val="24"/>
              </w:rPr>
            </w:pPr>
            <w:r w:rsidRPr="00805E65">
              <w:rPr>
                <w:color w:val="000000"/>
                <w:sz w:val="24"/>
                <w:szCs w:val="24"/>
              </w:rPr>
              <w:t>19.7</w:t>
            </w:r>
          </w:p>
        </w:tc>
        <w:tc>
          <w:tcPr>
            <w:tcW w:w="654" w:type="dxa"/>
            <w:tcBorders>
              <w:top w:val="nil"/>
              <w:left w:val="nil"/>
              <w:bottom w:val="nil"/>
              <w:right w:val="nil"/>
            </w:tcBorders>
            <w:shd w:val="clear" w:color="auto" w:fill="auto"/>
            <w:vAlign w:val="bottom"/>
          </w:tcPr>
          <w:p w14:paraId="4274E468" w14:textId="675C2D7F" w:rsidR="0001272C" w:rsidRPr="00805E65" w:rsidRDefault="0001272C" w:rsidP="0001272C">
            <w:pPr>
              <w:pStyle w:val="TableParagraph"/>
              <w:ind w:left="131"/>
              <w:rPr>
                <w:sz w:val="24"/>
                <w:szCs w:val="24"/>
              </w:rPr>
            </w:pPr>
            <w:r w:rsidRPr="00805E65">
              <w:rPr>
                <w:color w:val="000000"/>
                <w:sz w:val="24"/>
                <w:szCs w:val="24"/>
              </w:rPr>
              <w:t>10.8</w:t>
            </w:r>
          </w:p>
        </w:tc>
        <w:tc>
          <w:tcPr>
            <w:tcW w:w="657" w:type="dxa"/>
            <w:tcBorders>
              <w:top w:val="nil"/>
              <w:left w:val="nil"/>
              <w:bottom w:val="nil"/>
              <w:right w:val="nil"/>
            </w:tcBorders>
            <w:shd w:val="clear" w:color="auto" w:fill="auto"/>
            <w:vAlign w:val="bottom"/>
          </w:tcPr>
          <w:p w14:paraId="196B44F9" w14:textId="564A46AA" w:rsidR="0001272C" w:rsidRPr="00805E65" w:rsidRDefault="0001272C" w:rsidP="0001272C">
            <w:pPr>
              <w:pStyle w:val="TableParagraph"/>
              <w:ind w:left="129"/>
              <w:rPr>
                <w:sz w:val="24"/>
                <w:szCs w:val="24"/>
              </w:rPr>
            </w:pPr>
            <w:r w:rsidRPr="00805E65">
              <w:rPr>
                <w:color w:val="000000"/>
                <w:sz w:val="24"/>
                <w:szCs w:val="24"/>
              </w:rPr>
              <w:t>10.2</w:t>
            </w:r>
          </w:p>
        </w:tc>
        <w:tc>
          <w:tcPr>
            <w:tcW w:w="645" w:type="dxa"/>
            <w:tcBorders>
              <w:top w:val="nil"/>
              <w:left w:val="nil"/>
              <w:bottom w:val="nil"/>
              <w:right w:val="nil"/>
            </w:tcBorders>
            <w:shd w:val="clear" w:color="auto" w:fill="auto"/>
            <w:vAlign w:val="bottom"/>
          </w:tcPr>
          <w:p w14:paraId="4341BA1B" w14:textId="4E02E670" w:rsidR="0001272C" w:rsidRPr="00805E65" w:rsidRDefault="0001272C" w:rsidP="0001272C">
            <w:pPr>
              <w:pStyle w:val="TableParagraph"/>
              <w:ind w:left="132"/>
              <w:rPr>
                <w:sz w:val="24"/>
                <w:szCs w:val="24"/>
              </w:rPr>
            </w:pPr>
            <w:r w:rsidRPr="00805E65">
              <w:rPr>
                <w:color w:val="000000"/>
                <w:sz w:val="24"/>
                <w:szCs w:val="24"/>
              </w:rPr>
              <w:t>10.1</w:t>
            </w:r>
          </w:p>
        </w:tc>
      </w:tr>
      <w:tr w:rsidR="0001272C" w:rsidRPr="00805E65" w14:paraId="76DD7E70" w14:textId="77777777" w:rsidTr="00E316BE">
        <w:trPr>
          <w:trHeight w:val="319"/>
        </w:trPr>
        <w:tc>
          <w:tcPr>
            <w:tcW w:w="1490" w:type="dxa"/>
          </w:tcPr>
          <w:p w14:paraId="0D84695C" w14:textId="7DBD67F8" w:rsidR="0001272C" w:rsidRPr="00805E65" w:rsidRDefault="0001272C" w:rsidP="0001272C">
            <w:pPr>
              <w:pStyle w:val="TableParagraph"/>
              <w:rPr>
                <w:sz w:val="24"/>
                <w:szCs w:val="24"/>
              </w:rPr>
            </w:pPr>
            <w:r w:rsidRPr="00805E65">
              <w:rPr>
                <w:sz w:val="24"/>
                <w:szCs w:val="24"/>
              </w:rPr>
              <w:t>SBG (Sahibganj)</w:t>
            </w:r>
          </w:p>
        </w:tc>
        <w:tc>
          <w:tcPr>
            <w:tcW w:w="650" w:type="dxa"/>
            <w:tcBorders>
              <w:top w:val="nil"/>
              <w:left w:val="nil"/>
              <w:bottom w:val="nil"/>
              <w:right w:val="nil"/>
            </w:tcBorders>
            <w:shd w:val="clear" w:color="auto" w:fill="auto"/>
            <w:vAlign w:val="bottom"/>
          </w:tcPr>
          <w:p w14:paraId="2BCAA126" w14:textId="6727A78D" w:rsidR="0001272C" w:rsidRPr="00805E65" w:rsidRDefault="0001272C" w:rsidP="0001272C">
            <w:pPr>
              <w:pStyle w:val="TableParagraph"/>
              <w:rPr>
                <w:sz w:val="24"/>
                <w:szCs w:val="24"/>
              </w:rPr>
            </w:pPr>
            <w:r w:rsidRPr="00805E65">
              <w:rPr>
                <w:color w:val="000000"/>
                <w:sz w:val="24"/>
                <w:szCs w:val="24"/>
              </w:rPr>
              <w:t>13.4</w:t>
            </w:r>
          </w:p>
        </w:tc>
        <w:tc>
          <w:tcPr>
            <w:tcW w:w="654" w:type="dxa"/>
            <w:tcBorders>
              <w:top w:val="nil"/>
              <w:left w:val="nil"/>
              <w:bottom w:val="nil"/>
              <w:right w:val="nil"/>
            </w:tcBorders>
            <w:shd w:val="clear" w:color="auto" w:fill="auto"/>
            <w:vAlign w:val="bottom"/>
          </w:tcPr>
          <w:p w14:paraId="17950786" w14:textId="7753BFD6" w:rsidR="0001272C" w:rsidRPr="00805E65" w:rsidRDefault="0001272C" w:rsidP="0001272C">
            <w:pPr>
              <w:pStyle w:val="TableParagraph"/>
              <w:ind w:left="118"/>
              <w:rPr>
                <w:sz w:val="24"/>
                <w:szCs w:val="24"/>
              </w:rPr>
            </w:pPr>
            <w:r w:rsidRPr="00805E65">
              <w:rPr>
                <w:color w:val="000000"/>
                <w:sz w:val="24"/>
                <w:szCs w:val="24"/>
              </w:rPr>
              <w:t>13.8</w:t>
            </w:r>
          </w:p>
        </w:tc>
        <w:tc>
          <w:tcPr>
            <w:tcW w:w="759" w:type="dxa"/>
            <w:tcBorders>
              <w:top w:val="nil"/>
              <w:left w:val="nil"/>
              <w:bottom w:val="nil"/>
              <w:right w:val="nil"/>
            </w:tcBorders>
            <w:shd w:val="clear" w:color="auto" w:fill="auto"/>
            <w:vAlign w:val="bottom"/>
          </w:tcPr>
          <w:p w14:paraId="4B4E558E" w14:textId="62F36475" w:rsidR="0001272C" w:rsidRPr="00805E65" w:rsidRDefault="0001272C" w:rsidP="0001272C">
            <w:pPr>
              <w:pStyle w:val="TableParagraph"/>
              <w:ind w:left="239"/>
              <w:rPr>
                <w:sz w:val="24"/>
                <w:szCs w:val="24"/>
              </w:rPr>
            </w:pPr>
            <w:r w:rsidRPr="00805E65">
              <w:rPr>
                <w:color w:val="000000"/>
                <w:sz w:val="24"/>
                <w:szCs w:val="24"/>
              </w:rPr>
              <w:t>19</w:t>
            </w:r>
          </w:p>
        </w:tc>
        <w:tc>
          <w:tcPr>
            <w:tcW w:w="767" w:type="dxa"/>
            <w:tcBorders>
              <w:top w:val="nil"/>
              <w:left w:val="nil"/>
              <w:bottom w:val="nil"/>
              <w:right w:val="nil"/>
            </w:tcBorders>
            <w:shd w:val="clear" w:color="auto" w:fill="auto"/>
            <w:vAlign w:val="bottom"/>
          </w:tcPr>
          <w:p w14:paraId="1734F311" w14:textId="2E61D61D" w:rsidR="0001272C" w:rsidRPr="00805E65" w:rsidRDefault="0001272C" w:rsidP="0001272C">
            <w:pPr>
              <w:pStyle w:val="TableParagraph"/>
              <w:ind w:left="127"/>
              <w:rPr>
                <w:sz w:val="24"/>
                <w:szCs w:val="24"/>
              </w:rPr>
            </w:pPr>
            <w:r w:rsidRPr="00805E65">
              <w:rPr>
                <w:color w:val="000000"/>
                <w:sz w:val="24"/>
                <w:szCs w:val="24"/>
              </w:rPr>
              <w:t>18.7</w:t>
            </w:r>
          </w:p>
        </w:tc>
        <w:tc>
          <w:tcPr>
            <w:tcW w:w="764" w:type="dxa"/>
            <w:tcBorders>
              <w:top w:val="nil"/>
              <w:left w:val="nil"/>
              <w:bottom w:val="nil"/>
              <w:right w:val="nil"/>
            </w:tcBorders>
            <w:shd w:val="clear" w:color="auto" w:fill="auto"/>
            <w:vAlign w:val="bottom"/>
          </w:tcPr>
          <w:p w14:paraId="655D9BC8" w14:textId="7A5FE8CE" w:rsidR="0001272C" w:rsidRPr="00805E65" w:rsidRDefault="0001272C" w:rsidP="0001272C">
            <w:pPr>
              <w:pStyle w:val="TableParagraph"/>
              <w:ind w:left="125"/>
              <w:rPr>
                <w:sz w:val="24"/>
                <w:szCs w:val="24"/>
              </w:rPr>
            </w:pPr>
            <w:r w:rsidRPr="00805E65">
              <w:rPr>
                <w:color w:val="000000"/>
                <w:sz w:val="24"/>
                <w:szCs w:val="24"/>
              </w:rPr>
              <w:t>22.1</w:t>
            </w:r>
          </w:p>
        </w:tc>
        <w:tc>
          <w:tcPr>
            <w:tcW w:w="679" w:type="dxa"/>
            <w:tcBorders>
              <w:top w:val="nil"/>
              <w:left w:val="nil"/>
              <w:bottom w:val="nil"/>
              <w:right w:val="nil"/>
            </w:tcBorders>
            <w:shd w:val="clear" w:color="auto" w:fill="auto"/>
            <w:vAlign w:val="bottom"/>
          </w:tcPr>
          <w:p w14:paraId="532E21DE" w14:textId="4C73119C" w:rsidR="0001272C" w:rsidRPr="00805E65" w:rsidRDefault="0001272C" w:rsidP="0001272C">
            <w:pPr>
              <w:pStyle w:val="TableParagraph"/>
              <w:ind w:left="126"/>
              <w:rPr>
                <w:sz w:val="24"/>
                <w:szCs w:val="24"/>
              </w:rPr>
            </w:pPr>
            <w:r w:rsidRPr="00805E65">
              <w:rPr>
                <w:color w:val="000000"/>
                <w:sz w:val="24"/>
                <w:szCs w:val="24"/>
              </w:rPr>
              <w:t>20.6</w:t>
            </w:r>
          </w:p>
        </w:tc>
        <w:tc>
          <w:tcPr>
            <w:tcW w:w="655" w:type="dxa"/>
            <w:tcBorders>
              <w:top w:val="nil"/>
              <w:left w:val="nil"/>
              <w:bottom w:val="nil"/>
              <w:right w:val="nil"/>
            </w:tcBorders>
            <w:shd w:val="clear" w:color="auto" w:fill="auto"/>
            <w:vAlign w:val="bottom"/>
          </w:tcPr>
          <w:p w14:paraId="2BD6362A" w14:textId="7577615D" w:rsidR="0001272C" w:rsidRPr="00805E65" w:rsidRDefault="0001272C" w:rsidP="0001272C">
            <w:pPr>
              <w:pStyle w:val="TableParagraph"/>
              <w:ind w:left="129"/>
              <w:rPr>
                <w:sz w:val="24"/>
                <w:szCs w:val="24"/>
              </w:rPr>
            </w:pPr>
            <w:r w:rsidRPr="00805E65">
              <w:rPr>
                <w:color w:val="000000"/>
                <w:sz w:val="24"/>
                <w:szCs w:val="24"/>
              </w:rPr>
              <w:t>17.3</w:t>
            </w:r>
          </w:p>
        </w:tc>
        <w:tc>
          <w:tcPr>
            <w:tcW w:w="659" w:type="dxa"/>
            <w:tcBorders>
              <w:top w:val="nil"/>
              <w:left w:val="nil"/>
              <w:bottom w:val="nil"/>
              <w:right w:val="nil"/>
            </w:tcBorders>
            <w:shd w:val="clear" w:color="auto" w:fill="auto"/>
            <w:vAlign w:val="bottom"/>
          </w:tcPr>
          <w:p w14:paraId="53E8AE0B" w14:textId="7FDF28DD" w:rsidR="0001272C" w:rsidRPr="00805E65" w:rsidRDefault="0001272C" w:rsidP="0001272C">
            <w:pPr>
              <w:pStyle w:val="TableParagraph"/>
              <w:ind w:left="127"/>
              <w:rPr>
                <w:sz w:val="24"/>
                <w:szCs w:val="24"/>
              </w:rPr>
            </w:pPr>
            <w:r w:rsidRPr="00805E65">
              <w:rPr>
                <w:color w:val="000000"/>
                <w:sz w:val="24"/>
                <w:szCs w:val="24"/>
              </w:rPr>
              <w:t>18.3</w:t>
            </w:r>
          </w:p>
        </w:tc>
        <w:tc>
          <w:tcPr>
            <w:tcW w:w="654" w:type="dxa"/>
            <w:tcBorders>
              <w:top w:val="nil"/>
              <w:left w:val="nil"/>
              <w:bottom w:val="nil"/>
              <w:right w:val="nil"/>
            </w:tcBorders>
            <w:shd w:val="clear" w:color="auto" w:fill="auto"/>
            <w:vAlign w:val="bottom"/>
          </w:tcPr>
          <w:p w14:paraId="2069AC19" w14:textId="2F2F9EB2" w:rsidR="0001272C" w:rsidRPr="00805E65" w:rsidRDefault="0001272C" w:rsidP="0001272C">
            <w:pPr>
              <w:pStyle w:val="TableParagraph"/>
              <w:ind w:left="125"/>
              <w:rPr>
                <w:sz w:val="24"/>
                <w:szCs w:val="24"/>
              </w:rPr>
            </w:pPr>
            <w:r w:rsidRPr="00805E65">
              <w:rPr>
                <w:color w:val="000000"/>
                <w:sz w:val="24"/>
                <w:szCs w:val="24"/>
              </w:rPr>
              <w:t>14.3</w:t>
            </w:r>
          </w:p>
        </w:tc>
        <w:tc>
          <w:tcPr>
            <w:tcW w:w="654" w:type="dxa"/>
            <w:tcBorders>
              <w:top w:val="nil"/>
              <w:left w:val="nil"/>
              <w:bottom w:val="nil"/>
              <w:right w:val="nil"/>
            </w:tcBorders>
            <w:shd w:val="clear" w:color="auto" w:fill="auto"/>
            <w:vAlign w:val="bottom"/>
          </w:tcPr>
          <w:p w14:paraId="10FBF53B" w14:textId="50E7E89B" w:rsidR="0001272C" w:rsidRPr="00805E65" w:rsidRDefault="0001272C" w:rsidP="0001272C">
            <w:pPr>
              <w:pStyle w:val="TableParagraph"/>
              <w:ind w:left="131"/>
              <w:rPr>
                <w:sz w:val="24"/>
                <w:szCs w:val="24"/>
              </w:rPr>
            </w:pPr>
            <w:r w:rsidRPr="00805E65">
              <w:rPr>
                <w:color w:val="000000"/>
                <w:sz w:val="24"/>
                <w:szCs w:val="24"/>
              </w:rPr>
              <w:t>16.5</w:t>
            </w:r>
          </w:p>
        </w:tc>
        <w:tc>
          <w:tcPr>
            <w:tcW w:w="657" w:type="dxa"/>
            <w:tcBorders>
              <w:top w:val="nil"/>
              <w:left w:val="nil"/>
              <w:bottom w:val="nil"/>
              <w:right w:val="nil"/>
            </w:tcBorders>
            <w:shd w:val="clear" w:color="auto" w:fill="auto"/>
            <w:vAlign w:val="bottom"/>
          </w:tcPr>
          <w:p w14:paraId="2CFB8A1D" w14:textId="6BD36942" w:rsidR="0001272C" w:rsidRPr="00805E65" w:rsidRDefault="0001272C" w:rsidP="0001272C">
            <w:pPr>
              <w:pStyle w:val="TableParagraph"/>
              <w:ind w:left="129"/>
              <w:rPr>
                <w:sz w:val="24"/>
                <w:szCs w:val="24"/>
              </w:rPr>
            </w:pPr>
            <w:r w:rsidRPr="00805E65">
              <w:rPr>
                <w:color w:val="000000"/>
                <w:sz w:val="24"/>
                <w:szCs w:val="24"/>
              </w:rPr>
              <w:t>15.3</w:t>
            </w:r>
          </w:p>
        </w:tc>
        <w:tc>
          <w:tcPr>
            <w:tcW w:w="645" w:type="dxa"/>
            <w:tcBorders>
              <w:top w:val="nil"/>
              <w:left w:val="nil"/>
              <w:bottom w:val="nil"/>
              <w:right w:val="nil"/>
            </w:tcBorders>
            <w:shd w:val="clear" w:color="auto" w:fill="auto"/>
            <w:vAlign w:val="bottom"/>
          </w:tcPr>
          <w:p w14:paraId="48EE3E6C" w14:textId="2879F8D9" w:rsidR="0001272C" w:rsidRPr="00805E65" w:rsidRDefault="0001272C" w:rsidP="0001272C">
            <w:pPr>
              <w:pStyle w:val="TableParagraph"/>
              <w:ind w:left="132"/>
              <w:rPr>
                <w:sz w:val="24"/>
                <w:szCs w:val="24"/>
              </w:rPr>
            </w:pPr>
            <w:r w:rsidRPr="00805E65">
              <w:rPr>
                <w:color w:val="000000"/>
                <w:sz w:val="24"/>
                <w:szCs w:val="24"/>
              </w:rPr>
              <w:t>20</w:t>
            </w:r>
          </w:p>
        </w:tc>
      </w:tr>
      <w:tr w:rsidR="0001272C" w:rsidRPr="00805E65" w14:paraId="56C33343" w14:textId="77777777" w:rsidTr="00E316BE">
        <w:trPr>
          <w:trHeight w:val="319"/>
        </w:trPr>
        <w:tc>
          <w:tcPr>
            <w:tcW w:w="1490" w:type="dxa"/>
          </w:tcPr>
          <w:p w14:paraId="2A487A49" w14:textId="1726F1D9" w:rsidR="0001272C" w:rsidRPr="00805E65" w:rsidRDefault="0001272C" w:rsidP="0001272C">
            <w:pPr>
              <w:pStyle w:val="TableParagraph"/>
              <w:spacing w:line="271" w:lineRule="exact"/>
              <w:rPr>
                <w:sz w:val="24"/>
                <w:szCs w:val="24"/>
              </w:rPr>
            </w:pPr>
            <w:r w:rsidRPr="00805E65">
              <w:rPr>
                <w:sz w:val="24"/>
                <w:szCs w:val="24"/>
              </w:rPr>
              <w:t xml:space="preserve">KQR </w:t>
            </w:r>
          </w:p>
        </w:tc>
        <w:tc>
          <w:tcPr>
            <w:tcW w:w="650" w:type="dxa"/>
            <w:tcBorders>
              <w:top w:val="nil"/>
              <w:left w:val="nil"/>
              <w:bottom w:val="nil"/>
              <w:right w:val="nil"/>
            </w:tcBorders>
            <w:shd w:val="clear" w:color="auto" w:fill="auto"/>
            <w:vAlign w:val="bottom"/>
          </w:tcPr>
          <w:p w14:paraId="39881611" w14:textId="6A4C57A6" w:rsidR="0001272C" w:rsidRPr="00805E65" w:rsidRDefault="0001272C" w:rsidP="0001272C">
            <w:pPr>
              <w:pStyle w:val="TableParagraph"/>
              <w:spacing w:line="271" w:lineRule="exact"/>
              <w:rPr>
                <w:sz w:val="24"/>
                <w:szCs w:val="24"/>
              </w:rPr>
            </w:pPr>
            <w:r w:rsidRPr="00805E65">
              <w:rPr>
                <w:color w:val="000000"/>
                <w:sz w:val="24"/>
                <w:szCs w:val="24"/>
              </w:rPr>
              <w:t>13.6</w:t>
            </w:r>
          </w:p>
        </w:tc>
        <w:tc>
          <w:tcPr>
            <w:tcW w:w="654" w:type="dxa"/>
            <w:tcBorders>
              <w:top w:val="nil"/>
              <w:left w:val="nil"/>
              <w:bottom w:val="nil"/>
              <w:right w:val="nil"/>
            </w:tcBorders>
            <w:shd w:val="clear" w:color="auto" w:fill="auto"/>
            <w:vAlign w:val="bottom"/>
          </w:tcPr>
          <w:p w14:paraId="34C351F5" w14:textId="0DCB6BB3" w:rsidR="0001272C" w:rsidRPr="00805E65" w:rsidRDefault="0001272C" w:rsidP="0001272C">
            <w:pPr>
              <w:pStyle w:val="TableParagraph"/>
              <w:spacing w:line="271" w:lineRule="exact"/>
              <w:ind w:left="118"/>
              <w:rPr>
                <w:sz w:val="24"/>
                <w:szCs w:val="24"/>
              </w:rPr>
            </w:pPr>
            <w:r w:rsidRPr="00805E65">
              <w:rPr>
                <w:color w:val="000000"/>
                <w:sz w:val="24"/>
                <w:szCs w:val="24"/>
              </w:rPr>
              <w:t>16.7</w:t>
            </w:r>
          </w:p>
        </w:tc>
        <w:tc>
          <w:tcPr>
            <w:tcW w:w="759" w:type="dxa"/>
            <w:tcBorders>
              <w:top w:val="nil"/>
              <w:left w:val="nil"/>
              <w:bottom w:val="nil"/>
              <w:right w:val="nil"/>
            </w:tcBorders>
            <w:shd w:val="clear" w:color="auto" w:fill="auto"/>
            <w:vAlign w:val="bottom"/>
          </w:tcPr>
          <w:p w14:paraId="442BFE4B" w14:textId="4FEF772F" w:rsidR="0001272C" w:rsidRPr="00805E65" w:rsidRDefault="0001272C" w:rsidP="0001272C">
            <w:pPr>
              <w:pStyle w:val="TableParagraph"/>
              <w:spacing w:line="271" w:lineRule="exact"/>
              <w:ind w:left="119"/>
              <w:rPr>
                <w:sz w:val="24"/>
                <w:szCs w:val="24"/>
              </w:rPr>
            </w:pPr>
            <w:r w:rsidRPr="00805E65">
              <w:rPr>
                <w:color w:val="000000"/>
                <w:sz w:val="24"/>
                <w:szCs w:val="24"/>
              </w:rPr>
              <w:t>18.9</w:t>
            </w:r>
          </w:p>
        </w:tc>
        <w:tc>
          <w:tcPr>
            <w:tcW w:w="767" w:type="dxa"/>
            <w:tcBorders>
              <w:top w:val="nil"/>
              <w:left w:val="nil"/>
              <w:bottom w:val="nil"/>
              <w:right w:val="nil"/>
            </w:tcBorders>
            <w:shd w:val="clear" w:color="auto" w:fill="auto"/>
            <w:vAlign w:val="bottom"/>
          </w:tcPr>
          <w:p w14:paraId="66C7585D" w14:textId="30BC3904" w:rsidR="0001272C" w:rsidRPr="00805E65" w:rsidRDefault="0001272C" w:rsidP="0001272C">
            <w:pPr>
              <w:pStyle w:val="TableParagraph"/>
              <w:spacing w:line="271" w:lineRule="exact"/>
              <w:ind w:left="127"/>
              <w:rPr>
                <w:sz w:val="24"/>
                <w:szCs w:val="24"/>
              </w:rPr>
            </w:pPr>
            <w:r w:rsidRPr="00805E65">
              <w:rPr>
                <w:color w:val="000000"/>
                <w:sz w:val="24"/>
                <w:szCs w:val="24"/>
              </w:rPr>
              <w:t>19.4</w:t>
            </w:r>
          </w:p>
        </w:tc>
        <w:tc>
          <w:tcPr>
            <w:tcW w:w="764" w:type="dxa"/>
            <w:tcBorders>
              <w:top w:val="nil"/>
              <w:left w:val="nil"/>
              <w:bottom w:val="nil"/>
              <w:right w:val="nil"/>
            </w:tcBorders>
            <w:shd w:val="clear" w:color="auto" w:fill="auto"/>
            <w:vAlign w:val="bottom"/>
          </w:tcPr>
          <w:p w14:paraId="0895CED1" w14:textId="3FE41A5B" w:rsidR="0001272C" w:rsidRPr="00805E65" w:rsidRDefault="0001272C" w:rsidP="0001272C">
            <w:pPr>
              <w:pStyle w:val="TableParagraph"/>
              <w:spacing w:line="271" w:lineRule="exact"/>
              <w:ind w:left="125"/>
              <w:rPr>
                <w:sz w:val="24"/>
                <w:szCs w:val="24"/>
              </w:rPr>
            </w:pPr>
            <w:r w:rsidRPr="00805E65">
              <w:rPr>
                <w:color w:val="000000"/>
                <w:sz w:val="24"/>
                <w:szCs w:val="24"/>
              </w:rPr>
              <w:t>20.3</w:t>
            </w:r>
          </w:p>
        </w:tc>
        <w:tc>
          <w:tcPr>
            <w:tcW w:w="679" w:type="dxa"/>
            <w:tcBorders>
              <w:top w:val="nil"/>
              <w:left w:val="nil"/>
              <w:bottom w:val="nil"/>
              <w:right w:val="nil"/>
            </w:tcBorders>
            <w:shd w:val="clear" w:color="auto" w:fill="auto"/>
            <w:vAlign w:val="bottom"/>
          </w:tcPr>
          <w:p w14:paraId="762BD208" w14:textId="2CD3EEF9" w:rsidR="0001272C" w:rsidRPr="00805E65" w:rsidRDefault="0001272C" w:rsidP="0001272C">
            <w:pPr>
              <w:pStyle w:val="TableParagraph"/>
              <w:spacing w:line="271" w:lineRule="exact"/>
              <w:ind w:left="126"/>
              <w:rPr>
                <w:sz w:val="24"/>
                <w:szCs w:val="24"/>
              </w:rPr>
            </w:pPr>
            <w:r w:rsidRPr="00805E65">
              <w:rPr>
                <w:color w:val="000000"/>
                <w:sz w:val="24"/>
                <w:szCs w:val="24"/>
              </w:rPr>
              <w:t>19.5</w:t>
            </w:r>
          </w:p>
        </w:tc>
        <w:tc>
          <w:tcPr>
            <w:tcW w:w="655" w:type="dxa"/>
            <w:tcBorders>
              <w:top w:val="nil"/>
              <w:left w:val="nil"/>
              <w:bottom w:val="nil"/>
              <w:right w:val="nil"/>
            </w:tcBorders>
            <w:shd w:val="clear" w:color="auto" w:fill="auto"/>
            <w:vAlign w:val="bottom"/>
          </w:tcPr>
          <w:p w14:paraId="0A258042" w14:textId="59839F19" w:rsidR="0001272C" w:rsidRPr="00805E65" w:rsidRDefault="0001272C" w:rsidP="0001272C">
            <w:pPr>
              <w:pStyle w:val="TableParagraph"/>
              <w:spacing w:line="271" w:lineRule="exact"/>
              <w:ind w:left="129"/>
              <w:rPr>
                <w:sz w:val="24"/>
                <w:szCs w:val="24"/>
              </w:rPr>
            </w:pPr>
            <w:r w:rsidRPr="00805E65">
              <w:rPr>
                <w:color w:val="000000"/>
                <w:sz w:val="24"/>
                <w:szCs w:val="24"/>
              </w:rPr>
              <w:t>15.4</w:t>
            </w:r>
          </w:p>
        </w:tc>
        <w:tc>
          <w:tcPr>
            <w:tcW w:w="659" w:type="dxa"/>
            <w:tcBorders>
              <w:top w:val="nil"/>
              <w:left w:val="nil"/>
              <w:bottom w:val="nil"/>
              <w:right w:val="nil"/>
            </w:tcBorders>
            <w:shd w:val="clear" w:color="auto" w:fill="auto"/>
            <w:vAlign w:val="bottom"/>
          </w:tcPr>
          <w:p w14:paraId="5BB6277C" w14:textId="297B575A" w:rsidR="0001272C" w:rsidRPr="00805E65" w:rsidRDefault="0001272C" w:rsidP="0001272C">
            <w:pPr>
              <w:pStyle w:val="TableParagraph"/>
              <w:spacing w:line="271" w:lineRule="exact"/>
              <w:ind w:left="127"/>
              <w:rPr>
                <w:sz w:val="24"/>
                <w:szCs w:val="24"/>
              </w:rPr>
            </w:pPr>
            <w:r w:rsidRPr="00805E65">
              <w:rPr>
                <w:color w:val="000000"/>
                <w:sz w:val="24"/>
                <w:szCs w:val="24"/>
              </w:rPr>
              <w:t>17.5</w:t>
            </w:r>
          </w:p>
        </w:tc>
        <w:tc>
          <w:tcPr>
            <w:tcW w:w="654" w:type="dxa"/>
            <w:tcBorders>
              <w:top w:val="nil"/>
              <w:left w:val="nil"/>
              <w:bottom w:val="nil"/>
              <w:right w:val="nil"/>
            </w:tcBorders>
            <w:shd w:val="clear" w:color="auto" w:fill="auto"/>
            <w:vAlign w:val="bottom"/>
          </w:tcPr>
          <w:p w14:paraId="7615B322" w14:textId="7BD2E64B" w:rsidR="0001272C" w:rsidRPr="00805E65" w:rsidRDefault="0001272C" w:rsidP="0001272C">
            <w:pPr>
              <w:pStyle w:val="TableParagraph"/>
              <w:spacing w:line="271" w:lineRule="exact"/>
              <w:ind w:left="125"/>
              <w:rPr>
                <w:sz w:val="24"/>
                <w:szCs w:val="24"/>
              </w:rPr>
            </w:pPr>
            <w:r w:rsidRPr="00805E65">
              <w:rPr>
                <w:color w:val="000000"/>
                <w:sz w:val="24"/>
                <w:szCs w:val="24"/>
              </w:rPr>
              <w:t>17.3</w:t>
            </w:r>
          </w:p>
        </w:tc>
        <w:tc>
          <w:tcPr>
            <w:tcW w:w="654" w:type="dxa"/>
            <w:tcBorders>
              <w:top w:val="nil"/>
              <w:left w:val="nil"/>
              <w:bottom w:val="nil"/>
              <w:right w:val="nil"/>
            </w:tcBorders>
            <w:shd w:val="clear" w:color="auto" w:fill="auto"/>
            <w:vAlign w:val="bottom"/>
          </w:tcPr>
          <w:p w14:paraId="39861F8E" w14:textId="64D9B9D7" w:rsidR="0001272C" w:rsidRPr="00805E65" w:rsidRDefault="0001272C" w:rsidP="0001272C">
            <w:pPr>
              <w:pStyle w:val="TableParagraph"/>
              <w:spacing w:line="271" w:lineRule="exact"/>
              <w:ind w:left="131"/>
              <w:rPr>
                <w:sz w:val="24"/>
                <w:szCs w:val="24"/>
              </w:rPr>
            </w:pPr>
            <w:r w:rsidRPr="00805E65">
              <w:rPr>
                <w:color w:val="000000"/>
                <w:sz w:val="24"/>
                <w:szCs w:val="24"/>
              </w:rPr>
              <w:t>14.5</w:t>
            </w:r>
          </w:p>
        </w:tc>
        <w:tc>
          <w:tcPr>
            <w:tcW w:w="657" w:type="dxa"/>
            <w:tcBorders>
              <w:top w:val="nil"/>
              <w:left w:val="nil"/>
              <w:bottom w:val="nil"/>
              <w:right w:val="nil"/>
            </w:tcBorders>
            <w:shd w:val="clear" w:color="auto" w:fill="auto"/>
            <w:vAlign w:val="bottom"/>
          </w:tcPr>
          <w:p w14:paraId="69755C55" w14:textId="0FBB4AD8" w:rsidR="0001272C" w:rsidRPr="00805E65" w:rsidRDefault="0001272C" w:rsidP="0001272C">
            <w:pPr>
              <w:pStyle w:val="TableParagraph"/>
              <w:spacing w:line="271" w:lineRule="exact"/>
              <w:ind w:left="129"/>
              <w:rPr>
                <w:sz w:val="24"/>
                <w:szCs w:val="24"/>
              </w:rPr>
            </w:pPr>
            <w:r w:rsidRPr="00805E65">
              <w:rPr>
                <w:color w:val="000000"/>
                <w:sz w:val="24"/>
                <w:szCs w:val="24"/>
              </w:rPr>
              <w:t>13.5</w:t>
            </w:r>
          </w:p>
        </w:tc>
        <w:tc>
          <w:tcPr>
            <w:tcW w:w="645" w:type="dxa"/>
            <w:tcBorders>
              <w:top w:val="nil"/>
              <w:left w:val="nil"/>
              <w:bottom w:val="nil"/>
              <w:right w:val="nil"/>
            </w:tcBorders>
            <w:shd w:val="clear" w:color="auto" w:fill="auto"/>
            <w:vAlign w:val="bottom"/>
          </w:tcPr>
          <w:p w14:paraId="5664093C" w14:textId="1F32FCDD" w:rsidR="0001272C" w:rsidRPr="00805E65" w:rsidRDefault="0001272C" w:rsidP="0001272C">
            <w:pPr>
              <w:pStyle w:val="TableParagraph"/>
              <w:spacing w:line="271" w:lineRule="exact"/>
              <w:ind w:left="132"/>
              <w:rPr>
                <w:sz w:val="24"/>
                <w:szCs w:val="24"/>
              </w:rPr>
            </w:pPr>
            <w:r w:rsidRPr="00805E65">
              <w:rPr>
                <w:color w:val="000000"/>
                <w:sz w:val="24"/>
                <w:szCs w:val="24"/>
              </w:rPr>
              <w:t>9.99</w:t>
            </w:r>
          </w:p>
        </w:tc>
      </w:tr>
      <w:tr w:rsidR="0001272C" w:rsidRPr="00805E65" w14:paraId="49875E3E" w14:textId="77777777" w:rsidTr="00E316BE">
        <w:trPr>
          <w:trHeight w:val="315"/>
        </w:trPr>
        <w:tc>
          <w:tcPr>
            <w:tcW w:w="1490" w:type="dxa"/>
          </w:tcPr>
          <w:p w14:paraId="199283D5" w14:textId="148DF67A" w:rsidR="0001272C" w:rsidRPr="00805E65" w:rsidRDefault="0001272C" w:rsidP="0001272C">
            <w:pPr>
              <w:pStyle w:val="TableParagraph"/>
              <w:rPr>
                <w:sz w:val="24"/>
                <w:szCs w:val="24"/>
              </w:rPr>
            </w:pPr>
            <w:r w:rsidRPr="00805E65">
              <w:rPr>
                <w:sz w:val="24"/>
                <w:szCs w:val="24"/>
              </w:rPr>
              <w:t xml:space="preserve">LTHR </w:t>
            </w:r>
          </w:p>
        </w:tc>
        <w:tc>
          <w:tcPr>
            <w:tcW w:w="650" w:type="dxa"/>
            <w:tcBorders>
              <w:top w:val="nil"/>
              <w:left w:val="nil"/>
              <w:bottom w:val="nil"/>
              <w:right w:val="nil"/>
            </w:tcBorders>
            <w:shd w:val="clear" w:color="auto" w:fill="auto"/>
            <w:vAlign w:val="bottom"/>
          </w:tcPr>
          <w:p w14:paraId="24D84AD6" w14:textId="021B6D33" w:rsidR="0001272C" w:rsidRPr="00805E65" w:rsidRDefault="0001272C" w:rsidP="0001272C">
            <w:pPr>
              <w:pStyle w:val="TableParagraph"/>
              <w:rPr>
                <w:sz w:val="24"/>
                <w:szCs w:val="24"/>
              </w:rPr>
            </w:pPr>
            <w:r w:rsidRPr="00805E65">
              <w:rPr>
                <w:color w:val="000000"/>
                <w:sz w:val="24"/>
                <w:szCs w:val="24"/>
              </w:rPr>
              <w:t>11.9</w:t>
            </w:r>
          </w:p>
        </w:tc>
        <w:tc>
          <w:tcPr>
            <w:tcW w:w="654" w:type="dxa"/>
            <w:tcBorders>
              <w:top w:val="nil"/>
              <w:left w:val="nil"/>
              <w:bottom w:val="nil"/>
              <w:right w:val="nil"/>
            </w:tcBorders>
            <w:shd w:val="clear" w:color="auto" w:fill="auto"/>
            <w:vAlign w:val="bottom"/>
          </w:tcPr>
          <w:p w14:paraId="18BBC006" w14:textId="7138F8DE" w:rsidR="0001272C" w:rsidRPr="00805E65" w:rsidRDefault="0001272C" w:rsidP="0001272C">
            <w:pPr>
              <w:pStyle w:val="TableParagraph"/>
              <w:ind w:left="118"/>
              <w:rPr>
                <w:sz w:val="24"/>
                <w:szCs w:val="24"/>
              </w:rPr>
            </w:pPr>
            <w:r w:rsidRPr="00805E65">
              <w:rPr>
                <w:color w:val="000000"/>
                <w:sz w:val="24"/>
                <w:szCs w:val="24"/>
              </w:rPr>
              <w:t>15.7</w:t>
            </w:r>
          </w:p>
        </w:tc>
        <w:tc>
          <w:tcPr>
            <w:tcW w:w="759" w:type="dxa"/>
            <w:tcBorders>
              <w:top w:val="nil"/>
              <w:left w:val="nil"/>
              <w:bottom w:val="nil"/>
              <w:right w:val="nil"/>
            </w:tcBorders>
            <w:shd w:val="clear" w:color="auto" w:fill="auto"/>
            <w:vAlign w:val="bottom"/>
          </w:tcPr>
          <w:p w14:paraId="75C25635" w14:textId="31B05776" w:rsidR="0001272C" w:rsidRPr="00805E65" w:rsidRDefault="0001272C" w:rsidP="0001272C">
            <w:pPr>
              <w:pStyle w:val="TableParagraph"/>
              <w:ind w:left="119"/>
              <w:rPr>
                <w:sz w:val="24"/>
                <w:szCs w:val="24"/>
              </w:rPr>
            </w:pPr>
            <w:r w:rsidRPr="00805E65">
              <w:rPr>
                <w:color w:val="000000"/>
                <w:sz w:val="24"/>
                <w:szCs w:val="24"/>
              </w:rPr>
              <w:t>10.66</w:t>
            </w:r>
          </w:p>
        </w:tc>
        <w:tc>
          <w:tcPr>
            <w:tcW w:w="767" w:type="dxa"/>
            <w:tcBorders>
              <w:top w:val="nil"/>
              <w:left w:val="nil"/>
              <w:bottom w:val="nil"/>
              <w:right w:val="nil"/>
            </w:tcBorders>
            <w:shd w:val="clear" w:color="auto" w:fill="auto"/>
            <w:vAlign w:val="bottom"/>
          </w:tcPr>
          <w:p w14:paraId="3B7219A7" w14:textId="5518092E" w:rsidR="0001272C" w:rsidRPr="00805E65" w:rsidRDefault="0001272C" w:rsidP="0001272C">
            <w:pPr>
              <w:pStyle w:val="TableParagraph"/>
              <w:ind w:left="127"/>
              <w:rPr>
                <w:sz w:val="24"/>
                <w:szCs w:val="24"/>
              </w:rPr>
            </w:pPr>
            <w:r w:rsidRPr="00805E65">
              <w:rPr>
                <w:color w:val="000000"/>
                <w:sz w:val="24"/>
                <w:szCs w:val="24"/>
              </w:rPr>
              <w:t>5.32</w:t>
            </w:r>
          </w:p>
        </w:tc>
        <w:tc>
          <w:tcPr>
            <w:tcW w:w="764" w:type="dxa"/>
            <w:tcBorders>
              <w:top w:val="nil"/>
              <w:left w:val="nil"/>
              <w:bottom w:val="nil"/>
              <w:right w:val="nil"/>
            </w:tcBorders>
            <w:shd w:val="clear" w:color="auto" w:fill="auto"/>
            <w:vAlign w:val="bottom"/>
          </w:tcPr>
          <w:p w14:paraId="234EF2D0" w14:textId="16251636" w:rsidR="0001272C" w:rsidRPr="00805E65" w:rsidRDefault="0001272C" w:rsidP="0001272C">
            <w:pPr>
              <w:pStyle w:val="TableParagraph"/>
              <w:ind w:left="125"/>
              <w:rPr>
                <w:sz w:val="24"/>
                <w:szCs w:val="24"/>
              </w:rPr>
            </w:pPr>
            <w:r w:rsidRPr="00805E65">
              <w:rPr>
                <w:color w:val="000000"/>
                <w:sz w:val="24"/>
                <w:szCs w:val="24"/>
              </w:rPr>
              <w:t>5.66</w:t>
            </w:r>
          </w:p>
        </w:tc>
        <w:tc>
          <w:tcPr>
            <w:tcW w:w="679" w:type="dxa"/>
            <w:tcBorders>
              <w:top w:val="nil"/>
              <w:left w:val="nil"/>
              <w:bottom w:val="nil"/>
              <w:right w:val="nil"/>
            </w:tcBorders>
            <w:shd w:val="clear" w:color="auto" w:fill="auto"/>
            <w:vAlign w:val="bottom"/>
          </w:tcPr>
          <w:p w14:paraId="26C5D28E" w14:textId="27D1C9B2" w:rsidR="0001272C" w:rsidRPr="00805E65" w:rsidRDefault="0001272C" w:rsidP="0001272C">
            <w:pPr>
              <w:pStyle w:val="TableParagraph"/>
              <w:ind w:left="126"/>
              <w:rPr>
                <w:sz w:val="24"/>
                <w:szCs w:val="24"/>
              </w:rPr>
            </w:pPr>
            <w:r w:rsidRPr="00805E65">
              <w:rPr>
                <w:color w:val="000000"/>
                <w:sz w:val="24"/>
                <w:szCs w:val="24"/>
              </w:rPr>
              <w:t>5.11</w:t>
            </w:r>
          </w:p>
        </w:tc>
        <w:tc>
          <w:tcPr>
            <w:tcW w:w="655" w:type="dxa"/>
            <w:tcBorders>
              <w:top w:val="nil"/>
              <w:left w:val="nil"/>
              <w:bottom w:val="nil"/>
              <w:right w:val="nil"/>
            </w:tcBorders>
            <w:shd w:val="clear" w:color="auto" w:fill="auto"/>
            <w:vAlign w:val="bottom"/>
          </w:tcPr>
          <w:p w14:paraId="0E2B65E2" w14:textId="36336E5B" w:rsidR="0001272C" w:rsidRPr="00805E65" w:rsidRDefault="0001272C" w:rsidP="0001272C">
            <w:pPr>
              <w:pStyle w:val="TableParagraph"/>
              <w:ind w:left="129"/>
              <w:rPr>
                <w:sz w:val="24"/>
                <w:szCs w:val="24"/>
              </w:rPr>
            </w:pPr>
            <w:r w:rsidRPr="00805E65">
              <w:rPr>
                <w:color w:val="000000"/>
                <w:sz w:val="24"/>
                <w:szCs w:val="24"/>
              </w:rPr>
              <w:t>5.19</w:t>
            </w:r>
          </w:p>
        </w:tc>
        <w:tc>
          <w:tcPr>
            <w:tcW w:w="659" w:type="dxa"/>
            <w:tcBorders>
              <w:top w:val="nil"/>
              <w:left w:val="nil"/>
              <w:bottom w:val="nil"/>
              <w:right w:val="nil"/>
            </w:tcBorders>
            <w:shd w:val="clear" w:color="auto" w:fill="auto"/>
            <w:vAlign w:val="bottom"/>
          </w:tcPr>
          <w:p w14:paraId="31F04FD7" w14:textId="6E1D77D7" w:rsidR="0001272C" w:rsidRPr="00805E65" w:rsidRDefault="0001272C" w:rsidP="0001272C">
            <w:pPr>
              <w:pStyle w:val="TableParagraph"/>
              <w:ind w:left="127"/>
              <w:rPr>
                <w:sz w:val="24"/>
                <w:szCs w:val="24"/>
              </w:rPr>
            </w:pPr>
            <w:r w:rsidRPr="00805E65">
              <w:rPr>
                <w:color w:val="000000"/>
                <w:sz w:val="24"/>
                <w:szCs w:val="24"/>
              </w:rPr>
              <w:t>4.59</w:t>
            </w:r>
          </w:p>
        </w:tc>
        <w:tc>
          <w:tcPr>
            <w:tcW w:w="654" w:type="dxa"/>
            <w:tcBorders>
              <w:top w:val="nil"/>
              <w:left w:val="nil"/>
              <w:bottom w:val="nil"/>
              <w:right w:val="nil"/>
            </w:tcBorders>
            <w:shd w:val="clear" w:color="auto" w:fill="auto"/>
            <w:vAlign w:val="bottom"/>
          </w:tcPr>
          <w:p w14:paraId="6B33C28B" w14:textId="7B8B6AB0" w:rsidR="0001272C" w:rsidRPr="00805E65" w:rsidRDefault="0001272C" w:rsidP="0001272C">
            <w:pPr>
              <w:pStyle w:val="TableParagraph"/>
              <w:ind w:left="125"/>
              <w:rPr>
                <w:sz w:val="24"/>
                <w:szCs w:val="24"/>
              </w:rPr>
            </w:pPr>
            <w:r w:rsidRPr="00805E65">
              <w:rPr>
                <w:color w:val="000000"/>
                <w:sz w:val="24"/>
                <w:szCs w:val="24"/>
              </w:rPr>
              <w:t>4.27</w:t>
            </w:r>
          </w:p>
        </w:tc>
        <w:tc>
          <w:tcPr>
            <w:tcW w:w="654" w:type="dxa"/>
            <w:tcBorders>
              <w:top w:val="nil"/>
              <w:left w:val="nil"/>
              <w:bottom w:val="nil"/>
              <w:right w:val="nil"/>
            </w:tcBorders>
            <w:shd w:val="clear" w:color="auto" w:fill="auto"/>
            <w:vAlign w:val="bottom"/>
          </w:tcPr>
          <w:p w14:paraId="3BBB4DBA" w14:textId="2E88DE3F" w:rsidR="0001272C" w:rsidRPr="00805E65" w:rsidRDefault="0001272C" w:rsidP="0001272C">
            <w:pPr>
              <w:pStyle w:val="TableParagraph"/>
              <w:ind w:left="131"/>
              <w:rPr>
                <w:sz w:val="24"/>
                <w:szCs w:val="24"/>
              </w:rPr>
            </w:pPr>
            <w:r w:rsidRPr="00805E65">
              <w:rPr>
                <w:color w:val="000000"/>
                <w:sz w:val="24"/>
                <w:szCs w:val="24"/>
              </w:rPr>
              <w:t>3.29</w:t>
            </w:r>
          </w:p>
        </w:tc>
        <w:tc>
          <w:tcPr>
            <w:tcW w:w="657" w:type="dxa"/>
            <w:tcBorders>
              <w:top w:val="nil"/>
              <w:left w:val="nil"/>
              <w:bottom w:val="nil"/>
              <w:right w:val="nil"/>
            </w:tcBorders>
            <w:shd w:val="clear" w:color="auto" w:fill="auto"/>
            <w:vAlign w:val="bottom"/>
          </w:tcPr>
          <w:p w14:paraId="1BA19C88" w14:textId="53C2D78D" w:rsidR="0001272C" w:rsidRPr="00805E65" w:rsidRDefault="0001272C" w:rsidP="0001272C">
            <w:pPr>
              <w:pStyle w:val="TableParagraph"/>
              <w:ind w:left="129"/>
              <w:rPr>
                <w:sz w:val="24"/>
                <w:szCs w:val="24"/>
              </w:rPr>
            </w:pPr>
            <w:r w:rsidRPr="00805E65">
              <w:rPr>
                <w:color w:val="000000"/>
                <w:sz w:val="24"/>
                <w:szCs w:val="24"/>
              </w:rPr>
              <w:t>3.27</w:t>
            </w:r>
          </w:p>
        </w:tc>
        <w:tc>
          <w:tcPr>
            <w:tcW w:w="645" w:type="dxa"/>
            <w:tcBorders>
              <w:top w:val="nil"/>
              <w:left w:val="nil"/>
              <w:bottom w:val="nil"/>
              <w:right w:val="nil"/>
            </w:tcBorders>
            <w:shd w:val="clear" w:color="auto" w:fill="auto"/>
            <w:vAlign w:val="bottom"/>
          </w:tcPr>
          <w:p w14:paraId="21FEDD95" w14:textId="74D40CB1" w:rsidR="0001272C" w:rsidRPr="00805E65" w:rsidRDefault="0001272C" w:rsidP="0001272C">
            <w:pPr>
              <w:pStyle w:val="TableParagraph"/>
              <w:ind w:left="132"/>
              <w:rPr>
                <w:sz w:val="24"/>
                <w:szCs w:val="24"/>
              </w:rPr>
            </w:pPr>
            <w:r w:rsidRPr="00805E65">
              <w:rPr>
                <w:color w:val="000000"/>
                <w:sz w:val="24"/>
                <w:szCs w:val="24"/>
              </w:rPr>
              <w:t>3.16</w:t>
            </w:r>
          </w:p>
        </w:tc>
      </w:tr>
      <w:tr w:rsidR="0001272C" w:rsidRPr="00805E65" w14:paraId="5312E5E2" w14:textId="77777777" w:rsidTr="00E316BE">
        <w:trPr>
          <w:trHeight w:val="525"/>
        </w:trPr>
        <w:tc>
          <w:tcPr>
            <w:tcW w:w="1490" w:type="dxa"/>
          </w:tcPr>
          <w:p w14:paraId="69374471" w14:textId="7122ABF1" w:rsidR="0001272C" w:rsidRPr="00805E65" w:rsidRDefault="0001272C" w:rsidP="0001272C">
            <w:pPr>
              <w:pStyle w:val="TableParagraph"/>
              <w:spacing w:before="1" w:line="240" w:lineRule="auto"/>
              <w:rPr>
                <w:sz w:val="24"/>
                <w:szCs w:val="24"/>
              </w:rPr>
            </w:pPr>
            <w:r w:rsidRPr="00805E65">
              <w:rPr>
                <w:sz w:val="24"/>
                <w:szCs w:val="24"/>
              </w:rPr>
              <w:t>SKW</w:t>
            </w:r>
          </w:p>
        </w:tc>
        <w:tc>
          <w:tcPr>
            <w:tcW w:w="650" w:type="dxa"/>
            <w:tcBorders>
              <w:top w:val="nil"/>
              <w:left w:val="nil"/>
              <w:bottom w:val="nil"/>
              <w:right w:val="nil"/>
            </w:tcBorders>
            <w:shd w:val="clear" w:color="auto" w:fill="auto"/>
            <w:vAlign w:val="bottom"/>
          </w:tcPr>
          <w:p w14:paraId="08498DAD" w14:textId="05F7E5A7" w:rsidR="0001272C" w:rsidRPr="00805E65" w:rsidRDefault="0001272C" w:rsidP="0001272C">
            <w:pPr>
              <w:pStyle w:val="TableParagraph"/>
              <w:rPr>
                <w:sz w:val="24"/>
                <w:szCs w:val="24"/>
              </w:rPr>
            </w:pPr>
            <w:r w:rsidRPr="00805E65">
              <w:rPr>
                <w:color w:val="000000"/>
                <w:sz w:val="24"/>
                <w:szCs w:val="24"/>
              </w:rPr>
              <w:t>6.99</w:t>
            </w:r>
          </w:p>
        </w:tc>
        <w:tc>
          <w:tcPr>
            <w:tcW w:w="654" w:type="dxa"/>
            <w:tcBorders>
              <w:top w:val="nil"/>
              <w:left w:val="nil"/>
              <w:bottom w:val="nil"/>
              <w:right w:val="nil"/>
            </w:tcBorders>
            <w:shd w:val="clear" w:color="auto" w:fill="auto"/>
            <w:vAlign w:val="bottom"/>
          </w:tcPr>
          <w:p w14:paraId="08CCEB89" w14:textId="1231FB2E" w:rsidR="0001272C" w:rsidRPr="00805E65" w:rsidRDefault="0001272C" w:rsidP="0001272C">
            <w:pPr>
              <w:pStyle w:val="TableParagraph"/>
              <w:ind w:left="118"/>
              <w:rPr>
                <w:sz w:val="24"/>
                <w:szCs w:val="24"/>
              </w:rPr>
            </w:pPr>
            <w:r w:rsidRPr="00805E65">
              <w:rPr>
                <w:color w:val="000000"/>
                <w:sz w:val="24"/>
                <w:szCs w:val="24"/>
              </w:rPr>
              <w:t>8.87</w:t>
            </w:r>
          </w:p>
        </w:tc>
        <w:tc>
          <w:tcPr>
            <w:tcW w:w="759" w:type="dxa"/>
            <w:tcBorders>
              <w:top w:val="nil"/>
              <w:left w:val="nil"/>
              <w:bottom w:val="nil"/>
              <w:right w:val="nil"/>
            </w:tcBorders>
            <w:shd w:val="clear" w:color="auto" w:fill="auto"/>
            <w:vAlign w:val="bottom"/>
          </w:tcPr>
          <w:p w14:paraId="38749766" w14:textId="227DE071" w:rsidR="0001272C" w:rsidRPr="00805E65" w:rsidRDefault="0001272C" w:rsidP="0001272C">
            <w:pPr>
              <w:pStyle w:val="TableParagraph"/>
              <w:ind w:left="119"/>
              <w:rPr>
                <w:sz w:val="24"/>
                <w:szCs w:val="24"/>
              </w:rPr>
            </w:pPr>
            <w:r w:rsidRPr="00805E65">
              <w:rPr>
                <w:color w:val="000000"/>
                <w:sz w:val="24"/>
                <w:szCs w:val="24"/>
              </w:rPr>
              <w:t>10.32</w:t>
            </w:r>
          </w:p>
        </w:tc>
        <w:tc>
          <w:tcPr>
            <w:tcW w:w="767" w:type="dxa"/>
            <w:tcBorders>
              <w:top w:val="nil"/>
              <w:left w:val="nil"/>
              <w:bottom w:val="nil"/>
              <w:right w:val="nil"/>
            </w:tcBorders>
            <w:shd w:val="clear" w:color="auto" w:fill="auto"/>
            <w:vAlign w:val="bottom"/>
          </w:tcPr>
          <w:p w14:paraId="6BE0F978" w14:textId="52180287" w:rsidR="0001272C" w:rsidRPr="00805E65" w:rsidRDefault="0001272C" w:rsidP="0001272C">
            <w:pPr>
              <w:pStyle w:val="TableParagraph"/>
              <w:ind w:left="127"/>
              <w:rPr>
                <w:sz w:val="24"/>
                <w:szCs w:val="24"/>
              </w:rPr>
            </w:pPr>
            <w:r w:rsidRPr="00805E65">
              <w:rPr>
                <w:color w:val="000000"/>
                <w:sz w:val="24"/>
                <w:szCs w:val="24"/>
              </w:rPr>
              <w:t>14.2</w:t>
            </w:r>
          </w:p>
        </w:tc>
        <w:tc>
          <w:tcPr>
            <w:tcW w:w="764" w:type="dxa"/>
            <w:tcBorders>
              <w:top w:val="nil"/>
              <w:left w:val="nil"/>
              <w:bottom w:val="nil"/>
              <w:right w:val="nil"/>
            </w:tcBorders>
            <w:shd w:val="clear" w:color="auto" w:fill="auto"/>
            <w:vAlign w:val="bottom"/>
          </w:tcPr>
          <w:p w14:paraId="30CF737F" w14:textId="7E25C6B6" w:rsidR="0001272C" w:rsidRPr="00805E65" w:rsidRDefault="0001272C" w:rsidP="0001272C">
            <w:pPr>
              <w:pStyle w:val="TableParagraph"/>
              <w:ind w:left="125"/>
              <w:rPr>
                <w:sz w:val="24"/>
                <w:szCs w:val="24"/>
              </w:rPr>
            </w:pPr>
            <w:r w:rsidRPr="00805E65">
              <w:rPr>
                <w:color w:val="000000"/>
                <w:sz w:val="24"/>
                <w:szCs w:val="24"/>
              </w:rPr>
              <w:t>12.7</w:t>
            </w:r>
          </w:p>
        </w:tc>
        <w:tc>
          <w:tcPr>
            <w:tcW w:w="679" w:type="dxa"/>
            <w:tcBorders>
              <w:top w:val="nil"/>
              <w:left w:val="nil"/>
              <w:bottom w:val="nil"/>
              <w:right w:val="nil"/>
            </w:tcBorders>
            <w:shd w:val="clear" w:color="auto" w:fill="auto"/>
            <w:vAlign w:val="bottom"/>
          </w:tcPr>
          <w:p w14:paraId="218E8F34" w14:textId="0A4533E0" w:rsidR="0001272C" w:rsidRPr="00805E65" w:rsidRDefault="0001272C" w:rsidP="0001272C">
            <w:pPr>
              <w:pStyle w:val="TableParagraph"/>
              <w:ind w:left="126"/>
              <w:rPr>
                <w:sz w:val="24"/>
                <w:szCs w:val="24"/>
              </w:rPr>
            </w:pPr>
            <w:r w:rsidRPr="00805E65">
              <w:rPr>
                <w:color w:val="000000"/>
                <w:sz w:val="24"/>
                <w:szCs w:val="24"/>
              </w:rPr>
              <w:t>10.6</w:t>
            </w:r>
          </w:p>
        </w:tc>
        <w:tc>
          <w:tcPr>
            <w:tcW w:w="655" w:type="dxa"/>
            <w:tcBorders>
              <w:top w:val="nil"/>
              <w:left w:val="nil"/>
              <w:bottom w:val="nil"/>
              <w:right w:val="nil"/>
            </w:tcBorders>
            <w:shd w:val="clear" w:color="auto" w:fill="auto"/>
            <w:vAlign w:val="bottom"/>
          </w:tcPr>
          <w:p w14:paraId="75187CFA" w14:textId="1BE3C050" w:rsidR="0001272C" w:rsidRPr="00805E65" w:rsidRDefault="0001272C" w:rsidP="0001272C">
            <w:pPr>
              <w:pStyle w:val="TableParagraph"/>
              <w:ind w:left="129"/>
              <w:rPr>
                <w:sz w:val="24"/>
                <w:szCs w:val="24"/>
              </w:rPr>
            </w:pPr>
            <w:r w:rsidRPr="00805E65">
              <w:rPr>
                <w:color w:val="000000"/>
                <w:sz w:val="24"/>
                <w:szCs w:val="24"/>
              </w:rPr>
              <w:t>11.5</w:t>
            </w:r>
          </w:p>
        </w:tc>
        <w:tc>
          <w:tcPr>
            <w:tcW w:w="659" w:type="dxa"/>
            <w:tcBorders>
              <w:top w:val="nil"/>
              <w:left w:val="nil"/>
              <w:bottom w:val="nil"/>
              <w:right w:val="nil"/>
            </w:tcBorders>
            <w:shd w:val="clear" w:color="auto" w:fill="auto"/>
            <w:vAlign w:val="bottom"/>
          </w:tcPr>
          <w:p w14:paraId="477F80C6" w14:textId="0B558FC9" w:rsidR="0001272C" w:rsidRPr="00805E65" w:rsidRDefault="0001272C" w:rsidP="0001272C">
            <w:pPr>
              <w:pStyle w:val="TableParagraph"/>
              <w:ind w:left="127"/>
              <w:rPr>
                <w:sz w:val="24"/>
                <w:szCs w:val="24"/>
              </w:rPr>
            </w:pPr>
            <w:r w:rsidRPr="00805E65">
              <w:rPr>
                <w:color w:val="000000"/>
                <w:sz w:val="24"/>
                <w:szCs w:val="24"/>
              </w:rPr>
              <w:t>11.9</w:t>
            </w:r>
          </w:p>
        </w:tc>
        <w:tc>
          <w:tcPr>
            <w:tcW w:w="654" w:type="dxa"/>
            <w:tcBorders>
              <w:top w:val="nil"/>
              <w:left w:val="nil"/>
              <w:bottom w:val="nil"/>
              <w:right w:val="nil"/>
            </w:tcBorders>
            <w:shd w:val="clear" w:color="auto" w:fill="auto"/>
            <w:vAlign w:val="bottom"/>
          </w:tcPr>
          <w:p w14:paraId="017C12CF" w14:textId="6C79D9E0" w:rsidR="0001272C" w:rsidRPr="00805E65" w:rsidRDefault="0001272C" w:rsidP="0001272C">
            <w:pPr>
              <w:pStyle w:val="TableParagraph"/>
              <w:ind w:left="125"/>
              <w:rPr>
                <w:sz w:val="24"/>
                <w:szCs w:val="24"/>
              </w:rPr>
            </w:pPr>
            <w:r w:rsidRPr="00805E65">
              <w:rPr>
                <w:color w:val="000000"/>
                <w:sz w:val="24"/>
                <w:szCs w:val="24"/>
              </w:rPr>
              <w:t>11.2</w:t>
            </w:r>
          </w:p>
        </w:tc>
        <w:tc>
          <w:tcPr>
            <w:tcW w:w="654" w:type="dxa"/>
            <w:tcBorders>
              <w:top w:val="nil"/>
              <w:left w:val="nil"/>
              <w:bottom w:val="nil"/>
              <w:right w:val="nil"/>
            </w:tcBorders>
            <w:shd w:val="clear" w:color="auto" w:fill="auto"/>
            <w:vAlign w:val="bottom"/>
          </w:tcPr>
          <w:p w14:paraId="0FEA51BD" w14:textId="19A847A2" w:rsidR="0001272C" w:rsidRPr="00805E65" w:rsidRDefault="0001272C" w:rsidP="0001272C">
            <w:pPr>
              <w:pStyle w:val="TableParagraph"/>
              <w:ind w:left="131"/>
              <w:rPr>
                <w:sz w:val="24"/>
                <w:szCs w:val="24"/>
              </w:rPr>
            </w:pPr>
            <w:r w:rsidRPr="00805E65">
              <w:rPr>
                <w:color w:val="000000"/>
                <w:sz w:val="24"/>
                <w:szCs w:val="24"/>
              </w:rPr>
              <w:t>7.69</w:t>
            </w:r>
          </w:p>
        </w:tc>
        <w:tc>
          <w:tcPr>
            <w:tcW w:w="657" w:type="dxa"/>
            <w:tcBorders>
              <w:top w:val="nil"/>
              <w:left w:val="nil"/>
              <w:bottom w:val="nil"/>
              <w:right w:val="nil"/>
            </w:tcBorders>
            <w:shd w:val="clear" w:color="auto" w:fill="auto"/>
            <w:vAlign w:val="bottom"/>
          </w:tcPr>
          <w:p w14:paraId="2B4E7E87" w14:textId="67D0E2FF" w:rsidR="0001272C" w:rsidRPr="00805E65" w:rsidRDefault="0001272C" w:rsidP="0001272C">
            <w:pPr>
              <w:pStyle w:val="TableParagraph"/>
              <w:ind w:left="129"/>
              <w:rPr>
                <w:sz w:val="24"/>
                <w:szCs w:val="24"/>
              </w:rPr>
            </w:pPr>
            <w:r w:rsidRPr="00805E65">
              <w:rPr>
                <w:color w:val="000000"/>
                <w:sz w:val="24"/>
                <w:szCs w:val="24"/>
              </w:rPr>
              <w:t>7.99</w:t>
            </w:r>
          </w:p>
        </w:tc>
        <w:tc>
          <w:tcPr>
            <w:tcW w:w="645" w:type="dxa"/>
            <w:tcBorders>
              <w:top w:val="nil"/>
              <w:left w:val="nil"/>
              <w:bottom w:val="nil"/>
              <w:right w:val="nil"/>
            </w:tcBorders>
            <w:shd w:val="clear" w:color="auto" w:fill="auto"/>
            <w:vAlign w:val="bottom"/>
          </w:tcPr>
          <w:p w14:paraId="7D58CF3A" w14:textId="53A145F9" w:rsidR="0001272C" w:rsidRPr="00805E65" w:rsidRDefault="0001272C" w:rsidP="0001272C">
            <w:pPr>
              <w:pStyle w:val="TableParagraph"/>
              <w:ind w:left="132"/>
              <w:rPr>
                <w:sz w:val="24"/>
                <w:szCs w:val="24"/>
              </w:rPr>
            </w:pPr>
            <w:r w:rsidRPr="00805E65">
              <w:rPr>
                <w:color w:val="000000"/>
                <w:sz w:val="24"/>
                <w:szCs w:val="24"/>
              </w:rPr>
              <w:t>7.11</w:t>
            </w:r>
          </w:p>
        </w:tc>
      </w:tr>
      <w:tr w:rsidR="0001272C" w:rsidRPr="00805E65" w14:paraId="60CDB212" w14:textId="77777777" w:rsidTr="00E316BE">
        <w:trPr>
          <w:trHeight w:val="639"/>
        </w:trPr>
        <w:tc>
          <w:tcPr>
            <w:tcW w:w="1490" w:type="dxa"/>
          </w:tcPr>
          <w:p w14:paraId="1709F070" w14:textId="5B1E3E26" w:rsidR="0001272C" w:rsidRPr="00805E65" w:rsidRDefault="0001272C" w:rsidP="0001272C">
            <w:pPr>
              <w:pStyle w:val="TableParagraph"/>
              <w:spacing w:before="1" w:line="237" w:lineRule="auto"/>
              <w:ind w:right="68"/>
              <w:rPr>
                <w:sz w:val="24"/>
                <w:szCs w:val="24"/>
              </w:rPr>
            </w:pPr>
            <w:r w:rsidRPr="00805E65">
              <w:rPr>
                <w:sz w:val="24"/>
                <w:szCs w:val="24"/>
              </w:rPr>
              <w:t>ESB</w:t>
            </w:r>
          </w:p>
        </w:tc>
        <w:tc>
          <w:tcPr>
            <w:tcW w:w="650" w:type="dxa"/>
            <w:tcBorders>
              <w:top w:val="nil"/>
              <w:left w:val="nil"/>
              <w:bottom w:val="nil"/>
              <w:right w:val="nil"/>
            </w:tcBorders>
            <w:shd w:val="clear" w:color="auto" w:fill="auto"/>
            <w:vAlign w:val="bottom"/>
          </w:tcPr>
          <w:p w14:paraId="7359AA4A" w14:textId="6D064C87" w:rsidR="0001272C" w:rsidRPr="00805E65" w:rsidRDefault="0001272C" w:rsidP="0001272C">
            <w:pPr>
              <w:pStyle w:val="TableParagraph"/>
              <w:rPr>
                <w:sz w:val="24"/>
                <w:szCs w:val="24"/>
              </w:rPr>
            </w:pPr>
            <w:r w:rsidRPr="00805E65">
              <w:rPr>
                <w:color w:val="000000"/>
                <w:sz w:val="24"/>
                <w:szCs w:val="24"/>
              </w:rPr>
              <w:t>6.51</w:t>
            </w:r>
          </w:p>
        </w:tc>
        <w:tc>
          <w:tcPr>
            <w:tcW w:w="654" w:type="dxa"/>
            <w:tcBorders>
              <w:top w:val="nil"/>
              <w:left w:val="nil"/>
              <w:bottom w:val="nil"/>
              <w:right w:val="nil"/>
            </w:tcBorders>
            <w:shd w:val="clear" w:color="auto" w:fill="auto"/>
            <w:vAlign w:val="bottom"/>
          </w:tcPr>
          <w:p w14:paraId="51E6BC29" w14:textId="25B2C68A" w:rsidR="0001272C" w:rsidRPr="00805E65" w:rsidRDefault="0001272C" w:rsidP="0001272C">
            <w:pPr>
              <w:pStyle w:val="TableParagraph"/>
              <w:ind w:left="118"/>
              <w:rPr>
                <w:sz w:val="24"/>
                <w:szCs w:val="24"/>
              </w:rPr>
            </w:pPr>
            <w:r w:rsidRPr="00805E65">
              <w:rPr>
                <w:color w:val="000000"/>
                <w:sz w:val="24"/>
                <w:szCs w:val="24"/>
              </w:rPr>
              <w:t>9.54</w:t>
            </w:r>
          </w:p>
        </w:tc>
        <w:tc>
          <w:tcPr>
            <w:tcW w:w="759" w:type="dxa"/>
            <w:tcBorders>
              <w:top w:val="nil"/>
              <w:left w:val="nil"/>
              <w:bottom w:val="nil"/>
              <w:right w:val="nil"/>
            </w:tcBorders>
            <w:shd w:val="clear" w:color="auto" w:fill="auto"/>
            <w:vAlign w:val="bottom"/>
          </w:tcPr>
          <w:p w14:paraId="1BCD64A9" w14:textId="56775A66" w:rsidR="0001272C" w:rsidRPr="00805E65" w:rsidRDefault="0001272C" w:rsidP="0001272C">
            <w:pPr>
              <w:pStyle w:val="TableParagraph"/>
              <w:ind w:left="119"/>
              <w:rPr>
                <w:sz w:val="24"/>
                <w:szCs w:val="24"/>
              </w:rPr>
            </w:pPr>
            <w:r w:rsidRPr="00805E65">
              <w:rPr>
                <w:color w:val="000000"/>
                <w:sz w:val="24"/>
                <w:szCs w:val="24"/>
              </w:rPr>
              <w:t>9.99</w:t>
            </w:r>
          </w:p>
        </w:tc>
        <w:tc>
          <w:tcPr>
            <w:tcW w:w="767" w:type="dxa"/>
            <w:tcBorders>
              <w:top w:val="nil"/>
              <w:left w:val="nil"/>
              <w:bottom w:val="nil"/>
              <w:right w:val="nil"/>
            </w:tcBorders>
            <w:shd w:val="clear" w:color="auto" w:fill="auto"/>
            <w:vAlign w:val="bottom"/>
          </w:tcPr>
          <w:p w14:paraId="319B7339" w14:textId="3BD3D2B9" w:rsidR="0001272C" w:rsidRPr="00805E65" w:rsidRDefault="0001272C" w:rsidP="0001272C">
            <w:pPr>
              <w:pStyle w:val="TableParagraph"/>
              <w:ind w:left="127"/>
              <w:rPr>
                <w:sz w:val="24"/>
                <w:szCs w:val="24"/>
              </w:rPr>
            </w:pPr>
            <w:r w:rsidRPr="00805E65">
              <w:rPr>
                <w:color w:val="000000"/>
                <w:sz w:val="24"/>
                <w:szCs w:val="24"/>
              </w:rPr>
              <w:t>13.8</w:t>
            </w:r>
          </w:p>
        </w:tc>
        <w:tc>
          <w:tcPr>
            <w:tcW w:w="764" w:type="dxa"/>
            <w:tcBorders>
              <w:top w:val="nil"/>
              <w:left w:val="nil"/>
              <w:bottom w:val="nil"/>
              <w:right w:val="nil"/>
            </w:tcBorders>
            <w:shd w:val="clear" w:color="auto" w:fill="auto"/>
            <w:vAlign w:val="bottom"/>
          </w:tcPr>
          <w:p w14:paraId="33A024A7" w14:textId="4847CA9D" w:rsidR="0001272C" w:rsidRPr="00805E65" w:rsidRDefault="0001272C" w:rsidP="0001272C">
            <w:pPr>
              <w:pStyle w:val="TableParagraph"/>
              <w:ind w:left="125"/>
              <w:rPr>
                <w:sz w:val="24"/>
                <w:szCs w:val="24"/>
              </w:rPr>
            </w:pPr>
            <w:r w:rsidRPr="00805E65">
              <w:rPr>
                <w:color w:val="000000"/>
                <w:sz w:val="24"/>
                <w:szCs w:val="24"/>
              </w:rPr>
              <w:t>12.7</w:t>
            </w:r>
          </w:p>
        </w:tc>
        <w:tc>
          <w:tcPr>
            <w:tcW w:w="679" w:type="dxa"/>
            <w:tcBorders>
              <w:top w:val="nil"/>
              <w:left w:val="nil"/>
              <w:bottom w:val="nil"/>
              <w:right w:val="nil"/>
            </w:tcBorders>
            <w:shd w:val="clear" w:color="auto" w:fill="auto"/>
            <w:vAlign w:val="bottom"/>
          </w:tcPr>
          <w:p w14:paraId="21AAF76E" w14:textId="0534C6D9" w:rsidR="0001272C" w:rsidRPr="00805E65" w:rsidRDefault="0001272C" w:rsidP="0001272C">
            <w:pPr>
              <w:pStyle w:val="TableParagraph"/>
              <w:ind w:left="126"/>
              <w:rPr>
                <w:sz w:val="24"/>
                <w:szCs w:val="24"/>
              </w:rPr>
            </w:pPr>
            <w:r w:rsidRPr="00805E65">
              <w:rPr>
                <w:color w:val="000000"/>
                <w:sz w:val="24"/>
                <w:szCs w:val="24"/>
              </w:rPr>
              <w:t>9.33</w:t>
            </w:r>
          </w:p>
        </w:tc>
        <w:tc>
          <w:tcPr>
            <w:tcW w:w="655" w:type="dxa"/>
            <w:tcBorders>
              <w:top w:val="nil"/>
              <w:left w:val="nil"/>
              <w:bottom w:val="nil"/>
              <w:right w:val="nil"/>
            </w:tcBorders>
            <w:shd w:val="clear" w:color="auto" w:fill="auto"/>
            <w:vAlign w:val="bottom"/>
          </w:tcPr>
          <w:p w14:paraId="36E30BDB" w14:textId="54BD3631" w:rsidR="0001272C" w:rsidRPr="00805E65" w:rsidRDefault="0001272C" w:rsidP="0001272C">
            <w:pPr>
              <w:pStyle w:val="TableParagraph"/>
              <w:ind w:left="129"/>
              <w:rPr>
                <w:sz w:val="24"/>
                <w:szCs w:val="24"/>
              </w:rPr>
            </w:pPr>
            <w:r w:rsidRPr="00805E65">
              <w:rPr>
                <w:color w:val="000000"/>
                <w:sz w:val="24"/>
                <w:szCs w:val="24"/>
              </w:rPr>
              <w:t>9.14</w:t>
            </w:r>
          </w:p>
        </w:tc>
        <w:tc>
          <w:tcPr>
            <w:tcW w:w="659" w:type="dxa"/>
            <w:tcBorders>
              <w:top w:val="nil"/>
              <w:left w:val="nil"/>
              <w:bottom w:val="nil"/>
              <w:right w:val="nil"/>
            </w:tcBorders>
            <w:shd w:val="clear" w:color="auto" w:fill="auto"/>
            <w:vAlign w:val="bottom"/>
          </w:tcPr>
          <w:p w14:paraId="3F4AA2AE" w14:textId="79D4DAF3" w:rsidR="0001272C" w:rsidRPr="00805E65" w:rsidRDefault="0001272C" w:rsidP="0001272C">
            <w:pPr>
              <w:pStyle w:val="TableParagraph"/>
              <w:ind w:left="127"/>
              <w:rPr>
                <w:sz w:val="24"/>
                <w:szCs w:val="24"/>
              </w:rPr>
            </w:pPr>
            <w:r w:rsidRPr="00805E65">
              <w:rPr>
                <w:color w:val="000000"/>
                <w:sz w:val="24"/>
                <w:szCs w:val="24"/>
              </w:rPr>
              <w:t>11.2</w:t>
            </w:r>
          </w:p>
        </w:tc>
        <w:tc>
          <w:tcPr>
            <w:tcW w:w="654" w:type="dxa"/>
            <w:tcBorders>
              <w:top w:val="nil"/>
              <w:left w:val="nil"/>
              <w:bottom w:val="nil"/>
              <w:right w:val="nil"/>
            </w:tcBorders>
            <w:shd w:val="clear" w:color="auto" w:fill="auto"/>
            <w:vAlign w:val="bottom"/>
          </w:tcPr>
          <w:p w14:paraId="2D4FCA0C" w14:textId="75E0A4B8" w:rsidR="0001272C" w:rsidRPr="00805E65" w:rsidRDefault="0001272C" w:rsidP="0001272C">
            <w:pPr>
              <w:pStyle w:val="TableParagraph"/>
              <w:ind w:left="125"/>
              <w:rPr>
                <w:sz w:val="24"/>
                <w:szCs w:val="24"/>
              </w:rPr>
            </w:pPr>
            <w:r w:rsidRPr="00805E65">
              <w:rPr>
                <w:color w:val="000000"/>
                <w:sz w:val="24"/>
                <w:szCs w:val="24"/>
              </w:rPr>
              <w:t>11.4</w:t>
            </w:r>
          </w:p>
        </w:tc>
        <w:tc>
          <w:tcPr>
            <w:tcW w:w="654" w:type="dxa"/>
            <w:tcBorders>
              <w:top w:val="nil"/>
              <w:left w:val="nil"/>
              <w:bottom w:val="nil"/>
              <w:right w:val="nil"/>
            </w:tcBorders>
            <w:shd w:val="clear" w:color="auto" w:fill="auto"/>
            <w:vAlign w:val="bottom"/>
          </w:tcPr>
          <w:p w14:paraId="69070A38" w14:textId="461C1E34" w:rsidR="0001272C" w:rsidRPr="00805E65" w:rsidRDefault="0001272C" w:rsidP="0001272C">
            <w:pPr>
              <w:pStyle w:val="TableParagraph"/>
              <w:ind w:left="131"/>
              <w:rPr>
                <w:sz w:val="24"/>
                <w:szCs w:val="24"/>
              </w:rPr>
            </w:pPr>
            <w:r w:rsidRPr="00805E65">
              <w:rPr>
                <w:color w:val="000000"/>
                <w:sz w:val="24"/>
                <w:szCs w:val="24"/>
              </w:rPr>
              <w:t>8.82</w:t>
            </w:r>
          </w:p>
        </w:tc>
        <w:tc>
          <w:tcPr>
            <w:tcW w:w="657" w:type="dxa"/>
            <w:tcBorders>
              <w:top w:val="nil"/>
              <w:left w:val="nil"/>
              <w:bottom w:val="nil"/>
              <w:right w:val="nil"/>
            </w:tcBorders>
            <w:shd w:val="clear" w:color="auto" w:fill="auto"/>
            <w:vAlign w:val="bottom"/>
          </w:tcPr>
          <w:p w14:paraId="4E1FFAB5" w14:textId="3FBF985E" w:rsidR="0001272C" w:rsidRPr="00805E65" w:rsidRDefault="0001272C" w:rsidP="0001272C">
            <w:pPr>
              <w:pStyle w:val="TableParagraph"/>
              <w:ind w:left="129"/>
              <w:rPr>
                <w:sz w:val="24"/>
                <w:szCs w:val="24"/>
              </w:rPr>
            </w:pPr>
            <w:r w:rsidRPr="00805E65">
              <w:rPr>
                <w:color w:val="000000"/>
                <w:sz w:val="24"/>
                <w:szCs w:val="24"/>
              </w:rPr>
              <w:t>6.4</w:t>
            </w:r>
          </w:p>
        </w:tc>
        <w:tc>
          <w:tcPr>
            <w:tcW w:w="645" w:type="dxa"/>
            <w:tcBorders>
              <w:top w:val="nil"/>
              <w:left w:val="nil"/>
              <w:bottom w:val="nil"/>
              <w:right w:val="nil"/>
            </w:tcBorders>
            <w:shd w:val="clear" w:color="auto" w:fill="auto"/>
            <w:vAlign w:val="bottom"/>
          </w:tcPr>
          <w:p w14:paraId="3BE1CEF7" w14:textId="34452212" w:rsidR="0001272C" w:rsidRPr="00805E65" w:rsidRDefault="0001272C" w:rsidP="0001272C">
            <w:pPr>
              <w:pStyle w:val="TableParagraph"/>
              <w:ind w:left="132"/>
              <w:rPr>
                <w:sz w:val="24"/>
                <w:szCs w:val="24"/>
              </w:rPr>
            </w:pPr>
            <w:r w:rsidRPr="00805E65">
              <w:rPr>
                <w:color w:val="000000"/>
                <w:sz w:val="24"/>
                <w:szCs w:val="24"/>
              </w:rPr>
              <w:t>6.23</w:t>
            </w:r>
          </w:p>
        </w:tc>
      </w:tr>
      <w:tr w:rsidR="0001272C" w:rsidRPr="00805E65" w14:paraId="507C0F7D" w14:textId="77777777" w:rsidTr="00E316BE">
        <w:trPr>
          <w:trHeight w:val="382"/>
        </w:trPr>
        <w:tc>
          <w:tcPr>
            <w:tcW w:w="1490" w:type="dxa"/>
          </w:tcPr>
          <w:p w14:paraId="6B570EB1" w14:textId="280D0A10" w:rsidR="0001272C" w:rsidRPr="00805E65" w:rsidRDefault="0001272C" w:rsidP="0001272C">
            <w:pPr>
              <w:pStyle w:val="TableParagraph"/>
              <w:spacing w:line="269" w:lineRule="exact"/>
              <w:rPr>
                <w:sz w:val="24"/>
                <w:szCs w:val="24"/>
              </w:rPr>
            </w:pPr>
            <w:r w:rsidRPr="00805E65">
              <w:rPr>
                <w:sz w:val="24"/>
                <w:szCs w:val="24"/>
              </w:rPr>
              <w:t>WSB</w:t>
            </w:r>
          </w:p>
        </w:tc>
        <w:tc>
          <w:tcPr>
            <w:tcW w:w="650" w:type="dxa"/>
            <w:tcBorders>
              <w:top w:val="nil"/>
              <w:left w:val="nil"/>
              <w:bottom w:val="nil"/>
              <w:right w:val="nil"/>
            </w:tcBorders>
            <w:shd w:val="clear" w:color="auto" w:fill="auto"/>
            <w:vAlign w:val="bottom"/>
          </w:tcPr>
          <w:p w14:paraId="05DB8966" w14:textId="324328DF" w:rsidR="0001272C" w:rsidRPr="00805E65" w:rsidRDefault="0001272C" w:rsidP="0001272C">
            <w:pPr>
              <w:pStyle w:val="TableParagraph"/>
              <w:ind w:left="0"/>
              <w:rPr>
                <w:sz w:val="24"/>
                <w:szCs w:val="24"/>
              </w:rPr>
            </w:pPr>
            <w:r w:rsidRPr="00805E65">
              <w:rPr>
                <w:color w:val="000000"/>
                <w:sz w:val="24"/>
                <w:szCs w:val="24"/>
              </w:rPr>
              <w:t xml:space="preserve"> 7.32</w:t>
            </w:r>
          </w:p>
        </w:tc>
        <w:tc>
          <w:tcPr>
            <w:tcW w:w="654" w:type="dxa"/>
            <w:tcBorders>
              <w:top w:val="nil"/>
              <w:left w:val="nil"/>
              <w:bottom w:val="nil"/>
              <w:right w:val="nil"/>
            </w:tcBorders>
            <w:shd w:val="clear" w:color="auto" w:fill="auto"/>
            <w:vAlign w:val="bottom"/>
          </w:tcPr>
          <w:p w14:paraId="5232D383" w14:textId="2DAF0E28" w:rsidR="0001272C" w:rsidRPr="00805E65" w:rsidRDefault="0001272C" w:rsidP="0001272C">
            <w:pPr>
              <w:pStyle w:val="TableParagraph"/>
              <w:ind w:left="118"/>
              <w:rPr>
                <w:sz w:val="24"/>
                <w:szCs w:val="24"/>
              </w:rPr>
            </w:pPr>
            <w:r w:rsidRPr="00805E65">
              <w:rPr>
                <w:color w:val="000000"/>
                <w:sz w:val="24"/>
                <w:szCs w:val="24"/>
              </w:rPr>
              <w:t>8.12</w:t>
            </w:r>
          </w:p>
        </w:tc>
        <w:tc>
          <w:tcPr>
            <w:tcW w:w="759" w:type="dxa"/>
            <w:tcBorders>
              <w:top w:val="nil"/>
              <w:left w:val="nil"/>
              <w:bottom w:val="nil"/>
              <w:right w:val="nil"/>
            </w:tcBorders>
            <w:shd w:val="clear" w:color="auto" w:fill="auto"/>
            <w:vAlign w:val="bottom"/>
          </w:tcPr>
          <w:p w14:paraId="02E9310B" w14:textId="2FBEEB86" w:rsidR="0001272C" w:rsidRPr="00805E65" w:rsidRDefault="0001272C" w:rsidP="0001272C">
            <w:pPr>
              <w:pStyle w:val="TableParagraph"/>
              <w:ind w:left="119"/>
              <w:rPr>
                <w:sz w:val="24"/>
                <w:szCs w:val="24"/>
              </w:rPr>
            </w:pPr>
            <w:r w:rsidRPr="00805E65">
              <w:rPr>
                <w:color w:val="000000"/>
                <w:sz w:val="24"/>
                <w:szCs w:val="24"/>
              </w:rPr>
              <w:t>12.1</w:t>
            </w:r>
          </w:p>
        </w:tc>
        <w:tc>
          <w:tcPr>
            <w:tcW w:w="767" w:type="dxa"/>
            <w:tcBorders>
              <w:top w:val="nil"/>
              <w:left w:val="nil"/>
              <w:bottom w:val="nil"/>
              <w:right w:val="nil"/>
            </w:tcBorders>
            <w:shd w:val="clear" w:color="auto" w:fill="auto"/>
            <w:vAlign w:val="bottom"/>
          </w:tcPr>
          <w:p w14:paraId="470B2E6A" w14:textId="4A5E4919" w:rsidR="0001272C" w:rsidRPr="00805E65" w:rsidRDefault="0001272C" w:rsidP="0001272C">
            <w:pPr>
              <w:pStyle w:val="TableParagraph"/>
              <w:ind w:left="127"/>
              <w:rPr>
                <w:sz w:val="24"/>
                <w:szCs w:val="24"/>
              </w:rPr>
            </w:pPr>
            <w:r w:rsidRPr="00805E65">
              <w:rPr>
                <w:color w:val="000000"/>
                <w:sz w:val="24"/>
                <w:szCs w:val="24"/>
              </w:rPr>
              <w:t>14</w:t>
            </w:r>
          </w:p>
        </w:tc>
        <w:tc>
          <w:tcPr>
            <w:tcW w:w="764" w:type="dxa"/>
            <w:tcBorders>
              <w:top w:val="nil"/>
              <w:left w:val="nil"/>
              <w:bottom w:val="nil"/>
              <w:right w:val="nil"/>
            </w:tcBorders>
            <w:shd w:val="clear" w:color="auto" w:fill="auto"/>
            <w:vAlign w:val="bottom"/>
          </w:tcPr>
          <w:p w14:paraId="130073ED" w14:textId="1E27209F" w:rsidR="0001272C" w:rsidRPr="00805E65" w:rsidRDefault="0001272C" w:rsidP="0001272C">
            <w:pPr>
              <w:pStyle w:val="TableParagraph"/>
              <w:ind w:left="125"/>
              <w:rPr>
                <w:sz w:val="24"/>
                <w:szCs w:val="24"/>
              </w:rPr>
            </w:pPr>
            <w:r w:rsidRPr="00805E65">
              <w:rPr>
                <w:color w:val="000000"/>
                <w:sz w:val="24"/>
                <w:szCs w:val="24"/>
              </w:rPr>
              <w:t>13.6</w:t>
            </w:r>
          </w:p>
        </w:tc>
        <w:tc>
          <w:tcPr>
            <w:tcW w:w="679" w:type="dxa"/>
            <w:tcBorders>
              <w:top w:val="nil"/>
              <w:left w:val="nil"/>
              <w:bottom w:val="nil"/>
              <w:right w:val="nil"/>
            </w:tcBorders>
            <w:shd w:val="clear" w:color="auto" w:fill="auto"/>
            <w:vAlign w:val="bottom"/>
          </w:tcPr>
          <w:p w14:paraId="136C064B" w14:textId="5E1B33C0" w:rsidR="0001272C" w:rsidRPr="00805E65" w:rsidRDefault="0001272C" w:rsidP="0001272C">
            <w:pPr>
              <w:pStyle w:val="TableParagraph"/>
              <w:ind w:left="126"/>
              <w:rPr>
                <w:sz w:val="24"/>
                <w:szCs w:val="24"/>
              </w:rPr>
            </w:pPr>
            <w:r w:rsidRPr="00805E65">
              <w:rPr>
                <w:color w:val="000000"/>
                <w:sz w:val="24"/>
                <w:szCs w:val="24"/>
              </w:rPr>
              <w:t>7.35</w:t>
            </w:r>
          </w:p>
        </w:tc>
        <w:tc>
          <w:tcPr>
            <w:tcW w:w="655" w:type="dxa"/>
            <w:tcBorders>
              <w:top w:val="nil"/>
              <w:left w:val="nil"/>
              <w:bottom w:val="nil"/>
              <w:right w:val="nil"/>
            </w:tcBorders>
            <w:shd w:val="clear" w:color="auto" w:fill="auto"/>
            <w:vAlign w:val="bottom"/>
          </w:tcPr>
          <w:p w14:paraId="323A31C1" w14:textId="549D2B3C" w:rsidR="0001272C" w:rsidRPr="00805E65" w:rsidRDefault="0001272C" w:rsidP="0001272C">
            <w:pPr>
              <w:pStyle w:val="TableParagraph"/>
              <w:ind w:left="129"/>
              <w:rPr>
                <w:sz w:val="24"/>
                <w:szCs w:val="24"/>
              </w:rPr>
            </w:pPr>
            <w:r w:rsidRPr="00805E65">
              <w:rPr>
                <w:color w:val="000000"/>
                <w:sz w:val="24"/>
                <w:szCs w:val="24"/>
              </w:rPr>
              <w:t>7.99</w:t>
            </w:r>
          </w:p>
        </w:tc>
        <w:tc>
          <w:tcPr>
            <w:tcW w:w="659" w:type="dxa"/>
            <w:tcBorders>
              <w:top w:val="nil"/>
              <w:left w:val="nil"/>
              <w:bottom w:val="nil"/>
              <w:right w:val="nil"/>
            </w:tcBorders>
            <w:shd w:val="clear" w:color="auto" w:fill="auto"/>
            <w:vAlign w:val="bottom"/>
          </w:tcPr>
          <w:p w14:paraId="7D939007" w14:textId="7A85C650" w:rsidR="0001272C" w:rsidRPr="00805E65" w:rsidRDefault="0001272C" w:rsidP="0001272C">
            <w:pPr>
              <w:pStyle w:val="TableParagraph"/>
              <w:ind w:left="127"/>
              <w:rPr>
                <w:sz w:val="24"/>
                <w:szCs w:val="24"/>
              </w:rPr>
            </w:pPr>
            <w:r w:rsidRPr="00805E65">
              <w:rPr>
                <w:color w:val="000000"/>
                <w:sz w:val="24"/>
                <w:szCs w:val="24"/>
              </w:rPr>
              <w:t>10.3</w:t>
            </w:r>
          </w:p>
        </w:tc>
        <w:tc>
          <w:tcPr>
            <w:tcW w:w="654" w:type="dxa"/>
            <w:tcBorders>
              <w:top w:val="nil"/>
              <w:left w:val="nil"/>
              <w:bottom w:val="nil"/>
              <w:right w:val="nil"/>
            </w:tcBorders>
            <w:shd w:val="clear" w:color="auto" w:fill="auto"/>
            <w:vAlign w:val="bottom"/>
          </w:tcPr>
          <w:p w14:paraId="2109515C" w14:textId="7915F41A" w:rsidR="0001272C" w:rsidRPr="00805E65" w:rsidRDefault="0001272C" w:rsidP="0001272C">
            <w:pPr>
              <w:pStyle w:val="TableParagraph"/>
              <w:ind w:left="125"/>
              <w:rPr>
                <w:sz w:val="24"/>
                <w:szCs w:val="24"/>
              </w:rPr>
            </w:pPr>
            <w:r w:rsidRPr="00805E65">
              <w:rPr>
                <w:color w:val="000000"/>
                <w:sz w:val="24"/>
                <w:szCs w:val="24"/>
              </w:rPr>
              <w:t>10.5</w:t>
            </w:r>
          </w:p>
        </w:tc>
        <w:tc>
          <w:tcPr>
            <w:tcW w:w="654" w:type="dxa"/>
            <w:tcBorders>
              <w:top w:val="nil"/>
              <w:left w:val="nil"/>
              <w:bottom w:val="nil"/>
              <w:right w:val="nil"/>
            </w:tcBorders>
            <w:shd w:val="clear" w:color="auto" w:fill="auto"/>
            <w:vAlign w:val="bottom"/>
          </w:tcPr>
          <w:p w14:paraId="7D82F0CA" w14:textId="7255611E" w:rsidR="0001272C" w:rsidRPr="00805E65" w:rsidRDefault="0001272C" w:rsidP="0001272C">
            <w:pPr>
              <w:pStyle w:val="TableParagraph"/>
              <w:ind w:left="131"/>
              <w:rPr>
                <w:sz w:val="24"/>
                <w:szCs w:val="24"/>
              </w:rPr>
            </w:pPr>
            <w:r w:rsidRPr="00805E65">
              <w:rPr>
                <w:color w:val="000000"/>
                <w:sz w:val="24"/>
                <w:szCs w:val="24"/>
              </w:rPr>
              <w:t>9.25</w:t>
            </w:r>
          </w:p>
        </w:tc>
        <w:tc>
          <w:tcPr>
            <w:tcW w:w="657" w:type="dxa"/>
            <w:tcBorders>
              <w:top w:val="nil"/>
              <w:left w:val="nil"/>
              <w:bottom w:val="nil"/>
              <w:right w:val="nil"/>
            </w:tcBorders>
            <w:shd w:val="clear" w:color="auto" w:fill="auto"/>
            <w:vAlign w:val="bottom"/>
          </w:tcPr>
          <w:p w14:paraId="235C6255" w14:textId="507BB9DA" w:rsidR="0001272C" w:rsidRPr="00805E65" w:rsidRDefault="0001272C" w:rsidP="0001272C">
            <w:pPr>
              <w:pStyle w:val="TableParagraph"/>
              <w:ind w:left="129"/>
              <w:rPr>
                <w:sz w:val="24"/>
                <w:szCs w:val="24"/>
              </w:rPr>
            </w:pPr>
            <w:r w:rsidRPr="00805E65">
              <w:rPr>
                <w:color w:val="000000"/>
                <w:sz w:val="24"/>
                <w:szCs w:val="24"/>
              </w:rPr>
              <w:t>9.24</w:t>
            </w:r>
          </w:p>
        </w:tc>
        <w:tc>
          <w:tcPr>
            <w:tcW w:w="645" w:type="dxa"/>
            <w:tcBorders>
              <w:top w:val="nil"/>
              <w:left w:val="nil"/>
              <w:bottom w:val="nil"/>
              <w:right w:val="nil"/>
            </w:tcBorders>
            <w:shd w:val="clear" w:color="auto" w:fill="auto"/>
            <w:vAlign w:val="bottom"/>
          </w:tcPr>
          <w:p w14:paraId="2A350E8D" w14:textId="3595C713" w:rsidR="0001272C" w:rsidRPr="00805E65" w:rsidRDefault="0001272C" w:rsidP="0001272C">
            <w:pPr>
              <w:pStyle w:val="TableParagraph"/>
              <w:ind w:left="132"/>
              <w:rPr>
                <w:sz w:val="24"/>
                <w:szCs w:val="24"/>
              </w:rPr>
            </w:pPr>
            <w:r w:rsidRPr="00805E65">
              <w:rPr>
                <w:color w:val="000000"/>
                <w:sz w:val="24"/>
                <w:szCs w:val="24"/>
              </w:rPr>
              <w:t>9.06</w:t>
            </w:r>
          </w:p>
        </w:tc>
      </w:tr>
    </w:tbl>
    <w:p w14:paraId="1D315281" w14:textId="77777777" w:rsidR="004F34BC" w:rsidRPr="00805E65" w:rsidRDefault="004F34BC" w:rsidP="00634658">
      <w:pPr>
        <w:pStyle w:val="BodyText"/>
        <w:tabs>
          <w:tab w:val="left" w:pos="833"/>
          <w:tab w:val="left" w:pos="7995"/>
        </w:tabs>
        <w:ind w:right="-166"/>
      </w:pPr>
    </w:p>
    <w:p w14:paraId="389E6612" w14:textId="77777777" w:rsidR="00ED0DEB" w:rsidRDefault="00ED0DEB" w:rsidP="00615A60">
      <w:pPr>
        <w:pStyle w:val="BodyText"/>
        <w:tabs>
          <w:tab w:val="left" w:pos="833"/>
          <w:tab w:val="left" w:pos="7995"/>
        </w:tabs>
        <w:ind w:left="284" w:right="-166"/>
      </w:pPr>
    </w:p>
    <w:p w14:paraId="3EA287FF" w14:textId="77777777" w:rsidR="00ED0DEB" w:rsidRDefault="00ED0DEB" w:rsidP="00615A60">
      <w:pPr>
        <w:pStyle w:val="BodyText"/>
        <w:tabs>
          <w:tab w:val="left" w:pos="833"/>
          <w:tab w:val="left" w:pos="7995"/>
        </w:tabs>
        <w:ind w:left="284" w:right="-166"/>
      </w:pPr>
    </w:p>
    <w:p w14:paraId="74C8EF32" w14:textId="77777777" w:rsidR="00ED0DEB" w:rsidRDefault="00ED0DEB" w:rsidP="00615A60">
      <w:pPr>
        <w:pStyle w:val="BodyText"/>
        <w:tabs>
          <w:tab w:val="left" w:pos="833"/>
          <w:tab w:val="left" w:pos="7995"/>
        </w:tabs>
        <w:ind w:left="284" w:right="-166"/>
      </w:pPr>
    </w:p>
    <w:p w14:paraId="6DBF5DE4" w14:textId="2C82D9DF" w:rsidR="00634658" w:rsidRDefault="00634658" w:rsidP="00ED0DEB">
      <w:pPr>
        <w:pStyle w:val="BodyText"/>
        <w:tabs>
          <w:tab w:val="left" w:pos="833"/>
          <w:tab w:val="left" w:pos="7995"/>
        </w:tabs>
        <w:spacing w:line="360" w:lineRule="auto"/>
        <w:ind w:right="-166"/>
      </w:pPr>
      <w:r>
        <w:t>Based on the findings of the study the information was collected on the average speed over the five years prior to it, 2k17–2k18, 2k18–2k19, 2k19–2k20, and 2k20–2k21 respectively.</w:t>
      </w:r>
    </w:p>
    <w:p w14:paraId="6181E98A" w14:textId="77777777" w:rsidR="00634658" w:rsidRDefault="00634658" w:rsidP="00ED0DEB">
      <w:pPr>
        <w:pStyle w:val="BodyText"/>
        <w:tabs>
          <w:tab w:val="left" w:pos="833"/>
          <w:tab w:val="left" w:pos="7995"/>
        </w:tabs>
        <w:spacing w:line="360" w:lineRule="auto"/>
        <w:ind w:right="-166"/>
      </w:pPr>
    </w:p>
    <w:p w14:paraId="4FE93AC2" w14:textId="77777777" w:rsidR="00634658" w:rsidRDefault="00634658" w:rsidP="00ED0DEB">
      <w:pPr>
        <w:pStyle w:val="BodyText"/>
        <w:tabs>
          <w:tab w:val="left" w:pos="833"/>
          <w:tab w:val="left" w:pos="7995"/>
        </w:tabs>
        <w:ind w:right="-166"/>
      </w:pPr>
      <w:r>
        <w:t>The average overall speed of the wind in Kth districts</w:t>
      </w:r>
    </w:p>
    <w:p w14:paraId="41800655" w14:textId="77777777" w:rsidR="00634658" w:rsidRDefault="00634658" w:rsidP="00ED0DEB">
      <w:pPr>
        <w:pStyle w:val="BodyText"/>
        <w:tabs>
          <w:tab w:val="left" w:pos="833"/>
          <w:tab w:val="left" w:pos="7995"/>
        </w:tabs>
        <w:ind w:right="-166"/>
      </w:pPr>
    </w:p>
    <w:p w14:paraId="660500E0" w14:textId="77777777" w:rsidR="00634658" w:rsidRDefault="00634658" w:rsidP="00ED0DEB">
      <w:pPr>
        <w:pStyle w:val="BodyText"/>
        <w:tabs>
          <w:tab w:val="left" w:pos="833"/>
          <w:tab w:val="left" w:pos="7995"/>
        </w:tabs>
        <w:ind w:right="-166"/>
      </w:pPr>
      <w:r>
        <w:t xml:space="preserve">             The average yearly wind speed of (Kth) districts for (Nth) years</w:t>
      </w:r>
    </w:p>
    <w:p w14:paraId="78C8CFFB" w14:textId="2CF249C6" w:rsidR="00F358C5" w:rsidRPr="00F329A9" w:rsidRDefault="00EB37C4" w:rsidP="00ED0DEB">
      <w:pPr>
        <w:pStyle w:val="BodyText"/>
        <w:tabs>
          <w:tab w:val="left" w:pos="833"/>
          <w:tab w:val="left" w:pos="7995"/>
        </w:tabs>
        <w:ind w:right="-166"/>
      </w:pPr>
      <w:r w:rsidRPr="00F329A9">
        <w:t xml:space="preserve">  </w:t>
      </w:r>
      <w:r w:rsidR="00F358C5" w:rsidRPr="00F329A9">
        <w:rPr>
          <w:u w:val="dotted"/>
        </w:rPr>
        <w:t xml:space="preserve"> </w:t>
      </w:r>
      <w:r w:rsidR="00F358C5" w:rsidRPr="00F329A9">
        <w:rPr>
          <w:u w:val="dotted"/>
        </w:rPr>
        <w:tab/>
      </w:r>
      <w:r w:rsidR="00F358C5" w:rsidRPr="00F329A9">
        <w:rPr>
          <w:u w:val="dotted"/>
        </w:rPr>
        <w:tab/>
      </w:r>
      <w:r w:rsidR="00F358C5" w:rsidRPr="00F329A9">
        <w:t xml:space="preserve"> </w:t>
      </w:r>
    </w:p>
    <w:p w14:paraId="3F77CC62" w14:textId="6A848679" w:rsidR="00F358C5" w:rsidRPr="00F329A9" w:rsidRDefault="00F358C5" w:rsidP="00ED0DEB">
      <w:pPr>
        <w:pStyle w:val="BodyText"/>
        <w:tabs>
          <w:tab w:val="left" w:pos="833"/>
          <w:tab w:val="left" w:pos="7995"/>
        </w:tabs>
        <w:ind w:right="-166"/>
      </w:pPr>
      <w:r w:rsidRPr="00F329A9">
        <w:t xml:space="preserve">        </w:t>
      </w:r>
      <w:r w:rsidR="00BD173C" w:rsidRPr="00F329A9">
        <w:t xml:space="preserve">     </w:t>
      </w:r>
      <w:r w:rsidR="00634658">
        <w:t xml:space="preserve">Whole </w:t>
      </w:r>
      <w:r w:rsidRPr="00F329A9">
        <w:t>number of years</w:t>
      </w:r>
    </w:p>
    <w:p w14:paraId="71E8A49D" w14:textId="77777777" w:rsidR="00F358C5" w:rsidRPr="00F329A9" w:rsidRDefault="00F358C5" w:rsidP="00ED0DEB">
      <w:pPr>
        <w:pStyle w:val="BodyText"/>
        <w:ind w:right="-166"/>
      </w:pPr>
    </w:p>
    <w:p w14:paraId="336063FF" w14:textId="77777777" w:rsidR="00634658" w:rsidRDefault="00634658" w:rsidP="00ED0DEB">
      <w:pPr>
        <w:pStyle w:val="BodyText"/>
        <w:ind w:right="-166"/>
      </w:pPr>
      <w:r>
        <w:t>Where specifically</w:t>
      </w:r>
    </w:p>
    <w:p w14:paraId="13E90229" w14:textId="77777777" w:rsidR="00634658" w:rsidRDefault="00634658" w:rsidP="00ED0DEB">
      <w:pPr>
        <w:pStyle w:val="BodyText"/>
        <w:ind w:right="-166"/>
      </w:pPr>
    </w:p>
    <w:p w14:paraId="6D048E2C" w14:textId="77777777" w:rsidR="00634658" w:rsidRDefault="00634658" w:rsidP="00ED0DEB">
      <w:pPr>
        <w:pStyle w:val="BodyText"/>
        <w:ind w:right="-166"/>
      </w:pPr>
      <w:r>
        <w:t>K is the region where the median wind speed is being estimated. N is the year that the wind's velocity is being estimated for.</w:t>
      </w:r>
    </w:p>
    <w:p w14:paraId="62CF1F6D" w14:textId="77777777" w:rsidR="00634658" w:rsidRDefault="00634658" w:rsidP="00ED0DEB">
      <w:pPr>
        <w:pStyle w:val="BodyText"/>
        <w:ind w:right="-166"/>
      </w:pPr>
    </w:p>
    <w:p w14:paraId="3EF572BD" w14:textId="77777777" w:rsidR="00634658" w:rsidRDefault="00634658" w:rsidP="00ED0DEB">
      <w:pPr>
        <w:pStyle w:val="BodyText"/>
        <w:ind w:right="-166"/>
      </w:pPr>
      <w:r>
        <w:t>An Example of Calculation</w:t>
      </w:r>
    </w:p>
    <w:p w14:paraId="693F83D7" w14:textId="77777777" w:rsidR="00634658" w:rsidRDefault="00634658" w:rsidP="00ED0DEB">
      <w:pPr>
        <w:pStyle w:val="BodyText"/>
        <w:ind w:right="-166"/>
      </w:pPr>
    </w:p>
    <w:p w14:paraId="6845299C" w14:textId="11022885" w:rsidR="00634658" w:rsidRDefault="00634658" w:rsidP="00ED0DEB">
      <w:pPr>
        <w:pStyle w:val="BodyText"/>
        <w:spacing w:line="360" w:lineRule="auto"/>
        <w:ind w:right="-166"/>
      </w:pPr>
      <w:r>
        <w:t>Consideration was given to the typical velocity of the wind in the KHU (Khunti) district during the months of January in 2k17–2k18, 2k18–2k19, 2k19–2k20, and 2k20–2k21. The information in each of the tables 3.2, 3.4, 3.6, 3.8, and 3.10 was used.</w:t>
      </w:r>
    </w:p>
    <w:p w14:paraId="5F4C15AC" w14:textId="77777777" w:rsidR="00634658" w:rsidRDefault="00634658" w:rsidP="00ED0DEB">
      <w:pPr>
        <w:pStyle w:val="BodyText"/>
        <w:spacing w:line="360" w:lineRule="auto"/>
        <w:ind w:right="-166"/>
      </w:pPr>
    </w:p>
    <w:p w14:paraId="0C93B79C" w14:textId="405A3265" w:rsidR="00F358C5" w:rsidRPr="00F329A9" w:rsidRDefault="00F358C5" w:rsidP="00ED0DEB">
      <w:pPr>
        <w:pStyle w:val="BodyText"/>
        <w:spacing w:line="360" w:lineRule="auto"/>
        <w:ind w:right="-166"/>
      </w:pPr>
      <w:r w:rsidRPr="00F329A9">
        <w:t xml:space="preserve"> </w:t>
      </w:r>
      <w:r w:rsidR="00886950">
        <w:t>10.</w:t>
      </w:r>
      <w:r w:rsidR="00EA6AF0">
        <w:t>2</w:t>
      </w:r>
      <w:r w:rsidRPr="00F329A9">
        <w:t>+</w:t>
      </w:r>
      <w:r w:rsidR="00886950">
        <w:t>10.</w:t>
      </w:r>
      <w:r w:rsidR="00EA6AF0">
        <w:t>3</w:t>
      </w:r>
      <w:r w:rsidRPr="00F329A9">
        <w:t>+1</w:t>
      </w:r>
      <w:r w:rsidR="00886950">
        <w:t>1.2</w:t>
      </w:r>
      <w:r w:rsidRPr="00F329A9">
        <w:t>+</w:t>
      </w:r>
      <w:r w:rsidR="00886950">
        <w:t>9.</w:t>
      </w:r>
      <w:r w:rsidR="00EA6AF0">
        <w:t>87</w:t>
      </w:r>
      <w:r w:rsidRPr="00F329A9">
        <w:t>+</w:t>
      </w:r>
      <w:r w:rsidR="00886950">
        <w:t>10.</w:t>
      </w:r>
      <w:r w:rsidR="00EA6AF0">
        <w:t>32</w:t>
      </w:r>
      <w:r w:rsidRPr="00F329A9">
        <w:t>/ 5</w:t>
      </w:r>
    </w:p>
    <w:p w14:paraId="21AE5082" w14:textId="0AADCD80" w:rsidR="00F358C5" w:rsidRPr="00F329A9" w:rsidRDefault="00F358C5" w:rsidP="00ED0DEB">
      <w:pPr>
        <w:pStyle w:val="BodyText"/>
        <w:ind w:right="-166"/>
        <w:jc w:val="center"/>
      </w:pPr>
      <w:r w:rsidRPr="00F329A9">
        <w:t xml:space="preserve">                                                                                                                                                                    </w:t>
      </w:r>
    </w:p>
    <w:p w14:paraId="37533EB4" w14:textId="7852A4B1" w:rsidR="00F358C5" w:rsidRPr="00F329A9" w:rsidRDefault="00F358C5" w:rsidP="00ED0DEB">
      <w:pPr>
        <w:pStyle w:val="BodyText"/>
        <w:ind w:right="-166"/>
      </w:pPr>
      <w:r w:rsidRPr="00F329A9">
        <w:t>=</w:t>
      </w:r>
      <w:r w:rsidRPr="00F329A9">
        <w:rPr>
          <w:spacing w:val="-2"/>
        </w:rPr>
        <w:t xml:space="preserve"> </w:t>
      </w:r>
      <w:r w:rsidR="00886950">
        <w:t>51.</w:t>
      </w:r>
      <w:r w:rsidR="00EA6AF0">
        <w:t>8</w:t>
      </w:r>
      <w:r w:rsidR="00886950">
        <w:t>9</w:t>
      </w:r>
      <w:r w:rsidRPr="00F329A9">
        <w:t>/5</w:t>
      </w:r>
    </w:p>
    <w:p w14:paraId="0F995111" w14:textId="77777777" w:rsidR="00F358C5" w:rsidRPr="00F329A9" w:rsidRDefault="00F358C5" w:rsidP="00ED0DEB">
      <w:pPr>
        <w:pStyle w:val="BodyText"/>
        <w:ind w:right="-166"/>
      </w:pPr>
    </w:p>
    <w:p w14:paraId="07C7AC35" w14:textId="158508E6" w:rsidR="00F358C5" w:rsidRPr="00F329A9" w:rsidRDefault="00F358C5" w:rsidP="00ED0DEB">
      <w:pPr>
        <w:pStyle w:val="BodyText"/>
        <w:ind w:right="-166"/>
      </w:pPr>
      <w:r w:rsidRPr="00F329A9">
        <w:t>=</w:t>
      </w:r>
      <w:r w:rsidRPr="00F329A9">
        <w:rPr>
          <w:spacing w:val="-2"/>
        </w:rPr>
        <w:t xml:space="preserve"> </w:t>
      </w:r>
      <w:r w:rsidR="00886950">
        <w:t>10.3</w:t>
      </w:r>
      <w:r w:rsidR="00EA6AF0">
        <w:t>7</w:t>
      </w:r>
    </w:p>
    <w:p w14:paraId="3C74EEC3" w14:textId="77777777" w:rsidR="00194D99" w:rsidRPr="00F329A9" w:rsidRDefault="00194D99" w:rsidP="00EB37C4">
      <w:pPr>
        <w:pStyle w:val="BodyText"/>
        <w:ind w:right="-166"/>
      </w:pPr>
    </w:p>
    <w:p w14:paraId="1278913A" w14:textId="77777777" w:rsidR="00194D99" w:rsidRPr="00F329A9" w:rsidRDefault="00194D99" w:rsidP="00EB37C4">
      <w:pPr>
        <w:pStyle w:val="BodyText"/>
        <w:ind w:right="-166"/>
      </w:pPr>
    </w:p>
    <w:p w14:paraId="5278ADE4" w14:textId="77777777" w:rsidR="00194D99" w:rsidRPr="00F329A9" w:rsidRDefault="00194D99" w:rsidP="00EB37C4">
      <w:pPr>
        <w:pStyle w:val="BodyText"/>
      </w:pPr>
    </w:p>
    <w:p w14:paraId="63232595" w14:textId="77777777" w:rsidR="00194D99" w:rsidRPr="00F329A9" w:rsidRDefault="00194D99" w:rsidP="00EB37C4">
      <w:pPr>
        <w:pStyle w:val="BodyText"/>
      </w:pPr>
    </w:p>
    <w:p w14:paraId="15B848F0" w14:textId="77777777" w:rsidR="00194D99" w:rsidRPr="00F329A9" w:rsidRDefault="00194D99" w:rsidP="00EB37C4">
      <w:pPr>
        <w:pStyle w:val="BodyText"/>
      </w:pPr>
    </w:p>
    <w:p w14:paraId="09FF3D61" w14:textId="77777777" w:rsidR="00194D99" w:rsidRPr="00F329A9" w:rsidRDefault="00194D99" w:rsidP="00F358C5">
      <w:pPr>
        <w:pStyle w:val="BodyText"/>
        <w:ind w:left="519"/>
      </w:pPr>
    </w:p>
    <w:p w14:paraId="4B706EA2" w14:textId="77777777" w:rsidR="00194D99" w:rsidRPr="00F329A9" w:rsidRDefault="00194D99" w:rsidP="00F358C5">
      <w:pPr>
        <w:pStyle w:val="BodyText"/>
        <w:ind w:left="519"/>
      </w:pPr>
    </w:p>
    <w:p w14:paraId="4C1670FC" w14:textId="77777777" w:rsidR="00194D99" w:rsidRPr="00F329A9" w:rsidRDefault="00194D99" w:rsidP="00F358C5">
      <w:pPr>
        <w:pStyle w:val="BodyText"/>
        <w:ind w:left="519"/>
      </w:pPr>
    </w:p>
    <w:p w14:paraId="5FA18F0C" w14:textId="77777777" w:rsidR="00194D99" w:rsidRPr="00F329A9" w:rsidRDefault="00194D99" w:rsidP="00EB37C4">
      <w:pPr>
        <w:pStyle w:val="BodyText"/>
        <w:ind w:left="519" w:right="-166"/>
      </w:pPr>
    </w:p>
    <w:p w14:paraId="2BA4B21D" w14:textId="77777777" w:rsidR="00194D99" w:rsidRPr="00F329A9" w:rsidRDefault="00194D99" w:rsidP="00F358C5">
      <w:pPr>
        <w:pStyle w:val="BodyText"/>
        <w:ind w:left="519"/>
      </w:pPr>
    </w:p>
    <w:p w14:paraId="229AD8EF" w14:textId="77777777" w:rsidR="00194D99" w:rsidRPr="00F329A9" w:rsidRDefault="00194D99" w:rsidP="00F358C5">
      <w:pPr>
        <w:pStyle w:val="BodyText"/>
        <w:ind w:left="519"/>
      </w:pPr>
    </w:p>
    <w:p w14:paraId="5918F111" w14:textId="77777777" w:rsidR="00194D99" w:rsidRPr="00F329A9" w:rsidRDefault="00194D99" w:rsidP="00F358C5">
      <w:pPr>
        <w:pStyle w:val="BodyText"/>
        <w:ind w:left="519"/>
      </w:pPr>
    </w:p>
    <w:p w14:paraId="6A1186AB" w14:textId="77777777" w:rsidR="00194D99" w:rsidRPr="00F329A9" w:rsidRDefault="00194D99" w:rsidP="00F358C5">
      <w:pPr>
        <w:pStyle w:val="BodyText"/>
        <w:ind w:left="519"/>
      </w:pPr>
    </w:p>
    <w:p w14:paraId="64F65ECE" w14:textId="77777777" w:rsidR="00194D99" w:rsidRPr="00F329A9" w:rsidRDefault="00194D99" w:rsidP="00F358C5">
      <w:pPr>
        <w:pStyle w:val="BodyText"/>
        <w:ind w:left="519"/>
      </w:pPr>
    </w:p>
    <w:p w14:paraId="7D53A552" w14:textId="77777777" w:rsidR="00277B67" w:rsidRPr="00F329A9" w:rsidRDefault="00277B67" w:rsidP="00F358C5">
      <w:pPr>
        <w:pStyle w:val="BodyText"/>
        <w:ind w:left="519"/>
      </w:pPr>
    </w:p>
    <w:p w14:paraId="0765695F" w14:textId="77777777" w:rsidR="00ED0DEB" w:rsidRDefault="00ED0DEB" w:rsidP="004F34BC"/>
    <w:p w14:paraId="46EF284F" w14:textId="77777777" w:rsidR="001D08F1" w:rsidRDefault="001D08F1" w:rsidP="004F34BC"/>
    <w:p w14:paraId="3717BCD9" w14:textId="77777777" w:rsidR="001D08F1" w:rsidRDefault="001D08F1" w:rsidP="004F34BC"/>
    <w:p w14:paraId="32FC958B" w14:textId="3AF51892" w:rsidR="00194D99" w:rsidRPr="00C326AF" w:rsidRDefault="00194D99" w:rsidP="00C326AF">
      <w:pPr>
        <w:ind w:right="-166"/>
        <w:rPr>
          <w:rFonts w:ascii="Times New Roman" w:eastAsia="Times New Roman" w:hAnsi="Times New Roman" w:cs="Times New Roman"/>
          <w:sz w:val="24"/>
          <w:szCs w:val="24"/>
          <w:lang w:val="en-US"/>
        </w:rPr>
      </w:pPr>
      <w:r w:rsidRPr="00C326AF">
        <w:rPr>
          <w:rFonts w:ascii="Times New Roman" w:hAnsi="Times New Roman" w:cs="Times New Roman"/>
          <w:sz w:val="24"/>
          <w:szCs w:val="24"/>
        </w:rPr>
        <w:t>Table</w:t>
      </w:r>
      <w:r w:rsidRPr="00C326AF">
        <w:rPr>
          <w:rFonts w:ascii="Times New Roman" w:hAnsi="Times New Roman" w:cs="Times New Roman"/>
          <w:spacing w:val="-7"/>
          <w:sz w:val="24"/>
          <w:szCs w:val="24"/>
        </w:rPr>
        <w:t xml:space="preserve"> </w:t>
      </w:r>
      <w:r w:rsidR="006D5F77" w:rsidRPr="00C326AF">
        <w:rPr>
          <w:rFonts w:ascii="Times New Roman" w:hAnsi="Times New Roman" w:cs="Times New Roman"/>
          <w:sz w:val="24"/>
          <w:szCs w:val="24"/>
        </w:rPr>
        <w:t>6.6</w:t>
      </w:r>
      <w:r w:rsidRPr="00C326AF">
        <w:rPr>
          <w:rFonts w:ascii="Times New Roman" w:hAnsi="Times New Roman" w:cs="Times New Roman"/>
          <w:sz w:val="24"/>
          <w:szCs w:val="24"/>
        </w:rPr>
        <w:t xml:space="preserve">: </w:t>
      </w:r>
      <w:r w:rsidR="004F34BC" w:rsidRPr="00C326AF">
        <w:rPr>
          <w:rFonts w:ascii="Times New Roman" w:eastAsia="Times New Roman" w:hAnsi="Times New Roman" w:cs="Times New Roman"/>
          <w:sz w:val="24"/>
          <w:szCs w:val="24"/>
          <w:lang w:val="en-US"/>
        </w:rPr>
        <w:t>The dataset comprises the mean velocity values recorded during a period of five years, namely from 2K17 to 2K21.</w:t>
      </w:r>
    </w:p>
    <w:tbl>
      <w:tblPr>
        <w:tblW w:w="9819" w:type="dxa"/>
        <w:tblInd w:w="5" w:type="dxa"/>
        <w:tblLayout w:type="fixed"/>
        <w:tblCellMar>
          <w:left w:w="0" w:type="dxa"/>
          <w:right w:w="0" w:type="dxa"/>
        </w:tblCellMar>
        <w:tblLook w:val="01E0" w:firstRow="1" w:lastRow="1" w:firstColumn="1" w:lastColumn="1" w:noHBand="0" w:noVBand="0"/>
      </w:tblPr>
      <w:tblGrid>
        <w:gridCol w:w="1843"/>
        <w:gridCol w:w="667"/>
        <w:gridCol w:w="632"/>
        <w:gridCol w:w="736"/>
        <w:gridCol w:w="739"/>
        <w:gridCol w:w="741"/>
        <w:gridCol w:w="656"/>
        <w:gridCol w:w="637"/>
        <w:gridCol w:w="640"/>
        <w:gridCol w:w="632"/>
        <w:gridCol w:w="634"/>
        <w:gridCol w:w="637"/>
        <w:gridCol w:w="625"/>
      </w:tblGrid>
      <w:tr w:rsidR="0001272C" w:rsidRPr="00F329A9" w14:paraId="54710884" w14:textId="77777777" w:rsidTr="00277B67">
        <w:trPr>
          <w:trHeight w:val="740"/>
        </w:trPr>
        <w:tc>
          <w:tcPr>
            <w:tcW w:w="1843" w:type="dxa"/>
            <w:tcBorders>
              <w:top w:val="single" w:sz="4" w:space="0" w:color="000000"/>
              <w:left w:val="single" w:sz="4" w:space="0" w:color="000000"/>
              <w:bottom w:val="single" w:sz="4" w:space="0" w:color="000000"/>
              <w:right w:val="single" w:sz="4" w:space="0" w:color="000000"/>
            </w:tcBorders>
          </w:tcPr>
          <w:p w14:paraId="20376D8D" w14:textId="43D0B8AA" w:rsidR="0001272C" w:rsidRPr="00F329A9" w:rsidRDefault="0001272C" w:rsidP="0001272C">
            <w:pPr>
              <w:pStyle w:val="TableParagraph"/>
              <w:spacing w:line="240" w:lineRule="auto"/>
              <w:jc w:val="center"/>
              <w:rPr>
                <w:sz w:val="24"/>
                <w:szCs w:val="24"/>
              </w:rPr>
            </w:pPr>
            <w:r w:rsidRPr="00F329A9">
              <w:rPr>
                <w:sz w:val="24"/>
                <w:szCs w:val="24"/>
              </w:rPr>
              <w:t>Dist</w:t>
            </w:r>
            <w:r>
              <w:rPr>
                <w:sz w:val="24"/>
                <w:szCs w:val="24"/>
              </w:rPr>
              <w:t>.</w:t>
            </w:r>
          </w:p>
        </w:tc>
        <w:tc>
          <w:tcPr>
            <w:tcW w:w="667" w:type="dxa"/>
            <w:tcBorders>
              <w:top w:val="single" w:sz="4" w:space="0" w:color="000000"/>
              <w:left w:val="single" w:sz="4" w:space="0" w:color="000000"/>
              <w:bottom w:val="single" w:sz="4" w:space="0" w:color="000000"/>
              <w:right w:val="single" w:sz="4" w:space="0" w:color="000000"/>
            </w:tcBorders>
          </w:tcPr>
          <w:p w14:paraId="07544D47" w14:textId="17BBC7E0" w:rsidR="0001272C" w:rsidRPr="00F329A9" w:rsidRDefault="0001272C" w:rsidP="0001272C">
            <w:pPr>
              <w:pStyle w:val="TableParagraph"/>
              <w:spacing w:before="1" w:line="240" w:lineRule="auto"/>
              <w:ind w:left="116"/>
              <w:rPr>
                <w:sz w:val="24"/>
                <w:szCs w:val="24"/>
              </w:rPr>
            </w:pPr>
            <w:r>
              <w:rPr>
                <w:sz w:val="24"/>
                <w:szCs w:val="24"/>
              </w:rPr>
              <w:t xml:space="preserve"> Jan.</w:t>
            </w:r>
          </w:p>
        </w:tc>
        <w:tc>
          <w:tcPr>
            <w:tcW w:w="632" w:type="dxa"/>
            <w:tcBorders>
              <w:top w:val="single" w:sz="4" w:space="0" w:color="000000"/>
              <w:left w:val="single" w:sz="4" w:space="0" w:color="000000"/>
              <w:bottom w:val="single" w:sz="4" w:space="0" w:color="000000"/>
              <w:right w:val="single" w:sz="4" w:space="0" w:color="000000"/>
            </w:tcBorders>
          </w:tcPr>
          <w:p w14:paraId="5C8201D9" w14:textId="19EFA655" w:rsidR="0001272C" w:rsidRPr="00F329A9" w:rsidRDefault="0001272C" w:rsidP="0001272C">
            <w:pPr>
              <w:pStyle w:val="TableParagraph"/>
              <w:spacing w:before="1" w:line="240" w:lineRule="auto"/>
              <w:ind w:left="94" w:right="124"/>
              <w:jc w:val="center"/>
              <w:rPr>
                <w:sz w:val="24"/>
                <w:szCs w:val="24"/>
              </w:rPr>
            </w:pPr>
            <w:r w:rsidRPr="00F329A9">
              <w:rPr>
                <w:sz w:val="24"/>
                <w:szCs w:val="24"/>
              </w:rPr>
              <w:t>Feb</w:t>
            </w:r>
            <w:r>
              <w:rPr>
                <w:sz w:val="24"/>
                <w:szCs w:val="24"/>
              </w:rPr>
              <w:t>.</w:t>
            </w:r>
          </w:p>
        </w:tc>
        <w:tc>
          <w:tcPr>
            <w:tcW w:w="736" w:type="dxa"/>
            <w:tcBorders>
              <w:top w:val="single" w:sz="4" w:space="0" w:color="000000"/>
              <w:left w:val="single" w:sz="4" w:space="0" w:color="000000"/>
              <w:bottom w:val="single" w:sz="4" w:space="0" w:color="000000"/>
              <w:right w:val="single" w:sz="4" w:space="0" w:color="000000"/>
            </w:tcBorders>
          </w:tcPr>
          <w:p w14:paraId="124028D7" w14:textId="19CCC912" w:rsidR="0001272C" w:rsidRPr="00F329A9" w:rsidRDefault="0001272C" w:rsidP="0001272C">
            <w:pPr>
              <w:pStyle w:val="TableParagraph"/>
              <w:spacing w:before="1" w:line="240" w:lineRule="auto"/>
              <w:ind w:left="63"/>
              <w:rPr>
                <w:sz w:val="24"/>
                <w:szCs w:val="24"/>
              </w:rPr>
            </w:pPr>
            <w:r w:rsidRPr="00F329A9">
              <w:rPr>
                <w:sz w:val="24"/>
                <w:szCs w:val="24"/>
              </w:rPr>
              <w:t>Mar</w:t>
            </w:r>
            <w:r>
              <w:rPr>
                <w:sz w:val="24"/>
                <w:szCs w:val="24"/>
              </w:rPr>
              <w:t>.</w:t>
            </w:r>
          </w:p>
        </w:tc>
        <w:tc>
          <w:tcPr>
            <w:tcW w:w="739" w:type="dxa"/>
            <w:tcBorders>
              <w:top w:val="single" w:sz="4" w:space="0" w:color="000000"/>
              <w:left w:val="single" w:sz="4" w:space="0" w:color="000000"/>
              <w:bottom w:val="single" w:sz="4" w:space="0" w:color="000000"/>
              <w:right w:val="single" w:sz="4" w:space="0" w:color="000000"/>
            </w:tcBorders>
          </w:tcPr>
          <w:p w14:paraId="31744A54" w14:textId="604A883C" w:rsidR="0001272C" w:rsidRPr="00F329A9" w:rsidRDefault="0001272C" w:rsidP="0001272C">
            <w:pPr>
              <w:pStyle w:val="TableParagraph"/>
              <w:spacing w:before="1" w:line="240" w:lineRule="auto"/>
              <w:ind w:left="121"/>
              <w:rPr>
                <w:sz w:val="24"/>
                <w:szCs w:val="24"/>
              </w:rPr>
            </w:pPr>
            <w:r w:rsidRPr="00F329A9">
              <w:rPr>
                <w:sz w:val="24"/>
                <w:szCs w:val="24"/>
              </w:rPr>
              <w:t>Apr</w:t>
            </w:r>
            <w:r>
              <w:rPr>
                <w:sz w:val="24"/>
                <w:szCs w:val="24"/>
              </w:rPr>
              <w:t>.</w:t>
            </w:r>
          </w:p>
        </w:tc>
        <w:tc>
          <w:tcPr>
            <w:tcW w:w="741" w:type="dxa"/>
            <w:tcBorders>
              <w:top w:val="single" w:sz="4" w:space="0" w:color="000000"/>
              <w:left w:val="single" w:sz="4" w:space="0" w:color="000000"/>
              <w:bottom w:val="single" w:sz="4" w:space="0" w:color="000000"/>
              <w:right w:val="single" w:sz="4" w:space="0" w:color="000000"/>
            </w:tcBorders>
          </w:tcPr>
          <w:p w14:paraId="1C8C99E4" w14:textId="265957B1" w:rsidR="0001272C" w:rsidRPr="00F329A9" w:rsidRDefault="0001272C" w:rsidP="0001272C">
            <w:pPr>
              <w:pStyle w:val="TableParagraph"/>
              <w:spacing w:before="1" w:line="240" w:lineRule="auto"/>
              <w:ind w:left="121"/>
              <w:rPr>
                <w:sz w:val="24"/>
                <w:szCs w:val="24"/>
              </w:rPr>
            </w:pPr>
            <w:r w:rsidRPr="00F329A9">
              <w:rPr>
                <w:sz w:val="24"/>
                <w:szCs w:val="24"/>
              </w:rPr>
              <w:t>May</w:t>
            </w:r>
            <w:r>
              <w:rPr>
                <w:sz w:val="24"/>
                <w:szCs w:val="24"/>
              </w:rPr>
              <w:t>.</w:t>
            </w:r>
          </w:p>
        </w:tc>
        <w:tc>
          <w:tcPr>
            <w:tcW w:w="656" w:type="dxa"/>
            <w:tcBorders>
              <w:top w:val="single" w:sz="4" w:space="0" w:color="000000"/>
              <w:left w:val="single" w:sz="4" w:space="0" w:color="000000"/>
              <w:bottom w:val="single" w:sz="4" w:space="0" w:color="000000"/>
              <w:right w:val="single" w:sz="4" w:space="0" w:color="000000"/>
            </w:tcBorders>
          </w:tcPr>
          <w:p w14:paraId="519124CC" w14:textId="4C85D85F" w:rsidR="0001272C" w:rsidRPr="00F329A9" w:rsidRDefault="0001272C" w:rsidP="0001272C">
            <w:pPr>
              <w:pStyle w:val="TableParagraph"/>
              <w:spacing w:before="1" w:line="240" w:lineRule="auto"/>
              <w:ind w:left="118"/>
              <w:rPr>
                <w:sz w:val="24"/>
                <w:szCs w:val="24"/>
              </w:rPr>
            </w:pPr>
            <w:r w:rsidRPr="00F329A9">
              <w:rPr>
                <w:sz w:val="24"/>
                <w:szCs w:val="24"/>
              </w:rPr>
              <w:t>Jun</w:t>
            </w:r>
            <w:r>
              <w:rPr>
                <w:sz w:val="24"/>
                <w:szCs w:val="24"/>
              </w:rPr>
              <w:t>.</w:t>
            </w:r>
          </w:p>
        </w:tc>
        <w:tc>
          <w:tcPr>
            <w:tcW w:w="637" w:type="dxa"/>
            <w:tcBorders>
              <w:top w:val="single" w:sz="4" w:space="0" w:color="000000"/>
              <w:left w:val="single" w:sz="4" w:space="0" w:color="000000"/>
              <w:bottom w:val="single" w:sz="4" w:space="0" w:color="000000"/>
              <w:right w:val="single" w:sz="4" w:space="0" w:color="000000"/>
            </w:tcBorders>
          </w:tcPr>
          <w:p w14:paraId="79DE24E5" w14:textId="45CAA1C2" w:rsidR="0001272C" w:rsidRPr="00F329A9" w:rsidRDefault="0001272C" w:rsidP="0001272C">
            <w:pPr>
              <w:pStyle w:val="TableParagraph"/>
              <w:spacing w:before="1" w:line="240" w:lineRule="auto"/>
              <w:ind w:left="123"/>
              <w:rPr>
                <w:sz w:val="24"/>
                <w:szCs w:val="24"/>
              </w:rPr>
            </w:pPr>
            <w:r w:rsidRPr="00F329A9">
              <w:rPr>
                <w:sz w:val="24"/>
                <w:szCs w:val="24"/>
              </w:rPr>
              <w:t>Jul</w:t>
            </w:r>
            <w:r>
              <w:rPr>
                <w:sz w:val="24"/>
                <w:szCs w:val="24"/>
              </w:rPr>
              <w:t>.</w:t>
            </w:r>
          </w:p>
        </w:tc>
        <w:tc>
          <w:tcPr>
            <w:tcW w:w="640" w:type="dxa"/>
            <w:tcBorders>
              <w:top w:val="single" w:sz="4" w:space="0" w:color="000000"/>
              <w:left w:val="single" w:sz="4" w:space="0" w:color="000000"/>
              <w:bottom w:val="single" w:sz="4" w:space="0" w:color="000000"/>
              <w:right w:val="single" w:sz="4" w:space="0" w:color="000000"/>
            </w:tcBorders>
          </w:tcPr>
          <w:p w14:paraId="0CE92A19" w14:textId="4304770A" w:rsidR="0001272C" w:rsidRPr="00F329A9" w:rsidRDefault="0001272C" w:rsidP="0001272C">
            <w:pPr>
              <w:pStyle w:val="TableParagraph"/>
              <w:spacing w:before="1" w:line="240" w:lineRule="auto"/>
              <w:ind w:left="118"/>
              <w:rPr>
                <w:sz w:val="24"/>
                <w:szCs w:val="24"/>
              </w:rPr>
            </w:pPr>
            <w:r w:rsidRPr="00F329A9">
              <w:rPr>
                <w:sz w:val="24"/>
                <w:szCs w:val="24"/>
              </w:rPr>
              <w:t>Aug</w:t>
            </w:r>
            <w:r>
              <w:rPr>
                <w:sz w:val="24"/>
                <w:szCs w:val="24"/>
              </w:rPr>
              <w:t>.</w:t>
            </w:r>
          </w:p>
        </w:tc>
        <w:tc>
          <w:tcPr>
            <w:tcW w:w="632" w:type="dxa"/>
            <w:tcBorders>
              <w:top w:val="single" w:sz="4" w:space="0" w:color="000000"/>
              <w:left w:val="single" w:sz="4" w:space="0" w:color="000000"/>
              <w:bottom w:val="single" w:sz="4" w:space="0" w:color="000000"/>
              <w:right w:val="single" w:sz="4" w:space="0" w:color="000000"/>
            </w:tcBorders>
          </w:tcPr>
          <w:p w14:paraId="7E524129" w14:textId="3559E538" w:rsidR="0001272C" w:rsidRPr="00F329A9" w:rsidRDefault="0001272C" w:rsidP="0001272C">
            <w:pPr>
              <w:pStyle w:val="TableParagraph"/>
              <w:spacing w:before="1" w:line="240" w:lineRule="auto"/>
              <w:ind w:left="115"/>
              <w:rPr>
                <w:sz w:val="24"/>
                <w:szCs w:val="24"/>
              </w:rPr>
            </w:pPr>
            <w:r>
              <w:rPr>
                <w:sz w:val="24"/>
                <w:szCs w:val="24"/>
              </w:rPr>
              <w:t xml:space="preserve"> </w:t>
            </w:r>
            <w:r w:rsidRPr="00F329A9">
              <w:rPr>
                <w:sz w:val="24"/>
                <w:szCs w:val="24"/>
              </w:rPr>
              <w:t>Sep</w:t>
            </w:r>
            <w:r>
              <w:rPr>
                <w:sz w:val="24"/>
                <w:szCs w:val="24"/>
              </w:rPr>
              <w:t>.</w:t>
            </w:r>
          </w:p>
        </w:tc>
        <w:tc>
          <w:tcPr>
            <w:tcW w:w="634" w:type="dxa"/>
            <w:tcBorders>
              <w:top w:val="single" w:sz="4" w:space="0" w:color="000000"/>
              <w:left w:val="single" w:sz="4" w:space="0" w:color="000000"/>
              <w:bottom w:val="single" w:sz="4" w:space="0" w:color="000000"/>
              <w:right w:val="single" w:sz="4" w:space="0" w:color="000000"/>
            </w:tcBorders>
          </w:tcPr>
          <w:p w14:paraId="2FC76E3F" w14:textId="54BB77E0" w:rsidR="0001272C" w:rsidRPr="00F329A9" w:rsidRDefault="0001272C" w:rsidP="0001272C">
            <w:pPr>
              <w:pStyle w:val="TableParagraph"/>
              <w:spacing w:before="1" w:line="240" w:lineRule="auto"/>
              <w:ind w:left="119"/>
              <w:rPr>
                <w:sz w:val="24"/>
                <w:szCs w:val="24"/>
              </w:rPr>
            </w:pPr>
            <w:r w:rsidRPr="00F329A9">
              <w:rPr>
                <w:sz w:val="24"/>
                <w:szCs w:val="24"/>
              </w:rPr>
              <w:t>Oct</w:t>
            </w:r>
            <w:r>
              <w:rPr>
                <w:sz w:val="24"/>
                <w:szCs w:val="24"/>
              </w:rPr>
              <w:t>.</w:t>
            </w:r>
          </w:p>
        </w:tc>
        <w:tc>
          <w:tcPr>
            <w:tcW w:w="637" w:type="dxa"/>
            <w:tcBorders>
              <w:top w:val="single" w:sz="4" w:space="0" w:color="000000"/>
              <w:left w:val="single" w:sz="4" w:space="0" w:color="000000"/>
              <w:bottom w:val="single" w:sz="4" w:space="0" w:color="000000"/>
              <w:right w:val="single" w:sz="4" w:space="0" w:color="000000"/>
            </w:tcBorders>
          </w:tcPr>
          <w:p w14:paraId="1265189E" w14:textId="1D5793E0" w:rsidR="0001272C" w:rsidRPr="00F329A9" w:rsidRDefault="0001272C" w:rsidP="0001272C">
            <w:pPr>
              <w:pStyle w:val="TableParagraph"/>
              <w:spacing w:before="1" w:line="240" w:lineRule="auto"/>
              <w:rPr>
                <w:sz w:val="24"/>
                <w:szCs w:val="24"/>
              </w:rPr>
            </w:pPr>
            <w:r w:rsidRPr="00F329A9">
              <w:rPr>
                <w:sz w:val="24"/>
                <w:szCs w:val="24"/>
              </w:rPr>
              <w:t>Nov</w:t>
            </w:r>
            <w:r>
              <w:rPr>
                <w:sz w:val="24"/>
                <w:szCs w:val="24"/>
              </w:rPr>
              <w:t>.</w:t>
            </w:r>
          </w:p>
        </w:tc>
        <w:tc>
          <w:tcPr>
            <w:tcW w:w="625" w:type="dxa"/>
            <w:tcBorders>
              <w:top w:val="single" w:sz="4" w:space="0" w:color="000000"/>
              <w:left w:val="single" w:sz="4" w:space="0" w:color="000000"/>
              <w:bottom w:val="single" w:sz="4" w:space="0" w:color="000000"/>
              <w:right w:val="single" w:sz="4" w:space="0" w:color="000000"/>
            </w:tcBorders>
          </w:tcPr>
          <w:p w14:paraId="5A60F3AD" w14:textId="74BB436A" w:rsidR="0001272C" w:rsidRPr="00F329A9" w:rsidRDefault="0001272C" w:rsidP="0001272C">
            <w:pPr>
              <w:pStyle w:val="TableParagraph"/>
              <w:spacing w:before="1" w:line="240" w:lineRule="auto"/>
              <w:ind w:left="0" w:right="86"/>
              <w:rPr>
                <w:sz w:val="24"/>
                <w:szCs w:val="24"/>
              </w:rPr>
            </w:pPr>
            <w:r>
              <w:rPr>
                <w:sz w:val="24"/>
                <w:szCs w:val="24"/>
              </w:rPr>
              <w:t xml:space="preserve"> </w:t>
            </w:r>
            <w:r w:rsidRPr="00F329A9">
              <w:rPr>
                <w:sz w:val="24"/>
                <w:szCs w:val="24"/>
              </w:rPr>
              <w:t>De</w:t>
            </w:r>
            <w:r>
              <w:rPr>
                <w:sz w:val="24"/>
                <w:szCs w:val="24"/>
              </w:rPr>
              <w:t>c</w:t>
            </w:r>
            <w:r>
              <w:rPr>
                <w:sz w:val="24"/>
                <w:szCs w:val="24"/>
              </w:rPr>
              <w:t>.</w:t>
            </w:r>
          </w:p>
        </w:tc>
      </w:tr>
      <w:tr w:rsidR="0001272C" w:rsidRPr="00C326AF" w14:paraId="3BADC8F5"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0F609389" w14:textId="1EF0E11B" w:rsidR="0001272C" w:rsidRPr="00F329A9" w:rsidRDefault="0001272C" w:rsidP="0001272C">
            <w:pPr>
              <w:pStyle w:val="TableParagraph"/>
              <w:rPr>
                <w:sz w:val="24"/>
                <w:szCs w:val="24"/>
              </w:rPr>
            </w:pPr>
            <w:r>
              <w:rPr>
                <w:sz w:val="24"/>
                <w:szCs w:val="24"/>
              </w:rPr>
              <w:t>DHN (</w:t>
            </w:r>
            <w:r w:rsidRPr="00F329A9">
              <w:rPr>
                <w:sz w:val="24"/>
                <w:szCs w:val="24"/>
              </w:rPr>
              <w:t>Dhanbad</w:t>
            </w:r>
            <w:r>
              <w:rPr>
                <w:sz w:val="24"/>
                <w:szCs w:val="24"/>
              </w:rPr>
              <w:t>)</w:t>
            </w:r>
          </w:p>
        </w:tc>
        <w:tc>
          <w:tcPr>
            <w:tcW w:w="667" w:type="dxa"/>
            <w:tcBorders>
              <w:top w:val="nil"/>
              <w:left w:val="nil"/>
              <w:bottom w:val="nil"/>
              <w:right w:val="nil"/>
            </w:tcBorders>
            <w:shd w:val="clear" w:color="auto" w:fill="auto"/>
            <w:vAlign w:val="bottom"/>
          </w:tcPr>
          <w:p w14:paraId="0708B19C" w14:textId="6F726E67" w:rsidR="0001272C" w:rsidRPr="00C326AF" w:rsidRDefault="0001272C" w:rsidP="0001272C">
            <w:pPr>
              <w:pStyle w:val="TableParagraph"/>
              <w:spacing w:before="191" w:line="244" w:lineRule="exact"/>
              <w:ind w:left="109"/>
              <w:rPr>
                <w:sz w:val="24"/>
                <w:szCs w:val="24"/>
              </w:rPr>
            </w:pPr>
            <w:r w:rsidRPr="00C326AF">
              <w:rPr>
                <w:color w:val="000000"/>
                <w:sz w:val="24"/>
                <w:szCs w:val="24"/>
              </w:rPr>
              <w:t>6.08</w:t>
            </w:r>
          </w:p>
        </w:tc>
        <w:tc>
          <w:tcPr>
            <w:tcW w:w="632" w:type="dxa"/>
            <w:tcBorders>
              <w:top w:val="nil"/>
              <w:left w:val="nil"/>
              <w:bottom w:val="nil"/>
              <w:right w:val="nil"/>
            </w:tcBorders>
            <w:shd w:val="clear" w:color="auto" w:fill="auto"/>
            <w:vAlign w:val="bottom"/>
          </w:tcPr>
          <w:p w14:paraId="7392620B" w14:textId="140248ED" w:rsidR="0001272C" w:rsidRPr="00C326AF" w:rsidRDefault="0001272C" w:rsidP="0001272C">
            <w:pPr>
              <w:pStyle w:val="TableParagraph"/>
              <w:spacing w:before="191" w:line="244" w:lineRule="exact"/>
              <w:ind w:left="96" w:right="100"/>
              <w:jc w:val="center"/>
              <w:rPr>
                <w:sz w:val="24"/>
                <w:szCs w:val="24"/>
              </w:rPr>
            </w:pPr>
            <w:r w:rsidRPr="00C326AF">
              <w:rPr>
                <w:color w:val="000000"/>
                <w:sz w:val="24"/>
                <w:szCs w:val="24"/>
              </w:rPr>
              <w:t>14.7</w:t>
            </w:r>
          </w:p>
        </w:tc>
        <w:tc>
          <w:tcPr>
            <w:tcW w:w="736" w:type="dxa"/>
            <w:tcBorders>
              <w:top w:val="nil"/>
              <w:left w:val="nil"/>
              <w:bottom w:val="nil"/>
              <w:right w:val="nil"/>
            </w:tcBorders>
            <w:shd w:val="clear" w:color="auto" w:fill="auto"/>
            <w:vAlign w:val="bottom"/>
          </w:tcPr>
          <w:p w14:paraId="51C83EED" w14:textId="36B467F7" w:rsidR="0001272C" w:rsidRPr="00C326AF" w:rsidRDefault="0001272C" w:rsidP="0001272C">
            <w:pPr>
              <w:pStyle w:val="TableParagraph"/>
              <w:spacing w:before="191" w:line="244" w:lineRule="exact"/>
              <w:ind w:left="116"/>
              <w:rPr>
                <w:sz w:val="24"/>
                <w:szCs w:val="24"/>
              </w:rPr>
            </w:pPr>
            <w:r w:rsidRPr="00C326AF">
              <w:rPr>
                <w:color w:val="000000"/>
                <w:sz w:val="24"/>
                <w:szCs w:val="24"/>
              </w:rPr>
              <w:t>9.26</w:t>
            </w:r>
          </w:p>
        </w:tc>
        <w:tc>
          <w:tcPr>
            <w:tcW w:w="739" w:type="dxa"/>
            <w:tcBorders>
              <w:top w:val="nil"/>
              <w:left w:val="nil"/>
              <w:bottom w:val="nil"/>
              <w:right w:val="nil"/>
            </w:tcBorders>
            <w:shd w:val="clear" w:color="auto" w:fill="auto"/>
            <w:vAlign w:val="bottom"/>
          </w:tcPr>
          <w:p w14:paraId="0A22D88D" w14:textId="42054D97" w:rsidR="0001272C" w:rsidRPr="00C326AF" w:rsidRDefault="0001272C" w:rsidP="0001272C">
            <w:pPr>
              <w:pStyle w:val="TableParagraph"/>
              <w:spacing w:before="191" w:line="244" w:lineRule="exact"/>
              <w:ind w:left="121"/>
              <w:rPr>
                <w:sz w:val="24"/>
                <w:szCs w:val="24"/>
              </w:rPr>
            </w:pPr>
            <w:r w:rsidRPr="00C326AF">
              <w:rPr>
                <w:color w:val="000000"/>
                <w:sz w:val="24"/>
                <w:szCs w:val="24"/>
              </w:rPr>
              <w:t>2.99</w:t>
            </w:r>
          </w:p>
        </w:tc>
        <w:tc>
          <w:tcPr>
            <w:tcW w:w="741" w:type="dxa"/>
            <w:tcBorders>
              <w:top w:val="nil"/>
              <w:left w:val="nil"/>
              <w:bottom w:val="nil"/>
              <w:right w:val="nil"/>
            </w:tcBorders>
            <w:shd w:val="clear" w:color="auto" w:fill="auto"/>
            <w:vAlign w:val="bottom"/>
          </w:tcPr>
          <w:p w14:paraId="75DA5384" w14:textId="607E720B" w:rsidR="0001272C" w:rsidRPr="00C326AF" w:rsidRDefault="0001272C" w:rsidP="0001272C">
            <w:pPr>
              <w:pStyle w:val="TableParagraph"/>
              <w:spacing w:before="191" w:line="244" w:lineRule="exact"/>
              <w:ind w:left="121"/>
              <w:rPr>
                <w:sz w:val="24"/>
                <w:szCs w:val="24"/>
              </w:rPr>
            </w:pPr>
            <w:r w:rsidRPr="00C326AF">
              <w:rPr>
                <w:color w:val="000000"/>
                <w:sz w:val="24"/>
                <w:szCs w:val="24"/>
              </w:rPr>
              <w:t>2.71</w:t>
            </w:r>
          </w:p>
        </w:tc>
        <w:tc>
          <w:tcPr>
            <w:tcW w:w="656" w:type="dxa"/>
            <w:tcBorders>
              <w:top w:val="nil"/>
              <w:left w:val="nil"/>
              <w:bottom w:val="nil"/>
              <w:right w:val="nil"/>
            </w:tcBorders>
            <w:shd w:val="clear" w:color="auto" w:fill="auto"/>
            <w:vAlign w:val="bottom"/>
          </w:tcPr>
          <w:p w14:paraId="53C2D4EE" w14:textId="6DEA082E" w:rsidR="0001272C" w:rsidRPr="00C326AF" w:rsidRDefault="0001272C" w:rsidP="0001272C">
            <w:pPr>
              <w:pStyle w:val="TableParagraph"/>
              <w:spacing w:before="191" w:line="244" w:lineRule="exact"/>
              <w:ind w:left="118"/>
              <w:rPr>
                <w:sz w:val="24"/>
                <w:szCs w:val="24"/>
              </w:rPr>
            </w:pPr>
            <w:r w:rsidRPr="00C326AF">
              <w:rPr>
                <w:color w:val="000000"/>
                <w:sz w:val="24"/>
                <w:szCs w:val="24"/>
              </w:rPr>
              <w:t>2.84</w:t>
            </w:r>
          </w:p>
        </w:tc>
        <w:tc>
          <w:tcPr>
            <w:tcW w:w="637" w:type="dxa"/>
            <w:tcBorders>
              <w:top w:val="nil"/>
              <w:left w:val="nil"/>
              <w:bottom w:val="nil"/>
              <w:right w:val="nil"/>
            </w:tcBorders>
            <w:shd w:val="clear" w:color="auto" w:fill="auto"/>
            <w:vAlign w:val="bottom"/>
          </w:tcPr>
          <w:p w14:paraId="746F908A" w14:textId="4648B409" w:rsidR="0001272C" w:rsidRPr="00C326AF" w:rsidRDefault="0001272C" w:rsidP="0001272C">
            <w:pPr>
              <w:pStyle w:val="TableParagraph"/>
              <w:spacing w:before="191" w:line="244" w:lineRule="exact"/>
              <w:ind w:left="104"/>
              <w:rPr>
                <w:sz w:val="24"/>
                <w:szCs w:val="24"/>
              </w:rPr>
            </w:pPr>
            <w:r w:rsidRPr="00C326AF">
              <w:rPr>
                <w:color w:val="000000"/>
                <w:sz w:val="24"/>
                <w:szCs w:val="24"/>
              </w:rPr>
              <w:t>2.71</w:t>
            </w:r>
          </w:p>
        </w:tc>
        <w:tc>
          <w:tcPr>
            <w:tcW w:w="640" w:type="dxa"/>
            <w:tcBorders>
              <w:top w:val="nil"/>
              <w:left w:val="nil"/>
              <w:bottom w:val="nil"/>
              <w:right w:val="nil"/>
            </w:tcBorders>
            <w:shd w:val="clear" w:color="auto" w:fill="auto"/>
            <w:vAlign w:val="bottom"/>
          </w:tcPr>
          <w:p w14:paraId="7708F56A" w14:textId="6E2FA9B0" w:rsidR="0001272C" w:rsidRPr="00C326AF" w:rsidRDefault="0001272C" w:rsidP="0001272C">
            <w:pPr>
              <w:pStyle w:val="TableParagraph"/>
              <w:spacing w:before="191" w:line="244" w:lineRule="exact"/>
              <w:ind w:left="118"/>
              <w:rPr>
                <w:sz w:val="24"/>
                <w:szCs w:val="24"/>
              </w:rPr>
            </w:pPr>
            <w:r w:rsidRPr="00C326AF">
              <w:rPr>
                <w:color w:val="000000"/>
                <w:sz w:val="24"/>
                <w:szCs w:val="24"/>
              </w:rPr>
              <w:t>2.89</w:t>
            </w:r>
          </w:p>
        </w:tc>
        <w:tc>
          <w:tcPr>
            <w:tcW w:w="632" w:type="dxa"/>
            <w:tcBorders>
              <w:top w:val="nil"/>
              <w:left w:val="nil"/>
              <w:bottom w:val="nil"/>
              <w:right w:val="nil"/>
            </w:tcBorders>
            <w:shd w:val="clear" w:color="auto" w:fill="auto"/>
            <w:vAlign w:val="bottom"/>
          </w:tcPr>
          <w:p w14:paraId="2DBBEA4E" w14:textId="358DBEC6" w:rsidR="0001272C" w:rsidRPr="00C326AF" w:rsidRDefault="0001272C" w:rsidP="0001272C">
            <w:pPr>
              <w:pStyle w:val="TableParagraph"/>
              <w:spacing w:before="191" w:line="244" w:lineRule="exact"/>
              <w:ind w:left="115"/>
              <w:rPr>
                <w:sz w:val="24"/>
                <w:szCs w:val="24"/>
              </w:rPr>
            </w:pPr>
            <w:r w:rsidRPr="00C326AF">
              <w:rPr>
                <w:color w:val="000000"/>
                <w:sz w:val="24"/>
                <w:szCs w:val="24"/>
              </w:rPr>
              <w:t>2.9</w:t>
            </w:r>
          </w:p>
        </w:tc>
        <w:tc>
          <w:tcPr>
            <w:tcW w:w="634" w:type="dxa"/>
            <w:tcBorders>
              <w:top w:val="nil"/>
              <w:left w:val="nil"/>
              <w:bottom w:val="nil"/>
              <w:right w:val="nil"/>
            </w:tcBorders>
            <w:shd w:val="clear" w:color="auto" w:fill="auto"/>
            <w:vAlign w:val="bottom"/>
          </w:tcPr>
          <w:p w14:paraId="1D18837C" w14:textId="19DC72E5" w:rsidR="0001272C" w:rsidRPr="00C326AF" w:rsidRDefault="0001272C" w:rsidP="0001272C">
            <w:pPr>
              <w:pStyle w:val="TableParagraph"/>
              <w:spacing w:before="191" w:line="244" w:lineRule="exact"/>
              <w:ind w:left="120"/>
              <w:rPr>
                <w:sz w:val="24"/>
                <w:szCs w:val="24"/>
              </w:rPr>
            </w:pPr>
            <w:r w:rsidRPr="00C326AF">
              <w:rPr>
                <w:color w:val="000000"/>
                <w:sz w:val="24"/>
                <w:szCs w:val="24"/>
              </w:rPr>
              <w:t>2.74</w:t>
            </w:r>
          </w:p>
        </w:tc>
        <w:tc>
          <w:tcPr>
            <w:tcW w:w="637" w:type="dxa"/>
            <w:tcBorders>
              <w:top w:val="nil"/>
              <w:left w:val="nil"/>
              <w:bottom w:val="nil"/>
              <w:right w:val="nil"/>
            </w:tcBorders>
            <w:shd w:val="clear" w:color="auto" w:fill="auto"/>
            <w:vAlign w:val="bottom"/>
          </w:tcPr>
          <w:p w14:paraId="5078FB05" w14:textId="3930812D" w:rsidR="0001272C" w:rsidRPr="00C326AF" w:rsidRDefault="0001272C" w:rsidP="0001272C">
            <w:pPr>
              <w:pStyle w:val="TableParagraph"/>
              <w:spacing w:before="191" w:line="244" w:lineRule="exact"/>
              <w:rPr>
                <w:sz w:val="24"/>
                <w:szCs w:val="24"/>
              </w:rPr>
            </w:pPr>
            <w:r w:rsidRPr="00C326AF">
              <w:rPr>
                <w:color w:val="000000"/>
                <w:sz w:val="24"/>
                <w:szCs w:val="24"/>
              </w:rPr>
              <w:t>2.94</w:t>
            </w:r>
          </w:p>
        </w:tc>
        <w:tc>
          <w:tcPr>
            <w:tcW w:w="625" w:type="dxa"/>
            <w:tcBorders>
              <w:top w:val="nil"/>
              <w:left w:val="nil"/>
              <w:bottom w:val="nil"/>
              <w:right w:val="nil"/>
            </w:tcBorders>
            <w:shd w:val="clear" w:color="auto" w:fill="auto"/>
            <w:vAlign w:val="bottom"/>
          </w:tcPr>
          <w:p w14:paraId="4C42D9E3" w14:textId="14D867DA" w:rsidR="0001272C" w:rsidRPr="00C326AF" w:rsidRDefault="0001272C" w:rsidP="0001272C">
            <w:pPr>
              <w:pStyle w:val="TableParagraph"/>
              <w:spacing w:before="186" w:line="249" w:lineRule="exact"/>
              <w:ind w:left="63" w:right="90"/>
              <w:jc w:val="center"/>
              <w:rPr>
                <w:sz w:val="24"/>
                <w:szCs w:val="24"/>
              </w:rPr>
            </w:pPr>
            <w:r w:rsidRPr="00C326AF">
              <w:rPr>
                <w:color w:val="000000"/>
                <w:sz w:val="24"/>
                <w:szCs w:val="24"/>
              </w:rPr>
              <w:t>2.88</w:t>
            </w:r>
          </w:p>
        </w:tc>
      </w:tr>
      <w:tr w:rsidR="0001272C" w:rsidRPr="00C326AF" w14:paraId="1B32DA7E" w14:textId="77777777" w:rsidTr="00846A04">
        <w:trPr>
          <w:trHeight w:val="445"/>
        </w:trPr>
        <w:tc>
          <w:tcPr>
            <w:tcW w:w="1843" w:type="dxa"/>
            <w:tcBorders>
              <w:top w:val="single" w:sz="4" w:space="0" w:color="000000"/>
              <w:left w:val="single" w:sz="4" w:space="0" w:color="000000"/>
              <w:bottom w:val="single" w:sz="4" w:space="0" w:color="000000"/>
              <w:right w:val="single" w:sz="4" w:space="0" w:color="000000"/>
            </w:tcBorders>
          </w:tcPr>
          <w:p w14:paraId="150343A3" w14:textId="775EE8B8" w:rsidR="0001272C" w:rsidRPr="00F329A9" w:rsidRDefault="0001272C" w:rsidP="0001272C">
            <w:pPr>
              <w:pStyle w:val="TableParagraph"/>
              <w:rPr>
                <w:sz w:val="24"/>
                <w:szCs w:val="24"/>
              </w:rPr>
            </w:pPr>
            <w:r>
              <w:rPr>
                <w:sz w:val="24"/>
                <w:szCs w:val="24"/>
              </w:rPr>
              <w:t>RNC (</w:t>
            </w:r>
            <w:r w:rsidRPr="00F329A9">
              <w:rPr>
                <w:sz w:val="24"/>
                <w:szCs w:val="24"/>
              </w:rPr>
              <w:t>Ranchi</w:t>
            </w:r>
            <w:r>
              <w:rPr>
                <w:sz w:val="24"/>
                <w:szCs w:val="24"/>
              </w:rPr>
              <w:t>)</w:t>
            </w:r>
          </w:p>
        </w:tc>
        <w:tc>
          <w:tcPr>
            <w:tcW w:w="667" w:type="dxa"/>
            <w:tcBorders>
              <w:top w:val="nil"/>
              <w:left w:val="nil"/>
              <w:bottom w:val="nil"/>
              <w:right w:val="nil"/>
            </w:tcBorders>
            <w:shd w:val="clear" w:color="auto" w:fill="auto"/>
            <w:vAlign w:val="bottom"/>
          </w:tcPr>
          <w:p w14:paraId="39467585" w14:textId="4D14DB21" w:rsidR="0001272C" w:rsidRPr="00C326AF" w:rsidRDefault="0001272C" w:rsidP="0001272C">
            <w:pPr>
              <w:pStyle w:val="TableParagraph"/>
              <w:spacing w:before="188" w:line="244" w:lineRule="exact"/>
              <w:ind w:left="109"/>
              <w:rPr>
                <w:sz w:val="24"/>
                <w:szCs w:val="24"/>
              </w:rPr>
            </w:pPr>
            <w:r w:rsidRPr="00C326AF">
              <w:rPr>
                <w:color w:val="000000"/>
                <w:sz w:val="24"/>
                <w:szCs w:val="24"/>
              </w:rPr>
              <w:t>9.59</w:t>
            </w:r>
          </w:p>
        </w:tc>
        <w:tc>
          <w:tcPr>
            <w:tcW w:w="632" w:type="dxa"/>
            <w:tcBorders>
              <w:top w:val="nil"/>
              <w:left w:val="nil"/>
              <w:bottom w:val="nil"/>
              <w:right w:val="nil"/>
            </w:tcBorders>
            <w:shd w:val="clear" w:color="auto" w:fill="auto"/>
            <w:vAlign w:val="bottom"/>
          </w:tcPr>
          <w:p w14:paraId="5F1736B9" w14:textId="34275F06" w:rsidR="0001272C" w:rsidRPr="00C326AF" w:rsidRDefault="0001272C" w:rsidP="0001272C">
            <w:pPr>
              <w:pStyle w:val="TableParagraph"/>
              <w:spacing w:before="188" w:line="244" w:lineRule="exact"/>
              <w:ind w:left="96" w:right="100"/>
              <w:jc w:val="center"/>
              <w:rPr>
                <w:sz w:val="24"/>
                <w:szCs w:val="24"/>
              </w:rPr>
            </w:pPr>
            <w:r w:rsidRPr="00C326AF">
              <w:rPr>
                <w:color w:val="000000"/>
                <w:sz w:val="24"/>
                <w:szCs w:val="24"/>
              </w:rPr>
              <w:t>13.3</w:t>
            </w:r>
          </w:p>
        </w:tc>
        <w:tc>
          <w:tcPr>
            <w:tcW w:w="736" w:type="dxa"/>
            <w:tcBorders>
              <w:top w:val="nil"/>
              <w:left w:val="nil"/>
              <w:bottom w:val="nil"/>
              <w:right w:val="nil"/>
            </w:tcBorders>
            <w:shd w:val="clear" w:color="auto" w:fill="auto"/>
            <w:vAlign w:val="bottom"/>
          </w:tcPr>
          <w:p w14:paraId="189B3505" w14:textId="65754171" w:rsidR="0001272C" w:rsidRPr="00C326AF" w:rsidRDefault="0001272C" w:rsidP="0001272C">
            <w:pPr>
              <w:pStyle w:val="TableParagraph"/>
              <w:spacing w:before="188" w:line="244" w:lineRule="exact"/>
              <w:ind w:left="116"/>
              <w:rPr>
                <w:sz w:val="24"/>
                <w:szCs w:val="24"/>
              </w:rPr>
            </w:pPr>
            <w:r w:rsidRPr="00C326AF">
              <w:rPr>
                <w:color w:val="000000"/>
                <w:sz w:val="24"/>
                <w:szCs w:val="24"/>
              </w:rPr>
              <w:t>12.3</w:t>
            </w:r>
          </w:p>
        </w:tc>
        <w:tc>
          <w:tcPr>
            <w:tcW w:w="739" w:type="dxa"/>
            <w:tcBorders>
              <w:top w:val="nil"/>
              <w:left w:val="nil"/>
              <w:bottom w:val="nil"/>
              <w:right w:val="nil"/>
            </w:tcBorders>
            <w:shd w:val="clear" w:color="auto" w:fill="auto"/>
            <w:vAlign w:val="bottom"/>
          </w:tcPr>
          <w:p w14:paraId="154DC42E" w14:textId="5E5C8B34" w:rsidR="0001272C" w:rsidRPr="00C326AF" w:rsidRDefault="0001272C" w:rsidP="0001272C">
            <w:pPr>
              <w:pStyle w:val="TableParagraph"/>
              <w:spacing w:before="188" w:line="244" w:lineRule="exact"/>
              <w:ind w:left="121"/>
              <w:rPr>
                <w:sz w:val="24"/>
                <w:szCs w:val="24"/>
              </w:rPr>
            </w:pPr>
            <w:r w:rsidRPr="00C326AF">
              <w:rPr>
                <w:color w:val="000000"/>
                <w:sz w:val="24"/>
                <w:szCs w:val="24"/>
              </w:rPr>
              <w:t>13.4</w:t>
            </w:r>
          </w:p>
        </w:tc>
        <w:tc>
          <w:tcPr>
            <w:tcW w:w="741" w:type="dxa"/>
            <w:tcBorders>
              <w:top w:val="nil"/>
              <w:left w:val="nil"/>
              <w:bottom w:val="nil"/>
              <w:right w:val="nil"/>
            </w:tcBorders>
            <w:shd w:val="clear" w:color="auto" w:fill="auto"/>
            <w:vAlign w:val="bottom"/>
          </w:tcPr>
          <w:p w14:paraId="636BD780" w14:textId="1F552D19" w:rsidR="0001272C" w:rsidRPr="00C326AF" w:rsidRDefault="0001272C" w:rsidP="0001272C">
            <w:pPr>
              <w:pStyle w:val="TableParagraph"/>
              <w:spacing w:before="188" w:line="244" w:lineRule="exact"/>
              <w:ind w:left="121"/>
              <w:rPr>
                <w:sz w:val="24"/>
                <w:szCs w:val="24"/>
              </w:rPr>
            </w:pPr>
            <w:r w:rsidRPr="00C326AF">
              <w:rPr>
                <w:color w:val="000000"/>
                <w:sz w:val="24"/>
                <w:szCs w:val="24"/>
              </w:rPr>
              <w:t>15</w:t>
            </w:r>
          </w:p>
        </w:tc>
        <w:tc>
          <w:tcPr>
            <w:tcW w:w="656" w:type="dxa"/>
            <w:tcBorders>
              <w:top w:val="nil"/>
              <w:left w:val="nil"/>
              <w:bottom w:val="nil"/>
              <w:right w:val="nil"/>
            </w:tcBorders>
            <w:shd w:val="clear" w:color="auto" w:fill="auto"/>
            <w:vAlign w:val="bottom"/>
          </w:tcPr>
          <w:p w14:paraId="3B372B95" w14:textId="21AFDE71" w:rsidR="0001272C" w:rsidRPr="00C326AF" w:rsidRDefault="0001272C" w:rsidP="0001272C">
            <w:pPr>
              <w:pStyle w:val="TableParagraph"/>
              <w:spacing w:before="188" w:line="244" w:lineRule="exact"/>
              <w:ind w:left="118"/>
              <w:rPr>
                <w:sz w:val="24"/>
                <w:szCs w:val="24"/>
              </w:rPr>
            </w:pPr>
            <w:r w:rsidRPr="00C326AF">
              <w:rPr>
                <w:color w:val="000000"/>
                <w:sz w:val="24"/>
                <w:szCs w:val="24"/>
              </w:rPr>
              <w:t>17.7</w:t>
            </w:r>
          </w:p>
        </w:tc>
        <w:tc>
          <w:tcPr>
            <w:tcW w:w="637" w:type="dxa"/>
            <w:tcBorders>
              <w:top w:val="nil"/>
              <w:left w:val="nil"/>
              <w:bottom w:val="nil"/>
              <w:right w:val="nil"/>
            </w:tcBorders>
            <w:shd w:val="clear" w:color="auto" w:fill="auto"/>
            <w:vAlign w:val="bottom"/>
          </w:tcPr>
          <w:p w14:paraId="4E8FC40D" w14:textId="72F55E07" w:rsidR="0001272C" w:rsidRPr="00C326AF" w:rsidRDefault="0001272C" w:rsidP="0001272C">
            <w:pPr>
              <w:pStyle w:val="TableParagraph"/>
              <w:spacing w:before="188" w:line="244" w:lineRule="exact"/>
              <w:ind w:left="123"/>
              <w:rPr>
                <w:sz w:val="24"/>
                <w:szCs w:val="24"/>
              </w:rPr>
            </w:pPr>
            <w:r w:rsidRPr="00C326AF">
              <w:rPr>
                <w:color w:val="000000"/>
                <w:sz w:val="24"/>
                <w:szCs w:val="24"/>
              </w:rPr>
              <w:t>17.5</w:t>
            </w:r>
          </w:p>
        </w:tc>
        <w:tc>
          <w:tcPr>
            <w:tcW w:w="640" w:type="dxa"/>
            <w:tcBorders>
              <w:top w:val="nil"/>
              <w:left w:val="nil"/>
              <w:bottom w:val="nil"/>
              <w:right w:val="nil"/>
            </w:tcBorders>
            <w:shd w:val="clear" w:color="auto" w:fill="auto"/>
            <w:vAlign w:val="bottom"/>
          </w:tcPr>
          <w:p w14:paraId="7C610727" w14:textId="4A252F99" w:rsidR="0001272C" w:rsidRPr="00C326AF" w:rsidRDefault="0001272C" w:rsidP="0001272C">
            <w:pPr>
              <w:pStyle w:val="TableParagraph"/>
              <w:spacing w:before="188" w:line="244" w:lineRule="exact"/>
              <w:ind w:left="118"/>
              <w:rPr>
                <w:sz w:val="24"/>
                <w:szCs w:val="24"/>
              </w:rPr>
            </w:pPr>
            <w:r w:rsidRPr="00C326AF">
              <w:rPr>
                <w:color w:val="000000"/>
                <w:sz w:val="24"/>
                <w:szCs w:val="24"/>
              </w:rPr>
              <w:t>18.9</w:t>
            </w:r>
          </w:p>
        </w:tc>
        <w:tc>
          <w:tcPr>
            <w:tcW w:w="632" w:type="dxa"/>
            <w:tcBorders>
              <w:top w:val="nil"/>
              <w:left w:val="nil"/>
              <w:bottom w:val="nil"/>
              <w:right w:val="nil"/>
            </w:tcBorders>
            <w:shd w:val="clear" w:color="auto" w:fill="auto"/>
            <w:vAlign w:val="bottom"/>
          </w:tcPr>
          <w:p w14:paraId="315C5A9B" w14:textId="0F9FE092" w:rsidR="0001272C" w:rsidRPr="00C326AF" w:rsidRDefault="0001272C" w:rsidP="0001272C">
            <w:pPr>
              <w:pStyle w:val="TableParagraph"/>
              <w:spacing w:before="188" w:line="244" w:lineRule="exact"/>
              <w:ind w:left="115"/>
              <w:rPr>
                <w:sz w:val="24"/>
                <w:szCs w:val="24"/>
              </w:rPr>
            </w:pPr>
            <w:r w:rsidRPr="00C326AF">
              <w:rPr>
                <w:color w:val="000000"/>
                <w:sz w:val="24"/>
                <w:szCs w:val="24"/>
              </w:rPr>
              <w:t>18.3</w:t>
            </w:r>
          </w:p>
        </w:tc>
        <w:tc>
          <w:tcPr>
            <w:tcW w:w="634" w:type="dxa"/>
            <w:tcBorders>
              <w:top w:val="nil"/>
              <w:left w:val="nil"/>
              <w:bottom w:val="nil"/>
              <w:right w:val="nil"/>
            </w:tcBorders>
            <w:shd w:val="clear" w:color="auto" w:fill="auto"/>
            <w:vAlign w:val="bottom"/>
          </w:tcPr>
          <w:p w14:paraId="3F0CB477" w14:textId="0376E84E" w:rsidR="0001272C" w:rsidRPr="00C326AF" w:rsidRDefault="0001272C" w:rsidP="0001272C">
            <w:pPr>
              <w:pStyle w:val="TableParagraph"/>
              <w:spacing w:before="188" w:line="244" w:lineRule="exact"/>
              <w:ind w:left="120"/>
              <w:rPr>
                <w:sz w:val="24"/>
                <w:szCs w:val="24"/>
              </w:rPr>
            </w:pPr>
            <w:r w:rsidRPr="00C326AF">
              <w:rPr>
                <w:color w:val="000000"/>
                <w:sz w:val="24"/>
                <w:szCs w:val="24"/>
              </w:rPr>
              <w:t>13.6</w:t>
            </w:r>
          </w:p>
        </w:tc>
        <w:tc>
          <w:tcPr>
            <w:tcW w:w="637" w:type="dxa"/>
            <w:tcBorders>
              <w:top w:val="nil"/>
              <w:left w:val="nil"/>
              <w:bottom w:val="nil"/>
              <w:right w:val="nil"/>
            </w:tcBorders>
            <w:shd w:val="clear" w:color="auto" w:fill="auto"/>
            <w:vAlign w:val="bottom"/>
          </w:tcPr>
          <w:p w14:paraId="65740FFF" w14:textId="03BAB2B6" w:rsidR="0001272C" w:rsidRPr="00C326AF" w:rsidRDefault="0001272C" w:rsidP="0001272C">
            <w:pPr>
              <w:pStyle w:val="TableParagraph"/>
              <w:spacing w:before="188" w:line="244" w:lineRule="exact"/>
              <w:rPr>
                <w:sz w:val="24"/>
                <w:szCs w:val="24"/>
              </w:rPr>
            </w:pPr>
            <w:r w:rsidRPr="00C326AF">
              <w:rPr>
                <w:color w:val="000000"/>
                <w:sz w:val="24"/>
                <w:szCs w:val="24"/>
              </w:rPr>
              <w:t>12.5</w:t>
            </w:r>
          </w:p>
        </w:tc>
        <w:tc>
          <w:tcPr>
            <w:tcW w:w="625" w:type="dxa"/>
            <w:tcBorders>
              <w:top w:val="nil"/>
              <w:left w:val="nil"/>
              <w:bottom w:val="nil"/>
              <w:right w:val="nil"/>
            </w:tcBorders>
            <w:shd w:val="clear" w:color="auto" w:fill="auto"/>
            <w:vAlign w:val="bottom"/>
          </w:tcPr>
          <w:p w14:paraId="30969084" w14:textId="2C669056" w:rsidR="0001272C" w:rsidRPr="00C326AF" w:rsidRDefault="0001272C" w:rsidP="0001272C">
            <w:pPr>
              <w:pStyle w:val="TableParagraph"/>
              <w:spacing w:before="188" w:line="244" w:lineRule="exact"/>
              <w:ind w:left="82" w:right="71"/>
              <w:jc w:val="center"/>
              <w:rPr>
                <w:sz w:val="24"/>
                <w:szCs w:val="24"/>
              </w:rPr>
            </w:pPr>
            <w:r w:rsidRPr="00C326AF">
              <w:rPr>
                <w:color w:val="000000"/>
                <w:sz w:val="24"/>
                <w:szCs w:val="24"/>
              </w:rPr>
              <w:t>14.2</w:t>
            </w:r>
          </w:p>
        </w:tc>
      </w:tr>
      <w:tr w:rsidR="0001272C" w:rsidRPr="00C326AF" w14:paraId="23206EB0" w14:textId="77777777" w:rsidTr="00846A04">
        <w:trPr>
          <w:trHeight w:val="449"/>
        </w:trPr>
        <w:tc>
          <w:tcPr>
            <w:tcW w:w="1843" w:type="dxa"/>
            <w:tcBorders>
              <w:top w:val="single" w:sz="4" w:space="0" w:color="000000"/>
              <w:left w:val="single" w:sz="4" w:space="0" w:color="000000"/>
              <w:bottom w:val="single" w:sz="4" w:space="0" w:color="000000"/>
              <w:right w:val="single" w:sz="4" w:space="0" w:color="000000"/>
            </w:tcBorders>
          </w:tcPr>
          <w:p w14:paraId="08F4D2A4" w14:textId="0BAE4418" w:rsidR="0001272C" w:rsidRPr="00F329A9" w:rsidRDefault="0001272C" w:rsidP="0001272C">
            <w:pPr>
              <w:pStyle w:val="TableParagraph"/>
              <w:rPr>
                <w:sz w:val="24"/>
                <w:szCs w:val="24"/>
              </w:rPr>
            </w:pPr>
            <w:r>
              <w:rPr>
                <w:sz w:val="24"/>
                <w:szCs w:val="24"/>
              </w:rPr>
              <w:t>BKSC (</w:t>
            </w:r>
            <w:r w:rsidRPr="00F329A9">
              <w:rPr>
                <w:sz w:val="24"/>
                <w:szCs w:val="24"/>
              </w:rPr>
              <w:t>Bokaro</w:t>
            </w:r>
            <w:r>
              <w:rPr>
                <w:sz w:val="24"/>
                <w:szCs w:val="24"/>
              </w:rPr>
              <w:t>)</w:t>
            </w:r>
          </w:p>
        </w:tc>
        <w:tc>
          <w:tcPr>
            <w:tcW w:w="667" w:type="dxa"/>
            <w:tcBorders>
              <w:top w:val="nil"/>
              <w:left w:val="nil"/>
              <w:bottom w:val="nil"/>
              <w:right w:val="nil"/>
            </w:tcBorders>
            <w:shd w:val="clear" w:color="auto" w:fill="auto"/>
            <w:vAlign w:val="bottom"/>
          </w:tcPr>
          <w:p w14:paraId="3341A044" w14:textId="75BC1120" w:rsidR="0001272C" w:rsidRPr="00C326AF" w:rsidRDefault="0001272C" w:rsidP="0001272C">
            <w:pPr>
              <w:pStyle w:val="TableParagraph"/>
              <w:spacing w:before="193" w:line="244" w:lineRule="exact"/>
              <w:ind w:left="109"/>
              <w:rPr>
                <w:sz w:val="24"/>
                <w:szCs w:val="24"/>
              </w:rPr>
            </w:pPr>
            <w:r w:rsidRPr="00C326AF">
              <w:rPr>
                <w:color w:val="000000"/>
                <w:sz w:val="24"/>
                <w:szCs w:val="24"/>
              </w:rPr>
              <w:t>9.59</w:t>
            </w:r>
          </w:p>
        </w:tc>
        <w:tc>
          <w:tcPr>
            <w:tcW w:w="632" w:type="dxa"/>
            <w:tcBorders>
              <w:top w:val="nil"/>
              <w:left w:val="nil"/>
              <w:bottom w:val="nil"/>
              <w:right w:val="nil"/>
            </w:tcBorders>
            <w:shd w:val="clear" w:color="auto" w:fill="auto"/>
            <w:vAlign w:val="bottom"/>
          </w:tcPr>
          <w:p w14:paraId="77AE1D80" w14:textId="4AE9E951" w:rsidR="0001272C" w:rsidRPr="00C326AF" w:rsidRDefault="0001272C" w:rsidP="0001272C">
            <w:pPr>
              <w:pStyle w:val="TableParagraph"/>
              <w:spacing w:before="193" w:line="244" w:lineRule="exact"/>
              <w:ind w:left="96" w:right="100"/>
              <w:jc w:val="center"/>
              <w:rPr>
                <w:sz w:val="24"/>
                <w:szCs w:val="24"/>
              </w:rPr>
            </w:pPr>
            <w:r w:rsidRPr="00C326AF">
              <w:rPr>
                <w:color w:val="000000"/>
                <w:sz w:val="24"/>
                <w:szCs w:val="24"/>
              </w:rPr>
              <w:t>13.6</w:t>
            </w:r>
          </w:p>
        </w:tc>
        <w:tc>
          <w:tcPr>
            <w:tcW w:w="736" w:type="dxa"/>
            <w:tcBorders>
              <w:top w:val="nil"/>
              <w:left w:val="nil"/>
              <w:bottom w:val="nil"/>
              <w:right w:val="nil"/>
            </w:tcBorders>
            <w:shd w:val="clear" w:color="auto" w:fill="auto"/>
            <w:vAlign w:val="bottom"/>
          </w:tcPr>
          <w:p w14:paraId="6DAEBEAB" w14:textId="0AA8A976" w:rsidR="0001272C" w:rsidRPr="00C326AF" w:rsidRDefault="0001272C" w:rsidP="0001272C">
            <w:pPr>
              <w:pStyle w:val="TableParagraph"/>
              <w:spacing w:before="193" w:line="244" w:lineRule="exact"/>
              <w:ind w:left="116"/>
              <w:rPr>
                <w:sz w:val="24"/>
                <w:szCs w:val="24"/>
              </w:rPr>
            </w:pPr>
            <w:r w:rsidRPr="00C326AF">
              <w:rPr>
                <w:color w:val="000000"/>
                <w:sz w:val="24"/>
                <w:szCs w:val="24"/>
              </w:rPr>
              <w:t>12.4</w:t>
            </w:r>
          </w:p>
        </w:tc>
        <w:tc>
          <w:tcPr>
            <w:tcW w:w="739" w:type="dxa"/>
            <w:tcBorders>
              <w:top w:val="nil"/>
              <w:left w:val="nil"/>
              <w:bottom w:val="nil"/>
              <w:right w:val="nil"/>
            </w:tcBorders>
            <w:shd w:val="clear" w:color="auto" w:fill="auto"/>
            <w:vAlign w:val="bottom"/>
          </w:tcPr>
          <w:p w14:paraId="63D59A09" w14:textId="0379CFF7" w:rsidR="0001272C" w:rsidRPr="00C326AF" w:rsidRDefault="0001272C" w:rsidP="0001272C">
            <w:pPr>
              <w:pStyle w:val="TableParagraph"/>
              <w:spacing w:before="193" w:line="244" w:lineRule="exact"/>
              <w:ind w:left="121"/>
              <w:rPr>
                <w:sz w:val="24"/>
                <w:szCs w:val="24"/>
              </w:rPr>
            </w:pPr>
            <w:r w:rsidRPr="00C326AF">
              <w:rPr>
                <w:color w:val="000000"/>
                <w:sz w:val="24"/>
                <w:szCs w:val="24"/>
              </w:rPr>
              <w:t>12.5</w:t>
            </w:r>
          </w:p>
        </w:tc>
        <w:tc>
          <w:tcPr>
            <w:tcW w:w="741" w:type="dxa"/>
            <w:tcBorders>
              <w:top w:val="nil"/>
              <w:left w:val="nil"/>
              <w:bottom w:val="nil"/>
              <w:right w:val="nil"/>
            </w:tcBorders>
            <w:shd w:val="clear" w:color="auto" w:fill="auto"/>
            <w:vAlign w:val="bottom"/>
          </w:tcPr>
          <w:p w14:paraId="1483251D" w14:textId="732BDDC4" w:rsidR="0001272C" w:rsidRPr="00C326AF" w:rsidRDefault="0001272C" w:rsidP="0001272C">
            <w:pPr>
              <w:pStyle w:val="TableParagraph"/>
              <w:spacing w:before="193" w:line="244" w:lineRule="exact"/>
              <w:ind w:left="121"/>
              <w:rPr>
                <w:sz w:val="24"/>
                <w:szCs w:val="24"/>
              </w:rPr>
            </w:pPr>
            <w:r w:rsidRPr="00C326AF">
              <w:rPr>
                <w:color w:val="000000"/>
                <w:sz w:val="24"/>
                <w:szCs w:val="24"/>
              </w:rPr>
              <w:t>13.6</w:t>
            </w:r>
          </w:p>
        </w:tc>
        <w:tc>
          <w:tcPr>
            <w:tcW w:w="656" w:type="dxa"/>
            <w:tcBorders>
              <w:top w:val="nil"/>
              <w:left w:val="nil"/>
              <w:bottom w:val="nil"/>
              <w:right w:val="nil"/>
            </w:tcBorders>
            <w:shd w:val="clear" w:color="auto" w:fill="auto"/>
            <w:vAlign w:val="bottom"/>
          </w:tcPr>
          <w:p w14:paraId="063374D9" w14:textId="74E79A64" w:rsidR="0001272C" w:rsidRPr="00C326AF" w:rsidRDefault="0001272C" w:rsidP="0001272C">
            <w:pPr>
              <w:pStyle w:val="TableParagraph"/>
              <w:spacing w:before="193" w:line="244" w:lineRule="exact"/>
              <w:ind w:left="118"/>
              <w:rPr>
                <w:sz w:val="24"/>
                <w:szCs w:val="24"/>
              </w:rPr>
            </w:pPr>
            <w:r w:rsidRPr="00C326AF">
              <w:rPr>
                <w:color w:val="000000"/>
                <w:sz w:val="24"/>
                <w:szCs w:val="24"/>
              </w:rPr>
              <w:t>15.3</w:t>
            </w:r>
          </w:p>
        </w:tc>
        <w:tc>
          <w:tcPr>
            <w:tcW w:w="637" w:type="dxa"/>
            <w:tcBorders>
              <w:top w:val="nil"/>
              <w:left w:val="nil"/>
              <w:bottom w:val="nil"/>
              <w:right w:val="nil"/>
            </w:tcBorders>
            <w:shd w:val="clear" w:color="auto" w:fill="auto"/>
            <w:vAlign w:val="bottom"/>
          </w:tcPr>
          <w:p w14:paraId="7F165BDB" w14:textId="741AE7A2" w:rsidR="0001272C" w:rsidRPr="00C326AF" w:rsidRDefault="0001272C" w:rsidP="0001272C">
            <w:pPr>
              <w:pStyle w:val="TableParagraph"/>
              <w:spacing w:before="193" w:line="244" w:lineRule="exact"/>
              <w:ind w:left="123"/>
              <w:rPr>
                <w:sz w:val="24"/>
                <w:szCs w:val="24"/>
              </w:rPr>
            </w:pPr>
            <w:r w:rsidRPr="00C326AF">
              <w:rPr>
                <w:color w:val="000000"/>
                <w:sz w:val="24"/>
                <w:szCs w:val="24"/>
              </w:rPr>
              <w:t>22.9</w:t>
            </w:r>
          </w:p>
        </w:tc>
        <w:tc>
          <w:tcPr>
            <w:tcW w:w="640" w:type="dxa"/>
            <w:tcBorders>
              <w:top w:val="nil"/>
              <w:left w:val="nil"/>
              <w:bottom w:val="nil"/>
              <w:right w:val="nil"/>
            </w:tcBorders>
            <w:shd w:val="clear" w:color="auto" w:fill="auto"/>
            <w:vAlign w:val="bottom"/>
          </w:tcPr>
          <w:p w14:paraId="17CED526" w14:textId="4735350D" w:rsidR="0001272C" w:rsidRPr="00C326AF" w:rsidRDefault="0001272C" w:rsidP="0001272C">
            <w:pPr>
              <w:pStyle w:val="TableParagraph"/>
              <w:spacing w:before="193" w:line="244" w:lineRule="exact"/>
              <w:ind w:left="118"/>
              <w:rPr>
                <w:sz w:val="24"/>
                <w:szCs w:val="24"/>
              </w:rPr>
            </w:pPr>
            <w:r w:rsidRPr="00C326AF">
              <w:rPr>
                <w:color w:val="000000"/>
                <w:sz w:val="24"/>
                <w:szCs w:val="24"/>
              </w:rPr>
              <w:t>15.8</w:t>
            </w:r>
          </w:p>
        </w:tc>
        <w:tc>
          <w:tcPr>
            <w:tcW w:w="632" w:type="dxa"/>
            <w:tcBorders>
              <w:top w:val="nil"/>
              <w:left w:val="nil"/>
              <w:bottom w:val="nil"/>
              <w:right w:val="nil"/>
            </w:tcBorders>
            <w:shd w:val="clear" w:color="auto" w:fill="auto"/>
            <w:vAlign w:val="bottom"/>
          </w:tcPr>
          <w:p w14:paraId="74D3DE8E" w14:textId="5F410FA8" w:rsidR="0001272C" w:rsidRPr="00C326AF" w:rsidRDefault="0001272C" w:rsidP="0001272C">
            <w:pPr>
              <w:pStyle w:val="TableParagraph"/>
              <w:spacing w:before="193" w:line="244" w:lineRule="exact"/>
              <w:ind w:left="0"/>
              <w:rPr>
                <w:sz w:val="24"/>
                <w:szCs w:val="24"/>
              </w:rPr>
            </w:pPr>
            <w:r w:rsidRPr="00C326AF">
              <w:rPr>
                <w:color w:val="000000"/>
                <w:sz w:val="24"/>
                <w:szCs w:val="24"/>
              </w:rPr>
              <w:t>17.64</w:t>
            </w:r>
          </w:p>
        </w:tc>
        <w:tc>
          <w:tcPr>
            <w:tcW w:w="634" w:type="dxa"/>
            <w:tcBorders>
              <w:top w:val="nil"/>
              <w:left w:val="nil"/>
              <w:bottom w:val="nil"/>
              <w:right w:val="nil"/>
            </w:tcBorders>
            <w:shd w:val="clear" w:color="auto" w:fill="auto"/>
            <w:vAlign w:val="bottom"/>
          </w:tcPr>
          <w:p w14:paraId="7F0DDFEC" w14:textId="5E029B5D" w:rsidR="0001272C" w:rsidRPr="00C326AF" w:rsidRDefault="0001272C" w:rsidP="0001272C">
            <w:pPr>
              <w:pStyle w:val="TableParagraph"/>
              <w:spacing w:before="193" w:line="244" w:lineRule="exact"/>
              <w:ind w:left="120"/>
              <w:rPr>
                <w:sz w:val="24"/>
                <w:szCs w:val="24"/>
              </w:rPr>
            </w:pPr>
            <w:r w:rsidRPr="00C326AF">
              <w:rPr>
                <w:color w:val="000000"/>
                <w:sz w:val="24"/>
                <w:szCs w:val="24"/>
              </w:rPr>
              <w:t>15.6</w:t>
            </w:r>
          </w:p>
        </w:tc>
        <w:tc>
          <w:tcPr>
            <w:tcW w:w="637" w:type="dxa"/>
            <w:tcBorders>
              <w:top w:val="nil"/>
              <w:left w:val="nil"/>
              <w:bottom w:val="nil"/>
              <w:right w:val="nil"/>
            </w:tcBorders>
            <w:shd w:val="clear" w:color="auto" w:fill="auto"/>
            <w:vAlign w:val="bottom"/>
          </w:tcPr>
          <w:p w14:paraId="52546821" w14:textId="250F17E0" w:rsidR="0001272C" w:rsidRPr="00C326AF" w:rsidRDefault="0001272C" w:rsidP="0001272C">
            <w:pPr>
              <w:pStyle w:val="TableParagraph"/>
              <w:spacing w:before="193" w:line="244" w:lineRule="exact"/>
              <w:rPr>
                <w:sz w:val="24"/>
                <w:szCs w:val="24"/>
              </w:rPr>
            </w:pPr>
            <w:r w:rsidRPr="00C326AF">
              <w:rPr>
                <w:color w:val="000000"/>
                <w:sz w:val="24"/>
                <w:szCs w:val="24"/>
              </w:rPr>
              <w:t>12.8</w:t>
            </w:r>
          </w:p>
        </w:tc>
        <w:tc>
          <w:tcPr>
            <w:tcW w:w="625" w:type="dxa"/>
            <w:tcBorders>
              <w:top w:val="nil"/>
              <w:left w:val="nil"/>
              <w:bottom w:val="nil"/>
              <w:right w:val="nil"/>
            </w:tcBorders>
            <w:shd w:val="clear" w:color="auto" w:fill="auto"/>
            <w:vAlign w:val="bottom"/>
          </w:tcPr>
          <w:p w14:paraId="0B2B9C86" w14:textId="4F13C517" w:rsidR="0001272C" w:rsidRPr="00C326AF" w:rsidRDefault="0001272C" w:rsidP="0001272C">
            <w:pPr>
              <w:pStyle w:val="TableParagraph"/>
              <w:spacing w:before="193" w:line="244" w:lineRule="exact"/>
              <w:ind w:left="82" w:right="71"/>
              <w:jc w:val="center"/>
              <w:rPr>
                <w:sz w:val="24"/>
                <w:szCs w:val="24"/>
              </w:rPr>
            </w:pPr>
            <w:r w:rsidRPr="00C326AF">
              <w:rPr>
                <w:color w:val="000000"/>
                <w:sz w:val="24"/>
                <w:szCs w:val="24"/>
              </w:rPr>
              <w:t>14.7</w:t>
            </w:r>
          </w:p>
        </w:tc>
      </w:tr>
      <w:tr w:rsidR="0001272C" w:rsidRPr="00C326AF" w14:paraId="42C6ED5A" w14:textId="77777777" w:rsidTr="00846A04">
        <w:trPr>
          <w:trHeight w:val="450"/>
        </w:trPr>
        <w:tc>
          <w:tcPr>
            <w:tcW w:w="1843" w:type="dxa"/>
            <w:tcBorders>
              <w:top w:val="single" w:sz="4" w:space="0" w:color="000000"/>
              <w:left w:val="single" w:sz="4" w:space="0" w:color="000000"/>
              <w:bottom w:val="single" w:sz="4" w:space="0" w:color="000000"/>
              <w:right w:val="single" w:sz="4" w:space="0" w:color="000000"/>
            </w:tcBorders>
          </w:tcPr>
          <w:p w14:paraId="2E431DA5" w14:textId="619913C5" w:rsidR="0001272C" w:rsidRPr="00F329A9" w:rsidRDefault="0001272C" w:rsidP="0001272C">
            <w:pPr>
              <w:pStyle w:val="TableParagraph"/>
              <w:rPr>
                <w:sz w:val="24"/>
                <w:szCs w:val="24"/>
              </w:rPr>
            </w:pPr>
            <w:r>
              <w:rPr>
                <w:sz w:val="24"/>
                <w:szCs w:val="24"/>
              </w:rPr>
              <w:t>DEO (</w:t>
            </w:r>
            <w:r w:rsidRPr="00F329A9">
              <w:rPr>
                <w:sz w:val="24"/>
                <w:szCs w:val="24"/>
              </w:rPr>
              <w:t>Deoghar</w:t>
            </w:r>
            <w:r>
              <w:rPr>
                <w:sz w:val="24"/>
                <w:szCs w:val="24"/>
              </w:rPr>
              <w:t>)</w:t>
            </w:r>
          </w:p>
        </w:tc>
        <w:tc>
          <w:tcPr>
            <w:tcW w:w="667" w:type="dxa"/>
            <w:tcBorders>
              <w:top w:val="nil"/>
              <w:left w:val="nil"/>
              <w:bottom w:val="nil"/>
              <w:right w:val="nil"/>
            </w:tcBorders>
            <w:shd w:val="clear" w:color="auto" w:fill="auto"/>
            <w:vAlign w:val="bottom"/>
          </w:tcPr>
          <w:p w14:paraId="5FD51643" w14:textId="447CDF98" w:rsidR="0001272C" w:rsidRPr="00C326AF" w:rsidRDefault="0001272C" w:rsidP="0001272C">
            <w:pPr>
              <w:pStyle w:val="TableParagraph"/>
              <w:spacing w:before="193" w:line="244" w:lineRule="exact"/>
              <w:ind w:left="109"/>
              <w:rPr>
                <w:sz w:val="24"/>
                <w:szCs w:val="24"/>
              </w:rPr>
            </w:pPr>
            <w:r w:rsidRPr="00C326AF">
              <w:rPr>
                <w:color w:val="000000"/>
                <w:sz w:val="24"/>
                <w:szCs w:val="24"/>
              </w:rPr>
              <w:t>9</w:t>
            </w:r>
          </w:p>
        </w:tc>
        <w:tc>
          <w:tcPr>
            <w:tcW w:w="632" w:type="dxa"/>
            <w:tcBorders>
              <w:top w:val="nil"/>
              <w:left w:val="nil"/>
              <w:bottom w:val="nil"/>
              <w:right w:val="nil"/>
            </w:tcBorders>
            <w:shd w:val="clear" w:color="auto" w:fill="auto"/>
            <w:vAlign w:val="bottom"/>
          </w:tcPr>
          <w:p w14:paraId="0CC3E195" w14:textId="059A94B4" w:rsidR="0001272C" w:rsidRPr="00C326AF" w:rsidRDefault="0001272C" w:rsidP="0001272C">
            <w:pPr>
              <w:pStyle w:val="TableParagraph"/>
              <w:spacing w:before="193" w:line="244" w:lineRule="exact"/>
              <w:ind w:left="96" w:right="100"/>
              <w:jc w:val="center"/>
              <w:rPr>
                <w:sz w:val="24"/>
                <w:szCs w:val="24"/>
              </w:rPr>
            </w:pPr>
            <w:r w:rsidRPr="00C326AF">
              <w:rPr>
                <w:color w:val="000000"/>
                <w:sz w:val="24"/>
                <w:szCs w:val="24"/>
              </w:rPr>
              <w:t>16.3</w:t>
            </w:r>
          </w:p>
        </w:tc>
        <w:tc>
          <w:tcPr>
            <w:tcW w:w="736" w:type="dxa"/>
            <w:tcBorders>
              <w:top w:val="nil"/>
              <w:left w:val="nil"/>
              <w:bottom w:val="nil"/>
              <w:right w:val="nil"/>
            </w:tcBorders>
            <w:shd w:val="clear" w:color="auto" w:fill="auto"/>
            <w:vAlign w:val="bottom"/>
          </w:tcPr>
          <w:p w14:paraId="51B1D16B" w14:textId="16475FA3" w:rsidR="0001272C" w:rsidRPr="00C326AF" w:rsidRDefault="0001272C" w:rsidP="0001272C">
            <w:pPr>
              <w:pStyle w:val="TableParagraph"/>
              <w:spacing w:before="193" w:line="244" w:lineRule="exact"/>
              <w:ind w:left="116"/>
              <w:rPr>
                <w:sz w:val="24"/>
                <w:szCs w:val="24"/>
              </w:rPr>
            </w:pPr>
            <w:r w:rsidRPr="00C326AF">
              <w:rPr>
                <w:color w:val="000000"/>
                <w:sz w:val="24"/>
                <w:szCs w:val="24"/>
              </w:rPr>
              <w:t>9.23</w:t>
            </w:r>
          </w:p>
        </w:tc>
        <w:tc>
          <w:tcPr>
            <w:tcW w:w="739" w:type="dxa"/>
            <w:tcBorders>
              <w:top w:val="nil"/>
              <w:left w:val="nil"/>
              <w:bottom w:val="nil"/>
              <w:right w:val="nil"/>
            </w:tcBorders>
            <w:shd w:val="clear" w:color="auto" w:fill="auto"/>
            <w:vAlign w:val="bottom"/>
          </w:tcPr>
          <w:p w14:paraId="2DBBC9DE" w14:textId="4B2CA411" w:rsidR="0001272C" w:rsidRPr="00C326AF" w:rsidRDefault="0001272C" w:rsidP="0001272C">
            <w:pPr>
              <w:pStyle w:val="TableParagraph"/>
              <w:spacing w:before="193" w:line="244" w:lineRule="exact"/>
              <w:ind w:left="121"/>
              <w:rPr>
                <w:sz w:val="24"/>
                <w:szCs w:val="24"/>
              </w:rPr>
            </w:pPr>
            <w:r w:rsidRPr="00C326AF">
              <w:rPr>
                <w:color w:val="000000"/>
                <w:sz w:val="24"/>
                <w:szCs w:val="24"/>
              </w:rPr>
              <w:t>3.16</w:t>
            </w:r>
          </w:p>
        </w:tc>
        <w:tc>
          <w:tcPr>
            <w:tcW w:w="741" w:type="dxa"/>
            <w:tcBorders>
              <w:top w:val="nil"/>
              <w:left w:val="nil"/>
              <w:bottom w:val="nil"/>
              <w:right w:val="nil"/>
            </w:tcBorders>
            <w:shd w:val="clear" w:color="auto" w:fill="auto"/>
            <w:vAlign w:val="bottom"/>
          </w:tcPr>
          <w:p w14:paraId="183C14E1" w14:textId="0A9EEE54" w:rsidR="0001272C" w:rsidRPr="00C326AF" w:rsidRDefault="0001272C" w:rsidP="0001272C">
            <w:pPr>
              <w:pStyle w:val="TableParagraph"/>
              <w:spacing w:before="193" w:line="244" w:lineRule="exact"/>
              <w:ind w:left="121"/>
              <w:rPr>
                <w:sz w:val="24"/>
                <w:szCs w:val="24"/>
              </w:rPr>
            </w:pPr>
            <w:r w:rsidRPr="00C326AF">
              <w:rPr>
                <w:color w:val="000000"/>
                <w:sz w:val="24"/>
                <w:szCs w:val="24"/>
              </w:rPr>
              <w:t>1.1</w:t>
            </w:r>
          </w:p>
        </w:tc>
        <w:tc>
          <w:tcPr>
            <w:tcW w:w="656" w:type="dxa"/>
            <w:tcBorders>
              <w:top w:val="nil"/>
              <w:left w:val="nil"/>
              <w:bottom w:val="nil"/>
              <w:right w:val="nil"/>
            </w:tcBorders>
            <w:shd w:val="clear" w:color="auto" w:fill="auto"/>
            <w:vAlign w:val="bottom"/>
          </w:tcPr>
          <w:p w14:paraId="53F9BD4D" w14:textId="0E29D14E" w:rsidR="0001272C" w:rsidRPr="00C326AF" w:rsidRDefault="0001272C" w:rsidP="0001272C">
            <w:pPr>
              <w:pStyle w:val="TableParagraph"/>
              <w:spacing w:before="193" w:line="244" w:lineRule="exact"/>
              <w:ind w:left="118"/>
              <w:rPr>
                <w:sz w:val="24"/>
                <w:szCs w:val="24"/>
              </w:rPr>
            </w:pPr>
            <w:r w:rsidRPr="00C326AF">
              <w:rPr>
                <w:color w:val="000000"/>
                <w:sz w:val="24"/>
                <w:szCs w:val="24"/>
              </w:rPr>
              <w:t>1.34</w:t>
            </w:r>
          </w:p>
        </w:tc>
        <w:tc>
          <w:tcPr>
            <w:tcW w:w="637" w:type="dxa"/>
            <w:tcBorders>
              <w:top w:val="nil"/>
              <w:left w:val="nil"/>
              <w:bottom w:val="nil"/>
              <w:right w:val="nil"/>
            </w:tcBorders>
            <w:shd w:val="clear" w:color="auto" w:fill="auto"/>
            <w:vAlign w:val="bottom"/>
          </w:tcPr>
          <w:p w14:paraId="2EE00A57" w14:textId="754F4711" w:rsidR="0001272C" w:rsidRPr="00C326AF" w:rsidRDefault="0001272C" w:rsidP="0001272C">
            <w:pPr>
              <w:pStyle w:val="TableParagraph"/>
              <w:spacing w:before="193" w:line="244" w:lineRule="exact"/>
              <w:ind w:left="123"/>
              <w:rPr>
                <w:sz w:val="24"/>
                <w:szCs w:val="24"/>
              </w:rPr>
            </w:pPr>
            <w:r w:rsidRPr="00C326AF">
              <w:rPr>
                <w:color w:val="000000"/>
                <w:sz w:val="24"/>
                <w:szCs w:val="24"/>
              </w:rPr>
              <w:t>1.27</w:t>
            </w:r>
          </w:p>
        </w:tc>
        <w:tc>
          <w:tcPr>
            <w:tcW w:w="640" w:type="dxa"/>
            <w:tcBorders>
              <w:top w:val="nil"/>
              <w:left w:val="nil"/>
              <w:bottom w:val="nil"/>
              <w:right w:val="nil"/>
            </w:tcBorders>
            <w:shd w:val="clear" w:color="auto" w:fill="auto"/>
            <w:vAlign w:val="bottom"/>
          </w:tcPr>
          <w:p w14:paraId="63F97D80" w14:textId="7D665E0B" w:rsidR="0001272C" w:rsidRPr="00C326AF" w:rsidRDefault="0001272C" w:rsidP="0001272C">
            <w:pPr>
              <w:pStyle w:val="TableParagraph"/>
              <w:spacing w:before="193" w:line="244" w:lineRule="exact"/>
              <w:ind w:left="118"/>
              <w:rPr>
                <w:sz w:val="24"/>
                <w:szCs w:val="24"/>
              </w:rPr>
            </w:pPr>
            <w:r w:rsidRPr="00C326AF">
              <w:rPr>
                <w:color w:val="000000"/>
                <w:sz w:val="24"/>
                <w:szCs w:val="24"/>
              </w:rPr>
              <w:t>1.1</w:t>
            </w:r>
          </w:p>
        </w:tc>
        <w:tc>
          <w:tcPr>
            <w:tcW w:w="632" w:type="dxa"/>
            <w:tcBorders>
              <w:top w:val="nil"/>
              <w:left w:val="nil"/>
              <w:bottom w:val="nil"/>
              <w:right w:val="nil"/>
            </w:tcBorders>
            <w:shd w:val="clear" w:color="auto" w:fill="auto"/>
            <w:vAlign w:val="bottom"/>
          </w:tcPr>
          <w:p w14:paraId="755085CB" w14:textId="5B32CA66" w:rsidR="0001272C" w:rsidRPr="00C326AF" w:rsidRDefault="0001272C" w:rsidP="0001272C">
            <w:pPr>
              <w:pStyle w:val="TableParagraph"/>
              <w:spacing w:before="193" w:line="244" w:lineRule="exact"/>
              <w:ind w:left="115"/>
              <w:rPr>
                <w:sz w:val="24"/>
                <w:szCs w:val="24"/>
              </w:rPr>
            </w:pPr>
            <w:r w:rsidRPr="00C326AF">
              <w:rPr>
                <w:color w:val="000000"/>
                <w:sz w:val="24"/>
                <w:szCs w:val="24"/>
              </w:rPr>
              <w:t>1.1</w:t>
            </w:r>
          </w:p>
        </w:tc>
        <w:tc>
          <w:tcPr>
            <w:tcW w:w="634" w:type="dxa"/>
            <w:tcBorders>
              <w:top w:val="nil"/>
              <w:left w:val="nil"/>
              <w:bottom w:val="nil"/>
              <w:right w:val="nil"/>
            </w:tcBorders>
            <w:shd w:val="clear" w:color="auto" w:fill="auto"/>
            <w:vAlign w:val="bottom"/>
          </w:tcPr>
          <w:p w14:paraId="2D29A4F9" w14:textId="468B9561" w:rsidR="0001272C" w:rsidRPr="00C326AF" w:rsidRDefault="0001272C" w:rsidP="0001272C">
            <w:pPr>
              <w:pStyle w:val="TableParagraph"/>
              <w:spacing w:before="193" w:line="244" w:lineRule="exact"/>
              <w:ind w:left="120"/>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31AAB169" w14:textId="73EE7A69" w:rsidR="0001272C" w:rsidRPr="00C326AF" w:rsidRDefault="0001272C" w:rsidP="0001272C">
            <w:pPr>
              <w:pStyle w:val="TableParagraph"/>
              <w:spacing w:before="193" w:line="244" w:lineRule="exact"/>
              <w:rPr>
                <w:sz w:val="24"/>
                <w:szCs w:val="24"/>
              </w:rPr>
            </w:pPr>
            <w:r w:rsidRPr="00C326AF">
              <w:rPr>
                <w:color w:val="000000"/>
                <w:sz w:val="24"/>
                <w:szCs w:val="24"/>
              </w:rPr>
              <w:t>1.74</w:t>
            </w:r>
          </w:p>
        </w:tc>
        <w:tc>
          <w:tcPr>
            <w:tcW w:w="625" w:type="dxa"/>
            <w:tcBorders>
              <w:top w:val="nil"/>
              <w:left w:val="nil"/>
              <w:bottom w:val="nil"/>
              <w:right w:val="nil"/>
            </w:tcBorders>
            <w:shd w:val="clear" w:color="auto" w:fill="auto"/>
            <w:vAlign w:val="bottom"/>
          </w:tcPr>
          <w:p w14:paraId="7C64D186" w14:textId="1EDAF59F" w:rsidR="0001272C" w:rsidRPr="00C326AF" w:rsidRDefault="0001272C" w:rsidP="0001272C">
            <w:pPr>
              <w:pStyle w:val="TableParagraph"/>
              <w:spacing w:before="193" w:line="244" w:lineRule="exact"/>
              <w:ind w:left="82" w:right="72"/>
              <w:jc w:val="center"/>
              <w:rPr>
                <w:sz w:val="24"/>
                <w:szCs w:val="24"/>
              </w:rPr>
            </w:pPr>
            <w:r w:rsidRPr="00C326AF">
              <w:rPr>
                <w:color w:val="000000"/>
                <w:sz w:val="24"/>
                <w:szCs w:val="24"/>
              </w:rPr>
              <w:t>1.1</w:t>
            </w:r>
          </w:p>
        </w:tc>
      </w:tr>
      <w:tr w:rsidR="0001272C" w:rsidRPr="00C326AF" w14:paraId="7BAD65C1" w14:textId="77777777" w:rsidTr="00846A04">
        <w:trPr>
          <w:trHeight w:val="448"/>
        </w:trPr>
        <w:tc>
          <w:tcPr>
            <w:tcW w:w="1843" w:type="dxa"/>
            <w:tcBorders>
              <w:top w:val="single" w:sz="4" w:space="0" w:color="000000"/>
              <w:left w:val="single" w:sz="4" w:space="0" w:color="000000"/>
              <w:bottom w:val="single" w:sz="4" w:space="0" w:color="000000"/>
              <w:right w:val="single" w:sz="4" w:space="0" w:color="000000"/>
            </w:tcBorders>
          </w:tcPr>
          <w:p w14:paraId="648C7048" w14:textId="4F16294D" w:rsidR="0001272C" w:rsidRPr="00F329A9" w:rsidRDefault="0001272C" w:rsidP="0001272C">
            <w:pPr>
              <w:pStyle w:val="TableParagraph"/>
              <w:rPr>
                <w:sz w:val="24"/>
                <w:szCs w:val="24"/>
              </w:rPr>
            </w:pPr>
            <w:r>
              <w:rPr>
                <w:sz w:val="24"/>
                <w:szCs w:val="24"/>
              </w:rPr>
              <w:t>GRD (</w:t>
            </w:r>
            <w:r w:rsidRPr="00F329A9">
              <w:rPr>
                <w:sz w:val="24"/>
                <w:szCs w:val="24"/>
              </w:rPr>
              <w:t>Giridhi</w:t>
            </w:r>
            <w:r>
              <w:rPr>
                <w:sz w:val="24"/>
                <w:szCs w:val="24"/>
              </w:rPr>
              <w:t>)</w:t>
            </w:r>
          </w:p>
        </w:tc>
        <w:tc>
          <w:tcPr>
            <w:tcW w:w="667" w:type="dxa"/>
            <w:tcBorders>
              <w:top w:val="nil"/>
              <w:left w:val="nil"/>
              <w:bottom w:val="nil"/>
              <w:right w:val="nil"/>
            </w:tcBorders>
            <w:shd w:val="clear" w:color="auto" w:fill="auto"/>
            <w:vAlign w:val="bottom"/>
          </w:tcPr>
          <w:p w14:paraId="7ABC6B25" w14:textId="510DA8C1" w:rsidR="0001272C" w:rsidRPr="00C326AF" w:rsidRDefault="0001272C" w:rsidP="0001272C">
            <w:pPr>
              <w:pStyle w:val="TableParagraph"/>
              <w:spacing w:before="191" w:line="244" w:lineRule="exact"/>
              <w:ind w:left="109"/>
              <w:rPr>
                <w:sz w:val="24"/>
                <w:szCs w:val="24"/>
              </w:rPr>
            </w:pPr>
            <w:r w:rsidRPr="00C326AF">
              <w:rPr>
                <w:color w:val="000000"/>
                <w:sz w:val="24"/>
                <w:szCs w:val="24"/>
              </w:rPr>
              <w:t>8.43</w:t>
            </w:r>
          </w:p>
        </w:tc>
        <w:tc>
          <w:tcPr>
            <w:tcW w:w="632" w:type="dxa"/>
            <w:tcBorders>
              <w:top w:val="nil"/>
              <w:left w:val="nil"/>
              <w:bottom w:val="nil"/>
              <w:right w:val="nil"/>
            </w:tcBorders>
            <w:shd w:val="clear" w:color="auto" w:fill="auto"/>
            <w:vAlign w:val="bottom"/>
          </w:tcPr>
          <w:p w14:paraId="29676759" w14:textId="140FE5B5" w:rsidR="0001272C" w:rsidRPr="00C326AF" w:rsidRDefault="0001272C" w:rsidP="0001272C">
            <w:pPr>
              <w:pStyle w:val="TableParagraph"/>
              <w:spacing w:before="191" w:line="244" w:lineRule="exact"/>
              <w:ind w:left="96" w:right="100"/>
              <w:jc w:val="center"/>
              <w:rPr>
                <w:sz w:val="24"/>
                <w:szCs w:val="24"/>
              </w:rPr>
            </w:pPr>
            <w:r w:rsidRPr="00C326AF">
              <w:rPr>
                <w:color w:val="000000"/>
                <w:sz w:val="24"/>
                <w:szCs w:val="24"/>
              </w:rPr>
              <w:t>17.7</w:t>
            </w:r>
          </w:p>
        </w:tc>
        <w:tc>
          <w:tcPr>
            <w:tcW w:w="736" w:type="dxa"/>
            <w:tcBorders>
              <w:top w:val="nil"/>
              <w:left w:val="nil"/>
              <w:bottom w:val="nil"/>
              <w:right w:val="nil"/>
            </w:tcBorders>
            <w:shd w:val="clear" w:color="auto" w:fill="auto"/>
            <w:vAlign w:val="bottom"/>
          </w:tcPr>
          <w:p w14:paraId="7EF49360" w14:textId="40EC1251" w:rsidR="0001272C" w:rsidRPr="00C326AF" w:rsidRDefault="0001272C" w:rsidP="0001272C">
            <w:pPr>
              <w:pStyle w:val="TableParagraph"/>
              <w:spacing w:before="191" w:line="244" w:lineRule="exact"/>
              <w:ind w:left="116"/>
              <w:rPr>
                <w:sz w:val="24"/>
                <w:szCs w:val="24"/>
              </w:rPr>
            </w:pPr>
            <w:r w:rsidRPr="00C326AF">
              <w:rPr>
                <w:color w:val="000000"/>
                <w:sz w:val="24"/>
                <w:szCs w:val="24"/>
              </w:rPr>
              <w:t>8.51</w:t>
            </w:r>
          </w:p>
        </w:tc>
        <w:tc>
          <w:tcPr>
            <w:tcW w:w="739" w:type="dxa"/>
            <w:tcBorders>
              <w:top w:val="nil"/>
              <w:left w:val="nil"/>
              <w:bottom w:val="nil"/>
              <w:right w:val="nil"/>
            </w:tcBorders>
            <w:shd w:val="clear" w:color="auto" w:fill="auto"/>
            <w:vAlign w:val="bottom"/>
          </w:tcPr>
          <w:p w14:paraId="07C6C61C" w14:textId="3B8784CB" w:rsidR="0001272C" w:rsidRPr="00C326AF" w:rsidRDefault="0001272C" w:rsidP="0001272C">
            <w:pPr>
              <w:pStyle w:val="TableParagraph"/>
              <w:spacing w:before="191" w:line="244" w:lineRule="exact"/>
              <w:ind w:left="121"/>
              <w:rPr>
                <w:sz w:val="24"/>
                <w:szCs w:val="24"/>
              </w:rPr>
            </w:pPr>
            <w:r w:rsidRPr="00C326AF">
              <w:rPr>
                <w:color w:val="000000"/>
                <w:sz w:val="24"/>
                <w:szCs w:val="24"/>
              </w:rPr>
              <w:t>3.09</w:t>
            </w:r>
          </w:p>
        </w:tc>
        <w:tc>
          <w:tcPr>
            <w:tcW w:w="741" w:type="dxa"/>
            <w:tcBorders>
              <w:top w:val="nil"/>
              <w:left w:val="nil"/>
              <w:bottom w:val="nil"/>
              <w:right w:val="nil"/>
            </w:tcBorders>
            <w:shd w:val="clear" w:color="auto" w:fill="auto"/>
            <w:vAlign w:val="bottom"/>
          </w:tcPr>
          <w:p w14:paraId="6FAAD9F0" w14:textId="58FE31A4" w:rsidR="0001272C" w:rsidRPr="00C326AF" w:rsidRDefault="0001272C" w:rsidP="0001272C">
            <w:pPr>
              <w:pStyle w:val="TableParagraph"/>
              <w:spacing w:before="191" w:line="244" w:lineRule="exact"/>
              <w:ind w:left="121"/>
              <w:rPr>
                <w:sz w:val="24"/>
                <w:szCs w:val="24"/>
              </w:rPr>
            </w:pPr>
            <w:r w:rsidRPr="00C326AF">
              <w:rPr>
                <w:color w:val="000000"/>
                <w:sz w:val="24"/>
                <w:szCs w:val="24"/>
              </w:rPr>
              <w:t>1.65</w:t>
            </w:r>
          </w:p>
        </w:tc>
        <w:tc>
          <w:tcPr>
            <w:tcW w:w="656" w:type="dxa"/>
            <w:tcBorders>
              <w:top w:val="nil"/>
              <w:left w:val="nil"/>
              <w:bottom w:val="nil"/>
              <w:right w:val="nil"/>
            </w:tcBorders>
            <w:shd w:val="clear" w:color="auto" w:fill="auto"/>
            <w:vAlign w:val="bottom"/>
          </w:tcPr>
          <w:p w14:paraId="0877CE1E" w14:textId="2AC34EE0" w:rsidR="0001272C" w:rsidRPr="00C326AF" w:rsidRDefault="0001272C" w:rsidP="0001272C">
            <w:pPr>
              <w:pStyle w:val="TableParagraph"/>
              <w:spacing w:before="191" w:line="244" w:lineRule="exact"/>
              <w:ind w:left="118"/>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772B072C" w14:textId="21B5A93D" w:rsidR="0001272C" w:rsidRPr="00C326AF" w:rsidRDefault="0001272C" w:rsidP="0001272C">
            <w:pPr>
              <w:pStyle w:val="TableParagraph"/>
              <w:spacing w:before="191" w:line="244" w:lineRule="exact"/>
              <w:ind w:left="123"/>
              <w:rPr>
                <w:sz w:val="24"/>
                <w:szCs w:val="24"/>
              </w:rPr>
            </w:pPr>
            <w:r w:rsidRPr="00C326AF">
              <w:rPr>
                <w:color w:val="000000"/>
                <w:sz w:val="24"/>
                <w:szCs w:val="24"/>
              </w:rPr>
              <w:t>1.1</w:t>
            </w:r>
          </w:p>
        </w:tc>
        <w:tc>
          <w:tcPr>
            <w:tcW w:w="640" w:type="dxa"/>
            <w:tcBorders>
              <w:top w:val="nil"/>
              <w:left w:val="nil"/>
              <w:bottom w:val="nil"/>
              <w:right w:val="nil"/>
            </w:tcBorders>
            <w:shd w:val="clear" w:color="auto" w:fill="auto"/>
            <w:vAlign w:val="bottom"/>
          </w:tcPr>
          <w:p w14:paraId="48BF1E9E" w14:textId="512A5609" w:rsidR="0001272C" w:rsidRPr="00C326AF" w:rsidRDefault="0001272C" w:rsidP="0001272C">
            <w:pPr>
              <w:pStyle w:val="TableParagraph"/>
              <w:spacing w:before="191" w:line="244" w:lineRule="exact"/>
              <w:ind w:left="118"/>
              <w:rPr>
                <w:sz w:val="24"/>
                <w:szCs w:val="24"/>
              </w:rPr>
            </w:pPr>
            <w:r w:rsidRPr="00C326AF">
              <w:rPr>
                <w:color w:val="000000"/>
                <w:sz w:val="24"/>
                <w:szCs w:val="24"/>
              </w:rPr>
              <w:t>1.1</w:t>
            </w:r>
          </w:p>
        </w:tc>
        <w:tc>
          <w:tcPr>
            <w:tcW w:w="632" w:type="dxa"/>
            <w:tcBorders>
              <w:top w:val="nil"/>
              <w:left w:val="nil"/>
              <w:bottom w:val="nil"/>
              <w:right w:val="nil"/>
            </w:tcBorders>
            <w:shd w:val="clear" w:color="auto" w:fill="auto"/>
            <w:vAlign w:val="bottom"/>
          </w:tcPr>
          <w:p w14:paraId="67066225" w14:textId="60337F0B" w:rsidR="0001272C" w:rsidRPr="00C326AF" w:rsidRDefault="0001272C" w:rsidP="0001272C">
            <w:pPr>
              <w:pStyle w:val="TableParagraph"/>
              <w:spacing w:before="191" w:line="244" w:lineRule="exact"/>
              <w:ind w:left="115"/>
              <w:rPr>
                <w:sz w:val="24"/>
                <w:szCs w:val="24"/>
              </w:rPr>
            </w:pPr>
            <w:r w:rsidRPr="00C326AF">
              <w:rPr>
                <w:color w:val="000000"/>
                <w:sz w:val="24"/>
                <w:szCs w:val="24"/>
              </w:rPr>
              <w:t>1.1</w:t>
            </w:r>
          </w:p>
        </w:tc>
        <w:tc>
          <w:tcPr>
            <w:tcW w:w="634" w:type="dxa"/>
            <w:tcBorders>
              <w:top w:val="nil"/>
              <w:left w:val="nil"/>
              <w:bottom w:val="nil"/>
              <w:right w:val="nil"/>
            </w:tcBorders>
            <w:shd w:val="clear" w:color="auto" w:fill="auto"/>
            <w:vAlign w:val="bottom"/>
          </w:tcPr>
          <w:p w14:paraId="7AF021F8" w14:textId="329DB8CA" w:rsidR="0001272C" w:rsidRPr="00C326AF" w:rsidRDefault="0001272C" w:rsidP="0001272C">
            <w:pPr>
              <w:pStyle w:val="TableParagraph"/>
              <w:spacing w:before="191" w:line="244" w:lineRule="exact"/>
              <w:ind w:left="120"/>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695422F3" w14:textId="67C6F785" w:rsidR="0001272C" w:rsidRPr="00C326AF" w:rsidRDefault="0001272C" w:rsidP="0001272C">
            <w:pPr>
              <w:pStyle w:val="TableParagraph"/>
              <w:spacing w:before="191" w:line="244" w:lineRule="exact"/>
              <w:rPr>
                <w:sz w:val="24"/>
                <w:szCs w:val="24"/>
              </w:rPr>
            </w:pPr>
            <w:r w:rsidRPr="00C326AF">
              <w:rPr>
                <w:color w:val="000000"/>
                <w:sz w:val="24"/>
                <w:szCs w:val="24"/>
              </w:rPr>
              <w:t>1.1</w:t>
            </w:r>
          </w:p>
        </w:tc>
        <w:tc>
          <w:tcPr>
            <w:tcW w:w="625" w:type="dxa"/>
            <w:tcBorders>
              <w:top w:val="nil"/>
              <w:left w:val="nil"/>
              <w:bottom w:val="nil"/>
              <w:right w:val="nil"/>
            </w:tcBorders>
            <w:shd w:val="clear" w:color="auto" w:fill="auto"/>
            <w:vAlign w:val="bottom"/>
          </w:tcPr>
          <w:p w14:paraId="5BCDA7DB" w14:textId="571296DC" w:rsidR="0001272C" w:rsidRPr="00C326AF" w:rsidRDefault="0001272C" w:rsidP="0001272C">
            <w:pPr>
              <w:pStyle w:val="TableParagraph"/>
              <w:spacing w:before="191" w:line="244" w:lineRule="exact"/>
              <w:ind w:left="82" w:right="72"/>
              <w:jc w:val="center"/>
              <w:rPr>
                <w:sz w:val="24"/>
                <w:szCs w:val="24"/>
              </w:rPr>
            </w:pPr>
            <w:r w:rsidRPr="00C326AF">
              <w:rPr>
                <w:color w:val="000000"/>
                <w:sz w:val="24"/>
                <w:szCs w:val="24"/>
              </w:rPr>
              <w:t>1.1</w:t>
            </w:r>
          </w:p>
        </w:tc>
      </w:tr>
      <w:tr w:rsidR="0001272C" w:rsidRPr="00C326AF" w14:paraId="594AD441"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46259E37" w14:textId="0F7DF1F5" w:rsidR="0001272C" w:rsidRPr="00F329A9" w:rsidRDefault="0001272C" w:rsidP="0001272C">
            <w:pPr>
              <w:pStyle w:val="TableParagraph"/>
              <w:rPr>
                <w:sz w:val="24"/>
                <w:szCs w:val="24"/>
              </w:rPr>
            </w:pPr>
            <w:r>
              <w:rPr>
                <w:sz w:val="24"/>
                <w:szCs w:val="24"/>
              </w:rPr>
              <w:t>HZB (</w:t>
            </w:r>
            <w:r w:rsidRPr="00F329A9">
              <w:rPr>
                <w:sz w:val="24"/>
                <w:szCs w:val="24"/>
              </w:rPr>
              <w:t>Hazaribagh</w:t>
            </w:r>
            <w:r>
              <w:rPr>
                <w:sz w:val="24"/>
                <w:szCs w:val="24"/>
              </w:rPr>
              <w:t>)</w:t>
            </w:r>
          </w:p>
        </w:tc>
        <w:tc>
          <w:tcPr>
            <w:tcW w:w="667" w:type="dxa"/>
            <w:tcBorders>
              <w:top w:val="nil"/>
              <w:left w:val="nil"/>
              <w:bottom w:val="nil"/>
              <w:right w:val="nil"/>
            </w:tcBorders>
            <w:shd w:val="clear" w:color="auto" w:fill="auto"/>
            <w:vAlign w:val="bottom"/>
          </w:tcPr>
          <w:p w14:paraId="2C337C9F" w14:textId="7F326530" w:rsidR="0001272C" w:rsidRPr="00C326AF" w:rsidRDefault="0001272C" w:rsidP="0001272C">
            <w:pPr>
              <w:pStyle w:val="TableParagraph"/>
              <w:spacing w:before="191" w:line="244" w:lineRule="exact"/>
              <w:ind w:left="109"/>
              <w:rPr>
                <w:sz w:val="24"/>
                <w:szCs w:val="24"/>
              </w:rPr>
            </w:pPr>
            <w:r w:rsidRPr="00C326AF">
              <w:rPr>
                <w:color w:val="000000"/>
                <w:sz w:val="24"/>
                <w:szCs w:val="24"/>
              </w:rPr>
              <w:t>9.8</w:t>
            </w:r>
          </w:p>
        </w:tc>
        <w:tc>
          <w:tcPr>
            <w:tcW w:w="632" w:type="dxa"/>
            <w:tcBorders>
              <w:top w:val="nil"/>
              <w:left w:val="nil"/>
              <w:bottom w:val="nil"/>
              <w:right w:val="nil"/>
            </w:tcBorders>
            <w:shd w:val="clear" w:color="auto" w:fill="auto"/>
            <w:vAlign w:val="bottom"/>
          </w:tcPr>
          <w:p w14:paraId="4E40B508" w14:textId="4B60D886" w:rsidR="0001272C" w:rsidRPr="00C326AF" w:rsidRDefault="0001272C" w:rsidP="0001272C">
            <w:pPr>
              <w:pStyle w:val="TableParagraph"/>
              <w:spacing w:before="191" w:line="244" w:lineRule="exact"/>
              <w:ind w:left="96" w:right="100"/>
              <w:jc w:val="center"/>
              <w:rPr>
                <w:sz w:val="24"/>
                <w:szCs w:val="24"/>
              </w:rPr>
            </w:pPr>
            <w:r w:rsidRPr="00C326AF">
              <w:rPr>
                <w:color w:val="000000"/>
                <w:sz w:val="24"/>
                <w:szCs w:val="24"/>
              </w:rPr>
              <w:t>13.2</w:t>
            </w:r>
          </w:p>
        </w:tc>
        <w:tc>
          <w:tcPr>
            <w:tcW w:w="736" w:type="dxa"/>
            <w:tcBorders>
              <w:top w:val="nil"/>
              <w:left w:val="nil"/>
              <w:bottom w:val="nil"/>
              <w:right w:val="nil"/>
            </w:tcBorders>
            <w:shd w:val="clear" w:color="auto" w:fill="auto"/>
            <w:vAlign w:val="bottom"/>
          </w:tcPr>
          <w:p w14:paraId="236DC282" w14:textId="5D5F70B5" w:rsidR="0001272C" w:rsidRPr="00C326AF" w:rsidRDefault="0001272C" w:rsidP="0001272C">
            <w:pPr>
              <w:pStyle w:val="TableParagraph"/>
              <w:spacing w:before="191" w:line="244" w:lineRule="exact"/>
              <w:ind w:left="116"/>
              <w:rPr>
                <w:sz w:val="24"/>
                <w:szCs w:val="24"/>
              </w:rPr>
            </w:pPr>
            <w:r w:rsidRPr="00C326AF">
              <w:rPr>
                <w:color w:val="000000"/>
                <w:sz w:val="24"/>
                <w:szCs w:val="24"/>
              </w:rPr>
              <w:t>12.7</w:t>
            </w:r>
          </w:p>
        </w:tc>
        <w:tc>
          <w:tcPr>
            <w:tcW w:w="739" w:type="dxa"/>
            <w:tcBorders>
              <w:top w:val="nil"/>
              <w:left w:val="nil"/>
              <w:bottom w:val="nil"/>
              <w:right w:val="nil"/>
            </w:tcBorders>
            <w:shd w:val="clear" w:color="auto" w:fill="auto"/>
            <w:vAlign w:val="bottom"/>
          </w:tcPr>
          <w:p w14:paraId="44CBBD75" w14:textId="3173BC67" w:rsidR="0001272C" w:rsidRPr="00C326AF" w:rsidRDefault="0001272C" w:rsidP="0001272C">
            <w:pPr>
              <w:pStyle w:val="TableParagraph"/>
              <w:spacing w:before="191" w:line="244" w:lineRule="exact"/>
              <w:ind w:left="121"/>
              <w:rPr>
                <w:sz w:val="24"/>
                <w:szCs w:val="24"/>
              </w:rPr>
            </w:pPr>
            <w:r w:rsidRPr="00C326AF">
              <w:rPr>
                <w:color w:val="000000"/>
                <w:sz w:val="24"/>
                <w:szCs w:val="24"/>
              </w:rPr>
              <w:t>13.2</w:t>
            </w:r>
          </w:p>
        </w:tc>
        <w:tc>
          <w:tcPr>
            <w:tcW w:w="741" w:type="dxa"/>
            <w:tcBorders>
              <w:top w:val="nil"/>
              <w:left w:val="nil"/>
              <w:bottom w:val="nil"/>
              <w:right w:val="nil"/>
            </w:tcBorders>
            <w:shd w:val="clear" w:color="auto" w:fill="auto"/>
            <w:vAlign w:val="bottom"/>
          </w:tcPr>
          <w:p w14:paraId="57300F3D" w14:textId="400F7D6E" w:rsidR="0001272C" w:rsidRPr="00C326AF" w:rsidRDefault="0001272C" w:rsidP="0001272C">
            <w:pPr>
              <w:pStyle w:val="TableParagraph"/>
              <w:spacing w:before="191" w:line="244" w:lineRule="exact"/>
              <w:ind w:left="121"/>
              <w:rPr>
                <w:sz w:val="24"/>
                <w:szCs w:val="24"/>
              </w:rPr>
            </w:pPr>
            <w:r w:rsidRPr="00C326AF">
              <w:rPr>
                <w:color w:val="000000"/>
                <w:sz w:val="24"/>
                <w:szCs w:val="24"/>
              </w:rPr>
              <w:t>14.5</w:t>
            </w:r>
          </w:p>
        </w:tc>
        <w:tc>
          <w:tcPr>
            <w:tcW w:w="656" w:type="dxa"/>
            <w:tcBorders>
              <w:top w:val="nil"/>
              <w:left w:val="nil"/>
              <w:bottom w:val="nil"/>
              <w:right w:val="nil"/>
            </w:tcBorders>
            <w:shd w:val="clear" w:color="auto" w:fill="auto"/>
            <w:vAlign w:val="bottom"/>
          </w:tcPr>
          <w:p w14:paraId="69C579EA" w14:textId="2D4BBFC7" w:rsidR="0001272C" w:rsidRPr="00C326AF" w:rsidRDefault="0001272C" w:rsidP="0001272C">
            <w:pPr>
              <w:pStyle w:val="TableParagraph"/>
              <w:spacing w:before="191" w:line="244" w:lineRule="exact"/>
              <w:ind w:left="118"/>
              <w:rPr>
                <w:sz w:val="24"/>
                <w:szCs w:val="24"/>
              </w:rPr>
            </w:pPr>
            <w:r w:rsidRPr="00C326AF">
              <w:rPr>
                <w:color w:val="000000"/>
                <w:sz w:val="24"/>
                <w:szCs w:val="24"/>
              </w:rPr>
              <w:t>16.3</w:t>
            </w:r>
          </w:p>
        </w:tc>
        <w:tc>
          <w:tcPr>
            <w:tcW w:w="637" w:type="dxa"/>
            <w:tcBorders>
              <w:top w:val="nil"/>
              <w:left w:val="nil"/>
              <w:bottom w:val="nil"/>
              <w:right w:val="nil"/>
            </w:tcBorders>
            <w:shd w:val="clear" w:color="auto" w:fill="auto"/>
            <w:vAlign w:val="bottom"/>
          </w:tcPr>
          <w:p w14:paraId="57E2EF48" w14:textId="4E08EE76" w:rsidR="0001272C" w:rsidRPr="00C326AF" w:rsidRDefault="0001272C" w:rsidP="0001272C">
            <w:pPr>
              <w:pStyle w:val="TableParagraph"/>
              <w:spacing w:before="191" w:line="244" w:lineRule="exact"/>
              <w:ind w:left="123"/>
              <w:rPr>
                <w:sz w:val="24"/>
                <w:szCs w:val="24"/>
              </w:rPr>
            </w:pPr>
            <w:r w:rsidRPr="00C326AF">
              <w:rPr>
                <w:color w:val="000000"/>
                <w:sz w:val="24"/>
                <w:szCs w:val="24"/>
              </w:rPr>
              <w:t>22.7</w:t>
            </w:r>
          </w:p>
        </w:tc>
        <w:tc>
          <w:tcPr>
            <w:tcW w:w="640" w:type="dxa"/>
            <w:tcBorders>
              <w:top w:val="nil"/>
              <w:left w:val="nil"/>
              <w:bottom w:val="nil"/>
              <w:right w:val="nil"/>
            </w:tcBorders>
            <w:shd w:val="clear" w:color="auto" w:fill="auto"/>
            <w:vAlign w:val="bottom"/>
          </w:tcPr>
          <w:p w14:paraId="38027EDD" w14:textId="47B11569" w:rsidR="0001272C" w:rsidRPr="00C326AF" w:rsidRDefault="0001272C" w:rsidP="0001272C">
            <w:pPr>
              <w:pStyle w:val="TableParagraph"/>
              <w:spacing w:before="191" w:line="244" w:lineRule="exact"/>
              <w:ind w:left="118"/>
              <w:rPr>
                <w:sz w:val="24"/>
                <w:szCs w:val="24"/>
              </w:rPr>
            </w:pPr>
            <w:r w:rsidRPr="00C326AF">
              <w:rPr>
                <w:color w:val="000000"/>
                <w:sz w:val="24"/>
                <w:szCs w:val="24"/>
              </w:rPr>
              <w:t>17.7</w:t>
            </w:r>
          </w:p>
        </w:tc>
        <w:tc>
          <w:tcPr>
            <w:tcW w:w="632" w:type="dxa"/>
            <w:tcBorders>
              <w:top w:val="nil"/>
              <w:left w:val="nil"/>
              <w:bottom w:val="nil"/>
              <w:right w:val="nil"/>
            </w:tcBorders>
            <w:shd w:val="clear" w:color="auto" w:fill="auto"/>
            <w:vAlign w:val="bottom"/>
          </w:tcPr>
          <w:p w14:paraId="52C9B8BB" w14:textId="6F8F303D" w:rsidR="0001272C" w:rsidRPr="00C326AF" w:rsidRDefault="0001272C" w:rsidP="0001272C">
            <w:pPr>
              <w:pStyle w:val="TableParagraph"/>
              <w:spacing w:before="191" w:line="244" w:lineRule="exact"/>
              <w:ind w:left="115"/>
              <w:rPr>
                <w:sz w:val="24"/>
                <w:szCs w:val="24"/>
              </w:rPr>
            </w:pPr>
            <w:r w:rsidRPr="00C326AF">
              <w:rPr>
                <w:color w:val="000000"/>
                <w:sz w:val="24"/>
                <w:szCs w:val="24"/>
              </w:rPr>
              <w:t>19</w:t>
            </w:r>
          </w:p>
        </w:tc>
        <w:tc>
          <w:tcPr>
            <w:tcW w:w="634" w:type="dxa"/>
            <w:tcBorders>
              <w:top w:val="nil"/>
              <w:left w:val="nil"/>
              <w:bottom w:val="nil"/>
              <w:right w:val="nil"/>
            </w:tcBorders>
            <w:shd w:val="clear" w:color="auto" w:fill="auto"/>
            <w:vAlign w:val="bottom"/>
          </w:tcPr>
          <w:p w14:paraId="1FC0AC9C" w14:textId="633A7EDB" w:rsidR="0001272C" w:rsidRPr="00C326AF" w:rsidRDefault="0001272C" w:rsidP="0001272C">
            <w:pPr>
              <w:pStyle w:val="TableParagraph"/>
              <w:spacing w:before="191" w:line="244" w:lineRule="exact"/>
              <w:ind w:left="120"/>
              <w:rPr>
                <w:sz w:val="24"/>
                <w:szCs w:val="24"/>
              </w:rPr>
            </w:pPr>
            <w:r w:rsidRPr="00C326AF">
              <w:rPr>
                <w:color w:val="000000"/>
                <w:sz w:val="24"/>
                <w:szCs w:val="24"/>
              </w:rPr>
              <w:t>14.7</w:t>
            </w:r>
          </w:p>
        </w:tc>
        <w:tc>
          <w:tcPr>
            <w:tcW w:w="637" w:type="dxa"/>
            <w:tcBorders>
              <w:top w:val="nil"/>
              <w:left w:val="nil"/>
              <w:bottom w:val="nil"/>
              <w:right w:val="nil"/>
            </w:tcBorders>
            <w:shd w:val="clear" w:color="auto" w:fill="auto"/>
            <w:vAlign w:val="bottom"/>
          </w:tcPr>
          <w:p w14:paraId="3DAAABDF" w14:textId="56218A93" w:rsidR="0001272C" w:rsidRPr="00C326AF" w:rsidRDefault="0001272C" w:rsidP="0001272C">
            <w:pPr>
              <w:pStyle w:val="TableParagraph"/>
              <w:spacing w:before="191" w:line="244" w:lineRule="exact"/>
              <w:rPr>
                <w:sz w:val="24"/>
                <w:szCs w:val="24"/>
              </w:rPr>
            </w:pPr>
            <w:r w:rsidRPr="00C326AF">
              <w:rPr>
                <w:color w:val="000000"/>
                <w:sz w:val="24"/>
                <w:szCs w:val="24"/>
              </w:rPr>
              <w:t>12.5</w:t>
            </w:r>
          </w:p>
        </w:tc>
        <w:tc>
          <w:tcPr>
            <w:tcW w:w="625" w:type="dxa"/>
            <w:tcBorders>
              <w:top w:val="nil"/>
              <w:left w:val="nil"/>
              <w:bottom w:val="nil"/>
              <w:right w:val="nil"/>
            </w:tcBorders>
            <w:shd w:val="clear" w:color="auto" w:fill="auto"/>
            <w:vAlign w:val="bottom"/>
          </w:tcPr>
          <w:p w14:paraId="579063A0" w14:textId="5FCDFC45" w:rsidR="0001272C" w:rsidRPr="00C326AF" w:rsidRDefault="0001272C" w:rsidP="0001272C">
            <w:pPr>
              <w:pStyle w:val="TableParagraph"/>
              <w:spacing w:before="191" w:line="244" w:lineRule="exact"/>
              <w:ind w:left="82" w:right="71"/>
              <w:jc w:val="center"/>
              <w:rPr>
                <w:sz w:val="24"/>
                <w:szCs w:val="24"/>
              </w:rPr>
            </w:pPr>
            <w:r w:rsidRPr="00C326AF">
              <w:rPr>
                <w:color w:val="000000"/>
                <w:sz w:val="24"/>
                <w:szCs w:val="24"/>
              </w:rPr>
              <w:t>14.9</w:t>
            </w:r>
          </w:p>
        </w:tc>
      </w:tr>
      <w:tr w:rsidR="0001272C" w:rsidRPr="00C326AF" w14:paraId="0E1E149C"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26BDA75E" w14:textId="7E745DA0" w:rsidR="0001272C" w:rsidRPr="00F329A9" w:rsidRDefault="0001272C" w:rsidP="0001272C">
            <w:pPr>
              <w:pStyle w:val="TableParagraph"/>
              <w:rPr>
                <w:sz w:val="24"/>
                <w:szCs w:val="24"/>
              </w:rPr>
            </w:pPr>
            <w:r>
              <w:rPr>
                <w:sz w:val="24"/>
                <w:szCs w:val="24"/>
              </w:rPr>
              <w:t>RAH (</w:t>
            </w:r>
            <w:r w:rsidRPr="00F329A9">
              <w:rPr>
                <w:sz w:val="24"/>
                <w:szCs w:val="24"/>
              </w:rPr>
              <w:t>Ramgarh</w:t>
            </w:r>
            <w:r>
              <w:rPr>
                <w:sz w:val="24"/>
                <w:szCs w:val="24"/>
              </w:rPr>
              <w:t>)</w:t>
            </w:r>
          </w:p>
        </w:tc>
        <w:tc>
          <w:tcPr>
            <w:tcW w:w="667" w:type="dxa"/>
            <w:tcBorders>
              <w:top w:val="nil"/>
              <w:left w:val="nil"/>
              <w:bottom w:val="nil"/>
              <w:right w:val="nil"/>
            </w:tcBorders>
            <w:shd w:val="clear" w:color="auto" w:fill="auto"/>
            <w:vAlign w:val="bottom"/>
          </w:tcPr>
          <w:p w14:paraId="54CA8E40" w14:textId="7C53DF38" w:rsidR="0001272C" w:rsidRPr="00C326AF" w:rsidRDefault="0001272C" w:rsidP="0001272C">
            <w:pPr>
              <w:pStyle w:val="TableParagraph"/>
              <w:spacing w:before="193" w:line="242" w:lineRule="exact"/>
              <w:ind w:left="109"/>
              <w:rPr>
                <w:sz w:val="24"/>
                <w:szCs w:val="24"/>
              </w:rPr>
            </w:pPr>
            <w:r w:rsidRPr="00C326AF">
              <w:rPr>
                <w:color w:val="000000"/>
                <w:sz w:val="24"/>
                <w:szCs w:val="24"/>
              </w:rPr>
              <w:t>10.1</w:t>
            </w:r>
          </w:p>
        </w:tc>
        <w:tc>
          <w:tcPr>
            <w:tcW w:w="632" w:type="dxa"/>
            <w:tcBorders>
              <w:top w:val="nil"/>
              <w:left w:val="nil"/>
              <w:bottom w:val="nil"/>
              <w:right w:val="nil"/>
            </w:tcBorders>
            <w:shd w:val="clear" w:color="auto" w:fill="auto"/>
            <w:vAlign w:val="bottom"/>
          </w:tcPr>
          <w:p w14:paraId="79C00390" w14:textId="38A766B9" w:rsidR="0001272C" w:rsidRPr="00C326AF" w:rsidRDefault="0001272C" w:rsidP="0001272C">
            <w:pPr>
              <w:pStyle w:val="TableParagraph"/>
              <w:spacing w:before="193" w:line="242" w:lineRule="exact"/>
              <w:ind w:left="96" w:right="100"/>
              <w:jc w:val="center"/>
              <w:rPr>
                <w:sz w:val="24"/>
                <w:szCs w:val="24"/>
              </w:rPr>
            </w:pPr>
            <w:r w:rsidRPr="00C326AF">
              <w:rPr>
                <w:color w:val="000000"/>
                <w:sz w:val="24"/>
                <w:szCs w:val="24"/>
              </w:rPr>
              <w:t>13.4</w:t>
            </w:r>
          </w:p>
        </w:tc>
        <w:tc>
          <w:tcPr>
            <w:tcW w:w="736" w:type="dxa"/>
            <w:tcBorders>
              <w:top w:val="nil"/>
              <w:left w:val="nil"/>
              <w:bottom w:val="nil"/>
              <w:right w:val="nil"/>
            </w:tcBorders>
            <w:shd w:val="clear" w:color="auto" w:fill="auto"/>
            <w:vAlign w:val="bottom"/>
          </w:tcPr>
          <w:p w14:paraId="5655B51B" w14:textId="091C98F5" w:rsidR="0001272C" w:rsidRPr="00C326AF" w:rsidRDefault="0001272C" w:rsidP="0001272C">
            <w:pPr>
              <w:pStyle w:val="TableParagraph"/>
              <w:spacing w:before="193" w:line="242" w:lineRule="exact"/>
              <w:ind w:left="116"/>
              <w:rPr>
                <w:sz w:val="24"/>
                <w:szCs w:val="24"/>
              </w:rPr>
            </w:pPr>
            <w:r w:rsidRPr="00C326AF">
              <w:rPr>
                <w:color w:val="000000"/>
                <w:sz w:val="24"/>
                <w:szCs w:val="24"/>
              </w:rPr>
              <w:t>12.9</w:t>
            </w:r>
          </w:p>
        </w:tc>
        <w:tc>
          <w:tcPr>
            <w:tcW w:w="739" w:type="dxa"/>
            <w:tcBorders>
              <w:top w:val="nil"/>
              <w:left w:val="nil"/>
              <w:bottom w:val="nil"/>
              <w:right w:val="nil"/>
            </w:tcBorders>
            <w:shd w:val="clear" w:color="auto" w:fill="auto"/>
            <w:vAlign w:val="bottom"/>
          </w:tcPr>
          <w:p w14:paraId="3111A826" w14:textId="2924A900" w:rsidR="0001272C" w:rsidRPr="00C326AF" w:rsidRDefault="0001272C" w:rsidP="0001272C">
            <w:pPr>
              <w:pStyle w:val="TableParagraph"/>
              <w:spacing w:before="193" w:line="242" w:lineRule="exact"/>
              <w:ind w:left="121"/>
              <w:rPr>
                <w:sz w:val="24"/>
                <w:szCs w:val="24"/>
              </w:rPr>
            </w:pPr>
            <w:r w:rsidRPr="00C326AF">
              <w:rPr>
                <w:color w:val="000000"/>
                <w:sz w:val="24"/>
                <w:szCs w:val="24"/>
              </w:rPr>
              <w:t>13.1</w:t>
            </w:r>
          </w:p>
        </w:tc>
        <w:tc>
          <w:tcPr>
            <w:tcW w:w="741" w:type="dxa"/>
            <w:tcBorders>
              <w:top w:val="nil"/>
              <w:left w:val="nil"/>
              <w:bottom w:val="nil"/>
              <w:right w:val="nil"/>
            </w:tcBorders>
            <w:shd w:val="clear" w:color="auto" w:fill="auto"/>
            <w:vAlign w:val="bottom"/>
          </w:tcPr>
          <w:p w14:paraId="0D6C7D65" w14:textId="7E742F1A" w:rsidR="0001272C" w:rsidRPr="00C326AF" w:rsidRDefault="0001272C" w:rsidP="0001272C">
            <w:pPr>
              <w:pStyle w:val="TableParagraph"/>
              <w:spacing w:before="193" w:line="242" w:lineRule="exact"/>
              <w:ind w:left="121"/>
              <w:rPr>
                <w:sz w:val="24"/>
                <w:szCs w:val="24"/>
              </w:rPr>
            </w:pPr>
            <w:r w:rsidRPr="00C326AF">
              <w:rPr>
                <w:color w:val="000000"/>
                <w:sz w:val="24"/>
                <w:szCs w:val="24"/>
              </w:rPr>
              <w:t>14.6</w:t>
            </w:r>
          </w:p>
        </w:tc>
        <w:tc>
          <w:tcPr>
            <w:tcW w:w="656" w:type="dxa"/>
            <w:tcBorders>
              <w:top w:val="nil"/>
              <w:left w:val="nil"/>
              <w:bottom w:val="nil"/>
              <w:right w:val="nil"/>
            </w:tcBorders>
            <w:shd w:val="clear" w:color="auto" w:fill="auto"/>
            <w:vAlign w:val="bottom"/>
          </w:tcPr>
          <w:p w14:paraId="16133907" w14:textId="4A3FEAEF" w:rsidR="0001272C" w:rsidRPr="00C326AF" w:rsidRDefault="0001272C" w:rsidP="0001272C">
            <w:pPr>
              <w:pStyle w:val="TableParagraph"/>
              <w:spacing w:before="193" w:line="242" w:lineRule="exact"/>
              <w:ind w:left="118"/>
              <w:rPr>
                <w:sz w:val="24"/>
                <w:szCs w:val="24"/>
              </w:rPr>
            </w:pPr>
            <w:r w:rsidRPr="00C326AF">
              <w:rPr>
                <w:color w:val="000000"/>
                <w:sz w:val="24"/>
                <w:szCs w:val="24"/>
              </w:rPr>
              <w:t>17</w:t>
            </w:r>
          </w:p>
        </w:tc>
        <w:tc>
          <w:tcPr>
            <w:tcW w:w="637" w:type="dxa"/>
            <w:tcBorders>
              <w:top w:val="nil"/>
              <w:left w:val="nil"/>
              <w:bottom w:val="nil"/>
              <w:right w:val="nil"/>
            </w:tcBorders>
            <w:shd w:val="clear" w:color="auto" w:fill="auto"/>
            <w:vAlign w:val="bottom"/>
          </w:tcPr>
          <w:p w14:paraId="7A7F70E5" w14:textId="1124C1A5" w:rsidR="0001272C" w:rsidRPr="00C326AF" w:rsidRDefault="0001272C" w:rsidP="0001272C">
            <w:pPr>
              <w:pStyle w:val="TableParagraph"/>
              <w:spacing w:before="193" w:line="242" w:lineRule="exact"/>
              <w:ind w:left="123"/>
              <w:rPr>
                <w:sz w:val="24"/>
                <w:szCs w:val="24"/>
              </w:rPr>
            </w:pPr>
            <w:r w:rsidRPr="00C326AF">
              <w:rPr>
                <w:color w:val="000000"/>
                <w:sz w:val="24"/>
                <w:szCs w:val="24"/>
              </w:rPr>
              <w:t>23.1</w:t>
            </w:r>
          </w:p>
        </w:tc>
        <w:tc>
          <w:tcPr>
            <w:tcW w:w="640" w:type="dxa"/>
            <w:tcBorders>
              <w:top w:val="nil"/>
              <w:left w:val="nil"/>
              <w:bottom w:val="nil"/>
              <w:right w:val="nil"/>
            </w:tcBorders>
            <w:shd w:val="clear" w:color="auto" w:fill="auto"/>
            <w:vAlign w:val="bottom"/>
          </w:tcPr>
          <w:p w14:paraId="061AF99B" w14:textId="4A25A338" w:rsidR="0001272C" w:rsidRPr="00C326AF" w:rsidRDefault="0001272C" w:rsidP="0001272C">
            <w:pPr>
              <w:pStyle w:val="TableParagraph"/>
              <w:spacing w:before="193" w:line="242" w:lineRule="exact"/>
              <w:ind w:left="118"/>
              <w:rPr>
                <w:sz w:val="24"/>
                <w:szCs w:val="24"/>
              </w:rPr>
            </w:pPr>
            <w:r w:rsidRPr="00C326AF">
              <w:rPr>
                <w:color w:val="000000"/>
                <w:sz w:val="24"/>
                <w:szCs w:val="24"/>
              </w:rPr>
              <w:t>18.3</w:t>
            </w:r>
          </w:p>
        </w:tc>
        <w:tc>
          <w:tcPr>
            <w:tcW w:w="632" w:type="dxa"/>
            <w:tcBorders>
              <w:top w:val="nil"/>
              <w:left w:val="nil"/>
              <w:bottom w:val="nil"/>
              <w:right w:val="nil"/>
            </w:tcBorders>
            <w:shd w:val="clear" w:color="auto" w:fill="auto"/>
            <w:vAlign w:val="bottom"/>
          </w:tcPr>
          <w:p w14:paraId="53E65EE3" w14:textId="20F371BD" w:rsidR="0001272C" w:rsidRPr="00C326AF" w:rsidRDefault="0001272C" w:rsidP="0001272C">
            <w:pPr>
              <w:pStyle w:val="TableParagraph"/>
              <w:spacing w:before="193" w:line="242" w:lineRule="exact"/>
              <w:ind w:left="115"/>
              <w:rPr>
                <w:sz w:val="24"/>
                <w:szCs w:val="24"/>
              </w:rPr>
            </w:pPr>
            <w:r w:rsidRPr="00C326AF">
              <w:rPr>
                <w:color w:val="000000"/>
                <w:sz w:val="24"/>
                <w:szCs w:val="24"/>
              </w:rPr>
              <w:t>19.7</w:t>
            </w:r>
          </w:p>
        </w:tc>
        <w:tc>
          <w:tcPr>
            <w:tcW w:w="634" w:type="dxa"/>
            <w:tcBorders>
              <w:top w:val="nil"/>
              <w:left w:val="nil"/>
              <w:bottom w:val="nil"/>
              <w:right w:val="nil"/>
            </w:tcBorders>
            <w:shd w:val="clear" w:color="auto" w:fill="auto"/>
            <w:vAlign w:val="bottom"/>
          </w:tcPr>
          <w:p w14:paraId="47D3116B" w14:textId="365F23B2" w:rsidR="0001272C" w:rsidRPr="00C326AF" w:rsidRDefault="0001272C" w:rsidP="0001272C">
            <w:pPr>
              <w:pStyle w:val="TableParagraph"/>
              <w:spacing w:before="193" w:line="242" w:lineRule="exact"/>
              <w:ind w:left="120"/>
              <w:rPr>
                <w:sz w:val="24"/>
                <w:szCs w:val="24"/>
              </w:rPr>
            </w:pPr>
            <w:r w:rsidRPr="00C326AF">
              <w:rPr>
                <w:color w:val="000000"/>
                <w:sz w:val="24"/>
                <w:szCs w:val="24"/>
              </w:rPr>
              <w:t>14.5</w:t>
            </w:r>
          </w:p>
        </w:tc>
        <w:tc>
          <w:tcPr>
            <w:tcW w:w="637" w:type="dxa"/>
            <w:tcBorders>
              <w:top w:val="nil"/>
              <w:left w:val="nil"/>
              <w:bottom w:val="nil"/>
              <w:right w:val="nil"/>
            </w:tcBorders>
            <w:shd w:val="clear" w:color="auto" w:fill="auto"/>
            <w:vAlign w:val="bottom"/>
          </w:tcPr>
          <w:p w14:paraId="074FFF61" w14:textId="7AE93ACD" w:rsidR="0001272C" w:rsidRPr="00C326AF" w:rsidRDefault="0001272C" w:rsidP="0001272C">
            <w:pPr>
              <w:pStyle w:val="TableParagraph"/>
              <w:spacing w:before="193" w:line="242" w:lineRule="exact"/>
              <w:rPr>
                <w:sz w:val="24"/>
                <w:szCs w:val="24"/>
              </w:rPr>
            </w:pPr>
            <w:r w:rsidRPr="00C326AF">
              <w:rPr>
                <w:color w:val="000000"/>
                <w:sz w:val="24"/>
                <w:szCs w:val="24"/>
              </w:rPr>
              <w:t>13.2</w:t>
            </w:r>
          </w:p>
        </w:tc>
        <w:tc>
          <w:tcPr>
            <w:tcW w:w="625" w:type="dxa"/>
            <w:tcBorders>
              <w:top w:val="nil"/>
              <w:left w:val="nil"/>
              <w:bottom w:val="nil"/>
              <w:right w:val="nil"/>
            </w:tcBorders>
            <w:shd w:val="clear" w:color="auto" w:fill="auto"/>
            <w:vAlign w:val="bottom"/>
          </w:tcPr>
          <w:p w14:paraId="2304E6FC" w14:textId="6081D430" w:rsidR="0001272C" w:rsidRPr="00C326AF" w:rsidRDefault="0001272C" w:rsidP="0001272C">
            <w:pPr>
              <w:pStyle w:val="TableParagraph"/>
              <w:spacing w:before="193" w:line="242" w:lineRule="exact"/>
              <w:ind w:left="82" w:right="71"/>
              <w:jc w:val="center"/>
              <w:rPr>
                <w:sz w:val="24"/>
                <w:szCs w:val="24"/>
              </w:rPr>
            </w:pPr>
            <w:r w:rsidRPr="00C326AF">
              <w:rPr>
                <w:color w:val="000000"/>
                <w:sz w:val="24"/>
                <w:szCs w:val="24"/>
              </w:rPr>
              <w:t>18.5</w:t>
            </w:r>
          </w:p>
        </w:tc>
      </w:tr>
      <w:tr w:rsidR="0001272C" w:rsidRPr="00C326AF" w14:paraId="795E21D1"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33096DF4" w14:textId="1E25FE44" w:rsidR="0001272C" w:rsidRPr="00F329A9" w:rsidRDefault="0001272C" w:rsidP="0001272C">
            <w:pPr>
              <w:pStyle w:val="TableParagraph"/>
              <w:rPr>
                <w:sz w:val="24"/>
                <w:szCs w:val="24"/>
              </w:rPr>
            </w:pPr>
            <w:r>
              <w:rPr>
                <w:sz w:val="24"/>
                <w:szCs w:val="24"/>
              </w:rPr>
              <w:t>DMU (</w:t>
            </w:r>
            <w:r w:rsidRPr="00F329A9">
              <w:rPr>
                <w:sz w:val="24"/>
                <w:szCs w:val="24"/>
              </w:rPr>
              <w:t>Dumka</w:t>
            </w:r>
            <w:r>
              <w:rPr>
                <w:sz w:val="24"/>
                <w:szCs w:val="24"/>
              </w:rPr>
              <w:t>)</w:t>
            </w:r>
          </w:p>
        </w:tc>
        <w:tc>
          <w:tcPr>
            <w:tcW w:w="667" w:type="dxa"/>
            <w:tcBorders>
              <w:top w:val="nil"/>
              <w:left w:val="nil"/>
              <w:bottom w:val="nil"/>
              <w:right w:val="nil"/>
            </w:tcBorders>
            <w:shd w:val="clear" w:color="auto" w:fill="auto"/>
            <w:vAlign w:val="bottom"/>
          </w:tcPr>
          <w:p w14:paraId="0BCBF5D9" w14:textId="6FB6303E" w:rsidR="0001272C" w:rsidRPr="00C326AF" w:rsidRDefault="0001272C" w:rsidP="0001272C">
            <w:pPr>
              <w:pStyle w:val="TableParagraph"/>
              <w:spacing w:before="191" w:line="244" w:lineRule="exact"/>
              <w:ind w:left="109"/>
              <w:rPr>
                <w:sz w:val="24"/>
                <w:szCs w:val="24"/>
              </w:rPr>
            </w:pPr>
            <w:r w:rsidRPr="00C326AF">
              <w:rPr>
                <w:color w:val="000000"/>
                <w:sz w:val="24"/>
                <w:szCs w:val="24"/>
              </w:rPr>
              <w:t>6.48</w:t>
            </w:r>
          </w:p>
        </w:tc>
        <w:tc>
          <w:tcPr>
            <w:tcW w:w="632" w:type="dxa"/>
            <w:tcBorders>
              <w:top w:val="nil"/>
              <w:left w:val="nil"/>
              <w:bottom w:val="nil"/>
              <w:right w:val="nil"/>
            </w:tcBorders>
            <w:shd w:val="clear" w:color="auto" w:fill="auto"/>
            <w:vAlign w:val="bottom"/>
          </w:tcPr>
          <w:p w14:paraId="2AA32EE5" w14:textId="3B65AF90" w:rsidR="0001272C" w:rsidRPr="00C326AF" w:rsidRDefault="0001272C" w:rsidP="0001272C">
            <w:pPr>
              <w:pStyle w:val="TableParagraph"/>
              <w:spacing w:before="191" w:line="244" w:lineRule="exact"/>
              <w:ind w:left="96" w:right="100"/>
              <w:jc w:val="center"/>
              <w:rPr>
                <w:sz w:val="24"/>
                <w:szCs w:val="24"/>
              </w:rPr>
            </w:pPr>
            <w:r w:rsidRPr="00C326AF">
              <w:rPr>
                <w:color w:val="000000"/>
                <w:sz w:val="24"/>
                <w:szCs w:val="24"/>
              </w:rPr>
              <w:t>17.6</w:t>
            </w:r>
          </w:p>
        </w:tc>
        <w:tc>
          <w:tcPr>
            <w:tcW w:w="736" w:type="dxa"/>
            <w:tcBorders>
              <w:top w:val="nil"/>
              <w:left w:val="nil"/>
              <w:bottom w:val="nil"/>
              <w:right w:val="nil"/>
            </w:tcBorders>
            <w:shd w:val="clear" w:color="auto" w:fill="auto"/>
            <w:vAlign w:val="bottom"/>
          </w:tcPr>
          <w:p w14:paraId="514ACF59" w14:textId="470CF6A9" w:rsidR="0001272C" w:rsidRPr="00C326AF" w:rsidRDefault="0001272C" w:rsidP="0001272C">
            <w:pPr>
              <w:pStyle w:val="TableParagraph"/>
              <w:spacing w:before="191" w:line="244" w:lineRule="exact"/>
              <w:ind w:left="116"/>
              <w:rPr>
                <w:sz w:val="24"/>
                <w:szCs w:val="24"/>
              </w:rPr>
            </w:pPr>
            <w:r w:rsidRPr="00C326AF">
              <w:rPr>
                <w:color w:val="000000"/>
                <w:sz w:val="24"/>
                <w:szCs w:val="24"/>
              </w:rPr>
              <w:t>8.8</w:t>
            </w:r>
          </w:p>
        </w:tc>
        <w:tc>
          <w:tcPr>
            <w:tcW w:w="739" w:type="dxa"/>
            <w:tcBorders>
              <w:top w:val="nil"/>
              <w:left w:val="nil"/>
              <w:bottom w:val="nil"/>
              <w:right w:val="nil"/>
            </w:tcBorders>
            <w:shd w:val="clear" w:color="auto" w:fill="auto"/>
            <w:vAlign w:val="bottom"/>
          </w:tcPr>
          <w:p w14:paraId="3E016019" w14:textId="575F98F2" w:rsidR="0001272C" w:rsidRPr="00C326AF" w:rsidRDefault="0001272C" w:rsidP="0001272C">
            <w:pPr>
              <w:pStyle w:val="TableParagraph"/>
              <w:spacing w:before="191" w:line="244" w:lineRule="exact"/>
              <w:ind w:left="121"/>
              <w:rPr>
                <w:sz w:val="24"/>
                <w:szCs w:val="24"/>
              </w:rPr>
            </w:pPr>
            <w:r w:rsidRPr="00C326AF">
              <w:rPr>
                <w:color w:val="000000"/>
                <w:sz w:val="24"/>
                <w:szCs w:val="24"/>
              </w:rPr>
              <w:t>4.57</w:t>
            </w:r>
          </w:p>
        </w:tc>
        <w:tc>
          <w:tcPr>
            <w:tcW w:w="741" w:type="dxa"/>
            <w:tcBorders>
              <w:top w:val="nil"/>
              <w:left w:val="nil"/>
              <w:bottom w:val="nil"/>
              <w:right w:val="nil"/>
            </w:tcBorders>
            <w:shd w:val="clear" w:color="auto" w:fill="auto"/>
            <w:vAlign w:val="bottom"/>
          </w:tcPr>
          <w:p w14:paraId="55D085F5" w14:textId="097B56CE" w:rsidR="0001272C" w:rsidRPr="00C326AF" w:rsidRDefault="0001272C" w:rsidP="0001272C">
            <w:pPr>
              <w:pStyle w:val="TableParagraph"/>
              <w:spacing w:before="191" w:line="244" w:lineRule="exact"/>
              <w:ind w:left="121"/>
              <w:rPr>
                <w:sz w:val="24"/>
                <w:szCs w:val="24"/>
              </w:rPr>
            </w:pPr>
            <w:r w:rsidRPr="00C326AF">
              <w:rPr>
                <w:color w:val="000000"/>
                <w:sz w:val="24"/>
                <w:szCs w:val="24"/>
              </w:rPr>
              <w:t>1.34</w:t>
            </w:r>
          </w:p>
        </w:tc>
        <w:tc>
          <w:tcPr>
            <w:tcW w:w="656" w:type="dxa"/>
            <w:tcBorders>
              <w:top w:val="nil"/>
              <w:left w:val="nil"/>
              <w:bottom w:val="nil"/>
              <w:right w:val="nil"/>
            </w:tcBorders>
            <w:shd w:val="clear" w:color="auto" w:fill="auto"/>
            <w:vAlign w:val="bottom"/>
          </w:tcPr>
          <w:p w14:paraId="3BAFF0E7" w14:textId="5BBDDCF9" w:rsidR="0001272C" w:rsidRPr="00C326AF" w:rsidRDefault="0001272C" w:rsidP="0001272C">
            <w:pPr>
              <w:pStyle w:val="TableParagraph"/>
              <w:spacing w:before="191" w:line="244" w:lineRule="exact"/>
              <w:ind w:left="118"/>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67B9B325" w14:textId="1DD328E1" w:rsidR="0001272C" w:rsidRPr="00C326AF" w:rsidRDefault="0001272C" w:rsidP="0001272C">
            <w:pPr>
              <w:pStyle w:val="TableParagraph"/>
              <w:spacing w:before="191" w:line="244" w:lineRule="exact"/>
              <w:ind w:left="123"/>
              <w:rPr>
                <w:sz w:val="24"/>
                <w:szCs w:val="24"/>
              </w:rPr>
            </w:pPr>
            <w:r w:rsidRPr="00C326AF">
              <w:rPr>
                <w:color w:val="000000"/>
                <w:sz w:val="24"/>
                <w:szCs w:val="24"/>
              </w:rPr>
              <w:t>1.1</w:t>
            </w:r>
          </w:p>
        </w:tc>
        <w:tc>
          <w:tcPr>
            <w:tcW w:w="640" w:type="dxa"/>
            <w:tcBorders>
              <w:top w:val="nil"/>
              <w:left w:val="nil"/>
              <w:bottom w:val="nil"/>
              <w:right w:val="nil"/>
            </w:tcBorders>
            <w:shd w:val="clear" w:color="auto" w:fill="auto"/>
            <w:vAlign w:val="bottom"/>
          </w:tcPr>
          <w:p w14:paraId="5A1A7B7D" w14:textId="48D41335" w:rsidR="0001272C" w:rsidRPr="00C326AF" w:rsidRDefault="0001272C" w:rsidP="0001272C">
            <w:pPr>
              <w:pStyle w:val="TableParagraph"/>
              <w:spacing w:before="191" w:line="244" w:lineRule="exact"/>
              <w:ind w:left="118"/>
              <w:rPr>
                <w:sz w:val="24"/>
                <w:szCs w:val="24"/>
              </w:rPr>
            </w:pPr>
            <w:r w:rsidRPr="00C326AF">
              <w:rPr>
                <w:color w:val="000000"/>
                <w:sz w:val="24"/>
                <w:szCs w:val="24"/>
              </w:rPr>
              <w:t>1.74</w:t>
            </w:r>
          </w:p>
        </w:tc>
        <w:tc>
          <w:tcPr>
            <w:tcW w:w="632" w:type="dxa"/>
            <w:tcBorders>
              <w:top w:val="nil"/>
              <w:left w:val="nil"/>
              <w:bottom w:val="nil"/>
              <w:right w:val="nil"/>
            </w:tcBorders>
            <w:shd w:val="clear" w:color="auto" w:fill="auto"/>
            <w:vAlign w:val="bottom"/>
          </w:tcPr>
          <w:p w14:paraId="45005D93" w14:textId="0AF1BF6F" w:rsidR="0001272C" w:rsidRPr="00C326AF" w:rsidRDefault="0001272C" w:rsidP="0001272C">
            <w:pPr>
              <w:pStyle w:val="TableParagraph"/>
              <w:spacing w:before="191" w:line="244" w:lineRule="exact"/>
              <w:ind w:left="115"/>
              <w:rPr>
                <w:sz w:val="24"/>
                <w:szCs w:val="24"/>
              </w:rPr>
            </w:pPr>
            <w:r w:rsidRPr="00C326AF">
              <w:rPr>
                <w:color w:val="000000"/>
                <w:sz w:val="24"/>
                <w:szCs w:val="24"/>
              </w:rPr>
              <w:t>1.1</w:t>
            </w:r>
          </w:p>
        </w:tc>
        <w:tc>
          <w:tcPr>
            <w:tcW w:w="634" w:type="dxa"/>
            <w:tcBorders>
              <w:top w:val="nil"/>
              <w:left w:val="nil"/>
              <w:bottom w:val="nil"/>
              <w:right w:val="nil"/>
            </w:tcBorders>
            <w:shd w:val="clear" w:color="auto" w:fill="auto"/>
            <w:vAlign w:val="bottom"/>
          </w:tcPr>
          <w:p w14:paraId="3A12B136" w14:textId="7749BD5E" w:rsidR="0001272C" w:rsidRPr="00C326AF" w:rsidRDefault="0001272C" w:rsidP="0001272C">
            <w:pPr>
              <w:pStyle w:val="TableParagraph"/>
              <w:spacing w:before="191" w:line="244" w:lineRule="exact"/>
              <w:ind w:left="120"/>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7A25322A" w14:textId="62F2BA41" w:rsidR="0001272C" w:rsidRPr="00C326AF" w:rsidRDefault="0001272C" w:rsidP="0001272C">
            <w:pPr>
              <w:pStyle w:val="TableParagraph"/>
              <w:spacing w:before="191" w:line="244" w:lineRule="exact"/>
              <w:rPr>
                <w:sz w:val="24"/>
                <w:szCs w:val="24"/>
              </w:rPr>
            </w:pPr>
            <w:r w:rsidRPr="00C326AF">
              <w:rPr>
                <w:color w:val="000000"/>
                <w:sz w:val="24"/>
                <w:szCs w:val="24"/>
              </w:rPr>
              <w:t>1.1</w:t>
            </w:r>
          </w:p>
        </w:tc>
        <w:tc>
          <w:tcPr>
            <w:tcW w:w="625" w:type="dxa"/>
            <w:tcBorders>
              <w:top w:val="nil"/>
              <w:left w:val="nil"/>
              <w:bottom w:val="nil"/>
              <w:right w:val="nil"/>
            </w:tcBorders>
            <w:shd w:val="clear" w:color="auto" w:fill="auto"/>
            <w:vAlign w:val="bottom"/>
          </w:tcPr>
          <w:p w14:paraId="00027564" w14:textId="14E03A3D" w:rsidR="0001272C" w:rsidRPr="00C326AF" w:rsidRDefault="0001272C" w:rsidP="0001272C">
            <w:pPr>
              <w:pStyle w:val="TableParagraph"/>
              <w:spacing w:before="191" w:line="244" w:lineRule="exact"/>
              <w:ind w:left="82" w:right="72"/>
              <w:jc w:val="center"/>
              <w:rPr>
                <w:sz w:val="24"/>
                <w:szCs w:val="24"/>
              </w:rPr>
            </w:pPr>
            <w:r w:rsidRPr="00C326AF">
              <w:rPr>
                <w:color w:val="000000"/>
                <w:sz w:val="24"/>
                <w:szCs w:val="24"/>
              </w:rPr>
              <w:t>1.1</w:t>
            </w:r>
          </w:p>
        </w:tc>
      </w:tr>
      <w:tr w:rsidR="0001272C" w:rsidRPr="00C326AF" w14:paraId="3DFF08A6"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2B443A60" w14:textId="1ACF1ABE" w:rsidR="0001272C" w:rsidRPr="00F329A9" w:rsidRDefault="0001272C" w:rsidP="0001272C">
            <w:pPr>
              <w:pStyle w:val="TableParagraph"/>
              <w:rPr>
                <w:sz w:val="24"/>
                <w:szCs w:val="24"/>
              </w:rPr>
            </w:pPr>
            <w:r>
              <w:rPr>
                <w:sz w:val="24"/>
                <w:szCs w:val="24"/>
              </w:rPr>
              <w:t>KHU (</w:t>
            </w:r>
            <w:r w:rsidRPr="00F329A9">
              <w:rPr>
                <w:sz w:val="24"/>
                <w:szCs w:val="24"/>
              </w:rPr>
              <w:t>Khunti</w:t>
            </w:r>
            <w:r>
              <w:rPr>
                <w:sz w:val="24"/>
                <w:szCs w:val="24"/>
              </w:rPr>
              <w:t>)</w:t>
            </w:r>
          </w:p>
        </w:tc>
        <w:tc>
          <w:tcPr>
            <w:tcW w:w="667" w:type="dxa"/>
            <w:tcBorders>
              <w:top w:val="nil"/>
              <w:left w:val="nil"/>
              <w:bottom w:val="nil"/>
              <w:right w:val="nil"/>
            </w:tcBorders>
            <w:shd w:val="clear" w:color="auto" w:fill="auto"/>
            <w:vAlign w:val="bottom"/>
          </w:tcPr>
          <w:p w14:paraId="7380486B" w14:textId="7926FBD7" w:rsidR="0001272C" w:rsidRPr="00C326AF" w:rsidRDefault="0001272C" w:rsidP="0001272C">
            <w:pPr>
              <w:pStyle w:val="TableParagraph"/>
              <w:spacing w:before="191" w:line="244" w:lineRule="exact"/>
              <w:ind w:left="109"/>
              <w:rPr>
                <w:sz w:val="24"/>
                <w:szCs w:val="24"/>
              </w:rPr>
            </w:pPr>
            <w:r w:rsidRPr="00C326AF">
              <w:rPr>
                <w:color w:val="000000"/>
                <w:sz w:val="24"/>
                <w:szCs w:val="24"/>
              </w:rPr>
              <w:t>10.38</w:t>
            </w:r>
          </w:p>
        </w:tc>
        <w:tc>
          <w:tcPr>
            <w:tcW w:w="632" w:type="dxa"/>
            <w:tcBorders>
              <w:top w:val="nil"/>
              <w:left w:val="nil"/>
              <w:bottom w:val="nil"/>
              <w:right w:val="nil"/>
            </w:tcBorders>
            <w:shd w:val="clear" w:color="auto" w:fill="auto"/>
            <w:vAlign w:val="bottom"/>
          </w:tcPr>
          <w:p w14:paraId="1B671F05" w14:textId="67986475" w:rsidR="0001272C" w:rsidRPr="00C326AF" w:rsidRDefault="0001272C" w:rsidP="0001272C">
            <w:pPr>
              <w:pStyle w:val="TableParagraph"/>
              <w:spacing w:before="191" w:line="244" w:lineRule="exact"/>
              <w:ind w:left="96" w:right="100"/>
              <w:jc w:val="center"/>
              <w:rPr>
                <w:sz w:val="24"/>
                <w:szCs w:val="24"/>
              </w:rPr>
            </w:pPr>
            <w:r w:rsidRPr="00C326AF">
              <w:rPr>
                <w:color w:val="000000"/>
                <w:sz w:val="24"/>
                <w:szCs w:val="24"/>
              </w:rPr>
              <w:t>12.9</w:t>
            </w:r>
          </w:p>
        </w:tc>
        <w:tc>
          <w:tcPr>
            <w:tcW w:w="736" w:type="dxa"/>
            <w:tcBorders>
              <w:top w:val="nil"/>
              <w:left w:val="nil"/>
              <w:bottom w:val="nil"/>
              <w:right w:val="nil"/>
            </w:tcBorders>
            <w:shd w:val="clear" w:color="auto" w:fill="auto"/>
            <w:vAlign w:val="bottom"/>
          </w:tcPr>
          <w:p w14:paraId="5E1DB6E4" w14:textId="5C52D85C" w:rsidR="0001272C" w:rsidRPr="00C326AF" w:rsidRDefault="0001272C" w:rsidP="0001272C">
            <w:pPr>
              <w:pStyle w:val="TableParagraph"/>
              <w:spacing w:before="191" w:line="244" w:lineRule="exact"/>
              <w:ind w:left="116"/>
              <w:rPr>
                <w:sz w:val="24"/>
                <w:szCs w:val="24"/>
              </w:rPr>
            </w:pPr>
            <w:r w:rsidRPr="00C326AF">
              <w:rPr>
                <w:color w:val="000000"/>
                <w:sz w:val="24"/>
                <w:szCs w:val="24"/>
              </w:rPr>
              <w:t>12.9</w:t>
            </w:r>
          </w:p>
        </w:tc>
        <w:tc>
          <w:tcPr>
            <w:tcW w:w="739" w:type="dxa"/>
            <w:tcBorders>
              <w:top w:val="nil"/>
              <w:left w:val="nil"/>
              <w:bottom w:val="nil"/>
              <w:right w:val="nil"/>
            </w:tcBorders>
            <w:shd w:val="clear" w:color="auto" w:fill="auto"/>
            <w:vAlign w:val="bottom"/>
          </w:tcPr>
          <w:p w14:paraId="34FE2BE2" w14:textId="714324ED" w:rsidR="0001272C" w:rsidRPr="00C326AF" w:rsidRDefault="0001272C" w:rsidP="0001272C">
            <w:pPr>
              <w:pStyle w:val="TableParagraph"/>
              <w:spacing w:before="191" w:line="244" w:lineRule="exact"/>
              <w:ind w:left="121"/>
              <w:rPr>
                <w:sz w:val="24"/>
                <w:szCs w:val="24"/>
              </w:rPr>
            </w:pPr>
            <w:r w:rsidRPr="00C326AF">
              <w:rPr>
                <w:color w:val="000000"/>
                <w:sz w:val="24"/>
                <w:szCs w:val="24"/>
              </w:rPr>
              <w:t>12.7</w:t>
            </w:r>
          </w:p>
        </w:tc>
        <w:tc>
          <w:tcPr>
            <w:tcW w:w="741" w:type="dxa"/>
            <w:tcBorders>
              <w:top w:val="nil"/>
              <w:left w:val="nil"/>
              <w:bottom w:val="nil"/>
              <w:right w:val="nil"/>
            </w:tcBorders>
            <w:shd w:val="clear" w:color="auto" w:fill="auto"/>
            <w:vAlign w:val="bottom"/>
          </w:tcPr>
          <w:p w14:paraId="15E65BE4" w14:textId="37EC7A54" w:rsidR="0001272C" w:rsidRPr="00C326AF" w:rsidRDefault="0001272C" w:rsidP="0001272C">
            <w:pPr>
              <w:pStyle w:val="TableParagraph"/>
              <w:spacing w:before="191" w:line="244" w:lineRule="exact"/>
              <w:ind w:left="121"/>
              <w:rPr>
                <w:sz w:val="24"/>
                <w:szCs w:val="24"/>
              </w:rPr>
            </w:pPr>
            <w:r w:rsidRPr="00C326AF">
              <w:rPr>
                <w:color w:val="000000"/>
                <w:sz w:val="24"/>
                <w:szCs w:val="24"/>
              </w:rPr>
              <w:t>14.4</w:t>
            </w:r>
          </w:p>
        </w:tc>
        <w:tc>
          <w:tcPr>
            <w:tcW w:w="656" w:type="dxa"/>
            <w:tcBorders>
              <w:top w:val="nil"/>
              <w:left w:val="nil"/>
              <w:bottom w:val="nil"/>
              <w:right w:val="nil"/>
            </w:tcBorders>
            <w:shd w:val="clear" w:color="auto" w:fill="auto"/>
            <w:vAlign w:val="bottom"/>
          </w:tcPr>
          <w:p w14:paraId="415FE4B0" w14:textId="061DC774" w:rsidR="0001272C" w:rsidRPr="00C326AF" w:rsidRDefault="0001272C" w:rsidP="0001272C">
            <w:pPr>
              <w:pStyle w:val="TableParagraph"/>
              <w:spacing w:before="191" w:line="244" w:lineRule="exact"/>
              <w:ind w:left="118"/>
              <w:rPr>
                <w:sz w:val="24"/>
                <w:szCs w:val="24"/>
              </w:rPr>
            </w:pPr>
            <w:r w:rsidRPr="00C326AF">
              <w:rPr>
                <w:color w:val="000000"/>
                <w:sz w:val="24"/>
                <w:szCs w:val="24"/>
              </w:rPr>
              <w:t>15.3</w:t>
            </w:r>
          </w:p>
        </w:tc>
        <w:tc>
          <w:tcPr>
            <w:tcW w:w="637" w:type="dxa"/>
            <w:tcBorders>
              <w:top w:val="nil"/>
              <w:left w:val="nil"/>
              <w:bottom w:val="nil"/>
              <w:right w:val="nil"/>
            </w:tcBorders>
            <w:shd w:val="clear" w:color="auto" w:fill="auto"/>
            <w:vAlign w:val="bottom"/>
          </w:tcPr>
          <w:p w14:paraId="16D509E2" w14:textId="3F7965F0" w:rsidR="0001272C" w:rsidRPr="00C326AF" w:rsidRDefault="0001272C" w:rsidP="0001272C">
            <w:pPr>
              <w:pStyle w:val="TableParagraph"/>
              <w:spacing w:before="191" w:line="244" w:lineRule="exact"/>
              <w:ind w:left="123"/>
              <w:rPr>
                <w:sz w:val="24"/>
                <w:szCs w:val="24"/>
              </w:rPr>
            </w:pPr>
            <w:r w:rsidRPr="00C326AF">
              <w:rPr>
                <w:color w:val="000000"/>
                <w:sz w:val="24"/>
                <w:szCs w:val="24"/>
              </w:rPr>
              <w:t>21.8</w:t>
            </w:r>
          </w:p>
        </w:tc>
        <w:tc>
          <w:tcPr>
            <w:tcW w:w="640" w:type="dxa"/>
            <w:tcBorders>
              <w:top w:val="nil"/>
              <w:left w:val="nil"/>
              <w:bottom w:val="nil"/>
              <w:right w:val="nil"/>
            </w:tcBorders>
            <w:shd w:val="clear" w:color="auto" w:fill="auto"/>
            <w:vAlign w:val="bottom"/>
          </w:tcPr>
          <w:p w14:paraId="05E8E3B2" w14:textId="2F4875E4" w:rsidR="0001272C" w:rsidRPr="00C326AF" w:rsidRDefault="0001272C" w:rsidP="0001272C">
            <w:pPr>
              <w:pStyle w:val="TableParagraph"/>
              <w:spacing w:before="191" w:line="244" w:lineRule="exact"/>
              <w:ind w:left="118"/>
              <w:rPr>
                <w:sz w:val="24"/>
                <w:szCs w:val="24"/>
              </w:rPr>
            </w:pPr>
            <w:r w:rsidRPr="00C326AF">
              <w:rPr>
                <w:color w:val="000000"/>
                <w:sz w:val="24"/>
                <w:szCs w:val="24"/>
              </w:rPr>
              <w:t>18.1</w:t>
            </w:r>
          </w:p>
        </w:tc>
        <w:tc>
          <w:tcPr>
            <w:tcW w:w="632" w:type="dxa"/>
            <w:tcBorders>
              <w:top w:val="nil"/>
              <w:left w:val="nil"/>
              <w:bottom w:val="nil"/>
              <w:right w:val="nil"/>
            </w:tcBorders>
            <w:shd w:val="clear" w:color="auto" w:fill="auto"/>
            <w:vAlign w:val="bottom"/>
          </w:tcPr>
          <w:p w14:paraId="5273C6CE" w14:textId="09DF6D2B" w:rsidR="0001272C" w:rsidRPr="00C326AF" w:rsidRDefault="0001272C" w:rsidP="0001272C">
            <w:pPr>
              <w:pStyle w:val="TableParagraph"/>
              <w:spacing w:before="191" w:line="244" w:lineRule="exact"/>
              <w:ind w:left="115"/>
              <w:rPr>
                <w:sz w:val="24"/>
                <w:szCs w:val="24"/>
              </w:rPr>
            </w:pPr>
            <w:r w:rsidRPr="00C326AF">
              <w:rPr>
                <w:color w:val="000000"/>
                <w:sz w:val="24"/>
                <w:szCs w:val="24"/>
              </w:rPr>
              <w:t>19.4</w:t>
            </w:r>
          </w:p>
        </w:tc>
        <w:tc>
          <w:tcPr>
            <w:tcW w:w="634" w:type="dxa"/>
            <w:tcBorders>
              <w:top w:val="nil"/>
              <w:left w:val="nil"/>
              <w:bottom w:val="nil"/>
              <w:right w:val="nil"/>
            </w:tcBorders>
            <w:shd w:val="clear" w:color="auto" w:fill="auto"/>
            <w:vAlign w:val="bottom"/>
          </w:tcPr>
          <w:p w14:paraId="3E9EADF2" w14:textId="5B6BCD15" w:rsidR="0001272C" w:rsidRPr="00C326AF" w:rsidRDefault="0001272C" w:rsidP="0001272C">
            <w:pPr>
              <w:pStyle w:val="TableParagraph"/>
              <w:spacing w:before="191" w:line="244" w:lineRule="exact"/>
              <w:ind w:left="120"/>
              <w:rPr>
                <w:sz w:val="24"/>
                <w:szCs w:val="24"/>
              </w:rPr>
            </w:pPr>
            <w:r w:rsidRPr="00C326AF">
              <w:rPr>
                <w:color w:val="000000"/>
                <w:sz w:val="24"/>
                <w:szCs w:val="24"/>
              </w:rPr>
              <w:t>14.5</w:t>
            </w:r>
          </w:p>
        </w:tc>
        <w:tc>
          <w:tcPr>
            <w:tcW w:w="637" w:type="dxa"/>
            <w:tcBorders>
              <w:top w:val="nil"/>
              <w:left w:val="nil"/>
              <w:bottom w:val="nil"/>
              <w:right w:val="nil"/>
            </w:tcBorders>
            <w:shd w:val="clear" w:color="auto" w:fill="auto"/>
            <w:vAlign w:val="bottom"/>
          </w:tcPr>
          <w:p w14:paraId="6883DFF9" w14:textId="51A77CE3" w:rsidR="0001272C" w:rsidRPr="00C326AF" w:rsidRDefault="0001272C" w:rsidP="0001272C">
            <w:pPr>
              <w:pStyle w:val="TableParagraph"/>
              <w:spacing w:before="191" w:line="244" w:lineRule="exact"/>
              <w:rPr>
                <w:sz w:val="24"/>
                <w:szCs w:val="24"/>
              </w:rPr>
            </w:pPr>
            <w:r w:rsidRPr="00C326AF">
              <w:rPr>
                <w:color w:val="000000"/>
                <w:sz w:val="24"/>
                <w:szCs w:val="24"/>
              </w:rPr>
              <w:t>13.5</w:t>
            </w:r>
          </w:p>
        </w:tc>
        <w:tc>
          <w:tcPr>
            <w:tcW w:w="625" w:type="dxa"/>
            <w:tcBorders>
              <w:top w:val="nil"/>
              <w:left w:val="nil"/>
              <w:bottom w:val="nil"/>
              <w:right w:val="nil"/>
            </w:tcBorders>
            <w:shd w:val="clear" w:color="auto" w:fill="auto"/>
            <w:vAlign w:val="bottom"/>
          </w:tcPr>
          <w:p w14:paraId="2634431A" w14:textId="216EFDA3" w:rsidR="0001272C" w:rsidRPr="00C326AF" w:rsidRDefault="0001272C" w:rsidP="0001272C">
            <w:pPr>
              <w:pStyle w:val="TableParagraph"/>
              <w:spacing w:before="191" w:line="244" w:lineRule="exact"/>
              <w:ind w:left="82" w:right="71"/>
              <w:jc w:val="center"/>
              <w:rPr>
                <w:sz w:val="24"/>
                <w:szCs w:val="24"/>
              </w:rPr>
            </w:pPr>
            <w:r w:rsidRPr="00C326AF">
              <w:rPr>
                <w:color w:val="000000"/>
                <w:sz w:val="24"/>
                <w:szCs w:val="24"/>
              </w:rPr>
              <w:t>13.8</w:t>
            </w:r>
          </w:p>
        </w:tc>
      </w:tr>
      <w:tr w:rsidR="0001272C" w:rsidRPr="00C326AF" w14:paraId="3D84555C" w14:textId="77777777" w:rsidTr="00846A04">
        <w:trPr>
          <w:trHeight w:val="449"/>
        </w:trPr>
        <w:tc>
          <w:tcPr>
            <w:tcW w:w="1843" w:type="dxa"/>
            <w:tcBorders>
              <w:top w:val="single" w:sz="4" w:space="0" w:color="000000"/>
              <w:left w:val="single" w:sz="4" w:space="0" w:color="000000"/>
              <w:bottom w:val="single" w:sz="4" w:space="0" w:color="000000"/>
              <w:right w:val="single" w:sz="4" w:space="0" w:color="000000"/>
            </w:tcBorders>
          </w:tcPr>
          <w:p w14:paraId="7BFB97BA" w14:textId="429FB8B1" w:rsidR="0001272C" w:rsidRPr="00F329A9" w:rsidRDefault="0001272C" w:rsidP="0001272C">
            <w:pPr>
              <w:pStyle w:val="TableParagraph"/>
              <w:rPr>
                <w:sz w:val="24"/>
                <w:szCs w:val="24"/>
              </w:rPr>
            </w:pPr>
            <w:r>
              <w:rPr>
                <w:sz w:val="24"/>
                <w:szCs w:val="24"/>
              </w:rPr>
              <w:t>GHU (</w:t>
            </w:r>
            <w:r w:rsidRPr="00F329A9">
              <w:rPr>
                <w:sz w:val="24"/>
                <w:szCs w:val="24"/>
              </w:rPr>
              <w:t>Gumla</w:t>
            </w:r>
            <w:r>
              <w:rPr>
                <w:sz w:val="24"/>
                <w:szCs w:val="24"/>
              </w:rPr>
              <w:t>)</w:t>
            </w:r>
          </w:p>
        </w:tc>
        <w:tc>
          <w:tcPr>
            <w:tcW w:w="667" w:type="dxa"/>
            <w:tcBorders>
              <w:top w:val="nil"/>
              <w:left w:val="nil"/>
              <w:bottom w:val="nil"/>
              <w:right w:val="nil"/>
            </w:tcBorders>
            <w:shd w:val="clear" w:color="auto" w:fill="auto"/>
            <w:vAlign w:val="bottom"/>
          </w:tcPr>
          <w:p w14:paraId="7DF8A916" w14:textId="3A0522A4" w:rsidR="0001272C" w:rsidRPr="00C326AF" w:rsidRDefault="0001272C" w:rsidP="0001272C">
            <w:pPr>
              <w:pStyle w:val="TableParagraph"/>
              <w:spacing w:before="193" w:line="244" w:lineRule="exact"/>
              <w:ind w:left="109"/>
              <w:rPr>
                <w:sz w:val="24"/>
                <w:szCs w:val="24"/>
              </w:rPr>
            </w:pPr>
            <w:r w:rsidRPr="00C326AF">
              <w:rPr>
                <w:color w:val="000000"/>
                <w:sz w:val="24"/>
                <w:szCs w:val="24"/>
              </w:rPr>
              <w:t>5.73</w:t>
            </w:r>
          </w:p>
        </w:tc>
        <w:tc>
          <w:tcPr>
            <w:tcW w:w="632" w:type="dxa"/>
            <w:tcBorders>
              <w:top w:val="nil"/>
              <w:left w:val="nil"/>
              <w:bottom w:val="nil"/>
              <w:right w:val="nil"/>
            </w:tcBorders>
            <w:shd w:val="clear" w:color="auto" w:fill="auto"/>
            <w:vAlign w:val="bottom"/>
          </w:tcPr>
          <w:p w14:paraId="477BAE32" w14:textId="720ED1E8" w:rsidR="0001272C" w:rsidRPr="00C326AF" w:rsidRDefault="0001272C" w:rsidP="0001272C">
            <w:pPr>
              <w:pStyle w:val="TableParagraph"/>
              <w:spacing w:before="193" w:line="244" w:lineRule="exact"/>
              <w:ind w:left="96" w:right="100"/>
              <w:jc w:val="center"/>
              <w:rPr>
                <w:sz w:val="24"/>
                <w:szCs w:val="24"/>
              </w:rPr>
            </w:pPr>
            <w:r w:rsidRPr="00C326AF">
              <w:rPr>
                <w:color w:val="000000"/>
                <w:sz w:val="24"/>
                <w:szCs w:val="24"/>
              </w:rPr>
              <w:t>16</w:t>
            </w:r>
          </w:p>
        </w:tc>
        <w:tc>
          <w:tcPr>
            <w:tcW w:w="736" w:type="dxa"/>
            <w:tcBorders>
              <w:top w:val="nil"/>
              <w:left w:val="nil"/>
              <w:bottom w:val="nil"/>
              <w:right w:val="nil"/>
            </w:tcBorders>
            <w:shd w:val="clear" w:color="auto" w:fill="auto"/>
            <w:vAlign w:val="bottom"/>
          </w:tcPr>
          <w:p w14:paraId="6ED6A215" w14:textId="3D979370" w:rsidR="0001272C" w:rsidRPr="00C326AF" w:rsidRDefault="0001272C" w:rsidP="0001272C">
            <w:pPr>
              <w:pStyle w:val="TableParagraph"/>
              <w:spacing w:before="193" w:line="244" w:lineRule="exact"/>
              <w:ind w:left="116"/>
              <w:rPr>
                <w:sz w:val="24"/>
                <w:szCs w:val="24"/>
              </w:rPr>
            </w:pPr>
            <w:r w:rsidRPr="00C326AF">
              <w:rPr>
                <w:color w:val="000000"/>
                <w:sz w:val="24"/>
                <w:szCs w:val="24"/>
              </w:rPr>
              <w:t>10</w:t>
            </w:r>
          </w:p>
        </w:tc>
        <w:tc>
          <w:tcPr>
            <w:tcW w:w="739" w:type="dxa"/>
            <w:tcBorders>
              <w:top w:val="nil"/>
              <w:left w:val="nil"/>
              <w:bottom w:val="nil"/>
              <w:right w:val="nil"/>
            </w:tcBorders>
            <w:shd w:val="clear" w:color="auto" w:fill="auto"/>
            <w:vAlign w:val="bottom"/>
          </w:tcPr>
          <w:p w14:paraId="3B14EB60" w14:textId="7B0007BA" w:rsidR="0001272C" w:rsidRPr="00C326AF" w:rsidRDefault="0001272C" w:rsidP="0001272C">
            <w:pPr>
              <w:pStyle w:val="TableParagraph"/>
              <w:spacing w:before="193" w:line="244" w:lineRule="exact"/>
              <w:ind w:left="121"/>
              <w:rPr>
                <w:sz w:val="24"/>
                <w:szCs w:val="24"/>
              </w:rPr>
            </w:pPr>
            <w:r w:rsidRPr="00C326AF">
              <w:rPr>
                <w:color w:val="000000"/>
                <w:sz w:val="24"/>
                <w:szCs w:val="24"/>
              </w:rPr>
              <w:t>2.09</w:t>
            </w:r>
          </w:p>
        </w:tc>
        <w:tc>
          <w:tcPr>
            <w:tcW w:w="741" w:type="dxa"/>
            <w:tcBorders>
              <w:top w:val="nil"/>
              <w:left w:val="nil"/>
              <w:bottom w:val="nil"/>
              <w:right w:val="nil"/>
            </w:tcBorders>
            <w:shd w:val="clear" w:color="auto" w:fill="auto"/>
            <w:vAlign w:val="bottom"/>
          </w:tcPr>
          <w:p w14:paraId="2C96A382" w14:textId="4B3554D1" w:rsidR="0001272C" w:rsidRPr="00C326AF" w:rsidRDefault="0001272C" w:rsidP="0001272C">
            <w:pPr>
              <w:pStyle w:val="TableParagraph"/>
              <w:spacing w:before="193" w:line="244" w:lineRule="exact"/>
              <w:ind w:left="121"/>
              <w:rPr>
                <w:sz w:val="24"/>
                <w:szCs w:val="24"/>
              </w:rPr>
            </w:pPr>
            <w:r w:rsidRPr="00C326AF">
              <w:rPr>
                <w:color w:val="000000"/>
                <w:sz w:val="24"/>
                <w:szCs w:val="24"/>
              </w:rPr>
              <w:t>1.1</w:t>
            </w:r>
          </w:p>
        </w:tc>
        <w:tc>
          <w:tcPr>
            <w:tcW w:w="656" w:type="dxa"/>
            <w:tcBorders>
              <w:top w:val="nil"/>
              <w:left w:val="nil"/>
              <w:bottom w:val="nil"/>
              <w:right w:val="nil"/>
            </w:tcBorders>
            <w:shd w:val="clear" w:color="auto" w:fill="auto"/>
            <w:vAlign w:val="bottom"/>
          </w:tcPr>
          <w:p w14:paraId="2A0B7FB4" w14:textId="5803C5A5" w:rsidR="0001272C" w:rsidRPr="00C326AF" w:rsidRDefault="0001272C" w:rsidP="0001272C">
            <w:pPr>
              <w:pStyle w:val="TableParagraph"/>
              <w:spacing w:before="193" w:line="244" w:lineRule="exact"/>
              <w:ind w:left="118"/>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162EEF30" w14:textId="23C21E1D" w:rsidR="0001272C" w:rsidRPr="00C326AF" w:rsidRDefault="0001272C" w:rsidP="0001272C">
            <w:pPr>
              <w:pStyle w:val="TableParagraph"/>
              <w:spacing w:before="193" w:line="244" w:lineRule="exact"/>
              <w:ind w:left="123"/>
              <w:rPr>
                <w:sz w:val="24"/>
                <w:szCs w:val="24"/>
              </w:rPr>
            </w:pPr>
            <w:r w:rsidRPr="00C326AF">
              <w:rPr>
                <w:color w:val="000000"/>
                <w:sz w:val="24"/>
                <w:szCs w:val="24"/>
              </w:rPr>
              <w:t>1.1</w:t>
            </w:r>
          </w:p>
        </w:tc>
        <w:tc>
          <w:tcPr>
            <w:tcW w:w="640" w:type="dxa"/>
            <w:tcBorders>
              <w:top w:val="nil"/>
              <w:left w:val="nil"/>
              <w:bottom w:val="nil"/>
              <w:right w:val="nil"/>
            </w:tcBorders>
            <w:shd w:val="clear" w:color="auto" w:fill="auto"/>
            <w:vAlign w:val="bottom"/>
          </w:tcPr>
          <w:p w14:paraId="219AD344" w14:textId="690A09D6" w:rsidR="0001272C" w:rsidRPr="00C326AF" w:rsidRDefault="0001272C" w:rsidP="0001272C">
            <w:pPr>
              <w:pStyle w:val="TableParagraph"/>
              <w:spacing w:before="193" w:line="244" w:lineRule="exact"/>
              <w:ind w:left="118"/>
              <w:rPr>
                <w:sz w:val="24"/>
                <w:szCs w:val="24"/>
              </w:rPr>
            </w:pPr>
            <w:r w:rsidRPr="00C326AF">
              <w:rPr>
                <w:color w:val="000000"/>
                <w:sz w:val="24"/>
                <w:szCs w:val="24"/>
              </w:rPr>
              <w:t>1.1</w:t>
            </w:r>
          </w:p>
        </w:tc>
        <w:tc>
          <w:tcPr>
            <w:tcW w:w="632" w:type="dxa"/>
            <w:tcBorders>
              <w:top w:val="nil"/>
              <w:left w:val="nil"/>
              <w:bottom w:val="nil"/>
              <w:right w:val="nil"/>
            </w:tcBorders>
            <w:shd w:val="clear" w:color="auto" w:fill="auto"/>
            <w:vAlign w:val="bottom"/>
          </w:tcPr>
          <w:p w14:paraId="4BA78E7A" w14:textId="412845A3" w:rsidR="0001272C" w:rsidRPr="00C326AF" w:rsidRDefault="0001272C" w:rsidP="0001272C">
            <w:pPr>
              <w:pStyle w:val="TableParagraph"/>
              <w:spacing w:before="193" w:line="244" w:lineRule="exact"/>
              <w:ind w:left="115"/>
              <w:rPr>
                <w:sz w:val="24"/>
                <w:szCs w:val="24"/>
              </w:rPr>
            </w:pPr>
            <w:r w:rsidRPr="00C326AF">
              <w:rPr>
                <w:color w:val="000000"/>
                <w:sz w:val="24"/>
                <w:szCs w:val="24"/>
              </w:rPr>
              <w:t>1.1</w:t>
            </w:r>
          </w:p>
        </w:tc>
        <w:tc>
          <w:tcPr>
            <w:tcW w:w="634" w:type="dxa"/>
            <w:tcBorders>
              <w:top w:val="nil"/>
              <w:left w:val="nil"/>
              <w:bottom w:val="nil"/>
              <w:right w:val="nil"/>
            </w:tcBorders>
            <w:shd w:val="clear" w:color="auto" w:fill="auto"/>
            <w:vAlign w:val="bottom"/>
          </w:tcPr>
          <w:p w14:paraId="7611AFB1" w14:textId="41045176" w:rsidR="0001272C" w:rsidRPr="00C326AF" w:rsidRDefault="0001272C" w:rsidP="0001272C">
            <w:pPr>
              <w:pStyle w:val="TableParagraph"/>
              <w:spacing w:before="193" w:line="244" w:lineRule="exact"/>
              <w:ind w:left="120"/>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1F8DFD2F" w14:textId="5DB5EE23" w:rsidR="0001272C" w:rsidRPr="00C326AF" w:rsidRDefault="0001272C" w:rsidP="0001272C">
            <w:pPr>
              <w:pStyle w:val="TableParagraph"/>
              <w:spacing w:before="193" w:line="244" w:lineRule="exact"/>
              <w:rPr>
                <w:sz w:val="24"/>
                <w:szCs w:val="24"/>
              </w:rPr>
            </w:pPr>
            <w:r w:rsidRPr="00C326AF">
              <w:rPr>
                <w:color w:val="000000"/>
                <w:sz w:val="24"/>
                <w:szCs w:val="24"/>
              </w:rPr>
              <w:t>1.1</w:t>
            </w:r>
          </w:p>
        </w:tc>
        <w:tc>
          <w:tcPr>
            <w:tcW w:w="625" w:type="dxa"/>
            <w:tcBorders>
              <w:top w:val="nil"/>
              <w:left w:val="nil"/>
              <w:bottom w:val="nil"/>
              <w:right w:val="nil"/>
            </w:tcBorders>
            <w:shd w:val="clear" w:color="auto" w:fill="auto"/>
            <w:vAlign w:val="bottom"/>
          </w:tcPr>
          <w:p w14:paraId="2536AC7F" w14:textId="277D9F7D" w:rsidR="0001272C" w:rsidRPr="00C326AF" w:rsidRDefault="0001272C" w:rsidP="0001272C">
            <w:pPr>
              <w:pStyle w:val="TableParagraph"/>
              <w:spacing w:before="193" w:line="244" w:lineRule="exact"/>
              <w:ind w:left="82" w:right="72"/>
              <w:jc w:val="center"/>
              <w:rPr>
                <w:sz w:val="24"/>
                <w:szCs w:val="24"/>
              </w:rPr>
            </w:pPr>
            <w:r w:rsidRPr="00C326AF">
              <w:rPr>
                <w:color w:val="000000"/>
                <w:sz w:val="24"/>
                <w:szCs w:val="24"/>
              </w:rPr>
              <w:t>1.27</w:t>
            </w:r>
          </w:p>
        </w:tc>
      </w:tr>
      <w:tr w:rsidR="0001272C" w:rsidRPr="00C326AF" w14:paraId="2774B8D8" w14:textId="77777777" w:rsidTr="00846A04">
        <w:trPr>
          <w:trHeight w:val="445"/>
        </w:trPr>
        <w:tc>
          <w:tcPr>
            <w:tcW w:w="1843" w:type="dxa"/>
            <w:tcBorders>
              <w:top w:val="single" w:sz="4" w:space="0" w:color="000000"/>
              <w:left w:val="single" w:sz="4" w:space="0" w:color="000000"/>
              <w:bottom w:val="single" w:sz="4" w:space="0" w:color="000000"/>
              <w:right w:val="single" w:sz="4" w:space="0" w:color="000000"/>
            </w:tcBorders>
          </w:tcPr>
          <w:p w14:paraId="18CB805E" w14:textId="410EE5FB" w:rsidR="0001272C" w:rsidRPr="00F329A9" w:rsidRDefault="0001272C" w:rsidP="0001272C">
            <w:pPr>
              <w:pStyle w:val="TableParagraph"/>
              <w:rPr>
                <w:sz w:val="24"/>
                <w:szCs w:val="24"/>
              </w:rPr>
            </w:pPr>
            <w:r>
              <w:rPr>
                <w:sz w:val="24"/>
                <w:szCs w:val="24"/>
              </w:rPr>
              <w:t>LAD(</w:t>
            </w:r>
            <w:r w:rsidRPr="00F329A9">
              <w:rPr>
                <w:sz w:val="24"/>
                <w:szCs w:val="24"/>
              </w:rPr>
              <w:t>Lohardaga</w:t>
            </w:r>
            <w:r>
              <w:rPr>
                <w:sz w:val="24"/>
                <w:szCs w:val="24"/>
              </w:rPr>
              <w:t>)</w:t>
            </w:r>
          </w:p>
        </w:tc>
        <w:tc>
          <w:tcPr>
            <w:tcW w:w="667" w:type="dxa"/>
            <w:tcBorders>
              <w:top w:val="nil"/>
              <w:left w:val="nil"/>
              <w:bottom w:val="nil"/>
              <w:right w:val="nil"/>
            </w:tcBorders>
            <w:shd w:val="clear" w:color="auto" w:fill="auto"/>
            <w:vAlign w:val="bottom"/>
          </w:tcPr>
          <w:p w14:paraId="520856BC" w14:textId="195C5208" w:rsidR="0001272C" w:rsidRPr="00C326AF" w:rsidRDefault="0001272C" w:rsidP="0001272C">
            <w:pPr>
              <w:pStyle w:val="TableParagraph"/>
              <w:spacing w:before="191" w:line="242" w:lineRule="exact"/>
              <w:ind w:left="109"/>
              <w:rPr>
                <w:sz w:val="24"/>
                <w:szCs w:val="24"/>
              </w:rPr>
            </w:pPr>
            <w:r w:rsidRPr="00C326AF">
              <w:rPr>
                <w:color w:val="000000"/>
                <w:sz w:val="24"/>
                <w:szCs w:val="24"/>
              </w:rPr>
              <w:t>9.97</w:t>
            </w:r>
          </w:p>
        </w:tc>
        <w:tc>
          <w:tcPr>
            <w:tcW w:w="632" w:type="dxa"/>
            <w:tcBorders>
              <w:top w:val="nil"/>
              <w:left w:val="nil"/>
              <w:bottom w:val="nil"/>
              <w:right w:val="nil"/>
            </w:tcBorders>
            <w:shd w:val="clear" w:color="auto" w:fill="auto"/>
            <w:vAlign w:val="bottom"/>
          </w:tcPr>
          <w:p w14:paraId="24F45A2B" w14:textId="05C3CBA9" w:rsidR="0001272C" w:rsidRPr="00C326AF" w:rsidRDefault="0001272C" w:rsidP="0001272C">
            <w:pPr>
              <w:pStyle w:val="TableParagraph"/>
              <w:spacing w:before="191" w:line="242" w:lineRule="exact"/>
              <w:ind w:left="96" w:right="100"/>
              <w:jc w:val="center"/>
              <w:rPr>
                <w:sz w:val="24"/>
                <w:szCs w:val="24"/>
              </w:rPr>
            </w:pPr>
            <w:r w:rsidRPr="00C326AF">
              <w:rPr>
                <w:color w:val="000000"/>
                <w:sz w:val="24"/>
                <w:szCs w:val="24"/>
              </w:rPr>
              <w:t>13.4</w:t>
            </w:r>
          </w:p>
        </w:tc>
        <w:tc>
          <w:tcPr>
            <w:tcW w:w="736" w:type="dxa"/>
            <w:tcBorders>
              <w:top w:val="nil"/>
              <w:left w:val="nil"/>
              <w:bottom w:val="nil"/>
              <w:right w:val="nil"/>
            </w:tcBorders>
            <w:shd w:val="clear" w:color="auto" w:fill="auto"/>
            <w:vAlign w:val="bottom"/>
          </w:tcPr>
          <w:p w14:paraId="4D33DE5D" w14:textId="4368C233" w:rsidR="0001272C" w:rsidRPr="00C326AF" w:rsidRDefault="0001272C" w:rsidP="0001272C">
            <w:pPr>
              <w:pStyle w:val="TableParagraph"/>
              <w:spacing w:before="191" w:line="242" w:lineRule="exact"/>
              <w:ind w:left="116"/>
              <w:rPr>
                <w:sz w:val="24"/>
                <w:szCs w:val="24"/>
              </w:rPr>
            </w:pPr>
            <w:r w:rsidRPr="00C326AF">
              <w:rPr>
                <w:color w:val="000000"/>
                <w:sz w:val="24"/>
                <w:szCs w:val="24"/>
              </w:rPr>
              <w:t>12.9</w:t>
            </w:r>
          </w:p>
        </w:tc>
        <w:tc>
          <w:tcPr>
            <w:tcW w:w="739" w:type="dxa"/>
            <w:tcBorders>
              <w:top w:val="nil"/>
              <w:left w:val="nil"/>
              <w:bottom w:val="nil"/>
              <w:right w:val="nil"/>
            </w:tcBorders>
            <w:shd w:val="clear" w:color="auto" w:fill="auto"/>
            <w:vAlign w:val="bottom"/>
          </w:tcPr>
          <w:p w14:paraId="59E67F35" w14:textId="24EEF406" w:rsidR="0001272C" w:rsidRPr="00C326AF" w:rsidRDefault="0001272C" w:rsidP="0001272C">
            <w:pPr>
              <w:pStyle w:val="TableParagraph"/>
              <w:spacing w:before="191" w:line="242" w:lineRule="exact"/>
              <w:ind w:left="121"/>
              <w:rPr>
                <w:sz w:val="24"/>
                <w:szCs w:val="24"/>
              </w:rPr>
            </w:pPr>
            <w:r w:rsidRPr="00C326AF">
              <w:rPr>
                <w:color w:val="000000"/>
                <w:sz w:val="24"/>
                <w:szCs w:val="24"/>
              </w:rPr>
              <w:t>13.4</w:t>
            </w:r>
          </w:p>
        </w:tc>
        <w:tc>
          <w:tcPr>
            <w:tcW w:w="741" w:type="dxa"/>
            <w:tcBorders>
              <w:top w:val="nil"/>
              <w:left w:val="nil"/>
              <w:bottom w:val="nil"/>
              <w:right w:val="nil"/>
            </w:tcBorders>
            <w:shd w:val="clear" w:color="auto" w:fill="auto"/>
            <w:vAlign w:val="bottom"/>
          </w:tcPr>
          <w:p w14:paraId="7AAB03E5" w14:textId="7E144751" w:rsidR="0001272C" w:rsidRPr="00C326AF" w:rsidRDefault="0001272C" w:rsidP="0001272C">
            <w:pPr>
              <w:pStyle w:val="TableParagraph"/>
              <w:spacing w:before="191" w:line="242" w:lineRule="exact"/>
              <w:ind w:left="121"/>
              <w:rPr>
                <w:sz w:val="24"/>
                <w:szCs w:val="24"/>
              </w:rPr>
            </w:pPr>
            <w:r w:rsidRPr="00C326AF">
              <w:rPr>
                <w:color w:val="000000"/>
                <w:sz w:val="24"/>
                <w:szCs w:val="24"/>
              </w:rPr>
              <w:t>14.3</w:t>
            </w:r>
          </w:p>
        </w:tc>
        <w:tc>
          <w:tcPr>
            <w:tcW w:w="656" w:type="dxa"/>
            <w:tcBorders>
              <w:top w:val="nil"/>
              <w:left w:val="nil"/>
              <w:bottom w:val="nil"/>
              <w:right w:val="nil"/>
            </w:tcBorders>
            <w:shd w:val="clear" w:color="auto" w:fill="auto"/>
            <w:vAlign w:val="bottom"/>
          </w:tcPr>
          <w:p w14:paraId="0DC15AC3" w14:textId="6B00F705" w:rsidR="0001272C" w:rsidRPr="00C326AF" w:rsidRDefault="0001272C" w:rsidP="0001272C">
            <w:pPr>
              <w:pStyle w:val="TableParagraph"/>
              <w:spacing w:before="191" w:line="242" w:lineRule="exact"/>
              <w:ind w:left="118"/>
              <w:rPr>
                <w:sz w:val="24"/>
                <w:szCs w:val="24"/>
              </w:rPr>
            </w:pPr>
            <w:r w:rsidRPr="00C326AF">
              <w:rPr>
                <w:color w:val="000000"/>
                <w:sz w:val="24"/>
                <w:szCs w:val="24"/>
              </w:rPr>
              <w:t>17.3</w:t>
            </w:r>
          </w:p>
        </w:tc>
        <w:tc>
          <w:tcPr>
            <w:tcW w:w="637" w:type="dxa"/>
            <w:tcBorders>
              <w:top w:val="nil"/>
              <w:left w:val="nil"/>
              <w:bottom w:val="nil"/>
              <w:right w:val="nil"/>
            </w:tcBorders>
            <w:shd w:val="clear" w:color="auto" w:fill="auto"/>
            <w:vAlign w:val="bottom"/>
          </w:tcPr>
          <w:p w14:paraId="4DC393FA" w14:textId="1F1159C1" w:rsidR="0001272C" w:rsidRPr="00C326AF" w:rsidRDefault="0001272C" w:rsidP="0001272C">
            <w:pPr>
              <w:pStyle w:val="TableParagraph"/>
              <w:spacing w:before="191" w:line="242" w:lineRule="exact"/>
              <w:ind w:left="123"/>
              <w:rPr>
                <w:sz w:val="24"/>
                <w:szCs w:val="24"/>
              </w:rPr>
            </w:pPr>
            <w:r w:rsidRPr="00C326AF">
              <w:rPr>
                <w:color w:val="000000"/>
                <w:sz w:val="24"/>
                <w:szCs w:val="24"/>
              </w:rPr>
              <w:t>22.9</w:t>
            </w:r>
          </w:p>
        </w:tc>
        <w:tc>
          <w:tcPr>
            <w:tcW w:w="640" w:type="dxa"/>
            <w:tcBorders>
              <w:top w:val="nil"/>
              <w:left w:val="nil"/>
              <w:bottom w:val="nil"/>
              <w:right w:val="nil"/>
            </w:tcBorders>
            <w:shd w:val="clear" w:color="auto" w:fill="auto"/>
            <w:vAlign w:val="bottom"/>
          </w:tcPr>
          <w:p w14:paraId="6310ACF1" w14:textId="77ACF9FB" w:rsidR="0001272C" w:rsidRPr="00C326AF" w:rsidRDefault="0001272C" w:rsidP="0001272C">
            <w:pPr>
              <w:pStyle w:val="TableParagraph"/>
              <w:spacing w:before="191" w:line="242" w:lineRule="exact"/>
              <w:ind w:left="118"/>
              <w:rPr>
                <w:sz w:val="24"/>
                <w:szCs w:val="24"/>
              </w:rPr>
            </w:pPr>
            <w:r w:rsidRPr="00C326AF">
              <w:rPr>
                <w:color w:val="000000"/>
                <w:sz w:val="24"/>
                <w:szCs w:val="24"/>
              </w:rPr>
              <w:t>18.3</w:t>
            </w:r>
          </w:p>
        </w:tc>
        <w:tc>
          <w:tcPr>
            <w:tcW w:w="632" w:type="dxa"/>
            <w:tcBorders>
              <w:top w:val="nil"/>
              <w:left w:val="nil"/>
              <w:bottom w:val="nil"/>
              <w:right w:val="nil"/>
            </w:tcBorders>
            <w:shd w:val="clear" w:color="auto" w:fill="auto"/>
            <w:vAlign w:val="bottom"/>
          </w:tcPr>
          <w:p w14:paraId="11C79290" w14:textId="41FF0D37" w:rsidR="0001272C" w:rsidRPr="00C326AF" w:rsidRDefault="0001272C" w:rsidP="0001272C">
            <w:pPr>
              <w:pStyle w:val="TableParagraph"/>
              <w:spacing w:before="191" w:line="242" w:lineRule="exact"/>
              <w:ind w:left="115"/>
              <w:rPr>
                <w:sz w:val="24"/>
                <w:szCs w:val="24"/>
              </w:rPr>
            </w:pPr>
            <w:r w:rsidRPr="00C326AF">
              <w:rPr>
                <w:color w:val="000000"/>
                <w:sz w:val="24"/>
                <w:szCs w:val="24"/>
              </w:rPr>
              <w:t>19.5</w:t>
            </w:r>
          </w:p>
        </w:tc>
        <w:tc>
          <w:tcPr>
            <w:tcW w:w="634" w:type="dxa"/>
            <w:tcBorders>
              <w:top w:val="nil"/>
              <w:left w:val="nil"/>
              <w:bottom w:val="nil"/>
              <w:right w:val="nil"/>
            </w:tcBorders>
            <w:shd w:val="clear" w:color="auto" w:fill="auto"/>
            <w:vAlign w:val="bottom"/>
          </w:tcPr>
          <w:p w14:paraId="304E5F34" w14:textId="70AADAB5" w:rsidR="0001272C" w:rsidRPr="00C326AF" w:rsidRDefault="0001272C" w:rsidP="0001272C">
            <w:pPr>
              <w:pStyle w:val="TableParagraph"/>
              <w:spacing w:before="191" w:line="242" w:lineRule="exact"/>
              <w:ind w:left="120"/>
              <w:rPr>
                <w:sz w:val="24"/>
                <w:szCs w:val="24"/>
              </w:rPr>
            </w:pPr>
            <w:r w:rsidRPr="00C326AF">
              <w:rPr>
                <w:color w:val="000000"/>
                <w:sz w:val="24"/>
                <w:szCs w:val="24"/>
              </w:rPr>
              <w:t>14.8</w:t>
            </w:r>
          </w:p>
        </w:tc>
        <w:tc>
          <w:tcPr>
            <w:tcW w:w="637" w:type="dxa"/>
            <w:tcBorders>
              <w:top w:val="nil"/>
              <w:left w:val="nil"/>
              <w:bottom w:val="nil"/>
              <w:right w:val="nil"/>
            </w:tcBorders>
            <w:shd w:val="clear" w:color="auto" w:fill="auto"/>
            <w:vAlign w:val="bottom"/>
          </w:tcPr>
          <w:p w14:paraId="49A70CE8" w14:textId="659548E3" w:rsidR="0001272C" w:rsidRPr="00C326AF" w:rsidRDefault="0001272C" w:rsidP="0001272C">
            <w:pPr>
              <w:pStyle w:val="TableParagraph"/>
              <w:spacing w:before="191" w:line="242" w:lineRule="exact"/>
              <w:rPr>
                <w:sz w:val="24"/>
                <w:szCs w:val="24"/>
              </w:rPr>
            </w:pPr>
            <w:r w:rsidRPr="00C326AF">
              <w:rPr>
                <w:color w:val="000000"/>
                <w:sz w:val="24"/>
                <w:szCs w:val="24"/>
              </w:rPr>
              <w:t>13.8</w:t>
            </w:r>
          </w:p>
        </w:tc>
        <w:tc>
          <w:tcPr>
            <w:tcW w:w="625" w:type="dxa"/>
            <w:tcBorders>
              <w:top w:val="nil"/>
              <w:left w:val="nil"/>
              <w:bottom w:val="nil"/>
              <w:right w:val="nil"/>
            </w:tcBorders>
            <w:shd w:val="clear" w:color="auto" w:fill="auto"/>
            <w:vAlign w:val="bottom"/>
          </w:tcPr>
          <w:p w14:paraId="28A6F0E8" w14:textId="2B1A257A" w:rsidR="0001272C" w:rsidRPr="00C326AF" w:rsidRDefault="0001272C" w:rsidP="0001272C">
            <w:pPr>
              <w:pStyle w:val="TableParagraph"/>
              <w:spacing w:before="191" w:line="242" w:lineRule="exact"/>
              <w:ind w:left="82" w:right="71"/>
              <w:jc w:val="center"/>
              <w:rPr>
                <w:sz w:val="24"/>
                <w:szCs w:val="24"/>
              </w:rPr>
            </w:pPr>
            <w:r w:rsidRPr="00C326AF">
              <w:rPr>
                <w:color w:val="000000"/>
                <w:sz w:val="24"/>
                <w:szCs w:val="24"/>
              </w:rPr>
              <w:t>14.4</w:t>
            </w:r>
          </w:p>
        </w:tc>
      </w:tr>
      <w:tr w:rsidR="0001272C" w:rsidRPr="00C326AF" w14:paraId="7C025437"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43E3F1AA" w14:textId="32C408D1" w:rsidR="0001272C" w:rsidRPr="00F329A9" w:rsidRDefault="0001272C" w:rsidP="0001272C">
            <w:pPr>
              <w:pStyle w:val="TableParagraph"/>
              <w:rPr>
                <w:sz w:val="24"/>
                <w:szCs w:val="24"/>
              </w:rPr>
            </w:pPr>
            <w:r>
              <w:rPr>
                <w:sz w:val="24"/>
                <w:szCs w:val="24"/>
              </w:rPr>
              <w:t>PM (</w:t>
            </w:r>
            <w:r w:rsidRPr="00F329A9">
              <w:rPr>
                <w:sz w:val="24"/>
                <w:szCs w:val="24"/>
              </w:rPr>
              <w:t>Palamu</w:t>
            </w:r>
            <w:r>
              <w:rPr>
                <w:sz w:val="24"/>
                <w:szCs w:val="24"/>
              </w:rPr>
              <w:t>)</w:t>
            </w:r>
          </w:p>
        </w:tc>
        <w:tc>
          <w:tcPr>
            <w:tcW w:w="667" w:type="dxa"/>
            <w:tcBorders>
              <w:top w:val="nil"/>
              <w:left w:val="nil"/>
              <w:bottom w:val="nil"/>
              <w:right w:val="nil"/>
            </w:tcBorders>
            <w:shd w:val="clear" w:color="auto" w:fill="auto"/>
            <w:vAlign w:val="bottom"/>
          </w:tcPr>
          <w:p w14:paraId="1ABACD45" w14:textId="251C7A36" w:rsidR="0001272C" w:rsidRPr="00C326AF" w:rsidRDefault="0001272C" w:rsidP="0001272C">
            <w:pPr>
              <w:pStyle w:val="TableParagraph"/>
              <w:spacing w:before="191" w:line="244" w:lineRule="exact"/>
              <w:ind w:left="109"/>
              <w:rPr>
                <w:sz w:val="24"/>
                <w:szCs w:val="24"/>
              </w:rPr>
            </w:pPr>
            <w:r w:rsidRPr="00C326AF">
              <w:rPr>
                <w:color w:val="000000"/>
                <w:sz w:val="24"/>
                <w:szCs w:val="24"/>
              </w:rPr>
              <w:t>7.23</w:t>
            </w:r>
          </w:p>
        </w:tc>
        <w:tc>
          <w:tcPr>
            <w:tcW w:w="632" w:type="dxa"/>
            <w:tcBorders>
              <w:top w:val="nil"/>
              <w:left w:val="nil"/>
              <w:bottom w:val="nil"/>
              <w:right w:val="nil"/>
            </w:tcBorders>
            <w:shd w:val="clear" w:color="auto" w:fill="auto"/>
            <w:vAlign w:val="bottom"/>
          </w:tcPr>
          <w:p w14:paraId="0B6180A0" w14:textId="508928A2" w:rsidR="0001272C" w:rsidRPr="00C326AF" w:rsidRDefault="0001272C" w:rsidP="0001272C">
            <w:pPr>
              <w:pStyle w:val="TableParagraph"/>
              <w:spacing w:before="191" w:line="244" w:lineRule="exact"/>
              <w:ind w:left="96" w:right="100"/>
              <w:jc w:val="center"/>
              <w:rPr>
                <w:sz w:val="24"/>
                <w:szCs w:val="24"/>
              </w:rPr>
            </w:pPr>
            <w:r w:rsidRPr="00C326AF">
              <w:rPr>
                <w:color w:val="000000"/>
                <w:sz w:val="24"/>
                <w:szCs w:val="24"/>
              </w:rPr>
              <w:t>22.3</w:t>
            </w:r>
          </w:p>
        </w:tc>
        <w:tc>
          <w:tcPr>
            <w:tcW w:w="736" w:type="dxa"/>
            <w:tcBorders>
              <w:top w:val="nil"/>
              <w:left w:val="nil"/>
              <w:bottom w:val="nil"/>
              <w:right w:val="nil"/>
            </w:tcBorders>
            <w:shd w:val="clear" w:color="auto" w:fill="auto"/>
            <w:vAlign w:val="bottom"/>
          </w:tcPr>
          <w:p w14:paraId="36902236" w14:textId="38E89F7A" w:rsidR="0001272C" w:rsidRPr="00C326AF" w:rsidRDefault="0001272C" w:rsidP="0001272C">
            <w:pPr>
              <w:pStyle w:val="TableParagraph"/>
              <w:spacing w:before="191" w:line="244" w:lineRule="exact"/>
              <w:ind w:left="116"/>
              <w:rPr>
                <w:sz w:val="24"/>
                <w:szCs w:val="24"/>
              </w:rPr>
            </w:pPr>
            <w:r w:rsidRPr="00C326AF">
              <w:rPr>
                <w:color w:val="000000"/>
                <w:sz w:val="24"/>
                <w:szCs w:val="24"/>
              </w:rPr>
              <w:t>12.8</w:t>
            </w:r>
          </w:p>
        </w:tc>
        <w:tc>
          <w:tcPr>
            <w:tcW w:w="739" w:type="dxa"/>
            <w:tcBorders>
              <w:top w:val="nil"/>
              <w:left w:val="nil"/>
              <w:bottom w:val="nil"/>
              <w:right w:val="nil"/>
            </w:tcBorders>
            <w:shd w:val="clear" w:color="auto" w:fill="auto"/>
            <w:vAlign w:val="bottom"/>
          </w:tcPr>
          <w:p w14:paraId="527D5246" w14:textId="4F3ACFE1" w:rsidR="0001272C" w:rsidRPr="00C326AF" w:rsidRDefault="0001272C" w:rsidP="0001272C">
            <w:pPr>
              <w:pStyle w:val="TableParagraph"/>
              <w:spacing w:before="191" w:line="244" w:lineRule="exact"/>
              <w:ind w:left="121"/>
              <w:rPr>
                <w:sz w:val="24"/>
                <w:szCs w:val="24"/>
              </w:rPr>
            </w:pPr>
            <w:r w:rsidRPr="00C326AF">
              <w:rPr>
                <w:color w:val="000000"/>
                <w:sz w:val="24"/>
                <w:szCs w:val="24"/>
              </w:rPr>
              <w:t>5.17</w:t>
            </w:r>
          </w:p>
        </w:tc>
        <w:tc>
          <w:tcPr>
            <w:tcW w:w="741" w:type="dxa"/>
            <w:tcBorders>
              <w:top w:val="nil"/>
              <w:left w:val="nil"/>
              <w:bottom w:val="nil"/>
              <w:right w:val="nil"/>
            </w:tcBorders>
            <w:shd w:val="clear" w:color="auto" w:fill="auto"/>
            <w:vAlign w:val="bottom"/>
          </w:tcPr>
          <w:p w14:paraId="2CCA2D69" w14:textId="1E45CC4C" w:rsidR="0001272C" w:rsidRPr="00C326AF" w:rsidRDefault="0001272C" w:rsidP="0001272C">
            <w:pPr>
              <w:pStyle w:val="TableParagraph"/>
              <w:spacing w:before="191" w:line="244" w:lineRule="exact"/>
              <w:ind w:left="121"/>
              <w:rPr>
                <w:sz w:val="24"/>
                <w:szCs w:val="24"/>
              </w:rPr>
            </w:pPr>
            <w:r w:rsidRPr="00C326AF">
              <w:rPr>
                <w:color w:val="000000"/>
                <w:sz w:val="24"/>
                <w:szCs w:val="24"/>
              </w:rPr>
              <w:t>5.24</w:t>
            </w:r>
          </w:p>
        </w:tc>
        <w:tc>
          <w:tcPr>
            <w:tcW w:w="656" w:type="dxa"/>
            <w:tcBorders>
              <w:top w:val="nil"/>
              <w:left w:val="nil"/>
              <w:bottom w:val="nil"/>
              <w:right w:val="nil"/>
            </w:tcBorders>
            <w:shd w:val="clear" w:color="auto" w:fill="auto"/>
            <w:vAlign w:val="bottom"/>
          </w:tcPr>
          <w:p w14:paraId="633CD0C9" w14:textId="76BB461D" w:rsidR="0001272C" w:rsidRPr="00C326AF" w:rsidRDefault="0001272C" w:rsidP="0001272C">
            <w:pPr>
              <w:pStyle w:val="TableParagraph"/>
              <w:spacing w:before="191" w:line="244" w:lineRule="exact"/>
              <w:ind w:left="118"/>
              <w:rPr>
                <w:sz w:val="24"/>
                <w:szCs w:val="24"/>
              </w:rPr>
            </w:pPr>
            <w:r w:rsidRPr="00C326AF">
              <w:rPr>
                <w:color w:val="000000"/>
                <w:sz w:val="24"/>
                <w:szCs w:val="24"/>
              </w:rPr>
              <w:t>4.62</w:t>
            </w:r>
          </w:p>
        </w:tc>
        <w:tc>
          <w:tcPr>
            <w:tcW w:w="637" w:type="dxa"/>
            <w:tcBorders>
              <w:top w:val="nil"/>
              <w:left w:val="nil"/>
              <w:bottom w:val="nil"/>
              <w:right w:val="nil"/>
            </w:tcBorders>
            <w:shd w:val="clear" w:color="auto" w:fill="auto"/>
            <w:vAlign w:val="bottom"/>
          </w:tcPr>
          <w:p w14:paraId="2F229F57" w14:textId="097DC3D2" w:rsidR="0001272C" w:rsidRPr="00C326AF" w:rsidRDefault="0001272C" w:rsidP="0001272C">
            <w:pPr>
              <w:pStyle w:val="TableParagraph"/>
              <w:spacing w:before="191" w:line="244" w:lineRule="exact"/>
              <w:ind w:left="123"/>
              <w:rPr>
                <w:sz w:val="24"/>
                <w:szCs w:val="24"/>
              </w:rPr>
            </w:pPr>
            <w:r w:rsidRPr="00C326AF">
              <w:rPr>
                <w:color w:val="000000"/>
                <w:sz w:val="24"/>
                <w:szCs w:val="24"/>
              </w:rPr>
              <w:t>4.35</w:t>
            </w:r>
          </w:p>
        </w:tc>
        <w:tc>
          <w:tcPr>
            <w:tcW w:w="640" w:type="dxa"/>
            <w:tcBorders>
              <w:top w:val="nil"/>
              <w:left w:val="nil"/>
              <w:bottom w:val="nil"/>
              <w:right w:val="nil"/>
            </w:tcBorders>
            <w:shd w:val="clear" w:color="auto" w:fill="auto"/>
            <w:vAlign w:val="bottom"/>
          </w:tcPr>
          <w:p w14:paraId="5E478ACB" w14:textId="38CDF760" w:rsidR="0001272C" w:rsidRPr="00C326AF" w:rsidRDefault="0001272C" w:rsidP="0001272C">
            <w:pPr>
              <w:pStyle w:val="TableParagraph"/>
              <w:spacing w:before="191" w:line="244" w:lineRule="exact"/>
              <w:ind w:left="118"/>
              <w:rPr>
                <w:sz w:val="24"/>
                <w:szCs w:val="24"/>
              </w:rPr>
            </w:pPr>
            <w:r w:rsidRPr="00C326AF">
              <w:rPr>
                <w:color w:val="000000"/>
                <w:sz w:val="24"/>
                <w:szCs w:val="24"/>
              </w:rPr>
              <w:t>4.56</w:t>
            </w:r>
          </w:p>
        </w:tc>
        <w:tc>
          <w:tcPr>
            <w:tcW w:w="632" w:type="dxa"/>
            <w:tcBorders>
              <w:top w:val="nil"/>
              <w:left w:val="nil"/>
              <w:bottom w:val="nil"/>
              <w:right w:val="nil"/>
            </w:tcBorders>
            <w:shd w:val="clear" w:color="auto" w:fill="auto"/>
            <w:vAlign w:val="bottom"/>
          </w:tcPr>
          <w:p w14:paraId="79A484CE" w14:textId="5097FE88" w:rsidR="0001272C" w:rsidRPr="00C326AF" w:rsidRDefault="0001272C" w:rsidP="0001272C">
            <w:pPr>
              <w:pStyle w:val="TableParagraph"/>
              <w:spacing w:before="191" w:line="244" w:lineRule="exact"/>
              <w:ind w:left="115"/>
              <w:rPr>
                <w:sz w:val="24"/>
                <w:szCs w:val="24"/>
              </w:rPr>
            </w:pPr>
            <w:r w:rsidRPr="00C326AF">
              <w:rPr>
                <w:color w:val="000000"/>
                <w:sz w:val="24"/>
                <w:szCs w:val="24"/>
              </w:rPr>
              <w:t>3.71</w:t>
            </w:r>
          </w:p>
        </w:tc>
        <w:tc>
          <w:tcPr>
            <w:tcW w:w="634" w:type="dxa"/>
            <w:tcBorders>
              <w:top w:val="nil"/>
              <w:left w:val="nil"/>
              <w:bottom w:val="nil"/>
              <w:right w:val="nil"/>
            </w:tcBorders>
            <w:shd w:val="clear" w:color="auto" w:fill="auto"/>
            <w:vAlign w:val="bottom"/>
          </w:tcPr>
          <w:p w14:paraId="3787C4BA" w14:textId="720C8D62" w:rsidR="0001272C" w:rsidRPr="00C326AF" w:rsidRDefault="0001272C" w:rsidP="0001272C">
            <w:pPr>
              <w:pStyle w:val="TableParagraph"/>
              <w:spacing w:before="191" w:line="244" w:lineRule="exact"/>
              <w:ind w:left="120"/>
              <w:rPr>
                <w:sz w:val="24"/>
                <w:szCs w:val="24"/>
              </w:rPr>
            </w:pPr>
            <w:r w:rsidRPr="00C326AF">
              <w:rPr>
                <w:color w:val="000000"/>
                <w:sz w:val="24"/>
                <w:szCs w:val="24"/>
              </w:rPr>
              <w:t>3.67</w:t>
            </w:r>
          </w:p>
        </w:tc>
        <w:tc>
          <w:tcPr>
            <w:tcW w:w="637" w:type="dxa"/>
            <w:tcBorders>
              <w:top w:val="nil"/>
              <w:left w:val="nil"/>
              <w:bottom w:val="nil"/>
              <w:right w:val="nil"/>
            </w:tcBorders>
            <w:shd w:val="clear" w:color="auto" w:fill="auto"/>
            <w:vAlign w:val="bottom"/>
          </w:tcPr>
          <w:p w14:paraId="6E92F101" w14:textId="6698CA9B" w:rsidR="0001272C" w:rsidRPr="00C326AF" w:rsidRDefault="0001272C" w:rsidP="0001272C">
            <w:pPr>
              <w:pStyle w:val="TableParagraph"/>
              <w:spacing w:before="191" w:line="244" w:lineRule="exact"/>
              <w:rPr>
                <w:sz w:val="24"/>
                <w:szCs w:val="24"/>
              </w:rPr>
            </w:pPr>
            <w:r w:rsidRPr="00C326AF">
              <w:rPr>
                <w:color w:val="000000"/>
                <w:sz w:val="24"/>
                <w:szCs w:val="24"/>
              </w:rPr>
              <w:t>1.54</w:t>
            </w:r>
          </w:p>
        </w:tc>
        <w:tc>
          <w:tcPr>
            <w:tcW w:w="625" w:type="dxa"/>
            <w:tcBorders>
              <w:top w:val="nil"/>
              <w:left w:val="nil"/>
              <w:bottom w:val="nil"/>
              <w:right w:val="nil"/>
            </w:tcBorders>
            <w:shd w:val="clear" w:color="auto" w:fill="auto"/>
            <w:vAlign w:val="bottom"/>
          </w:tcPr>
          <w:p w14:paraId="1634A09D" w14:textId="0EA18CA1" w:rsidR="0001272C" w:rsidRPr="00C326AF" w:rsidRDefault="0001272C" w:rsidP="0001272C">
            <w:pPr>
              <w:pStyle w:val="TableParagraph"/>
              <w:spacing w:before="191" w:line="244" w:lineRule="exact"/>
              <w:ind w:left="82" w:right="72"/>
              <w:jc w:val="center"/>
              <w:rPr>
                <w:sz w:val="24"/>
                <w:szCs w:val="24"/>
              </w:rPr>
            </w:pPr>
            <w:r w:rsidRPr="00C326AF">
              <w:rPr>
                <w:color w:val="000000"/>
                <w:sz w:val="24"/>
                <w:szCs w:val="24"/>
              </w:rPr>
              <w:t>1.79</w:t>
            </w:r>
          </w:p>
        </w:tc>
      </w:tr>
      <w:tr w:rsidR="0001272C" w:rsidRPr="00C326AF" w14:paraId="63D831EB"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0065B021" w14:textId="43E07A72" w:rsidR="0001272C" w:rsidRPr="00F329A9" w:rsidRDefault="0001272C" w:rsidP="0001272C">
            <w:pPr>
              <w:pStyle w:val="TableParagraph"/>
              <w:spacing w:line="275" w:lineRule="exact"/>
              <w:rPr>
                <w:sz w:val="24"/>
                <w:szCs w:val="24"/>
              </w:rPr>
            </w:pPr>
            <w:r>
              <w:rPr>
                <w:sz w:val="24"/>
                <w:szCs w:val="24"/>
              </w:rPr>
              <w:t>JMT (</w:t>
            </w:r>
            <w:r w:rsidRPr="00F329A9">
              <w:rPr>
                <w:sz w:val="24"/>
                <w:szCs w:val="24"/>
              </w:rPr>
              <w:t>Jamtara</w:t>
            </w:r>
            <w:r>
              <w:rPr>
                <w:sz w:val="24"/>
                <w:szCs w:val="24"/>
              </w:rPr>
              <w:t>)</w:t>
            </w:r>
          </w:p>
        </w:tc>
        <w:tc>
          <w:tcPr>
            <w:tcW w:w="667" w:type="dxa"/>
            <w:tcBorders>
              <w:top w:val="nil"/>
              <w:left w:val="nil"/>
              <w:bottom w:val="nil"/>
              <w:right w:val="nil"/>
            </w:tcBorders>
            <w:shd w:val="clear" w:color="auto" w:fill="auto"/>
            <w:vAlign w:val="bottom"/>
          </w:tcPr>
          <w:p w14:paraId="58229610" w14:textId="669CBAAD" w:rsidR="0001272C" w:rsidRPr="00C326AF" w:rsidRDefault="0001272C" w:rsidP="0001272C">
            <w:pPr>
              <w:pStyle w:val="TableParagraph"/>
              <w:spacing w:before="186" w:line="249" w:lineRule="exact"/>
              <w:ind w:left="109"/>
              <w:rPr>
                <w:sz w:val="24"/>
                <w:szCs w:val="24"/>
              </w:rPr>
            </w:pPr>
            <w:r w:rsidRPr="00C326AF">
              <w:rPr>
                <w:color w:val="000000"/>
                <w:sz w:val="24"/>
                <w:szCs w:val="24"/>
              </w:rPr>
              <w:t>5.38</w:t>
            </w:r>
          </w:p>
        </w:tc>
        <w:tc>
          <w:tcPr>
            <w:tcW w:w="632" w:type="dxa"/>
            <w:tcBorders>
              <w:top w:val="nil"/>
              <w:left w:val="nil"/>
              <w:bottom w:val="nil"/>
              <w:right w:val="nil"/>
            </w:tcBorders>
            <w:shd w:val="clear" w:color="auto" w:fill="auto"/>
            <w:vAlign w:val="bottom"/>
          </w:tcPr>
          <w:p w14:paraId="41E3C6DF" w14:textId="25B275E9" w:rsidR="0001272C" w:rsidRPr="00C326AF" w:rsidRDefault="0001272C" w:rsidP="0001272C">
            <w:pPr>
              <w:pStyle w:val="TableParagraph"/>
              <w:spacing w:before="186" w:line="249" w:lineRule="exact"/>
              <w:ind w:left="96" w:right="101"/>
              <w:jc w:val="center"/>
              <w:rPr>
                <w:sz w:val="24"/>
                <w:szCs w:val="24"/>
              </w:rPr>
            </w:pPr>
            <w:r w:rsidRPr="00C326AF">
              <w:rPr>
                <w:color w:val="000000"/>
                <w:sz w:val="24"/>
                <w:szCs w:val="24"/>
              </w:rPr>
              <w:t>4.57</w:t>
            </w:r>
          </w:p>
        </w:tc>
        <w:tc>
          <w:tcPr>
            <w:tcW w:w="736" w:type="dxa"/>
            <w:tcBorders>
              <w:top w:val="nil"/>
              <w:left w:val="nil"/>
              <w:bottom w:val="nil"/>
              <w:right w:val="nil"/>
            </w:tcBorders>
            <w:shd w:val="clear" w:color="auto" w:fill="auto"/>
            <w:vAlign w:val="bottom"/>
          </w:tcPr>
          <w:p w14:paraId="5A511FD1" w14:textId="4A62372C" w:rsidR="0001272C" w:rsidRPr="00C326AF" w:rsidRDefault="0001272C" w:rsidP="0001272C">
            <w:pPr>
              <w:pStyle w:val="TableParagraph"/>
              <w:spacing w:before="186" w:line="249" w:lineRule="exact"/>
              <w:ind w:left="116"/>
              <w:rPr>
                <w:sz w:val="24"/>
                <w:szCs w:val="24"/>
              </w:rPr>
            </w:pPr>
            <w:r w:rsidRPr="00C326AF">
              <w:rPr>
                <w:color w:val="000000"/>
                <w:sz w:val="24"/>
                <w:szCs w:val="24"/>
              </w:rPr>
              <w:t>4.61</w:t>
            </w:r>
          </w:p>
        </w:tc>
        <w:tc>
          <w:tcPr>
            <w:tcW w:w="739" w:type="dxa"/>
            <w:tcBorders>
              <w:top w:val="nil"/>
              <w:left w:val="nil"/>
              <w:bottom w:val="nil"/>
              <w:right w:val="nil"/>
            </w:tcBorders>
            <w:shd w:val="clear" w:color="auto" w:fill="auto"/>
            <w:vAlign w:val="bottom"/>
          </w:tcPr>
          <w:p w14:paraId="753E87B7" w14:textId="34EB706C" w:rsidR="0001272C" w:rsidRPr="00C326AF" w:rsidRDefault="0001272C" w:rsidP="0001272C">
            <w:pPr>
              <w:pStyle w:val="TableParagraph"/>
              <w:spacing w:before="186" w:line="249" w:lineRule="exact"/>
              <w:ind w:left="121"/>
              <w:rPr>
                <w:sz w:val="24"/>
                <w:szCs w:val="24"/>
              </w:rPr>
            </w:pPr>
            <w:r w:rsidRPr="00C326AF">
              <w:rPr>
                <w:color w:val="000000"/>
                <w:sz w:val="24"/>
                <w:szCs w:val="24"/>
              </w:rPr>
              <w:t>3.28</w:t>
            </w:r>
          </w:p>
        </w:tc>
        <w:tc>
          <w:tcPr>
            <w:tcW w:w="741" w:type="dxa"/>
            <w:tcBorders>
              <w:top w:val="nil"/>
              <w:left w:val="nil"/>
              <w:bottom w:val="nil"/>
              <w:right w:val="nil"/>
            </w:tcBorders>
            <w:shd w:val="clear" w:color="auto" w:fill="auto"/>
            <w:vAlign w:val="bottom"/>
          </w:tcPr>
          <w:p w14:paraId="7AE95BCE" w14:textId="4744A61E" w:rsidR="0001272C" w:rsidRPr="00C326AF" w:rsidRDefault="0001272C" w:rsidP="0001272C">
            <w:pPr>
              <w:pStyle w:val="TableParagraph"/>
              <w:spacing w:before="186" w:line="249" w:lineRule="exact"/>
              <w:ind w:left="121"/>
              <w:rPr>
                <w:sz w:val="24"/>
                <w:szCs w:val="24"/>
              </w:rPr>
            </w:pPr>
            <w:r w:rsidRPr="00C326AF">
              <w:rPr>
                <w:color w:val="000000"/>
                <w:sz w:val="24"/>
                <w:szCs w:val="24"/>
              </w:rPr>
              <w:t>3.79</w:t>
            </w:r>
          </w:p>
        </w:tc>
        <w:tc>
          <w:tcPr>
            <w:tcW w:w="656" w:type="dxa"/>
            <w:tcBorders>
              <w:top w:val="nil"/>
              <w:left w:val="nil"/>
              <w:bottom w:val="nil"/>
              <w:right w:val="nil"/>
            </w:tcBorders>
            <w:shd w:val="clear" w:color="auto" w:fill="auto"/>
            <w:vAlign w:val="bottom"/>
          </w:tcPr>
          <w:p w14:paraId="6573F66E" w14:textId="2FA5A04C" w:rsidR="0001272C" w:rsidRPr="00C326AF" w:rsidRDefault="0001272C" w:rsidP="0001272C">
            <w:pPr>
              <w:pStyle w:val="TableParagraph"/>
              <w:spacing w:before="186" w:line="249" w:lineRule="exact"/>
              <w:ind w:left="118"/>
              <w:rPr>
                <w:sz w:val="24"/>
                <w:szCs w:val="24"/>
              </w:rPr>
            </w:pPr>
            <w:r w:rsidRPr="00C326AF">
              <w:rPr>
                <w:color w:val="000000"/>
                <w:sz w:val="24"/>
                <w:szCs w:val="24"/>
              </w:rPr>
              <w:t>4.65</w:t>
            </w:r>
          </w:p>
        </w:tc>
        <w:tc>
          <w:tcPr>
            <w:tcW w:w="637" w:type="dxa"/>
            <w:tcBorders>
              <w:top w:val="nil"/>
              <w:left w:val="nil"/>
              <w:bottom w:val="nil"/>
              <w:right w:val="nil"/>
            </w:tcBorders>
            <w:shd w:val="clear" w:color="auto" w:fill="auto"/>
            <w:vAlign w:val="bottom"/>
          </w:tcPr>
          <w:p w14:paraId="2CC1B8E6" w14:textId="00033D75" w:rsidR="0001272C" w:rsidRPr="00C326AF" w:rsidRDefault="0001272C" w:rsidP="0001272C">
            <w:pPr>
              <w:pStyle w:val="TableParagraph"/>
              <w:spacing w:before="186" w:line="249" w:lineRule="exact"/>
              <w:ind w:left="123"/>
              <w:rPr>
                <w:sz w:val="24"/>
                <w:szCs w:val="24"/>
              </w:rPr>
            </w:pPr>
            <w:r w:rsidRPr="00C326AF">
              <w:rPr>
                <w:color w:val="000000"/>
                <w:sz w:val="24"/>
                <w:szCs w:val="24"/>
              </w:rPr>
              <w:t>4.3</w:t>
            </w:r>
          </w:p>
        </w:tc>
        <w:tc>
          <w:tcPr>
            <w:tcW w:w="640" w:type="dxa"/>
            <w:tcBorders>
              <w:top w:val="nil"/>
              <w:left w:val="nil"/>
              <w:bottom w:val="nil"/>
              <w:right w:val="nil"/>
            </w:tcBorders>
            <w:shd w:val="clear" w:color="auto" w:fill="auto"/>
            <w:vAlign w:val="bottom"/>
          </w:tcPr>
          <w:p w14:paraId="1EDF085A" w14:textId="17596DAD" w:rsidR="0001272C" w:rsidRPr="00C326AF" w:rsidRDefault="0001272C" w:rsidP="0001272C">
            <w:pPr>
              <w:pStyle w:val="TableParagraph"/>
              <w:spacing w:before="186" w:line="249" w:lineRule="exact"/>
              <w:ind w:left="118"/>
              <w:rPr>
                <w:sz w:val="24"/>
                <w:szCs w:val="24"/>
              </w:rPr>
            </w:pPr>
            <w:r w:rsidRPr="00C326AF">
              <w:rPr>
                <w:color w:val="000000"/>
                <w:sz w:val="24"/>
                <w:szCs w:val="24"/>
              </w:rPr>
              <w:t>4.19</w:t>
            </w:r>
          </w:p>
        </w:tc>
        <w:tc>
          <w:tcPr>
            <w:tcW w:w="632" w:type="dxa"/>
            <w:tcBorders>
              <w:top w:val="nil"/>
              <w:left w:val="nil"/>
              <w:bottom w:val="nil"/>
              <w:right w:val="nil"/>
            </w:tcBorders>
            <w:shd w:val="clear" w:color="auto" w:fill="auto"/>
            <w:vAlign w:val="bottom"/>
          </w:tcPr>
          <w:p w14:paraId="6D503265" w14:textId="5CD133DB" w:rsidR="0001272C" w:rsidRPr="00C326AF" w:rsidRDefault="0001272C" w:rsidP="0001272C">
            <w:pPr>
              <w:pStyle w:val="TableParagraph"/>
              <w:spacing w:before="186" w:line="249" w:lineRule="exact"/>
              <w:ind w:left="115"/>
              <w:rPr>
                <w:sz w:val="24"/>
                <w:szCs w:val="24"/>
              </w:rPr>
            </w:pPr>
            <w:r w:rsidRPr="00C326AF">
              <w:rPr>
                <w:color w:val="000000"/>
                <w:sz w:val="24"/>
                <w:szCs w:val="24"/>
              </w:rPr>
              <w:t>4.02</w:t>
            </w:r>
          </w:p>
        </w:tc>
        <w:tc>
          <w:tcPr>
            <w:tcW w:w="634" w:type="dxa"/>
            <w:tcBorders>
              <w:top w:val="nil"/>
              <w:left w:val="nil"/>
              <w:bottom w:val="nil"/>
              <w:right w:val="nil"/>
            </w:tcBorders>
            <w:shd w:val="clear" w:color="auto" w:fill="auto"/>
            <w:vAlign w:val="bottom"/>
          </w:tcPr>
          <w:p w14:paraId="38AA3465" w14:textId="60BF2E16" w:rsidR="0001272C" w:rsidRPr="00C326AF" w:rsidRDefault="0001272C" w:rsidP="0001272C">
            <w:pPr>
              <w:pStyle w:val="TableParagraph"/>
              <w:spacing w:before="186" w:line="249" w:lineRule="exact"/>
              <w:ind w:left="120"/>
              <w:rPr>
                <w:sz w:val="24"/>
                <w:szCs w:val="24"/>
              </w:rPr>
            </w:pPr>
            <w:r w:rsidRPr="00C326AF">
              <w:rPr>
                <w:color w:val="000000"/>
                <w:sz w:val="24"/>
                <w:szCs w:val="24"/>
              </w:rPr>
              <w:t>3.32</w:t>
            </w:r>
          </w:p>
        </w:tc>
        <w:tc>
          <w:tcPr>
            <w:tcW w:w="637" w:type="dxa"/>
            <w:tcBorders>
              <w:top w:val="nil"/>
              <w:left w:val="nil"/>
              <w:bottom w:val="nil"/>
              <w:right w:val="nil"/>
            </w:tcBorders>
            <w:shd w:val="clear" w:color="auto" w:fill="auto"/>
            <w:vAlign w:val="bottom"/>
          </w:tcPr>
          <w:p w14:paraId="74A8C926" w14:textId="2157FC21" w:rsidR="0001272C" w:rsidRPr="00C326AF" w:rsidRDefault="0001272C" w:rsidP="0001272C">
            <w:pPr>
              <w:pStyle w:val="TableParagraph"/>
              <w:spacing w:before="186" w:line="249" w:lineRule="exact"/>
              <w:rPr>
                <w:sz w:val="24"/>
                <w:szCs w:val="24"/>
              </w:rPr>
            </w:pPr>
            <w:r w:rsidRPr="00C326AF">
              <w:rPr>
                <w:color w:val="000000"/>
                <w:sz w:val="24"/>
                <w:szCs w:val="24"/>
              </w:rPr>
              <w:t>2.81</w:t>
            </w:r>
          </w:p>
        </w:tc>
        <w:tc>
          <w:tcPr>
            <w:tcW w:w="625" w:type="dxa"/>
            <w:tcBorders>
              <w:top w:val="nil"/>
              <w:left w:val="nil"/>
              <w:bottom w:val="nil"/>
              <w:right w:val="nil"/>
            </w:tcBorders>
            <w:shd w:val="clear" w:color="auto" w:fill="auto"/>
            <w:vAlign w:val="bottom"/>
          </w:tcPr>
          <w:p w14:paraId="0A39BB6E" w14:textId="47703450" w:rsidR="0001272C" w:rsidRPr="00C326AF" w:rsidRDefault="0001272C" w:rsidP="0001272C">
            <w:pPr>
              <w:pStyle w:val="TableParagraph"/>
              <w:spacing w:before="186" w:line="249" w:lineRule="exact"/>
              <w:ind w:left="82" w:right="72"/>
              <w:jc w:val="center"/>
              <w:rPr>
                <w:sz w:val="24"/>
                <w:szCs w:val="24"/>
              </w:rPr>
            </w:pPr>
            <w:r w:rsidRPr="00C326AF">
              <w:rPr>
                <w:color w:val="000000"/>
                <w:sz w:val="24"/>
                <w:szCs w:val="24"/>
              </w:rPr>
              <w:t>3.02</w:t>
            </w:r>
          </w:p>
        </w:tc>
      </w:tr>
      <w:tr w:rsidR="0001272C" w:rsidRPr="00C326AF" w14:paraId="14B41264"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77FFDEBB" w14:textId="13ED3522" w:rsidR="0001272C" w:rsidRPr="00F329A9" w:rsidRDefault="0001272C" w:rsidP="0001272C">
            <w:pPr>
              <w:pStyle w:val="TableParagraph"/>
              <w:spacing w:line="273" w:lineRule="exact"/>
              <w:rPr>
                <w:sz w:val="24"/>
                <w:szCs w:val="24"/>
              </w:rPr>
            </w:pPr>
            <w:r>
              <w:rPr>
                <w:sz w:val="24"/>
                <w:szCs w:val="24"/>
              </w:rPr>
              <w:t>PKR (</w:t>
            </w:r>
            <w:r w:rsidRPr="00F329A9">
              <w:rPr>
                <w:sz w:val="24"/>
                <w:szCs w:val="24"/>
              </w:rPr>
              <w:t>Pakur</w:t>
            </w:r>
            <w:r>
              <w:rPr>
                <w:sz w:val="24"/>
                <w:szCs w:val="24"/>
              </w:rPr>
              <w:t>)</w:t>
            </w:r>
          </w:p>
        </w:tc>
        <w:tc>
          <w:tcPr>
            <w:tcW w:w="667" w:type="dxa"/>
            <w:tcBorders>
              <w:top w:val="nil"/>
              <w:left w:val="nil"/>
              <w:bottom w:val="nil"/>
              <w:right w:val="nil"/>
            </w:tcBorders>
            <w:shd w:val="clear" w:color="auto" w:fill="auto"/>
            <w:vAlign w:val="bottom"/>
          </w:tcPr>
          <w:p w14:paraId="2E10AE63" w14:textId="3693AEFD" w:rsidR="0001272C" w:rsidRPr="00C326AF" w:rsidRDefault="0001272C" w:rsidP="0001272C">
            <w:pPr>
              <w:pStyle w:val="TableParagraph"/>
              <w:spacing w:before="191" w:line="244" w:lineRule="exact"/>
              <w:ind w:left="109"/>
              <w:rPr>
                <w:sz w:val="24"/>
                <w:szCs w:val="24"/>
              </w:rPr>
            </w:pPr>
            <w:r w:rsidRPr="00C326AF">
              <w:rPr>
                <w:color w:val="000000"/>
                <w:sz w:val="24"/>
                <w:szCs w:val="24"/>
              </w:rPr>
              <w:t>7.96</w:t>
            </w:r>
          </w:p>
        </w:tc>
        <w:tc>
          <w:tcPr>
            <w:tcW w:w="632" w:type="dxa"/>
            <w:tcBorders>
              <w:top w:val="nil"/>
              <w:left w:val="nil"/>
              <w:bottom w:val="nil"/>
              <w:right w:val="nil"/>
            </w:tcBorders>
            <w:shd w:val="clear" w:color="auto" w:fill="auto"/>
            <w:vAlign w:val="bottom"/>
          </w:tcPr>
          <w:p w14:paraId="50FEC895" w14:textId="5AACF627" w:rsidR="0001272C" w:rsidRPr="00C326AF" w:rsidRDefault="0001272C" w:rsidP="0001272C">
            <w:pPr>
              <w:pStyle w:val="TableParagraph"/>
              <w:spacing w:before="191" w:line="244" w:lineRule="exact"/>
              <w:ind w:left="96" w:right="100"/>
              <w:jc w:val="center"/>
              <w:rPr>
                <w:sz w:val="24"/>
                <w:szCs w:val="24"/>
              </w:rPr>
            </w:pPr>
            <w:r w:rsidRPr="00C326AF">
              <w:rPr>
                <w:color w:val="000000"/>
                <w:sz w:val="24"/>
                <w:szCs w:val="24"/>
              </w:rPr>
              <w:t>15</w:t>
            </w:r>
          </w:p>
        </w:tc>
        <w:tc>
          <w:tcPr>
            <w:tcW w:w="736" w:type="dxa"/>
            <w:tcBorders>
              <w:top w:val="nil"/>
              <w:left w:val="nil"/>
              <w:bottom w:val="nil"/>
              <w:right w:val="nil"/>
            </w:tcBorders>
            <w:shd w:val="clear" w:color="auto" w:fill="auto"/>
            <w:vAlign w:val="bottom"/>
          </w:tcPr>
          <w:p w14:paraId="5961D3F2" w14:textId="386C12A1" w:rsidR="0001272C" w:rsidRPr="00C326AF" w:rsidRDefault="0001272C" w:rsidP="0001272C">
            <w:pPr>
              <w:pStyle w:val="TableParagraph"/>
              <w:spacing w:before="191" w:line="244" w:lineRule="exact"/>
              <w:ind w:left="116"/>
              <w:rPr>
                <w:sz w:val="24"/>
                <w:szCs w:val="24"/>
              </w:rPr>
            </w:pPr>
            <w:r w:rsidRPr="00C326AF">
              <w:rPr>
                <w:color w:val="000000"/>
                <w:sz w:val="24"/>
                <w:szCs w:val="24"/>
              </w:rPr>
              <w:t>11.6</w:t>
            </w:r>
          </w:p>
        </w:tc>
        <w:tc>
          <w:tcPr>
            <w:tcW w:w="739" w:type="dxa"/>
            <w:tcBorders>
              <w:top w:val="nil"/>
              <w:left w:val="nil"/>
              <w:bottom w:val="nil"/>
              <w:right w:val="nil"/>
            </w:tcBorders>
            <w:shd w:val="clear" w:color="auto" w:fill="auto"/>
            <w:vAlign w:val="bottom"/>
          </w:tcPr>
          <w:p w14:paraId="190CC043" w14:textId="251389E0" w:rsidR="0001272C" w:rsidRPr="00C326AF" w:rsidRDefault="0001272C" w:rsidP="0001272C">
            <w:pPr>
              <w:pStyle w:val="TableParagraph"/>
              <w:spacing w:before="191" w:line="244" w:lineRule="exact"/>
              <w:ind w:left="121"/>
              <w:rPr>
                <w:sz w:val="24"/>
                <w:szCs w:val="24"/>
              </w:rPr>
            </w:pPr>
            <w:r w:rsidRPr="00C326AF">
              <w:rPr>
                <w:color w:val="000000"/>
                <w:sz w:val="24"/>
                <w:szCs w:val="24"/>
              </w:rPr>
              <w:t>6.18</w:t>
            </w:r>
          </w:p>
        </w:tc>
        <w:tc>
          <w:tcPr>
            <w:tcW w:w="741" w:type="dxa"/>
            <w:tcBorders>
              <w:top w:val="nil"/>
              <w:left w:val="nil"/>
              <w:bottom w:val="nil"/>
              <w:right w:val="nil"/>
            </w:tcBorders>
            <w:shd w:val="clear" w:color="auto" w:fill="auto"/>
            <w:vAlign w:val="bottom"/>
          </w:tcPr>
          <w:p w14:paraId="1938798C" w14:textId="799D129D" w:rsidR="0001272C" w:rsidRPr="00C326AF" w:rsidRDefault="0001272C" w:rsidP="0001272C">
            <w:pPr>
              <w:pStyle w:val="TableParagraph"/>
              <w:spacing w:before="191" w:line="244" w:lineRule="exact"/>
              <w:ind w:left="121"/>
              <w:rPr>
                <w:sz w:val="24"/>
                <w:szCs w:val="24"/>
              </w:rPr>
            </w:pPr>
            <w:r w:rsidRPr="00C326AF">
              <w:rPr>
                <w:color w:val="000000"/>
                <w:sz w:val="24"/>
                <w:szCs w:val="24"/>
              </w:rPr>
              <w:t>5.67</w:t>
            </w:r>
          </w:p>
        </w:tc>
        <w:tc>
          <w:tcPr>
            <w:tcW w:w="656" w:type="dxa"/>
            <w:tcBorders>
              <w:top w:val="nil"/>
              <w:left w:val="nil"/>
              <w:bottom w:val="nil"/>
              <w:right w:val="nil"/>
            </w:tcBorders>
            <w:shd w:val="clear" w:color="auto" w:fill="auto"/>
            <w:vAlign w:val="bottom"/>
          </w:tcPr>
          <w:p w14:paraId="269BB3F9" w14:textId="19E012BD" w:rsidR="0001272C" w:rsidRPr="00C326AF" w:rsidRDefault="0001272C" w:rsidP="0001272C">
            <w:pPr>
              <w:pStyle w:val="TableParagraph"/>
              <w:spacing w:before="191" w:line="244" w:lineRule="exact"/>
              <w:ind w:left="118"/>
              <w:rPr>
                <w:sz w:val="24"/>
                <w:szCs w:val="24"/>
              </w:rPr>
            </w:pPr>
            <w:r w:rsidRPr="00C326AF">
              <w:rPr>
                <w:color w:val="000000"/>
                <w:sz w:val="24"/>
                <w:szCs w:val="24"/>
              </w:rPr>
              <w:t>5.47</w:t>
            </w:r>
          </w:p>
        </w:tc>
        <w:tc>
          <w:tcPr>
            <w:tcW w:w="637" w:type="dxa"/>
            <w:tcBorders>
              <w:top w:val="nil"/>
              <w:left w:val="nil"/>
              <w:bottom w:val="nil"/>
              <w:right w:val="nil"/>
            </w:tcBorders>
            <w:shd w:val="clear" w:color="auto" w:fill="auto"/>
            <w:vAlign w:val="bottom"/>
          </w:tcPr>
          <w:p w14:paraId="3E540F34" w14:textId="443BA052" w:rsidR="0001272C" w:rsidRPr="00C326AF" w:rsidRDefault="0001272C" w:rsidP="0001272C">
            <w:pPr>
              <w:pStyle w:val="TableParagraph"/>
              <w:spacing w:before="191" w:line="244" w:lineRule="exact"/>
              <w:ind w:left="123"/>
              <w:rPr>
                <w:sz w:val="24"/>
                <w:szCs w:val="24"/>
              </w:rPr>
            </w:pPr>
            <w:r w:rsidRPr="00C326AF">
              <w:rPr>
                <w:color w:val="000000"/>
                <w:sz w:val="24"/>
                <w:szCs w:val="24"/>
              </w:rPr>
              <w:t>4.58</w:t>
            </w:r>
          </w:p>
        </w:tc>
        <w:tc>
          <w:tcPr>
            <w:tcW w:w="640" w:type="dxa"/>
            <w:tcBorders>
              <w:top w:val="nil"/>
              <w:left w:val="nil"/>
              <w:bottom w:val="nil"/>
              <w:right w:val="nil"/>
            </w:tcBorders>
            <w:shd w:val="clear" w:color="auto" w:fill="auto"/>
            <w:vAlign w:val="bottom"/>
          </w:tcPr>
          <w:p w14:paraId="39D81D20" w14:textId="3E824474" w:rsidR="0001272C" w:rsidRPr="00C326AF" w:rsidRDefault="0001272C" w:rsidP="0001272C">
            <w:pPr>
              <w:pStyle w:val="TableParagraph"/>
              <w:spacing w:before="191" w:line="244" w:lineRule="exact"/>
              <w:ind w:left="118"/>
              <w:rPr>
                <w:sz w:val="24"/>
                <w:szCs w:val="24"/>
              </w:rPr>
            </w:pPr>
            <w:r w:rsidRPr="00C326AF">
              <w:rPr>
                <w:color w:val="000000"/>
                <w:sz w:val="24"/>
                <w:szCs w:val="24"/>
              </w:rPr>
              <w:t>4.65</w:t>
            </w:r>
          </w:p>
        </w:tc>
        <w:tc>
          <w:tcPr>
            <w:tcW w:w="632" w:type="dxa"/>
            <w:tcBorders>
              <w:top w:val="nil"/>
              <w:left w:val="nil"/>
              <w:bottom w:val="nil"/>
              <w:right w:val="nil"/>
            </w:tcBorders>
            <w:shd w:val="clear" w:color="auto" w:fill="auto"/>
            <w:vAlign w:val="bottom"/>
          </w:tcPr>
          <w:p w14:paraId="32E2294C" w14:textId="2688E7BD" w:rsidR="0001272C" w:rsidRPr="00C326AF" w:rsidRDefault="0001272C" w:rsidP="0001272C">
            <w:pPr>
              <w:pStyle w:val="TableParagraph"/>
              <w:spacing w:before="191" w:line="244" w:lineRule="exact"/>
              <w:ind w:left="115"/>
              <w:rPr>
                <w:sz w:val="24"/>
                <w:szCs w:val="24"/>
              </w:rPr>
            </w:pPr>
            <w:r w:rsidRPr="00C326AF">
              <w:rPr>
                <w:color w:val="000000"/>
                <w:sz w:val="24"/>
                <w:szCs w:val="24"/>
              </w:rPr>
              <w:t>5.66</w:t>
            </w:r>
          </w:p>
        </w:tc>
        <w:tc>
          <w:tcPr>
            <w:tcW w:w="634" w:type="dxa"/>
            <w:tcBorders>
              <w:top w:val="nil"/>
              <w:left w:val="nil"/>
              <w:bottom w:val="nil"/>
              <w:right w:val="nil"/>
            </w:tcBorders>
            <w:shd w:val="clear" w:color="auto" w:fill="auto"/>
            <w:vAlign w:val="bottom"/>
          </w:tcPr>
          <w:p w14:paraId="295705D4" w14:textId="6D2F1014" w:rsidR="0001272C" w:rsidRPr="00C326AF" w:rsidRDefault="0001272C" w:rsidP="0001272C">
            <w:pPr>
              <w:pStyle w:val="TableParagraph"/>
              <w:spacing w:before="191" w:line="244" w:lineRule="exact"/>
              <w:ind w:left="120"/>
              <w:rPr>
                <w:sz w:val="24"/>
                <w:szCs w:val="24"/>
              </w:rPr>
            </w:pPr>
            <w:r w:rsidRPr="00C326AF">
              <w:rPr>
                <w:color w:val="000000"/>
                <w:sz w:val="24"/>
                <w:szCs w:val="24"/>
              </w:rPr>
              <w:t>4.91</w:t>
            </w:r>
          </w:p>
        </w:tc>
        <w:tc>
          <w:tcPr>
            <w:tcW w:w="637" w:type="dxa"/>
            <w:tcBorders>
              <w:top w:val="nil"/>
              <w:left w:val="nil"/>
              <w:bottom w:val="nil"/>
              <w:right w:val="nil"/>
            </w:tcBorders>
            <w:shd w:val="clear" w:color="auto" w:fill="auto"/>
            <w:vAlign w:val="bottom"/>
          </w:tcPr>
          <w:p w14:paraId="0A8758DB" w14:textId="4188C7FA" w:rsidR="0001272C" w:rsidRPr="00C326AF" w:rsidRDefault="0001272C" w:rsidP="0001272C">
            <w:pPr>
              <w:pStyle w:val="TableParagraph"/>
              <w:spacing w:before="191" w:line="244" w:lineRule="exact"/>
              <w:rPr>
                <w:sz w:val="24"/>
                <w:szCs w:val="24"/>
              </w:rPr>
            </w:pPr>
            <w:r w:rsidRPr="00C326AF">
              <w:rPr>
                <w:color w:val="000000"/>
                <w:sz w:val="24"/>
                <w:szCs w:val="24"/>
              </w:rPr>
              <w:t>3.87</w:t>
            </w:r>
          </w:p>
        </w:tc>
        <w:tc>
          <w:tcPr>
            <w:tcW w:w="625" w:type="dxa"/>
            <w:tcBorders>
              <w:top w:val="nil"/>
              <w:left w:val="nil"/>
              <w:bottom w:val="nil"/>
              <w:right w:val="nil"/>
            </w:tcBorders>
            <w:shd w:val="clear" w:color="auto" w:fill="auto"/>
            <w:vAlign w:val="bottom"/>
          </w:tcPr>
          <w:p w14:paraId="05687DF0" w14:textId="376C8D46" w:rsidR="0001272C" w:rsidRPr="00C326AF" w:rsidRDefault="0001272C" w:rsidP="0001272C">
            <w:pPr>
              <w:pStyle w:val="TableParagraph"/>
              <w:spacing w:before="191" w:line="244" w:lineRule="exact"/>
              <w:ind w:left="82" w:right="72"/>
              <w:jc w:val="center"/>
              <w:rPr>
                <w:sz w:val="24"/>
                <w:szCs w:val="24"/>
              </w:rPr>
            </w:pPr>
            <w:r w:rsidRPr="00C326AF">
              <w:rPr>
                <w:color w:val="000000"/>
                <w:sz w:val="24"/>
                <w:szCs w:val="24"/>
              </w:rPr>
              <w:t>4.07</w:t>
            </w:r>
          </w:p>
        </w:tc>
      </w:tr>
      <w:tr w:rsidR="0001272C" w:rsidRPr="00C326AF" w14:paraId="768F631D" w14:textId="77777777" w:rsidTr="00846A04">
        <w:trPr>
          <w:trHeight w:val="449"/>
        </w:trPr>
        <w:tc>
          <w:tcPr>
            <w:tcW w:w="1843" w:type="dxa"/>
            <w:tcBorders>
              <w:top w:val="single" w:sz="4" w:space="0" w:color="000000"/>
              <w:left w:val="single" w:sz="4" w:space="0" w:color="000000"/>
              <w:bottom w:val="single" w:sz="4" w:space="0" w:color="000000"/>
              <w:right w:val="single" w:sz="4" w:space="0" w:color="000000"/>
            </w:tcBorders>
          </w:tcPr>
          <w:p w14:paraId="5B3254A0" w14:textId="2D984222" w:rsidR="0001272C" w:rsidRPr="00F329A9" w:rsidRDefault="0001272C" w:rsidP="0001272C">
            <w:pPr>
              <w:pStyle w:val="TableParagraph"/>
              <w:rPr>
                <w:sz w:val="24"/>
                <w:szCs w:val="24"/>
              </w:rPr>
            </w:pPr>
            <w:r>
              <w:rPr>
                <w:sz w:val="24"/>
                <w:szCs w:val="24"/>
              </w:rPr>
              <w:t>SMD (</w:t>
            </w:r>
            <w:r w:rsidRPr="00F329A9">
              <w:rPr>
                <w:sz w:val="24"/>
                <w:szCs w:val="24"/>
              </w:rPr>
              <w:t>Simdega</w:t>
            </w:r>
            <w:r>
              <w:rPr>
                <w:sz w:val="24"/>
                <w:szCs w:val="24"/>
              </w:rPr>
              <w:t>)</w:t>
            </w:r>
          </w:p>
        </w:tc>
        <w:tc>
          <w:tcPr>
            <w:tcW w:w="667" w:type="dxa"/>
            <w:tcBorders>
              <w:top w:val="nil"/>
              <w:left w:val="nil"/>
              <w:bottom w:val="nil"/>
              <w:right w:val="nil"/>
            </w:tcBorders>
            <w:shd w:val="clear" w:color="auto" w:fill="auto"/>
            <w:vAlign w:val="bottom"/>
          </w:tcPr>
          <w:p w14:paraId="34E57736" w14:textId="5A748CE5" w:rsidR="0001272C" w:rsidRPr="00C326AF" w:rsidRDefault="0001272C" w:rsidP="0001272C">
            <w:pPr>
              <w:pStyle w:val="TableParagraph"/>
              <w:spacing w:before="196" w:line="242" w:lineRule="exact"/>
              <w:ind w:left="109"/>
              <w:rPr>
                <w:sz w:val="24"/>
                <w:szCs w:val="24"/>
              </w:rPr>
            </w:pPr>
            <w:r w:rsidRPr="00C326AF">
              <w:rPr>
                <w:color w:val="000000"/>
                <w:sz w:val="24"/>
                <w:szCs w:val="24"/>
              </w:rPr>
              <w:t>1.38</w:t>
            </w:r>
          </w:p>
        </w:tc>
        <w:tc>
          <w:tcPr>
            <w:tcW w:w="632" w:type="dxa"/>
            <w:tcBorders>
              <w:top w:val="nil"/>
              <w:left w:val="nil"/>
              <w:bottom w:val="nil"/>
              <w:right w:val="nil"/>
            </w:tcBorders>
            <w:shd w:val="clear" w:color="auto" w:fill="auto"/>
            <w:vAlign w:val="bottom"/>
          </w:tcPr>
          <w:p w14:paraId="621B1A79" w14:textId="444E1E8F" w:rsidR="0001272C" w:rsidRPr="00C326AF" w:rsidRDefault="0001272C" w:rsidP="0001272C">
            <w:pPr>
              <w:pStyle w:val="TableParagraph"/>
              <w:spacing w:before="196" w:line="242" w:lineRule="exact"/>
              <w:ind w:left="96" w:right="101"/>
              <w:jc w:val="center"/>
              <w:rPr>
                <w:sz w:val="24"/>
                <w:szCs w:val="24"/>
              </w:rPr>
            </w:pPr>
            <w:r w:rsidRPr="00C326AF">
              <w:rPr>
                <w:color w:val="000000"/>
                <w:sz w:val="24"/>
                <w:szCs w:val="24"/>
              </w:rPr>
              <w:t>1.16</w:t>
            </w:r>
          </w:p>
        </w:tc>
        <w:tc>
          <w:tcPr>
            <w:tcW w:w="736" w:type="dxa"/>
            <w:tcBorders>
              <w:top w:val="nil"/>
              <w:left w:val="nil"/>
              <w:bottom w:val="nil"/>
              <w:right w:val="nil"/>
            </w:tcBorders>
            <w:shd w:val="clear" w:color="auto" w:fill="auto"/>
            <w:vAlign w:val="bottom"/>
          </w:tcPr>
          <w:p w14:paraId="44D37537" w14:textId="03F726F9" w:rsidR="0001272C" w:rsidRPr="00C326AF" w:rsidRDefault="0001272C" w:rsidP="0001272C">
            <w:pPr>
              <w:pStyle w:val="TableParagraph"/>
              <w:spacing w:before="196" w:line="242" w:lineRule="exact"/>
              <w:ind w:left="116"/>
              <w:rPr>
                <w:sz w:val="24"/>
                <w:szCs w:val="24"/>
              </w:rPr>
            </w:pPr>
            <w:r w:rsidRPr="00C326AF">
              <w:rPr>
                <w:color w:val="000000"/>
                <w:sz w:val="24"/>
                <w:szCs w:val="24"/>
              </w:rPr>
              <w:t>1.1</w:t>
            </w:r>
          </w:p>
        </w:tc>
        <w:tc>
          <w:tcPr>
            <w:tcW w:w="739" w:type="dxa"/>
            <w:tcBorders>
              <w:top w:val="nil"/>
              <w:left w:val="nil"/>
              <w:bottom w:val="nil"/>
              <w:right w:val="nil"/>
            </w:tcBorders>
            <w:shd w:val="clear" w:color="auto" w:fill="auto"/>
            <w:vAlign w:val="bottom"/>
          </w:tcPr>
          <w:p w14:paraId="7F448FF9" w14:textId="3B9EDBD3" w:rsidR="0001272C" w:rsidRPr="00C326AF" w:rsidRDefault="0001272C" w:rsidP="0001272C">
            <w:pPr>
              <w:pStyle w:val="TableParagraph"/>
              <w:spacing w:before="196" w:line="242" w:lineRule="exact"/>
              <w:ind w:left="121"/>
              <w:rPr>
                <w:sz w:val="24"/>
                <w:szCs w:val="24"/>
              </w:rPr>
            </w:pPr>
            <w:r w:rsidRPr="00C326AF">
              <w:rPr>
                <w:color w:val="000000"/>
                <w:sz w:val="24"/>
                <w:szCs w:val="24"/>
              </w:rPr>
              <w:t>1.1</w:t>
            </w:r>
          </w:p>
        </w:tc>
        <w:tc>
          <w:tcPr>
            <w:tcW w:w="741" w:type="dxa"/>
            <w:tcBorders>
              <w:top w:val="nil"/>
              <w:left w:val="nil"/>
              <w:bottom w:val="nil"/>
              <w:right w:val="nil"/>
            </w:tcBorders>
            <w:shd w:val="clear" w:color="auto" w:fill="auto"/>
            <w:vAlign w:val="bottom"/>
          </w:tcPr>
          <w:p w14:paraId="0454513A" w14:textId="5863FE6D" w:rsidR="0001272C" w:rsidRPr="00C326AF" w:rsidRDefault="0001272C" w:rsidP="0001272C">
            <w:pPr>
              <w:pStyle w:val="TableParagraph"/>
              <w:spacing w:before="196" w:line="242" w:lineRule="exact"/>
              <w:ind w:left="121"/>
              <w:rPr>
                <w:sz w:val="24"/>
                <w:szCs w:val="24"/>
              </w:rPr>
            </w:pPr>
            <w:r w:rsidRPr="00C326AF">
              <w:rPr>
                <w:color w:val="000000"/>
                <w:sz w:val="24"/>
                <w:szCs w:val="24"/>
              </w:rPr>
              <w:t>1.1</w:t>
            </w:r>
          </w:p>
        </w:tc>
        <w:tc>
          <w:tcPr>
            <w:tcW w:w="656" w:type="dxa"/>
            <w:tcBorders>
              <w:top w:val="nil"/>
              <w:left w:val="nil"/>
              <w:bottom w:val="nil"/>
              <w:right w:val="nil"/>
            </w:tcBorders>
            <w:shd w:val="clear" w:color="auto" w:fill="auto"/>
            <w:vAlign w:val="bottom"/>
          </w:tcPr>
          <w:p w14:paraId="31BCC4A9" w14:textId="0F246E19" w:rsidR="0001272C" w:rsidRPr="00C326AF" w:rsidRDefault="0001272C" w:rsidP="0001272C">
            <w:pPr>
              <w:pStyle w:val="TableParagraph"/>
              <w:spacing w:before="196" w:line="242" w:lineRule="exact"/>
              <w:ind w:left="118"/>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31D14FC7" w14:textId="03A0680A" w:rsidR="0001272C" w:rsidRPr="00C326AF" w:rsidRDefault="0001272C" w:rsidP="0001272C">
            <w:pPr>
              <w:pStyle w:val="TableParagraph"/>
              <w:spacing w:before="196" w:line="242" w:lineRule="exact"/>
              <w:ind w:left="123"/>
              <w:rPr>
                <w:sz w:val="24"/>
                <w:szCs w:val="24"/>
              </w:rPr>
            </w:pPr>
            <w:r w:rsidRPr="00C326AF">
              <w:rPr>
                <w:color w:val="000000"/>
                <w:sz w:val="24"/>
                <w:szCs w:val="24"/>
              </w:rPr>
              <w:t>1.1</w:t>
            </w:r>
          </w:p>
        </w:tc>
        <w:tc>
          <w:tcPr>
            <w:tcW w:w="640" w:type="dxa"/>
            <w:tcBorders>
              <w:top w:val="nil"/>
              <w:left w:val="nil"/>
              <w:bottom w:val="nil"/>
              <w:right w:val="nil"/>
            </w:tcBorders>
            <w:shd w:val="clear" w:color="auto" w:fill="auto"/>
            <w:vAlign w:val="bottom"/>
          </w:tcPr>
          <w:p w14:paraId="45EE4A9A" w14:textId="3BC3E887" w:rsidR="0001272C" w:rsidRPr="00C326AF" w:rsidRDefault="0001272C" w:rsidP="0001272C">
            <w:pPr>
              <w:pStyle w:val="TableParagraph"/>
              <w:spacing w:before="196" w:line="242" w:lineRule="exact"/>
              <w:ind w:left="118"/>
              <w:rPr>
                <w:sz w:val="24"/>
                <w:szCs w:val="24"/>
              </w:rPr>
            </w:pPr>
            <w:r w:rsidRPr="00C326AF">
              <w:rPr>
                <w:color w:val="000000"/>
                <w:sz w:val="24"/>
                <w:szCs w:val="24"/>
              </w:rPr>
              <w:t>1.1</w:t>
            </w:r>
          </w:p>
        </w:tc>
        <w:tc>
          <w:tcPr>
            <w:tcW w:w="632" w:type="dxa"/>
            <w:tcBorders>
              <w:top w:val="nil"/>
              <w:left w:val="nil"/>
              <w:bottom w:val="nil"/>
              <w:right w:val="nil"/>
            </w:tcBorders>
            <w:shd w:val="clear" w:color="auto" w:fill="auto"/>
            <w:vAlign w:val="bottom"/>
          </w:tcPr>
          <w:p w14:paraId="61B0D075" w14:textId="65BC52EA" w:rsidR="0001272C" w:rsidRPr="00C326AF" w:rsidRDefault="0001272C" w:rsidP="0001272C">
            <w:pPr>
              <w:pStyle w:val="TableParagraph"/>
              <w:spacing w:before="196" w:line="242" w:lineRule="exact"/>
              <w:ind w:left="115"/>
              <w:rPr>
                <w:sz w:val="24"/>
                <w:szCs w:val="24"/>
              </w:rPr>
            </w:pPr>
            <w:r w:rsidRPr="00C326AF">
              <w:rPr>
                <w:color w:val="000000"/>
                <w:sz w:val="24"/>
                <w:szCs w:val="24"/>
              </w:rPr>
              <w:t>1.1</w:t>
            </w:r>
          </w:p>
        </w:tc>
        <w:tc>
          <w:tcPr>
            <w:tcW w:w="634" w:type="dxa"/>
            <w:tcBorders>
              <w:top w:val="nil"/>
              <w:left w:val="nil"/>
              <w:bottom w:val="nil"/>
              <w:right w:val="nil"/>
            </w:tcBorders>
            <w:shd w:val="clear" w:color="auto" w:fill="auto"/>
            <w:vAlign w:val="bottom"/>
          </w:tcPr>
          <w:p w14:paraId="573A0287" w14:textId="04C5CCFA" w:rsidR="0001272C" w:rsidRPr="00C326AF" w:rsidRDefault="0001272C" w:rsidP="0001272C">
            <w:pPr>
              <w:pStyle w:val="TableParagraph"/>
              <w:spacing w:before="196" w:line="242" w:lineRule="exact"/>
              <w:ind w:left="120"/>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677FCFB4" w14:textId="335550DD" w:rsidR="0001272C" w:rsidRPr="00C326AF" w:rsidRDefault="0001272C" w:rsidP="0001272C">
            <w:pPr>
              <w:pStyle w:val="TableParagraph"/>
              <w:spacing w:before="196" w:line="242" w:lineRule="exact"/>
              <w:rPr>
                <w:sz w:val="24"/>
                <w:szCs w:val="24"/>
              </w:rPr>
            </w:pPr>
            <w:r w:rsidRPr="00C326AF">
              <w:rPr>
                <w:color w:val="000000"/>
                <w:sz w:val="24"/>
                <w:szCs w:val="24"/>
              </w:rPr>
              <w:t>1.1</w:t>
            </w:r>
          </w:p>
        </w:tc>
        <w:tc>
          <w:tcPr>
            <w:tcW w:w="625" w:type="dxa"/>
            <w:tcBorders>
              <w:top w:val="nil"/>
              <w:left w:val="nil"/>
              <w:bottom w:val="nil"/>
              <w:right w:val="nil"/>
            </w:tcBorders>
            <w:shd w:val="clear" w:color="auto" w:fill="auto"/>
            <w:vAlign w:val="bottom"/>
          </w:tcPr>
          <w:p w14:paraId="2D50245A" w14:textId="6B0BF10B" w:rsidR="0001272C" w:rsidRPr="00C326AF" w:rsidRDefault="0001272C" w:rsidP="0001272C">
            <w:pPr>
              <w:pStyle w:val="TableParagraph"/>
              <w:spacing w:before="196" w:line="242" w:lineRule="exact"/>
              <w:ind w:left="82" w:right="72"/>
              <w:jc w:val="center"/>
              <w:rPr>
                <w:sz w:val="24"/>
                <w:szCs w:val="24"/>
              </w:rPr>
            </w:pPr>
            <w:r w:rsidRPr="00C326AF">
              <w:rPr>
                <w:color w:val="000000"/>
                <w:sz w:val="24"/>
                <w:szCs w:val="24"/>
              </w:rPr>
              <w:t>1.1</w:t>
            </w:r>
          </w:p>
        </w:tc>
      </w:tr>
      <w:tr w:rsidR="0001272C" w:rsidRPr="00C326AF" w14:paraId="10D518AB"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75DA483E" w14:textId="50638C98" w:rsidR="0001272C" w:rsidRPr="00F329A9" w:rsidRDefault="0001272C" w:rsidP="0001272C">
            <w:pPr>
              <w:pStyle w:val="TableParagraph"/>
              <w:spacing w:line="268" w:lineRule="exact"/>
              <w:rPr>
                <w:sz w:val="24"/>
                <w:szCs w:val="24"/>
              </w:rPr>
            </w:pPr>
            <w:r>
              <w:rPr>
                <w:sz w:val="24"/>
                <w:szCs w:val="24"/>
              </w:rPr>
              <w:t>GHD (</w:t>
            </w:r>
            <w:r w:rsidRPr="00F329A9">
              <w:rPr>
                <w:sz w:val="24"/>
                <w:szCs w:val="24"/>
              </w:rPr>
              <w:t>Garhwa</w:t>
            </w:r>
            <w:r>
              <w:rPr>
                <w:sz w:val="24"/>
                <w:szCs w:val="24"/>
              </w:rPr>
              <w:t>)</w:t>
            </w:r>
          </w:p>
        </w:tc>
        <w:tc>
          <w:tcPr>
            <w:tcW w:w="667" w:type="dxa"/>
            <w:tcBorders>
              <w:top w:val="nil"/>
              <w:left w:val="nil"/>
              <w:bottom w:val="nil"/>
              <w:right w:val="nil"/>
            </w:tcBorders>
            <w:shd w:val="clear" w:color="auto" w:fill="auto"/>
            <w:vAlign w:val="bottom"/>
          </w:tcPr>
          <w:p w14:paraId="52126457" w14:textId="442B2D21" w:rsidR="0001272C" w:rsidRPr="00C326AF" w:rsidRDefault="0001272C" w:rsidP="0001272C">
            <w:pPr>
              <w:pStyle w:val="TableParagraph"/>
              <w:spacing w:before="193" w:line="242" w:lineRule="exact"/>
              <w:ind w:left="109"/>
              <w:rPr>
                <w:sz w:val="24"/>
                <w:szCs w:val="24"/>
              </w:rPr>
            </w:pPr>
            <w:r w:rsidRPr="00C326AF">
              <w:rPr>
                <w:color w:val="000000"/>
                <w:sz w:val="24"/>
                <w:szCs w:val="24"/>
              </w:rPr>
              <w:t>8.58</w:t>
            </w:r>
          </w:p>
        </w:tc>
        <w:tc>
          <w:tcPr>
            <w:tcW w:w="632" w:type="dxa"/>
            <w:tcBorders>
              <w:top w:val="nil"/>
              <w:left w:val="nil"/>
              <w:bottom w:val="nil"/>
              <w:right w:val="nil"/>
            </w:tcBorders>
            <w:shd w:val="clear" w:color="auto" w:fill="auto"/>
            <w:vAlign w:val="bottom"/>
          </w:tcPr>
          <w:p w14:paraId="26A03426" w14:textId="476F27D3" w:rsidR="0001272C" w:rsidRPr="00C326AF" w:rsidRDefault="0001272C" w:rsidP="0001272C">
            <w:pPr>
              <w:pStyle w:val="TableParagraph"/>
              <w:spacing w:before="193" w:line="242" w:lineRule="exact"/>
              <w:ind w:left="96" w:right="100"/>
              <w:jc w:val="center"/>
              <w:rPr>
                <w:sz w:val="24"/>
                <w:szCs w:val="24"/>
              </w:rPr>
            </w:pPr>
            <w:r w:rsidRPr="00C326AF">
              <w:rPr>
                <w:color w:val="000000"/>
                <w:sz w:val="24"/>
                <w:szCs w:val="24"/>
              </w:rPr>
              <w:t>14.8</w:t>
            </w:r>
          </w:p>
        </w:tc>
        <w:tc>
          <w:tcPr>
            <w:tcW w:w="736" w:type="dxa"/>
            <w:tcBorders>
              <w:top w:val="nil"/>
              <w:left w:val="nil"/>
              <w:bottom w:val="nil"/>
              <w:right w:val="nil"/>
            </w:tcBorders>
            <w:shd w:val="clear" w:color="auto" w:fill="auto"/>
            <w:vAlign w:val="bottom"/>
          </w:tcPr>
          <w:p w14:paraId="6AFD67C6" w14:textId="0E57A585" w:rsidR="0001272C" w:rsidRPr="00C326AF" w:rsidRDefault="0001272C" w:rsidP="0001272C">
            <w:pPr>
              <w:pStyle w:val="TableParagraph"/>
              <w:spacing w:before="193" w:line="242" w:lineRule="exact"/>
              <w:ind w:left="116"/>
              <w:rPr>
                <w:sz w:val="24"/>
                <w:szCs w:val="24"/>
              </w:rPr>
            </w:pPr>
            <w:r w:rsidRPr="00C326AF">
              <w:rPr>
                <w:color w:val="000000"/>
                <w:sz w:val="24"/>
                <w:szCs w:val="24"/>
              </w:rPr>
              <w:t>14.3</w:t>
            </w:r>
          </w:p>
        </w:tc>
        <w:tc>
          <w:tcPr>
            <w:tcW w:w="739" w:type="dxa"/>
            <w:tcBorders>
              <w:top w:val="nil"/>
              <w:left w:val="nil"/>
              <w:bottom w:val="nil"/>
              <w:right w:val="nil"/>
            </w:tcBorders>
            <w:shd w:val="clear" w:color="auto" w:fill="auto"/>
            <w:vAlign w:val="bottom"/>
          </w:tcPr>
          <w:p w14:paraId="16830C32" w14:textId="537586F4" w:rsidR="0001272C" w:rsidRPr="00C326AF" w:rsidRDefault="0001272C" w:rsidP="0001272C">
            <w:pPr>
              <w:pStyle w:val="TableParagraph"/>
              <w:spacing w:before="193" w:line="242" w:lineRule="exact"/>
              <w:ind w:left="121"/>
              <w:rPr>
                <w:sz w:val="24"/>
                <w:szCs w:val="24"/>
              </w:rPr>
            </w:pPr>
            <w:r w:rsidRPr="00C326AF">
              <w:rPr>
                <w:color w:val="000000"/>
                <w:sz w:val="24"/>
                <w:szCs w:val="24"/>
              </w:rPr>
              <w:t>9.85</w:t>
            </w:r>
          </w:p>
        </w:tc>
        <w:tc>
          <w:tcPr>
            <w:tcW w:w="741" w:type="dxa"/>
            <w:tcBorders>
              <w:top w:val="nil"/>
              <w:left w:val="nil"/>
              <w:bottom w:val="nil"/>
              <w:right w:val="nil"/>
            </w:tcBorders>
            <w:shd w:val="clear" w:color="auto" w:fill="auto"/>
            <w:vAlign w:val="bottom"/>
          </w:tcPr>
          <w:p w14:paraId="3C7797FB" w14:textId="5EC71BDA" w:rsidR="0001272C" w:rsidRPr="00C326AF" w:rsidRDefault="0001272C" w:rsidP="0001272C">
            <w:pPr>
              <w:pStyle w:val="TableParagraph"/>
              <w:spacing w:before="193" w:line="242" w:lineRule="exact"/>
              <w:ind w:left="121"/>
              <w:rPr>
                <w:sz w:val="24"/>
                <w:szCs w:val="24"/>
              </w:rPr>
            </w:pPr>
            <w:r w:rsidRPr="00C326AF">
              <w:rPr>
                <w:color w:val="000000"/>
                <w:sz w:val="24"/>
                <w:szCs w:val="24"/>
              </w:rPr>
              <w:t>10.25</w:t>
            </w:r>
          </w:p>
        </w:tc>
        <w:tc>
          <w:tcPr>
            <w:tcW w:w="656" w:type="dxa"/>
            <w:tcBorders>
              <w:top w:val="nil"/>
              <w:left w:val="nil"/>
              <w:bottom w:val="nil"/>
              <w:right w:val="nil"/>
            </w:tcBorders>
            <w:shd w:val="clear" w:color="auto" w:fill="auto"/>
            <w:vAlign w:val="bottom"/>
          </w:tcPr>
          <w:p w14:paraId="530E4C67" w14:textId="1784528A" w:rsidR="0001272C" w:rsidRPr="00C326AF" w:rsidRDefault="0001272C" w:rsidP="0001272C">
            <w:pPr>
              <w:pStyle w:val="TableParagraph"/>
              <w:spacing w:before="193" w:line="242" w:lineRule="exact"/>
              <w:ind w:left="118"/>
              <w:rPr>
                <w:sz w:val="24"/>
                <w:szCs w:val="24"/>
              </w:rPr>
            </w:pPr>
            <w:r w:rsidRPr="00C326AF">
              <w:rPr>
                <w:color w:val="000000"/>
                <w:sz w:val="24"/>
                <w:szCs w:val="24"/>
              </w:rPr>
              <w:t>9.03</w:t>
            </w:r>
          </w:p>
        </w:tc>
        <w:tc>
          <w:tcPr>
            <w:tcW w:w="637" w:type="dxa"/>
            <w:tcBorders>
              <w:top w:val="nil"/>
              <w:left w:val="nil"/>
              <w:bottom w:val="nil"/>
              <w:right w:val="nil"/>
            </w:tcBorders>
            <w:shd w:val="clear" w:color="auto" w:fill="auto"/>
            <w:vAlign w:val="bottom"/>
          </w:tcPr>
          <w:p w14:paraId="6695EB8D" w14:textId="4A5F3187" w:rsidR="0001272C" w:rsidRPr="00C326AF" w:rsidRDefault="0001272C" w:rsidP="0001272C">
            <w:pPr>
              <w:pStyle w:val="TableParagraph"/>
              <w:spacing w:before="193" w:line="242" w:lineRule="exact"/>
              <w:ind w:left="123"/>
              <w:rPr>
                <w:sz w:val="24"/>
                <w:szCs w:val="24"/>
              </w:rPr>
            </w:pPr>
            <w:r w:rsidRPr="00C326AF">
              <w:rPr>
                <w:color w:val="000000"/>
                <w:sz w:val="24"/>
                <w:szCs w:val="24"/>
              </w:rPr>
              <w:t>26.4</w:t>
            </w:r>
          </w:p>
        </w:tc>
        <w:tc>
          <w:tcPr>
            <w:tcW w:w="640" w:type="dxa"/>
            <w:tcBorders>
              <w:top w:val="nil"/>
              <w:left w:val="nil"/>
              <w:bottom w:val="nil"/>
              <w:right w:val="nil"/>
            </w:tcBorders>
            <w:shd w:val="clear" w:color="auto" w:fill="auto"/>
            <w:vAlign w:val="bottom"/>
          </w:tcPr>
          <w:p w14:paraId="207A5BCA" w14:textId="40FBE721" w:rsidR="0001272C" w:rsidRPr="00C326AF" w:rsidRDefault="0001272C" w:rsidP="0001272C">
            <w:pPr>
              <w:pStyle w:val="TableParagraph"/>
              <w:spacing w:before="193" w:line="242" w:lineRule="exact"/>
              <w:ind w:left="118"/>
              <w:rPr>
                <w:sz w:val="24"/>
                <w:szCs w:val="24"/>
              </w:rPr>
            </w:pPr>
            <w:r w:rsidRPr="00C326AF">
              <w:rPr>
                <w:color w:val="000000"/>
                <w:sz w:val="24"/>
                <w:szCs w:val="24"/>
              </w:rPr>
              <w:t>24.1</w:t>
            </w:r>
          </w:p>
        </w:tc>
        <w:tc>
          <w:tcPr>
            <w:tcW w:w="632" w:type="dxa"/>
            <w:tcBorders>
              <w:top w:val="nil"/>
              <w:left w:val="nil"/>
              <w:bottom w:val="nil"/>
              <w:right w:val="nil"/>
            </w:tcBorders>
            <w:shd w:val="clear" w:color="auto" w:fill="auto"/>
            <w:vAlign w:val="bottom"/>
          </w:tcPr>
          <w:p w14:paraId="11200683" w14:textId="1ADEA3B9" w:rsidR="0001272C" w:rsidRPr="00C326AF" w:rsidRDefault="0001272C" w:rsidP="0001272C">
            <w:pPr>
              <w:pStyle w:val="TableParagraph"/>
              <w:spacing w:before="193" w:line="242" w:lineRule="exact"/>
              <w:ind w:left="115"/>
              <w:rPr>
                <w:sz w:val="24"/>
                <w:szCs w:val="24"/>
              </w:rPr>
            </w:pPr>
            <w:r w:rsidRPr="00C326AF">
              <w:rPr>
                <w:color w:val="000000"/>
                <w:sz w:val="24"/>
                <w:szCs w:val="24"/>
              </w:rPr>
              <w:t>22.8</w:t>
            </w:r>
          </w:p>
        </w:tc>
        <w:tc>
          <w:tcPr>
            <w:tcW w:w="634" w:type="dxa"/>
            <w:tcBorders>
              <w:top w:val="nil"/>
              <w:left w:val="nil"/>
              <w:bottom w:val="nil"/>
              <w:right w:val="nil"/>
            </w:tcBorders>
            <w:shd w:val="clear" w:color="auto" w:fill="auto"/>
            <w:vAlign w:val="bottom"/>
          </w:tcPr>
          <w:p w14:paraId="14A696ED" w14:textId="6A3BB5AA" w:rsidR="0001272C" w:rsidRPr="00C326AF" w:rsidRDefault="0001272C" w:rsidP="0001272C">
            <w:pPr>
              <w:pStyle w:val="TableParagraph"/>
              <w:spacing w:before="193" w:line="242" w:lineRule="exact"/>
              <w:ind w:left="120"/>
              <w:rPr>
                <w:sz w:val="24"/>
                <w:szCs w:val="24"/>
              </w:rPr>
            </w:pPr>
            <w:r w:rsidRPr="00C326AF">
              <w:rPr>
                <w:color w:val="000000"/>
                <w:sz w:val="24"/>
                <w:szCs w:val="24"/>
              </w:rPr>
              <w:t>21.5</w:t>
            </w:r>
          </w:p>
        </w:tc>
        <w:tc>
          <w:tcPr>
            <w:tcW w:w="637" w:type="dxa"/>
            <w:tcBorders>
              <w:top w:val="nil"/>
              <w:left w:val="nil"/>
              <w:bottom w:val="nil"/>
              <w:right w:val="nil"/>
            </w:tcBorders>
            <w:shd w:val="clear" w:color="auto" w:fill="auto"/>
            <w:vAlign w:val="bottom"/>
          </w:tcPr>
          <w:p w14:paraId="55F8B293" w14:textId="0FB52336" w:rsidR="0001272C" w:rsidRPr="00C326AF" w:rsidRDefault="0001272C" w:rsidP="0001272C">
            <w:pPr>
              <w:pStyle w:val="TableParagraph"/>
              <w:spacing w:before="193" w:line="242" w:lineRule="exact"/>
              <w:rPr>
                <w:sz w:val="24"/>
                <w:szCs w:val="24"/>
              </w:rPr>
            </w:pPr>
            <w:r w:rsidRPr="00C326AF">
              <w:rPr>
                <w:color w:val="000000"/>
                <w:sz w:val="24"/>
                <w:szCs w:val="24"/>
              </w:rPr>
              <w:t>20.5</w:t>
            </w:r>
          </w:p>
        </w:tc>
        <w:tc>
          <w:tcPr>
            <w:tcW w:w="625" w:type="dxa"/>
            <w:tcBorders>
              <w:top w:val="nil"/>
              <w:left w:val="nil"/>
              <w:bottom w:val="nil"/>
              <w:right w:val="nil"/>
            </w:tcBorders>
            <w:shd w:val="clear" w:color="auto" w:fill="auto"/>
            <w:vAlign w:val="bottom"/>
          </w:tcPr>
          <w:p w14:paraId="40E79F3F" w14:textId="33148A09" w:rsidR="0001272C" w:rsidRPr="00C326AF" w:rsidRDefault="0001272C" w:rsidP="0001272C">
            <w:pPr>
              <w:pStyle w:val="TableParagraph"/>
              <w:spacing w:before="193" w:line="242" w:lineRule="exact"/>
              <w:ind w:left="82" w:right="71"/>
              <w:jc w:val="center"/>
              <w:rPr>
                <w:sz w:val="24"/>
                <w:szCs w:val="24"/>
              </w:rPr>
            </w:pPr>
            <w:r w:rsidRPr="00C326AF">
              <w:rPr>
                <w:color w:val="000000"/>
                <w:sz w:val="24"/>
                <w:szCs w:val="24"/>
              </w:rPr>
              <w:t>19.1</w:t>
            </w:r>
          </w:p>
        </w:tc>
      </w:tr>
      <w:tr w:rsidR="0001272C" w:rsidRPr="00C326AF" w14:paraId="138C6A20" w14:textId="77777777" w:rsidTr="00846A04">
        <w:trPr>
          <w:trHeight w:val="445"/>
        </w:trPr>
        <w:tc>
          <w:tcPr>
            <w:tcW w:w="1843" w:type="dxa"/>
            <w:tcBorders>
              <w:top w:val="single" w:sz="4" w:space="0" w:color="000000"/>
              <w:left w:val="single" w:sz="4" w:space="0" w:color="000000"/>
              <w:bottom w:val="single" w:sz="4" w:space="0" w:color="000000"/>
              <w:right w:val="single" w:sz="4" w:space="0" w:color="000000"/>
            </w:tcBorders>
          </w:tcPr>
          <w:p w14:paraId="5A20175C" w14:textId="7645ACB3" w:rsidR="0001272C" w:rsidRPr="00F329A9" w:rsidRDefault="0001272C" w:rsidP="0001272C">
            <w:pPr>
              <w:pStyle w:val="TableParagraph"/>
              <w:spacing w:line="268" w:lineRule="exact"/>
              <w:rPr>
                <w:sz w:val="24"/>
                <w:szCs w:val="24"/>
              </w:rPr>
            </w:pPr>
            <w:r>
              <w:rPr>
                <w:sz w:val="24"/>
                <w:szCs w:val="24"/>
              </w:rPr>
              <w:t>GODA (</w:t>
            </w:r>
            <w:r w:rsidRPr="00F329A9">
              <w:rPr>
                <w:sz w:val="24"/>
                <w:szCs w:val="24"/>
              </w:rPr>
              <w:t>Godda</w:t>
            </w:r>
            <w:r>
              <w:rPr>
                <w:sz w:val="24"/>
                <w:szCs w:val="24"/>
              </w:rPr>
              <w:t>)</w:t>
            </w:r>
          </w:p>
        </w:tc>
        <w:tc>
          <w:tcPr>
            <w:tcW w:w="667" w:type="dxa"/>
            <w:tcBorders>
              <w:top w:val="nil"/>
              <w:left w:val="nil"/>
              <w:bottom w:val="nil"/>
              <w:right w:val="nil"/>
            </w:tcBorders>
            <w:shd w:val="clear" w:color="auto" w:fill="auto"/>
            <w:vAlign w:val="bottom"/>
          </w:tcPr>
          <w:p w14:paraId="1C2D09F4" w14:textId="360056AF" w:rsidR="0001272C" w:rsidRPr="00C326AF" w:rsidRDefault="0001272C" w:rsidP="0001272C">
            <w:pPr>
              <w:pStyle w:val="TableParagraph"/>
              <w:spacing w:before="191" w:line="242" w:lineRule="exact"/>
              <w:ind w:left="109"/>
              <w:rPr>
                <w:sz w:val="24"/>
                <w:szCs w:val="24"/>
              </w:rPr>
            </w:pPr>
            <w:r w:rsidRPr="00C326AF">
              <w:rPr>
                <w:color w:val="000000"/>
                <w:sz w:val="24"/>
                <w:szCs w:val="24"/>
              </w:rPr>
              <w:t>5.5</w:t>
            </w:r>
          </w:p>
        </w:tc>
        <w:tc>
          <w:tcPr>
            <w:tcW w:w="632" w:type="dxa"/>
            <w:tcBorders>
              <w:top w:val="nil"/>
              <w:left w:val="nil"/>
              <w:bottom w:val="nil"/>
              <w:right w:val="nil"/>
            </w:tcBorders>
            <w:shd w:val="clear" w:color="auto" w:fill="auto"/>
            <w:vAlign w:val="bottom"/>
          </w:tcPr>
          <w:p w14:paraId="06E38DD7" w14:textId="460A4221" w:rsidR="0001272C" w:rsidRPr="00C326AF" w:rsidRDefault="0001272C" w:rsidP="0001272C">
            <w:pPr>
              <w:pStyle w:val="TableParagraph"/>
              <w:spacing w:before="191" w:line="242" w:lineRule="exact"/>
              <w:ind w:left="96" w:right="101"/>
              <w:jc w:val="center"/>
              <w:rPr>
                <w:sz w:val="24"/>
                <w:szCs w:val="24"/>
              </w:rPr>
            </w:pPr>
            <w:r w:rsidRPr="00C326AF">
              <w:rPr>
                <w:color w:val="000000"/>
                <w:sz w:val="24"/>
                <w:szCs w:val="24"/>
              </w:rPr>
              <w:t>4.82</w:t>
            </w:r>
          </w:p>
        </w:tc>
        <w:tc>
          <w:tcPr>
            <w:tcW w:w="736" w:type="dxa"/>
            <w:tcBorders>
              <w:top w:val="nil"/>
              <w:left w:val="nil"/>
              <w:bottom w:val="nil"/>
              <w:right w:val="nil"/>
            </w:tcBorders>
            <w:shd w:val="clear" w:color="auto" w:fill="auto"/>
            <w:vAlign w:val="bottom"/>
          </w:tcPr>
          <w:p w14:paraId="62C52D6C" w14:textId="1297BB91" w:rsidR="0001272C" w:rsidRPr="00C326AF" w:rsidRDefault="0001272C" w:rsidP="0001272C">
            <w:pPr>
              <w:pStyle w:val="TableParagraph"/>
              <w:spacing w:before="191" w:line="242" w:lineRule="exact"/>
              <w:ind w:left="116"/>
              <w:rPr>
                <w:sz w:val="24"/>
                <w:szCs w:val="24"/>
              </w:rPr>
            </w:pPr>
            <w:r w:rsidRPr="00C326AF">
              <w:rPr>
                <w:color w:val="000000"/>
                <w:sz w:val="24"/>
                <w:szCs w:val="24"/>
              </w:rPr>
              <w:t>6.54</w:t>
            </w:r>
          </w:p>
        </w:tc>
        <w:tc>
          <w:tcPr>
            <w:tcW w:w="739" w:type="dxa"/>
            <w:tcBorders>
              <w:top w:val="nil"/>
              <w:left w:val="nil"/>
              <w:bottom w:val="nil"/>
              <w:right w:val="nil"/>
            </w:tcBorders>
            <w:shd w:val="clear" w:color="auto" w:fill="auto"/>
            <w:vAlign w:val="bottom"/>
          </w:tcPr>
          <w:p w14:paraId="416C6A8A" w14:textId="62035967" w:rsidR="0001272C" w:rsidRPr="00C326AF" w:rsidRDefault="0001272C" w:rsidP="0001272C">
            <w:pPr>
              <w:pStyle w:val="TableParagraph"/>
              <w:spacing w:before="191" w:line="242" w:lineRule="exact"/>
              <w:ind w:left="121"/>
              <w:rPr>
                <w:sz w:val="24"/>
                <w:szCs w:val="24"/>
              </w:rPr>
            </w:pPr>
            <w:r w:rsidRPr="00C326AF">
              <w:rPr>
                <w:color w:val="000000"/>
                <w:sz w:val="24"/>
                <w:szCs w:val="24"/>
              </w:rPr>
              <w:t>4.06</w:t>
            </w:r>
          </w:p>
        </w:tc>
        <w:tc>
          <w:tcPr>
            <w:tcW w:w="741" w:type="dxa"/>
            <w:tcBorders>
              <w:top w:val="nil"/>
              <w:left w:val="nil"/>
              <w:bottom w:val="nil"/>
              <w:right w:val="nil"/>
            </w:tcBorders>
            <w:shd w:val="clear" w:color="auto" w:fill="auto"/>
            <w:vAlign w:val="bottom"/>
          </w:tcPr>
          <w:p w14:paraId="774015F5" w14:textId="3589B94F" w:rsidR="0001272C" w:rsidRPr="00C326AF" w:rsidRDefault="0001272C" w:rsidP="0001272C">
            <w:pPr>
              <w:pStyle w:val="TableParagraph"/>
              <w:spacing w:before="191" w:line="242" w:lineRule="exact"/>
              <w:ind w:left="121"/>
              <w:rPr>
                <w:sz w:val="24"/>
                <w:szCs w:val="24"/>
              </w:rPr>
            </w:pPr>
            <w:r w:rsidRPr="00C326AF">
              <w:rPr>
                <w:color w:val="000000"/>
                <w:sz w:val="24"/>
                <w:szCs w:val="24"/>
              </w:rPr>
              <w:t>4.58</w:t>
            </w:r>
          </w:p>
        </w:tc>
        <w:tc>
          <w:tcPr>
            <w:tcW w:w="656" w:type="dxa"/>
            <w:tcBorders>
              <w:top w:val="nil"/>
              <w:left w:val="nil"/>
              <w:bottom w:val="nil"/>
              <w:right w:val="nil"/>
            </w:tcBorders>
            <w:shd w:val="clear" w:color="auto" w:fill="auto"/>
            <w:vAlign w:val="bottom"/>
          </w:tcPr>
          <w:p w14:paraId="7097526F" w14:textId="7F96CCF5" w:rsidR="0001272C" w:rsidRPr="00C326AF" w:rsidRDefault="0001272C" w:rsidP="0001272C">
            <w:pPr>
              <w:pStyle w:val="TableParagraph"/>
              <w:spacing w:before="191" w:line="242" w:lineRule="exact"/>
              <w:ind w:left="118"/>
              <w:rPr>
                <w:sz w:val="24"/>
                <w:szCs w:val="24"/>
              </w:rPr>
            </w:pPr>
            <w:r w:rsidRPr="00C326AF">
              <w:rPr>
                <w:color w:val="000000"/>
                <w:sz w:val="24"/>
                <w:szCs w:val="24"/>
              </w:rPr>
              <w:t>5.83</w:t>
            </w:r>
          </w:p>
        </w:tc>
        <w:tc>
          <w:tcPr>
            <w:tcW w:w="637" w:type="dxa"/>
            <w:tcBorders>
              <w:top w:val="nil"/>
              <w:left w:val="nil"/>
              <w:bottom w:val="nil"/>
              <w:right w:val="nil"/>
            </w:tcBorders>
            <w:shd w:val="clear" w:color="auto" w:fill="auto"/>
            <w:vAlign w:val="bottom"/>
          </w:tcPr>
          <w:p w14:paraId="78426508" w14:textId="5741DB39" w:rsidR="0001272C" w:rsidRPr="00C326AF" w:rsidRDefault="0001272C" w:rsidP="0001272C">
            <w:pPr>
              <w:pStyle w:val="TableParagraph"/>
              <w:spacing w:before="191" w:line="242" w:lineRule="exact"/>
              <w:ind w:left="123"/>
              <w:rPr>
                <w:sz w:val="24"/>
                <w:szCs w:val="24"/>
              </w:rPr>
            </w:pPr>
            <w:r w:rsidRPr="00C326AF">
              <w:rPr>
                <w:color w:val="000000"/>
                <w:sz w:val="24"/>
                <w:szCs w:val="24"/>
              </w:rPr>
              <w:t>6.52</w:t>
            </w:r>
          </w:p>
        </w:tc>
        <w:tc>
          <w:tcPr>
            <w:tcW w:w="640" w:type="dxa"/>
            <w:tcBorders>
              <w:top w:val="nil"/>
              <w:left w:val="nil"/>
              <w:bottom w:val="nil"/>
              <w:right w:val="nil"/>
            </w:tcBorders>
            <w:shd w:val="clear" w:color="auto" w:fill="auto"/>
            <w:vAlign w:val="bottom"/>
          </w:tcPr>
          <w:p w14:paraId="262AD5B9" w14:textId="1483FC3E" w:rsidR="0001272C" w:rsidRPr="00C326AF" w:rsidRDefault="0001272C" w:rsidP="0001272C">
            <w:pPr>
              <w:pStyle w:val="TableParagraph"/>
              <w:spacing w:before="191" w:line="242" w:lineRule="exact"/>
              <w:ind w:left="118"/>
              <w:rPr>
                <w:sz w:val="24"/>
                <w:szCs w:val="24"/>
              </w:rPr>
            </w:pPr>
            <w:r w:rsidRPr="00C326AF">
              <w:rPr>
                <w:color w:val="000000"/>
                <w:sz w:val="24"/>
                <w:szCs w:val="24"/>
              </w:rPr>
              <w:t>5.66</w:t>
            </w:r>
          </w:p>
        </w:tc>
        <w:tc>
          <w:tcPr>
            <w:tcW w:w="632" w:type="dxa"/>
            <w:tcBorders>
              <w:top w:val="nil"/>
              <w:left w:val="nil"/>
              <w:bottom w:val="nil"/>
              <w:right w:val="nil"/>
            </w:tcBorders>
            <w:shd w:val="clear" w:color="auto" w:fill="auto"/>
            <w:vAlign w:val="bottom"/>
          </w:tcPr>
          <w:p w14:paraId="5455F0C0" w14:textId="26708488" w:rsidR="0001272C" w:rsidRPr="00C326AF" w:rsidRDefault="0001272C" w:rsidP="0001272C">
            <w:pPr>
              <w:pStyle w:val="TableParagraph"/>
              <w:spacing w:before="191" w:line="242" w:lineRule="exact"/>
              <w:ind w:left="115"/>
              <w:rPr>
                <w:sz w:val="24"/>
                <w:szCs w:val="24"/>
              </w:rPr>
            </w:pPr>
            <w:r w:rsidRPr="00C326AF">
              <w:rPr>
                <w:color w:val="000000"/>
                <w:sz w:val="24"/>
                <w:szCs w:val="24"/>
              </w:rPr>
              <w:t>6.33</w:t>
            </w:r>
          </w:p>
        </w:tc>
        <w:tc>
          <w:tcPr>
            <w:tcW w:w="634" w:type="dxa"/>
            <w:tcBorders>
              <w:top w:val="nil"/>
              <w:left w:val="nil"/>
              <w:bottom w:val="nil"/>
              <w:right w:val="nil"/>
            </w:tcBorders>
            <w:shd w:val="clear" w:color="auto" w:fill="auto"/>
            <w:vAlign w:val="bottom"/>
          </w:tcPr>
          <w:p w14:paraId="0001C7BA" w14:textId="45991D1D" w:rsidR="0001272C" w:rsidRPr="00C326AF" w:rsidRDefault="0001272C" w:rsidP="0001272C">
            <w:pPr>
              <w:pStyle w:val="TableParagraph"/>
              <w:spacing w:before="191" w:line="242" w:lineRule="exact"/>
              <w:ind w:left="120"/>
              <w:rPr>
                <w:sz w:val="24"/>
                <w:szCs w:val="24"/>
              </w:rPr>
            </w:pPr>
            <w:r w:rsidRPr="00C326AF">
              <w:rPr>
                <w:color w:val="000000"/>
                <w:sz w:val="24"/>
                <w:szCs w:val="24"/>
              </w:rPr>
              <w:t>4.35</w:t>
            </w:r>
          </w:p>
        </w:tc>
        <w:tc>
          <w:tcPr>
            <w:tcW w:w="637" w:type="dxa"/>
            <w:tcBorders>
              <w:top w:val="nil"/>
              <w:left w:val="nil"/>
              <w:bottom w:val="nil"/>
              <w:right w:val="nil"/>
            </w:tcBorders>
            <w:shd w:val="clear" w:color="auto" w:fill="auto"/>
            <w:vAlign w:val="bottom"/>
          </w:tcPr>
          <w:p w14:paraId="5F57D31B" w14:textId="1DFEB4DC" w:rsidR="0001272C" w:rsidRPr="00C326AF" w:rsidRDefault="0001272C" w:rsidP="0001272C">
            <w:pPr>
              <w:pStyle w:val="TableParagraph"/>
              <w:spacing w:before="191" w:line="242" w:lineRule="exact"/>
              <w:rPr>
                <w:sz w:val="24"/>
                <w:szCs w:val="24"/>
              </w:rPr>
            </w:pPr>
            <w:r w:rsidRPr="00C326AF">
              <w:rPr>
                <w:color w:val="000000"/>
                <w:sz w:val="24"/>
                <w:szCs w:val="24"/>
              </w:rPr>
              <w:t>3.37</w:t>
            </w:r>
          </w:p>
        </w:tc>
        <w:tc>
          <w:tcPr>
            <w:tcW w:w="625" w:type="dxa"/>
            <w:tcBorders>
              <w:top w:val="nil"/>
              <w:left w:val="nil"/>
              <w:bottom w:val="nil"/>
              <w:right w:val="nil"/>
            </w:tcBorders>
            <w:shd w:val="clear" w:color="auto" w:fill="auto"/>
            <w:vAlign w:val="bottom"/>
          </w:tcPr>
          <w:p w14:paraId="474A96EA" w14:textId="4F6D0ECC" w:rsidR="0001272C" w:rsidRPr="00C326AF" w:rsidRDefault="0001272C" w:rsidP="0001272C">
            <w:pPr>
              <w:pStyle w:val="TableParagraph"/>
              <w:spacing w:before="191" w:line="242" w:lineRule="exact"/>
              <w:ind w:left="82" w:right="72"/>
              <w:jc w:val="center"/>
              <w:rPr>
                <w:sz w:val="24"/>
                <w:szCs w:val="24"/>
              </w:rPr>
            </w:pPr>
            <w:r w:rsidRPr="00C326AF">
              <w:rPr>
                <w:color w:val="000000"/>
                <w:sz w:val="24"/>
                <w:szCs w:val="24"/>
              </w:rPr>
              <w:t>4.41</w:t>
            </w:r>
          </w:p>
        </w:tc>
      </w:tr>
      <w:tr w:rsidR="0001272C" w:rsidRPr="00C326AF" w14:paraId="7777EAF1" w14:textId="77777777" w:rsidTr="00846A04">
        <w:trPr>
          <w:trHeight w:val="449"/>
        </w:trPr>
        <w:tc>
          <w:tcPr>
            <w:tcW w:w="1843" w:type="dxa"/>
            <w:tcBorders>
              <w:top w:val="single" w:sz="4" w:space="0" w:color="000000"/>
              <w:left w:val="single" w:sz="4" w:space="0" w:color="000000"/>
              <w:bottom w:val="single" w:sz="4" w:space="0" w:color="000000"/>
              <w:right w:val="single" w:sz="4" w:space="0" w:color="000000"/>
            </w:tcBorders>
          </w:tcPr>
          <w:p w14:paraId="0CCFFC4F" w14:textId="77334670" w:rsidR="0001272C" w:rsidRPr="00F329A9" w:rsidRDefault="0001272C" w:rsidP="0001272C">
            <w:pPr>
              <w:pStyle w:val="TableParagraph"/>
              <w:rPr>
                <w:sz w:val="24"/>
                <w:szCs w:val="24"/>
              </w:rPr>
            </w:pPr>
            <w:r>
              <w:rPr>
                <w:sz w:val="24"/>
                <w:szCs w:val="24"/>
              </w:rPr>
              <w:t>CTR (</w:t>
            </w:r>
            <w:r w:rsidRPr="00F329A9">
              <w:rPr>
                <w:sz w:val="24"/>
                <w:szCs w:val="24"/>
              </w:rPr>
              <w:t>Chatra</w:t>
            </w:r>
            <w:r>
              <w:rPr>
                <w:sz w:val="24"/>
                <w:szCs w:val="24"/>
              </w:rPr>
              <w:t>)</w:t>
            </w:r>
          </w:p>
        </w:tc>
        <w:tc>
          <w:tcPr>
            <w:tcW w:w="667" w:type="dxa"/>
            <w:tcBorders>
              <w:top w:val="nil"/>
              <w:left w:val="nil"/>
              <w:bottom w:val="nil"/>
              <w:right w:val="nil"/>
            </w:tcBorders>
            <w:shd w:val="clear" w:color="auto" w:fill="auto"/>
            <w:vAlign w:val="bottom"/>
          </w:tcPr>
          <w:p w14:paraId="220F1C65" w14:textId="25DD8EC3" w:rsidR="0001272C" w:rsidRPr="00C326AF" w:rsidRDefault="0001272C" w:rsidP="0001272C">
            <w:pPr>
              <w:pStyle w:val="TableParagraph"/>
              <w:spacing w:before="193" w:line="244" w:lineRule="exact"/>
              <w:ind w:left="109"/>
              <w:rPr>
                <w:sz w:val="24"/>
                <w:szCs w:val="24"/>
              </w:rPr>
            </w:pPr>
            <w:r w:rsidRPr="00C326AF">
              <w:rPr>
                <w:color w:val="000000"/>
                <w:sz w:val="24"/>
                <w:szCs w:val="24"/>
              </w:rPr>
              <w:t>14.4</w:t>
            </w:r>
          </w:p>
        </w:tc>
        <w:tc>
          <w:tcPr>
            <w:tcW w:w="632" w:type="dxa"/>
            <w:tcBorders>
              <w:top w:val="nil"/>
              <w:left w:val="nil"/>
              <w:bottom w:val="nil"/>
              <w:right w:val="nil"/>
            </w:tcBorders>
            <w:shd w:val="clear" w:color="auto" w:fill="auto"/>
            <w:vAlign w:val="bottom"/>
          </w:tcPr>
          <w:p w14:paraId="38C12349" w14:textId="3FBAA2D6" w:rsidR="0001272C" w:rsidRPr="00C326AF" w:rsidRDefault="0001272C" w:rsidP="0001272C">
            <w:pPr>
              <w:pStyle w:val="TableParagraph"/>
              <w:spacing w:before="193" w:line="244" w:lineRule="exact"/>
              <w:ind w:left="96" w:right="100"/>
              <w:jc w:val="center"/>
              <w:rPr>
                <w:sz w:val="24"/>
                <w:szCs w:val="24"/>
              </w:rPr>
            </w:pPr>
            <w:r w:rsidRPr="00C326AF">
              <w:rPr>
                <w:color w:val="000000"/>
                <w:sz w:val="24"/>
                <w:szCs w:val="24"/>
              </w:rPr>
              <w:t>17.6</w:t>
            </w:r>
          </w:p>
        </w:tc>
        <w:tc>
          <w:tcPr>
            <w:tcW w:w="736" w:type="dxa"/>
            <w:tcBorders>
              <w:top w:val="nil"/>
              <w:left w:val="nil"/>
              <w:bottom w:val="nil"/>
              <w:right w:val="nil"/>
            </w:tcBorders>
            <w:shd w:val="clear" w:color="auto" w:fill="auto"/>
            <w:vAlign w:val="bottom"/>
          </w:tcPr>
          <w:p w14:paraId="64738421" w14:textId="7605B6F8" w:rsidR="0001272C" w:rsidRPr="00C326AF" w:rsidRDefault="0001272C" w:rsidP="0001272C">
            <w:pPr>
              <w:pStyle w:val="TableParagraph"/>
              <w:spacing w:before="193" w:line="244" w:lineRule="exact"/>
              <w:ind w:left="116"/>
              <w:rPr>
                <w:sz w:val="24"/>
                <w:szCs w:val="24"/>
              </w:rPr>
            </w:pPr>
            <w:r w:rsidRPr="00C326AF">
              <w:rPr>
                <w:color w:val="000000"/>
                <w:sz w:val="24"/>
                <w:szCs w:val="24"/>
              </w:rPr>
              <w:t>18.4</w:t>
            </w:r>
          </w:p>
        </w:tc>
        <w:tc>
          <w:tcPr>
            <w:tcW w:w="739" w:type="dxa"/>
            <w:tcBorders>
              <w:top w:val="nil"/>
              <w:left w:val="nil"/>
              <w:bottom w:val="nil"/>
              <w:right w:val="nil"/>
            </w:tcBorders>
            <w:shd w:val="clear" w:color="auto" w:fill="auto"/>
            <w:vAlign w:val="bottom"/>
          </w:tcPr>
          <w:p w14:paraId="3EA0D34F" w14:textId="54493005" w:rsidR="0001272C" w:rsidRPr="00C326AF" w:rsidRDefault="0001272C" w:rsidP="0001272C">
            <w:pPr>
              <w:pStyle w:val="TableParagraph"/>
              <w:spacing w:before="193" w:line="244" w:lineRule="exact"/>
              <w:ind w:left="121"/>
              <w:rPr>
                <w:sz w:val="24"/>
                <w:szCs w:val="24"/>
              </w:rPr>
            </w:pPr>
            <w:r w:rsidRPr="00C326AF">
              <w:rPr>
                <w:color w:val="000000"/>
                <w:sz w:val="24"/>
                <w:szCs w:val="24"/>
              </w:rPr>
              <w:t>19.9</w:t>
            </w:r>
          </w:p>
        </w:tc>
        <w:tc>
          <w:tcPr>
            <w:tcW w:w="741" w:type="dxa"/>
            <w:tcBorders>
              <w:top w:val="nil"/>
              <w:left w:val="nil"/>
              <w:bottom w:val="nil"/>
              <w:right w:val="nil"/>
            </w:tcBorders>
            <w:shd w:val="clear" w:color="auto" w:fill="auto"/>
            <w:vAlign w:val="bottom"/>
          </w:tcPr>
          <w:p w14:paraId="3AD75810" w14:textId="16C40743" w:rsidR="0001272C" w:rsidRPr="00C326AF" w:rsidRDefault="0001272C" w:rsidP="0001272C">
            <w:pPr>
              <w:pStyle w:val="TableParagraph"/>
              <w:spacing w:before="193" w:line="244" w:lineRule="exact"/>
              <w:ind w:left="121"/>
              <w:rPr>
                <w:sz w:val="24"/>
                <w:szCs w:val="24"/>
              </w:rPr>
            </w:pPr>
            <w:r w:rsidRPr="00C326AF">
              <w:rPr>
                <w:color w:val="000000"/>
                <w:sz w:val="24"/>
                <w:szCs w:val="24"/>
              </w:rPr>
              <w:t>19.6</w:t>
            </w:r>
          </w:p>
        </w:tc>
        <w:tc>
          <w:tcPr>
            <w:tcW w:w="656" w:type="dxa"/>
            <w:tcBorders>
              <w:top w:val="nil"/>
              <w:left w:val="nil"/>
              <w:bottom w:val="nil"/>
              <w:right w:val="nil"/>
            </w:tcBorders>
            <w:shd w:val="clear" w:color="auto" w:fill="auto"/>
            <w:vAlign w:val="bottom"/>
          </w:tcPr>
          <w:p w14:paraId="725A39E6" w14:textId="795747D7" w:rsidR="0001272C" w:rsidRPr="00C326AF" w:rsidRDefault="0001272C" w:rsidP="0001272C">
            <w:pPr>
              <w:pStyle w:val="TableParagraph"/>
              <w:spacing w:before="193" w:line="244" w:lineRule="exact"/>
              <w:ind w:left="118"/>
              <w:rPr>
                <w:sz w:val="24"/>
                <w:szCs w:val="24"/>
              </w:rPr>
            </w:pPr>
            <w:r w:rsidRPr="00C326AF">
              <w:rPr>
                <w:color w:val="000000"/>
                <w:sz w:val="24"/>
                <w:szCs w:val="24"/>
              </w:rPr>
              <w:t>17.6</w:t>
            </w:r>
          </w:p>
        </w:tc>
        <w:tc>
          <w:tcPr>
            <w:tcW w:w="637" w:type="dxa"/>
            <w:tcBorders>
              <w:top w:val="nil"/>
              <w:left w:val="nil"/>
              <w:bottom w:val="nil"/>
              <w:right w:val="nil"/>
            </w:tcBorders>
            <w:shd w:val="clear" w:color="auto" w:fill="auto"/>
            <w:vAlign w:val="bottom"/>
          </w:tcPr>
          <w:p w14:paraId="0A6C0F77" w14:textId="257478A7" w:rsidR="0001272C" w:rsidRPr="00C326AF" w:rsidRDefault="0001272C" w:rsidP="0001272C">
            <w:pPr>
              <w:pStyle w:val="TableParagraph"/>
              <w:spacing w:before="193" w:line="244" w:lineRule="exact"/>
              <w:ind w:left="123"/>
              <w:rPr>
                <w:sz w:val="24"/>
                <w:szCs w:val="24"/>
              </w:rPr>
            </w:pPr>
            <w:r w:rsidRPr="00C326AF">
              <w:rPr>
                <w:color w:val="000000"/>
                <w:sz w:val="24"/>
                <w:szCs w:val="24"/>
              </w:rPr>
              <w:t>12.8</w:t>
            </w:r>
          </w:p>
        </w:tc>
        <w:tc>
          <w:tcPr>
            <w:tcW w:w="640" w:type="dxa"/>
            <w:tcBorders>
              <w:top w:val="nil"/>
              <w:left w:val="nil"/>
              <w:bottom w:val="nil"/>
              <w:right w:val="nil"/>
            </w:tcBorders>
            <w:shd w:val="clear" w:color="auto" w:fill="auto"/>
            <w:vAlign w:val="bottom"/>
          </w:tcPr>
          <w:p w14:paraId="6E99F2B6" w14:textId="5B7AA577" w:rsidR="0001272C" w:rsidRPr="00C326AF" w:rsidRDefault="0001272C" w:rsidP="0001272C">
            <w:pPr>
              <w:pStyle w:val="TableParagraph"/>
              <w:spacing w:before="193" w:line="244" w:lineRule="exact"/>
              <w:ind w:left="118"/>
              <w:rPr>
                <w:sz w:val="24"/>
                <w:szCs w:val="24"/>
              </w:rPr>
            </w:pPr>
            <w:r w:rsidRPr="00C326AF">
              <w:rPr>
                <w:color w:val="000000"/>
                <w:sz w:val="24"/>
                <w:szCs w:val="24"/>
              </w:rPr>
              <w:t>17.7</w:t>
            </w:r>
          </w:p>
        </w:tc>
        <w:tc>
          <w:tcPr>
            <w:tcW w:w="632" w:type="dxa"/>
            <w:tcBorders>
              <w:top w:val="nil"/>
              <w:left w:val="nil"/>
              <w:bottom w:val="nil"/>
              <w:right w:val="nil"/>
            </w:tcBorders>
            <w:shd w:val="clear" w:color="auto" w:fill="auto"/>
            <w:vAlign w:val="bottom"/>
          </w:tcPr>
          <w:p w14:paraId="23012FF2" w14:textId="0B2ABCEC" w:rsidR="0001272C" w:rsidRPr="00C326AF" w:rsidRDefault="0001272C" w:rsidP="0001272C">
            <w:pPr>
              <w:pStyle w:val="TableParagraph"/>
              <w:spacing w:before="193" w:line="244" w:lineRule="exact"/>
              <w:ind w:left="115"/>
              <w:rPr>
                <w:sz w:val="24"/>
                <w:szCs w:val="24"/>
              </w:rPr>
            </w:pPr>
            <w:r w:rsidRPr="00C326AF">
              <w:rPr>
                <w:color w:val="000000"/>
                <w:sz w:val="24"/>
                <w:szCs w:val="24"/>
              </w:rPr>
              <w:t>17.7</w:t>
            </w:r>
          </w:p>
        </w:tc>
        <w:tc>
          <w:tcPr>
            <w:tcW w:w="634" w:type="dxa"/>
            <w:tcBorders>
              <w:top w:val="nil"/>
              <w:left w:val="nil"/>
              <w:bottom w:val="nil"/>
              <w:right w:val="nil"/>
            </w:tcBorders>
            <w:shd w:val="clear" w:color="auto" w:fill="auto"/>
            <w:vAlign w:val="bottom"/>
          </w:tcPr>
          <w:p w14:paraId="7F992C41" w14:textId="019E526D" w:rsidR="0001272C" w:rsidRPr="00C326AF" w:rsidRDefault="0001272C" w:rsidP="0001272C">
            <w:pPr>
              <w:pStyle w:val="TableParagraph"/>
              <w:spacing w:before="193" w:line="244" w:lineRule="exact"/>
              <w:ind w:left="120"/>
              <w:rPr>
                <w:sz w:val="24"/>
                <w:szCs w:val="24"/>
              </w:rPr>
            </w:pPr>
            <w:r w:rsidRPr="00C326AF">
              <w:rPr>
                <w:color w:val="000000"/>
                <w:sz w:val="24"/>
                <w:szCs w:val="24"/>
              </w:rPr>
              <w:t>13.9</w:t>
            </w:r>
          </w:p>
        </w:tc>
        <w:tc>
          <w:tcPr>
            <w:tcW w:w="637" w:type="dxa"/>
            <w:tcBorders>
              <w:top w:val="nil"/>
              <w:left w:val="nil"/>
              <w:bottom w:val="nil"/>
              <w:right w:val="nil"/>
            </w:tcBorders>
            <w:shd w:val="clear" w:color="auto" w:fill="auto"/>
            <w:vAlign w:val="bottom"/>
          </w:tcPr>
          <w:p w14:paraId="3243B58C" w14:textId="31CCC4EA" w:rsidR="0001272C" w:rsidRPr="00C326AF" w:rsidRDefault="0001272C" w:rsidP="0001272C">
            <w:pPr>
              <w:pStyle w:val="TableParagraph"/>
              <w:spacing w:before="193" w:line="244" w:lineRule="exact"/>
              <w:rPr>
                <w:sz w:val="24"/>
                <w:szCs w:val="24"/>
              </w:rPr>
            </w:pPr>
            <w:r w:rsidRPr="00C326AF">
              <w:rPr>
                <w:color w:val="000000"/>
                <w:sz w:val="24"/>
                <w:szCs w:val="24"/>
              </w:rPr>
              <w:t>13.3</w:t>
            </w:r>
          </w:p>
        </w:tc>
        <w:tc>
          <w:tcPr>
            <w:tcW w:w="625" w:type="dxa"/>
            <w:tcBorders>
              <w:top w:val="nil"/>
              <w:left w:val="nil"/>
              <w:bottom w:val="nil"/>
              <w:right w:val="nil"/>
            </w:tcBorders>
            <w:shd w:val="clear" w:color="auto" w:fill="auto"/>
            <w:vAlign w:val="bottom"/>
          </w:tcPr>
          <w:p w14:paraId="6A98801E" w14:textId="2F3AC774" w:rsidR="0001272C" w:rsidRPr="00C326AF" w:rsidRDefault="0001272C" w:rsidP="0001272C">
            <w:pPr>
              <w:pStyle w:val="TableParagraph"/>
              <w:spacing w:before="193" w:line="244" w:lineRule="exact"/>
              <w:ind w:left="82" w:right="72"/>
              <w:jc w:val="center"/>
              <w:rPr>
                <w:sz w:val="24"/>
                <w:szCs w:val="24"/>
              </w:rPr>
            </w:pPr>
            <w:r w:rsidRPr="00C326AF">
              <w:rPr>
                <w:color w:val="000000"/>
                <w:sz w:val="24"/>
                <w:szCs w:val="24"/>
              </w:rPr>
              <w:t>10.9</w:t>
            </w:r>
          </w:p>
        </w:tc>
      </w:tr>
      <w:tr w:rsidR="0001272C" w:rsidRPr="00C326AF" w14:paraId="692BBFCA"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4E7D1CE8" w14:textId="065D8D92" w:rsidR="0001272C" w:rsidRPr="00F329A9" w:rsidRDefault="0001272C" w:rsidP="0001272C">
            <w:pPr>
              <w:pStyle w:val="TableParagraph"/>
              <w:rPr>
                <w:sz w:val="24"/>
                <w:szCs w:val="24"/>
              </w:rPr>
            </w:pPr>
            <w:r>
              <w:rPr>
                <w:sz w:val="24"/>
                <w:szCs w:val="24"/>
              </w:rPr>
              <w:t>SBG (</w:t>
            </w:r>
            <w:r w:rsidRPr="00F329A9">
              <w:rPr>
                <w:sz w:val="24"/>
                <w:szCs w:val="24"/>
              </w:rPr>
              <w:t>Sahibganj</w:t>
            </w:r>
            <w:r>
              <w:rPr>
                <w:sz w:val="24"/>
                <w:szCs w:val="24"/>
              </w:rPr>
              <w:t>)</w:t>
            </w:r>
          </w:p>
        </w:tc>
        <w:tc>
          <w:tcPr>
            <w:tcW w:w="667" w:type="dxa"/>
            <w:tcBorders>
              <w:top w:val="nil"/>
              <w:left w:val="nil"/>
              <w:bottom w:val="nil"/>
              <w:right w:val="nil"/>
            </w:tcBorders>
            <w:shd w:val="clear" w:color="auto" w:fill="auto"/>
            <w:vAlign w:val="bottom"/>
          </w:tcPr>
          <w:p w14:paraId="30CAC5C7" w14:textId="17AC2BF6" w:rsidR="0001272C" w:rsidRPr="00C326AF" w:rsidRDefault="0001272C" w:rsidP="0001272C">
            <w:pPr>
              <w:pStyle w:val="TableParagraph"/>
              <w:spacing w:before="191" w:line="244" w:lineRule="exact"/>
              <w:ind w:left="109"/>
              <w:rPr>
                <w:sz w:val="24"/>
                <w:szCs w:val="24"/>
              </w:rPr>
            </w:pPr>
            <w:r w:rsidRPr="00C326AF">
              <w:rPr>
                <w:color w:val="000000"/>
                <w:sz w:val="24"/>
                <w:szCs w:val="24"/>
              </w:rPr>
              <w:t>12.5</w:t>
            </w:r>
          </w:p>
        </w:tc>
        <w:tc>
          <w:tcPr>
            <w:tcW w:w="632" w:type="dxa"/>
            <w:tcBorders>
              <w:top w:val="nil"/>
              <w:left w:val="nil"/>
              <w:bottom w:val="nil"/>
              <w:right w:val="nil"/>
            </w:tcBorders>
            <w:shd w:val="clear" w:color="auto" w:fill="auto"/>
            <w:vAlign w:val="bottom"/>
          </w:tcPr>
          <w:p w14:paraId="6E12206F" w14:textId="431F38CC" w:rsidR="0001272C" w:rsidRPr="00C326AF" w:rsidRDefault="0001272C" w:rsidP="0001272C">
            <w:pPr>
              <w:pStyle w:val="TableParagraph"/>
              <w:spacing w:before="191" w:line="244" w:lineRule="exact"/>
              <w:ind w:left="96" w:right="100"/>
              <w:jc w:val="center"/>
              <w:rPr>
                <w:sz w:val="24"/>
                <w:szCs w:val="24"/>
              </w:rPr>
            </w:pPr>
            <w:r w:rsidRPr="00C326AF">
              <w:rPr>
                <w:color w:val="000000"/>
                <w:sz w:val="24"/>
                <w:szCs w:val="24"/>
              </w:rPr>
              <w:t>13.3</w:t>
            </w:r>
          </w:p>
        </w:tc>
        <w:tc>
          <w:tcPr>
            <w:tcW w:w="736" w:type="dxa"/>
            <w:tcBorders>
              <w:top w:val="nil"/>
              <w:left w:val="nil"/>
              <w:bottom w:val="nil"/>
              <w:right w:val="nil"/>
            </w:tcBorders>
            <w:shd w:val="clear" w:color="auto" w:fill="auto"/>
            <w:vAlign w:val="bottom"/>
          </w:tcPr>
          <w:p w14:paraId="4873248E" w14:textId="1FD2C3B0" w:rsidR="0001272C" w:rsidRPr="00C326AF" w:rsidRDefault="0001272C" w:rsidP="0001272C">
            <w:pPr>
              <w:pStyle w:val="TableParagraph"/>
              <w:spacing w:before="191" w:line="244" w:lineRule="exact"/>
              <w:ind w:left="116"/>
              <w:rPr>
                <w:sz w:val="24"/>
                <w:szCs w:val="24"/>
              </w:rPr>
            </w:pPr>
            <w:r w:rsidRPr="00C326AF">
              <w:rPr>
                <w:color w:val="000000"/>
                <w:sz w:val="24"/>
                <w:szCs w:val="24"/>
              </w:rPr>
              <w:t>18</w:t>
            </w:r>
          </w:p>
        </w:tc>
        <w:tc>
          <w:tcPr>
            <w:tcW w:w="739" w:type="dxa"/>
            <w:tcBorders>
              <w:top w:val="nil"/>
              <w:left w:val="nil"/>
              <w:bottom w:val="nil"/>
              <w:right w:val="nil"/>
            </w:tcBorders>
            <w:shd w:val="clear" w:color="auto" w:fill="auto"/>
            <w:vAlign w:val="bottom"/>
          </w:tcPr>
          <w:p w14:paraId="044E3A86" w14:textId="73AA035D" w:rsidR="0001272C" w:rsidRPr="00C326AF" w:rsidRDefault="0001272C" w:rsidP="0001272C">
            <w:pPr>
              <w:pStyle w:val="TableParagraph"/>
              <w:spacing w:before="191" w:line="244" w:lineRule="exact"/>
              <w:ind w:left="121"/>
              <w:rPr>
                <w:sz w:val="24"/>
                <w:szCs w:val="24"/>
              </w:rPr>
            </w:pPr>
            <w:r w:rsidRPr="00C326AF">
              <w:rPr>
                <w:color w:val="000000"/>
                <w:sz w:val="24"/>
                <w:szCs w:val="24"/>
              </w:rPr>
              <w:t>18.4</w:t>
            </w:r>
          </w:p>
        </w:tc>
        <w:tc>
          <w:tcPr>
            <w:tcW w:w="741" w:type="dxa"/>
            <w:tcBorders>
              <w:top w:val="nil"/>
              <w:left w:val="nil"/>
              <w:bottom w:val="nil"/>
              <w:right w:val="nil"/>
            </w:tcBorders>
            <w:shd w:val="clear" w:color="auto" w:fill="auto"/>
            <w:vAlign w:val="bottom"/>
          </w:tcPr>
          <w:p w14:paraId="4827DF7A" w14:textId="5C4FEB1D" w:rsidR="0001272C" w:rsidRPr="00C326AF" w:rsidRDefault="0001272C" w:rsidP="0001272C">
            <w:pPr>
              <w:pStyle w:val="TableParagraph"/>
              <w:spacing w:before="191" w:line="244" w:lineRule="exact"/>
              <w:ind w:left="121"/>
              <w:rPr>
                <w:sz w:val="24"/>
                <w:szCs w:val="24"/>
              </w:rPr>
            </w:pPr>
            <w:r w:rsidRPr="00C326AF">
              <w:rPr>
                <w:color w:val="000000"/>
                <w:sz w:val="24"/>
                <w:szCs w:val="24"/>
              </w:rPr>
              <w:t>22</w:t>
            </w:r>
          </w:p>
        </w:tc>
        <w:tc>
          <w:tcPr>
            <w:tcW w:w="656" w:type="dxa"/>
            <w:tcBorders>
              <w:top w:val="nil"/>
              <w:left w:val="nil"/>
              <w:bottom w:val="nil"/>
              <w:right w:val="nil"/>
            </w:tcBorders>
            <w:shd w:val="clear" w:color="auto" w:fill="auto"/>
            <w:vAlign w:val="bottom"/>
          </w:tcPr>
          <w:p w14:paraId="3CB51905" w14:textId="00FB99C5" w:rsidR="0001272C" w:rsidRPr="00C326AF" w:rsidRDefault="0001272C" w:rsidP="0001272C">
            <w:pPr>
              <w:pStyle w:val="TableParagraph"/>
              <w:spacing w:before="191" w:line="244" w:lineRule="exact"/>
              <w:ind w:left="118"/>
              <w:rPr>
                <w:sz w:val="24"/>
                <w:szCs w:val="24"/>
              </w:rPr>
            </w:pPr>
            <w:r w:rsidRPr="00C326AF">
              <w:rPr>
                <w:color w:val="000000"/>
                <w:sz w:val="24"/>
                <w:szCs w:val="24"/>
              </w:rPr>
              <w:t>18.9</w:t>
            </w:r>
          </w:p>
        </w:tc>
        <w:tc>
          <w:tcPr>
            <w:tcW w:w="637" w:type="dxa"/>
            <w:tcBorders>
              <w:top w:val="nil"/>
              <w:left w:val="nil"/>
              <w:bottom w:val="nil"/>
              <w:right w:val="nil"/>
            </w:tcBorders>
            <w:shd w:val="clear" w:color="auto" w:fill="auto"/>
            <w:vAlign w:val="bottom"/>
          </w:tcPr>
          <w:p w14:paraId="0A8DBC85" w14:textId="4F46D310" w:rsidR="0001272C" w:rsidRPr="00C326AF" w:rsidRDefault="0001272C" w:rsidP="0001272C">
            <w:pPr>
              <w:pStyle w:val="TableParagraph"/>
              <w:spacing w:before="191" w:line="244" w:lineRule="exact"/>
              <w:ind w:left="123"/>
              <w:rPr>
                <w:sz w:val="24"/>
                <w:szCs w:val="24"/>
              </w:rPr>
            </w:pPr>
            <w:r w:rsidRPr="00C326AF">
              <w:rPr>
                <w:color w:val="000000"/>
                <w:sz w:val="24"/>
                <w:szCs w:val="24"/>
              </w:rPr>
              <w:t>17.7</w:t>
            </w:r>
          </w:p>
        </w:tc>
        <w:tc>
          <w:tcPr>
            <w:tcW w:w="640" w:type="dxa"/>
            <w:tcBorders>
              <w:top w:val="nil"/>
              <w:left w:val="nil"/>
              <w:bottom w:val="nil"/>
              <w:right w:val="nil"/>
            </w:tcBorders>
            <w:shd w:val="clear" w:color="auto" w:fill="auto"/>
            <w:vAlign w:val="bottom"/>
          </w:tcPr>
          <w:p w14:paraId="7A85FCC6" w14:textId="6B1BE501" w:rsidR="0001272C" w:rsidRPr="00C326AF" w:rsidRDefault="0001272C" w:rsidP="0001272C">
            <w:pPr>
              <w:pStyle w:val="TableParagraph"/>
              <w:spacing w:before="191" w:line="244" w:lineRule="exact"/>
              <w:ind w:left="118"/>
              <w:rPr>
                <w:sz w:val="24"/>
                <w:szCs w:val="24"/>
              </w:rPr>
            </w:pPr>
            <w:r w:rsidRPr="00C326AF">
              <w:rPr>
                <w:color w:val="000000"/>
                <w:sz w:val="24"/>
                <w:szCs w:val="24"/>
              </w:rPr>
              <w:t>18</w:t>
            </w:r>
          </w:p>
        </w:tc>
        <w:tc>
          <w:tcPr>
            <w:tcW w:w="632" w:type="dxa"/>
            <w:tcBorders>
              <w:top w:val="nil"/>
              <w:left w:val="nil"/>
              <w:bottom w:val="nil"/>
              <w:right w:val="nil"/>
            </w:tcBorders>
            <w:shd w:val="clear" w:color="auto" w:fill="auto"/>
            <w:vAlign w:val="bottom"/>
          </w:tcPr>
          <w:p w14:paraId="013F3C8F" w14:textId="282D34A7" w:rsidR="0001272C" w:rsidRPr="00C326AF" w:rsidRDefault="0001272C" w:rsidP="0001272C">
            <w:pPr>
              <w:pStyle w:val="TableParagraph"/>
              <w:spacing w:before="191" w:line="244" w:lineRule="exact"/>
              <w:ind w:left="115"/>
              <w:rPr>
                <w:sz w:val="24"/>
                <w:szCs w:val="24"/>
              </w:rPr>
            </w:pPr>
            <w:r w:rsidRPr="00C326AF">
              <w:rPr>
                <w:color w:val="000000"/>
                <w:sz w:val="24"/>
                <w:szCs w:val="24"/>
              </w:rPr>
              <w:t>19.7</w:t>
            </w:r>
          </w:p>
        </w:tc>
        <w:tc>
          <w:tcPr>
            <w:tcW w:w="634" w:type="dxa"/>
            <w:tcBorders>
              <w:top w:val="nil"/>
              <w:left w:val="nil"/>
              <w:bottom w:val="nil"/>
              <w:right w:val="nil"/>
            </w:tcBorders>
            <w:shd w:val="clear" w:color="auto" w:fill="auto"/>
            <w:vAlign w:val="bottom"/>
          </w:tcPr>
          <w:p w14:paraId="7202DA8A" w14:textId="6949A3B0" w:rsidR="0001272C" w:rsidRPr="00C326AF" w:rsidRDefault="0001272C" w:rsidP="0001272C">
            <w:pPr>
              <w:pStyle w:val="TableParagraph"/>
              <w:spacing w:before="191" w:line="244" w:lineRule="exact"/>
              <w:ind w:left="120"/>
              <w:rPr>
                <w:sz w:val="24"/>
                <w:szCs w:val="24"/>
              </w:rPr>
            </w:pPr>
            <w:r w:rsidRPr="00C326AF">
              <w:rPr>
                <w:color w:val="000000"/>
                <w:sz w:val="24"/>
                <w:szCs w:val="24"/>
              </w:rPr>
              <w:t>14.8</w:t>
            </w:r>
          </w:p>
        </w:tc>
        <w:tc>
          <w:tcPr>
            <w:tcW w:w="637" w:type="dxa"/>
            <w:tcBorders>
              <w:top w:val="nil"/>
              <w:left w:val="nil"/>
              <w:bottom w:val="nil"/>
              <w:right w:val="nil"/>
            </w:tcBorders>
            <w:shd w:val="clear" w:color="auto" w:fill="auto"/>
            <w:vAlign w:val="bottom"/>
          </w:tcPr>
          <w:p w14:paraId="7286E0DC" w14:textId="4919798B" w:rsidR="0001272C" w:rsidRPr="00C326AF" w:rsidRDefault="0001272C" w:rsidP="0001272C">
            <w:pPr>
              <w:pStyle w:val="TableParagraph"/>
              <w:spacing w:before="191" w:line="244" w:lineRule="exact"/>
              <w:rPr>
                <w:sz w:val="24"/>
                <w:szCs w:val="24"/>
              </w:rPr>
            </w:pPr>
            <w:r w:rsidRPr="00C326AF">
              <w:rPr>
                <w:color w:val="000000"/>
                <w:sz w:val="24"/>
                <w:szCs w:val="24"/>
              </w:rPr>
              <w:t>16.4</w:t>
            </w:r>
          </w:p>
        </w:tc>
        <w:tc>
          <w:tcPr>
            <w:tcW w:w="625" w:type="dxa"/>
            <w:tcBorders>
              <w:top w:val="nil"/>
              <w:left w:val="nil"/>
              <w:bottom w:val="nil"/>
              <w:right w:val="nil"/>
            </w:tcBorders>
            <w:shd w:val="clear" w:color="auto" w:fill="auto"/>
            <w:vAlign w:val="bottom"/>
          </w:tcPr>
          <w:p w14:paraId="3B6D3F8C" w14:textId="7158A4D5" w:rsidR="0001272C" w:rsidRPr="00C326AF" w:rsidRDefault="0001272C" w:rsidP="0001272C">
            <w:pPr>
              <w:pStyle w:val="TableParagraph"/>
              <w:spacing w:before="191" w:line="244" w:lineRule="exact"/>
              <w:ind w:left="82" w:right="71"/>
              <w:jc w:val="center"/>
              <w:rPr>
                <w:sz w:val="24"/>
                <w:szCs w:val="24"/>
              </w:rPr>
            </w:pPr>
            <w:r w:rsidRPr="00C326AF">
              <w:rPr>
                <w:color w:val="000000"/>
                <w:sz w:val="24"/>
                <w:szCs w:val="24"/>
              </w:rPr>
              <w:t>20.6</w:t>
            </w:r>
          </w:p>
        </w:tc>
      </w:tr>
      <w:tr w:rsidR="0001272C" w:rsidRPr="00C326AF" w14:paraId="6D57710B" w14:textId="77777777" w:rsidTr="00846A04">
        <w:trPr>
          <w:trHeight w:val="448"/>
        </w:trPr>
        <w:tc>
          <w:tcPr>
            <w:tcW w:w="1843" w:type="dxa"/>
            <w:tcBorders>
              <w:top w:val="single" w:sz="4" w:space="0" w:color="000000"/>
              <w:left w:val="single" w:sz="4" w:space="0" w:color="000000"/>
              <w:bottom w:val="single" w:sz="4" w:space="0" w:color="000000"/>
              <w:right w:val="single" w:sz="4" w:space="0" w:color="000000"/>
            </w:tcBorders>
          </w:tcPr>
          <w:p w14:paraId="4E6991BB" w14:textId="57B7CD59" w:rsidR="0001272C" w:rsidRPr="00F329A9" w:rsidRDefault="0001272C" w:rsidP="0001272C">
            <w:pPr>
              <w:pStyle w:val="TableParagraph"/>
              <w:spacing w:line="271" w:lineRule="exact"/>
              <w:rPr>
                <w:sz w:val="24"/>
                <w:szCs w:val="24"/>
              </w:rPr>
            </w:pPr>
            <w:r>
              <w:rPr>
                <w:sz w:val="24"/>
                <w:szCs w:val="24"/>
              </w:rPr>
              <w:t>KQR (</w:t>
            </w:r>
            <w:r w:rsidRPr="00F329A9">
              <w:rPr>
                <w:sz w:val="24"/>
                <w:szCs w:val="24"/>
              </w:rPr>
              <w:t>Koderma</w:t>
            </w:r>
            <w:r>
              <w:rPr>
                <w:sz w:val="24"/>
                <w:szCs w:val="24"/>
              </w:rPr>
              <w:t>)</w:t>
            </w:r>
          </w:p>
        </w:tc>
        <w:tc>
          <w:tcPr>
            <w:tcW w:w="667" w:type="dxa"/>
            <w:tcBorders>
              <w:top w:val="nil"/>
              <w:left w:val="nil"/>
              <w:bottom w:val="nil"/>
              <w:right w:val="nil"/>
            </w:tcBorders>
            <w:shd w:val="clear" w:color="auto" w:fill="auto"/>
            <w:vAlign w:val="bottom"/>
          </w:tcPr>
          <w:p w14:paraId="43089B9C" w14:textId="70B86953" w:rsidR="0001272C" w:rsidRPr="00C326AF" w:rsidRDefault="0001272C" w:rsidP="0001272C">
            <w:pPr>
              <w:pStyle w:val="TableParagraph"/>
              <w:spacing w:before="191" w:line="244" w:lineRule="exact"/>
              <w:ind w:left="109"/>
              <w:rPr>
                <w:sz w:val="24"/>
                <w:szCs w:val="24"/>
              </w:rPr>
            </w:pPr>
            <w:r w:rsidRPr="00C326AF">
              <w:rPr>
                <w:color w:val="000000"/>
                <w:sz w:val="24"/>
                <w:szCs w:val="24"/>
              </w:rPr>
              <w:t>14.2</w:t>
            </w:r>
          </w:p>
        </w:tc>
        <w:tc>
          <w:tcPr>
            <w:tcW w:w="632" w:type="dxa"/>
            <w:tcBorders>
              <w:top w:val="nil"/>
              <w:left w:val="nil"/>
              <w:bottom w:val="nil"/>
              <w:right w:val="nil"/>
            </w:tcBorders>
            <w:shd w:val="clear" w:color="auto" w:fill="auto"/>
            <w:vAlign w:val="bottom"/>
          </w:tcPr>
          <w:p w14:paraId="3C467FFF" w14:textId="6DAD8F5C" w:rsidR="0001272C" w:rsidRPr="00C326AF" w:rsidRDefault="0001272C" w:rsidP="0001272C">
            <w:pPr>
              <w:pStyle w:val="TableParagraph"/>
              <w:spacing w:before="191" w:line="244" w:lineRule="exact"/>
              <w:ind w:left="96" w:right="100"/>
              <w:jc w:val="center"/>
              <w:rPr>
                <w:sz w:val="24"/>
                <w:szCs w:val="24"/>
              </w:rPr>
            </w:pPr>
            <w:r w:rsidRPr="00C326AF">
              <w:rPr>
                <w:color w:val="000000"/>
                <w:sz w:val="24"/>
                <w:szCs w:val="24"/>
              </w:rPr>
              <w:t>17</w:t>
            </w:r>
          </w:p>
        </w:tc>
        <w:tc>
          <w:tcPr>
            <w:tcW w:w="736" w:type="dxa"/>
            <w:tcBorders>
              <w:top w:val="nil"/>
              <w:left w:val="nil"/>
              <w:bottom w:val="nil"/>
              <w:right w:val="nil"/>
            </w:tcBorders>
            <w:shd w:val="clear" w:color="auto" w:fill="auto"/>
            <w:vAlign w:val="bottom"/>
          </w:tcPr>
          <w:p w14:paraId="77A928AF" w14:textId="3661A027" w:rsidR="0001272C" w:rsidRPr="00C326AF" w:rsidRDefault="0001272C" w:rsidP="0001272C">
            <w:pPr>
              <w:pStyle w:val="TableParagraph"/>
              <w:spacing w:before="191" w:line="244" w:lineRule="exact"/>
              <w:ind w:left="116"/>
              <w:rPr>
                <w:sz w:val="24"/>
                <w:szCs w:val="24"/>
              </w:rPr>
            </w:pPr>
            <w:r w:rsidRPr="00C326AF">
              <w:rPr>
                <w:color w:val="000000"/>
                <w:sz w:val="24"/>
                <w:szCs w:val="24"/>
              </w:rPr>
              <w:t>18.5</w:t>
            </w:r>
          </w:p>
        </w:tc>
        <w:tc>
          <w:tcPr>
            <w:tcW w:w="739" w:type="dxa"/>
            <w:tcBorders>
              <w:top w:val="nil"/>
              <w:left w:val="nil"/>
              <w:bottom w:val="nil"/>
              <w:right w:val="nil"/>
            </w:tcBorders>
            <w:shd w:val="clear" w:color="auto" w:fill="auto"/>
            <w:vAlign w:val="bottom"/>
          </w:tcPr>
          <w:p w14:paraId="2F8AB39E" w14:textId="5A49C904" w:rsidR="0001272C" w:rsidRPr="00C326AF" w:rsidRDefault="0001272C" w:rsidP="0001272C">
            <w:pPr>
              <w:pStyle w:val="TableParagraph"/>
              <w:spacing w:before="191" w:line="244" w:lineRule="exact"/>
              <w:ind w:left="121"/>
              <w:rPr>
                <w:sz w:val="24"/>
                <w:szCs w:val="24"/>
              </w:rPr>
            </w:pPr>
            <w:r w:rsidRPr="00C326AF">
              <w:rPr>
                <w:color w:val="000000"/>
                <w:sz w:val="24"/>
                <w:szCs w:val="24"/>
              </w:rPr>
              <w:t>19.7</w:t>
            </w:r>
          </w:p>
        </w:tc>
        <w:tc>
          <w:tcPr>
            <w:tcW w:w="741" w:type="dxa"/>
            <w:tcBorders>
              <w:top w:val="nil"/>
              <w:left w:val="nil"/>
              <w:bottom w:val="nil"/>
              <w:right w:val="nil"/>
            </w:tcBorders>
            <w:shd w:val="clear" w:color="auto" w:fill="auto"/>
            <w:vAlign w:val="bottom"/>
          </w:tcPr>
          <w:p w14:paraId="7719798E" w14:textId="5BB177EB" w:rsidR="0001272C" w:rsidRPr="00C326AF" w:rsidRDefault="0001272C" w:rsidP="0001272C">
            <w:pPr>
              <w:pStyle w:val="TableParagraph"/>
              <w:spacing w:before="191" w:line="244" w:lineRule="exact"/>
              <w:ind w:left="121"/>
              <w:rPr>
                <w:sz w:val="24"/>
                <w:szCs w:val="24"/>
              </w:rPr>
            </w:pPr>
            <w:r w:rsidRPr="00C326AF">
              <w:rPr>
                <w:color w:val="000000"/>
                <w:sz w:val="24"/>
                <w:szCs w:val="24"/>
              </w:rPr>
              <w:t>19.6</w:t>
            </w:r>
          </w:p>
        </w:tc>
        <w:tc>
          <w:tcPr>
            <w:tcW w:w="656" w:type="dxa"/>
            <w:tcBorders>
              <w:top w:val="nil"/>
              <w:left w:val="nil"/>
              <w:bottom w:val="nil"/>
              <w:right w:val="nil"/>
            </w:tcBorders>
            <w:shd w:val="clear" w:color="auto" w:fill="auto"/>
            <w:vAlign w:val="bottom"/>
          </w:tcPr>
          <w:p w14:paraId="27592F87" w14:textId="42524791" w:rsidR="0001272C" w:rsidRPr="00C326AF" w:rsidRDefault="0001272C" w:rsidP="0001272C">
            <w:pPr>
              <w:pStyle w:val="TableParagraph"/>
              <w:spacing w:before="191" w:line="244" w:lineRule="exact"/>
              <w:ind w:left="118"/>
              <w:rPr>
                <w:sz w:val="24"/>
                <w:szCs w:val="24"/>
              </w:rPr>
            </w:pPr>
            <w:r w:rsidRPr="00C326AF">
              <w:rPr>
                <w:color w:val="000000"/>
                <w:sz w:val="24"/>
                <w:szCs w:val="24"/>
              </w:rPr>
              <w:t>19</w:t>
            </w:r>
          </w:p>
        </w:tc>
        <w:tc>
          <w:tcPr>
            <w:tcW w:w="637" w:type="dxa"/>
            <w:tcBorders>
              <w:top w:val="nil"/>
              <w:left w:val="nil"/>
              <w:bottom w:val="nil"/>
              <w:right w:val="nil"/>
            </w:tcBorders>
            <w:shd w:val="clear" w:color="auto" w:fill="auto"/>
            <w:vAlign w:val="bottom"/>
          </w:tcPr>
          <w:p w14:paraId="23811A19" w14:textId="69904D4E" w:rsidR="0001272C" w:rsidRPr="00C326AF" w:rsidRDefault="0001272C" w:rsidP="0001272C">
            <w:pPr>
              <w:pStyle w:val="TableParagraph"/>
              <w:spacing w:before="191" w:line="244" w:lineRule="exact"/>
              <w:ind w:left="123"/>
              <w:rPr>
                <w:sz w:val="24"/>
                <w:szCs w:val="24"/>
              </w:rPr>
            </w:pPr>
            <w:r w:rsidRPr="00C326AF">
              <w:rPr>
                <w:color w:val="000000"/>
                <w:sz w:val="24"/>
                <w:szCs w:val="24"/>
              </w:rPr>
              <w:t>16.7</w:t>
            </w:r>
          </w:p>
        </w:tc>
        <w:tc>
          <w:tcPr>
            <w:tcW w:w="640" w:type="dxa"/>
            <w:tcBorders>
              <w:top w:val="nil"/>
              <w:left w:val="nil"/>
              <w:bottom w:val="nil"/>
              <w:right w:val="nil"/>
            </w:tcBorders>
            <w:shd w:val="clear" w:color="auto" w:fill="auto"/>
            <w:vAlign w:val="bottom"/>
          </w:tcPr>
          <w:p w14:paraId="2AD2F292" w14:textId="5FF29C0D" w:rsidR="0001272C" w:rsidRPr="00C326AF" w:rsidRDefault="0001272C" w:rsidP="0001272C">
            <w:pPr>
              <w:pStyle w:val="TableParagraph"/>
              <w:spacing w:before="191" w:line="244" w:lineRule="exact"/>
              <w:ind w:left="118"/>
              <w:rPr>
                <w:sz w:val="24"/>
                <w:szCs w:val="24"/>
              </w:rPr>
            </w:pPr>
            <w:r w:rsidRPr="00C326AF">
              <w:rPr>
                <w:color w:val="000000"/>
                <w:sz w:val="24"/>
                <w:szCs w:val="24"/>
              </w:rPr>
              <w:t>17.4</w:t>
            </w:r>
          </w:p>
        </w:tc>
        <w:tc>
          <w:tcPr>
            <w:tcW w:w="632" w:type="dxa"/>
            <w:tcBorders>
              <w:top w:val="nil"/>
              <w:left w:val="nil"/>
              <w:bottom w:val="nil"/>
              <w:right w:val="nil"/>
            </w:tcBorders>
            <w:shd w:val="clear" w:color="auto" w:fill="auto"/>
            <w:vAlign w:val="bottom"/>
          </w:tcPr>
          <w:p w14:paraId="79B09B6F" w14:textId="79597C15" w:rsidR="0001272C" w:rsidRPr="00C326AF" w:rsidRDefault="0001272C" w:rsidP="0001272C">
            <w:pPr>
              <w:pStyle w:val="TableParagraph"/>
              <w:spacing w:before="191" w:line="244" w:lineRule="exact"/>
              <w:ind w:left="115"/>
              <w:rPr>
                <w:sz w:val="24"/>
                <w:szCs w:val="24"/>
              </w:rPr>
            </w:pPr>
            <w:r w:rsidRPr="00C326AF">
              <w:rPr>
                <w:color w:val="000000"/>
                <w:sz w:val="24"/>
                <w:szCs w:val="24"/>
              </w:rPr>
              <w:t>16.8</w:t>
            </w:r>
          </w:p>
        </w:tc>
        <w:tc>
          <w:tcPr>
            <w:tcW w:w="634" w:type="dxa"/>
            <w:tcBorders>
              <w:top w:val="nil"/>
              <w:left w:val="nil"/>
              <w:bottom w:val="nil"/>
              <w:right w:val="nil"/>
            </w:tcBorders>
            <w:shd w:val="clear" w:color="auto" w:fill="auto"/>
            <w:vAlign w:val="bottom"/>
          </w:tcPr>
          <w:p w14:paraId="0747EDB5" w14:textId="78FA17E7" w:rsidR="0001272C" w:rsidRPr="00C326AF" w:rsidRDefault="0001272C" w:rsidP="0001272C">
            <w:pPr>
              <w:pStyle w:val="TableParagraph"/>
              <w:spacing w:before="191" w:line="244" w:lineRule="exact"/>
              <w:ind w:left="120"/>
              <w:rPr>
                <w:sz w:val="24"/>
                <w:szCs w:val="24"/>
              </w:rPr>
            </w:pPr>
            <w:r w:rsidRPr="00C326AF">
              <w:rPr>
                <w:color w:val="000000"/>
                <w:sz w:val="24"/>
                <w:szCs w:val="24"/>
              </w:rPr>
              <w:t>14.9</w:t>
            </w:r>
          </w:p>
        </w:tc>
        <w:tc>
          <w:tcPr>
            <w:tcW w:w="637" w:type="dxa"/>
            <w:tcBorders>
              <w:top w:val="nil"/>
              <w:left w:val="nil"/>
              <w:bottom w:val="nil"/>
              <w:right w:val="nil"/>
            </w:tcBorders>
            <w:shd w:val="clear" w:color="auto" w:fill="auto"/>
            <w:vAlign w:val="bottom"/>
          </w:tcPr>
          <w:p w14:paraId="6D77004F" w14:textId="2D73F6E0" w:rsidR="0001272C" w:rsidRPr="00C326AF" w:rsidRDefault="0001272C" w:rsidP="0001272C">
            <w:pPr>
              <w:pStyle w:val="TableParagraph"/>
              <w:spacing w:before="191" w:line="244" w:lineRule="exact"/>
              <w:rPr>
                <w:sz w:val="24"/>
                <w:szCs w:val="24"/>
              </w:rPr>
            </w:pPr>
            <w:r w:rsidRPr="00C326AF">
              <w:rPr>
                <w:color w:val="000000"/>
                <w:sz w:val="24"/>
                <w:szCs w:val="24"/>
              </w:rPr>
              <w:t>12.7</w:t>
            </w:r>
          </w:p>
        </w:tc>
        <w:tc>
          <w:tcPr>
            <w:tcW w:w="625" w:type="dxa"/>
            <w:tcBorders>
              <w:top w:val="nil"/>
              <w:left w:val="nil"/>
              <w:bottom w:val="nil"/>
              <w:right w:val="nil"/>
            </w:tcBorders>
            <w:shd w:val="clear" w:color="auto" w:fill="auto"/>
            <w:vAlign w:val="bottom"/>
          </w:tcPr>
          <w:p w14:paraId="0953C273" w14:textId="2CFD6135" w:rsidR="0001272C" w:rsidRPr="00C326AF" w:rsidRDefault="0001272C" w:rsidP="0001272C">
            <w:pPr>
              <w:pStyle w:val="TableParagraph"/>
              <w:spacing w:before="191" w:line="244" w:lineRule="exact"/>
              <w:ind w:left="82" w:right="72"/>
              <w:jc w:val="center"/>
              <w:rPr>
                <w:sz w:val="24"/>
                <w:szCs w:val="24"/>
              </w:rPr>
            </w:pPr>
            <w:r w:rsidRPr="00C326AF">
              <w:rPr>
                <w:color w:val="000000"/>
                <w:sz w:val="24"/>
                <w:szCs w:val="24"/>
              </w:rPr>
              <w:t xml:space="preserve">10.6 </w:t>
            </w:r>
          </w:p>
        </w:tc>
      </w:tr>
      <w:tr w:rsidR="0001272C" w:rsidRPr="00C326AF" w14:paraId="4B21B77C"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4E98A6D6" w14:textId="32B4B3A0" w:rsidR="0001272C" w:rsidRPr="00F329A9" w:rsidRDefault="0001272C" w:rsidP="0001272C">
            <w:pPr>
              <w:pStyle w:val="TableParagraph"/>
              <w:rPr>
                <w:sz w:val="24"/>
                <w:szCs w:val="24"/>
              </w:rPr>
            </w:pPr>
            <w:r>
              <w:rPr>
                <w:sz w:val="24"/>
                <w:szCs w:val="24"/>
              </w:rPr>
              <w:t>LTHR (</w:t>
            </w:r>
            <w:r w:rsidRPr="00F329A9">
              <w:rPr>
                <w:sz w:val="24"/>
                <w:szCs w:val="24"/>
              </w:rPr>
              <w:t>Latehar</w:t>
            </w:r>
            <w:r>
              <w:rPr>
                <w:sz w:val="24"/>
                <w:szCs w:val="24"/>
              </w:rPr>
              <w:t>)</w:t>
            </w:r>
          </w:p>
        </w:tc>
        <w:tc>
          <w:tcPr>
            <w:tcW w:w="667" w:type="dxa"/>
            <w:tcBorders>
              <w:top w:val="nil"/>
              <w:left w:val="nil"/>
              <w:bottom w:val="nil"/>
              <w:right w:val="nil"/>
            </w:tcBorders>
            <w:shd w:val="clear" w:color="auto" w:fill="auto"/>
            <w:vAlign w:val="bottom"/>
          </w:tcPr>
          <w:p w14:paraId="514532B0" w14:textId="31B2805E" w:rsidR="0001272C" w:rsidRPr="00C326AF" w:rsidRDefault="0001272C" w:rsidP="0001272C">
            <w:pPr>
              <w:pStyle w:val="TableParagraph"/>
              <w:spacing w:before="191" w:line="244" w:lineRule="exact"/>
              <w:ind w:left="109"/>
              <w:rPr>
                <w:sz w:val="24"/>
                <w:szCs w:val="24"/>
              </w:rPr>
            </w:pPr>
            <w:r w:rsidRPr="00C326AF">
              <w:rPr>
                <w:color w:val="000000"/>
                <w:sz w:val="24"/>
                <w:szCs w:val="24"/>
              </w:rPr>
              <w:t>6.63</w:t>
            </w:r>
          </w:p>
        </w:tc>
        <w:tc>
          <w:tcPr>
            <w:tcW w:w="632" w:type="dxa"/>
            <w:tcBorders>
              <w:top w:val="nil"/>
              <w:left w:val="nil"/>
              <w:bottom w:val="nil"/>
              <w:right w:val="nil"/>
            </w:tcBorders>
            <w:shd w:val="clear" w:color="auto" w:fill="auto"/>
            <w:vAlign w:val="bottom"/>
          </w:tcPr>
          <w:p w14:paraId="66B666B2" w14:textId="27F35504" w:rsidR="0001272C" w:rsidRPr="00C326AF" w:rsidRDefault="0001272C" w:rsidP="0001272C">
            <w:pPr>
              <w:pStyle w:val="TableParagraph"/>
              <w:spacing w:before="191" w:line="244" w:lineRule="exact"/>
              <w:ind w:left="96" w:right="100"/>
              <w:jc w:val="center"/>
              <w:rPr>
                <w:sz w:val="24"/>
                <w:szCs w:val="24"/>
              </w:rPr>
            </w:pPr>
            <w:r w:rsidRPr="00C326AF">
              <w:rPr>
                <w:color w:val="000000"/>
                <w:sz w:val="24"/>
                <w:szCs w:val="24"/>
              </w:rPr>
              <w:t>15.5</w:t>
            </w:r>
          </w:p>
        </w:tc>
        <w:tc>
          <w:tcPr>
            <w:tcW w:w="736" w:type="dxa"/>
            <w:tcBorders>
              <w:top w:val="nil"/>
              <w:left w:val="nil"/>
              <w:bottom w:val="nil"/>
              <w:right w:val="nil"/>
            </w:tcBorders>
            <w:shd w:val="clear" w:color="auto" w:fill="auto"/>
            <w:vAlign w:val="bottom"/>
          </w:tcPr>
          <w:p w14:paraId="7E8EB5EB" w14:textId="3D113D24" w:rsidR="0001272C" w:rsidRPr="00C326AF" w:rsidRDefault="0001272C" w:rsidP="0001272C">
            <w:pPr>
              <w:pStyle w:val="TableParagraph"/>
              <w:spacing w:before="191" w:line="244" w:lineRule="exact"/>
              <w:ind w:left="116"/>
              <w:rPr>
                <w:sz w:val="24"/>
                <w:szCs w:val="24"/>
              </w:rPr>
            </w:pPr>
            <w:r w:rsidRPr="00C326AF">
              <w:rPr>
                <w:color w:val="000000"/>
                <w:sz w:val="24"/>
                <w:szCs w:val="24"/>
              </w:rPr>
              <w:t>11.5</w:t>
            </w:r>
          </w:p>
        </w:tc>
        <w:tc>
          <w:tcPr>
            <w:tcW w:w="739" w:type="dxa"/>
            <w:tcBorders>
              <w:top w:val="nil"/>
              <w:left w:val="nil"/>
              <w:bottom w:val="nil"/>
              <w:right w:val="nil"/>
            </w:tcBorders>
            <w:shd w:val="clear" w:color="auto" w:fill="auto"/>
            <w:vAlign w:val="bottom"/>
          </w:tcPr>
          <w:p w14:paraId="43E5F0DB" w14:textId="59635AE1" w:rsidR="0001272C" w:rsidRPr="00C326AF" w:rsidRDefault="0001272C" w:rsidP="0001272C">
            <w:pPr>
              <w:pStyle w:val="TableParagraph"/>
              <w:spacing w:before="191" w:line="244" w:lineRule="exact"/>
              <w:ind w:left="121"/>
              <w:rPr>
                <w:sz w:val="24"/>
                <w:szCs w:val="24"/>
              </w:rPr>
            </w:pPr>
            <w:r w:rsidRPr="00C326AF">
              <w:rPr>
                <w:color w:val="000000"/>
                <w:sz w:val="24"/>
                <w:szCs w:val="24"/>
              </w:rPr>
              <w:t>6.44</w:t>
            </w:r>
          </w:p>
        </w:tc>
        <w:tc>
          <w:tcPr>
            <w:tcW w:w="741" w:type="dxa"/>
            <w:tcBorders>
              <w:top w:val="nil"/>
              <w:left w:val="nil"/>
              <w:bottom w:val="nil"/>
              <w:right w:val="nil"/>
            </w:tcBorders>
            <w:shd w:val="clear" w:color="auto" w:fill="auto"/>
            <w:vAlign w:val="bottom"/>
          </w:tcPr>
          <w:p w14:paraId="6755DE65" w14:textId="53A24A8B" w:rsidR="0001272C" w:rsidRPr="00C326AF" w:rsidRDefault="0001272C" w:rsidP="0001272C">
            <w:pPr>
              <w:pStyle w:val="TableParagraph"/>
              <w:spacing w:before="191" w:line="244" w:lineRule="exact"/>
              <w:ind w:left="121"/>
              <w:rPr>
                <w:sz w:val="24"/>
                <w:szCs w:val="24"/>
              </w:rPr>
            </w:pPr>
            <w:r w:rsidRPr="00C326AF">
              <w:rPr>
                <w:color w:val="000000"/>
                <w:sz w:val="24"/>
                <w:szCs w:val="24"/>
              </w:rPr>
              <w:t>5.34</w:t>
            </w:r>
          </w:p>
        </w:tc>
        <w:tc>
          <w:tcPr>
            <w:tcW w:w="656" w:type="dxa"/>
            <w:tcBorders>
              <w:top w:val="nil"/>
              <w:left w:val="nil"/>
              <w:bottom w:val="nil"/>
              <w:right w:val="nil"/>
            </w:tcBorders>
            <w:shd w:val="clear" w:color="auto" w:fill="auto"/>
            <w:vAlign w:val="bottom"/>
          </w:tcPr>
          <w:p w14:paraId="6441A48D" w14:textId="1412AA6A" w:rsidR="0001272C" w:rsidRPr="00C326AF" w:rsidRDefault="0001272C" w:rsidP="0001272C">
            <w:pPr>
              <w:pStyle w:val="TableParagraph"/>
              <w:spacing w:before="191" w:line="244" w:lineRule="exact"/>
              <w:ind w:left="118"/>
              <w:rPr>
                <w:sz w:val="24"/>
                <w:szCs w:val="24"/>
              </w:rPr>
            </w:pPr>
            <w:r w:rsidRPr="00C326AF">
              <w:rPr>
                <w:color w:val="000000"/>
                <w:sz w:val="24"/>
                <w:szCs w:val="24"/>
              </w:rPr>
              <w:t>4.63</w:t>
            </w:r>
          </w:p>
        </w:tc>
        <w:tc>
          <w:tcPr>
            <w:tcW w:w="637" w:type="dxa"/>
            <w:tcBorders>
              <w:top w:val="nil"/>
              <w:left w:val="nil"/>
              <w:bottom w:val="nil"/>
              <w:right w:val="nil"/>
            </w:tcBorders>
            <w:shd w:val="clear" w:color="auto" w:fill="auto"/>
            <w:vAlign w:val="bottom"/>
          </w:tcPr>
          <w:p w14:paraId="4552A996" w14:textId="2B2057E9" w:rsidR="0001272C" w:rsidRPr="00C326AF" w:rsidRDefault="0001272C" w:rsidP="0001272C">
            <w:pPr>
              <w:pStyle w:val="TableParagraph"/>
              <w:spacing w:before="191" w:line="244" w:lineRule="exact"/>
              <w:ind w:left="123"/>
              <w:rPr>
                <w:sz w:val="24"/>
                <w:szCs w:val="24"/>
              </w:rPr>
            </w:pPr>
            <w:r w:rsidRPr="00C326AF">
              <w:rPr>
                <w:color w:val="000000"/>
                <w:sz w:val="24"/>
                <w:szCs w:val="24"/>
              </w:rPr>
              <w:t>4.36</w:t>
            </w:r>
          </w:p>
        </w:tc>
        <w:tc>
          <w:tcPr>
            <w:tcW w:w="640" w:type="dxa"/>
            <w:tcBorders>
              <w:top w:val="nil"/>
              <w:left w:val="nil"/>
              <w:bottom w:val="nil"/>
              <w:right w:val="nil"/>
            </w:tcBorders>
            <w:shd w:val="clear" w:color="auto" w:fill="auto"/>
            <w:vAlign w:val="bottom"/>
          </w:tcPr>
          <w:p w14:paraId="0F40BCB5" w14:textId="12D9505A" w:rsidR="0001272C" w:rsidRPr="00C326AF" w:rsidRDefault="0001272C" w:rsidP="0001272C">
            <w:pPr>
              <w:pStyle w:val="TableParagraph"/>
              <w:spacing w:before="191" w:line="244" w:lineRule="exact"/>
              <w:ind w:left="118"/>
              <w:rPr>
                <w:sz w:val="24"/>
                <w:szCs w:val="24"/>
              </w:rPr>
            </w:pPr>
            <w:r w:rsidRPr="00C326AF">
              <w:rPr>
                <w:color w:val="000000"/>
                <w:sz w:val="24"/>
                <w:szCs w:val="24"/>
              </w:rPr>
              <w:t>4.56</w:t>
            </w:r>
          </w:p>
        </w:tc>
        <w:tc>
          <w:tcPr>
            <w:tcW w:w="632" w:type="dxa"/>
            <w:tcBorders>
              <w:top w:val="nil"/>
              <w:left w:val="nil"/>
              <w:bottom w:val="nil"/>
              <w:right w:val="nil"/>
            </w:tcBorders>
            <w:shd w:val="clear" w:color="auto" w:fill="auto"/>
            <w:vAlign w:val="bottom"/>
          </w:tcPr>
          <w:p w14:paraId="41941DBB" w14:textId="35EC43D8" w:rsidR="0001272C" w:rsidRPr="00C326AF" w:rsidRDefault="0001272C" w:rsidP="0001272C">
            <w:pPr>
              <w:pStyle w:val="TableParagraph"/>
              <w:spacing w:before="191" w:line="244" w:lineRule="exact"/>
              <w:ind w:left="115"/>
              <w:rPr>
                <w:sz w:val="24"/>
                <w:szCs w:val="24"/>
              </w:rPr>
            </w:pPr>
            <w:r w:rsidRPr="00C326AF">
              <w:rPr>
                <w:color w:val="000000"/>
                <w:sz w:val="24"/>
                <w:szCs w:val="24"/>
              </w:rPr>
              <w:t>4.04</w:t>
            </w:r>
          </w:p>
        </w:tc>
        <w:tc>
          <w:tcPr>
            <w:tcW w:w="634" w:type="dxa"/>
            <w:tcBorders>
              <w:top w:val="nil"/>
              <w:left w:val="nil"/>
              <w:bottom w:val="nil"/>
              <w:right w:val="nil"/>
            </w:tcBorders>
            <w:shd w:val="clear" w:color="auto" w:fill="auto"/>
            <w:vAlign w:val="bottom"/>
          </w:tcPr>
          <w:p w14:paraId="6A456EB1" w14:textId="43F38352" w:rsidR="0001272C" w:rsidRPr="00C326AF" w:rsidRDefault="0001272C" w:rsidP="0001272C">
            <w:pPr>
              <w:pStyle w:val="TableParagraph"/>
              <w:spacing w:before="191" w:line="244" w:lineRule="exact"/>
              <w:ind w:left="120"/>
              <w:rPr>
                <w:sz w:val="24"/>
                <w:szCs w:val="24"/>
              </w:rPr>
            </w:pPr>
            <w:r w:rsidRPr="00C326AF">
              <w:rPr>
                <w:color w:val="000000"/>
                <w:sz w:val="24"/>
                <w:szCs w:val="24"/>
              </w:rPr>
              <w:t>3.82</w:t>
            </w:r>
          </w:p>
        </w:tc>
        <w:tc>
          <w:tcPr>
            <w:tcW w:w="637" w:type="dxa"/>
            <w:tcBorders>
              <w:top w:val="nil"/>
              <w:left w:val="nil"/>
              <w:bottom w:val="nil"/>
              <w:right w:val="nil"/>
            </w:tcBorders>
            <w:shd w:val="clear" w:color="auto" w:fill="auto"/>
            <w:vAlign w:val="bottom"/>
          </w:tcPr>
          <w:p w14:paraId="04B45B64" w14:textId="7001B010" w:rsidR="0001272C" w:rsidRPr="00C326AF" w:rsidRDefault="0001272C" w:rsidP="0001272C">
            <w:pPr>
              <w:pStyle w:val="TableParagraph"/>
              <w:spacing w:before="191" w:line="244" w:lineRule="exact"/>
              <w:rPr>
                <w:sz w:val="24"/>
                <w:szCs w:val="24"/>
              </w:rPr>
            </w:pPr>
            <w:r w:rsidRPr="00C326AF">
              <w:rPr>
                <w:color w:val="000000"/>
                <w:sz w:val="24"/>
                <w:szCs w:val="24"/>
              </w:rPr>
              <w:t>2.09</w:t>
            </w:r>
          </w:p>
        </w:tc>
        <w:tc>
          <w:tcPr>
            <w:tcW w:w="625" w:type="dxa"/>
            <w:tcBorders>
              <w:top w:val="nil"/>
              <w:left w:val="nil"/>
              <w:bottom w:val="nil"/>
              <w:right w:val="nil"/>
            </w:tcBorders>
            <w:shd w:val="clear" w:color="auto" w:fill="auto"/>
            <w:vAlign w:val="bottom"/>
          </w:tcPr>
          <w:p w14:paraId="1622ABB3" w14:textId="0BCC3666" w:rsidR="0001272C" w:rsidRPr="00C326AF" w:rsidRDefault="0001272C" w:rsidP="0001272C">
            <w:pPr>
              <w:pStyle w:val="TableParagraph"/>
              <w:spacing w:before="191" w:line="244" w:lineRule="exact"/>
              <w:ind w:left="82" w:right="72"/>
              <w:jc w:val="center"/>
              <w:rPr>
                <w:sz w:val="24"/>
                <w:szCs w:val="24"/>
              </w:rPr>
            </w:pPr>
            <w:r w:rsidRPr="00C326AF">
              <w:rPr>
                <w:color w:val="000000"/>
                <w:sz w:val="24"/>
                <w:szCs w:val="24"/>
              </w:rPr>
              <w:t>2.27</w:t>
            </w:r>
          </w:p>
        </w:tc>
      </w:tr>
      <w:tr w:rsidR="0001272C" w:rsidRPr="00C326AF" w14:paraId="6DEE6721" w14:textId="77777777" w:rsidTr="00846A04">
        <w:trPr>
          <w:trHeight w:val="601"/>
        </w:trPr>
        <w:tc>
          <w:tcPr>
            <w:tcW w:w="1843" w:type="dxa"/>
            <w:tcBorders>
              <w:top w:val="single" w:sz="4" w:space="0" w:color="000000"/>
              <w:left w:val="single" w:sz="4" w:space="0" w:color="000000"/>
              <w:bottom w:val="single" w:sz="4" w:space="0" w:color="000000"/>
              <w:right w:val="single" w:sz="4" w:space="0" w:color="000000"/>
            </w:tcBorders>
          </w:tcPr>
          <w:p w14:paraId="6788F87F" w14:textId="1D09350D" w:rsidR="0001272C" w:rsidRPr="00F329A9" w:rsidRDefault="0001272C" w:rsidP="0001272C">
            <w:pPr>
              <w:pStyle w:val="TableParagraph"/>
              <w:spacing w:before="1" w:line="240" w:lineRule="auto"/>
              <w:rPr>
                <w:sz w:val="24"/>
                <w:szCs w:val="24"/>
              </w:rPr>
            </w:pPr>
            <w:r>
              <w:rPr>
                <w:sz w:val="24"/>
                <w:szCs w:val="24"/>
              </w:rPr>
              <w:t>SKW (</w:t>
            </w:r>
            <w:r w:rsidRPr="00F329A9">
              <w:rPr>
                <w:sz w:val="24"/>
                <w:szCs w:val="24"/>
              </w:rPr>
              <w:t>Seraikela</w:t>
            </w:r>
          </w:p>
          <w:p w14:paraId="0CB201EC" w14:textId="0544E51B" w:rsidR="0001272C" w:rsidRPr="00F329A9" w:rsidRDefault="0001272C" w:rsidP="0001272C">
            <w:pPr>
              <w:pStyle w:val="TableParagraph"/>
              <w:spacing w:before="19" w:line="240" w:lineRule="auto"/>
              <w:rPr>
                <w:sz w:val="24"/>
                <w:szCs w:val="24"/>
              </w:rPr>
            </w:pPr>
            <w:r w:rsidRPr="00F329A9">
              <w:rPr>
                <w:sz w:val="24"/>
                <w:szCs w:val="24"/>
              </w:rPr>
              <w:t>Kharsawan</w:t>
            </w:r>
            <w:r>
              <w:rPr>
                <w:sz w:val="24"/>
                <w:szCs w:val="24"/>
              </w:rPr>
              <w:t>)</w:t>
            </w:r>
          </w:p>
        </w:tc>
        <w:tc>
          <w:tcPr>
            <w:tcW w:w="667" w:type="dxa"/>
            <w:tcBorders>
              <w:top w:val="nil"/>
              <w:left w:val="nil"/>
              <w:bottom w:val="nil"/>
              <w:right w:val="nil"/>
            </w:tcBorders>
            <w:shd w:val="clear" w:color="auto" w:fill="auto"/>
            <w:vAlign w:val="bottom"/>
          </w:tcPr>
          <w:p w14:paraId="3FCD3C93" w14:textId="344F9FC7" w:rsidR="0001272C" w:rsidRPr="00C326AF" w:rsidRDefault="0001272C" w:rsidP="0001272C">
            <w:pPr>
              <w:pStyle w:val="TableParagraph"/>
              <w:spacing w:line="244" w:lineRule="exact"/>
              <w:ind w:left="109"/>
              <w:rPr>
                <w:sz w:val="24"/>
                <w:szCs w:val="24"/>
              </w:rPr>
            </w:pPr>
            <w:r w:rsidRPr="00C326AF">
              <w:rPr>
                <w:color w:val="000000"/>
                <w:sz w:val="24"/>
                <w:szCs w:val="24"/>
              </w:rPr>
              <w:t>7</w:t>
            </w:r>
          </w:p>
        </w:tc>
        <w:tc>
          <w:tcPr>
            <w:tcW w:w="632" w:type="dxa"/>
            <w:tcBorders>
              <w:top w:val="nil"/>
              <w:left w:val="nil"/>
              <w:bottom w:val="nil"/>
              <w:right w:val="nil"/>
            </w:tcBorders>
            <w:shd w:val="clear" w:color="auto" w:fill="auto"/>
            <w:vAlign w:val="bottom"/>
          </w:tcPr>
          <w:p w14:paraId="040E26EB" w14:textId="6DB15C06" w:rsidR="0001272C" w:rsidRPr="00C326AF" w:rsidRDefault="0001272C" w:rsidP="0001272C">
            <w:pPr>
              <w:pStyle w:val="TableParagraph"/>
              <w:spacing w:line="244" w:lineRule="exact"/>
              <w:ind w:left="96" w:right="101"/>
              <w:jc w:val="center"/>
              <w:rPr>
                <w:sz w:val="24"/>
                <w:szCs w:val="24"/>
              </w:rPr>
            </w:pPr>
            <w:r w:rsidRPr="00C326AF">
              <w:rPr>
                <w:color w:val="000000"/>
                <w:sz w:val="24"/>
                <w:szCs w:val="24"/>
              </w:rPr>
              <w:t>9.01</w:t>
            </w:r>
          </w:p>
        </w:tc>
        <w:tc>
          <w:tcPr>
            <w:tcW w:w="736" w:type="dxa"/>
            <w:tcBorders>
              <w:top w:val="nil"/>
              <w:left w:val="nil"/>
              <w:bottom w:val="nil"/>
              <w:right w:val="nil"/>
            </w:tcBorders>
            <w:shd w:val="clear" w:color="auto" w:fill="auto"/>
            <w:vAlign w:val="bottom"/>
          </w:tcPr>
          <w:p w14:paraId="11C92209" w14:textId="48243E00" w:rsidR="0001272C" w:rsidRPr="00C326AF" w:rsidRDefault="0001272C" w:rsidP="0001272C">
            <w:pPr>
              <w:pStyle w:val="TableParagraph"/>
              <w:spacing w:line="244" w:lineRule="exact"/>
              <w:ind w:left="116"/>
              <w:rPr>
                <w:sz w:val="24"/>
                <w:szCs w:val="24"/>
              </w:rPr>
            </w:pPr>
            <w:r w:rsidRPr="00C326AF">
              <w:rPr>
                <w:color w:val="000000"/>
                <w:sz w:val="24"/>
                <w:szCs w:val="24"/>
              </w:rPr>
              <w:t>11.4</w:t>
            </w:r>
          </w:p>
        </w:tc>
        <w:tc>
          <w:tcPr>
            <w:tcW w:w="739" w:type="dxa"/>
            <w:tcBorders>
              <w:top w:val="nil"/>
              <w:left w:val="nil"/>
              <w:bottom w:val="nil"/>
              <w:right w:val="nil"/>
            </w:tcBorders>
            <w:shd w:val="clear" w:color="auto" w:fill="auto"/>
            <w:vAlign w:val="bottom"/>
          </w:tcPr>
          <w:p w14:paraId="59451138" w14:textId="316B6E87" w:rsidR="0001272C" w:rsidRPr="00C326AF" w:rsidRDefault="0001272C" w:rsidP="0001272C">
            <w:pPr>
              <w:pStyle w:val="TableParagraph"/>
              <w:spacing w:line="244" w:lineRule="exact"/>
              <w:ind w:left="121"/>
              <w:rPr>
                <w:sz w:val="24"/>
                <w:szCs w:val="24"/>
              </w:rPr>
            </w:pPr>
            <w:r w:rsidRPr="00C326AF">
              <w:rPr>
                <w:color w:val="000000"/>
                <w:sz w:val="24"/>
                <w:szCs w:val="24"/>
              </w:rPr>
              <w:t>14.3</w:t>
            </w:r>
          </w:p>
        </w:tc>
        <w:tc>
          <w:tcPr>
            <w:tcW w:w="741" w:type="dxa"/>
            <w:tcBorders>
              <w:top w:val="nil"/>
              <w:left w:val="nil"/>
              <w:bottom w:val="nil"/>
              <w:right w:val="nil"/>
            </w:tcBorders>
            <w:shd w:val="clear" w:color="auto" w:fill="auto"/>
            <w:vAlign w:val="bottom"/>
          </w:tcPr>
          <w:p w14:paraId="5FA0DAE5" w14:textId="017BF36F" w:rsidR="0001272C" w:rsidRPr="00C326AF" w:rsidRDefault="0001272C" w:rsidP="0001272C">
            <w:pPr>
              <w:pStyle w:val="TableParagraph"/>
              <w:spacing w:line="244" w:lineRule="exact"/>
              <w:ind w:left="121"/>
              <w:rPr>
                <w:sz w:val="24"/>
                <w:szCs w:val="24"/>
              </w:rPr>
            </w:pPr>
            <w:r w:rsidRPr="00C326AF">
              <w:rPr>
                <w:color w:val="000000"/>
                <w:sz w:val="24"/>
                <w:szCs w:val="24"/>
              </w:rPr>
              <w:t>12.8</w:t>
            </w:r>
          </w:p>
        </w:tc>
        <w:tc>
          <w:tcPr>
            <w:tcW w:w="656" w:type="dxa"/>
            <w:tcBorders>
              <w:top w:val="nil"/>
              <w:left w:val="nil"/>
              <w:bottom w:val="nil"/>
              <w:right w:val="nil"/>
            </w:tcBorders>
            <w:shd w:val="clear" w:color="auto" w:fill="auto"/>
            <w:vAlign w:val="bottom"/>
          </w:tcPr>
          <w:p w14:paraId="7BDA9F04" w14:textId="39960E56" w:rsidR="0001272C" w:rsidRPr="00C326AF" w:rsidRDefault="0001272C" w:rsidP="0001272C">
            <w:pPr>
              <w:pStyle w:val="TableParagraph"/>
              <w:spacing w:line="244" w:lineRule="exact"/>
              <w:ind w:left="118"/>
              <w:rPr>
                <w:sz w:val="24"/>
                <w:szCs w:val="24"/>
              </w:rPr>
            </w:pPr>
            <w:r w:rsidRPr="00C326AF">
              <w:rPr>
                <w:color w:val="000000"/>
                <w:sz w:val="24"/>
                <w:szCs w:val="24"/>
              </w:rPr>
              <w:t>10.5</w:t>
            </w:r>
          </w:p>
        </w:tc>
        <w:tc>
          <w:tcPr>
            <w:tcW w:w="637" w:type="dxa"/>
            <w:tcBorders>
              <w:top w:val="nil"/>
              <w:left w:val="nil"/>
              <w:bottom w:val="nil"/>
              <w:right w:val="nil"/>
            </w:tcBorders>
            <w:shd w:val="clear" w:color="auto" w:fill="auto"/>
            <w:vAlign w:val="bottom"/>
          </w:tcPr>
          <w:p w14:paraId="3CA815D4" w14:textId="48C87A8B" w:rsidR="0001272C" w:rsidRPr="00C326AF" w:rsidRDefault="0001272C" w:rsidP="0001272C">
            <w:pPr>
              <w:pStyle w:val="TableParagraph"/>
              <w:spacing w:line="244" w:lineRule="exact"/>
              <w:ind w:left="123"/>
              <w:rPr>
                <w:sz w:val="24"/>
                <w:szCs w:val="24"/>
              </w:rPr>
            </w:pPr>
            <w:r w:rsidRPr="00C326AF">
              <w:rPr>
                <w:color w:val="000000"/>
                <w:sz w:val="24"/>
                <w:szCs w:val="24"/>
              </w:rPr>
              <w:t>11.6</w:t>
            </w:r>
          </w:p>
        </w:tc>
        <w:tc>
          <w:tcPr>
            <w:tcW w:w="640" w:type="dxa"/>
            <w:tcBorders>
              <w:top w:val="nil"/>
              <w:left w:val="nil"/>
              <w:bottom w:val="nil"/>
              <w:right w:val="nil"/>
            </w:tcBorders>
            <w:shd w:val="clear" w:color="auto" w:fill="auto"/>
            <w:vAlign w:val="bottom"/>
          </w:tcPr>
          <w:p w14:paraId="7AFA759E" w14:textId="4E11FE0D" w:rsidR="0001272C" w:rsidRPr="00C326AF" w:rsidRDefault="0001272C" w:rsidP="0001272C">
            <w:pPr>
              <w:pStyle w:val="TableParagraph"/>
              <w:spacing w:line="244" w:lineRule="exact"/>
              <w:ind w:left="118"/>
              <w:rPr>
                <w:sz w:val="24"/>
                <w:szCs w:val="24"/>
              </w:rPr>
            </w:pPr>
            <w:r w:rsidRPr="00C326AF">
              <w:rPr>
                <w:color w:val="000000"/>
                <w:sz w:val="24"/>
                <w:szCs w:val="24"/>
              </w:rPr>
              <w:t>12.4</w:t>
            </w:r>
          </w:p>
        </w:tc>
        <w:tc>
          <w:tcPr>
            <w:tcW w:w="632" w:type="dxa"/>
            <w:tcBorders>
              <w:top w:val="nil"/>
              <w:left w:val="nil"/>
              <w:bottom w:val="nil"/>
              <w:right w:val="nil"/>
            </w:tcBorders>
            <w:shd w:val="clear" w:color="auto" w:fill="auto"/>
            <w:vAlign w:val="bottom"/>
          </w:tcPr>
          <w:p w14:paraId="29DB4AE6" w14:textId="234C08E6" w:rsidR="0001272C" w:rsidRPr="00C326AF" w:rsidRDefault="0001272C" w:rsidP="0001272C">
            <w:pPr>
              <w:pStyle w:val="TableParagraph"/>
              <w:spacing w:line="244" w:lineRule="exact"/>
              <w:ind w:left="115"/>
              <w:rPr>
                <w:sz w:val="24"/>
                <w:szCs w:val="24"/>
              </w:rPr>
            </w:pPr>
            <w:r w:rsidRPr="00C326AF">
              <w:rPr>
                <w:color w:val="000000"/>
                <w:sz w:val="24"/>
                <w:szCs w:val="24"/>
              </w:rPr>
              <w:t>11.3</w:t>
            </w:r>
          </w:p>
        </w:tc>
        <w:tc>
          <w:tcPr>
            <w:tcW w:w="634" w:type="dxa"/>
            <w:tcBorders>
              <w:top w:val="nil"/>
              <w:left w:val="nil"/>
              <w:bottom w:val="nil"/>
              <w:right w:val="nil"/>
            </w:tcBorders>
            <w:shd w:val="clear" w:color="auto" w:fill="auto"/>
            <w:vAlign w:val="bottom"/>
          </w:tcPr>
          <w:p w14:paraId="79AE8088" w14:textId="36FE20AB" w:rsidR="0001272C" w:rsidRPr="00C326AF" w:rsidRDefault="0001272C" w:rsidP="0001272C">
            <w:pPr>
              <w:pStyle w:val="TableParagraph"/>
              <w:spacing w:line="244" w:lineRule="exact"/>
              <w:ind w:left="120"/>
              <w:rPr>
                <w:sz w:val="24"/>
                <w:szCs w:val="24"/>
              </w:rPr>
            </w:pPr>
            <w:r w:rsidRPr="00C326AF">
              <w:rPr>
                <w:color w:val="000000"/>
                <w:sz w:val="24"/>
                <w:szCs w:val="24"/>
              </w:rPr>
              <w:t>8.33</w:t>
            </w:r>
          </w:p>
        </w:tc>
        <w:tc>
          <w:tcPr>
            <w:tcW w:w="637" w:type="dxa"/>
            <w:tcBorders>
              <w:top w:val="nil"/>
              <w:left w:val="nil"/>
              <w:bottom w:val="nil"/>
              <w:right w:val="nil"/>
            </w:tcBorders>
            <w:shd w:val="clear" w:color="auto" w:fill="auto"/>
            <w:vAlign w:val="bottom"/>
          </w:tcPr>
          <w:p w14:paraId="4AD09C89" w14:textId="4E38140A" w:rsidR="0001272C" w:rsidRPr="00C326AF" w:rsidRDefault="0001272C" w:rsidP="0001272C">
            <w:pPr>
              <w:pStyle w:val="TableParagraph"/>
              <w:spacing w:line="244" w:lineRule="exact"/>
              <w:rPr>
                <w:sz w:val="24"/>
                <w:szCs w:val="24"/>
              </w:rPr>
            </w:pPr>
            <w:r w:rsidRPr="00C326AF">
              <w:rPr>
                <w:color w:val="000000"/>
                <w:sz w:val="24"/>
                <w:szCs w:val="24"/>
              </w:rPr>
              <w:t>7.52</w:t>
            </w:r>
          </w:p>
        </w:tc>
        <w:tc>
          <w:tcPr>
            <w:tcW w:w="625" w:type="dxa"/>
            <w:tcBorders>
              <w:top w:val="nil"/>
              <w:left w:val="nil"/>
              <w:bottom w:val="nil"/>
              <w:right w:val="nil"/>
            </w:tcBorders>
            <w:shd w:val="clear" w:color="auto" w:fill="auto"/>
            <w:vAlign w:val="bottom"/>
          </w:tcPr>
          <w:p w14:paraId="126CAB25" w14:textId="5865AE41" w:rsidR="0001272C" w:rsidRPr="00C326AF" w:rsidRDefault="0001272C" w:rsidP="0001272C">
            <w:pPr>
              <w:pStyle w:val="TableParagraph"/>
              <w:spacing w:line="244" w:lineRule="exact"/>
              <w:ind w:left="82" w:right="72"/>
              <w:jc w:val="center"/>
              <w:rPr>
                <w:sz w:val="24"/>
                <w:szCs w:val="24"/>
              </w:rPr>
            </w:pPr>
            <w:r w:rsidRPr="00C326AF">
              <w:rPr>
                <w:color w:val="000000"/>
                <w:sz w:val="24"/>
                <w:szCs w:val="24"/>
              </w:rPr>
              <w:t>7.15</w:t>
            </w:r>
          </w:p>
        </w:tc>
      </w:tr>
      <w:tr w:rsidR="0001272C" w:rsidRPr="00C326AF" w14:paraId="0E8DCD60" w14:textId="77777777" w:rsidTr="00846A04">
        <w:trPr>
          <w:trHeight w:val="553"/>
        </w:trPr>
        <w:tc>
          <w:tcPr>
            <w:tcW w:w="1843" w:type="dxa"/>
            <w:tcBorders>
              <w:top w:val="single" w:sz="4" w:space="0" w:color="000000"/>
              <w:left w:val="single" w:sz="4" w:space="0" w:color="000000"/>
              <w:bottom w:val="single" w:sz="4" w:space="0" w:color="000000"/>
              <w:right w:val="single" w:sz="4" w:space="0" w:color="000000"/>
            </w:tcBorders>
          </w:tcPr>
          <w:p w14:paraId="6DF76222" w14:textId="76A107E6" w:rsidR="0001272C" w:rsidRPr="00F329A9" w:rsidRDefault="0001272C" w:rsidP="0001272C">
            <w:pPr>
              <w:pStyle w:val="TableParagraph"/>
              <w:spacing w:line="272" w:lineRule="exact"/>
              <w:ind w:right="304"/>
              <w:rPr>
                <w:sz w:val="24"/>
                <w:szCs w:val="24"/>
              </w:rPr>
            </w:pPr>
            <w:r>
              <w:rPr>
                <w:sz w:val="24"/>
                <w:szCs w:val="24"/>
              </w:rPr>
              <w:t>ESB (</w:t>
            </w:r>
            <w:r w:rsidRPr="00F329A9">
              <w:rPr>
                <w:sz w:val="24"/>
                <w:szCs w:val="24"/>
              </w:rPr>
              <w:t>East</w:t>
            </w:r>
            <w:r w:rsidRPr="00F329A9">
              <w:rPr>
                <w:spacing w:val="1"/>
                <w:sz w:val="24"/>
                <w:szCs w:val="24"/>
              </w:rPr>
              <w:t xml:space="preserve"> </w:t>
            </w:r>
            <w:r w:rsidRPr="00F329A9">
              <w:rPr>
                <w:sz w:val="24"/>
                <w:szCs w:val="24"/>
              </w:rPr>
              <w:t>Singhbhum</w:t>
            </w:r>
            <w:r>
              <w:rPr>
                <w:sz w:val="24"/>
                <w:szCs w:val="24"/>
              </w:rPr>
              <w:t>)</w:t>
            </w:r>
          </w:p>
        </w:tc>
        <w:tc>
          <w:tcPr>
            <w:tcW w:w="667" w:type="dxa"/>
            <w:tcBorders>
              <w:top w:val="nil"/>
              <w:left w:val="nil"/>
              <w:bottom w:val="nil"/>
              <w:right w:val="nil"/>
            </w:tcBorders>
            <w:shd w:val="clear" w:color="auto" w:fill="auto"/>
            <w:vAlign w:val="bottom"/>
          </w:tcPr>
          <w:p w14:paraId="37931214" w14:textId="4FDADFA9" w:rsidR="0001272C" w:rsidRPr="00C326AF" w:rsidRDefault="0001272C" w:rsidP="0001272C">
            <w:pPr>
              <w:pStyle w:val="TableParagraph"/>
              <w:spacing w:line="244" w:lineRule="exact"/>
              <w:ind w:left="109"/>
              <w:rPr>
                <w:sz w:val="24"/>
                <w:szCs w:val="24"/>
              </w:rPr>
            </w:pPr>
            <w:r w:rsidRPr="00C326AF">
              <w:rPr>
                <w:color w:val="000000"/>
                <w:sz w:val="24"/>
                <w:szCs w:val="24"/>
              </w:rPr>
              <w:t>6.51</w:t>
            </w:r>
          </w:p>
        </w:tc>
        <w:tc>
          <w:tcPr>
            <w:tcW w:w="632" w:type="dxa"/>
            <w:tcBorders>
              <w:top w:val="nil"/>
              <w:left w:val="nil"/>
              <w:bottom w:val="nil"/>
              <w:right w:val="nil"/>
            </w:tcBorders>
            <w:shd w:val="clear" w:color="auto" w:fill="auto"/>
            <w:vAlign w:val="bottom"/>
          </w:tcPr>
          <w:p w14:paraId="6B705B26" w14:textId="1AC32D64" w:rsidR="0001272C" w:rsidRPr="00C326AF" w:rsidRDefault="0001272C" w:rsidP="0001272C">
            <w:pPr>
              <w:pStyle w:val="TableParagraph"/>
              <w:spacing w:line="244" w:lineRule="exact"/>
              <w:ind w:left="96" w:right="101"/>
              <w:jc w:val="center"/>
              <w:rPr>
                <w:sz w:val="24"/>
                <w:szCs w:val="24"/>
              </w:rPr>
            </w:pPr>
            <w:r w:rsidRPr="00C326AF">
              <w:rPr>
                <w:color w:val="000000"/>
                <w:sz w:val="24"/>
                <w:szCs w:val="24"/>
              </w:rPr>
              <w:t>9.47</w:t>
            </w:r>
          </w:p>
        </w:tc>
        <w:tc>
          <w:tcPr>
            <w:tcW w:w="736" w:type="dxa"/>
            <w:tcBorders>
              <w:top w:val="nil"/>
              <w:left w:val="nil"/>
              <w:bottom w:val="nil"/>
              <w:right w:val="nil"/>
            </w:tcBorders>
            <w:shd w:val="clear" w:color="auto" w:fill="auto"/>
            <w:vAlign w:val="bottom"/>
          </w:tcPr>
          <w:p w14:paraId="658896A6" w14:textId="4CB10462" w:rsidR="0001272C" w:rsidRPr="00C326AF" w:rsidRDefault="0001272C" w:rsidP="0001272C">
            <w:pPr>
              <w:pStyle w:val="TableParagraph"/>
              <w:spacing w:line="244" w:lineRule="exact"/>
              <w:ind w:left="116"/>
              <w:rPr>
                <w:sz w:val="24"/>
                <w:szCs w:val="24"/>
              </w:rPr>
            </w:pPr>
            <w:r w:rsidRPr="00C326AF">
              <w:rPr>
                <w:color w:val="000000"/>
                <w:sz w:val="24"/>
                <w:szCs w:val="24"/>
              </w:rPr>
              <w:t>11.8</w:t>
            </w:r>
          </w:p>
        </w:tc>
        <w:tc>
          <w:tcPr>
            <w:tcW w:w="739" w:type="dxa"/>
            <w:tcBorders>
              <w:top w:val="nil"/>
              <w:left w:val="nil"/>
              <w:bottom w:val="nil"/>
              <w:right w:val="nil"/>
            </w:tcBorders>
            <w:shd w:val="clear" w:color="auto" w:fill="auto"/>
            <w:vAlign w:val="bottom"/>
          </w:tcPr>
          <w:p w14:paraId="0CEB37C2" w14:textId="3E020023" w:rsidR="0001272C" w:rsidRPr="00C326AF" w:rsidRDefault="0001272C" w:rsidP="0001272C">
            <w:pPr>
              <w:pStyle w:val="TableParagraph"/>
              <w:spacing w:line="244" w:lineRule="exact"/>
              <w:ind w:left="121"/>
              <w:rPr>
                <w:sz w:val="24"/>
                <w:szCs w:val="24"/>
              </w:rPr>
            </w:pPr>
            <w:r w:rsidRPr="00C326AF">
              <w:rPr>
                <w:color w:val="000000"/>
                <w:sz w:val="24"/>
                <w:szCs w:val="24"/>
              </w:rPr>
              <w:t>13.8</w:t>
            </w:r>
          </w:p>
        </w:tc>
        <w:tc>
          <w:tcPr>
            <w:tcW w:w="741" w:type="dxa"/>
            <w:tcBorders>
              <w:top w:val="nil"/>
              <w:left w:val="nil"/>
              <w:bottom w:val="nil"/>
              <w:right w:val="nil"/>
            </w:tcBorders>
            <w:shd w:val="clear" w:color="auto" w:fill="auto"/>
            <w:vAlign w:val="bottom"/>
          </w:tcPr>
          <w:p w14:paraId="055D5A5B" w14:textId="6DCC2510" w:rsidR="0001272C" w:rsidRPr="00C326AF" w:rsidRDefault="0001272C" w:rsidP="0001272C">
            <w:pPr>
              <w:pStyle w:val="TableParagraph"/>
              <w:spacing w:line="244" w:lineRule="exact"/>
              <w:ind w:left="121"/>
              <w:rPr>
                <w:sz w:val="24"/>
                <w:szCs w:val="24"/>
              </w:rPr>
            </w:pPr>
            <w:r w:rsidRPr="00C326AF">
              <w:rPr>
                <w:color w:val="000000"/>
                <w:sz w:val="24"/>
                <w:szCs w:val="24"/>
              </w:rPr>
              <w:t>11.7</w:t>
            </w:r>
          </w:p>
        </w:tc>
        <w:tc>
          <w:tcPr>
            <w:tcW w:w="656" w:type="dxa"/>
            <w:tcBorders>
              <w:top w:val="nil"/>
              <w:left w:val="nil"/>
              <w:bottom w:val="nil"/>
              <w:right w:val="nil"/>
            </w:tcBorders>
            <w:shd w:val="clear" w:color="auto" w:fill="auto"/>
            <w:vAlign w:val="bottom"/>
          </w:tcPr>
          <w:p w14:paraId="23066F06" w14:textId="4BB6DBA9" w:rsidR="0001272C" w:rsidRPr="00C326AF" w:rsidRDefault="0001272C" w:rsidP="0001272C">
            <w:pPr>
              <w:pStyle w:val="TableParagraph"/>
              <w:spacing w:line="244" w:lineRule="exact"/>
              <w:ind w:left="118"/>
              <w:rPr>
                <w:sz w:val="24"/>
                <w:szCs w:val="24"/>
              </w:rPr>
            </w:pPr>
            <w:r w:rsidRPr="00C326AF">
              <w:rPr>
                <w:color w:val="000000"/>
                <w:sz w:val="24"/>
                <w:szCs w:val="24"/>
              </w:rPr>
              <w:t>9.39</w:t>
            </w:r>
          </w:p>
        </w:tc>
        <w:tc>
          <w:tcPr>
            <w:tcW w:w="637" w:type="dxa"/>
            <w:tcBorders>
              <w:top w:val="nil"/>
              <w:left w:val="nil"/>
              <w:bottom w:val="nil"/>
              <w:right w:val="nil"/>
            </w:tcBorders>
            <w:shd w:val="clear" w:color="auto" w:fill="auto"/>
            <w:vAlign w:val="bottom"/>
          </w:tcPr>
          <w:p w14:paraId="065688FD" w14:textId="4115BE2F" w:rsidR="0001272C" w:rsidRPr="00C326AF" w:rsidRDefault="0001272C" w:rsidP="0001272C">
            <w:pPr>
              <w:pStyle w:val="TableParagraph"/>
              <w:spacing w:line="244" w:lineRule="exact"/>
              <w:ind w:left="123"/>
              <w:rPr>
                <w:sz w:val="24"/>
                <w:szCs w:val="24"/>
              </w:rPr>
            </w:pPr>
            <w:r w:rsidRPr="00C326AF">
              <w:rPr>
                <w:color w:val="000000"/>
                <w:sz w:val="24"/>
                <w:szCs w:val="24"/>
              </w:rPr>
              <w:t>9.87</w:t>
            </w:r>
          </w:p>
        </w:tc>
        <w:tc>
          <w:tcPr>
            <w:tcW w:w="640" w:type="dxa"/>
            <w:tcBorders>
              <w:top w:val="nil"/>
              <w:left w:val="nil"/>
              <w:bottom w:val="nil"/>
              <w:right w:val="nil"/>
            </w:tcBorders>
            <w:shd w:val="clear" w:color="auto" w:fill="auto"/>
            <w:vAlign w:val="bottom"/>
          </w:tcPr>
          <w:p w14:paraId="55B506A9" w14:textId="4CB0DE06" w:rsidR="0001272C" w:rsidRPr="00C326AF" w:rsidRDefault="0001272C" w:rsidP="0001272C">
            <w:pPr>
              <w:pStyle w:val="TableParagraph"/>
              <w:spacing w:line="244" w:lineRule="exact"/>
              <w:ind w:left="118"/>
              <w:rPr>
                <w:sz w:val="24"/>
                <w:szCs w:val="24"/>
              </w:rPr>
            </w:pPr>
            <w:r w:rsidRPr="00C326AF">
              <w:rPr>
                <w:color w:val="000000"/>
                <w:sz w:val="24"/>
                <w:szCs w:val="24"/>
              </w:rPr>
              <w:t>10.8</w:t>
            </w:r>
          </w:p>
        </w:tc>
        <w:tc>
          <w:tcPr>
            <w:tcW w:w="632" w:type="dxa"/>
            <w:tcBorders>
              <w:top w:val="nil"/>
              <w:left w:val="nil"/>
              <w:bottom w:val="nil"/>
              <w:right w:val="nil"/>
            </w:tcBorders>
            <w:shd w:val="clear" w:color="auto" w:fill="auto"/>
            <w:vAlign w:val="bottom"/>
          </w:tcPr>
          <w:p w14:paraId="0D853AB9" w14:textId="3842626C" w:rsidR="0001272C" w:rsidRPr="00C326AF" w:rsidRDefault="0001272C" w:rsidP="0001272C">
            <w:pPr>
              <w:pStyle w:val="TableParagraph"/>
              <w:spacing w:line="244" w:lineRule="exact"/>
              <w:ind w:left="115"/>
              <w:rPr>
                <w:sz w:val="24"/>
                <w:szCs w:val="24"/>
              </w:rPr>
            </w:pPr>
            <w:r w:rsidRPr="00C326AF">
              <w:rPr>
                <w:color w:val="000000"/>
                <w:sz w:val="24"/>
                <w:szCs w:val="24"/>
              </w:rPr>
              <w:t>10.4</w:t>
            </w:r>
          </w:p>
        </w:tc>
        <w:tc>
          <w:tcPr>
            <w:tcW w:w="634" w:type="dxa"/>
            <w:tcBorders>
              <w:top w:val="nil"/>
              <w:left w:val="nil"/>
              <w:bottom w:val="nil"/>
              <w:right w:val="nil"/>
            </w:tcBorders>
            <w:shd w:val="clear" w:color="auto" w:fill="auto"/>
            <w:vAlign w:val="bottom"/>
          </w:tcPr>
          <w:p w14:paraId="378FF9A7" w14:textId="61DCEE1E" w:rsidR="0001272C" w:rsidRPr="00C326AF" w:rsidRDefault="0001272C" w:rsidP="0001272C">
            <w:pPr>
              <w:pStyle w:val="TableParagraph"/>
              <w:spacing w:line="244" w:lineRule="exact"/>
              <w:ind w:left="120"/>
              <w:rPr>
                <w:sz w:val="24"/>
                <w:szCs w:val="24"/>
              </w:rPr>
            </w:pPr>
            <w:r w:rsidRPr="00C326AF">
              <w:rPr>
                <w:color w:val="000000"/>
                <w:sz w:val="24"/>
                <w:szCs w:val="24"/>
              </w:rPr>
              <w:t>8.29</w:t>
            </w:r>
          </w:p>
        </w:tc>
        <w:tc>
          <w:tcPr>
            <w:tcW w:w="637" w:type="dxa"/>
            <w:tcBorders>
              <w:top w:val="nil"/>
              <w:left w:val="nil"/>
              <w:bottom w:val="nil"/>
              <w:right w:val="nil"/>
            </w:tcBorders>
            <w:shd w:val="clear" w:color="auto" w:fill="auto"/>
            <w:vAlign w:val="bottom"/>
          </w:tcPr>
          <w:p w14:paraId="48D70FD7" w14:textId="73A7DF25" w:rsidR="0001272C" w:rsidRPr="00C326AF" w:rsidRDefault="0001272C" w:rsidP="0001272C">
            <w:pPr>
              <w:pStyle w:val="TableParagraph"/>
              <w:spacing w:line="244" w:lineRule="exact"/>
              <w:rPr>
                <w:sz w:val="24"/>
                <w:szCs w:val="24"/>
              </w:rPr>
            </w:pPr>
            <w:r w:rsidRPr="00C326AF">
              <w:rPr>
                <w:color w:val="000000"/>
                <w:sz w:val="24"/>
                <w:szCs w:val="24"/>
              </w:rPr>
              <w:t>6.29</w:t>
            </w:r>
          </w:p>
        </w:tc>
        <w:tc>
          <w:tcPr>
            <w:tcW w:w="625" w:type="dxa"/>
            <w:tcBorders>
              <w:top w:val="nil"/>
              <w:left w:val="nil"/>
              <w:bottom w:val="nil"/>
              <w:right w:val="nil"/>
            </w:tcBorders>
            <w:shd w:val="clear" w:color="auto" w:fill="auto"/>
            <w:vAlign w:val="bottom"/>
          </w:tcPr>
          <w:p w14:paraId="50B6C419" w14:textId="0A287E03" w:rsidR="0001272C" w:rsidRPr="00C326AF" w:rsidRDefault="0001272C" w:rsidP="0001272C">
            <w:pPr>
              <w:pStyle w:val="TableParagraph"/>
              <w:spacing w:line="244" w:lineRule="exact"/>
              <w:ind w:left="82" w:right="72"/>
              <w:jc w:val="center"/>
              <w:rPr>
                <w:sz w:val="24"/>
                <w:szCs w:val="24"/>
              </w:rPr>
            </w:pPr>
            <w:r w:rsidRPr="00C326AF">
              <w:rPr>
                <w:color w:val="000000"/>
                <w:sz w:val="24"/>
                <w:szCs w:val="24"/>
              </w:rPr>
              <w:t>6.24</w:t>
            </w:r>
          </w:p>
        </w:tc>
      </w:tr>
      <w:tr w:rsidR="0001272C" w:rsidRPr="00C326AF" w14:paraId="5B981944" w14:textId="77777777" w:rsidTr="00846A04">
        <w:trPr>
          <w:trHeight w:val="539"/>
        </w:trPr>
        <w:tc>
          <w:tcPr>
            <w:tcW w:w="1843" w:type="dxa"/>
            <w:tcBorders>
              <w:top w:val="single" w:sz="4" w:space="0" w:color="000000"/>
              <w:left w:val="single" w:sz="4" w:space="0" w:color="000000"/>
              <w:bottom w:val="single" w:sz="4" w:space="0" w:color="000000"/>
              <w:right w:val="single" w:sz="4" w:space="0" w:color="000000"/>
            </w:tcBorders>
          </w:tcPr>
          <w:p w14:paraId="710C8AA1" w14:textId="7C5FF1E9" w:rsidR="0001272C" w:rsidRPr="00F329A9" w:rsidRDefault="0001272C" w:rsidP="0001272C">
            <w:pPr>
              <w:pStyle w:val="TableParagraph"/>
              <w:spacing w:line="269" w:lineRule="exact"/>
              <w:rPr>
                <w:sz w:val="24"/>
                <w:szCs w:val="24"/>
              </w:rPr>
            </w:pPr>
            <w:r>
              <w:rPr>
                <w:sz w:val="24"/>
                <w:szCs w:val="24"/>
              </w:rPr>
              <w:t>WSB (</w:t>
            </w:r>
            <w:r w:rsidRPr="00F329A9">
              <w:rPr>
                <w:sz w:val="24"/>
                <w:szCs w:val="24"/>
              </w:rPr>
              <w:t>West</w:t>
            </w:r>
          </w:p>
          <w:p w14:paraId="092F2985" w14:textId="07D06F3C" w:rsidR="0001272C" w:rsidRPr="00F329A9" w:rsidRDefault="0001272C" w:rsidP="0001272C">
            <w:pPr>
              <w:pStyle w:val="TableParagraph"/>
              <w:spacing w:line="260" w:lineRule="exact"/>
              <w:rPr>
                <w:sz w:val="24"/>
                <w:szCs w:val="24"/>
              </w:rPr>
            </w:pPr>
            <w:r w:rsidRPr="00F329A9">
              <w:rPr>
                <w:sz w:val="24"/>
                <w:szCs w:val="24"/>
              </w:rPr>
              <w:t>Singhbhum</w:t>
            </w:r>
            <w:r>
              <w:rPr>
                <w:sz w:val="24"/>
                <w:szCs w:val="24"/>
              </w:rPr>
              <w:t>)</w:t>
            </w:r>
          </w:p>
        </w:tc>
        <w:tc>
          <w:tcPr>
            <w:tcW w:w="667" w:type="dxa"/>
            <w:tcBorders>
              <w:top w:val="nil"/>
              <w:left w:val="nil"/>
              <w:bottom w:val="nil"/>
              <w:right w:val="nil"/>
            </w:tcBorders>
            <w:shd w:val="clear" w:color="auto" w:fill="auto"/>
            <w:vAlign w:val="bottom"/>
          </w:tcPr>
          <w:p w14:paraId="6AD37B74" w14:textId="4E76FE66" w:rsidR="0001272C" w:rsidRPr="00C326AF" w:rsidRDefault="0001272C" w:rsidP="0001272C">
            <w:pPr>
              <w:pStyle w:val="TableParagraph"/>
              <w:spacing w:line="244" w:lineRule="exact"/>
              <w:ind w:left="109"/>
              <w:rPr>
                <w:sz w:val="24"/>
                <w:szCs w:val="24"/>
              </w:rPr>
            </w:pPr>
            <w:r w:rsidRPr="00C326AF">
              <w:rPr>
                <w:color w:val="000000"/>
                <w:sz w:val="24"/>
                <w:szCs w:val="24"/>
              </w:rPr>
              <w:t>7.38</w:t>
            </w:r>
          </w:p>
        </w:tc>
        <w:tc>
          <w:tcPr>
            <w:tcW w:w="632" w:type="dxa"/>
            <w:tcBorders>
              <w:top w:val="nil"/>
              <w:left w:val="nil"/>
              <w:bottom w:val="nil"/>
              <w:right w:val="nil"/>
            </w:tcBorders>
            <w:shd w:val="clear" w:color="auto" w:fill="auto"/>
            <w:vAlign w:val="bottom"/>
          </w:tcPr>
          <w:p w14:paraId="3A965C3D" w14:textId="460A6991" w:rsidR="0001272C" w:rsidRPr="00C326AF" w:rsidRDefault="0001272C" w:rsidP="0001272C">
            <w:pPr>
              <w:pStyle w:val="TableParagraph"/>
              <w:spacing w:line="244" w:lineRule="exact"/>
              <w:ind w:left="96" w:right="101"/>
              <w:jc w:val="center"/>
              <w:rPr>
                <w:sz w:val="24"/>
                <w:szCs w:val="24"/>
              </w:rPr>
            </w:pPr>
            <w:r w:rsidRPr="00C326AF">
              <w:rPr>
                <w:color w:val="000000"/>
                <w:sz w:val="24"/>
                <w:szCs w:val="24"/>
              </w:rPr>
              <w:t>8.37</w:t>
            </w:r>
          </w:p>
        </w:tc>
        <w:tc>
          <w:tcPr>
            <w:tcW w:w="736" w:type="dxa"/>
            <w:tcBorders>
              <w:top w:val="nil"/>
              <w:left w:val="nil"/>
              <w:bottom w:val="nil"/>
              <w:right w:val="nil"/>
            </w:tcBorders>
            <w:shd w:val="clear" w:color="auto" w:fill="auto"/>
            <w:vAlign w:val="bottom"/>
          </w:tcPr>
          <w:p w14:paraId="5B9E74D6" w14:textId="1880C9B4" w:rsidR="0001272C" w:rsidRPr="00C326AF" w:rsidRDefault="0001272C" w:rsidP="0001272C">
            <w:pPr>
              <w:pStyle w:val="TableParagraph"/>
              <w:spacing w:line="244" w:lineRule="exact"/>
              <w:ind w:left="116"/>
              <w:rPr>
                <w:sz w:val="24"/>
                <w:szCs w:val="24"/>
              </w:rPr>
            </w:pPr>
            <w:r w:rsidRPr="00C326AF">
              <w:rPr>
                <w:color w:val="000000"/>
                <w:sz w:val="24"/>
                <w:szCs w:val="24"/>
              </w:rPr>
              <w:t>11.8</w:t>
            </w:r>
          </w:p>
        </w:tc>
        <w:tc>
          <w:tcPr>
            <w:tcW w:w="739" w:type="dxa"/>
            <w:tcBorders>
              <w:top w:val="nil"/>
              <w:left w:val="nil"/>
              <w:bottom w:val="nil"/>
              <w:right w:val="nil"/>
            </w:tcBorders>
            <w:shd w:val="clear" w:color="auto" w:fill="auto"/>
            <w:vAlign w:val="bottom"/>
          </w:tcPr>
          <w:p w14:paraId="1C217BC7" w14:textId="1FC6B2B1" w:rsidR="0001272C" w:rsidRPr="00C326AF" w:rsidRDefault="0001272C" w:rsidP="0001272C">
            <w:pPr>
              <w:pStyle w:val="TableParagraph"/>
              <w:spacing w:line="244" w:lineRule="exact"/>
              <w:ind w:left="121"/>
              <w:rPr>
                <w:sz w:val="24"/>
                <w:szCs w:val="24"/>
              </w:rPr>
            </w:pPr>
            <w:r w:rsidRPr="00C326AF">
              <w:rPr>
                <w:color w:val="000000"/>
                <w:sz w:val="24"/>
                <w:szCs w:val="24"/>
              </w:rPr>
              <w:t>14.3</w:t>
            </w:r>
          </w:p>
        </w:tc>
        <w:tc>
          <w:tcPr>
            <w:tcW w:w="741" w:type="dxa"/>
            <w:tcBorders>
              <w:top w:val="nil"/>
              <w:left w:val="nil"/>
              <w:bottom w:val="nil"/>
              <w:right w:val="nil"/>
            </w:tcBorders>
            <w:shd w:val="clear" w:color="auto" w:fill="auto"/>
            <w:vAlign w:val="bottom"/>
          </w:tcPr>
          <w:p w14:paraId="5F16BCD8" w14:textId="24C201E6" w:rsidR="0001272C" w:rsidRPr="00C326AF" w:rsidRDefault="0001272C" w:rsidP="0001272C">
            <w:pPr>
              <w:pStyle w:val="TableParagraph"/>
              <w:spacing w:line="244" w:lineRule="exact"/>
              <w:ind w:left="121"/>
              <w:rPr>
                <w:sz w:val="24"/>
                <w:szCs w:val="24"/>
              </w:rPr>
            </w:pPr>
            <w:r w:rsidRPr="00C326AF">
              <w:rPr>
                <w:color w:val="000000"/>
                <w:sz w:val="24"/>
                <w:szCs w:val="24"/>
              </w:rPr>
              <w:t>13.6</w:t>
            </w:r>
          </w:p>
        </w:tc>
        <w:tc>
          <w:tcPr>
            <w:tcW w:w="656" w:type="dxa"/>
            <w:tcBorders>
              <w:top w:val="nil"/>
              <w:left w:val="nil"/>
              <w:bottom w:val="nil"/>
              <w:right w:val="nil"/>
            </w:tcBorders>
            <w:shd w:val="clear" w:color="auto" w:fill="auto"/>
            <w:vAlign w:val="bottom"/>
          </w:tcPr>
          <w:p w14:paraId="6AC2CB18" w14:textId="41CFA6FA" w:rsidR="0001272C" w:rsidRPr="00C326AF" w:rsidRDefault="0001272C" w:rsidP="0001272C">
            <w:pPr>
              <w:pStyle w:val="TableParagraph"/>
              <w:spacing w:line="244" w:lineRule="exact"/>
              <w:ind w:left="118"/>
              <w:rPr>
                <w:sz w:val="24"/>
                <w:szCs w:val="24"/>
              </w:rPr>
            </w:pPr>
            <w:r w:rsidRPr="00C326AF">
              <w:rPr>
                <w:color w:val="000000"/>
                <w:sz w:val="24"/>
                <w:szCs w:val="24"/>
              </w:rPr>
              <w:t>8.47</w:t>
            </w:r>
          </w:p>
        </w:tc>
        <w:tc>
          <w:tcPr>
            <w:tcW w:w="637" w:type="dxa"/>
            <w:tcBorders>
              <w:top w:val="nil"/>
              <w:left w:val="nil"/>
              <w:bottom w:val="nil"/>
              <w:right w:val="nil"/>
            </w:tcBorders>
            <w:shd w:val="clear" w:color="auto" w:fill="auto"/>
            <w:vAlign w:val="bottom"/>
          </w:tcPr>
          <w:p w14:paraId="7EF0E665" w14:textId="5645972A" w:rsidR="0001272C" w:rsidRPr="00C326AF" w:rsidRDefault="0001272C" w:rsidP="0001272C">
            <w:pPr>
              <w:pStyle w:val="TableParagraph"/>
              <w:spacing w:line="244" w:lineRule="exact"/>
              <w:ind w:left="123"/>
              <w:rPr>
                <w:sz w:val="24"/>
                <w:szCs w:val="24"/>
              </w:rPr>
            </w:pPr>
            <w:r w:rsidRPr="00C326AF">
              <w:rPr>
                <w:color w:val="000000"/>
                <w:sz w:val="24"/>
                <w:szCs w:val="24"/>
              </w:rPr>
              <w:t>9.01</w:t>
            </w:r>
          </w:p>
        </w:tc>
        <w:tc>
          <w:tcPr>
            <w:tcW w:w="640" w:type="dxa"/>
            <w:tcBorders>
              <w:top w:val="nil"/>
              <w:left w:val="nil"/>
              <w:bottom w:val="nil"/>
              <w:right w:val="nil"/>
            </w:tcBorders>
            <w:shd w:val="clear" w:color="auto" w:fill="auto"/>
            <w:vAlign w:val="bottom"/>
          </w:tcPr>
          <w:p w14:paraId="3E6F097F" w14:textId="46C51800" w:rsidR="0001272C" w:rsidRPr="00C326AF" w:rsidRDefault="0001272C" w:rsidP="0001272C">
            <w:pPr>
              <w:pStyle w:val="TableParagraph"/>
              <w:spacing w:line="244" w:lineRule="exact"/>
              <w:ind w:left="118"/>
              <w:rPr>
                <w:sz w:val="24"/>
                <w:szCs w:val="24"/>
              </w:rPr>
            </w:pPr>
            <w:r w:rsidRPr="00C326AF">
              <w:rPr>
                <w:color w:val="000000"/>
                <w:sz w:val="24"/>
                <w:szCs w:val="24"/>
              </w:rPr>
              <w:t>9.93</w:t>
            </w:r>
          </w:p>
        </w:tc>
        <w:tc>
          <w:tcPr>
            <w:tcW w:w="632" w:type="dxa"/>
            <w:tcBorders>
              <w:top w:val="nil"/>
              <w:left w:val="nil"/>
              <w:bottom w:val="nil"/>
              <w:right w:val="nil"/>
            </w:tcBorders>
            <w:shd w:val="clear" w:color="auto" w:fill="auto"/>
            <w:vAlign w:val="bottom"/>
          </w:tcPr>
          <w:p w14:paraId="65C9A475" w14:textId="65C6A5B2" w:rsidR="0001272C" w:rsidRPr="00C326AF" w:rsidRDefault="0001272C" w:rsidP="0001272C">
            <w:pPr>
              <w:pStyle w:val="TableParagraph"/>
              <w:spacing w:line="244" w:lineRule="exact"/>
              <w:ind w:left="115"/>
              <w:rPr>
                <w:sz w:val="24"/>
                <w:szCs w:val="24"/>
              </w:rPr>
            </w:pPr>
            <w:r w:rsidRPr="00C326AF">
              <w:rPr>
                <w:color w:val="000000"/>
                <w:sz w:val="24"/>
                <w:szCs w:val="24"/>
              </w:rPr>
              <w:t>10.4</w:t>
            </w:r>
          </w:p>
        </w:tc>
        <w:tc>
          <w:tcPr>
            <w:tcW w:w="634" w:type="dxa"/>
            <w:tcBorders>
              <w:top w:val="nil"/>
              <w:left w:val="nil"/>
              <w:bottom w:val="nil"/>
              <w:right w:val="nil"/>
            </w:tcBorders>
            <w:shd w:val="clear" w:color="auto" w:fill="auto"/>
            <w:vAlign w:val="bottom"/>
          </w:tcPr>
          <w:p w14:paraId="20797896" w14:textId="50F908A0" w:rsidR="0001272C" w:rsidRPr="00C326AF" w:rsidRDefault="0001272C" w:rsidP="0001272C">
            <w:pPr>
              <w:pStyle w:val="TableParagraph"/>
              <w:spacing w:line="244" w:lineRule="exact"/>
              <w:ind w:left="120"/>
              <w:rPr>
                <w:sz w:val="24"/>
                <w:szCs w:val="24"/>
              </w:rPr>
            </w:pPr>
            <w:r w:rsidRPr="00C326AF">
              <w:rPr>
                <w:color w:val="000000"/>
                <w:sz w:val="24"/>
                <w:szCs w:val="24"/>
              </w:rPr>
              <w:t>9.2</w:t>
            </w:r>
          </w:p>
        </w:tc>
        <w:tc>
          <w:tcPr>
            <w:tcW w:w="637" w:type="dxa"/>
            <w:tcBorders>
              <w:top w:val="nil"/>
              <w:left w:val="nil"/>
              <w:bottom w:val="nil"/>
              <w:right w:val="nil"/>
            </w:tcBorders>
            <w:shd w:val="clear" w:color="auto" w:fill="auto"/>
            <w:vAlign w:val="bottom"/>
          </w:tcPr>
          <w:p w14:paraId="67C3688D" w14:textId="7CCCB4C4" w:rsidR="0001272C" w:rsidRPr="00C326AF" w:rsidRDefault="0001272C" w:rsidP="0001272C">
            <w:pPr>
              <w:pStyle w:val="TableParagraph"/>
              <w:spacing w:line="244" w:lineRule="exact"/>
              <w:rPr>
                <w:sz w:val="24"/>
                <w:szCs w:val="24"/>
              </w:rPr>
            </w:pPr>
            <w:r w:rsidRPr="00C326AF">
              <w:rPr>
                <w:color w:val="000000"/>
                <w:sz w:val="24"/>
                <w:szCs w:val="24"/>
              </w:rPr>
              <w:t>8.29</w:t>
            </w:r>
          </w:p>
        </w:tc>
        <w:tc>
          <w:tcPr>
            <w:tcW w:w="625" w:type="dxa"/>
            <w:tcBorders>
              <w:top w:val="nil"/>
              <w:left w:val="nil"/>
              <w:bottom w:val="nil"/>
              <w:right w:val="nil"/>
            </w:tcBorders>
            <w:shd w:val="clear" w:color="auto" w:fill="auto"/>
            <w:vAlign w:val="bottom"/>
          </w:tcPr>
          <w:p w14:paraId="5B1F51F5" w14:textId="543FD0D1" w:rsidR="0001272C" w:rsidRPr="00C326AF" w:rsidRDefault="0001272C" w:rsidP="0001272C">
            <w:pPr>
              <w:pStyle w:val="TableParagraph"/>
              <w:spacing w:line="244" w:lineRule="exact"/>
              <w:ind w:left="82" w:right="72"/>
              <w:jc w:val="center"/>
              <w:rPr>
                <w:sz w:val="24"/>
                <w:szCs w:val="24"/>
              </w:rPr>
            </w:pPr>
            <w:r w:rsidRPr="00C326AF">
              <w:rPr>
                <w:color w:val="000000"/>
                <w:sz w:val="24"/>
                <w:szCs w:val="24"/>
              </w:rPr>
              <w:t>7.53</w:t>
            </w:r>
          </w:p>
        </w:tc>
      </w:tr>
    </w:tbl>
    <w:p w14:paraId="49C394A6" w14:textId="77777777" w:rsidR="004F34BC" w:rsidRDefault="004F34BC" w:rsidP="00277B67">
      <w:pPr>
        <w:pStyle w:val="ListParagraph"/>
        <w:ind w:left="0" w:right="-166"/>
        <w:rPr>
          <w:rFonts w:ascii="Times New Roman" w:hAnsi="Times New Roman" w:cs="Times New Roman"/>
          <w:b/>
          <w:bCs/>
          <w:sz w:val="28"/>
          <w:szCs w:val="28"/>
        </w:rPr>
      </w:pPr>
    </w:p>
    <w:p w14:paraId="4403DF0E" w14:textId="77777777" w:rsidR="00C326AF" w:rsidRDefault="00C326AF" w:rsidP="00277B67">
      <w:pPr>
        <w:pStyle w:val="ListParagraph"/>
        <w:ind w:left="0" w:right="-166"/>
        <w:rPr>
          <w:rFonts w:ascii="Times New Roman" w:hAnsi="Times New Roman" w:cs="Times New Roman"/>
          <w:b/>
          <w:bCs/>
          <w:sz w:val="28"/>
          <w:szCs w:val="28"/>
        </w:rPr>
      </w:pPr>
    </w:p>
    <w:p w14:paraId="5B93817A" w14:textId="5EBB128D" w:rsidR="00953456" w:rsidRDefault="006D5F77" w:rsidP="00277B67">
      <w:pPr>
        <w:pStyle w:val="ListParagraph"/>
        <w:ind w:left="0" w:right="-166"/>
        <w:rPr>
          <w:rFonts w:ascii="Times New Roman" w:hAnsi="Times New Roman" w:cs="Times New Roman"/>
          <w:b/>
          <w:bCs/>
          <w:sz w:val="28"/>
          <w:szCs w:val="28"/>
        </w:rPr>
      </w:pPr>
      <w:r>
        <w:rPr>
          <w:rFonts w:ascii="Times New Roman" w:hAnsi="Times New Roman" w:cs="Times New Roman"/>
          <w:b/>
          <w:bCs/>
          <w:sz w:val="28"/>
          <w:szCs w:val="28"/>
        </w:rPr>
        <w:t>7</w:t>
      </w:r>
      <w:r w:rsidR="0073066B" w:rsidRPr="00F329A9">
        <w:rPr>
          <w:rFonts w:ascii="Times New Roman" w:hAnsi="Times New Roman" w:cs="Times New Roman"/>
          <w:b/>
          <w:bCs/>
          <w:sz w:val="28"/>
          <w:szCs w:val="28"/>
        </w:rPr>
        <w:t xml:space="preserve">. </w:t>
      </w:r>
      <w:r w:rsidR="00194D99" w:rsidRPr="00F329A9">
        <w:rPr>
          <w:rFonts w:ascii="Times New Roman" w:hAnsi="Times New Roman" w:cs="Times New Roman"/>
          <w:b/>
          <w:bCs/>
          <w:sz w:val="28"/>
          <w:szCs w:val="28"/>
        </w:rPr>
        <w:t xml:space="preserve">Result and Comparison </w:t>
      </w:r>
    </w:p>
    <w:p w14:paraId="45FFE895" w14:textId="62734805" w:rsidR="00404881" w:rsidRDefault="00E97D09" w:rsidP="00404881">
      <w:pPr>
        <w:pStyle w:val="ListParagraph"/>
        <w:ind w:left="0" w:right="-166"/>
        <w:jc w:val="both"/>
        <w:rPr>
          <w:rFonts w:ascii="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660288" behindDoc="0" locked="0" layoutInCell="1" allowOverlap="1" wp14:anchorId="612B5801" wp14:editId="0C7EE698">
            <wp:simplePos x="0" y="0"/>
            <wp:positionH relativeFrom="margin">
              <wp:posOffset>-25400</wp:posOffset>
            </wp:positionH>
            <wp:positionV relativeFrom="paragraph">
              <wp:posOffset>1696085</wp:posOffset>
            </wp:positionV>
            <wp:extent cx="6109335" cy="2926080"/>
            <wp:effectExtent l="0" t="0" r="5715" b="7620"/>
            <wp:wrapSquare wrapText="bothSides"/>
            <wp:docPr id="9914384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9A6A16" w:rsidRPr="009A6A16">
        <w:rPr>
          <w:rFonts w:ascii="Times New Roman" w:hAnsi="Times New Roman" w:cs="Times New Roman"/>
          <w:sz w:val="24"/>
          <w:szCs w:val="24"/>
        </w:rPr>
        <w:t xml:space="preserve">The mean velocity of the information data throughout the last five years, between 2k17 to 2k21, appears in Graph </w:t>
      </w:r>
      <w:r w:rsidR="008E09C7">
        <w:rPr>
          <w:rFonts w:ascii="Times New Roman" w:hAnsi="Times New Roman" w:cs="Times New Roman"/>
          <w:sz w:val="24"/>
          <w:szCs w:val="24"/>
        </w:rPr>
        <w:t>6.6</w:t>
      </w:r>
      <w:r w:rsidR="009A6A16" w:rsidRPr="009A6A16">
        <w:rPr>
          <w:rFonts w:ascii="Times New Roman" w:hAnsi="Times New Roman" w:cs="Times New Roman"/>
          <w:sz w:val="24"/>
          <w:szCs w:val="24"/>
        </w:rPr>
        <w:t xml:space="preserve">. According to graph </w:t>
      </w:r>
      <w:r w:rsidR="008E09C7">
        <w:rPr>
          <w:rFonts w:ascii="Times New Roman" w:hAnsi="Times New Roman" w:cs="Times New Roman"/>
          <w:sz w:val="24"/>
          <w:szCs w:val="24"/>
        </w:rPr>
        <w:t>7.1</w:t>
      </w:r>
      <w:r w:rsidR="009A6A16" w:rsidRPr="009A6A16">
        <w:rPr>
          <w:rFonts w:ascii="Times New Roman" w:hAnsi="Times New Roman" w:cs="Times New Roman"/>
          <w:sz w:val="24"/>
          <w:szCs w:val="24"/>
        </w:rPr>
        <w:t xml:space="preserve">, if the wind's speed is higher than </w:t>
      </w:r>
      <w:r w:rsidR="008E09C7">
        <w:rPr>
          <w:rFonts w:ascii="Times New Roman" w:hAnsi="Times New Roman" w:cs="Times New Roman"/>
          <w:sz w:val="24"/>
          <w:szCs w:val="24"/>
        </w:rPr>
        <w:t>10</w:t>
      </w:r>
      <w:r w:rsidR="009A6A16" w:rsidRPr="009A6A16">
        <w:rPr>
          <w:rFonts w:ascii="Times New Roman" w:hAnsi="Times New Roman" w:cs="Times New Roman"/>
          <w:sz w:val="24"/>
          <w:szCs w:val="24"/>
        </w:rPr>
        <w:t xml:space="preserve"> kilometres per hour, then it is possible to generate enormous quantities of power. Graph </w:t>
      </w:r>
      <w:r w:rsidR="008E09C7">
        <w:rPr>
          <w:rFonts w:ascii="Times New Roman" w:hAnsi="Times New Roman" w:cs="Times New Roman"/>
          <w:sz w:val="24"/>
          <w:szCs w:val="24"/>
        </w:rPr>
        <w:t>7</w:t>
      </w:r>
      <w:r w:rsidR="009A6A16" w:rsidRPr="009A6A16">
        <w:rPr>
          <w:rFonts w:ascii="Times New Roman" w:hAnsi="Times New Roman" w:cs="Times New Roman"/>
          <w:sz w:val="24"/>
          <w:szCs w:val="24"/>
        </w:rPr>
        <w:t xml:space="preserve">.3 When the speed of the wind is under </w:t>
      </w:r>
      <w:r w:rsidR="008E09C7">
        <w:rPr>
          <w:rFonts w:ascii="Times New Roman" w:hAnsi="Times New Roman" w:cs="Times New Roman"/>
          <w:sz w:val="24"/>
          <w:szCs w:val="24"/>
        </w:rPr>
        <w:t>Six</w:t>
      </w:r>
      <w:r w:rsidR="009A6A16" w:rsidRPr="009A6A16">
        <w:rPr>
          <w:rFonts w:ascii="Times New Roman" w:hAnsi="Times New Roman" w:cs="Times New Roman"/>
          <w:sz w:val="24"/>
          <w:szCs w:val="24"/>
        </w:rPr>
        <w:t xml:space="preserve"> kilometres per hour, therefore it would be impossible to create power. Graph number </w:t>
      </w:r>
      <w:r w:rsidR="008E09C7">
        <w:rPr>
          <w:rFonts w:ascii="Times New Roman" w:hAnsi="Times New Roman" w:cs="Times New Roman"/>
          <w:sz w:val="24"/>
          <w:szCs w:val="24"/>
        </w:rPr>
        <w:t>7.2</w:t>
      </w:r>
      <w:r w:rsidR="009A6A16" w:rsidRPr="009A6A16">
        <w:rPr>
          <w:rFonts w:ascii="Times New Roman" w:hAnsi="Times New Roman" w:cs="Times New Roman"/>
          <w:sz w:val="24"/>
          <w:szCs w:val="24"/>
        </w:rPr>
        <w:t xml:space="preserve"> If the speed of the wind is between </w:t>
      </w:r>
      <w:r w:rsidR="008E09C7">
        <w:rPr>
          <w:rFonts w:ascii="Times New Roman" w:hAnsi="Times New Roman" w:cs="Times New Roman"/>
          <w:sz w:val="24"/>
          <w:szCs w:val="24"/>
        </w:rPr>
        <w:t>6</w:t>
      </w:r>
      <w:r w:rsidR="009A6A16" w:rsidRPr="009A6A16">
        <w:rPr>
          <w:rFonts w:ascii="Times New Roman" w:hAnsi="Times New Roman" w:cs="Times New Roman"/>
          <w:sz w:val="24"/>
          <w:szCs w:val="24"/>
        </w:rPr>
        <w:t xml:space="preserve"> and </w:t>
      </w:r>
      <w:r w:rsidR="008E09C7">
        <w:rPr>
          <w:rFonts w:ascii="Times New Roman" w:hAnsi="Times New Roman" w:cs="Times New Roman"/>
          <w:sz w:val="24"/>
          <w:szCs w:val="24"/>
        </w:rPr>
        <w:t>9</w:t>
      </w:r>
      <w:r w:rsidR="009A6A16" w:rsidRPr="009A6A16">
        <w:rPr>
          <w:rFonts w:ascii="Times New Roman" w:hAnsi="Times New Roman" w:cs="Times New Roman"/>
          <w:sz w:val="24"/>
          <w:szCs w:val="24"/>
        </w:rPr>
        <w:t xml:space="preserve"> km per hour, therefore only a small amount of power may be generated. Around thirteenth of Jharkhand's which can produced electricity.</w:t>
      </w:r>
      <w:r w:rsidR="00886950">
        <w:rPr>
          <w:rFonts w:ascii="Times New Roman" w:hAnsi="Times New Roman" w:cs="Times New Roman"/>
          <w:sz w:val="24"/>
          <w:szCs w:val="24"/>
        </w:rPr>
        <w:t xml:space="preserve"> </w:t>
      </w:r>
    </w:p>
    <w:p w14:paraId="3F03109B" w14:textId="14F4DA0E" w:rsidR="00E97D09" w:rsidRDefault="00E97D09" w:rsidP="00615A60">
      <w:pPr>
        <w:pStyle w:val="ListParagraph"/>
        <w:ind w:left="0" w:right="-166"/>
        <w:jc w:val="both"/>
        <w:rPr>
          <w:rFonts w:ascii="Times New Roman" w:hAnsi="Times New Roman" w:cs="Times New Roman"/>
          <w:sz w:val="24"/>
          <w:szCs w:val="24"/>
        </w:rPr>
      </w:pPr>
      <w:r>
        <w:rPr>
          <w:noProof/>
        </w:rPr>
        <w:drawing>
          <wp:anchor distT="0" distB="0" distL="114300" distR="114300" simplePos="0" relativeHeight="251656192" behindDoc="0" locked="0" layoutInCell="1" allowOverlap="1" wp14:anchorId="3D71C82D" wp14:editId="05F0794F">
            <wp:simplePos x="0" y="0"/>
            <wp:positionH relativeFrom="margin">
              <wp:align>left</wp:align>
            </wp:positionH>
            <wp:positionV relativeFrom="paragraph">
              <wp:posOffset>3395345</wp:posOffset>
            </wp:positionV>
            <wp:extent cx="6099175" cy="3086100"/>
            <wp:effectExtent l="0" t="0" r="15875" b="0"/>
            <wp:wrapSquare wrapText="bothSides"/>
            <wp:docPr id="205203103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E20FA30" w14:textId="0FB317D5" w:rsidR="00E97D09" w:rsidRDefault="00647601" w:rsidP="00615A60">
      <w:pPr>
        <w:pStyle w:val="ListParagraph"/>
        <w:ind w:left="0" w:right="-166"/>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6089083B" wp14:editId="00EA10FD">
            <wp:simplePos x="0" y="0"/>
            <wp:positionH relativeFrom="margin">
              <wp:align>left</wp:align>
            </wp:positionH>
            <wp:positionV relativeFrom="paragraph">
              <wp:posOffset>3482975</wp:posOffset>
            </wp:positionV>
            <wp:extent cx="6048375" cy="3368040"/>
            <wp:effectExtent l="0" t="0" r="9525" b="3810"/>
            <wp:wrapSquare wrapText="bothSides"/>
            <wp:docPr id="213069915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2EC5B214" wp14:editId="2D2010E0">
            <wp:simplePos x="0" y="0"/>
            <wp:positionH relativeFrom="margin">
              <wp:align>left</wp:align>
            </wp:positionH>
            <wp:positionV relativeFrom="paragraph">
              <wp:posOffset>0</wp:posOffset>
            </wp:positionV>
            <wp:extent cx="6108700" cy="3070860"/>
            <wp:effectExtent l="0" t="0" r="6350" b="15240"/>
            <wp:wrapSquare wrapText="bothSides"/>
            <wp:docPr id="171672670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138CCB6E" w14:textId="38907989" w:rsidR="00E97D09" w:rsidRDefault="00E97D09" w:rsidP="00647601">
      <w:pPr>
        <w:pStyle w:val="BodyText"/>
        <w:spacing w:before="188" w:line="360" w:lineRule="auto"/>
        <w:ind w:right="-166"/>
        <w:jc w:val="both"/>
        <w:rPr>
          <w:b/>
          <w:bCs/>
        </w:rPr>
      </w:pPr>
    </w:p>
    <w:p w14:paraId="09E2A001" w14:textId="450A44FA" w:rsidR="00404881" w:rsidRPr="00ED0DEB" w:rsidRDefault="00886950" w:rsidP="00291B21">
      <w:pPr>
        <w:pStyle w:val="BodyText"/>
        <w:spacing w:before="188" w:line="360" w:lineRule="auto"/>
        <w:ind w:left="284" w:right="-166" w:hanging="284"/>
        <w:jc w:val="both"/>
        <w:rPr>
          <w:b/>
          <w:bCs/>
          <w:sz w:val="28"/>
          <w:szCs w:val="28"/>
        </w:rPr>
      </w:pPr>
      <w:r w:rsidRPr="00ED0DEB">
        <w:rPr>
          <w:b/>
          <w:bCs/>
          <w:sz w:val="28"/>
          <w:szCs w:val="28"/>
        </w:rPr>
        <w:t xml:space="preserve">8. </w:t>
      </w:r>
      <w:r w:rsidR="00E32419" w:rsidRPr="00ED0DEB">
        <w:rPr>
          <w:b/>
          <w:bCs/>
          <w:sz w:val="28"/>
          <w:szCs w:val="28"/>
        </w:rPr>
        <w:t>Conclusion and Futures Scope</w:t>
      </w:r>
    </w:p>
    <w:p w14:paraId="6FC3CCE4" w14:textId="1C8A4310" w:rsidR="00CF60FC" w:rsidRDefault="00CF60FC" w:rsidP="00291B21">
      <w:pPr>
        <w:pStyle w:val="BodyText"/>
        <w:spacing w:before="188" w:line="360" w:lineRule="auto"/>
        <w:ind w:right="-166"/>
        <w:jc w:val="both"/>
      </w:pPr>
      <w:r w:rsidRPr="00404881">
        <w:t xml:space="preserve">Jharkhand possesses significant upside, although its untapped prospects remain unexplored. In order to effectively address and enhance the energy requirements of Jharkhand, the use of wind power is crucial. There are several factors that exert influence on the financial stability and prospective development of Jharkhand. The determining factor between them is the reliance on energy, which determines whether things are self-sufficient. Jharkhand is going to achieve self-sufficiency in nuclear power generations, hence reducing its reliance on foreign nations. The study that was conducted suggests that the use of wind electricity is a viable option in the state of Jharkhand, particularly in important cities like </w:t>
      </w:r>
      <w:r w:rsidR="003E79D6" w:rsidRPr="00404881">
        <w:t>RNC (</w:t>
      </w:r>
      <w:r w:rsidRPr="00404881">
        <w:t>Ranchi</w:t>
      </w:r>
      <w:r w:rsidR="003E79D6" w:rsidRPr="00404881">
        <w:t>)</w:t>
      </w:r>
      <w:r w:rsidRPr="00404881">
        <w:t xml:space="preserve">, </w:t>
      </w:r>
      <w:r w:rsidR="003E79D6" w:rsidRPr="00404881">
        <w:t>KHU(</w:t>
      </w:r>
      <w:r w:rsidRPr="00404881">
        <w:t>Khunti</w:t>
      </w:r>
      <w:r w:rsidR="003E79D6" w:rsidRPr="00404881">
        <w:t>)</w:t>
      </w:r>
      <w:r w:rsidRPr="00404881">
        <w:t xml:space="preserve">, </w:t>
      </w:r>
      <w:r w:rsidR="003E79D6" w:rsidRPr="00404881">
        <w:t>RAH(</w:t>
      </w:r>
      <w:r w:rsidRPr="00404881">
        <w:t>Ramghar</w:t>
      </w:r>
      <w:r w:rsidR="003E79D6" w:rsidRPr="00404881">
        <w:t>)</w:t>
      </w:r>
      <w:r w:rsidRPr="00404881">
        <w:t xml:space="preserve">, </w:t>
      </w:r>
      <w:r w:rsidR="003E79D6" w:rsidRPr="00404881">
        <w:t>BKSC(</w:t>
      </w:r>
      <w:r w:rsidRPr="00404881">
        <w:t>Bokaro</w:t>
      </w:r>
      <w:r w:rsidR="003E79D6" w:rsidRPr="00404881">
        <w:t>)</w:t>
      </w:r>
      <w:r w:rsidRPr="00404881">
        <w:t xml:space="preserve">, </w:t>
      </w:r>
      <w:r w:rsidR="003E79D6" w:rsidRPr="00404881">
        <w:t>KQR</w:t>
      </w:r>
      <w:r w:rsidR="00AF498C">
        <w:t xml:space="preserve"> </w:t>
      </w:r>
      <w:r w:rsidR="003E79D6" w:rsidRPr="00404881">
        <w:t>(</w:t>
      </w:r>
      <w:r w:rsidRPr="00404881">
        <w:t>Koderma</w:t>
      </w:r>
      <w:r w:rsidR="003E79D6" w:rsidRPr="00404881">
        <w:t>)</w:t>
      </w:r>
      <w:r w:rsidRPr="00404881">
        <w:t xml:space="preserve">, </w:t>
      </w:r>
      <w:r w:rsidR="003E79D6" w:rsidRPr="00404881">
        <w:t>HZB(</w:t>
      </w:r>
      <w:r w:rsidRPr="00404881">
        <w:t>Hazaribagh</w:t>
      </w:r>
      <w:r w:rsidR="003E79D6" w:rsidRPr="00404881">
        <w:t>)</w:t>
      </w:r>
      <w:r w:rsidRPr="00404881">
        <w:t xml:space="preserve">, </w:t>
      </w:r>
      <w:r w:rsidR="003E79D6" w:rsidRPr="00404881">
        <w:t>LAD(</w:t>
      </w:r>
      <w:r w:rsidRPr="00404881">
        <w:t>Lohardaga</w:t>
      </w:r>
      <w:r w:rsidR="003E79D6" w:rsidRPr="00404881">
        <w:t>)</w:t>
      </w:r>
      <w:r w:rsidRPr="00404881">
        <w:t xml:space="preserve">, </w:t>
      </w:r>
      <w:r w:rsidR="003E79D6" w:rsidRPr="00404881">
        <w:t>SKW(</w:t>
      </w:r>
      <w:r w:rsidRPr="00404881">
        <w:t>Saraikela</w:t>
      </w:r>
      <w:r w:rsidR="003E79D6" w:rsidRPr="00404881">
        <w:t xml:space="preserve"> </w:t>
      </w:r>
      <w:r w:rsidRPr="00404881">
        <w:t>Kharsawan</w:t>
      </w:r>
      <w:r w:rsidR="003E79D6" w:rsidRPr="00404881">
        <w:t>)</w:t>
      </w:r>
      <w:r w:rsidRPr="00404881">
        <w:t xml:space="preserve">, </w:t>
      </w:r>
      <w:r w:rsidR="003E79D6" w:rsidRPr="00404881">
        <w:t>ESB(</w:t>
      </w:r>
      <w:r w:rsidRPr="00404881">
        <w:t>East Singhbhum</w:t>
      </w:r>
      <w:r w:rsidR="003E79D6" w:rsidRPr="00404881">
        <w:t>)</w:t>
      </w:r>
      <w:r w:rsidRPr="00404881">
        <w:t xml:space="preserve">, </w:t>
      </w:r>
      <w:r w:rsidR="003E79D6" w:rsidRPr="00404881">
        <w:t>WSB(</w:t>
      </w:r>
      <w:r w:rsidRPr="00404881">
        <w:t>West Singhbhum</w:t>
      </w:r>
      <w:r w:rsidR="003E79D6" w:rsidRPr="00404881">
        <w:t>)</w:t>
      </w:r>
      <w:r w:rsidRPr="00404881">
        <w:t xml:space="preserve">, </w:t>
      </w:r>
      <w:r w:rsidR="003E79D6" w:rsidRPr="00404881">
        <w:t>GODA(</w:t>
      </w:r>
      <w:r w:rsidRPr="00404881">
        <w:t>Godda</w:t>
      </w:r>
      <w:r w:rsidR="003E79D6" w:rsidRPr="00404881">
        <w:t>)</w:t>
      </w:r>
      <w:r w:rsidRPr="00404881">
        <w:t xml:space="preserve">, </w:t>
      </w:r>
      <w:r w:rsidR="003E79D6" w:rsidRPr="00404881">
        <w:t>LTHR(</w:t>
      </w:r>
      <w:r w:rsidRPr="00404881">
        <w:t>Latehar</w:t>
      </w:r>
      <w:r w:rsidR="003E79D6" w:rsidRPr="00404881">
        <w:t>)</w:t>
      </w:r>
      <w:r w:rsidRPr="00404881">
        <w:t xml:space="preserve">, </w:t>
      </w:r>
      <w:r w:rsidR="003E79D6" w:rsidRPr="00404881">
        <w:t>PKR(</w:t>
      </w:r>
      <w:r w:rsidRPr="00404881">
        <w:t>Pakur</w:t>
      </w:r>
      <w:r w:rsidR="003E79D6" w:rsidRPr="00404881">
        <w:t>)</w:t>
      </w:r>
      <w:r w:rsidRPr="00404881">
        <w:t xml:space="preserve">, </w:t>
      </w:r>
      <w:r w:rsidR="003E79D6" w:rsidRPr="00404881">
        <w:t>PM(</w:t>
      </w:r>
      <w:r w:rsidRPr="00404881">
        <w:t>Palamu</w:t>
      </w:r>
      <w:r w:rsidR="003E79D6" w:rsidRPr="00404881">
        <w:t>)</w:t>
      </w:r>
      <w:r w:rsidRPr="00404881">
        <w:t xml:space="preserve">, </w:t>
      </w:r>
      <w:r w:rsidR="003E79D6" w:rsidRPr="00404881">
        <w:t>JMT(</w:t>
      </w:r>
      <w:r w:rsidRPr="00404881">
        <w:t>Jamtara</w:t>
      </w:r>
      <w:r w:rsidR="003E79D6" w:rsidRPr="00404881">
        <w:t>)</w:t>
      </w:r>
      <w:r w:rsidRPr="00404881">
        <w:t xml:space="preserve">, and </w:t>
      </w:r>
      <w:r w:rsidR="003E79D6" w:rsidRPr="00404881">
        <w:t>DHN(</w:t>
      </w:r>
      <w:r w:rsidRPr="00404881">
        <w:t>Dhanbad</w:t>
      </w:r>
      <w:r w:rsidR="003E79D6" w:rsidRPr="00404881">
        <w:t>)</w:t>
      </w:r>
      <w:r w:rsidRPr="00404881">
        <w:t>. It may be inferred that wind power has the potential to arise and effectively meet the energy demands of the state of Jharkhand.</w:t>
      </w:r>
    </w:p>
    <w:p w14:paraId="7450A6B1" w14:textId="77777777" w:rsidR="00FA6B01" w:rsidRPr="001613C6" w:rsidRDefault="00FA6B01" w:rsidP="00FA6B01">
      <w:pPr>
        <w:pStyle w:val="BodyText"/>
        <w:spacing w:before="188" w:line="360" w:lineRule="auto"/>
        <w:ind w:right="-166"/>
        <w:jc w:val="both"/>
        <w:rPr>
          <w:b/>
          <w:bCs/>
          <w:sz w:val="28"/>
          <w:szCs w:val="28"/>
        </w:rPr>
      </w:pPr>
      <w:r w:rsidRPr="001613C6">
        <w:rPr>
          <w:b/>
          <w:bCs/>
          <w:sz w:val="28"/>
          <w:szCs w:val="28"/>
        </w:rPr>
        <w:t>References</w:t>
      </w:r>
    </w:p>
    <w:p w14:paraId="5517B87B"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[1] Sanjay Kumar Kar, Atul Sharma, Wind power developments in India, Renew. Sustain.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 Rev.</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48 (2015) 264–275.</w:t>
      </w:r>
    </w:p>
    <w:p w14:paraId="0A0D1AFB"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pacing w:val="-2"/>
          <w:sz w:val="24"/>
          <w:szCs w:val="24"/>
        </w:rPr>
        <w:t>[2].</w:t>
      </w:r>
      <w:r w:rsidRPr="001613C6">
        <w:rPr>
          <w:rFonts w:ascii="Times New Roman" w:hAnsi="Times New Roman" w:cs="Times New Roman"/>
          <w:spacing w:val="-15"/>
          <w:sz w:val="24"/>
          <w:szCs w:val="24"/>
        </w:rPr>
        <w:t xml:space="preserve"> </w:t>
      </w:r>
      <w:r w:rsidRPr="001613C6">
        <w:rPr>
          <w:rFonts w:ascii="Times New Roman" w:hAnsi="Times New Roman" w:cs="Times New Roman"/>
          <w:spacing w:val="-2"/>
          <w:sz w:val="24"/>
          <w:szCs w:val="24"/>
        </w:rPr>
        <w:t>Alam</w:t>
      </w:r>
      <w:r w:rsidRPr="001613C6">
        <w:rPr>
          <w:rFonts w:ascii="Times New Roman" w:hAnsi="Times New Roman" w:cs="Times New Roman"/>
          <w:spacing w:val="-26"/>
          <w:sz w:val="24"/>
          <w:szCs w:val="24"/>
        </w:rPr>
        <w:t xml:space="preserve"> </w:t>
      </w:r>
      <w:r w:rsidRPr="001613C6">
        <w:rPr>
          <w:rFonts w:ascii="Times New Roman" w:hAnsi="Times New Roman" w:cs="Times New Roman"/>
          <w:spacing w:val="-2"/>
          <w:sz w:val="24"/>
          <w:szCs w:val="24"/>
        </w:rPr>
        <w:t>Sarkar</w:t>
      </w:r>
      <w:r w:rsidRPr="001613C6">
        <w:rPr>
          <w:rFonts w:ascii="Times New Roman" w:hAnsi="Times New Roman" w:cs="Times New Roman"/>
          <w:spacing w:val="-28"/>
          <w:sz w:val="24"/>
          <w:szCs w:val="24"/>
        </w:rPr>
        <w:t xml:space="preserve"> </w:t>
      </w:r>
      <w:r w:rsidRPr="001613C6">
        <w:rPr>
          <w:rFonts w:ascii="Times New Roman" w:hAnsi="Times New Roman" w:cs="Times New Roman"/>
          <w:spacing w:val="-2"/>
          <w:sz w:val="24"/>
          <w:szCs w:val="24"/>
        </w:rPr>
        <w:t>Jen</w:t>
      </w:r>
      <w:r w:rsidRPr="001613C6">
        <w:rPr>
          <w:rFonts w:ascii="Times New Roman" w:hAnsi="Times New Roman" w:cs="Times New Roman"/>
          <w:spacing w:val="-24"/>
          <w:sz w:val="24"/>
          <w:szCs w:val="24"/>
        </w:rPr>
        <w:t xml:space="preserve"> </w:t>
      </w:r>
      <w:r w:rsidRPr="001613C6">
        <w:rPr>
          <w:rFonts w:ascii="Times New Roman" w:hAnsi="Times New Roman" w:cs="Times New Roman"/>
          <w:spacing w:val="-2"/>
          <w:sz w:val="24"/>
          <w:szCs w:val="24"/>
        </w:rPr>
        <w:t>Wind</w:t>
      </w:r>
      <w:r w:rsidRPr="001613C6">
        <w:rPr>
          <w:rFonts w:ascii="Times New Roman" w:hAnsi="Times New Roman" w:cs="Times New Roman"/>
          <w:spacing w:val="-10"/>
          <w:sz w:val="24"/>
          <w:szCs w:val="24"/>
        </w:rPr>
        <w:t xml:space="preserve"> </w:t>
      </w:r>
      <w:r w:rsidRPr="001613C6">
        <w:rPr>
          <w:rFonts w:ascii="Times New Roman" w:hAnsi="Times New Roman" w:cs="Times New Roman"/>
          <w:spacing w:val="-2"/>
          <w:sz w:val="24"/>
          <w:szCs w:val="24"/>
        </w:rPr>
        <w:t>energy</w:t>
      </w:r>
      <w:r w:rsidRPr="001613C6">
        <w:rPr>
          <w:rFonts w:ascii="Times New Roman" w:hAnsi="Times New Roman" w:cs="Times New Roman"/>
          <w:spacing w:val="-15"/>
          <w:sz w:val="24"/>
          <w:szCs w:val="24"/>
        </w:rPr>
        <w:t xml:space="preserve"> </w:t>
      </w:r>
      <w:r w:rsidRPr="001613C6">
        <w:rPr>
          <w:rFonts w:ascii="Times New Roman" w:hAnsi="Times New Roman" w:cs="Times New Roman"/>
          <w:spacing w:val="-2"/>
          <w:sz w:val="24"/>
          <w:szCs w:val="24"/>
        </w:rPr>
        <w:t>potential</w:t>
      </w:r>
      <w:r w:rsidRPr="001613C6">
        <w:rPr>
          <w:rFonts w:ascii="Times New Roman" w:hAnsi="Times New Roman" w:cs="Times New Roman"/>
          <w:spacing w:val="-14"/>
          <w:sz w:val="24"/>
          <w:szCs w:val="24"/>
        </w:rPr>
        <w:t xml:space="preserve"> </w:t>
      </w:r>
      <w:r w:rsidRPr="001613C6">
        <w:rPr>
          <w:rFonts w:ascii="Times New Roman" w:hAnsi="Times New Roman" w:cs="Times New Roman"/>
          <w:spacing w:val="-2"/>
          <w:sz w:val="24"/>
          <w:szCs w:val="24"/>
        </w:rPr>
        <w:t>evaluation</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for</w:t>
      </w:r>
      <w:r w:rsidRPr="001613C6">
        <w:rPr>
          <w:rFonts w:ascii="Times New Roman" w:hAnsi="Times New Roman" w:cs="Times New Roman"/>
          <w:spacing w:val="-16"/>
          <w:sz w:val="24"/>
          <w:szCs w:val="24"/>
        </w:rPr>
        <w:t xml:space="preserve"> </w:t>
      </w:r>
      <w:r w:rsidRPr="001613C6">
        <w:rPr>
          <w:rFonts w:ascii="Times New Roman" w:hAnsi="Times New Roman" w:cs="Times New Roman"/>
          <w:spacing w:val="-1"/>
          <w:sz w:val="24"/>
          <w:szCs w:val="24"/>
        </w:rPr>
        <w:t>power</w:t>
      </w:r>
      <w:r w:rsidRPr="001613C6">
        <w:rPr>
          <w:rFonts w:ascii="Times New Roman" w:hAnsi="Times New Roman" w:cs="Times New Roman"/>
          <w:spacing w:val="-13"/>
          <w:sz w:val="24"/>
          <w:szCs w:val="24"/>
        </w:rPr>
        <w:t xml:space="preserve"> </w:t>
      </w:r>
      <w:r w:rsidRPr="001613C6">
        <w:rPr>
          <w:rFonts w:ascii="Times New Roman" w:hAnsi="Times New Roman" w:cs="Times New Roman"/>
          <w:spacing w:val="-1"/>
          <w:sz w:val="24"/>
          <w:szCs w:val="24"/>
        </w:rPr>
        <w:t>generation</w:t>
      </w:r>
      <w:r w:rsidRPr="001613C6">
        <w:rPr>
          <w:rFonts w:ascii="Times New Roman" w:hAnsi="Times New Roman" w:cs="Times New Roman"/>
          <w:spacing w:val="-13"/>
          <w:sz w:val="24"/>
          <w:szCs w:val="24"/>
        </w:rPr>
        <w:t xml:space="preserve"> </w:t>
      </w:r>
      <w:r w:rsidRPr="001613C6">
        <w:rPr>
          <w:rFonts w:ascii="Times New Roman" w:hAnsi="Times New Roman" w:cs="Times New Roman"/>
          <w:spacing w:val="-1"/>
          <w:sz w:val="24"/>
          <w:szCs w:val="24"/>
        </w:rPr>
        <w:t>in</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selected</w:t>
      </w:r>
      <w:r w:rsidRPr="001613C6">
        <w:rPr>
          <w:rFonts w:ascii="Times New Roman" w:hAnsi="Times New Roman" w:cs="Times New Roman"/>
          <w:spacing w:val="-15"/>
          <w:sz w:val="24"/>
          <w:szCs w:val="24"/>
        </w:rPr>
        <w:t xml:space="preserve"> </w:t>
      </w:r>
      <w:r w:rsidRPr="001613C6">
        <w:rPr>
          <w:rFonts w:ascii="Times New Roman" w:hAnsi="Times New Roman" w:cs="Times New Roman"/>
          <w:spacing w:val="-1"/>
          <w:sz w:val="24"/>
          <w:szCs w:val="24"/>
        </w:rPr>
        <w:t>districts</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4"/>
          <w:sz w:val="24"/>
          <w:szCs w:val="24"/>
        </w:rPr>
        <w:t xml:space="preserve"> </w:t>
      </w:r>
      <w:r w:rsidRPr="001613C6">
        <w:rPr>
          <w:rFonts w:ascii="Times New Roman" w:hAnsi="Times New Roman" w:cs="Times New Roman"/>
          <w:sz w:val="24"/>
          <w:szCs w:val="24"/>
        </w:rPr>
        <w:t>Jharkhand: Energy</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Sources,</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Part</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Recovery, Utilization,</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Environmental</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Effects:</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40,</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No 6</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(tandfonline.com)</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https://doi.org/10.1080/15567036.2018.1454548</w:t>
      </w:r>
    </w:p>
    <w:p w14:paraId="33D0CFEC"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[3] Sanjay sharma kara, Atul kara, Renewable energy represents an area of tremendous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opportunity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India.35 (2013)</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233-253</w:t>
      </w:r>
    </w:p>
    <w:p w14:paraId="6CC5682C"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[4].R.SenTimeanddatehttps//</w:t>
      </w:r>
      <w:hyperlink r:id="rId17">
        <w:r w:rsidRPr="001613C6">
          <w:rPr>
            <w:rFonts w:ascii="Times New Roman" w:hAnsi="Times New Roman" w:cs="Times New Roman"/>
            <w:sz w:val="24"/>
            <w:szCs w:val="24"/>
          </w:rPr>
          <w:t>www.timeanddate.com/weather/india/deoghar/historic?monthD</w:t>
        </w:r>
      </w:hyperlink>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escribed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hourly monthly</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and yearly wind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speed data of</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Jharkhand</w:t>
      </w:r>
    </w:p>
    <w:p w14:paraId="6C3A5F36"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[5].</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V.</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Ramachandra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G.</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Hegde,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trajectory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challenges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opportunities</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innovation,”</w:t>
      </w:r>
      <w:r w:rsidRPr="001613C6">
        <w:rPr>
          <w:rFonts w:ascii="Times New Roman" w:hAnsi="Times New Roman" w:cs="Times New Roman"/>
          <w:spacing w:val="-6"/>
          <w:sz w:val="24"/>
          <w:szCs w:val="24"/>
        </w:rPr>
        <w:t xml:space="preserve"> </w:t>
      </w:r>
      <w:r w:rsidRPr="001613C6">
        <w:rPr>
          <w:rFonts w:ascii="Times New Roman" w:hAnsi="Times New Roman" w:cs="Times New Roman"/>
          <w:i/>
          <w:sz w:val="24"/>
          <w:szCs w:val="24"/>
        </w:rPr>
        <w:t>Journal</w:t>
      </w:r>
      <w:r w:rsidRPr="001613C6">
        <w:rPr>
          <w:rFonts w:ascii="Times New Roman" w:hAnsi="Times New Roman" w:cs="Times New Roman"/>
          <w:i/>
          <w:spacing w:val="-5"/>
          <w:sz w:val="24"/>
          <w:szCs w:val="24"/>
        </w:rPr>
        <w:t xml:space="preserve"> </w:t>
      </w:r>
      <w:r w:rsidRPr="001613C6">
        <w:rPr>
          <w:rFonts w:ascii="Times New Roman" w:hAnsi="Times New Roman" w:cs="Times New Roman"/>
          <w:i/>
          <w:sz w:val="24"/>
          <w:szCs w:val="24"/>
        </w:rPr>
        <w:t>of</w:t>
      </w:r>
      <w:r w:rsidRPr="001613C6">
        <w:rPr>
          <w:rFonts w:ascii="Times New Roman" w:hAnsi="Times New Roman" w:cs="Times New Roman"/>
          <w:i/>
          <w:spacing w:val="-3"/>
          <w:sz w:val="24"/>
          <w:szCs w:val="24"/>
        </w:rPr>
        <w:t xml:space="preserve"> </w:t>
      </w:r>
      <w:r w:rsidRPr="001613C6">
        <w:rPr>
          <w:rFonts w:ascii="Times New Roman" w:hAnsi="Times New Roman" w:cs="Times New Roman"/>
          <w:i/>
          <w:sz w:val="24"/>
          <w:szCs w:val="24"/>
        </w:rPr>
        <w:t>Resources,</w:t>
      </w:r>
      <w:r w:rsidRPr="001613C6">
        <w:rPr>
          <w:rFonts w:ascii="Times New Roman" w:hAnsi="Times New Roman" w:cs="Times New Roman"/>
          <w:i/>
          <w:spacing w:val="-4"/>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6"/>
          <w:sz w:val="24"/>
          <w:szCs w:val="24"/>
        </w:rPr>
        <w:t xml:space="preserve"> </w:t>
      </w:r>
      <w:r w:rsidRPr="001613C6">
        <w:rPr>
          <w:rFonts w:ascii="Times New Roman" w:hAnsi="Times New Roman" w:cs="Times New Roman"/>
          <w:i/>
          <w:sz w:val="24"/>
          <w:szCs w:val="24"/>
        </w:rPr>
        <w:t>and</w:t>
      </w:r>
      <w:r w:rsidRPr="001613C6">
        <w:rPr>
          <w:rFonts w:ascii="Times New Roman" w:hAnsi="Times New Roman" w:cs="Times New Roman"/>
          <w:i/>
          <w:spacing w:val="-6"/>
          <w:sz w:val="24"/>
          <w:szCs w:val="24"/>
        </w:rPr>
        <w:t xml:space="preserve"> </w:t>
      </w:r>
      <w:r w:rsidRPr="001613C6">
        <w:rPr>
          <w:rFonts w:ascii="Times New Roman" w:hAnsi="Times New Roman" w:cs="Times New Roman"/>
          <w:i/>
          <w:sz w:val="24"/>
          <w:szCs w:val="24"/>
        </w:rPr>
        <w:t>Development</w:t>
      </w:r>
      <w:r w:rsidRPr="001613C6">
        <w:rPr>
          <w:rFonts w:ascii="Times New Roman" w:hAnsi="Times New Roman" w:cs="Times New Roman"/>
          <w:sz w:val="24"/>
          <w:szCs w:val="24"/>
        </w:rPr>
        <w:t>,</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12,</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no.</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1-</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2, pp.</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1–24, 2016</w:t>
      </w:r>
    </w:p>
    <w:p w14:paraId="166384F1"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[6] Atul Sharma, Jaya Srivastava, Kar Kumar Sanjay, Anil Kumar, Wind energy status 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short review, Renew. Sustain. Energy Rev. 16 (2012)</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1157–1164.</w:t>
      </w:r>
    </w:p>
    <w:p w14:paraId="02EFE1CE"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[7]. S. Al-Yayai, &amp; Y. Charabi. (2015). Assessment of large-scale wind energy potential 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the emerging city of Duqm (Oman). Renewable and Sustainable Energy Reviews, 47, 438–</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447.</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https://doi.org/10.1016/j.rser.2015.03.024.</w:t>
      </w:r>
    </w:p>
    <w:p w14:paraId="47B63D8E"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[8]. S. D. Pohekar and M. Ramachandran, “Application of multi-criteria decision making to</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sustainable</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planning—a</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review,”</w:t>
      </w:r>
      <w:r w:rsidRPr="001613C6">
        <w:rPr>
          <w:rFonts w:ascii="Times New Roman" w:hAnsi="Times New Roman" w:cs="Times New Roman"/>
          <w:spacing w:val="-3"/>
          <w:sz w:val="24"/>
          <w:szCs w:val="24"/>
        </w:rPr>
        <w:t xml:space="preserve"> </w:t>
      </w:r>
      <w:r w:rsidRPr="001613C6">
        <w:rPr>
          <w:rFonts w:ascii="Times New Roman" w:hAnsi="Times New Roman" w:cs="Times New Roman"/>
          <w:i/>
          <w:sz w:val="24"/>
          <w:szCs w:val="24"/>
        </w:rPr>
        <w:t>Renewable</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and</w:t>
      </w:r>
      <w:r w:rsidRPr="001613C6">
        <w:rPr>
          <w:rFonts w:ascii="Times New Roman" w:hAnsi="Times New Roman" w:cs="Times New Roman"/>
          <w:i/>
          <w:spacing w:val="-3"/>
          <w:sz w:val="24"/>
          <w:szCs w:val="24"/>
        </w:rPr>
        <w:t xml:space="preserve"> </w:t>
      </w:r>
      <w:r w:rsidRPr="001613C6">
        <w:rPr>
          <w:rFonts w:ascii="Times New Roman" w:hAnsi="Times New Roman" w:cs="Times New Roman"/>
          <w:i/>
          <w:sz w:val="24"/>
          <w:szCs w:val="24"/>
        </w:rPr>
        <w:t>Sustainable</w:t>
      </w:r>
      <w:r w:rsidRPr="001613C6">
        <w:rPr>
          <w:rFonts w:ascii="Times New Roman" w:hAnsi="Times New Roman" w:cs="Times New Roman"/>
          <w:i/>
          <w:spacing w:val="-6"/>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4"/>
          <w:sz w:val="24"/>
          <w:szCs w:val="24"/>
        </w:rPr>
        <w:t xml:space="preserve"> </w:t>
      </w:r>
      <w:r w:rsidRPr="001613C6">
        <w:rPr>
          <w:rFonts w:ascii="Times New Roman" w:hAnsi="Times New Roman" w:cs="Times New Roman"/>
          <w:i/>
          <w:sz w:val="24"/>
          <w:szCs w:val="24"/>
        </w:rPr>
        <w:t>Reviews</w:t>
      </w:r>
      <w:r w:rsidRPr="001613C6">
        <w:rPr>
          <w:rFonts w:ascii="Times New Roman" w:hAnsi="Times New Roman" w:cs="Times New Roman"/>
          <w:sz w:val="24"/>
          <w:szCs w:val="24"/>
        </w:rPr>
        <w: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vol. 8,</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no. 4,</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pp. 365–381, 2004.</w:t>
      </w:r>
    </w:p>
    <w:p w14:paraId="35644063"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[9]</w:t>
      </w:r>
      <w:r w:rsidRPr="001613C6">
        <w:rPr>
          <w:rFonts w:ascii="Times New Roman" w:hAnsi="Times New Roman" w:cs="Times New Roman"/>
          <w:spacing w:val="54"/>
          <w:sz w:val="24"/>
          <w:szCs w:val="24"/>
        </w:rPr>
        <w:t xml:space="preserve"> </w:t>
      </w:r>
      <w:r w:rsidRPr="001613C6">
        <w:rPr>
          <w:rFonts w:ascii="Times New Roman" w:hAnsi="Times New Roman" w:cs="Times New Roman"/>
          <w:sz w:val="24"/>
          <w:szCs w:val="24"/>
        </w:rPr>
        <w:t>https:/</w:t>
      </w:r>
      <w:hyperlink r:id="rId18">
        <w:r w:rsidRPr="001613C6">
          <w:rPr>
            <w:rFonts w:ascii="Times New Roman" w:hAnsi="Times New Roman" w:cs="Times New Roman"/>
            <w:sz w:val="24"/>
            <w:szCs w:val="24"/>
          </w:rPr>
          <w:t>/www.we</w:t>
        </w:r>
      </w:hyperlink>
      <w:r w:rsidRPr="001613C6">
        <w:rPr>
          <w:rFonts w:ascii="Times New Roman" w:hAnsi="Times New Roman" w:cs="Times New Roman"/>
          <w:sz w:val="24"/>
          <w:szCs w:val="24"/>
        </w:rPr>
        <w:t>a</w:t>
      </w:r>
      <w:hyperlink r:id="rId19">
        <w:r w:rsidRPr="001613C6">
          <w:rPr>
            <w:rFonts w:ascii="Times New Roman" w:hAnsi="Times New Roman" w:cs="Times New Roman"/>
            <w:sz w:val="24"/>
            <w:szCs w:val="24"/>
          </w:rPr>
          <w:t>ther.com/weather/india/deoghar/historic?month=12&amp;year=2027</w:t>
        </w:r>
      </w:hyperlink>
    </w:p>
    <w:p w14:paraId="6206F19A"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[10].</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Gaddada,</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&amp;</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P.</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K</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Kodicherla.</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(2016).</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potential</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cost</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estimation</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wind energy conversion systems (W.E.C.S.s) for electricity generation in the eight selected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 xml:space="preserve">locationsof       </w:t>
      </w:r>
      <w:r w:rsidRPr="001613C6">
        <w:rPr>
          <w:rFonts w:ascii="Times New Roman" w:hAnsi="Times New Roman" w:cs="Times New Roman"/>
          <w:spacing w:val="43"/>
          <w:sz w:val="24"/>
          <w:szCs w:val="24"/>
        </w:rPr>
        <w:t xml:space="preserve"> </w:t>
      </w:r>
      <w:r w:rsidRPr="001613C6">
        <w:rPr>
          <w:rFonts w:ascii="Times New Roman" w:hAnsi="Times New Roman" w:cs="Times New Roman"/>
          <w:sz w:val="24"/>
          <w:szCs w:val="24"/>
        </w:rPr>
        <w:t xml:space="preserve">the      </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Tigray</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region</w:t>
      </w:r>
      <w:r w:rsidRPr="001613C6">
        <w:rPr>
          <w:rFonts w:ascii="Times New Roman" w:hAnsi="Times New Roman" w:cs="Times New Roman"/>
          <w:spacing w:val="49"/>
          <w:sz w:val="24"/>
          <w:szCs w:val="24"/>
        </w:rPr>
        <w:t xml:space="preserve"> </w:t>
      </w:r>
      <w:r w:rsidRPr="001613C6">
        <w:rPr>
          <w:rFonts w:ascii="Times New Roman" w:hAnsi="Times New Roman" w:cs="Times New Roman"/>
          <w:sz w:val="24"/>
          <w:szCs w:val="24"/>
        </w:rPr>
        <w:t xml:space="preserve">(Ethiopia).     </w:t>
      </w:r>
      <w:r w:rsidRPr="001613C6">
        <w:rPr>
          <w:rFonts w:ascii="Times New Roman" w:hAnsi="Times New Roman" w:cs="Times New Roman"/>
          <w:spacing w:val="51"/>
          <w:sz w:val="24"/>
          <w:szCs w:val="24"/>
        </w:rPr>
        <w:t xml:space="preserve"> </w:t>
      </w:r>
      <w:r w:rsidRPr="001613C6">
        <w:rPr>
          <w:rFonts w:ascii="Times New Roman" w:hAnsi="Times New Roman" w:cs="Times New Roman"/>
          <w:sz w:val="24"/>
          <w:szCs w:val="24"/>
        </w:rPr>
        <w:t>Renewables,</w:t>
      </w:r>
      <w:r w:rsidRPr="001613C6">
        <w:rPr>
          <w:rFonts w:ascii="Times New Roman" w:hAnsi="Times New Roman" w:cs="Times New Roman"/>
          <w:sz w:val="24"/>
          <w:szCs w:val="24"/>
        </w:rPr>
        <w:tab/>
        <w:t>2016(3),</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10.https://doi.org/10.1186/s40807-016-0030-8.</w:t>
      </w:r>
    </w:p>
    <w:p w14:paraId="3F6F8068"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[11]. M. Bolinger, R. Wiser, 2012. Understanding wind turbine price trends in the U.S. over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the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past decade. 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Pol. 42, 628–641.</w:t>
      </w:r>
    </w:p>
    <w:p w14:paraId="339DD8FE"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[12]. C.M.H. Mon´e, M. Bolinger, J. Rand, D. Heimiller, J. Ho, 2015. of Wind 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Review.</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Cost 2017.</w:t>
      </w:r>
    </w:p>
    <w:p w14:paraId="499A5F7D"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[13].</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Government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2018a.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Commissioned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Power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Projects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Karnataka.Karnataka Renewable Energy Development Limited.</w:t>
      </w:r>
      <w:r w:rsidRPr="001613C6">
        <w:rPr>
          <w:rFonts w:ascii="Times New Roman" w:hAnsi="Times New Roman" w:cs="Times New Roman"/>
          <w:spacing w:val="-58"/>
          <w:sz w:val="24"/>
          <w:szCs w:val="24"/>
        </w:rPr>
        <w:t xml:space="preserve"> </w:t>
      </w:r>
      <w:hyperlink r:id="rId20">
        <w:r w:rsidRPr="001613C6">
          <w:rPr>
            <w:rFonts w:ascii="Times New Roman" w:hAnsi="Times New Roman" w:cs="Times New Roman"/>
            <w:sz w:val="24"/>
            <w:szCs w:val="24"/>
          </w:rPr>
          <w:t>http://kredlinfo.in/wind/commissioned_status.pdf.</w:t>
        </w:r>
      </w:hyperlink>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(Accessed 25 August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2018).</w:t>
      </w:r>
    </w:p>
    <w:p w14:paraId="424E28BC"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[14].</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History/background,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ministry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new</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government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India.https://mnre.gov.in/history-background.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(Accessed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8</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August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2018).Hossain,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Jami,</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Sharma,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2015. Report on India’s Wind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Power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Potential.</w:t>
      </w:r>
    </w:p>
    <w:p w14:paraId="4B7D8478"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pacing w:val="-1"/>
          <w:sz w:val="24"/>
          <w:szCs w:val="24"/>
        </w:rPr>
        <w:t>[15].</w:t>
      </w:r>
      <w:r w:rsidRPr="001613C6">
        <w:rPr>
          <w:rFonts w:ascii="Times New Roman" w:hAnsi="Times New Roman" w:cs="Times New Roman"/>
          <w:spacing w:val="-20"/>
          <w:sz w:val="24"/>
          <w:szCs w:val="24"/>
        </w:rPr>
        <w:t xml:space="preserve"> </w:t>
      </w:r>
      <w:r w:rsidRPr="001613C6">
        <w:rPr>
          <w:rFonts w:ascii="Times New Roman" w:hAnsi="Times New Roman" w:cs="Times New Roman"/>
          <w:spacing w:val="-1"/>
          <w:sz w:val="24"/>
          <w:szCs w:val="24"/>
        </w:rPr>
        <w:t>S.</w:t>
      </w:r>
      <w:r w:rsidRPr="001613C6">
        <w:rPr>
          <w:rFonts w:ascii="Times New Roman" w:hAnsi="Times New Roman" w:cs="Times New Roman"/>
          <w:spacing w:val="-22"/>
          <w:sz w:val="24"/>
          <w:szCs w:val="24"/>
        </w:rPr>
        <w:t xml:space="preserve"> </w:t>
      </w:r>
      <w:r w:rsidRPr="001613C6">
        <w:rPr>
          <w:rFonts w:ascii="Times New Roman" w:hAnsi="Times New Roman" w:cs="Times New Roman"/>
          <w:spacing w:val="-1"/>
          <w:sz w:val="24"/>
          <w:szCs w:val="24"/>
        </w:rPr>
        <w:t>Al-Suleiman,</w:t>
      </w:r>
      <w:r w:rsidRPr="001613C6">
        <w:rPr>
          <w:rFonts w:ascii="Times New Roman" w:hAnsi="Times New Roman" w:cs="Times New Roman"/>
          <w:spacing w:val="-14"/>
          <w:sz w:val="24"/>
          <w:szCs w:val="24"/>
        </w:rPr>
        <w:t xml:space="preserve"> </w:t>
      </w:r>
      <w:r w:rsidRPr="001613C6">
        <w:rPr>
          <w:rFonts w:ascii="Times New Roman" w:hAnsi="Times New Roman" w:cs="Times New Roman"/>
          <w:spacing w:val="-1"/>
          <w:sz w:val="24"/>
          <w:szCs w:val="24"/>
        </w:rPr>
        <w:t>M.</w:t>
      </w:r>
      <w:r w:rsidRPr="001613C6">
        <w:rPr>
          <w:rFonts w:ascii="Times New Roman" w:hAnsi="Times New Roman" w:cs="Times New Roman"/>
          <w:spacing w:val="-21"/>
          <w:sz w:val="24"/>
          <w:szCs w:val="24"/>
        </w:rPr>
        <w:t xml:space="preserve"> </w:t>
      </w:r>
      <w:r w:rsidRPr="001613C6">
        <w:rPr>
          <w:rFonts w:ascii="Times New Roman" w:hAnsi="Times New Roman" w:cs="Times New Roman"/>
          <w:spacing w:val="-1"/>
          <w:sz w:val="24"/>
          <w:szCs w:val="24"/>
        </w:rPr>
        <w:t>Fessehaye,</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K.</w:t>
      </w:r>
      <w:r w:rsidRPr="001613C6">
        <w:rPr>
          <w:rFonts w:ascii="Times New Roman" w:hAnsi="Times New Roman" w:cs="Times New Roman"/>
          <w:spacing w:val="-20"/>
          <w:sz w:val="24"/>
          <w:szCs w:val="24"/>
        </w:rPr>
        <w:t xml:space="preserve"> </w:t>
      </w:r>
      <w:r w:rsidRPr="001613C6">
        <w:rPr>
          <w:rFonts w:ascii="Times New Roman" w:hAnsi="Times New Roman" w:cs="Times New Roman"/>
          <w:spacing w:val="-1"/>
          <w:sz w:val="24"/>
          <w:szCs w:val="24"/>
        </w:rPr>
        <w:t>Yetilmezsoy,</w:t>
      </w:r>
      <w:r w:rsidRPr="001613C6">
        <w:rPr>
          <w:rFonts w:ascii="Times New Roman" w:hAnsi="Times New Roman" w:cs="Times New Roman"/>
          <w:spacing w:val="-13"/>
          <w:sz w:val="24"/>
          <w:szCs w:val="24"/>
        </w:rPr>
        <w:t xml:space="preserve"> </w:t>
      </w:r>
      <w:r w:rsidRPr="001613C6">
        <w:rPr>
          <w:rFonts w:ascii="Times New Roman" w:hAnsi="Times New Roman" w:cs="Times New Roman"/>
          <w:spacing w:val="-1"/>
          <w:sz w:val="24"/>
          <w:szCs w:val="24"/>
        </w:rPr>
        <w:t>A.</w:t>
      </w:r>
      <w:r w:rsidRPr="001613C6">
        <w:rPr>
          <w:rFonts w:ascii="Times New Roman" w:hAnsi="Times New Roman" w:cs="Times New Roman"/>
          <w:spacing w:val="-22"/>
          <w:sz w:val="24"/>
          <w:szCs w:val="24"/>
        </w:rPr>
        <w:t xml:space="preserve"> </w:t>
      </w:r>
      <w:r w:rsidRPr="001613C6">
        <w:rPr>
          <w:rFonts w:ascii="Times New Roman" w:hAnsi="Times New Roman" w:cs="Times New Roman"/>
          <w:spacing w:val="-1"/>
          <w:sz w:val="24"/>
          <w:szCs w:val="24"/>
        </w:rPr>
        <w:t>Al-Ghafir,</w:t>
      </w:r>
      <w:r w:rsidRPr="001613C6">
        <w:rPr>
          <w:rFonts w:ascii="Times New Roman" w:hAnsi="Times New Roman" w:cs="Times New Roman"/>
          <w:spacing w:val="-13"/>
          <w:sz w:val="24"/>
          <w:szCs w:val="24"/>
        </w:rPr>
        <w:t xml:space="preserve"> </w:t>
      </w:r>
      <w:r w:rsidRPr="001613C6">
        <w:rPr>
          <w:rFonts w:ascii="Times New Roman" w:hAnsi="Times New Roman" w:cs="Times New Roman"/>
          <w:spacing w:val="-1"/>
          <w:sz w:val="24"/>
          <w:szCs w:val="24"/>
        </w:rPr>
        <w:t>A.</w:t>
      </w:r>
      <w:r w:rsidRPr="001613C6">
        <w:rPr>
          <w:rFonts w:ascii="Times New Roman" w:hAnsi="Times New Roman" w:cs="Times New Roman"/>
          <w:spacing w:val="-20"/>
          <w:sz w:val="24"/>
          <w:szCs w:val="24"/>
        </w:rPr>
        <w:t xml:space="preserve"> </w:t>
      </w:r>
      <w:r w:rsidRPr="001613C6">
        <w:rPr>
          <w:rFonts w:ascii="Times New Roman" w:hAnsi="Times New Roman" w:cs="Times New Roman"/>
          <w:spacing w:val="-1"/>
          <w:sz w:val="24"/>
          <w:szCs w:val="24"/>
        </w:rPr>
        <w:t>Al-Brashdi,</w:t>
      </w:r>
      <w:r w:rsidRPr="001613C6">
        <w:rPr>
          <w:rFonts w:ascii="Times New Roman" w:hAnsi="Times New Roman" w:cs="Times New Roman"/>
          <w:spacing w:val="-14"/>
          <w:sz w:val="24"/>
          <w:szCs w:val="24"/>
        </w:rPr>
        <w:t xml:space="preserve"> </w:t>
      </w:r>
      <w:r w:rsidRPr="001613C6">
        <w:rPr>
          <w:rFonts w:ascii="Times New Roman" w:hAnsi="Times New Roman" w:cs="Times New Roman"/>
          <w:spacing w:val="-1"/>
          <w:sz w:val="24"/>
          <w:szCs w:val="24"/>
        </w:rPr>
        <w:t>N.</w:t>
      </w:r>
      <w:r w:rsidRPr="001613C6">
        <w:rPr>
          <w:rFonts w:ascii="Times New Roman" w:hAnsi="Times New Roman" w:cs="Times New Roman"/>
          <w:spacing w:val="-22"/>
          <w:sz w:val="24"/>
          <w:szCs w:val="24"/>
        </w:rPr>
        <w:t xml:space="preserve"> </w:t>
      </w:r>
      <w:r w:rsidRPr="001613C6">
        <w:rPr>
          <w:rFonts w:ascii="Times New Roman" w:hAnsi="Times New Roman" w:cs="Times New Roman"/>
          <w:spacing w:val="-1"/>
          <w:sz w:val="24"/>
          <w:szCs w:val="24"/>
        </w:rPr>
        <w:t>Al-Hajri,</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&amp; S. Al-Bulushi. (2019). Optimization of an inverted multi-stage double slope solar still: an</w:t>
      </w:r>
      <w:r w:rsidRPr="001613C6">
        <w:rPr>
          <w:rFonts w:ascii="Times New Roman" w:hAnsi="Times New Roman" w:cs="Times New Roman"/>
          <w:spacing w:val="1"/>
          <w:sz w:val="24"/>
          <w:szCs w:val="24"/>
        </w:rPr>
        <w:t xml:space="preserve"> </w:t>
      </w:r>
      <w:r w:rsidRPr="001613C6">
        <w:rPr>
          <w:rFonts w:ascii="Times New Roman" w:hAnsi="Times New Roman" w:cs="Times New Roman"/>
          <w:spacing w:val="-1"/>
          <w:sz w:val="24"/>
          <w:szCs w:val="24"/>
        </w:rPr>
        <w:t>environmentally</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friendly</w:t>
      </w:r>
      <w:r w:rsidRPr="001613C6">
        <w:rPr>
          <w:rFonts w:ascii="Times New Roman" w:hAnsi="Times New Roman" w:cs="Times New Roman"/>
          <w:spacing w:val="-7"/>
          <w:sz w:val="24"/>
          <w:szCs w:val="24"/>
        </w:rPr>
        <w:t xml:space="preserve"> </w:t>
      </w:r>
      <w:r w:rsidRPr="001613C6">
        <w:rPr>
          <w:rFonts w:ascii="Times New Roman" w:hAnsi="Times New Roman" w:cs="Times New Roman"/>
          <w:spacing w:val="-1"/>
          <w:sz w:val="24"/>
          <w:szCs w:val="24"/>
        </w:rPr>
        <w:t>system</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for</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seawater</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purification.</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Desalination</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Water</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Treatment,</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141,</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42–50. https://doi.org/10.5004/dwt.2019.23474.</w:t>
      </w:r>
      <w:r w:rsidRPr="001613C6">
        <w:rPr>
          <w:rFonts w:ascii="Times New Roman" w:hAnsi="Times New Roman" w:cs="Times New Roman"/>
          <w:spacing w:val="-1"/>
          <w:sz w:val="24"/>
          <w:szCs w:val="24"/>
        </w:rPr>
        <w:t>environmentally</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friendly</w:t>
      </w:r>
      <w:r w:rsidRPr="001613C6">
        <w:rPr>
          <w:rFonts w:ascii="Times New Roman" w:hAnsi="Times New Roman" w:cs="Times New Roman"/>
          <w:spacing w:val="-7"/>
          <w:sz w:val="24"/>
          <w:szCs w:val="24"/>
        </w:rPr>
        <w:t xml:space="preserve"> </w:t>
      </w:r>
      <w:r w:rsidRPr="001613C6">
        <w:rPr>
          <w:rFonts w:ascii="Times New Roman" w:hAnsi="Times New Roman" w:cs="Times New Roman"/>
          <w:spacing w:val="-1"/>
          <w:sz w:val="24"/>
          <w:szCs w:val="24"/>
        </w:rPr>
        <w:t>system</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for</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seawater</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purification.</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Desalination</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Water</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Treatment,</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141,</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42–50. https://doi.org/10.5004/dwt.2019.23474..</w:t>
      </w:r>
    </w:p>
    <w:p w14:paraId="294FD712"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[16]. S. Al-Yahyai, Y. Charabi, A. Gastli, &amp; A. Al-Badi. (2012). Wind farmland suitability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indexing</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using</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multi-criteria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analysis.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44,</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80–</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87.</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https://doi.org/10.1016/j.renene.2012.01.004.</w:t>
      </w:r>
    </w:p>
    <w:p w14:paraId="76FAA175"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[17].</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Y.</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Charabi,</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Al-Yhyai,</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&amp;</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Gastli.</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(2011).</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Evaluation</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NWP</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performance</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energy resources assessment in Oman. Renewable and Sustainable Energy Reviews, 15(3),</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1545–1555.</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https://doi.org/10.1016/j.rser.2010.11.055.</w:t>
      </w:r>
    </w:p>
    <w:p w14:paraId="0810F021"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pacing w:val="-1"/>
          <w:sz w:val="24"/>
          <w:szCs w:val="24"/>
        </w:rPr>
        <w:t>[18].</w:t>
      </w:r>
      <w:r w:rsidRPr="001613C6">
        <w:rPr>
          <w:rFonts w:ascii="Times New Roman" w:hAnsi="Times New Roman" w:cs="Times New Roman"/>
          <w:spacing w:val="-15"/>
          <w:sz w:val="24"/>
          <w:szCs w:val="24"/>
        </w:rPr>
        <w:t xml:space="preserve"> </w:t>
      </w:r>
      <w:r w:rsidRPr="001613C6">
        <w:rPr>
          <w:rFonts w:ascii="Times New Roman" w:hAnsi="Times New Roman" w:cs="Times New Roman"/>
          <w:spacing w:val="-1"/>
          <w:sz w:val="24"/>
          <w:szCs w:val="24"/>
        </w:rPr>
        <w:t>K.S.P.</w:t>
      </w:r>
      <w:r w:rsidRPr="001613C6">
        <w:rPr>
          <w:rFonts w:ascii="Times New Roman" w:hAnsi="Times New Roman" w:cs="Times New Roman"/>
          <w:spacing w:val="-19"/>
          <w:sz w:val="24"/>
          <w:szCs w:val="24"/>
        </w:rPr>
        <w:t xml:space="preserve"> </w:t>
      </w:r>
      <w:r w:rsidRPr="001613C6">
        <w:rPr>
          <w:rFonts w:ascii="Times New Roman" w:hAnsi="Times New Roman" w:cs="Times New Roman"/>
          <w:spacing w:val="-1"/>
          <w:sz w:val="24"/>
          <w:szCs w:val="24"/>
        </w:rPr>
        <w:t>Kumar,</w:t>
      </w:r>
      <w:r w:rsidRPr="001613C6">
        <w:rPr>
          <w:rFonts w:ascii="Times New Roman" w:hAnsi="Times New Roman" w:cs="Times New Roman"/>
          <w:spacing w:val="-14"/>
          <w:sz w:val="24"/>
          <w:szCs w:val="24"/>
        </w:rPr>
        <w:t xml:space="preserve"> </w:t>
      </w:r>
      <w:r w:rsidRPr="001613C6">
        <w:rPr>
          <w:rFonts w:ascii="Times New Roman" w:hAnsi="Times New Roman" w:cs="Times New Roman"/>
          <w:sz w:val="24"/>
          <w:szCs w:val="24"/>
        </w:rPr>
        <w:t>&amp;</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20"/>
          <w:sz w:val="24"/>
          <w:szCs w:val="24"/>
        </w:rPr>
        <w:t xml:space="preserve"> </w:t>
      </w:r>
      <w:r w:rsidRPr="001613C6">
        <w:rPr>
          <w:rFonts w:ascii="Times New Roman" w:hAnsi="Times New Roman" w:cs="Times New Roman"/>
          <w:sz w:val="24"/>
          <w:szCs w:val="24"/>
        </w:rPr>
        <w:t>Gaddada.</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(2015).</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Statistical</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scrutiny</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Weibull</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parameters</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potential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appraisal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the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area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northern Ethiopia.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14.</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https://doi.org/10.1186/s40807-015-0014-0.</w:t>
      </w:r>
    </w:p>
    <w:p w14:paraId="0CD8E7C0"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[19]. M. Moein, S. Pahlavan, M. Jahangiri, &amp; A. Alidadi Shamsabadi. (2018). Finding the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minimum distance from the national electricity grid for the cost-effective use of diesel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generator-based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hybrid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systems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Iran.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Journal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Environment,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5(1), 8–22.</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https://doi.org/10.30501/jree.2018.88377.</w:t>
      </w:r>
    </w:p>
    <w:p w14:paraId="783F6858"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[20]. V. Khare, S. Nema, and P. Baradar, “Solar-wind hybrid renewable energy system: 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review,”</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Sustainable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Rev.</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58,</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23–33</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(2016).</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https://doi.org/10.1016/j.rser.2015.12.223</w:t>
      </w:r>
    </w:p>
    <w:p w14:paraId="3392EFA1"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[21].</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I.</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Mamma</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J.</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Appelbaum,</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“Shadow</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analysis</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turbines</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dual</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use</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land</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combined wind and solar photovoltaic power generation,” Renewable Sustainable 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Rev.</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55, 713–718 (2016). https://doi.org/10.1016/j.rser.2015.11.009</w:t>
      </w:r>
    </w:p>
    <w:p w14:paraId="26FFD07A"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[22].</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R.B.</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Hiremath,</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Shikha,</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N.</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H.</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Ravindranath,</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“Decentralized</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planning;</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58"/>
          <w:sz w:val="24"/>
          <w:szCs w:val="24"/>
        </w:rPr>
        <w:t xml:space="preserve"> </w:t>
      </w:r>
      <w:r w:rsidRPr="001613C6">
        <w:rPr>
          <w:rFonts w:ascii="Times New Roman" w:hAnsi="Times New Roman" w:cs="Times New Roman"/>
          <w:spacing w:val="-1"/>
          <w:sz w:val="24"/>
          <w:szCs w:val="24"/>
        </w:rPr>
        <w:t>application-a</w:t>
      </w:r>
      <w:r w:rsidRPr="001613C6">
        <w:rPr>
          <w:rFonts w:ascii="Times New Roman" w:hAnsi="Times New Roman" w:cs="Times New Roman"/>
          <w:spacing w:val="-23"/>
          <w:sz w:val="24"/>
          <w:szCs w:val="24"/>
        </w:rPr>
        <w:t xml:space="preserve"> </w:t>
      </w:r>
      <w:r w:rsidRPr="001613C6">
        <w:rPr>
          <w:rFonts w:ascii="Times New Roman" w:hAnsi="Times New Roman" w:cs="Times New Roman"/>
          <w:spacing w:val="-1"/>
          <w:sz w:val="24"/>
          <w:szCs w:val="24"/>
        </w:rPr>
        <w:t>review,”</w:t>
      </w:r>
      <w:r w:rsidRPr="001613C6">
        <w:rPr>
          <w:rFonts w:ascii="Times New Roman" w:hAnsi="Times New Roman" w:cs="Times New Roman"/>
          <w:spacing w:val="-21"/>
          <w:sz w:val="24"/>
          <w:szCs w:val="24"/>
        </w:rPr>
        <w:t xml:space="preserve"> </w:t>
      </w:r>
      <w:r w:rsidRPr="001613C6">
        <w:rPr>
          <w:rFonts w:ascii="Times New Roman" w:hAnsi="Times New Roman" w:cs="Times New Roman"/>
          <w:i/>
          <w:sz w:val="24"/>
          <w:szCs w:val="24"/>
        </w:rPr>
        <w:t>Renewable</w:t>
      </w:r>
      <w:r w:rsidRPr="001613C6">
        <w:rPr>
          <w:rFonts w:ascii="Times New Roman" w:hAnsi="Times New Roman" w:cs="Times New Roman"/>
          <w:i/>
          <w:spacing w:val="-22"/>
          <w:sz w:val="24"/>
          <w:szCs w:val="24"/>
        </w:rPr>
        <w:t xml:space="preserve"> </w:t>
      </w:r>
      <w:r w:rsidRPr="001613C6">
        <w:rPr>
          <w:rFonts w:ascii="Times New Roman" w:hAnsi="Times New Roman" w:cs="Times New Roman"/>
          <w:i/>
          <w:sz w:val="24"/>
          <w:szCs w:val="24"/>
        </w:rPr>
        <w:t>and</w:t>
      </w:r>
      <w:r w:rsidRPr="001613C6">
        <w:rPr>
          <w:rFonts w:ascii="Times New Roman" w:hAnsi="Times New Roman" w:cs="Times New Roman"/>
          <w:i/>
          <w:spacing w:val="-23"/>
          <w:sz w:val="24"/>
          <w:szCs w:val="24"/>
        </w:rPr>
        <w:t xml:space="preserve"> </w:t>
      </w:r>
      <w:r w:rsidRPr="001613C6">
        <w:rPr>
          <w:rFonts w:ascii="Times New Roman" w:hAnsi="Times New Roman" w:cs="Times New Roman"/>
          <w:i/>
          <w:sz w:val="24"/>
          <w:szCs w:val="24"/>
        </w:rPr>
        <w:t>Sustainable</w:t>
      </w:r>
      <w:r w:rsidRPr="001613C6">
        <w:rPr>
          <w:rFonts w:ascii="Times New Roman" w:hAnsi="Times New Roman" w:cs="Times New Roman"/>
          <w:i/>
          <w:spacing w:val="-21"/>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23"/>
          <w:sz w:val="24"/>
          <w:szCs w:val="24"/>
        </w:rPr>
        <w:t xml:space="preserve"> </w:t>
      </w:r>
      <w:r w:rsidRPr="001613C6">
        <w:rPr>
          <w:rFonts w:ascii="Times New Roman" w:hAnsi="Times New Roman" w:cs="Times New Roman"/>
          <w:i/>
          <w:sz w:val="24"/>
          <w:szCs w:val="24"/>
        </w:rPr>
        <w:t>Reviews</w:t>
      </w:r>
      <w:r w:rsidRPr="001613C6">
        <w:rPr>
          <w:rFonts w:ascii="Times New Roman" w:hAnsi="Times New Roman" w:cs="Times New Roman"/>
          <w:sz w:val="24"/>
          <w:szCs w:val="24"/>
        </w:rPr>
        <w:t>,</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11,</w:t>
      </w:r>
      <w:r w:rsidRPr="001613C6">
        <w:rPr>
          <w:rFonts w:ascii="Times New Roman" w:hAnsi="Times New Roman" w:cs="Times New Roman"/>
          <w:spacing w:val="-20"/>
          <w:sz w:val="24"/>
          <w:szCs w:val="24"/>
        </w:rPr>
        <w:t xml:space="preserve"> </w:t>
      </w:r>
      <w:r w:rsidRPr="001613C6">
        <w:rPr>
          <w:rFonts w:ascii="Times New Roman" w:hAnsi="Times New Roman" w:cs="Times New Roman"/>
          <w:sz w:val="24"/>
          <w:szCs w:val="24"/>
        </w:rPr>
        <w:t>no.5,</w:t>
      </w:r>
      <w:r w:rsidRPr="001613C6">
        <w:rPr>
          <w:rFonts w:ascii="Times New Roman" w:hAnsi="Times New Roman" w:cs="Times New Roman"/>
          <w:spacing w:val="-14"/>
          <w:sz w:val="24"/>
          <w:szCs w:val="24"/>
        </w:rPr>
        <w:t xml:space="preserve"> </w:t>
      </w:r>
      <w:r w:rsidRPr="001613C6">
        <w:rPr>
          <w:rFonts w:ascii="Times New Roman" w:hAnsi="Times New Roman" w:cs="Times New Roman"/>
          <w:sz w:val="24"/>
          <w:szCs w:val="24"/>
        </w:rPr>
        <w:t>pp.</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729–752,</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2007.</w:t>
      </w:r>
    </w:p>
    <w:p w14:paraId="3EED9BC2"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[23]. R.B. Sholapurkar and Y. S. Mahajan, “Review of wind energy development and policy</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2"/>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Technology &amp; Policy</w:t>
      </w:r>
      <w:r w:rsidRPr="001613C6">
        <w:rPr>
          <w:rFonts w:ascii="Times New Roman" w:hAnsi="Times New Roman" w:cs="Times New Roman"/>
          <w:sz w:val="24"/>
          <w:szCs w:val="24"/>
        </w:rPr>
        <w:t>, vol. 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no. 1, pp. 122–132, 2015.</w:t>
      </w:r>
    </w:p>
    <w:p w14:paraId="3C7D273C"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trike/>
          <w:sz w:val="24"/>
          <w:szCs w:val="24"/>
        </w:rPr>
        <w:t>[24].</w:t>
      </w:r>
      <w:r w:rsidRPr="001613C6">
        <w:rPr>
          <w:rFonts w:ascii="Times New Roman" w:hAnsi="Times New Roman" w:cs="Times New Roman"/>
          <w:strike/>
          <w:spacing w:val="-14"/>
          <w:sz w:val="24"/>
          <w:szCs w:val="24"/>
        </w:rPr>
        <w:t xml:space="preserve"> </w:t>
      </w:r>
      <w:r w:rsidRPr="001613C6">
        <w:rPr>
          <w:rFonts w:ascii="Times New Roman" w:hAnsi="Times New Roman" w:cs="Times New Roman"/>
          <w:strike/>
          <w:sz w:val="24"/>
          <w:szCs w:val="24"/>
        </w:rPr>
        <w:t>J.</w:t>
      </w:r>
      <w:r w:rsidRPr="001613C6">
        <w:rPr>
          <w:rFonts w:ascii="Times New Roman" w:hAnsi="Times New Roman" w:cs="Times New Roman"/>
          <w:strike/>
          <w:spacing w:val="-11"/>
          <w:sz w:val="24"/>
          <w:szCs w:val="24"/>
        </w:rPr>
        <w:t xml:space="preserve"> </w:t>
      </w:r>
      <w:r w:rsidRPr="001613C6">
        <w:rPr>
          <w:rFonts w:ascii="Times New Roman" w:hAnsi="Times New Roman" w:cs="Times New Roman"/>
          <w:strike/>
          <w:sz w:val="24"/>
          <w:szCs w:val="24"/>
        </w:rPr>
        <w:t>Hossain,</w:t>
      </w:r>
      <w:r w:rsidRPr="001613C6">
        <w:rPr>
          <w:rFonts w:ascii="Times New Roman" w:hAnsi="Times New Roman" w:cs="Times New Roman"/>
          <w:strike/>
          <w:spacing w:val="-11"/>
          <w:sz w:val="24"/>
          <w:szCs w:val="24"/>
        </w:rPr>
        <w:t xml:space="preserve"> </w:t>
      </w:r>
      <w:r w:rsidRPr="001613C6">
        <w:rPr>
          <w:rFonts w:ascii="Times New Roman" w:hAnsi="Times New Roman" w:cs="Times New Roman"/>
          <w:strike/>
          <w:sz w:val="24"/>
          <w:szCs w:val="24"/>
        </w:rPr>
        <w:t>V.</w:t>
      </w:r>
      <w:r w:rsidRPr="001613C6">
        <w:rPr>
          <w:rFonts w:ascii="Times New Roman" w:hAnsi="Times New Roman" w:cs="Times New Roman"/>
          <w:strike/>
          <w:spacing w:val="-11"/>
          <w:sz w:val="24"/>
          <w:szCs w:val="24"/>
        </w:rPr>
        <w:t xml:space="preserve"> </w:t>
      </w:r>
      <w:r w:rsidRPr="001613C6">
        <w:rPr>
          <w:rFonts w:ascii="Times New Roman" w:hAnsi="Times New Roman" w:cs="Times New Roman"/>
          <w:strike/>
          <w:sz w:val="24"/>
          <w:szCs w:val="24"/>
        </w:rPr>
        <w:t>Sinha,</w:t>
      </w:r>
      <w:r w:rsidRPr="001613C6">
        <w:rPr>
          <w:rFonts w:ascii="Times New Roman" w:hAnsi="Times New Roman" w:cs="Times New Roman"/>
          <w:strike/>
          <w:spacing w:val="-11"/>
          <w:sz w:val="24"/>
          <w:szCs w:val="24"/>
        </w:rPr>
        <w:t xml:space="preserve"> </w:t>
      </w:r>
      <w:r w:rsidRPr="001613C6">
        <w:rPr>
          <w:rFonts w:ascii="Times New Roman" w:hAnsi="Times New Roman" w:cs="Times New Roman"/>
          <w:strike/>
          <w:sz w:val="24"/>
          <w:szCs w:val="24"/>
        </w:rPr>
        <w:t>and</w:t>
      </w:r>
      <w:r w:rsidRPr="001613C6">
        <w:rPr>
          <w:rFonts w:ascii="Times New Roman" w:hAnsi="Times New Roman" w:cs="Times New Roman"/>
          <w:strike/>
          <w:spacing w:val="-11"/>
          <w:sz w:val="24"/>
          <w:szCs w:val="24"/>
        </w:rPr>
        <w:t xml:space="preserve"> </w:t>
      </w:r>
      <w:r w:rsidRPr="001613C6">
        <w:rPr>
          <w:rFonts w:ascii="Times New Roman" w:hAnsi="Times New Roman" w:cs="Times New Roman"/>
          <w:strike/>
          <w:sz w:val="24"/>
          <w:szCs w:val="24"/>
        </w:rPr>
        <w:t>V.</w:t>
      </w:r>
      <w:r w:rsidRPr="001613C6">
        <w:rPr>
          <w:rFonts w:ascii="Times New Roman" w:hAnsi="Times New Roman" w:cs="Times New Roman"/>
          <w:strike/>
          <w:spacing w:val="-11"/>
          <w:sz w:val="24"/>
          <w:szCs w:val="24"/>
        </w:rPr>
        <w:t xml:space="preserve"> </w:t>
      </w:r>
      <w:r w:rsidRPr="001613C6">
        <w:rPr>
          <w:rFonts w:ascii="Times New Roman" w:hAnsi="Times New Roman" w:cs="Times New Roman"/>
          <w:strike/>
          <w:sz w:val="24"/>
          <w:szCs w:val="24"/>
        </w:rPr>
        <w:t>V.</w:t>
      </w:r>
      <w:r w:rsidRPr="001613C6">
        <w:rPr>
          <w:rFonts w:ascii="Times New Roman" w:hAnsi="Times New Roman" w:cs="Times New Roman"/>
          <w:strike/>
          <w:spacing w:val="-12"/>
          <w:sz w:val="24"/>
          <w:szCs w:val="24"/>
        </w:rPr>
        <w:t xml:space="preserve"> </w:t>
      </w:r>
      <w:r w:rsidRPr="001613C6">
        <w:rPr>
          <w:rFonts w:ascii="Times New Roman" w:hAnsi="Times New Roman" w:cs="Times New Roman"/>
          <w:strike/>
          <w:sz w:val="24"/>
          <w:szCs w:val="24"/>
        </w:rPr>
        <w:t>N.</w:t>
      </w:r>
      <w:r w:rsidRPr="001613C6">
        <w:rPr>
          <w:rFonts w:ascii="Times New Roman" w:hAnsi="Times New Roman" w:cs="Times New Roman"/>
          <w:strike/>
          <w:spacing w:val="-9"/>
          <w:sz w:val="24"/>
          <w:szCs w:val="24"/>
        </w:rPr>
        <w:t xml:space="preserve"> </w:t>
      </w:r>
      <w:r w:rsidRPr="001613C6">
        <w:rPr>
          <w:rFonts w:ascii="Times New Roman" w:hAnsi="Times New Roman" w:cs="Times New Roman"/>
          <w:strike/>
          <w:sz w:val="24"/>
          <w:szCs w:val="24"/>
        </w:rPr>
        <w:t>Kishore,</w:t>
      </w:r>
      <w:r w:rsidRPr="001613C6">
        <w:rPr>
          <w:rFonts w:ascii="Times New Roman" w:hAnsi="Times New Roman" w:cs="Times New Roman"/>
          <w:strike/>
          <w:spacing w:val="-8"/>
          <w:sz w:val="24"/>
          <w:szCs w:val="24"/>
        </w:rPr>
        <w:t xml:space="preserve"> </w:t>
      </w:r>
      <w:r w:rsidRPr="001613C6">
        <w:rPr>
          <w:rFonts w:ascii="Times New Roman" w:hAnsi="Times New Roman" w:cs="Times New Roman"/>
          <w:strike/>
          <w:sz w:val="24"/>
          <w:szCs w:val="24"/>
        </w:rPr>
        <w:t>“A</w:t>
      </w:r>
      <w:r w:rsidRPr="001613C6">
        <w:rPr>
          <w:rFonts w:ascii="Times New Roman" w:hAnsi="Times New Roman" w:cs="Times New Roman"/>
          <w:strike/>
          <w:spacing w:val="-13"/>
          <w:sz w:val="24"/>
          <w:szCs w:val="24"/>
        </w:rPr>
        <w:t xml:space="preserve"> </w:t>
      </w:r>
      <w:r w:rsidRPr="001613C6">
        <w:rPr>
          <w:rFonts w:ascii="Times New Roman" w:hAnsi="Times New Roman" w:cs="Times New Roman"/>
          <w:strike/>
          <w:sz w:val="24"/>
          <w:szCs w:val="24"/>
        </w:rPr>
        <w:t>GIS-based</w:t>
      </w:r>
      <w:r w:rsidRPr="001613C6">
        <w:rPr>
          <w:rFonts w:ascii="Times New Roman" w:hAnsi="Times New Roman" w:cs="Times New Roman"/>
          <w:strike/>
          <w:spacing w:val="-9"/>
          <w:sz w:val="24"/>
          <w:szCs w:val="24"/>
        </w:rPr>
        <w:t xml:space="preserve"> </w:t>
      </w:r>
      <w:r w:rsidRPr="001613C6">
        <w:rPr>
          <w:rFonts w:ascii="Times New Roman" w:hAnsi="Times New Roman" w:cs="Times New Roman"/>
          <w:strike/>
          <w:sz w:val="24"/>
          <w:szCs w:val="24"/>
        </w:rPr>
        <w:t>assessment</w:t>
      </w:r>
      <w:r w:rsidRPr="001613C6">
        <w:rPr>
          <w:rFonts w:ascii="Times New Roman" w:hAnsi="Times New Roman" w:cs="Times New Roman"/>
          <w:strike/>
          <w:spacing w:val="-6"/>
          <w:sz w:val="24"/>
          <w:szCs w:val="24"/>
        </w:rPr>
        <w:t xml:space="preserve"> </w:t>
      </w:r>
      <w:r w:rsidRPr="001613C6">
        <w:rPr>
          <w:rFonts w:ascii="Times New Roman" w:hAnsi="Times New Roman" w:cs="Times New Roman"/>
          <w:strike/>
          <w:sz w:val="24"/>
          <w:szCs w:val="24"/>
        </w:rPr>
        <w:t>of</w:t>
      </w:r>
      <w:r w:rsidRPr="001613C6">
        <w:rPr>
          <w:rFonts w:ascii="Times New Roman" w:hAnsi="Times New Roman" w:cs="Times New Roman"/>
          <w:strike/>
          <w:spacing w:val="-13"/>
          <w:sz w:val="24"/>
          <w:szCs w:val="24"/>
        </w:rPr>
        <w:t xml:space="preserve"> </w:t>
      </w:r>
      <w:r w:rsidRPr="001613C6">
        <w:rPr>
          <w:rFonts w:ascii="Times New Roman" w:hAnsi="Times New Roman" w:cs="Times New Roman"/>
          <w:strike/>
          <w:sz w:val="24"/>
          <w:szCs w:val="24"/>
        </w:rPr>
        <w:t>the</w:t>
      </w:r>
      <w:r w:rsidRPr="001613C6">
        <w:rPr>
          <w:rFonts w:ascii="Times New Roman" w:hAnsi="Times New Roman" w:cs="Times New Roman"/>
          <w:strike/>
          <w:spacing w:val="-14"/>
          <w:sz w:val="24"/>
          <w:szCs w:val="24"/>
        </w:rPr>
        <w:t xml:space="preserve"> </w:t>
      </w:r>
      <w:r w:rsidRPr="001613C6">
        <w:rPr>
          <w:rFonts w:ascii="Times New Roman" w:hAnsi="Times New Roman" w:cs="Times New Roman"/>
          <w:strike/>
          <w:sz w:val="24"/>
          <w:szCs w:val="24"/>
        </w:rPr>
        <w:t>potential</w:t>
      </w:r>
      <w:r w:rsidRPr="001613C6">
        <w:rPr>
          <w:rFonts w:ascii="Times New Roman" w:hAnsi="Times New Roman" w:cs="Times New Roman"/>
          <w:strike/>
          <w:spacing w:val="-10"/>
          <w:sz w:val="24"/>
          <w:szCs w:val="24"/>
        </w:rPr>
        <w:t xml:space="preserve"> </w:t>
      </w:r>
      <w:r w:rsidRPr="001613C6">
        <w:rPr>
          <w:rFonts w:ascii="Times New Roman" w:hAnsi="Times New Roman" w:cs="Times New Roman"/>
          <w:strike/>
          <w:sz w:val="24"/>
          <w:szCs w:val="24"/>
        </w:rPr>
        <w:t>fo</w:t>
      </w:r>
      <w:r w:rsidRPr="001613C6">
        <w:rPr>
          <w:rFonts w:ascii="Times New Roman" w:hAnsi="Times New Roman" w:cs="Times New Roman"/>
          <w:sz w:val="24"/>
          <w:szCs w:val="24"/>
        </w:rPr>
        <w:t>r wind</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farms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1"/>
          <w:sz w:val="24"/>
          <w:szCs w:val="24"/>
        </w:rPr>
        <w:t xml:space="preserve"> </w:t>
      </w:r>
      <w:r w:rsidRPr="001613C6">
        <w:rPr>
          <w:rFonts w:ascii="Times New Roman" w:hAnsi="Times New Roman" w:cs="Times New Roman"/>
          <w:i/>
          <w:sz w:val="24"/>
          <w:szCs w:val="24"/>
        </w:rPr>
        <w:t>Renewable</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sz w:val="24"/>
          <w:szCs w:val="24"/>
        </w:rPr>
        <w: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36,</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no.</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pp. 3257–3267,2011</w:t>
      </w:r>
    </w:p>
    <w:p w14:paraId="285706C2" w14:textId="77777777" w:rsidR="00FA6B01" w:rsidRPr="001613C6" w:rsidRDefault="00FA6B01" w:rsidP="00FA6B01">
      <w:pPr>
        <w:ind w:right="-166"/>
        <w:jc w:val="both"/>
        <w:rPr>
          <w:rFonts w:ascii="Times New Roman" w:hAnsi="Times New Roman" w:cs="Times New Roman"/>
          <w:sz w:val="24"/>
          <w:szCs w:val="24"/>
        </w:rPr>
      </w:pPr>
    </w:p>
    <w:p w14:paraId="2DAB11C6" w14:textId="77777777" w:rsidR="00FA6B01" w:rsidRPr="001613C6" w:rsidRDefault="00FA6B01" w:rsidP="00FA6B01">
      <w:pPr>
        <w:ind w:right="-166"/>
        <w:jc w:val="both"/>
        <w:rPr>
          <w:rFonts w:ascii="Times New Roman" w:hAnsi="Times New Roman" w:cs="Times New Roman"/>
          <w:spacing w:val="-57"/>
          <w:sz w:val="24"/>
          <w:szCs w:val="24"/>
        </w:rPr>
      </w:pPr>
      <w:r w:rsidRPr="001613C6">
        <w:rPr>
          <w:rFonts w:ascii="Times New Roman" w:hAnsi="Times New Roman" w:cs="Times New Roman"/>
          <w:sz w:val="24"/>
          <w:szCs w:val="24"/>
        </w:rPr>
        <w:t>[25]. O. Badran and E. Abdulhadi, “Evaluation   of   factors   affecting   wind power generation in</w:t>
      </w:r>
      <w:r w:rsidRPr="001613C6">
        <w:rPr>
          <w:rFonts w:ascii="Times New Roman" w:hAnsi="Times New Roman" w:cs="Times New Roman"/>
          <w:spacing w:val="-57"/>
          <w:sz w:val="24"/>
          <w:szCs w:val="24"/>
        </w:rPr>
        <w:t xml:space="preserve">    </w:t>
      </w:r>
    </w:p>
    <w:p w14:paraId="16D5B5D8" w14:textId="77777777" w:rsidR="00FA6B01" w:rsidRPr="001613C6" w:rsidRDefault="00FA6B01" w:rsidP="00FA6B01">
      <w:pPr>
        <w:ind w:right="-166"/>
        <w:jc w:val="both"/>
        <w:rPr>
          <w:rFonts w:ascii="Times New Roman" w:hAnsi="Times New Roman" w:cs="Times New Roman"/>
          <w:spacing w:val="-2"/>
          <w:sz w:val="24"/>
          <w:szCs w:val="24"/>
        </w:rPr>
      </w:pPr>
      <w:r w:rsidRPr="001613C6">
        <w:rPr>
          <w:rFonts w:ascii="Times New Roman" w:hAnsi="Times New Roman" w:cs="Times New Roman"/>
          <w:sz w:val="24"/>
          <w:szCs w:val="24"/>
        </w:rPr>
        <w:t xml:space="preserve"> Jordan,” in </w:t>
      </w:r>
      <w:r w:rsidRPr="001613C6">
        <w:rPr>
          <w:rFonts w:ascii="Times New Roman" w:hAnsi="Times New Roman" w:cs="Times New Roman"/>
          <w:i/>
          <w:sz w:val="24"/>
          <w:szCs w:val="24"/>
        </w:rPr>
        <w:t>Proceedings of the 7th Asia-Pacific Conference on Wind Engineering</w:t>
      </w:r>
      <w:r w:rsidRPr="001613C6">
        <w:rPr>
          <w:rFonts w:ascii="Times New Roman" w:hAnsi="Times New Roman" w:cs="Times New Roman"/>
          <w:sz w:val="24"/>
          <w:szCs w:val="24"/>
        </w:rPr>
        <w:t>, Taipei,</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Taiwan,</w:t>
      </w:r>
      <w:r w:rsidRPr="001613C6">
        <w:rPr>
          <w:rFonts w:ascii="Times New Roman" w:hAnsi="Times New Roman" w:cs="Times New Roman"/>
          <w:spacing w:val="-2"/>
          <w:sz w:val="24"/>
          <w:szCs w:val="24"/>
        </w:rPr>
        <w:t xml:space="preserve"> </w:t>
      </w:r>
    </w:p>
    <w:p w14:paraId="1FADDBF0"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November 2009.</w:t>
      </w:r>
    </w:p>
    <w:p w14:paraId="6BDB5010"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pacing w:val="-1"/>
          <w:sz w:val="24"/>
          <w:szCs w:val="24"/>
        </w:rPr>
        <w:t>[26].</w:t>
      </w:r>
      <w:r w:rsidRPr="001613C6">
        <w:rPr>
          <w:rFonts w:ascii="Times New Roman" w:hAnsi="Times New Roman" w:cs="Times New Roman"/>
          <w:spacing w:val="-15"/>
          <w:sz w:val="24"/>
          <w:szCs w:val="24"/>
        </w:rPr>
        <w:t xml:space="preserve"> </w:t>
      </w:r>
      <w:r w:rsidRPr="001613C6">
        <w:rPr>
          <w:rFonts w:ascii="Times New Roman" w:hAnsi="Times New Roman" w:cs="Times New Roman"/>
          <w:spacing w:val="-1"/>
          <w:sz w:val="24"/>
          <w:szCs w:val="24"/>
        </w:rPr>
        <w:t>H.</w:t>
      </w:r>
      <w:r w:rsidRPr="001613C6">
        <w:rPr>
          <w:rFonts w:ascii="Times New Roman" w:hAnsi="Times New Roman" w:cs="Times New Roman"/>
          <w:spacing w:val="-8"/>
          <w:sz w:val="24"/>
          <w:szCs w:val="24"/>
        </w:rPr>
        <w:t xml:space="preserve"> </w:t>
      </w:r>
      <w:r w:rsidRPr="001613C6">
        <w:rPr>
          <w:rFonts w:ascii="Times New Roman" w:hAnsi="Times New Roman" w:cs="Times New Roman"/>
          <w:spacing w:val="-1"/>
          <w:sz w:val="24"/>
          <w:szCs w:val="24"/>
        </w:rPr>
        <w:t>I.</w:t>
      </w:r>
      <w:r w:rsidRPr="001613C6">
        <w:rPr>
          <w:rFonts w:ascii="Times New Roman" w:hAnsi="Times New Roman" w:cs="Times New Roman"/>
          <w:spacing w:val="-8"/>
          <w:sz w:val="24"/>
          <w:szCs w:val="24"/>
        </w:rPr>
        <w:t xml:space="preserve"> </w:t>
      </w:r>
      <w:r w:rsidRPr="001613C6">
        <w:rPr>
          <w:rFonts w:ascii="Times New Roman" w:hAnsi="Times New Roman" w:cs="Times New Roman"/>
          <w:spacing w:val="-1"/>
          <w:sz w:val="24"/>
          <w:szCs w:val="24"/>
        </w:rPr>
        <w:t>Lee,</w:t>
      </w:r>
      <w:r w:rsidRPr="001613C6">
        <w:rPr>
          <w:rFonts w:ascii="Times New Roman" w:hAnsi="Times New Roman" w:cs="Times New Roman"/>
          <w:spacing w:val="-10"/>
          <w:sz w:val="24"/>
          <w:szCs w:val="24"/>
        </w:rPr>
        <w:t xml:space="preserve"> </w:t>
      </w:r>
      <w:r w:rsidRPr="001613C6">
        <w:rPr>
          <w:rFonts w:ascii="Times New Roman" w:hAnsi="Times New Roman" w:cs="Times New Roman"/>
          <w:spacing w:val="-1"/>
          <w:sz w:val="24"/>
          <w:szCs w:val="24"/>
        </w:rPr>
        <w:t>H.-Y.</w:t>
      </w:r>
      <w:r w:rsidRPr="001613C6">
        <w:rPr>
          <w:rFonts w:ascii="Times New Roman" w:hAnsi="Times New Roman" w:cs="Times New Roman"/>
          <w:spacing w:val="-10"/>
          <w:sz w:val="24"/>
          <w:szCs w:val="24"/>
        </w:rPr>
        <w:t xml:space="preserve"> </w:t>
      </w:r>
      <w:r w:rsidRPr="001613C6">
        <w:rPr>
          <w:rFonts w:ascii="Times New Roman" w:hAnsi="Times New Roman" w:cs="Times New Roman"/>
          <w:spacing w:val="-1"/>
          <w:sz w:val="24"/>
          <w:szCs w:val="24"/>
        </w:rPr>
        <w:t>Kang,</w:t>
      </w:r>
      <w:r w:rsidRPr="001613C6">
        <w:rPr>
          <w:rFonts w:ascii="Times New Roman" w:hAnsi="Times New Roman" w:cs="Times New Roman"/>
          <w:spacing w:val="-10"/>
          <w:sz w:val="24"/>
          <w:szCs w:val="24"/>
        </w:rPr>
        <w:t xml:space="preserve"> </w:t>
      </w:r>
      <w:r w:rsidRPr="001613C6">
        <w:rPr>
          <w:rFonts w:ascii="Times New Roman" w:hAnsi="Times New Roman" w:cs="Times New Roman"/>
          <w:spacing w:val="-1"/>
          <w:sz w:val="24"/>
          <w:szCs w:val="24"/>
        </w:rPr>
        <w:t>and</w:t>
      </w:r>
      <w:r w:rsidRPr="001613C6">
        <w:rPr>
          <w:rFonts w:ascii="Times New Roman" w:hAnsi="Times New Roman" w:cs="Times New Roman"/>
          <w:spacing w:val="-10"/>
          <w:sz w:val="24"/>
          <w:szCs w:val="24"/>
        </w:rPr>
        <w:t xml:space="preserve"> </w:t>
      </w:r>
      <w:r w:rsidRPr="001613C6">
        <w:rPr>
          <w:rFonts w:ascii="Times New Roman" w:hAnsi="Times New Roman" w:cs="Times New Roman"/>
          <w:spacing w:val="-1"/>
          <w:sz w:val="24"/>
          <w:szCs w:val="24"/>
        </w:rPr>
        <w:t>C.-C.</w:t>
      </w:r>
      <w:r w:rsidRPr="001613C6">
        <w:rPr>
          <w:rFonts w:ascii="Times New Roman" w:hAnsi="Times New Roman" w:cs="Times New Roman"/>
          <w:spacing w:val="-9"/>
          <w:sz w:val="24"/>
          <w:szCs w:val="24"/>
        </w:rPr>
        <w:t xml:space="preserve"> </w:t>
      </w:r>
      <w:r w:rsidRPr="001613C6">
        <w:rPr>
          <w:rFonts w:ascii="Times New Roman" w:hAnsi="Times New Roman" w:cs="Times New Roman"/>
          <w:spacing w:val="-1"/>
          <w:sz w:val="24"/>
          <w:szCs w:val="24"/>
        </w:rPr>
        <w:t>Chang,</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“An</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integrated</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interpretive</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structural</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modeling-</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fuzzy analytic network process benefits, opportunities, costs and risks model for selecting</w:t>
      </w:r>
      <w:r w:rsidRPr="001613C6">
        <w:rPr>
          <w:rFonts w:ascii="Times New Roman" w:hAnsi="Times New Roman" w:cs="Times New Roman"/>
          <w:spacing w:val="1"/>
          <w:sz w:val="24"/>
          <w:szCs w:val="24"/>
        </w:rPr>
        <w:t xml:space="preserve"> </w:t>
      </w:r>
      <w:r w:rsidRPr="001613C6">
        <w:rPr>
          <w:rFonts w:ascii="Times New Roman" w:hAnsi="Times New Roman" w:cs="Times New Roman"/>
          <w:spacing w:val="-1"/>
          <w:sz w:val="24"/>
          <w:szCs w:val="24"/>
        </w:rPr>
        <w:t>technologies,”</w:t>
      </w:r>
      <w:r w:rsidRPr="001613C6">
        <w:rPr>
          <w:rFonts w:ascii="Times New Roman" w:hAnsi="Times New Roman" w:cs="Times New Roman"/>
          <w:spacing w:val="-13"/>
          <w:sz w:val="24"/>
          <w:szCs w:val="24"/>
        </w:rPr>
        <w:t xml:space="preserve"> </w:t>
      </w:r>
      <w:r w:rsidRPr="001613C6">
        <w:rPr>
          <w:rFonts w:ascii="Times New Roman" w:hAnsi="Times New Roman" w:cs="Times New Roman"/>
          <w:i/>
          <w:spacing w:val="-1"/>
          <w:sz w:val="24"/>
          <w:szCs w:val="24"/>
        </w:rPr>
        <w:t>International</w:t>
      </w:r>
      <w:r w:rsidRPr="001613C6">
        <w:rPr>
          <w:rFonts w:ascii="Times New Roman" w:hAnsi="Times New Roman" w:cs="Times New Roman"/>
          <w:i/>
          <w:spacing w:val="-15"/>
          <w:sz w:val="24"/>
          <w:szCs w:val="24"/>
        </w:rPr>
        <w:t xml:space="preserve"> </w:t>
      </w:r>
      <w:r w:rsidRPr="001613C6">
        <w:rPr>
          <w:rFonts w:ascii="Times New Roman" w:hAnsi="Times New Roman" w:cs="Times New Roman"/>
          <w:i/>
          <w:sz w:val="24"/>
          <w:szCs w:val="24"/>
        </w:rPr>
        <w:t>Journal</w:t>
      </w:r>
      <w:r w:rsidRPr="001613C6">
        <w:rPr>
          <w:rFonts w:ascii="Times New Roman" w:hAnsi="Times New Roman" w:cs="Times New Roman"/>
          <w:i/>
          <w:spacing w:val="-19"/>
          <w:sz w:val="24"/>
          <w:szCs w:val="24"/>
        </w:rPr>
        <w:t xml:space="preserve"> </w:t>
      </w:r>
      <w:r w:rsidRPr="001613C6">
        <w:rPr>
          <w:rFonts w:ascii="Times New Roman" w:hAnsi="Times New Roman" w:cs="Times New Roman"/>
          <w:i/>
          <w:sz w:val="24"/>
          <w:szCs w:val="24"/>
        </w:rPr>
        <w:t>of</w:t>
      </w:r>
      <w:r w:rsidRPr="001613C6">
        <w:rPr>
          <w:rFonts w:ascii="Times New Roman" w:hAnsi="Times New Roman" w:cs="Times New Roman"/>
          <w:i/>
          <w:spacing w:val="-19"/>
          <w:sz w:val="24"/>
          <w:szCs w:val="24"/>
        </w:rPr>
        <w:t xml:space="preserve"> </w:t>
      </w:r>
      <w:r w:rsidRPr="001613C6">
        <w:rPr>
          <w:rFonts w:ascii="Times New Roman" w:hAnsi="Times New Roman" w:cs="Times New Roman"/>
          <w:i/>
          <w:sz w:val="24"/>
          <w:szCs w:val="24"/>
        </w:rPr>
        <w:t>Information</w:t>
      </w:r>
      <w:r w:rsidRPr="001613C6">
        <w:rPr>
          <w:rFonts w:ascii="Times New Roman" w:hAnsi="Times New Roman" w:cs="Times New Roman"/>
          <w:i/>
          <w:spacing w:val="-18"/>
          <w:sz w:val="24"/>
          <w:szCs w:val="24"/>
        </w:rPr>
        <w:t xml:space="preserve"> </w:t>
      </w:r>
      <w:r w:rsidRPr="001613C6">
        <w:rPr>
          <w:rFonts w:ascii="Times New Roman" w:hAnsi="Times New Roman" w:cs="Times New Roman"/>
          <w:i/>
          <w:sz w:val="24"/>
          <w:szCs w:val="24"/>
        </w:rPr>
        <w:t>Technology</w:t>
      </w:r>
      <w:r w:rsidRPr="001613C6">
        <w:rPr>
          <w:rFonts w:ascii="Times New Roman" w:hAnsi="Times New Roman" w:cs="Times New Roman"/>
          <w:i/>
          <w:spacing w:val="-20"/>
          <w:sz w:val="24"/>
          <w:szCs w:val="24"/>
        </w:rPr>
        <w:t xml:space="preserve"> </w:t>
      </w:r>
      <w:r w:rsidRPr="001613C6">
        <w:rPr>
          <w:rFonts w:ascii="Times New Roman" w:hAnsi="Times New Roman" w:cs="Times New Roman"/>
          <w:i/>
          <w:sz w:val="24"/>
          <w:szCs w:val="24"/>
        </w:rPr>
        <w:t>and</w:t>
      </w:r>
      <w:r w:rsidRPr="001613C6">
        <w:rPr>
          <w:rFonts w:ascii="Times New Roman" w:hAnsi="Times New Roman" w:cs="Times New Roman"/>
          <w:i/>
          <w:spacing w:val="-18"/>
          <w:sz w:val="24"/>
          <w:szCs w:val="24"/>
        </w:rPr>
        <w:t xml:space="preserve"> </w:t>
      </w:r>
      <w:r w:rsidRPr="001613C6">
        <w:rPr>
          <w:rFonts w:ascii="Times New Roman" w:hAnsi="Times New Roman" w:cs="Times New Roman"/>
          <w:i/>
          <w:sz w:val="24"/>
          <w:szCs w:val="24"/>
        </w:rPr>
        <w:t>Decision</w:t>
      </w:r>
      <w:r w:rsidRPr="001613C6">
        <w:rPr>
          <w:rFonts w:ascii="Times New Roman" w:hAnsi="Times New Roman" w:cs="Times New Roman"/>
          <w:i/>
          <w:spacing w:val="-19"/>
          <w:sz w:val="24"/>
          <w:szCs w:val="24"/>
        </w:rPr>
        <w:t xml:space="preserve"> </w:t>
      </w:r>
      <w:r w:rsidRPr="001613C6">
        <w:rPr>
          <w:rFonts w:ascii="Times New Roman" w:hAnsi="Times New Roman" w:cs="Times New Roman"/>
          <w:i/>
          <w:sz w:val="24"/>
          <w:szCs w:val="24"/>
        </w:rPr>
        <w:t>Making</w:t>
      </w:r>
      <w:r w:rsidRPr="001613C6">
        <w:rPr>
          <w:rFonts w:ascii="Times New Roman" w:hAnsi="Times New Roman" w:cs="Times New Roman"/>
          <w:sz w:val="24"/>
          <w:szCs w:val="24"/>
        </w:rPr>
        <w:t>,</w:t>
      </w:r>
      <w:r w:rsidRPr="001613C6">
        <w:rPr>
          <w:rFonts w:ascii="Times New Roman" w:hAnsi="Times New Roman" w:cs="Times New Roman"/>
          <w:spacing w:val="-19"/>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19"/>
          <w:sz w:val="24"/>
          <w:szCs w:val="24"/>
        </w:rPr>
        <w:t xml:space="preserve"> </w:t>
      </w:r>
      <w:r w:rsidRPr="001613C6">
        <w:rPr>
          <w:rFonts w:ascii="Times New Roman" w:hAnsi="Times New Roman" w:cs="Times New Roman"/>
          <w:sz w:val="24"/>
          <w:szCs w:val="24"/>
        </w:rPr>
        <w:t>10,</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no. 5,</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pp. 843–871, 2011.</w:t>
      </w:r>
    </w:p>
    <w:p w14:paraId="579B79C3"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[27]. O. Ozgener and L. Ozgener, “Exergy and reliability analysis of wind turbine systems: a</w:t>
      </w:r>
      <w:r w:rsidRPr="001613C6">
        <w:rPr>
          <w:rFonts w:ascii="Times New Roman" w:hAnsi="Times New Roman" w:cs="Times New Roman"/>
          <w:spacing w:val="-57"/>
          <w:sz w:val="24"/>
          <w:szCs w:val="24"/>
        </w:rPr>
        <w:t xml:space="preserve"> </w:t>
      </w:r>
      <w:r w:rsidRPr="001613C6">
        <w:rPr>
          <w:rFonts w:ascii="Times New Roman" w:hAnsi="Times New Roman" w:cs="Times New Roman"/>
          <w:spacing w:val="-1"/>
          <w:sz w:val="24"/>
          <w:szCs w:val="24"/>
        </w:rPr>
        <w:t>case</w:t>
      </w:r>
      <w:r w:rsidRPr="001613C6">
        <w:rPr>
          <w:rFonts w:ascii="Times New Roman" w:hAnsi="Times New Roman" w:cs="Times New Roman"/>
          <w:spacing w:val="-18"/>
          <w:sz w:val="24"/>
          <w:szCs w:val="24"/>
        </w:rPr>
        <w:t xml:space="preserve"> </w:t>
      </w:r>
      <w:r w:rsidRPr="001613C6">
        <w:rPr>
          <w:rFonts w:ascii="Times New Roman" w:hAnsi="Times New Roman" w:cs="Times New Roman"/>
          <w:spacing w:val="-1"/>
          <w:sz w:val="24"/>
          <w:szCs w:val="24"/>
        </w:rPr>
        <w:t>study,”</w:t>
      </w:r>
      <w:r w:rsidRPr="001613C6">
        <w:rPr>
          <w:rFonts w:ascii="Times New Roman" w:hAnsi="Times New Roman" w:cs="Times New Roman"/>
          <w:spacing w:val="-13"/>
          <w:sz w:val="24"/>
          <w:szCs w:val="24"/>
        </w:rPr>
        <w:t xml:space="preserve"> </w:t>
      </w:r>
      <w:r w:rsidRPr="001613C6">
        <w:rPr>
          <w:rFonts w:ascii="Times New Roman" w:hAnsi="Times New Roman" w:cs="Times New Roman"/>
          <w:i/>
          <w:spacing w:val="-1"/>
          <w:sz w:val="24"/>
          <w:szCs w:val="24"/>
        </w:rPr>
        <w:t>Renewable</w:t>
      </w:r>
      <w:r w:rsidRPr="001613C6">
        <w:rPr>
          <w:rFonts w:ascii="Times New Roman" w:hAnsi="Times New Roman" w:cs="Times New Roman"/>
          <w:i/>
          <w:spacing w:val="-14"/>
          <w:sz w:val="24"/>
          <w:szCs w:val="24"/>
        </w:rPr>
        <w:t xml:space="preserve"> </w:t>
      </w:r>
      <w:r w:rsidRPr="001613C6">
        <w:rPr>
          <w:rFonts w:ascii="Times New Roman" w:hAnsi="Times New Roman" w:cs="Times New Roman"/>
          <w:i/>
          <w:sz w:val="24"/>
          <w:szCs w:val="24"/>
        </w:rPr>
        <w:t>and</w:t>
      </w:r>
      <w:r w:rsidRPr="001613C6">
        <w:rPr>
          <w:rFonts w:ascii="Times New Roman" w:hAnsi="Times New Roman" w:cs="Times New Roman"/>
          <w:i/>
          <w:spacing w:val="-12"/>
          <w:sz w:val="24"/>
          <w:szCs w:val="24"/>
        </w:rPr>
        <w:t xml:space="preserve"> </w:t>
      </w:r>
      <w:r w:rsidRPr="001613C6">
        <w:rPr>
          <w:rFonts w:ascii="Times New Roman" w:hAnsi="Times New Roman" w:cs="Times New Roman"/>
          <w:i/>
          <w:sz w:val="24"/>
          <w:szCs w:val="24"/>
        </w:rPr>
        <w:t>Sustainable</w:t>
      </w:r>
      <w:r w:rsidRPr="001613C6">
        <w:rPr>
          <w:rFonts w:ascii="Times New Roman" w:hAnsi="Times New Roman" w:cs="Times New Roman"/>
          <w:i/>
          <w:spacing w:val="-15"/>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18"/>
          <w:sz w:val="24"/>
          <w:szCs w:val="24"/>
        </w:rPr>
        <w:t xml:space="preserve"> </w:t>
      </w:r>
      <w:r w:rsidRPr="001613C6">
        <w:rPr>
          <w:rFonts w:ascii="Times New Roman" w:hAnsi="Times New Roman" w:cs="Times New Roman"/>
          <w:i/>
          <w:sz w:val="24"/>
          <w:szCs w:val="24"/>
        </w:rPr>
        <w:t>Reviews</w:t>
      </w:r>
      <w:r w:rsidRPr="001613C6">
        <w:rPr>
          <w:rFonts w:ascii="Times New Roman" w:hAnsi="Times New Roman" w:cs="Times New Roman"/>
          <w:sz w:val="24"/>
          <w:szCs w:val="24"/>
        </w:rPr>
        <w:t>,</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11,</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no.</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8,</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pp.</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1811–1826,</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2007.</w:t>
      </w:r>
    </w:p>
    <w:p w14:paraId="029B02BD"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[28].</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J.</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Baroudi,</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V.</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Dinavahi,</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M.</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Knight,</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review</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power</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converter</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topologies</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wind generators,”</w:t>
      </w:r>
      <w:r w:rsidRPr="001613C6">
        <w:rPr>
          <w:rFonts w:ascii="Times New Roman" w:hAnsi="Times New Roman" w:cs="Times New Roman"/>
          <w:spacing w:val="-1"/>
          <w:sz w:val="24"/>
          <w:szCs w:val="24"/>
        </w:rPr>
        <w:t xml:space="preserve"> </w:t>
      </w:r>
      <w:r w:rsidRPr="001613C6">
        <w:rPr>
          <w:rFonts w:ascii="Times New Roman" w:hAnsi="Times New Roman" w:cs="Times New Roman"/>
          <w:i/>
          <w:sz w:val="24"/>
          <w:szCs w:val="24"/>
        </w:rPr>
        <w:t>Renewable Energy</w:t>
      </w:r>
      <w:r w:rsidRPr="001613C6">
        <w:rPr>
          <w:rFonts w:ascii="Times New Roman" w:hAnsi="Times New Roman" w:cs="Times New Roman"/>
          <w:sz w:val="24"/>
          <w:szCs w:val="24"/>
        </w:rPr>
        <w:t>, vol. 32,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no. 14, pp. 2369–2385,</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2007.</w:t>
      </w:r>
    </w:p>
    <w:p w14:paraId="0FC4B86C"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pacing w:val="-1"/>
          <w:sz w:val="24"/>
          <w:szCs w:val="24"/>
        </w:rPr>
        <w:t>[29].</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G.</w:t>
      </w:r>
      <w:r w:rsidRPr="001613C6">
        <w:rPr>
          <w:rFonts w:ascii="Times New Roman" w:hAnsi="Times New Roman" w:cs="Times New Roman"/>
          <w:spacing w:val="-10"/>
          <w:sz w:val="24"/>
          <w:szCs w:val="24"/>
        </w:rPr>
        <w:t xml:space="preserve"> </w:t>
      </w:r>
      <w:r w:rsidRPr="001613C6">
        <w:rPr>
          <w:rFonts w:ascii="Times New Roman" w:hAnsi="Times New Roman" w:cs="Times New Roman"/>
          <w:spacing w:val="-1"/>
          <w:sz w:val="24"/>
          <w:szCs w:val="24"/>
        </w:rPr>
        <w:t>M.</w:t>
      </w:r>
      <w:r w:rsidRPr="001613C6">
        <w:rPr>
          <w:rFonts w:ascii="Times New Roman" w:hAnsi="Times New Roman" w:cs="Times New Roman"/>
          <w:spacing w:val="-9"/>
          <w:sz w:val="24"/>
          <w:szCs w:val="24"/>
        </w:rPr>
        <w:t xml:space="preserve"> </w:t>
      </w:r>
      <w:r w:rsidRPr="001613C6">
        <w:rPr>
          <w:rFonts w:ascii="Times New Roman" w:hAnsi="Times New Roman" w:cs="Times New Roman"/>
          <w:spacing w:val="-1"/>
          <w:sz w:val="24"/>
          <w:szCs w:val="24"/>
        </w:rPr>
        <w:t>J.</w:t>
      </w:r>
      <w:r w:rsidRPr="001613C6">
        <w:rPr>
          <w:rFonts w:ascii="Times New Roman" w:hAnsi="Times New Roman" w:cs="Times New Roman"/>
          <w:spacing w:val="-15"/>
          <w:sz w:val="24"/>
          <w:szCs w:val="24"/>
        </w:rPr>
        <w:t xml:space="preserve"> </w:t>
      </w:r>
      <w:r w:rsidRPr="001613C6">
        <w:rPr>
          <w:rFonts w:ascii="Times New Roman" w:hAnsi="Times New Roman" w:cs="Times New Roman"/>
          <w:spacing w:val="-1"/>
          <w:sz w:val="24"/>
          <w:szCs w:val="24"/>
        </w:rPr>
        <w:t>Herbert,</w:t>
      </w:r>
      <w:r w:rsidRPr="001613C6">
        <w:rPr>
          <w:rFonts w:ascii="Times New Roman" w:hAnsi="Times New Roman" w:cs="Times New Roman"/>
          <w:spacing w:val="-9"/>
          <w:sz w:val="24"/>
          <w:szCs w:val="24"/>
        </w:rPr>
        <w:t xml:space="preserve"> </w:t>
      </w:r>
      <w:r w:rsidRPr="001613C6">
        <w:rPr>
          <w:rFonts w:ascii="Times New Roman" w:hAnsi="Times New Roman" w:cs="Times New Roman"/>
          <w:spacing w:val="-1"/>
          <w:sz w:val="24"/>
          <w:szCs w:val="24"/>
        </w:rPr>
        <w:t>S.</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Iniyan,</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E.</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Sreevalsan,</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Rajapandian,</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review</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 xml:space="preserve">technologies,” </w:t>
      </w:r>
      <w:r w:rsidRPr="001613C6">
        <w:rPr>
          <w:rFonts w:ascii="Times New Roman" w:hAnsi="Times New Roman" w:cs="Times New Roman"/>
          <w:i/>
          <w:sz w:val="24"/>
          <w:szCs w:val="24"/>
        </w:rPr>
        <w:t>Renewable and Sustainable Energy Reviews</w:t>
      </w:r>
      <w:r w:rsidRPr="001613C6">
        <w:rPr>
          <w:rFonts w:ascii="Times New Roman" w:hAnsi="Times New Roman" w:cs="Times New Roman"/>
          <w:sz w:val="24"/>
          <w:szCs w:val="24"/>
        </w:rPr>
        <w:t>, vol. 11, no. 6, pp. 1117–1145,</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2007.</w:t>
      </w:r>
    </w:p>
    <w:p w14:paraId="08E3BDB7"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[30].</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Phadke,</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R.</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Bharvirkar,</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J.</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Khangura</w:t>
      </w:r>
      <w:r w:rsidRPr="001613C6">
        <w:rPr>
          <w:rFonts w:ascii="Times New Roman" w:hAnsi="Times New Roman" w:cs="Times New Roman"/>
          <w:spacing w:val="-12"/>
          <w:sz w:val="24"/>
          <w:szCs w:val="24"/>
        </w:rPr>
        <w:t xml:space="preserve"> </w:t>
      </w:r>
      <w:r w:rsidRPr="001613C6">
        <w:rPr>
          <w:rFonts w:ascii="Times New Roman" w:hAnsi="Times New Roman" w:cs="Times New Roman"/>
          <w:i/>
          <w:sz w:val="24"/>
          <w:szCs w:val="24"/>
        </w:rPr>
        <w:t>Reassessing</w:t>
      </w:r>
      <w:r w:rsidRPr="001613C6">
        <w:rPr>
          <w:rFonts w:ascii="Times New Roman" w:hAnsi="Times New Roman" w:cs="Times New Roman"/>
          <w:i/>
          <w:spacing w:val="-13"/>
          <w:sz w:val="24"/>
          <w:szCs w:val="24"/>
        </w:rPr>
        <w:t xml:space="preserve"> </w:t>
      </w:r>
      <w:r w:rsidRPr="001613C6">
        <w:rPr>
          <w:rFonts w:ascii="Times New Roman" w:hAnsi="Times New Roman" w:cs="Times New Roman"/>
          <w:i/>
          <w:sz w:val="24"/>
          <w:szCs w:val="24"/>
        </w:rPr>
        <w:t>Wind</w:t>
      </w:r>
      <w:r w:rsidRPr="001613C6">
        <w:rPr>
          <w:rFonts w:ascii="Times New Roman" w:hAnsi="Times New Roman" w:cs="Times New Roman"/>
          <w:i/>
          <w:spacing w:val="-13"/>
          <w:sz w:val="24"/>
          <w:szCs w:val="24"/>
        </w:rPr>
        <w:t xml:space="preserve"> </w:t>
      </w:r>
      <w:r w:rsidRPr="001613C6">
        <w:rPr>
          <w:rFonts w:ascii="Times New Roman" w:hAnsi="Times New Roman" w:cs="Times New Roman"/>
          <w:i/>
          <w:sz w:val="24"/>
          <w:szCs w:val="24"/>
        </w:rPr>
        <w:t>Potential</w:t>
      </w:r>
      <w:r w:rsidRPr="001613C6">
        <w:rPr>
          <w:rFonts w:ascii="Times New Roman" w:hAnsi="Times New Roman" w:cs="Times New Roman"/>
          <w:i/>
          <w:spacing w:val="-11"/>
          <w:sz w:val="24"/>
          <w:szCs w:val="24"/>
        </w:rPr>
        <w:t xml:space="preserve"> </w:t>
      </w:r>
      <w:r w:rsidRPr="001613C6">
        <w:rPr>
          <w:rFonts w:ascii="Times New Roman" w:hAnsi="Times New Roman" w:cs="Times New Roman"/>
          <w:i/>
          <w:sz w:val="24"/>
          <w:szCs w:val="24"/>
        </w:rPr>
        <w:t>Estimates</w:t>
      </w:r>
      <w:r w:rsidRPr="001613C6">
        <w:rPr>
          <w:rFonts w:ascii="Times New Roman" w:hAnsi="Times New Roman" w:cs="Times New Roman"/>
          <w:i/>
          <w:spacing w:val="-13"/>
          <w:sz w:val="24"/>
          <w:szCs w:val="24"/>
        </w:rPr>
        <w:t xml:space="preserve"> </w:t>
      </w:r>
      <w:r w:rsidRPr="001613C6">
        <w:rPr>
          <w:rFonts w:ascii="Times New Roman" w:hAnsi="Times New Roman" w:cs="Times New Roman"/>
          <w:i/>
          <w:sz w:val="24"/>
          <w:szCs w:val="24"/>
        </w:rPr>
        <w:t>for</w:t>
      </w:r>
      <w:r w:rsidRPr="001613C6">
        <w:rPr>
          <w:rFonts w:ascii="Times New Roman" w:hAnsi="Times New Roman" w:cs="Times New Roman"/>
          <w:i/>
          <w:spacing w:val="-3"/>
          <w:sz w:val="24"/>
          <w:szCs w:val="24"/>
        </w:rPr>
        <w:t xml:space="preserve"> </w:t>
      </w:r>
      <w:r w:rsidRPr="001613C6">
        <w:rPr>
          <w:rFonts w:ascii="Times New Roman" w:hAnsi="Times New Roman" w:cs="Times New Roman"/>
          <w:i/>
          <w:sz w:val="24"/>
          <w:szCs w:val="24"/>
        </w:rPr>
        <w:t>India:</w:t>
      </w:r>
      <w:r w:rsidRPr="001613C6">
        <w:rPr>
          <w:rFonts w:ascii="Times New Roman" w:hAnsi="Times New Roman" w:cs="Times New Roman"/>
          <w:i/>
          <w:spacing w:val="-58"/>
          <w:sz w:val="24"/>
          <w:szCs w:val="24"/>
        </w:rPr>
        <w:t xml:space="preserve"> </w:t>
      </w:r>
      <w:r w:rsidRPr="001613C6">
        <w:rPr>
          <w:rFonts w:ascii="Times New Roman" w:hAnsi="Times New Roman" w:cs="Times New Roman"/>
          <w:i/>
          <w:sz w:val="24"/>
          <w:szCs w:val="24"/>
        </w:rPr>
        <w:t>Economic</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and</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Policy</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Implications,</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Environmental</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Technologies</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Division</w:t>
      </w:r>
      <w:r w:rsidRPr="001613C6">
        <w:rPr>
          <w:rFonts w:ascii="Times New Roman" w:hAnsi="Times New Roman" w:cs="Times New Roman"/>
          <w:sz w:val="24"/>
          <w:szCs w:val="24"/>
        </w:rPr>
        <w: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International Energy Studies, 2012.</w:t>
      </w:r>
    </w:p>
    <w:p w14:paraId="23F1BB9F"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pacing w:val="-1"/>
          <w:sz w:val="24"/>
          <w:szCs w:val="24"/>
        </w:rPr>
        <w:t>[31].</w:t>
      </w:r>
      <w:r w:rsidRPr="001613C6">
        <w:rPr>
          <w:rFonts w:ascii="Times New Roman" w:hAnsi="Times New Roman" w:cs="Times New Roman"/>
          <w:spacing w:val="-27"/>
          <w:sz w:val="24"/>
          <w:szCs w:val="24"/>
        </w:rPr>
        <w:t xml:space="preserve"> </w:t>
      </w:r>
      <w:r w:rsidRPr="001613C6">
        <w:rPr>
          <w:rFonts w:ascii="Times New Roman" w:hAnsi="Times New Roman" w:cs="Times New Roman"/>
          <w:spacing w:val="-1"/>
          <w:sz w:val="24"/>
          <w:szCs w:val="24"/>
        </w:rPr>
        <w:t>M.</w:t>
      </w:r>
      <w:r w:rsidRPr="001613C6">
        <w:rPr>
          <w:rFonts w:ascii="Times New Roman" w:hAnsi="Times New Roman" w:cs="Times New Roman"/>
          <w:spacing w:val="-29"/>
          <w:sz w:val="24"/>
          <w:szCs w:val="24"/>
        </w:rPr>
        <w:t xml:space="preserve"> </w:t>
      </w:r>
      <w:r w:rsidRPr="001613C6">
        <w:rPr>
          <w:rFonts w:ascii="Times New Roman" w:hAnsi="Times New Roman" w:cs="Times New Roman"/>
          <w:spacing w:val="-1"/>
          <w:sz w:val="24"/>
          <w:szCs w:val="24"/>
        </w:rPr>
        <w:t>R.</w:t>
      </w:r>
      <w:r w:rsidRPr="001613C6">
        <w:rPr>
          <w:rFonts w:ascii="Times New Roman" w:hAnsi="Times New Roman" w:cs="Times New Roman"/>
          <w:spacing w:val="-24"/>
          <w:sz w:val="24"/>
          <w:szCs w:val="24"/>
        </w:rPr>
        <w:t xml:space="preserve"> </w:t>
      </w:r>
      <w:r w:rsidRPr="001613C6">
        <w:rPr>
          <w:rFonts w:ascii="Times New Roman" w:hAnsi="Times New Roman" w:cs="Times New Roman"/>
          <w:spacing w:val="-1"/>
          <w:sz w:val="24"/>
          <w:szCs w:val="24"/>
        </w:rPr>
        <w:t>Nouni,</w:t>
      </w:r>
      <w:r w:rsidRPr="001613C6">
        <w:rPr>
          <w:rFonts w:ascii="Times New Roman" w:hAnsi="Times New Roman" w:cs="Times New Roman"/>
          <w:spacing w:val="-26"/>
          <w:sz w:val="24"/>
          <w:szCs w:val="24"/>
        </w:rPr>
        <w:t xml:space="preserve"> </w:t>
      </w:r>
      <w:r w:rsidRPr="001613C6">
        <w:rPr>
          <w:rFonts w:ascii="Times New Roman" w:hAnsi="Times New Roman" w:cs="Times New Roman"/>
          <w:spacing w:val="-1"/>
          <w:sz w:val="24"/>
          <w:szCs w:val="24"/>
        </w:rPr>
        <w:t>S.</w:t>
      </w:r>
      <w:r w:rsidRPr="001613C6">
        <w:rPr>
          <w:rFonts w:ascii="Times New Roman" w:hAnsi="Times New Roman" w:cs="Times New Roman"/>
          <w:spacing w:val="-24"/>
          <w:sz w:val="24"/>
          <w:szCs w:val="24"/>
        </w:rPr>
        <w:t xml:space="preserve"> </w:t>
      </w:r>
      <w:r w:rsidRPr="001613C6">
        <w:rPr>
          <w:rFonts w:ascii="Times New Roman" w:hAnsi="Times New Roman" w:cs="Times New Roman"/>
          <w:spacing w:val="-1"/>
          <w:sz w:val="24"/>
          <w:szCs w:val="24"/>
        </w:rPr>
        <w:t>C.</w:t>
      </w:r>
      <w:r w:rsidRPr="001613C6">
        <w:rPr>
          <w:rFonts w:ascii="Times New Roman" w:hAnsi="Times New Roman" w:cs="Times New Roman"/>
          <w:spacing w:val="-20"/>
          <w:sz w:val="24"/>
          <w:szCs w:val="24"/>
        </w:rPr>
        <w:t xml:space="preserve"> </w:t>
      </w:r>
      <w:r w:rsidRPr="001613C6">
        <w:rPr>
          <w:rFonts w:ascii="Times New Roman" w:hAnsi="Times New Roman" w:cs="Times New Roman"/>
          <w:spacing w:val="-1"/>
          <w:sz w:val="24"/>
          <w:szCs w:val="24"/>
        </w:rPr>
        <w:t>Mullick,</w:t>
      </w:r>
      <w:r w:rsidRPr="001613C6">
        <w:rPr>
          <w:rFonts w:ascii="Times New Roman" w:hAnsi="Times New Roman" w:cs="Times New Roman"/>
          <w:spacing w:val="-24"/>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27"/>
          <w:sz w:val="24"/>
          <w:szCs w:val="24"/>
        </w:rPr>
        <w:t xml:space="preserve"> </w:t>
      </w:r>
      <w:r w:rsidRPr="001613C6">
        <w:rPr>
          <w:rFonts w:ascii="Times New Roman" w:hAnsi="Times New Roman" w:cs="Times New Roman"/>
          <w:sz w:val="24"/>
          <w:szCs w:val="24"/>
        </w:rPr>
        <w:t>T.</w:t>
      </w:r>
      <w:r w:rsidRPr="001613C6">
        <w:rPr>
          <w:rFonts w:ascii="Times New Roman" w:hAnsi="Times New Roman" w:cs="Times New Roman"/>
          <w:spacing w:val="-24"/>
          <w:sz w:val="24"/>
          <w:szCs w:val="24"/>
        </w:rPr>
        <w:t xml:space="preserve"> </w:t>
      </w:r>
      <w:r w:rsidRPr="001613C6">
        <w:rPr>
          <w:rFonts w:ascii="Times New Roman" w:hAnsi="Times New Roman" w:cs="Times New Roman"/>
          <w:sz w:val="24"/>
          <w:szCs w:val="24"/>
        </w:rPr>
        <w:t>C.</w:t>
      </w:r>
      <w:r w:rsidRPr="001613C6">
        <w:rPr>
          <w:rFonts w:ascii="Times New Roman" w:hAnsi="Times New Roman" w:cs="Times New Roman"/>
          <w:spacing w:val="-24"/>
          <w:sz w:val="24"/>
          <w:szCs w:val="24"/>
        </w:rPr>
        <w:t xml:space="preserve"> </w:t>
      </w:r>
      <w:r w:rsidRPr="001613C6">
        <w:rPr>
          <w:rFonts w:ascii="Times New Roman" w:hAnsi="Times New Roman" w:cs="Times New Roman"/>
          <w:sz w:val="24"/>
          <w:szCs w:val="24"/>
        </w:rPr>
        <w:t>Kandpal,</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“Techno-economics</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33"/>
          <w:sz w:val="24"/>
          <w:szCs w:val="24"/>
        </w:rPr>
        <w:t xml:space="preserve"> </w:t>
      </w:r>
      <w:r w:rsidRPr="001613C6">
        <w:rPr>
          <w:rFonts w:ascii="Times New Roman" w:hAnsi="Times New Roman" w:cs="Times New Roman"/>
          <w:sz w:val="24"/>
          <w:szCs w:val="24"/>
        </w:rPr>
        <w:t>small</w:t>
      </w:r>
      <w:r w:rsidRPr="001613C6">
        <w:rPr>
          <w:rFonts w:ascii="Times New Roman" w:hAnsi="Times New Roman" w:cs="Times New Roman"/>
          <w:spacing w:val="-24"/>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24"/>
          <w:sz w:val="24"/>
          <w:szCs w:val="24"/>
        </w:rPr>
        <w:t xml:space="preserve"> </w:t>
      </w:r>
      <w:r w:rsidRPr="001613C6">
        <w:rPr>
          <w:rFonts w:ascii="Times New Roman" w:hAnsi="Times New Roman" w:cs="Times New Roman"/>
          <w:sz w:val="24"/>
          <w:szCs w:val="24"/>
        </w:rPr>
        <w:t>electric</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generator</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projects</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decentralized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power</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supply</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2"/>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4"/>
          <w:sz w:val="24"/>
          <w:szCs w:val="24"/>
        </w:rPr>
        <w:t xml:space="preserve"> </w:t>
      </w:r>
      <w:r w:rsidRPr="001613C6">
        <w:rPr>
          <w:rFonts w:ascii="Times New Roman" w:hAnsi="Times New Roman" w:cs="Times New Roman"/>
          <w:i/>
          <w:sz w:val="24"/>
          <w:szCs w:val="24"/>
        </w:rPr>
        <w:t>Policy</w:t>
      </w:r>
      <w:r w:rsidRPr="001613C6">
        <w:rPr>
          <w:rFonts w:ascii="Times New Roman" w:hAnsi="Times New Roman" w:cs="Times New Roman"/>
          <w:sz w:val="24"/>
          <w:szCs w:val="24"/>
        </w:rPr>
        <w: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35,</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no.</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4,</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pp.</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2491–2506, 2007.</w:t>
      </w:r>
    </w:p>
    <w:p w14:paraId="0BB787B3"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[32].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G.</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Rajakumar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Nagesh,</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“Estimating</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windmill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cluster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performance: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 xml:space="preserve">multicriteria approach,” </w:t>
      </w:r>
      <w:r w:rsidRPr="001613C6">
        <w:rPr>
          <w:rFonts w:ascii="Times New Roman" w:hAnsi="Times New Roman" w:cs="Times New Roman"/>
          <w:i/>
          <w:sz w:val="24"/>
          <w:szCs w:val="24"/>
        </w:rPr>
        <w:t>Journal of Sustainable Manufacturing and Renewable Energy</w:t>
      </w:r>
      <w:r w:rsidRPr="001613C6">
        <w:rPr>
          <w:rFonts w:ascii="Times New Roman" w:hAnsi="Times New Roman" w:cs="Times New Roman"/>
          <w:sz w:val="24"/>
          <w:szCs w:val="24"/>
        </w:rPr>
        <w:t>, vol.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no. 3-4, pp. 93–107, 2013.</w:t>
      </w:r>
    </w:p>
    <w:p w14:paraId="1ADD95B4"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[33]. NRDC—Council for energy environment and water and SHAKTI Foundation—Issue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paper A Second Wind for India's Energy Market: Financing Mechanisms to Support India's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National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Wind Energy Mission, August 2014.</w:t>
      </w:r>
    </w:p>
    <w:p w14:paraId="41C4CC4B"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[34]. S. Peribesh,</w:t>
      </w:r>
      <w:r w:rsidRPr="001613C6">
        <w:rPr>
          <w:rFonts w:ascii="Times New Roman" w:hAnsi="Times New Roman" w:cs="Times New Roman"/>
          <w:spacing w:val="1"/>
          <w:sz w:val="24"/>
          <w:szCs w:val="24"/>
        </w:rPr>
        <w:t xml:space="preserve"> </w:t>
      </w:r>
      <w:r w:rsidRPr="001613C6">
        <w:rPr>
          <w:rFonts w:ascii="Times New Roman" w:hAnsi="Times New Roman" w:cs="Times New Roman"/>
          <w:i/>
          <w:sz w:val="24"/>
          <w:szCs w:val="24"/>
        </w:rPr>
        <w:t>Biodiversity-Ecosystems Management, and the Green Economy</w:t>
      </w:r>
      <w:r w:rsidRPr="001613C6">
        <w:rPr>
          <w:rFonts w:ascii="Times New Roman" w:hAnsi="Times New Roman" w:cs="Times New Roman"/>
          <w:sz w:val="24"/>
          <w:szCs w:val="24"/>
        </w:rPr>
        <w:t>, State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Pollution</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Control</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Board, Bhubaneswar,</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India, 2010.</w:t>
      </w:r>
    </w:p>
    <w:p w14:paraId="35DE3209"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[35]. R.E Murray, S. Jenne, D. Snowberg, D. Berry, D. Cousins, 2019. Techno-economic</w:t>
      </w:r>
      <w:r w:rsidRPr="001613C6">
        <w:rPr>
          <w:rFonts w:ascii="Times New Roman" w:hAnsi="Times New Roman" w:cs="Times New Roman"/>
          <w:spacing w:val="1"/>
          <w:sz w:val="24"/>
          <w:szCs w:val="24"/>
        </w:rPr>
        <w:t xml:space="preserve"> </w:t>
      </w:r>
      <w:r w:rsidRPr="001613C6">
        <w:rPr>
          <w:rFonts w:ascii="Times New Roman" w:hAnsi="Times New Roman" w:cs="Times New Roman"/>
          <w:spacing w:val="-1"/>
          <w:sz w:val="24"/>
          <w:szCs w:val="24"/>
        </w:rPr>
        <w:t>analysis</w:t>
      </w:r>
      <w:r w:rsidRPr="001613C6">
        <w:rPr>
          <w:rFonts w:ascii="Times New Roman" w:hAnsi="Times New Roman" w:cs="Times New Roman"/>
          <w:spacing w:val="-17"/>
          <w:sz w:val="24"/>
          <w:szCs w:val="24"/>
        </w:rPr>
        <w:t xml:space="preserve"> </w:t>
      </w:r>
      <w:r w:rsidRPr="001613C6">
        <w:rPr>
          <w:rFonts w:ascii="Times New Roman" w:hAnsi="Times New Roman" w:cs="Times New Roman"/>
          <w:spacing w:val="-1"/>
          <w:sz w:val="24"/>
          <w:szCs w:val="24"/>
        </w:rPr>
        <w:t>of</w:t>
      </w:r>
      <w:r w:rsidRPr="001613C6">
        <w:rPr>
          <w:rFonts w:ascii="Times New Roman" w:hAnsi="Times New Roman" w:cs="Times New Roman"/>
          <w:spacing w:val="-17"/>
          <w:sz w:val="24"/>
          <w:szCs w:val="24"/>
        </w:rPr>
        <w:t xml:space="preserve"> </w:t>
      </w:r>
      <w:r w:rsidRPr="001613C6">
        <w:rPr>
          <w:rFonts w:ascii="Times New Roman" w:hAnsi="Times New Roman" w:cs="Times New Roman"/>
          <w:spacing w:val="-1"/>
          <w:sz w:val="24"/>
          <w:szCs w:val="24"/>
        </w:rPr>
        <w:t>a</w:t>
      </w:r>
      <w:r w:rsidRPr="001613C6">
        <w:rPr>
          <w:rFonts w:ascii="Times New Roman" w:hAnsi="Times New Roman" w:cs="Times New Roman"/>
          <w:spacing w:val="-21"/>
          <w:sz w:val="24"/>
          <w:szCs w:val="24"/>
        </w:rPr>
        <w:t xml:space="preserve"> </w:t>
      </w:r>
      <w:r w:rsidRPr="001613C6">
        <w:rPr>
          <w:rFonts w:ascii="Times New Roman" w:hAnsi="Times New Roman" w:cs="Times New Roman"/>
          <w:spacing w:val="-1"/>
          <w:sz w:val="24"/>
          <w:szCs w:val="24"/>
        </w:rPr>
        <w:t>megawatt-scale</w:t>
      </w:r>
      <w:r w:rsidRPr="001613C6">
        <w:rPr>
          <w:rFonts w:ascii="Times New Roman" w:hAnsi="Times New Roman" w:cs="Times New Roman"/>
          <w:spacing w:val="-16"/>
          <w:sz w:val="24"/>
          <w:szCs w:val="24"/>
        </w:rPr>
        <w:t xml:space="preserve"> </w:t>
      </w:r>
      <w:r w:rsidRPr="001613C6">
        <w:rPr>
          <w:rFonts w:ascii="Times New Roman" w:hAnsi="Times New Roman" w:cs="Times New Roman"/>
          <w:sz w:val="24"/>
          <w:szCs w:val="24"/>
        </w:rPr>
        <w:t>thermoplastic</w:t>
      </w:r>
      <w:r w:rsidRPr="001613C6">
        <w:rPr>
          <w:rFonts w:ascii="Times New Roman" w:hAnsi="Times New Roman" w:cs="Times New Roman"/>
          <w:spacing w:val="-14"/>
          <w:sz w:val="24"/>
          <w:szCs w:val="24"/>
        </w:rPr>
        <w:t xml:space="preserve"> </w:t>
      </w:r>
      <w:r w:rsidRPr="001613C6">
        <w:rPr>
          <w:rFonts w:ascii="Times New Roman" w:hAnsi="Times New Roman" w:cs="Times New Roman"/>
          <w:sz w:val="24"/>
          <w:szCs w:val="24"/>
        </w:rPr>
        <w:t>resin</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turbine</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blade.</w:t>
      </w:r>
      <w:r w:rsidRPr="001613C6">
        <w:rPr>
          <w:rFonts w:ascii="Times New Roman" w:hAnsi="Times New Roman" w:cs="Times New Roman"/>
          <w:spacing w:val="-16"/>
          <w:sz w:val="24"/>
          <w:szCs w:val="24"/>
        </w:rPr>
        <w:t xml:space="preserve"> </w:t>
      </w:r>
      <w:r w:rsidRPr="001613C6">
        <w:rPr>
          <w:rFonts w:ascii="Times New Roman" w:hAnsi="Times New Roman" w:cs="Times New Roman"/>
          <w:sz w:val="24"/>
          <w:szCs w:val="24"/>
        </w:rPr>
        <w:t>Renew.</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131,</w:t>
      </w:r>
      <w:r w:rsidRPr="001613C6">
        <w:rPr>
          <w:rFonts w:ascii="Times New Roman" w:hAnsi="Times New Roman" w:cs="Times New Roman"/>
          <w:spacing w:val="-14"/>
          <w:sz w:val="24"/>
          <w:szCs w:val="24"/>
        </w:rPr>
        <w:t xml:space="preserve"> </w:t>
      </w:r>
      <w:r w:rsidRPr="001613C6">
        <w:rPr>
          <w:rFonts w:ascii="Times New Roman" w:hAnsi="Times New Roman" w:cs="Times New Roman"/>
          <w:sz w:val="24"/>
          <w:szCs w:val="24"/>
        </w:rPr>
        <w:t>111–</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119.</w:t>
      </w:r>
    </w:p>
    <w:p w14:paraId="2832667A"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[36]. L. Neij, 2008. Cost development of future technologies for power generation—a study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based on experience curves and complementary bottom-up assessments. Energy Pol. 36 (6),</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2200–2211.</w:t>
      </w:r>
    </w:p>
    <w:p w14:paraId="30921CAE"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[37].</w:t>
      </w:r>
      <w:r w:rsidRPr="001613C6">
        <w:rPr>
          <w:rFonts w:ascii="Times New Roman" w:hAnsi="Times New Roman" w:cs="Times New Roman"/>
          <w:spacing w:val="16"/>
          <w:sz w:val="24"/>
          <w:szCs w:val="24"/>
        </w:rPr>
        <w:t xml:space="preserve"> </w:t>
      </w:r>
      <w:r w:rsidRPr="001613C6">
        <w:rPr>
          <w:rFonts w:ascii="Times New Roman" w:hAnsi="Times New Roman" w:cs="Times New Roman"/>
          <w:sz w:val="24"/>
          <w:szCs w:val="24"/>
        </w:rPr>
        <w:t>J.</w:t>
      </w:r>
      <w:r w:rsidRPr="001613C6">
        <w:rPr>
          <w:rFonts w:ascii="Times New Roman" w:hAnsi="Times New Roman" w:cs="Times New Roman"/>
          <w:spacing w:val="18"/>
          <w:sz w:val="24"/>
          <w:szCs w:val="24"/>
        </w:rPr>
        <w:t xml:space="preserve"> </w:t>
      </w:r>
      <w:r w:rsidRPr="001613C6">
        <w:rPr>
          <w:rFonts w:ascii="Times New Roman" w:hAnsi="Times New Roman" w:cs="Times New Roman"/>
          <w:sz w:val="24"/>
          <w:szCs w:val="24"/>
        </w:rPr>
        <w:t>Buen,</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2006.</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Danish</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Norwegian</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20"/>
          <w:sz w:val="24"/>
          <w:szCs w:val="24"/>
        </w:rPr>
        <w:t xml:space="preserve"> </w:t>
      </w:r>
      <w:r w:rsidRPr="001613C6">
        <w:rPr>
          <w:rFonts w:ascii="Times New Roman" w:hAnsi="Times New Roman" w:cs="Times New Roman"/>
          <w:sz w:val="24"/>
          <w:szCs w:val="24"/>
        </w:rPr>
        <w:t>industry:</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the</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relationship</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between</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policy</w:t>
      </w:r>
    </w:p>
    <w:p w14:paraId="70630830"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instruments, innovation,</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diffusion. 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Pol. 34</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(18), 3887–3897. Global Wind Report,http://gwec.net/wp-content/uploads/vip/GWEC_PRstats2017_EN-</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003_FINAL.pdf,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(2017)</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Accessed date: 22 October</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2018.</w:t>
      </w:r>
    </w:p>
    <w:p w14:paraId="223E167F"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[38]. National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Offshore</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 Policy.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Ministry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New 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p>
    <w:p w14:paraId="42F1BFC2"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[39]. National</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Institute</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Ministry</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New</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Energy.Governmentof India</w:t>
      </w:r>
      <w:r w:rsidRPr="001613C6">
        <w:rPr>
          <w:rFonts w:ascii="Times New Roman" w:hAnsi="Times New Roman" w:cs="Times New Roman"/>
          <w:sz w:val="24"/>
          <w:szCs w:val="24"/>
        </w:rPr>
        <w:tab/>
        <w:t>(Wind</w:t>
      </w:r>
      <w:r w:rsidRPr="001613C6">
        <w:rPr>
          <w:rFonts w:ascii="Times New Roman" w:hAnsi="Times New Roman" w:cs="Times New Roman"/>
          <w:sz w:val="24"/>
          <w:szCs w:val="24"/>
        </w:rPr>
        <w:tab/>
        <w:t>Energy</w:t>
      </w:r>
      <w:r w:rsidRPr="001613C6">
        <w:rPr>
          <w:rFonts w:ascii="Times New Roman" w:hAnsi="Times New Roman" w:cs="Times New Roman"/>
          <w:sz w:val="24"/>
          <w:szCs w:val="24"/>
        </w:rPr>
        <w:tab/>
        <w:t>Division)</w:t>
      </w:r>
      <w:r w:rsidRPr="001613C6">
        <w:rPr>
          <w:rFonts w:ascii="Times New Roman" w:hAnsi="Times New Roman" w:cs="Times New Roman"/>
          <w:sz w:val="24"/>
          <w:szCs w:val="24"/>
        </w:rPr>
        <w:tab/>
        <w:t>No.</w:t>
      </w:r>
      <w:r w:rsidRPr="001613C6">
        <w:rPr>
          <w:rFonts w:ascii="Times New Roman" w:hAnsi="Times New Roman" w:cs="Times New Roman"/>
          <w:sz w:val="24"/>
          <w:szCs w:val="24"/>
        </w:rPr>
        <w:tab/>
        <w:t>51/58(Cab.)/2011-WE.</w:t>
      </w:r>
      <w:r w:rsidRPr="001613C6">
        <w:rPr>
          <w:rFonts w:ascii="Times New Roman" w:hAnsi="Times New Roman" w:cs="Times New Roman"/>
          <w:spacing w:val="-57"/>
          <w:sz w:val="24"/>
          <w:szCs w:val="24"/>
        </w:rPr>
        <w:t xml:space="preserve"> </w:t>
      </w:r>
      <w:hyperlink r:id="rId21">
        <w:r w:rsidRPr="001613C6">
          <w:rPr>
            <w:rFonts w:ascii="Times New Roman" w:hAnsi="Times New Roman" w:cs="Times New Roman"/>
            <w:sz w:val="24"/>
            <w:szCs w:val="24"/>
          </w:rPr>
          <w:t>http://www.fowind.in/uploads/default/files/news/stuff/83f27fc705a9090f00da25ccc76e0b</w:t>
        </w:r>
      </w:hyperlink>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9d.[accessed</w:t>
      </w:r>
      <w:r w:rsidRPr="001613C6">
        <w:rPr>
          <w:rFonts w:ascii="Times New Roman" w:hAnsi="Times New Roman" w:cs="Times New Roman"/>
          <w:spacing w:val="18"/>
          <w:sz w:val="24"/>
          <w:szCs w:val="24"/>
        </w:rPr>
        <w:t xml:space="preserve"> </w:t>
      </w:r>
      <w:r w:rsidRPr="001613C6">
        <w:rPr>
          <w:rFonts w:ascii="Times New Roman" w:hAnsi="Times New Roman" w:cs="Times New Roman"/>
          <w:sz w:val="24"/>
          <w:szCs w:val="24"/>
        </w:rPr>
        <w:t>on</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01.08.2016].</w:t>
      </w:r>
      <w:r w:rsidRPr="001613C6">
        <w:rPr>
          <w:rFonts w:ascii="Times New Roman" w:hAnsi="Times New Roman" w:cs="Times New Roman"/>
          <w:spacing w:val="18"/>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19"/>
          <w:sz w:val="24"/>
          <w:szCs w:val="24"/>
        </w:rPr>
        <w:t xml:space="preserve"> </w:t>
      </w:r>
      <w:hyperlink r:id="rId22">
        <w:r w:rsidRPr="001613C6">
          <w:rPr>
            <w:rFonts w:ascii="Times New Roman" w:hAnsi="Times New Roman" w:cs="Times New Roman"/>
            <w:sz w:val="24"/>
            <w:szCs w:val="24"/>
          </w:rPr>
          <w:t>http://niwe.res.in/department_wra_100m%20agl.php</w:t>
        </w:r>
      </w:hyperlink>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[accessed on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01.08.2016].</w:t>
      </w:r>
    </w:p>
    <w:p w14:paraId="4F56431A"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[40]. Annual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Report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2015-2016,</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Ministry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New</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hyperlink r:id="rId23">
        <w:r w:rsidRPr="001613C6">
          <w:rPr>
            <w:rFonts w:ascii="Times New Roman" w:hAnsi="Times New Roman" w:cs="Times New Roman"/>
            <w:sz w:val="24"/>
            <w:szCs w:val="24"/>
          </w:rPr>
          <w:t>http://mnre.gov.in/file-manager/annual-report/2015</w:t>
        </w:r>
      </w:hyperlink>
      <w:r w:rsidRPr="001613C6">
        <w:rPr>
          <w:rFonts w:ascii="Times New Roman" w:hAnsi="Times New Roman" w:cs="Times New Roman"/>
          <w:spacing w:val="35"/>
          <w:sz w:val="24"/>
          <w:szCs w:val="24"/>
        </w:rPr>
        <w:t xml:space="preserve"> </w:t>
      </w:r>
      <w:r w:rsidRPr="001613C6">
        <w:rPr>
          <w:rFonts w:ascii="Times New Roman" w:hAnsi="Times New Roman" w:cs="Times New Roman"/>
          <w:sz w:val="24"/>
          <w:szCs w:val="24"/>
        </w:rPr>
        <w:t>2016/EN/Chapter%208/chapter_8.htm,Accessed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date: 25</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July 2016.</w:t>
      </w:r>
    </w:p>
    <w:p w14:paraId="3B591D2E"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[41]. M. Singh, Offshore wind energy-potential for India, Region 10 Conference (TENCON)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IEEE,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2016, pp. 2624–2627.</w:t>
      </w:r>
    </w:p>
    <w:p w14:paraId="64C1344B"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[42]. J.K. Jethani, Challenging in wind energy, 2017, pp. 20–25 https://mnre.gov.in/october-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2017/Images/20-25.pdf.</w:t>
      </w:r>
    </w:p>
    <w:p w14:paraId="62FFFF21"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 xml:space="preserve">[43]. Indian Wind Energy Association, </w:t>
      </w:r>
      <w:hyperlink r:id="rId24">
        <w:r w:rsidRPr="001613C6">
          <w:rPr>
            <w:rFonts w:ascii="Times New Roman" w:hAnsi="Times New Roman" w:cs="Times New Roman"/>
            <w:sz w:val="24"/>
            <w:szCs w:val="24"/>
          </w:rPr>
          <w:t xml:space="preserve">http://www.inwea.org/tariffs.htm, </w:t>
        </w:r>
      </w:hyperlink>
      <w:r w:rsidRPr="001613C6">
        <w:rPr>
          <w:rFonts w:ascii="Times New Roman" w:hAnsi="Times New Roman" w:cs="Times New Roman"/>
          <w:sz w:val="24"/>
          <w:szCs w:val="24"/>
        </w:rPr>
        <w:t>Accessed date: 22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October</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2018.</w:t>
      </w:r>
    </w:p>
    <w:p w14:paraId="11EB85AF"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[44]. Australian Energy Market Operator, “Wind turbine plant capabilities report-2013 wind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integration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studies,”</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2013.</w:t>
      </w:r>
    </w:p>
    <w:p w14:paraId="1374453F"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[45]. J. Lerner, M. Grundmeyer, and M. Garvert, “The importance of wind forecasting,”</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Focus,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10,</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no.</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pp.</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64–66,</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mar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2009.</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[Online].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Available: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10.1016/s1755-0084(09)70092-4</w:t>
      </w:r>
    </w:p>
    <w:p w14:paraId="6E913DFA"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[46]. G. Giebel and G. Kariniotakis, “Wind power forecasting—a review of the state of the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art,” in Renewable Energy Forecasting. Elsevier, 2017,pp. 59–109. [Online]. Available: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10.1016/b978-0-08-100504-0.00003-2</w:t>
      </w:r>
    </w:p>
    <w:p w14:paraId="55039395" w14:textId="77777777" w:rsidR="00FA6B01" w:rsidRPr="001613C6" w:rsidRDefault="00FA6B01" w:rsidP="00FA6B01">
      <w:pPr>
        <w:ind w:right="-166"/>
        <w:jc w:val="both"/>
        <w:rPr>
          <w:rFonts w:ascii="Times New Roman" w:hAnsi="Times New Roman" w:cs="Times New Roman"/>
          <w:sz w:val="24"/>
          <w:szCs w:val="24"/>
        </w:rPr>
      </w:pPr>
      <w:r w:rsidRPr="001613C6">
        <w:rPr>
          <w:rFonts w:ascii="Times New Roman" w:hAnsi="Times New Roman" w:cs="Times New Roman"/>
          <w:sz w:val="24"/>
          <w:szCs w:val="24"/>
        </w:rPr>
        <w:t>[47]. V.</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Yaramasu,</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Dekka,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M.J.</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Durán,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Kouro,</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B.</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Wu,</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PMSG-based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energyconversion</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systems:</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survey</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on</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power</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converters</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controls,</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IET</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Electr.</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Power</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Appl.</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11</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(6) (2017 Jul 1) 956–968.</w:t>
      </w:r>
    </w:p>
    <w:p w14:paraId="0541AD66" w14:textId="77777777" w:rsidR="00FA6B01" w:rsidRPr="001613C6" w:rsidRDefault="00FA6B01" w:rsidP="00FA6B01">
      <w:pPr>
        <w:pStyle w:val="BodyText"/>
        <w:spacing w:before="188" w:line="360" w:lineRule="auto"/>
        <w:ind w:right="-166"/>
        <w:jc w:val="both"/>
        <w:rPr>
          <w:b/>
          <w:bCs/>
        </w:rPr>
      </w:pPr>
    </w:p>
    <w:p w14:paraId="43A5D59B" w14:textId="77777777" w:rsidR="00FA6B01" w:rsidRPr="001613C6" w:rsidRDefault="00FA6B01" w:rsidP="00FA6B01">
      <w:pPr>
        <w:ind w:left="284" w:right="-166"/>
        <w:jc w:val="both"/>
        <w:rPr>
          <w:rFonts w:ascii="Times New Roman" w:hAnsi="Times New Roman" w:cs="Times New Roman"/>
          <w:sz w:val="24"/>
          <w:szCs w:val="24"/>
        </w:rPr>
      </w:pPr>
      <w:r w:rsidRPr="001613C6">
        <w:rPr>
          <w:rFonts w:ascii="Times New Roman" w:hAnsi="Times New Roman" w:cs="Times New Roman"/>
          <w:sz w:val="24"/>
          <w:szCs w:val="24"/>
        </w:rPr>
        <w:t>.</w:t>
      </w:r>
    </w:p>
    <w:p w14:paraId="79A2C446" w14:textId="77777777" w:rsidR="00FA6B01" w:rsidRPr="00404881" w:rsidRDefault="00FA6B01" w:rsidP="00291B21">
      <w:pPr>
        <w:pStyle w:val="BodyText"/>
        <w:spacing w:before="188" w:line="360" w:lineRule="auto"/>
        <w:ind w:right="-166"/>
        <w:jc w:val="both"/>
        <w:rPr>
          <w:b/>
          <w:bCs/>
        </w:rPr>
      </w:pPr>
    </w:p>
    <w:p w14:paraId="2DD0DCDD" w14:textId="2740861B" w:rsidR="00E47ECC" w:rsidRPr="00404881" w:rsidRDefault="003E79D6" w:rsidP="00404881">
      <w:pPr>
        <w:ind w:left="284" w:right="-166"/>
        <w:jc w:val="both"/>
        <w:rPr>
          <w:rFonts w:ascii="Times New Roman" w:hAnsi="Times New Roman" w:cs="Times New Roman"/>
          <w:sz w:val="24"/>
          <w:szCs w:val="24"/>
        </w:rPr>
      </w:pPr>
      <w:r w:rsidRPr="00404881">
        <w:rPr>
          <w:rFonts w:ascii="Times New Roman" w:hAnsi="Times New Roman" w:cs="Times New Roman"/>
          <w:sz w:val="24"/>
          <w:szCs w:val="24"/>
        </w:rPr>
        <w:t>.</w:t>
      </w:r>
    </w:p>
    <w:sectPr w:rsidR="00E47ECC" w:rsidRPr="00404881" w:rsidSect="002E73FB">
      <w:headerReference w:type="default" r:id="rId25"/>
      <w:footerReference w:type="default" r:id="rId26"/>
      <w:pgSz w:w="11930" w:h="16860"/>
      <w:pgMar w:top="1520" w:right="1157" w:bottom="1100" w:left="1300" w:header="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AB60" w14:textId="77777777" w:rsidR="00FB0E9B" w:rsidRDefault="00FB0E9B" w:rsidP="004158F1">
      <w:pPr>
        <w:spacing w:after="0" w:line="240" w:lineRule="auto"/>
      </w:pPr>
      <w:r>
        <w:separator/>
      </w:r>
    </w:p>
  </w:endnote>
  <w:endnote w:type="continuationSeparator" w:id="0">
    <w:p w14:paraId="21578523" w14:textId="77777777" w:rsidR="00FB0E9B" w:rsidRDefault="00FB0E9B" w:rsidP="0041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0CAB" w14:textId="3F80D3AC" w:rsidR="00F62D88" w:rsidRPr="00E92FD8" w:rsidRDefault="00F62D88" w:rsidP="00E92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793C9" w14:textId="77777777" w:rsidR="00FB0E9B" w:rsidRDefault="00FB0E9B" w:rsidP="004158F1">
      <w:pPr>
        <w:spacing w:after="0" w:line="240" w:lineRule="auto"/>
      </w:pPr>
      <w:r>
        <w:separator/>
      </w:r>
    </w:p>
  </w:footnote>
  <w:footnote w:type="continuationSeparator" w:id="0">
    <w:p w14:paraId="655653B9" w14:textId="77777777" w:rsidR="00FB0E9B" w:rsidRDefault="00FB0E9B" w:rsidP="00415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A136" w14:textId="4355F374" w:rsidR="00A97B54" w:rsidRPr="008E09C7" w:rsidRDefault="00A97B54" w:rsidP="008E0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863"/>
    <w:multiLevelType w:val="hybridMultilevel"/>
    <w:tmpl w:val="98FA225C"/>
    <w:lvl w:ilvl="0" w:tplc="733E858A">
      <w:start w:val="1"/>
      <w:numFmt w:val="decimal"/>
      <w:lvlText w:val="%1."/>
      <w:lvlJc w:val="left"/>
      <w:pPr>
        <w:ind w:left="546" w:hanging="236"/>
      </w:pPr>
      <w:rPr>
        <w:rFonts w:ascii="Times New Roman" w:eastAsia="Times New Roman" w:hAnsi="Times New Roman" w:cs="Times New Roman" w:hint="default"/>
        <w:spacing w:val="-3"/>
        <w:w w:val="100"/>
        <w:sz w:val="24"/>
        <w:szCs w:val="24"/>
        <w:lang w:val="en-US" w:eastAsia="en-US" w:bidi="ar-SA"/>
      </w:rPr>
    </w:lvl>
    <w:lvl w:ilvl="1" w:tplc="77DA83F6">
      <w:numFmt w:val="bullet"/>
      <w:lvlText w:val="•"/>
      <w:lvlJc w:val="left"/>
      <w:pPr>
        <w:ind w:left="1490" w:hanging="236"/>
      </w:pPr>
      <w:rPr>
        <w:rFonts w:hint="default"/>
        <w:lang w:val="en-US" w:eastAsia="en-US" w:bidi="ar-SA"/>
      </w:rPr>
    </w:lvl>
    <w:lvl w:ilvl="2" w:tplc="FE5E2B30">
      <w:numFmt w:val="bullet"/>
      <w:lvlText w:val="•"/>
      <w:lvlJc w:val="left"/>
      <w:pPr>
        <w:ind w:left="2440" w:hanging="236"/>
      </w:pPr>
      <w:rPr>
        <w:rFonts w:hint="default"/>
        <w:lang w:val="en-US" w:eastAsia="en-US" w:bidi="ar-SA"/>
      </w:rPr>
    </w:lvl>
    <w:lvl w:ilvl="3" w:tplc="4680ECAE">
      <w:numFmt w:val="bullet"/>
      <w:lvlText w:val="•"/>
      <w:lvlJc w:val="left"/>
      <w:pPr>
        <w:ind w:left="3390" w:hanging="236"/>
      </w:pPr>
      <w:rPr>
        <w:rFonts w:hint="default"/>
        <w:lang w:val="en-US" w:eastAsia="en-US" w:bidi="ar-SA"/>
      </w:rPr>
    </w:lvl>
    <w:lvl w:ilvl="4" w:tplc="560ECA7C">
      <w:numFmt w:val="bullet"/>
      <w:lvlText w:val="•"/>
      <w:lvlJc w:val="left"/>
      <w:pPr>
        <w:ind w:left="4340" w:hanging="236"/>
      </w:pPr>
      <w:rPr>
        <w:rFonts w:hint="default"/>
        <w:lang w:val="en-US" w:eastAsia="en-US" w:bidi="ar-SA"/>
      </w:rPr>
    </w:lvl>
    <w:lvl w:ilvl="5" w:tplc="A5CAA53A">
      <w:numFmt w:val="bullet"/>
      <w:lvlText w:val="•"/>
      <w:lvlJc w:val="left"/>
      <w:pPr>
        <w:ind w:left="5290" w:hanging="236"/>
      </w:pPr>
      <w:rPr>
        <w:rFonts w:hint="default"/>
        <w:lang w:val="en-US" w:eastAsia="en-US" w:bidi="ar-SA"/>
      </w:rPr>
    </w:lvl>
    <w:lvl w:ilvl="6" w:tplc="2FC2810E">
      <w:numFmt w:val="bullet"/>
      <w:lvlText w:val="•"/>
      <w:lvlJc w:val="left"/>
      <w:pPr>
        <w:ind w:left="6240" w:hanging="236"/>
      </w:pPr>
      <w:rPr>
        <w:rFonts w:hint="default"/>
        <w:lang w:val="en-US" w:eastAsia="en-US" w:bidi="ar-SA"/>
      </w:rPr>
    </w:lvl>
    <w:lvl w:ilvl="7" w:tplc="79C4C53A">
      <w:numFmt w:val="bullet"/>
      <w:lvlText w:val="•"/>
      <w:lvlJc w:val="left"/>
      <w:pPr>
        <w:ind w:left="7190" w:hanging="236"/>
      </w:pPr>
      <w:rPr>
        <w:rFonts w:hint="default"/>
        <w:lang w:val="en-US" w:eastAsia="en-US" w:bidi="ar-SA"/>
      </w:rPr>
    </w:lvl>
    <w:lvl w:ilvl="8" w:tplc="DA464188">
      <w:numFmt w:val="bullet"/>
      <w:lvlText w:val="•"/>
      <w:lvlJc w:val="left"/>
      <w:pPr>
        <w:ind w:left="8140" w:hanging="236"/>
      </w:pPr>
      <w:rPr>
        <w:rFonts w:hint="default"/>
        <w:lang w:val="en-US" w:eastAsia="en-US" w:bidi="ar-SA"/>
      </w:rPr>
    </w:lvl>
  </w:abstractNum>
  <w:abstractNum w:abstractNumId="1" w15:restartNumberingAfterBreak="0">
    <w:nsid w:val="03714227"/>
    <w:multiLevelType w:val="hybridMultilevel"/>
    <w:tmpl w:val="306C11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322134"/>
    <w:multiLevelType w:val="hybridMultilevel"/>
    <w:tmpl w:val="DE5E4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A34B17"/>
    <w:multiLevelType w:val="hybridMultilevel"/>
    <w:tmpl w:val="F8E63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0C022D"/>
    <w:multiLevelType w:val="hybridMultilevel"/>
    <w:tmpl w:val="0DC45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6556E6"/>
    <w:multiLevelType w:val="hybridMultilevel"/>
    <w:tmpl w:val="F58A3C0C"/>
    <w:lvl w:ilvl="0" w:tplc="45485388">
      <w:start w:val="1"/>
      <w:numFmt w:val="decimal"/>
      <w:lvlText w:val="%1."/>
      <w:lvlJc w:val="left"/>
      <w:pPr>
        <w:ind w:left="851" w:hanging="360"/>
      </w:pPr>
      <w:rPr>
        <w:rFonts w:hint="default"/>
      </w:rPr>
    </w:lvl>
    <w:lvl w:ilvl="1" w:tplc="40090019" w:tentative="1">
      <w:start w:val="1"/>
      <w:numFmt w:val="lowerLetter"/>
      <w:lvlText w:val="%2."/>
      <w:lvlJc w:val="left"/>
      <w:pPr>
        <w:ind w:left="1571" w:hanging="360"/>
      </w:pPr>
    </w:lvl>
    <w:lvl w:ilvl="2" w:tplc="4009001B" w:tentative="1">
      <w:start w:val="1"/>
      <w:numFmt w:val="lowerRoman"/>
      <w:lvlText w:val="%3."/>
      <w:lvlJc w:val="right"/>
      <w:pPr>
        <w:ind w:left="2291" w:hanging="180"/>
      </w:pPr>
    </w:lvl>
    <w:lvl w:ilvl="3" w:tplc="4009000F" w:tentative="1">
      <w:start w:val="1"/>
      <w:numFmt w:val="decimal"/>
      <w:lvlText w:val="%4."/>
      <w:lvlJc w:val="left"/>
      <w:pPr>
        <w:ind w:left="3011" w:hanging="360"/>
      </w:pPr>
    </w:lvl>
    <w:lvl w:ilvl="4" w:tplc="40090019" w:tentative="1">
      <w:start w:val="1"/>
      <w:numFmt w:val="lowerLetter"/>
      <w:lvlText w:val="%5."/>
      <w:lvlJc w:val="left"/>
      <w:pPr>
        <w:ind w:left="3731" w:hanging="360"/>
      </w:pPr>
    </w:lvl>
    <w:lvl w:ilvl="5" w:tplc="4009001B" w:tentative="1">
      <w:start w:val="1"/>
      <w:numFmt w:val="lowerRoman"/>
      <w:lvlText w:val="%6."/>
      <w:lvlJc w:val="right"/>
      <w:pPr>
        <w:ind w:left="4451" w:hanging="180"/>
      </w:pPr>
    </w:lvl>
    <w:lvl w:ilvl="6" w:tplc="4009000F" w:tentative="1">
      <w:start w:val="1"/>
      <w:numFmt w:val="decimal"/>
      <w:lvlText w:val="%7."/>
      <w:lvlJc w:val="left"/>
      <w:pPr>
        <w:ind w:left="5171" w:hanging="360"/>
      </w:pPr>
    </w:lvl>
    <w:lvl w:ilvl="7" w:tplc="40090019" w:tentative="1">
      <w:start w:val="1"/>
      <w:numFmt w:val="lowerLetter"/>
      <w:lvlText w:val="%8."/>
      <w:lvlJc w:val="left"/>
      <w:pPr>
        <w:ind w:left="5891" w:hanging="360"/>
      </w:pPr>
    </w:lvl>
    <w:lvl w:ilvl="8" w:tplc="4009001B" w:tentative="1">
      <w:start w:val="1"/>
      <w:numFmt w:val="lowerRoman"/>
      <w:lvlText w:val="%9."/>
      <w:lvlJc w:val="right"/>
      <w:pPr>
        <w:ind w:left="6611" w:hanging="180"/>
      </w:pPr>
    </w:lvl>
  </w:abstractNum>
  <w:abstractNum w:abstractNumId="6" w15:restartNumberingAfterBreak="0">
    <w:nsid w:val="089C6CEB"/>
    <w:multiLevelType w:val="hybridMultilevel"/>
    <w:tmpl w:val="A89286D4"/>
    <w:lvl w:ilvl="0" w:tplc="EAA8C362">
      <w:start w:val="1"/>
      <w:numFmt w:val="decimal"/>
      <w:lvlText w:val="%1."/>
      <w:lvlJc w:val="left"/>
      <w:pPr>
        <w:ind w:left="786" w:hanging="243"/>
      </w:pPr>
      <w:rPr>
        <w:rFonts w:ascii="Times New Roman" w:eastAsia="Times New Roman" w:hAnsi="Times New Roman" w:cs="Times New Roman" w:hint="default"/>
        <w:w w:val="100"/>
        <w:sz w:val="24"/>
        <w:szCs w:val="24"/>
        <w:lang w:val="en-US" w:eastAsia="en-US" w:bidi="ar-SA"/>
      </w:rPr>
    </w:lvl>
    <w:lvl w:ilvl="1" w:tplc="1C0E9304">
      <w:numFmt w:val="bullet"/>
      <w:lvlText w:val="•"/>
      <w:lvlJc w:val="left"/>
      <w:pPr>
        <w:ind w:left="1706" w:hanging="243"/>
      </w:pPr>
      <w:rPr>
        <w:rFonts w:hint="default"/>
        <w:lang w:val="en-US" w:eastAsia="en-US" w:bidi="ar-SA"/>
      </w:rPr>
    </w:lvl>
    <w:lvl w:ilvl="2" w:tplc="87681AA6">
      <w:numFmt w:val="bullet"/>
      <w:lvlText w:val="•"/>
      <w:lvlJc w:val="left"/>
      <w:pPr>
        <w:ind w:left="2632" w:hanging="243"/>
      </w:pPr>
      <w:rPr>
        <w:rFonts w:hint="default"/>
        <w:lang w:val="en-US" w:eastAsia="en-US" w:bidi="ar-SA"/>
      </w:rPr>
    </w:lvl>
    <w:lvl w:ilvl="3" w:tplc="9C920FEC">
      <w:numFmt w:val="bullet"/>
      <w:lvlText w:val="•"/>
      <w:lvlJc w:val="left"/>
      <w:pPr>
        <w:ind w:left="3558" w:hanging="243"/>
      </w:pPr>
      <w:rPr>
        <w:rFonts w:hint="default"/>
        <w:lang w:val="en-US" w:eastAsia="en-US" w:bidi="ar-SA"/>
      </w:rPr>
    </w:lvl>
    <w:lvl w:ilvl="4" w:tplc="210C3E14">
      <w:numFmt w:val="bullet"/>
      <w:lvlText w:val="•"/>
      <w:lvlJc w:val="left"/>
      <w:pPr>
        <w:ind w:left="4484" w:hanging="243"/>
      </w:pPr>
      <w:rPr>
        <w:rFonts w:hint="default"/>
        <w:lang w:val="en-US" w:eastAsia="en-US" w:bidi="ar-SA"/>
      </w:rPr>
    </w:lvl>
    <w:lvl w:ilvl="5" w:tplc="E0F25028">
      <w:numFmt w:val="bullet"/>
      <w:lvlText w:val="•"/>
      <w:lvlJc w:val="left"/>
      <w:pPr>
        <w:ind w:left="5410" w:hanging="243"/>
      </w:pPr>
      <w:rPr>
        <w:rFonts w:hint="default"/>
        <w:lang w:val="en-US" w:eastAsia="en-US" w:bidi="ar-SA"/>
      </w:rPr>
    </w:lvl>
    <w:lvl w:ilvl="6" w:tplc="77DA82AA">
      <w:numFmt w:val="bullet"/>
      <w:lvlText w:val="•"/>
      <w:lvlJc w:val="left"/>
      <w:pPr>
        <w:ind w:left="6336" w:hanging="243"/>
      </w:pPr>
      <w:rPr>
        <w:rFonts w:hint="default"/>
        <w:lang w:val="en-US" w:eastAsia="en-US" w:bidi="ar-SA"/>
      </w:rPr>
    </w:lvl>
    <w:lvl w:ilvl="7" w:tplc="44BEAE0C">
      <w:numFmt w:val="bullet"/>
      <w:lvlText w:val="•"/>
      <w:lvlJc w:val="left"/>
      <w:pPr>
        <w:ind w:left="7262" w:hanging="243"/>
      </w:pPr>
      <w:rPr>
        <w:rFonts w:hint="default"/>
        <w:lang w:val="en-US" w:eastAsia="en-US" w:bidi="ar-SA"/>
      </w:rPr>
    </w:lvl>
    <w:lvl w:ilvl="8" w:tplc="B8DEB6CC">
      <w:numFmt w:val="bullet"/>
      <w:lvlText w:val="•"/>
      <w:lvlJc w:val="left"/>
      <w:pPr>
        <w:ind w:left="8188" w:hanging="243"/>
      </w:pPr>
      <w:rPr>
        <w:rFonts w:hint="default"/>
        <w:lang w:val="en-US" w:eastAsia="en-US" w:bidi="ar-SA"/>
      </w:rPr>
    </w:lvl>
  </w:abstractNum>
  <w:abstractNum w:abstractNumId="7" w15:restartNumberingAfterBreak="0">
    <w:nsid w:val="0AC1466D"/>
    <w:multiLevelType w:val="hybridMultilevel"/>
    <w:tmpl w:val="29920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405A48"/>
    <w:multiLevelType w:val="hybridMultilevel"/>
    <w:tmpl w:val="834C9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FCB7F5E"/>
    <w:multiLevelType w:val="hybridMultilevel"/>
    <w:tmpl w:val="1B7A5864"/>
    <w:lvl w:ilvl="0" w:tplc="6E704DD2">
      <w:start w:val="1"/>
      <w:numFmt w:val="decimal"/>
      <w:lvlText w:val="%1."/>
      <w:lvlJc w:val="left"/>
      <w:pPr>
        <w:ind w:left="928" w:hanging="360"/>
      </w:pPr>
      <w:rPr>
        <w:rFonts w:asciiTheme="minorHAnsi" w:eastAsiaTheme="minorEastAsia" w:hAnsiTheme="minorHAnsi" w:cstheme="minorBidi"/>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0" w15:restartNumberingAfterBreak="0">
    <w:nsid w:val="10EB395F"/>
    <w:multiLevelType w:val="hybridMultilevel"/>
    <w:tmpl w:val="23C0D82A"/>
    <w:lvl w:ilvl="0" w:tplc="4BFC5760">
      <w:start w:val="1"/>
      <w:numFmt w:val="decimal"/>
      <w:lvlText w:val="%1."/>
      <w:lvlJc w:val="left"/>
      <w:pPr>
        <w:ind w:left="720" w:hanging="360"/>
      </w:pPr>
      <w:rPr>
        <w:rFonts w:asciiTheme="minorHAnsi" w:eastAsiaTheme="minorEastAsia"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51A3804"/>
    <w:multiLevelType w:val="hybridMultilevel"/>
    <w:tmpl w:val="456486A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1AED350A"/>
    <w:multiLevelType w:val="hybridMultilevel"/>
    <w:tmpl w:val="12140C42"/>
    <w:lvl w:ilvl="0" w:tplc="910ACD02">
      <w:start w:val="38"/>
      <w:numFmt w:val="decimal"/>
      <w:lvlText w:val="[%1]"/>
      <w:lvlJc w:val="left"/>
      <w:pPr>
        <w:ind w:left="406" w:hanging="460"/>
      </w:pPr>
      <w:rPr>
        <w:rFonts w:ascii="Times New Roman" w:eastAsia="Times New Roman" w:hAnsi="Times New Roman" w:cs="Times New Roman" w:hint="default"/>
        <w:spacing w:val="-1"/>
        <w:w w:val="99"/>
        <w:sz w:val="24"/>
        <w:szCs w:val="24"/>
        <w:lang w:val="en-US" w:eastAsia="en-US" w:bidi="ar-SA"/>
      </w:rPr>
    </w:lvl>
    <w:lvl w:ilvl="1" w:tplc="73AE3C9C">
      <w:numFmt w:val="bullet"/>
      <w:lvlText w:val="•"/>
      <w:lvlJc w:val="left"/>
      <w:pPr>
        <w:ind w:left="1422" w:hanging="460"/>
      </w:pPr>
      <w:rPr>
        <w:rFonts w:hint="default"/>
        <w:lang w:val="en-US" w:eastAsia="en-US" w:bidi="ar-SA"/>
      </w:rPr>
    </w:lvl>
    <w:lvl w:ilvl="2" w:tplc="9280D014">
      <w:numFmt w:val="bullet"/>
      <w:lvlText w:val="•"/>
      <w:lvlJc w:val="left"/>
      <w:pPr>
        <w:ind w:left="2444" w:hanging="460"/>
      </w:pPr>
      <w:rPr>
        <w:rFonts w:hint="default"/>
        <w:lang w:val="en-US" w:eastAsia="en-US" w:bidi="ar-SA"/>
      </w:rPr>
    </w:lvl>
    <w:lvl w:ilvl="3" w:tplc="3D66D1E4">
      <w:numFmt w:val="bullet"/>
      <w:lvlText w:val="•"/>
      <w:lvlJc w:val="left"/>
      <w:pPr>
        <w:ind w:left="3466" w:hanging="460"/>
      </w:pPr>
      <w:rPr>
        <w:rFonts w:hint="default"/>
        <w:lang w:val="en-US" w:eastAsia="en-US" w:bidi="ar-SA"/>
      </w:rPr>
    </w:lvl>
    <w:lvl w:ilvl="4" w:tplc="BF9C6636">
      <w:numFmt w:val="bullet"/>
      <w:lvlText w:val="•"/>
      <w:lvlJc w:val="left"/>
      <w:pPr>
        <w:ind w:left="4488" w:hanging="460"/>
      </w:pPr>
      <w:rPr>
        <w:rFonts w:hint="default"/>
        <w:lang w:val="en-US" w:eastAsia="en-US" w:bidi="ar-SA"/>
      </w:rPr>
    </w:lvl>
    <w:lvl w:ilvl="5" w:tplc="A5CAE00E">
      <w:numFmt w:val="bullet"/>
      <w:lvlText w:val="•"/>
      <w:lvlJc w:val="left"/>
      <w:pPr>
        <w:ind w:left="5510" w:hanging="460"/>
      </w:pPr>
      <w:rPr>
        <w:rFonts w:hint="default"/>
        <w:lang w:val="en-US" w:eastAsia="en-US" w:bidi="ar-SA"/>
      </w:rPr>
    </w:lvl>
    <w:lvl w:ilvl="6" w:tplc="16DC6618">
      <w:numFmt w:val="bullet"/>
      <w:lvlText w:val="•"/>
      <w:lvlJc w:val="left"/>
      <w:pPr>
        <w:ind w:left="6532" w:hanging="460"/>
      </w:pPr>
      <w:rPr>
        <w:rFonts w:hint="default"/>
        <w:lang w:val="en-US" w:eastAsia="en-US" w:bidi="ar-SA"/>
      </w:rPr>
    </w:lvl>
    <w:lvl w:ilvl="7" w:tplc="0AC4847C">
      <w:numFmt w:val="bullet"/>
      <w:lvlText w:val="•"/>
      <w:lvlJc w:val="left"/>
      <w:pPr>
        <w:ind w:left="7554" w:hanging="460"/>
      </w:pPr>
      <w:rPr>
        <w:rFonts w:hint="default"/>
        <w:lang w:val="en-US" w:eastAsia="en-US" w:bidi="ar-SA"/>
      </w:rPr>
    </w:lvl>
    <w:lvl w:ilvl="8" w:tplc="F2C8A62E">
      <w:numFmt w:val="bullet"/>
      <w:lvlText w:val="•"/>
      <w:lvlJc w:val="left"/>
      <w:pPr>
        <w:ind w:left="8576" w:hanging="460"/>
      </w:pPr>
      <w:rPr>
        <w:rFonts w:hint="default"/>
        <w:lang w:val="en-US" w:eastAsia="en-US" w:bidi="ar-SA"/>
      </w:rPr>
    </w:lvl>
  </w:abstractNum>
  <w:abstractNum w:abstractNumId="13" w15:restartNumberingAfterBreak="0">
    <w:nsid w:val="1B56670C"/>
    <w:multiLevelType w:val="hybridMultilevel"/>
    <w:tmpl w:val="14CC4DF0"/>
    <w:lvl w:ilvl="0" w:tplc="BCBE4E28">
      <w:start w:val="1"/>
      <w:numFmt w:val="bullet"/>
      <w:lvlText w:val=""/>
      <w:lvlJc w:val="left"/>
      <w:pPr>
        <w:ind w:left="1440" w:hanging="360"/>
      </w:pPr>
      <w:rPr>
        <w:rFonts w:ascii="Symbol" w:hAnsi="Symbol" w:hint="default"/>
        <w:sz w:val="18"/>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9027470"/>
    <w:multiLevelType w:val="multilevel"/>
    <w:tmpl w:val="5D22612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2BB919E0"/>
    <w:multiLevelType w:val="hybridMultilevel"/>
    <w:tmpl w:val="4AAE724A"/>
    <w:lvl w:ilvl="0" w:tplc="270A31F8">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C0E4690"/>
    <w:multiLevelType w:val="multilevel"/>
    <w:tmpl w:val="809C44E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BE3C02"/>
    <w:multiLevelType w:val="hybridMultilevel"/>
    <w:tmpl w:val="28E8A4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1E194B"/>
    <w:multiLevelType w:val="multilevel"/>
    <w:tmpl w:val="86FA8E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1537D91"/>
    <w:multiLevelType w:val="multilevel"/>
    <w:tmpl w:val="04BC1D50"/>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15:restartNumberingAfterBreak="0">
    <w:nsid w:val="32DD1221"/>
    <w:multiLevelType w:val="hybridMultilevel"/>
    <w:tmpl w:val="50D0C89E"/>
    <w:lvl w:ilvl="0" w:tplc="FF12F9BA">
      <w:start w:val="1"/>
      <w:numFmt w:val="decimal"/>
      <w:lvlText w:val="%1."/>
      <w:lvlJc w:val="left"/>
      <w:pPr>
        <w:ind w:left="1025" w:hanging="181"/>
      </w:pPr>
      <w:rPr>
        <w:rFonts w:ascii="Times New Roman" w:eastAsia="Times New Roman" w:hAnsi="Times New Roman" w:cs="Times New Roman" w:hint="default"/>
        <w:w w:val="100"/>
        <w:sz w:val="22"/>
        <w:szCs w:val="22"/>
        <w:lang w:val="en-US" w:eastAsia="en-US" w:bidi="ar-SA"/>
      </w:rPr>
    </w:lvl>
    <w:lvl w:ilvl="1" w:tplc="1990245C">
      <w:numFmt w:val="bullet"/>
      <w:lvlText w:val="•"/>
      <w:lvlJc w:val="left"/>
      <w:pPr>
        <w:ind w:left="1922" w:hanging="181"/>
      </w:pPr>
      <w:rPr>
        <w:rFonts w:hint="default"/>
        <w:lang w:val="en-US" w:eastAsia="en-US" w:bidi="ar-SA"/>
      </w:rPr>
    </w:lvl>
    <w:lvl w:ilvl="2" w:tplc="42263A88">
      <w:numFmt w:val="bullet"/>
      <w:lvlText w:val="•"/>
      <w:lvlJc w:val="left"/>
      <w:pPr>
        <w:ind w:left="2824" w:hanging="181"/>
      </w:pPr>
      <w:rPr>
        <w:rFonts w:hint="default"/>
        <w:lang w:val="en-US" w:eastAsia="en-US" w:bidi="ar-SA"/>
      </w:rPr>
    </w:lvl>
    <w:lvl w:ilvl="3" w:tplc="F68863EC">
      <w:numFmt w:val="bullet"/>
      <w:lvlText w:val="•"/>
      <w:lvlJc w:val="left"/>
      <w:pPr>
        <w:ind w:left="3726" w:hanging="181"/>
      </w:pPr>
      <w:rPr>
        <w:rFonts w:hint="default"/>
        <w:lang w:val="en-US" w:eastAsia="en-US" w:bidi="ar-SA"/>
      </w:rPr>
    </w:lvl>
    <w:lvl w:ilvl="4" w:tplc="AAC27638">
      <w:numFmt w:val="bullet"/>
      <w:lvlText w:val="•"/>
      <w:lvlJc w:val="left"/>
      <w:pPr>
        <w:ind w:left="4628" w:hanging="181"/>
      </w:pPr>
      <w:rPr>
        <w:rFonts w:hint="default"/>
        <w:lang w:val="en-US" w:eastAsia="en-US" w:bidi="ar-SA"/>
      </w:rPr>
    </w:lvl>
    <w:lvl w:ilvl="5" w:tplc="DA3607E4">
      <w:numFmt w:val="bullet"/>
      <w:lvlText w:val="•"/>
      <w:lvlJc w:val="left"/>
      <w:pPr>
        <w:ind w:left="5530" w:hanging="181"/>
      </w:pPr>
      <w:rPr>
        <w:rFonts w:hint="default"/>
        <w:lang w:val="en-US" w:eastAsia="en-US" w:bidi="ar-SA"/>
      </w:rPr>
    </w:lvl>
    <w:lvl w:ilvl="6" w:tplc="21307338">
      <w:numFmt w:val="bullet"/>
      <w:lvlText w:val="•"/>
      <w:lvlJc w:val="left"/>
      <w:pPr>
        <w:ind w:left="6432" w:hanging="181"/>
      </w:pPr>
      <w:rPr>
        <w:rFonts w:hint="default"/>
        <w:lang w:val="en-US" w:eastAsia="en-US" w:bidi="ar-SA"/>
      </w:rPr>
    </w:lvl>
    <w:lvl w:ilvl="7" w:tplc="BB647374">
      <w:numFmt w:val="bullet"/>
      <w:lvlText w:val="•"/>
      <w:lvlJc w:val="left"/>
      <w:pPr>
        <w:ind w:left="7334" w:hanging="181"/>
      </w:pPr>
      <w:rPr>
        <w:rFonts w:hint="default"/>
        <w:lang w:val="en-US" w:eastAsia="en-US" w:bidi="ar-SA"/>
      </w:rPr>
    </w:lvl>
    <w:lvl w:ilvl="8" w:tplc="B6345CE2">
      <w:numFmt w:val="bullet"/>
      <w:lvlText w:val="•"/>
      <w:lvlJc w:val="left"/>
      <w:pPr>
        <w:ind w:left="8236" w:hanging="181"/>
      </w:pPr>
      <w:rPr>
        <w:rFonts w:hint="default"/>
        <w:lang w:val="en-US" w:eastAsia="en-US" w:bidi="ar-SA"/>
      </w:rPr>
    </w:lvl>
  </w:abstractNum>
  <w:abstractNum w:abstractNumId="21" w15:restartNumberingAfterBreak="0">
    <w:nsid w:val="35C74560"/>
    <w:multiLevelType w:val="hybridMultilevel"/>
    <w:tmpl w:val="76368474"/>
    <w:lvl w:ilvl="0" w:tplc="4009000B">
      <w:start w:val="1"/>
      <w:numFmt w:val="bullet"/>
      <w:lvlText w:val=""/>
      <w:lvlJc w:val="left"/>
      <w:pPr>
        <w:ind w:left="1204" w:hanging="360"/>
      </w:pPr>
      <w:rPr>
        <w:rFonts w:ascii="Wingdings" w:hAnsi="Wingdings" w:hint="default"/>
      </w:rPr>
    </w:lvl>
    <w:lvl w:ilvl="1" w:tplc="40090003" w:tentative="1">
      <w:start w:val="1"/>
      <w:numFmt w:val="bullet"/>
      <w:lvlText w:val="o"/>
      <w:lvlJc w:val="left"/>
      <w:pPr>
        <w:ind w:left="1924" w:hanging="360"/>
      </w:pPr>
      <w:rPr>
        <w:rFonts w:ascii="Courier New" w:hAnsi="Courier New" w:cs="Courier New" w:hint="default"/>
      </w:rPr>
    </w:lvl>
    <w:lvl w:ilvl="2" w:tplc="40090005" w:tentative="1">
      <w:start w:val="1"/>
      <w:numFmt w:val="bullet"/>
      <w:lvlText w:val=""/>
      <w:lvlJc w:val="left"/>
      <w:pPr>
        <w:ind w:left="2644" w:hanging="360"/>
      </w:pPr>
      <w:rPr>
        <w:rFonts w:ascii="Wingdings" w:hAnsi="Wingdings" w:hint="default"/>
      </w:rPr>
    </w:lvl>
    <w:lvl w:ilvl="3" w:tplc="40090001" w:tentative="1">
      <w:start w:val="1"/>
      <w:numFmt w:val="bullet"/>
      <w:lvlText w:val=""/>
      <w:lvlJc w:val="left"/>
      <w:pPr>
        <w:ind w:left="3364" w:hanging="360"/>
      </w:pPr>
      <w:rPr>
        <w:rFonts w:ascii="Symbol" w:hAnsi="Symbol" w:hint="default"/>
      </w:rPr>
    </w:lvl>
    <w:lvl w:ilvl="4" w:tplc="40090003" w:tentative="1">
      <w:start w:val="1"/>
      <w:numFmt w:val="bullet"/>
      <w:lvlText w:val="o"/>
      <w:lvlJc w:val="left"/>
      <w:pPr>
        <w:ind w:left="4084" w:hanging="360"/>
      </w:pPr>
      <w:rPr>
        <w:rFonts w:ascii="Courier New" w:hAnsi="Courier New" w:cs="Courier New" w:hint="default"/>
      </w:rPr>
    </w:lvl>
    <w:lvl w:ilvl="5" w:tplc="40090005" w:tentative="1">
      <w:start w:val="1"/>
      <w:numFmt w:val="bullet"/>
      <w:lvlText w:val=""/>
      <w:lvlJc w:val="left"/>
      <w:pPr>
        <w:ind w:left="4804" w:hanging="360"/>
      </w:pPr>
      <w:rPr>
        <w:rFonts w:ascii="Wingdings" w:hAnsi="Wingdings" w:hint="default"/>
      </w:rPr>
    </w:lvl>
    <w:lvl w:ilvl="6" w:tplc="40090001" w:tentative="1">
      <w:start w:val="1"/>
      <w:numFmt w:val="bullet"/>
      <w:lvlText w:val=""/>
      <w:lvlJc w:val="left"/>
      <w:pPr>
        <w:ind w:left="5524" w:hanging="360"/>
      </w:pPr>
      <w:rPr>
        <w:rFonts w:ascii="Symbol" w:hAnsi="Symbol" w:hint="default"/>
      </w:rPr>
    </w:lvl>
    <w:lvl w:ilvl="7" w:tplc="40090003" w:tentative="1">
      <w:start w:val="1"/>
      <w:numFmt w:val="bullet"/>
      <w:lvlText w:val="o"/>
      <w:lvlJc w:val="left"/>
      <w:pPr>
        <w:ind w:left="6244" w:hanging="360"/>
      </w:pPr>
      <w:rPr>
        <w:rFonts w:ascii="Courier New" w:hAnsi="Courier New" w:cs="Courier New" w:hint="default"/>
      </w:rPr>
    </w:lvl>
    <w:lvl w:ilvl="8" w:tplc="40090005" w:tentative="1">
      <w:start w:val="1"/>
      <w:numFmt w:val="bullet"/>
      <w:lvlText w:val=""/>
      <w:lvlJc w:val="left"/>
      <w:pPr>
        <w:ind w:left="6964" w:hanging="360"/>
      </w:pPr>
      <w:rPr>
        <w:rFonts w:ascii="Wingdings" w:hAnsi="Wingdings" w:hint="default"/>
      </w:rPr>
    </w:lvl>
  </w:abstractNum>
  <w:abstractNum w:abstractNumId="22" w15:restartNumberingAfterBreak="0">
    <w:nsid w:val="36D4233C"/>
    <w:multiLevelType w:val="hybridMultilevel"/>
    <w:tmpl w:val="07BAD8D6"/>
    <w:lvl w:ilvl="0" w:tplc="D03891DC">
      <w:start w:val="1"/>
      <w:numFmt w:val="decimal"/>
      <w:lvlText w:val="%1."/>
      <w:lvlJc w:val="left"/>
      <w:pPr>
        <w:ind w:left="759" w:hanging="360"/>
      </w:pPr>
      <w:rPr>
        <w:rFonts w:hint="default"/>
      </w:rPr>
    </w:lvl>
    <w:lvl w:ilvl="1" w:tplc="40090019" w:tentative="1">
      <w:start w:val="1"/>
      <w:numFmt w:val="lowerLetter"/>
      <w:lvlText w:val="%2."/>
      <w:lvlJc w:val="left"/>
      <w:pPr>
        <w:ind w:left="1479" w:hanging="360"/>
      </w:pPr>
    </w:lvl>
    <w:lvl w:ilvl="2" w:tplc="4009001B" w:tentative="1">
      <w:start w:val="1"/>
      <w:numFmt w:val="lowerRoman"/>
      <w:lvlText w:val="%3."/>
      <w:lvlJc w:val="right"/>
      <w:pPr>
        <w:ind w:left="2199" w:hanging="180"/>
      </w:pPr>
    </w:lvl>
    <w:lvl w:ilvl="3" w:tplc="4009000F" w:tentative="1">
      <w:start w:val="1"/>
      <w:numFmt w:val="decimal"/>
      <w:lvlText w:val="%4."/>
      <w:lvlJc w:val="left"/>
      <w:pPr>
        <w:ind w:left="2919" w:hanging="360"/>
      </w:pPr>
    </w:lvl>
    <w:lvl w:ilvl="4" w:tplc="40090019" w:tentative="1">
      <w:start w:val="1"/>
      <w:numFmt w:val="lowerLetter"/>
      <w:lvlText w:val="%5."/>
      <w:lvlJc w:val="left"/>
      <w:pPr>
        <w:ind w:left="3639" w:hanging="360"/>
      </w:pPr>
    </w:lvl>
    <w:lvl w:ilvl="5" w:tplc="4009001B" w:tentative="1">
      <w:start w:val="1"/>
      <w:numFmt w:val="lowerRoman"/>
      <w:lvlText w:val="%6."/>
      <w:lvlJc w:val="right"/>
      <w:pPr>
        <w:ind w:left="4359" w:hanging="180"/>
      </w:pPr>
    </w:lvl>
    <w:lvl w:ilvl="6" w:tplc="4009000F" w:tentative="1">
      <w:start w:val="1"/>
      <w:numFmt w:val="decimal"/>
      <w:lvlText w:val="%7."/>
      <w:lvlJc w:val="left"/>
      <w:pPr>
        <w:ind w:left="5079" w:hanging="360"/>
      </w:pPr>
    </w:lvl>
    <w:lvl w:ilvl="7" w:tplc="40090019" w:tentative="1">
      <w:start w:val="1"/>
      <w:numFmt w:val="lowerLetter"/>
      <w:lvlText w:val="%8."/>
      <w:lvlJc w:val="left"/>
      <w:pPr>
        <w:ind w:left="5799" w:hanging="360"/>
      </w:pPr>
    </w:lvl>
    <w:lvl w:ilvl="8" w:tplc="4009001B" w:tentative="1">
      <w:start w:val="1"/>
      <w:numFmt w:val="lowerRoman"/>
      <w:lvlText w:val="%9."/>
      <w:lvlJc w:val="right"/>
      <w:pPr>
        <w:ind w:left="6519" w:hanging="180"/>
      </w:pPr>
    </w:lvl>
  </w:abstractNum>
  <w:abstractNum w:abstractNumId="23" w15:restartNumberingAfterBreak="0">
    <w:nsid w:val="3941370F"/>
    <w:multiLevelType w:val="multilevel"/>
    <w:tmpl w:val="152A6D54"/>
    <w:lvl w:ilvl="0">
      <w:start w:val="3"/>
      <w:numFmt w:val="decimal"/>
      <w:lvlText w:val="%1."/>
      <w:lvlJc w:val="left"/>
      <w:pPr>
        <w:ind w:left="426" w:hanging="243"/>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39" w:hanging="4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8000" w:hanging="420"/>
      </w:pPr>
      <w:rPr>
        <w:rFonts w:hint="default"/>
        <w:lang w:val="en-US" w:eastAsia="en-US" w:bidi="ar-SA"/>
      </w:rPr>
    </w:lvl>
    <w:lvl w:ilvl="3">
      <w:numFmt w:val="bullet"/>
      <w:lvlText w:val="•"/>
      <w:lvlJc w:val="left"/>
      <w:pPr>
        <w:ind w:left="8185" w:hanging="420"/>
      </w:pPr>
      <w:rPr>
        <w:rFonts w:hint="default"/>
        <w:lang w:val="en-US" w:eastAsia="en-US" w:bidi="ar-SA"/>
      </w:rPr>
    </w:lvl>
    <w:lvl w:ilvl="4">
      <w:numFmt w:val="bullet"/>
      <w:lvlText w:val="•"/>
      <w:lvlJc w:val="left"/>
      <w:pPr>
        <w:ind w:left="8370" w:hanging="420"/>
      </w:pPr>
      <w:rPr>
        <w:rFonts w:hint="default"/>
        <w:lang w:val="en-US" w:eastAsia="en-US" w:bidi="ar-SA"/>
      </w:rPr>
    </w:lvl>
    <w:lvl w:ilvl="5">
      <w:numFmt w:val="bullet"/>
      <w:lvlText w:val="•"/>
      <w:lvlJc w:val="left"/>
      <w:pPr>
        <w:ind w:left="8555" w:hanging="420"/>
      </w:pPr>
      <w:rPr>
        <w:rFonts w:hint="default"/>
        <w:lang w:val="en-US" w:eastAsia="en-US" w:bidi="ar-SA"/>
      </w:rPr>
    </w:lvl>
    <w:lvl w:ilvl="6">
      <w:numFmt w:val="bullet"/>
      <w:lvlText w:val="•"/>
      <w:lvlJc w:val="left"/>
      <w:pPr>
        <w:ind w:left="8740" w:hanging="420"/>
      </w:pPr>
      <w:rPr>
        <w:rFonts w:hint="default"/>
        <w:lang w:val="en-US" w:eastAsia="en-US" w:bidi="ar-SA"/>
      </w:rPr>
    </w:lvl>
    <w:lvl w:ilvl="7">
      <w:numFmt w:val="bullet"/>
      <w:lvlText w:val="•"/>
      <w:lvlJc w:val="left"/>
      <w:pPr>
        <w:ind w:left="8925" w:hanging="420"/>
      </w:pPr>
      <w:rPr>
        <w:rFonts w:hint="default"/>
        <w:lang w:val="en-US" w:eastAsia="en-US" w:bidi="ar-SA"/>
      </w:rPr>
    </w:lvl>
    <w:lvl w:ilvl="8">
      <w:numFmt w:val="bullet"/>
      <w:lvlText w:val="•"/>
      <w:lvlJc w:val="left"/>
      <w:pPr>
        <w:ind w:left="9110" w:hanging="420"/>
      </w:pPr>
      <w:rPr>
        <w:rFonts w:hint="default"/>
        <w:lang w:val="en-US" w:eastAsia="en-US" w:bidi="ar-SA"/>
      </w:rPr>
    </w:lvl>
  </w:abstractNum>
  <w:abstractNum w:abstractNumId="24" w15:restartNumberingAfterBreak="0">
    <w:nsid w:val="3A534A9E"/>
    <w:multiLevelType w:val="hybridMultilevel"/>
    <w:tmpl w:val="8AE61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AE23D4E"/>
    <w:multiLevelType w:val="hybridMultilevel"/>
    <w:tmpl w:val="0F0468EE"/>
    <w:lvl w:ilvl="0" w:tplc="087E08C4">
      <w:start w:val="1"/>
      <w:numFmt w:val="lowerRoman"/>
      <w:lvlText w:val="%1."/>
      <w:lvlJc w:val="right"/>
      <w:pPr>
        <w:ind w:left="1452" w:hanging="360"/>
      </w:pPr>
      <w:rPr>
        <w:b/>
        <w:bCs/>
      </w:rPr>
    </w:lvl>
    <w:lvl w:ilvl="1" w:tplc="40090019" w:tentative="1">
      <w:start w:val="1"/>
      <w:numFmt w:val="lowerLetter"/>
      <w:lvlText w:val="%2."/>
      <w:lvlJc w:val="left"/>
      <w:pPr>
        <w:ind w:left="2172" w:hanging="360"/>
      </w:pPr>
    </w:lvl>
    <w:lvl w:ilvl="2" w:tplc="4009001B" w:tentative="1">
      <w:start w:val="1"/>
      <w:numFmt w:val="lowerRoman"/>
      <w:lvlText w:val="%3."/>
      <w:lvlJc w:val="right"/>
      <w:pPr>
        <w:ind w:left="2892" w:hanging="180"/>
      </w:pPr>
    </w:lvl>
    <w:lvl w:ilvl="3" w:tplc="4009000F" w:tentative="1">
      <w:start w:val="1"/>
      <w:numFmt w:val="decimal"/>
      <w:lvlText w:val="%4."/>
      <w:lvlJc w:val="left"/>
      <w:pPr>
        <w:ind w:left="3612" w:hanging="360"/>
      </w:pPr>
    </w:lvl>
    <w:lvl w:ilvl="4" w:tplc="40090019" w:tentative="1">
      <w:start w:val="1"/>
      <w:numFmt w:val="lowerLetter"/>
      <w:lvlText w:val="%5."/>
      <w:lvlJc w:val="left"/>
      <w:pPr>
        <w:ind w:left="4332" w:hanging="360"/>
      </w:pPr>
    </w:lvl>
    <w:lvl w:ilvl="5" w:tplc="4009001B" w:tentative="1">
      <w:start w:val="1"/>
      <w:numFmt w:val="lowerRoman"/>
      <w:lvlText w:val="%6."/>
      <w:lvlJc w:val="right"/>
      <w:pPr>
        <w:ind w:left="5052" w:hanging="180"/>
      </w:pPr>
    </w:lvl>
    <w:lvl w:ilvl="6" w:tplc="4009000F" w:tentative="1">
      <w:start w:val="1"/>
      <w:numFmt w:val="decimal"/>
      <w:lvlText w:val="%7."/>
      <w:lvlJc w:val="left"/>
      <w:pPr>
        <w:ind w:left="5772" w:hanging="360"/>
      </w:pPr>
    </w:lvl>
    <w:lvl w:ilvl="7" w:tplc="40090019" w:tentative="1">
      <w:start w:val="1"/>
      <w:numFmt w:val="lowerLetter"/>
      <w:lvlText w:val="%8."/>
      <w:lvlJc w:val="left"/>
      <w:pPr>
        <w:ind w:left="6492" w:hanging="360"/>
      </w:pPr>
    </w:lvl>
    <w:lvl w:ilvl="8" w:tplc="4009001B" w:tentative="1">
      <w:start w:val="1"/>
      <w:numFmt w:val="lowerRoman"/>
      <w:lvlText w:val="%9."/>
      <w:lvlJc w:val="right"/>
      <w:pPr>
        <w:ind w:left="7212" w:hanging="180"/>
      </w:pPr>
    </w:lvl>
  </w:abstractNum>
  <w:abstractNum w:abstractNumId="26" w15:restartNumberingAfterBreak="0">
    <w:nsid w:val="3B934172"/>
    <w:multiLevelType w:val="hybridMultilevel"/>
    <w:tmpl w:val="D5B61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CA4173F"/>
    <w:multiLevelType w:val="hybridMultilevel"/>
    <w:tmpl w:val="044071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3EDE1EB0"/>
    <w:multiLevelType w:val="multilevel"/>
    <w:tmpl w:val="C27EEF20"/>
    <w:lvl w:ilvl="0">
      <w:start w:val="1"/>
      <w:numFmt w:val="bullet"/>
      <w:lvlText w:val=""/>
      <w:lvlJc w:val="left"/>
      <w:pPr>
        <w:ind w:left="720" w:hanging="360"/>
      </w:pPr>
      <w:rPr>
        <w:rFonts w:ascii="Wingdings" w:hAnsi="Wingding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0665AA4"/>
    <w:multiLevelType w:val="hybridMultilevel"/>
    <w:tmpl w:val="17E628BC"/>
    <w:lvl w:ilvl="0" w:tplc="3F064420">
      <w:start w:val="41"/>
      <w:numFmt w:val="decimal"/>
      <w:lvlText w:val="[%1]"/>
      <w:lvlJc w:val="left"/>
      <w:pPr>
        <w:ind w:left="406" w:hanging="463"/>
      </w:pPr>
      <w:rPr>
        <w:rFonts w:ascii="Times New Roman" w:eastAsia="Times New Roman" w:hAnsi="Times New Roman" w:cs="Times New Roman" w:hint="default"/>
        <w:spacing w:val="-1"/>
        <w:w w:val="99"/>
        <w:sz w:val="24"/>
        <w:szCs w:val="24"/>
        <w:lang w:val="en-US" w:eastAsia="en-US" w:bidi="ar-SA"/>
      </w:rPr>
    </w:lvl>
    <w:lvl w:ilvl="1" w:tplc="CF42BBC0">
      <w:numFmt w:val="bullet"/>
      <w:lvlText w:val="•"/>
      <w:lvlJc w:val="left"/>
      <w:pPr>
        <w:ind w:left="1422" w:hanging="463"/>
      </w:pPr>
      <w:rPr>
        <w:rFonts w:hint="default"/>
        <w:lang w:val="en-US" w:eastAsia="en-US" w:bidi="ar-SA"/>
      </w:rPr>
    </w:lvl>
    <w:lvl w:ilvl="2" w:tplc="63541650">
      <w:numFmt w:val="bullet"/>
      <w:lvlText w:val="•"/>
      <w:lvlJc w:val="left"/>
      <w:pPr>
        <w:ind w:left="2444" w:hanging="463"/>
      </w:pPr>
      <w:rPr>
        <w:rFonts w:hint="default"/>
        <w:lang w:val="en-US" w:eastAsia="en-US" w:bidi="ar-SA"/>
      </w:rPr>
    </w:lvl>
    <w:lvl w:ilvl="3" w:tplc="786AE830">
      <w:numFmt w:val="bullet"/>
      <w:lvlText w:val="•"/>
      <w:lvlJc w:val="left"/>
      <w:pPr>
        <w:ind w:left="3466" w:hanging="463"/>
      </w:pPr>
      <w:rPr>
        <w:rFonts w:hint="default"/>
        <w:lang w:val="en-US" w:eastAsia="en-US" w:bidi="ar-SA"/>
      </w:rPr>
    </w:lvl>
    <w:lvl w:ilvl="4" w:tplc="387EB6EE">
      <w:numFmt w:val="bullet"/>
      <w:lvlText w:val="•"/>
      <w:lvlJc w:val="left"/>
      <w:pPr>
        <w:ind w:left="4488" w:hanging="463"/>
      </w:pPr>
      <w:rPr>
        <w:rFonts w:hint="default"/>
        <w:lang w:val="en-US" w:eastAsia="en-US" w:bidi="ar-SA"/>
      </w:rPr>
    </w:lvl>
    <w:lvl w:ilvl="5" w:tplc="76C25EB2">
      <w:numFmt w:val="bullet"/>
      <w:lvlText w:val="•"/>
      <w:lvlJc w:val="left"/>
      <w:pPr>
        <w:ind w:left="5510" w:hanging="463"/>
      </w:pPr>
      <w:rPr>
        <w:rFonts w:hint="default"/>
        <w:lang w:val="en-US" w:eastAsia="en-US" w:bidi="ar-SA"/>
      </w:rPr>
    </w:lvl>
    <w:lvl w:ilvl="6" w:tplc="6B88C856">
      <w:numFmt w:val="bullet"/>
      <w:lvlText w:val="•"/>
      <w:lvlJc w:val="left"/>
      <w:pPr>
        <w:ind w:left="6532" w:hanging="463"/>
      </w:pPr>
      <w:rPr>
        <w:rFonts w:hint="default"/>
        <w:lang w:val="en-US" w:eastAsia="en-US" w:bidi="ar-SA"/>
      </w:rPr>
    </w:lvl>
    <w:lvl w:ilvl="7" w:tplc="03A64424">
      <w:numFmt w:val="bullet"/>
      <w:lvlText w:val="•"/>
      <w:lvlJc w:val="left"/>
      <w:pPr>
        <w:ind w:left="7554" w:hanging="463"/>
      </w:pPr>
      <w:rPr>
        <w:rFonts w:hint="default"/>
        <w:lang w:val="en-US" w:eastAsia="en-US" w:bidi="ar-SA"/>
      </w:rPr>
    </w:lvl>
    <w:lvl w:ilvl="8" w:tplc="7204944A">
      <w:numFmt w:val="bullet"/>
      <w:lvlText w:val="•"/>
      <w:lvlJc w:val="left"/>
      <w:pPr>
        <w:ind w:left="8576" w:hanging="463"/>
      </w:pPr>
      <w:rPr>
        <w:rFonts w:hint="default"/>
        <w:lang w:val="en-US" w:eastAsia="en-US" w:bidi="ar-SA"/>
      </w:rPr>
    </w:lvl>
  </w:abstractNum>
  <w:abstractNum w:abstractNumId="30" w15:restartNumberingAfterBreak="0">
    <w:nsid w:val="42410C5A"/>
    <w:multiLevelType w:val="multilevel"/>
    <w:tmpl w:val="03B0DB6C"/>
    <w:lvl w:ilvl="0">
      <w:start w:val="2"/>
      <w:numFmt w:val="decimal"/>
      <w:lvlText w:val="%1"/>
      <w:lvlJc w:val="left"/>
      <w:pPr>
        <w:ind w:left="1065" w:hanging="401"/>
      </w:pPr>
      <w:rPr>
        <w:rFonts w:hint="default"/>
        <w:lang w:val="en-US" w:eastAsia="en-US" w:bidi="ar-SA"/>
      </w:rPr>
    </w:lvl>
    <w:lvl w:ilvl="1">
      <w:start w:val="1"/>
      <w:numFmt w:val="decimal"/>
      <w:lvlText w:val="%1.%2."/>
      <w:lvlJc w:val="left"/>
      <w:pPr>
        <w:ind w:left="1065" w:hanging="401"/>
        <w:jc w:val="right"/>
      </w:pPr>
      <w:rPr>
        <w:rFonts w:ascii="Times New Roman" w:eastAsia="Times New Roman" w:hAnsi="Times New Roman" w:cs="Times New Roman" w:hint="default"/>
        <w:b/>
        <w:bCs/>
        <w:spacing w:val="-5"/>
        <w:w w:val="100"/>
        <w:sz w:val="24"/>
        <w:szCs w:val="24"/>
        <w:lang w:val="en-US" w:eastAsia="en-US" w:bidi="ar-SA"/>
      </w:rPr>
    </w:lvl>
    <w:lvl w:ilvl="2">
      <w:start w:val="1"/>
      <w:numFmt w:val="decimal"/>
      <w:lvlText w:val="%1.%2.%3."/>
      <w:lvlJc w:val="left"/>
      <w:pPr>
        <w:ind w:left="726" w:hanging="603"/>
      </w:pPr>
      <w:rPr>
        <w:rFonts w:ascii="Times New Roman" w:eastAsia="Times New Roman" w:hAnsi="Times New Roman" w:cs="Times New Roman" w:hint="default"/>
        <w:b/>
        <w:bCs/>
        <w:spacing w:val="-3"/>
        <w:w w:val="100"/>
        <w:sz w:val="24"/>
        <w:szCs w:val="24"/>
        <w:lang w:val="en-US" w:eastAsia="en-US" w:bidi="ar-SA"/>
      </w:rPr>
    </w:lvl>
    <w:lvl w:ilvl="3">
      <w:start w:val="1"/>
      <w:numFmt w:val="decimal"/>
      <w:lvlText w:val="%1.%2.%3.%4."/>
      <w:lvlJc w:val="left"/>
      <w:pPr>
        <w:ind w:left="906" w:hanging="783"/>
      </w:pPr>
      <w:rPr>
        <w:rFonts w:ascii="Times New Roman" w:eastAsia="Times New Roman" w:hAnsi="Times New Roman" w:cs="Times New Roman" w:hint="default"/>
        <w:b/>
        <w:bCs/>
        <w:spacing w:val="-3"/>
        <w:w w:val="100"/>
        <w:sz w:val="24"/>
        <w:szCs w:val="24"/>
        <w:lang w:val="en-US" w:eastAsia="en-US" w:bidi="ar-SA"/>
      </w:rPr>
    </w:lvl>
    <w:lvl w:ilvl="4">
      <w:numFmt w:val="bullet"/>
      <w:lvlText w:val="•"/>
      <w:lvlJc w:val="left"/>
      <w:pPr>
        <w:ind w:left="3185" w:hanging="783"/>
      </w:pPr>
      <w:rPr>
        <w:rFonts w:hint="default"/>
        <w:lang w:val="en-US" w:eastAsia="en-US" w:bidi="ar-SA"/>
      </w:rPr>
    </w:lvl>
    <w:lvl w:ilvl="5">
      <w:numFmt w:val="bullet"/>
      <w:lvlText w:val="•"/>
      <w:lvlJc w:val="left"/>
      <w:pPr>
        <w:ind w:left="4247" w:hanging="783"/>
      </w:pPr>
      <w:rPr>
        <w:rFonts w:hint="default"/>
        <w:lang w:val="en-US" w:eastAsia="en-US" w:bidi="ar-SA"/>
      </w:rPr>
    </w:lvl>
    <w:lvl w:ilvl="6">
      <w:numFmt w:val="bullet"/>
      <w:lvlText w:val="•"/>
      <w:lvlJc w:val="left"/>
      <w:pPr>
        <w:ind w:left="5310" w:hanging="783"/>
      </w:pPr>
      <w:rPr>
        <w:rFonts w:hint="default"/>
        <w:lang w:val="en-US" w:eastAsia="en-US" w:bidi="ar-SA"/>
      </w:rPr>
    </w:lvl>
    <w:lvl w:ilvl="7">
      <w:numFmt w:val="bullet"/>
      <w:lvlText w:val="•"/>
      <w:lvlJc w:val="left"/>
      <w:pPr>
        <w:ind w:left="6373" w:hanging="783"/>
      </w:pPr>
      <w:rPr>
        <w:rFonts w:hint="default"/>
        <w:lang w:val="en-US" w:eastAsia="en-US" w:bidi="ar-SA"/>
      </w:rPr>
    </w:lvl>
    <w:lvl w:ilvl="8">
      <w:numFmt w:val="bullet"/>
      <w:lvlText w:val="•"/>
      <w:lvlJc w:val="left"/>
      <w:pPr>
        <w:ind w:left="7435" w:hanging="783"/>
      </w:pPr>
      <w:rPr>
        <w:rFonts w:hint="default"/>
        <w:lang w:val="en-US" w:eastAsia="en-US" w:bidi="ar-SA"/>
      </w:rPr>
    </w:lvl>
  </w:abstractNum>
  <w:abstractNum w:abstractNumId="31" w15:restartNumberingAfterBreak="0">
    <w:nsid w:val="445F3350"/>
    <w:multiLevelType w:val="hybridMultilevel"/>
    <w:tmpl w:val="634E4132"/>
    <w:lvl w:ilvl="0" w:tplc="BCBE4E28">
      <w:start w:val="1"/>
      <w:numFmt w:val="bullet"/>
      <w:lvlText w:val=""/>
      <w:lvlJc w:val="left"/>
      <w:pPr>
        <w:ind w:left="720" w:hanging="360"/>
      </w:pPr>
      <w:rPr>
        <w:rFonts w:ascii="Symbol" w:hAnsi="Symbol"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C3308F5"/>
    <w:multiLevelType w:val="hybridMultilevel"/>
    <w:tmpl w:val="EFD44D8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2CA544A"/>
    <w:multiLevelType w:val="singleLevel"/>
    <w:tmpl w:val="5B32135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4" w15:restartNumberingAfterBreak="0">
    <w:nsid w:val="54C023B3"/>
    <w:multiLevelType w:val="hybridMultilevel"/>
    <w:tmpl w:val="CA1C2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866926"/>
    <w:multiLevelType w:val="hybridMultilevel"/>
    <w:tmpl w:val="56BE5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8016269"/>
    <w:multiLevelType w:val="hybridMultilevel"/>
    <w:tmpl w:val="477607AE"/>
    <w:lvl w:ilvl="0" w:tplc="091E243C">
      <w:start w:val="1"/>
      <w:numFmt w:val="decimal"/>
      <w:lvlText w:val="%1."/>
      <w:lvlJc w:val="left"/>
      <w:pPr>
        <w:ind w:left="546" w:hanging="236"/>
      </w:pPr>
      <w:rPr>
        <w:rFonts w:ascii="Times New Roman" w:eastAsia="Times New Roman" w:hAnsi="Times New Roman" w:cs="Times New Roman" w:hint="default"/>
        <w:w w:val="100"/>
        <w:sz w:val="24"/>
        <w:szCs w:val="24"/>
        <w:lang w:val="en-US" w:eastAsia="en-US" w:bidi="ar-SA"/>
      </w:rPr>
    </w:lvl>
    <w:lvl w:ilvl="1" w:tplc="7A8E389A">
      <w:numFmt w:val="bullet"/>
      <w:lvlText w:val="•"/>
      <w:lvlJc w:val="left"/>
      <w:pPr>
        <w:ind w:left="1490" w:hanging="236"/>
      </w:pPr>
      <w:rPr>
        <w:rFonts w:hint="default"/>
        <w:lang w:val="en-US" w:eastAsia="en-US" w:bidi="ar-SA"/>
      </w:rPr>
    </w:lvl>
    <w:lvl w:ilvl="2" w:tplc="D3D66020">
      <w:numFmt w:val="bullet"/>
      <w:lvlText w:val="•"/>
      <w:lvlJc w:val="left"/>
      <w:pPr>
        <w:ind w:left="2440" w:hanging="236"/>
      </w:pPr>
      <w:rPr>
        <w:rFonts w:hint="default"/>
        <w:lang w:val="en-US" w:eastAsia="en-US" w:bidi="ar-SA"/>
      </w:rPr>
    </w:lvl>
    <w:lvl w:ilvl="3" w:tplc="1ED2B57C">
      <w:numFmt w:val="bullet"/>
      <w:lvlText w:val="•"/>
      <w:lvlJc w:val="left"/>
      <w:pPr>
        <w:ind w:left="3390" w:hanging="236"/>
      </w:pPr>
      <w:rPr>
        <w:rFonts w:hint="default"/>
        <w:lang w:val="en-US" w:eastAsia="en-US" w:bidi="ar-SA"/>
      </w:rPr>
    </w:lvl>
    <w:lvl w:ilvl="4" w:tplc="CC32550C">
      <w:numFmt w:val="bullet"/>
      <w:lvlText w:val="•"/>
      <w:lvlJc w:val="left"/>
      <w:pPr>
        <w:ind w:left="4340" w:hanging="236"/>
      </w:pPr>
      <w:rPr>
        <w:rFonts w:hint="default"/>
        <w:lang w:val="en-US" w:eastAsia="en-US" w:bidi="ar-SA"/>
      </w:rPr>
    </w:lvl>
    <w:lvl w:ilvl="5" w:tplc="29C011F8">
      <w:numFmt w:val="bullet"/>
      <w:lvlText w:val="•"/>
      <w:lvlJc w:val="left"/>
      <w:pPr>
        <w:ind w:left="5290" w:hanging="236"/>
      </w:pPr>
      <w:rPr>
        <w:rFonts w:hint="default"/>
        <w:lang w:val="en-US" w:eastAsia="en-US" w:bidi="ar-SA"/>
      </w:rPr>
    </w:lvl>
    <w:lvl w:ilvl="6" w:tplc="B1DE0772">
      <w:numFmt w:val="bullet"/>
      <w:lvlText w:val="•"/>
      <w:lvlJc w:val="left"/>
      <w:pPr>
        <w:ind w:left="6240" w:hanging="236"/>
      </w:pPr>
      <w:rPr>
        <w:rFonts w:hint="default"/>
        <w:lang w:val="en-US" w:eastAsia="en-US" w:bidi="ar-SA"/>
      </w:rPr>
    </w:lvl>
    <w:lvl w:ilvl="7" w:tplc="1856E204">
      <w:numFmt w:val="bullet"/>
      <w:lvlText w:val="•"/>
      <w:lvlJc w:val="left"/>
      <w:pPr>
        <w:ind w:left="7190" w:hanging="236"/>
      </w:pPr>
      <w:rPr>
        <w:rFonts w:hint="default"/>
        <w:lang w:val="en-US" w:eastAsia="en-US" w:bidi="ar-SA"/>
      </w:rPr>
    </w:lvl>
    <w:lvl w:ilvl="8" w:tplc="3486573C">
      <w:numFmt w:val="bullet"/>
      <w:lvlText w:val="•"/>
      <w:lvlJc w:val="left"/>
      <w:pPr>
        <w:ind w:left="8140" w:hanging="236"/>
      </w:pPr>
      <w:rPr>
        <w:rFonts w:hint="default"/>
        <w:lang w:val="en-US" w:eastAsia="en-US" w:bidi="ar-SA"/>
      </w:rPr>
    </w:lvl>
  </w:abstractNum>
  <w:abstractNum w:abstractNumId="37" w15:restartNumberingAfterBreak="0">
    <w:nsid w:val="59107C25"/>
    <w:multiLevelType w:val="hybridMultilevel"/>
    <w:tmpl w:val="D45EAE76"/>
    <w:lvl w:ilvl="0" w:tplc="40090019">
      <w:start w:val="1"/>
      <w:numFmt w:val="lowerLetter"/>
      <w:lvlText w:val="%1."/>
      <w:lvlJc w:val="lef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38" w15:restartNumberingAfterBreak="0">
    <w:nsid w:val="5C422963"/>
    <w:multiLevelType w:val="hybridMultilevel"/>
    <w:tmpl w:val="D72E80D4"/>
    <w:lvl w:ilvl="0" w:tplc="EE6C6C16">
      <w:start w:val="1"/>
      <w:numFmt w:val="decimal"/>
      <w:lvlText w:val="%1."/>
      <w:lvlJc w:val="left"/>
      <w:pPr>
        <w:ind w:left="399" w:hanging="240"/>
      </w:pPr>
      <w:rPr>
        <w:rFonts w:ascii="Times New Roman" w:eastAsia="Times New Roman" w:hAnsi="Times New Roman" w:cs="Times New Roman" w:hint="default"/>
        <w:w w:val="100"/>
        <w:sz w:val="24"/>
        <w:szCs w:val="24"/>
        <w:lang w:val="en-US" w:eastAsia="en-US" w:bidi="ar-SA"/>
      </w:rPr>
    </w:lvl>
    <w:lvl w:ilvl="1" w:tplc="28DCE3B2">
      <w:numFmt w:val="bullet"/>
      <w:lvlText w:val="•"/>
      <w:lvlJc w:val="left"/>
      <w:pPr>
        <w:ind w:left="1422" w:hanging="240"/>
      </w:pPr>
      <w:rPr>
        <w:rFonts w:hint="default"/>
        <w:lang w:val="en-US" w:eastAsia="en-US" w:bidi="ar-SA"/>
      </w:rPr>
    </w:lvl>
    <w:lvl w:ilvl="2" w:tplc="D7103D36">
      <w:numFmt w:val="bullet"/>
      <w:lvlText w:val="•"/>
      <w:lvlJc w:val="left"/>
      <w:pPr>
        <w:ind w:left="2444" w:hanging="240"/>
      </w:pPr>
      <w:rPr>
        <w:rFonts w:hint="default"/>
        <w:lang w:val="en-US" w:eastAsia="en-US" w:bidi="ar-SA"/>
      </w:rPr>
    </w:lvl>
    <w:lvl w:ilvl="3" w:tplc="8FF89AF8">
      <w:numFmt w:val="bullet"/>
      <w:lvlText w:val="•"/>
      <w:lvlJc w:val="left"/>
      <w:pPr>
        <w:ind w:left="3466" w:hanging="240"/>
      </w:pPr>
      <w:rPr>
        <w:rFonts w:hint="default"/>
        <w:lang w:val="en-US" w:eastAsia="en-US" w:bidi="ar-SA"/>
      </w:rPr>
    </w:lvl>
    <w:lvl w:ilvl="4" w:tplc="91F8738C">
      <w:numFmt w:val="bullet"/>
      <w:lvlText w:val="•"/>
      <w:lvlJc w:val="left"/>
      <w:pPr>
        <w:ind w:left="4488" w:hanging="240"/>
      </w:pPr>
      <w:rPr>
        <w:rFonts w:hint="default"/>
        <w:lang w:val="en-US" w:eastAsia="en-US" w:bidi="ar-SA"/>
      </w:rPr>
    </w:lvl>
    <w:lvl w:ilvl="5" w:tplc="457C3A72">
      <w:numFmt w:val="bullet"/>
      <w:lvlText w:val="•"/>
      <w:lvlJc w:val="left"/>
      <w:pPr>
        <w:ind w:left="5510" w:hanging="240"/>
      </w:pPr>
      <w:rPr>
        <w:rFonts w:hint="default"/>
        <w:lang w:val="en-US" w:eastAsia="en-US" w:bidi="ar-SA"/>
      </w:rPr>
    </w:lvl>
    <w:lvl w:ilvl="6" w:tplc="B8CE46C0">
      <w:numFmt w:val="bullet"/>
      <w:lvlText w:val="•"/>
      <w:lvlJc w:val="left"/>
      <w:pPr>
        <w:ind w:left="6532" w:hanging="240"/>
      </w:pPr>
      <w:rPr>
        <w:rFonts w:hint="default"/>
        <w:lang w:val="en-US" w:eastAsia="en-US" w:bidi="ar-SA"/>
      </w:rPr>
    </w:lvl>
    <w:lvl w:ilvl="7" w:tplc="AA120A9C">
      <w:numFmt w:val="bullet"/>
      <w:lvlText w:val="•"/>
      <w:lvlJc w:val="left"/>
      <w:pPr>
        <w:ind w:left="7554" w:hanging="240"/>
      </w:pPr>
      <w:rPr>
        <w:rFonts w:hint="default"/>
        <w:lang w:val="en-US" w:eastAsia="en-US" w:bidi="ar-SA"/>
      </w:rPr>
    </w:lvl>
    <w:lvl w:ilvl="8" w:tplc="87368682">
      <w:numFmt w:val="bullet"/>
      <w:lvlText w:val="•"/>
      <w:lvlJc w:val="left"/>
      <w:pPr>
        <w:ind w:left="8576" w:hanging="240"/>
      </w:pPr>
      <w:rPr>
        <w:rFonts w:hint="default"/>
        <w:lang w:val="en-US" w:eastAsia="en-US" w:bidi="ar-SA"/>
      </w:rPr>
    </w:lvl>
  </w:abstractNum>
  <w:abstractNum w:abstractNumId="39" w15:restartNumberingAfterBreak="0">
    <w:nsid w:val="5D001215"/>
    <w:multiLevelType w:val="hybridMultilevel"/>
    <w:tmpl w:val="CAD28F7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0" w15:restartNumberingAfterBreak="0">
    <w:nsid w:val="5DF973A4"/>
    <w:multiLevelType w:val="hybridMultilevel"/>
    <w:tmpl w:val="985A5C4C"/>
    <w:lvl w:ilvl="0" w:tplc="51C21142">
      <w:start w:val="1"/>
      <w:numFmt w:val="lowerLetter"/>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41" w15:restartNumberingAfterBreak="0">
    <w:nsid w:val="5E203FC9"/>
    <w:multiLevelType w:val="hybridMultilevel"/>
    <w:tmpl w:val="8DB02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17C1A8A"/>
    <w:multiLevelType w:val="hybridMultilevel"/>
    <w:tmpl w:val="997A6F0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6191476E"/>
    <w:multiLevelType w:val="hybridMultilevel"/>
    <w:tmpl w:val="060423E0"/>
    <w:lvl w:ilvl="0" w:tplc="9CA61CB4">
      <w:numFmt w:val="bullet"/>
      <w:lvlText w:val=""/>
      <w:lvlJc w:val="left"/>
      <w:pPr>
        <w:ind w:left="1000" w:hanging="360"/>
      </w:pPr>
      <w:rPr>
        <w:rFonts w:ascii="Symbol" w:eastAsia="Symbol" w:hAnsi="Symbol" w:cs="Symbol" w:hint="default"/>
        <w:w w:val="100"/>
        <w:sz w:val="24"/>
        <w:szCs w:val="24"/>
        <w:lang w:val="en-US" w:eastAsia="en-US" w:bidi="ar-SA"/>
      </w:rPr>
    </w:lvl>
    <w:lvl w:ilvl="1" w:tplc="9538FF5C">
      <w:numFmt w:val="bullet"/>
      <w:lvlText w:val="•"/>
      <w:lvlJc w:val="left"/>
      <w:pPr>
        <w:ind w:left="1904" w:hanging="360"/>
      </w:pPr>
      <w:rPr>
        <w:rFonts w:hint="default"/>
        <w:lang w:val="en-US" w:eastAsia="en-US" w:bidi="ar-SA"/>
      </w:rPr>
    </w:lvl>
    <w:lvl w:ilvl="2" w:tplc="12325CD4">
      <w:numFmt w:val="bullet"/>
      <w:lvlText w:val="•"/>
      <w:lvlJc w:val="left"/>
      <w:pPr>
        <w:ind w:left="2808" w:hanging="360"/>
      </w:pPr>
      <w:rPr>
        <w:rFonts w:hint="default"/>
        <w:lang w:val="en-US" w:eastAsia="en-US" w:bidi="ar-SA"/>
      </w:rPr>
    </w:lvl>
    <w:lvl w:ilvl="3" w:tplc="B78C2F20">
      <w:numFmt w:val="bullet"/>
      <w:lvlText w:val="•"/>
      <w:lvlJc w:val="left"/>
      <w:pPr>
        <w:ind w:left="3712" w:hanging="360"/>
      </w:pPr>
      <w:rPr>
        <w:rFonts w:hint="default"/>
        <w:lang w:val="en-US" w:eastAsia="en-US" w:bidi="ar-SA"/>
      </w:rPr>
    </w:lvl>
    <w:lvl w:ilvl="4" w:tplc="6E2273BA">
      <w:numFmt w:val="bullet"/>
      <w:lvlText w:val="•"/>
      <w:lvlJc w:val="left"/>
      <w:pPr>
        <w:ind w:left="4616" w:hanging="360"/>
      </w:pPr>
      <w:rPr>
        <w:rFonts w:hint="default"/>
        <w:lang w:val="en-US" w:eastAsia="en-US" w:bidi="ar-SA"/>
      </w:rPr>
    </w:lvl>
    <w:lvl w:ilvl="5" w:tplc="0D4EEDC4">
      <w:numFmt w:val="bullet"/>
      <w:lvlText w:val="•"/>
      <w:lvlJc w:val="left"/>
      <w:pPr>
        <w:ind w:left="5520" w:hanging="360"/>
      </w:pPr>
      <w:rPr>
        <w:rFonts w:hint="default"/>
        <w:lang w:val="en-US" w:eastAsia="en-US" w:bidi="ar-SA"/>
      </w:rPr>
    </w:lvl>
    <w:lvl w:ilvl="6" w:tplc="2D44CD70">
      <w:numFmt w:val="bullet"/>
      <w:lvlText w:val="•"/>
      <w:lvlJc w:val="left"/>
      <w:pPr>
        <w:ind w:left="6424" w:hanging="360"/>
      </w:pPr>
      <w:rPr>
        <w:rFonts w:hint="default"/>
        <w:lang w:val="en-US" w:eastAsia="en-US" w:bidi="ar-SA"/>
      </w:rPr>
    </w:lvl>
    <w:lvl w:ilvl="7" w:tplc="C6E6E62C">
      <w:numFmt w:val="bullet"/>
      <w:lvlText w:val="•"/>
      <w:lvlJc w:val="left"/>
      <w:pPr>
        <w:ind w:left="7328" w:hanging="360"/>
      </w:pPr>
      <w:rPr>
        <w:rFonts w:hint="default"/>
        <w:lang w:val="en-US" w:eastAsia="en-US" w:bidi="ar-SA"/>
      </w:rPr>
    </w:lvl>
    <w:lvl w:ilvl="8" w:tplc="B3007F68">
      <w:numFmt w:val="bullet"/>
      <w:lvlText w:val="•"/>
      <w:lvlJc w:val="left"/>
      <w:pPr>
        <w:ind w:left="8232" w:hanging="360"/>
      </w:pPr>
      <w:rPr>
        <w:rFonts w:hint="default"/>
        <w:lang w:val="en-US" w:eastAsia="en-US" w:bidi="ar-SA"/>
      </w:rPr>
    </w:lvl>
  </w:abstractNum>
  <w:abstractNum w:abstractNumId="44" w15:restartNumberingAfterBreak="0">
    <w:nsid w:val="62DE1844"/>
    <w:multiLevelType w:val="hybridMultilevel"/>
    <w:tmpl w:val="3560EFA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3B42DA4"/>
    <w:multiLevelType w:val="hybridMultilevel"/>
    <w:tmpl w:val="5D2CB578"/>
    <w:lvl w:ilvl="0" w:tplc="589272E4">
      <w:start w:val="3"/>
      <w:numFmt w:val="decimal"/>
      <w:lvlText w:val="%1."/>
      <w:lvlJc w:val="left"/>
      <w:pPr>
        <w:ind w:left="1024" w:hanging="240"/>
      </w:pPr>
      <w:rPr>
        <w:rFonts w:ascii="Times New Roman" w:eastAsia="Times New Roman" w:hAnsi="Times New Roman" w:cs="Times New Roman" w:hint="default"/>
        <w:b/>
        <w:bCs/>
        <w:w w:val="100"/>
        <w:sz w:val="24"/>
        <w:szCs w:val="24"/>
        <w:lang w:val="en-US" w:eastAsia="en-US" w:bidi="ar-SA"/>
      </w:rPr>
    </w:lvl>
    <w:lvl w:ilvl="1" w:tplc="0F34A936">
      <w:numFmt w:val="bullet"/>
      <w:lvlText w:val="•"/>
      <w:lvlJc w:val="left"/>
      <w:pPr>
        <w:ind w:left="1922" w:hanging="240"/>
      </w:pPr>
      <w:rPr>
        <w:rFonts w:hint="default"/>
        <w:lang w:val="en-US" w:eastAsia="en-US" w:bidi="ar-SA"/>
      </w:rPr>
    </w:lvl>
    <w:lvl w:ilvl="2" w:tplc="0E345FDA">
      <w:numFmt w:val="bullet"/>
      <w:lvlText w:val="•"/>
      <w:lvlJc w:val="left"/>
      <w:pPr>
        <w:ind w:left="2824" w:hanging="240"/>
      </w:pPr>
      <w:rPr>
        <w:rFonts w:hint="default"/>
        <w:lang w:val="en-US" w:eastAsia="en-US" w:bidi="ar-SA"/>
      </w:rPr>
    </w:lvl>
    <w:lvl w:ilvl="3" w:tplc="8FECB6B6">
      <w:numFmt w:val="bullet"/>
      <w:lvlText w:val="•"/>
      <w:lvlJc w:val="left"/>
      <w:pPr>
        <w:ind w:left="3726" w:hanging="240"/>
      </w:pPr>
      <w:rPr>
        <w:rFonts w:hint="default"/>
        <w:lang w:val="en-US" w:eastAsia="en-US" w:bidi="ar-SA"/>
      </w:rPr>
    </w:lvl>
    <w:lvl w:ilvl="4" w:tplc="00180BF2">
      <w:numFmt w:val="bullet"/>
      <w:lvlText w:val="•"/>
      <w:lvlJc w:val="left"/>
      <w:pPr>
        <w:ind w:left="4628" w:hanging="240"/>
      </w:pPr>
      <w:rPr>
        <w:rFonts w:hint="default"/>
        <w:lang w:val="en-US" w:eastAsia="en-US" w:bidi="ar-SA"/>
      </w:rPr>
    </w:lvl>
    <w:lvl w:ilvl="5" w:tplc="B33A4D60">
      <w:numFmt w:val="bullet"/>
      <w:lvlText w:val="•"/>
      <w:lvlJc w:val="left"/>
      <w:pPr>
        <w:ind w:left="5530" w:hanging="240"/>
      </w:pPr>
      <w:rPr>
        <w:rFonts w:hint="default"/>
        <w:lang w:val="en-US" w:eastAsia="en-US" w:bidi="ar-SA"/>
      </w:rPr>
    </w:lvl>
    <w:lvl w:ilvl="6" w:tplc="AF640406">
      <w:numFmt w:val="bullet"/>
      <w:lvlText w:val="•"/>
      <w:lvlJc w:val="left"/>
      <w:pPr>
        <w:ind w:left="6432" w:hanging="240"/>
      </w:pPr>
      <w:rPr>
        <w:rFonts w:hint="default"/>
        <w:lang w:val="en-US" w:eastAsia="en-US" w:bidi="ar-SA"/>
      </w:rPr>
    </w:lvl>
    <w:lvl w:ilvl="7" w:tplc="A030DA6C">
      <w:numFmt w:val="bullet"/>
      <w:lvlText w:val="•"/>
      <w:lvlJc w:val="left"/>
      <w:pPr>
        <w:ind w:left="7334" w:hanging="240"/>
      </w:pPr>
      <w:rPr>
        <w:rFonts w:hint="default"/>
        <w:lang w:val="en-US" w:eastAsia="en-US" w:bidi="ar-SA"/>
      </w:rPr>
    </w:lvl>
    <w:lvl w:ilvl="8" w:tplc="1D583092">
      <w:numFmt w:val="bullet"/>
      <w:lvlText w:val="•"/>
      <w:lvlJc w:val="left"/>
      <w:pPr>
        <w:ind w:left="8236" w:hanging="240"/>
      </w:pPr>
      <w:rPr>
        <w:rFonts w:hint="default"/>
        <w:lang w:val="en-US" w:eastAsia="en-US" w:bidi="ar-SA"/>
      </w:rPr>
    </w:lvl>
  </w:abstractNum>
  <w:abstractNum w:abstractNumId="46" w15:restartNumberingAfterBreak="0">
    <w:nsid w:val="68792E91"/>
    <w:multiLevelType w:val="hybridMultilevel"/>
    <w:tmpl w:val="6AF47550"/>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7" w15:restartNumberingAfterBreak="0">
    <w:nsid w:val="6A451DD0"/>
    <w:multiLevelType w:val="hybridMultilevel"/>
    <w:tmpl w:val="C8C01934"/>
    <w:lvl w:ilvl="0" w:tplc="40CAD64A">
      <w:start w:val="47"/>
      <w:numFmt w:val="decimal"/>
      <w:lvlText w:val="[%1]"/>
      <w:lvlJc w:val="left"/>
      <w:pPr>
        <w:ind w:left="406" w:hanging="564"/>
      </w:pPr>
      <w:rPr>
        <w:rFonts w:ascii="Times New Roman" w:eastAsia="Times New Roman" w:hAnsi="Times New Roman" w:cs="Times New Roman" w:hint="default"/>
        <w:spacing w:val="-1"/>
        <w:w w:val="99"/>
        <w:sz w:val="24"/>
        <w:szCs w:val="24"/>
        <w:lang w:val="en-US" w:eastAsia="en-US" w:bidi="ar-SA"/>
      </w:rPr>
    </w:lvl>
    <w:lvl w:ilvl="1" w:tplc="5846DA44">
      <w:numFmt w:val="bullet"/>
      <w:lvlText w:val="•"/>
      <w:lvlJc w:val="left"/>
      <w:pPr>
        <w:ind w:left="1422" w:hanging="564"/>
      </w:pPr>
      <w:rPr>
        <w:rFonts w:hint="default"/>
        <w:lang w:val="en-US" w:eastAsia="en-US" w:bidi="ar-SA"/>
      </w:rPr>
    </w:lvl>
    <w:lvl w:ilvl="2" w:tplc="E8989E9C">
      <w:numFmt w:val="bullet"/>
      <w:lvlText w:val="•"/>
      <w:lvlJc w:val="left"/>
      <w:pPr>
        <w:ind w:left="2444" w:hanging="564"/>
      </w:pPr>
      <w:rPr>
        <w:rFonts w:hint="default"/>
        <w:lang w:val="en-US" w:eastAsia="en-US" w:bidi="ar-SA"/>
      </w:rPr>
    </w:lvl>
    <w:lvl w:ilvl="3" w:tplc="40FA20F6">
      <w:numFmt w:val="bullet"/>
      <w:lvlText w:val="•"/>
      <w:lvlJc w:val="left"/>
      <w:pPr>
        <w:ind w:left="3466" w:hanging="564"/>
      </w:pPr>
      <w:rPr>
        <w:rFonts w:hint="default"/>
        <w:lang w:val="en-US" w:eastAsia="en-US" w:bidi="ar-SA"/>
      </w:rPr>
    </w:lvl>
    <w:lvl w:ilvl="4" w:tplc="006C70FE">
      <w:numFmt w:val="bullet"/>
      <w:lvlText w:val="•"/>
      <w:lvlJc w:val="left"/>
      <w:pPr>
        <w:ind w:left="4488" w:hanging="564"/>
      </w:pPr>
      <w:rPr>
        <w:rFonts w:hint="default"/>
        <w:lang w:val="en-US" w:eastAsia="en-US" w:bidi="ar-SA"/>
      </w:rPr>
    </w:lvl>
    <w:lvl w:ilvl="5" w:tplc="20523B72">
      <w:numFmt w:val="bullet"/>
      <w:lvlText w:val="•"/>
      <w:lvlJc w:val="left"/>
      <w:pPr>
        <w:ind w:left="5510" w:hanging="564"/>
      </w:pPr>
      <w:rPr>
        <w:rFonts w:hint="default"/>
        <w:lang w:val="en-US" w:eastAsia="en-US" w:bidi="ar-SA"/>
      </w:rPr>
    </w:lvl>
    <w:lvl w:ilvl="6" w:tplc="15106C20">
      <w:numFmt w:val="bullet"/>
      <w:lvlText w:val="•"/>
      <w:lvlJc w:val="left"/>
      <w:pPr>
        <w:ind w:left="6532" w:hanging="564"/>
      </w:pPr>
      <w:rPr>
        <w:rFonts w:hint="default"/>
        <w:lang w:val="en-US" w:eastAsia="en-US" w:bidi="ar-SA"/>
      </w:rPr>
    </w:lvl>
    <w:lvl w:ilvl="7" w:tplc="8B98CC98">
      <w:numFmt w:val="bullet"/>
      <w:lvlText w:val="•"/>
      <w:lvlJc w:val="left"/>
      <w:pPr>
        <w:ind w:left="7554" w:hanging="564"/>
      </w:pPr>
      <w:rPr>
        <w:rFonts w:hint="default"/>
        <w:lang w:val="en-US" w:eastAsia="en-US" w:bidi="ar-SA"/>
      </w:rPr>
    </w:lvl>
    <w:lvl w:ilvl="8" w:tplc="7DF225F0">
      <w:numFmt w:val="bullet"/>
      <w:lvlText w:val="•"/>
      <w:lvlJc w:val="left"/>
      <w:pPr>
        <w:ind w:left="8576" w:hanging="564"/>
      </w:pPr>
      <w:rPr>
        <w:rFonts w:hint="default"/>
        <w:lang w:val="en-US" w:eastAsia="en-US" w:bidi="ar-SA"/>
      </w:rPr>
    </w:lvl>
  </w:abstractNum>
  <w:abstractNum w:abstractNumId="48" w15:restartNumberingAfterBreak="0">
    <w:nsid w:val="6B8E00C8"/>
    <w:multiLevelType w:val="multilevel"/>
    <w:tmpl w:val="337ECEFA"/>
    <w:lvl w:ilvl="0">
      <w:start w:val="1"/>
      <w:numFmt w:val="decimal"/>
      <w:lvlText w:val="%1"/>
      <w:lvlJc w:val="left"/>
      <w:pPr>
        <w:ind w:left="966" w:hanging="423"/>
      </w:pPr>
      <w:rPr>
        <w:rFonts w:hint="default"/>
        <w:lang w:val="en-US" w:eastAsia="en-US" w:bidi="ar-SA"/>
      </w:rPr>
    </w:lvl>
    <w:lvl w:ilvl="1">
      <w:start w:val="1"/>
      <w:numFmt w:val="decimal"/>
      <w:lvlText w:val="%1.%2."/>
      <w:lvlJc w:val="left"/>
      <w:pPr>
        <w:ind w:left="966" w:hanging="42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46" w:hanging="603"/>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117" w:hanging="603"/>
      </w:pPr>
      <w:rPr>
        <w:rFonts w:hint="default"/>
        <w:lang w:val="en-US" w:eastAsia="en-US" w:bidi="ar-SA"/>
      </w:rPr>
    </w:lvl>
    <w:lvl w:ilvl="4">
      <w:numFmt w:val="bullet"/>
      <w:lvlText w:val="•"/>
      <w:lvlJc w:val="left"/>
      <w:pPr>
        <w:ind w:left="4106" w:hanging="603"/>
      </w:pPr>
      <w:rPr>
        <w:rFonts w:hint="default"/>
        <w:lang w:val="en-US" w:eastAsia="en-US" w:bidi="ar-SA"/>
      </w:rPr>
    </w:lvl>
    <w:lvl w:ilvl="5">
      <w:numFmt w:val="bullet"/>
      <w:lvlText w:val="•"/>
      <w:lvlJc w:val="left"/>
      <w:pPr>
        <w:ind w:left="5095" w:hanging="603"/>
      </w:pPr>
      <w:rPr>
        <w:rFonts w:hint="default"/>
        <w:lang w:val="en-US" w:eastAsia="en-US" w:bidi="ar-SA"/>
      </w:rPr>
    </w:lvl>
    <w:lvl w:ilvl="6">
      <w:numFmt w:val="bullet"/>
      <w:lvlText w:val="•"/>
      <w:lvlJc w:val="left"/>
      <w:pPr>
        <w:ind w:left="6084" w:hanging="603"/>
      </w:pPr>
      <w:rPr>
        <w:rFonts w:hint="default"/>
        <w:lang w:val="en-US" w:eastAsia="en-US" w:bidi="ar-SA"/>
      </w:rPr>
    </w:lvl>
    <w:lvl w:ilvl="7">
      <w:numFmt w:val="bullet"/>
      <w:lvlText w:val="•"/>
      <w:lvlJc w:val="left"/>
      <w:pPr>
        <w:ind w:left="7073" w:hanging="603"/>
      </w:pPr>
      <w:rPr>
        <w:rFonts w:hint="default"/>
        <w:lang w:val="en-US" w:eastAsia="en-US" w:bidi="ar-SA"/>
      </w:rPr>
    </w:lvl>
    <w:lvl w:ilvl="8">
      <w:numFmt w:val="bullet"/>
      <w:lvlText w:val="•"/>
      <w:lvlJc w:val="left"/>
      <w:pPr>
        <w:ind w:left="8062" w:hanging="603"/>
      </w:pPr>
      <w:rPr>
        <w:rFonts w:hint="default"/>
        <w:lang w:val="en-US" w:eastAsia="en-US" w:bidi="ar-SA"/>
      </w:rPr>
    </w:lvl>
  </w:abstractNum>
  <w:abstractNum w:abstractNumId="49" w15:restartNumberingAfterBreak="0">
    <w:nsid w:val="6E697BBE"/>
    <w:multiLevelType w:val="hybridMultilevel"/>
    <w:tmpl w:val="2F764662"/>
    <w:lvl w:ilvl="0" w:tplc="4009000B">
      <w:start w:val="1"/>
      <w:numFmt w:val="bullet"/>
      <w:lvlText w:val=""/>
      <w:lvlJc w:val="left"/>
      <w:pPr>
        <w:ind w:left="928"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0" w15:restartNumberingAfterBreak="0">
    <w:nsid w:val="6F50161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6B2292"/>
    <w:multiLevelType w:val="hybridMultilevel"/>
    <w:tmpl w:val="F0A0D7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1103A2B"/>
    <w:multiLevelType w:val="hybridMultilevel"/>
    <w:tmpl w:val="9476D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8B32DBA"/>
    <w:multiLevelType w:val="hybridMultilevel"/>
    <w:tmpl w:val="E0746DAC"/>
    <w:lvl w:ilvl="0" w:tplc="4A367E4E">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93C54C5"/>
    <w:multiLevelType w:val="hybridMultilevel"/>
    <w:tmpl w:val="90B4BF80"/>
    <w:lvl w:ilvl="0" w:tplc="28DCDA1A">
      <w:start w:val="1"/>
      <w:numFmt w:val="decimal"/>
      <w:lvlText w:val="%1."/>
      <w:lvlJc w:val="left"/>
      <w:pPr>
        <w:ind w:left="546" w:hanging="240"/>
      </w:pPr>
      <w:rPr>
        <w:rFonts w:ascii="Times New Roman" w:eastAsia="Times New Roman" w:hAnsi="Times New Roman" w:cs="Times New Roman" w:hint="default"/>
        <w:w w:val="100"/>
        <w:sz w:val="24"/>
        <w:szCs w:val="24"/>
        <w:lang w:val="en-US" w:eastAsia="en-US" w:bidi="ar-SA"/>
      </w:rPr>
    </w:lvl>
    <w:lvl w:ilvl="1" w:tplc="A4A83ACA">
      <w:numFmt w:val="bullet"/>
      <w:lvlText w:val="•"/>
      <w:lvlJc w:val="left"/>
      <w:pPr>
        <w:ind w:left="1490" w:hanging="240"/>
      </w:pPr>
      <w:rPr>
        <w:rFonts w:hint="default"/>
        <w:lang w:val="en-US" w:eastAsia="en-US" w:bidi="ar-SA"/>
      </w:rPr>
    </w:lvl>
    <w:lvl w:ilvl="2" w:tplc="A026809E">
      <w:numFmt w:val="bullet"/>
      <w:lvlText w:val="•"/>
      <w:lvlJc w:val="left"/>
      <w:pPr>
        <w:ind w:left="2440" w:hanging="240"/>
      </w:pPr>
      <w:rPr>
        <w:rFonts w:hint="default"/>
        <w:lang w:val="en-US" w:eastAsia="en-US" w:bidi="ar-SA"/>
      </w:rPr>
    </w:lvl>
    <w:lvl w:ilvl="3" w:tplc="9306F1C0">
      <w:numFmt w:val="bullet"/>
      <w:lvlText w:val="•"/>
      <w:lvlJc w:val="left"/>
      <w:pPr>
        <w:ind w:left="3390" w:hanging="240"/>
      </w:pPr>
      <w:rPr>
        <w:rFonts w:hint="default"/>
        <w:lang w:val="en-US" w:eastAsia="en-US" w:bidi="ar-SA"/>
      </w:rPr>
    </w:lvl>
    <w:lvl w:ilvl="4" w:tplc="10E22F4E">
      <w:numFmt w:val="bullet"/>
      <w:lvlText w:val="•"/>
      <w:lvlJc w:val="left"/>
      <w:pPr>
        <w:ind w:left="4340" w:hanging="240"/>
      </w:pPr>
      <w:rPr>
        <w:rFonts w:hint="default"/>
        <w:lang w:val="en-US" w:eastAsia="en-US" w:bidi="ar-SA"/>
      </w:rPr>
    </w:lvl>
    <w:lvl w:ilvl="5" w:tplc="2138A8B2">
      <w:numFmt w:val="bullet"/>
      <w:lvlText w:val="•"/>
      <w:lvlJc w:val="left"/>
      <w:pPr>
        <w:ind w:left="5290" w:hanging="240"/>
      </w:pPr>
      <w:rPr>
        <w:rFonts w:hint="default"/>
        <w:lang w:val="en-US" w:eastAsia="en-US" w:bidi="ar-SA"/>
      </w:rPr>
    </w:lvl>
    <w:lvl w:ilvl="6" w:tplc="641879F4">
      <w:numFmt w:val="bullet"/>
      <w:lvlText w:val="•"/>
      <w:lvlJc w:val="left"/>
      <w:pPr>
        <w:ind w:left="6240" w:hanging="240"/>
      </w:pPr>
      <w:rPr>
        <w:rFonts w:hint="default"/>
        <w:lang w:val="en-US" w:eastAsia="en-US" w:bidi="ar-SA"/>
      </w:rPr>
    </w:lvl>
    <w:lvl w:ilvl="7" w:tplc="FAAE752A">
      <w:numFmt w:val="bullet"/>
      <w:lvlText w:val="•"/>
      <w:lvlJc w:val="left"/>
      <w:pPr>
        <w:ind w:left="7190" w:hanging="240"/>
      </w:pPr>
      <w:rPr>
        <w:rFonts w:hint="default"/>
        <w:lang w:val="en-US" w:eastAsia="en-US" w:bidi="ar-SA"/>
      </w:rPr>
    </w:lvl>
    <w:lvl w:ilvl="8" w:tplc="3042BC96">
      <w:numFmt w:val="bullet"/>
      <w:lvlText w:val="•"/>
      <w:lvlJc w:val="left"/>
      <w:pPr>
        <w:ind w:left="8140" w:hanging="240"/>
      </w:pPr>
      <w:rPr>
        <w:rFonts w:hint="default"/>
        <w:lang w:val="en-US" w:eastAsia="en-US" w:bidi="ar-SA"/>
      </w:rPr>
    </w:lvl>
  </w:abstractNum>
  <w:abstractNum w:abstractNumId="55" w15:restartNumberingAfterBreak="0">
    <w:nsid w:val="79771F9E"/>
    <w:multiLevelType w:val="hybridMultilevel"/>
    <w:tmpl w:val="5CC2F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B6774C9"/>
    <w:multiLevelType w:val="hybridMultilevel"/>
    <w:tmpl w:val="0DF8648E"/>
    <w:lvl w:ilvl="0" w:tplc="C720C9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D1D26B6"/>
    <w:multiLevelType w:val="hybridMultilevel"/>
    <w:tmpl w:val="8460FC1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8" w15:restartNumberingAfterBreak="0">
    <w:nsid w:val="7DE46A10"/>
    <w:multiLevelType w:val="hybridMultilevel"/>
    <w:tmpl w:val="6D8E6ADA"/>
    <w:lvl w:ilvl="0" w:tplc="BCBE4E28">
      <w:start w:val="1"/>
      <w:numFmt w:val="bullet"/>
      <w:lvlText w:val=""/>
      <w:lvlJc w:val="left"/>
      <w:pPr>
        <w:ind w:left="1146" w:hanging="360"/>
      </w:pPr>
      <w:rPr>
        <w:rFonts w:ascii="Symbol" w:hAnsi="Symbol" w:hint="default"/>
        <w:sz w:val="18"/>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9" w15:restartNumberingAfterBreak="0">
    <w:nsid w:val="7E5721C4"/>
    <w:multiLevelType w:val="hybridMultilevel"/>
    <w:tmpl w:val="10AE5C9A"/>
    <w:lvl w:ilvl="0" w:tplc="0A18B1FC">
      <w:start w:val="1"/>
      <w:numFmt w:val="decimal"/>
      <w:lvlText w:val="%1."/>
      <w:lvlJc w:val="left"/>
      <w:pPr>
        <w:ind w:left="786" w:hanging="243"/>
      </w:pPr>
      <w:rPr>
        <w:rFonts w:ascii="Times New Roman" w:eastAsia="Times New Roman" w:hAnsi="Times New Roman" w:cs="Times New Roman" w:hint="default"/>
        <w:w w:val="100"/>
        <w:sz w:val="24"/>
        <w:szCs w:val="24"/>
        <w:lang w:val="en-US" w:eastAsia="en-US" w:bidi="ar-SA"/>
      </w:rPr>
    </w:lvl>
    <w:lvl w:ilvl="1" w:tplc="9E0CB4C6">
      <w:numFmt w:val="bullet"/>
      <w:lvlText w:val="•"/>
      <w:lvlJc w:val="left"/>
      <w:pPr>
        <w:ind w:left="1706" w:hanging="243"/>
      </w:pPr>
      <w:rPr>
        <w:rFonts w:hint="default"/>
        <w:lang w:val="en-US" w:eastAsia="en-US" w:bidi="ar-SA"/>
      </w:rPr>
    </w:lvl>
    <w:lvl w:ilvl="2" w:tplc="A10EFF6C">
      <w:numFmt w:val="bullet"/>
      <w:lvlText w:val="•"/>
      <w:lvlJc w:val="left"/>
      <w:pPr>
        <w:ind w:left="2632" w:hanging="243"/>
      </w:pPr>
      <w:rPr>
        <w:rFonts w:hint="default"/>
        <w:lang w:val="en-US" w:eastAsia="en-US" w:bidi="ar-SA"/>
      </w:rPr>
    </w:lvl>
    <w:lvl w:ilvl="3" w:tplc="860E503A">
      <w:numFmt w:val="bullet"/>
      <w:lvlText w:val="•"/>
      <w:lvlJc w:val="left"/>
      <w:pPr>
        <w:ind w:left="3558" w:hanging="243"/>
      </w:pPr>
      <w:rPr>
        <w:rFonts w:hint="default"/>
        <w:lang w:val="en-US" w:eastAsia="en-US" w:bidi="ar-SA"/>
      </w:rPr>
    </w:lvl>
    <w:lvl w:ilvl="4" w:tplc="1FB6135A">
      <w:numFmt w:val="bullet"/>
      <w:lvlText w:val="•"/>
      <w:lvlJc w:val="left"/>
      <w:pPr>
        <w:ind w:left="4484" w:hanging="243"/>
      </w:pPr>
      <w:rPr>
        <w:rFonts w:hint="default"/>
        <w:lang w:val="en-US" w:eastAsia="en-US" w:bidi="ar-SA"/>
      </w:rPr>
    </w:lvl>
    <w:lvl w:ilvl="5" w:tplc="A5BA47F2">
      <w:numFmt w:val="bullet"/>
      <w:lvlText w:val="•"/>
      <w:lvlJc w:val="left"/>
      <w:pPr>
        <w:ind w:left="5410" w:hanging="243"/>
      </w:pPr>
      <w:rPr>
        <w:rFonts w:hint="default"/>
        <w:lang w:val="en-US" w:eastAsia="en-US" w:bidi="ar-SA"/>
      </w:rPr>
    </w:lvl>
    <w:lvl w:ilvl="6" w:tplc="8BF23868">
      <w:numFmt w:val="bullet"/>
      <w:lvlText w:val="•"/>
      <w:lvlJc w:val="left"/>
      <w:pPr>
        <w:ind w:left="6336" w:hanging="243"/>
      </w:pPr>
      <w:rPr>
        <w:rFonts w:hint="default"/>
        <w:lang w:val="en-US" w:eastAsia="en-US" w:bidi="ar-SA"/>
      </w:rPr>
    </w:lvl>
    <w:lvl w:ilvl="7" w:tplc="709EFFB6">
      <w:numFmt w:val="bullet"/>
      <w:lvlText w:val="•"/>
      <w:lvlJc w:val="left"/>
      <w:pPr>
        <w:ind w:left="7262" w:hanging="243"/>
      </w:pPr>
      <w:rPr>
        <w:rFonts w:hint="default"/>
        <w:lang w:val="en-US" w:eastAsia="en-US" w:bidi="ar-SA"/>
      </w:rPr>
    </w:lvl>
    <w:lvl w:ilvl="8" w:tplc="851017EE">
      <w:numFmt w:val="bullet"/>
      <w:lvlText w:val="•"/>
      <w:lvlJc w:val="left"/>
      <w:pPr>
        <w:ind w:left="8188" w:hanging="243"/>
      </w:pPr>
      <w:rPr>
        <w:rFonts w:hint="default"/>
        <w:lang w:val="en-US" w:eastAsia="en-US" w:bidi="ar-SA"/>
      </w:rPr>
    </w:lvl>
  </w:abstractNum>
  <w:abstractNum w:abstractNumId="60" w15:restartNumberingAfterBreak="0">
    <w:nsid w:val="7E8D33ED"/>
    <w:multiLevelType w:val="multilevel"/>
    <w:tmpl w:val="53DECCE0"/>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F5A7A56"/>
    <w:multiLevelType w:val="hybridMultilevel"/>
    <w:tmpl w:val="21ECD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859527">
    <w:abstractNumId w:val="18"/>
  </w:num>
  <w:num w:numId="2" w16cid:durableId="978338429">
    <w:abstractNumId w:val="4"/>
  </w:num>
  <w:num w:numId="3" w16cid:durableId="2125731971">
    <w:abstractNumId w:val="11"/>
  </w:num>
  <w:num w:numId="4" w16cid:durableId="796528876">
    <w:abstractNumId w:val="14"/>
  </w:num>
  <w:num w:numId="5" w16cid:durableId="514466769">
    <w:abstractNumId w:val="31"/>
  </w:num>
  <w:num w:numId="6" w16cid:durableId="1364600739">
    <w:abstractNumId w:val="13"/>
  </w:num>
  <w:num w:numId="7" w16cid:durableId="1352535262">
    <w:abstractNumId w:val="58"/>
  </w:num>
  <w:num w:numId="8" w16cid:durableId="544221953">
    <w:abstractNumId w:val="37"/>
  </w:num>
  <w:num w:numId="9" w16cid:durableId="1826360227">
    <w:abstractNumId w:val="25"/>
  </w:num>
  <w:num w:numId="10" w16cid:durableId="970868052">
    <w:abstractNumId w:val="34"/>
  </w:num>
  <w:num w:numId="11" w16cid:durableId="1675839811">
    <w:abstractNumId w:val="24"/>
  </w:num>
  <w:num w:numId="12" w16cid:durableId="1251541744">
    <w:abstractNumId w:val="2"/>
  </w:num>
  <w:num w:numId="13" w16cid:durableId="583418350">
    <w:abstractNumId w:val="27"/>
  </w:num>
  <w:num w:numId="14" w16cid:durableId="997222263">
    <w:abstractNumId w:val="33"/>
  </w:num>
  <w:num w:numId="15" w16cid:durableId="2093120160">
    <w:abstractNumId w:val="40"/>
  </w:num>
  <w:num w:numId="16" w16cid:durableId="2098552266">
    <w:abstractNumId w:val="19"/>
  </w:num>
  <w:num w:numId="17" w16cid:durableId="1902061376">
    <w:abstractNumId w:val="8"/>
  </w:num>
  <w:num w:numId="18" w16cid:durableId="1690640999">
    <w:abstractNumId w:val="52"/>
  </w:num>
  <w:num w:numId="19" w16cid:durableId="1525903633">
    <w:abstractNumId w:val="51"/>
  </w:num>
  <w:num w:numId="20" w16cid:durableId="452944661">
    <w:abstractNumId w:val="28"/>
  </w:num>
  <w:num w:numId="21" w16cid:durableId="680544655">
    <w:abstractNumId w:val="26"/>
  </w:num>
  <w:num w:numId="22" w16cid:durableId="1553082547">
    <w:abstractNumId w:val="1"/>
  </w:num>
  <w:num w:numId="23" w16cid:durableId="1861159021">
    <w:abstractNumId w:val="50"/>
  </w:num>
  <w:num w:numId="24" w16cid:durableId="326327070">
    <w:abstractNumId w:val="41"/>
  </w:num>
  <w:num w:numId="25" w16cid:durableId="403067291">
    <w:abstractNumId w:val="61"/>
  </w:num>
  <w:num w:numId="26" w16cid:durableId="2143189713">
    <w:abstractNumId w:val="55"/>
  </w:num>
  <w:num w:numId="27" w16cid:durableId="1237134035">
    <w:abstractNumId w:val="7"/>
  </w:num>
  <w:num w:numId="28" w16cid:durableId="1115371794">
    <w:abstractNumId w:val="59"/>
  </w:num>
  <w:num w:numId="29" w16cid:durableId="1982806455">
    <w:abstractNumId w:val="22"/>
  </w:num>
  <w:num w:numId="30" w16cid:durableId="1269199227">
    <w:abstractNumId w:val="54"/>
  </w:num>
  <w:num w:numId="31" w16cid:durableId="817645438">
    <w:abstractNumId w:val="32"/>
  </w:num>
  <w:num w:numId="32" w16cid:durableId="1695032007">
    <w:abstractNumId w:val="42"/>
  </w:num>
  <w:num w:numId="33" w16cid:durableId="617643581">
    <w:abstractNumId w:val="21"/>
  </w:num>
  <w:num w:numId="34" w16cid:durableId="1678269545">
    <w:abstractNumId w:val="16"/>
  </w:num>
  <w:num w:numId="35" w16cid:durableId="1381977089">
    <w:abstractNumId w:val="17"/>
  </w:num>
  <w:num w:numId="36" w16cid:durableId="1173105398">
    <w:abstractNumId w:val="36"/>
  </w:num>
  <w:num w:numId="37" w16cid:durableId="259262532">
    <w:abstractNumId w:val="9"/>
  </w:num>
  <w:num w:numId="38" w16cid:durableId="1349912324">
    <w:abstractNumId w:val="6"/>
  </w:num>
  <w:num w:numId="39" w16cid:durableId="534002921">
    <w:abstractNumId w:val="10"/>
  </w:num>
  <w:num w:numId="40" w16cid:durableId="1274828925">
    <w:abstractNumId w:val="0"/>
  </w:num>
  <w:num w:numId="41" w16cid:durableId="785387786">
    <w:abstractNumId w:val="56"/>
  </w:num>
  <w:num w:numId="42" w16cid:durableId="14549721">
    <w:abstractNumId w:val="60"/>
  </w:num>
  <w:num w:numId="43" w16cid:durableId="1873688311">
    <w:abstractNumId w:val="38"/>
  </w:num>
  <w:num w:numId="44" w16cid:durableId="1401439865">
    <w:abstractNumId w:val="47"/>
  </w:num>
  <w:num w:numId="45" w16cid:durableId="1680161913">
    <w:abstractNumId w:val="29"/>
  </w:num>
  <w:num w:numId="46" w16cid:durableId="560291912">
    <w:abstractNumId w:val="12"/>
  </w:num>
  <w:num w:numId="47" w16cid:durableId="2068528034">
    <w:abstractNumId w:val="23"/>
  </w:num>
  <w:num w:numId="48" w16cid:durableId="1841234101">
    <w:abstractNumId w:val="30"/>
  </w:num>
  <w:num w:numId="49" w16cid:durableId="1035928054">
    <w:abstractNumId w:val="48"/>
  </w:num>
  <w:num w:numId="50" w16cid:durableId="1796677976">
    <w:abstractNumId w:val="20"/>
  </w:num>
  <w:num w:numId="51" w16cid:durableId="1873759539">
    <w:abstractNumId w:val="45"/>
  </w:num>
  <w:num w:numId="52" w16cid:durableId="1699500369">
    <w:abstractNumId w:val="43"/>
  </w:num>
  <w:num w:numId="53" w16cid:durableId="123277560">
    <w:abstractNumId w:val="53"/>
  </w:num>
  <w:num w:numId="54" w16cid:durableId="294915439">
    <w:abstractNumId w:val="15"/>
  </w:num>
  <w:num w:numId="55" w16cid:durableId="1037700493">
    <w:abstractNumId w:val="44"/>
  </w:num>
  <w:num w:numId="56" w16cid:durableId="1331254585">
    <w:abstractNumId w:val="5"/>
  </w:num>
  <w:num w:numId="57" w16cid:durableId="1151752279">
    <w:abstractNumId w:val="39"/>
  </w:num>
  <w:num w:numId="58" w16cid:durableId="2123258080">
    <w:abstractNumId w:val="35"/>
  </w:num>
  <w:num w:numId="59" w16cid:durableId="1859856673">
    <w:abstractNumId w:val="3"/>
  </w:num>
  <w:num w:numId="60" w16cid:durableId="2036417953">
    <w:abstractNumId w:val="46"/>
  </w:num>
  <w:num w:numId="61" w16cid:durableId="1849635335">
    <w:abstractNumId w:val="49"/>
  </w:num>
  <w:num w:numId="62" w16cid:durableId="1464738550">
    <w:abstractNumId w:val="5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F1"/>
    <w:rsid w:val="000010BA"/>
    <w:rsid w:val="000040E9"/>
    <w:rsid w:val="000056A4"/>
    <w:rsid w:val="00005EB1"/>
    <w:rsid w:val="00006A1D"/>
    <w:rsid w:val="00012491"/>
    <w:rsid w:val="0001272C"/>
    <w:rsid w:val="00014772"/>
    <w:rsid w:val="00017243"/>
    <w:rsid w:val="00021990"/>
    <w:rsid w:val="00023B76"/>
    <w:rsid w:val="000267E3"/>
    <w:rsid w:val="00026B5E"/>
    <w:rsid w:val="000275EF"/>
    <w:rsid w:val="00027D51"/>
    <w:rsid w:val="00032F8B"/>
    <w:rsid w:val="00033ED0"/>
    <w:rsid w:val="000355D5"/>
    <w:rsid w:val="000373FF"/>
    <w:rsid w:val="0003774C"/>
    <w:rsid w:val="00042B3C"/>
    <w:rsid w:val="0004390B"/>
    <w:rsid w:val="00044074"/>
    <w:rsid w:val="000455A3"/>
    <w:rsid w:val="00051042"/>
    <w:rsid w:val="00056F34"/>
    <w:rsid w:val="0005708C"/>
    <w:rsid w:val="00057831"/>
    <w:rsid w:val="00060431"/>
    <w:rsid w:val="00061EE8"/>
    <w:rsid w:val="00062696"/>
    <w:rsid w:val="00062E9B"/>
    <w:rsid w:val="0006494C"/>
    <w:rsid w:val="00065D23"/>
    <w:rsid w:val="0007014C"/>
    <w:rsid w:val="000760B4"/>
    <w:rsid w:val="00081198"/>
    <w:rsid w:val="00083030"/>
    <w:rsid w:val="00084223"/>
    <w:rsid w:val="00084744"/>
    <w:rsid w:val="00084C13"/>
    <w:rsid w:val="00086959"/>
    <w:rsid w:val="00094778"/>
    <w:rsid w:val="000956AA"/>
    <w:rsid w:val="000A1E27"/>
    <w:rsid w:val="000A3025"/>
    <w:rsid w:val="000A4C52"/>
    <w:rsid w:val="000A5D70"/>
    <w:rsid w:val="000A78D2"/>
    <w:rsid w:val="000A798E"/>
    <w:rsid w:val="000B0ABF"/>
    <w:rsid w:val="000B523D"/>
    <w:rsid w:val="000B6E2B"/>
    <w:rsid w:val="000C06F1"/>
    <w:rsid w:val="000C0D7C"/>
    <w:rsid w:val="000C1951"/>
    <w:rsid w:val="000C2089"/>
    <w:rsid w:val="000C3929"/>
    <w:rsid w:val="000C3CB5"/>
    <w:rsid w:val="000C5B51"/>
    <w:rsid w:val="000C6FD4"/>
    <w:rsid w:val="000C75B6"/>
    <w:rsid w:val="000D37C5"/>
    <w:rsid w:val="000D7635"/>
    <w:rsid w:val="000E161B"/>
    <w:rsid w:val="000E2095"/>
    <w:rsid w:val="000E3379"/>
    <w:rsid w:val="000E36CC"/>
    <w:rsid w:val="000E5653"/>
    <w:rsid w:val="000E64C5"/>
    <w:rsid w:val="000F1C5C"/>
    <w:rsid w:val="000F2657"/>
    <w:rsid w:val="000F340A"/>
    <w:rsid w:val="000F72A4"/>
    <w:rsid w:val="00101F2C"/>
    <w:rsid w:val="0010249F"/>
    <w:rsid w:val="00106CA8"/>
    <w:rsid w:val="00110F6C"/>
    <w:rsid w:val="00112A0A"/>
    <w:rsid w:val="00114679"/>
    <w:rsid w:val="00114899"/>
    <w:rsid w:val="00114A6A"/>
    <w:rsid w:val="00115AF7"/>
    <w:rsid w:val="00116C5B"/>
    <w:rsid w:val="00121540"/>
    <w:rsid w:val="00123D39"/>
    <w:rsid w:val="00123FBF"/>
    <w:rsid w:val="001258F6"/>
    <w:rsid w:val="0012768D"/>
    <w:rsid w:val="00133A74"/>
    <w:rsid w:val="00140026"/>
    <w:rsid w:val="00140B27"/>
    <w:rsid w:val="00142079"/>
    <w:rsid w:val="00144564"/>
    <w:rsid w:val="001514C2"/>
    <w:rsid w:val="00154A11"/>
    <w:rsid w:val="00160F0B"/>
    <w:rsid w:val="00162026"/>
    <w:rsid w:val="0016229C"/>
    <w:rsid w:val="001636DF"/>
    <w:rsid w:val="00167026"/>
    <w:rsid w:val="0016723E"/>
    <w:rsid w:val="00173760"/>
    <w:rsid w:val="00176315"/>
    <w:rsid w:val="00181A80"/>
    <w:rsid w:val="00184676"/>
    <w:rsid w:val="001852C3"/>
    <w:rsid w:val="001861B4"/>
    <w:rsid w:val="0018716E"/>
    <w:rsid w:val="00194D99"/>
    <w:rsid w:val="001960DD"/>
    <w:rsid w:val="0019684E"/>
    <w:rsid w:val="001A0F52"/>
    <w:rsid w:val="001A21C4"/>
    <w:rsid w:val="001A3D8F"/>
    <w:rsid w:val="001A79AC"/>
    <w:rsid w:val="001B12BF"/>
    <w:rsid w:val="001B57CA"/>
    <w:rsid w:val="001C1348"/>
    <w:rsid w:val="001C4019"/>
    <w:rsid w:val="001C7A26"/>
    <w:rsid w:val="001D08F1"/>
    <w:rsid w:val="001D161E"/>
    <w:rsid w:val="001D2837"/>
    <w:rsid w:val="001D2CF8"/>
    <w:rsid w:val="001E7A36"/>
    <w:rsid w:val="001F1DDD"/>
    <w:rsid w:val="001F1FD3"/>
    <w:rsid w:val="001F339F"/>
    <w:rsid w:val="001F3906"/>
    <w:rsid w:val="001F458E"/>
    <w:rsid w:val="001F6D43"/>
    <w:rsid w:val="00200049"/>
    <w:rsid w:val="002010E4"/>
    <w:rsid w:val="00201587"/>
    <w:rsid w:val="00203ABC"/>
    <w:rsid w:val="00204882"/>
    <w:rsid w:val="002052FE"/>
    <w:rsid w:val="002078B1"/>
    <w:rsid w:val="002112A2"/>
    <w:rsid w:val="00214087"/>
    <w:rsid w:val="00214235"/>
    <w:rsid w:val="0021616D"/>
    <w:rsid w:val="002209CE"/>
    <w:rsid w:val="0022638E"/>
    <w:rsid w:val="002265D1"/>
    <w:rsid w:val="00231E68"/>
    <w:rsid w:val="002333DA"/>
    <w:rsid w:val="00237909"/>
    <w:rsid w:val="00240690"/>
    <w:rsid w:val="00241990"/>
    <w:rsid w:val="00241C70"/>
    <w:rsid w:val="00242F60"/>
    <w:rsid w:val="002442A3"/>
    <w:rsid w:val="002446B9"/>
    <w:rsid w:val="00244F99"/>
    <w:rsid w:val="0024502E"/>
    <w:rsid w:val="00245BD2"/>
    <w:rsid w:val="00247335"/>
    <w:rsid w:val="00252052"/>
    <w:rsid w:val="00253BCD"/>
    <w:rsid w:val="002600EC"/>
    <w:rsid w:val="00260C27"/>
    <w:rsid w:val="00262591"/>
    <w:rsid w:val="002628FF"/>
    <w:rsid w:val="00264645"/>
    <w:rsid w:val="00267B0D"/>
    <w:rsid w:val="00272B09"/>
    <w:rsid w:val="0027494E"/>
    <w:rsid w:val="00277B67"/>
    <w:rsid w:val="002814E1"/>
    <w:rsid w:val="0028680A"/>
    <w:rsid w:val="00291B21"/>
    <w:rsid w:val="00294FAF"/>
    <w:rsid w:val="0029639F"/>
    <w:rsid w:val="00296FCE"/>
    <w:rsid w:val="002973B5"/>
    <w:rsid w:val="002A44A0"/>
    <w:rsid w:val="002A5261"/>
    <w:rsid w:val="002A6748"/>
    <w:rsid w:val="002A75FD"/>
    <w:rsid w:val="002A7D70"/>
    <w:rsid w:val="002B2F28"/>
    <w:rsid w:val="002B3C9E"/>
    <w:rsid w:val="002B3E3A"/>
    <w:rsid w:val="002B7C62"/>
    <w:rsid w:val="002B7D58"/>
    <w:rsid w:val="002C31D9"/>
    <w:rsid w:val="002C346A"/>
    <w:rsid w:val="002C5018"/>
    <w:rsid w:val="002C7B64"/>
    <w:rsid w:val="002D0065"/>
    <w:rsid w:val="002D0140"/>
    <w:rsid w:val="002D105A"/>
    <w:rsid w:val="002D4753"/>
    <w:rsid w:val="002D4864"/>
    <w:rsid w:val="002D5611"/>
    <w:rsid w:val="002D5ED4"/>
    <w:rsid w:val="002E007D"/>
    <w:rsid w:val="002E39B0"/>
    <w:rsid w:val="002E3F5F"/>
    <w:rsid w:val="002E487A"/>
    <w:rsid w:val="002E5735"/>
    <w:rsid w:val="002E5763"/>
    <w:rsid w:val="002E654B"/>
    <w:rsid w:val="002E6B10"/>
    <w:rsid w:val="002E73FB"/>
    <w:rsid w:val="002E7B42"/>
    <w:rsid w:val="002F616A"/>
    <w:rsid w:val="00304E3B"/>
    <w:rsid w:val="00310EA4"/>
    <w:rsid w:val="00313754"/>
    <w:rsid w:val="00313BCD"/>
    <w:rsid w:val="00313E9E"/>
    <w:rsid w:val="00316083"/>
    <w:rsid w:val="003174AC"/>
    <w:rsid w:val="003206AC"/>
    <w:rsid w:val="00330192"/>
    <w:rsid w:val="00332ABB"/>
    <w:rsid w:val="00332DBD"/>
    <w:rsid w:val="00334A98"/>
    <w:rsid w:val="0033525E"/>
    <w:rsid w:val="003400EB"/>
    <w:rsid w:val="00344198"/>
    <w:rsid w:val="00344B3D"/>
    <w:rsid w:val="00345217"/>
    <w:rsid w:val="003452C5"/>
    <w:rsid w:val="003475AC"/>
    <w:rsid w:val="00351074"/>
    <w:rsid w:val="00357F7E"/>
    <w:rsid w:val="003600C7"/>
    <w:rsid w:val="003624E7"/>
    <w:rsid w:val="003625B2"/>
    <w:rsid w:val="00363973"/>
    <w:rsid w:val="0036405C"/>
    <w:rsid w:val="003641D2"/>
    <w:rsid w:val="00370CEC"/>
    <w:rsid w:val="003743C0"/>
    <w:rsid w:val="00374891"/>
    <w:rsid w:val="00374C2E"/>
    <w:rsid w:val="003751AA"/>
    <w:rsid w:val="00375708"/>
    <w:rsid w:val="00377C7F"/>
    <w:rsid w:val="003820D4"/>
    <w:rsid w:val="00384DC1"/>
    <w:rsid w:val="00386CA0"/>
    <w:rsid w:val="003906DB"/>
    <w:rsid w:val="003957E5"/>
    <w:rsid w:val="00395BE3"/>
    <w:rsid w:val="0039610B"/>
    <w:rsid w:val="003A14EC"/>
    <w:rsid w:val="003A15B3"/>
    <w:rsid w:val="003A2CBA"/>
    <w:rsid w:val="003A36B4"/>
    <w:rsid w:val="003A3B51"/>
    <w:rsid w:val="003A4A99"/>
    <w:rsid w:val="003A5436"/>
    <w:rsid w:val="003A550F"/>
    <w:rsid w:val="003A7EEA"/>
    <w:rsid w:val="003B4217"/>
    <w:rsid w:val="003B486E"/>
    <w:rsid w:val="003B4FEC"/>
    <w:rsid w:val="003B6661"/>
    <w:rsid w:val="003C0344"/>
    <w:rsid w:val="003C0954"/>
    <w:rsid w:val="003C2BEF"/>
    <w:rsid w:val="003C3654"/>
    <w:rsid w:val="003C36CA"/>
    <w:rsid w:val="003D4B5B"/>
    <w:rsid w:val="003D6699"/>
    <w:rsid w:val="003D6F01"/>
    <w:rsid w:val="003E1027"/>
    <w:rsid w:val="003E464C"/>
    <w:rsid w:val="003E63CA"/>
    <w:rsid w:val="003E63F3"/>
    <w:rsid w:val="003E79D6"/>
    <w:rsid w:val="003E7CA8"/>
    <w:rsid w:val="003F2978"/>
    <w:rsid w:val="003F3F52"/>
    <w:rsid w:val="003F66E9"/>
    <w:rsid w:val="003F719C"/>
    <w:rsid w:val="00402D6B"/>
    <w:rsid w:val="00404881"/>
    <w:rsid w:val="00406A48"/>
    <w:rsid w:val="00407110"/>
    <w:rsid w:val="004143B7"/>
    <w:rsid w:val="0041461B"/>
    <w:rsid w:val="00414CF4"/>
    <w:rsid w:val="004158F1"/>
    <w:rsid w:val="004212B9"/>
    <w:rsid w:val="004228B9"/>
    <w:rsid w:val="00425E67"/>
    <w:rsid w:val="00426C18"/>
    <w:rsid w:val="00426F71"/>
    <w:rsid w:val="00427E85"/>
    <w:rsid w:val="00431CA2"/>
    <w:rsid w:val="00433403"/>
    <w:rsid w:val="004341A7"/>
    <w:rsid w:val="004346EA"/>
    <w:rsid w:val="00434EEA"/>
    <w:rsid w:val="0043512C"/>
    <w:rsid w:val="0043547E"/>
    <w:rsid w:val="00435C6C"/>
    <w:rsid w:val="00435D7C"/>
    <w:rsid w:val="004370FF"/>
    <w:rsid w:val="00437CE9"/>
    <w:rsid w:val="00440A77"/>
    <w:rsid w:val="00441C2F"/>
    <w:rsid w:val="00450429"/>
    <w:rsid w:val="00450E5A"/>
    <w:rsid w:val="004539FA"/>
    <w:rsid w:val="00454640"/>
    <w:rsid w:val="004610BB"/>
    <w:rsid w:val="00464EB0"/>
    <w:rsid w:val="004663B3"/>
    <w:rsid w:val="00470756"/>
    <w:rsid w:val="00480156"/>
    <w:rsid w:val="00482E1E"/>
    <w:rsid w:val="00484BB8"/>
    <w:rsid w:val="0049129B"/>
    <w:rsid w:val="00492E8C"/>
    <w:rsid w:val="00494B43"/>
    <w:rsid w:val="00497B5C"/>
    <w:rsid w:val="004A0D93"/>
    <w:rsid w:val="004A292D"/>
    <w:rsid w:val="004A2B97"/>
    <w:rsid w:val="004A372E"/>
    <w:rsid w:val="004A683C"/>
    <w:rsid w:val="004B04AD"/>
    <w:rsid w:val="004B3CE0"/>
    <w:rsid w:val="004B47B3"/>
    <w:rsid w:val="004B50F9"/>
    <w:rsid w:val="004B68C6"/>
    <w:rsid w:val="004C2E69"/>
    <w:rsid w:val="004C3B4A"/>
    <w:rsid w:val="004C4E81"/>
    <w:rsid w:val="004C53EE"/>
    <w:rsid w:val="004C5813"/>
    <w:rsid w:val="004C58FB"/>
    <w:rsid w:val="004C5C8A"/>
    <w:rsid w:val="004C6012"/>
    <w:rsid w:val="004D072D"/>
    <w:rsid w:val="004D1872"/>
    <w:rsid w:val="004D26CE"/>
    <w:rsid w:val="004D7480"/>
    <w:rsid w:val="004D79A2"/>
    <w:rsid w:val="004E1E18"/>
    <w:rsid w:val="004E23D9"/>
    <w:rsid w:val="004E2712"/>
    <w:rsid w:val="004E33E3"/>
    <w:rsid w:val="004F34BC"/>
    <w:rsid w:val="004F3BAA"/>
    <w:rsid w:val="004F65DE"/>
    <w:rsid w:val="005002D6"/>
    <w:rsid w:val="00501FC3"/>
    <w:rsid w:val="00502501"/>
    <w:rsid w:val="0050330F"/>
    <w:rsid w:val="00507C35"/>
    <w:rsid w:val="00512989"/>
    <w:rsid w:val="00514449"/>
    <w:rsid w:val="005169E2"/>
    <w:rsid w:val="00516D36"/>
    <w:rsid w:val="00520724"/>
    <w:rsid w:val="00521F05"/>
    <w:rsid w:val="005229DA"/>
    <w:rsid w:val="00522E3B"/>
    <w:rsid w:val="00525E95"/>
    <w:rsid w:val="00525F24"/>
    <w:rsid w:val="00526367"/>
    <w:rsid w:val="00531787"/>
    <w:rsid w:val="0054272A"/>
    <w:rsid w:val="005436DD"/>
    <w:rsid w:val="00543791"/>
    <w:rsid w:val="005439D1"/>
    <w:rsid w:val="00546CEE"/>
    <w:rsid w:val="00550330"/>
    <w:rsid w:val="005556CB"/>
    <w:rsid w:val="005559BB"/>
    <w:rsid w:val="00555DD4"/>
    <w:rsid w:val="00555EAB"/>
    <w:rsid w:val="00556867"/>
    <w:rsid w:val="0055693F"/>
    <w:rsid w:val="00557DAD"/>
    <w:rsid w:val="005668AA"/>
    <w:rsid w:val="005676CE"/>
    <w:rsid w:val="0057020B"/>
    <w:rsid w:val="005725E6"/>
    <w:rsid w:val="00576067"/>
    <w:rsid w:val="00577411"/>
    <w:rsid w:val="00577D79"/>
    <w:rsid w:val="005800B9"/>
    <w:rsid w:val="005827C1"/>
    <w:rsid w:val="005838A0"/>
    <w:rsid w:val="0058456F"/>
    <w:rsid w:val="005854AE"/>
    <w:rsid w:val="005857F2"/>
    <w:rsid w:val="00587B77"/>
    <w:rsid w:val="0059023D"/>
    <w:rsid w:val="00590450"/>
    <w:rsid w:val="00590B18"/>
    <w:rsid w:val="005A1E04"/>
    <w:rsid w:val="005A2267"/>
    <w:rsid w:val="005A3465"/>
    <w:rsid w:val="005A3574"/>
    <w:rsid w:val="005A4700"/>
    <w:rsid w:val="005B1713"/>
    <w:rsid w:val="005B1EE2"/>
    <w:rsid w:val="005B4007"/>
    <w:rsid w:val="005B4632"/>
    <w:rsid w:val="005B4C7E"/>
    <w:rsid w:val="005B5AEC"/>
    <w:rsid w:val="005B7610"/>
    <w:rsid w:val="005B775C"/>
    <w:rsid w:val="005C241E"/>
    <w:rsid w:val="005C2E1F"/>
    <w:rsid w:val="005C50F3"/>
    <w:rsid w:val="005D24A2"/>
    <w:rsid w:val="005D3D94"/>
    <w:rsid w:val="005D625E"/>
    <w:rsid w:val="005D682B"/>
    <w:rsid w:val="005D7812"/>
    <w:rsid w:val="005E2B37"/>
    <w:rsid w:val="005E47B7"/>
    <w:rsid w:val="005E588F"/>
    <w:rsid w:val="005E58F2"/>
    <w:rsid w:val="005F095F"/>
    <w:rsid w:val="005F1E90"/>
    <w:rsid w:val="005F2363"/>
    <w:rsid w:val="005F4238"/>
    <w:rsid w:val="005F6F53"/>
    <w:rsid w:val="006016E0"/>
    <w:rsid w:val="00602DBB"/>
    <w:rsid w:val="00602FBF"/>
    <w:rsid w:val="00604888"/>
    <w:rsid w:val="0060718A"/>
    <w:rsid w:val="0061231D"/>
    <w:rsid w:val="006136FB"/>
    <w:rsid w:val="00613D16"/>
    <w:rsid w:val="00615A60"/>
    <w:rsid w:val="00616027"/>
    <w:rsid w:val="00620542"/>
    <w:rsid w:val="00624499"/>
    <w:rsid w:val="00624DE0"/>
    <w:rsid w:val="00626FCE"/>
    <w:rsid w:val="0062732C"/>
    <w:rsid w:val="00634658"/>
    <w:rsid w:val="00636BDC"/>
    <w:rsid w:val="00636D9D"/>
    <w:rsid w:val="0063730D"/>
    <w:rsid w:val="00641ABD"/>
    <w:rsid w:val="006424E6"/>
    <w:rsid w:val="00643E5E"/>
    <w:rsid w:val="00647601"/>
    <w:rsid w:val="006538E8"/>
    <w:rsid w:val="00655AC2"/>
    <w:rsid w:val="006658FB"/>
    <w:rsid w:val="00666405"/>
    <w:rsid w:val="00666A03"/>
    <w:rsid w:val="00667EFD"/>
    <w:rsid w:val="00674C5F"/>
    <w:rsid w:val="006759A4"/>
    <w:rsid w:val="00675A24"/>
    <w:rsid w:val="0067745F"/>
    <w:rsid w:val="00677B84"/>
    <w:rsid w:val="0068530D"/>
    <w:rsid w:val="006855F7"/>
    <w:rsid w:val="00687CB4"/>
    <w:rsid w:val="0069406E"/>
    <w:rsid w:val="00696780"/>
    <w:rsid w:val="00696E14"/>
    <w:rsid w:val="006A0A3C"/>
    <w:rsid w:val="006A171C"/>
    <w:rsid w:val="006A1C94"/>
    <w:rsid w:val="006A23BF"/>
    <w:rsid w:val="006A325B"/>
    <w:rsid w:val="006A63FC"/>
    <w:rsid w:val="006B07B7"/>
    <w:rsid w:val="006B19D5"/>
    <w:rsid w:val="006B2051"/>
    <w:rsid w:val="006B24C4"/>
    <w:rsid w:val="006B2F8F"/>
    <w:rsid w:val="006B75D0"/>
    <w:rsid w:val="006C1E7E"/>
    <w:rsid w:val="006C76F9"/>
    <w:rsid w:val="006D17C8"/>
    <w:rsid w:val="006D257C"/>
    <w:rsid w:val="006D3120"/>
    <w:rsid w:val="006D32D6"/>
    <w:rsid w:val="006D33C9"/>
    <w:rsid w:val="006D5F77"/>
    <w:rsid w:val="006D609B"/>
    <w:rsid w:val="006D6139"/>
    <w:rsid w:val="006D64B0"/>
    <w:rsid w:val="006E0DFD"/>
    <w:rsid w:val="006E449B"/>
    <w:rsid w:val="006E45C4"/>
    <w:rsid w:val="006E4899"/>
    <w:rsid w:val="006F0B26"/>
    <w:rsid w:val="006F10AE"/>
    <w:rsid w:val="0070031A"/>
    <w:rsid w:val="0070069D"/>
    <w:rsid w:val="007057C4"/>
    <w:rsid w:val="00705C82"/>
    <w:rsid w:val="007113A5"/>
    <w:rsid w:val="00713ED4"/>
    <w:rsid w:val="0071505B"/>
    <w:rsid w:val="00715745"/>
    <w:rsid w:val="00715F9D"/>
    <w:rsid w:val="00716F3A"/>
    <w:rsid w:val="007177BD"/>
    <w:rsid w:val="00721776"/>
    <w:rsid w:val="00722D3C"/>
    <w:rsid w:val="0072333E"/>
    <w:rsid w:val="00726093"/>
    <w:rsid w:val="00730629"/>
    <w:rsid w:val="0073066B"/>
    <w:rsid w:val="00733B3C"/>
    <w:rsid w:val="00735CD9"/>
    <w:rsid w:val="0073748C"/>
    <w:rsid w:val="007414CC"/>
    <w:rsid w:val="00742C60"/>
    <w:rsid w:val="00744296"/>
    <w:rsid w:val="00746936"/>
    <w:rsid w:val="007502AD"/>
    <w:rsid w:val="00750533"/>
    <w:rsid w:val="00750BEC"/>
    <w:rsid w:val="00751AC4"/>
    <w:rsid w:val="007575CD"/>
    <w:rsid w:val="00760BC7"/>
    <w:rsid w:val="007610CA"/>
    <w:rsid w:val="00766796"/>
    <w:rsid w:val="007751F4"/>
    <w:rsid w:val="007803BA"/>
    <w:rsid w:val="00780CE4"/>
    <w:rsid w:val="00782078"/>
    <w:rsid w:val="00784E4B"/>
    <w:rsid w:val="00784EB0"/>
    <w:rsid w:val="0078662C"/>
    <w:rsid w:val="007911FD"/>
    <w:rsid w:val="007928A6"/>
    <w:rsid w:val="007942B4"/>
    <w:rsid w:val="00794750"/>
    <w:rsid w:val="00794ECD"/>
    <w:rsid w:val="00795DC2"/>
    <w:rsid w:val="007A209F"/>
    <w:rsid w:val="007A23A2"/>
    <w:rsid w:val="007B08EE"/>
    <w:rsid w:val="007B12D1"/>
    <w:rsid w:val="007B189A"/>
    <w:rsid w:val="007B2F3D"/>
    <w:rsid w:val="007B3DC5"/>
    <w:rsid w:val="007B3EE4"/>
    <w:rsid w:val="007B71A1"/>
    <w:rsid w:val="007C4BDD"/>
    <w:rsid w:val="007C4E47"/>
    <w:rsid w:val="007C5828"/>
    <w:rsid w:val="007C6690"/>
    <w:rsid w:val="007C792C"/>
    <w:rsid w:val="007D102F"/>
    <w:rsid w:val="007D2B59"/>
    <w:rsid w:val="007D442D"/>
    <w:rsid w:val="007D6300"/>
    <w:rsid w:val="007D73CC"/>
    <w:rsid w:val="007D7FFB"/>
    <w:rsid w:val="007E2AD4"/>
    <w:rsid w:val="007E2D96"/>
    <w:rsid w:val="007E4174"/>
    <w:rsid w:val="007E42E8"/>
    <w:rsid w:val="007F109D"/>
    <w:rsid w:val="007F3E94"/>
    <w:rsid w:val="007F469E"/>
    <w:rsid w:val="007F4989"/>
    <w:rsid w:val="007F5F22"/>
    <w:rsid w:val="007F6752"/>
    <w:rsid w:val="007F6F80"/>
    <w:rsid w:val="008010C2"/>
    <w:rsid w:val="00802A1D"/>
    <w:rsid w:val="00803FED"/>
    <w:rsid w:val="00804880"/>
    <w:rsid w:val="00805E65"/>
    <w:rsid w:val="00806356"/>
    <w:rsid w:val="00807D31"/>
    <w:rsid w:val="008141A7"/>
    <w:rsid w:val="00814E0C"/>
    <w:rsid w:val="00817EF3"/>
    <w:rsid w:val="00821336"/>
    <w:rsid w:val="00821688"/>
    <w:rsid w:val="00823D77"/>
    <w:rsid w:val="00827F20"/>
    <w:rsid w:val="008321C8"/>
    <w:rsid w:val="008327F6"/>
    <w:rsid w:val="00833338"/>
    <w:rsid w:val="00835C1F"/>
    <w:rsid w:val="00837448"/>
    <w:rsid w:val="008415FA"/>
    <w:rsid w:val="008423EB"/>
    <w:rsid w:val="00845285"/>
    <w:rsid w:val="008512FD"/>
    <w:rsid w:val="008513E5"/>
    <w:rsid w:val="00852392"/>
    <w:rsid w:val="00852931"/>
    <w:rsid w:val="00853D18"/>
    <w:rsid w:val="008553BF"/>
    <w:rsid w:val="00855B09"/>
    <w:rsid w:val="00860A5F"/>
    <w:rsid w:val="0086126C"/>
    <w:rsid w:val="0086569D"/>
    <w:rsid w:val="00867419"/>
    <w:rsid w:val="00867D67"/>
    <w:rsid w:val="008768BB"/>
    <w:rsid w:val="00882CAF"/>
    <w:rsid w:val="008835E4"/>
    <w:rsid w:val="00883D8B"/>
    <w:rsid w:val="00885D8B"/>
    <w:rsid w:val="008861A1"/>
    <w:rsid w:val="00886950"/>
    <w:rsid w:val="00887DBB"/>
    <w:rsid w:val="00891171"/>
    <w:rsid w:val="00895BAE"/>
    <w:rsid w:val="0089608B"/>
    <w:rsid w:val="008A13D4"/>
    <w:rsid w:val="008A147E"/>
    <w:rsid w:val="008A37F3"/>
    <w:rsid w:val="008A6883"/>
    <w:rsid w:val="008B4E3A"/>
    <w:rsid w:val="008B539A"/>
    <w:rsid w:val="008B5DE5"/>
    <w:rsid w:val="008B699B"/>
    <w:rsid w:val="008C0319"/>
    <w:rsid w:val="008C20FA"/>
    <w:rsid w:val="008C2ED3"/>
    <w:rsid w:val="008C558E"/>
    <w:rsid w:val="008C5829"/>
    <w:rsid w:val="008C684F"/>
    <w:rsid w:val="008D1AFD"/>
    <w:rsid w:val="008D469C"/>
    <w:rsid w:val="008D4E50"/>
    <w:rsid w:val="008D500F"/>
    <w:rsid w:val="008D542D"/>
    <w:rsid w:val="008D7965"/>
    <w:rsid w:val="008E09C7"/>
    <w:rsid w:val="008E0A21"/>
    <w:rsid w:val="008E319A"/>
    <w:rsid w:val="008E47F3"/>
    <w:rsid w:val="008F0C76"/>
    <w:rsid w:val="008F2242"/>
    <w:rsid w:val="008F22AA"/>
    <w:rsid w:val="008F3973"/>
    <w:rsid w:val="008F59BB"/>
    <w:rsid w:val="008F6B32"/>
    <w:rsid w:val="008F6E08"/>
    <w:rsid w:val="008F7830"/>
    <w:rsid w:val="0090051D"/>
    <w:rsid w:val="00901E27"/>
    <w:rsid w:val="00905F18"/>
    <w:rsid w:val="00907276"/>
    <w:rsid w:val="00910D9C"/>
    <w:rsid w:val="00910FBB"/>
    <w:rsid w:val="0091121B"/>
    <w:rsid w:val="009151E0"/>
    <w:rsid w:val="00920BD9"/>
    <w:rsid w:val="00922807"/>
    <w:rsid w:val="00922C61"/>
    <w:rsid w:val="00930357"/>
    <w:rsid w:val="0093146F"/>
    <w:rsid w:val="00933DB2"/>
    <w:rsid w:val="00935031"/>
    <w:rsid w:val="00935BD4"/>
    <w:rsid w:val="00940AF8"/>
    <w:rsid w:val="00940C96"/>
    <w:rsid w:val="009413CB"/>
    <w:rsid w:val="0094524B"/>
    <w:rsid w:val="009475A3"/>
    <w:rsid w:val="00953006"/>
    <w:rsid w:val="00953456"/>
    <w:rsid w:val="00953EB0"/>
    <w:rsid w:val="00955092"/>
    <w:rsid w:val="00955A79"/>
    <w:rsid w:val="00961DC9"/>
    <w:rsid w:val="0096273A"/>
    <w:rsid w:val="00962860"/>
    <w:rsid w:val="00963C75"/>
    <w:rsid w:val="00971FB9"/>
    <w:rsid w:val="00972424"/>
    <w:rsid w:val="009763BC"/>
    <w:rsid w:val="00980F80"/>
    <w:rsid w:val="00984A91"/>
    <w:rsid w:val="00990E3F"/>
    <w:rsid w:val="009913D7"/>
    <w:rsid w:val="009933F4"/>
    <w:rsid w:val="00996B0B"/>
    <w:rsid w:val="009A0129"/>
    <w:rsid w:val="009A019D"/>
    <w:rsid w:val="009A2B74"/>
    <w:rsid w:val="009A3BE8"/>
    <w:rsid w:val="009A4CD9"/>
    <w:rsid w:val="009A6A16"/>
    <w:rsid w:val="009A7128"/>
    <w:rsid w:val="009A7BFC"/>
    <w:rsid w:val="009B2977"/>
    <w:rsid w:val="009B3940"/>
    <w:rsid w:val="009B39C0"/>
    <w:rsid w:val="009B534E"/>
    <w:rsid w:val="009B605C"/>
    <w:rsid w:val="009B6E01"/>
    <w:rsid w:val="009C0A46"/>
    <w:rsid w:val="009C0CDB"/>
    <w:rsid w:val="009C7E8E"/>
    <w:rsid w:val="009D1A62"/>
    <w:rsid w:val="009D43F5"/>
    <w:rsid w:val="009D6D76"/>
    <w:rsid w:val="009D7353"/>
    <w:rsid w:val="009E3368"/>
    <w:rsid w:val="009E3C2E"/>
    <w:rsid w:val="009E45A7"/>
    <w:rsid w:val="009E5223"/>
    <w:rsid w:val="009E5DB1"/>
    <w:rsid w:val="009E6C38"/>
    <w:rsid w:val="009E734C"/>
    <w:rsid w:val="009F1E9B"/>
    <w:rsid w:val="009F3654"/>
    <w:rsid w:val="009F3CCB"/>
    <w:rsid w:val="009F3E71"/>
    <w:rsid w:val="009F48C6"/>
    <w:rsid w:val="00A01E1E"/>
    <w:rsid w:val="00A0225E"/>
    <w:rsid w:val="00A02CFE"/>
    <w:rsid w:val="00A039C0"/>
    <w:rsid w:val="00A04BE0"/>
    <w:rsid w:val="00A10457"/>
    <w:rsid w:val="00A1168F"/>
    <w:rsid w:val="00A13DA2"/>
    <w:rsid w:val="00A14D02"/>
    <w:rsid w:val="00A15218"/>
    <w:rsid w:val="00A168B3"/>
    <w:rsid w:val="00A1792C"/>
    <w:rsid w:val="00A17C8B"/>
    <w:rsid w:val="00A20CC7"/>
    <w:rsid w:val="00A2110D"/>
    <w:rsid w:val="00A22D90"/>
    <w:rsid w:val="00A243A7"/>
    <w:rsid w:val="00A27852"/>
    <w:rsid w:val="00A27FF4"/>
    <w:rsid w:val="00A34AB6"/>
    <w:rsid w:val="00A34EE8"/>
    <w:rsid w:val="00A35E12"/>
    <w:rsid w:val="00A429E2"/>
    <w:rsid w:val="00A43CFA"/>
    <w:rsid w:val="00A441DC"/>
    <w:rsid w:val="00A44A70"/>
    <w:rsid w:val="00A52649"/>
    <w:rsid w:val="00A61152"/>
    <w:rsid w:val="00A61786"/>
    <w:rsid w:val="00A63BAD"/>
    <w:rsid w:val="00A64DA0"/>
    <w:rsid w:val="00A66502"/>
    <w:rsid w:val="00A67FC2"/>
    <w:rsid w:val="00A711CA"/>
    <w:rsid w:val="00A72DF1"/>
    <w:rsid w:val="00A74081"/>
    <w:rsid w:val="00A81629"/>
    <w:rsid w:val="00A823B8"/>
    <w:rsid w:val="00A8347C"/>
    <w:rsid w:val="00A8354E"/>
    <w:rsid w:val="00A8514A"/>
    <w:rsid w:val="00A8588B"/>
    <w:rsid w:val="00A90EEE"/>
    <w:rsid w:val="00A91C7C"/>
    <w:rsid w:val="00A9462F"/>
    <w:rsid w:val="00A973C7"/>
    <w:rsid w:val="00A97B54"/>
    <w:rsid w:val="00AA21C7"/>
    <w:rsid w:val="00AA5599"/>
    <w:rsid w:val="00AA6B00"/>
    <w:rsid w:val="00AA7B78"/>
    <w:rsid w:val="00AB040B"/>
    <w:rsid w:val="00AB0EE5"/>
    <w:rsid w:val="00AB1380"/>
    <w:rsid w:val="00AB1AAF"/>
    <w:rsid w:val="00AB5258"/>
    <w:rsid w:val="00AB5BAF"/>
    <w:rsid w:val="00AC0C8D"/>
    <w:rsid w:val="00AC3C58"/>
    <w:rsid w:val="00AC4DF5"/>
    <w:rsid w:val="00AC5D1E"/>
    <w:rsid w:val="00AC5E61"/>
    <w:rsid w:val="00AC6D26"/>
    <w:rsid w:val="00AD1478"/>
    <w:rsid w:val="00AD3049"/>
    <w:rsid w:val="00AD392C"/>
    <w:rsid w:val="00AD78EE"/>
    <w:rsid w:val="00AE1003"/>
    <w:rsid w:val="00AE1612"/>
    <w:rsid w:val="00AE2522"/>
    <w:rsid w:val="00AE6B03"/>
    <w:rsid w:val="00AE7DDA"/>
    <w:rsid w:val="00AF0614"/>
    <w:rsid w:val="00AF498C"/>
    <w:rsid w:val="00AF521C"/>
    <w:rsid w:val="00AF5B5F"/>
    <w:rsid w:val="00AF5F29"/>
    <w:rsid w:val="00B00923"/>
    <w:rsid w:val="00B01833"/>
    <w:rsid w:val="00B1238F"/>
    <w:rsid w:val="00B12F27"/>
    <w:rsid w:val="00B131A3"/>
    <w:rsid w:val="00B20379"/>
    <w:rsid w:val="00B22B13"/>
    <w:rsid w:val="00B22BCA"/>
    <w:rsid w:val="00B23140"/>
    <w:rsid w:val="00B2317A"/>
    <w:rsid w:val="00B23D23"/>
    <w:rsid w:val="00B24FC8"/>
    <w:rsid w:val="00B2575F"/>
    <w:rsid w:val="00B25E77"/>
    <w:rsid w:val="00B2795B"/>
    <w:rsid w:val="00B32C22"/>
    <w:rsid w:val="00B33D0A"/>
    <w:rsid w:val="00B349CA"/>
    <w:rsid w:val="00B358BF"/>
    <w:rsid w:val="00B36689"/>
    <w:rsid w:val="00B43B89"/>
    <w:rsid w:val="00B44310"/>
    <w:rsid w:val="00B45B50"/>
    <w:rsid w:val="00B467C4"/>
    <w:rsid w:val="00B47468"/>
    <w:rsid w:val="00B478E9"/>
    <w:rsid w:val="00B47F97"/>
    <w:rsid w:val="00B51A20"/>
    <w:rsid w:val="00B522C3"/>
    <w:rsid w:val="00B565D7"/>
    <w:rsid w:val="00B579F0"/>
    <w:rsid w:val="00B57BA4"/>
    <w:rsid w:val="00B57C2C"/>
    <w:rsid w:val="00B60CE8"/>
    <w:rsid w:val="00B65391"/>
    <w:rsid w:val="00B67781"/>
    <w:rsid w:val="00B7338C"/>
    <w:rsid w:val="00B765E9"/>
    <w:rsid w:val="00B81CE5"/>
    <w:rsid w:val="00B8600E"/>
    <w:rsid w:val="00B868F9"/>
    <w:rsid w:val="00B87CAB"/>
    <w:rsid w:val="00B907A2"/>
    <w:rsid w:val="00B93470"/>
    <w:rsid w:val="00B93DBF"/>
    <w:rsid w:val="00BA15EF"/>
    <w:rsid w:val="00BA1AAA"/>
    <w:rsid w:val="00BA4DA6"/>
    <w:rsid w:val="00BB09FE"/>
    <w:rsid w:val="00BB3FBB"/>
    <w:rsid w:val="00BB4E65"/>
    <w:rsid w:val="00BB5968"/>
    <w:rsid w:val="00BC10C5"/>
    <w:rsid w:val="00BC13CC"/>
    <w:rsid w:val="00BC25F5"/>
    <w:rsid w:val="00BC37FB"/>
    <w:rsid w:val="00BC6DF6"/>
    <w:rsid w:val="00BC7E43"/>
    <w:rsid w:val="00BD013C"/>
    <w:rsid w:val="00BD0965"/>
    <w:rsid w:val="00BD0CF9"/>
    <w:rsid w:val="00BD173C"/>
    <w:rsid w:val="00BD466D"/>
    <w:rsid w:val="00BD4DC2"/>
    <w:rsid w:val="00BD4DEE"/>
    <w:rsid w:val="00BD58E0"/>
    <w:rsid w:val="00BD72BA"/>
    <w:rsid w:val="00BE224A"/>
    <w:rsid w:val="00BE3708"/>
    <w:rsid w:val="00BE37EF"/>
    <w:rsid w:val="00BE4B3C"/>
    <w:rsid w:val="00BE702B"/>
    <w:rsid w:val="00BF3358"/>
    <w:rsid w:val="00BF4437"/>
    <w:rsid w:val="00BF4DBC"/>
    <w:rsid w:val="00BF7E71"/>
    <w:rsid w:val="00C01613"/>
    <w:rsid w:val="00C039DA"/>
    <w:rsid w:val="00C03F22"/>
    <w:rsid w:val="00C041F7"/>
    <w:rsid w:val="00C072B0"/>
    <w:rsid w:val="00C10075"/>
    <w:rsid w:val="00C10895"/>
    <w:rsid w:val="00C10EAF"/>
    <w:rsid w:val="00C12ED7"/>
    <w:rsid w:val="00C13410"/>
    <w:rsid w:val="00C146BE"/>
    <w:rsid w:val="00C14CA1"/>
    <w:rsid w:val="00C15BB6"/>
    <w:rsid w:val="00C22E84"/>
    <w:rsid w:val="00C2541E"/>
    <w:rsid w:val="00C305A1"/>
    <w:rsid w:val="00C30D49"/>
    <w:rsid w:val="00C31135"/>
    <w:rsid w:val="00C326AF"/>
    <w:rsid w:val="00C32F88"/>
    <w:rsid w:val="00C37193"/>
    <w:rsid w:val="00C37B02"/>
    <w:rsid w:val="00C40AFC"/>
    <w:rsid w:val="00C41043"/>
    <w:rsid w:val="00C41221"/>
    <w:rsid w:val="00C42138"/>
    <w:rsid w:val="00C422C3"/>
    <w:rsid w:val="00C430A5"/>
    <w:rsid w:val="00C43929"/>
    <w:rsid w:val="00C45554"/>
    <w:rsid w:val="00C473C5"/>
    <w:rsid w:val="00C475ED"/>
    <w:rsid w:val="00C50E94"/>
    <w:rsid w:val="00C54443"/>
    <w:rsid w:val="00C56541"/>
    <w:rsid w:val="00C612CC"/>
    <w:rsid w:val="00C65390"/>
    <w:rsid w:val="00C66A45"/>
    <w:rsid w:val="00C71E3B"/>
    <w:rsid w:val="00C73614"/>
    <w:rsid w:val="00C7612B"/>
    <w:rsid w:val="00C779CF"/>
    <w:rsid w:val="00C77F18"/>
    <w:rsid w:val="00C77FCF"/>
    <w:rsid w:val="00C80370"/>
    <w:rsid w:val="00C837C1"/>
    <w:rsid w:val="00C85A3F"/>
    <w:rsid w:val="00C86BCB"/>
    <w:rsid w:val="00C908D0"/>
    <w:rsid w:val="00C9320F"/>
    <w:rsid w:val="00C93539"/>
    <w:rsid w:val="00C94B6E"/>
    <w:rsid w:val="00C94B82"/>
    <w:rsid w:val="00C95DF9"/>
    <w:rsid w:val="00C95F48"/>
    <w:rsid w:val="00C97A1E"/>
    <w:rsid w:val="00CA66C0"/>
    <w:rsid w:val="00CA7639"/>
    <w:rsid w:val="00CA7ED6"/>
    <w:rsid w:val="00CB105E"/>
    <w:rsid w:val="00CB2EE0"/>
    <w:rsid w:val="00CB380A"/>
    <w:rsid w:val="00CB4C57"/>
    <w:rsid w:val="00CB5CE3"/>
    <w:rsid w:val="00CB5DC9"/>
    <w:rsid w:val="00CB64BD"/>
    <w:rsid w:val="00CC102D"/>
    <w:rsid w:val="00CC4E85"/>
    <w:rsid w:val="00CC591B"/>
    <w:rsid w:val="00CC5C21"/>
    <w:rsid w:val="00CC6C81"/>
    <w:rsid w:val="00CD0EDC"/>
    <w:rsid w:val="00CD3254"/>
    <w:rsid w:val="00CD39CD"/>
    <w:rsid w:val="00CD39F1"/>
    <w:rsid w:val="00CD6B8A"/>
    <w:rsid w:val="00CE152D"/>
    <w:rsid w:val="00CE17E0"/>
    <w:rsid w:val="00CE1C02"/>
    <w:rsid w:val="00CE2A57"/>
    <w:rsid w:val="00CF02A8"/>
    <w:rsid w:val="00CF0FE3"/>
    <w:rsid w:val="00CF107C"/>
    <w:rsid w:val="00CF255C"/>
    <w:rsid w:val="00CF2ACF"/>
    <w:rsid w:val="00CF5903"/>
    <w:rsid w:val="00CF60FC"/>
    <w:rsid w:val="00CF6F32"/>
    <w:rsid w:val="00CF72E1"/>
    <w:rsid w:val="00D01A1D"/>
    <w:rsid w:val="00D03150"/>
    <w:rsid w:val="00D05BD0"/>
    <w:rsid w:val="00D0785B"/>
    <w:rsid w:val="00D10181"/>
    <w:rsid w:val="00D128FC"/>
    <w:rsid w:val="00D12B69"/>
    <w:rsid w:val="00D144AA"/>
    <w:rsid w:val="00D14B5D"/>
    <w:rsid w:val="00D30FD6"/>
    <w:rsid w:val="00D32589"/>
    <w:rsid w:val="00D335B8"/>
    <w:rsid w:val="00D33907"/>
    <w:rsid w:val="00D35BBC"/>
    <w:rsid w:val="00D3686F"/>
    <w:rsid w:val="00D406A8"/>
    <w:rsid w:val="00D40F4C"/>
    <w:rsid w:val="00D44CE5"/>
    <w:rsid w:val="00D453F7"/>
    <w:rsid w:val="00D55F45"/>
    <w:rsid w:val="00D5637D"/>
    <w:rsid w:val="00D56380"/>
    <w:rsid w:val="00D578BC"/>
    <w:rsid w:val="00D606B0"/>
    <w:rsid w:val="00D62285"/>
    <w:rsid w:val="00D7405F"/>
    <w:rsid w:val="00D75E8D"/>
    <w:rsid w:val="00D80B59"/>
    <w:rsid w:val="00D835F7"/>
    <w:rsid w:val="00D8695D"/>
    <w:rsid w:val="00D8796E"/>
    <w:rsid w:val="00D91D5D"/>
    <w:rsid w:val="00DA0231"/>
    <w:rsid w:val="00DA2879"/>
    <w:rsid w:val="00DA3D49"/>
    <w:rsid w:val="00DA476F"/>
    <w:rsid w:val="00DA71AA"/>
    <w:rsid w:val="00DA7701"/>
    <w:rsid w:val="00DA7A37"/>
    <w:rsid w:val="00DB0EB8"/>
    <w:rsid w:val="00DB284D"/>
    <w:rsid w:val="00DB2A59"/>
    <w:rsid w:val="00DB4971"/>
    <w:rsid w:val="00DC01A4"/>
    <w:rsid w:val="00DC0851"/>
    <w:rsid w:val="00DC3417"/>
    <w:rsid w:val="00DC600F"/>
    <w:rsid w:val="00DC75D3"/>
    <w:rsid w:val="00DC7FCC"/>
    <w:rsid w:val="00DD02A8"/>
    <w:rsid w:val="00DD3FF7"/>
    <w:rsid w:val="00DD42A6"/>
    <w:rsid w:val="00DE1213"/>
    <w:rsid w:val="00DE1FBB"/>
    <w:rsid w:val="00DE2BFB"/>
    <w:rsid w:val="00DE3433"/>
    <w:rsid w:val="00DE3998"/>
    <w:rsid w:val="00DE5699"/>
    <w:rsid w:val="00DE6AFE"/>
    <w:rsid w:val="00DE6E47"/>
    <w:rsid w:val="00DF38AB"/>
    <w:rsid w:val="00DF443E"/>
    <w:rsid w:val="00DF537A"/>
    <w:rsid w:val="00DF5470"/>
    <w:rsid w:val="00DF7595"/>
    <w:rsid w:val="00E04E80"/>
    <w:rsid w:val="00E05693"/>
    <w:rsid w:val="00E105B5"/>
    <w:rsid w:val="00E11752"/>
    <w:rsid w:val="00E1512B"/>
    <w:rsid w:val="00E16A56"/>
    <w:rsid w:val="00E238E2"/>
    <w:rsid w:val="00E23A62"/>
    <w:rsid w:val="00E249CB"/>
    <w:rsid w:val="00E2559E"/>
    <w:rsid w:val="00E311CF"/>
    <w:rsid w:val="00E316BE"/>
    <w:rsid w:val="00E32419"/>
    <w:rsid w:val="00E32659"/>
    <w:rsid w:val="00E34EB5"/>
    <w:rsid w:val="00E3595A"/>
    <w:rsid w:val="00E37BFB"/>
    <w:rsid w:val="00E46D6F"/>
    <w:rsid w:val="00E4787F"/>
    <w:rsid w:val="00E47B55"/>
    <w:rsid w:val="00E47ECC"/>
    <w:rsid w:val="00E55A90"/>
    <w:rsid w:val="00E56419"/>
    <w:rsid w:val="00E56D9B"/>
    <w:rsid w:val="00E5794C"/>
    <w:rsid w:val="00E6504B"/>
    <w:rsid w:val="00E67A34"/>
    <w:rsid w:val="00E67EAD"/>
    <w:rsid w:val="00E709D0"/>
    <w:rsid w:val="00E713A3"/>
    <w:rsid w:val="00E716B1"/>
    <w:rsid w:val="00E72E4D"/>
    <w:rsid w:val="00E748DC"/>
    <w:rsid w:val="00E75108"/>
    <w:rsid w:val="00E75B58"/>
    <w:rsid w:val="00E8173C"/>
    <w:rsid w:val="00E91390"/>
    <w:rsid w:val="00E92FD8"/>
    <w:rsid w:val="00E9390E"/>
    <w:rsid w:val="00E940DC"/>
    <w:rsid w:val="00E94AA4"/>
    <w:rsid w:val="00E95847"/>
    <w:rsid w:val="00E977A1"/>
    <w:rsid w:val="00E97D09"/>
    <w:rsid w:val="00EA0ACF"/>
    <w:rsid w:val="00EA2718"/>
    <w:rsid w:val="00EA29F6"/>
    <w:rsid w:val="00EA47D1"/>
    <w:rsid w:val="00EA5A8E"/>
    <w:rsid w:val="00EA66AB"/>
    <w:rsid w:val="00EA6AF0"/>
    <w:rsid w:val="00EA6ED0"/>
    <w:rsid w:val="00EA7051"/>
    <w:rsid w:val="00EB03F3"/>
    <w:rsid w:val="00EB37C4"/>
    <w:rsid w:val="00EB649B"/>
    <w:rsid w:val="00EB6BB8"/>
    <w:rsid w:val="00EB7B3E"/>
    <w:rsid w:val="00EC1035"/>
    <w:rsid w:val="00EC1743"/>
    <w:rsid w:val="00EC3593"/>
    <w:rsid w:val="00EC50ED"/>
    <w:rsid w:val="00EC5588"/>
    <w:rsid w:val="00EC590B"/>
    <w:rsid w:val="00EC5976"/>
    <w:rsid w:val="00EC7C7F"/>
    <w:rsid w:val="00ED0DEB"/>
    <w:rsid w:val="00ED15CD"/>
    <w:rsid w:val="00ED1C43"/>
    <w:rsid w:val="00ED289B"/>
    <w:rsid w:val="00ED50B0"/>
    <w:rsid w:val="00ED640F"/>
    <w:rsid w:val="00EE2131"/>
    <w:rsid w:val="00EE3211"/>
    <w:rsid w:val="00EE3C2A"/>
    <w:rsid w:val="00EE4433"/>
    <w:rsid w:val="00EE4F53"/>
    <w:rsid w:val="00EE626D"/>
    <w:rsid w:val="00EE7A7A"/>
    <w:rsid w:val="00EE7DE8"/>
    <w:rsid w:val="00EF38CF"/>
    <w:rsid w:val="00EF7639"/>
    <w:rsid w:val="00F047A6"/>
    <w:rsid w:val="00F04F3B"/>
    <w:rsid w:val="00F07815"/>
    <w:rsid w:val="00F13B8F"/>
    <w:rsid w:val="00F146C8"/>
    <w:rsid w:val="00F16702"/>
    <w:rsid w:val="00F173F0"/>
    <w:rsid w:val="00F17711"/>
    <w:rsid w:val="00F17A79"/>
    <w:rsid w:val="00F202C4"/>
    <w:rsid w:val="00F2198E"/>
    <w:rsid w:val="00F21DCB"/>
    <w:rsid w:val="00F233D5"/>
    <w:rsid w:val="00F23B7D"/>
    <w:rsid w:val="00F24C78"/>
    <w:rsid w:val="00F26139"/>
    <w:rsid w:val="00F27307"/>
    <w:rsid w:val="00F329A9"/>
    <w:rsid w:val="00F344D0"/>
    <w:rsid w:val="00F348B7"/>
    <w:rsid w:val="00F358C5"/>
    <w:rsid w:val="00F41E9C"/>
    <w:rsid w:val="00F42330"/>
    <w:rsid w:val="00F4724B"/>
    <w:rsid w:val="00F50463"/>
    <w:rsid w:val="00F51A8E"/>
    <w:rsid w:val="00F54370"/>
    <w:rsid w:val="00F615F0"/>
    <w:rsid w:val="00F62D88"/>
    <w:rsid w:val="00F64EE6"/>
    <w:rsid w:val="00F7178A"/>
    <w:rsid w:val="00F726D9"/>
    <w:rsid w:val="00F74DE9"/>
    <w:rsid w:val="00F75C3C"/>
    <w:rsid w:val="00F83025"/>
    <w:rsid w:val="00F8338C"/>
    <w:rsid w:val="00F849BF"/>
    <w:rsid w:val="00F85AFC"/>
    <w:rsid w:val="00F87C89"/>
    <w:rsid w:val="00F9186B"/>
    <w:rsid w:val="00F91C06"/>
    <w:rsid w:val="00F91D9C"/>
    <w:rsid w:val="00F922C2"/>
    <w:rsid w:val="00F9531E"/>
    <w:rsid w:val="00F97517"/>
    <w:rsid w:val="00FA201B"/>
    <w:rsid w:val="00FA20FE"/>
    <w:rsid w:val="00FA24C3"/>
    <w:rsid w:val="00FA6852"/>
    <w:rsid w:val="00FA6B01"/>
    <w:rsid w:val="00FB0E00"/>
    <w:rsid w:val="00FB0E9B"/>
    <w:rsid w:val="00FB315A"/>
    <w:rsid w:val="00FB345D"/>
    <w:rsid w:val="00FB6825"/>
    <w:rsid w:val="00FB68CB"/>
    <w:rsid w:val="00FB7F95"/>
    <w:rsid w:val="00FC0967"/>
    <w:rsid w:val="00FC1BE8"/>
    <w:rsid w:val="00FC33BB"/>
    <w:rsid w:val="00FD359A"/>
    <w:rsid w:val="00FD5E55"/>
    <w:rsid w:val="00FD789A"/>
    <w:rsid w:val="00FD7B18"/>
    <w:rsid w:val="00FD7B5D"/>
    <w:rsid w:val="00FE56B2"/>
    <w:rsid w:val="00FF016B"/>
    <w:rsid w:val="00FF1382"/>
    <w:rsid w:val="00FF1E1D"/>
    <w:rsid w:val="00FF6662"/>
    <w:rsid w:val="00FF66EC"/>
    <w:rsid w:val="00FF6C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0C8C"/>
  <w15:docId w15:val="{6FB9B58E-FAD7-49AA-B27C-EE81AFEB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76"/>
  </w:style>
  <w:style w:type="paragraph" w:styleId="Heading1">
    <w:name w:val="heading 1"/>
    <w:basedOn w:val="Normal"/>
    <w:next w:val="Normal"/>
    <w:link w:val="Heading1Char"/>
    <w:uiPriority w:val="9"/>
    <w:qFormat/>
    <w:rsid w:val="00687CB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687CB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87CB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7CB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87CB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87CB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87CB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87CB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87CB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F1"/>
  </w:style>
  <w:style w:type="paragraph" w:styleId="Footer">
    <w:name w:val="footer"/>
    <w:basedOn w:val="Normal"/>
    <w:link w:val="FooterChar"/>
    <w:uiPriority w:val="99"/>
    <w:unhideWhenUsed/>
    <w:rsid w:val="00415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F1"/>
  </w:style>
  <w:style w:type="character" w:customStyle="1" w:styleId="Heading3Char">
    <w:name w:val="Heading 3 Char"/>
    <w:basedOn w:val="DefaultParagraphFont"/>
    <w:link w:val="Heading3"/>
    <w:uiPriority w:val="9"/>
    <w:rsid w:val="00687CB4"/>
    <w:rPr>
      <w:rFonts w:asciiTheme="majorHAnsi" w:eastAsiaTheme="majorEastAsia" w:hAnsiTheme="majorHAnsi" w:cstheme="majorBidi"/>
      <w:color w:val="2F5496" w:themeColor="accent1" w:themeShade="BF"/>
      <w:sz w:val="28"/>
      <w:szCs w:val="28"/>
    </w:rPr>
  </w:style>
  <w:style w:type="paragraph" w:styleId="NoSpacing">
    <w:name w:val="No Spacing"/>
    <w:uiPriority w:val="1"/>
    <w:qFormat/>
    <w:rsid w:val="00687CB4"/>
    <w:pPr>
      <w:spacing w:after="0" w:line="240" w:lineRule="auto"/>
    </w:pPr>
  </w:style>
  <w:style w:type="paragraph" w:customStyle="1" w:styleId="Default">
    <w:name w:val="Default"/>
    <w:rsid w:val="0004390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7803BA"/>
    <w:pPr>
      <w:ind w:left="720"/>
      <w:contextualSpacing/>
    </w:pPr>
  </w:style>
  <w:style w:type="character" w:customStyle="1" w:styleId="Heading1Char">
    <w:name w:val="Heading 1 Char"/>
    <w:basedOn w:val="DefaultParagraphFont"/>
    <w:link w:val="Heading1"/>
    <w:uiPriority w:val="9"/>
    <w:rsid w:val="00687CB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87CB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87CB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87CB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87CB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87CB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87CB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87CB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87CB4"/>
    <w:pPr>
      <w:spacing w:line="240" w:lineRule="auto"/>
    </w:pPr>
    <w:rPr>
      <w:b/>
      <w:bCs/>
      <w:smallCaps/>
      <w:color w:val="44546A" w:themeColor="text2"/>
    </w:rPr>
  </w:style>
  <w:style w:type="paragraph" w:styleId="Title">
    <w:name w:val="Title"/>
    <w:basedOn w:val="Normal"/>
    <w:next w:val="Normal"/>
    <w:link w:val="TitleChar"/>
    <w:uiPriority w:val="10"/>
    <w:qFormat/>
    <w:rsid w:val="00687CB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87CB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87CB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87CB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87CB4"/>
    <w:rPr>
      <w:b/>
      <w:bCs/>
    </w:rPr>
  </w:style>
  <w:style w:type="character" w:styleId="Emphasis">
    <w:name w:val="Emphasis"/>
    <w:basedOn w:val="DefaultParagraphFont"/>
    <w:uiPriority w:val="20"/>
    <w:qFormat/>
    <w:rsid w:val="00687CB4"/>
    <w:rPr>
      <w:i/>
      <w:iCs/>
    </w:rPr>
  </w:style>
  <w:style w:type="paragraph" w:styleId="Quote">
    <w:name w:val="Quote"/>
    <w:basedOn w:val="Normal"/>
    <w:next w:val="Normal"/>
    <w:link w:val="QuoteChar"/>
    <w:uiPriority w:val="29"/>
    <w:qFormat/>
    <w:rsid w:val="00687CB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87CB4"/>
    <w:rPr>
      <w:color w:val="44546A" w:themeColor="text2"/>
      <w:sz w:val="24"/>
      <w:szCs w:val="24"/>
    </w:rPr>
  </w:style>
  <w:style w:type="paragraph" w:styleId="IntenseQuote">
    <w:name w:val="Intense Quote"/>
    <w:basedOn w:val="Normal"/>
    <w:next w:val="Normal"/>
    <w:link w:val="IntenseQuoteChar"/>
    <w:uiPriority w:val="30"/>
    <w:qFormat/>
    <w:rsid w:val="00687CB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87CB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87CB4"/>
    <w:rPr>
      <w:i/>
      <w:iCs/>
      <w:color w:val="595959" w:themeColor="text1" w:themeTint="A6"/>
    </w:rPr>
  </w:style>
  <w:style w:type="character" w:styleId="IntenseEmphasis">
    <w:name w:val="Intense Emphasis"/>
    <w:basedOn w:val="DefaultParagraphFont"/>
    <w:uiPriority w:val="21"/>
    <w:qFormat/>
    <w:rsid w:val="00687CB4"/>
    <w:rPr>
      <w:b/>
      <w:bCs/>
      <w:i/>
      <w:iCs/>
    </w:rPr>
  </w:style>
  <w:style w:type="character" w:styleId="SubtleReference">
    <w:name w:val="Subtle Reference"/>
    <w:basedOn w:val="DefaultParagraphFont"/>
    <w:uiPriority w:val="31"/>
    <w:qFormat/>
    <w:rsid w:val="00687CB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87CB4"/>
    <w:rPr>
      <w:b/>
      <w:bCs/>
      <w:smallCaps/>
      <w:color w:val="44546A" w:themeColor="text2"/>
      <w:u w:val="single"/>
    </w:rPr>
  </w:style>
  <w:style w:type="character" w:styleId="BookTitle">
    <w:name w:val="Book Title"/>
    <w:basedOn w:val="DefaultParagraphFont"/>
    <w:uiPriority w:val="33"/>
    <w:qFormat/>
    <w:rsid w:val="00687CB4"/>
    <w:rPr>
      <w:b/>
      <w:bCs/>
      <w:smallCaps/>
      <w:spacing w:val="10"/>
    </w:rPr>
  </w:style>
  <w:style w:type="paragraph" w:styleId="TOCHeading">
    <w:name w:val="TOC Heading"/>
    <w:basedOn w:val="Heading1"/>
    <w:next w:val="Normal"/>
    <w:uiPriority w:val="39"/>
    <w:semiHidden/>
    <w:unhideWhenUsed/>
    <w:qFormat/>
    <w:rsid w:val="00687CB4"/>
    <w:pPr>
      <w:outlineLvl w:val="9"/>
    </w:pPr>
  </w:style>
  <w:style w:type="table" w:customStyle="1" w:styleId="TableGrid">
    <w:name w:val="TableGrid"/>
    <w:rsid w:val="005A1E04"/>
    <w:pPr>
      <w:spacing w:after="0" w:line="240" w:lineRule="auto"/>
    </w:pPr>
    <w:rPr>
      <w:lang w:val="en-GB"/>
    </w:rPr>
    <w:tblPr>
      <w:tblCellMar>
        <w:top w:w="0" w:type="dxa"/>
        <w:left w:w="0" w:type="dxa"/>
        <w:bottom w:w="0" w:type="dxa"/>
        <w:right w:w="0" w:type="dxa"/>
      </w:tblCellMar>
    </w:tblPr>
  </w:style>
  <w:style w:type="paragraph" w:customStyle="1" w:styleId="TableContents">
    <w:name w:val="Table Contents"/>
    <w:basedOn w:val="Normal"/>
    <w:rsid w:val="006E0DFD"/>
    <w:pPr>
      <w:suppressLineNumbers/>
      <w:suppressAutoHyphens/>
      <w:spacing w:after="200" w:line="276" w:lineRule="auto"/>
    </w:pPr>
    <w:rPr>
      <w:rFonts w:ascii="Calibri" w:eastAsia="Calibri" w:hAnsi="Calibri" w:cs="Calibri"/>
      <w:lang w:val="en-US" w:eastAsia="zh-CN"/>
    </w:rPr>
  </w:style>
  <w:style w:type="paragraph" w:customStyle="1" w:styleId="Normal1">
    <w:name w:val="Normal1"/>
    <w:rsid w:val="006E0DFD"/>
    <w:pPr>
      <w:spacing w:after="0" w:line="276" w:lineRule="auto"/>
    </w:pPr>
    <w:rPr>
      <w:rFonts w:ascii="Arial" w:eastAsia="Arial" w:hAnsi="Arial" w:cs="Arial"/>
      <w:color w:val="000000"/>
      <w:sz w:val="21"/>
      <w:szCs w:val="21"/>
      <w:lang w:eastAsia="en-IN"/>
    </w:rPr>
  </w:style>
  <w:style w:type="paragraph" w:styleId="NormalWeb">
    <w:name w:val="Normal (Web)"/>
    <w:basedOn w:val="Normal"/>
    <w:uiPriority w:val="99"/>
    <w:unhideWhenUsed/>
    <w:rsid w:val="00042B3C"/>
    <w:pPr>
      <w:spacing w:before="100" w:beforeAutospacing="1" w:after="100" w:afterAutospacing="1" w:line="240" w:lineRule="auto"/>
    </w:pPr>
    <w:rPr>
      <w:rFonts w:ascii="Times New Roman" w:hAnsi="Times New Roman" w:cs="Times New Roman"/>
      <w:sz w:val="24"/>
      <w:szCs w:val="24"/>
      <w:lang w:val="en-GB"/>
    </w:rPr>
  </w:style>
  <w:style w:type="character" w:styleId="Hyperlink">
    <w:name w:val="Hyperlink"/>
    <w:basedOn w:val="DefaultParagraphFont"/>
    <w:uiPriority w:val="99"/>
    <w:unhideWhenUsed/>
    <w:rsid w:val="006A1C94"/>
    <w:rPr>
      <w:color w:val="0000FF"/>
      <w:u w:val="single"/>
    </w:rPr>
  </w:style>
  <w:style w:type="table" w:styleId="TableGrid0">
    <w:name w:val="Table Grid"/>
    <w:basedOn w:val="TableNormal"/>
    <w:uiPriority w:val="39"/>
    <w:rsid w:val="00E0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730D"/>
    <w:rPr>
      <w:color w:val="808080"/>
    </w:rPr>
  </w:style>
  <w:style w:type="character" w:customStyle="1" w:styleId="title-text">
    <w:name w:val="title-text"/>
    <w:basedOn w:val="DefaultParagraphFont"/>
    <w:rsid w:val="00351074"/>
  </w:style>
  <w:style w:type="character" w:styleId="CommentReference">
    <w:name w:val="annotation reference"/>
    <w:basedOn w:val="DefaultParagraphFont"/>
    <w:uiPriority w:val="99"/>
    <w:semiHidden/>
    <w:unhideWhenUsed/>
    <w:rsid w:val="00A35E12"/>
    <w:rPr>
      <w:sz w:val="16"/>
      <w:szCs w:val="16"/>
    </w:rPr>
  </w:style>
  <w:style w:type="paragraph" w:styleId="CommentText">
    <w:name w:val="annotation text"/>
    <w:basedOn w:val="Normal"/>
    <w:link w:val="CommentTextChar"/>
    <w:uiPriority w:val="99"/>
    <w:semiHidden/>
    <w:unhideWhenUsed/>
    <w:rsid w:val="00A35E12"/>
    <w:pPr>
      <w:spacing w:line="240" w:lineRule="auto"/>
    </w:pPr>
    <w:rPr>
      <w:sz w:val="20"/>
      <w:szCs w:val="20"/>
    </w:rPr>
  </w:style>
  <w:style w:type="character" w:customStyle="1" w:styleId="CommentTextChar">
    <w:name w:val="Comment Text Char"/>
    <w:basedOn w:val="DefaultParagraphFont"/>
    <w:link w:val="CommentText"/>
    <w:uiPriority w:val="99"/>
    <w:semiHidden/>
    <w:rsid w:val="00A35E12"/>
    <w:rPr>
      <w:sz w:val="20"/>
      <w:szCs w:val="20"/>
    </w:rPr>
  </w:style>
  <w:style w:type="paragraph" w:styleId="CommentSubject">
    <w:name w:val="annotation subject"/>
    <w:basedOn w:val="CommentText"/>
    <w:next w:val="CommentText"/>
    <w:link w:val="CommentSubjectChar"/>
    <w:uiPriority w:val="99"/>
    <w:semiHidden/>
    <w:unhideWhenUsed/>
    <w:rsid w:val="00A35E12"/>
    <w:rPr>
      <w:b/>
      <w:bCs/>
    </w:rPr>
  </w:style>
  <w:style w:type="character" w:customStyle="1" w:styleId="CommentSubjectChar">
    <w:name w:val="Comment Subject Char"/>
    <w:basedOn w:val="CommentTextChar"/>
    <w:link w:val="CommentSubject"/>
    <w:uiPriority w:val="99"/>
    <w:semiHidden/>
    <w:rsid w:val="00A35E12"/>
    <w:rPr>
      <w:b/>
      <w:bCs/>
      <w:sz w:val="20"/>
      <w:szCs w:val="20"/>
    </w:rPr>
  </w:style>
  <w:style w:type="paragraph" w:styleId="BalloonText">
    <w:name w:val="Balloon Text"/>
    <w:basedOn w:val="Normal"/>
    <w:link w:val="BalloonTextChar"/>
    <w:uiPriority w:val="99"/>
    <w:semiHidden/>
    <w:unhideWhenUsed/>
    <w:rsid w:val="00713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ED4"/>
    <w:rPr>
      <w:rFonts w:ascii="Tahoma" w:hAnsi="Tahoma" w:cs="Tahoma"/>
      <w:sz w:val="16"/>
      <w:szCs w:val="16"/>
    </w:rPr>
  </w:style>
  <w:style w:type="paragraph" w:customStyle="1" w:styleId="references">
    <w:name w:val="references"/>
    <w:rsid w:val="00E56419"/>
    <w:pPr>
      <w:numPr>
        <w:numId w:val="14"/>
      </w:numPr>
      <w:spacing w:after="50" w:line="180" w:lineRule="exact"/>
      <w:jc w:val="both"/>
    </w:pPr>
    <w:rPr>
      <w:rFonts w:ascii="Times New Roman" w:eastAsia="MS Mincho" w:hAnsi="Times New Roman" w:cs="Times New Roman"/>
      <w:noProof/>
      <w:sz w:val="16"/>
      <w:szCs w:val="16"/>
      <w:lang w:val="en-US"/>
    </w:rPr>
  </w:style>
  <w:style w:type="paragraph" w:styleId="BodyText">
    <w:name w:val="Body Text"/>
    <w:basedOn w:val="Normal"/>
    <w:link w:val="BodyTextChar"/>
    <w:uiPriority w:val="1"/>
    <w:qFormat/>
    <w:rsid w:val="005559B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559B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95BAE"/>
    <w:pPr>
      <w:widowControl w:val="0"/>
      <w:autoSpaceDE w:val="0"/>
      <w:autoSpaceDN w:val="0"/>
      <w:spacing w:after="0" w:line="270" w:lineRule="exact"/>
      <w:ind w:left="117"/>
    </w:pPr>
    <w:rPr>
      <w:rFonts w:ascii="Times New Roman" w:eastAsia="Times New Roman" w:hAnsi="Times New Roman" w:cs="Times New Roman"/>
      <w:lang w:val="en-US"/>
    </w:rPr>
  </w:style>
  <w:style w:type="paragraph" w:styleId="TOC1">
    <w:name w:val="toc 1"/>
    <w:basedOn w:val="Normal"/>
    <w:uiPriority w:val="1"/>
    <w:qFormat/>
    <w:rsid w:val="00E47ECC"/>
    <w:pPr>
      <w:widowControl w:val="0"/>
      <w:autoSpaceDE w:val="0"/>
      <w:autoSpaceDN w:val="0"/>
      <w:spacing w:before="300" w:after="0" w:line="240" w:lineRule="auto"/>
      <w:ind w:left="1026" w:hanging="241"/>
    </w:pPr>
    <w:rPr>
      <w:rFonts w:ascii="Times New Roman" w:eastAsia="Times New Roman" w:hAnsi="Times New Roman" w:cs="Times New Roman"/>
      <w:b/>
      <w:bCs/>
      <w:sz w:val="24"/>
      <w:szCs w:val="24"/>
      <w:lang w:val="en-US"/>
    </w:rPr>
  </w:style>
  <w:style w:type="paragraph" w:styleId="TOC2">
    <w:name w:val="toc 2"/>
    <w:basedOn w:val="Normal"/>
    <w:uiPriority w:val="1"/>
    <w:qFormat/>
    <w:rsid w:val="00E47ECC"/>
    <w:pPr>
      <w:widowControl w:val="0"/>
      <w:autoSpaceDE w:val="0"/>
      <w:autoSpaceDN w:val="0"/>
      <w:spacing w:before="286" w:after="0" w:line="240" w:lineRule="auto"/>
      <w:ind w:left="1025" w:hanging="182"/>
    </w:pPr>
    <w:rPr>
      <w:rFonts w:ascii="Times New Roman" w:eastAsia="Times New Roman" w:hAnsi="Times New Roman" w:cs="Times New Roman"/>
      <w:sz w:val="24"/>
      <w:szCs w:val="24"/>
      <w:lang w:val="en-US"/>
    </w:rPr>
  </w:style>
  <w:style w:type="paragraph" w:styleId="TOC3">
    <w:name w:val="toc 3"/>
    <w:basedOn w:val="Normal"/>
    <w:uiPriority w:val="1"/>
    <w:qFormat/>
    <w:rsid w:val="00E47ECC"/>
    <w:pPr>
      <w:widowControl w:val="0"/>
      <w:autoSpaceDE w:val="0"/>
      <w:autoSpaceDN w:val="0"/>
      <w:spacing w:before="288" w:after="0" w:line="240" w:lineRule="auto"/>
      <w:ind w:left="822"/>
    </w:pPr>
    <w:rPr>
      <w:rFonts w:ascii="Times New Roman" w:eastAsia="Times New Roman" w:hAnsi="Times New Roman" w:cs="Times New Roman"/>
      <w:b/>
      <w:bCs/>
      <w:i/>
      <w:iCs/>
      <w:lang w:val="en-US"/>
    </w:rPr>
  </w:style>
  <w:style w:type="paragraph" w:styleId="TOC4">
    <w:name w:val="toc 4"/>
    <w:basedOn w:val="Normal"/>
    <w:uiPriority w:val="1"/>
    <w:qFormat/>
    <w:rsid w:val="00E47ECC"/>
    <w:pPr>
      <w:widowControl w:val="0"/>
      <w:autoSpaceDE w:val="0"/>
      <w:autoSpaceDN w:val="0"/>
      <w:spacing w:before="90" w:after="0" w:line="240" w:lineRule="auto"/>
      <w:ind w:left="899"/>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95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7332">
      <w:bodyDiv w:val="1"/>
      <w:marLeft w:val="0"/>
      <w:marRight w:val="0"/>
      <w:marTop w:val="0"/>
      <w:marBottom w:val="0"/>
      <w:divBdr>
        <w:top w:val="none" w:sz="0" w:space="0" w:color="auto"/>
        <w:left w:val="none" w:sz="0" w:space="0" w:color="auto"/>
        <w:bottom w:val="none" w:sz="0" w:space="0" w:color="auto"/>
        <w:right w:val="none" w:sz="0" w:space="0" w:color="auto"/>
      </w:divBdr>
    </w:div>
    <w:div w:id="193156209">
      <w:bodyDiv w:val="1"/>
      <w:marLeft w:val="0"/>
      <w:marRight w:val="0"/>
      <w:marTop w:val="0"/>
      <w:marBottom w:val="0"/>
      <w:divBdr>
        <w:top w:val="none" w:sz="0" w:space="0" w:color="auto"/>
        <w:left w:val="none" w:sz="0" w:space="0" w:color="auto"/>
        <w:bottom w:val="none" w:sz="0" w:space="0" w:color="auto"/>
        <w:right w:val="none" w:sz="0" w:space="0" w:color="auto"/>
      </w:divBdr>
    </w:div>
    <w:div w:id="439687349">
      <w:bodyDiv w:val="1"/>
      <w:marLeft w:val="0"/>
      <w:marRight w:val="0"/>
      <w:marTop w:val="0"/>
      <w:marBottom w:val="0"/>
      <w:divBdr>
        <w:top w:val="none" w:sz="0" w:space="0" w:color="auto"/>
        <w:left w:val="none" w:sz="0" w:space="0" w:color="auto"/>
        <w:bottom w:val="none" w:sz="0" w:space="0" w:color="auto"/>
        <w:right w:val="none" w:sz="0" w:space="0" w:color="auto"/>
      </w:divBdr>
      <w:divsChild>
        <w:div w:id="120224408">
          <w:marLeft w:val="720"/>
          <w:marRight w:val="0"/>
          <w:marTop w:val="0"/>
          <w:marBottom w:val="0"/>
          <w:divBdr>
            <w:top w:val="none" w:sz="0" w:space="0" w:color="auto"/>
            <w:left w:val="none" w:sz="0" w:space="0" w:color="auto"/>
            <w:bottom w:val="none" w:sz="0" w:space="0" w:color="auto"/>
            <w:right w:val="none" w:sz="0" w:space="0" w:color="auto"/>
          </w:divBdr>
        </w:div>
        <w:div w:id="958216717">
          <w:marLeft w:val="720"/>
          <w:marRight w:val="0"/>
          <w:marTop w:val="0"/>
          <w:marBottom w:val="0"/>
          <w:divBdr>
            <w:top w:val="none" w:sz="0" w:space="0" w:color="auto"/>
            <w:left w:val="none" w:sz="0" w:space="0" w:color="auto"/>
            <w:bottom w:val="none" w:sz="0" w:space="0" w:color="auto"/>
            <w:right w:val="none" w:sz="0" w:space="0" w:color="auto"/>
          </w:divBdr>
        </w:div>
        <w:div w:id="1830436517">
          <w:marLeft w:val="720"/>
          <w:marRight w:val="0"/>
          <w:marTop w:val="0"/>
          <w:marBottom w:val="0"/>
          <w:divBdr>
            <w:top w:val="none" w:sz="0" w:space="0" w:color="auto"/>
            <w:left w:val="none" w:sz="0" w:space="0" w:color="auto"/>
            <w:bottom w:val="none" w:sz="0" w:space="0" w:color="auto"/>
            <w:right w:val="none" w:sz="0" w:space="0" w:color="auto"/>
          </w:divBdr>
        </w:div>
      </w:divsChild>
    </w:div>
    <w:div w:id="521556911">
      <w:bodyDiv w:val="1"/>
      <w:marLeft w:val="0"/>
      <w:marRight w:val="0"/>
      <w:marTop w:val="0"/>
      <w:marBottom w:val="0"/>
      <w:divBdr>
        <w:top w:val="none" w:sz="0" w:space="0" w:color="auto"/>
        <w:left w:val="none" w:sz="0" w:space="0" w:color="auto"/>
        <w:bottom w:val="none" w:sz="0" w:space="0" w:color="auto"/>
        <w:right w:val="none" w:sz="0" w:space="0" w:color="auto"/>
      </w:divBdr>
    </w:div>
    <w:div w:id="564461898">
      <w:bodyDiv w:val="1"/>
      <w:marLeft w:val="0"/>
      <w:marRight w:val="0"/>
      <w:marTop w:val="0"/>
      <w:marBottom w:val="0"/>
      <w:divBdr>
        <w:top w:val="none" w:sz="0" w:space="0" w:color="auto"/>
        <w:left w:val="none" w:sz="0" w:space="0" w:color="auto"/>
        <w:bottom w:val="none" w:sz="0" w:space="0" w:color="auto"/>
        <w:right w:val="none" w:sz="0" w:space="0" w:color="auto"/>
      </w:divBdr>
      <w:divsChild>
        <w:div w:id="1233469378">
          <w:marLeft w:val="0"/>
          <w:marRight w:val="0"/>
          <w:marTop w:val="0"/>
          <w:marBottom w:val="0"/>
          <w:divBdr>
            <w:top w:val="none" w:sz="0" w:space="0" w:color="auto"/>
            <w:left w:val="none" w:sz="0" w:space="0" w:color="auto"/>
            <w:bottom w:val="none" w:sz="0" w:space="0" w:color="auto"/>
            <w:right w:val="none" w:sz="0" w:space="0" w:color="auto"/>
          </w:divBdr>
          <w:divsChild>
            <w:div w:id="1668171212">
              <w:marLeft w:val="0"/>
              <w:marRight w:val="0"/>
              <w:marTop w:val="0"/>
              <w:marBottom w:val="0"/>
              <w:divBdr>
                <w:top w:val="none" w:sz="0" w:space="0" w:color="auto"/>
                <w:left w:val="none" w:sz="0" w:space="0" w:color="auto"/>
                <w:bottom w:val="none" w:sz="0" w:space="0" w:color="auto"/>
                <w:right w:val="none" w:sz="0" w:space="0" w:color="auto"/>
              </w:divBdr>
            </w:div>
          </w:divsChild>
        </w:div>
        <w:div w:id="2080515174">
          <w:marLeft w:val="0"/>
          <w:marRight w:val="0"/>
          <w:marTop w:val="0"/>
          <w:marBottom w:val="0"/>
          <w:divBdr>
            <w:top w:val="none" w:sz="0" w:space="0" w:color="auto"/>
            <w:left w:val="none" w:sz="0" w:space="0" w:color="auto"/>
            <w:bottom w:val="none" w:sz="0" w:space="0" w:color="auto"/>
            <w:right w:val="none" w:sz="0" w:space="0" w:color="auto"/>
          </w:divBdr>
          <w:divsChild>
            <w:div w:id="300621352">
              <w:marLeft w:val="0"/>
              <w:marRight w:val="0"/>
              <w:marTop w:val="0"/>
              <w:marBottom w:val="0"/>
              <w:divBdr>
                <w:top w:val="none" w:sz="0" w:space="0" w:color="auto"/>
                <w:left w:val="none" w:sz="0" w:space="0" w:color="auto"/>
                <w:bottom w:val="none" w:sz="0" w:space="0" w:color="auto"/>
                <w:right w:val="none" w:sz="0" w:space="0" w:color="auto"/>
              </w:divBdr>
              <w:divsChild>
                <w:div w:id="1588028667">
                  <w:marLeft w:val="0"/>
                  <w:marRight w:val="0"/>
                  <w:marTop w:val="0"/>
                  <w:marBottom w:val="0"/>
                  <w:divBdr>
                    <w:top w:val="none" w:sz="0" w:space="0" w:color="auto"/>
                    <w:left w:val="none" w:sz="0" w:space="0" w:color="auto"/>
                    <w:bottom w:val="none" w:sz="0" w:space="0" w:color="auto"/>
                    <w:right w:val="none" w:sz="0" w:space="0" w:color="auto"/>
                  </w:divBdr>
                  <w:divsChild>
                    <w:div w:id="1668435969">
                      <w:marLeft w:val="0"/>
                      <w:marRight w:val="0"/>
                      <w:marTop w:val="0"/>
                      <w:marBottom w:val="0"/>
                      <w:divBdr>
                        <w:top w:val="none" w:sz="0" w:space="0" w:color="auto"/>
                        <w:left w:val="none" w:sz="0" w:space="0" w:color="auto"/>
                        <w:bottom w:val="none" w:sz="0" w:space="0" w:color="auto"/>
                        <w:right w:val="none" w:sz="0" w:space="0" w:color="auto"/>
                      </w:divBdr>
                      <w:divsChild>
                        <w:div w:id="599407946">
                          <w:marLeft w:val="0"/>
                          <w:marRight w:val="0"/>
                          <w:marTop w:val="0"/>
                          <w:marBottom w:val="0"/>
                          <w:divBdr>
                            <w:top w:val="none" w:sz="0" w:space="0" w:color="auto"/>
                            <w:left w:val="none" w:sz="0" w:space="0" w:color="auto"/>
                            <w:bottom w:val="none" w:sz="0" w:space="0" w:color="auto"/>
                            <w:right w:val="none" w:sz="0" w:space="0" w:color="auto"/>
                          </w:divBdr>
                          <w:divsChild>
                            <w:div w:id="1419862804">
                              <w:marLeft w:val="0"/>
                              <w:marRight w:val="0"/>
                              <w:marTop w:val="0"/>
                              <w:marBottom w:val="0"/>
                              <w:divBdr>
                                <w:top w:val="none" w:sz="0" w:space="0" w:color="auto"/>
                                <w:left w:val="none" w:sz="0" w:space="0" w:color="auto"/>
                                <w:bottom w:val="none" w:sz="0" w:space="0" w:color="auto"/>
                                <w:right w:val="none" w:sz="0" w:space="0" w:color="auto"/>
                              </w:divBdr>
                              <w:divsChild>
                                <w:div w:id="1977028871">
                                  <w:marLeft w:val="0"/>
                                  <w:marRight w:val="0"/>
                                  <w:marTop w:val="0"/>
                                  <w:marBottom w:val="0"/>
                                  <w:divBdr>
                                    <w:top w:val="none" w:sz="0" w:space="0" w:color="auto"/>
                                    <w:left w:val="none" w:sz="0" w:space="0" w:color="auto"/>
                                    <w:bottom w:val="none" w:sz="0" w:space="0" w:color="auto"/>
                                    <w:right w:val="none" w:sz="0" w:space="0" w:color="auto"/>
                                  </w:divBdr>
                                  <w:divsChild>
                                    <w:div w:id="174998739">
                                      <w:marLeft w:val="0"/>
                                      <w:marRight w:val="0"/>
                                      <w:marTop w:val="0"/>
                                      <w:marBottom w:val="0"/>
                                      <w:divBdr>
                                        <w:top w:val="none" w:sz="0" w:space="0" w:color="auto"/>
                                        <w:left w:val="none" w:sz="0" w:space="0" w:color="auto"/>
                                        <w:bottom w:val="none" w:sz="0" w:space="0" w:color="auto"/>
                                        <w:right w:val="none" w:sz="0" w:space="0" w:color="auto"/>
                                      </w:divBdr>
                                    </w:div>
                                    <w:div w:id="755635371">
                                      <w:marLeft w:val="0"/>
                                      <w:marRight w:val="0"/>
                                      <w:marTop w:val="0"/>
                                      <w:marBottom w:val="0"/>
                                      <w:divBdr>
                                        <w:top w:val="none" w:sz="0" w:space="0" w:color="auto"/>
                                        <w:left w:val="none" w:sz="0" w:space="0" w:color="auto"/>
                                        <w:bottom w:val="none" w:sz="0" w:space="0" w:color="auto"/>
                                        <w:right w:val="none" w:sz="0" w:space="0" w:color="auto"/>
                                      </w:divBdr>
                                    </w:div>
                                    <w:div w:id="1170832112">
                                      <w:marLeft w:val="0"/>
                                      <w:marRight w:val="0"/>
                                      <w:marTop w:val="0"/>
                                      <w:marBottom w:val="0"/>
                                      <w:divBdr>
                                        <w:top w:val="none" w:sz="0" w:space="0" w:color="auto"/>
                                        <w:left w:val="none" w:sz="0" w:space="0" w:color="auto"/>
                                        <w:bottom w:val="none" w:sz="0" w:space="0" w:color="auto"/>
                                        <w:right w:val="none" w:sz="0" w:space="0" w:color="auto"/>
                                      </w:divBdr>
                                    </w:div>
                                    <w:div w:id="1350330885">
                                      <w:marLeft w:val="0"/>
                                      <w:marRight w:val="0"/>
                                      <w:marTop w:val="0"/>
                                      <w:marBottom w:val="0"/>
                                      <w:divBdr>
                                        <w:top w:val="none" w:sz="0" w:space="0" w:color="auto"/>
                                        <w:left w:val="none" w:sz="0" w:space="0" w:color="auto"/>
                                        <w:bottom w:val="none" w:sz="0" w:space="0" w:color="auto"/>
                                        <w:right w:val="none" w:sz="0" w:space="0" w:color="auto"/>
                                      </w:divBdr>
                                    </w:div>
                                    <w:div w:id="1385175122">
                                      <w:marLeft w:val="0"/>
                                      <w:marRight w:val="0"/>
                                      <w:marTop w:val="0"/>
                                      <w:marBottom w:val="0"/>
                                      <w:divBdr>
                                        <w:top w:val="none" w:sz="0" w:space="0" w:color="auto"/>
                                        <w:left w:val="none" w:sz="0" w:space="0" w:color="auto"/>
                                        <w:bottom w:val="none" w:sz="0" w:space="0" w:color="auto"/>
                                        <w:right w:val="none" w:sz="0" w:space="0" w:color="auto"/>
                                      </w:divBdr>
                                    </w:div>
                                    <w:div w:id="1758138007">
                                      <w:marLeft w:val="0"/>
                                      <w:marRight w:val="0"/>
                                      <w:marTop w:val="0"/>
                                      <w:marBottom w:val="225"/>
                                      <w:divBdr>
                                        <w:top w:val="none" w:sz="0" w:space="0" w:color="auto"/>
                                        <w:left w:val="none" w:sz="0" w:space="0" w:color="auto"/>
                                        <w:bottom w:val="none" w:sz="0" w:space="0" w:color="auto"/>
                                        <w:right w:val="none" w:sz="0" w:space="0" w:color="auto"/>
                                      </w:divBdr>
                                    </w:div>
                                    <w:div w:id="1833519276">
                                      <w:marLeft w:val="0"/>
                                      <w:marRight w:val="0"/>
                                      <w:marTop w:val="0"/>
                                      <w:marBottom w:val="0"/>
                                      <w:divBdr>
                                        <w:top w:val="none" w:sz="0" w:space="0" w:color="auto"/>
                                        <w:left w:val="none" w:sz="0" w:space="0" w:color="auto"/>
                                        <w:bottom w:val="none" w:sz="0" w:space="0" w:color="auto"/>
                                        <w:right w:val="none" w:sz="0" w:space="0" w:color="auto"/>
                                      </w:divBdr>
                                    </w:div>
                                    <w:div w:id="1869485215">
                                      <w:marLeft w:val="0"/>
                                      <w:marRight w:val="0"/>
                                      <w:marTop w:val="0"/>
                                      <w:marBottom w:val="0"/>
                                      <w:divBdr>
                                        <w:top w:val="none" w:sz="0" w:space="0" w:color="auto"/>
                                        <w:left w:val="none" w:sz="0" w:space="0" w:color="auto"/>
                                        <w:bottom w:val="none" w:sz="0" w:space="0" w:color="auto"/>
                                        <w:right w:val="none" w:sz="0" w:space="0" w:color="auto"/>
                                      </w:divBdr>
                                    </w:div>
                                    <w:div w:id="19069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920180">
      <w:bodyDiv w:val="1"/>
      <w:marLeft w:val="0"/>
      <w:marRight w:val="0"/>
      <w:marTop w:val="0"/>
      <w:marBottom w:val="0"/>
      <w:divBdr>
        <w:top w:val="none" w:sz="0" w:space="0" w:color="auto"/>
        <w:left w:val="none" w:sz="0" w:space="0" w:color="auto"/>
        <w:bottom w:val="none" w:sz="0" w:space="0" w:color="auto"/>
        <w:right w:val="none" w:sz="0" w:space="0" w:color="auto"/>
      </w:divBdr>
    </w:div>
    <w:div w:id="801388941">
      <w:bodyDiv w:val="1"/>
      <w:marLeft w:val="0"/>
      <w:marRight w:val="0"/>
      <w:marTop w:val="0"/>
      <w:marBottom w:val="0"/>
      <w:divBdr>
        <w:top w:val="none" w:sz="0" w:space="0" w:color="auto"/>
        <w:left w:val="none" w:sz="0" w:space="0" w:color="auto"/>
        <w:bottom w:val="none" w:sz="0" w:space="0" w:color="auto"/>
        <w:right w:val="none" w:sz="0" w:space="0" w:color="auto"/>
      </w:divBdr>
    </w:div>
    <w:div w:id="868765667">
      <w:bodyDiv w:val="1"/>
      <w:marLeft w:val="0"/>
      <w:marRight w:val="0"/>
      <w:marTop w:val="0"/>
      <w:marBottom w:val="0"/>
      <w:divBdr>
        <w:top w:val="none" w:sz="0" w:space="0" w:color="auto"/>
        <w:left w:val="none" w:sz="0" w:space="0" w:color="auto"/>
        <w:bottom w:val="none" w:sz="0" w:space="0" w:color="auto"/>
        <w:right w:val="none" w:sz="0" w:space="0" w:color="auto"/>
      </w:divBdr>
      <w:divsChild>
        <w:div w:id="1070730469">
          <w:marLeft w:val="360"/>
          <w:marRight w:val="0"/>
          <w:marTop w:val="200"/>
          <w:marBottom w:val="0"/>
          <w:divBdr>
            <w:top w:val="none" w:sz="0" w:space="0" w:color="auto"/>
            <w:left w:val="none" w:sz="0" w:space="0" w:color="auto"/>
            <w:bottom w:val="none" w:sz="0" w:space="0" w:color="auto"/>
            <w:right w:val="none" w:sz="0" w:space="0" w:color="auto"/>
          </w:divBdr>
        </w:div>
        <w:div w:id="2122718660">
          <w:marLeft w:val="360"/>
          <w:marRight w:val="0"/>
          <w:marTop w:val="200"/>
          <w:marBottom w:val="0"/>
          <w:divBdr>
            <w:top w:val="none" w:sz="0" w:space="0" w:color="auto"/>
            <w:left w:val="none" w:sz="0" w:space="0" w:color="auto"/>
            <w:bottom w:val="none" w:sz="0" w:space="0" w:color="auto"/>
            <w:right w:val="none" w:sz="0" w:space="0" w:color="auto"/>
          </w:divBdr>
        </w:div>
      </w:divsChild>
    </w:div>
    <w:div w:id="914048990">
      <w:bodyDiv w:val="1"/>
      <w:marLeft w:val="0"/>
      <w:marRight w:val="0"/>
      <w:marTop w:val="0"/>
      <w:marBottom w:val="0"/>
      <w:divBdr>
        <w:top w:val="none" w:sz="0" w:space="0" w:color="auto"/>
        <w:left w:val="none" w:sz="0" w:space="0" w:color="auto"/>
        <w:bottom w:val="none" w:sz="0" w:space="0" w:color="auto"/>
        <w:right w:val="none" w:sz="0" w:space="0" w:color="auto"/>
      </w:divBdr>
    </w:div>
    <w:div w:id="1268153655">
      <w:bodyDiv w:val="1"/>
      <w:marLeft w:val="0"/>
      <w:marRight w:val="0"/>
      <w:marTop w:val="0"/>
      <w:marBottom w:val="0"/>
      <w:divBdr>
        <w:top w:val="none" w:sz="0" w:space="0" w:color="auto"/>
        <w:left w:val="none" w:sz="0" w:space="0" w:color="auto"/>
        <w:bottom w:val="none" w:sz="0" w:space="0" w:color="auto"/>
        <w:right w:val="none" w:sz="0" w:space="0" w:color="auto"/>
      </w:divBdr>
    </w:div>
    <w:div w:id="1351686535">
      <w:bodyDiv w:val="1"/>
      <w:marLeft w:val="0"/>
      <w:marRight w:val="0"/>
      <w:marTop w:val="0"/>
      <w:marBottom w:val="0"/>
      <w:divBdr>
        <w:top w:val="none" w:sz="0" w:space="0" w:color="auto"/>
        <w:left w:val="none" w:sz="0" w:space="0" w:color="auto"/>
        <w:bottom w:val="none" w:sz="0" w:space="0" w:color="auto"/>
        <w:right w:val="none" w:sz="0" w:space="0" w:color="auto"/>
      </w:divBdr>
    </w:div>
    <w:div w:id="175381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www.weather.com/weather/india/deoghar/historic?month=12&amp;year=202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fowind.in/uploads/default/files/news/stuff/83f27fc705a9090f00da25ccc76e0b"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timeanddate.com/weather/india/deoghar/historic?month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kredlinfo.in/wind/commissioned_statu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inwea.org/tariffs.htm"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mnre.gov.in/file-manager/annual-report/2015"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weather.com/weather/india/deoghar/historic?month=12&amp;year=202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hyperlink" Target="http://niwe.res.in/department_wra_100m%20agl.php"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r>
              <a:rPr lang="en-IN" sz="1200">
                <a:latin typeface="Times New Roman" panose="02020603050405020304" pitchFamily="18" charset="0"/>
                <a:cs typeface="Times New Roman" panose="02020603050405020304" pitchFamily="18" charset="0"/>
              </a:rPr>
              <a:t>Fig 7.1. Monthly  and Yearly Average Chart of Wind  Speed  </a:t>
            </a:r>
          </a:p>
        </c:rich>
      </c:tx>
      <c:layout>
        <c:manualLayout>
          <c:xMode val="edge"/>
          <c:yMode val="edge"/>
          <c:x val="0.18861038067154609"/>
          <c:y val="0.90420498779542868"/>
        </c:manualLayout>
      </c:layout>
      <c:overlay val="0"/>
      <c:spPr>
        <a:noFill/>
        <a:ln>
          <a:noFill/>
        </a:ln>
        <a:effectLst/>
      </c:spPr>
      <c:txPr>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Maximum</c:v>
                </c:pt>
              </c:strCache>
            </c:strRef>
          </c:tx>
          <c:spPr>
            <a:solidFill>
              <a:schemeClr val="accent6"/>
            </a:solidFill>
            <a:ln>
              <a:noFill/>
            </a:ln>
            <a:effectLst/>
          </c:spPr>
          <c:invertIfNegative val="0"/>
          <c:cat>
            <c:strRef>
              <c:f>Sheet1!$A$2:$A$27</c:f>
              <c:strCache>
                <c:ptCount val="26"/>
                <c:pt idx="0">
                  <c:v>DHN (Dhanbad)</c:v>
                </c:pt>
                <c:pt idx="1">
                  <c:v>RNC (Ranchi)</c:v>
                </c:pt>
                <c:pt idx="2">
                  <c:v>BKSC (Bokaro)</c:v>
                </c:pt>
                <c:pt idx="3">
                  <c:v>DEO (Deoghar)</c:v>
                </c:pt>
                <c:pt idx="4">
                  <c:v>GRD (Giridhi)</c:v>
                </c:pt>
                <c:pt idx="5">
                  <c:v>HZB (Hazaribagh)</c:v>
                </c:pt>
                <c:pt idx="6">
                  <c:v>RAH (Ramgarh)</c:v>
                </c:pt>
                <c:pt idx="7">
                  <c:v>DMU (Dumka)</c:v>
                </c:pt>
                <c:pt idx="8">
                  <c:v>KHU (Khunti)</c:v>
                </c:pt>
                <c:pt idx="9">
                  <c:v>GHU (Gumla)</c:v>
                </c:pt>
                <c:pt idx="10">
                  <c:v>LAD(Lohardaga)</c:v>
                </c:pt>
                <c:pt idx="11">
                  <c:v>PM (Palamu)</c:v>
                </c:pt>
                <c:pt idx="12">
                  <c:v>JMT (Jamtara)</c:v>
                </c:pt>
                <c:pt idx="13">
                  <c:v>PKR (Pakur)</c:v>
                </c:pt>
                <c:pt idx="14">
                  <c:v>SMD (Simdega)</c:v>
                </c:pt>
                <c:pt idx="15">
                  <c:v>GHD (Garhwa)</c:v>
                </c:pt>
                <c:pt idx="16">
                  <c:v>GODA (Godda)</c:v>
                </c:pt>
                <c:pt idx="17">
                  <c:v>CTR (Chatra)</c:v>
                </c:pt>
                <c:pt idx="18">
                  <c:v>SBG (Sahibganj)</c:v>
                </c:pt>
                <c:pt idx="19">
                  <c:v>KQR (Koderma)</c:v>
                </c:pt>
                <c:pt idx="20">
                  <c:v>LTHR (Latehar)</c:v>
                </c:pt>
                <c:pt idx="21">
                  <c:v>SKW (Seraikela</c:v>
                </c:pt>
                <c:pt idx="22">
                  <c:v>Kharsawan)</c:v>
                </c:pt>
                <c:pt idx="23">
                  <c:v>ESB (East Singhbhum)</c:v>
                </c:pt>
                <c:pt idx="24">
                  <c:v>WSB (West</c:v>
                </c:pt>
                <c:pt idx="25">
                  <c:v>Singhbhum)</c:v>
                </c:pt>
              </c:strCache>
            </c:strRef>
          </c:cat>
          <c:val>
            <c:numRef>
              <c:f>Sheet1!$B$2:$B$27</c:f>
              <c:numCache>
                <c:formatCode>General</c:formatCode>
                <c:ptCount val="26"/>
                <c:pt idx="0">
                  <c:v>16.399999999999999</c:v>
                </c:pt>
                <c:pt idx="1">
                  <c:v>19.2</c:v>
                </c:pt>
                <c:pt idx="2">
                  <c:v>23.2</c:v>
                </c:pt>
                <c:pt idx="3">
                  <c:v>19</c:v>
                </c:pt>
                <c:pt idx="4">
                  <c:v>19.5</c:v>
                </c:pt>
                <c:pt idx="5">
                  <c:v>23.6</c:v>
                </c:pt>
                <c:pt idx="6">
                  <c:v>23.6</c:v>
                </c:pt>
                <c:pt idx="7">
                  <c:v>19.5</c:v>
                </c:pt>
                <c:pt idx="8">
                  <c:v>23.6</c:v>
                </c:pt>
                <c:pt idx="9">
                  <c:v>17.3</c:v>
                </c:pt>
                <c:pt idx="10">
                  <c:v>23.6</c:v>
                </c:pt>
                <c:pt idx="11">
                  <c:v>12.5</c:v>
                </c:pt>
                <c:pt idx="12">
                  <c:v>5.3</c:v>
                </c:pt>
                <c:pt idx="13">
                  <c:v>15.4</c:v>
                </c:pt>
                <c:pt idx="14">
                  <c:v>1.1000000000000001</c:v>
                </c:pt>
                <c:pt idx="15">
                  <c:v>24.2</c:v>
                </c:pt>
                <c:pt idx="16">
                  <c:v>6.43</c:v>
                </c:pt>
                <c:pt idx="17">
                  <c:v>20.7</c:v>
                </c:pt>
                <c:pt idx="18">
                  <c:v>23.3</c:v>
                </c:pt>
                <c:pt idx="19">
                  <c:v>20.399999999999999</c:v>
                </c:pt>
                <c:pt idx="20">
                  <c:v>17.600000000000001</c:v>
                </c:pt>
                <c:pt idx="21">
                  <c:v>14.8</c:v>
                </c:pt>
                <c:pt idx="23">
                  <c:v>13.99</c:v>
                </c:pt>
                <c:pt idx="25">
                  <c:v>12.11</c:v>
                </c:pt>
              </c:numCache>
            </c:numRef>
          </c:val>
          <c:extLst>
            <c:ext xmlns:c16="http://schemas.microsoft.com/office/drawing/2014/chart" uri="{C3380CC4-5D6E-409C-BE32-E72D297353CC}">
              <c16:uniqueId val="{00000000-F5D4-4EA6-89F7-A0B9EEE016CA}"/>
            </c:ext>
          </c:extLst>
        </c:ser>
        <c:ser>
          <c:idx val="1"/>
          <c:order val="1"/>
          <c:tx>
            <c:strRef>
              <c:f>Sheet1!$C$1</c:f>
              <c:strCache>
                <c:ptCount val="1"/>
                <c:pt idx="0">
                  <c:v>Minimum</c:v>
                </c:pt>
              </c:strCache>
            </c:strRef>
          </c:tx>
          <c:spPr>
            <a:solidFill>
              <a:schemeClr val="accent5"/>
            </a:solidFill>
            <a:ln>
              <a:noFill/>
            </a:ln>
            <a:effectLst/>
          </c:spPr>
          <c:invertIfNegative val="0"/>
          <c:cat>
            <c:strRef>
              <c:f>Sheet1!$A$2:$A$27</c:f>
              <c:strCache>
                <c:ptCount val="26"/>
                <c:pt idx="0">
                  <c:v>DHN (Dhanbad)</c:v>
                </c:pt>
                <c:pt idx="1">
                  <c:v>RNC (Ranchi)</c:v>
                </c:pt>
                <c:pt idx="2">
                  <c:v>BKSC (Bokaro)</c:v>
                </c:pt>
                <c:pt idx="3">
                  <c:v>DEO (Deoghar)</c:v>
                </c:pt>
                <c:pt idx="4">
                  <c:v>GRD (Giridhi)</c:v>
                </c:pt>
                <c:pt idx="5">
                  <c:v>HZB (Hazaribagh)</c:v>
                </c:pt>
                <c:pt idx="6">
                  <c:v>RAH (Ramgarh)</c:v>
                </c:pt>
                <c:pt idx="7">
                  <c:v>DMU (Dumka)</c:v>
                </c:pt>
                <c:pt idx="8">
                  <c:v>KHU (Khunti)</c:v>
                </c:pt>
                <c:pt idx="9">
                  <c:v>GHU (Gumla)</c:v>
                </c:pt>
                <c:pt idx="10">
                  <c:v>LAD(Lohardaga)</c:v>
                </c:pt>
                <c:pt idx="11">
                  <c:v>PM (Palamu)</c:v>
                </c:pt>
                <c:pt idx="12">
                  <c:v>JMT (Jamtara)</c:v>
                </c:pt>
                <c:pt idx="13">
                  <c:v>PKR (Pakur)</c:v>
                </c:pt>
                <c:pt idx="14">
                  <c:v>SMD (Simdega)</c:v>
                </c:pt>
                <c:pt idx="15">
                  <c:v>GHD (Garhwa)</c:v>
                </c:pt>
                <c:pt idx="16">
                  <c:v>GODA (Godda)</c:v>
                </c:pt>
                <c:pt idx="17">
                  <c:v>CTR (Chatra)</c:v>
                </c:pt>
                <c:pt idx="18">
                  <c:v>SBG (Sahibganj)</c:v>
                </c:pt>
                <c:pt idx="19">
                  <c:v>KQR (Koderma)</c:v>
                </c:pt>
                <c:pt idx="20">
                  <c:v>LTHR (Latehar)</c:v>
                </c:pt>
                <c:pt idx="21">
                  <c:v>SKW (Seraikela</c:v>
                </c:pt>
                <c:pt idx="22">
                  <c:v>Kharsawan)</c:v>
                </c:pt>
                <c:pt idx="23">
                  <c:v>ESB (East Singhbhum)</c:v>
                </c:pt>
                <c:pt idx="24">
                  <c:v>WSB (West</c:v>
                </c:pt>
                <c:pt idx="25">
                  <c:v>Singhbhum)</c:v>
                </c:pt>
              </c:strCache>
            </c:strRef>
          </c:cat>
          <c:val>
            <c:numRef>
              <c:f>Sheet1!$C$2:$C$27</c:f>
              <c:numCache>
                <c:formatCode>General</c:formatCode>
                <c:ptCount val="26"/>
                <c:pt idx="0">
                  <c:v>2.9</c:v>
                </c:pt>
                <c:pt idx="1">
                  <c:v>10.4</c:v>
                </c:pt>
                <c:pt idx="2">
                  <c:v>10</c:v>
                </c:pt>
                <c:pt idx="3">
                  <c:v>1.1000000000000001</c:v>
                </c:pt>
                <c:pt idx="4">
                  <c:v>1.1000000000000001</c:v>
                </c:pt>
                <c:pt idx="5">
                  <c:v>13</c:v>
                </c:pt>
                <c:pt idx="6">
                  <c:v>10.199999999999999</c:v>
                </c:pt>
                <c:pt idx="7">
                  <c:v>1.1000000000000001</c:v>
                </c:pt>
                <c:pt idx="8">
                  <c:v>10.199999999999999</c:v>
                </c:pt>
                <c:pt idx="9">
                  <c:v>1.1000000000000001</c:v>
                </c:pt>
                <c:pt idx="10">
                  <c:v>10.199999999999999</c:v>
                </c:pt>
                <c:pt idx="11">
                  <c:v>1.46</c:v>
                </c:pt>
                <c:pt idx="12">
                  <c:v>2.58</c:v>
                </c:pt>
                <c:pt idx="13">
                  <c:v>3.81</c:v>
                </c:pt>
                <c:pt idx="14">
                  <c:v>1.1000000000000001</c:v>
                </c:pt>
                <c:pt idx="15">
                  <c:v>8.86</c:v>
                </c:pt>
                <c:pt idx="16">
                  <c:v>3.27</c:v>
                </c:pt>
                <c:pt idx="17">
                  <c:v>10.3</c:v>
                </c:pt>
                <c:pt idx="18">
                  <c:v>12.2</c:v>
                </c:pt>
                <c:pt idx="19">
                  <c:v>10.3</c:v>
                </c:pt>
                <c:pt idx="20">
                  <c:v>1.46</c:v>
                </c:pt>
                <c:pt idx="21">
                  <c:v>7.3</c:v>
                </c:pt>
                <c:pt idx="23">
                  <c:v>6.53</c:v>
                </c:pt>
                <c:pt idx="25">
                  <c:v>7.25</c:v>
                </c:pt>
              </c:numCache>
            </c:numRef>
          </c:val>
          <c:extLst>
            <c:ext xmlns:c16="http://schemas.microsoft.com/office/drawing/2014/chart" uri="{C3380CC4-5D6E-409C-BE32-E72D297353CC}">
              <c16:uniqueId val="{00000001-F5D4-4EA6-89F7-A0B9EEE016CA}"/>
            </c:ext>
          </c:extLst>
        </c:ser>
        <c:ser>
          <c:idx val="2"/>
          <c:order val="2"/>
          <c:tx>
            <c:strRef>
              <c:f>Sheet1!$D$1</c:f>
              <c:strCache>
                <c:ptCount val="1"/>
                <c:pt idx="0">
                  <c:v>Column1</c:v>
                </c:pt>
              </c:strCache>
            </c:strRef>
          </c:tx>
          <c:spPr>
            <a:solidFill>
              <a:schemeClr val="accent4"/>
            </a:solidFill>
            <a:ln>
              <a:noFill/>
            </a:ln>
            <a:effectLst/>
          </c:spPr>
          <c:invertIfNegative val="0"/>
          <c:cat>
            <c:strRef>
              <c:f>Sheet1!$A$2:$A$27</c:f>
              <c:strCache>
                <c:ptCount val="26"/>
                <c:pt idx="0">
                  <c:v>DHN (Dhanbad)</c:v>
                </c:pt>
                <c:pt idx="1">
                  <c:v>RNC (Ranchi)</c:v>
                </c:pt>
                <c:pt idx="2">
                  <c:v>BKSC (Bokaro)</c:v>
                </c:pt>
                <c:pt idx="3">
                  <c:v>DEO (Deoghar)</c:v>
                </c:pt>
                <c:pt idx="4">
                  <c:v>GRD (Giridhi)</c:v>
                </c:pt>
                <c:pt idx="5">
                  <c:v>HZB (Hazaribagh)</c:v>
                </c:pt>
                <c:pt idx="6">
                  <c:v>RAH (Ramgarh)</c:v>
                </c:pt>
                <c:pt idx="7">
                  <c:v>DMU (Dumka)</c:v>
                </c:pt>
                <c:pt idx="8">
                  <c:v>KHU (Khunti)</c:v>
                </c:pt>
                <c:pt idx="9">
                  <c:v>GHU (Gumla)</c:v>
                </c:pt>
                <c:pt idx="10">
                  <c:v>LAD(Lohardaga)</c:v>
                </c:pt>
                <c:pt idx="11">
                  <c:v>PM (Palamu)</c:v>
                </c:pt>
                <c:pt idx="12">
                  <c:v>JMT (Jamtara)</c:v>
                </c:pt>
                <c:pt idx="13">
                  <c:v>PKR (Pakur)</c:v>
                </c:pt>
                <c:pt idx="14">
                  <c:v>SMD (Simdega)</c:v>
                </c:pt>
                <c:pt idx="15">
                  <c:v>GHD (Garhwa)</c:v>
                </c:pt>
                <c:pt idx="16">
                  <c:v>GODA (Godda)</c:v>
                </c:pt>
                <c:pt idx="17">
                  <c:v>CTR (Chatra)</c:v>
                </c:pt>
                <c:pt idx="18">
                  <c:v>SBG (Sahibganj)</c:v>
                </c:pt>
                <c:pt idx="19">
                  <c:v>KQR (Koderma)</c:v>
                </c:pt>
                <c:pt idx="20">
                  <c:v>LTHR (Latehar)</c:v>
                </c:pt>
                <c:pt idx="21">
                  <c:v>SKW (Seraikela</c:v>
                </c:pt>
                <c:pt idx="22">
                  <c:v>Kharsawan)</c:v>
                </c:pt>
                <c:pt idx="23">
                  <c:v>ESB (East Singhbhum)</c:v>
                </c:pt>
                <c:pt idx="24">
                  <c:v>WSB (West</c:v>
                </c:pt>
                <c:pt idx="25">
                  <c:v>Singhbhum)</c:v>
                </c:pt>
              </c:strCache>
            </c:strRef>
          </c:cat>
          <c:val>
            <c:numRef>
              <c:f>Sheet1!$D$2:$D$27</c:f>
              <c:numCache>
                <c:formatCode>General</c:formatCode>
                <c:ptCount val="26"/>
              </c:numCache>
            </c:numRef>
          </c:val>
          <c:extLst>
            <c:ext xmlns:c16="http://schemas.microsoft.com/office/drawing/2014/chart" uri="{C3380CC4-5D6E-409C-BE32-E72D297353CC}">
              <c16:uniqueId val="{00000002-F5D4-4EA6-89F7-A0B9EEE016CA}"/>
            </c:ext>
          </c:extLst>
        </c:ser>
        <c:dLbls>
          <c:showLegendKey val="0"/>
          <c:showVal val="0"/>
          <c:showCatName val="0"/>
          <c:showSerName val="0"/>
          <c:showPercent val="0"/>
          <c:showBubbleSize val="0"/>
        </c:dLbls>
        <c:gapWidth val="267"/>
        <c:overlap val="-43"/>
        <c:axId val="794706191"/>
        <c:axId val="868665279"/>
      </c:barChart>
      <c:catAx>
        <c:axId val="79470619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868665279"/>
        <c:crosses val="autoZero"/>
        <c:auto val="1"/>
        <c:lblAlgn val="ctr"/>
        <c:lblOffset val="100"/>
        <c:noMultiLvlLbl val="0"/>
      </c:catAx>
      <c:valAx>
        <c:axId val="868665279"/>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794706191"/>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2"/>
        <c:delete val="1"/>
      </c:legendEntry>
      <c:layout>
        <c:manualLayout>
          <c:xMode val="edge"/>
          <c:yMode val="edge"/>
          <c:x val="0.39869273415063483"/>
          <c:y val="4.8114610673665757E-2"/>
          <c:w val="0.23185108022090326"/>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r>
              <a:rPr lang="en-IN" sz="1200">
                <a:latin typeface="Times New Roman" panose="02020603050405020304" pitchFamily="18" charset="0"/>
                <a:cs typeface="Times New Roman" panose="02020603050405020304" pitchFamily="18" charset="0"/>
              </a:rPr>
              <a:t>Fig 7.2. Monthly and Yearly Average Chart of Wind Speed</a:t>
            </a:r>
          </a:p>
        </c:rich>
      </c:tx>
      <c:layout>
        <c:manualLayout>
          <c:xMode val="edge"/>
          <c:yMode val="edge"/>
          <c:x val="0.21906061065635926"/>
          <c:y val="0.93134998829172266"/>
        </c:manualLayout>
      </c:layout>
      <c:overlay val="0"/>
      <c:spPr>
        <a:noFill/>
        <a:ln>
          <a:noFill/>
        </a:ln>
        <a:effectLst/>
      </c:spPr>
      <c:txPr>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Maximum Wind Speed</c:v>
                </c:pt>
              </c:strCache>
            </c:strRef>
          </c:tx>
          <c:spPr>
            <a:solidFill>
              <a:schemeClr val="accent6">
                <a:tint val="65000"/>
              </a:schemeClr>
            </a:solidFill>
            <a:ln>
              <a:noFill/>
            </a:ln>
            <a:effectLst/>
          </c:spPr>
          <c:invertIfNegative val="0"/>
          <c:cat>
            <c:strRef>
              <c:f>Sheet1!$A$2:$A$7</c:f>
              <c:strCache>
                <c:ptCount val="6"/>
                <c:pt idx="0">
                  <c:v>PM (Palamu</c:v>
                </c:pt>
                <c:pt idx="1">
                  <c:v>PKR (Pakur)</c:v>
                </c:pt>
                <c:pt idx="2">
                  <c:v>GODA (Godda)</c:v>
                </c:pt>
                <c:pt idx="3">
                  <c:v>LTHR (Latehar)</c:v>
                </c:pt>
                <c:pt idx="4">
                  <c:v>JMT (Jamtara)</c:v>
                </c:pt>
                <c:pt idx="5">
                  <c:v>DHN (Dhanbad)</c:v>
                </c:pt>
              </c:strCache>
            </c:strRef>
          </c:cat>
          <c:val>
            <c:numRef>
              <c:f>Sheet1!$B$2:$B$7</c:f>
              <c:numCache>
                <c:formatCode>General</c:formatCode>
                <c:ptCount val="6"/>
                <c:pt idx="0">
                  <c:v>22.3</c:v>
                </c:pt>
                <c:pt idx="1">
                  <c:v>11.6</c:v>
                </c:pt>
                <c:pt idx="2">
                  <c:v>6.54</c:v>
                </c:pt>
                <c:pt idx="3">
                  <c:v>11.5</c:v>
                </c:pt>
                <c:pt idx="4">
                  <c:v>5.38</c:v>
                </c:pt>
                <c:pt idx="5">
                  <c:v>14.7</c:v>
                </c:pt>
              </c:numCache>
            </c:numRef>
          </c:val>
          <c:extLst>
            <c:ext xmlns:c16="http://schemas.microsoft.com/office/drawing/2014/chart" uri="{C3380CC4-5D6E-409C-BE32-E72D297353CC}">
              <c16:uniqueId val="{00000000-D5FC-4CCF-9239-7E198743B990}"/>
            </c:ext>
          </c:extLst>
        </c:ser>
        <c:ser>
          <c:idx val="1"/>
          <c:order val="1"/>
          <c:tx>
            <c:strRef>
              <c:f>Sheet1!$C$1</c:f>
              <c:strCache>
                <c:ptCount val="1"/>
                <c:pt idx="0">
                  <c:v>Minimum Wind Speed</c:v>
                </c:pt>
              </c:strCache>
            </c:strRef>
          </c:tx>
          <c:spPr>
            <a:solidFill>
              <a:schemeClr val="accent6"/>
            </a:solidFill>
            <a:ln>
              <a:noFill/>
            </a:ln>
            <a:effectLst/>
          </c:spPr>
          <c:invertIfNegative val="0"/>
          <c:cat>
            <c:strRef>
              <c:f>Sheet1!$A$2:$A$7</c:f>
              <c:strCache>
                <c:ptCount val="6"/>
                <c:pt idx="0">
                  <c:v>PM (Palamu</c:v>
                </c:pt>
                <c:pt idx="1">
                  <c:v>PKR (Pakur)</c:v>
                </c:pt>
                <c:pt idx="2">
                  <c:v>GODA (Godda)</c:v>
                </c:pt>
                <c:pt idx="3">
                  <c:v>LTHR (Latehar)</c:v>
                </c:pt>
                <c:pt idx="4">
                  <c:v>JMT (Jamtara)</c:v>
                </c:pt>
                <c:pt idx="5">
                  <c:v>DHN (Dhanbad)</c:v>
                </c:pt>
              </c:strCache>
            </c:strRef>
          </c:cat>
          <c:val>
            <c:numRef>
              <c:f>Sheet1!$C$2:$C$7</c:f>
              <c:numCache>
                <c:formatCode>General</c:formatCode>
                <c:ptCount val="6"/>
                <c:pt idx="0">
                  <c:v>1.54</c:v>
                </c:pt>
                <c:pt idx="1">
                  <c:v>3.87</c:v>
                </c:pt>
                <c:pt idx="2">
                  <c:v>3.37</c:v>
                </c:pt>
                <c:pt idx="3">
                  <c:v>2.09</c:v>
                </c:pt>
                <c:pt idx="4">
                  <c:v>2.81</c:v>
                </c:pt>
                <c:pt idx="5">
                  <c:v>2.71</c:v>
                </c:pt>
              </c:numCache>
            </c:numRef>
          </c:val>
          <c:extLst>
            <c:ext xmlns:c16="http://schemas.microsoft.com/office/drawing/2014/chart" uri="{C3380CC4-5D6E-409C-BE32-E72D297353CC}">
              <c16:uniqueId val="{00000001-D5FC-4CCF-9239-7E198743B990}"/>
            </c:ext>
          </c:extLst>
        </c:ser>
        <c:ser>
          <c:idx val="2"/>
          <c:order val="2"/>
          <c:tx>
            <c:strRef>
              <c:f>Sheet1!$D$1</c:f>
              <c:strCache>
                <c:ptCount val="1"/>
                <c:pt idx="0">
                  <c:v>Column1</c:v>
                </c:pt>
              </c:strCache>
            </c:strRef>
          </c:tx>
          <c:spPr>
            <a:solidFill>
              <a:schemeClr val="accent6">
                <a:shade val="65000"/>
              </a:schemeClr>
            </a:solidFill>
            <a:ln>
              <a:noFill/>
            </a:ln>
            <a:effectLst/>
          </c:spPr>
          <c:invertIfNegative val="0"/>
          <c:cat>
            <c:strRef>
              <c:f>Sheet1!$A$2:$A$7</c:f>
              <c:strCache>
                <c:ptCount val="6"/>
                <c:pt idx="0">
                  <c:v>PM (Palamu</c:v>
                </c:pt>
                <c:pt idx="1">
                  <c:v>PKR (Pakur)</c:v>
                </c:pt>
                <c:pt idx="2">
                  <c:v>GODA (Godda)</c:v>
                </c:pt>
                <c:pt idx="3">
                  <c:v>LTHR (Latehar)</c:v>
                </c:pt>
                <c:pt idx="4">
                  <c:v>JMT (Jamtara)</c:v>
                </c:pt>
                <c:pt idx="5">
                  <c:v>DHN (Dhanbad)</c:v>
                </c:pt>
              </c:strCache>
            </c:strRef>
          </c:cat>
          <c:val>
            <c:numRef>
              <c:f>Sheet1!$D$2:$D$7</c:f>
              <c:numCache>
                <c:formatCode>General</c:formatCode>
                <c:ptCount val="6"/>
              </c:numCache>
            </c:numRef>
          </c:val>
          <c:extLst>
            <c:ext xmlns:c16="http://schemas.microsoft.com/office/drawing/2014/chart" uri="{C3380CC4-5D6E-409C-BE32-E72D297353CC}">
              <c16:uniqueId val="{00000002-D5FC-4CCF-9239-7E198743B990}"/>
            </c:ext>
          </c:extLst>
        </c:ser>
        <c:dLbls>
          <c:showLegendKey val="0"/>
          <c:showVal val="0"/>
          <c:showCatName val="0"/>
          <c:showSerName val="0"/>
          <c:showPercent val="0"/>
          <c:showBubbleSize val="0"/>
        </c:dLbls>
        <c:gapWidth val="267"/>
        <c:overlap val="-43"/>
        <c:axId val="860050303"/>
        <c:axId val="502685119"/>
      </c:barChart>
      <c:catAx>
        <c:axId val="860050303"/>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02685119"/>
        <c:crosses val="autoZero"/>
        <c:auto val="1"/>
        <c:lblAlgn val="ctr"/>
        <c:lblOffset val="100"/>
        <c:noMultiLvlLbl val="0"/>
      </c:catAx>
      <c:valAx>
        <c:axId val="502685119"/>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60050303"/>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2"/>
        <c:delete val="1"/>
      </c:legendEntry>
      <c:layout>
        <c:manualLayout>
          <c:xMode val="edge"/>
          <c:yMode val="edge"/>
          <c:x val="0.12523804316127152"/>
          <c:y val="4.4135751156264461E-2"/>
          <c:w val="0.76341280256634592"/>
          <c:h val="8.58566171978439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r>
              <a:rPr lang="en-IN" sz="1200">
                <a:latin typeface="Times New Roman" panose="02020603050405020304" pitchFamily="18" charset="0"/>
                <a:cs typeface="Times New Roman" panose="02020603050405020304" pitchFamily="18" charset="0"/>
              </a:rPr>
              <a:t>Fig 7.4. Monthly and Yearly Average Chart Wind Speed </a:t>
            </a:r>
          </a:p>
        </c:rich>
      </c:tx>
      <c:layout>
        <c:manualLayout>
          <c:xMode val="edge"/>
          <c:yMode val="edge"/>
          <c:x val="0.20068861471056276"/>
          <c:y val="0.94955712355502164"/>
        </c:manualLayout>
      </c:layout>
      <c:overlay val="0"/>
      <c:spPr>
        <a:noFill/>
        <a:ln>
          <a:noFill/>
        </a:ln>
        <a:effectLst/>
      </c:spPr>
      <c:txPr>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Maximum Wind Speed</c:v>
                </c:pt>
              </c:strCache>
            </c:strRef>
          </c:tx>
          <c:spPr>
            <a:solidFill>
              <a:schemeClr val="accent6"/>
            </a:solidFill>
            <a:ln>
              <a:noFill/>
            </a:ln>
            <a:effectLst/>
          </c:spPr>
          <c:invertIfNegative val="0"/>
          <c:cat>
            <c:strRef>
              <c:f>Sheet1!$A$2:$A$14</c:f>
              <c:strCache>
                <c:ptCount val="13"/>
                <c:pt idx="0">
                  <c:v>RNC (Ranchi)</c:v>
                </c:pt>
                <c:pt idx="1">
                  <c:v>RAH (Ramgarh)</c:v>
                </c:pt>
                <c:pt idx="2">
                  <c:v>KHU (Khunti)</c:v>
                </c:pt>
                <c:pt idx="3">
                  <c:v>BKSC (Bokaro)</c:v>
                </c:pt>
                <c:pt idx="4">
                  <c:v>HZB (Hazaribagh)</c:v>
                </c:pt>
                <c:pt idx="5">
                  <c:v>LAD(Lohardaga)</c:v>
                </c:pt>
                <c:pt idx="6">
                  <c:v>GHD (Garhwa)</c:v>
                </c:pt>
                <c:pt idx="7">
                  <c:v>CTR (Chatra)</c:v>
                </c:pt>
                <c:pt idx="8">
                  <c:v>SBG (Sahibganj)</c:v>
                </c:pt>
                <c:pt idx="9">
                  <c:v>KQR (Koderma)</c:v>
                </c:pt>
                <c:pt idx="10">
                  <c:v>SKW</c:v>
                </c:pt>
                <c:pt idx="11">
                  <c:v>ESB</c:v>
                </c:pt>
                <c:pt idx="12">
                  <c:v>WSB</c:v>
                </c:pt>
              </c:strCache>
            </c:strRef>
          </c:cat>
          <c:val>
            <c:numRef>
              <c:f>Sheet1!$B$2:$B$14</c:f>
              <c:numCache>
                <c:formatCode>General</c:formatCode>
                <c:ptCount val="13"/>
                <c:pt idx="0">
                  <c:v>18.899999999999999</c:v>
                </c:pt>
                <c:pt idx="1">
                  <c:v>23.1</c:v>
                </c:pt>
                <c:pt idx="2">
                  <c:v>21.8</c:v>
                </c:pt>
                <c:pt idx="3">
                  <c:v>22.9</c:v>
                </c:pt>
                <c:pt idx="4">
                  <c:v>22.7</c:v>
                </c:pt>
                <c:pt idx="5">
                  <c:v>22.9</c:v>
                </c:pt>
                <c:pt idx="6">
                  <c:v>24.1</c:v>
                </c:pt>
                <c:pt idx="7">
                  <c:v>19.899999999999999</c:v>
                </c:pt>
                <c:pt idx="8">
                  <c:v>20.6</c:v>
                </c:pt>
                <c:pt idx="9">
                  <c:v>19.7</c:v>
                </c:pt>
                <c:pt idx="10">
                  <c:v>14.3</c:v>
                </c:pt>
                <c:pt idx="11">
                  <c:v>13.8</c:v>
                </c:pt>
                <c:pt idx="12">
                  <c:v>14.3</c:v>
                </c:pt>
              </c:numCache>
            </c:numRef>
          </c:val>
          <c:extLst>
            <c:ext xmlns:c16="http://schemas.microsoft.com/office/drawing/2014/chart" uri="{C3380CC4-5D6E-409C-BE32-E72D297353CC}">
              <c16:uniqueId val="{00000000-EACF-46A0-8400-5C52BDF0CBE6}"/>
            </c:ext>
          </c:extLst>
        </c:ser>
        <c:ser>
          <c:idx val="1"/>
          <c:order val="1"/>
          <c:tx>
            <c:strRef>
              <c:f>Sheet1!$C$1</c:f>
              <c:strCache>
                <c:ptCount val="1"/>
                <c:pt idx="0">
                  <c:v>Minimum Wind Speed</c:v>
                </c:pt>
              </c:strCache>
            </c:strRef>
          </c:tx>
          <c:spPr>
            <a:solidFill>
              <a:schemeClr val="accent5"/>
            </a:solidFill>
            <a:ln>
              <a:noFill/>
            </a:ln>
            <a:effectLst/>
          </c:spPr>
          <c:invertIfNegative val="0"/>
          <c:cat>
            <c:strRef>
              <c:f>Sheet1!$A$2:$A$14</c:f>
              <c:strCache>
                <c:ptCount val="13"/>
                <c:pt idx="0">
                  <c:v>RNC (Ranchi)</c:v>
                </c:pt>
                <c:pt idx="1">
                  <c:v>RAH (Ramgarh)</c:v>
                </c:pt>
                <c:pt idx="2">
                  <c:v>KHU (Khunti)</c:v>
                </c:pt>
                <c:pt idx="3">
                  <c:v>BKSC (Bokaro)</c:v>
                </c:pt>
                <c:pt idx="4">
                  <c:v>HZB (Hazaribagh)</c:v>
                </c:pt>
                <c:pt idx="5">
                  <c:v>LAD(Lohardaga)</c:v>
                </c:pt>
                <c:pt idx="6">
                  <c:v>GHD (Garhwa)</c:v>
                </c:pt>
                <c:pt idx="7">
                  <c:v>CTR (Chatra)</c:v>
                </c:pt>
                <c:pt idx="8">
                  <c:v>SBG (Sahibganj)</c:v>
                </c:pt>
                <c:pt idx="9">
                  <c:v>KQR (Koderma)</c:v>
                </c:pt>
                <c:pt idx="10">
                  <c:v>SKW</c:v>
                </c:pt>
                <c:pt idx="11">
                  <c:v>ESB</c:v>
                </c:pt>
                <c:pt idx="12">
                  <c:v>WSB</c:v>
                </c:pt>
              </c:strCache>
            </c:strRef>
          </c:cat>
          <c:val>
            <c:numRef>
              <c:f>Sheet1!$C$2:$C$14</c:f>
              <c:numCache>
                <c:formatCode>General</c:formatCode>
                <c:ptCount val="13"/>
                <c:pt idx="0">
                  <c:v>9.59</c:v>
                </c:pt>
                <c:pt idx="1">
                  <c:v>10.1</c:v>
                </c:pt>
                <c:pt idx="2">
                  <c:v>10.38</c:v>
                </c:pt>
                <c:pt idx="3">
                  <c:v>9.59</c:v>
                </c:pt>
                <c:pt idx="4">
                  <c:v>9.8000000000000007</c:v>
                </c:pt>
                <c:pt idx="5">
                  <c:v>9.9700000000000006</c:v>
                </c:pt>
                <c:pt idx="6">
                  <c:v>8.58</c:v>
                </c:pt>
                <c:pt idx="7">
                  <c:v>10.9</c:v>
                </c:pt>
                <c:pt idx="8">
                  <c:v>12.5</c:v>
                </c:pt>
                <c:pt idx="9">
                  <c:v>10.6</c:v>
                </c:pt>
                <c:pt idx="10">
                  <c:v>7</c:v>
                </c:pt>
                <c:pt idx="11">
                  <c:v>6.24</c:v>
                </c:pt>
                <c:pt idx="12">
                  <c:v>7.38</c:v>
                </c:pt>
              </c:numCache>
            </c:numRef>
          </c:val>
          <c:extLst>
            <c:ext xmlns:c16="http://schemas.microsoft.com/office/drawing/2014/chart" uri="{C3380CC4-5D6E-409C-BE32-E72D297353CC}">
              <c16:uniqueId val="{00000001-EACF-46A0-8400-5C52BDF0CBE6}"/>
            </c:ext>
          </c:extLst>
        </c:ser>
        <c:ser>
          <c:idx val="2"/>
          <c:order val="2"/>
          <c:tx>
            <c:strRef>
              <c:f>Sheet1!$D$1</c:f>
              <c:strCache>
                <c:ptCount val="1"/>
                <c:pt idx="0">
                  <c:v>Series 3</c:v>
                </c:pt>
              </c:strCache>
            </c:strRef>
          </c:tx>
          <c:spPr>
            <a:solidFill>
              <a:schemeClr val="accent4"/>
            </a:solidFill>
            <a:ln>
              <a:noFill/>
            </a:ln>
            <a:effectLst/>
          </c:spPr>
          <c:invertIfNegative val="0"/>
          <c:cat>
            <c:strRef>
              <c:f>Sheet1!$A$2:$A$14</c:f>
              <c:strCache>
                <c:ptCount val="13"/>
                <c:pt idx="0">
                  <c:v>RNC (Ranchi)</c:v>
                </c:pt>
                <c:pt idx="1">
                  <c:v>RAH (Ramgarh)</c:v>
                </c:pt>
                <c:pt idx="2">
                  <c:v>KHU (Khunti)</c:v>
                </c:pt>
                <c:pt idx="3">
                  <c:v>BKSC (Bokaro)</c:v>
                </c:pt>
                <c:pt idx="4">
                  <c:v>HZB (Hazaribagh)</c:v>
                </c:pt>
                <c:pt idx="5">
                  <c:v>LAD(Lohardaga)</c:v>
                </c:pt>
                <c:pt idx="6">
                  <c:v>GHD (Garhwa)</c:v>
                </c:pt>
                <c:pt idx="7">
                  <c:v>CTR (Chatra)</c:v>
                </c:pt>
                <c:pt idx="8">
                  <c:v>SBG (Sahibganj)</c:v>
                </c:pt>
                <c:pt idx="9">
                  <c:v>KQR (Koderma)</c:v>
                </c:pt>
                <c:pt idx="10">
                  <c:v>SKW</c:v>
                </c:pt>
                <c:pt idx="11">
                  <c:v>ESB</c:v>
                </c:pt>
                <c:pt idx="12">
                  <c:v>WSB</c:v>
                </c:pt>
              </c:strCache>
            </c:strRef>
          </c:cat>
          <c:val>
            <c:numRef>
              <c:f>Sheet1!$D$2:$D$14</c:f>
              <c:numCache>
                <c:formatCode>General</c:formatCode>
                <c:ptCount val="13"/>
              </c:numCache>
            </c:numRef>
          </c:val>
          <c:extLst>
            <c:ext xmlns:c16="http://schemas.microsoft.com/office/drawing/2014/chart" uri="{C3380CC4-5D6E-409C-BE32-E72D297353CC}">
              <c16:uniqueId val="{00000002-EACF-46A0-8400-5C52BDF0CBE6}"/>
            </c:ext>
          </c:extLst>
        </c:ser>
        <c:dLbls>
          <c:showLegendKey val="0"/>
          <c:showVal val="0"/>
          <c:showCatName val="0"/>
          <c:showSerName val="0"/>
          <c:showPercent val="0"/>
          <c:showBubbleSize val="0"/>
        </c:dLbls>
        <c:gapWidth val="267"/>
        <c:overlap val="-43"/>
        <c:axId val="194092975"/>
        <c:axId val="62627951"/>
      </c:barChart>
      <c:catAx>
        <c:axId val="194092975"/>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62627951"/>
        <c:crosses val="autoZero"/>
        <c:auto val="1"/>
        <c:lblAlgn val="ctr"/>
        <c:lblOffset val="100"/>
        <c:noMultiLvlLbl val="0"/>
      </c:catAx>
      <c:valAx>
        <c:axId val="6262795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94092975"/>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2"/>
        <c:delete val="1"/>
      </c:legendEntry>
      <c:layout>
        <c:manualLayout>
          <c:xMode val="edge"/>
          <c:yMode val="edge"/>
          <c:x val="0.1920412186894129"/>
          <c:y val="2.8273340832395914E-2"/>
          <c:w val="0.62424639397951354"/>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r>
              <a:rPr lang="en-IN" sz="1200">
                <a:latin typeface="Times New Roman" panose="02020603050405020304" pitchFamily="18" charset="0"/>
                <a:cs typeface="Times New Roman" panose="02020603050405020304" pitchFamily="18" charset="0"/>
              </a:rPr>
              <a:t>Fig. 7.3. Monthly and Yearly Average Chart of Wind Speed</a:t>
            </a:r>
          </a:p>
        </c:rich>
      </c:tx>
      <c:layout>
        <c:manualLayout>
          <c:xMode val="edge"/>
          <c:yMode val="edge"/>
          <c:x val="0.19998526691440077"/>
          <c:y val="0.93069881557133849"/>
        </c:manualLayout>
      </c:layout>
      <c:overlay val="0"/>
      <c:spPr>
        <a:noFill/>
        <a:ln>
          <a:noFill/>
        </a:ln>
        <a:effectLst/>
      </c:spPr>
      <c:txPr>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5.5484106153397494E-2"/>
          <c:y val="0.12779777527809025"/>
          <c:w val="0.9190529308836396"/>
          <c:h val="0.61377988299160458"/>
        </c:manualLayout>
      </c:layout>
      <c:barChart>
        <c:barDir val="col"/>
        <c:grouping val="clustered"/>
        <c:varyColors val="0"/>
        <c:ser>
          <c:idx val="0"/>
          <c:order val="0"/>
          <c:tx>
            <c:strRef>
              <c:f>Sheet1!$B$1</c:f>
              <c:strCache>
                <c:ptCount val="1"/>
                <c:pt idx="0">
                  <c:v>Maximum Wind Speed</c:v>
                </c:pt>
              </c:strCache>
            </c:strRef>
          </c:tx>
          <c:spPr>
            <a:solidFill>
              <a:schemeClr val="accent2"/>
            </a:solidFill>
            <a:ln>
              <a:noFill/>
            </a:ln>
            <a:effectLst/>
          </c:spPr>
          <c:invertIfNegative val="0"/>
          <c:cat>
            <c:strRef>
              <c:f>Sheet1!$A$2:$A$6</c:f>
              <c:strCache>
                <c:ptCount val="5"/>
                <c:pt idx="0">
                  <c:v>DEO (Deoghar)</c:v>
                </c:pt>
                <c:pt idx="1">
                  <c:v>GRD (Giridhi)</c:v>
                </c:pt>
                <c:pt idx="2">
                  <c:v>DMU (Dumka)</c:v>
                </c:pt>
                <c:pt idx="3">
                  <c:v>GHU (Gumla)</c:v>
                </c:pt>
                <c:pt idx="4">
                  <c:v>SMD (Simdega)</c:v>
                </c:pt>
              </c:strCache>
            </c:strRef>
          </c:cat>
          <c:val>
            <c:numRef>
              <c:f>Sheet1!$B$2:$B$6</c:f>
              <c:numCache>
                <c:formatCode>General</c:formatCode>
                <c:ptCount val="5"/>
                <c:pt idx="0">
                  <c:v>16.3</c:v>
                </c:pt>
                <c:pt idx="1">
                  <c:v>8.51</c:v>
                </c:pt>
                <c:pt idx="2">
                  <c:v>17.600000000000001</c:v>
                </c:pt>
                <c:pt idx="3">
                  <c:v>16</c:v>
                </c:pt>
                <c:pt idx="4">
                  <c:v>1.38</c:v>
                </c:pt>
              </c:numCache>
            </c:numRef>
          </c:val>
          <c:extLst>
            <c:ext xmlns:c16="http://schemas.microsoft.com/office/drawing/2014/chart" uri="{C3380CC4-5D6E-409C-BE32-E72D297353CC}">
              <c16:uniqueId val="{00000000-3104-426D-8424-B9185C4C3FB5}"/>
            </c:ext>
          </c:extLst>
        </c:ser>
        <c:ser>
          <c:idx val="1"/>
          <c:order val="1"/>
          <c:tx>
            <c:strRef>
              <c:f>Sheet1!$C$1</c:f>
              <c:strCache>
                <c:ptCount val="1"/>
                <c:pt idx="0">
                  <c:v>Minimum Wind Speed</c:v>
                </c:pt>
              </c:strCache>
            </c:strRef>
          </c:tx>
          <c:spPr>
            <a:solidFill>
              <a:schemeClr val="accent4"/>
            </a:solidFill>
            <a:ln>
              <a:noFill/>
            </a:ln>
            <a:effectLst/>
          </c:spPr>
          <c:invertIfNegative val="0"/>
          <c:cat>
            <c:strRef>
              <c:f>Sheet1!$A$2:$A$6</c:f>
              <c:strCache>
                <c:ptCount val="5"/>
                <c:pt idx="0">
                  <c:v>DEO (Deoghar)</c:v>
                </c:pt>
                <c:pt idx="1">
                  <c:v>GRD (Giridhi)</c:v>
                </c:pt>
                <c:pt idx="2">
                  <c:v>DMU (Dumka)</c:v>
                </c:pt>
                <c:pt idx="3">
                  <c:v>GHU (Gumla)</c:v>
                </c:pt>
                <c:pt idx="4">
                  <c:v>SMD (Simdega)</c:v>
                </c:pt>
              </c:strCache>
            </c:strRef>
          </c:cat>
          <c:val>
            <c:numRef>
              <c:f>Sheet1!$C$2:$C$6</c:f>
              <c:numCache>
                <c:formatCode>General</c:formatCode>
                <c:ptCount val="5"/>
                <c:pt idx="0">
                  <c:v>1.1000000000000001</c:v>
                </c:pt>
                <c:pt idx="1">
                  <c:v>1.1000000000000001</c:v>
                </c:pt>
                <c:pt idx="2">
                  <c:v>1.1000000000000001</c:v>
                </c:pt>
                <c:pt idx="3">
                  <c:v>1.1000000000000001</c:v>
                </c:pt>
                <c:pt idx="4">
                  <c:v>1.1000000000000001</c:v>
                </c:pt>
              </c:numCache>
            </c:numRef>
          </c:val>
          <c:extLst>
            <c:ext xmlns:c16="http://schemas.microsoft.com/office/drawing/2014/chart" uri="{C3380CC4-5D6E-409C-BE32-E72D297353CC}">
              <c16:uniqueId val="{00000001-3104-426D-8424-B9185C4C3FB5}"/>
            </c:ext>
          </c:extLst>
        </c:ser>
        <c:ser>
          <c:idx val="2"/>
          <c:order val="2"/>
          <c:tx>
            <c:strRef>
              <c:f>Sheet1!$D$1</c:f>
              <c:strCache>
                <c:ptCount val="1"/>
                <c:pt idx="0">
                  <c:v>Series 3</c:v>
                </c:pt>
              </c:strCache>
            </c:strRef>
          </c:tx>
          <c:spPr>
            <a:solidFill>
              <a:schemeClr val="accent6"/>
            </a:solidFill>
            <a:ln>
              <a:noFill/>
            </a:ln>
            <a:effectLst/>
          </c:spPr>
          <c:invertIfNegative val="0"/>
          <c:cat>
            <c:strRef>
              <c:f>Sheet1!$A$2:$A$6</c:f>
              <c:strCache>
                <c:ptCount val="5"/>
                <c:pt idx="0">
                  <c:v>DEO (Deoghar)</c:v>
                </c:pt>
                <c:pt idx="1">
                  <c:v>GRD (Giridhi)</c:v>
                </c:pt>
                <c:pt idx="2">
                  <c:v>DMU (Dumka)</c:v>
                </c:pt>
                <c:pt idx="3">
                  <c:v>GHU (Gumla)</c:v>
                </c:pt>
                <c:pt idx="4">
                  <c:v>SMD (Simdega)</c:v>
                </c:pt>
              </c:strCache>
            </c:strRef>
          </c:cat>
          <c:val>
            <c:numRef>
              <c:f>Sheet1!$D$2:$D$6</c:f>
              <c:numCache>
                <c:formatCode>General</c:formatCode>
                <c:ptCount val="5"/>
              </c:numCache>
            </c:numRef>
          </c:val>
          <c:extLst>
            <c:ext xmlns:c16="http://schemas.microsoft.com/office/drawing/2014/chart" uri="{C3380CC4-5D6E-409C-BE32-E72D297353CC}">
              <c16:uniqueId val="{00000002-3104-426D-8424-B9185C4C3FB5}"/>
            </c:ext>
          </c:extLst>
        </c:ser>
        <c:dLbls>
          <c:showLegendKey val="0"/>
          <c:showVal val="0"/>
          <c:showCatName val="0"/>
          <c:showSerName val="0"/>
          <c:showPercent val="0"/>
          <c:showBubbleSize val="0"/>
        </c:dLbls>
        <c:gapWidth val="267"/>
        <c:overlap val="-43"/>
        <c:axId val="194064207"/>
        <c:axId val="138006191"/>
      </c:barChart>
      <c:catAx>
        <c:axId val="19406420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38006191"/>
        <c:crosses val="autoZero"/>
        <c:auto val="1"/>
        <c:lblAlgn val="ctr"/>
        <c:lblOffset val="100"/>
        <c:noMultiLvlLbl val="0"/>
      </c:catAx>
      <c:valAx>
        <c:axId val="13800619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94064207"/>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2"/>
        <c:delete val="1"/>
      </c:legendEntry>
      <c:layout>
        <c:manualLayout>
          <c:xMode val="edge"/>
          <c:yMode val="edge"/>
          <c:x val="0.24329359871682707"/>
          <c:y val="2.5729051397916196E-2"/>
          <c:w val="0.51341280256634592"/>
          <c:h val="0.101565561903317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28173-E77C-41CF-BC5D-D3276C96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5211</Words>
  <Characters>29709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 kohli</dc:creator>
  <cp:keywords/>
  <dc:description/>
  <cp:lastModifiedBy>MANAS HEMBRAM</cp:lastModifiedBy>
  <cp:revision>3</cp:revision>
  <cp:lastPrinted>2023-06-24T06:42:00Z</cp:lastPrinted>
  <dcterms:created xsi:type="dcterms:W3CDTF">2023-09-08T05:23:00Z</dcterms:created>
  <dcterms:modified xsi:type="dcterms:W3CDTF">2023-09-08T05:46:00Z</dcterms:modified>
</cp:coreProperties>
</file>