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973" w:rsidRPr="006D47C7" w:rsidRDefault="006D47C7" w:rsidP="00475308">
      <w:pPr>
        <w:jc w:val="both"/>
        <w:rPr>
          <w:rFonts w:ascii="Times New Roman" w:hAnsi="Times New Roman" w:cs="Times New Roman"/>
          <w:b/>
          <w:sz w:val="24"/>
          <w:szCs w:val="24"/>
        </w:rPr>
      </w:pPr>
      <w:r w:rsidRPr="006D47C7">
        <w:rPr>
          <w:rFonts w:ascii="Times New Roman" w:hAnsi="Times New Roman" w:cs="Times New Roman"/>
          <w:b/>
          <w:sz w:val="24"/>
          <w:szCs w:val="24"/>
        </w:rPr>
        <w:t xml:space="preserve">Title: </w:t>
      </w:r>
      <w:proofErr w:type="spellStart"/>
      <w:r w:rsidR="00CA1973" w:rsidRPr="006D47C7">
        <w:rPr>
          <w:rFonts w:ascii="Times New Roman" w:hAnsi="Times New Roman" w:cs="Times New Roman"/>
          <w:b/>
          <w:sz w:val="24"/>
          <w:szCs w:val="24"/>
        </w:rPr>
        <w:t>Microgreens</w:t>
      </w:r>
      <w:proofErr w:type="spellEnd"/>
      <w:r w:rsidR="00CA1973" w:rsidRPr="006D47C7">
        <w:rPr>
          <w:rFonts w:ascii="Times New Roman" w:hAnsi="Times New Roman" w:cs="Times New Roman"/>
          <w:b/>
          <w:sz w:val="24"/>
          <w:szCs w:val="24"/>
        </w:rPr>
        <w:t xml:space="preserve"> an emerging </w:t>
      </w:r>
      <w:proofErr w:type="spellStart"/>
      <w:r w:rsidR="00CA1973" w:rsidRPr="006D47C7">
        <w:rPr>
          <w:rFonts w:ascii="Times New Roman" w:hAnsi="Times New Roman" w:cs="Times New Roman"/>
          <w:b/>
          <w:sz w:val="24"/>
          <w:szCs w:val="24"/>
        </w:rPr>
        <w:t>superfood</w:t>
      </w:r>
      <w:proofErr w:type="spellEnd"/>
      <w:r w:rsidR="00CA1973" w:rsidRPr="006D47C7">
        <w:rPr>
          <w:rFonts w:ascii="Times New Roman" w:hAnsi="Times New Roman" w:cs="Times New Roman"/>
          <w:b/>
          <w:sz w:val="24"/>
          <w:szCs w:val="24"/>
        </w:rPr>
        <w:t xml:space="preserve"> packed with health promoting nutrients</w:t>
      </w:r>
    </w:p>
    <w:p w:rsidR="006D47C7" w:rsidRPr="00091371" w:rsidRDefault="006D47C7" w:rsidP="006D47C7">
      <w:pPr>
        <w:pStyle w:val="Default"/>
        <w:jc w:val="both"/>
        <w:rPr>
          <w:rFonts w:eastAsia="Times New Roman"/>
          <w:b/>
          <w:bCs/>
          <w:i/>
          <w:color w:val="000000" w:themeColor="text1"/>
          <w:kern w:val="36"/>
        </w:rPr>
      </w:pPr>
      <w:proofErr w:type="spellStart"/>
      <w:r w:rsidRPr="001C0AC6">
        <w:rPr>
          <w:rFonts w:eastAsia="Times New Roman"/>
          <w:b/>
          <w:bCs/>
          <w:color w:val="000000" w:themeColor="text1"/>
          <w:kern w:val="36"/>
        </w:rPr>
        <w:t>Sibani</w:t>
      </w:r>
      <w:proofErr w:type="spellEnd"/>
      <w:r w:rsidRPr="001C0AC6">
        <w:rPr>
          <w:rFonts w:eastAsia="Times New Roman"/>
          <w:b/>
          <w:bCs/>
          <w:color w:val="000000" w:themeColor="text1"/>
          <w:kern w:val="36"/>
        </w:rPr>
        <w:t xml:space="preserve"> Das</w:t>
      </w:r>
      <w:r>
        <w:rPr>
          <w:rFonts w:eastAsia="Times New Roman"/>
          <w:b/>
          <w:bCs/>
          <w:color w:val="000000" w:themeColor="text1"/>
          <w:kern w:val="36"/>
        </w:rPr>
        <w:t xml:space="preserve"> </w:t>
      </w:r>
      <w:r w:rsidRPr="001C0AC6">
        <w:rPr>
          <w:rFonts w:eastAsia="Times New Roman"/>
          <w:b/>
          <w:bCs/>
          <w:color w:val="000000" w:themeColor="text1"/>
          <w:kern w:val="36"/>
        </w:rPr>
        <w:t xml:space="preserve">  </w:t>
      </w:r>
      <w:r w:rsidRPr="001C0AC6">
        <w:rPr>
          <w:rFonts w:eastAsia="Times New Roman"/>
          <w:b/>
          <w:bCs/>
          <w:i/>
          <w:color w:val="000000" w:themeColor="text1"/>
          <w:kern w:val="36"/>
        </w:rPr>
        <w:t xml:space="preserve">  </w:t>
      </w:r>
    </w:p>
    <w:p w:rsidR="006D47C7" w:rsidRPr="001C0AC6" w:rsidRDefault="006D47C7" w:rsidP="006D47C7">
      <w:pPr>
        <w:pStyle w:val="Default"/>
        <w:jc w:val="both"/>
        <w:rPr>
          <w:iCs/>
          <w:color w:val="000000" w:themeColor="text1"/>
        </w:rPr>
      </w:pPr>
      <w:r w:rsidRPr="001C0AC6">
        <w:rPr>
          <w:iCs/>
          <w:color w:val="000000" w:themeColor="text1"/>
        </w:rPr>
        <w:t>Assam Agricultural University,</w:t>
      </w:r>
      <w:r w:rsidR="00091371">
        <w:rPr>
          <w:iCs/>
          <w:color w:val="000000" w:themeColor="text1"/>
        </w:rPr>
        <w:t xml:space="preserve"> </w:t>
      </w:r>
      <w:r w:rsidRPr="001C0AC6">
        <w:rPr>
          <w:iCs/>
          <w:color w:val="000000" w:themeColor="text1"/>
        </w:rPr>
        <w:t xml:space="preserve">Horticultural Research Station, </w:t>
      </w:r>
      <w:proofErr w:type="spellStart"/>
      <w:r w:rsidRPr="001C0AC6">
        <w:rPr>
          <w:iCs/>
          <w:color w:val="000000" w:themeColor="text1"/>
        </w:rPr>
        <w:t>Ka</w:t>
      </w:r>
      <w:r>
        <w:rPr>
          <w:iCs/>
          <w:color w:val="000000" w:themeColor="text1"/>
        </w:rPr>
        <w:t>hikuchi</w:t>
      </w:r>
      <w:proofErr w:type="spellEnd"/>
      <w:r>
        <w:rPr>
          <w:iCs/>
          <w:color w:val="000000" w:themeColor="text1"/>
        </w:rPr>
        <w:t>, Guwahati</w:t>
      </w:r>
      <w:proofErr w:type="gramStart"/>
      <w:r>
        <w:rPr>
          <w:iCs/>
          <w:color w:val="000000" w:themeColor="text1"/>
        </w:rPr>
        <w:t>,17Assam</w:t>
      </w:r>
      <w:proofErr w:type="gramEnd"/>
      <w:r>
        <w:rPr>
          <w:iCs/>
          <w:color w:val="000000" w:themeColor="text1"/>
        </w:rPr>
        <w:t xml:space="preserve"> India</w:t>
      </w:r>
    </w:p>
    <w:p w:rsidR="006D47C7" w:rsidRPr="001C0AC6" w:rsidRDefault="006D47C7" w:rsidP="006D47C7">
      <w:pPr>
        <w:pStyle w:val="Default"/>
        <w:jc w:val="both"/>
        <w:rPr>
          <w:b/>
          <w:iCs/>
          <w:color w:val="000000" w:themeColor="text1"/>
        </w:rPr>
      </w:pPr>
      <w:r w:rsidRPr="001C0AC6">
        <w:rPr>
          <w:rFonts w:eastAsia="Times New Roman"/>
          <w:b/>
          <w:bCs/>
          <w:color w:val="000000" w:themeColor="text1"/>
          <w:kern w:val="36"/>
        </w:rPr>
        <w:t xml:space="preserve">Corresponding author ph </w:t>
      </w:r>
      <w:proofErr w:type="gramStart"/>
      <w:r w:rsidRPr="001C0AC6">
        <w:rPr>
          <w:rFonts w:eastAsia="Times New Roman"/>
          <w:b/>
          <w:bCs/>
          <w:color w:val="000000" w:themeColor="text1"/>
          <w:kern w:val="36"/>
        </w:rPr>
        <w:t>no :</w:t>
      </w:r>
      <w:proofErr w:type="gramEnd"/>
      <w:r w:rsidR="00ED0822">
        <w:rPr>
          <w:rFonts w:eastAsia="Times New Roman"/>
          <w:b/>
          <w:bCs/>
          <w:color w:val="000000" w:themeColor="text1"/>
          <w:kern w:val="36"/>
        </w:rPr>
        <w:t xml:space="preserve"> </w:t>
      </w:r>
      <w:r w:rsidRPr="001C0AC6">
        <w:rPr>
          <w:rFonts w:eastAsia="Times New Roman"/>
          <w:b/>
          <w:bCs/>
          <w:color w:val="000000" w:themeColor="text1"/>
          <w:kern w:val="36"/>
        </w:rPr>
        <w:t xml:space="preserve">9706692785 and email: sibanidas01@gmail.com </w:t>
      </w:r>
    </w:p>
    <w:p w:rsidR="006D47C7" w:rsidRDefault="006D47C7" w:rsidP="006D47C7">
      <w:pPr>
        <w:jc w:val="both"/>
        <w:rPr>
          <w:rFonts w:ascii="Times New Roman" w:hAnsi="Times New Roman" w:cs="Times New Roman"/>
          <w:sz w:val="24"/>
          <w:szCs w:val="24"/>
        </w:rPr>
      </w:pPr>
    </w:p>
    <w:p w:rsidR="006D47C7" w:rsidRPr="006B5668" w:rsidRDefault="006D47C7" w:rsidP="006D47C7">
      <w:pPr>
        <w:jc w:val="both"/>
        <w:rPr>
          <w:rFonts w:ascii="Times New Roman" w:hAnsi="Times New Roman" w:cs="Times New Roman"/>
          <w:b/>
          <w:sz w:val="24"/>
          <w:szCs w:val="24"/>
        </w:rPr>
      </w:pPr>
      <w:r w:rsidRPr="006B5668">
        <w:rPr>
          <w:rFonts w:ascii="Times New Roman" w:hAnsi="Times New Roman" w:cs="Times New Roman"/>
          <w:b/>
          <w:sz w:val="24"/>
          <w:szCs w:val="24"/>
        </w:rPr>
        <w:t>Abstract</w:t>
      </w:r>
    </w:p>
    <w:p w:rsidR="00D71E70" w:rsidRPr="006B5668" w:rsidRDefault="00D71E70" w:rsidP="00D71E70">
      <w:pPr>
        <w:jc w:val="both"/>
        <w:rPr>
          <w:rFonts w:ascii="Times New Roman" w:hAnsi="Times New Roman" w:cs="Times New Roman"/>
          <w:color w:val="000000" w:themeColor="text1"/>
          <w:sz w:val="24"/>
          <w:szCs w:val="24"/>
        </w:rPr>
      </w:pPr>
      <w:r w:rsidRPr="006B5668">
        <w:rPr>
          <w:rStyle w:val="sw"/>
          <w:rFonts w:ascii="Times New Roman" w:hAnsi="Times New Roman" w:cs="Times New Roman"/>
          <w:bCs/>
          <w:color w:val="000000" w:themeColor="text1"/>
          <w:sz w:val="24"/>
          <w:szCs w:val="24"/>
        </w:rPr>
        <w:t>The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next</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generation</w:t>
      </w:r>
      <w:r w:rsidRPr="006B5668">
        <w:rPr>
          <w:rFonts w:ascii="Times New Roman" w:hAnsi="Times New Roman" w:cs="Times New Roman"/>
          <w:color w:val="000000" w:themeColor="text1"/>
          <w:sz w:val="24"/>
          <w:szCs w:val="24"/>
          <w:shd w:val="clear" w:color="auto" w:fill="FFFFFF"/>
        </w:rPr>
        <w:t xml:space="preserve"> of “</w:t>
      </w:r>
      <w:r w:rsidRPr="006B5668">
        <w:rPr>
          <w:rStyle w:val="sw"/>
          <w:rFonts w:ascii="Times New Roman" w:hAnsi="Times New Roman" w:cs="Times New Roman"/>
          <w:color w:val="000000" w:themeColor="text1"/>
          <w:sz w:val="24"/>
          <w:szCs w:val="24"/>
        </w:rPr>
        <w:t>smart”</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 xml:space="preserve">foods, </w:t>
      </w:r>
      <w:proofErr w:type="spellStart"/>
      <w:r w:rsidRPr="006B5668">
        <w:rPr>
          <w:rStyle w:val="sw"/>
          <w:rFonts w:ascii="Times New Roman" w:hAnsi="Times New Roman" w:cs="Times New Roman"/>
          <w:color w:val="000000" w:themeColor="text1"/>
          <w:sz w:val="24"/>
          <w:szCs w:val="24"/>
        </w:rPr>
        <w:t>microgreens</w:t>
      </w:r>
      <w:proofErr w:type="spellEnd"/>
      <w:r w:rsidRPr="006B5668">
        <w:rPr>
          <w:rStyle w:val="sw"/>
          <w:rFonts w:ascii="Times New Roman" w:hAnsi="Times New Roman" w:cs="Times New Roman"/>
          <w:color w:val="000000" w:themeColor="text1"/>
          <w:sz w:val="24"/>
          <w:szCs w:val="24"/>
        </w:rPr>
        <w:t xml:space="preserve"> are becoming more and more well liked</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 xml:space="preserve">as </w:t>
      </w:r>
      <w:r w:rsidRPr="006B5668">
        <w:rPr>
          <w:rStyle w:val="sw"/>
          <w:rFonts w:ascii="Times New Roman" w:hAnsi="Times New Roman" w:cs="Times New Roman"/>
          <w:color w:val="000000" w:themeColor="text1"/>
          <w:sz w:val="24"/>
          <w:szCs w:val="24"/>
        </w:rPr>
        <w:t>food</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ingredients</w:t>
      </w:r>
      <w:r w:rsidRPr="006B5668">
        <w:rPr>
          <w:rFonts w:ascii="Times New Roman" w:hAnsi="Times New Roman" w:cs="Times New Roman"/>
          <w:color w:val="000000" w:themeColor="text1"/>
          <w:sz w:val="24"/>
          <w:szCs w:val="24"/>
          <w:shd w:val="clear" w:color="auto" w:fill="FFFFFF"/>
        </w:rPr>
        <w:t xml:space="preserve"> in recent times </w:t>
      </w:r>
      <w:r w:rsidRPr="006B5668">
        <w:rPr>
          <w:rStyle w:val="sw"/>
          <w:rFonts w:ascii="Times New Roman" w:hAnsi="Times New Roman" w:cs="Times New Roman"/>
          <w:bCs/>
          <w:color w:val="000000" w:themeColor="text1"/>
          <w:sz w:val="24"/>
          <w:szCs w:val="24"/>
        </w:rPr>
        <w:t>for</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their</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high</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nutritional</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value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and benefits of</w:t>
      </w:r>
      <w:r w:rsidRPr="006B5668">
        <w:rPr>
          <w:rFonts w:ascii="Times New Roman" w:hAnsi="Times New Roman" w:cs="Times New Roman"/>
          <w:color w:val="000000" w:themeColor="text1"/>
          <w:sz w:val="24"/>
          <w:szCs w:val="24"/>
          <w:shd w:val="clear" w:color="auto" w:fill="FFFFFF"/>
        </w:rPr>
        <w:t xml:space="preserve"> having </w:t>
      </w:r>
      <w:r w:rsidRPr="006B5668">
        <w:rPr>
          <w:rStyle w:val="sw"/>
          <w:rFonts w:ascii="Times New Roman" w:hAnsi="Times New Roman" w:cs="Times New Roman"/>
          <w:color w:val="000000" w:themeColor="text1"/>
          <w:sz w:val="24"/>
          <w:szCs w:val="24"/>
        </w:rPr>
        <w:t>diverse</w:t>
      </w:r>
      <w:r w:rsidRPr="006B5668">
        <w:rPr>
          <w:rFonts w:ascii="Times New Roman" w:hAnsi="Times New Roman" w:cs="Times New Roman"/>
          <w:color w:val="000000" w:themeColor="text1"/>
          <w:sz w:val="24"/>
          <w:szCs w:val="24"/>
          <w:shd w:val="clear" w:color="auto" w:fill="FFFFFF"/>
        </w:rPr>
        <w:t xml:space="preserve"> </w:t>
      </w:r>
      <w:proofErr w:type="spellStart"/>
      <w:r w:rsidRPr="006B5668">
        <w:rPr>
          <w:rStyle w:val="sw"/>
          <w:rFonts w:ascii="Times New Roman" w:hAnsi="Times New Roman" w:cs="Times New Roman"/>
          <w:bCs/>
          <w:color w:val="000000" w:themeColor="text1"/>
          <w:sz w:val="24"/>
          <w:szCs w:val="24"/>
        </w:rPr>
        <w:t>organoleptic</w:t>
      </w:r>
      <w:proofErr w:type="spellEnd"/>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properties.</w:t>
      </w:r>
      <w:r w:rsidRPr="006B5668">
        <w:rPr>
          <w:rFonts w:ascii="Times New Roman" w:hAnsi="Times New Roman" w:cs="Times New Roman"/>
          <w:color w:val="333333"/>
          <w:sz w:val="24"/>
          <w:szCs w:val="24"/>
        </w:rPr>
        <w:t xml:space="preserve"> </w:t>
      </w:r>
      <w:r w:rsidRPr="006B5668">
        <w:rPr>
          <w:rStyle w:val="sw"/>
          <w:rFonts w:ascii="Times New Roman" w:hAnsi="Times New Roman" w:cs="Times New Roman"/>
          <w:bCs/>
          <w:color w:val="000000" w:themeColor="text1"/>
          <w:sz w:val="24"/>
          <w:szCs w:val="24"/>
        </w:rPr>
        <w:t>Variety of</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vegetables,</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herbs</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and</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 xml:space="preserve">plants can be used to grow </w:t>
      </w:r>
      <w:proofErr w:type="spellStart"/>
      <w:r w:rsidRPr="006B5668">
        <w:rPr>
          <w:rStyle w:val="sw"/>
          <w:rFonts w:ascii="Times New Roman" w:hAnsi="Times New Roman" w:cs="Times New Roman"/>
          <w:color w:val="333333"/>
          <w:sz w:val="24"/>
          <w:szCs w:val="24"/>
        </w:rPr>
        <w:t>microgreens</w:t>
      </w:r>
      <w:proofErr w:type="spellEnd"/>
      <w:r w:rsidRPr="006B5668">
        <w:rPr>
          <w:rFonts w:ascii="Times New Roman" w:hAnsi="Times New Roman" w:cs="Times New Roman"/>
          <w:color w:val="333333"/>
          <w:sz w:val="24"/>
          <w:szCs w:val="24"/>
          <w:shd w:val="clear" w:color="auto" w:fill="FFFFFF"/>
        </w:rPr>
        <w:t xml:space="preserve"> which </w:t>
      </w:r>
      <w:r w:rsidRPr="006B5668">
        <w:rPr>
          <w:rStyle w:val="sw"/>
          <w:rFonts w:ascii="Times New Roman" w:hAnsi="Times New Roman" w:cs="Times New Roman"/>
          <w:color w:val="333333"/>
          <w:sz w:val="24"/>
          <w:szCs w:val="24"/>
        </w:rPr>
        <w:t>are</w:t>
      </w:r>
      <w:r w:rsidRPr="006B5668">
        <w:rPr>
          <w:rFonts w:ascii="Times New Roman" w:hAnsi="Times New Roman" w:cs="Times New Roman"/>
          <w:color w:val="333333"/>
          <w:sz w:val="24"/>
          <w:szCs w:val="24"/>
          <w:shd w:val="clear" w:color="auto" w:fill="FFFFFF"/>
        </w:rPr>
        <w:t xml:space="preserve"> </w:t>
      </w:r>
      <w:r w:rsidRPr="006B5668">
        <w:rPr>
          <w:rStyle w:val="sw"/>
          <w:rFonts w:ascii="Times New Roman" w:hAnsi="Times New Roman" w:cs="Times New Roman"/>
          <w:bCs/>
          <w:color w:val="000000" w:themeColor="text1"/>
          <w:sz w:val="24"/>
          <w:szCs w:val="24"/>
        </w:rPr>
        <w:t>edible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fresh</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greens.</w:t>
      </w:r>
      <w:r w:rsidRPr="006B5668">
        <w:rPr>
          <w:rStyle w:val="sw"/>
          <w:rFonts w:ascii="Times New Roman" w:hAnsi="Times New Roman" w:cs="Times New Roman"/>
          <w:color w:val="333333"/>
          <w:sz w:val="24"/>
          <w:szCs w:val="24"/>
        </w:rPr>
        <w:t xml:space="preserve"> Chefs now </w:t>
      </w:r>
      <w:proofErr w:type="spellStart"/>
      <w:r w:rsidRPr="006B5668">
        <w:rPr>
          <w:rStyle w:val="sw"/>
          <w:rFonts w:ascii="Times New Roman" w:hAnsi="Times New Roman" w:cs="Times New Roman"/>
          <w:color w:val="333333"/>
          <w:sz w:val="24"/>
          <w:szCs w:val="24"/>
        </w:rPr>
        <w:t>favour</w:t>
      </w:r>
      <w:proofErr w:type="spellEnd"/>
      <w:r w:rsidRPr="006B5668">
        <w:rPr>
          <w:rFonts w:ascii="Times New Roman" w:hAnsi="Times New Roman" w:cs="Times New Roman"/>
          <w:color w:val="000000" w:themeColor="text1"/>
          <w:sz w:val="24"/>
          <w:szCs w:val="24"/>
          <w:shd w:val="clear" w:color="auto" w:fill="FFFFFF"/>
        </w:rPr>
        <w:t xml:space="preserve"> </w:t>
      </w:r>
      <w:proofErr w:type="spellStart"/>
      <w:r w:rsidRPr="006B5668">
        <w:rPr>
          <w:rStyle w:val="sw"/>
          <w:rFonts w:ascii="Times New Roman" w:hAnsi="Times New Roman" w:cs="Times New Roman"/>
          <w:color w:val="000000" w:themeColor="text1"/>
          <w:sz w:val="24"/>
          <w:szCs w:val="24"/>
        </w:rPr>
        <w:t>microgreens</w:t>
      </w:r>
      <w:proofErr w:type="spellEnd"/>
      <w:r w:rsidRPr="006B5668">
        <w:rPr>
          <w:rStyle w:val="sw"/>
          <w:rFonts w:ascii="Times New Roman" w:hAnsi="Times New Roman" w:cs="Times New Roman"/>
          <w:color w:val="000000" w:themeColor="text1"/>
          <w:sz w:val="24"/>
          <w:szCs w:val="24"/>
        </w:rPr>
        <w:t>,</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and they are also</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becoming</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more common</w:t>
      </w:r>
      <w:r w:rsidRPr="006B5668">
        <w:rPr>
          <w:rStyle w:val="sw"/>
          <w:rFonts w:ascii="Times New Roman" w:hAnsi="Times New Roman" w:cs="Times New Roman"/>
          <w:b/>
          <w:bCs/>
          <w:color w:val="37AC8E"/>
          <w:sz w:val="24"/>
          <w:szCs w:val="24"/>
        </w:rPr>
        <w:t xml:space="preserve"> </w:t>
      </w:r>
      <w:r w:rsidRPr="006B5668">
        <w:rPr>
          <w:rFonts w:ascii="Times New Roman" w:hAnsi="Times New Roman" w:cs="Times New Roman"/>
          <w:sz w:val="24"/>
          <w:szCs w:val="24"/>
        </w:rPr>
        <w:t xml:space="preserve">in upscale grocery stores. </w:t>
      </w:r>
      <w:r w:rsidRPr="006B5668">
        <w:rPr>
          <w:rFonts w:ascii="Times New Roman" w:hAnsi="Times New Roman" w:cs="Times New Roman"/>
          <w:color w:val="000000" w:themeColor="text1"/>
          <w:sz w:val="24"/>
          <w:szCs w:val="24"/>
        </w:rPr>
        <w:t xml:space="preserve">Therefore, the expansion of </w:t>
      </w:r>
      <w:proofErr w:type="spellStart"/>
      <w:r w:rsidRPr="006B5668">
        <w:rPr>
          <w:rFonts w:ascii="Times New Roman" w:hAnsi="Times New Roman" w:cs="Times New Roman"/>
          <w:color w:val="000000" w:themeColor="text1"/>
          <w:sz w:val="24"/>
          <w:szCs w:val="24"/>
        </w:rPr>
        <w:t>microgreens</w:t>
      </w:r>
      <w:proofErr w:type="spellEnd"/>
      <w:r w:rsidRPr="006B5668">
        <w:rPr>
          <w:rFonts w:ascii="Times New Roman" w:hAnsi="Times New Roman" w:cs="Times New Roman"/>
          <w:color w:val="000000" w:themeColor="text1"/>
          <w:sz w:val="24"/>
          <w:szCs w:val="24"/>
        </w:rPr>
        <w:t xml:space="preserve"> offers enormous </w:t>
      </w:r>
      <w:r w:rsidRPr="006B5668">
        <w:rPr>
          <w:rStyle w:val="sw"/>
          <w:rFonts w:ascii="Times New Roman" w:hAnsi="Times New Roman" w:cs="Times New Roman"/>
          <w:color w:val="000000" w:themeColor="text1"/>
          <w:sz w:val="24"/>
          <w:szCs w:val="24"/>
        </w:rPr>
        <w:t>market</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opportunities</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on a global scale.</w:t>
      </w:r>
      <w:r w:rsidRPr="006B5668">
        <w:rPr>
          <w:rFonts w:ascii="Times New Roman" w:hAnsi="Times New Roman" w:cs="Times New Roman"/>
          <w:color w:val="000000" w:themeColor="text1"/>
          <w:sz w:val="24"/>
          <w:szCs w:val="24"/>
          <w:shd w:val="clear" w:color="auto" w:fill="FFFFFF"/>
        </w:rPr>
        <w:t xml:space="preserve"> They are appealing to growers because of their </w:t>
      </w:r>
      <w:r w:rsidRPr="006B5668">
        <w:rPr>
          <w:rStyle w:val="sw"/>
          <w:rFonts w:ascii="Times New Roman" w:hAnsi="Times New Roman" w:cs="Times New Roman"/>
          <w:bCs/>
          <w:color w:val="000000" w:themeColor="text1"/>
          <w:sz w:val="24"/>
          <w:szCs w:val="24"/>
        </w:rPr>
        <w:t>nutritional</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benefits,</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simple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production</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processes, and</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quick</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production</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cycles</w:t>
      </w:r>
      <w:r w:rsidRPr="006B5668">
        <w:rPr>
          <w:rFonts w:ascii="Times New Roman" w:hAnsi="Times New Roman" w:cs="Times New Roman"/>
          <w:color w:val="000000" w:themeColor="text1"/>
          <w:sz w:val="24"/>
          <w:szCs w:val="24"/>
          <w:shd w:val="clear" w:color="auto" w:fill="FFFFFF"/>
        </w:rPr>
        <w:t xml:space="preserve"> among other factors. When </w:t>
      </w:r>
      <w:r w:rsidRPr="006B5668">
        <w:rPr>
          <w:rFonts w:ascii="Times New Roman" w:hAnsi="Times New Roman" w:cs="Times New Roman"/>
          <w:sz w:val="24"/>
          <w:szCs w:val="24"/>
        </w:rPr>
        <w:t xml:space="preserve">compared with their mature- leaf counterparts,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can offer  higher levels of </w:t>
      </w:r>
      <w:proofErr w:type="spellStart"/>
      <w:r w:rsidRPr="006B5668">
        <w:rPr>
          <w:rFonts w:ascii="Times New Roman" w:hAnsi="Times New Roman" w:cs="Times New Roman"/>
          <w:sz w:val="24"/>
          <w:szCs w:val="24"/>
        </w:rPr>
        <w:t>phytonutrients</w:t>
      </w:r>
      <w:proofErr w:type="spellEnd"/>
      <w:r w:rsidRPr="006B5668">
        <w:rPr>
          <w:rFonts w:ascii="Times New Roman" w:hAnsi="Times New Roman" w:cs="Times New Roman"/>
          <w:sz w:val="24"/>
          <w:szCs w:val="24"/>
        </w:rPr>
        <w:t xml:space="preserve"> ascorbic acid, β-carotene, α-</w:t>
      </w:r>
      <w:proofErr w:type="spellStart"/>
      <w:r w:rsidRPr="006B5668">
        <w:rPr>
          <w:rFonts w:ascii="Times New Roman" w:hAnsi="Times New Roman" w:cs="Times New Roman"/>
          <w:sz w:val="24"/>
          <w:szCs w:val="24"/>
        </w:rPr>
        <w:t>tocopherol</w:t>
      </w:r>
      <w:proofErr w:type="spellEnd"/>
      <w:r w:rsidRPr="006B5668">
        <w:rPr>
          <w:rFonts w:ascii="Times New Roman" w:hAnsi="Times New Roman" w:cs="Times New Roman"/>
          <w:sz w:val="24"/>
          <w:szCs w:val="24"/>
        </w:rPr>
        <w:t xml:space="preserve">, and </w:t>
      </w:r>
      <w:proofErr w:type="spellStart"/>
      <w:r w:rsidRPr="006B5668">
        <w:rPr>
          <w:rFonts w:ascii="Times New Roman" w:hAnsi="Times New Roman" w:cs="Times New Roman"/>
          <w:sz w:val="24"/>
          <w:szCs w:val="24"/>
        </w:rPr>
        <w:t>phylloquinone</w:t>
      </w:r>
      <w:proofErr w:type="spellEnd"/>
      <w:r w:rsidRPr="006B5668">
        <w:rPr>
          <w:rFonts w:ascii="Times New Roman" w:hAnsi="Times New Roman" w:cs="Times New Roman"/>
          <w:sz w:val="24"/>
          <w:szCs w:val="24"/>
        </w:rPr>
        <w:t xml:space="preserve"> as well as the minerals calcium, </w:t>
      </w:r>
      <w:proofErr w:type="spellStart"/>
      <w:r w:rsidRPr="006B5668">
        <w:rPr>
          <w:rFonts w:ascii="Times New Roman" w:hAnsi="Times New Roman" w:cs="Times New Roman"/>
          <w:sz w:val="24"/>
          <w:szCs w:val="24"/>
        </w:rPr>
        <w:t>magnesiumg</w:t>
      </w:r>
      <w:proofErr w:type="spellEnd"/>
      <w:r w:rsidRPr="006B5668">
        <w:rPr>
          <w:rFonts w:ascii="Times New Roman" w:hAnsi="Times New Roman" w:cs="Times New Roman"/>
          <w:sz w:val="24"/>
          <w:szCs w:val="24"/>
        </w:rPr>
        <w:t xml:space="preserve">, iron, manganese, zinc, selenium and molybdenum.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can be grown all year round because they do not require any particular nutrients for growth. Since </w:t>
      </w:r>
      <w:proofErr w:type="spellStart"/>
      <w:r w:rsidRPr="006B5668">
        <w:rPr>
          <w:rFonts w:ascii="Times New Roman" w:hAnsi="Times New Roman" w:cs="Times New Roman"/>
          <w:color w:val="000000" w:themeColor="text1"/>
          <w:sz w:val="24"/>
          <w:szCs w:val="24"/>
        </w:rPr>
        <w:t>microgreens</w:t>
      </w:r>
      <w:proofErr w:type="spellEnd"/>
      <w:r w:rsidRPr="006B5668">
        <w:rPr>
          <w:rFonts w:ascii="Times New Roman" w:hAnsi="Times New Roman" w:cs="Times New Roman"/>
          <w:color w:val="000000" w:themeColor="text1"/>
          <w:sz w:val="24"/>
          <w:szCs w:val="24"/>
        </w:rPr>
        <w:t xml:space="preserve"> </w:t>
      </w:r>
      <w:r w:rsidRPr="006B5668">
        <w:rPr>
          <w:rStyle w:val="sw"/>
          <w:rFonts w:ascii="Times New Roman" w:hAnsi="Times New Roman" w:cs="Times New Roman"/>
          <w:color w:val="000000" w:themeColor="text1"/>
          <w:sz w:val="24"/>
          <w:szCs w:val="24"/>
        </w:rPr>
        <w:t>have</w:t>
      </w:r>
      <w:r w:rsidRPr="006B5668">
        <w:rPr>
          <w:rFonts w:ascii="Times New Roman" w:hAnsi="Times New Roman" w:cs="Times New Roman"/>
          <w:color w:val="000000" w:themeColor="text1"/>
          <w:sz w:val="24"/>
          <w:szCs w:val="24"/>
          <w:shd w:val="clear" w:color="auto" w:fill="FFFFFF"/>
        </w:rPr>
        <w:t xml:space="preserve"> a</w:t>
      </w:r>
      <w:r w:rsidRPr="006B5668">
        <w:rPr>
          <w:rStyle w:val="sw"/>
          <w:rFonts w:ascii="Times New Roman" w:hAnsi="Times New Roman" w:cs="Times New Roman"/>
          <w:color w:val="000000" w:themeColor="text1"/>
          <w:sz w:val="24"/>
          <w:szCs w:val="24"/>
        </w:rPr>
        <w:t xml:space="preserve"> limited</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shelf</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life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therefore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better</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storage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and</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transportation</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methods are required.</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The greens</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are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packed in</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biodegradable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clamshell</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 xml:space="preserve">containers because they are delicate and susceptible to </w:t>
      </w:r>
      <w:proofErr w:type="spellStart"/>
      <w:r w:rsidRPr="006B5668">
        <w:rPr>
          <w:rStyle w:val="sw"/>
          <w:rFonts w:ascii="Times New Roman" w:hAnsi="Times New Roman" w:cs="Times New Roman"/>
          <w:color w:val="000000" w:themeColor="text1"/>
          <w:sz w:val="24"/>
          <w:szCs w:val="24"/>
        </w:rPr>
        <w:t>bruishing</w:t>
      </w:r>
      <w:proofErr w:type="spellEnd"/>
      <w:r w:rsidRPr="006B5668">
        <w:rPr>
          <w:rStyle w:val="sw"/>
          <w:rFonts w:ascii="Times New Roman" w:hAnsi="Times New Roman" w:cs="Times New Roman"/>
          <w:bCs/>
          <w:color w:val="000000" w:themeColor="text1"/>
          <w:sz w:val="24"/>
          <w:szCs w:val="24"/>
        </w:rPr>
        <w:t>.</w:t>
      </w:r>
      <w:r w:rsidRPr="006B5668">
        <w:rPr>
          <w:rFonts w:ascii="Times New Roman" w:hAnsi="Times New Roman" w:cs="Times New Roman"/>
          <w:color w:val="000000" w:themeColor="text1"/>
          <w:sz w:val="24"/>
          <w:szCs w:val="24"/>
        </w:rPr>
        <w:t xml:space="preserve"> </w:t>
      </w:r>
      <w:proofErr w:type="spellStart"/>
      <w:r w:rsidRPr="006B5668">
        <w:rPr>
          <w:rFonts w:ascii="Times New Roman" w:hAnsi="Times New Roman" w:cs="Times New Roman"/>
          <w:color w:val="000000" w:themeColor="text1"/>
          <w:sz w:val="24"/>
          <w:szCs w:val="24"/>
        </w:rPr>
        <w:t>Microgreens</w:t>
      </w:r>
      <w:proofErr w:type="spellEnd"/>
      <w:r w:rsidRPr="006B5668">
        <w:rPr>
          <w:rFonts w:ascii="Times New Roman" w:hAnsi="Times New Roman" w:cs="Times New Roman"/>
          <w:color w:val="000000" w:themeColor="text1"/>
          <w:sz w:val="24"/>
          <w:szCs w:val="24"/>
        </w:rPr>
        <w:t xml:space="preserve"> should be packaged in bags with</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enough</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room</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at</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the</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top</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to safeguard the tender</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bCs/>
          <w:color w:val="000000" w:themeColor="text1"/>
          <w:sz w:val="24"/>
          <w:szCs w:val="24"/>
        </w:rPr>
        <w:t>young</w:t>
      </w:r>
      <w:r w:rsidRPr="006B5668">
        <w:rPr>
          <w:rFonts w:ascii="Times New Roman" w:hAnsi="Times New Roman" w:cs="Times New Roman"/>
          <w:color w:val="000000" w:themeColor="text1"/>
          <w:sz w:val="24"/>
          <w:szCs w:val="24"/>
          <w:shd w:val="clear" w:color="auto" w:fill="FFFFFF"/>
        </w:rPr>
        <w:t xml:space="preserve"> </w:t>
      </w:r>
      <w:r w:rsidRPr="006B5668">
        <w:rPr>
          <w:rStyle w:val="sw"/>
          <w:rFonts w:ascii="Times New Roman" w:hAnsi="Times New Roman" w:cs="Times New Roman"/>
          <w:color w:val="000000" w:themeColor="text1"/>
          <w:sz w:val="24"/>
          <w:szCs w:val="24"/>
        </w:rPr>
        <w:t>shoots.</w:t>
      </w:r>
      <w:r w:rsidRPr="006B5668">
        <w:rPr>
          <w:rFonts w:ascii="Times New Roman" w:hAnsi="Times New Roman" w:cs="Times New Roman"/>
          <w:sz w:val="24"/>
          <w:szCs w:val="24"/>
        </w:rPr>
        <w:t xml:space="preserve"> Cut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can be packaged in modified atmosphere packaging and kept at low temperatures to maintain their consistency and quality. Depending on their sensitivity or temperature tolerance,</w:t>
      </w:r>
      <w:r w:rsidRPr="006B5668">
        <w:rPr>
          <w:rFonts w:ascii="Times New Roman" w:hAnsi="Times New Roman" w:cs="Times New Roman"/>
          <w:color w:val="000000" w:themeColor="text1"/>
          <w:sz w:val="24"/>
          <w:szCs w:val="24"/>
        </w:rPr>
        <w:t xml:space="preserve"> different species of </w:t>
      </w:r>
      <w:proofErr w:type="spellStart"/>
      <w:r w:rsidRPr="006B5668">
        <w:rPr>
          <w:rFonts w:ascii="Times New Roman" w:hAnsi="Times New Roman" w:cs="Times New Roman"/>
          <w:color w:val="000000" w:themeColor="text1"/>
          <w:sz w:val="24"/>
          <w:szCs w:val="24"/>
        </w:rPr>
        <w:t>microgreens</w:t>
      </w:r>
      <w:proofErr w:type="spellEnd"/>
      <w:r w:rsidRPr="006B5668">
        <w:rPr>
          <w:rFonts w:ascii="Times New Roman" w:hAnsi="Times New Roman" w:cs="Times New Roman"/>
          <w:color w:val="000000" w:themeColor="text1"/>
          <w:sz w:val="24"/>
          <w:szCs w:val="24"/>
        </w:rPr>
        <w:t xml:space="preserve"> are stored at various temperatures. </w:t>
      </w:r>
    </w:p>
    <w:p w:rsidR="00F5594A" w:rsidRPr="006B5668" w:rsidRDefault="00D71E70" w:rsidP="00D71E70">
      <w:pPr>
        <w:jc w:val="both"/>
        <w:rPr>
          <w:rFonts w:ascii="Times New Roman" w:hAnsi="Times New Roman" w:cs="Times New Roman"/>
          <w:b/>
          <w:color w:val="000000" w:themeColor="text1"/>
          <w:sz w:val="24"/>
          <w:szCs w:val="24"/>
        </w:rPr>
      </w:pPr>
      <w:r w:rsidRPr="006B5668">
        <w:rPr>
          <w:rFonts w:ascii="Times New Roman" w:hAnsi="Times New Roman" w:cs="Times New Roman"/>
          <w:color w:val="000000" w:themeColor="text1"/>
          <w:sz w:val="24"/>
          <w:szCs w:val="24"/>
          <w:shd w:val="clear" w:color="auto" w:fill="FFFFFF"/>
        </w:rPr>
        <w:t xml:space="preserve">One of the main limitations to the growth of the </w:t>
      </w:r>
      <w:proofErr w:type="spellStart"/>
      <w:r w:rsidRPr="006B5668">
        <w:rPr>
          <w:rFonts w:ascii="Times New Roman" w:hAnsi="Times New Roman" w:cs="Times New Roman"/>
          <w:color w:val="000000" w:themeColor="text1"/>
          <w:sz w:val="24"/>
          <w:szCs w:val="24"/>
          <w:shd w:val="clear" w:color="auto" w:fill="FFFFFF"/>
        </w:rPr>
        <w:t>microgreen</w:t>
      </w:r>
      <w:proofErr w:type="spellEnd"/>
      <w:r w:rsidRPr="006B5668">
        <w:rPr>
          <w:rFonts w:ascii="Times New Roman" w:hAnsi="Times New Roman" w:cs="Times New Roman"/>
          <w:color w:val="000000" w:themeColor="text1"/>
          <w:sz w:val="24"/>
          <w:szCs w:val="24"/>
          <w:shd w:val="clear" w:color="auto" w:fill="FFFFFF"/>
        </w:rPr>
        <w:t xml:space="preserve"> industry is the rapid deterioration in quality that occurs soon after harvest </w:t>
      </w:r>
      <w:r w:rsidRPr="006B5668">
        <w:rPr>
          <w:rFonts w:ascii="Times New Roman" w:hAnsi="Times New Roman" w:cs="Times New Roman"/>
          <w:color w:val="000000" w:themeColor="text1"/>
          <w:sz w:val="24"/>
          <w:szCs w:val="24"/>
        </w:rPr>
        <w:t>when they are ready to be harvested 7-14 days after germination</w:t>
      </w:r>
      <w:r w:rsidRPr="006B5668">
        <w:rPr>
          <w:rFonts w:ascii="Times New Roman" w:hAnsi="Times New Roman" w:cs="Times New Roman"/>
          <w:color w:val="000000" w:themeColor="text1"/>
          <w:sz w:val="24"/>
          <w:szCs w:val="24"/>
          <w:shd w:val="clear" w:color="auto" w:fill="FFFFFF"/>
        </w:rPr>
        <w:t xml:space="preserve">, which drives high prices and trade restrictions on local sales. Once harvested, </w:t>
      </w:r>
      <w:proofErr w:type="spellStart"/>
      <w:r w:rsidRPr="006B5668">
        <w:rPr>
          <w:rFonts w:ascii="Times New Roman" w:hAnsi="Times New Roman" w:cs="Times New Roman"/>
          <w:color w:val="000000" w:themeColor="text1"/>
          <w:sz w:val="24"/>
          <w:szCs w:val="24"/>
          <w:shd w:val="clear" w:color="auto" w:fill="FFFFFF"/>
        </w:rPr>
        <w:t>microgreens</w:t>
      </w:r>
      <w:proofErr w:type="spellEnd"/>
      <w:r w:rsidRPr="006B5668">
        <w:rPr>
          <w:rFonts w:ascii="Times New Roman" w:hAnsi="Times New Roman" w:cs="Times New Roman"/>
          <w:color w:val="000000" w:themeColor="text1"/>
          <w:sz w:val="24"/>
          <w:szCs w:val="24"/>
          <w:shd w:val="clear" w:color="auto" w:fill="FFFFFF"/>
        </w:rPr>
        <w:t xml:space="preserve"> are prone to dehydration, wilting, decomposition, and rapid lose of some nutrients. Research has explored pre- and </w:t>
      </w:r>
      <w:proofErr w:type="spellStart"/>
      <w:r w:rsidRPr="006B5668">
        <w:rPr>
          <w:rFonts w:ascii="Times New Roman" w:hAnsi="Times New Roman" w:cs="Times New Roman"/>
          <w:color w:val="000000" w:themeColor="text1"/>
          <w:sz w:val="24"/>
          <w:szCs w:val="24"/>
          <w:shd w:val="clear" w:color="auto" w:fill="FFFFFF"/>
        </w:rPr>
        <w:t>pos</w:t>
      </w:r>
      <w:proofErr w:type="spellEnd"/>
      <w:r w:rsidRPr="006B5668">
        <w:rPr>
          <w:rFonts w:ascii="Times New Roman" w:hAnsi="Times New Roman" w:cs="Times New Roman"/>
          <w:color w:val="000000" w:themeColor="text1"/>
          <w:sz w:val="24"/>
          <w:szCs w:val="24"/>
          <w:shd w:val="clear" w:color="auto" w:fill="FFFFFF"/>
        </w:rPr>
        <w:t>-</w:t>
      </w:r>
      <w:proofErr w:type="spellStart"/>
      <w:r w:rsidRPr="006B5668">
        <w:rPr>
          <w:rFonts w:ascii="Times New Roman" w:hAnsi="Times New Roman" w:cs="Times New Roman"/>
          <w:color w:val="000000" w:themeColor="text1"/>
          <w:sz w:val="24"/>
          <w:szCs w:val="24"/>
          <w:shd w:val="clear" w:color="auto" w:fill="FFFFFF"/>
        </w:rPr>
        <w:t>tharvest</w:t>
      </w:r>
      <w:proofErr w:type="spellEnd"/>
      <w:r w:rsidRPr="006B5668">
        <w:rPr>
          <w:rFonts w:ascii="Times New Roman" w:hAnsi="Times New Roman" w:cs="Times New Roman"/>
          <w:color w:val="000000" w:themeColor="text1"/>
          <w:sz w:val="24"/>
          <w:szCs w:val="24"/>
          <w:shd w:val="clear" w:color="auto" w:fill="FFFFFF"/>
        </w:rPr>
        <w:t xml:space="preserve"> interventions, such as calcium treatment, modified </w:t>
      </w:r>
      <w:proofErr w:type="spellStart"/>
      <w:r w:rsidRPr="006B5668">
        <w:rPr>
          <w:rFonts w:ascii="Times New Roman" w:hAnsi="Times New Roman" w:cs="Times New Roman"/>
          <w:color w:val="000000" w:themeColor="text1"/>
          <w:sz w:val="24"/>
          <w:szCs w:val="24"/>
          <w:shd w:val="clear" w:color="auto" w:fill="FFFFFF"/>
        </w:rPr>
        <w:t>atmopsphere</w:t>
      </w:r>
      <w:proofErr w:type="spellEnd"/>
      <w:r w:rsidRPr="006B5668">
        <w:rPr>
          <w:rFonts w:ascii="Times New Roman" w:hAnsi="Times New Roman" w:cs="Times New Roman"/>
          <w:color w:val="000000" w:themeColor="text1"/>
          <w:sz w:val="24"/>
          <w:szCs w:val="24"/>
          <w:shd w:val="clear" w:color="auto" w:fill="FFFFFF"/>
        </w:rPr>
        <w:t xml:space="preserve"> packaging and temperature and light control, to maintain quality, increase nutritional value and extend shelf life. However, further research is needed to optimize both production and storage conditions to improve the safety, quality, and shelf life of </w:t>
      </w:r>
      <w:proofErr w:type="spellStart"/>
      <w:r w:rsidRPr="006B5668">
        <w:rPr>
          <w:rFonts w:ascii="Times New Roman" w:hAnsi="Times New Roman" w:cs="Times New Roman"/>
          <w:color w:val="000000" w:themeColor="text1"/>
          <w:sz w:val="24"/>
          <w:szCs w:val="24"/>
          <w:shd w:val="clear" w:color="auto" w:fill="FFFFFF"/>
        </w:rPr>
        <w:t>microgreens</w:t>
      </w:r>
      <w:proofErr w:type="spellEnd"/>
      <w:r w:rsidRPr="006B5668">
        <w:rPr>
          <w:rFonts w:ascii="Times New Roman" w:hAnsi="Times New Roman" w:cs="Times New Roman"/>
          <w:color w:val="000000" w:themeColor="text1"/>
          <w:sz w:val="24"/>
          <w:szCs w:val="24"/>
          <w:shd w:val="clear" w:color="auto" w:fill="FFFFFF"/>
        </w:rPr>
        <w:t>, thereby expanding the potential market.</w:t>
      </w:r>
    </w:p>
    <w:p w:rsidR="00A93F35" w:rsidRPr="006B5668" w:rsidRDefault="00A93F35" w:rsidP="009B0E88">
      <w:pPr>
        <w:jc w:val="both"/>
        <w:rPr>
          <w:rFonts w:ascii="Times New Roman" w:hAnsi="Times New Roman" w:cs="Times New Roman"/>
          <w:noProof/>
          <w:color w:val="000000" w:themeColor="text1"/>
          <w:sz w:val="24"/>
          <w:szCs w:val="24"/>
        </w:rPr>
      </w:pPr>
      <w:r w:rsidRPr="006B5668">
        <w:rPr>
          <w:rFonts w:ascii="Times New Roman" w:hAnsi="Times New Roman" w:cs="Times New Roman"/>
          <w:b/>
          <w:color w:val="000000" w:themeColor="text1"/>
          <w:sz w:val="24"/>
          <w:szCs w:val="24"/>
        </w:rPr>
        <w:t xml:space="preserve">Key words: </w:t>
      </w:r>
      <w:proofErr w:type="spellStart"/>
      <w:r w:rsidRPr="006B5668">
        <w:rPr>
          <w:rFonts w:ascii="Times New Roman" w:hAnsi="Times New Roman" w:cs="Times New Roman"/>
          <w:color w:val="000000" w:themeColor="text1"/>
          <w:sz w:val="24"/>
          <w:szCs w:val="24"/>
        </w:rPr>
        <w:t>Microgreens</w:t>
      </w:r>
      <w:proofErr w:type="spellEnd"/>
      <w:r w:rsidRPr="006B5668">
        <w:rPr>
          <w:rFonts w:ascii="Times New Roman" w:hAnsi="Times New Roman" w:cs="Times New Roman"/>
          <w:color w:val="000000" w:themeColor="text1"/>
          <w:sz w:val="24"/>
          <w:szCs w:val="24"/>
        </w:rPr>
        <w:t xml:space="preserve">, </w:t>
      </w:r>
      <w:proofErr w:type="spellStart"/>
      <w:r w:rsidRPr="006B5668">
        <w:rPr>
          <w:rFonts w:ascii="Times New Roman" w:hAnsi="Times New Roman" w:cs="Times New Roman"/>
          <w:color w:val="000000" w:themeColor="text1"/>
          <w:sz w:val="24"/>
          <w:szCs w:val="24"/>
        </w:rPr>
        <w:t>greem</w:t>
      </w:r>
      <w:proofErr w:type="spellEnd"/>
      <w:r w:rsidRPr="006B5668">
        <w:rPr>
          <w:rFonts w:ascii="Times New Roman" w:hAnsi="Times New Roman" w:cs="Times New Roman"/>
          <w:color w:val="000000" w:themeColor="text1"/>
          <w:sz w:val="24"/>
          <w:szCs w:val="24"/>
        </w:rPr>
        <w:t xml:space="preserve"> leafy vegetables, growing media, nutrition facts.</w:t>
      </w:r>
    </w:p>
    <w:p w:rsidR="00DB501A" w:rsidRPr="006B5668" w:rsidRDefault="00DB501A" w:rsidP="009B0E88">
      <w:pPr>
        <w:jc w:val="both"/>
        <w:rPr>
          <w:rFonts w:ascii="Times New Roman" w:hAnsi="Times New Roman" w:cs="Times New Roman"/>
          <w:noProof/>
          <w:sz w:val="24"/>
          <w:szCs w:val="24"/>
        </w:rPr>
      </w:pPr>
    </w:p>
    <w:p w:rsidR="008719D2" w:rsidRPr="006B5668" w:rsidRDefault="008719D2" w:rsidP="009B0E88">
      <w:pPr>
        <w:jc w:val="both"/>
        <w:rPr>
          <w:rFonts w:ascii="Times New Roman" w:hAnsi="Times New Roman" w:cs="Times New Roman"/>
          <w:noProof/>
          <w:sz w:val="24"/>
          <w:szCs w:val="24"/>
        </w:rPr>
      </w:pPr>
      <w:r w:rsidRPr="006B5668">
        <w:rPr>
          <w:rFonts w:ascii="Times New Roman" w:hAnsi="Times New Roman" w:cs="Times New Roman"/>
          <w:noProof/>
          <w:sz w:val="24"/>
          <w:szCs w:val="24"/>
        </w:rPr>
        <w:t>.</w:t>
      </w:r>
    </w:p>
    <w:p w:rsidR="008878C7" w:rsidRPr="006B5668" w:rsidRDefault="008878C7" w:rsidP="009B0E88">
      <w:pPr>
        <w:jc w:val="both"/>
        <w:rPr>
          <w:rFonts w:ascii="Times New Roman" w:hAnsi="Times New Roman" w:cs="Times New Roman"/>
          <w:b/>
          <w:sz w:val="24"/>
          <w:szCs w:val="24"/>
        </w:rPr>
      </w:pPr>
      <w:r w:rsidRPr="006B5668">
        <w:rPr>
          <w:rFonts w:ascii="Times New Roman" w:hAnsi="Times New Roman" w:cs="Times New Roman"/>
          <w:b/>
          <w:sz w:val="24"/>
          <w:szCs w:val="24"/>
        </w:rPr>
        <w:lastRenderedPageBreak/>
        <w:t xml:space="preserve">What are </w:t>
      </w:r>
      <w:proofErr w:type="spellStart"/>
      <w:proofErr w:type="gramStart"/>
      <w:r w:rsidRPr="006B5668">
        <w:rPr>
          <w:rFonts w:ascii="Times New Roman" w:hAnsi="Times New Roman" w:cs="Times New Roman"/>
          <w:b/>
          <w:sz w:val="24"/>
          <w:szCs w:val="24"/>
        </w:rPr>
        <w:t>Microgreens</w:t>
      </w:r>
      <w:proofErr w:type="spellEnd"/>
      <w:r w:rsidRPr="006B5668">
        <w:rPr>
          <w:rFonts w:ascii="Times New Roman" w:hAnsi="Times New Roman" w:cs="Times New Roman"/>
          <w:b/>
          <w:sz w:val="24"/>
          <w:szCs w:val="24"/>
        </w:rPr>
        <w:t>:</w:t>
      </w:r>
      <w:proofErr w:type="gramEnd"/>
    </w:p>
    <w:p w:rsidR="00D71E70" w:rsidRPr="006B5668" w:rsidRDefault="00D71E70" w:rsidP="00D71E70">
      <w:pPr>
        <w:jc w:val="both"/>
        <w:rPr>
          <w:rFonts w:ascii="Times New Roman" w:hAnsi="Times New Roman" w:cs="Times New Roman"/>
          <w:sz w:val="24"/>
          <w:szCs w:val="24"/>
        </w:rPr>
      </w:pPr>
      <w:proofErr w:type="spellStart"/>
      <w:r w:rsidRPr="006B5668">
        <w:rPr>
          <w:rFonts w:ascii="Times New Roman" w:hAnsi="Times New Roman" w:cs="Times New Roman"/>
          <w:color w:val="2E2E2E"/>
          <w:sz w:val="24"/>
          <w:szCs w:val="24"/>
        </w:rPr>
        <w:t>Microgreens</w:t>
      </w:r>
      <w:proofErr w:type="spellEnd"/>
      <w:r w:rsidRPr="006B5668">
        <w:rPr>
          <w:rFonts w:ascii="Times New Roman" w:hAnsi="Times New Roman" w:cs="Times New Roman"/>
          <w:color w:val="2E2E2E"/>
          <w:sz w:val="24"/>
          <w:szCs w:val="24"/>
        </w:rPr>
        <w:t xml:space="preserve"> are </w:t>
      </w:r>
      <w:r w:rsidRPr="006B5668">
        <w:rPr>
          <w:rFonts w:ascii="Times New Roman" w:hAnsi="Times New Roman" w:cs="Times New Roman"/>
          <w:sz w:val="24"/>
          <w:szCs w:val="24"/>
        </w:rPr>
        <w:t xml:space="preserve">immature edible green leafy vegetables of about two inches tall consisting of the stem, cotyledons and first pair of fully grown or partially developed true leaves. Like sprouts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are young vegetables. However sprouts and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are not the same. In general </w:t>
      </w:r>
      <w:proofErr w:type="gramStart"/>
      <w:r w:rsidRPr="006B5668">
        <w:rPr>
          <w:rFonts w:ascii="Times New Roman" w:hAnsi="Times New Roman" w:cs="Times New Roman"/>
          <w:sz w:val="24"/>
          <w:szCs w:val="24"/>
        </w:rPr>
        <w:t>sprouts  are</w:t>
      </w:r>
      <w:proofErr w:type="gramEnd"/>
      <w:r w:rsidRPr="006B5668">
        <w:rPr>
          <w:rFonts w:ascii="Times New Roman" w:hAnsi="Times New Roman" w:cs="Times New Roman"/>
          <w:sz w:val="24"/>
          <w:szCs w:val="24"/>
        </w:rPr>
        <w:t xml:space="preserve"> the germinated seeds that are eaten along with the embryonic roots and the seeds. In contrast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grow from sprouts and have leaves.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w:t>
      </w:r>
      <w:proofErr w:type="gramStart"/>
      <w:r w:rsidRPr="006B5668">
        <w:rPr>
          <w:rFonts w:ascii="Times New Roman" w:hAnsi="Times New Roman" w:cs="Times New Roman"/>
          <w:sz w:val="24"/>
          <w:szCs w:val="24"/>
        </w:rPr>
        <w:t>differ  from</w:t>
      </w:r>
      <w:proofErr w:type="gramEnd"/>
      <w:r w:rsidRPr="006B5668">
        <w:rPr>
          <w:rFonts w:ascii="Times New Roman" w:hAnsi="Times New Roman" w:cs="Times New Roman"/>
          <w:sz w:val="24"/>
          <w:szCs w:val="24"/>
        </w:rPr>
        <w:t xml:space="preserve"> baby greens in their size and are much smaller than baby greens. They are classified according to the degree of development between “sprouts” and “baby greens”. It is smaller than baby greens because they are eaten very soon after germination rather than after the plants has matured to produce many leaves. Sprout, </w:t>
      </w:r>
      <w:proofErr w:type="spellStart"/>
      <w:r w:rsidRPr="006B5668">
        <w:rPr>
          <w:rFonts w:ascii="Times New Roman" w:hAnsi="Times New Roman" w:cs="Times New Roman"/>
          <w:sz w:val="24"/>
          <w:szCs w:val="24"/>
        </w:rPr>
        <w:t>Microgreen</w:t>
      </w:r>
      <w:proofErr w:type="spellEnd"/>
      <w:r w:rsidRPr="006B5668">
        <w:rPr>
          <w:rFonts w:ascii="Times New Roman" w:hAnsi="Times New Roman" w:cs="Times New Roman"/>
          <w:sz w:val="24"/>
          <w:szCs w:val="24"/>
        </w:rPr>
        <w:t xml:space="preserve">, and </w:t>
      </w:r>
      <w:proofErr w:type="spellStart"/>
      <w:r w:rsidRPr="006B5668">
        <w:rPr>
          <w:rFonts w:ascii="Times New Roman" w:hAnsi="Times New Roman" w:cs="Times New Roman"/>
          <w:sz w:val="24"/>
          <w:szCs w:val="24"/>
        </w:rPr>
        <w:t>babygreen</w:t>
      </w:r>
      <w:proofErr w:type="spellEnd"/>
      <w:r w:rsidRPr="006B5668">
        <w:rPr>
          <w:rFonts w:ascii="Times New Roman" w:hAnsi="Times New Roman" w:cs="Times New Roman"/>
          <w:sz w:val="24"/>
          <w:szCs w:val="24"/>
        </w:rPr>
        <w:t xml:space="preserve"> are simply green vegetables that are harvested and eaten in their immature form. Sprouts are the smallest and the youngest,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are slightly larger and older usually 1- 3 in. </w:t>
      </w:r>
      <w:r w:rsidRPr="006B5668">
        <w:rPr>
          <w:rFonts w:ascii="Times New Roman" w:hAnsi="Times New Roman" w:cs="Times New Roman"/>
          <w:color w:val="000000" w:themeColor="text1"/>
          <w:sz w:val="24"/>
          <w:szCs w:val="24"/>
        </w:rPr>
        <w:t>tall (2.5 to 7.6 cm).</w:t>
      </w:r>
      <w:r w:rsidRPr="006B5668">
        <w:rPr>
          <w:rFonts w:ascii="Times New Roman" w:hAnsi="Times New Roman" w:cs="Times New Roman"/>
          <w:sz w:val="24"/>
          <w:szCs w:val="24"/>
        </w:rPr>
        <w:t xml:space="preserve"> </w:t>
      </w:r>
      <w:r w:rsidRPr="006B5668">
        <w:rPr>
          <w:rFonts w:ascii="Times New Roman" w:hAnsi="Times New Roman" w:cs="Times New Roman"/>
          <w:color w:val="000000" w:themeColor="text1"/>
          <w:sz w:val="24"/>
          <w:szCs w:val="24"/>
        </w:rPr>
        <w:t xml:space="preserve">Larger than this size it is called petite greens (Oh, M. M, 2010; Anonymous, 2013). It is also known as vegetable confetti. Compared to sprouts </w:t>
      </w:r>
      <w:proofErr w:type="spellStart"/>
      <w:r w:rsidRPr="006B5668">
        <w:rPr>
          <w:rFonts w:ascii="Times New Roman" w:hAnsi="Times New Roman" w:cs="Times New Roman"/>
          <w:color w:val="000000" w:themeColor="text1"/>
          <w:sz w:val="24"/>
          <w:szCs w:val="24"/>
        </w:rPr>
        <w:t>microgreens</w:t>
      </w:r>
      <w:proofErr w:type="spellEnd"/>
      <w:r w:rsidRPr="006B5668">
        <w:rPr>
          <w:rFonts w:ascii="Times New Roman" w:hAnsi="Times New Roman" w:cs="Times New Roman"/>
          <w:color w:val="000000" w:themeColor="text1"/>
          <w:sz w:val="24"/>
          <w:szCs w:val="24"/>
        </w:rPr>
        <w:t xml:space="preserve"> are </w:t>
      </w:r>
      <w:proofErr w:type="gramStart"/>
      <w:r w:rsidRPr="006B5668">
        <w:rPr>
          <w:rFonts w:ascii="Times New Roman" w:hAnsi="Times New Roman" w:cs="Times New Roman"/>
          <w:color w:val="000000" w:themeColor="text1"/>
          <w:sz w:val="24"/>
          <w:szCs w:val="24"/>
        </w:rPr>
        <w:t>harvested(</w:t>
      </w:r>
      <w:proofErr w:type="gramEnd"/>
      <w:r w:rsidRPr="006B5668">
        <w:rPr>
          <w:rFonts w:ascii="Times New Roman" w:hAnsi="Times New Roman" w:cs="Times New Roman"/>
          <w:color w:val="000000" w:themeColor="text1"/>
          <w:sz w:val="24"/>
          <w:szCs w:val="24"/>
        </w:rPr>
        <w:t>Anonymous, 2014;</w:t>
      </w:r>
      <w:r w:rsidRPr="006B5668">
        <w:rPr>
          <w:rFonts w:ascii="Times New Roman" w:hAnsi="Times New Roman" w:cs="Times New Roman"/>
          <w:sz w:val="24"/>
          <w:szCs w:val="24"/>
        </w:rPr>
        <w:t xml:space="preserve"> Millard, E. 2014).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tender green shoots are harvested for consumption within 10 to 20 days of seedlings emergence. Cotyledon development takes place in10 to 14 days from seedling.</w:t>
      </w:r>
    </w:p>
    <w:p w:rsidR="00347F38" w:rsidRPr="006B5668" w:rsidRDefault="00D71E70" w:rsidP="009B0E88">
      <w:pPr>
        <w:jc w:val="both"/>
        <w:rPr>
          <w:rFonts w:ascii="Times New Roman" w:hAnsi="Times New Roman" w:cs="Times New Roman"/>
          <w:sz w:val="24"/>
          <w:szCs w:val="24"/>
        </w:rPr>
      </w:pPr>
      <w:r w:rsidRPr="006B5668">
        <w:rPr>
          <w:rFonts w:ascii="Times New Roman" w:hAnsi="Times New Roman" w:cs="Times New Roman"/>
          <w:sz w:val="24"/>
          <w:szCs w:val="24"/>
        </w:rPr>
        <w:t xml:space="preserve">Unlike sprouts that are obtained by embryonic roots and seeds, the difference is that sprouts are seeds that have already germinated. Baby greens are significantly larger than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which are significantly smaller. Their condition remains between the sprout and baby greens.</w:t>
      </w:r>
    </w:p>
    <w:p w:rsidR="00447433" w:rsidRPr="006B5668" w:rsidRDefault="00447433" w:rsidP="009B0E88">
      <w:pPr>
        <w:jc w:val="both"/>
        <w:rPr>
          <w:rFonts w:ascii="Times New Roman" w:hAnsi="Times New Roman" w:cs="Times New Roman"/>
          <w:sz w:val="24"/>
          <w:szCs w:val="24"/>
        </w:rPr>
      </w:pPr>
      <w:r w:rsidRPr="006B5668">
        <w:rPr>
          <w:rFonts w:ascii="Times New Roman" w:hAnsi="Times New Roman" w:cs="Times New Roman"/>
          <w:noProof/>
          <w:sz w:val="24"/>
          <w:szCs w:val="24"/>
        </w:rPr>
        <w:drawing>
          <wp:inline distT="0" distB="0" distL="0" distR="0">
            <wp:extent cx="3133725" cy="2371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133725" cy="2371725"/>
                    </a:xfrm>
                    <a:prstGeom prst="rect">
                      <a:avLst/>
                    </a:prstGeom>
                    <a:noFill/>
                    <a:ln w="9525">
                      <a:noFill/>
                      <a:miter lim="800000"/>
                      <a:headEnd/>
                      <a:tailEnd/>
                    </a:ln>
                  </pic:spPr>
                </pic:pic>
              </a:graphicData>
            </a:graphic>
          </wp:inline>
        </w:drawing>
      </w:r>
      <w:r w:rsidR="004371D7" w:rsidRPr="006B5668">
        <w:rPr>
          <w:rFonts w:ascii="Times New Roman" w:hAnsi="Times New Roman" w:cs="Times New Roman"/>
          <w:sz w:val="24"/>
          <w:szCs w:val="24"/>
        </w:rPr>
        <w:t xml:space="preserve">           </w:t>
      </w:r>
      <w:r w:rsidR="004371D7" w:rsidRPr="006B5668">
        <w:rPr>
          <w:rFonts w:ascii="Times New Roman" w:hAnsi="Times New Roman" w:cs="Times New Roman"/>
          <w:noProof/>
          <w:sz w:val="24"/>
          <w:szCs w:val="24"/>
        </w:rPr>
        <w:drawing>
          <wp:inline distT="0" distB="0" distL="0" distR="0">
            <wp:extent cx="2219325" cy="2371725"/>
            <wp:effectExtent l="19050" t="0" r="9525" b="0"/>
            <wp:docPr id="5" name="Picture 1" descr="The 3 edible components of a microgreen: the central stem, the cotyledon leaves and the young true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3 edible components of a microgreen: the central stem, the cotyledon leaves and the young true leaves."/>
                    <pic:cNvPicPr>
                      <a:picLocks noChangeAspect="1" noChangeArrowheads="1"/>
                    </pic:cNvPicPr>
                  </pic:nvPicPr>
                  <pic:blipFill>
                    <a:blip r:embed="rId6" cstate="print"/>
                    <a:srcRect/>
                    <a:stretch>
                      <a:fillRect/>
                    </a:stretch>
                  </pic:blipFill>
                  <pic:spPr bwMode="auto">
                    <a:xfrm>
                      <a:off x="0" y="0"/>
                      <a:ext cx="2219325" cy="2371725"/>
                    </a:xfrm>
                    <a:prstGeom prst="rect">
                      <a:avLst/>
                    </a:prstGeom>
                    <a:noFill/>
                    <a:ln w="9525">
                      <a:noFill/>
                      <a:miter lim="800000"/>
                      <a:headEnd/>
                      <a:tailEnd/>
                    </a:ln>
                  </pic:spPr>
                </pic:pic>
              </a:graphicData>
            </a:graphic>
          </wp:inline>
        </w:drawing>
      </w:r>
    </w:p>
    <w:p w:rsidR="00263041" w:rsidRPr="006B5668" w:rsidRDefault="00263041" w:rsidP="004371D7">
      <w:pPr>
        <w:spacing w:after="0"/>
        <w:jc w:val="both"/>
        <w:rPr>
          <w:rFonts w:ascii="Times New Roman" w:hAnsi="Times New Roman" w:cs="Times New Roman"/>
          <w:noProof/>
          <w:sz w:val="24"/>
          <w:szCs w:val="24"/>
        </w:rPr>
      </w:pPr>
      <w:r w:rsidRPr="006B5668">
        <w:rPr>
          <w:rFonts w:ascii="Times New Roman" w:hAnsi="Times New Roman" w:cs="Times New Roman"/>
          <w:sz w:val="24"/>
          <w:szCs w:val="24"/>
        </w:rPr>
        <w:t>Fig 1</w:t>
      </w:r>
      <w:proofErr w:type="gramStart"/>
      <w:r w:rsidR="00447433" w:rsidRPr="006B5668">
        <w:rPr>
          <w:rFonts w:ascii="Times New Roman" w:hAnsi="Times New Roman" w:cs="Times New Roman"/>
          <w:sz w:val="24"/>
          <w:szCs w:val="24"/>
        </w:rPr>
        <w:t>:</w:t>
      </w:r>
      <w:r w:rsidR="006B5668">
        <w:rPr>
          <w:rFonts w:ascii="Times New Roman" w:hAnsi="Times New Roman" w:cs="Times New Roman"/>
          <w:sz w:val="24"/>
          <w:szCs w:val="24"/>
        </w:rPr>
        <w:t>Typical</w:t>
      </w:r>
      <w:proofErr w:type="gramEnd"/>
      <w:r w:rsidR="006B5668">
        <w:rPr>
          <w:rFonts w:ascii="Times New Roman" w:hAnsi="Times New Roman" w:cs="Times New Roman"/>
          <w:sz w:val="24"/>
          <w:szCs w:val="24"/>
        </w:rPr>
        <w:t xml:space="preserve"> 1-14 days old </w:t>
      </w:r>
      <w:proofErr w:type="spellStart"/>
      <w:r w:rsidR="006B5668">
        <w:rPr>
          <w:rFonts w:ascii="Times New Roman" w:hAnsi="Times New Roman" w:cs="Times New Roman"/>
          <w:sz w:val="24"/>
          <w:szCs w:val="24"/>
        </w:rPr>
        <w:t>microgreens</w:t>
      </w:r>
      <w:proofErr w:type="spellEnd"/>
      <w:r w:rsidR="00447433" w:rsidRPr="006B5668">
        <w:rPr>
          <w:rFonts w:ascii="Times New Roman" w:hAnsi="Times New Roman" w:cs="Times New Roman"/>
          <w:sz w:val="24"/>
          <w:szCs w:val="24"/>
        </w:rPr>
        <w:t>.</w:t>
      </w:r>
      <w:r w:rsidR="004371D7" w:rsidRPr="006B5668">
        <w:rPr>
          <w:rFonts w:ascii="Times New Roman" w:hAnsi="Times New Roman" w:cs="Times New Roman"/>
          <w:sz w:val="24"/>
          <w:szCs w:val="24"/>
        </w:rPr>
        <w:t xml:space="preserve">                    </w:t>
      </w:r>
      <w:r w:rsidRPr="006B5668">
        <w:rPr>
          <w:rFonts w:ascii="Times New Roman" w:hAnsi="Times New Roman" w:cs="Times New Roman"/>
          <w:sz w:val="24"/>
          <w:szCs w:val="24"/>
        </w:rPr>
        <w:t xml:space="preserve">            </w:t>
      </w:r>
      <w:r w:rsidR="006B5668">
        <w:rPr>
          <w:rFonts w:ascii="Times New Roman" w:hAnsi="Times New Roman" w:cs="Times New Roman"/>
          <w:sz w:val="24"/>
          <w:szCs w:val="24"/>
        </w:rPr>
        <w:t xml:space="preserve">      </w:t>
      </w:r>
      <w:r w:rsidRPr="006B5668">
        <w:rPr>
          <w:rFonts w:ascii="Times New Roman" w:hAnsi="Times New Roman" w:cs="Times New Roman"/>
          <w:sz w:val="24"/>
          <w:szCs w:val="24"/>
        </w:rPr>
        <w:t>Fig 2</w:t>
      </w:r>
      <w:r w:rsidR="004371D7" w:rsidRPr="006B5668">
        <w:rPr>
          <w:rFonts w:ascii="Times New Roman" w:hAnsi="Times New Roman" w:cs="Times New Roman"/>
          <w:sz w:val="24"/>
          <w:szCs w:val="24"/>
        </w:rPr>
        <w:t xml:space="preserve">:  </w:t>
      </w:r>
      <w:r w:rsidR="00D71E70" w:rsidRPr="006B5668">
        <w:rPr>
          <w:rFonts w:ascii="Times New Roman" w:hAnsi="Times New Roman" w:cs="Times New Roman"/>
          <w:noProof/>
          <w:sz w:val="24"/>
          <w:szCs w:val="24"/>
        </w:rPr>
        <w:t>The e</w:t>
      </w:r>
      <w:r w:rsidR="006B5668">
        <w:rPr>
          <w:rFonts w:ascii="Times New Roman" w:hAnsi="Times New Roman" w:cs="Times New Roman"/>
          <w:noProof/>
          <w:sz w:val="24"/>
          <w:szCs w:val="24"/>
        </w:rPr>
        <w:t xml:space="preserve">dible parts </w:t>
      </w:r>
      <w:r w:rsidR="00D71E70" w:rsidRPr="006B5668">
        <w:rPr>
          <w:rFonts w:ascii="Times New Roman" w:hAnsi="Times New Roman" w:cs="Times New Roman"/>
          <w:noProof/>
          <w:sz w:val="24"/>
          <w:szCs w:val="24"/>
        </w:rPr>
        <w:t xml:space="preserve">: </w:t>
      </w:r>
    </w:p>
    <w:p w:rsidR="00263041" w:rsidRPr="006B5668" w:rsidRDefault="00263041" w:rsidP="00263041">
      <w:pPr>
        <w:spacing w:after="0"/>
        <w:rPr>
          <w:rFonts w:ascii="Times New Roman" w:hAnsi="Times New Roman" w:cs="Times New Roman"/>
          <w:noProof/>
          <w:sz w:val="24"/>
          <w:szCs w:val="24"/>
        </w:rPr>
      </w:pPr>
      <w:r w:rsidRPr="006B5668">
        <w:rPr>
          <w:rFonts w:ascii="Times New Roman" w:hAnsi="Times New Roman" w:cs="Times New Roman"/>
          <w:noProof/>
          <w:sz w:val="24"/>
          <w:szCs w:val="24"/>
        </w:rPr>
        <w:t xml:space="preserve">                                                                                                   Central stem</w:t>
      </w:r>
      <w:r w:rsidR="00D71E70" w:rsidRPr="006B5668">
        <w:rPr>
          <w:rFonts w:ascii="Times New Roman" w:hAnsi="Times New Roman" w:cs="Times New Roman"/>
          <w:noProof/>
          <w:sz w:val="24"/>
          <w:szCs w:val="24"/>
        </w:rPr>
        <w:t>,</w:t>
      </w:r>
      <w:r w:rsidR="004371D7" w:rsidRPr="006B5668">
        <w:rPr>
          <w:rFonts w:ascii="Times New Roman" w:hAnsi="Times New Roman" w:cs="Times New Roman"/>
          <w:noProof/>
          <w:sz w:val="24"/>
          <w:szCs w:val="24"/>
        </w:rPr>
        <w:t xml:space="preserve"> </w:t>
      </w:r>
      <w:r w:rsidRPr="006B5668">
        <w:rPr>
          <w:rFonts w:ascii="Times New Roman" w:hAnsi="Times New Roman" w:cs="Times New Roman"/>
          <w:noProof/>
          <w:sz w:val="24"/>
          <w:szCs w:val="24"/>
        </w:rPr>
        <w:t>cotyledon</w:t>
      </w:r>
    </w:p>
    <w:p w:rsidR="00447433" w:rsidRDefault="00263041" w:rsidP="00263041">
      <w:pPr>
        <w:spacing w:after="0"/>
        <w:rPr>
          <w:rFonts w:ascii="Times New Roman" w:hAnsi="Times New Roman" w:cs="Times New Roman"/>
          <w:noProof/>
          <w:sz w:val="24"/>
          <w:szCs w:val="24"/>
        </w:rPr>
      </w:pPr>
      <w:r w:rsidRPr="006B5668">
        <w:rPr>
          <w:rFonts w:ascii="Times New Roman" w:hAnsi="Times New Roman" w:cs="Times New Roman"/>
          <w:noProof/>
          <w:sz w:val="24"/>
          <w:szCs w:val="24"/>
        </w:rPr>
        <w:t xml:space="preserve">                                                                                 </w:t>
      </w:r>
      <w:r w:rsidR="00D71E70" w:rsidRPr="006B5668">
        <w:rPr>
          <w:rFonts w:ascii="Times New Roman" w:hAnsi="Times New Roman" w:cs="Times New Roman"/>
          <w:noProof/>
          <w:sz w:val="24"/>
          <w:szCs w:val="24"/>
        </w:rPr>
        <w:t xml:space="preserve">                  leaves and </w:t>
      </w:r>
      <w:r w:rsidR="004371D7" w:rsidRPr="006B5668">
        <w:rPr>
          <w:rFonts w:ascii="Times New Roman" w:hAnsi="Times New Roman" w:cs="Times New Roman"/>
          <w:noProof/>
          <w:sz w:val="24"/>
          <w:szCs w:val="24"/>
        </w:rPr>
        <w:t xml:space="preserve"> </w:t>
      </w:r>
      <w:r w:rsidRPr="006B5668">
        <w:rPr>
          <w:rFonts w:ascii="Times New Roman" w:hAnsi="Times New Roman" w:cs="Times New Roman"/>
          <w:noProof/>
          <w:sz w:val="24"/>
          <w:szCs w:val="24"/>
        </w:rPr>
        <w:t xml:space="preserve">young true </w:t>
      </w:r>
      <w:r w:rsidR="004371D7" w:rsidRPr="006B5668">
        <w:rPr>
          <w:rFonts w:ascii="Times New Roman" w:hAnsi="Times New Roman" w:cs="Times New Roman"/>
          <w:noProof/>
          <w:sz w:val="24"/>
          <w:szCs w:val="24"/>
        </w:rPr>
        <w:t>leaves</w:t>
      </w:r>
      <w:r w:rsidRPr="006B5668">
        <w:rPr>
          <w:rFonts w:ascii="Times New Roman" w:hAnsi="Times New Roman" w:cs="Times New Roman"/>
          <w:noProof/>
          <w:sz w:val="24"/>
          <w:szCs w:val="24"/>
        </w:rPr>
        <w:t>.</w:t>
      </w:r>
    </w:p>
    <w:p w:rsidR="006B5668" w:rsidRPr="006B5668" w:rsidRDefault="006B5668" w:rsidP="00263041">
      <w:pPr>
        <w:spacing w:after="0"/>
        <w:rPr>
          <w:rFonts w:ascii="Times New Roman" w:hAnsi="Times New Roman" w:cs="Times New Roman"/>
          <w:noProof/>
          <w:sz w:val="24"/>
          <w:szCs w:val="24"/>
        </w:rPr>
      </w:pPr>
      <w:r w:rsidRPr="006B5668">
        <w:rPr>
          <w:rFonts w:ascii="Times New Roman" w:hAnsi="Times New Roman" w:cs="Times New Roman"/>
          <w:b/>
          <w:noProof/>
          <w:sz w:val="24"/>
          <w:szCs w:val="24"/>
        </w:rPr>
        <w:t>Source :</w:t>
      </w:r>
      <w:r>
        <w:rPr>
          <w:rFonts w:ascii="Times New Roman" w:hAnsi="Times New Roman" w:cs="Times New Roman"/>
          <w:noProof/>
          <w:sz w:val="24"/>
          <w:szCs w:val="24"/>
        </w:rPr>
        <w:t xml:space="preserve"> Fig taken from Riggio et al (2019)</w:t>
      </w:r>
    </w:p>
    <w:p w:rsidR="00F147A9" w:rsidRPr="006B5668" w:rsidRDefault="006E1377" w:rsidP="009B0E88">
      <w:pPr>
        <w:jc w:val="both"/>
        <w:rPr>
          <w:rFonts w:ascii="Times New Roman" w:hAnsi="Times New Roman" w:cs="Times New Roman"/>
          <w:sz w:val="24"/>
          <w:szCs w:val="24"/>
        </w:rPr>
      </w:pPr>
      <w:r w:rsidRPr="006B5668">
        <w:rPr>
          <w:rFonts w:ascii="Times New Roman" w:hAnsi="Times New Roman" w:cs="Times New Roman"/>
          <w:sz w:val="24"/>
          <w:szCs w:val="24"/>
        </w:rPr>
        <w:t xml:space="preserve">Over the few past years using </w:t>
      </w:r>
      <w:proofErr w:type="spellStart"/>
      <w:r w:rsidRPr="006B5668">
        <w:rPr>
          <w:rFonts w:ascii="Times New Roman" w:hAnsi="Times New Roman" w:cs="Times New Roman"/>
          <w:sz w:val="24"/>
          <w:szCs w:val="24"/>
        </w:rPr>
        <w:t>m</w:t>
      </w:r>
      <w:r w:rsidR="001405AC" w:rsidRPr="006B5668">
        <w:rPr>
          <w:rFonts w:ascii="Times New Roman" w:hAnsi="Times New Roman" w:cs="Times New Roman"/>
          <w:sz w:val="24"/>
          <w:szCs w:val="24"/>
        </w:rPr>
        <w:t>icrogreens</w:t>
      </w:r>
      <w:proofErr w:type="spellEnd"/>
      <w:r w:rsidRPr="006B5668">
        <w:rPr>
          <w:rFonts w:ascii="Times New Roman" w:hAnsi="Times New Roman" w:cs="Times New Roman"/>
          <w:sz w:val="24"/>
          <w:szCs w:val="24"/>
        </w:rPr>
        <w:t xml:space="preserve"> in</w:t>
      </w:r>
      <w:r w:rsidR="001405AC" w:rsidRPr="006B5668">
        <w:rPr>
          <w:rFonts w:ascii="Times New Roman" w:hAnsi="Times New Roman" w:cs="Times New Roman"/>
          <w:sz w:val="24"/>
          <w:szCs w:val="24"/>
        </w:rPr>
        <w:t xml:space="preserve"> cooking </w:t>
      </w:r>
      <w:r w:rsidRPr="006B5668">
        <w:rPr>
          <w:rFonts w:ascii="Times New Roman" w:hAnsi="Times New Roman" w:cs="Times New Roman"/>
          <w:sz w:val="24"/>
          <w:szCs w:val="24"/>
        </w:rPr>
        <w:t>has become increasingly popular.</w:t>
      </w:r>
      <w:r w:rsidR="001405AC" w:rsidRPr="006B5668">
        <w:rPr>
          <w:rFonts w:ascii="Times New Roman" w:hAnsi="Times New Roman" w:cs="Times New Roman"/>
          <w:sz w:val="24"/>
          <w:szCs w:val="24"/>
        </w:rPr>
        <w:t xml:space="preserve">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despite their</w:t>
      </w:r>
      <w:r w:rsidR="001405AC" w:rsidRPr="006B5668">
        <w:rPr>
          <w:rFonts w:ascii="Times New Roman" w:hAnsi="Times New Roman" w:cs="Times New Roman"/>
          <w:sz w:val="24"/>
          <w:szCs w:val="24"/>
        </w:rPr>
        <w:t xml:space="preserve"> </w:t>
      </w:r>
      <w:proofErr w:type="gramStart"/>
      <w:r w:rsidR="001405AC" w:rsidRPr="006B5668">
        <w:rPr>
          <w:rFonts w:ascii="Times New Roman" w:hAnsi="Times New Roman" w:cs="Times New Roman"/>
          <w:sz w:val="24"/>
          <w:szCs w:val="24"/>
        </w:rPr>
        <w:t>size,</w:t>
      </w:r>
      <w:proofErr w:type="gramEnd"/>
      <w:r w:rsidR="001405AC" w:rsidRPr="006B5668">
        <w:rPr>
          <w:rFonts w:ascii="Times New Roman" w:hAnsi="Times New Roman" w:cs="Times New Roman"/>
          <w:sz w:val="24"/>
          <w:szCs w:val="24"/>
        </w:rPr>
        <w:t xml:space="preserve"> </w:t>
      </w:r>
      <w:r w:rsidR="00B8415E" w:rsidRPr="006B5668">
        <w:rPr>
          <w:rFonts w:ascii="Times New Roman" w:hAnsi="Times New Roman" w:cs="Times New Roman"/>
          <w:sz w:val="24"/>
          <w:szCs w:val="24"/>
        </w:rPr>
        <w:t xml:space="preserve">may deliver unexpectedly potent flavors, a </w:t>
      </w:r>
      <w:proofErr w:type="spellStart"/>
      <w:r w:rsidR="00B8415E" w:rsidRPr="006B5668">
        <w:rPr>
          <w:rFonts w:ascii="Times New Roman" w:hAnsi="Times New Roman" w:cs="Times New Roman"/>
          <w:sz w:val="24"/>
          <w:szCs w:val="24"/>
        </w:rPr>
        <w:t>varietyof</w:t>
      </w:r>
      <w:proofErr w:type="spellEnd"/>
      <w:r w:rsidR="001405AC" w:rsidRPr="006B5668">
        <w:rPr>
          <w:rFonts w:ascii="Times New Roman" w:hAnsi="Times New Roman" w:cs="Times New Roman"/>
          <w:sz w:val="24"/>
          <w:szCs w:val="24"/>
        </w:rPr>
        <w:t xml:space="preserve"> colors, and </w:t>
      </w:r>
      <w:r w:rsidR="00B8415E" w:rsidRPr="006B5668">
        <w:rPr>
          <w:rFonts w:ascii="Times New Roman" w:hAnsi="Times New Roman" w:cs="Times New Roman"/>
          <w:sz w:val="24"/>
          <w:szCs w:val="24"/>
        </w:rPr>
        <w:t xml:space="preserve">a </w:t>
      </w:r>
      <w:r w:rsidR="001405AC" w:rsidRPr="006B5668">
        <w:rPr>
          <w:rFonts w:ascii="Times New Roman" w:hAnsi="Times New Roman" w:cs="Times New Roman"/>
          <w:sz w:val="24"/>
          <w:szCs w:val="24"/>
        </w:rPr>
        <w:t>crisp texture</w:t>
      </w:r>
      <w:r w:rsidR="00B8415E" w:rsidRPr="006B5668">
        <w:rPr>
          <w:rFonts w:ascii="Times New Roman" w:hAnsi="Times New Roman" w:cs="Times New Roman"/>
          <w:sz w:val="24"/>
          <w:szCs w:val="24"/>
        </w:rPr>
        <w:t>. They can be used as a fresh</w:t>
      </w:r>
      <w:r w:rsidR="001405AC" w:rsidRPr="006B5668">
        <w:rPr>
          <w:rFonts w:ascii="Times New Roman" w:hAnsi="Times New Roman" w:cs="Times New Roman"/>
          <w:sz w:val="24"/>
          <w:szCs w:val="24"/>
        </w:rPr>
        <w:t xml:space="preserve"> salad</w:t>
      </w:r>
      <w:r w:rsidR="00B8415E" w:rsidRPr="006B5668">
        <w:rPr>
          <w:rFonts w:ascii="Times New Roman" w:hAnsi="Times New Roman" w:cs="Times New Roman"/>
          <w:sz w:val="24"/>
          <w:szCs w:val="24"/>
        </w:rPr>
        <w:t xml:space="preserve"> item or a tasty</w:t>
      </w:r>
      <w:r w:rsidR="001405AC" w:rsidRPr="006B5668">
        <w:rPr>
          <w:rFonts w:ascii="Times New Roman" w:hAnsi="Times New Roman" w:cs="Times New Roman"/>
          <w:sz w:val="24"/>
          <w:szCs w:val="24"/>
        </w:rPr>
        <w:t xml:space="preserve"> </w:t>
      </w:r>
      <w:proofErr w:type="spellStart"/>
      <w:r w:rsidR="001405AC" w:rsidRPr="006B5668">
        <w:rPr>
          <w:rFonts w:ascii="Times New Roman" w:hAnsi="Times New Roman" w:cs="Times New Roman"/>
          <w:sz w:val="24"/>
          <w:szCs w:val="24"/>
        </w:rPr>
        <w:t>garnish.It</w:t>
      </w:r>
      <w:proofErr w:type="spellEnd"/>
      <w:r w:rsidR="001405AC" w:rsidRPr="006B5668">
        <w:rPr>
          <w:rFonts w:ascii="Times New Roman" w:hAnsi="Times New Roman" w:cs="Times New Roman"/>
          <w:sz w:val="24"/>
          <w:szCs w:val="24"/>
        </w:rPr>
        <w:t xml:space="preserve"> is also</w:t>
      </w:r>
      <w:r w:rsidR="001405AC" w:rsidRPr="006B5668">
        <w:rPr>
          <w:rFonts w:ascii="Times New Roman" w:hAnsi="Times New Roman" w:cs="Times New Roman"/>
          <w:b/>
          <w:sz w:val="24"/>
          <w:szCs w:val="24"/>
        </w:rPr>
        <w:t xml:space="preserve"> </w:t>
      </w:r>
      <w:r w:rsidR="00B8415E" w:rsidRPr="006B5668">
        <w:rPr>
          <w:rFonts w:ascii="Times New Roman" w:hAnsi="Times New Roman" w:cs="Times New Roman"/>
          <w:color w:val="2E2E2E"/>
          <w:sz w:val="24"/>
          <w:szCs w:val="24"/>
        </w:rPr>
        <w:t xml:space="preserve">used to improve </w:t>
      </w:r>
      <w:r w:rsidR="00B8415E" w:rsidRPr="006B5668">
        <w:rPr>
          <w:rFonts w:ascii="Times New Roman" w:hAnsi="Times New Roman" w:cs="Times New Roman"/>
          <w:color w:val="2E2E2E"/>
          <w:sz w:val="24"/>
          <w:szCs w:val="24"/>
        </w:rPr>
        <w:lastRenderedPageBreak/>
        <w:t xml:space="preserve">the appearance feel </w:t>
      </w:r>
      <w:r w:rsidR="008A1E2D" w:rsidRPr="006B5668">
        <w:rPr>
          <w:rFonts w:ascii="Times New Roman" w:hAnsi="Times New Roman" w:cs="Times New Roman"/>
          <w:color w:val="2E2E2E"/>
          <w:sz w:val="24"/>
          <w:szCs w:val="24"/>
        </w:rPr>
        <w:t>color,</w:t>
      </w:r>
      <w:r w:rsidR="00B8415E" w:rsidRPr="006B5668">
        <w:rPr>
          <w:rFonts w:ascii="Times New Roman" w:hAnsi="Times New Roman" w:cs="Times New Roman"/>
          <w:sz w:val="24"/>
          <w:szCs w:val="24"/>
        </w:rPr>
        <w:t xml:space="preserve"> </w:t>
      </w:r>
      <w:r w:rsidR="00B8415E" w:rsidRPr="006B5668">
        <w:rPr>
          <w:rFonts w:ascii="Times New Roman" w:hAnsi="Times New Roman" w:cs="Times New Roman"/>
          <w:color w:val="2E2E2E"/>
          <w:sz w:val="24"/>
          <w:szCs w:val="24"/>
        </w:rPr>
        <w:t xml:space="preserve">or </w:t>
      </w:r>
      <w:proofErr w:type="spellStart"/>
      <w:r w:rsidR="00B8415E" w:rsidRPr="006B5668">
        <w:rPr>
          <w:rFonts w:ascii="Times New Roman" w:hAnsi="Times New Roman" w:cs="Times New Roman"/>
          <w:color w:val="2E2E2E"/>
          <w:sz w:val="24"/>
          <w:szCs w:val="24"/>
        </w:rPr>
        <w:t>flavour</w:t>
      </w:r>
      <w:proofErr w:type="spellEnd"/>
      <w:r w:rsidR="00B8415E" w:rsidRPr="006B5668">
        <w:rPr>
          <w:rFonts w:ascii="Times New Roman" w:hAnsi="Times New Roman" w:cs="Times New Roman"/>
          <w:color w:val="2E2E2E"/>
          <w:sz w:val="24"/>
          <w:szCs w:val="24"/>
        </w:rPr>
        <w:t xml:space="preserve"> of salads and major courses, as well as to </w:t>
      </w:r>
      <w:proofErr w:type="spellStart"/>
      <w:r w:rsidR="00B8415E" w:rsidRPr="006B5668">
        <w:rPr>
          <w:rFonts w:ascii="Times New Roman" w:hAnsi="Times New Roman" w:cs="Times New Roman"/>
          <w:color w:val="2E2E2E"/>
          <w:sz w:val="24"/>
          <w:szCs w:val="24"/>
        </w:rPr>
        <w:t>flavour</w:t>
      </w:r>
      <w:proofErr w:type="spellEnd"/>
      <w:r w:rsidR="00B8415E" w:rsidRPr="006B5668">
        <w:rPr>
          <w:rFonts w:ascii="Times New Roman" w:hAnsi="Times New Roman" w:cs="Times New Roman"/>
          <w:color w:val="2E2E2E"/>
          <w:sz w:val="24"/>
          <w:szCs w:val="24"/>
        </w:rPr>
        <w:t xml:space="preserve"> food by adding sugar and spices.</w:t>
      </w:r>
    </w:p>
    <w:p w:rsidR="008878C7" w:rsidRPr="006B5668" w:rsidRDefault="008878C7" w:rsidP="009B0E88">
      <w:pPr>
        <w:jc w:val="both"/>
        <w:rPr>
          <w:rFonts w:ascii="Times New Roman" w:hAnsi="Times New Roman" w:cs="Times New Roman"/>
          <w:b/>
          <w:sz w:val="24"/>
          <w:szCs w:val="24"/>
        </w:rPr>
      </w:pPr>
      <w:r w:rsidRPr="006B5668">
        <w:rPr>
          <w:rFonts w:ascii="Times New Roman" w:hAnsi="Times New Roman" w:cs="Times New Roman"/>
          <w:b/>
          <w:sz w:val="24"/>
          <w:szCs w:val="24"/>
        </w:rPr>
        <w:t xml:space="preserve">List of the various crops grown as </w:t>
      </w:r>
      <w:proofErr w:type="spellStart"/>
      <w:r w:rsidRPr="006B5668">
        <w:rPr>
          <w:rFonts w:ascii="Times New Roman" w:hAnsi="Times New Roman" w:cs="Times New Roman"/>
          <w:b/>
          <w:sz w:val="24"/>
          <w:szCs w:val="24"/>
        </w:rPr>
        <w:t>Microgreen</w:t>
      </w:r>
      <w:proofErr w:type="spellEnd"/>
    </w:p>
    <w:p w:rsidR="00FE2B85" w:rsidRPr="006B5668" w:rsidRDefault="00FE2B85" w:rsidP="00E97A4B">
      <w:pPr>
        <w:autoSpaceDE w:val="0"/>
        <w:autoSpaceDN w:val="0"/>
        <w:adjustRightInd w:val="0"/>
        <w:spacing w:after="0"/>
        <w:jc w:val="both"/>
        <w:rPr>
          <w:rFonts w:ascii="Times New Roman" w:hAnsi="Times New Roman" w:cs="Times New Roman"/>
          <w:sz w:val="24"/>
          <w:szCs w:val="24"/>
        </w:rPr>
      </w:pP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can be obtained from different sorts of seeds. The well known species are harvested using seeds from the following plant families (View &amp; Club, 2019).</w:t>
      </w:r>
    </w:p>
    <w:p w:rsidR="00FE2B85" w:rsidRPr="006B5668" w:rsidRDefault="00FE2B85" w:rsidP="009B0E88">
      <w:pPr>
        <w:autoSpaceDE w:val="0"/>
        <w:autoSpaceDN w:val="0"/>
        <w:adjustRightInd w:val="0"/>
        <w:spacing w:after="0" w:line="240" w:lineRule="auto"/>
        <w:jc w:val="both"/>
        <w:rPr>
          <w:rFonts w:ascii="Times New Roman" w:hAnsi="Times New Roman" w:cs="Times New Roman"/>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
        <w:gridCol w:w="2160"/>
        <w:gridCol w:w="4321"/>
        <w:gridCol w:w="2231"/>
      </w:tblGrid>
      <w:tr w:rsidR="006D47C7" w:rsidRPr="006B5668" w:rsidTr="00263041">
        <w:tc>
          <w:tcPr>
            <w:tcW w:w="451" w:type="pct"/>
          </w:tcPr>
          <w:p w:rsidR="006D47C7" w:rsidRPr="006B5668" w:rsidRDefault="006D47C7" w:rsidP="009B0E88">
            <w:pPr>
              <w:jc w:val="both"/>
              <w:rPr>
                <w:rFonts w:ascii="Times New Roman" w:hAnsi="Times New Roman" w:cs="Times New Roman"/>
                <w:b/>
                <w:sz w:val="24"/>
                <w:szCs w:val="24"/>
              </w:rPr>
            </w:pPr>
            <w:proofErr w:type="spellStart"/>
            <w:r w:rsidRPr="006B5668">
              <w:rPr>
                <w:rFonts w:ascii="Times New Roman" w:hAnsi="Times New Roman" w:cs="Times New Roman"/>
                <w:b/>
                <w:sz w:val="24"/>
                <w:szCs w:val="24"/>
              </w:rPr>
              <w:t>SL.No</w:t>
            </w:r>
            <w:proofErr w:type="spellEnd"/>
          </w:p>
        </w:tc>
        <w:tc>
          <w:tcPr>
            <w:tcW w:w="1113" w:type="pct"/>
          </w:tcPr>
          <w:p w:rsidR="006D47C7" w:rsidRPr="006B5668" w:rsidRDefault="006D47C7" w:rsidP="009B0E88">
            <w:pPr>
              <w:jc w:val="both"/>
              <w:rPr>
                <w:rFonts w:ascii="Times New Roman" w:hAnsi="Times New Roman" w:cs="Times New Roman"/>
                <w:b/>
                <w:sz w:val="24"/>
                <w:szCs w:val="24"/>
              </w:rPr>
            </w:pPr>
            <w:r w:rsidRPr="006B5668">
              <w:rPr>
                <w:rFonts w:ascii="Times New Roman" w:hAnsi="Times New Roman" w:cs="Times New Roman"/>
                <w:b/>
                <w:sz w:val="24"/>
                <w:szCs w:val="24"/>
              </w:rPr>
              <w:t>Common Name</w:t>
            </w:r>
          </w:p>
        </w:tc>
        <w:tc>
          <w:tcPr>
            <w:tcW w:w="2242" w:type="pct"/>
          </w:tcPr>
          <w:p w:rsidR="006D47C7" w:rsidRPr="006B5668" w:rsidRDefault="006D47C7" w:rsidP="009B0E88">
            <w:pPr>
              <w:jc w:val="both"/>
              <w:rPr>
                <w:rFonts w:ascii="Times New Roman" w:hAnsi="Times New Roman" w:cs="Times New Roman"/>
                <w:b/>
                <w:sz w:val="24"/>
                <w:szCs w:val="24"/>
              </w:rPr>
            </w:pPr>
            <w:r w:rsidRPr="006B5668">
              <w:rPr>
                <w:rFonts w:ascii="Times New Roman" w:hAnsi="Times New Roman" w:cs="Times New Roman"/>
                <w:b/>
                <w:sz w:val="24"/>
                <w:szCs w:val="24"/>
              </w:rPr>
              <w:t xml:space="preserve">Scientific Name </w:t>
            </w:r>
          </w:p>
        </w:tc>
        <w:tc>
          <w:tcPr>
            <w:tcW w:w="1195" w:type="pct"/>
          </w:tcPr>
          <w:p w:rsidR="006D47C7" w:rsidRPr="006B5668" w:rsidRDefault="006D47C7" w:rsidP="009B0E88">
            <w:pPr>
              <w:jc w:val="both"/>
              <w:rPr>
                <w:rFonts w:ascii="Times New Roman" w:hAnsi="Times New Roman" w:cs="Times New Roman"/>
                <w:b/>
                <w:sz w:val="24"/>
                <w:szCs w:val="24"/>
              </w:rPr>
            </w:pPr>
            <w:r w:rsidRPr="006B5668">
              <w:rPr>
                <w:rFonts w:ascii="Times New Roman" w:hAnsi="Times New Roman" w:cs="Times New Roman"/>
                <w:b/>
                <w:sz w:val="24"/>
                <w:szCs w:val="24"/>
              </w:rPr>
              <w:t>Family</w:t>
            </w:r>
          </w:p>
        </w:tc>
      </w:tr>
      <w:tr w:rsidR="006D47C7" w:rsidRPr="006B5668" w:rsidTr="00263041">
        <w:tc>
          <w:tcPr>
            <w:tcW w:w="406"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1.</w:t>
            </w:r>
          </w:p>
        </w:tc>
        <w:tc>
          <w:tcPr>
            <w:tcW w:w="1128"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Broccoli</w:t>
            </w:r>
          </w:p>
        </w:tc>
        <w:tc>
          <w:tcPr>
            <w:tcW w:w="2256" w:type="pct"/>
          </w:tcPr>
          <w:p w:rsidR="006D47C7" w:rsidRPr="006B5668" w:rsidRDefault="006D47C7" w:rsidP="009B0E88">
            <w:pPr>
              <w:pStyle w:val="Default"/>
              <w:jc w:val="both"/>
              <w:rPr>
                <w:rFonts w:ascii="Times New Roman" w:hAnsi="Times New Roman" w:cs="Times New Roman"/>
              </w:rPr>
            </w:pPr>
            <w:proofErr w:type="spellStart"/>
            <w:r w:rsidRPr="006B5668">
              <w:rPr>
                <w:rFonts w:ascii="Times New Roman" w:hAnsi="Times New Roman" w:cs="Times New Roman"/>
                <w:i/>
                <w:iCs/>
              </w:rPr>
              <w:t>Brassica</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oleracea</w:t>
            </w:r>
            <w:proofErr w:type="spellEnd"/>
            <w:r w:rsidRPr="006B5668">
              <w:rPr>
                <w:rFonts w:ascii="Times New Roman" w:hAnsi="Times New Roman" w:cs="Times New Roman"/>
                <w:i/>
                <w:iCs/>
              </w:rPr>
              <w:t xml:space="preserve"> var. </w:t>
            </w:r>
            <w:proofErr w:type="spellStart"/>
            <w:r w:rsidRPr="006B5668">
              <w:rPr>
                <w:rFonts w:ascii="Times New Roman" w:hAnsi="Times New Roman" w:cs="Times New Roman"/>
                <w:i/>
                <w:iCs/>
              </w:rPr>
              <w:t>italica</w:t>
            </w:r>
            <w:proofErr w:type="spellEnd"/>
            <w:r w:rsidRPr="006B5668">
              <w:rPr>
                <w:rFonts w:ascii="Times New Roman" w:hAnsi="Times New Roman" w:cs="Times New Roman"/>
                <w:i/>
                <w:iCs/>
              </w:rPr>
              <w:t xml:space="preserve"> </w:t>
            </w:r>
          </w:p>
        </w:tc>
        <w:tc>
          <w:tcPr>
            <w:tcW w:w="1210" w:type="pct"/>
            <w:vMerge w:val="restart"/>
          </w:tcPr>
          <w:p w:rsidR="00263041" w:rsidRPr="006B5668" w:rsidRDefault="00263041" w:rsidP="009B0E88">
            <w:pPr>
              <w:jc w:val="both"/>
              <w:rPr>
                <w:rFonts w:ascii="Times New Roman" w:hAnsi="Times New Roman" w:cs="Times New Roman"/>
                <w:bCs/>
                <w:sz w:val="24"/>
                <w:szCs w:val="24"/>
              </w:rPr>
            </w:pPr>
          </w:p>
          <w:p w:rsidR="006D47C7" w:rsidRPr="006B5668" w:rsidRDefault="006D47C7" w:rsidP="009B0E88">
            <w:pPr>
              <w:jc w:val="both"/>
              <w:rPr>
                <w:rFonts w:ascii="Times New Roman" w:hAnsi="Times New Roman" w:cs="Times New Roman"/>
                <w:sz w:val="24"/>
                <w:szCs w:val="24"/>
              </w:rPr>
            </w:pPr>
            <w:proofErr w:type="spellStart"/>
            <w:r w:rsidRPr="006B5668">
              <w:rPr>
                <w:rFonts w:ascii="Times New Roman" w:hAnsi="Times New Roman" w:cs="Times New Roman"/>
                <w:bCs/>
                <w:sz w:val="24"/>
                <w:szCs w:val="24"/>
              </w:rPr>
              <w:t>Brassicaceae</w:t>
            </w:r>
            <w:proofErr w:type="spellEnd"/>
          </w:p>
        </w:tc>
      </w:tr>
      <w:tr w:rsidR="006D47C7" w:rsidRPr="006B5668" w:rsidTr="00263041">
        <w:tc>
          <w:tcPr>
            <w:tcW w:w="406"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2.</w:t>
            </w:r>
          </w:p>
        </w:tc>
        <w:tc>
          <w:tcPr>
            <w:tcW w:w="1128"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Cabbage</w:t>
            </w:r>
          </w:p>
        </w:tc>
        <w:tc>
          <w:tcPr>
            <w:tcW w:w="2256" w:type="pct"/>
          </w:tcPr>
          <w:p w:rsidR="006D47C7" w:rsidRPr="006B5668" w:rsidRDefault="006D47C7" w:rsidP="009B0E88">
            <w:pPr>
              <w:pStyle w:val="Default"/>
              <w:jc w:val="both"/>
              <w:rPr>
                <w:rFonts w:ascii="Times New Roman" w:hAnsi="Times New Roman" w:cs="Times New Roman"/>
              </w:rPr>
            </w:pPr>
            <w:proofErr w:type="spellStart"/>
            <w:r w:rsidRPr="006B5668">
              <w:rPr>
                <w:rFonts w:ascii="Times New Roman" w:hAnsi="Times New Roman" w:cs="Times New Roman"/>
                <w:i/>
                <w:iCs/>
              </w:rPr>
              <w:t>Brassica</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oleracia</w:t>
            </w:r>
            <w:proofErr w:type="spellEnd"/>
            <w:r w:rsidRPr="006B5668">
              <w:rPr>
                <w:rFonts w:ascii="Times New Roman" w:hAnsi="Times New Roman" w:cs="Times New Roman"/>
                <w:i/>
                <w:iCs/>
              </w:rPr>
              <w:t xml:space="preserve"> L. </w:t>
            </w:r>
            <w:proofErr w:type="spellStart"/>
            <w:r w:rsidRPr="006B5668">
              <w:rPr>
                <w:rFonts w:ascii="Times New Roman" w:hAnsi="Times New Roman" w:cs="Times New Roman"/>
                <w:i/>
                <w:iCs/>
              </w:rPr>
              <w:t>var</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capitata</w:t>
            </w:r>
            <w:proofErr w:type="spellEnd"/>
            <w:r w:rsidRPr="006B5668">
              <w:rPr>
                <w:rFonts w:ascii="Times New Roman" w:hAnsi="Times New Roman" w:cs="Times New Roman"/>
                <w:i/>
                <w:iCs/>
              </w:rPr>
              <w:t xml:space="preserve"> L. </w:t>
            </w:r>
          </w:p>
        </w:tc>
        <w:tc>
          <w:tcPr>
            <w:tcW w:w="1210" w:type="pct"/>
            <w:vMerge/>
          </w:tcPr>
          <w:p w:rsidR="006D47C7" w:rsidRPr="006B5668" w:rsidRDefault="006D47C7" w:rsidP="009B0E88">
            <w:pPr>
              <w:jc w:val="both"/>
              <w:rPr>
                <w:rFonts w:ascii="Times New Roman" w:hAnsi="Times New Roman" w:cs="Times New Roman"/>
                <w:bCs/>
                <w:sz w:val="24"/>
                <w:szCs w:val="24"/>
              </w:rPr>
            </w:pPr>
          </w:p>
        </w:tc>
      </w:tr>
      <w:tr w:rsidR="006D47C7" w:rsidRPr="006B5668" w:rsidTr="00263041">
        <w:tc>
          <w:tcPr>
            <w:tcW w:w="406"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3.</w:t>
            </w:r>
          </w:p>
        </w:tc>
        <w:tc>
          <w:tcPr>
            <w:tcW w:w="1128"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Cauliflower</w:t>
            </w:r>
          </w:p>
        </w:tc>
        <w:tc>
          <w:tcPr>
            <w:tcW w:w="2256" w:type="pct"/>
          </w:tcPr>
          <w:p w:rsidR="006D47C7" w:rsidRPr="006B5668" w:rsidRDefault="006D47C7" w:rsidP="009B0E88">
            <w:pPr>
              <w:pStyle w:val="Default"/>
              <w:jc w:val="both"/>
              <w:rPr>
                <w:rFonts w:ascii="Times New Roman" w:hAnsi="Times New Roman" w:cs="Times New Roman"/>
              </w:rPr>
            </w:pPr>
            <w:proofErr w:type="spellStart"/>
            <w:r w:rsidRPr="006B5668">
              <w:rPr>
                <w:rFonts w:ascii="Times New Roman" w:hAnsi="Times New Roman" w:cs="Times New Roman"/>
                <w:i/>
                <w:iCs/>
              </w:rPr>
              <w:t>Brassica</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oleracia</w:t>
            </w:r>
            <w:proofErr w:type="spellEnd"/>
            <w:r w:rsidRPr="006B5668">
              <w:rPr>
                <w:rFonts w:ascii="Times New Roman" w:hAnsi="Times New Roman" w:cs="Times New Roman"/>
                <w:i/>
                <w:iCs/>
              </w:rPr>
              <w:t xml:space="preserve"> L. </w:t>
            </w:r>
            <w:proofErr w:type="spellStart"/>
            <w:r w:rsidRPr="006B5668">
              <w:rPr>
                <w:rFonts w:ascii="Times New Roman" w:hAnsi="Times New Roman" w:cs="Times New Roman"/>
                <w:i/>
                <w:iCs/>
              </w:rPr>
              <w:t>var</w:t>
            </w:r>
            <w:proofErr w:type="spellEnd"/>
            <w:r w:rsidRPr="006B5668">
              <w:rPr>
                <w:rFonts w:ascii="Times New Roman" w:hAnsi="Times New Roman" w:cs="Times New Roman"/>
                <w:i/>
                <w:iCs/>
              </w:rPr>
              <w:t xml:space="preserve"> botrytis L. </w:t>
            </w:r>
          </w:p>
        </w:tc>
        <w:tc>
          <w:tcPr>
            <w:tcW w:w="1210" w:type="pct"/>
            <w:vMerge/>
          </w:tcPr>
          <w:p w:rsidR="006D47C7" w:rsidRPr="006B5668" w:rsidRDefault="006D47C7" w:rsidP="009B0E88">
            <w:pPr>
              <w:jc w:val="both"/>
              <w:rPr>
                <w:rFonts w:ascii="Times New Roman" w:hAnsi="Times New Roman" w:cs="Times New Roman"/>
                <w:bCs/>
                <w:sz w:val="24"/>
                <w:szCs w:val="24"/>
              </w:rPr>
            </w:pPr>
          </w:p>
        </w:tc>
      </w:tr>
      <w:tr w:rsidR="006D47C7" w:rsidRPr="006B5668" w:rsidTr="00263041">
        <w:tc>
          <w:tcPr>
            <w:tcW w:w="406"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4.</w:t>
            </w:r>
          </w:p>
        </w:tc>
        <w:tc>
          <w:tcPr>
            <w:tcW w:w="1128" w:type="pct"/>
          </w:tcPr>
          <w:p w:rsidR="006D47C7" w:rsidRPr="006B5668" w:rsidRDefault="006D47C7" w:rsidP="009B0E88">
            <w:pPr>
              <w:jc w:val="both"/>
              <w:rPr>
                <w:rFonts w:ascii="Times New Roman" w:hAnsi="Times New Roman" w:cs="Times New Roman"/>
                <w:sz w:val="24"/>
                <w:szCs w:val="24"/>
              </w:rPr>
            </w:pPr>
            <w:proofErr w:type="spellStart"/>
            <w:r w:rsidRPr="006B5668">
              <w:rPr>
                <w:rFonts w:ascii="Times New Roman" w:hAnsi="Times New Roman" w:cs="Times New Roman"/>
                <w:sz w:val="24"/>
                <w:szCs w:val="24"/>
              </w:rPr>
              <w:t>Raddish</w:t>
            </w:r>
            <w:proofErr w:type="spellEnd"/>
          </w:p>
        </w:tc>
        <w:tc>
          <w:tcPr>
            <w:tcW w:w="2256" w:type="pct"/>
          </w:tcPr>
          <w:p w:rsidR="006D47C7" w:rsidRPr="006B5668" w:rsidRDefault="006D47C7" w:rsidP="009B0E88">
            <w:pPr>
              <w:pStyle w:val="Default"/>
              <w:jc w:val="both"/>
              <w:rPr>
                <w:rFonts w:ascii="Times New Roman" w:hAnsi="Times New Roman" w:cs="Times New Roman"/>
              </w:rPr>
            </w:pPr>
            <w:proofErr w:type="spellStart"/>
            <w:r w:rsidRPr="006B5668">
              <w:rPr>
                <w:rFonts w:ascii="Times New Roman" w:hAnsi="Times New Roman" w:cs="Times New Roman"/>
                <w:i/>
                <w:iCs/>
              </w:rPr>
              <w:t>Raphanus</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sativus</w:t>
            </w:r>
            <w:proofErr w:type="spellEnd"/>
            <w:r w:rsidRPr="006B5668">
              <w:rPr>
                <w:rFonts w:ascii="Times New Roman" w:hAnsi="Times New Roman" w:cs="Times New Roman"/>
                <w:i/>
                <w:iCs/>
              </w:rPr>
              <w:t xml:space="preserve"> </w:t>
            </w:r>
          </w:p>
        </w:tc>
        <w:tc>
          <w:tcPr>
            <w:tcW w:w="1210" w:type="pct"/>
            <w:vMerge/>
          </w:tcPr>
          <w:p w:rsidR="006D47C7" w:rsidRPr="006B5668" w:rsidRDefault="006D47C7" w:rsidP="009B0E88">
            <w:pPr>
              <w:jc w:val="both"/>
              <w:rPr>
                <w:rFonts w:ascii="Times New Roman" w:hAnsi="Times New Roman" w:cs="Times New Roman"/>
                <w:bCs/>
                <w:sz w:val="24"/>
                <w:szCs w:val="24"/>
              </w:rPr>
            </w:pPr>
          </w:p>
        </w:tc>
      </w:tr>
      <w:tr w:rsidR="006D47C7" w:rsidRPr="006B5668" w:rsidTr="00263041">
        <w:tc>
          <w:tcPr>
            <w:tcW w:w="406"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5.</w:t>
            </w:r>
          </w:p>
        </w:tc>
        <w:tc>
          <w:tcPr>
            <w:tcW w:w="1128" w:type="pct"/>
          </w:tcPr>
          <w:p w:rsidR="006D47C7" w:rsidRPr="006B5668" w:rsidRDefault="006D47C7" w:rsidP="009B0E88">
            <w:pPr>
              <w:pStyle w:val="Default"/>
              <w:jc w:val="both"/>
              <w:rPr>
                <w:rFonts w:ascii="Times New Roman" w:hAnsi="Times New Roman" w:cs="Times New Roman"/>
              </w:rPr>
            </w:pPr>
            <w:r w:rsidRPr="006B5668">
              <w:rPr>
                <w:rFonts w:ascii="Times New Roman" w:hAnsi="Times New Roman" w:cs="Times New Roman"/>
              </w:rPr>
              <w:t>Carrot</w:t>
            </w:r>
          </w:p>
        </w:tc>
        <w:tc>
          <w:tcPr>
            <w:tcW w:w="2256" w:type="pct"/>
          </w:tcPr>
          <w:p w:rsidR="006D47C7" w:rsidRPr="006B5668" w:rsidRDefault="006D47C7" w:rsidP="009B0E88">
            <w:pPr>
              <w:pStyle w:val="Default"/>
              <w:jc w:val="both"/>
              <w:rPr>
                <w:rFonts w:ascii="Times New Roman" w:hAnsi="Times New Roman" w:cs="Times New Roman"/>
              </w:rPr>
            </w:pPr>
            <w:proofErr w:type="spellStart"/>
            <w:r w:rsidRPr="006B5668">
              <w:rPr>
                <w:rFonts w:ascii="Times New Roman" w:hAnsi="Times New Roman" w:cs="Times New Roman"/>
                <w:i/>
                <w:iCs/>
              </w:rPr>
              <w:t>Daucus</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carota</w:t>
            </w:r>
            <w:proofErr w:type="spellEnd"/>
            <w:r w:rsidRPr="006B5668">
              <w:rPr>
                <w:rFonts w:ascii="Times New Roman" w:hAnsi="Times New Roman" w:cs="Times New Roman"/>
                <w:i/>
                <w:iCs/>
              </w:rPr>
              <w:t xml:space="preserve"> </w:t>
            </w:r>
          </w:p>
        </w:tc>
        <w:tc>
          <w:tcPr>
            <w:tcW w:w="1210" w:type="pct"/>
          </w:tcPr>
          <w:p w:rsidR="006D47C7" w:rsidRPr="006B5668" w:rsidRDefault="006D47C7" w:rsidP="009B0E88">
            <w:pPr>
              <w:jc w:val="both"/>
              <w:rPr>
                <w:rFonts w:ascii="Times New Roman" w:hAnsi="Times New Roman" w:cs="Times New Roman"/>
                <w:bCs/>
                <w:sz w:val="24"/>
                <w:szCs w:val="24"/>
              </w:rPr>
            </w:pPr>
            <w:proofErr w:type="spellStart"/>
            <w:r w:rsidRPr="006B5668">
              <w:rPr>
                <w:rFonts w:ascii="Times New Roman" w:hAnsi="Times New Roman" w:cs="Times New Roman"/>
                <w:sz w:val="24"/>
                <w:szCs w:val="24"/>
              </w:rPr>
              <w:t>Apiaceae</w:t>
            </w:r>
            <w:proofErr w:type="spellEnd"/>
          </w:p>
        </w:tc>
      </w:tr>
      <w:tr w:rsidR="006D47C7" w:rsidRPr="006B5668" w:rsidTr="00263041">
        <w:tc>
          <w:tcPr>
            <w:tcW w:w="406"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6.</w:t>
            </w:r>
          </w:p>
        </w:tc>
        <w:tc>
          <w:tcPr>
            <w:tcW w:w="1128" w:type="pct"/>
          </w:tcPr>
          <w:p w:rsidR="006D47C7" w:rsidRPr="006B5668" w:rsidRDefault="006D47C7" w:rsidP="009B0E88">
            <w:pPr>
              <w:pStyle w:val="Default"/>
              <w:jc w:val="both"/>
              <w:rPr>
                <w:rFonts w:ascii="Times New Roman" w:hAnsi="Times New Roman" w:cs="Times New Roman"/>
              </w:rPr>
            </w:pPr>
            <w:r w:rsidRPr="006B5668">
              <w:rPr>
                <w:rFonts w:ascii="Times New Roman" w:hAnsi="Times New Roman" w:cs="Times New Roman"/>
              </w:rPr>
              <w:t>Beet</w:t>
            </w:r>
          </w:p>
        </w:tc>
        <w:tc>
          <w:tcPr>
            <w:tcW w:w="2256" w:type="pct"/>
          </w:tcPr>
          <w:p w:rsidR="006D47C7" w:rsidRPr="006B5668" w:rsidRDefault="006D47C7" w:rsidP="009B0E88">
            <w:pPr>
              <w:pStyle w:val="Default"/>
              <w:jc w:val="both"/>
              <w:rPr>
                <w:rFonts w:ascii="Times New Roman" w:hAnsi="Times New Roman" w:cs="Times New Roman"/>
              </w:rPr>
            </w:pPr>
            <w:r w:rsidRPr="006B5668">
              <w:rPr>
                <w:rFonts w:ascii="Times New Roman" w:hAnsi="Times New Roman" w:cs="Times New Roman"/>
                <w:i/>
                <w:iCs/>
              </w:rPr>
              <w:t xml:space="preserve">Beta </w:t>
            </w:r>
            <w:proofErr w:type="spellStart"/>
            <w:r w:rsidRPr="006B5668">
              <w:rPr>
                <w:rFonts w:ascii="Times New Roman" w:hAnsi="Times New Roman" w:cs="Times New Roman"/>
                <w:i/>
                <w:iCs/>
              </w:rPr>
              <w:t>vulgaris</w:t>
            </w:r>
            <w:proofErr w:type="spellEnd"/>
            <w:r w:rsidRPr="006B5668">
              <w:rPr>
                <w:rFonts w:ascii="Times New Roman" w:hAnsi="Times New Roman" w:cs="Times New Roman"/>
                <w:i/>
                <w:iCs/>
              </w:rPr>
              <w:t xml:space="preserve"> L. </w:t>
            </w:r>
          </w:p>
        </w:tc>
        <w:tc>
          <w:tcPr>
            <w:tcW w:w="1210" w:type="pct"/>
          </w:tcPr>
          <w:p w:rsidR="006D47C7" w:rsidRPr="006B5668" w:rsidRDefault="006D47C7" w:rsidP="009B0E88">
            <w:pPr>
              <w:jc w:val="both"/>
              <w:rPr>
                <w:rFonts w:ascii="Times New Roman" w:hAnsi="Times New Roman" w:cs="Times New Roman"/>
                <w:sz w:val="24"/>
                <w:szCs w:val="24"/>
              </w:rPr>
            </w:pPr>
            <w:proofErr w:type="spellStart"/>
            <w:r w:rsidRPr="006B5668">
              <w:rPr>
                <w:rFonts w:ascii="Times New Roman" w:hAnsi="Times New Roman" w:cs="Times New Roman"/>
                <w:sz w:val="24"/>
                <w:szCs w:val="24"/>
              </w:rPr>
              <w:t>Amaranthaceae</w:t>
            </w:r>
            <w:proofErr w:type="spellEnd"/>
          </w:p>
        </w:tc>
      </w:tr>
      <w:tr w:rsidR="00263041" w:rsidRPr="006B5668" w:rsidTr="00263041">
        <w:tc>
          <w:tcPr>
            <w:tcW w:w="406" w:type="pct"/>
          </w:tcPr>
          <w:p w:rsidR="00263041" w:rsidRPr="006B5668" w:rsidRDefault="00263041" w:rsidP="009B0E88">
            <w:pPr>
              <w:jc w:val="both"/>
              <w:rPr>
                <w:rFonts w:ascii="Times New Roman" w:hAnsi="Times New Roman" w:cs="Times New Roman"/>
                <w:sz w:val="24"/>
                <w:szCs w:val="24"/>
              </w:rPr>
            </w:pPr>
            <w:r w:rsidRPr="006B5668">
              <w:rPr>
                <w:rFonts w:ascii="Times New Roman" w:hAnsi="Times New Roman" w:cs="Times New Roman"/>
                <w:sz w:val="24"/>
                <w:szCs w:val="24"/>
              </w:rPr>
              <w:t>7.</w:t>
            </w:r>
          </w:p>
        </w:tc>
        <w:tc>
          <w:tcPr>
            <w:tcW w:w="1128" w:type="pct"/>
          </w:tcPr>
          <w:p w:rsidR="00263041" w:rsidRPr="006B5668" w:rsidRDefault="00263041" w:rsidP="009B0E88">
            <w:pPr>
              <w:pStyle w:val="Default"/>
              <w:jc w:val="both"/>
              <w:rPr>
                <w:rFonts w:ascii="Times New Roman" w:hAnsi="Times New Roman" w:cs="Times New Roman"/>
              </w:rPr>
            </w:pPr>
            <w:r w:rsidRPr="006B5668">
              <w:rPr>
                <w:rFonts w:ascii="Times New Roman" w:hAnsi="Times New Roman" w:cs="Times New Roman"/>
              </w:rPr>
              <w:t>Chick pea</w:t>
            </w:r>
          </w:p>
        </w:tc>
        <w:tc>
          <w:tcPr>
            <w:tcW w:w="2256" w:type="pct"/>
          </w:tcPr>
          <w:p w:rsidR="00263041" w:rsidRPr="006B5668" w:rsidRDefault="00263041" w:rsidP="009B0E88">
            <w:pPr>
              <w:pStyle w:val="Default"/>
              <w:jc w:val="both"/>
              <w:rPr>
                <w:rFonts w:ascii="Times New Roman" w:hAnsi="Times New Roman" w:cs="Times New Roman"/>
              </w:rPr>
            </w:pPr>
            <w:proofErr w:type="spellStart"/>
            <w:r w:rsidRPr="006B5668">
              <w:rPr>
                <w:rFonts w:ascii="Times New Roman" w:hAnsi="Times New Roman" w:cs="Times New Roman"/>
                <w:i/>
                <w:iCs/>
              </w:rPr>
              <w:t>Cicer</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arietium</w:t>
            </w:r>
            <w:proofErr w:type="spellEnd"/>
            <w:r w:rsidRPr="006B5668">
              <w:rPr>
                <w:rFonts w:ascii="Times New Roman" w:hAnsi="Times New Roman" w:cs="Times New Roman"/>
                <w:i/>
                <w:iCs/>
              </w:rPr>
              <w:t xml:space="preserve"> L. </w:t>
            </w:r>
          </w:p>
        </w:tc>
        <w:tc>
          <w:tcPr>
            <w:tcW w:w="1210" w:type="pct"/>
            <w:vMerge w:val="restart"/>
          </w:tcPr>
          <w:p w:rsidR="00263041" w:rsidRPr="006B5668" w:rsidRDefault="00263041" w:rsidP="009B0E88">
            <w:pPr>
              <w:jc w:val="both"/>
              <w:rPr>
                <w:rFonts w:ascii="Times New Roman" w:hAnsi="Times New Roman" w:cs="Times New Roman"/>
                <w:sz w:val="24"/>
                <w:szCs w:val="24"/>
              </w:rPr>
            </w:pPr>
          </w:p>
          <w:p w:rsidR="00263041" w:rsidRPr="006B5668" w:rsidRDefault="00263041" w:rsidP="009B0E88">
            <w:pPr>
              <w:jc w:val="both"/>
              <w:rPr>
                <w:rFonts w:ascii="Times New Roman" w:hAnsi="Times New Roman" w:cs="Times New Roman"/>
                <w:sz w:val="24"/>
                <w:szCs w:val="24"/>
              </w:rPr>
            </w:pPr>
          </w:p>
          <w:p w:rsidR="00263041" w:rsidRPr="006B5668" w:rsidRDefault="00263041" w:rsidP="009B0E88">
            <w:pPr>
              <w:jc w:val="both"/>
              <w:rPr>
                <w:rFonts w:ascii="Times New Roman" w:hAnsi="Times New Roman" w:cs="Times New Roman"/>
                <w:sz w:val="24"/>
                <w:szCs w:val="24"/>
              </w:rPr>
            </w:pPr>
            <w:proofErr w:type="spellStart"/>
            <w:r w:rsidRPr="006B5668">
              <w:rPr>
                <w:rFonts w:ascii="Times New Roman" w:hAnsi="Times New Roman" w:cs="Times New Roman"/>
                <w:sz w:val="24"/>
                <w:szCs w:val="24"/>
              </w:rPr>
              <w:t>Fabaceae</w:t>
            </w:r>
            <w:proofErr w:type="spellEnd"/>
          </w:p>
        </w:tc>
      </w:tr>
      <w:tr w:rsidR="00263041" w:rsidRPr="006B5668" w:rsidTr="00263041">
        <w:tc>
          <w:tcPr>
            <w:tcW w:w="451" w:type="pct"/>
          </w:tcPr>
          <w:p w:rsidR="00263041" w:rsidRPr="006B5668" w:rsidRDefault="00263041" w:rsidP="009B0E88">
            <w:pPr>
              <w:jc w:val="both"/>
              <w:rPr>
                <w:rFonts w:ascii="Times New Roman" w:hAnsi="Times New Roman" w:cs="Times New Roman"/>
                <w:sz w:val="24"/>
                <w:szCs w:val="24"/>
              </w:rPr>
            </w:pPr>
            <w:r w:rsidRPr="006B5668">
              <w:rPr>
                <w:rFonts w:ascii="Times New Roman" w:hAnsi="Times New Roman" w:cs="Times New Roman"/>
                <w:sz w:val="24"/>
                <w:szCs w:val="24"/>
              </w:rPr>
              <w:t>8.</w:t>
            </w:r>
          </w:p>
        </w:tc>
        <w:tc>
          <w:tcPr>
            <w:tcW w:w="1113" w:type="pct"/>
          </w:tcPr>
          <w:p w:rsidR="00263041" w:rsidRPr="006B5668" w:rsidRDefault="00263041" w:rsidP="009B0E88">
            <w:pPr>
              <w:pStyle w:val="Default"/>
              <w:jc w:val="both"/>
              <w:rPr>
                <w:rFonts w:ascii="Times New Roman" w:hAnsi="Times New Roman" w:cs="Times New Roman"/>
              </w:rPr>
            </w:pPr>
            <w:r w:rsidRPr="006B5668">
              <w:rPr>
                <w:rFonts w:ascii="Times New Roman" w:hAnsi="Times New Roman" w:cs="Times New Roman"/>
              </w:rPr>
              <w:t>Fenugreek</w:t>
            </w:r>
          </w:p>
        </w:tc>
        <w:tc>
          <w:tcPr>
            <w:tcW w:w="2242" w:type="pct"/>
          </w:tcPr>
          <w:p w:rsidR="00263041" w:rsidRPr="006B5668" w:rsidRDefault="00263041" w:rsidP="009B0E88">
            <w:pPr>
              <w:pStyle w:val="Default"/>
              <w:jc w:val="both"/>
              <w:rPr>
                <w:rFonts w:ascii="Times New Roman" w:hAnsi="Times New Roman" w:cs="Times New Roman"/>
              </w:rPr>
            </w:pPr>
            <w:proofErr w:type="spellStart"/>
            <w:r w:rsidRPr="006B5668">
              <w:rPr>
                <w:rFonts w:ascii="Times New Roman" w:hAnsi="Times New Roman" w:cs="Times New Roman"/>
                <w:i/>
                <w:iCs/>
              </w:rPr>
              <w:t>Trigonella</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foenicum-graecum</w:t>
            </w:r>
            <w:proofErr w:type="spellEnd"/>
            <w:r w:rsidRPr="006B5668">
              <w:rPr>
                <w:rFonts w:ascii="Times New Roman" w:hAnsi="Times New Roman" w:cs="Times New Roman"/>
                <w:i/>
                <w:iCs/>
              </w:rPr>
              <w:t xml:space="preserve"> L. </w:t>
            </w:r>
          </w:p>
        </w:tc>
        <w:tc>
          <w:tcPr>
            <w:tcW w:w="1195" w:type="pct"/>
            <w:vMerge/>
          </w:tcPr>
          <w:p w:rsidR="00263041" w:rsidRPr="006B5668" w:rsidRDefault="00263041" w:rsidP="009B0E88">
            <w:pPr>
              <w:jc w:val="both"/>
              <w:rPr>
                <w:rFonts w:ascii="Times New Roman" w:hAnsi="Times New Roman" w:cs="Times New Roman"/>
                <w:sz w:val="24"/>
                <w:szCs w:val="24"/>
              </w:rPr>
            </w:pPr>
          </w:p>
        </w:tc>
      </w:tr>
      <w:tr w:rsidR="00263041" w:rsidRPr="006B5668" w:rsidTr="00263041">
        <w:tc>
          <w:tcPr>
            <w:tcW w:w="451" w:type="pct"/>
          </w:tcPr>
          <w:p w:rsidR="00263041" w:rsidRPr="006B5668" w:rsidRDefault="00263041" w:rsidP="009B0E88">
            <w:pPr>
              <w:jc w:val="both"/>
              <w:rPr>
                <w:rFonts w:ascii="Times New Roman" w:hAnsi="Times New Roman" w:cs="Times New Roman"/>
                <w:sz w:val="24"/>
                <w:szCs w:val="24"/>
              </w:rPr>
            </w:pPr>
            <w:r w:rsidRPr="006B5668">
              <w:rPr>
                <w:rFonts w:ascii="Times New Roman" w:hAnsi="Times New Roman" w:cs="Times New Roman"/>
                <w:sz w:val="24"/>
                <w:szCs w:val="24"/>
              </w:rPr>
              <w:t>9.</w:t>
            </w:r>
          </w:p>
        </w:tc>
        <w:tc>
          <w:tcPr>
            <w:tcW w:w="1113" w:type="pct"/>
          </w:tcPr>
          <w:p w:rsidR="00263041" w:rsidRPr="006B5668" w:rsidRDefault="00263041" w:rsidP="009B0E88">
            <w:pPr>
              <w:pStyle w:val="Default"/>
              <w:jc w:val="both"/>
              <w:rPr>
                <w:rFonts w:ascii="Times New Roman" w:hAnsi="Times New Roman" w:cs="Times New Roman"/>
              </w:rPr>
            </w:pPr>
            <w:r w:rsidRPr="006B5668">
              <w:rPr>
                <w:rFonts w:ascii="Times New Roman" w:hAnsi="Times New Roman" w:cs="Times New Roman"/>
              </w:rPr>
              <w:t>Green gram</w:t>
            </w:r>
          </w:p>
        </w:tc>
        <w:tc>
          <w:tcPr>
            <w:tcW w:w="2242" w:type="pct"/>
          </w:tcPr>
          <w:p w:rsidR="00263041" w:rsidRPr="006B5668" w:rsidRDefault="00263041" w:rsidP="009B0E88">
            <w:pPr>
              <w:pStyle w:val="Default"/>
              <w:jc w:val="both"/>
              <w:rPr>
                <w:rFonts w:ascii="Times New Roman" w:hAnsi="Times New Roman" w:cs="Times New Roman"/>
              </w:rPr>
            </w:pPr>
            <w:proofErr w:type="spellStart"/>
            <w:r w:rsidRPr="006B5668">
              <w:rPr>
                <w:rFonts w:ascii="Times New Roman" w:hAnsi="Times New Roman" w:cs="Times New Roman"/>
                <w:i/>
                <w:iCs/>
              </w:rPr>
              <w:t>Vigna</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radiata</w:t>
            </w:r>
            <w:proofErr w:type="spellEnd"/>
            <w:r w:rsidRPr="006B5668">
              <w:rPr>
                <w:rFonts w:ascii="Times New Roman" w:hAnsi="Times New Roman" w:cs="Times New Roman"/>
                <w:i/>
                <w:iCs/>
              </w:rPr>
              <w:t xml:space="preserve"> </w:t>
            </w:r>
          </w:p>
        </w:tc>
        <w:tc>
          <w:tcPr>
            <w:tcW w:w="1195" w:type="pct"/>
            <w:vMerge/>
          </w:tcPr>
          <w:p w:rsidR="00263041" w:rsidRPr="006B5668" w:rsidRDefault="00263041" w:rsidP="009B0E88">
            <w:pPr>
              <w:jc w:val="both"/>
              <w:rPr>
                <w:rFonts w:ascii="Times New Roman" w:hAnsi="Times New Roman" w:cs="Times New Roman"/>
                <w:sz w:val="24"/>
                <w:szCs w:val="24"/>
              </w:rPr>
            </w:pPr>
          </w:p>
        </w:tc>
      </w:tr>
      <w:tr w:rsidR="00263041" w:rsidRPr="006B5668" w:rsidTr="00263041">
        <w:tc>
          <w:tcPr>
            <w:tcW w:w="451" w:type="pct"/>
          </w:tcPr>
          <w:p w:rsidR="00263041" w:rsidRPr="006B5668" w:rsidRDefault="00263041" w:rsidP="009B0E88">
            <w:pPr>
              <w:jc w:val="both"/>
              <w:rPr>
                <w:rFonts w:ascii="Times New Roman" w:hAnsi="Times New Roman" w:cs="Times New Roman"/>
                <w:sz w:val="24"/>
                <w:szCs w:val="24"/>
              </w:rPr>
            </w:pPr>
            <w:r w:rsidRPr="006B5668">
              <w:rPr>
                <w:rFonts w:ascii="Times New Roman" w:hAnsi="Times New Roman" w:cs="Times New Roman"/>
                <w:sz w:val="24"/>
                <w:szCs w:val="24"/>
              </w:rPr>
              <w:t>10.</w:t>
            </w:r>
          </w:p>
        </w:tc>
        <w:tc>
          <w:tcPr>
            <w:tcW w:w="1113" w:type="pct"/>
          </w:tcPr>
          <w:p w:rsidR="00263041" w:rsidRPr="006B5668" w:rsidRDefault="00263041" w:rsidP="009B0E88">
            <w:pPr>
              <w:pStyle w:val="Default"/>
              <w:jc w:val="both"/>
              <w:rPr>
                <w:rFonts w:ascii="Times New Roman" w:hAnsi="Times New Roman" w:cs="Times New Roman"/>
              </w:rPr>
            </w:pPr>
            <w:r w:rsidRPr="006B5668">
              <w:rPr>
                <w:rFonts w:ascii="Times New Roman" w:hAnsi="Times New Roman" w:cs="Times New Roman"/>
              </w:rPr>
              <w:t>Pea</w:t>
            </w:r>
          </w:p>
        </w:tc>
        <w:tc>
          <w:tcPr>
            <w:tcW w:w="2242" w:type="pct"/>
          </w:tcPr>
          <w:p w:rsidR="00263041" w:rsidRPr="006B5668" w:rsidRDefault="00263041" w:rsidP="009B0E88">
            <w:pPr>
              <w:pStyle w:val="Default"/>
              <w:jc w:val="both"/>
              <w:rPr>
                <w:rFonts w:ascii="Times New Roman" w:hAnsi="Times New Roman" w:cs="Times New Roman"/>
                <w:i/>
                <w:iCs/>
              </w:rPr>
            </w:pPr>
            <w:proofErr w:type="spellStart"/>
            <w:r w:rsidRPr="006B5668">
              <w:rPr>
                <w:rFonts w:ascii="Times New Roman" w:hAnsi="Times New Roman" w:cs="Times New Roman"/>
                <w:i/>
                <w:iCs/>
              </w:rPr>
              <w:t>Pisum</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sativum</w:t>
            </w:r>
            <w:proofErr w:type="spellEnd"/>
          </w:p>
        </w:tc>
        <w:tc>
          <w:tcPr>
            <w:tcW w:w="1195" w:type="pct"/>
            <w:vMerge/>
          </w:tcPr>
          <w:p w:rsidR="00263041" w:rsidRPr="006B5668" w:rsidRDefault="00263041" w:rsidP="009B0E88">
            <w:pPr>
              <w:jc w:val="both"/>
              <w:rPr>
                <w:rFonts w:ascii="Times New Roman" w:hAnsi="Times New Roman" w:cs="Times New Roman"/>
                <w:sz w:val="24"/>
                <w:szCs w:val="24"/>
              </w:rPr>
            </w:pPr>
          </w:p>
        </w:tc>
      </w:tr>
      <w:tr w:rsidR="006D47C7" w:rsidRPr="006B5668" w:rsidTr="00263041">
        <w:tc>
          <w:tcPr>
            <w:tcW w:w="451" w:type="pct"/>
          </w:tcPr>
          <w:p w:rsidR="006D47C7" w:rsidRPr="006B5668" w:rsidRDefault="006D47C7" w:rsidP="009B0E88">
            <w:pPr>
              <w:jc w:val="both"/>
              <w:rPr>
                <w:rFonts w:ascii="Times New Roman" w:hAnsi="Times New Roman" w:cs="Times New Roman"/>
                <w:sz w:val="24"/>
                <w:szCs w:val="24"/>
              </w:rPr>
            </w:pPr>
            <w:r w:rsidRPr="006B5668">
              <w:rPr>
                <w:rFonts w:ascii="Times New Roman" w:hAnsi="Times New Roman" w:cs="Times New Roman"/>
                <w:sz w:val="24"/>
                <w:szCs w:val="24"/>
              </w:rPr>
              <w:t>11.</w:t>
            </w:r>
          </w:p>
        </w:tc>
        <w:tc>
          <w:tcPr>
            <w:tcW w:w="1113" w:type="pct"/>
          </w:tcPr>
          <w:p w:rsidR="006D47C7" w:rsidRPr="006B5668" w:rsidRDefault="006D47C7" w:rsidP="009B0E88">
            <w:pPr>
              <w:pStyle w:val="Default"/>
              <w:jc w:val="both"/>
              <w:rPr>
                <w:rFonts w:ascii="Times New Roman" w:hAnsi="Times New Roman" w:cs="Times New Roman"/>
              </w:rPr>
            </w:pPr>
            <w:r w:rsidRPr="006B5668">
              <w:rPr>
                <w:rFonts w:ascii="Times New Roman" w:hAnsi="Times New Roman" w:cs="Times New Roman"/>
              </w:rPr>
              <w:t>Spinach</w:t>
            </w:r>
          </w:p>
        </w:tc>
        <w:tc>
          <w:tcPr>
            <w:tcW w:w="2242" w:type="pct"/>
          </w:tcPr>
          <w:p w:rsidR="006D47C7" w:rsidRPr="006B5668" w:rsidRDefault="006D47C7" w:rsidP="009B0E88">
            <w:pPr>
              <w:pStyle w:val="Default"/>
              <w:jc w:val="both"/>
              <w:rPr>
                <w:rFonts w:ascii="Times New Roman" w:hAnsi="Times New Roman" w:cs="Times New Roman"/>
              </w:rPr>
            </w:pPr>
            <w:proofErr w:type="spellStart"/>
            <w:r w:rsidRPr="006B5668">
              <w:rPr>
                <w:rFonts w:ascii="Times New Roman" w:hAnsi="Times New Roman" w:cs="Times New Roman"/>
                <w:i/>
                <w:iCs/>
              </w:rPr>
              <w:t>Spinacia</w:t>
            </w:r>
            <w:proofErr w:type="spellEnd"/>
            <w:r w:rsidRPr="006B5668">
              <w:rPr>
                <w:rFonts w:ascii="Times New Roman" w:hAnsi="Times New Roman" w:cs="Times New Roman"/>
                <w:i/>
                <w:iCs/>
              </w:rPr>
              <w:t xml:space="preserve"> </w:t>
            </w:r>
            <w:proofErr w:type="spellStart"/>
            <w:r w:rsidRPr="006B5668">
              <w:rPr>
                <w:rFonts w:ascii="Times New Roman" w:hAnsi="Times New Roman" w:cs="Times New Roman"/>
                <w:i/>
                <w:iCs/>
              </w:rPr>
              <w:t>oleracea</w:t>
            </w:r>
            <w:proofErr w:type="spellEnd"/>
            <w:r w:rsidRPr="006B5668">
              <w:rPr>
                <w:rFonts w:ascii="Times New Roman" w:hAnsi="Times New Roman" w:cs="Times New Roman"/>
                <w:i/>
                <w:iCs/>
              </w:rPr>
              <w:t xml:space="preserve"> L. </w:t>
            </w:r>
          </w:p>
        </w:tc>
        <w:tc>
          <w:tcPr>
            <w:tcW w:w="1195" w:type="pct"/>
          </w:tcPr>
          <w:p w:rsidR="006D47C7" w:rsidRPr="006B5668" w:rsidRDefault="006D47C7" w:rsidP="009B0E88">
            <w:pPr>
              <w:jc w:val="both"/>
              <w:rPr>
                <w:rFonts w:ascii="Times New Roman" w:hAnsi="Times New Roman" w:cs="Times New Roman"/>
                <w:sz w:val="24"/>
                <w:szCs w:val="24"/>
              </w:rPr>
            </w:pPr>
            <w:proofErr w:type="spellStart"/>
            <w:r w:rsidRPr="006B5668">
              <w:rPr>
                <w:rFonts w:ascii="Times New Roman" w:hAnsi="Times New Roman" w:cs="Times New Roman"/>
                <w:sz w:val="24"/>
                <w:szCs w:val="24"/>
              </w:rPr>
              <w:t>Chenopodiaceae</w:t>
            </w:r>
            <w:proofErr w:type="spellEnd"/>
          </w:p>
        </w:tc>
      </w:tr>
    </w:tbl>
    <w:p w:rsidR="000608C1" w:rsidRPr="006B5668" w:rsidRDefault="000608C1" w:rsidP="009B0E88">
      <w:pPr>
        <w:autoSpaceDE w:val="0"/>
        <w:autoSpaceDN w:val="0"/>
        <w:adjustRightInd w:val="0"/>
        <w:spacing w:after="0" w:line="240" w:lineRule="auto"/>
        <w:jc w:val="both"/>
        <w:rPr>
          <w:rFonts w:ascii="Times New Roman" w:hAnsi="Times New Roman" w:cs="Times New Roman"/>
          <w:sz w:val="24"/>
          <w:szCs w:val="24"/>
        </w:rPr>
      </w:pPr>
    </w:p>
    <w:p w:rsidR="00F372B8" w:rsidRPr="006B5668" w:rsidRDefault="00F372B8" w:rsidP="00F372B8">
      <w:pPr>
        <w:autoSpaceDE w:val="0"/>
        <w:autoSpaceDN w:val="0"/>
        <w:adjustRightInd w:val="0"/>
        <w:spacing w:after="0" w:line="240" w:lineRule="auto"/>
        <w:jc w:val="both"/>
        <w:rPr>
          <w:rStyle w:val="css-rh820s"/>
          <w:rFonts w:ascii="Times New Roman" w:hAnsi="Times New Roman" w:cs="Times New Roman"/>
          <w:color w:val="E36B00"/>
          <w:sz w:val="24"/>
          <w:szCs w:val="24"/>
          <w:shd w:val="clear" w:color="auto" w:fill="EDFAFF"/>
        </w:rPr>
      </w:pPr>
      <w:r w:rsidRPr="006B5668">
        <w:rPr>
          <w:rFonts w:ascii="Times New Roman" w:hAnsi="Times New Roman" w:cs="Times New Roman"/>
          <w:sz w:val="24"/>
          <w:szCs w:val="24"/>
        </w:rPr>
        <w:t xml:space="preserve">Sometimes, legumes such as chickpeas, beans and lentils as well as grains such as rice, oats, wheat and corn are grown as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Depending on the type of </w:t>
      </w:r>
      <w:proofErr w:type="spellStart"/>
      <w:r w:rsidRPr="006B5668">
        <w:rPr>
          <w:rFonts w:ascii="Times New Roman" w:hAnsi="Times New Roman" w:cs="Times New Roman"/>
          <w:sz w:val="24"/>
          <w:szCs w:val="24"/>
        </w:rPr>
        <w:t>microgreen</w:t>
      </w:r>
      <w:proofErr w:type="spellEnd"/>
      <w:r w:rsidRPr="006B5668">
        <w:rPr>
          <w:rFonts w:ascii="Times New Roman" w:hAnsi="Times New Roman" w:cs="Times New Roman"/>
          <w:sz w:val="24"/>
          <w:szCs w:val="24"/>
        </w:rPr>
        <w:t xml:space="preserve"> the taste can range from spicy, pungent or even bitter. As one of the healthiest food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pea shoots are occasionally </w:t>
      </w:r>
      <w:r w:rsidRPr="006B5668">
        <w:rPr>
          <w:rFonts w:ascii="Times New Roman" w:hAnsi="Times New Roman" w:cs="Times New Roman"/>
          <w:color w:val="202124"/>
          <w:sz w:val="24"/>
          <w:szCs w:val="24"/>
          <w:shd w:val="clear" w:color="auto" w:fill="FFFFFF"/>
        </w:rPr>
        <w:t xml:space="preserve">included in our seasonal </w:t>
      </w:r>
      <w:proofErr w:type="spellStart"/>
      <w:r w:rsidRPr="006B5668">
        <w:rPr>
          <w:rFonts w:ascii="Times New Roman" w:hAnsi="Times New Roman" w:cs="Times New Roman"/>
          <w:color w:val="202124"/>
          <w:sz w:val="24"/>
          <w:szCs w:val="24"/>
          <w:shd w:val="clear" w:color="auto" w:fill="FFFFFF"/>
        </w:rPr>
        <w:t>microgreens</w:t>
      </w:r>
      <w:proofErr w:type="spellEnd"/>
      <w:r w:rsidRPr="006B5668">
        <w:rPr>
          <w:rFonts w:ascii="Times New Roman" w:hAnsi="Times New Roman" w:cs="Times New Roman"/>
          <w:color w:val="202124"/>
          <w:sz w:val="24"/>
          <w:szCs w:val="24"/>
          <w:shd w:val="clear" w:color="auto" w:fill="FFFFFF"/>
        </w:rPr>
        <w:t xml:space="preserve"> list. The beta-carotene present in pea shoots is converted by our bodies into the important vitamins A, C and </w:t>
      </w:r>
      <w:proofErr w:type="spellStart"/>
      <w:r w:rsidRPr="006B5668">
        <w:rPr>
          <w:rFonts w:ascii="Times New Roman" w:hAnsi="Times New Roman" w:cs="Times New Roman"/>
          <w:color w:val="202124"/>
          <w:sz w:val="24"/>
          <w:szCs w:val="24"/>
          <w:shd w:val="clear" w:color="auto" w:fill="FFFFFF"/>
        </w:rPr>
        <w:t>folate</w:t>
      </w:r>
      <w:proofErr w:type="spellEnd"/>
      <w:r w:rsidRPr="006B5668">
        <w:rPr>
          <w:rFonts w:ascii="Times New Roman" w:hAnsi="Times New Roman" w:cs="Times New Roman"/>
          <w:color w:val="202124"/>
          <w:sz w:val="24"/>
          <w:szCs w:val="24"/>
          <w:shd w:val="clear" w:color="auto" w:fill="FFFFFF"/>
        </w:rPr>
        <w:t xml:space="preserve"> as well as </w:t>
      </w:r>
      <w:proofErr w:type="spellStart"/>
      <w:r w:rsidRPr="006B5668">
        <w:rPr>
          <w:rFonts w:ascii="Times New Roman" w:hAnsi="Times New Roman" w:cs="Times New Roman"/>
          <w:color w:val="202124"/>
          <w:sz w:val="24"/>
          <w:szCs w:val="24"/>
          <w:shd w:val="clear" w:color="auto" w:fill="FFFFFF"/>
        </w:rPr>
        <w:t>fibre</w:t>
      </w:r>
      <w:proofErr w:type="spellEnd"/>
      <w:r w:rsidRPr="006B5668">
        <w:rPr>
          <w:rFonts w:ascii="Times New Roman" w:hAnsi="Times New Roman" w:cs="Times New Roman"/>
          <w:color w:val="202124"/>
          <w:sz w:val="24"/>
          <w:szCs w:val="24"/>
          <w:shd w:val="clear" w:color="auto" w:fill="FFFFFF"/>
        </w:rPr>
        <w:t>.</w:t>
      </w:r>
    </w:p>
    <w:p w:rsidR="008719D2" w:rsidRPr="006B5668" w:rsidRDefault="008719D2" w:rsidP="009B0E88">
      <w:pPr>
        <w:autoSpaceDE w:val="0"/>
        <w:autoSpaceDN w:val="0"/>
        <w:adjustRightInd w:val="0"/>
        <w:spacing w:after="0" w:line="240" w:lineRule="auto"/>
        <w:jc w:val="both"/>
        <w:rPr>
          <w:rFonts w:ascii="Times New Roman" w:hAnsi="Times New Roman" w:cs="Times New Roman"/>
          <w:sz w:val="24"/>
          <w:szCs w:val="24"/>
        </w:rPr>
      </w:pPr>
    </w:p>
    <w:p w:rsidR="00210903" w:rsidRPr="006B5668" w:rsidRDefault="008878C7" w:rsidP="00091371">
      <w:pPr>
        <w:jc w:val="both"/>
        <w:rPr>
          <w:rFonts w:ascii="Times New Roman" w:hAnsi="Times New Roman" w:cs="Times New Roman"/>
          <w:b/>
          <w:color w:val="202124"/>
          <w:sz w:val="24"/>
          <w:szCs w:val="24"/>
          <w:shd w:val="clear" w:color="auto" w:fill="FFFFFF"/>
        </w:rPr>
      </w:pPr>
      <w:r w:rsidRPr="006B5668">
        <w:rPr>
          <w:rFonts w:ascii="Times New Roman" w:hAnsi="Times New Roman" w:cs="Times New Roman"/>
          <w:b/>
          <w:color w:val="202124"/>
          <w:sz w:val="24"/>
          <w:szCs w:val="24"/>
          <w:shd w:val="clear" w:color="auto" w:fill="FFFFFF"/>
        </w:rPr>
        <w:t xml:space="preserve">Production of </w:t>
      </w:r>
      <w:proofErr w:type="spellStart"/>
      <w:r w:rsidRPr="006B5668">
        <w:rPr>
          <w:rFonts w:ascii="Times New Roman" w:hAnsi="Times New Roman" w:cs="Times New Roman"/>
          <w:b/>
          <w:color w:val="202124"/>
          <w:sz w:val="24"/>
          <w:szCs w:val="24"/>
          <w:shd w:val="clear" w:color="auto" w:fill="FFFFFF"/>
        </w:rPr>
        <w:t>Microgreens</w:t>
      </w:r>
      <w:proofErr w:type="spellEnd"/>
    </w:p>
    <w:p w:rsidR="00F758D7" w:rsidRPr="006B5668" w:rsidRDefault="007F0E18" w:rsidP="00E97A4B">
      <w:pPr>
        <w:spacing w:before="240"/>
        <w:jc w:val="both"/>
        <w:rPr>
          <w:rFonts w:ascii="Times New Roman" w:hAnsi="Times New Roman" w:cs="Times New Roman"/>
          <w:b/>
          <w:color w:val="202124"/>
          <w:sz w:val="24"/>
          <w:szCs w:val="24"/>
          <w:shd w:val="clear" w:color="auto" w:fill="FFFFFF"/>
        </w:rPr>
      </w:pPr>
      <w:r w:rsidRPr="006B5668">
        <w:rPr>
          <w:rFonts w:ascii="Times New Roman" w:hAnsi="Times New Roman" w:cs="Times New Roman"/>
          <w:sz w:val="24"/>
          <w:szCs w:val="24"/>
        </w:rPr>
        <w:t xml:space="preserve">In small space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are simple to grow and cultivate </w:t>
      </w:r>
      <w:r w:rsidR="00F758D7" w:rsidRPr="006B5668">
        <w:rPr>
          <w:rFonts w:ascii="Times New Roman" w:hAnsi="Times New Roman" w:cs="Times New Roman"/>
          <w:sz w:val="24"/>
          <w:szCs w:val="24"/>
        </w:rPr>
        <w:t>in farm or</w:t>
      </w:r>
      <w:r w:rsidRPr="006B5668">
        <w:rPr>
          <w:rFonts w:ascii="Times New Roman" w:hAnsi="Times New Roman" w:cs="Times New Roman"/>
          <w:sz w:val="24"/>
          <w:szCs w:val="24"/>
        </w:rPr>
        <w:t xml:space="preserve">. </w:t>
      </w:r>
      <w:proofErr w:type="spellStart"/>
      <w:r w:rsidRPr="006B5668">
        <w:rPr>
          <w:rFonts w:ascii="Times New Roman" w:hAnsi="Times New Roman" w:cs="Times New Roman"/>
          <w:sz w:val="24"/>
          <w:szCs w:val="24"/>
        </w:rPr>
        <w:t>Microgreens</w:t>
      </w:r>
      <w:proofErr w:type="spellEnd"/>
      <w:r w:rsidR="00F758D7" w:rsidRPr="006B5668">
        <w:rPr>
          <w:rFonts w:ascii="Times New Roman" w:hAnsi="Times New Roman" w:cs="Times New Roman"/>
          <w:sz w:val="24"/>
          <w:szCs w:val="24"/>
        </w:rPr>
        <w:t xml:space="preserve"> can be grown in soil or soilless media</w:t>
      </w:r>
      <w:r w:rsidRPr="006B5668">
        <w:rPr>
          <w:rFonts w:ascii="Times New Roman" w:hAnsi="Times New Roman" w:cs="Times New Roman"/>
          <w:sz w:val="24"/>
          <w:szCs w:val="24"/>
        </w:rPr>
        <w:t xml:space="preserve"> outdoor or indoor under natural or artificial light sources</w:t>
      </w:r>
      <w:r w:rsidR="00F758D7" w:rsidRPr="006B5668">
        <w:rPr>
          <w:rFonts w:ascii="Times New Roman" w:hAnsi="Times New Roman" w:cs="Times New Roman"/>
          <w:sz w:val="24"/>
          <w:szCs w:val="24"/>
        </w:rPr>
        <w:t xml:space="preserve">. </w:t>
      </w:r>
      <w:proofErr w:type="spellStart"/>
      <w:r w:rsidR="00F758D7" w:rsidRPr="006B5668">
        <w:rPr>
          <w:rFonts w:ascii="Times New Roman" w:hAnsi="Times New Roman" w:cs="Times New Roman"/>
          <w:sz w:val="24"/>
          <w:szCs w:val="24"/>
        </w:rPr>
        <w:t>Microgreens</w:t>
      </w:r>
      <w:proofErr w:type="spellEnd"/>
      <w:r w:rsidR="00F758D7" w:rsidRPr="006B5668">
        <w:rPr>
          <w:rFonts w:ascii="Times New Roman" w:hAnsi="Times New Roman" w:cs="Times New Roman"/>
          <w:sz w:val="24"/>
          <w:szCs w:val="24"/>
        </w:rPr>
        <w:t xml:space="preserve"> can be grown</w:t>
      </w:r>
      <w:r w:rsidRPr="006B5668">
        <w:rPr>
          <w:rFonts w:ascii="Times New Roman" w:hAnsi="Times New Roman" w:cs="Times New Roman"/>
          <w:sz w:val="24"/>
          <w:szCs w:val="24"/>
        </w:rPr>
        <w:t xml:space="preserve"> on</w:t>
      </w:r>
      <w:r w:rsidR="00F758D7" w:rsidRPr="006B5668">
        <w:rPr>
          <w:rFonts w:ascii="Times New Roman" w:hAnsi="Times New Roman" w:cs="Times New Roman"/>
          <w:sz w:val="24"/>
          <w:szCs w:val="24"/>
        </w:rPr>
        <w:t xml:space="preserve"> </w:t>
      </w:r>
      <w:r w:rsidRPr="006B5668">
        <w:rPr>
          <w:rFonts w:ascii="Times New Roman" w:hAnsi="Times New Roman" w:cs="Times New Roman"/>
          <w:sz w:val="24"/>
          <w:szCs w:val="24"/>
        </w:rPr>
        <w:t>small or large scale or</w:t>
      </w:r>
      <w:r w:rsidR="00F758D7" w:rsidRPr="006B5668">
        <w:rPr>
          <w:rFonts w:ascii="Times New Roman" w:hAnsi="Times New Roman" w:cs="Times New Roman"/>
          <w:sz w:val="24"/>
          <w:szCs w:val="24"/>
        </w:rPr>
        <w:t xml:space="preserve"> in industrial production s</w:t>
      </w:r>
      <w:r w:rsidRPr="006B5668">
        <w:rPr>
          <w:rFonts w:ascii="Times New Roman" w:hAnsi="Times New Roman" w:cs="Times New Roman"/>
          <w:sz w:val="24"/>
          <w:szCs w:val="24"/>
        </w:rPr>
        <w:t xml:space="preserve">ystems by individuals for </w:t>
      </w:r>
      <w:proofErr w:type="spellStart"/>
      <w:r w:rsidRPr="006B5668">
        <w:rPr>
          <w:rFonts w:ascii="Times New Roman" w:hAnsi="Times New Roman" w:cs="Times New Roman"/>
          <w:sz w:val="24"/>
          <w:szCs w:val="24"/>
        </w:rPr>
        <w:t>personel</w:t>
      </w:r>
      <w:proofErr w:type="spellEnd"/>
      <w:r w:rsidRPr="006B5668">
        <w:rPr>
          <w:rFonts w:ascii="Times New Roman" w:hAnsi="Times New Roman" w:cs="Times New Roman"/>
          <w:sz w:val="24"/>
          <w:szCs w:val="24"/>
        </w:rPr>
        <w:t xml:space="preserve"> use or for commercialization. </w:t>
      </w:r>
    </w:p>
    <w:p w:rsidR="00237B72" w:rsidRPr="006B5668" w:rsidRDefault="00210903" w:rsidP="00E97A4B">
      <w:pPr>
        <w:pStyle w:val="Default"/>
        <w:spacing w:before="240" w:after="240" w:line="276" w:lineRule="auto"/>
        <w:jc w:val="both"/>
        <w:rPr>
          <w:rFonts w:ascii="Times New Roman" w:hAnsi="Times New Roman" w:cs="Times New Roman"/>
          <w:color w:val="000000" w:themeColor="text1"/>
        </w:rPr>
      </w:pPr>
      <w:proofErr w:type="spellStart"/>
      <w:r w:rsidRPr="006B5668">
        <w:rPr>
          <w:rFonts w:ascii="Times New Roman" w:hAnsi="Times New Roman" w:cs="Times New Roman"/>
        </w:rPr>
        <w:t>Microgree</w:t>
      </w:r>
      <w:r w:rsidR="007F0E18" w:rsidRPr="006B5668">
        <w:rPr>
          <w:rFonts w:ascii="Times New Roman" w:hAnsi="Times New Roman" w:cs="Times New Roman"/>
        </w:rPr>
        <w:t>ns</w:t>
      </w:r>
      <w:proofErr w:type="spellEnd"/>
      <w:r w:rsidR="007F0E18" w:rsidRPr="006B5668">
        <w:rPr>
          <w:rFonts w:ascii="Times New Roman" w:hAnsi="Times New Roman" w:cs="Times New Roman"/>
        </w:rPr>
        <w:t xml:space="preserve"> are adaptable to a variety </w:t>
      </w:r>
      <w:r w:rsidRPr="006B5668">
        <w:rPr>
          <w:rFonts w:ascii="Times New Roman" w:hAnsi="Times New Roman" w:cs="Times New Roman"/>
        </w:rPr>
        <w:t>of temperature</w:t>
      </w:r>
      <w:r w:rsidR="007F0E18" w:rsidRPr="006B5668">
        <w:rPr>
          <w:rFonts w:ascii="Times New Roman" w:hAnsi="Times New Roman" w:cs="Times New Roman"/>
        </w:rPr>
        <w:t>s. Usually a temperature range of</w:t>
      </w:r>
      <w:r w:rsidR="006167A6" w:rsidRPr="006B5668">
        <w:rPr>
          <w:rFonts w:ascii="Times New Roman" w:hAnsi="Times New Roman" w:cs="Times New Roman"/>
        </w:rPr>
        <w:t xml:space="preserve"> 20 to 22°C is ideal for the growth </w:t>
      </w:r>
      <w:r w:rsidRPr="006B5668">
        <w:rPr>
          <w:rFonts w:ascii="Times New Roman" w:hAnsi="Times New Roman" w:cs="Times New Roman"/>
        </w:rPr>
        <w:t>of all summer and winte</w:t>
      </w:r>
      <w:r w:rsidR="006167A6" w:rsidRPr="006B5668">
        <w:rPr>
          <w:rFonts w:ascii="Times New Roman" w:hAnsi="Times New Roman" w:cs="Times New Roman"/>
        </w:rPr>
        <w:t>r species.</w:t>
      </w:r>
      <w:r w:rsidRPr="006B5668">
        <w:rPr>
          <w:rFonts w:ascii="Times New Roman" w:hAnsi="Times New Roman" w:cs="Times New Roman"/>
        </w:rPr>
        <w:t xml:space="preserve"> </w:t>
      </w:r>
      <w:proofErr w:type="spellStart"/>
      <w:r w:rsidRPr="006B5668">
        <w:rPr>
          <w:rFonts w:ascii="Times New Roman" w:hAnsi="Times New Roman" w:cs="Times New Roman"/>
          <w:i/>
          <w:iCs/>
        </w:rPr>
        <w:t>Brassica</w:t>
      </w:r>
      <w:proofErr w:type="spellEnd"/>
      <w:r w:rsidRPr="006B5668">
        <w:rPr>
          <w:rFonts w:ascii="Times New Roman" w:hAnsi="Times New Roman" w:cs="Times New Roman"/>
          <w:i/>
          <w:iCs/>
        </w:rPr>
        <w:t xml:space="preserve"> </w:t>
      </w:r>
      <w:r w:rsidRPr="006B5668">
        <w:rPr>
          <w:rFonts w:ascii="Times New Roman" w:hAnsi="Times New Roman" w:cs="Times New Roman"/>
        </w:rPr>
        <w:t xml:space="preserve">species </w:t>
      </w:r>
      <w:r w:rsidR="006167A6" w:rsidRPr="006B5668">
        <w:rPr>
          <w:rFonts w:ascii="Times New Roman" w:hAnsi="Times New Roman" w:cs="Times New Roman"/>
        </w:rPr>
        <w:t xml:space="preserve">seeds, </w:t>
      </w:r>
      <w:proofErr w:type="gramStart"/>
      <w:r w:rsidR="006167A6" w:rsidRPr="006B5668">
        <w:rPr>
          <w:rFonts w:ascii="Times New Roman" w:hAnsi="Times New Roman" w:cs="Times New Roman"/>
        </w:rPr>
        <w:t>however  can</w:t>
      </w:r>
      <w:proofErr w:type="gramEnd"/>
      <w:r w:rsidR="006167A6" w:rsidRPr="006B5668">
        <w:rPr>
          <w:rFonts w:ascii="Times New Roman" w:hAnsi="Times New Roman" w:cs="Times New Roman"/>
        </w:rPr>
        <w:t xml:space="preserve"> germinate at a slightly lower</w:t>
      </w:r>
      <w:r w:rsidRPr="006B5668">
        <w:rPr>
          <w:rFonts w:ascii="Times New Roman" w:hAnsi="Times New Roman" w:cs="Times New Roman"/>
        </w:rPr>
        <w:t xml:space="preserve"> temperature</w:t>
      </w:r>
      <w:r w:rsidR="006167A6" w:rsidRPr="006B5668">
        <w:rPr>
          <w:rFonts w:ascii="Times New Roman" w:hAnsi="Times New Roman" w:cs="Times New Roman"/>
        </w:rPr>
        <w:t>s</w:t>
      </w:r>
      <w:r w:rsidRPr="006B5668">
        <w:rPr>
          <w:rFonts w:ascii="Times New Roman" w:hAnsi="Times New Roman" w:cs="Times New Roman"/>
        </w:rPr>
        <w:t>.</w:t>
      </w:r>
      <w:r w:rsidR="006167A6" w:rsidRPr="006B5668">
        <w:rPr>
          <w:rFonts w:ascii="Times New Roman" w:hAnsi="Times New Roman" w:cs="Times New Roman"/>
        </w:rPr>
        <w:t xml:space="preserve"> As the temperature drops, it takes </w:t>
      </w:r>
      <w:r w:rsidRPr="006B5668">
        <w:rPr>
          <w:rFonts w:ascii="Times New Roman" w:hAnsi="Times New Roman" w:cs="Times New Roman"/>
        </w:rPr>
        <w:t xml:space="preserve">the seedlings </w:t>
      </w:r>
      <w:r w:rsidR="006167A6" w:rsidRPr="006B5668">
        <w:rPr>
          <w:rFonts w:ascii="Times New Roman" w:hAnsi="Times New Roman" w:cs="Times New Roman"/>
        </w:rPr>
        <w:t xml:space="preserve">longer </w:t>
      </w:r>
      <w:r w:rsidRPr="006B5668">
        <w:rPr>
          <w:rFonts w:ascii="Times New Roman" w:hAnsi="Times New Roman" w:cs="Times New Roman"/>
        </w:rPr>
        <w:t>to reach</w:t>
      </w:r>
      <w:r w:rsidR="006167A6" w:rsidRPr="006B5668">
        <w:rPr>
          <w:rFonts w:ascii="Times New Roman" w:hAnsi="Times New Roman" w:cs="Times New Roman"/>
        </w:rPr>
        <w:t xml:space="preserve"> the marketable stage</w:t>
      </w:r>
      <w:r w:rsidRPr="006B5668">
        <w:rPr>
          <w:rFonts w:ascii="Times New Roman" w:hAnsi="Times New Roman" w:cs="Times New Roman"/>
        </w:rPr>
        <w:t>.</w:t>
      </w:r>
      <w:r w:rsidR="006167A6" w:rsidRPr="006B5668">
        <w:rPr>
          <w:rFonts w:ascii="Times New Roman" w:hAnsi="Times New Roman" w:cs="Times New Roman"/>
        </w:rPr>
        <w:t xml:space="preserve"> </w:t>
      </w:r>
      <w:proofErr w:type="spellStart"/>
      <w:r w:rsidR="006167A6" w:rsidRPr="006B5668">
        <w:rPr>
          <w:rFonts w:ascii="Times New Roman" w:hAnsi="Times New Roman" w:cs="Times New Roman"/>
        </w:rPr>
        <w:t>Microgreens</w:t>
      </w:r>
      <w:proofErr w:type="spellEnd"/>
      <w:r w:rsidR="006167A6" w:rsidRPr="006B5668">
        <w:rPr>
          <w:rFonts w:ascii="Times New Roman" w:hAnsi="Times New Roman" w:cs="Times New Roman"/>
        </w:rPr>
        <w:t xml:space="preserve"> develop more quickly in warmer conditions</w:t>
      </w:r>
      <w:r w:rsidRPr="006B5668">
        <w:rPr>
          <w:rFonts w:ascii="Times New Roman" w:hAnsi="Times New Roman" w:cs="Times New Roman"/>
        </w:rPr>
        <w:t xml:space="preserve">. </w:t>
      </w:r>
      <w:r w:rsidR="006167A6" w:rsidRPr="006B5668">
        <w:rPr>
          <w:rFonts w:ascii="Times New Roman" w:hAnsi="Times New Roman" w:cs="Times New Roman"/>
        </w:rPr>
        <w:t xml:space="preserve">In </w:t>
      </w:r>
      <w:r w:rsidR="006167A6" w:rsidRPr="006B5668">
        <w:rPr>
          <w:rFonts w:ascii="Times New Roman" w:hAnsi="Times New Roman" w:cs="Times New Roman"/>
          <w:color w:val="000000" w:themeColor="text1"/>
        </w:rPr>
        <w:t xml:space="preserve">order to produce higher quality </w:t>
      </w:r>
      <w:proofErr w:type="spellStart"/>
      <w:r w:rsidR="006167A6" w:rsidRPr="006B5668">
        <w:rPr>
          <w:rFonts w:ascii="Times New Roman" w:hAnsi="Times New Roman" w:cs="Times New Roman"/>
          <w:color w:val="000000" w:themeColor="text1"/>
        </w:rPr>
        <w:t>microgreens</w:t>
      </w:r>
      <w:proofErr w:type="spellEnd"/>
      <w:r w:rsidR="006167A6" w:rsidRPr="006B5668">
        <w:rPr>
          <w:rFonts w:ascii="Times New Roman" w:hAnsi="Times New Roman" w:cs="Times New Roman"/>
          <w:color w:val="000000" w:themeColor="text1"/>
        </w:rPr>
        <w:t xml:space="preserve">, </w:t>
      </w:r>
      <w:r w:rsidR="00237B72" w:rsidRPr="006B5668">
        <w:rPr>
          <w:rFonts w:ascii="Times New Roman" w:hAnsi="Times New Roman" w:cs="Times New Roman"/>
          <w:color w:val="000000" w:themeColor="text1"/>
        </w:rPr>
        <w:t xml:space="preserve">a farmer first choice for </w:t>
      </w:r>
      <w:proofErr w:type="spellStart"/>
      <w:r w:rsidR="00237B72" w:rsidRPr="006B5668">
        <w:rPr>
          <w:rFonts w:ascii="Times New Roman" w:hAnsi="Times New Roman" w:cs="Times New Roman"/>
          <w:color w:val="000000" w:themeColor="text1"/>
        </w:rPr>
        <w:t>microgreensis</w:t>
      </w:r>
      <w:proofErr w:type="spellEnd"/>
      <w:r w:rsidR="00237B72" w:rsidRPr="006B5668">
        <w:rPr>
          <w:rFonts w:ascii="Times New Roman" w:hAnsi="Times New Roman" w:cs="Times New Roman"/>
          <w:color w:val="000000" w:themeColor="text1"/>
        </w:rPr>
        <w:t xml:space="preserve"> is to decide whether the outdoor or the indoor conditions </w:t>
      </w:r>
      <w:proofErr w:type="gramStart"/>
      <w:r w:rsidR="00237B72" w:rsidRPr="006B5668">
        <w:rPr>
          <w:rFonts w:ascii="Times New Roman" w:hAnsi="Times New Roman" w:cs="Times New Roman"/>
          <w:color w:val="000000" w:themeColor="text1"/>
        </w:rPr>
        <w:t>are  ideal</w:t>
      </w:r>
      <w:proofErr w:type="gramEnd"/>
      <w:r w:rsidR="00237B72" w:rsidRPr="006B5668">
        <w:rPr>
          <w:rFonts w:ascii="Times New Roman" w:hAnsi="Times New Roman" w:cs="Times New Roman"/>
          <w:color w:val="000000" w:themeColor="text1"/>
        </w:rPr>
        <w:t xml:space="preserve"> for the production </w:t>
      </w:r>
      <w:r w:rsidR="006167A6" w:rsidRPr="006B5668">
        <w:rPr>
          <w:rFonts w:ascii="Times New Roman" w:hAnsi="Times New Roman" w:cs="Times New Roman"/>
          <w:color w:val="000000" w:themeColor="text1"/>
        </w:rPr>
        <w:t xml:space="preserve">which can be accomplished by </w:t>
      </w:r>
      <w:r w:rsidR="00237B72" w:rsidRPr="006B5668">
        <w:rPr>
          <w:rFonts w:ascii="Times New Roman" w:hAnsi="Times New Roman" w:cs="Times New Roman"/>
          <w:color w:val="000000" w:themeColor="text1"/>
        </w:rPr>
        <w:t>creating a perfect and controlled environment</w:t>
      </w:r>
      <w:r w:rsidRPr="006B5668">
        <w:rPr>
          <w:rFonts w:ascii="Times New Roman" w:hAnsi="Times New Roman" w:cs="Times New Roman"/>
          <w:color w:val="000000" w:themeColor="text1"/>
        </w:rPr>
        <w:t>. As per the experienced farmers, indoor conditions are far better for the production of su</w:t>
      </w:r>
      <w:r w:rsidR="00237B72" w:rsidRPr="006B5668">
        <w:rPr>
          <w:rFonts w:ascii="Times New Roman" w:hAnsi="Times New Roman" w:cs="Times New Roman"/>
          <w:color w:val="000000" w:themeColor="text1"/>
        </w:rPr>
        <w:t xml:space="preserve">perior quality </w:t>
      </w:r>
      <w:proofErr w:type="spellStart"/>
      <w:r w:rsidR="00237B72" w:rsidRPr="006B5668">
        <w:rPr>
          <w:rFonts w:ascii="Times New Roman" w:hAnsi="Times New Roman" w:cs="Times New Roman"/>
          <w:color w:val="000000" w:themeColor="text1"/>
        </w:rPr>
        <w:t>microgreens</w:t>
      </w:r>
      <w:proofErr w:type="spellEnd"/>
      <w:r w:rsidR="00237B72" w:rsidRPr="006B5668">
        <w:rPr>
          <w:rFonts w:ascii="Times New Roman" w:hAnsi="Times New Roman" w:cs="Times New Roman"/>
          <w:color w:val="000000" w:themeColor="text1"/>
        </w:rPr>
        <w:t xml:space="preserve"> because</w:t>
      </w:r>
      <w:r w:rsidRPr="006B5668">
        <w:rPr>
          <w:rFonts w:ascii="Times New Roman" w:hAnsi="Times New Roman" w:cs="Times New Roman"/>
          <w:color w:val="000000" w:themeColor="text1"/>
        </w:rPr>
        <w:t xml:space="preserve"> the</w:t>
      </w:r>
      <w:r w:rsidR="00237B72" w:rsidRPr="006B5668">
        <w:rPr>
          <w:rFonts w:ascii="Times New Roman" w:hAnsi="Times New Roman" w:cs="Times New Roman"/>
          <w:color w:val="000000" w:themeColor="text1"/>
        </w:rPr>
        <w:t>y can be readily managed and the</w:t>
      </w:r>
      <w:r w:rsidRPr="006B5668">
        <w:rPr>
          <w:rFonts w:ascii="Times New Roman" w:hAnsi="Times New Roman" w:cs="Times New Roman"/>
          <w:color w:val="000000" w:themeColor="text1"/>
        </w:rPr>
        <w:t xml:space="preserve"> temper</w:t>
      </w:r>
      <w:r w:rsidR="00237B72" w:rsidRPr="006B5668">
        <w:rPr>
          <w:rFonts w:ascii="Times New Roman" w:hAnsi="Times New Roman" w:cs="Times New Roman"/>
          <w:color w:val="000000" w:themeColor="text1"/>
        </w:rPr>
        <w:t xml:space="preserve">ature, humidity and light levels can be kept according to </w:t>
      </w:r>
      <w:r w:rsidR="00237B72" w:rsidRPr="006B5668">
        <w:rPr>
          <w:rFonts w:ascii="Times New Roman" w:hAnsi="Times New Roman" w:cs="Times New Roman"/>
          <w:color w:val="000000" w:themeColor="text1"/>
        </w:rPr>
        <w:lastRenderedPageBreak/>
        <w:t>the needs</w:t>
      </w:r>
      <w:r w:rsidRPr="006B5668">
        <w:rPr>
          <w:rFonts w:ascii="Times New Roman" w:hAnsi="Times New Roman" w:cs="Times New Roman"/>
          <w:color w:val="000000" w:themeColor="text1"/>
        </w:rPr>
        <w:t xml:space="preserve"> of</w:t>
      </w:r>
      <w:r w:rsidR="00237B72" w:rsidRPr="006B5668">
        <w:rPr>
          <w:rFonts w:ascii="Times New Roman" w:hAnsi="Times New Roman" w:cs="Times New Roman"/>
          <w:color w:val="000000" w:themeColor="text1"/>
        </w:rPr>
        <w:t xml:space="preserve"> the</w:t>
      </w:r>
      <w:r w:rsidRPr="006B5668">
        <w:rPr>
          <w:rFonts w:ascii="Times New Roman" w:hAnsi="Times New Roman" w:cs="Times New Roman"/>
          <w:color w:val="000000" w:themeColor="text1"/>
        </w:rPr>
        <w:t xml:space="preserve"> </w:t>
      </w:r>
      <w:proofErr w:type="spellStart"/>
      <w:r w:rsidRPr="006B5668">
        <w:rPr>
          <w:rFonts w:ascii="Times New Roman" w:hAnsi="Times New Roman" w:cs="Times New Roman"/>
          <w:color w:val="000000" w:themeColor="text1"/>
        </w:rPr>
        <w:t>microgreens</w:t>
      </w:r>
      <w:proofErr w:type="spellEnd"/>
      <w:r w:rsidR="00237B72" w:rsidRPr="006B5668">
        <w:rPr>
          <w:rFonts w:ascii="Times New Roman" w:hAnsi="Times New Roman" w:cs="Times New Roman"/>
          <w:color w:val="000000" w:themeColor="text1"/>
        </w:rPr>
        <w:t>.</w:t>
      </w:r>
      <w:r w:rsidRPr="006B5668">
        <w:rPr>
          <w:rFonts w:ascii="Times New Roman" w:hAnsi="Times New Roman" w:cs="Times New Roman"/>
          <w:color w:val="000000" w:themeColor="text1"/>
        </w:rPr>
        <w:t xml:space="preserve"> </w:t>
      </w:r>
      <w:r w:rsidR="00237B72" w:rsidRPr="006B5668">
        <w:rPr>
          <w:rFonts w:ascii="Times New Roman" w:hAnsi="Times New Roman" w:cs="Times New Roman"/>
          <w:color w:val="000000" w:themeColor="text1"/>
        </w:rPr>
        <w:t>From seedling to harvest, different crops require very different amounts of time.</w:t>
      </w:r>
    </w:p>
    <w:p w:rsidR="0096234B" w:rsidRPr="006B5668" w:rsidRDefault="0090135B" w:rsidP="0090135B">
      <w:pPr>
        <w:jc w:val="both"/>
        <w:rPr>
          <w:rFonts w:ascii="Times New Roman" w:hAnsi="Times New Roman" w:cs="Times New Roman"/>
          <w:sz w:val="24"/>
          <w:szCs w:val="24"/>
        </w:rPr>
      </w:pPr>
      <w:r w:rsidRPr="006B5668">
        <w:rPr>
          <w:rFonts w:ascii="Times New Roman" w:hAnsi="Times New Roman" w:cs="Times New Roman"/>
          <w:sz w:val="24"/>
          <w:szCs w:val="24"/>
        </w:rPr>
        <w:t xml:space="preserve">When growing a mixture of crops in a growing plate, growers should choose plants with a similar growth rates so that whole plate can be harvested at the same time. In addition, growers can sow different crops individually and mix them after harvesting. It can be grown in a  sterile, loose, soilless standard germination  medium, can be used successfully with peat moss, vermiculite, </w:t>
      </w:r>
      <w:proofErr w:type="spellStart"/>
      <w:r w:rsidRPr="006B5668">
        <w:rPr>
          <w:rFonts w:ascii="Times New Roman" w:hAnsi="Times New Roman" w:cs="Times New Roman"/>
          <w:sz w:val="24"/>
          <w:szCs w:val="24"/>
        </w:rPr>
        <w:t>perlite</w:t>
      </w:r>
      <w:proofErr w:type="spellEnd"/>
      <w:r w:rsidRPr="006B5668">
        <w:rPr>
          <w:rFonts w:ascii="Times New Roman" w:hAnsi="Times New Roman" w:cs="Times New Roman"/>
          <w:sz w:val="24"/>
          <w:szCs w:val="24"/>
        </w:rPr>
        <w:t xml:space="preserve">, coconut fiber, and the other half of the tray is filled with the media of choice to a depth of 1or 2 inches., depending on watering schedule. Generally, this media system </w:t>
      </w:r>
      <w:proofErr w:type="gramStart"/>
      <w:r w:rsidRPr="006B5668">
        <w:rPr>
          <w:rFonts w:ascii="Times New Roman" w:hAnsi="Times New Roman" w:cs="Times New Roman"/>
          <w:sz w:val="24"/>
          <w:szCs w:val="24"/>
        </w:rPr>
        <w:t>uses  an</w:t>
      </w:r>
      <w:proofErr w:type="gramEnd"/>
      <w:r w:rsidRPr="006B5668">
        <w:rPr>
          <w:rFonts w:ascii="Times New Roman" w:hAnsi="Times New Roman" w:cs="Times New Roman"/>
          <w:sz w:val="24"/>
          <w:szCs w:val="24"/>
        </w:rPr>
        <w:t xml:space="preserve"> overhead mist irrigation. Use of one of various materials such as mat or lining which is placed on the bottom of </w:t>
      </w:r>
      <w:r w:rsidRPr="006B5668">
        <w:rPr>
          <w:rFonts w:ascii="Times New Roman" w:hAnsi="Times New Roman" w:cs="Times New Roman"/>
          <w:bCs/>
          <w:sz w:val="24"/>
          <w:szCs w:val="24"/>
          <w:shd w:val="clear" w:color="auto" w:fill="FFFFFF"/>
        </w:rPr>
        <w:t>the base</w:t>
      </w:r>
      <w:r w:rsidRPr="006B5668">
        <w:rPr>
          <w:rFonts w:ascii="Times New Roman" w:hAnsi="Times New Roman" w:cs="Times New Roman"/>
          <w:sz w:val="24"/>
          <w:szCs w:val="24"/>
          <w:shd w:val="clear" w:color="auto" w:fill="FFFFFF"/>
        </w:rPr>
        <w:t xml:space="preserve"> or </w:t>
      </w:r>
      <w:r w:rsidRPr="006B5668">
        <w:rPr>
          <w:rFonts w:ascii="Times New Roman" w:hAnsi="Times New Roman" w:cs="Times New Roman"/>
          <w:bCs/>
          <w:sz w:val="24"/>
          <w:szCs w:val="24"/>
          <w:shd w:val="clear" w:color="auto" w:fill="FFFFFF"/>
        </w:rPr>
        <w:t>expanded by</w:t>
      </w:r>
      <w:r w:rsidRPr="006B5668">
        <w:rPr>
          <w:rFonts w:ascii="Times New Roman" w:hAnsi="Times New Roman" w:cs="Times New Roman"/>
          <w:sz w:val="24"/>
          <w:szCs w:val="24"/>
          <w:shd w:val="clear" w:color="auto" w:fill="FFFFFF"/>
        </w:rPr>
        <w:t xml:space="preserve"> </w:t>
      </w:r>
      <w:proofErr w:type="gramStart"/>
      <w:r w:rsidRPr="006B5668">
        <w:rPr>
          <w:rFonts w:ascii="Times New Roman" w:hAnsi="Times New Roman" w:cs="Times New Roman"/>
          <w:sz w:val="24"/>
          <w:szCs w:val="24"/>
        </w:rPr>
        <w:t>an  alternative</w:t>
      </w:r>
      <w:proofErr w:type="gramEnd"/>
      <w:r w:rsidRPr="006B5668">
        <w:rPr>
          <w:rFonts w:ascii="Times New Roman" w:hAnsi="Times New Roman" w:cs="Times New Roman"/>
          <w:sz w:val="24"/>
          <w:szCs w:val="24"/>
        </w:rPr>
        <w:t xml:space="preserve"> production system. In general, these materials are fibrous and make an excellent seedling medium. For some crops, mats alone may be sufficient or light cover may be required after sowing.</w:t>
      </w:r>
      <w:r w:rsidRPr="006B5668">
        <w:rPr>
          <w:rFonts w:ascii="Times New Roman" w:hAnsi="Times New Roman" w:cs="Times New Roman"/>
          <w:sz w:val="24"/>
          <w:szCs w:val="24"/>
          <w:shd w:val="clear" w:color="auto" w:fill="FFFFFF"/>
        </w:rPr>
        <w:t xml:space="preserve"> </w:t>
      </w:r>
      <w:r w:rsidRPr="006B5668">
        <w:rPr>
          <w:rFonts w:ascii="Times New Roman" w:hAnsi="Times New Roman" w:cs="Times New Roman"/>
          <w:sz w:val="24"/>
          <w:szCs w:val="24"/>
        </w:rPr>
        <w:t xml:space="preserve">Sowing can be done by broadcast method or in rows. </w:t>
      </w:r>
      <w:r w:rsidR="00FF6EC6" w:rsidRPr="006B5668">
        <w:rPr>
          <w:rFonts w:ascii="Times New Roman" w:hAnsi="Times New Roman" w:cs="Times New Roman"/>
          <w:sz w:val="24"/>
          <w:szCs w:val="24"/>
        </w:rPr>
        <w:t>The frequency of sowing is difficult to accept.</w:t>
      </w:r>
      <w:r w:rsidR="00F4424D" w:rsidRPr="006B5668">
        <w:rPr>
          <w:rFonts w:ascii="Times New Roman" w:hAnsi="Times New Roman" w:cs="Times New Roman"/>
          <w:sz w:val="24"/>
          <w:szCs w:val="24"/>
        </w:rPr>
        <w:t xml:space="preserve"> </w:t>
      </w:r>
      <w:r w:rsidR="00FF6EC6" w:rsidRPr="006B5668">
        <w:rPr>
          <w:rFonts w:ascii="Times New Roman" w:hAnsi="Times New Roman" w:cs="Times New Roman"/>
          <w:sz w:val="24"/>
          <w:szCs w:val="24"/>
        </w:rPr>
        <w:t>Most growers note that they want to plant</w:t>
      </w:r>
      <w:r w:rsidR="00F4424D" w:rsidRPr="006B5668">
        <w:rPr>
          <w:rFonts w:ascii="Times New Roman" w:hAnsi="Times New Roman" w:cs="Times New Roman"/>
          <w:sz w:val="24"/>
          <w:szCs w:val="24"/>
        </w:rPr>
        <w:t xml:space="preserve"> as thickly as possible to maximize</w:t>
      </w:r>
      <w:r w:rsidR="00FF6EC6" w:rsidRPr="006B5668">
        <w:rPr>
          <w:rFonts w:ascii="Times New Roman" w:hAnsi="Times New Roman" w:cs="Times New Roman"/>
          <w:sz w:val="24"/>
          <w:szCs w:val="24"/>
        </w:rPr>
        <w:t xml:space="preserve"> production, but not too thick as compactness promotes stem elongation and increase the</w:t>
      </w:r>
      <w:r w:rsidR="00F4424D" w:rsidRPr="006B5668">
        <w:rPr>
          <w:rFonts w:ascii="Times New Roman" w:hAnsi="Times New Roman" w:cs="Times New Roman"/>
          <w:sz w:val="24"/>
          <w:szCs w:val="24"/>
        </w:rPr>
        <w:t xml:space="preserve"> risk</w:t>
      </w:r>
      <w:r w:rsidR="00FF6EC6" w:rsidRPr="006B5668">
        <w:rPr>
          <w:rFonts w:ascii="Times New Roman" w:hAnsi="Times New Roman" w:cs="Times New Roman"/>
          <w:sz w:val="24"/>
          <w:szCs w:val="24"/>
        </w:rPr>
        <w:t xml:space="preserve"> of disease</w:t>
      </w:r>
      <w:r w:rsidR="00F4424D" w:rsidRPr="006B5668">
        <w:rPr>
          <w:rFonts w:ascii="Times New Roman" w:hAnsi="Times New Roman" w:cs="Times New Roman"/>
          <w:sz w:val="24"/>
          <w:szCs w:val="24"/>
        </w:rPr>
        <w:t>.</w:t>
      </w:r>
      <w:r w:rsidR="0096234B" w:rsidRPr="006B5668">
        <w:rPr>
          <w:rFonts w:ascii="Times New Roman" w:hAnsi="Times New Roman" w:cs="Times New Roman"/>
          <w:sz w:val="24"/>
          <w:szCs w:val="24"/>
        </w:rPr>
        <w:t xml:space="preserve"> Therefore </w:t>
      </w:r>
      <w:r w:rsidR="00FF6EC6" w:rsidRPr="006B5668">
        <w:rPr>
          <w:rFonts w:ascii="Times New Roman" w:hAnsi="Times New Roman" w:cs="Times New Roman"/>
          <w:sz w:val="24"/>
          <w:szCs w:val="24"/>
        </w:rPr>
        <w:t xml:space="preserve">the seeding rate per unit area is </w:t>
      </w:r>
      <w:proofErr w:type="gramStart"/>
      <w:r w:rsidR="00FF6EC6" w:rsidRPr="006B5668">
        <w:rPr>
          <w:rFonts w:ascii="Times New Roman" w:hAnsi="Times New Roman" w:cs="Times New Roman"/>
          <w:sz w:val="24"/>
          <w:szCs w:val="24"/>
        </w:rPr>
        <w:t>the  most</w:t>
      </w:r>
      <w:proofErr w:type="gramEnd"/>
      <w:r w:rsidR="00FF6EC6" w:rsidRPr="006B5668">
        <w:rPr>
          <w:rFonts w:ascii="Times New Roman" w:hAnsi="Times New Roman" w:cs="Times New Roman"/>
          <w:sz w:val="24"/>
          <w:szCs w:val="24"/>
        </w:rPr>
        <w:t xml:space="preserve"> important factor in the </w:t>
      </w:r>
      <w:r w:rsidR="0096234B" w:rsidRPr="006B5668">
        <w:rPr>
          <w:rFonts w:ascii="Times New Roman" w:hAnsi="Times New Roman" w:cs="Times New Roman"/>
          <w:sz w:val="24"/>
          <w:szCs w:val="24"/>
        </w:rPr>
        <w:t>pro</w:t>
      </w:r>
      <w:r w:rsidR="00FF6EC6" w:rsidRPr="006B5668">
        <w:rPr>
          <w:rFonts w:ascii="Times New Roman" w:hAnsi="Times New Roman" w:cs="Times New Roman"/>
          <w:sz w:val="24"/>
          <w:szCs w:val="24"/>
        </w:rPr>
        <w:t xml:space="preserve">duction of </w:t>
      </w:r>
      <w:proofErr w:type="spellStart"/>
      <w:r w:rsidR="00FF6EC6" w:rsidRPr="006B5668">
        <w:rPr>
          <w:rFonts w:ascii="Times New Roman" w:hAnsi="Times New Roman" w:cs="Times New Roman"/>
          <w:sz w:val="24"/>
          <w:szCs w:val="24"/>
        </w:rPr>
        <w:t>microgreens</w:t>
      </w:r>
      <w:proofErr w:type="spellEnd"/>
      <w:r w:rsidR="00FF6EC6" w:rsidRPr="006B5668">
        <w:rPr>
          <w:rFonts w:ascii="Times New Roman" w:hAnsi="Times New Roman" w:cs="Times New Roman"/>
          <w:sz w:val="24"/>
          <w:szCs w:val="24"/>
        </w:rPr>
        <w:t>, since the seeding frequency</w:t>
      </w:r>
      <w:r w:rsidR="0096234B" w:rsidRPr="006B5668">
        <w:rPr>
          <w:rFonts w:ascii="Times New Roman" w:hAnsi="Times New Roman" w:cs="Times New Roman"/>
          <w:sz w:val="24"/>
          <w:szCs w:val="24"/>
        </w:rPr>
        <w:t xml:space="preserve"> affects the yield of </w:t>
      </w:r>
      <w:proofErr w:type="spellStart"/>
      <w:r w:rsidR="0096234B" w:rsidRPr="006B5668">
        <w:rPr>
          <w:rFonts w:ascii="Times New Roman" w:hAnsi="Times New Roman" w:cs="Times New Roman"/>
          <w:sz w:val="24"/>
          <w:szCs w:val="24"/>
        </w:rPr>
        <w:t>microgreens</w:t>
      </w:r>
      <w:proofErr w:type="spellEnd"/>
      <w:r w:rsidR="0096234B" w:rsidRPr="006B5668">
        <w:rPr>
          <w:rFonts w:ascii="Times New Roman" w:hAnsi="Times New Roman" w:cs="Times New Roman"/>
          <w:sz w:val="24"/>
          <w:szCs w:val="24"/>
        </w:rPr>
        <w:t xml:space="preserve">. As the seeding rate increases, the weight </w:t>
      </w:r>
      <w:proofErr w:type="gramStart"/>
      <w:r w:rsidR="0096234B" w:rsidRPr="006B5668">
        <w:rPr>
          <w:rFonts w:ascii="Times New Roman" w:hAnsi="Times New Roman" w:cs="Times New Roman"/>
          <w:sz w:val="24"/>
          <w:szCs w:val="24"/>
        </w:rPr>
        <w:t xml:space="preserve">of </w:t>
      </w:r>
      <w:r w:rsidR="00FF6EC6" w:rsidRPr="006B5668">
        <w:rPr>
          <w:rFonts w:ascii="Times New Roman" w:hAnsi="Times New Roman" w:cs="Times New Roman"/>
          <w:sz w:val="24"/>
          <w:szCs w:val="24"/>
        </w:rPr>
        <w:t xml:space="preserve"> an</w:t>
      </w:r>
      <w:proofErr w:type="gramEnd"/>
      <w:r w:rsidR="00FF6EC6" w:rsidRPr="006B5668">
        <w:rPr>
          <w:rFonts w:ascii="Times New Roman" w:hAnsi="Times New Roman" w:cs="Times New Roman"/>
          <w:sz w:val="24"/>
          <w:szCs w:val="24"/>
        </w:rPr>
        <w:t xml:space="preserve"> </w:t>
      </w:r>
      <w:r w:rsidR="0096234B" w:rsidRPr="006B5668">
        <w:rPr>
          <w:rFonts w:ascii="Times New Roman" w:hAnsi="Times New Roman" w:cs="Times New Roman"/>
          <w:sz w:val="24"/>
          <w:szCs w:val="24"/>
        </w:rPr>
        <w:t>individual seedling de</w:t>
      </w:r>
      <w:r w:rsidR="00FF6EC6" w:rsidRPr="006B5668">
        <w:rPr>
          <w:rFonts w:ascii="Times New Roman" w:hAnsi="Times New Roman" w:cs="Times New Roman"/>
          <w:sz w:val="24"/>
          <w:szCs w:val="24"/>
        </w:rPr>
        <w:t xml:space="preserve">creases due to competition between </w:t>
      </w:r>
      <w:r w:rsidR="0096234B" w:rsidRPr="006B5668">
        <w:rPr>
          <w:rFonts w:ascii="Times New Roman" w:hAnsi="Times New Roman" w:cs="Times New Roman"/>
          <w:sz w:val="24"/>
          <w:szCs w:val="24"/>
        </w:rPr>
        <w:t>seedlings</w:t>
      </w:r>
      <w:r w:rsidR="00FF6EC6" w:rsidRPr="006B5668">
        <w:rPr>
          <w:rFonts w:ascii="Times New Roman" w:hAnsi="Times New Roman" w:cs="Times New Roman"/>
          <w:sz w:val="24"/>
          <w:szCs w:val="24"/>
        </w:rPr>
        <w:t>, but the</w:t>
      </w:r>
      <w:r w:rsidR="0096234B" w:rsidRPr="006B5668">
        <w:rPr>
          <w:rFonts w:ascii="Times New Roman" w:hAnsi="Times New Roman" w:cs="Times New Roman"/>
          <w:sz w:val="24"/>
          <w:szCs w:val="24"/>
        </w:rPr>
        <w:t xml:space="preserve"> total yield per unit area</w:t>
      </w:r>
      <w:r w:rsidR="00FF6EC6" w:rsidRPr="006B5668">
        <w:rPr>
          <w:rFonts w:ascii="Times New Roman" w:hAnsi="Times New Roman" w:cs="Times New Roman"/>
          <w:sz w:val="24"/>
          <w:szCs w:val="24"/>
        </w:rPr>
        <w:t xml:space="preserve"> increases</w:t>
      </w:r>
      <w:r w:rsidR="0096234B" w:rsidRPr="006B5668">
        <w:rPr>
          <w:rFonts w:ascii="Times New Roman" w:hAnsi="Times New Roman" w:cs="Times New Roman"/>
          <w:sz w:val="24"/>
          <w:szCs w:val="24"/>
        </w:rPr>
        <w:t xml:space="preserve">. </w:t>
      </w:r>
      <w:r w:rsidR="00FF6EC6" w:rsidRPr="006B5668">
        <w:rPr>
          <w:rFonts w:ascii="Times New Roman" w:hAnsi="Times New Roman" w:cs="Times New Roman"/>
          <w:sz w:val="24"/>
          <w:szCs w:val="24"/>
        </w:rPr>
        <w:t xml:space="preserve">In general, </w:t>
      </w:r>
      <w:proofErr w:type="spellStart"/>
      <w:r w:rsidR="00FF6EC6" w:rsidRPr="006B5668">
        <w:rPr>
          <w:rFonts w:ascii="Times New Roman" w:hAnsi="Times New Roman" w:cs="Times New Roman"/>
          <w:sz w:val="24"/>
          <w:szCs w:val="24"/>
        </w:rPr>
        <w:t>microgreen</w:t>
      </w:r>
      <w:proofErr w:type="spellEnd"/>
      <w:r w:rsidR="00FF6EC6" w:rsidRPr="006B5668">
        <w:rPr>
          <w:rFonts w:ascii="Times New Roman" w:hAnsi="Times New Roman" w:cs="Times New Roman"/>
          <w:sz w:val="24"/>
          <w:szCs w:val="24"/>
        </w:rPr>
        <w:t xml:space="preserve"> seeds</w:t>
      </w:r>
      <w:r w:rsidR="008E2DE7" w:rsidRPr="006B5668">
        <w:rPr>
          <w:rFonts w:ascii="Times New Roman" w:hAnsi="Times New Roman" w:cs="Times New Roman"/>
          <w:sz w:val="24"/>
          <w:szCs w:val="24"/>
        </w:rPr>
        <w:t xml:space="preserve"> d</w:t>
      </w:r>
      <w:r w:rsidR="00FF6EC6" w:rsidRPr="006B5668">
        <w:rPr>
          <w:rFonts w:ascii="Times New Roman" w:hAnsi="Times New Roman" w:cs="Times New Roman"/>
          <w:sz w:val="24"/>
          <w:szCs w:val="24"/>
        </w:rPr>
        <w:t>o not require much nutrients to germinate,</w:t>
      </w:r>
      <w:r w:rsidR="008E2DE7" w:rsidRPr="006B5668">
        <w:rPr>
          <w:rFonts w:ascii="Times New Roman" w:hAnsi="Times New Roman" w:cs="Times New Roman"/>
          <w:sz w:val="24"/>
          <w:szCs w:val="24"/>
        </w:rPr>
        <w:t xml:space="preserve"> </w:t>
      </w:r>
      <w:r w:rsidR="00FF6EC6" w:rsidRPr="006B5668">
        <w:rPr>
          <w:rFonts w:ascii="Times New Roman" w:hAnsi="Times New Roman" w:cs="Times New Roman"/>
          <w:sz w:val="24"/>
          <w:szCs w:val="24"/>
        </w:rPr>
        <w:t>although they</w:t>
      </w:r>
      <w:r w:rsidR="008E2DE7" w:rsidRPr="006B5668">
        <w:rPr>
          <w:rFonts w:ascii="Times New Roman" w:hAnsi="Times New Roman" w:cs="Times New Roman"/>
          <w:sz w:val="24"/>
          <w:szCs w:val="24"/>
        </w:rPr>
        <w:t xml:space="preserve"> only ideal environmental conditions (temperature an</w:t>
      </w:r>
      <w:r w:rsidR="003541DF" w:rsidRPr="006B5668">
        <w:rPr>
          <w:rFonts w:ascii="Times New Roman" w:hAnsi="Times New Roman" w:cs="Times New Roman"/>
          <w:sz w:val="24"/>
          <w:szCs w:val="24"/>
        </w:rPr>
        <w:t>d adequate humidity</w:t>
      </w:r>
      <w:r w:rsidR="008E2DE7" w:rsidRPr="006B5668">
        <w:rPr>
          <w:rFonts w:ascii="Times New Roman" w:hAnsi="Times New Roman" w:cs="Times New Roman"/>
          <w:sz w:val="24"/>
          <w:szCs w:val="24"/>
        </w:rPr>
        <w:t>) for further</w:t>
      </w:r>
      <w:r w:rsidR="003541DF" w:rsidRPr="006B5668">
        <w:rPr>
          <w:rFonts w:ascii="Times New Roman" w:hAnsi="Times New Roman" w:cs="Times New Roman"/>
          <w:sz w:val="24"/>
          <w:szCs w:val="24"/>
        </w:rPr>
        <w:t xml:space="preserve"> germination and</w:t>
      </w:r>
      <w:r w:rsidR="008E2DE7" w:rsidRPr="006B5668">
        <w:rPr>
          <w:rFonts w:ascii="Times New Roman" w:hAnsi="Times New Roman" w:cs="Times New Roman"/>
          <w:sz w:val="24"/>
          <w:szCs w:val="24"/>
        </w:rPr>
        <w:t xml:space="preserve"> growth. However, providing mineral</w:t>
      </w:r>
      <w:r w:rsidR="003541DF" w:rsidRPr="006B5668">
        <w:rPr>
          <w:rFonts w:ascii="Times New Roman" w:hAnsi="Times New Roman" w:cs="Times New Roman"/>
          <w:sz w:val="24"/>
          <w:szCs w:val="24"/>
        </w:rPr>
        <w:t xml:space="preserve"> nutrients in solution</w:t>
      </w:r>
      <w:r w:rsidR="008E2DE7" w:rsidRPr="006B5668">
        <w:rPr>
          <w:rFonts w:ascii="Times New Roman" w:hAnsi="Times New Roman" w:cs="Times New Roman"/>
          <w:sz w:val="24"/>
          <w:szCs w:val="24"/>
        </w:rPr>
        <w:t xml:space="preserve"> increase</w:t>
      </w:r>
      <w:r w:rsidR="003541DF" w:rsidRPr="006B5668">
        <w:rPr>
          <w:rFonts w:ascii="Times New Roman" w:hAnsi="Times New Roman" w:cs="Times New Roman"/>
          <w:sz w:val="24"/>
          <w:szCs w:val="24"/>
        </w:rPr>
        <w:t>s</w:t>
      </w:r>
      <w:r w:rsidR="008E2DE7" w:rsidRPr="006B5668">
        <w:rPr>
          <w:rFonts w:ascii="Times New Roman" w:hAnsi="Times New Roman" w:cs="Times New Roman"/>
          <w:sz w:val="24"/>
          <w:szCs w:val="24"/>
        </w:rPr>
        <w:t xml:space="preserve"> the yield of </w:t>
      </w:r>
      <w:proofErr w:type="spellStart"/>
      <w:r w:rsidR="008E2DE7" w:rsidRPr="006B5668">
        <w:rPr>
          <w:rFonts w:ascii="Times New Roman" w:hAnsi="Times New Roman" w:cs="Times New Roman"/>
          <w:sz w:val="24"/>
          <w:szCs w:val="24"/>
        </w:rPr>
        <w:t>microgreens</w:t>
      </w:r>
      <w:proofErr w:type="spellEnd"/>
      <w:r w:rsidR="003541DF" w:rsidRPr="006B5668">
        <w:rPr>
          <w:rFonts w:ascii="Times New Roman" w:hAnsi="Times New Roman" w:cs="Times New Roman"/>
          <w:sz w:val="24"/>
          <w:szCs w:val="24"/>
        </w:rPr>
        <w:t>.</w:t>
      </w:r>
    </w:p>
    <w:p w:rsidR="0096234B" w:rsidRPr="006B5668" w:rsidRDefault="008878C7" w:rsidP="00E97A4B">
      <w:pPr>
        <w:pStyle w:val="Default"/>
        <w:spacing w:line="276" w:lineRule="auto"/>
        <w:jc w:val="both"/>
        <w:rPr>
          <w:rFonts w:ascii="Times New Roman" w:hAnsi="Times New Roman" w:cs="Times New Roman"/>
        </w:rPr>
      </w:pPr>
      <w:r w:rsidRPr="006B5668">
        <w:rPr>
          <w:rFonts w:ascii="Times New Roman" w:hAnsi="Times New Roman" w:cs="Times New Roman"/>
          <w:b/>
          <w:color w:val="202124"/>
          <w:shd w:val="clear" w:color="auto" w:fill="FFFFFF"/>
        </w:rPr>
        <w:t>Growing Media</w:t>
      </w:r>
      <w:r w:rsidR="0096234B" w:rsidRPr="006B5668">
        <w:rPr>
          <w:rFonts w:ascii="Times New Roman" w:hAnsi="Times New Roman" w:cs="Times New Roman"/>
        </w:rPr>
        <w:t xml:space="preserve"> </w:t>
      </w:r>
    </w:p>
    <w:p w:rsidR="0090135B" w:rsidRPr="006B5668" w:rsidRDefault="0090135B" w:rsidP="009B0E88">
      <w:pPr>
        <w:jc w:val="both"/>
        <w:rPr>
          <w:rFonts w:ascii="Times New Roman" w:hAnsi="Times New Roman" w:cs="Times New Roman"/>
          <w:sz w:val="24"/>
          <w:szCs w:val="24"/>
        </w:rPr>
      </w:pPr>
      <w:r w:rsidRPr="006B5668">
        <w:rPr>
          <w:rFonts w:ascii="Times New Roman" w:hAnsi="Times New Roman" w:cs="Times New Roman"/>
          <w:sz w:val="24"/>
          <w:szCs w:val="24"/>
        </w:rPr>
        <w:t xml:space="preserve">Media such as soil, tissue paper, hydroponics, etc. can be used to grow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However a mixture of </w:t>
      </w:r>
      <w:proofErr w:type="spellStart"/>
      <w:r w:rsidRPr="006B5668">
        <w:rPr>
          <w:rFonts w:ascii="Times New Roman" w:hAnsi="Times New Roman" w:cs="Times New Roman"/>
          <w:sz w:val="24"/>
          <w:szCs w:val="24"/>
        </w:rPr>
        <w:t>cocopeat</w:t>
      </w:r>
      <w:proofErr w:type="spellEnd"/>
      <w:r w:rsidRPr="006B5668">
        <w:rPr>
          <w:rFonts w:ascii="Times New Roman" w:hAnsi="Times New Roman" w:cs="Times New Roman"/>
          <w:sz w:val="24"/>
          <w:szCs w:val="24"/>
        </w:rPr>
        <w:t xml:space="preserve">, vermiculite and </w:t>
      </w:r>
      <w:proofErr w:type="spellStart"/>
      <w:r w:rsidRPr="006B5668">
        <w:rPr>
          <w:rFonts w:ascii="Times New Roman" w:hAnsi="Times New Roman" w:cs="Times New Roman"/>
          <w:sz w:val="24"/>
          <w:szCs w:val="24"/>
        </w:rPr>
        <w:t>perlite</w:t>
      </w:r>
      <w:proofErr w:type="spellEnd"/>
      <w:r w:rsidRPr="006B5668">
        <w:rPr>
          <w:rFonts w:ascii="Times New Roman" w:hAnsi="Times New Roman" w:cs="Times New Roman"/>
          <w:sz w:val="24"/>
          <w:szCs w:val="24"/>
        </w:rPr>
        <w:t xml:space="preserve"> in the ratio </w:t>
      </w:r>
      <w:proofErr w:type="gramStart"/>
      <w:r w:rsidRPr="006B5668">
        <w:rPr>
          <w:rFonts w:ascii="Times New Roman" w:hAnsi="Times New Roman" w:cs="Times New Roman"/>
          <w:sz w:val="24"/>
          <w:szCs w:val="24"/>
        </w:rPr>
        <w:t>5:2:1,</w:t>
      </w:r>
      <w:proofErr w:type="gramEnd"/>
      <w:r w:rsidRPr="006B5668">
        <w:rPr>
          <w:rFonts w:ascii="Times New Roman" w:hAnsi="Times New Roman" w:cs="Times New Roman"/>
          <w:sz w:val="24"/>
          <w:szCs w:val="24"/>
        </w:rPr>
        <w:t xml:space="preserve"> can be used for growing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because it releases nutrients very slowly. Thus the same medium can be reused several times to grow young greens.</w:t>
      </w:r>
    </w:p>
    <w:p w:rsidR="008878C7" w:rsidRPr="006B5668" w:rsidRDefault="008878C7" w:rsidP="009B0E88">
      <w:pPr>
        <w:jc w:val="both"/>
        <w:rPr>
          <w:rFonts w:ascii="Times New Roman" w:hAnsi="Times New Roman" w:cs="Times New Roman"/>
          <w:b/>
          <w:color w:val="202124"/>
          <w:sz w:val="24"/>
          <w:szCs w:val="24"/>
          <w:shd w:val="clear" w:color="auto" w:fill="FFFFFF"/>
        </w:rPr>
      </w:pPr>
      <w:r w:rsidRPr="006B5668">
        <w:rPr>
          <w:rFonts w:ascii="Times New Roman" w:hAnsi="Times New Roman" w:cs="Times New Roman"/>
          <w:b/>
          <w:color w:val="202124"/>
          <w:sz w:val="24"/>
          <w:szCs w:val="24"/>
          <w:shd w:val="clear" w:color="auto" w:fill="FFFFFF"/>
        </w:rPr>
        <w:t>Health Benefits</w:t>
      </w:r>
      <w:r w:rsidR="00CA1973" w:rsidRPr="006B5668">
        <w:rPr>
          <w:rFonts w:ascii="Times New Roman" w:hAnsi="Times New Roman" w:cs="Times New Roman"/>
          <w:b/>
          <w:color w:val="202124"/>
          <w:sz w:val="24"/>
          <w:szCs w:val="24"/>
          <w:shd w:val="clear" w:color="auto" w:fill="FFFFFF"/>
        </w:rPr>
        <w:t xml:space="preserve"> and nutrition facts</w:t>
      </w:r>
    </w:p>
    <w:p w:rsidR="0090135B" w:rsidRPr="006B5668" w:rsidRDefault="0090135B" w:rsidP="009B0E88">
      <w:pPr>
        <w:pStyle w:val="ListParagraph"/>
        <w:numPr>
          <w:ilvl w:val="0"/>
          <w:numId w:val="5"/>
        </w:numPr>
        <w:spacing w:after="0"/>
        <w:jc w:val="both"/>
        <w:rPr>
          <w:rFonts w:ascii="Times New Roman" w:hAnsi="Times New Roman" w:cs="Times New Roman"/>
          <w:sz w:val="24"/>
          <w:szCs w:val="24"/>
        </w:rPr>
      </w:pPr>
      <w:proofErr w:type="spellStart"/>
      <w:r w:rsidRPr="006B5668">
        <w:rPr>
          <w:rFonts w:ascii="Times New Roman" w:hAnsi="Times New Roman" w:cs="Times New Roman"/>
          <w:b/>
          <w:color w:val="202124"/>
          <w:sz w:val="24"/>
          <w:szCs w:val="24"/>
          <w:shd w:val="clear" w:color="auto" w:fill="FFFFFF"/>
        </w:rPr>
        <w:t>Microgreens</w:t>
      </w:r>
      <w:proofErr w:type="spellEnd"/>
      <w:r w:rsidRPr="006B5668">
        <w:rPr>
          <w:rFonts w:ascii="Times New Roman" w:hAnsi="Times New Roman" w:cs="Times New Roman"/>
          <w:b/>
          <w:color w:val="202124"/>
          <w:sz w:val="24"/>
          <w:szCs w:val="24"/>
          <w:shd w:val="clear" w:color="auto" w:fill="FFFFFF"/>
        </w:rPr>
        <w:t xml:space="preserve"> provide more nutrients than mature leaves</w:t>
      </w:r>
      <w:r w:rsidRPr="006B5668">
        <w:rPr>
          <w:rFonts w:ascii="Times New Roman" w:hAnsi="Times New Roman" w:cs="Times New Roman"/>
          <w:sz w:val="24"/>
          <w:szCs w:val="24"/>
        </w:rPr>
        <w:t xml:space="preserve"> and have been found to have four to six times more nutrient density than their mature leaves.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with </w:t>
      </w:r>
      <w:r w:rsidRPr="006B5668">
        <w:rPr>
          <w:rFonts w:ascii="Times New Roman" w:hAnsi="Times New Roman" w:cs="Times New Roman"/>
          <w:color w:val="000000"/>
          <w:sz w:val="24"/>
          <w:szCs w:val="24"/>
        </w:rPr>
        <w:t>bright-</w:t>
      </w:r>
      <w:proofErr w:type="spellStart"/>
      <w:proofErr w:type="gramStart"/>
      <w:r w:rsidRPr="006B5668">
        <w:rPr>
          <w:rFonts w:ascii="Times New Roman" w:hAnsi="Times New Roman" w:cs="Times New Roman"/>
          <w:color w:val="000000"/>
          <w:sz w:val="24"/>
          <w:szCs w:val="24"/>
        </w:rPr>
        <w:t>coloured</w:t>
      </w:r>
      <w:proofErr w:type="spellEnd"/>
      <w:r w:rsidRPr="006B5668">
        <w:rPr>
          <w:rFonts w:ascii="Times New Roman" w:hAnsi="Times New Roman" w:cs="Times New Roman"/>
          <w:color w:val="000000"/>
          <w:sz w:val="24"/>
          <w:szCs w:val="24"/>
        </w:rPr>
        <w:t xml:space="preserve">  have</w:t>
      </w:r>
      <w:proofErr w:type="gramEnd"/>
      <w:r w:rsidRPr="006B5668">
        <w:rPr>
          <w:rFonts w:ascii="Times New Roman" w:hAnsi="Times New Roman" w:cs="Times New Roman"/>
          <w:color w:val="000000"/>
          <w:sz w:val="24"/>
          <w:szCs w:val="24"/>
        </w:rPr>
        <w:t xml:space="preserve"> been proven  to be more nutrient dense than those with milder hues.</w:t>
      </w:r>
    </w:p>
    <w:p w:rsidR="00CA1973" w:rsidRPr="006B5668" w:rsidRDefault="0090135B" w:rsidP="009B0E88">
      <w:pPr>
        <w:pStyle w:val="ListParagraph"/>
        <w:numPr>
          <w:ilvl w:val="0"/>
          <w:numId w:val="5"/>
        </w:numPr>
        <w:spacing w:after="0"/>
        <w:jc w:val="both"/>
        <w:rPr>
          <w:rFonts w:ascii="Times New Roman" w:hAnsi="Times New Roman" w:cs="Times New Roman"/>
          <w:sz w:val="24"/>
          <w:szCs w:val="24"/>
        </w:rPr>
      </w:pPr>
      <w:proofErr w:type="spellStart"/>
      <w:r w:rsidRPr="006B5668">
        <w:rPr>
          <w:rFonts w:ascii="Times New Roman" w:hAnsi="Times New Roman" w:cs="Times New Roman"/>
          <w:color w:val="000000" w:themeColor="text1"/>
          <w:sz w:val="24"/>
          <w:szCs w:val="24"/>
        </w:rPr>
        <w:t>Microgreen</w:t>
      </w:r>
      <w:proofErr w:type="spellEnd"/>
      <w:r w:rsidRPr="006B5668">
        <w:rPr>
          <w:rFonts w:ascii="Times New Roman" w:hAnsi="Times New Roman" w:cs="Times New Roman"/>
          <w:color w:val="000000" w:themeColor="text1"/>
          <w:sz w:val="24"/>
          <w:szCs w:val="24"/>
        </w:rPr>
        <w:t xml:space="preserve"> peas are rich in</w:t>
      </w:r>
      <w:r w:rsidRPr="006B5668">
        <w:rPr>
          <w:rStyle w:val="Strong"/>
          <w:rFonts w:ascii="Times New Roman" w:hAnsi="Times New Roman" w:cs="Times New Roman"/>
          <w:color w:val="000000" w:themeColor="text1"/>
          <w:spacing w:val="5"/>
          <w:sz w:val="24"/>
          <w:szCs w:val="24"/>
          <w:shd w:val="clear" w:color="auto" w:fill="FFFFFF"/>
        </w:rPr>
        <w:t xml:space="preserve"> </w:t>
      </w:r>
      <w:proofErr w:type="spellStart"/>
      <w:r w:rsidRPr="006B5668">
        <w:rPr>
          <w:rStyle w:val="Strong"/>
          <w:rFonts w:ascii="Times New Roman" w:hAnsi="Times New Roman" w:cs="Times New Roman"/>
          <w:color w:val="000000" w:themeColor="text1"/>
          <w:spacing w:val="5"/>
          <w:sz w:val="24"/>
          <w:szCs w:val="24"/>
          <w:shd w:val="clear" w:color="auto" w:fill="FFFFFF"/>
        </w:rPr>
        <w:t>phytoestrogens</w:t>
      </w:r>
      <w:proofErr w:type="spellEnd"/>
      <w:r w:rsidRPr="006B5668">
        <w:rPr>
          <w:rFonts w:ascii="Times New Roman" w:hAnsi="Times New Roman" w:cs="Times New Roman"/>
          <w:color w:val="000000" w:themeColor="text1"/>
          <w:sz w:val="24"/>
          <w:szCs w:val="24"/>
        </w:rPr>
        <w:t xml:space="preserve"> that help reduce </w:t>
      </w:r>
      <w:r w:rsidRPr="006B5668">
        <w:rPr>
          <w:rFonts w:ascii="Times New Roman" w:hAnsi="Times New Roman" w:cs="Times New Roman"/>
          <w:color w:val="000000" w:themeColor="text1"/>
          <w:spacing w:val="5"/>
          <w:sz w:val="24"/>
          <w:szCs w:val="24"/>
          <w:shd w:val="clear" w:color="auto" w:fill="FFFFFF"/>
        </w:rPr>
        <w:t xml:space="preserve">the risk of heart </w:t>
      </w:r>
      <w:proofErr w:type="gramStart"/>
      <w:r w:rsidRPr="006B5668">
        <w:rPr>
          <w:rFonts w:ascii="Times New Roman" w:hAnsi="Times New Roman" w:cs="Times New Roman"/>
          <w:color w:val="000000" w:themeColor="text1"/>
          <w:spacing w:val="5"/>
          <w:sz w:val="24"/>
          <w:szCs w:val="24"/>
          <w:shd w:val="clear" w:color="auto" w:fill="FFFFFF"/>
        </w:rPr>
        <w:t>disease,</w:t>
      </w:r>
      <w:proofErr w:type="gramEnd"/>
      <w:r w:rsidRPr="006B5668">
        <w:rPr>
          <w:rFonts w:ascii="Times New Roman" w:hAnsi="Times New Roman" w:cs="Times New Roman"/>
          <w:color w:val="000000" w:themeColor="text1"/>
          <w:spacing w:val="5"/>
          <w:sz w:val="24"/>
          <w:szCs w:val="24"/>
          <w:shd w:val="clear" w:color="auto" w:fill="FFFFFF"/>
        </w:rPr>
        <w:t xml:space="preserve"> cancer and </w:t>
      </w:r>
      <w:proofErr w:type="spellStart"/>
      <w:r w:rsidRPr="006B5668">
        <w:rPr>
          <w:rFonts w:ascii="Times New Roman" w:hAnsi="Times New Roman" w:cs="Times New Roman"/>
          <w:color w:val="000000" w:themeColor="text1"/>
          <w:spacing w:val="5"/>
          <w:sz w:val="24"/>
          <w:szCs w:val="24"/>
          <w:shd w:val="clear" w:color="auto" w:fill="FFFFFF"/>
        </w:rPr>
        <w:t>osteoporosis.They</w:t>
      </w:r>
      <w:proofErr w:type="spellEnd"/>
      <w:r w:rsidRPr="006B5668">
        <w:rPr>
          <w:rFonts w:ascii="Times New Roman" w:hAnsi="Times New Roman" w:cs="Times New Roman"/>
          <w:color w:val="000000" w:themeColor="text1"/>
          <w:spacing w:val="5"/>
          <w:sz w:val="24"/>
          <w:szCs w:val="24"/>
          <w:shd w:val="clear" w:color="auto" w:fill="FFFFFF"/>
        </w:rPr>
        <w:t xml:space="preserve"> are also</w:t>
      </w:r>
      <w:r w:rsidRPr="006B5668">
        <w:rPr>
          <w:rFonts w:ascii="Times New Roman" w:hAnsi="Times New Roman" w:cs="Times New Roman"/>
          <w:color w:val="000000" w:themeColor="text1"/>
          <w:sz w:val="24"/>
          <w:szCs w:val="24"/>
        </w:rPr>
        <w:t xml:space="preserve"> rich in vitamin C and</w:t>
      </w:r>
      <w:r w:rsidRPr="006B5668">
        <w:rPr>
          <w:rFonts w:ascii="Times New Roman" w:hAnsi="Times New Roman" w:cs="Times New Roman"/>
          <w:color w:val="000000" w:themeColor="text1"/>
          <w:spacing w:val="5"/>
          <w:sz w:val="24"/>
          <w:szCs w:val="24"/>
          <w:shd w:val="clear" w:color="auto" w:fill="FFFFFF"/>
        </w:rPr>
        <w:t xml:space="preserve"> contain a significant amount of Iron</w:t>
      </w:r>
      <w:r w:rsidR="00480E7F" w:rsidRPr="006B5668">
        <w:rPr>
          <w:rStyle w:val="Strong"/>
          <w:rFonts w:ascii="Times New Roman" w:hAnsi="Times New Roman" w:cs="Times New Roman"/>
          <w:b w:val="0"/>
          <w:color w:val="000000" w:themeColor="text1"/>
          <w:spacing w:val="5"/>
          <w:sz w:val="24"/>
          <w:szCs w:val="24"/>
          <w:shd w:val="clear" w:color="auto" w:fill="FFFFFF"/>
        </w:rPr>
        <w:t>.</w:t>
      </w:r>
    </w:p>
    <w:p w:rsidR="00B93379" w:rsidRPr="006B5668" w:rsidRDefault="00480E7F" w:rsidP="009B0E88">
      <w:pPr>
        <w:pStyle w:val="ListParagraph"/>
        <w:numPr>
          <w:ilvl w:val="0"/>
          <w:numId w:val="5"/>
        </w:numPr>
        <w:spacing w:after="0"/>
        <w:jc w:val="both"/>
        <w:rPr>
          <w:rFonts w:ascii="Times New Roman" w:hAnsi="Times New Roman" w:cs="Times New Roman"/>
          <w:sz w:val="24"/>
          <w:szCs w:val="24"/>
        </w:rPr>
      </w:pPr>
      <w:r w:rsidRPr="006B5668">
        <w:rPr>
          <w:rFonts w:ascii="Times New Roman" w:hAnsi="Times New Roman" w:cs="Times New Roman"/>
          <w:sz w:val="24"/>
          <w:szCs w:val="24"/>
        </w:rPr>
        <w:t xml:space="preserve">In comparison to sprouts, </w:t>
      </w:r>
      <w:proofErr w:type="spellStart"/>
      <w:r w:rsidRPr="006B5668">
        <w:rPr>
          <w:rFonts w:ascii="Times New Roman" w:hAnsi="Times New Roman" w:cs="Times New Roman"/>
          <w:sz w:val="24"/>
          <w:szCs w:val="24"/>
        </w:rPr>
        <w:t>m</w:t>
      </w:r>
      <w:r w:rsidR="00B93379" w:rsidRPr="006B5668">
        <w:rPr>
          <w:rFonts w:ascii="Times New Roman" w:hAnsi="Times New Roman" w:cs="Times New Roman"/>
          <w:sz w:val="24"/>
          <w:szCs w:val="24"/>
        </w:rPr>
        <w:t>icrogreens</w:t>
      </w:r>
      <w:proofErr w:type="spellEnd"/>
      <w:r w:rsidR="00B93379" w:rsidRPr="006B5668">
        <w:rPr>
          <w:rFonts w:ascii="Times New Roman" w:hAnsi="Times New Roman" w:cs="Times New Roman"/>
          <w:sz w:val="24"/>
          <w:szCs w:val="24"/>
        </w:rPr>
        <w:t xml:space="preserve"> have a higher content of protein, iron, zinc, α-carotene, β-carotene, </w:t>
      </w:r>
      <w:proofErr w:type="spellStart"/>
      <w:r w:rsidR="00B93379" w:rsidRPr="006B5668">
        <w:rPr>
          <w:rFonts w:ascii="Times New Roman" w:hAnsi="Times New Roman" w:cs="Times New Roman"/>
          <w:sz w:val="24"/>
          <w:szCs w:val="24"/>
        </w:rPr>
        <w:t>violaxanthin</w:t>
      </w:r>
      <w:proofErr w:type="spellEnd"/>
      <w:r w:rsidR="00B93379" w:rsidRPr="006B5668">
        <w:rPr>
          <w:rFonts w:ascii="Times New Roman" w:hAnsi="Times New Roman" w:cs="Times New Roman"/>
          <w:sz w:val="24"/>
          <w:szCs w:val="24"/>
        </w:rPr>
        <w:t xml:space="preserve">, </w:t>
      </w:r>
      <w:proofErr w:type="spellStart"/>
      <w:r w:rsidR="00B93379" w:rsidRPr="006B5668">
        <w:rPr>
          <w:rFonts w:ascii="Times New Roman" w:hAnsi="Times New Roman" w:cs="Times New Roman"/>
          <w:sz w:val="24"/>
          <w:szCs w:val="24"/>
        </w:rPr>
        <w:t>lutein</w:t>
      </w:r>
      <w:proofErr w:type="spellEnd"/>
      <w:r w:rsidR="00B93379" w:rsidRPr="006B5668">
        <w:rPr>
          <w:rFonts w:ascii="Times New Roman" w:hAnsi="Times New Roman" w:cs="Times New Roman"/>
          <w:sz w:val="24"/>
          <w:szCs w:val="24"/>
        </w:rPr>
        <w:t xml:space="preserve"> and </w:t>
      </w:r>
      <w:proofErr w:type="spellStart"/>
      <w:r w:rsidR="00B93379" w:rsidRPr="006B5668">
        <w:rPr>
          <w:rFonts w:ascii="Times New Roman" w:hAnsi="Times New Roman" w:cs="Times New Roman"/>
          <w:sz w:val="24"/>
          <w:szCs w:val="24"/>
        </w:rPr>
        <w:t>neoxanthin</w:t>
      </w:r>
      <w:proofErr w:type="spellEnd"/>
      <w:r w:rsidR="00B93379" w:rsidRPr="006B5668">
        <w:rPr>
          <w:rFonts w:ascii="Times New Roman" w:hAnsi="Times New Roman" w:cs="Times New Roman"/>
          <w:sz w:val="24"/>
          <w:szCs w:val="24"/>
        </w:rPr>
        <w:t>.</w:t>
      </w:r>
    </w:p>
    <w:p w:rsidR="00B93379" w:rsidRPr="006B5668" w:rsidRDefault="0090135B" w:rsidP="00480E7F">
      <w:pPr>
        <w:pStyle w:val="ListParagraph"/>
        <w:numPr>
          <w:ilvl w:val="0"/>
          <w:numId w:val="5"/>
        </w:numPr>
        <w:spacing w:after="0"/>
        <w:jc w:val="both"/>
        <w:rPr>
          <w:rFonts w:ascii="Times New Roman" w:hAnsi="Times New Roman" w:cs="Times New Roman"/>
          <w:color w:val="000000" w:themeColor="text1"/>
          <w:sz w:val="24"/>
          <w:szCs w:val="24"/>
        </w:rPr>
      </w:pPr>
      <w:r w:rsidRPr="006B5668">
        <w:rPr>
          <w:rFonts w:ascii="Times New Roman" w:hAnsi="Times New Roman" w:cs="Times New Roman"/>
          <w:sz w:val="24"/>
          <w:szCs w:val="24"/>
        </w:rPr>
        <w:t xml:space="preserve">Vitamins </w:t>
      </w:r>
      <w:r w:rsidRPr="006B5668">
        <w:rPr>
          <w:rFonts w:ascii="Times New Roman" w:hAnsi="Times New Roman" w:cs="Times New Roman"/>
          <w:color w:val="000000" w:themeColor="text1"/>
          <w:spacing w:val="5"/>
          <w:sz w:val="24"/>
          <w:szCs w:val="24"/>
          <w:shd w:val="clear" w:color="auto" w:fill="FFFFFF"/>
        </w:rPr>
        <w:t xml:space="preserve">A, B, C, E &amp; K are abundant in </w:t>
      </w:r>
      <w:proofErr w:type="spellStart"/>
      <w:r w:rsidRPr="006B5668">
        <w:rPr>
          <w:rFonts w:ascii="Times New Roman" w:hAnsi="Times New Roman" w:cs="Times New Roman"/>
          <w:color w:val="000000" w:themeColor="text1"/>
          <w:spacing w:val="5"/>
          <w:sz w:val="24"/>
          <w:szCs w:val="24"/>
          <w:shd w:val="clear" w:color="auto" w:fill="FFFFFF"/>
        </w:rPr>
        <w:t>microgreens</w:t>
      </w:r>
      <w:proofErr w:type="spellEnd"/>
      <w:r w:rsidRPr="006B5668">
        <w:rPr>
          <w:rFonts w:ascii="Times New Roman" w:hAnsi="Times New Roman" w:cs="Times New Roman"/>
          <w:color w:val="000000" w:themeColor="text1"/>
          <w:spacing w:val="5"/>
          <w:sz w:val="24"/>
          <w:szCs w:val="24"/>
          <w:shd w:val="clear" w:color="auto" w:fill="FFFFFF"/>
        </w:rPr>
        <w:t xml:space="preserve">. In addition to containing calcium, phosphorous, iron, vitamins A and C, </w:t>
      </w:r>
      <w:proofErr w:type="spellStart"/>
      <w:r w:rsidRPr="006B5668">
        <w:rPr>
          <w:rFonts w:ascii="Times New Roman" w:hAnsi="Times New Roman" w:cs="Times New Roman"/>
          <w:color w:val="000000" w:themeColor="text1"/>
          <w:spacing w:val="5"/>
          <w:sz w:val="24"/>
          <w:szCs w:val="24"/>
          <w:shd w:val="clear" w:color="auto" w:fill="FFFFFF"/>
        </w:rPr>
        <w:t>sulforaphane</w:t>
      </w:r>
      <w:proofErr w:type="spellEnd"/>
      <w:r w:rsidRPr="006B5668">
        <w:rPr>
          <w:rFonts w:ascii="Times New Roman" w:hAnsi="Times New Roman" w:cs="Times New Roman"/>
          <w:color w:val="000000" w:themeColor="text1"/>
          <w:spacing w:val="5"/>
          <w:sz w:val="24"/>
          <w:szCs w:val="24"/>
          <w:shd w:val="clear" w:color="auto" w:fill="FFFFFF"/>
        </w:rPr>
        <w:t xml:space="preserve">, a </w:t>
      </w:r>
      <w:proofErr w:type="spellStart"/>
      <w:r w:rsidRPr="006B5668">
        <w:rPr>
          <w:rFonts w:ascii="Times New Roman" w:hAnsi="Times New Roman" w:cs="Times New Roman"/>
          <w:color w:val="000000" w:themeColor="text1"/>
          <w:spacing w:val="5"/>
          <w:sz w:val="24"/>
          <w:szCs w:val="24"/>
          <w:shd w:val="clear" w:color="auto" w:fill="FFFFFF"/>
        </w:rPr>
        <w:t>phytochemical</w:t>
      </w:r>
      <w:proofErr w:type="spellEnd"/>
      <w:r w:rsidRPr="006B5668">
        <w:rPr>
          <w:rFonts w:ascii="Times New Roman" w:hAnsi="Times New Roman" w:cs="Times New Roman"/>
          <w:color w:val="000000" w:themeColor="text1"/>
          <w:spacing w:val="5"/>
          <w:sz w:val="24"/>
          <w:szCs w:val="24"/>
          <w:shd w:val="clear" w:color="auto" w:fill="FFFFFF"/>
        </w:rPr>
        <w:t xml:space="preserve"> that reduces inflammation is abundant in broccoli</w:t>
      </w:r>
      <w:r w:rsidR="00B93379" w:rsidRPr="006B5668">
        <w:rPr>
          <w:rFonts w:ascii="Times New Roman" w:hAnsi="Times New Roman" w:cs="Times New Roman"/>
          <w:color w:val="000000" w:themeColor="text1"/>
          <w:spacing w:val="5"/>
          <w:sz w:val="24"/>
          <w:szCs w:val="24"/>
          <w:shd w:val="clear" w:color="auto" w:fill="FFFFFF"/>
        </w:rPr>
        <w:t>.</w:t>
      </w:r>
    </w:p>
    <w:p w:rsidR="00B93379" w:rsidRPr="006B5668" w:rsidRDefault="00B93379" w:rsidP="00480E7F">
      <w:pPr>
        <w:pStyle w:val="ListParagraph"/>
        <w:numPr>
          <w:ilvl w:val="0"/>
          <w:numId w:val="5"/>
        </w:numPr>
        <w:spacing w:after="0" w:line="240" w:lineRule="auto"/>
        <w:jc w:val="both"/>
        <w:rPr>
          <w:rFonts w:ascii="Times New Roman" w:hAnsi="Times New Roman" w:cs="Times New Roman"/>
          <w:sz w:val="24"/>
          <w:szCs w:val="24"/>
        </w:rPr>
      </w:pPr>
      <w:proofErr w:type="spellStart"/>
      <w:r w:rsidRPr="006B5668">
        <w:rPr>
          <w:rFonts w:ascii="Times New Roman" w:hAnsi="Times New Roman" w:cs="Times New Roman"/>
          <w:color w:val="000000" w:themeColor="text1"/>
          <w:spacing w:val="5"/>
          <w:sz w:val="24"/>
          <w:szCs w:val="24"/>
          <w:shd w:val="clear" w:color="auto" w:fill="FFFFFF"/>
        </w:rPr>
        <w:lastRenderedPageBreak/>
        <w:t>Microgreens</w:t>
      </w:r>
      <w:proofErr w:type="spellEnd"/>
      <w:r w:rsidRPr="006B5668">
        <w:rPr>
          <w:rFonts w:ascii="Times New Roman" w:hAnsi="Times New Roman" w:cs="Times New Roman"/>
          <w:color w:val="000000" w:themeColor="text1"/>
          <w:spacing w:val="5"/>
          <w:sz w:val="24"/>
          <w:szCs w:val="24"/>
          <w:shd w:val="clear" w:color="auto" w:fill="FFFFFF"/>
        </w:rPr>
        <w:t xml:space="preserve"> are an essential source of fiber and roughage</w:t>
      </w:r>
      <w:r w:rsidRPr="006B5668">
        <w:rPr>
          <w:rFonts w:ascii="Times New Roman" w:hAnsi="Times New Roman" w:cs="Times New Roman"/>
          <w:color w:val="626262"/>
          <w:spacing w:val="5"/>
          <w:sz w:val="24"/>
          <w:szCs w:val="24"/>
          <w:shd w:val="clear" w:color="auto" w:fill="FFFFFF"/>
        </w:rPr>
        <w:t>.</w:t>
      </w:r>
    </w:p>
    <w:p w:rsidR="00B93379" w:rsidRPr="006B5668" w:rsidRDefault="00B93379" w:rsidP="00480E7F">
      <w:pPr>
        <w:pStyle w:val="Default"/>
        <w:jc w:val="both"/>
        <w:rPr>
          <w:rFonts w:ascii="Times New Roman" w:hAnsi="Times New Roman" w:cs="Times New Roman"/>
        </w:rPr>
      </w:pPr>
    </w:p>
    <w:p w:rsidR="00B93379" w:rsidRPr="006B5668" w:rsidRDefault="00B93379" w:rsidP="00480E7F">
      <w:pPr>
        <w:pStyle w:val="ListParagraph"/>
        <w:numPr>
          <w:ilvl w:val="0"/>
          <w:numId w:val="5"/>
        </w:numPr>
        <w:spacing w:after="0" w:line="240" w:lineRule="auto"/>
        <w:jc w:val="both"/>
        <w:rPr>
          <w:rFonts w:ascii="Times New Roman" w:hAnsi="Times New Roman" w:cs="Times New Roman"/>
          <w:sz w:val="24"/>
          <w:szCs w:val="24"/>
        </w:rPr>
      </w:pPr>
      <w:r w:rsidRPr="006B5668">
        <w:rPr>
          <w:rFonts w:ascii="Times New Roman" w:hAnsi="Times New Roman" w:cs="Times New Roman"/>
          <w:sz w:val="24"/>
          <w:szCs w:val="24"/>
        </w:rPr>
        <w:t xml:space="preserve"> </w:t>
      </w:r>
      <w:r w:rsidRPr="006B5668">
        <w:rPr>
          <w:rFonts w:ascii="Times New Roman" w:hAnsi="Times New Roman" w:cs="Times New Roman"/>
          <w:color w:val="000000"/>
          <w:sz w:val="24"/>
          <w:szCs w:val="24"/>
        </w:rPr>
        <w:t xml:space="preserve">Chlorophylls, which are another major group of antioxidants in </w:t>
      </w:r>
      <w:proofErr w:type="spellStart"/>
      <w:r w:rsidRPr="006B5668">
        <w:rPr>
          <w:rFonts w:ascii="Times New Roman" w:hAnsi="Times New Roman" w:cs="Times New Roman"/>
          <w:color w:val="000000"/>
          <w:sz w:val="24"/>
          <w:szCs w:val="24"/>
        </w:rPr>
        <w:t>microgreens</w:t>
      </w:r>
      <w:proofErr w:type="spellEnd"/>
      <w:r w:rsidRPr="006B5668">
        <w:rPr>
          <w:rFonts w:ascii="Times New Roman" w:hAnsi="Times New Roman" w:cs="Times New Roman"/>
          <w:color w:val="000000"/>
          <w:sz w:val="24"/>
          <w:szCs w:val="24"/>
        </w:rPr>
        <w:t xml:space="preserve">, have been reported to exhibit </w:t>
      </w:r>
      <w:proofErr w:type="spellStart"/>
      <w:r w:rsidRPr="006B5668">
        <w:rPr>
          <w:rFonts w:ascii="Times New Roman" w:hAnsi="Times New Roman" w:cs="Times New Roman"/>
          <w:color w:val="000000"/>
          <w:sz w:val="24"/>
          <w:szCs w:val="24"/>
        </w:rPr>
        <w:t>chemoprotective</w:t>
      </w:r>
      <w:proofErr w:type="spellEnd"/>
      <w:r w:rsidRPr="006B5668">
        <w:rPr>
          <w:rFonts w:ascii="Times New Roman" w:hAnsi="Times New Roman" w:cs="Times New Roman"/>
          <w:color w:val="000000"/>
          <w:sz w:val="24"/>
          <w:szCs w:val="24"/>
        </w:rPr>
        <w:t xml:space="preserve"> activity in carcinogenic conditions</w:t>
      </w:r>
    </w:p>
    <w:p w:rsidR="00480E7F" w:rsidRPr="006B5668" w:rsidRDefault="00480E7F" w:rsidP="00480E7F">
      <w:pPr>
        <w:pStyle w:val="ListParagraph"/>
        <w:rPr>
          <w:rFonts w:ascii="Times New Roman" w:hAnsi="Times New Roman" w:cs="Times New Roman"/>
          <w:sz w:val="24"/>
          <w:szCs w:val="24"/>
        </w:rPr>
      </w:pPr>
    </w:p>
    <w:p w:rsidR="00480E7F" w:rsidRPr="006B5668" w:rsidRDefault="00480E7F" w:rsidP="00480E7F">
      <w:pPr>
        <w:pStyle w:val="ListParagraph"/>
        <w:spacing w:after="0" w:line="240" w:lineRule="auto"/>
        <w:jc w:val="both"/>
        <w:rPr>
          <w:rFonts w:ascii="Times New Roman" w:hAnsi="Times New Roman" w:cs="Times New Roman"/>
          <w:sz w:val="24"/>
          <w:szCs w:val="24"/>
        </w:rPr>
      </w:pPr>
    </w:p>
    <w:p w:rsidR="00E46A11" w:rsidRPr="006B5668" w:rsidRDefault="00E46A11" w:rsidP="009B0E88">
      <w:pPr>
        <w:jc w:val="both"/>
        <w:rPr>
          <w:rFonts w:ascii="Times New Roman" w:hAnsi="Times New Roman" w:cs="Times New Roman"/>
          <w:b/>
          <w:sz w:val="24"/>
          <w:szCs w:val="24"/>
        </w:rPr>
      </w:pPr>
      <w:r w:rsidRPr="006B5668">
        <w:rPr>
          <w:rFonts w:ascii="Times New Roman" w:hAnsi="Times New Roman" w:cs="Times New Roman"/>
          <w:noProof/>
          <w:sz w:val="24"/>
          <w:szCs w:val="24"/>
        </w:rPr>
        <w:drawing>
          <wp:inline distT="0" distB="0" distL="0" distR="0">
            <wp:extent cx="1714500" cy="1524000"/>
            <wp:effectExtent l="19050" t="0" r="0" b="0"/>
            <wp:docPr id="13" name="Picture 1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7" cstate="print"/>
                    <a:srcRect/>
                    <a:stretch>
                      <a:fillRect/>
                    </a:stretch>
                  </pic:blipFill>
                  <pic:spPr bwMode="auto">
                    <a:xfrm>
                      <a:off x="0" y="0"/>
                      <a:ext cx="1714500" cy="1524000"/>
                    </a:xfrm>
                    <a:prstGeom prst="rect">
                      <a:avLst/>
                    </a:prstGeom>
                    <a:noFill/>
                    <a:ln w="9525">
                      <a:noFill/>
                      <a:miter lim="800000"/>
                      <a:headEnd/>
                      <a:tailEnd/>
                    </a:ln>
                  </pic:spPr>
                </pic:pic>
              </a:graphicData>
            </a:graphic>
          </wp:inline>
        </w:drawing>
      </w:r>
      <w:r w:rsidRPr="006B5668">
        <w:rPr>
          <w:rFonts w:ascii="Times New Roman" w:hAnsi="Times New Roman" w:cs="Times New Roman"/>
          <w:b/>
          <w:sz w:val="24"/>
          <w:szCs w:val="24"/>
        </w:rPr>
        <w:t xml:space="preserve">  </w:t>
      </w:r>
      <w:r w:rsidR="00FE2B85" w:rsidRPr="006B5668">
        <w:rPr>
          <w:rFonts w:ascii="Times New Roman" w:hAnsi="Times New Roman" w:cs="Times New Roman"/>
          <w:b/>
          <w:sz w:val="24"/>
          <w:szCs w:val="24"/>
        </w:rPr>
        <w:t xml:space="preserve">  </w:t>
      </w:r>
      <w:r w:rsidRPr="006B5668">
        <w:rPr>
          <w:rFonts w:ascii="Times New Roman" w:hAnsi="Times New Roman" w:cs="Times New Roman"/>
          <w:b/>
          <w:sz w:val="24"/>
          <w:szCs w:val="24"/>
        </w:rPr>
        <w:t xml:space="preserve">   </w:t>
      </w:r>
      <w:r w:rsidRPr="006B5668">
        <w:rPr>
          <w:rFonts w:ascii="Times New Roman" w:hAnsi="Times New Roman" w:cs="Times New Roman"/>
          <w:noProof/>
          <w:sz w:val="24"/>
          <w:szCs w:val="24"/>
        </w:rPr>
        <w:drawing>
          <wp:inline distT="0" distB="0" distL="0" distR="0">
            <wp:extent cx="1800225" cy="1519266"/>
            <wp:effectExtent l="19050" t="0" r="9525" b="0"/>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pic:cNvPicPr>
                      <a:picLocks noChangeAspect="1" noChangeArrowheads="1"/>
                    </pic:cNvPicPr>
                  </pic:nvPicPr>
                  <pic:blipFill>
                    <a:blip r:embed="rId8" cstate="print"/>
                    <a:srcRect/>
                    <a:stretch>
                      <a:fillRect/>
                    </a:stretch>
                  </pic:blipFill>
                  <pic:spPr bwMode="auto">
                    <a:xfrm>
                      <a:off x="0" y="0"/>
                      <a:ext cx="1800225" cy="1519266"/>
                    </a:xfrm>
                    <a:prstGeom prst="rect">
                      <a:avLst/>
                    </a:prstGeom>
                    <a:noFill/>
                    <a:ln w="9525">
                      <a:noFill/>
                      <a:miter lim="800000"/>
                      <a:headEnd/>
                      <a:tailEnd/>
                    </a:ln>
                  </pic:spPr>
                </pic:pic>
              </a:graphicData>
            </a:graphic>
          </wp:inline>
        </w:drawing>
      </w:r>
      <w:r w:rsidR="00FE2B85" w:rsidRPr="006B5668">
        <w:rPr>
          <w:rFonts w:ascii="Times New Roman" w:hAnsi="Times New Roman" w:cs="Times New Roman"/>
          <w:b/>
          <w:sz w:val="24"/>
          <w:szCs w:val="24"/>
        </w:rPr>
        <w:t xml:space="preserve">      </w:t>
      </w:r>
      <w:r w:rsidR="00FE2B85" w:rsidRPr="006B5668">
        <w:rPr>
          <w:rFonts w:ascii="Times New Roman" w:hAnsi="Times New Roman" w:cs="Times New Roman"/>
          <w:b/>
          <w:noProof/>
          <w:sz w:val="24"/>
          <w:szCs w:val="24"/>
        </w:rPr>
        <w:drawing>
          <wp:inline distT="0" distB="0" distL="0" distR="0">
            <wp:extent cx="1714500" cy="1524000"/>
            <wp:effectExtent l="19050" t="0" r="0" b="0"/>
            <wp:docPr id="2" name="Picture 1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9" cstate="print"/>
                    <a:srcRect/>
                    <a:stretch>
                      <a:fillRect/>
                    </a:stretch>
                  </pic:blipFill>
                  <pic:spPr bwMode="auto">
                    <a:xfrm>
                      <a:off x="0" y="0"/>
                      <a:ext cx="1714500" cy="1524000"/>
                    </a:xfrm>
                    <a:prstGeom prst="rect">
                      <a:avLst/>
                    </a:prstGeom>
                    <a:noFill/>
                    <a:ln w="9525">
                      <a:noFill/>
                      <a:miter lim="800000"/>
                      <a:headEnd/>
                      <a:tailEnd/>
                    </a:ln>
                  </pic:spPr>
                </pic:pic>
              </a:graphicData>
            </a:graphic>
          </wp:inline>
        </w:drawing>
      </w:r>
    </w:p>
    <w:p w:rsidR="00E46A11" w:rsidRPr="006B5668" w:rsidRDefault="00FE2B85" w:rsidP="009B0E88">
      <w:pPr>
        <w:jc w:val="both"/>
        <w:rPr>
          <w:rFonts w:ascii="Times New Roman" w:hAnsi="Times New Roman" w:cs="Times New Roman"/>
          <w:b/>
          <w:sz w:val="24"/>
          <w:szCs w:val="24"/>
        </w:rPr>
      </w:pPr>
      <w:r w:rsidRPr="006B5668">
        <w:rPr>
          <w:rFonts w:ascii="Times New Roman" w:hAnsi="Times New Roman" w:cs="Times New Roman"/>
          <w:b/>
          <w:sz w:val="24"/>
          <w:szCs w:val="24"/>
        </w:rPr>
        <w:t xml:space="preserve">    </w:t>
      </w:r>
      <w:r w:rsidR="00E46A11" w:rsidRPr="006B5668">
        <w:rPr>
          <w:rFonts w:ascii="Times New Roman" w:hAnsi="Times New Roman" w:cs="Times New Roman"/>
          <w:b/>
          <w:sz w:val="24"/>
          <w:szCs w:val="24"/>
        </w:rPr>
        <w:t xml:space="preserve">Pea                             </w:t>
      </w:r>
      <w:r w:rsidRPr="006B5668">
        <w:rPr>
          <w:rFonts w:ascii="Times New Roman" w:hAnsi="Times New Roman" w:cs="Times New Roman"/>
          <w:b/>
          <w:sz w:val="24"/>
          <w:szCs w:val="24"/>
        </w:rPr>
        <w:t xml:space="preserve">                          </w:t>
      </w:r>
      <w:proofErr w:type="spellStart"/>
      <w:r w:rsidR="00E46A11" w:rsidRPr="006B5668">
        <w:rPr>
          <w:rFonts w:ascii="Times New Roman" w:hAnsi="Times New Roman" w:cs="Times New Roman"/>
          <w:b/>
          <w:sz w:val="24"/>
          <w:szCs w:val="24"/>
        </w:rPr>
        <w:t>Raddish</w:t>
      </w:r>
      <w:proofErr w:type="spellEnd"/>
      <w:r w:rsidRPr="006B5668">
        <w:rPr>
          <w:rFonts w:ascii="Times New Roman" w:hAnsi="Times New Roman" w:cs="Times New Roman"/>
          <w:b/>
          <w:sz w:val="24"/>
          <w:szCs w:val="24"/>
        </w:rPr>
        <w:t xml:space="preserve">                                   </w:t>
      </w:r>
      <w:r w:rsidR="00E46A11" w:rsidRPr="006B5668">
        <w:rPr>
          <w:rFonts w:ascii="Times New Roman" w:hAnsi="Times New Roman" w:cs="Times New Roman"/>
          <w:b/>
          <w:sz w:val="24"/>
          <w:szCs w:val="24"/>
        </w:rPr>
        <w:t>Broccoli</w:t>
      </w:r>
    </w:p>
    <w:p w:rsidR="00475308" w:rsidRPr="006B5668" w:rsidRDefault="00475308" w:rsidP="009B0E88">
      <w:pPr>
        <w:jc w:val="both"/>
        <w:rPr>
          <w:rFonts w:ascii="Times New Roman" w:hAnsi="Times New Roman" w:cs="Times New Roman"/>
          <w:b/>
          <w:sz w:val="24"/>
          <w:szCs w:val="24"/>
        </w:rPr>
      </w:pPr>
      <w:r w:rsidRPr="006B5668">
        <w:rPr>
          <w:rFonts w:ascii="Times New Roman" w:hAnsi="Times New Roman" w:cs="Times New Roman"/>
          <w:b/>
          <w:sz w:val="24"/>
          <w:szCs w:val="24"/>
        </w:rPr>
        <w:t xml:space="preserve">Harvesting of </w:t>
      </w:r>
      <w:proofErr w:type="spellStart"/>
      <w:r w:rsidRPr="006B5668">
        <w:rPr>
          <w:rFonts w:ascii="Times New Roman" w:hAnsi="Times New Roman" w:cs="Times New Roman"/>
          <w:b/>
          <w:sz w:val="24"/>
          <w:szCs w:val="24"/>
        </w:rPr>
        <w:t>Microgreens</w:t>
      </w:r>
      <w:proofErr w:type="spellEnd"/>
    </w:p>
    <w:p w:rsidR="00475308" w:rsidRPr="006B5668" w:rsidRDefault="0090135B" w:rsidP="009B0E88">
      <w:pPr>
        <w:pStyle w:val="Default"/>
        <w:jc w:val="both"/>
        <w:rPr>
          <w:rFonts w:ascii="Times New Roman" w:hAnsi="Times New Roman" w:cs="Times New Roman"/>
        </w:rPr>
      </w:pPr>
      <w:r w:rsidRPr="006B5668">
        <w:rPr>
          <w:rFonts w:ascii="Times New Roman" w:hAnsi="Times New Roman" w:cs="Times New Roman"/>
        </w:rPr>
        <w:t xml:space="preserve">Depending on the kind of crop and other climatic factors, </w:t>
      </w:r>
      <w:proofErr w:type="spellStart"/>
      <w:r w:rsidRPr="006B5668">
        <w:rPr>
          <w:rFonts w:ascii="Times New Roman" w:hAnsi="Times New Roman" w:cs="Times New Roman"/>
        </w:rPr>
        <w:t>microgreens</w:t>
      </w:r>
      <w:proofErr w:type="spellEnd"/>
      <w:r w:rsidRPr="006B5668">
        <w:rPr>
          <w:rFonts w:ascii="Times New Roman" w:hAnsi="Times New Roman" w:cs="Times New Roman"/>
        </w:rPr>
        <w:t xml:space="preserve"> are available for harvest 7-14 days after germination under tropical environments and slightly longer (14-28 days) in temperate environments. When </w:t>
      </w:r>
      <w:proofErr w:type="spellStart"/>
      <w:r w:rsidRPr="006B5668">
        <w:rPr>
          <w:rFonts w:ascii="Times New Roman" w:hAnsi="Times New Roman" w:cs="Times New Roman"/>
        </w:rPr>
        <w:t>microgreens</w:t>
      </w:r>
      <w:proofErr w:type="spellEnd"/>
      <w:r w:rsidRPr="006B5668">
        <w:rPr>
          <w:rFonts w:ascii="Times New Roman" w:hAnsi="Times New Roman" w:cs="Times New Roman"/>
        </w:rPr>
        <w:t xml:space="preserve"> reach a height of 2.5 to 7.6 cm they are cut with a sharp knife just above the media’s surface because </w:t>
      </w:r>
      <w:proofErr w:type="spellStart"/>
      <w:r w:rsidRPr="006B5668">
        <w:rPr>
          <w:rFonts w:ascii="Times New Roman" w:hAnsi="Times New Roman" w:cs="Times New Roman"/>
        </w:rPr>
        <w:t>microgreens</w:t>
      </w:r>
      <w:proofErr w:type="spellEnd"/>
      <w:r w:rsidRPr="006B5668">
        <w:rPr>
          <w:rFonts w:ascii="Times New Roman" w:hAnsi="Times New Roman" w:cs="Times New Roman"/>
        </w:rPr>
        <w:t xml:space="preserve"> have a limited shelf life, </w:t>
      </w:r>
      <w:proofErr w:type="gramStart"/>
      <w:r w:rsidRPr="006B5668">
        <w:rPr>
          <w:rFonts w:ascii="Times New Roman" w:hAnsi="Times New Roman" w:cs="Times New Roman"/>
        </w:rPr>
        <w:t>better  storage</w:t>
      </w:r>
      <w:proofErr w:type="gramEnd"/>
      <w:r w:rsidRPr="006B5668">
        <w:rPr>
          <w:rFonts w:ascii="Times New Roman" w:hAnsi="Times New Roman" w:cs="Times New Roman"/>
        </w:rPr>
        <w:t xml:space="preserve"> and transport facilities are needed. Given that </w:t>
      </w:r>
      <w:proofErr w:type="spellStart"/>
      <w:r w:rsidRPr="006B5668">
        <w:rPr>
          <w:rFonts w:ascii="Times New Roman" w:hAnsi="Times New Roman" w:cs="Times New Roman"/>
        </w:rPr>
        <w:t>microgreens</w:t>
      </w:r>
      <w:proofErr w:type="spellEnd"/>
      <w:r w:rsidRPr="006B5668">
        <w:rPr>
          <w:rFonts w:ascii="Times New Roman" w:hAnsi="Times New Roman" w:cs="Times New Roman"/>
        </w:rPr>
        <w:t xml:space="preserve"> are delicate and prone to </w:t>
      </w:r>
      <w:proofErr w:type="spellStart"/>
      <w:r w:rsidRPr="006B5668">
        <w:rPr>
          <w:rFonts w:ascii="Times New Roman" w:hAnsi="Times New Roman" w:cs="Times New Roman"/>
        </w:rPr>
        <w:t>bruising</w:t>
      </w:r>
      <w:proofErr w:type="gramStart"/>
      <w:r w:rsidRPr="006B5668">
        <w:rPr>
          <w:rFonts w:ascii="Times New Roman" w:hAnsi="Times New Roman" w:cs="Times New Roman"/>
        </w:rPr>
        <w:t>,they</w:t>
      </w:r>
      <w:proofErr w:type="spellEnd"/>
      <w:proofErr w:type="gramEnd"/>
      <w:r w:rsidRPr="006B5668">
        <w:rPr>
          <w:rFonts w:ascii="Times New Roman" w:hAnsi="Times New Roman" w:cs="Times New Roman"/>
        </w:rPr>
        <w:t xml:space="preserve"> are  therefore packed in biodegradable clamshell containers. To safeguard the delicate shoots air space is left at the top of the bags when </w:t>
      </w:r>
      <w:proofErr w:type="spellStart"/>
      <w:r w:rsidRPr="006B5668">
        <w:rPr>
          <w:rFonts w:ascii="Times New Roman" w:hAnsi="Times New Roman" w:cs="Times New Roman"/>
        </w:rPr>
        <w:t>microgreens</w:t>
      </w:r>
      <w:proofErr w:type="spellEnd"/>
      <w:r w:rsidRPr="006B5668">
        <w:rPr>
          <w:rFonts w:ascii="Times New Roman" w:hAnsi="Times New Roman" w:cs="Times New Roman"/>
        </w:rPr>
        <w:t xml:space="preserve"> are packaged. The consistency and quality of cut </w:t>
      </w:r>
      <w:proofErr w:type="spellStart"/>
      <w:r w:rsidRPr="006B5668">
        <w:rPr>
          <w:rFonts w:ascii="Times New Roman" w:hAnsi="Times New Roman" w:cs="Times New Roman"/>
        </w:rPr>
        <w:t>microgreens</w:t>
      </w:r>
      <w:proofErr w:type="spellEnd"/>
      <w:r w:rsidRPr="006B5668">
        <w:rPr>
          <w:rFonts w:ascii="Times New Roman" w:hAnsi="Times New Roman" w:cs="Times New Roman"/>
        </w:rPr>
        <w:t xml:space="preserve"> can be preserved by packing in modified atmospheric packaging and storing at low temperature. </w:t>
      </w:r>
      <w:proofErr w:type="spellStart"/>
      <w:r w:rsidRPr="006B5668">
        <w:rPr>
          <w:rFonts w:ascii="Times New Roman" w:hAnsi="Times New Roman" w:cs="Times New Roman"/>
        </w:rPr>
        <w:t>Microgreens</w:t>
      </w:r>
      <w:proofErr w:type="spellEnd"/>
      <w:r w:rsidRPr="006B5668">
        <w:rPr>
          <w:rFonts w:ascii="Times New Roman" w:hAnsi="Times New Roman" w:cs="Times New Roman"/>
        </w:rPr>
        <w:t xml:space="preserve"> of different species are stored at different temperature based on their susceptibility or tolerance to temperature</w:t>
      </w:r>
    </w:p>
    <w:p w:rsidR="0090135B" w:rsidRPr="006B5668" w:rsidRDefault="0090135B" w:rsidP="009B0E88">
      <w:pPr>
        <w:pStyle w:val="Default"/>
        <w:jc w:val="both"/>
        <w:rPr>
          <w:rFonts w:ascii="Times New Roman" w:hAnsi="Times New Roman" w:cs="Times New Roman"/>
        </w:rPr>
      </w:pPr>
    </w:p>
    <w:p w:rsidR="00B27F1C" w:rsidRPr="006B5668" w:rsidRDefault="00B27F1C" w:rsidP="00B27F1C">
      <w:pPr>
        <w:jc w:val="both"/>
        <w:rPr>
          <w:rFonts w:ascii="Times New Roman" w:hAnsi="Times New Roman" w:cs="Times New Roman"/>
          <w:b/>
          <w:sz w:val="24"/>
          <w:szCs w:val="24"/>
        </w:rPr>
      </w:pPr>
      <w:r w:rsidRPr="006B5668">
        <w:rPr>
          <w:rFonts w:ascii="Times New Roman" w:hAnsi="Times New Roman" w:cs="Times New Roman"/>
          <w:b/>
          <w:sz w:val="24"/>
          <w:szCs w:val="24"/>
        </w:rPr>
        <w:t xml:space="preserve">Benefits of Growing </w:t>
      </w:r>
      <w:proofErr w:type="spellStart"/>
      <w:r w:rsidRPr="006B5668">
        <w:rPr>
          <w:rFonts w:ascii="Times New Roman" w:hAnsi="Times New Roman" w:cs="Times New Roman"/>
          <w:b/>
          <w:sz w:val="24"/>
          <w:szCs w:val="24"/>
        </w:rPr>
        <w:t>Microgreens</w:t>
      </w:r>
      <w:proofErr w:type="spellEnd"/>
      <w:r w:rsidRPr="006B5668">
        <w:rPr>
          <w:rFonts w:ascii="Times New Roman" w:hAnsi="Times New Roman" w:cs="Times New Roman"/>
          <w:b/>
          <w:sz w:val="24"/>
          <w:szCs w:val="24"/>
        </w:rPr>
        <w:t xml:space="preserve"> as a business:</w:t>
      </w:r>
    </w:p>
    <w:p w:rsidR="0090135B" w:rsidRPr="006B5668" w:rsidRDefault="0090135B" w:rsidP="0090135B">
      <w:pPr>
        <w:autoSpaceDE w:val="0"/>
        <w:autoSpaceDN w:val="0"/>
        <w:adjustRightInd w:val="0"/>
        <w:spacing w:after="0" w:line="240" w:lineRule="auto"/>
        <w:jc w:val="both"/>
        <w:rPr>
          <w:rFonts w:ascii="Times New Roman" w:hAnsi="Times New Roman" w:cs="Times New Roman"/>
          <w:sz w:val="24"/>
          <w:szCs w:val="24"/>
        </w:rPr>
      </w:pPr>
      <w:r w:rsidRPr="006B5668">
        <w:rPr>
          <w:rFonts w:ascii="Times New Roman" w:hAnsi="Times New Roman" w:cs="Times New Roman"/>
          <w:sz w:val="24"/>
          <w:szCs w:val="24"/>
        </w:rPr>
        <w:t xml:space="preserve">People all over the world becoming aware of the benefits of including leafy greens and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in their diet, ensuring that demand will continue to </w:t>
      </w:r>
      <w:proofErr w:type="spellStart"/>
      <w:r w:rsidRPr="006B5668">
        <w:rPr>
          <w:rFonts w:ascii="Times New Roman" w:hAnsi="Times New Roman" w:cs="Times New Roman"/>
          <w:sz w:val="24"/>
          <w:szCs w:val="24"/>
        </w:rPr>
        <w:t>increase.There</w:t>
      </w:r>
      <w:proofErr w:type="spellEnd"/>
      <w:r w:rsidRPr="006B5668">
        <w:rPr>
          <w:rFonts w:ascii="Times New Roman" w:hAnsi="Times New Roman" w:cs="Times New Roman"/>
          <w:sz w:val="24"/>
          <w:szCs w:val="24"/>
        </w:rPr>
        <w:t xml:space="preserve"> is a future for agriculture indoors because we are also witnessing an increase in problems and crop failure of greens cultivated outside.</w:t>
      </w:r>
    </w:p>
    <w:p w:rsidR="0090135B" w:rsidRPr="006B5668" w:rsidRDefault="0090135B" w:rsidP="00B27F1C">
      <w:pPr>
        <w:autoSpaceDE w:val="0"/>
        <w:autoSpaceDN w:val="0"/>
        <w:adjustRightInd w:val="0"/>
        <w:spacing w:after="0" w:line="240" w:lineRule="auto"/>
        <w:jc w:val="both"/>
        <w:rPr>
          <w:rFonts w:ascii="Times New Roman" w:hAnsi="Times New Roman" w:cs="Times New Roman"/>
          <w:b/>
          <w:sz w:val="24"/>
          <w:szCs w:val="24"/>
        </w:rPr>
      </w:pPr>
    </w:p>
    <w:p w:rsidR="00B27F1C" w:rsidRPr="006B5668" w:rsidRDefault="00B27F1C" w:rsidP="00B27F1C">
      <w:pPr>
        <w:autoSpaceDE w:val="0"/>
        <w:autoSpaceDN w:val="0"/>
        <w:adjustRightInd w:val="0"/>
        <w:spacing w:after="0" w:line="240" w:lineRule="auto"/>
        <w:jc w:val="both"/>
        <w:rPr>
          <w:rFonts w:ascii="Times New Roman" w:hAnsi="Times New Roman" w:cs="Times New Roman"/>
          <w:sz w:val="24"/>
          <w:szCs w:val="24"/>
        </w:rPr>
      </w:pPr>
      <w:r w:rsidRPr="006B5668">
        <w:rPr>
          <w:rFonts w:ascii="Times New Roman" w:hAnsi="Times New Roman" w:cs="Times New Roman"/>
          <w:b/>
          <w:sz w:val="24"/>
          <w:szCs w:val="24"/>
        </w:rPr>
        <w:t xml:space="preserve">Low start-up </w:t>
      </w:r>
      <w:proofErr w:type="gramStart"/>
      <w:r w:rsidRPr="006B5668">
        <w:rPr>
          <w:rFonts w:ascii="Times New Roman" w:hAnsi="Times New Roman" w:cs="Times New Roman"/>
          <w:b/>
          <w:sz w:val="24"/>
          <w:szCs w:val="24"/>
        </w:rPr>
        <w:t>costs :</w:t>
      </w:r>
      <w:proofErr w:type="gramEnd"/>
      <w:r w:rsidRPr="006B5668">
        <w:rPr>
          <w:rFonts w:ascii="Times New Roman" w:hAnsi="Times New Roman" w:cs="Times New Roman"/>
          <w:sz w:val="24"/>
          <w:szCs w:val="24"/>
        </w:rPr>
        <w:t xml:space="preserve"> </w:t>
      </w:r>
    </w:p>
    <w:p w:rsidR="00480E7F" w:rsidRPr="006B5668" w:rsidRDefault="0090135B" w:rsidP="00B27F1C">
      <w:pPr>
        <w:autoSpaceDE w:val="0"/>
        <w:autoSpaceDN w:val="0"/>
        <w:adjustRightInd w:val="0"/>
        <w:spacing w:after="0" w:line="240" w:lineRule="auto"/>
        <w:jc w:val="both"/>
        <w:rPr>
          <w:rFonts w:ascii="Times New Roman" w:hAnsi="Times New Roman" w:cs="Times New Roman"/>
          <w:sz w:val="24"/>
          <w:szCs w:val="24"/>
        </w:rPr>
      </w:pPr>
      <w:r w:rsidRPr="006B5668">
        <w:rPr>
          <w:rFonts w:ascii="Times New Roman" w:hAnsi="Times New Roman" w:cs="Times New Roman"/>
          <w:sz w:val="24"/>
          <w:szCs w:val="24"/>
        </w:rPr>
        <w:t xml:space="preserve">Farmers may start their business with very low capital by growing just enough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to sell at weekly farmer’s market or to supply one restaurant and then increasing their output in response customer demand.</w:t>
      </w:r>
    </w:p>
    <w:p w:rsidR="0090135B" w:rsidRPr="006B5668" w:rsidRDefault="0090135B" w:rsidP="0090135B">
      <w:pPr>
        <w:autoSpaceDE w:val="0"/>
        <w:autoSpaceDN w:val="0"/>
        <w:adjustRightInd w:val="0"/>
        <w:spacing w:after="0" w:line="240" w:lineRule="auto"/>
        <w:jc w:val="both"/>
        <w:rPr>
          <w:rFonts w:ascii="Times New Roman" w:hAnsi="Times New Roman" w:cs="Times New Roman"/>
          <w:sz w:val="24"/>
          <w:szCs w:val="24"/>
        </w:rPr>
      </w:pPr>
      <w:r w:rsidRPr="006B5668">
        <w:rPr>
          <w:rFonts w:ascii="Times New Roman" w:hAnsi="Times New Roman" w:cs="Times New Roman"/>
          <w:b/>
          <w:sz w:val="24"/>
          <w:szCs w:val="24"/>
        </w:rPr>
        <w:t xml:space="preserve">Quick </w:t>
      </w:r>
      <w:proofErr w:type="gramStart"/>
      <w:r w:rsidRPr="006B5668">
        <w:rPr>
          <w:rFonts w:ascii="Times New Roman" w:hAnsi="Times New Roman" w:cs="Times New Roman"/>
          <w:b/>
          <w:sz w:val="24"/>
          <w:szCs w:val="24"/>
        </w:rPr>
        <w:t xml:space="preserve">turnaround </w:t>
      </w:r>
      <w:r w:rsidRPr="006B5668">
        <w:rPr>
          <w:rFonts w:ascii="Times New Roman" w:hAnsi="Times New Roman" w:cs="Times New Roman"/>
          <w:sz w:val="24"/>
          <w:szCs w:val="24"/>
        </w:rPr>
        <w:t xml:space="preserve"> :</w:t>
      </w:r>
      <w:proofErr w:type="gramEnd"/>
      <w:r w:rsidRPr="006B5668">
        <w:rPr>
          <w:rFonts w:ascii="Times New Roman" w:hAnsi="Times New Roman" w:cs="Times New Roman"/>
          <w:sz w:val="24"/>
          <w:szCs w:val="24"/>
        </w:rPr>
        <w:t xml:space="preserve"> </w:t>
      </w:r>
    </w:p>
    <w:p w:rsidR="0090135B" w:rsidRPr="006B5668" w:rsidRDefault="0090135B" w:rsidP="0090135B">
      <w:pPr>
        <w:autoSpaceDE w:val="0"/>
        <w:autoSpaceDN w:val="0"/>
        <w:adjustRightInd w:val="0"/>
        <w:spacing w:after="0" w:line="240" w:lineRule="auto"/>
        <w:jc w:val="both"/>
        <w:rPr>
          <w:rFonts w:ascii="Times New Roman" w:hAnsi="Times New Roman" w:cs="Times New Roman"/>
          <w:sz w:val="24"/>
          <w:szCs w:val="24"/>
        </w:rPr>
      </w:pP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take around 7-14 days to grow from seed to harvest. For harvesting a farmer doesn't have to wait for a whole season or longer.</w:t>
      </w:r>
    </w:p>
    <w:p w:rsidR="0090135B" w:rsidRPr="006B5668" w:rsidRDefault="0090135B" w:rsidP="0090135B">
      <w:pPr>
        <w:autoSpaceDE w:val="0"/>
        <w:autoSpaceDN w:val="0"/>
        <w:adjustRightInd w:val="0"/>
        <w:spacing w:after="0" w:line="240" w:lineRule="auto"/>
        <w:jc w:val="both"/>
        <w:rPr>
          <w:rFonts w:ascii="Times New Roman" w:hAnsi="Times New Roman" w:cs="Times New Roman"/>
          <w:b/>
          <w:sz w:val="24"/>
          <w:szCs w:val="24"/>
        </w:rPr>
      </w:pPr>
      <w:proofErr w:type="gramStart"/>
      <w:r w:rsidRPr="006B5668">
        <w:rPr>
          <w:rFonts w:ascii="Times New Roman" w:hAnsi="Times New Roman" w:cs="Times New Roman"/>
          <w:b/>
          <w:sz w:val="24"/>
          <w:szCs w:val="24"/>
        </w:rPr>
        <w:t>Growing  year</w:t>
      </w:r>
      <w:proofErr w:type="gramEnd"/>
      <w:r w:rsidRPr="006B5668">
        <w:rPr>
          <w:rFonts w:ascii="Times New Roman" w:hAnsi="Times New Roman" w:cs="Times New Roman"/>
          <w:b/>
          <w:sz w:val="24"/>
          <w:szCs w:val="24"/>
        </w:rPr>
        <w:t xml:space="preserve">- round: </w:t>
      </w:r>
    </w:p>
    <w:p w:rsidR="0090135B" w:rsidRPr="006B5668" w:rsidRDefault="0090135B" w:rsidP="0090135B">
      <w:pPr>
        <w:autoSpaceDE w:val="0"/>
        <w:autoSpaceDN w:val="0"/>
        <w:adjustRightInd w:val="0"/>
        <w:spacing w:after="0" w:line="240" w:lineRule="auto"/>
        <w:jc w:val="both"/>
        <w:rPr>
          <w:rFonts w:ascii="Times New Roman" w:hAnsi="Times New Roman" w:cs="Times New Roman"/>
          <w:sz w:val="24"/>
          <w:szCs w:val="24"/>
        </w:rPr>
      </w:pPr>
      <w:r w:rsidRPr="006B5668">
        <w:rPr>
          <w:rFonts w:ascii="Times New Roman" w:hAnsi="Times New Roman" w:cs="Times New Roman"/>
          <w:sz w:val="24"/>
          <w:szCs w:val="24"/>
        </w:rPr>
        <w:lastRenderedPageBreak/>
        <w:t xml:space="preserve">Farmers may utilize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w:t>
      </w:r>
      <w:proofErr w:type="gramStart"/>
      <w:r w:rsidRPr="006B5668">
        <w:rPr>
          <w:rFonts w:ascii="Times New Roman" w:hAnsi="Times New Roman" w:cs="Times New Roman"/>
          <w:sz w:val="24"/>
          <w:szCs w:val="24"/>
        </w:rPr>
        <w:t>to  diversify</w:t>
      </w:r>
      <w:proofErr w:type="gramEnd"/>
      <w:r w:rsidRPr="006B5668">
        <w:rPr>
          <w:rFonts w:ascii="Times New Roman" w:hAnsi="Times New Roman" w:cs="Times New Roman"/>
          <w:sz w:val="24"/>
          <w:szCs w:val="24"/>
        </w:rPr>
        <w:t xml:space="preserve"> their business and increase profits by using them to supplement their regular income.</w:t>
      </w:r>
    </w:p>
    <w:p w:rsidR="0090135B" w:rsidRPr="006B5668" w:rsidRDefault="0090135B" w:rsidP="0090135B">
      <w:pPr>
        <w:autoSpaceDE w:val="0"/>
        <w:autoSpaceDN w:val="0"/>
        <w:adjustRightInd w:val="0"/>
        <w:spacing w:after="0" w:line="240" w:lineRule="auto"/>
        <w:jc w:val="both"/>
        <w:rPr>
          <w:rFonts w:ascii="Times New Roman" w:hAnsi="Times New Roman" w:cs="Times New Roman"/>
          <w:sz w:val="24"/>
          <w:szCs w:val="24"/>
        </w:rPr>
      </w:pPr>
      <w:r w:rsidRPr="006B5668">
        <w:rPr>
          <w:rFonts w:ascii="Times New Roman" w:hAnsi="Times New Roman" w:cs="Times New Roman"/>
          <w:b/>
          <w:sz w:val="24"/>
          <w:szCs w:val="24"/>
        </w:rPr>
        <w:t xml:space="preserve">Higher </w:t>
      </w:r>
      <w:proofErr w:type="gramStart"/>
      <w:r w:rsidRPr="006B5668">
        <w:rPr>
          <w:rFonts w:ascii="Times New Roman" w:hAnsi="Times New Roman" w:cs="Times New Roman"/>
          <w:b/>
          <w:sz w:val="24"/>
          <w:szCs w:val="24"/>
        </w:rPr>
        <w:t>nutrition</w:t>
      </w:r>
      <w:r w:rsidRPr="006B5668">
        <w:rPr>
          <w:rFonts w:ascii="Times New Roman" w:hAnsi="Times New Roman" w:cs="Times New Roman"/>
          <w:sz w:val="24"/>
          <w:szCs w:val="24"/>
        </w:rPr>
        <w:t xml:space="preserve"> :</w:t>
      </w:r>
      <w:proofErr w:type="gramEnd"/>
    </w:p>
    <w:p w:rsidR="0090135B" w:rsidRPr="006B5668" w:rsidRDefault="0090135B" w:rsidP="0090135B">
      <w:pPr>
        <w:autoSpaceDE w:val="0"/>
        <w:autoSpaceDN w:val="0"/>
        <w:adjustRightInd w:val="0"/>
        <w:spacing w:after="0" w:line="240" w:lineRule="auto"/>
        <w:jc w:val="both"/>
        <w:rPr>
          <w:rFonts w:ascii="Times New Roman" w:hAnsi="Times New Roman" w:cs="Times New Roman"/>
          <w:sz w:val="24"/>
          <w:szCs w:val="24"/>
        </w:rPr>
      </w:pP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are ‘functional foods’ which have nutritional value. They include all the necessary vitamins and minerals. </w:t>
      </w:r>
    </w:p>
    <w:p w:rsidR="0090135B" w:rsidRPr="006B5668" w:rsidRDefault="0090135B" w:rsidP="0090135B">
      <w:pPr>
        <w:autoSpaceDE w:val="0"/>
        <w:autoSpaceDN w:val="0"/>
        <w:adjustRightInd w:val="0"/>
        <w:spacing w:after="0" w:line="240" w:lineRule="auto"/>
        <w:jc w:val="both"/>
        <w:rPr>
          <w:rFonts w:ascii="Times New Roman" w:hAnsi="Times New Roman" w:cs="Times New Roman"/>
          <w:b/>
          <w:sz w:val="24"/>
          <w:szCs w:val="24"/>
        </w:rPr>
      </w:pPr>
      <w:r w:rsidRPr="006B5668">
        <w:rPr>
          <w:rFonts w:ascii="Times New Roman" w:hAnsi="Times New Roman" w:cs="Times New Roman"/>
          <w:b/>
          <w:sz w:val="24"/>
          <w:szCs w:val="24"/>
        </w:rPr>
        <w:t xml:space="preserve">High-value </w:t>
      </w:r>
      <w:proofErr w:type="gramStart"/>
      <w:r w:rsidRPr="006B5668">
        <w:rPr>
          <w:rFonts w:ascii="Times New Roman" w:hAnsi="Times New Roman" w:cs="Times New Roman"/>
          <w:b/>
          <w:sz w:val="24"/>
          <w:szCs w:val="24"/>
        </w:rPr>
        <w:t>crop :</w:t>
      </w:r>
      <w:proofErr w:type="gramEnd"/>
    </w:p>
    <w:p w:rsidR="0090135B" w:rsidRPr="006B5668" w:rsidRDefault="002F4621" w:rsidP="0090135B">
      <w:pPr>
        <w:autoSpaceDE w:val="0"/>
        <w:autoSpaceDN w:val="0"/>
        <w:adjustRightInd w:val="0"/>
        <w:spacing w:after="0" w:line="240" w:lineRule="auto"/>
        <w:jc w:val="both"/>
        <w:rPr>
          <w:rFonts w:ascii="Times New Roman" w:hAnsi="Times New Roman" w:cs="Times New Roman"/>
          <w:sz w:val="24"/>
          <w:szCs w:val="24"/>
        </w:rPr>
      </w:pPr>
      <w:r w:rsidRPr="006B5668">
        <w:rPr>
          <w:rFonts w:ascii="Times New Roman" w:hAnsi="Times New Roman" w:cs="Times New Roman"/>
          <w:sz w:val="24"/>
          <w:szCs w:val="24"/>
        </w:rPr>
        <w:t>A farmer can charge</w:t>
      </w:r>
      <w:r w:rsidR="0090135B" w:rsidRPr="006B5668">
        <w:rPr>
          <w:rFonts w:ascii="Times New Roman" w:hAnsi="Times New Roman" w:cs="Times New Roman"/>
          <w:sz w:val="24"/>
          <w:szCs w:val="24"/>
        </w:rPr>
        <w:t xml:space="preserve"> more for their </w:t>
      </w:r>
      <w:proofErr w:type="spellStart"/>
      <w:r w:rsidR="0090135B" w:rsidRPr="006B5668">
        <w:rPr>
          <w:rFonts w:ascii="Times New Roman" w:hAnsi="Times New Roman" w:cs="Times New Roman"/>
          <w:sz w:val="24"/>
          <w:szCs w:val="24"/>
        </w:rPr>
        <w:t>microgreens</w:t>
      </w:r>
      <w:proofErr w:type="spellEnd"/>
      <w:r w:rsidR="0090135B" w:rsidRPr="006B5668">
        <w:rPr>
          <w:rFonts w:ascii="Times New Roman" w:hAnsi="Times New Roman" w:cs="Times New Roman"/>
          <w:sz w:val="24"/>
          <w:szCs w:val="24"/>
        </w:rPr>
        <w:t xml:space="preserve"> since they are a local grower in addition to selling them to upscale</w:t>
      </w:r>
      <w:r w:rsidRPr="006B5668">
        <w:rPr>
          <w:rFonts w:ascii="Times New Roman" w:hAnsi="Times New Roman" w:cs="Times New Roman"/>
          <w:sz w:val="24"/>
          <w:szCs w:val="24"/>
        </w:rPr>
        <w:t xml:space="preserve"> restaurants and grocery shops at</w:t>
      </w:r>
      <w:r w:rsidR="0090135B" w:rsidRPr="006B5668">
        <w:rPr>
          <w:rFonts w:ascii="Times New Roman" w:hAnsi="Times New Roman" w:cs="Times New Roman"/>
          <w:sz w:val="24"/>
          <w:szCs w:val="24"/>
        </w:rPr>
        <w:t xml:space="preserve"> higher rates.</w:t>
      </w:r>
    </w:p>
    <w:p w:rsidR="0090135B" w:rsidRPr="006B5668" w:rsidRDefault="0090135B" w:rsidP="0090135B">
      <w:pPr>
        <w:autoSpaceDE w:val="0"/>
        <w:autoSpaceDN w:val="0"/>
        <w:adjustRightInd w:val="0"/>
        <w:spacing w:after="0" w:line="240" w:lineRule="auto"/>
        <w:jc w:val="both"/>
        <w:rPr>
          <w:rFonts w:ascii="Times New Roman" w:hAnsi="Times New Roman" w:cs="Times New Roman"/>
          <w:sz w:val="24"/>
          <w:szCs w:val="24"/>
        </w:rPr>
      </w:pPr>
    </w:p>
    <w:p w:rsidR="00D52048" w:rsidRPr="006B5668" w:rsidRDefault="000D0F1E" w:rsidP="00ED0822">
      <w:pPr>
        <w:jc w:val="both"/>
        <w:rPr>
          <w:rFonts w:ascii="Times New Roman" w:hAnsi="Times New Roman" w:cs="Times New Roman"/>
          <w:b/>
          <w:color w:val="000000" w:themeColor="text1"/>
          <w:sz w:val="24"/>
          <w:szCs w:val="24"/>
          <w:shd w:val="clear" w:color="auto" w:fill="FFFFFF"/>
        </w:rPr>
      </w:pPr>
      <w:r w:rsidRPr="006B5668">
        <w:rPr>
          <w:rFonts w:ascii="Times New Roman" w:hAnsi="Times New Roman" w:cs="Times New Roman"/>
          <w:b/>
          <w:color w:val="000000" w:themeColor="text1"/>
          <w:sz w:val="24"/>
          <w:szCs w:val="24"/>
          <w:shd w:val="clear" w:color="auto" w:fill="FFFFFF"/>
        </w:rPr>
        <w:t xml:space="preserve">Some examples of </w:t>
      </w:r>
      <w:proofErr w:type="spellStart"/>
      <w:r w:rsidRPr="006B5668">
        <w:rPr>
          <w:rFonts w:ascii="Times New Roman" w:hAnsi="Times New Roman" w:cs="Times New Roman"/>
          <w:b/>
          <w:color w:val="000000" w:themeColor="text1"/>
          <w:sz w:val="24"/>
          <w:szCs w:val="24"/>
          <w:shd w:val="clear" w:color="auto" w:fill="FFFFFF"/>
        </w:rPr>
        <w:t>Microgreen</w:t>
      </w:r>
      <w:proofErr w:type="spellEnd"/>
      <w:r w:rsidRPr="006B5668">
        <w:rPr>
          <w:rFonts w:ascii="Times New Roman" w:hAnsi="Times New Roman" w:cs="Times New Roman"/>
          <w:b/>
          <w:color w:val="000000" w:themeColor="text1"/>
          <w:sz w:val="24"/>
          <w:szCs w:val="24"/>
          <w:shd w:val="clear" w:color="auto" w:fill="FFFFFF"/>
        </w:rPr>
        <w:t xml:space="preserve"> start ups </w:t>
      </w:r>
    </w:p>
    <w:p w:rsidR="003E1898" w:rsidRPr="006B5668" w:rsidRDefault="003E1898" w:rsidP="00ED0822">
      <w:pPr>
        <w:jc w:val="both"/>
        <w:rPr>
          <w:rFonts w:ascii="Times New Roman" w:hAnsi="Times New Roman" w:cs="Times New Roman"/>
          <w:b/>
          <w:color w:val="FF0000"/>
          <w:sz w:val="24"/>
          <w:szCs w:val="24"/>
          <w:shd w:val="clear" w:color="auto" w:fill="FFFFFF"/>
        </w:rPr>
      </w:pPr>
      <w:r w:rsidRPr="006B5668">
        <w:rPr>
          <w:rFonts w:ascii="Times New Roman" w:hAnsi="Times New Roman" w:cs="Times New Roman"/>
          <w:noProof/>
          <w:sz w:val="24"/>
          <w:szCs w:val="24"/>
        </w:rPr>
        <w:drawing>
          <wp:inline distT="0" distB="0" distL="0" distR="0">
            <wp:extent cx="5943600" cy="3343275"/>
            <wp:effectExtent l="19050" t="0" r="0" b="0"/>
            <wp:docPr id="3" name="Picture 1" descr="https://i0.wp.com/www.eastmojo.com/wp-content/uploads/2020/11/founder_rahul_sharma_guwahati_microgreens-scaled.jpeg?fit=1200%2C675&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www.eastmojo.com/wp-content/uploads/2020/11/founder_rahul_sharma_guwahati_microgreens-scaled.jpeg?fit=1200%2C675&amp;ssl=1"/>
                    <pic:cNvPicPr>
                      <a:picLocks noChangeAspect="1" noChangeArrowheads="1"/>
                    </pic:cNvPicPr>
                  </pic:nvPicPr>
                  <pic:blipFill>
                    <a:blip r:embed="rId10" cstate="print"/>
                    <a:srcRect/>
                    <a:stretch>
                      <a:fillRect/>
                    </a:stretch>
                  </pic:blipFill>
                  <pic:spPr bwMode="auto">
                    <a:xfrm>
                      <a:off x="0" y="0"/>
                      <a:ext cx="5943600" cy="3343275"/>
                    </a:xfrm>
                    <a:prstGeom prst="rect">
                      <a:avLst/>
                    </a:prstGeom>
                    <a:noFill/>
                    <a:ln w="9525">
                      <a:noFill/>
                      <a:miter lim="800000"/>
                      <a:headEnd/>
                      <a:tailEnd/>
                    </a:ln>
                  </pic:spPr>
                </pic:pic>
              </a:graphicData>
            </a:graphic>
          </wp:inline>
        </w:drawing>
      </w:r>
    </w:p>
    <w:p w:rsidR="003E1898" w:rsidRPr="006B5668" w:rsidRDefault="003E1898" w:rsidP="008E1279">
      <w:pPr>
        <w:pStyle w:val="ListParagraph"/>
        <w:numPr>
          <w:ilvl w:val="0"/>
          <w:numId w:val="8"/>
        </w:numPr>
        <w:jc w:val="both"/>
        <w:rPr>
          <w:rFonts w:ascii="Times New Roman" w:hAnsi="Times New Roman" w:cs="Times New Roman"/>
          <w:color w:val="111111"/>
          <w:sz w:val="24"/>
          <w:szCs w:val="24"/>
          <w:shd w:val="clear" w:color="auto" w:fill="FFFFFF"/>
        </w:rPr>
      </w:pPr>
      <w:proofErr w:type="spellStart"/>
      <w:r w:rsidRPr="006B5668">
        <w:rPr>
          <w:rFonts w:ascii="Times New Roman" w:hAnsi="Times New Roman" w:cs="Times New Roman"/>
          <w:color w:val="111111"/>
          <w:sz w:val="24"/>
          <w:szCs w:val="24"/>
          <w:shd w:val="clear" w:color="auto" w:fill="FFFFFF"/>
        </w:rPr>
        <w:t>Rahul</w:t>
      </w:r>
      <w:proofErr w:type="spellEnd"/>
      <w:r w:rsidRPr="006B5668">
        <w:rPr>
          <w:rFonts w:ascii="Times New Roman" w:hAnsi="Times New Roman" w:cs="Times New Roman"/>
          <w:color w:val="111111"/>
          <w:sz w:val="24"/>
          <w:szCs w:val="24"/>
          <w:shd w:val="clear" w:color="auto" w:fill="FFFFFF"/>
        </w:rPr>
        <w:t xml:space="preserve"> Sharma runs a </w:t>
      </w:r>
      <w:proofErr w:type="spellStart"/>
      <w:r w:rsidRPr="006B5668">
        <w:rPr>
          <w:rFonts w:ascii="Times New Roman" w:hAnsi="Times New Roman" w:cs="Times New Roman"/>
          <w:color w:val="111111"/>
          <w:sz w:val="24"/>
          <w:szCs w:val="24"/>
          <w:shd w:val="clear" w:color="auto" w:fill="FFFFFF"/>
        </w:rPr>
        <w:t>microgreen</w:t>
      </w:r>
      <w:proofErr w:type="spellEnd"/>
      <w:r w:rsidRPr="006B5668">
        <w:rPr>
          <w:rFonts w:ascii="Times New Roman" w:hAnsi="Times New Roman" w:cs="Times New Roman"/>
          <w:color w:val="111111"/>
          <w:sz w:val="24"/>
          <w:szCs w:val="24"/>
          <w:shd w:val="clear" w:color="auto" w:fill="FFFFFF"/>
        </w:rPr>
        <w:t xml:space="preserve"> startup called “</w:t>
      </w:r>
      <w:proofErr w:type="spellStart"/>
      <w:r w:rsidRPr="006B5668">
        <w:rPr>
          <w:rFonts w:ascii="Times New Roman" w:hAnsi="Times New Roman" w:cs="Times New Roman"/>
          <w:b/>
          <w:color w:val="111111"/>
          <w:sz w:val="24"/>
          <w:szCs w:val="24"/>
          <w:shd w:val="clear" w:color="auto" w:fill="FFFFFF"/>
        </w:rPr>
        <w:t>Guwahati</w:t>
      </w:r>
      <w:proofErr w:type="spellEnd"/>
      <w:r w:rsidRPr="006B5668">
        <w:rPr>
          <w:rFonts w:ascii="Times New Roman" w:hAnsi="Times New Roman" w:cs="Times New Roman"/>
          <w:b/>
          <w:color w:val="111111"/>
          <w:sz w:val="24"/>
          <w:szCs w:val="24"/>
          <w:shd w:val="clear" w:color="auto" w:fill="FFFFFF"/>
        </w:rPr>
        <w:t xml:space="preserve"> </w:t>
      </w:r>
      <w:proofErr w:type="spellStart"/>
      <w:r w:rsidR="000D0F1E" w:rsidRPr="006B5668">
        <w:rPr>
          <w:rFonts w:ascii="Times New Roman" w:hAnsi="Times New Roman" w:cs="Times New Roman"/>
          <w:b/>
          <w:color w:val="111111"/>
          <w:sz w:val="24"/>
          <w:szCs w:val="24"/>
          <w:shd w:val="clear" w:color="auto" w:fill="FFFFFF"/>
        </w:rPr>
        <w:t>Microgreens</w:t>
      </w:r>
      <w:proofErr w:type="spellEnd"/>
      <w:r w:rsidR="008E1279" w:rsidRPr="006B5668">
        <w:rPr>
          <w:rFonts w:ascii="Times New Roman" w:hAnsi="Times New Roman" w:cs="Times New Roman"/>
          <w:color w:val="111111"/>
          <w:sz w:val="24"/>
          <w:szCs w:val="24"/>
          <w:shd w:val="clear" w:color="auto" w:fill="FFFFFF"/>
        </w:rPr>
        <w:t xml:space="preserve">”. </w:t>
      </w:r>
      <w:r w:rsidR="008E1279" w:rsidRPr="006B5668">
        <w:rPr>
          <w:rFonts w:ascii="Times New Roman" w:hAnsi="Times New Roman" w:cs="Times New Roman"/>
          <w:color w:val="424242"/>
          <w:sz w:val="24"/>
          <w:szCs w:val="24"/>
          <w:shd w:val="clear" w:color="auto" w:fill="FFFFFF"/>
        </w:rPr>
        <w:t xml:space="preserve">It </w:t>
      </w:r>
      <w:r w:rsidR="000D0F1E" w:rsidRPr="006B5668">
        <w:rPr>
          <w:rFonts w:ascii="Times New Roman" w:hAnsi="Times New Roman" w:cs="Times New Roman"/>
          <w:color w:val="424242"/>
          <w:sz w:val="24"/>
          <w:szCs w:val="24"/>
          <w:shd w:val="clear" w:color="auto" w:fill="FFFFFF"/>
        </w:rPr>
        <w:t>is grown hydroponically in a controlled environment using a coco-peat medium and just clean filtered water</w:t>
      </w:r>
      <w:r w:rsidR="008E1279" w:rsidRPr="006B5668">
        <w:rPr>
          <w:rFonts w:ascii="Times New Roman" w:hAnsi="Times New Roman" w:cs="Times New Roman"/>
          <w:color w:val="424242"/>
          <w:sz w:val="24"/>
          <w:szCs w:val="24"/>
          <w:shd w:val="clear" w:color="auto" w:fill="FFFFFF"/>
        </w:rPr>
        <w:t>.</w:t>
      </w:r>
      <w:r w:rsidR="000D0F1E" w:rsidRPr="006B5668">
        <w:rPr>
          <w:rFonts w:ascii="Times New Roman" w:hAnsi="Times New Roman" w:cs="Times New Roman"/>
          <w:color w:val="111111"/>
          <w:sz w:val="24"/>
          <w:szCs w:val="24"/>
          <w:shd w:val="clear" w:color="auto" w:fill="FFFFFF"/>
        </w:rPr>
        <w:t xml:space="preserve"> They grow </w:t>
      </w:r>
      <w:proofErr w:type="spellStart"/>
      <w:r w:rsidR="000D0F1E" w:rsidRPr="006B5668">
        <w:rPr>
          <w:rFonts w:ascii="Times New Roman" w:hAnsi="Times New Roman" w:cs="Times New Roman"/>
          <w:color w:val="111111"/>
          <w:sz w:val="24"/>
          <w:szCs w:val="24"/>
          <w:shd w:val="clear" w:color="auto" w:fill="FFFFFF"/>
        </w:rPr>
        <w:t>microgreen</w:t>
      </w:r>
      <w:proofErr w:type="spellEnd"/>
      <w:r w:rsidR="000D0F1E" w:rsidRPr="006B5668">
        <w:rPr>
          <w:rFonts w:ascii="Times New Roman" w:hAnsi="Times New Roman" w:cs="Times New Roman"/>
          <w:color w:val="111111"/>
          <w:sz w:val="24"/>
          <w:szCs w:val="24"/>
          <w:shd w:val="clear" w:color="auto" w:fill="FFFFFF"/>
        </w:rPr>
        <w:t xml:space="preserve"> on a pre-order basis</w:t>
      </w:r>
      <w:r w:rsidRPr="006B5668">
        <w:rPr>
          <w:rFonts w:ascii="Times New Roman" w:hAnsi="Times New Roman" w:cs="Times New Roman"/>
          <w:color w:val="111111"/>
          <w:sz w:val="24"/>
          <w:szCs w:val="24"/>
          <w:shd w:val="clear" w:color="auto" w:fill="FFFFFF"/>
        </w:rPr>
        <w:t xml:space="preserve"> and </w:t>
      </w:r>
      <w:proofErr w:type="gramStart"/>
      <w:r w:rsidRPr="006B5668">
        <w:rPr>
          <w:rFonts w:ascii="Times New Roman" w:hAnsi="Times New Roman" w:cs="Times New Roman"/>
          <w:color w:val="111111"/>
          <w:sz w:val="24"/>
          <w:szCs w:val="24"/>
          <w:shd w:val="clear" w:color="auto" w:fill="FFFFFF"/>
        </w:rPr>
        <w:t>distributes</w:t>
      </w:r>
      <w:proofErr w:type="gramEnd"/>
      <w:r w:rsidRPr="006B5668">
        <w:rPr>
          <w:rFonts w:ascii="Times New Roman" w:hAnsi="Times New Roman" w:cs="Times New Roman"/>
          <w:color w:val="111111"/>
          <w:sz w:val="24"/>
          <w:szCs w:val="24"/>
          <w:shd w:val="clear" w:color="auto" w:fill="FFFFFF"/>
        </w:rPr>
        <w:t xml:space="preserve"> them to the people of </w:t>
      </w:r>
      <w:proofErr w:type="spellStart"/>
      <w:r w:rsidRPr="006B5668">
        <w:rPr>
          <w:rFonts w:ascii="Times New Roman" w:hAnsi="Times New Roman" w:cs="Times New Roman"/>
          <w:color w:val="111111"/>
          <w:sz w:val="24"/>
          <w:szCs w:val="24"/>
          <w:shd w:val="clear" w:color="auto" w:fill="FFFFFF"/>
        </w:rPr>
        <w:t>Guwahati</w:t>
      </w:r>
      <w:proofErr w:type="spellEnd"/>
      <w:r w:rsidRPr="006B5668">
        <w:rPr>
          <w:rFonts w:ascii="Times New Roman" w:hAnsi="Times New Roman" w:cs="Times New Roman"/>
          <w:color w:val="111111"/>
          <w:sz w:val="24"/>
          <w:szCs w:val="24"/>
          <w:shd w:val="clear" w:color="auto" w:fill="FFFFFF"/>
        </w:rPr>
        <w:t xml:space="preserve"> to improve the immunity and health of people in his community.</w:t>
      </w:r>
    </w:p>
    <w:p w:rsidR="008E1279" w:rsidRPr="006B5668" w:rsidRDefault="008E1279" w:rsidP="008E1279">
      <w:pPr>
        <w:pStyle w:val="ListParagraph"/>
        <w:numPr>
          <w:ilvl w:val="0"/>
          <w:numId w:val="8"/>
        </w:numPr>
        <w:jc w:val="both"/>
        <w:rPr>
          <w:rFonts w:ascii="Times New Roman" w:hAnsi="Times New Roman" w:cs="Times New Roman"/>
          <w:color w:val="111111"/>
          <w:sz w:val="24"/>
          <w:szCs w:val="24"/>
          <w:shd w:val="clear" w:color="auto" w:fill="FFFFFF"/>
        </w:rPr>
      </w:pPr>
      <w:r w:rsidRPr="006B5668">
        <w:rPr>
          <w:rFonts w:ascii="Times New Roman" w:hAnsi="Times New Roman" w:cs="Times New Roman"/>
          <w:b/>
          <w:color w:val="111111"/>
          <w:sz w:val="24"/>
          <w:szCs w:val="24"/>
          <w:shd w:val="clear" w:color="auto" w:fill="FFFFFF"/>
        </w:rPr>
        <w:t xml:space="preserve">Farm 2 </w:t>
      </w:r>
      <w:proofErr w:type="spellStart"/>
      <w:r w:rsidRPr="006B5668">
        <w:rPr>
          <w:rFonts w:ascii="Times New Roman" w:hAnsi="Times New Roman" w:cs="Times New Roman"/>
          <w:b/>
          <w:color w:val="111111"/>
          <w:sz w:val="24"/>
          <w:szCs w:val="24"/>
          <w:shd w:val="clear" w:color="auto" w:fill="FFFFFF"/>
        </w:rPr>
        <w:t>Fam</w:t>
      </w:r>
      <w:proofErr w:type="spellEnd"/>
      <w:r w:rsidRPr="006B5668">
        <w:rPr>
          <w:rFonts w:ascii="Times New Roman" w:hAnsi="Times New Roman" w:cs="Times New Roman"/>
          <w:color w:val="111111"/>
          <w:sz w:val="24"/>
          <w:szCs w:val="24"/>
          <w:shd w:val="clear" w:color="auto" w:fill="FFFFFF"/>
        </w:rPr>
        <w:t xml:space="preserve"> is a Mumbai based </w:t>
      </w:r>
      <w:proofErr w:type="spellStart"/>
      <w:r w:rsidRPr="006B5668">
        <w:rPr>
          <w:rFonts w:ascii="Times New Roman" w:hAnsi="Times New Roman" w:cs="Times New Roman"/>
          <w:color w:val="111111"/>
          <w:sz w:val="24"/>
          <w:szCs w:val="24"/>
          <w:shd w:val="clear" w:color="auto" w:fill="FFFFFF"/>
        </w:rPr>
        <w:t>starup</w:t>
      </w:r>
      <w:proofErr w:type="spellEnd"/>
      <w:r w:rsidRPr="006B5668">
        <w:rPr>
          <w:rFonts w:ascii="Times New Roman" w:hAnsi="Times New Roman" w:cs="Times New Roman"/>
          <w:color w:val="111111"/>
          <w:sz w:val="24"/>
          <w:szCs w:val="24"/>
          <w:shd w:val="clear" w:color="auto" w:fill="FFFFFF"/>
        </w:rPr>
        <w:t xml:space="preserve"> which grows </w:t>
      </w:r>
      <w:proofErr w:type="spellStart"/>
      <w:r w:rsidRPr="006B5668">
        <w:rPr>
          <w:rFonts w:ascii="Times New Roman" w:hAnsi="Times New Roman" w:cs="Times New Roman"/>
          <w:color w:val="111111"/>
          <w:sz w:val="24"/>
          <w:szCs w:val="24"/>
          <w:shd w:val="clear" w:color="auto" w:fill="FFFFFF"/>
        </w:rPr>
        <w:t>microgreens</w:t>
      </w:r>
      <w:proofErr w:type="spellEnd"/>
      <w:r w:rsidRPr="006B5668">
        <w:rPr>
          <w:rFonts w:ascii="Times New Roman" w:hAnsi="Times New Roman" w:cs="Times New Roman"/>
          <w:color w:val="111111"/>
          <w:sz w:val="24"/>
          <w:szCs w:val="24"/>
          <w:shd w:val="clear" w:color="auto" w:fill="FFFFFF"/>
        </w:rPr>
        <w:t xml:space="preserve">. The </w:t>
      </w:r>
      <w:proofErr w:type="spellStart"/>
      <w:r w:rsidRPr="006B5668">
        <w:rPr>
          <w:rFonts w:ascii="Times New Roman" w:hAnsi="Times New Roman" w:cs="Times New Roman"/>
          <w:color w:val="111111"/>
          <w:sz w:val="24"/>
          <w:szCs w:val="24"/>
          <w:shd w:val="clear" w:color="auto" w:fill="FFFFFF"/>
        </w:rPr>
        <w:t>microgreens</w:t>
      </w:r>
      <w:proofErr w:type="spellEnd"/>
      <w:r w:rsidRPr="006B5668">
        <w:rPr>
          <w:rFonts w:ascii="Times New Roman" w:hAnsi="Times New Roman" w:cs="Times New Roman"/>
          <w:color w:val="111111"/>
          <w:sz w:val="24"/>
          <w:szCs w:val="24"/>
          <w:shd w:val="clear" w:color="auto" w:fill="FFFFFF"/>
        </w:rPr>
        <w:t xml:space="preserve"> are free from pesticides, herbicides and chemicals and delivered straight to the customers </w:t>
      </w:r>
      <w:proofErr w:type="spellStart"/>
      <w:r w:rsidRPr="006B5668">
        <w:rPr>
          <w:rFonts w:ascii="Times New Roman" w:hAnsi="Times New Roman" w:cs="Times New Roman"/>
          <w:color w:val="111111"/>
          <w:sz w:val="24"/>
          <w:szCs w:val="24"/>
          <w:shd w:val="clear" w:color="auto" w:fill="FFFFFF"/>
        </w:rPr>
        <w:t>doorstep.It</w:t>
      </w:r>
      <w:proofErr w:type="spellEnd"/>
      <w:r w:rsidRPr="006B5668">
        <w:rPr>
          <w:rFonts w:ascii="Times New Roman" w:hAnsi="Times New Roman" w:cs="Times New Roman"/>
          <w:color w:val="111111"/>
          <w:sz w:val="24"/>
          <w:szCs w:val="24"/>
          <w:shd w:val="clear" w:color="auto" w:fill="FFFFFF"/>
        </w:rPr>
        <w:t xml:space="preserve"> </w:t>
      </w:r>
      <w:proofErr w:type="gramStart"/>
      <w:r w:rsidRPr="006B5668">
        <w:rPr>
          <w:rFonts w:ascii="Times New Roman" w:hAnsi="Times New Roman" w:cs="Times New Roman"/>
          <w:color w:val="111111"/>
          <w:sz w:val="24"/>
          <w:szCs w:val="24"/>
          <w:shd w:val="clear" w:color="auto" w:fill="FFFFFF"/>
        </w:rPr>
        <w:t>was  founded</w:t>
      </w:r>
      <w:proofErr w:type="gramEnd"/>
      <w:r w:rsidRPr="006B5668">
        <w:rPr>
          <w:rFonts w:ascii="Times New Roman" w:hAnsi="Times New Roman" w:cs="Times New Roman"/>
          <w:color w:val="111111"/>
          <w:sz w:val="24"/>
          <w:szCs w:val="24"/>
          <w:shd w:val="clear" w:color="auto" w:fill="FFFFFF"/>
        </w:rPr>
        <w:t xml:space="preserve"> in Jan 2019.</w:t>
      </w:r>
    </w:p>
    <w:p w:rsidR="00475308" w:rsidRPr="006B5668" w:rsidRDefault="00475308" w:rsidP="009B0E88">
      <w:pPr>
        <w:jc w:val="both"/>
        <w:rPr>
          <w:rFonts w:ascii="Times New Roman" w:hAnsi="Times New Roman" w:cs="Times New Roman"/>
          <w:b/>
          <w:sz w:val="24"/>
          <w:szCs w:val="24"/>
        </w:rPr>
      </w:pPr>
      <w:r w:rsidRPr="006B5668">
        <w:rPr>
          <w:rFonts w:ascii="Times New Roman" w:hAnsi="Times New Roman" w:cs="Times New Roman"/>
          <w:b/>
          <w:sz w:val="24"/>
          <w:szCs w:val="24"/>
        </w:rPr>
        <w:t>Summary</w:t>
      </w:r>
    </w:p>
    <w:p w:rsidR="00475308" w:rsidRPr="006B5668" w:rsidRDefault="00475308" w:rsidP="00E97A4B">
      <w:pPr>
        <w:pStyle w:val="Default"/>
        <w:spacing w:line="276" w:lineRule="auto"/>
        <w:jc w:val="both"/>
        <w:rPr>
          <w:rFonts w:ascii="Times New Roman" w:hAnsi="Times New Roman" w:cs="Times New Roman"/>
        </w:rPr>
      </w:pPr>
      <w:proofErr w:type="spellStart"/>
      <w:r w:rsidRPr="006B5668">
        <w:rPr>
          <w:rFonts w:ascii="Times New Roman" w:hAnsi="Times New Roman" w:cs="Times New Roman"/>
        </w:rPr>
        <w:t>Microgreens</w:t>
      </w:r>
      <w:proofErr w:type="spellEnd"/>
      <w:r w:rsidRPr="006B5668">
        <w:rPr>
          <w:rFonts w:ascii="Times New Roman" w:hAnsi="Times New Roman" w:cs="Times New Roman"/>
        </w:rPr>
        <w:t xml:space="preserve"> are new generation</w:t>
      </w:r>
      <w:r w:rsidR="0001280C" w:rsidRPr="006B5668">
        <w:rPr>
          <w:rFonts w:ascii="Times New Roman" w:hAnsi="Times New Roman" w:cs="Times New Roman"/>
        </w:rPr>
        <w:t xml:space="preserve"> of</w:t>
      </w:r>
      <w:r w:rsidRPr="006B5668">
        <w:rPr>
          <w:rFonts w:ascii="Times New Roman" w:hAnsi="Times New Roman" w:cs="Times New Roman"/>
        </w:rPr>
        <w:t xml:space="preserve"> smart </w:t>
      </w:r>
      <w:proofErr w:type="gramStart"/>
      <w:r w:rsidRPr="006B5668">
        <w:rPr>
          <w:rFonts w:ascii="Times New Roman" w:hAnsi="Times New Roman" w:cs="Times New Roman"/>
        </w:rPr>
        <w:t>food</w:t>
      </w:r>
      <w:r w:rsidR="0001280C" w:rsidRPr="006B5668">
        <w:rPr>
          <w:rFonts w:ascii="Times New Roman" w:hAnsi="Times New Roman" w:cs="Times New Roman"/>
        </w:rPr>
        <w:t>s, that</w:t>
      </w:r>
      <w:proofErr w:type="gramEnd"/>
      <w:r w:rsidR="0001280C" w:rsidRPr="006B5668">
        <w:rPr>
          <w:rFonts w:ascii="Times New Roman" w:hAnsi="Times New Roman" w:cs="Times New Roman"/>
        </w:rPr>
        <w:t xml:space="preserve"> are growing in popularity. They are </w:t>
      </w:r>
      <w:r w:rsidRPr="006B5668">
        <w:rPr>
          <w:rFonts w:ascii="Times New Roman" w:hAnsi="Times New Roman" w:cs="Times New Roman"/>
        </w:rPr>
        <w:t>edible form</w:t>
      </w:r>
      <w:r w:rsidR="0001280C" w:rsidRPr="006B5668">
        <w:rPr>
          <w:rFonts w:ascii="Times New Roman" w:hAnsi="Times New Roman" w:cs="Times New Roman"/>
        </w:rPr>
        <w:t>s</w:t>
      </w:r>
      <w:r w:rsidRPr="006B5668">
        <w:rPr>
          <w:rFonts w:ascii="Times New Roman" w:hAnsi="Times New Roman" w:cs="Times New Roman"/>
        </w:rPr>
        <w:t xml:space="preserve"> of</w:t>
      </w:r>
      <w:r w:rsidR="0001280C" w:rsidRPr="006B5668">
        <w:rPr>
          <w:rFonts w:ascii="Times New Roman" w:hAnsi="Times New Roman" w:cs="Times New Roman"/>
        </w:rPr>
        <w:t xml:space="preserve"> </w:t>
      </w:r>
      <w:proofErr w:type="gramStart"/>
      <w:r w:rsidR="0001280C" w:rsidRPr="006B5668">
        <w:rPr>
          <w:rFonts w:ascii="Times New Roman" w:hAnsi="Times New Roman" w:cs="Times New Roman"/>
        </w:rPr>
        <w:t>small</w:t>
      </w:r>
      <w:r w:rsidRPr="006B5668">
        <w:rPr>
          <w:rFonts w:ascii="Times New Roman" w:hAnsi="Times New Roman" w:cs="Times New Roman"/>
        </w:rPr>
        <w:t xml:space="preserve"> </w:t>
      </w:r>
      <w:r w:rsidR="0001280C" w:rsidRPr="006B5668">
        <w:rPr>
          <w:rFonts w:ascii="Times New Roman" w:hAnsi="Times New Roman" w:cs="Times New Roman"/>
        </w:rPr>
        <w:t xml:space="preserve"> immature</w:t>
      </w:r>
      <w:proofErr w:type="gramEnd"/>
      <w:r w:rsidR="0001280C" w:rsidRPr="006B5668">
        <w:rPr>
          <w:rFonts w:ascii="Times New Roman" w:hAnsi="Times New Roman" w:cs="Times New Roman"/>
        </w:rPr>
        <w:t xml:space="preserve"> </w:t>
      </w:r>
      <w:r w:rsidRPr="006B5668">
        <w:rPr>
          <w:rFonts w:ascii="Times New Roman" w:hAnsi="Times New Roman" w:cs="Times New Roman"/>
        </w:rPr>
        <w:t>green leafy vegetables obtained from different kinds of vegetable, herb</w:t>
      </w:r>
      <w:r w:rsidR="005A7F30" w:rsidRPr="006B5668">
        <w:rPr>
          <w:rFonts w:ascii="Times New Roman" w:hAnsi="Times New Roman" w:cs="Times New Roman"/>
        </w:rPr>
        <w:t>s</w:t>
      </w:r>
      <w:r w:rsidRPr="006B5668">
        <w:rPr>
          <w:rFonts w:ascii="Times New Roman" w:hAnsi="Times New Roman" w:cs="Times New Roman"/>
        </w:rPr>
        <w:t xml:space="preserve"> and plant</w:t>
      </w:r>
      <w:r w:rsidR="005A7F30" w:rsidRPr="006B5668">
        <w:rPr>
          <w:rFonts w:ascii="Times New Roman" w:hAnsi="Times New Roman" w:cs="Times New Roman"/>
        </w:rPr>
        <w:t>s and popularized</w:t>
      </w:r>
      <w:r w:rsidRPr="006B5668">
        <w:rPr>
          <w:rFonts w:ascii="Times New Roman" w:hAnsi="Times New Roman" w:cs="Times New Roman"/>
        </w:rPr>
        <w:t xml:space="preserve"> as new </w:t>
      </w:r>
      <w:r w:rsidR="005A7F30" w:rsidRPr="006B5668">
        <w:rPr>
          <w:rFonts w:ascii="Times New Roman" w:hAnsi="Times New Roman" w:cs="Times New Roman"/>
        </w:rPr>
        <w:t>culinary ingredients, having a high</w:t>
      </w:r>
      <w:r w:rsidRPr="006B5668">
        <w:rPr>
          <w:rFonts w:ascii="Times New Roman" w:hAnsi="Times New Roman" w:cs="Times New Roman"/>
        </w:rPr>
        <w:t xml:space="preserve"> content of minerals, vitamins and many</w:t>
      </w:r>
      <w:r w:rsidR="005A7F30" w:rsidRPr="006B5668">
        <w:rPr>
          <w:rFonts w:ascii="Times New Roman" w:hAnsi="Times New Roman" w:cs="Times New Roman"/>
        </w:rPr>
        <w:t xml:space="preserve"> compounds non-nutritive</w:t>
      </w:r>
      <w:r w:rsidRPr="006B5668">
        <w:rPr>
          <w:rFonts w:ascii="Times New Roman" w:hAnsi="Times New Roman" w:cs="Times New Roman"/>
        </w:rPr>
        <w:t xml:space="preserve"> bioactive </w:t>
      </w:r>
      <w:r w:rsidR="005A7F30" w:rsidRPr="006B5668">
        <w:rPr>
          <w:rFonts w:ascii="Times New Roman" w:hAnsi="Times New Roman" w:cs="Times New Roman"/>
        </w:rPr>
        <w:t xml:space="preserve">substances are higher </w:t>
      </w:r>
      <w:r w:rsidRPr="006B5668">
        <w:rPr>
          <w:rFonts w:ascii="Times New Roman" w:hAnsi="Times New Roman" w:cs="Times New Roman"/>
        </w:rPr>
        <w:t xml:space="preserve">and are more </w:t>
      </w:r>
      <w:r w:rsidRPr="006B5668">
        <w:rPr>
          <w:rFonts w:ascii="Times New Roman" w:hAnsi="Times New Roman" w:cs="Times New Roman"/>
        </w:rPr>
        <w:lastRenderedPageBreak/>
        <w:t>nu</w:t>
      </w:r>
      <w:r w:rsidR="005A7F30" w:rsidRPr="006B5668">
        <w:rPr>
          <w:rFonts w:ascii="Times New Roman" w:hAnsi="Times New Roman" w:cs="Times New Roman"/>
        </w:rPr>
        <w:t>tritious than their mature counterparts. These fresh and</w:t>
      </w:r>
      <w:r w:rsidRPr="006B5668">
        <w:rPr>
          <w:rFonts w:ascii="Times New Roman" w:hAnsi="Times New Roman" w:cs="Times New Roman"/>
        </w:rPr>
        <w:t xml:space="preserve"> healthy</w:t>
      </w:r>
      <w:r w:rsidR="005A7F30" w:rsidRPr="006B5668">
        <w:rPr>
          <w:rFonts w:ascii="Times New Roman" w:hAnsi="Times New Roman" w:cs="Times New Roman"/>
        </w:rPr>
        <w:t xml:space="preserve"> </w:t>
      </w:r>
      <w:proofErr w:type="spellStart"/>
      <w:r w:rsidR="005A7F30" w:rsidRPr="006B5668">
        <w:rPr>
          <w:rFonts w:ascii="Times New Roman" w:hAnsi="Times New Roman" w:cs="Times New Roman"/>
        </w:rPr>
        <w:t>microgreens</w:t>
      </w:r>
      <w:proofErr w:type="spellEnd"/>
      <w:r w:rsidR="005A7F30" w:rsidRPr="006B5668">
        <w:rPr>
          <w:rFonts w:ascii="Times New Roman" w:hAnsi="Times New Roman" w:cs="Times New Roman"/>
        </w:rPr>
        <w:t xml:space="preserve"> have a high market acceptance due to their attractive appearance, rich</w:t>
      </w:r>
      <w:r w:rsidRPr="006B5668">
        <w:rPr>
          <w:rFonts w:ascii="Times New Roman" w:hAnsi="Times New Roman" w:cs="Times New Roman"/>
        </w:rPr>
        <w:t xml:space="preserve"> flavor </w:t>
      </w:r>
      <w:proofErr w:type="spellStart"/>
      <w:proofErr w:type="gramStart"/>
      <w:r w:rsidRPr="006B5668">
        <w:rPr>
          <w:rFonts w:ascii="Times New Roman" w:hAnsi="Times New Roman" w:cs="Times New Roman"/>
        </w:rPr>
        <w:t>flavour</w:t>
      </w:r>
      <w:proofErr w:type="spellEnd"/>
      <w:r w:rsidR="005A7F30" w:rsidRPr="006B5668">
        <w:rPr>
          <w:rFonts w:ascii="Times New Roman" w:hAnsi="Times New Roman" w:cs="Times New Roman"/>
        </w:rPr>
        <w:t xml:space="preserve">  texture</w:t>
      </w:r>
      <w:proofErr w:type="gramEnd"/>
      <w:r w:rsidR="005A7F30" w:rsidRPr="006B5668">
        <w:rPr>
          <w:rFonts w:ascii="Times New Roman" w:hAnsi="Times New Roman" w:cs="Times New Roman"/>
        </w:rPr>
        <w:t xml:space="preserve"> and essential nutrient content. So they </w:t>
      </w:r>
      <w:r w:rsidRPr="006B5668">
        <w:rPr>
          <w:rFonts w:ascii="Times New Roman" w:hAnsi="Times New Roman" w:cs="Times New Roman"/>
        </w:rPr>
        <w:t>can be summarized as</w:t>
      </w:r>
      <w:r w:rsidR="005A7F30" w:rsidRPr="006B5668">
        <w:rPr>
          <w:rFonts w:ascii="Times New Roman" w:hAnsi="Times New Roman" w:cs="Times New Roman"/>
        </w:rPr>
        <w:t xml:space="preserve"> follows</w:t>
      </w:r>
    </w:p>
    <w:p w:rsidR="00475308" w:rsidRPr="006B5668" w:rsidRDefault="005A7F30" w:rsidP="00E97A4B">
      <w:pPr>
        <w:pStyle w:val="Default"/>
        <w:numPr>
          <w:ilvl w:val="0"/>
          <w:numId w:val="7"/>
        </w:numPr>
        <w:spacing w:line="276" w:lineRule="auto"/>
        <w:jc w:val="both"/>
        <w:rPr>
          <w:rFonts w:ascii="Times New Roman" w:hAnsi="Times New Roman" w:cs="Times New Roman"/>
        </w:rPr>
      </w:pPr>
      <w:proofErr w:type="spellStart"/>
      <w:r w:rsidRPr="006B5668">
        <w:rPr>
          <w:rFonts w:ascii="Times New Roman" w:eastAsia="Times New Roman" w:hAnsi="Times New Roman" w:cs="Times New Roman"/>
          <w:bCs/>
        </w:rPr>
        <w:t>Microgreens</w:t>
      </w:r>
      <w:proofErr w:type="spellEnd"/>
      <w:r w:rsidRPr="006B5668">
        <w:rPr>
          <w:rFonts w:ascii="Times New Roman" w:eastAsia="Times New Roman" w:hAnsi="Times New Roman" w:cs="Times New Roman"/>
          <w:bCs/>
        </w:rPr>
        <w:t xml:space="preserve"> can help ensure</w:t>
      </w:r>
      <w:r w:rsidR="00475308" w:rsidRPr="006B5668">
        <w:rPr>
          <w:rFonts w:ascii="Times New Roman" w:eastAsia="Times New Roman" w:hAnsi="Times New Roman" w:cs="Times New Roman"/>
          <w:bCs/>
        </w:rPr>
        <w:t xml:space="preserve"> global nutrition security</w:t>
      </w:r>
      <w:r w:rsidRPr="006B5668">
        <w:rPr>
          <w:rFonts w:ascii="Times New Roman" w:eastAsia="Times New Roman" w:hAnsi="Times New Roman" w:cs="Times New Roman"/>
          <w:bCs/>
        </w:rPr>
        <w:t>.</w:t>
      </w:r>
    </w:p>
    <w:p w:rsidR="00475308" w:rsidRPr="006B5668" w:rsidRDefault="005A7F30" w:rsidP="00E97A4B">
      <w:pPr>
        <w:pStyle w:val="Default"/>
        <w:numPr>
          <w:ilvl w:val="0"/>
          <w:numId w:val="7"/>
        </w:numPr>
        <w:spacing w:line="276" w:lineRule="auto"/>
        <w:jc w:val="both"/>
        <w:rPr>
          <w:rFonts w:ascii="Times New Roman" w:hAnsi="Times New Roman" w:cs="Times New Roman"/>
        </w:rPr>
      </w:pPr>
      <w:r w:rsidRPr="006B5668">
        <w:rPr>
          <w:rFonts w:ascii="Times New Roman" w:eastAsia="Times New Roman" w:hAnsi="Times New Roman" w:cs="Times New Roman"/>
          <w:bCs/>
        </w:rPr>
        <w:t xml:space="preserve">The </w:t>
      </w:r>
      <w:proofErr w:type="spellStart"/>
      <w:r w:rsidRPr="006B5668">
        <w:rPr>
          <w:rFonts w:ascii="Times New Roman" w:eastAsia="Times New Roman" w:hAnsi="Times New Roman" w:cs="Times New Roman"/>
          <w:bCs/>
        </w:rPr>
        <w:t>microgreens</w:t>
      </w:r>
      <w:proofErr w:type="spellEnd"/>
      <w:r w:rsidRPr="006B5668">
        <w:rPr>
          <w:rFonts w:ascii="Times New Roman" w:eastAsia="Times New Roman" w:hAnsi="Times New Roman" w:cs="Times New Roman"/>
          <w:bCs/>
        </w:rPr>
        <w:t xml:space="preserve"> have become popular</w:t>
      </w:r>
      <w:r w:rsidR="00475308" w:rsidRPr="006B5668">
        <w:rPr>
          <w:rFonts w:ascii="Times New Roman" w:eastAsia="Times New Roman" w:hAnsi="Times New Roman" w:cs="Times New Roman"/>
          <w:bCs/>
        </w:rPr>
        <w:t xml:space="preserve"> among consumers </w:t>
      </w:r>
      <w:r w:rsidRPr="006B5668">
        <w:rPr>
          <w:rFonts w:ascii="Times New Roman" w:eastAsia="Times New Roman" w:hAnsi="Times New Roman" w:cs="Times New Roman"/>
          <w:bCs/>
        </w:rPr>
        <w:t xml:space="preserve">due to their nutritional composition and high content of </w:t>
      </w:r>
      <w:r w:rsidR="00475308" w:rsidRPr="006B5668">
        <w:rPr>
          <w:rFonts w:ascii="Times New Roman" w:eastAsia="Times New Roman" w:hAnsi="Times New Roman" w:cs="Times New Roman"/>
          <w:bCs/>
        </w:rPr>
        <w:t>antioxidant compounds</w:t>
      </w:r>
      <w:r w:rsidRPr="006B5668">
        <w:rPr>
          <w:rFonts w:ascii="Times New Roman" w:eastAsia="Times New Roman" w:hAnsi="Times New Roman" w:cs="Times New Roman"/>
          <w:bCs/>
        </w:rPr>
        <w:t>.</w:t>
      </w:r>
    </w:p>
    <w:p w:rsidR="00475308" w:rsidRPr="006B5668" w:rsidRDefault="005A7F30" w:rsidP="00E97A4B">
      <w:pPr>
        <w:pStyle w:val="Default"/>
        <w:numPr>
          <w:ilvl w:val="0"/>
          <w:numId w:val="7"/>
        </w:numPr>
        <w:spacing w:line="276" w:lineRule="auto"/>
        <w:jc w:val="both"/>
        <w:rPr>
          <w:rFonts w:ascii="Times New Roman" w:hAnsi="Times New Roman" w:cs="Times New Roman"/>
        </w:rPr>
      </w:pPr>
      <w:r w:rsidRPr="006B5668">
        <w:rPr>
          <w:rFonts w:ascii="Times New Roman" w:eastAsia="Times New Roman" w:hAnsi="Times New Roman" w:cs="Times New Roman"/>
          <w:bCs/>
        </w:rPr>
        <w:t>Consumers can</w:t>
      </w:r>
      <w:r w:rsidR="00475308" w:rsidRPr="006B5668">
        <w:rPr>
          <w:rFonts w:ascii="Times New Roman" w:eastAsia="Times New Roman" w:hAnsi="Times New Roman" w:cs="Times New Roman"/>
          <w:bCs/>
        </w:rPr>
        <w:t xml:space="preserve"> produce </w:t>
      </w:r>
      <w:proofErr w:type="spellStart"/>
      <w:r w:rsidR="00475308" w:rsidRPr="006B5668">
        <w:rPr>
          <w:rFonts w:ascii="Times New Roman" w:eastAsia="Times New Roman" w:hAnsi="Times New Roman" w:cs="Times New Roman"/>
          <w:bCs/>
        </w:rPr>
        <w:t>microgreens</w:t>
      </w:r>
      <w:proofErr w:type="spellEnd"/>
      <w:r w:rsidR="00475308" w:rsidRPr="006B5668">
        <w:rPr>
          <w:rFonts w:ascii="Times New Roman" w:eastAsia="Times New Roman" w:hAnsi="Times New Roman" w:cs="Times New Roman"/>
          <w:bCs/>
        </w:rPr>
        <w:t xml:space="preserve"> at home u</w:t>
      </w:r>
      <w:r w:rsidRPr="006B5668">
        <w:rPr>
          <w:rFonts w:ascii="Times New Roman" w:eastAsia="Times New Roman" w:hAnsi="Times New Roman" w:cs="Times New Roman"/>
          <w:bCs/>
        </w:rPr>
        <w:t>sing simple tools available in the home with ease.</w:t>
      </w:r>
    </w:p>
    <w:p w:rsidR="00475308" w:rsidRPr="006B5668" w:rsidRDefault="00475308" w:rsidP="005A7F30">
      <w:pPr>
        <w:pStyle w:val="Default"/>
        <w:ind w:left="630"/>
        <w:jc w:val="both"/>
        <w:rPr>
          <w:rFonts w:ascii="Times New Roman" w:hAnsi="Times New Roman" w:cs="Times New Roman"/>
        </w:rPr>
      </w:pPr>
    </w:p>
    <w:p w:rsidR="00A66417" w:rsidRPr="006B5668" w:rsidRDefault="008719D2" w:rsidP="009B0E88">
      <w:pPr>
        <w:jc w:val="both"/>
        <w:rPr>
          <w:rFonts w:ascii="Times New Roman" w:hAnsi="Times New Roman" w:cs="Times New Roman"/>
          <w:b/>
          <w:sz w:val="24"/>
          <w:szCs w:val="24"/>
        </w:rPr>
      </w:pPr>
      <w:r w:rsidRPr="006B5668">
        <w:rPr>
          <w:rFonts w:ascii="Times New Roman" w:hAnsi="Times New Roman" w:cs="Times New Roman"/>
          <w:b/>
          <w:sz w:val="24"/>
          <w:szCs w:val="24"/>
        </w:rPr>
        <w:t>Reference</w:t>
      </w:r>
    </w:p>
    <w:p w:rsidR="008719D2" w:rsidRPr="006B5668" w:rsidRDefault="008719D2" w:rsidP="009B0E88">
      <w:pPr>
        <w:autoSpaceDE w:val="0"/>
        <w:autoSpaceDN w:val="0"/>
        <w:adjustRightInd w:val="0"/>
        <w:spacing w:after="0" w:line="240" w:lineRule="auto"/>
        <w:jc w:val="both"/>
        <w:rPr>
          <w:rFonts w:ascii="Times New Roman" w:hAnsi="Times New Roman" w:cs="Times New Roman"/>
          <w:i/>
          <w:iCs/>
          <w:sz w:val="24"/>
          <w:szCs w:val="24"/>
        </w:rPr>
      </w:pPr>
      <w:r w:rsidRPr="006B5668">
        <w:rPr>
          <w:rFonts w:ascii="Times New Roman" w:hAnsi="Times New Roman" w:cs="Times New Roman"/>
          <w:sz w:val="24"/>
          <w:szCs w:val="24"/>
        </w:rPr>
        <w:t xml:space="preserve">View, M. and Club, G. 2019. </w:t>
      </w:r>
      <w:proofErr w:type="spellStart"/>
      <w:r w:rsidRPr="006B5668">
        <w:rPr>
          <w:rFonts w:ascii="Times New Roman" w:hAnsi="Times New Roman" w:cs="Times New Roman"/>
          <w:i/>
          <w:iCs/>
          <w:sz w:val="24"/>
          <w:szCs w:val="24"/>
        </w:rPr>
        <w:t>Microgreens</w:t>
      </w:r>
      <w:proofErr w:type="spellEnd"/>
      <w:r w:rsidRPr="006B5668">
        <w:rPr>
          <w:rFonts w:ascii="Times New Roman" w:hAnsi="Times New Roman" w:cs="Times New Roman"/>
          <w:i/>
          <w:iCs/>
          <w:sz w:val="24"/>
          <w:szCs w:val="24"/>
        </w:rPr>
        <w:t xml:space="preserve"> What Will We Cover/?</w:t>
      </w:r>
    </w:p>
    <w:p w:rsidR="008719D2" w:rsidRPr="006B5668" w:rsidRDefault="008719D2" w:rsidP="009B0E88">
      <w:pPr>
        <w:autoSpaceDE w:val="0"/>
        <w:autoSpaceDN w:val="0"/>
        <w:adjustRightInd w:val="0"/>
        <w:spacing w:after="0" w:line="240" w:lineRule="auto"/>
        <w:jc w:val="both"/>
        <w:rPr>
          <w:rFonts w:ascii="Times New Roman" w:hAnsi="Times New Roman" w:cs="Times New Roman"/>
          <w:color w:val="000000"/>
          <w:sz w:val="24"/>
          <w:szCs w:val="24"/>
        </w:rPr>
      </w:pPr>
    </w:p>
    <w:p w:rsidR="008719D2" w:rsidRPr="006B5668" w:rsidRDefault="008719D2" w:rsidP="009B0E88">
      <w:pPr>
        <w:autoSpaceDE w:val="0"/>
        <w:autoSpaceDN w:val="0"/>
        <w:adjustRightInd w:val="0"/>
        <w:spacing w:after="0" w:line="240" w:lineRule="auto"/>
        <w:jc w:val="both"/>
        <w:rPr>
          <w:rFonts w:ascii="Times New Roman" w:hAnsi="Times New Roman" w:cs="Times New Roman"/>
          <w:color w:val="000000"/>
          <w:sz w:val="24"/>
          <w:szCs w:val="24"/>
        </w:rPr>
      </w:pPr>
      <w:r w:rsidRPr="006B5668">
        <w:rPr>
          <w:rFonts w:ascii="Times New Roman" w:hAnsi="Times New Roman" w:cs="Times New Roman"/>
          <w:color w:val="000000"/>
          <w:sz w:val="24"/>
          <w:szCs w:val="24"/>
        </w:rPr>
        <w:t xml:space="preserve">Manish Reddy, Krishna </w:t>
      </w:r>
      <w:proofErr w:type="spellStart"/>
      <w:r w:rsidRPr="006B5668">
        <w:rPr>
          <w:rFonts w:ascii="Times New Roman" w:hAnsi="Times New Roman" w:cs="Times New Roman"/>
          <w:color w:val="000000"/>
          <w:sz w:val="24"/>
          <w:szCs w:val="24"/>
        </w:rPr>
        <w:t>Vadlamudi</w:t>
      </w:r>
      <w:proofErr w:type="spellEnd"/>
      <w:r w:rsidRPr="006B5668">
        <w:rPr>
          <w:rFonts w:ascii="Times New Roman" w:hAnsi="Times New Roman" w:cs="Times New Roman"/>
          <w:color w:val="000000"/>
          <w:sz w:val="24"/>
          <w:szCs w:val="24"/>
        </w:rPr>
        <w:t xml:space="preserve">, </w:t>
      </w:r>
      <w:proofErr w:type="spellStart"/>
      <w:r w:rsidRPr="006B5668">
        <w:rPr>
          <w:rFonts w:ascii="Times New Roman" w:hAnsi="Times New Roman" w:cs="Times New Roman"/>
          <w:color w:val="000000"/>
          <w:sz w:val="24"/>
          <w:szCs w:val="24"/>
        </w:rPr>
        <w:t>Anjali</w:t>
      </w:r>
      <w:proofErr w:type="spellEnd"/>
      <w:r w:rsidRPr="006B5668">
        <w:rPr>
          <w:rFonts w:ascii="Times New Roman" w:hAnsi="Times New Roman" w:cs="Times New Roman"/>
          <w:color w:val="000000"/>
          <w:sz w:val="24"/>
          <w:szCs w:val="24"/>
        </w:rPr>
        <w:t xml:space="preserve">, and </w:t>
      </w:r>
      <w:proofErr w:type="spellStart"/>
      <w:r w:rsidRPr="006B5668">
        <w:rPr>
          <w:rFonts w:ascii="Times New Roman" w:hAnsi="Times New Roman" w:cs="Times New Roman"/>
          <w:color w:val="000000"/>
          <w:sz w:val="24"/>
          <w:szCs w:val="24"/>
        </w:rPr>
        <w:t>Bagathi</w:t>
      </w:r>
      <w:proofErr w:type="spellEnd"/>
      <w:r w:rsidRPr="006B5668">
        <w:rPr>
          <w:rFonts w:ascii="Times New Roman" w:hAnsi="Times New Roman" w:cs="Times New Roman"/>
          <w:color w:val="000000"/>
          <w:sz w:val="24"/>
          <w:szCs w:val="24"/>
        </w:rPr>
        <w:t xml:space="preserve"> </w:t>
      </w:r>
      <w:proofErr w:type="spellStart"/>
      <w:r w:rsidRPr="006B5668">
        <w:rPr>
          <w:rFonts w:ascii="Times New Roman" w:hAnsi="Times New Roman" w:cs="Times New Roman"/>
          <w:color w:val="000000"/>
          <w:sz w:val="24"/>
          <w:szCs w:val="24"/>
        </w:rPr>
        <w:t>Ganesh.Role</w:t>
      </w:r>
      <w:proofErr w:type="spellEnd"/>
      <w:r w:rsidRPr="006B5668">
        <w:rPr>
          <w:rFonts w:ascii="Times New Roman" w:hAnsi="Times New Roman" w:cs="Times New Roman"/>
          <w:color w:val="000000"/>
          <w:sz w:val="24"/>
          <w:szCs w:val="24"/>
        </w:rPr>
        <w:t xml:space="preserve"> of </w:t>
      </w:r>
      <w:proofErr w:type="spellStart"/>
      <w:r w:rsidRPr="006B5668">
        <w:rPr>
          <w:rFonts w:ascii="Times New Roman" w:hAnsi="Times New Roman" w:cs="Times New Roman"/>
          <w:color w:val="000000"/>
          <w:sz w:val="24"/>
          <w:szCs w:val="24"/>
        </w:rPr>
        <w:t>Microgreens</w:t>
      </w:r>
      <w:proofErr w:type="spellEnd"/>
      <w:r w:rsidRPr="006B5668">
        <w:rPr>
          <w:rFonts w:ascii="Times New Roman" w:hAnsi="Times New Roman" w:cs="Times New Roman"/>
          <w:color w:val="000000"/>
          <w:sz w:val="24"/>
          <w:szCs w:val="24"/>
        </w:rPr>
        <w:t xml:space="preserve"> and their potential health </w:t>
      </w:r>
      <w:proofErr w:type="gramStart"/>
      <w:r w:rsidRPr="006B5668">
        <w:rPr>
          <w:rFonts w:ascii="Times New Roman" w:hAnsi="Times New Roman" w:cs="Times New Roman"/>
          <w:color w:val="000000"/>
          <w:sz w:val="24"/>
          <w:szCs w:val="24"/>
        </w:rPr>
        <w:t>benefits :</w:t>
      </w:r>
      <w:proofErr w:type="gramEnd"/>
      <w:r w:rsidRPr="006B5668">
        <w:rPr>
          <w:rFonts w:ascii="Times New Roman" w:hAnsi="Times New Roman" w:cs="Times New Roman"/>
          <w:color w:val="000000"/>
          <w:sz w:val="24"/>
          <w:szCs w:val="24"/>
        </w:rPr>
        <w:t xml:space="preserve"> A Review</w:t>
      </w:r>
      <w:r w:rsidRPr="006B5668">
        <w:rPr>
          <w:rFonts w:ascii="Times New Roman" w:hAnsi="Times New Roman" w:cs="Times New Roman"/>
          <w:sz w:val="24"/>
          <w:szCs w:val="24"/>
        </w:rPr>
        <w:t xml:space="preserve"> </w:t>
      </w:r>
      <w:r w:rsidRPr="006B5668">
        <w:rPr>
          <w:rFonts w:ascii="Times New Roman" w:hAnsi="Times New Roman" w:cs="Times New Roman"/>
          <w:color w:val="000000"/>
          <w:sz w:val="24"/>
          <w:szCs w:val="24"/>
        </w:rPr>
        <w:t>2021 JETIR May 2021, Volume 8, Issue 5.</w:t>
      </w:r>
    </w:p>
    <w:p w:rsidR="008719D2" w:rsidRPr="006B5668" w:rsidRDefault="008719D2" w:rsidP="009B0E88">
      <w:pPr>
        <w:autoSpaceDE w:val="0"/>
        <w:autoSpaceDN w:val="0"/>
        <w:adjustRightInd w:val="0"/>
        <w:spacing w:after="0" w:line="240" w:lineRule="auto"/>
        <w:jc w:val="both"/>
        <w:rPr>
          <w:rFonts w:ascii="Times New Roman" w:hAnsi="Times New Roman" w:cs="Times New Roman"/>
          <w:color w:val="000000"/>
          <w:sz w:val="24"/>
          <w:szCs w:val="24"/>
        </w:rPr>
      </w:pPr>
    </w:p>
    <w:p w:rsidR="008719D2" w:rsidRPr="006B5668" w:rsidRDefault="00447433" w:rsidP="009B0E88">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6B5668">
        <w:rPr>
          <w:rFonts w:ascii="Times New Roman" w:hAnsi="Times New Roman" w:cs="Times New Roman"/>
          <w:sz w:val="24"/>
          <w:szCs w:val="24"/>
        </w:rPr>
        <w:t>Riggio</w:t>
      </w:r>
      <w:proofErr w:type="spellEnd"/>
      <w:r w:rsidRPr="006B5668">
        <w:rPr>
          <w:rFonts w:ascii="Times New Roman" w:hAnsi="Times New Roman" w:cs="Times New Roman"/>
          <w:sz w:val="24"/>
          <w:szCs w:val="24"/>
        </w:rPr>
        <w:t xml:space="preserve"> GM, Wang Q, </w:t>
      </w:r>
      <w:proofErr w:type="spellStart"/>
      <w:r w:rsidRPr="006B5668">
        <w:rPr>
          <w:rFonts w:ascii="Times New Roman" w:hAnsi="Times New Roman" w:cs="Times New Roman"/>
          <w:sz w:val="24"/>
          <w:szCs w:val="24"/>
        </w:rPr>
        <w:t>Kniel</w:t>
      </w:r>
      <w:proofErr w:type="spellEnd"/>
      <w:r w:rsidRPr="006B5668">
        <w:rPr>
          <w:rFonts w:ascii="Times New Roman" w:hAnsi="Times New Roman" w:cs="Times New Roman"/>
          <w:sz w:val="24"/>
          <w:szCs w:val="24"/>
        </w:rPr>
        <w:t xml:space="preserve"> KE and Gibson KE (2019)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—A review of food safety considerations along the farm to fork continuum.</w:t>
      </w:r>
      <w:proofErr w:type="gramEnd"/>
      <w:r w:rsidRPr="006B5668">
        <w:rPr>
          <w:rFonts w:ascii="Times New Roman" w:hAnsi="Times New Roman" w:cs="Times New Roman"/>
          <w:sz w:val="24"/>
          <w:szCs w:val="24"/>
        </w:rPr>
        <w:t xml:space="preserve"> International Journal of Food Microbiology 290, 76–85.</w:t>
      </w:r>
    </w:p>
    <w:p w:rsidR="00D52048" w:rsidRPr="006B5668" w:rsidRDefault="00D52048" w:rsidP="009B0E88">
      <w:pPr>
        <w:autoSpaceDE w:val="0"/>
        <w:autoSpaceDN w:val="0"/>
        <w:adjustRightInd w:val="0"/>
        <w:spacing w:after="0" w:line="240" w:lineRule="auto"/>
        <w:jc w:val="both"/>
        <w:rPr>
          <w:rFonts w:ascii="Times New Roman" w:hAnsi="Times New Roman" w:cs="Times New Roman"/>
          <w:sz w:val="24"/>
          <w:szCs w:val="24"/>
        </w:rPr>
      </w:pPr>
    </w:p>
    <w:p w:rsidR="00D52048" w:rsidRPr="006B5668" w:rsidRDefault="00D52048" w:rsidP="009B0E88">
      <w:pPr>
        <w:autoSpaceDE w:val="0"/>
        <w:autoSpaceDN w:val="0"/>
        <w:adjustRightInd w:val="0"/>
        <w:spacing w:after="0" w:line="240" w:lineRule="auto"/>
        <w:jc w:val="both"/>
        <w:rPr>
          <w:rFonts w:ascii="Times New Roman" w:hAnsi="Times New Roman" w:cs="Times New Roman"/>
          <w:sz w:val="24"/>
          <w:szCs w:val="24"/>
        </w:rPr>
      </w:pPr>
      <w:proofErr w:type="spellStart"/>
      <w:r w:rsidRPr="006B5668">
        <w:rPr>
          <w:rFonts w:ascii="Times New Roman" w:hAnsi="Times New Roman" w:cs="Times New Roman"/>
          <w:sz w:val="24"/>
          <w:szCs w:val="24"/>
        </w:rPr>
        <w:t>Kalpana</w:t>
      </w:r>
      <w:proofErr w:type="spellEnd"/>
      <w:r w:rsidRPr="006B5668">
        <w:rPr>
          <w:rFonts w:ascii="Times New Roman" w:hAnsi="Times New Roman" w:cs="Times New Roman"/>
          <w:sz w:val="24"/>
          <w:szCs w:val="24"/>
        </w:rPr>
        <w:t xml:space="preserve"> </w:t>
      </w:r>
      <w:proofErr w:type="spellStart"/>
      <w:proofErr w:type="gramStart"/>
      <w:r w:rsidRPr="006B5668">
        <w:rPr>
          <w:rFonts w:ascii="Times New Roman" w:hAnsi="Times New Roman" w:cs="Times New Roman"/>
          <w:sz w:val="24"/>
          <w:szCs w:val="24"/>
        </w:rPr>
        <w:t>Yadav</w:t>
      </w:r>
      <w:proofErr w:type="spellEnd"/>
      <w:r w:rsidRPr="006B5668">
        <w:rPr>
          <w:rFonts w:ascii="Times New Roman" w:hAnsi="Times New Roman" w:cs="Times New Roman"/>
          <w:sz w:val="24"/>
          <w:szCs w:val="24"/>
        </w:rPr>
        <w:t>,</w:t>
      </w:r>
      <w:proofErr w:type="gramEnd"/>
      <w:r w:rsidRPr="006B5668">
        <w:rPr>
          <w:rFonts w:ascii="Times New Roman" w:hAnsi="Times New Roman" w:cs="Times New Roman"/>
          <w:sz w:val="24"/>
          <w:szCs w:val="24"/>
        </w:rPr>
        <w:t xml:space="preserve"> May- June 2021. </w:t>
      </w:r>
      <w:proofErr w:type="spellStart"/>
      <w:r w:rsidRPr="006B5668">
        <w:rPr>
          <w:rFonts w:ascii="Times New Roman" w:hAnsi="Times New Roman" w:cs="Times New Roman"/>
          <w:sz w:val="24"/>
          <w:szCs w:val="24"/>
        </w:rPr>
        <w:t>Microgreens</w:t>
      </w:r>
      <w:proofErr w:type="spellEnd"/>
      <w:r w:rsidRPr="006B5668">
        <w:rPr>
          <w:rFonts w:ascii="Times New Roman" w:hAnsi="Times New Roman" w:cs="Times New Roman"/>
          <w:sz w:val="24"/>
          <w:szCs w:val="24"/>
        </w:rPr>
        <w:t xml:space="preserve"> An ultimate </w:t>
      </w:r>
      <w:proofErr w:type="spellStart"/>
      <w:r w:rsidRPr="006B5668">
        <w:rPr>
          <w:rFonts w:ascii="Times New Roman" w:hAnsi="Times New Roman" w:cs="Times New Roman"/>
          <w:sz w:val="24"/>
          <w:szCs w:val="24"/>
        </w:rPr>
        <w:t>Superfood</w:t>
      </w:r>
      <w:proofErr w:type="gramStart"/>
      <w:r w:rsidRPr="006B5668">
        <w:rPr>
          <w:rFonts w:ascii="Times New Roman" w:hAnsi="Times New Roman" w:cs="Times New Roman"/>
          <w:sz w:val="24"/>
          <w:szCs w:val="24"/>
        </w:rPr>
        <w:t>:Indian</w:t>
      </w:r>
      <w:proofErr w:type="spellEnd"/>
      <w:proofErr w:type="gramEnd"/>
      <w:r w:rsidRPr="006B5668">
        <w:rPr>
          <w:rFonts w:ascii="Times New Roman" w:hAnsi="Times New Roman" w:cs="Times New Roman"/>
          <w:sz w:val="24"/>
          <w:szCs w:val="24"/>
        </w:rPr>
        <w:t xml:space="preserve"> Horticulture 26-28</w:t>
      </w:r>
    </w:p>
    <w:p w:rsidR="00D52048" w:rsidRPr="006B5668" w:rsidRDefault="00D52048" w:rsidP="009B0E88">
      <w:pPr>
        <w:autoSpaceDE w:val="0"/>
        <w:autoSpaceDN w:val="0"/>
        <w:adjustRightInd w:val="0"/>
        <w:spacing w:after="0" w:line="240" w:lineRule="auto"/>
        <w:jc w:val="both"/>
        <w:rPr>
          <w:rFonts w:ascii="Times New Roman" w:hAnsi="Times New Roman" w:cs="Times New Roman"/>
          <w:sz w:val="24"/>
          <w:szCs w:val="24"/>
        </w:rPr>
      </w:pPr>
    </w:p>
    <w:p w:rsidR="00D52048" w:rsidRPr="008E1279" w:rsidRDefault="008E1279" w:rsidP="009B0E88">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6B5668">
        <w:rPr>
          <w:rFonts w:ascii="Times New Roman" w:hAnsi="Times New Roman" w:cs="Times New Roman"/>
          <w:bCs/>
          <w:sz w:val="24"/>
          <w:szCs w:val="24"/>
        </w:rPr>
        <w:t>Deepika</w:t>
      </w:r>
      <w:proofErr w:type="spellEnd"/>
      <w:r w:rsidRPr="006B5668">
        <w:rPr>
          <w:rFonts w:ascii="Times New Roman" w:hAnsi="Times New Roman" w:cs="Times New Roman"/>
          <w:bCs/>
          <w:sz w:val="24"/>
          <w:szCs w:val="24"/>
        </w:rPr>
        <w:t xml:space="preserve"> </w:t>
      </w:r>
      <w:proofErr w:type="spellStart"/>
      <w:r w:rsidRPr="006B5668">
        <w:rPr>
          <w:rFonts w:ascii="Times New Roman" w:hAnsi="Times New Roman" w:cs="Times New Roman"/>
          <w:bCs/>
          <w:sz w:val="24"/>
          <w:szCs w:val="24"/>
        </w:rPr>
        <w:t>kalal</w:t>
      </w:r>
      <w:proofErr w:type="spellEnd"/>
      <w:r w:rsidRPr="006B5668">
        <w:rPr>
          <w:rFonts w:ascii="Times New Roman" w:hAnsi="Times New Roman" w:cs="Times New Roman"/>
          <w:bCs/>
          <w:sz w:val="24"/>
          <w:szCs w:val="24"/>
        </w:rPr>
        <w:t xml:space="preserve">, 2Sandhya </w:t>
      </w:r>
      <w:proofErr w:type="spellStart"/>
      <w:r w:rsidRPr="006B5668">
        <w:rPr>
          <w:rFonts w:ascii="Times New Roman" w:hAnsi="Times New Roman" w:cs="Times New Roman"/>
          <w:bCs/>
          <w:sz w:val="24"/>
          <w:szCs w:val="24"/>
        </w:rPr>
        <w:t>Verma</w:t>
      </w:r>
      <w:proofErr w:type="spellEnd"/>
      <w:r w:rsidRPr="006B5668">
        <w:rPr>
          <w:rFonts w:ascii="Times New Roman" w:hAnsi="Times New Roman" w:cs="Times New Roman"/>
          <w:bCs/>
          <w:sz w:val="24"/>
          <w:szCs w:val="24"/>
        </w:rPr>
        <w:t xml:space="preserve"> and 3Dr. Hitesh A. </w:t>
      </w:r>
      <w:proofErr w:type="spellStart"/>
      <w:r w:rsidRPr="006B5668">
        <w:rPr>
          <w:rFonts w:ascii="Times New Roman" w:hAnsi="Times New Roman" w:cs="Times New Roman"/>
          <w:bCs/>
          <w:sz w:val="24"/>
          <w:szCs w:val="24"/>
        </w:rPr>
        <w:t>Solanki</w:t>
      </w:r>
      <w:proofErr w:type="spellEnd"/>
      <w:r w:rsidRPr="006B5668">
        <w:rPr>
          <w:rFonts w:ascii="Times New Roman" w:hAnsi="Times New Roman" w:cs="Times New Roman"/>
          <w:bCs/>
          <w:sz w:val="24"/>
          <w:szCs w:val="24"/>
        </w:rPr>
        <w:t xml:space="preserve"> (2021).</w:t>
      </w:r>
      <w:proofErr w:type="gramEnd"/>
      <w:r w:rsidRPr="006B5668">
        <w:rPr>
          <w:rFonts w:ascii="Times New Roman" w:hAnsi="Times New Roman" w:cs="Times New Roman"/>
          <w:sz w:val="24"/>
          <w:szCs w:val="24"/>
        </w:rPr>
        <w:t xml:space="preserve"> </w:t>
      </w:r>
      <w:proofErr w:type="spellStart"/>
      <w:r w:rsidRPr="006B5668">
        <w:rPr>
          <w:rFonts w:ascii="Times New Roman" w:hAnsi="Times New Roman" w:cs="Times New Roman"/>
          <w:bCs/>
          <w:sz w:val="24"/>
          <w:szCs w:val="24"/>
        </w:rPr>
        <w:t>Microgreen</w:t>
      </w:r>
      <w:proofErr w:type="spellEnd"/>
      <w:r w:rsidRPr="006B5668">
        <w:rPr>
          <w:rFonts w:ascii="Times New Roman" w:hAnsi="Times New Roman" w:cs="Times New Roman"/>
          <w:bCs/>
          <w:sz w:val="24"/>
          <w:szCs w:val="24"/>
        </w:rPr>
        <w:t xml:space="preserve"> -as a potential food source: A Review</w:t>
      </w:r>
      <w:r w:rsidRPr="006B5668">
        <w:rPr>
          <w:rFonts w:ascii="Times New Roman" w:hAnsi="Times New Roman" w:cs="Times New Roman"/>
          <w:b/>
          <w:bCs/>
          <w:color w:val="215868"/>
          <w:sz w:val="24"/>
          <w:szCs w:val="24"/>
        </w:rPr>
        <w:t xml:space="preserve"> </w:t>
      </w:r>
      <w:r w:rsidRPr="006B5668">
        <w:rPr>
          <w:rFonts w:ascii="Times New Roman" w:hAnsi="Times New Roman" w:cs="Times New Roman"/>
          <w:bCs/>
          <w:color w:val="000000" w:themeColor="text1"/>
          <w:sz w:val="24"/>
          <w:szCs w:val="24"/>
        </w:rPr>
        <w:t>IJCRT | Volume 9, Issue 3 M</w:t>
      </w:r>
      <w:r w:rsidRPr="008E1279">
        <w:rPr>
          <w:rFonts w:ascii="Times New Roman" w:hAnsi="Times New Roman" w:cs="Times New Roman"/>
          <w:bCs/>
          <w:color w:val="000000" w:themeColor="text1"/>
          <w:sz w:val="24"/>
          <w:szCs w:val="24"/>
        </w:rPr>
        <w:t>arch 2021 | ISSN: 2320-2882</w:t>
      </w:r>
    </w:p>
    <w:sectPr w:rsidR="00D52048" w:rsidRPr="008E1279" w:rsidSect="00282C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C6A56"/>
    <w:multiLevelType w:val="hybridMultilevel"/>
    <w:tmpl w:val="808C1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477643"/>
    <w:multiLevelType w:val="hybridMultilevel"/>
    <w:tmpl w:val="66E27490"/>
    <w:lvl w:ilvl="0" w:tplc="0409000F">
      <w:start w:val="1"/>
      <w:numFmt w:val="decimal"/>
      <w:lvlText w:val="%1."/>
      <w:lvlJc w:val="left"/>
      <w:pPr>
        <w:ind w:left="990" w:hanging="360"/>
      </w:pPr>
      <w:rPr>
        <w:rFont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26D57807"/>
    <w:multiLevelType w:val="hybridMultilevel"/>
    <w:tmpl w:val="3A02B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6D17332"/>
    <w:multiLevelType w:val="hybridMultilevel"/>
    <w:tmpl w:val="3730A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4311664"/>
    <w:multiLevelType w:val="hybridMultilevel"/>
    <w:tmpl w:val="75D60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B444B"/>
    <w:multiLevelType w:val="multilevel"/>
    <w:tmpl w:val="968C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6A12F0"/>
    <w:multiLevelType w:val="hybridMultilevel"/>
    <w:tmpl w:val="7632D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3C7C76"/>
    <w:multiLevelType w:val="hybridMultilevel"/>
    <w:tmpl w:val="166233B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1483"/>
    <w:rsid w:val="0001280C"/>
    <w:rsid w:val="000608C1"/>
    <w:rsid w:val="00091371"/>
    <w:rsid w:val="000A72A1"/>
    <w:rsid w:val="000D0F1E"/>
    <w:rsid w:val="000D3337"/>
    <w:rsid w:val="00107F32"/>
    <w:rsid w:val="00132B17"/>
    <w:rsid w:val="001405AC"/>
    <w:rsid w:val="00201483"/>
    <w:rsid w:val="00210903"/>
    <w:rsid w:val="00237B72"/>
    <w:rsid w:val="00244E66"/>
    <w:rsid w:val="00263041"/>
    <w:rsid w:val="00282CE1"/>
    <w:rsid w:val="002B534A"/>
    <w:rsid w:val="002F4621"/>
    <w:rsid w:val="002F6261"/>
    <w:rsid w:val="00304E26"/>
    <w:rsid w:val="00347F38"/>
    <w:rsid w:val="003541DF"/>
    <w:rsid w:val="003B3B08"/>
    <w:rsid w:val="003E1898"/>
    <w:rsid w:val="004371D7"/>
    <w:rsid w:val="00447433"/>
    <w:rsid w:val="00462676"/>
    <w:rsid w:val="00475308"/>
    <w:rsid w:val="00480E7F"/>
    <w:rsid w:val="00527197"/>
    <w:rsid w:val="00562F87"/>
    <w:rsid w:val="005A5C6A"/>
    <w:rsid w:val="005A5D5D"/>
    <w:rsid w:val="005A7F30"/>
    <w:rsid w:val="005B181D"/>
    <w:rsid w:val="005D75D2"/>
    <w:rsid w:val="006010B4"/>
    <w:rsid w:val="006167A6"/>
    <w:rsid w:val="006B5668"/>
    <w:rsid w:val="006D47C7"/>
    <w:rsid w:val="006E1377"/>
    <w:rsid w:val="00747325"/>
    <w:rsid w:val="00765526"/>
    <w:rsid w:val="0079383A"/>
    <w:rsid w:val="007F0E18"/>
    <w:rsid w:val="00834D8D"/>
    <w:rsid w:val="00850D49"/>
    <w:rsid w:val="0085320A"/>
    <w:rsid w:val="008719D2"/>
    <w:rsid w:val="008878C7"/>
    <w:rsid w:val="008A1E2D"/>
    <w:rsid w:val="008C3A4D"/>
    <w:rsid w:val="008E1279"/>
    <w:rsid w:val="008E2DE7"/>
    <w:rsid w:val="008F7BC5"/>
    <w:rsid w:val="0090135B"/>
    <w:rsid w:val="0096234B"/>
    <w:rsid w:val="00995288"/>
    <w:rsid w:val="009B0E88"/>
    <w:rsid w:val="009B2DEE"/>
    <w:rsid w:val="009B7490"/>
    <w:rsid w:val="00A66417"/>
    <w:rsid w:val="00A93F35"/>
    <w:rsid w:val="00B27F1C"/>
    <w:rsid w:val="00B74DBE"/>
    <w:rsid w:val="00B76F05"/>
    <w:rsid w:val="00B8415E"/>
    <w:rsid w:val="00B93379"/>
    <w:rsid w:val="00B95A10"/>
    <w:rsid w:val="00B97319"/>
    <w:rsid w:val="00BF010B"/>
    <w:rsid w:val="00C347FD"/>
    <w:rsid w:val="00C8527B"/>
    <w:rsid w:val="00CA1973"/>
    <w:rsid w:val="00D05E30"/>
    <w:rsid w:val="00D074DA"/>
    <w:rsid w:val="00D52048"/>
    <w:rsid w:val="00D53D18"/>
    <w:rsid w:val="00D71E70"/>
    <w:rsid w:val="00DB501A"/>
    <w:rsid w:val="00E30CB2"/>
    <w:rsid w:val="00E43A62"/>
    <w:rsid w:val="00E46A11"/>
    <w:rsid w:val="00E7723F"/>
    <w:rsid w:val="00E97A4B"/>
    <w:rsid w:val="00EB1FAB"/>
    <w:rsid w:val="00ED0822"/>
    <w:rsid w:val="00F147A9"/>
    <w:rsid w:val="00F36468"/>
    <w:rsid w:val="00F372B8"/>
    <w:rsid w:val="00F4424D"/>
    <w:rsid w:val="00F5594A"/>
    <w:rsid w:val="00F758D7"/>
    <w:rsid w:val="00FC3A1A"/>
    <w:rsid w:val="00FE2B85"/>
    <w:rsid w:val="00FF6E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C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78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4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7A9"/>
    <w:rPr>
      <w:rFonts w:ascii="Tahoma" w:hAnsi="Tahoma" w:cs="Tahoma"/>
      <w:sz w:val="16"/>
      <w:szCs w:val="16"/>
    </w:rPr>
  </w:style>
  <w:style w:type="paragraph" w:styleId="NormalWeb">
    <w:name w:val="Normal (Web)"/>
    <w:basedOn w:val="Normal"/>
    <w:uiPriority w:val="99"/>
    <w:semiHidden/>
    <w:unhideWhenUsed/>
    <w:rsid w:val="00F147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501A"/>
    <w:rPr>
      <w:b/>
      <w:bCs/>
    </w:rPr>
  </w:style>
  <w:style w:type="paragraph" w:customStyle="1" w:styleId="Default">
    <w:name w:val="Default"/>
    <w:rsid w:val="002B534A"/>
    <w:pPr>
      <w:autoSpaceDE w:val="0"/>
      <w:autoSpaceDN w:val="0"/>
      <w:adjustRightInd w:val="0"/>
      <w:spacing w:after="0" w:line="240" w:lineRule="auto"/>
    </w:pPr>
    <w:rPr>
      <w:rFonts w:ascii="Minion Pro" w:hAnsi="Minion Pro" w:cs="Minion Pro"/>
      <w:color w:val="000000"/>
      <w:sz w:val="24"/>
      <w:szCs w:val="24"/>
    </w:rPr>
  </w:style>
  <w:style w:type="paragraph" w:styleId="ListParagraph">
    <w:name w:val="List Paragraph"/>
    <w:basedOn w:val="Normal"/>
    <w:uiPriority w:val="34"/>
    <w:qFormat/>
    <w:rsid w:val="00B93379"/>
    <w:pPr>
      <w:ind w:left="720"/>
      <w:contextualSpacing/>
    </w:pPr>
  </w:style>
  <w:style w:type="character" w:customStyle="1" w:styleId="sw">
    <w:name w:val="sw"/>
    <w:basedOn w:val="DefaultParagraphFont"/>
    <w:rsid w:val="00C8527B"/>
  </w:style>
  <w:style w:type="character" w:customStyle="1" w:styleId="css-0">
    <w:name w:val="css-0"/>
    <w:basedOn w:val="DefaultParagraphFont"/>
    <w:rsid w:val="000608C1"/>
  </w:style>
  <w:style w:type="character" w:customStyle="1" w:styleId="css-1eh0vfs">
    <w:name w:val="css-1eh0vfs"/>
    <w:basedOn w:val="DefaultParagraphFont"/>
    <w:rsid w:val="000608C1"/>
  </w:style>
  <w:style w:type="character" w:customStyle="1" w:styleId="css-1ber87j">
    <w:name w:val="css-1ber87j"/>
    <w:basedOn w:val="DefaultParagraphFont"/>
    <w:rsid w:val="000608C1"/>
  </w:style>
  <w:style w:type="character" w:customStyle="1" w:styleId="css-15iwe0d">
    <w:name w:val="css-15iwe0d"/>
    <w:basedOn w:val="DefaultParagraphFont"/>
    <w:rsid w:val="000608C1"/>
  </w:style>
  <w:style w:type="character" w:customStyle="1" w:styleId="css-rh820s">
    <w:name w:val="css-rh820s"/>
    <w:basedOn w:val="DefaultParagraphFont"/>
    <w:rsid w:val="000608C1"/>
  </w:style>
  <w:style w:type="character" w:customStyle="1" w:styleId="css-x5hiaf">
    <w:name w:val="css-x5hiaf"/>
    <w:basedOn w:val="DefaultParagraphFont"/>
    <w:rsid w:val="00237B72"/>
  </w:style>
  <w:style w:type="character" w:customStyle="1" w:styleId="css-2yp7ui">
    <w:name w:val="css-2yp7ui"/>
    <w:basedOn w:val="DefaultParagraphFont"/>
    <w:rsid w:val="00237B72"/>
  </w:style>
</w:styles>
</file>

<file path=word/webSettings.xml><?xml version="1.0" encoding="utf-8"?>
<w:webSettings xmlns:r="http://schemas.openxmlformats.org/officeDocument/2006/relationships" xmlns:w="http://schemas.openxmlformats.org/wordprocessingml/2006/main">
  <w:divs>
    <w:div w:id="1189176046">
      <w:bodyDiv w:val="1"/>
      <w:marLeft w:val="0"/>
      <w:marRight w:val="0"/>
      <w:marTop w:val="0"/>
      <w:marBottom w:val="0"/>
      <w:divBdr>
        <w:top w:val="none" w:sz="0" w:space="0" w:color="auto"/>
        <w:left w:val="none" w:sz="0" w:space="0" w:color="auto"/>
        <w:bottom w:val="none" w:sz="0" w:space="0" w:color="auto"/>
        <w:right w:val="none" w:sz="0" w:space="0" w:color="auto"/>
      </w:divBdr>
      <w:divsChild>
        <w:div w:id="1642731684">
          <w:marLeft w:val="0"/>
          <w:marRight w:val="0"/>
          <w:marTop w:val="0"/>
          <w:marBottom w:val="0"/>
          <w:divBdr>
            <w:top w:val="single" w:sz="2" w:space="0" w:color="auto"/>
            <w:left w:val="single" w:sz="2" w:space="0" w:color="auto"/>
            <w:bottom w:val="single" w:sz="2" w:space="0" w:color="auto"/>
            <w:right w:val="single" w:sz="2" w:space="0" w:color="auto"/>
          </w:divBdr>
        </w:div>
        <w:div w:id="1561596186">
          <w:marLeft w:val="0"/>
          <w:marRight w:val="0"/>
          <w:marTop w:val="0"/>
          <w:marBottom w:val="0"/>
          <w:divBdr>
            <w:top w:val="single" w:sz="2" w:space="0" w:color="auto"/>
            <w:left w:val="single" w:sz="2" w:space="0" w:color="auto"/>
            <w:bottom w:val="single" w:sz="2" w:space="0" w:color="auto"/>
            <w:right w:val="single" w:sz="2" w:space="0" w:color="auto"/>
          </w:divBdr>
        </w:div>
        <w:div w:id="593709967">
          <w:marLeft w:val="0"/>
          <w:marRight w:val="0"/>
          <w:marTop w:val="0"/>
          <w:marBottom w:val="0"/>
          <w:divBdr>
            <w:top w:val="single" w:sz="2" w:space="0" w:color="auto"/>
            <w:left w:val="single" w:sz="2" w:space="0" w:color="auto"/>
            <w:bottom w:val="single" w:sz="2" w:space="0" w:color="auto"/>
            <w:right w:val="single" w:sz="2" w:space="0" w:color="auto"/>
          </w:divBdr>
        </w:div>
        <w:div w:id="1056471220">
          <w:marLeft w:val="0"/>
          <w:marRight w:val="0"/>
          <w:marTop w:val="0"/>
          <w:marBottom w:val="0"/>
          <w:divBdr>
            <w:top w:val="single" w:sz="2" w:space="0" w:color="auto"/>
            <w:left w:val="single" w:sz="2" w:space="0" w:color="auto"/>
            <w:bottom w:val="single" w:sz="2" w:space="0" w:color="auto"/>
            <w:right w:val="single" w:sz="2" w:space="0" w:color="auto"/>
          </w:divBdr>
        </w:div>
      </w:divsChild>
    </w:div>
    <w:div w:id="1196389875">
      <w:bodyDiv w:val="1"/>
      <w:marLeft w:val="0"/>
      <w:marRight w:val="0"/>
      <w:marTop w:val="0"/>
      <w:marBottom w:val="0"/>
      <w:divBdr>
        <w:top w:val="none" w:sz="0" w:space="0" w:color="auto"/>
        <w:left w:val="none" w:sz="0" w:space="0" w:color="auto"/>
        <w:bottom w:val="none" w:sz="0" w:space="0" w:color="auto"/>
        <w:right w:val="none" w:sz="0" w:space="0" w:color="auto"/>
      </w:divBdr>
    </w:div>
    <w:div w:id="17061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7</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2023-08-03T08:20:00Z</dcterms:created>
  <dcterms:modified xsi:type="dcterms:W3CDTF">2023-08-24T17:24:00Z</dcterms:modified>
</cp:coreProperties>
</file>