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545C" w:rsidRDefault="0021545C" w:rsidP="0021545C">
      <w:pPr>
        <w:jc w:val="center"/>
        <w:rPr>
          <w:rFonts w:ascii="Times New Roman" w:hAnsi="Times New Roman" w:cs="Times New Roman"/>
          <w:b/>
          <w:sz w:val="24"/>
          <w:szCs w:val="28"/>
        </w:rPr>
      </w:pPr>
      <w:r>
        <w:rPr>
          <w:rFonts w:ascii="Times New Roman" w:hAnsi="Times New Roman" w:cs="Times New Roman"/>
          <w:b/>
          <w:sz w:val="24"/>
          <w:szCs w:val="28"/>
        </w:rPr>
        <w:t>BLOCKCHAIN ACCOUNTING FOR CRYPTOCURRENCY</w:t>
      </w:r>
    </w:p>
    <w:p w:rsidR="0021545C" w:rsidRDefault="0021545C" w:rsidP="0021545C">
      <w:pPr>
        <w:jc w:val="center"/>
        <w:rPr>
          <w:rFonts w:ascii="Times New Roman" w:hAnsi="Times New Roman" w:cs="Times New Roman"/>
          <w:b/>
          <w:sz w:val="24"/>
          <w:szCs w:val="28"/>
        </w:rPr>
      </w:pPr>
    </w:p>
    <w:p w:rsidR="00020CCF" w:rsidRPr="00020CCF" w:rsidRDefault="00020CCF" w:rsidP="00020CCF">
      <w:pPr>
        <w:spacing w:after="3"/>
        <w:ind w:right="49"/>
        <w:jc w:val="center"/>
        <w:rPr>
          <w:rFonts w:ascii="Times New Roman" w:eastAsia="Times New Roman" w:hAnsi="Times New Roman" w:cs="Times New Roman"/>
          <w:b/>
          <w:color w:val="000000"/>
          <w:sz w:val="24"/>
          <w:szCs w:val="28"/>
          <w:lang w:eastAsia="id-ID"/>
        </w:rPr>
      </w:pPr>
      <w:proofErr w:type="spellStart"/>
      <w:r w:rsidRPr="00020CCF">
        <w:rPr>
          <w:rFonts w:ascii="Times New Roman" w:eastAsia="Times New Roman" w:hAnsi="Times New Roman" w:cs="Times New Roman"/>
          <w:b/>
          <w:color w:val="000000"/>
          <w:sz w:val="24"/>
          <w:szCs w:val="28"/>
          <w:lang w:eastAsia="id-ID"/>
        </w:rPr>
        <w:t>Iskandar</w:t>
      </w:r>
      <w:proofErr w:type="spellEnd"/>
      <w:r w:rsidRPr="00020CCF">
        <w:rPr>
          <w:rFonts w:ascii="Times New Roman" w:eastAsia="Times New Roman" w:hAnsi="Times New Roman" w:cs="Times New Roman"/>
          <w:b/>
          <w:color w:val="000000"/>
          <w:sz w:val="24"/>
          <w:szCs w:val="28"/>
          <w:lang w:eastAsia="id-ID"/>
        </w:rPr>
        <w:t xml:space="preserve"> Muda</w:t>
      </w:r>
      <w:r w:rsidRPr="00020CCF">
        <w:rPr>
          <w:rFonts w:ascii="Times New Roman" w:eastAsia="Times New Roman" w:hAnsi="Times New Roman" w:cs="Times New Roman"/>
          <w:b/>
          <w:i/>
          <w:color w:val="000000"/>
          <w:sz w:val="24"/>
          <w:szCs w:val="28"/>
          <w:vertAlign w:val="superscript"/>
          <w:lang w:eastAsia="id-ID"/>
        </w:rPr>
        <w:t>1</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Gioia</w:t>
      </w:r>
      <w:proofErr w:type="spellEnd"/>
      <w:r w:rsidRPr="00020CCF">
        <w:rPr>
          <w:rFonts w:ascii="Times New Roman" w:eastAsia="Times New Roman" w:hAnsi="Times New Roman" w:cs="Times New Roman"/>
          <w:b/>
          <w:color w:val="000000"/>
          <w:sz w:val="24"/>
          <w:szCs w:val="28"/>
          <w:lang w:eastAsia="id-ID"/>
        </w:rPr>
        <w:t xml:space="preserve"> Amone</w:t>
      </w:r>
      <w:r w:rsidRPr="00020CCF">
        <w:rPr>
          <w:rFonts w:ascii="Times New Roman" w:eastAsia="Times New Roman" w:hAnsi="Times New Roman" w:cs="Times New Roman"/>
          <w:b/>
          <w:i/>
          <w:color w:val="000000"/>
          <w:sz w:val="24"/>
          <w:szCs w:val="28"/>
          <w:vertAlign w:val="superscript"/>
          <w:lang w:eastAsia="id-ID"/>
        </w:rPr>
        <w:t>2</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Normah</w:t>
      </w:r>
      <w:proofErr w:type="spellEnd"/>
      <w:r w:rsidRPr="00020CCF">
        <w:rPr>
          <w:rFonts w:ascii="Times New Roman" w:eastAsia="Times New Roman" w:hAnsi="Times New Roman" w:cs="Times New Roman"/>
          <w:b/>
          <w:color w:val="000000"/>
          <w:sz w:val="24"/>
          <w:szCs w:val="28"/>
          <w:lang w:eastAsia="id-ID"/>
        </w:rPr>
        <w:t xml:space="preserve"> Omar</w:t>
      </w:r>
      <w:r w:rsidRPr="00020CCF">
        <w:rPr>
          <w:rFonts w:ascii="Times New Roman" w:eastAsia="Times New Roman" w:hAnsi="Times New Roman" w:cs="Times New Roman"/>
          <w:b/>
          <w:color w:val="000000"/>
          <w:sz w:val="24"/>
          <w:szCs w:val="28"/>
          <w:vertAlign w:val="superscript"/>
          <w:lang w:eastAsia="id-ID"/>
        </w:rPr>
        <w:t>3</w:t>
      </w:r>
      <w:r w:rsidRPr="00020CCF">
        <w:rPr>
          <w:rFonts w:ascii="Times New Roman" w:eastAsia="Times New Roman" w:hAnsi="Times New Roman" w:cs="Times New Roman"/>
          <w:b/>
          <w:color w:val="000000"/>
          <w:sz w:val="24"/>
          <w:szCs w:val="28"/>
          <w:lang w:eastAsia="id-ID"/>
        </w:rPr>
        <w:t xml:space="preserve">, Noor Marini </w:t>
      </w:r>
      <w:proofErr w:type="spellStart"/>
      <w:r w:rsidRPr="00020CCF">
        <w:rPr>
          <w:rFonts w:ascii="Times New Roman" w:eastAsia="Times New Roman" w:hAnsi="Times New Roman" w:cs="Times New Roman"/>
          <w:b/>
          <w:color w:val="000000"/>
          <w:sz w:val="24"/>
          <w:szCs w:val="28"/>
          <w:lang w:eastAsia="id-ID"/>
        </w:rPr>
        <w:t>Haji</w:t>
      </w:r>
      <w:proofErr w:type="spellEnd"/>
      <w:r w:rsidRPr="00020CCF">
        <w:rPr>
          <w:rFonts w:ascii="Times New Roman" w:eastAsia="Times New Roman" w:hAnsi="Times New Roman" w:cs="Times New Roman"/>
          <w:b/>
          <w:color w:val="000000"/>
          <w:sz w:val="24"/>
          <w:szCs w:val="28"/>
          <w:lang w:eastAsia="id-ID"/>
        </w:rPr>
        <w:t xml:space="preserve"> Abdullah</w:t>
      </w:r>
      <w:r w:rsidRPr="00020CCF">
        <w:rPr>
          <w:rFonts w:ascii="Times New Roman" w:eastAsia="Times New Roman" w:hAnsi="Times New Roman" w:cs="Times New Roman"/>
          <w:b/>
          <w:i/>
          <w:color w:val="000000"/>
          <w:sz w:val="24"/>
          <w:szCs w:val="28"/>
          <w:vertAlign w:val="superscript"/>
          <w:lang w:eastAsia="id-ID"/>
        </w:rPr>
        <w:t>4</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Harnita</w:t>
      </w:r>
      <w:proofErr w:type="spellEnd"/>
      <w:r w:rsidRPr="00020CCF">
        <w:rPr>
          <w:rFonts w:ascii="Times New Roman" w:eastAsia="Times New Roman" w:hAnsi="Times New Roman" w:cs="Times New Roman"/>
          <w:b/>
          <w:color w:val="000000"/>
          <w:sz w:val="24"/>
          <w:szCs w:val="28"/>
          <w:lang w:eastAsia="id-ID"/>
        </w:rPr>
        <w:t xml:space="preserve"> Sari LulistinaSiregar</w:t>
      </w:r>
      <w:r w:rsidRPr="00020CCF">
        <w:rPr>
          <w:rFonts w:ascii="Times New Roman" w:eastAsia="Times New Roman" w:hAnsi="Times New Roman" w:cs="Times New Roman"/>
          <w:b/>
          <w:i/>
          <w:color w:val="000000"/>
          <w:sz w:val="24"/>
          <w:szCs w:val="28"/>
          <w:vertAlign w:val="superscript"/>
          <w:lang w:eastAsia="id-ID"/>
        </w:rPr>
        <w:t>5</w:t>
      </w:r>
      <w:r w:rsidRPr="00020CCF">
        <w:rPr>
          <w:rFonts w:ascii="Times New Roman" w:eastAsia="Times New Roman" w:hAnsi="Times New Roman" w:cs="Times New Roman"/>
          <w:b/>
          <w:color w:val="000000"/>
          <w:sz w:val="24"/>
          <w:szCs w:val="28"/>
          <w:lang w:eastAsia="id-ID"/>
        </w:rPr>
        <w:t xml:space="preserve">, </w:t>
      </w:r>
      <w:r w:rsidRPr="00020CCF">
        <w:rPr>
          <w:rFonts w:ascii="Times New Roman" w:hAnsi="Times New Roman" w:cs="Times New Roman"/>
          <w:b/>
          <w:sz w:val="24"/>
          <w:szCs w:val="28"/>
        </w:rPr>
        <w:t>Jaya HartinaHarahap</w:t>
      </w:r>
      <w:r w:rsidRPr="00020CCF">
        <w:rPr>
          <w:rFonts w:ascii="Times New Roman" w:eastAsia="Times New Roman" w:hAnsi="Times New Roman" w:cs="Times New Roman"/>
          <w:b/>
          <w:i/>
          <w:color w:val="000000"/>
          <w:sz w:val="24"/>
          <w:szCs w:val="28"/>
          <w:vertAlign w:val="superscript"/>
          <w:lang w:eastAsia="id-ID"/>
        </w:rPr>
        <w:t>6</w:t>
      </w:r>
      <w:r w:rsidRPr="00020CCF">
        <w:rPr>
          <w:rFonts w:ascii="Times New Roman" w:eastAsia="Times New Roman" w:hAnsi="Times New Roman" w:cs="Times New Roman"/>
          <w:b/>
          <w:color w:val="000000"/>
          <w:sz w:val="24"/>
          <w:szCs w:val="28"/>
          <w:lang w:eastAsia="id-ID"/>
        </w:rPr>
        <w:t>, FauziahKumalasari</w:t>
      </w:r>
      <w:r w:rsidRPr="00020CCF">
        <w:rPr>
          <w:rFonts w:ascii="Times New Roman" w:eastAsia="Times New Roman" w:hAnsi="Times New Roman" w:cs="Times New Roman"/>
          <w:b/>
          <w:i/>
          <w:color w:val="000000"/>
          <w:sz w:val="24"/>
          <w:szCs w:val="28"/>
          <w:vertAlign w:val="superscript"/>
          <w:lang w:eastAsia="id-ID"/>
        </w:rPr>
        <w:t>7</w:t>
      </w:r>
      <w:r w:rsidRPr="00020CCF">
        <w:rPr>
          <w:rFonts w:ascii="Times New Roman" w:eastAsia="Times New Roman" w:hAnsi="Times New Roman" w:cs="Times New Roman"/>
          <w:b/>
          <w:color w:val="000000"/>
          <w:sz w:val="24"/>
          <w:szCs w:val="28"/>
          <w:lang w:eastAsia="id-ID"/>
        </w:rPr>
        <w:t xml:space="preserve">, </w:t>
      </w:r>
      <w:proofErr w:type="spellStart"/>
      <w:r w:rsidRPr="00020CCF">
        <w:rPr>
          <w:rFonts w:ascii="Times New Roman" w:eastAsia="Times New Roman" w:hAnsi="Times New Roman" w:cs="Times New Roman"/>
          <w:b/>
          <w:color w:val="000000"/>
          <w:sz w:val="24"/>
          <w:szCs w:val="28"/>
          <w:lang w:eastAsia="id-ID"/>
        </w:rPr>
        <w:t>Yuni</w:t>
      </w:r>
      <w:proofErr w:type="spellEnd"/>
      <w:r w:rsidRPr="00020CCF">
        <w:rPr>
          <w:rFonts w:ascii="Times New Roman" w:eastAsia="Times New Roman" w:hAnsi="Times New Roman" w:cs="Times New Roman"/>
          <w:b/>
          <w:color w:val="000000"/>
          <w:sz w:val="24"/>
          <w:szCs w:val="28"/>
          <w:lang w:eastAsia="id-ID"/>
        </w:rPr>
        <w:t xml:space="preserve"> Lestari</w:t>
      </w:r>
      <w:r>
        <w:rPr>
          <w:rFonts w:ascii="Times New Roman" w:eastAsia="Times New Roman" w:hAnsi="Times New Roman" w:cs="Times New Roman"/>
          <w:b/>
          <w:color w:val="000000"/>
          <w:sz w:val="24"/>
          <w:szCs w:val="28"/>
          <w:lang w:eastAsia="id-ID"/>
        </w:rPr>
        <w:t>Sitepu</w:t>
      </w:r>
      <w:r w:rsidRPr="00020CCF">
        <w:rPr>
          <w:rFonts w:ascii="Times New Roman" w:eastAsia="Times New Roman" w:hAnsi="Times New Roman" w:cs="Times New Roman"/>
          <w:b/>
          <w:i/>
          <w:color w:val="000000"/>
          <w:sz w:val="24"/>
          <w:szCs w:val="28"/>
          <w:vertAlign w:val="superscript"/>
          <w:lang w:eastAsia="id-ID"/>
        </w:rPr>
        <w:t>8</w:t>
      </w:r>
    </w:p>
    <w:p w:rsidR="00020CCF" w:rsidRPr="00020CCF" w:rsidRDefault="00020CCF" w:rsidP="00020CCF">
      <w:pPr>
        <w:spacing w:after="3"/>
        <w:ind w:right="49"/>
        <w:jc w:val="center"/>
        <w:rPr>
          <w:rFonts w:ascii="Times New Roman" w:eastAsia="Times New Roman" w:hAnsi="Times New Roman" w:cs="Times New Roman"/>
          <w:b/>
          <w:color w:val="000000"/>
          <w:sz w:val="18"/>
          <w:szCs w:val="28"/>
          <w:lang w:eastAsia="id-ID"/>
        </w:rPr>
      </w:pPr>
    </w:p>
    <w:p w:rsidR="00020CCF" w:rsidRPr="00020CCF" w:rsidRDefault="00020CCF" w:rsidP="00020CCF">
      <w:pPr>
        <w:ind w:right="49"/>
        <w:jc w:val="center"/>
        <w:rPr>
          <w:rFonts w:ascii="Times New Roman" w:eastAsia="Calibri" w:hAnsi="Times New Roman" w:cs="Times New Roman"/>
          <w:b/>
          <w:sz w:val="24"/>
          <w:szCs w:val="24"/>
          <w:lang w:eastAsia="en-US"/>
        </w:rPr>
      </w:pPr>
      <w:r w:rsidRPr="00020CCF">
        <w:rPr>
          <w:rFonts w:ascii="Times New Roman" w:eastAsia="Calibri" w:hAnsi="Times New Roman" w:cs="Times New Roman"/>
          <w:b/>
          <w:sz w:val="24"/>
          <w:szCs w:val="24"/>
          <w:vertAlign w:val="superscript"/>
          <w:lang w:eastAsia="en-US"/>
        </w:rPr>
        <w:t>1,5,6,7, 8</w:t>
      </w:r>
      <w:r w:rsidRPr="00020CCF">
        <w:rPr>
          <w:rFonts w:ascii="Times New Roman" w:eastAsia="Calibri" w:hAnsi="Times New Roman" w:cs="Times New Roman"/>
          <w:b/>
          <w:sz w:val="24"/>
          <w:szCs w:val="24"/>
          <w:lang w:eastAsia="en-US"/>
        </w:rPr>
        <w:t xml:space="preserve">Universitas Sumatera Utara, Faculty Economic and Business, TM </w:t>
      </w:r>
      <w:proofErr w:type="spellStart"/>
      <w:r w:rsidRPr="00020CCF">
        <w:rPr>
          <w:rFonts w:ascii="Times New Roman" w:eastAsia="Calibri" w:hAnsi="Times New Roman" w:cs="Times New Roman"/>
          <w:b/>
          <w:sz w:val="24"/>
          <w:szCs w:val="24"/>
          <w:lang w:eastAsia="en-US"/>
        </w:rPr>
        <w:t>Hanafiah</w:t>
      </w:r>
      <w:proofErr w:type="spellEnd"/>
      <w:r w:rsidRPr="00020CCF">
        <w:rPr>
          <w:rFonts w:ascii="Times New Roman" w:eastAsia="Calibri" w:hAnsi="Times New Roman" w:cs="Times New Roman"/>
          <w:b/>
          <w:sz w:val="24"/>
          <w:szCs w:val="24"/>
          <w:lang w:eastAsia="en-US"/>
        </w:rPr>
        <w:t xml:space="preserve"> Address 12, Medan, Indonesia</w:t>
      </w:r>
    </w:p>
    <w:p w:rsidR="00020CCF" w:rsidRPr="00020CCF" w:rsidRDefault="00020CCF" w:rsidP="00020CCF">
      <w:pPr>
        <w:spacing w:after="3"/>
        <w:ind w:right="49"/>
        <w:jc w:val="center"/>
        <w:rPr>
          <w:rFonts w:ascii="Times New Roman" w:eastAsia="Times New Roman" w:hAnsi="Times New Roman" w:cs="Times New Roman"/>
          <w:b/>
          <w:color w:val="000000"/>
          <w:sz w:val="24"/>
          <w:szCs w:val="28"/>
          <w:lang w:eastAsia="id-ID"/>
        </w:rPr>
      </w:pPr>
      <w:r w:rsidRPr="00020CCF">
        <w:rPr>
          <w:rFonts w:ascii="Times New Roman" w:eastAsia="Calibri" w:hAnsi="Times New Roman" w:cs="Times New Roman"/>
          <w:i/>
          <w:sz w:val="24"/>
          <w:szCs w:val="24"/>
          <w:vertAlign w:val="superscript"/>
          <w:lang w:eastAsia="en-US"/>
        </w:rPr>
        <w:t>1</w:t>
      </w:r>
      <w:r w:rsidRPr="00020CCF">
        <w:rPr>
          <w:rFonts w:ascii="Times New Roman" w:eastAsia="Calibri" w:hAnsi="Times New Roman" w:cs="Times New Roman"/>
          <w:sz w:val="24"/>
          <w:szCs w:val="24"/>
          <w:lang w:eastAsia="en-US"/>
        </w:rPr>
        <w:t xml:space="preserve">Corresponding Author : </w:t>
      </w:r>
      <w:hyperlink r:id="rId4" w:history="1">
        <w:r w:rsidRPr="00020CCF">
          <w:rPr>
            <w:rFonts w:ascii="Times New Roman" w:eastAsia="Calibri" w:hAnsi="Times New Roman" w:cs="Times New Roman"/>
            <w:color w:val="0000FF"/>
            <w:sz w:val="24"/>
            <w:szCs w:val="24"/>
            <w:lang w:eastAsia="en-US"/>
          </w:rPr>
          <w:t>iskandar1@usu.ac.id</w:t>
        </w:r>
      </w:hyperlink>
    </w:p>
    <w:p w:rsidR="00020CCF" w:rsidRPr="00020CCF" w:rsidRDefault="00020CCF" w:rsidP="00020CCF">
      <w:pPr>
        <w:spacing w:after="3"/>
        <w:ind w:right="49"/>
        <w:jc w:val="center"/>
        <w:rPr>
          <w:rFonts w:ascii="Times New Roman" w:eastAsia="Times New Roman" w:hAnsi="Times New Roman" w:cs="Times New Roman"/>
          <w:b/>
          <w:color w:val="000000"/>
          <w:sz w:val="24"/>
          <w:szCs w:val="28"/>
          <w:lang w:eastAsia="id-ID"/>
        </w:rPr>
      </w:pPr>
      <w:r w:rsidRPr="00020CCF">
        <w:rPr>
          <w:rFonts w:ascii="Times New Roman" w:eastAsia="Calibri" w:hAnsi="Times New Roman" w:cs="Times New Roman"/>
          <w:i/>
          <w:sz w:val="24"/>
          <w:szCs w:val="24"/>
          <w:vertAlign w:val="superscript"/>
          <w:lang w:eastAsia="en-US"/>
        </w:rPr>
        <w:t>2</w:t>
      </w:r>
      <w:r w:rsidRPr="00020CCF">
        <w:rPr>
          <w:rFonts w:ascii="Times New Roman" w:eastAsia="Times New Roman" w:hAnsi="Times New Roman" w:cs="Times New Roman"/>
          <w:b/>
          <w:color w:val="000000"/>
          <w:sz w:val="24"/>
          <w:szCs w:val="28"/>
          <w:lang w:eastAsia="id-ID"/>
        </w:rPr>
        <w:t>University of Naples “Parthenope”, Napoli, Italy</w:t>
      </w:r>
    </w:p>
    <w:p w:rsidR="00020CCF" w:rsidRPr="00020CCF" w:rsidRDefault="00020CCF" w:rsidP="00020CCF">
      <w:pPr>
        <w:spacing w:before="240" w:after="160"/>
        <w:ind w:right="49"/>
        <w:jc w:val="center"/>
        <w:rPr>
          <w:rFonts w:ascii="Times New Roman" w:eastAsia="Calibri" w:hAnsi="Times New Roman" w:cs="Times New Roman"/>
          <w:b/>
          <w:color w:val="0000FF"/>
          <w:sz w:val="24"/>
          <w:szCs w:val="24"/>
          <w:lang w:eastAsia="en-US"/>
        </w:rPr>
      </w:pPr>
      <w:r w:rsidRPr="00020CCF">
        <w:rPr>
          <w:rFonts w:ascii="Times New Roman" w:eastAsia="Calibri" w:hAnsi="Times New Roman" w:cs="Times New Roman"/>
          <w:b/>
          <w:i/>
          <w:sz w:val="24"/>
          <w:szCs w:val="24"/>
          <w:vertAlign w:val="superscript"/>
          <w:lang w:eastAsia="en-US"/>
        </w:rPr>
        <w:t>3</w:t>
      </w:r>
      <w:r w:rsidRPr="00020CCF">
        <w:rPr>
          <w:rFonts w:ascii="Times New Roman" w:eastAsia="Calibri" w:hAnsi="Times New Roman" w:cs="Times New Roman"/>
          <w:b/>
          <w:sz w:val="24"/>
          <w:szCs w:val="24"/>
          <w:lang w:eastAsia="en-US"/>
        </w:rPr>
        <w:t xml:space="preserve">Universiti </w:t>
      </w:r>
      <w:proofErr w:type="spellStart"/>
      <w:r w:rsidRPr="00020CCF">
        <w:rPr>
          <w:rFonts w:ascii="Times New Roman" w:eastAsia="Calibri" w:hAnsi="Times New Roman" w:cs="Times New Roman"/>
          <w:b/>
          <w:sz w:val="24"/>
          <w:szCs w:val="24"/>
          <w:lang w:eastAsia="en-US"/>
        </w:rPr>
        <w:t>Teknologi</w:t>
      </w:r>
      <w:proofErr w:type="spellEnd"/>
      <w:r w:rsidRPr="00020CCF">
        <w:rPr>
          <w:rFonts w:ascii="Times New Roman" w:eastAsia="Calibri" w:hAnsi="Times New Roman" w:cs="Times New Roman"/>
          <w:b/>
          <w:sz w:val="24"/>
          <w:szCs w:val="24"/>
          <w:lang w:eastAsia="en-US"/>
        </w:rPr>
        <w:t xml:space="preserve"> MARA, Accounting Research Institute, Level 12, </w:t>
      </w:r>
      <w:proofErr w:type="spellStart"/>
      <w:r w:rsidRPr="00020CCF">
        <w:rPr>
          <w:rFonts w:ascii="Times New Roman" w:eastAsia="Calibri" w:hAnsi="Times New Roman" w:cs="Times New Roman"/>
          <w:b/>
          <w:sz w:val="24"/>
          <w:szCs w:val="24"/>
          <w:lang w:eastAsia="en-US"/>
        </w:rPr>
        <w:t>Menara</w:t>
      </w:r>
      <w:proofErr w:type="spellEnd"/>
      <w:r w:rsidRPr="00020CCF">
        <w:rPr>
          <w:rFonts w:ascii="Times New Roman" w:eastAsia="Calibri" w:hAnsi="Times New Roman" w:cs="Times New Roman"/>
          <w:b/>
          <w:sz w:val="24"/>
          <w:szCs w:val="24"/>
          <w:lang w:eastAsia="en-US"/>
        </w:rPr>
        <w:t xml:space="preserve"> Sultan Abdul Aziz Shah, Shah </w:t>
      </w:r>
      <w:proofErr w:type="spellStart"/>
      <w:r w:rsidRPr="00020CCF">
        <w:rPr>
          <w:rFonts w:ascii="Times New Roman" w:eastAsia="Calibri" w:hAnsi="Times New Roman" w:cs="Times New Roman"/>
          <w:b/>
          <w:sz w:val="24"/>
          <w:szCs w:val="24"/>
          <w:lang w:eastAsia="en-US"/>
        </w:rPr>
        <w:t>Alam</w:t>
      </w:r>
      <w:proofErr w:type="spellEnd"/>
      <w:r w:rsidRPr="00020CCF">
        <w:rPr>
          <w:rFonts w:ascii="Times New Roman" w:eastAsia="Calibri" w:hAnsi="Times New Roman" w:cs="Times New Roman"/>
          <w:b/>
          <w:sz w:val="24"/>
          <w:szCs w:val="24"/>
          <w:lang w:eastAsia="en-US"/>
        </w:rPr>
        <w:t>, Selangor, Malaysia</w:t>
      </w:r>
    </w:p>
    <w:p w:rsidR="0021545C" w:rsidRDefault="00020CCF" w:rsidP="00020CCF">
      <w:pPr>
        <w:jc w:val="center"/>
        <w:rPr>
          <w:rFonts w:cs="Times New Roman"/>
          <w:szCs w:val="24"/>
        </w:rPr>
      </w:pPr>
      <w:r w:rsidRPr="00020CCF">
        <w:rPr>
          <w:rFonts w:ascii="Times New Roman" w:eastAsia="Times New Roman" w:hAnsi="Times New Roman" w:cs="Times New Roman"/>
          <w:b/>
          <w:bCs/>
          <w:i/>
          <w:sz w:val="24"/>
          <w:szCs w:val="24"/>
          <w:vertAlign w:val="superscript"/>
          <w:lang w:eastAsia="en-US"/>
        </w:rPr>
        <w:t>4</w:t>
      </w:r>
      <w:r w:rsidRPr="00020CCF">
        <w:rPr>
          <w:rFonts w:ascii="Times New Roman" w:eastAsia="Times New Roman" w:hAnsi="Times New Roman" w:cs="Times New Roman"/>
          <w:b/>
          <w:bCs/>
          <w:sz w:val="24"/>
          <w:szCs w:val="24"/>
          <w:lang w:eastAsia="en-US"/>
        </w:rPr>
        <w:t xml:space="preserve">Universiti </w:t>
      </w:r>
      <w:proofErr w:type="spellStart"/>
      <w:r w:rsidRPr="00020CCF">
        <w:rPr>
          <w:rFonts w:ascii="Times New Roman" w:eastAsia="Times New Roman" w:hAnsi="Times New Roman" w:cs="Times New Roman"/>
          <w:b/>
          <w:bCs/>
          <w:sz w:val="24"/>
          <w:szCs w:val="24"/>
          <w:lang w:eastAsia="en-US"/>
        </w:rPr>
        <w:t>Teknologi</w:t>
      </w:r>
      <w:proofErr w:type="spellEnd"/>
      <w:r w:rsidRPr="00020CCF">
        <w:rPr>
          <w:rFonts w:ascii="Times New Roman" w:eastAsia="Times New Roman" w:hAnsi="Times New Roman" w:cs="Times New Roman"/>
          <w:b/>
          <w:bCs/>
          <w:sz w:val="24"/>
          <w:szCs w:val="24"/>
          <w:lang w:eastAsia="en-US"/>
        </w:rPr>
        <w:t xml:space="preserve"> MARA </w:t>
      </w:r>
      <w:proofErr w:type="spellStart"/>
      <w:r w:rsidRPr="00020CCF">
        <w:rPr>
          <w:rFonts w:ascii="Times New Roman" w:eastAsia="Times New Roman" w:hAnsi="Times New Roman" w:cs="Times New Roman"/>
          <w:b/>
          <w:bCs/>
          <w:sz w:val="24"/>
          <w:szCs w:val="24"/>
          <w:lang w:eastAsia="en-US"/>
        </w:rPr>
        <w:t>Cawangan</w:t>
      </w:r>
      <w:proofErr w:type="spellEnd"/>
      <w:r w:rsidRPr="00020CCF">
        <w:rPr>
          <w:rFonts w:ascii="Times New Roman" w:eastAsia="Times New Roman" w:hAnsi="Times New Roman" w:cs="Times New Roman"/>
          <w:b/>
          <w:bCs/>
          <w:sz w:val="24"/>
          <w:szCs w:val="24"/>
          <w:lang w:eastAsia="en-US"/>
        </w:rPr>
        <w:t xml:space="preserve"> Kelantan, Malaysia</w:t>
      </w:r>
    </w:p>
    <w:p w:rsidR="0021545C" w:rsidRDefault="0021545C" w:rsidP="0021545C">
      <w:pPr>
        <w:ind w:left="1440" w:hanging="1440"/>
        <w:contextualSpacing/>
        <w:jc w:val="center"/>
        <w:rPr>
          <w:rFonts w:cs="Times New Roman"/>
          <w:szCs w:val="24"/>
        </w:rPr>
      </w:pPr>
    </w:p>
    <w:p w:rsidR="0021545C" w:rsidRDefault="0021545C" w:rsidP="0021545C">
      <w:pPr>
        <w:ind w:left="1440" w:hanging="1440"/>
        <w:contextualSpacing/>
        <w:jc w:val="center"/>
        <w:rPr>
          <w:rFonts w:cs="Times New Roman"/>
          <w:szCs w:val="24"/>
        </w:rPr>
      </w:pPr>
    </w:p>
    <w:p w:rsidR="000C11E4" w:rsidRDefault="000C11E4" w:rsidP="000C11E4">
      <w:pPr>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8D2EFB">
        <w:rPr>
          <w:rFonts w:ascii="Times New Roman" w:hAnsi="Times New Roman" w:cs="Times New Roman"/>
          <w:b/>
          <w:sz w:val="24"/>
          <w:szCs w:val="24"/>
        </w:rPr>
        <w:t>Abstract</w:t>
      </w:r>
    </w:p>
    <w:p w:rsidR="000C11E4" w:rsidRPr="000C11E4" w:rsidRDefault="000C11E4" w:rsidP="000C11E4">
      <w:pPr>
        <w:jc w:val="both"/>
        <w:rPr>
          <w:rFonts w:ascii="Times New Roman" w:hAnsi="Times New Roman" w:cs="Times New Roman"/>
          <w:b/>
          <w:sz w:val="24"/>
          <w:szCs w:val="24"/>
        </w:rPr>
      </w:pPr>
    </w:p>
    <w:p w:rsidR="000C11E4" w:rsidRPr="005A37E1" w:rsidRDefault="005A37E1" w:rsidP="005A37E1">
      <w:pPr>
        <w:jc w:val="both"/>
        <w:rPr>
          <w:rFonts w:ascii="Times New Roman" w:hAnsi="Times New Roman" w:cs="Times New Roman"/>
          <w:sz w:val="24"/>
          <w:szCs w:val="24"/>
        </w:rPr>
      </w:pPr>
      <w:r w:rsidRPr="005A37E1">
        <w:rPr>
          <w:rFonts w:ascii="Times New Roman" w:hAnsi="Times New Roman" w:cs="Times New Roman"/>
          <w:sz w:val="24"/>
          <w:szCs w:val="24"/>
        </w:rPr>
        <w:t xml:space="preserve">The scope of </w:t>
      </w:r>
      <w:proofErr w:type="spellStart"/>
      <w:r w:rsidRPr="005A37E1">
        <w:rPr>
          <w:rFonts w:ascii="Times New Roman" w:hAnsi="Times New Roman" w:cs="Times New Roman"/>
          <w:sz w:val="24"/>
          <w:szCs w:val="24"/>
        </w:rPr>
        <w:t>blockchain</w:t>
      </w:r>
      <w:proofErr w:type="spellEnd"/>
      <w:r w:rsidRPr="005A37E1">
        <w:rPr>
          <w:rFonts w:ascii="Times New Roman" w:hAnsi="Times New Roman" w:cs="Times New Roman"/>
          <w:sz w:val="24"/>
          <w:szCs w:val="24"/>
        </w:rPr>
        <w:t xml:space="preserve"> technology, originally linked to the </w:t>
      </w:r>
      <w:proofErr w:type="spellStart"/>
      <w:r w:rsidRPr="005A37E1">
        <w:rPr>
          <w:rFonts w:ascii="Times New Roman" w:hAnsi="Times New Roman" w:cs="Times New Roman"/>
          <w:sz w:val="24"/>
          <w:szCs w:val="24"/>
        </w:rPr>
        <w:t>cryptocurrency</w:t>
      </w:r>
      <w:proofErr w:type="spellEnd"/>
      <w:r w:rsidRPr="005A37E1">
        <w:rPr>
          <w:rFonts w:ascii="Times New Roman" w:hAnsi="Times New Roman" w:cs="Times New Roman"/>
          <w:sz w:val="24"/>
          <w:szCs w:val="24"/>
        </w:rPr>
        <w:t xml:space="preserve"> </w:t>
      </w:r>
      <w:proofErr w:type="spellStart"/>
      <w:r w:rsidRPr="005A37E1">
        <w:rPr>
          <w:rFonts w:ascii="Times New Roman" w:hAnsi="Times New Roman" w:cs="Times New Roman"/>
          <w:sz w:val="24"/>
          <w:szCs w:val="24"/>
        </w:rPr>
        <w:t>Bitcoin</w:t>
      </w:r>
      <w:proofErr w:type="spellEnd"/>
      <w:r w:rsidRPr="005A37E1">
        <w:rPr>
          <w:rFonts w:ascii="Times New Roman" w:hAnsi="Times New Roman" w:cs="Times New Roman"/>
          <w:sz w:val="24"/>
          <w:szCs w:val="24"/>
        </w:rPr>
        <w:t xml:space="preserve">, has expanded significantly because of its numerous applications across various fields. In the realm of accounting, its primary value lies in its ability to mitigate risks and the potential for fraud, eliminate human errors, enhance efficiency, and boost transparency and reliability. The objective is to explore current trends and emerging research areas worldwide related to </w:t>
      </w:r>
      <w:proofErr w:type="spellStart"/>
      <w:r w:rsidRPr="005A37E1">
        <w:rPr>
          <w:rFonts w:ascii="Times New Roman" w:hAnsi="Times New Roman" w:cs="Times New Roman"/>
          <w:sz w:val="24"/>
          <w:szCs w:val="24"/>
        </w:rPr>
        <w:t>blockchain</w:t>
      </w:r>
      <w:proofErr w:type="spellEnd"/>
      <w:r w:rsidRPr="005A37E1">
        <w:rPr>
          <w:rFonts w:ascii="Times New Roman" w:hAnsi="Times New Roman" w:cs="Times New Roman"/>
          <w:sz w:val="24"/>
          <w:szCs w:val="24"/>
        </w:rPr>
        <w:t xml:space="preserve"> technology for secure accounting management. </w:t>
      </w:r>
      <w:proofErr w:type="spellStart"/>
      <w:r w:rsidRPr="005A37E1">
        <w:rPr>
          <w:rFonts w:ascii="Times New Roman" w:hAnsi="Times New Roman" w:cs="Times New Roman"/>
          <w:sz w:val="24"/>
          <w:szCs w:val="24"/>
        </w:rPr>
        <w:t>Cryptocurrencies</w:t>
      </w:r>
      <w:proofErr w:type="spellEnd"/>
      <w:r w:rsidRPr="005A37E1">
        <w:rPr>
          <w:rFonts w:ascii="Times New Roman" w:hAnsi="Times New Roman" w:cs="Times New Roman"/>
          <w:sz w:val="24"/>
          <w:szCs w:val="24"/>
        </w:rPr>
        <w:t xml:space="preserve"> serve as an alternative means of exchange, prioritizing security, transparency, and cost-effectiveness. While </w:t>
      </w:r>
      <w:proofErr w:type="spellStart"/>
      <w:r w:rsidRPr="005A37E1">
        <w:rPr>
          <w:rFonts w:ascii="Times New Roman" w:hAnsi="Times New Roman" w:cs="Times New Roman"/>
          <w:sz w:val="24"/>
          <w:szCs w:val="24"/>
        </w:rPr>
        <w:t>cryptocurrencies</w:t>
      </w:r>
      <w:proofErr w:type="spellEnd"/>
      <w:r w:rsidRPr="005A37E1">
        <w:rPr>
          <w:rFonts w:ascii="Times New Roman" w:hAnsi="Times New Roman" w:cs="Times New Roman"/>
          <w:sz w:val="24"/>
          <w:szCs w:val="24"/>
        </w:rPr>
        <w:t xml:space="preserve"> exhibit characteristics similar to traditional money, they do not entirely align with the economic attributes of conventional currencies due to their significant price volatility. This study delves into </w:t>
      </w:r>
      <w:proofErr w:type="spellStart"/>
      <w:r w:rsidRPr="005A37E1">
        <w:rPr>
          <w:rFonts w:ascii="Times New Roman" w:hAnsi="Times New Roman" w:cs="Times New Roman"/>
          <w:sz w:val="24"/>
          <w:szCs w:val="24"/>
        </w:rPr>
        <w:t>blockchain</w:t>
      </w:r>
      <w:proofErr w:type="spellEnd"/>
      <w:r w:rsidRPr="005A37E1">
        <w:rPr>
          <w:rFonts w:ascii="Times New Roman" w:hAnsi="Times New Roman" w:cs="Times New Roman"/>
          <w:sz w:val="24"/>
          <w:szCs w:val="24"/>
        </w:rPr>
        <w:t xml:space="preserve"> accounting for </w:t>
      </w:r>
      <w:proofErr w:type="spellStart"/>
      <w:r w:rsidRPr="005A37E1">
        <w:rPr>
          <w:rFonts w:ascii="Times New Roman" w:hAnsi="Times New Roman" w:cs="Times New Roman"/>
          <w:sz w:val="24"/>
          <w:szCs w:val="24"/>
        </w:rPr>
        <w:t>cryptocurrencies</w:t>
      </w:r>
      <w:proofErr w:type="spellEnd"/>
      <w:r w:rsidRPr="005A37E1">
        <w:rPr>
          <w:rFonts w:ascii="Times New Roman" w:hAnsi="Times New Roman" w:cs="Times New Roman"/>
          <w:sz w:val="24"/>
          <w:szCs w:val="24"/>
        </w:rPr>
        <w:t xml:space="preserve">, with the key implication being that </w:t>
      </w:r>
      <w:proofErr w:type="spellStart"/>
      <w:r w:rsidRPr="005A37E1">
        <w:rPr>
          <w:rFonts w:ascii="Times New Roman" w:hAnsi="Times New Roman" w:cs="Times New Roman"/>
          <w:sz w:val="24"/>
          <w:szCs w:val="24"/>
        </w:rPr>
        <w:t>cryptocurrencies</w:t>
      </w:r>
      <w:proofErr w:type="spellEnd"/>
      <w:r w:rsidRPr="005A37E1">
        <w:rPr>
          <w:rFonts w:ascii="Times New Roman" w:hAnsi="Times New Roman" w:cs="Times New Roman"/>
          <w:sz w:val="24"/>
          <w:szCs w:val="24"/>
        </w:rPr>
        <w:t xml:space="preserve"> should be regarded as a form of currency rather than a speculative instrument.</w:t>
      </w:r>
    </w:p>
    <w:p w:rsidR="00B04782" w:rsidRDefault="00B04782" w:rsidP="00386141">
      <w:pPr>
        <w:ind w:left="1134" w:hanging="1134"/>
        <w:jc w:val="both"/>
        <w:rPr>
          <w:rFonts w:ascii="Times New Roman" w:hAnsi="Times New Roman" w:cs="Times New Roman"/>
          <w:sz w:val="24"/>
          <w:szCs w:val="24"/>
        </w:rPr>
      </w:pPr>
      <w:r w:rsidRPr="000C11E4">
        <w:rPr>
          <w:rFonts w:ascii="Times New Roman" w:hAnsi="Times New Roman" w:cs="Times New Roman"/>
          <w:b/>
          <w:bCs/>
          <w:sz w:val="24"/>
          <w:szCs w:val="24"/>
        </w:rPr>
        <w:t>Keywords</w:t>
      </w:r>
      <w:r w:rsidRPr="000C11E4">
        <w:rPr>
          <w:rFonts w:ascii="Times New Roman" w:hAnsi="Times New Roman" w:cs="Times New Roman"/>
          <w:sz w:val="24"/>
          <w:szCs w:val="24"/>
        </w:rPr>
        <w:t xml:space="preserve">: </w:t>
      </w:r>
      <w:proofErr w:type="spellStart"/>
      <w:r w:rsidR="000C11E4" w:rsidRPr="000C11E4">
        <w:rPr>
          <w:rFonts w:ascii="Times New Roman" w:hAnsi="Times New Roman" w:cs="Times New Roman"/>
          <w:sz w:val="24"/>
          <w:szCs w:val="24"/>
        </w:rPr>
        <w:t>blockchain</w:t>
      </w:r>
      <w:proofErr w:type="spellEnd"/>
      <w:r w:rsidR="000C11E4" w:rsidRPr="000C11E4">
        <w:rPr>
          <w:rFonts w:ascii="Times New Roman" w:hAnsi="Times New Roman" w:cs="Times New Roman"/>
          <w:sz w:val="24"/>
          <w:szCs w:val="24"/>
        </w:rPr>
        <w:t xml:space="preserve"> technology; accounting; management; security </w:t>
      </w:r>
      <w:r w:rsidRPr="000C11E4">
        <w:rPr>
          <w:rFonts w:ascii="Times New Roman" w:hAnsi="Times New Roman" w:cs="Times New Roman"/>
          <w:sz w:val="24"/>
          <w:szCs w:val="24"/>
        </w:rPr>
        <w:t>Cryptocurrencies; Cryptographic Techniques;</w:t>
      </w:r>
    </w:p>
    <w:p w:rsidR="00D64305" w:rsidRDefault="00D64305" w:rsidP="000C11E4">
      <w:pPr>
        <w:jc w:val="both"/>
        <w:rPr>
          <w:rFonts w:ascii="Times New Roman" w:hAnsi="Times New Roman" w:cs="Times New Roman"/>
          <w:sz w:val="24"/>
          <w:szCs w:val="24"/>
        </w:rPr>
      </w:pPr>
    </w:p>
    <w:p w:rsidR="00D64305" w:rsidRPr="00617793" w:rsidRDefault="00D64305" w:rsidP="009916CD">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617793">
        <w:rPr>
          <w:rFonts w:ascii="Times New Roman" w:hAnsi="Times New Roman" w:cs="Times New Roman"/>
          <w:b/>
          <w:sz w:val="24"/>
          <w:szCs w:val="24"/>
        </w:rPr>
        <w:t xml:space="preserve">    INTRODUCTION</w:t>
      </w:r>
    </w:p>
    <w:p w:rsidR="00D64305" w:rsidRPr="009916CD" w:rsidRDefault="00D64305" w:rsidP="009916CD">
      <w:pPr>
        <w:jc w:val="both"/>
        <w:rPr>
          <w:rFonts w:ascii="Times New Roman" w:hAnsi="Times New Roman" w:cs="Times New Roman"/>
          <w:sz w:val="24"/>
          <w:szCs w:val="24"/>
        </w:rPr>
      </w:pPr>
    </w:p>
    <w:p w:rsidR="008270F5" w:rsidRPr="008270F5" w:rsidRDefault="00D83D7F" w:rsidP="008270F5">
      <w:pPr>
        <w:jc w:val="both"/>
        <w:rPr>
          <w:rFonts w:ascii="Times New Roman" w:hAnsi="Times New Roman" w:cs="Times New Roman"/>
          <w:sz w:val="24"/>
          <w:szCs w:val="24"/>
          <w:lang w:val="id-ID"/>
        </w:rPr>
      </w:pPr>
      <w:r>
        <w:tab/>
      </w:r>
      <w:r w:rsidR="008270F5" w:rsidRPr="008270F5">
        <w:rPr>
          <w:rFonts w:ascii="Times New Roman" w:hAnsi="Times New Roman" w:cs="Times New Roman"/>
          <w:sz w:val="24"/>
          <w:szCs w:val="24"/>
          <w:lang w:val="id-ID"/>
        </w:rPr>
        <w:t xml:space="preserve">In recent years, there has been a significant surge in global and interdisciplinary interest in </w:t>
      </w:r>
      <w:proofErr w:type="spellStart"/>
      <w:r w:rsidR="008270F5" w:rsidRPr="008270F5">
        <w:rPr>
          <w:rFonts w:ascii="Times New Roman" w:hAnsi="Times New Roman" w:cs="Times New Roman"/>
          <w:sz w:val="24"/>
          <w:szCs w:val="24"/>
          <w:lang w:val="id-ID"/>
        </w:rPr>
        <w:t>Blockchain</w:t>
      </w:r>
      <w:proofErr w:type="spellEnd"/>
      <w:r w:rsidR="008270F5" w:rsidRPr="008270F5">
        <w:rPr>
          <w:rFonts w:ascii="Times New Roman" w:hAnsi="Times New Roman" w:cs="Times New Roman"/>
          <w:sz w:val="24"/>
          <w:szCs w:val="24"/>
          <w:lang w:val="id-ID"/>
        </w:rPr>
        <w:t xml:space="preserve"> (BC) technology, largely attributable to its adoption by </w:t>
      </w:r>
      <w:proofErr w:type="spellStart"/>
      <w:r w:rsidR="008270F5" w:rsidRPr="008270F5">
        <w:rPr>
          <w:rFonts w:ascii="Times New Roman" w:hAnsi="Times New Roman" w:cs="Times New Roman"/>
          <w:sz w:val="24"/>
          <w:szCs w:val="24"/>
          <w:lang w:val="id-ID"/>
        </w:rPr>
        <w:t>Bitcoin</w:t>
      </w:r>
      <w:proofErr w:type="spellEnd"/>
      <w:r w:rsidR="008270F5" w:rsidRPr="008270F5">
        <w:rPr>
          <w:rFonts w:ascii="Times New Roman" w:hAnsi="Times New Roman" w:cs="Times New Roman"/>
          <w:sz w:val="24"/>
          <w:szCs w:val="24"/>
          <w:lang w:val="id-ID"/>
        </w:rPr>
        <w:t xml:space="preserve"> in 2008 (</w:t>
      </w:r>
      <w:proofErr w:type="spellStart"/>
      <w:r w:rsidR="008270F5" w:rsidRPr="008270F5">
        <w:rPr>
          <w:rFonts w:ascii="Times New Roman" w:hAnsi="Times New Roman" w:cs="Times New Roman"/>
          <w:sz w:val="24"/>
          <w:szCs w:val="24"/>
          <w:lang w:val="id-ID"/>
        </w:rPr>
        <w:t>Jalan</w:t>
      </w:r>
      <w:proofErr w:type="spellEnd"/>
      <w:r w:rsidR="008270F5" w:rsidRPr="008270F5">
        <w:rPr>
          <w:rFonts w:ascii="Times New Roman" w:hAnsi="Times New Roman" w:cs="Times New Roman"/>
          <w:sz w:val="24"/>
          <w:szCs w:val="24"/>
          <w:lang w:val="id-ID"/>
        </w:rPr>
        <w:t xml:space="preserve"> et al., 2023). </w:t>
      </w:r>
      <w:proofErr w:type="spellStart"/>
      <w:r w:rsidR="008270F5" w:rsidRPr="008270F5">
        <w:rPr>
          <w:rFonts w:ascii="Times New Roman" w:hAnsi="Times New Roman" w:cs="Times New Roman"/>
          <w:sz w:val="24"/>
          <w:szCs w:val="24"/>
          <w:lang w:val="id-ID"/>
        </w:rPr>
        <w:t>Blockchain</w:t>
      </w:r>
      <w:proofErr w:type="spellEnd"/>
      <w:r w:rsidR="008270F5" w:rsidRPr="008270F5">
        <w:rPr>
          <w:rFonts w:ascii="Times New Roman" w:hAnsi="Times New Roman" w:cs="Times New Roman"/>
          <w:sz w:val="24"/>
          <w:szCs w:val="24"/>
          <w:lang w:val="id-ID"/>
        </w:rPr>
        <w:t xml:space="preserve">, in essence, refers to a sequence of interconnected data blocks, akin to pages in a digital ledger system, which are digitally signed within the internet environment to facilitate digital payment transactions using </w:t>
      </w:r>
      <w:proofErr w:type="spellStart"/>
      <w:r w:rsidR="008270F5" w:rsidRPr="008270F5">
        <w:rPr>
          <w:rFonts w:ascii="Times New Roman" w:hAnsi="Times New Roman" w:cs="Times New Roman"/>
          <w:sz w:val="24"/>
          <w:szCs w:val="24"/>
          <w:lang w:val="id-ID"/>
        </w:rPr>
        <w:t>cryptocurrencies</w:t>
      </w:r>
      <w:proofErr w:type="spellEnd"/>
      <w:r w:rsidR="008270F5" w:rsidRPr="008270F5">
        <w:rPr>
          <w:rFonts w:ascii="Times New Roman" w:hAnsi="Times New Roman" w:cs="Times New Roman"/>
          <w:sz w:val="24"/>
          <w:szCs w:val="24"/>
          <w:lang w:val="id-ID"/>
        </w:rPr>
        <w:t>. At its core, BC signifies an open system for information and accounting, enabling the supervision and validation of payment transactions with the unique characteristic of decentralization, thus preventing the duplication or digital replication of currencies. Its potential for widespread adoption is substantial, given its cost-effectiveness, ease of access, and high-level security, all of which are revolutionizing the approach to recording private transactions. The utilization of cryptographic techniques and encryption protocols for transaction identification and verification (</w:t>
      </w:r>
      <w:proofErr w:type="spellStart"/>
      <w:r w:rsidR="008270F5" w:rsidRPr="008270F5">
        <w:rPr>
          <w:rFonts w:ascii="Times New Roman" w:hAnsi="Times New Roman" w:cs="Times New Roman"/>
          <w:sz w:val="24"/>
          <w:szCs w:val="24"/>
          <w:lang w:val="id-ID"/>
        </w:rPr>
        <w:t>Kaal</w:t>
      </w:r>
      <w:proofErr w:type="spellEnd"/>
      <w:r w:rsidR="008270F5" w:rsidRPr="008270F5">
        <w:rPr>
          <w:rFonts w:ascii="Times New Roman" w:hAnsi="Times New Roman" w:cs="Times New Roman"/>
          <w:sz w:val="24"/>
          <w:szCs w:val="24"/>
          <w:lang w:val="id-ID"/>
        </w:rPr>
        <w:t xml:space="preserve"> &amp; </w:t>
      </w:r>
      <w:proofErr w:type="spellStart"/>
      <w:r w:rsidR="008270F5" w:rsidRPr="008270F5">
        <w:rPr>
          <w:rFonts w:ascii="Times New Roman" w:hAnsi="Times New Roman" w:cs="Times New Roman"/>
          <w:sz w:val="24"/>
          <w:szCs w:val="24"/>
          <w:lang w:val="id-ID"/>
        </w:rPr>
        <w:t>Calcaterra</w:t>
      </w:r>
      <w:proofErr w:type="spellEnd"/>
      <w:r w:rsidR="008270F5" w:rsidRPr="008270F5">
        <w:rPr>
          <w:rFonts w:ascii="Times New Roman" w:hAnsi="Times New Roman" w:cs="Times New Roman"/>
          <w:sz w:val="24"/>
          <w:szCs w:val="24"/>
          <w:lang w:val="id-ID"/>
        </w:rPr>
        <w:t xml:space="preserve">, 2017) ensures transparent details of </w:t>
      </w:r>
      <w:proofErr w:type="spellStart"/>
      <w:r w:rsidR="008270F5" w:rsidRPr="008270F5">
        <w:rPr>
          <w:rFonts w:ascii="Times New Roman" w:hAnsi="Times New Roman" w:cs="Times New Roman"/>
          <w:sz w:val="24"/>
          <w:szCs w:val="24"/>
          <w:lang w:val="id-ID"/>
        </w:rPr>
        <w:t>cryptocurrency</w:t>
      </w:r>
      <w:proofErr w:type="spellEnd"/>
      <w:r w:rsidR="008270F5" w:rsidRPr="008270F5">
        <w:rPr>
          <w:rFonts w:ascii="Times New Roman" w:hAnsi="Times New Roman" w:cs="Times New Roman"/>
          <w:sz w:val="24"/>
          <w:szCs w:val="24"/>
          <w:lang w:val="id-ID"/>
        </w:rPr>
        <w:t xml:space="preserve"> transactions while preserving user anonymity. Pricing in these transactions is determined by supply and demand dynamics, and the distinctive features of </w:t>
      </w:r>
      <w:proofErr w:type="spellStart"/>
      <w:r w:rsidR="008270F5" w:rsidRPr="008270F5">
        <w:rPr>
          <w:rFonts w:ascii="Times New Roman" w:hAnsi="Times New Roman" w:cs="Times New Roman"/>
          <w:sz w:val="24"/>
          <w:szCs w:val="24"/>
          <w:lang w:val="id-ID"/>
        </w:rPr>
        <w:t>cryptocurrencies</w:t>
      </w:r>
      <w:proofErr w:type="spellEnd"/>
      <w:r w:rsidR="008270F5" w:rsidRPr="008270F5">
        <w:rPr>
          <w:rFonts w:ascii="Times New Roman" w:hAnsi="Times New Roman" w:cs="Times New Roman"/>
          <w:sz w:val="24"/>
          <w:szCs w:val="24"/>
          <w:lang w:val="id-ID"/>
        </w:rPr>
        <w:t xml:space="preserve"> have led to their popularity among a broader community. However, it's worth noting that Indonesia's monetary policy currently restricts the use of mediums of exchange other than fiat currency for trading and payments, including </w:t>
      </w:r>
      <w:proofErr w:type="spellStart"/>
      <w:r w:rsidR="008270F5" w:rsidRPr="008270F5">
        <w:rPr>
          <w:rFonts w:ascii="Times New Roman" w:hAnsi="Times New Roman" w:cs="Times New Roman"/>
          <w:sz w:val="24"/>
          <w:szCs w:val="24"/>
          <w:lang w:val="id-ID"/>
        </w:rPr>
        <w:t>cryptocurrencies</w:t>
      </w:r>
      <w:proofErr w:type="spellEnd"/>
      <w:r w:rsidR="008270F5" w:rsidRPr="008270F5">
        <w:rPr>
          <w:rFonts w:ascii="Times New Roman" w:hAnsi="Times New Roman" w:cs="Times New Roman"/>
          <w:sz w:val="24"/>
          <w:szCs w:val="24"/>
          <w:lang w:val="id-ID"/>
        </w:rPr>
        <w:t xml:space="preserve"> (</w:t>
      </w:r>
      <w:proofErr w:type="spellStart"/>
      <w:r w:rsidR="008270F5" w:rsidRPr="008270F5">
        <w:rPr>
          <w:rFonts w:ascii="Times New Roman" w:hAnsi="Times New Roman" w:cs="Times New Roman"/>
          <w:sz w:val="24"/>
          <w:szCs w:val="24"/>
          <w:lang w:val="id-ID"/>
        </w:rPr>
        <w:t>Handayani</w:t>
      </w:r>
      <w:proofErr w:type="spellEnd"/>
      <w:r w:rsidR="008270F5" w:rsidRPr="008270F5">
        <w:rPr>
          <w:rFonts w:ascii="Times New Roman" w:hAnsi="Times New Roman" w:cs="Times New Roman"/>
          <w:sz w:val="24"/>
          <w:szCs w:val="24"/>
          <w:lang w:val="id-ID"/>
        </w:rPr>
        <w:t xml:space="preserve"> et al., 2023). Furthermore, </w:t>
      </w:r>
      <w:proofErr w:type="spellStart"/>
      <w:r w:rsidR="008270F5" w:rsidRPr="008270F5">
        <w:rPr>
          <w:rFonts w:ascii="Times New Roman" w:hAnsi="Times New Roman" w:cs="Times New Roman"/>
          <w:sz w:val="24"/>
          <w:szCs w:val="24"/>
          <w:lang w:val="id-ID"/>
        </w:rPr>
        <w:t>cryptocurrencies</w:t>
      </w:r>
      <w:proofErr w:type="spellEnd"/>
      <w:r w:rsidR="008270F5" w:rsidRPr="008270F5">
        <w:rPr>
          <w:rFonts w:ascii="Times New Roman" w:hAnsi="Times New Roman" w:cs="Times New Roman"/>
          <w:sz w:val="24"/>
          <w:szCs w:val="24"/>
          <w:lang w:val="id-ID"/>
        </w:rPr>
        <w:t xml:space="preserve"> can be considered as tradable commodities on Futures Exchanges through the use of permitted distributed ledger technology, a decentralized system that upholds ledger integrity according to the established protocol (</w:t>
      </w:r>
      <w:proofErr w:type="spellStart"/>
      <w:r w:rsidR="008270F5" w:rsidRPr="008270F5">
        <w:rPr>
          <w:rFonts w:ascii="Times New Roman" w:hAnsi="Times New Roman" w:cs="Times New Roman"/>
          <w:sz w:val="24"/>
          <w:szCs w:val="24"/>
          <w:lang w:val="id-ID"/>
        </w:rPr>
        <w:t>Handayani</w:t>
      </w:r>
      <w:proofErr w:type="spellEnd"/>
      <w:r w:rsidR="008270F5" w:rsidRPr="008270F5">
        <w:rPr>
          <w:rFonts w:ascii="Times New Roman" w:hAnsi="Times New Roman" w:cs="Times New Roman"/>
          <w:sz w:val="24"/>
          <w:szCs w:val="24"/>
          <w:lang w:val="id-ID"/>
        </w:rPr>
        <w:t xml:space="preserve"> et al., 2023). It is important to acknowledge that </w:t>
      </w:r>
      <w:r w:rsidR="008270F5" w:rsidRPr="008270F5">
        <w:rPr>
          <w:rFonts w:ascii="Times New Roman" w:hAnsi="Times New Roman" w:cs="Times New Roman"/>
          <w:sz w:val="24"/>
          <w:szCs w:val="24"/>
          <w:lang w:val="id-ID"/>
        </w:rPr>
        <w:lastRenderedPageBreak/>
        <w:t xml:space="preserve">due to negative publicity, speculative concerns, and other associated risks, particularly in the case of </w:t>
      </w:r>
      <w:proofErr w:type="spellStart"/>
      <w:r w:rsidR="008270F5" w:rsidRPr="008270F5">
        <w:rPr>
          <w:rFonts w:ascii="Times New Roman" w:hAnsi="Times New Roman" w:cs="Times New Roman"/>
          <w:sz w:val="24"/>
          <w:szCs w:val="24"/>
          <w:lang w:val="id-ID"/>
        </w:rPr>
        <w:t>Bitcoin</w:t>
      </w:r>
      <w:proofErr w:type="spellEnd"/>
      <w:r w:rsidR="008270F5" w:rsidRPr="008270F5">
        <w:rPr>
          <w:rFonts w:ascii="Times New Roman" w:hAnsi="Times New Roman" w:cs="Times New Roman"/>
          <w:sz w:val="24"/>
          <w:szCs w:val="24"/>
          <w:lang w:val="id-ID"/>
        </w:rPr>
        <w:t>, it is often viewed as an investment rather than a conventional currency (</w:t>
      </w:r>
      <w:proofErr w:type="spellStart"/>
      <w:r w:rsidR="008270F5" w:rsidRPr="008270F5">
        <w:rPr>
          <w:rFonts w:ascii="Times New Roman" w:hAnsi="Times New Roman" w:cs="Times New Roman"/>
          <w:sz w:val="24"/>
          <w:szCs w:val="24"/>
          <w:lang w:val="id-ID"/>
        </w:rPr>
        <w:t>Haykir</w:t>
      </w:r>
      <w:proofErr w:type="spellEnd"/>
      <w:r w:rsidR="008270F5" w:rsidRPr="008270F5">
        <w:rPr>
          <w:rFonts w:ascii="Times New Roman" w:hAnsi="Times New Roman" w:cs="Times New Roman"/>
          <w:sz w:val="24"/>
          <w:szCs w:val="24"/>
          <w:lang w:val="id-ID"/>
        </w:rPr>
        <w:t xml:space="preserve"> &amp; </w:t>
      </w:r>
      <w:proofErr w:type="spellStart"/>
      <w:r w:rsidR="008270F5" w:rsidRPr="008270F5">
        <w:rPr>
          <w:rFonts w:ascii="Times New Roman" w:hAnsi="Times New Roman" w:cs="Times New Roman"/>
          <w:sz w:val="24"/>
          <w:szCs w:val="24"/>
          <w:lang w:val="id-ID"/>
        </w:rPr>
        <w:t>Yagli</w:t>
      </w:r>
      <w:proofErr w:type="spellEnd"/>
      <w:r w:rsidR="008270F5" w:rsidRPr="008270F5">
        <w:rPr>
          <w:rFonts w:ascii="Times New Roman" w:hAnsi="Times New Roman" w:cs="Times New Roman"/>
          <w:sz w:val="24"/>
          <w:szCs w:val="24"/>
          <w:lang w:val="id-ID"/>
        </w:rPr>
        <w:t xml:space="preserve"> et al., 2022).</w:t>
      </w:r>
    </w:p>
    <w:p w:rsidR="008270F5" w:rsidRPr="008270F5" w:rsidRDefault="008270F5" w:rsidP="008270F5">
      <w:pPr>
        <w:pBdr>
          <w:bottom w:val="single" w:sz="6" w:space="1" w:color="auto"/>
        </w:pBdr>
        <w:jc w:val="center"/>
        <w:rPr>
          <w:rFonts w:ascii="Arial" w:eastAsia="Times New Roman" w:hAnsi="Arial" w:cs="Arial"/>
          <w:vanish/>
          <w:sz w:val="16"/>
          <w:szCs w:val="16"/>
          <w:lang w:eastAsia="en-US"/>
        </w:rPr>
      </w:pPr>
      <w:r w:rsidRPr="008270F5">
        <w:rPr>
          <w:rFonts w:ascii="Arial" w:eastAsia="Times New Roman" w:hAnsi="Arial" w:cs="Arial"/>
          <w:vanish/>
          <w:sz w:val="16"/>
          <w:szCs w:val="16"/>
          <w:lang w:eastAsia="en-US"/>
        </w:rPr>
        <w:t>Top of Form</w:t>
      </w:r>
    </w:p>
    <w:p w:rsidR="00067E1A" w:rsidRPr="009916CD" w:rsidRDefault="00067E1A" w:rsidP="009916CD">
      <w:pPr>
        <w:jc w:val="both"/>
        <w:rPr>
          <w:rFonts w:ascii="Times New Roman" w:hAnsi="Times New Roman" w:cs="Times New Roman"/>
          <w:sz w:val="24"/>
          <w:szCs w:val="24"/>
        </w:rPr>
      </w:pPr>
    </w:p>
    <w:p w:rsidR="00B04782" w:rsidRPr="000C11E4" w:rsidRDefault="00B04782" w:rsidP="00B04782">
      <w:pPr>
        <w:pStyle w:val="Heading1"/>
        <w:rPr>
          <w:rFonts w:hint="default"/>
          <w:sz w:val="24"/>
          <w:szCs w:val="24"/>
        </w:rPr>
      </w:pPr>
      <w:bookmarkStart w:id="0" w:name="_Toc85991079"/>
      <w:r w:rsidRPr="000C11E4">
        <w:rPr>
          <w:sz w:val="24"/>
          <w:szCs w:val="24"/>
          <w:lang w:val="id-ID"/>
        </w:rPr>
        <w:t>METHODS</w:t>
      </w:r>
      <w:bookmarkEnd w:id="0"/>
    </w:p>
    <w:p w:rsidR="00B04782" w:rsidRDefault="00B04782" w:rsidP="00B04782">
      <w:pPr>
        <w:jc w:val="both"/>
      </w:pPr>
      <w:r>
        <w:tab/>
      </w:r>
    </w:p>
    <w:p w:rsidR="00B04782" w:rsidRDefault="00B04782" w:rsidP="00B04782">
      <w:pPr>
        <w:jc w:val="both"/>
      </w:pPr>
      <w:r>
        <w:tab/>
      </w:r>
      <w:r>
        <w:rPr>
          <w:rFonts w:ascii="Times New Roman" w:hAnsi="Times New Roman" w:cs="Times New Roman" w:hint="eastAsia"/>
          <w:sz w:val="24"/>
          <w:szCs w:val="24"/>
          <w:lang w:val="id-ID"/>
        </w:rPr>
        <w:t xml:space="preserve">The method that we used in this paper is a literature studyfrom any kind of relevant source of information, such as books, journals, and articles from a validated site. Like google scholars, emerald publishing, researchgate, and etc. Thereason choose literature study as our method of researching this paper is because in this paper to look for the digital culture to unlocking finance transformation intitutionthat just by doing reading we can come up with a solid conclusion that not only believeable but also validateable. </w:t>
      </w:r>
    </w:p>
    <w:p w:rsidR="009916CD" w:rsidRDefault="009916CD" w:rsidP="00B04782"/>
    <w:p w:rsidR="009916CD" w:rsidRDefault="009916CD" w:rsidP="009916CD">
      <w:pPr>
        <w:jc w:val="both"/>
        <w:rPr>
          <w:rFonts w:ascii="Times" w:hAnsi="Times"/>
          <w:b/>
          <w:color w:val="000000"/>
          <w:sz w:val="24"/>
          <w:szCs w:val="24"/>
          <w:shd w:val="clear" w:color="auto" w:fill="FFFFFF"/>
        </w:rPr>
      </w:pPr>
      <w:r>
        <w:rPr>
          <w:rFonts w:ascii="Times" w:hAnsi="Times"/>
          <w:b/>
          <w:color w:val="000000"/>
          <w:sz w:val="26"/>
          <w:szCs w:val="26"/>
          <w:shd w:val="clear" w:color="auto" w:fill="FFFFFF"/>
        </w:rPr>
        <w:tab/>
      </w:r>
      <w:r>
        <w:rPr>
          <w:rFonts w:ascii="Times" w:hAnsi="Times"/>
          <w:b/>
          <w:color w:val="000000"/>
          <w:sz w:val="26"/>
          <w:szCs w:val="26"/>
          <w:shd w:val="clear" w:color="auto" w:fill="FFFFFF"/>
        </w:rPr>
        <w:tab/>
      </w:r>
      <w:r>
        <w:rPr>
          <w:rFonts w:ascii="Times" w:hAnsi="Times"/>
          <w:b/>
          <w:color w:val="000000"/>
          <w:sz w:val="26"/>
          <w:szCs w:val="26"/>
          <w:shd w:val="clear" w:color="auto" w:fill="FFFFFF"/>
        </w:rPr>
        <w:tab/>
      </w:r>
      <w:r>
        <w:rPr>
          <w:rFonts w:ascii="Times" w:hAnsi="Times"/>
          <w:b/>
          <w:color w:val="000000"/>
          <w:sz w:val="26"/>
          <w:szCs w:val="26"/>
          <w:shd w:val="clear" w:color="auto" w:fill="FFFFFF"/>
        </w:rPr>
        <w:tab/>
      </w:r>
      <w:r w:rsidRPr="009916CD">
        <w:rPr>
          <w:rFonts w:ascii="Times" w:hAnsi="Times"/>
          <w:b/>
          <w:color w:val="000000"/>
          <w:sz w:val="24"/>
          <w:szCs w:val="24"/>
          <w:shd w:val="clear" w:color="auto" w:fill="FFFFFF"/>
        </w:rPr>
        <w:t>RESULTS AND DISCUSSION</w:t>
      </w:r>
    </w:p>
    <w:p w:rsidR="005643B1" w:rsidRDefault="005643B1" w:rsidP="005643B1">
      <w:pPr>
        <w:jc w:val="both"/>
        <w:rPr>
          <w:rFonts w:ascii="Times" w:hAnsi="Times"/>
          <w:b/>
          <w:color w:val="000000"/>
          <w:sz w:val="24"/>
          <w:szCs w:val="24"/>
          <w:shd w:val="clear" w:color="auto" w:fill="FFFFFF"/>
        </w:rPr>
      </w:pPr>
    </w:p>
    <w:p w:rsidR="005643B1" w:rsidRDefault="005C1601" w:rsidP="005643B1">
      <w:pPr>
        <w:jc w:val="both"/>
        <w:rPr>
          <w:rFonts w:ascii="Times" w:hAnsi="Times"/>
          <w:b/>
          <w:color w:val="000000"/>
          <w:sz w:val="24"/>
          <w:szCs w:val="24"/>
          <w:shd w:val="clear" w:color="auto" w:fill="FFFFFF"/>
        </w:rPr>
      </w:pPr>
      <w:proofErr w:type="spellStart"/>
      <w:r>
        <w:rPr>
          <w:rFonts w:ascii="Times" w:hAnsi="Times"/>
          <w:b/>
          <w:color w:val="000000"/>
          <w:sz w:val="24"/>
          <w:szCs w:val="24"/>
          <w:shd w:val="clear" w:color="auto" w:fill="FFFFFF"/>
        </w:rPr>
        <w:t>Bl</w:t>
      </w:r>
      <w:r w:rsidR="005643B1">
        <w:rPr>
          <w:rFonts w:ascii="Times" w:hAnsi="Times"/>
          <w:b/>
          <w:color w:val="000000"/>
          <w:sz w:val="24"/>
          <w:szCs w:val="24"/>
          <w:shd w:val="clear" w:color="auto" w:fill="FFFFFF"/>
        </w:rPr>
        <w:t>ockchain</w:t>
      </w:r>
      <w:proofErr w:type="spellEnd"/>
    </w:p>
    <w:p w:rsidR="005643B1" w:rsidRDefault="005643B1" w:rsidP="005643B1">
      <w:pPr>
        <w:jc w:val="both"/>
        <w:rPr>
          <w:rFonts w:ascii="Times" w:hAnsi="Times"/>
          <w:b/>
          <w:color w:val="000000"/>
          <w:sz w:val="24"/>
          <w:szCs w:val="24"/>
          <w:shd w:val="clear" w:color="auto" w:fill="FFFFFF"/>
        </w:rPr>
      </w:pPr>
    </w:p>
    <w:p w:rsidR="00D81C3B" w:rsidRDefault="005643B1" w:rsidP="00B36523">
      <w:pPr>
        <w:jc w:val="both"/>
        <w:rPr>
          <w:rFonts w:ascii="Times New Roman" w:hAnsi="Times New Roman" w:cs="Times New Roman"/>
          <w:sz w:val="24"/>
          <w:szCs w:val="24"/>
        </w:rPr>
      </w:pPr>
      <w:r>
        <w:rPr>
          <w:rFonts w:ascii="Times" w:hAnsi="Times"/>
          <w:b/>
          <w:color w:val="000000"/>
          <w:sz w:val="24"/>
          <w:szCs w:val="24"/>
          <w:shd w:val="clear" w:color="auto" w:fill="FFFFFF"/>
        </w:rPr>
        <w:tab/>
      </w:r>
      <w:r w:rsidR="00D81C3B" w:rsidRPr="00D81C3B">
        <w:rPr>
          <w:rFonts w:ascii="Times New Roman" w:hAnsi="Times New Roman" w:cs="Times New Roman"/>
          <w:sz w:val="24"/>
          <w:szCs w:val="24"/>
        </w:rPr>
        <w:t xml:space="preserve">Ian </w:t>
      </w:r>
      <w:proofErr w:type="spellStart"/>
      <w:r w:rsidR="00D81C3B" w:rsidRPr="00D81C3B">
        <w:rPr>
          <w:rFonts w:ascii="Times New Roman" w:hAnsi="Times New Roman" w:cs="Times New Roman"/>
          <w:sz w:val="24"/>
          <w:szCs w:val="24"/>
        </w:rPr>
        <w:t>Grigg</w:t>
      </w:r>
      <w:proofErr w:type="spellEnd"/>
      <w:r w:rsidR="00D81C3B" w:rsidRPr="00D81C3B">
        <w:rPr>
          <w:rFonts w:ascii="Times New Roman" w:hAnsi="Times New Roman" w:cs="Times New Roman"/>
          <w:sz w:val="24"/>
          <w:szCs w:val="24"/>
        </w:rPr>
        <w:t xml:space="preserve">, a scholar, created what is perhaps the first use of BC in accounting in 2005. In this research, he suggests triple-entry accounting, which integrates value units (tokens) into a third information entry that is registered on the network via the encrypted BC. This approach is based on distributed ledger technology (DLT). These tokens can be used to represent any accounting fact, right, obligation, or good in addition to </w:t>
      </w:r>
      <w:proofErr w:type="spellStart"/>
      <w:r w:rsidR="00D81C3B" w:rsidRPr="00D81C3B">
        <w:rPr>
          <w:rFonts w:ascii="Times New Roman" w:hAnsi="Times New Roman" w:cs="Times New Roman"/>
          <w:sz w:val="24"/>
          <w:szCs w:val="24"/>
        </w:rPr>
        <w:t>cryptocurrency.In</w:t>
      </w:r>
      <w:proofErr w:type="spellEnd"/>
      <w:r w:rsidR="00D81C3B" w:rsidRPr="00D81C3B">
        <w:rPr>
          <w:rFonts w:ascii="Times New Roman" w:hAnsi="Times New Roman" w:cs="Times New Roman"/>
          <w:sz w:val="24"/>
          <w:szCs w:val="24"/>
        </w:rPr>
        <w:t xml:space="preserve"> this way, the accounting model may be expanded to a larger scope of information, faster access to it, more security, and for the public administration, it would be an instrument towards openness if accounting can be performed utilizing BC </w:t>
      </w:r>
      <w:proofErr w:type="spellStart"/>
      <w:r w:rsidR="00D81C3B" w:rsidRPr="00D81C3B">
        <w:rPr>
          <w:rFonts w:ascii="Times New Roman" w:hAnsi="Times New Roman" w:cs="Times New Roman"/>
          <w:sz w:val="24"/>
          <w:szCs w:val="24"/>
        </w:rPr>
        <w:t>technology.Through</w:t>
      </w:r>
      <w:proofErr w:type="spellEnd"/>
      <w:r w:rsidR="00D81C3B" w:rsidRPr="00D81C3B">
        <w:rPr>
          <w:rFonts w:ascii="Times New Roman" w:hAnsi="Times New Roman" w:cs="Times New Roman"/>
          <w:sz w:val="24"/>
          <w:szCs w:val="24"/>
        </w:rPr>
        <w:t xml:space="preserve"> the use of a cryptographic digital signature and distributed, irreversible, and verified databases on the network, the BC increases the transparency and dependability of the accounting information and the veracity of the facts. This situation is particularly significant for the annual account audit since smart contract execution enables process automation.</w:t>
      </w:r>
    </w:p>
    <w:p w:rsidR="005643B1" w:rsidRPr="005643B1" w:rsidRDefault="00B36523" w:rsidP="005643B1">
      <w:pPr>
        <w:jc w:val="both"/>
        <w:rPr>
          <w:rFonts w:ascii="Times New Roman" w:hAnsi="Times New Roman" w:cs="Times New Roman"/>
          <w:b/>
          <w:color w:val="000000"/>
          <w:sz w:val="24"/>
          <w:szCs w:val="24"/>
          <w:shd w:val="clear" w:color="auto" w:fill="FFFFFF"/>
        </w:rPr>
      </w:pPr>
      <w:r>
        <w:rPr>
          <w:rFonts w:ascii="Times New Roman" w:hAnsi="Times New Roman" w:cs="Times New Roman"/>
          <w:sz w:val="24"/>
          <w:szCs w:val="24"/>
        </w:rPr>
        <w:tab/>
      </w:r>
      <w:r w:rsidR="00D81C3B" w:rsidRPr="00D81C3B">
        <w:rPr>
          <w:rFonts w:ascii="Times New Roman" w:hAnsi="Times New Roman" w:cs="Times New Roman"/>
          <w:sz w:val="24"/>
          <w:szCs w:val="24"/>
        </w:rPr>
        <w:t>Artificial intelligence (AI) and Big Data (BC) are transforming accounting processes and features of control and verification in the context of the accounting digitization. The accounting system relies on manual control procedures that can necessitate duplication of work, such reconciliation. To put it succinctly, distributed ledger technology eliminates control and reconciliation actions between the organizations. Additionally, by doing away with intermediaries, the system becomes more effici</w:t>
      </w:r>
      <w:r w:rsidR="00D81C3B">
        <w:rPr>
          <w:rFonts w:ascii="Times New Roman" w:hAnsi="Times New Roman" w:cs="Times New Roman"/>
          <w:sz w:val="24"/>
          <w:szCs w:val="24"/>
        </w:rPr>
        <w:t>ent while saving money and time</w:t>
      </w:r>
      <w:r w:rsidRPr="00B36523">
        <w:rPr>
          <w:rFonts w:ascii="Times New Roman" w:hAnsi="Times New Roman" w:cs="Times New Roman"/>
          <w:sz w:val="24"/>
          <w:szCs w:val="24"/>
        </w:rPr>
        <w:t>.</w:t>
      </w:r>
      <w:r w:rsidRPr="00B36523">
        <w:rPr>
          <w:rFonts w:ascii="Times New Roman" w:hAnsi="Times New Roman" w:cs="Times New Roman"/>
          <w:sz w:val="24"/>
          <w:szCs w:val="24"/>
        </w:rPr>
        <w:cr/>
      </w:r>
      <w:r>
        <w:rPr>
          <w:rFonts w:ascii="Times New Roman" w:hAnsi="Times New Roman" w:cs="Times New Roman"/>
          <w:sz w:val="24"/>
          <w:szCs w:val="24"/>
        </w:rPr>
        <w:tab/>
      </w:r>
      <w:r w:rsidR="00717C60" w:rsidRPr="00717C60">
        <w:rPr>
          <w:rFonts w:ascii="Times New Roman" w:hAnsi="Times New Roman" w:cs="Times New Roman"/>
          <w:sz w:val="24"/>
          <w:szCs w:val="24"/>
        </w:rPr>
        <w:t xml:space="preserve">The primary theme axes that have been established in the study of BC technology for secure accounting management, together with the identification of new </w:t>
      </w:r>
      <w:proofErr w:type="spellStart"/>
      <w:r w:rsidR="00717C60" w:rsidRPr="00717C60">
        <w:rPr>
          <w:rFonts w:ascii="Times New Roman" w:hAnsi="Times New Roman" w:cs="Times New Roman"/>
          <w:sz w:val="24"/>
          <w:szCs w:val="24"/>
        </w:rPr>
        <w:t>ones.Therefore</w:t>
      </w:r>
      <w:proofErr w:type="spellEnd"/>
      <w:r w:rsidR="00717C60" w:rsidRPr="00717C60">
        <w:rPr>
          <w:rFonts w:ascii="Times New Roman" w:hAnsi="Times New Roman" w:cs="Times New Roman"/>
          <w:sz w:val="24"/>
          <w:szCs w:val="24"/>
        </w:rPr>
        <w:t xml:space="preserve">, the primary goal is to review the existing and developing research topics on BC technology for secure accounting management at the global level between 2016 and 2020, that is, from the release of the first article in 2016 to the final full year (2020). Mathematical and statistical techniques were applied to a sample consisting of 1130 articles chosen from Elsevier's Scopus database in order to derive appropriate judgments and findings. The significance of these statistical analyses and mathematical techniques lies in their ability to produce trustworthy quality indicators. It entails gathering data from the publications made available by the main players, i.e., with increased scientific output of a certain field of </w:t>
      </w:r>
      <w:proofErr w:type="spellStart"/>
      <w:r w:rsidR="00717C60" w:rsidRPr="00717C60">
        <w:rPr>
          <w:rFonts w:ascii="Times New Roman" w:hAnsi="Times New Roman" w:cs="Times New Roman"/>
          <w:sz w:val="24"/>
          <w:szCs w:val="24"/>
        </w:rPr>
        <w:t>study.The</w:t>
      </w:r>
      <w:proofErr w:type="spellEnd"/>
      <w:r w:rsidR="00717C60" w:rsidRPr="00717C60">
        <w:rPr>
          <w:rFonts w:ascii="Times New Roman" w:hAnsi="Times New Roman" w:cs="Times New Roman"/>
          <w:sz w:val="24"/>
          <w:szCs w:val="24"/>
        </w:rPr>
        <w:t xml:space="preserve"> findings obtained from this work are helpful for the actors working on this research topic because they call for an analysis of previous research and an approach to the emerging, such as academics, researchers, research institutions, universities, investment planners, or BC developers. This adds to the body of knowledge on BC technology for secure accounting management.</w:t>
      </w:r>
    </w:p>
    <w:p w:rsidR="005643B1" w:rsidRDefault="005643B1" w:rsidP="005643B1">
      <w:pPr>
        <w:jc w:val="both"/>
        <w:rPr>
          <w:rFonts w:ascii="Times" w:hAnsi="Times"/>
          <w:b/>
          <w:color w:val="000000"/>
          <w:sz w:val="24"/>
          <w:szCs w:val="24"/>
          <w:shd w:val="clear" w:color="auto" w:fill="FFFFFF"/>
        </w:rPr>
      </w:pPr>
    </w:p>
    <w:p w:rsidR="005643B1" w:rsidRDefault="005643B1" w:rsidP="005643B1">
      <w:pPr>
        <w:jc w:val="both"/>
        <w:rPr>
          <w:rFonts w:ascii="Times New Roman" w:hAnsi="Times New Roman" w:cs="Times New Roman"/>
          <w:sz w:val="24"/>
          <w:szCs w:val="24"/>
        </w:rPr>
      </w:pPr>
      <w:proofErr w:type="spellStart"/>
      <w:r w:rsidRPr="005643B1">
        <w:rPr>
          <w:rFonts w:ascii="Times New Roman" w:hAnsi="Times New Roman" w:cs="Times New Roman"/>
          <w:b/>
          <w:sz w:val="24"/>
          <w:szCs w:val="24"/>
        </w:rPr>
        <w:t>BlockchainIn</w:t>
      </w:r>
      <w:proofErr w:type="spellEnd"/>
      <w:r w:rsidRPr="005643B1">
        <w:rPr>
          <w:rFonts w:ascii="Times New Roman" w:hAnsi="Times New Roman" w:cs="Times New Roman"/>
          <w:b/>
          <w:sz w:val="24"/>
          <w:szCs w:val="24"/>
        </w:rPr>
        <w:t xml:space="preserve"> Education</w:t>
      </w:r>
    </w:p>
    <w:p w:rsidR="005643B1" w:rsidRDefault="005643B1" w:rsidP="005643B1">
      <w:pPr>
        <w:jc w:val="both"/>
        <w:rPr>
          <w:rFonts w:ascii="Times New Roman" w:hAnsi="Times New Roman" w:cs="Times New Roman"/>
          <w:sz w:val="24"/>
          <w:szCs w:val="24"/>
        </w:rPr>
      </w:pPr>
    </w:p>
    <w:p w:rsidR="005643B1" w:rsidRPr="005643B1" w:rsidRDefault="005643B1" w:rsidP="005643B1">
      <w:pPr>
        <w:jc w:val="both"/>
        <w:rPr>
          <w:rFonts w:ascii="Times New Roman" w:hAnsi="Times New Roman" w:cs="Times New Roman"/>
          <w:sz w:val="24"/>
          <w:szCs w:val="24"/>
        </w:rPr>
      </w:pPr>
      <w:r>
        <w:rPr>
          <w:rFonts w:ascii="Times New Roman" w:hAnsi="Times New Roman" w:cs="Times New Roman"/>
          <w:sz w:val="24"/>
          <w:szCs w:val="24"/>
        </w:rPr>
        <w:lastRenderedPageBreak/>
        <w:tab/>
      </w:r>
      <w:r w:rsidRPr="005643B1">
        <w:rPr>
          <w:rFonts w:ascii="Times New Roman" w:hAnsi="Times New Roman" w:cs="Times New Roman"/>
          <w:sz w:val="24"/>
          <w:szCs w:val="24"/>
        </w:rPr>
        <w:t xml:space="preserve">A Revolutionary </w:t>
      </w:r>
      <w:proofErr w:type="spellStart"/>
      <w:r w:rsidRPr="005643B1">
        <w:rPr>
          <w:rFonts w:ascii="Times New Roman" w:hAnsi="Times New Roman" w:cs="Times New Roman"/>
          <w:sz w:val="24"/>
          <w:szCs w:val="24"/>
        </w:rPr>
        <w:t>EvolutionPublicblockchains</w:t>
      </w:r>
      <w:proofErr w:type="spellEnd"/>
      <w:r w:rsidRPr="005643B1">
        <w:rPr>
          <w:rFonts w:ascii="Times New Roman" w:hAnsi="Times New Roman" w:cs="Times New Roman"/>
          <w:sz w:val="24"/>
          <w:szCs w:val="24"/>
        </w:rPr>
        <w:t xml:space="preserve"> and ledgers whose licenses can be applied successfully in many ways </w:t>
      </w:r>
      <w:proofErr w:type="spellStart"/>
      <w:r w:rsidRPr="005643B1">
        <w:rPr>
          <w:rFonts w:ascii="Times New Roman" w:hAnsi="Times New Roman" w:cs="Times New Roman"/>
          <w:sz w:val="24"/>
          <w:szCs w:val="24"/>
        </w:rPr>
        <w:t>toeducation</w:t>
      </w:r>
      <w:proofErr w:type="spellEnd"/>
      <w:r w:rsidRPr="005643B1">
        <w:rPr>
          <w:rFonts w:ascii="Times New Roman" w:hAnsi="Times New Roman" w:cs="Times New Roman"/>
          <w:sz w:val="24"/>
          <w:szCs w:val="24"/>
        </w:rPr>
        <w:t xml:space="preserve"> and learning. some of the advantages offered and compared to(DDBMS) Distributed Database Management System which has been the </w:t>
      </w:r>
      <w:proofErr w:type="spellStart"/>
      <w:r w:rsidRPr="005643B1">
        <w:rPr>
          <w:rFonts w:ascii="Times New Roman" w:hAnsi="Times New Roman" w:cs="Times New Roman"/>
          <w:sz w:val="24"/>
          <w:szCs w:val="24"/>
        </w:rPr>
        <w:t>backboneprevious</w:t>
      </w:r>
      <w:proofErr w:type="spellEnd"/>
      <w:r w:rsidRPr="005643B1">
        <w:rPr>
          <w:rFonts w:ascii="Times New Roman" w:hAnsi="Times New Roman" w:cs="Times New Roman"/>
          <w:sz w:val="24"/>
          <w:szCs w:val="24"/>
        </w:rPr>
        <w:t xml:space="preserve"> educational technology infrastructure. The thing that stands out the most from the </w:t>
      </w:r>
      <w:proofErr w:type="spellStart"/>
      <w:r w:rsidRPr="005643B1">
        <w:rPr>
          <w:rFonts w:ascii="Times New Roman" w:hAnsi="Times New Roman" w:cs="Times New Roman"/>
          <w:sz w:val="24"/>
          <w:szCs w:val="24"/>
        </w:rPr>
        <w:t>differencebetween</w:t>
      </w:r>
      <w:proofErr w:type="spellEnd"/>
      <w:r w:rsidRPr="005643B1">
        <w:rPr>
          <w:rFonts w:ascii="Times New Roman" w:hAnsi="Times New Roman" w:cs="Times New Roman"/>
          <w:sz w:val="24"/>
          <w:szCs w:val="24"/>
        </w:rPr>
        <w:t xml:space="preserve"> distributed ledgers and DDBMS is the inability of allowed ledger records. </w:t>
      </w:r>
      <w:proofErr w:type="spellStart"/>
      <w:r w:rsidRPr="005643B1">
        <w:rPr>
          <w:rFonts w:ascii="Times New Roman" w:hAnsi="Times New Roman" w:cs="Times New Roman"/>
          <w:sz w:val="24"/>
          <w:szCs w:val="24"/>
        </w:rPr>
        <w:t>byensure</w:t>
      </w:r>
      <w:proofErr w:type="spellEnd"/>
      <w:r w:rsidRPr="005643B1">
        <w:rPr>
          <w:rFonts w:ascii="Times New Roman" w:hAnsi="Times New Roman" w:cs="Times New Roman"/>
          <w:sz w:val="24"/>
          <w:szCs w:val="24"/>
        </w:rPr>
        <w:t xml:space="preserve"> the aspect that all the abilities that the ledger claims that students acquire </w:t>
      </w:r>
      <w:proofErr w:type="spellStart"/>
      <w:r w:rsidRPr="005643B1">
        <w:rPr>
          <w:rFonts w:ascii="Times New Roman" w:hAnsi="Times New Roman" w:cs="Times New Roman"/>
          <w:sz w:val="24"/>
          <w:szCs w:val="24"/>
        </w:rPr>
        <w:t>frompublisher</w:t>
      </w:r>
      <w:proofErr w:type="spellEnd"/>
      <w:r w:rsidRPr="005643B1">
        <w:rPr>
          <w:rFonts w:ascii="Times New Roman" w:hAnsi="Times New Roman" w:cs="Times New Roman"/>
          <w:sz w:val="24"/>
          <w:szCs w:val="24"/>
        </w:rPr>
        <w:t xml:space="preserve"> actually assigned to</w:t>
      </w:r>
      <w:r w:rsidR="003054BD">
        <w:rPr>
          <w:rFonts w:ascii="Times New Roman" w:hAnsi="Times New Roman" w:cs="Times New Roman"/>
          <w:sz w:val="24"/>
          <w:szCs w:val="24"/>
        </w:rPr>
        <w:t xml:space="preserve"> it. </w:t>
      </w:r>
      <w:r w:rsidRPr="005643B1">
        <w:rPr>
          <w:rFonts w:ascii="Times New Roman" w:hAnsi="Times New Roman" w:cs="Times New Roman"/>
          <w:sz w:val="24"/>
          <w:szCs w:val="24"/>
        </w:rPr>
        <w:t xml:space="preserve">This means no </w:t>
      </w:r>
      <w:proofErr w:type="spellStart"/>
      <w:r w:rsidRPr="005643B1">
        <w:rPr>
          <w:rFonts w:ascii="Times New Roman" w:hAnsi="Times New Roman" w:cs="Times New Roman"/>
          <w:sz w:val="24"/>
          <w:szCs w:val="24"/>
        </w:rPr>
        <w:t>middlemenrequired</w:t>
      </w:r>
      <w:proofErr w:type="spellEnd"/>
      <w:r w:rsidRPr="005643B1">
        <w:rPr>
          <w:rFonts w:ascii="Times New Roman" w:hAnsi="Times New Roman" w:cs="Times New Roman"/>
          <w:sz w:val="24"/>
          <w:szCs w:val="24"/>
        </w:rPr>
        <w:t xml:space="preserve"> to verify the authenticity of the credentials after being notified. </w:t>
      </w:r>
      <w:proofErr w:type="spellStart"/>
      <w:r w:rsidRPr="005643B1">
        <w:rPr>
          <w:rFonts w:ascii="Times New Roman" w:hAnsi="Times New Roman" w:cs="Times New Roman"/>
          <w:sz w:val="24"/>
          <w:szCs w:val="24"/>
        </w:rPr>
        <w:t>Existenceledgers</w:t>
      </w:r>
      <w:proofErr w:type="spellEnd"/>
      <w:r w:rsidRPr="005643B1">
        <w:rPr>
          <w:rFonts w:ascii="Times New Roman" w:hAnsi="Times New Roman" w:cs="Times New Roman"/>
          <w:sz w:val="24"/>
          <w:szCs w:val="24"/>
        </w:rPr>
        <w:t xml:space="preserve"> and </w:t>
      </w:r>
      <w:proofErr w:type="spellStart"/>
      <w:r w:rsidRPr="005643B1">
        <w:rPr>
          <w:rFonts w:ascii="Times New Roman" w:hAnsi="Times New Roman" w:cs="Times New Roman"/>
          <w:sz w:val="24"/>
          <w:szCs w:val="24"/>
        </w:rPr>
        <w:t>blockchain</w:t>
      </w:r>
      <w:proofErr w:type="spellEnd"/>
      <w:r w:rsidRPr="005643B1">
        <w:rPr>
          <w:rFonts w:ascii="Times New Roman" w:hAnsi="Times New Roman" w:cs="Times New Roman"/>
          <w:sz w:val="24"/>
          <w:szCs w:val="24"/>
        </w:rPr>
        <w:t xml:space="preserve"> can transform education more globally and provide </w:t>
      </w:r>
      <w:proofErr w:type="spellStart"/>
      <w:r w:rsidRPr="005643B1">
        <w:rPr>
          <w:rFonts w:ascii="Times New Roman" w:hAnsi="Times New Roman" w:cs="Times New Roman"/>
          <w:sz w:val="24"/>
          <w:szCs w:val="24"/>
        </w:rPr>
        <w:t>opportunitiesfor</w:t>
      </w:r>
      <w:proofErr w:type="spellEnd"/>
      <w:r w:rsidRPr="005643B1">
        <w:rPr>
          <w:rFonts w:ascii="Times New Roman" w:hAnsi="Times New Roman" w:cs="Times New Roman"/>
          <w:sz w:val="24"/>
          <w:szCs w:val="24"/>
        </w:rPr>
        <w:t xml:space="preserve"> small badge providers to easily expand their digital expertise and thus compete </w:t>
      </w:r>
      <w:proofErr w:type="spellStart"/>
      <w:r w:rsidRPr="005643B1">
        <w:rPr>
          <w:rFonts w:ascii="Times New Roman" w:hAnsi="Times New Roman" w:cs="Times New Roman"/>
          <w:sz w:val="24"/>
          <w:szCs w:val="24"/>
        </w:rPr>
        <w:t>withestablished</w:t>
      </w:r>
      <w:proofErr w:type="spellEnd"/>
      <w:r w:rsidRPr="005643B1">
        <w:rPr>
          <w:rFonts w:ascii="Times New Roman" w:hAnsi="Times New Roman" w:cs="Times New Roman"/>
          <w:sz w:val="24"/>
          <w:szCs w:val="24"/>
        </w:rPr>
        <w:t xml:space="preserve"> educational institutions. Even these changes cannot revolutionize learning. </w:t>
      </w:r>
      <w:proofErr w:type="spellStart"/>
      <w:r w:rsidRPr="005643B1">
        <w:rPr>
          <w:rFonts w:ascii="Times New Roman" w:hAnsi="Times New Roman" w:cs="Times New Roman"/>
          <w:sz w:val="24"/>
          <w:szCs w:val="24"/>
        </w:rPr>
        <w:t>Onalone</w:t>
      </w:r>
      <w:proofErr w:type="spellEnd"/>
      <w:r w:rsidRPr="005643B1">
        <w:rPr>
          <w:rFonts w:ascii="Times New Roman" w:hAnsi="Times New Roman" w:cs="Times New Roman"/>
          <w:sz w:val="24"/>
          <w:szCs w:val="24"/>
        </w:rPr>
        <w:t xml:space="preserve">, the underlying technology of licensed </w:t>
      </w:r>
      <w:proofErr w:type="spellStart"/>
      <w:r w:rsidRPr="005643B1">
        <w:rPr>
          <w:rFonts w:ascii="Times New Roman" w:hAnsi="Times New Roman" w:cs="Times New Roman"/>
          <w:sz w:val="24"/>
          <w:szCs w:val="24"/>
        </w:rPr>
        <w:t>blockchain</w:t>
      </w:r>
      <w:proofErr w:type="spellEnd"/>
      <w:r w:rsidRPr="005643B1">
        <w:rPr>
          <w:rFonts w:ascii="Times New Roman" w:hAnsi="Times New Roman" w:cs="Times New Roman"/>
          <w:sz w:val="24"/>
          <w:szCs w:val="24"/>
        </w:rPr>
        <w:t xml:space="preserve"> cannot guarantee </w:t>
      </w:r>
      <w:proofErr w:type="spellStart"/>
      <w:r w:rsidRPr="005643B1">
        <w:rPr>
          <w:rFonts w:ascii="Times New Roman" w:hAnsi="Times New Roman" w:cs="Times New Roman"/>
          <w:sz w:val="24"/>
          <w:szCs w:val="24"/>
        </w:rPr>
        <w:t>progressof</w:t>
      </w:r>
      <w:proofErr w:type="spellEnd"/>
      <w:r w:rsidRPr="005643B1">
        <w:rPr>
          <w:rFonts w:ascii="Times New Roman" w:hAnsi="Times New Roman" w:cs="Times New Roman"/>
          <w:sz w:val="24"/>
          <w:szCs w:val="24"/>
        </w:rPr>
        <w:t xml:space="preserve"> a high-quality educational content management system. The distributed ledger must </w:t>
      </w:r>
      <w:proofErr w:type="spellStart"/>
      <w:r w:rsidRPr="005643B1">
        <w:rPr>
          <w:rFonts w:ascii="Times New Roman" w:hAnsi="Times New Roman" w:cs="Times New Roman"/>
          <w:sz w:val="24"/>
          <w:szCs w:val="24"/>
        </w:rPr>
        <w:t>havecommon</w:t>
      </w:r>
      <w:proofErr w:type="spellEnd"/>
      <w:r w:rsidRPr="005643B1">
        <w:rPr>
          <w:rFonts w:ascii="Times New Roman" w:hAnsi="Times New Roman" w:cs="Times New Roman"/>
          <w:sz w:val="24"/>
          <w:szCs w:val="24"/>
        </w:rPr>
        <w:t xml:space="preserve"> language to describe their notes, more than just publishing and recording.</w:t>
      </w:r>
    </w:p>
    <w:p w:rsidR="005643B1" w:rsidRDefault="005643B1" w:rsidP="005643B1">
      <w:pPr>
        <w:jc w:val="both"/>
        <w:rPr>
          <w:rFonts w:ascii="Times" w:hAnsi="Times"/>
          <w:b/>
          <w:color w:val="000000"/>
          <w:sz w:val="24"/>
          <w:szCs w:val="24"/>
          <w:shd w:val="clear" w:color="auto" w:fill="FFFFFF"/>
        </w:rPr>
      </w:pPr>
    </w:p>
    <w:p w:rsidR="005643B1" w:rsidRPr="005643B1" w:rsidRDefault="005643B1" w:rsidP="005643B1">
      <w:pPr>
        <w:jc w:val="both"/>
        <w:rPr>
          <w:rFonts w:ascii="Times New Roman" w:hAnsi="Times New Roman" w:cs="Times New Roman"/>
          <w:b/>
          <w:sz w:val="24"/>
          <w:szCs w:val="24"/>
        </w:rPr>
      </w:pPr>
      <w:r w:rsidRPr="005643B1">
        <w:rPr>
          <w:rFonts w:ascii="Times New Roman" w:hAnsi="Times New Roman" w:cs="Times New Roman"/>
          <w:b/>
          <w:sz w:val="24"/>
          <w:szCs w:val="24"/>
        </w:rPr>
        <w:t xml:space="preserve">Cryptocurrencies </w:t>
      </w:r>
      <w:proofErr w:type="gramStart"/>
      <w:r w:rsidRPr="005643B1">
        <w:rPr>
          <w:rFonts w:ascii="Times New Roman" w:hAnsi="Times New Roman" w:cs="Times New Roman"/>
          <w:b/>
          <w:sz w:val="24"/>
          <w:szCs w:val="24"/>
        </w:rPr>
        <w:t>From</w:t>
      </w:r>
      <w:proofErr w:type="gramEnd"/>
      <w:r w:rsidRPr="005643B1">
        <w:rPr>
          <w:rFonts w:ascii="Times New Roman" w:hAnsi="Times New Roman" w:cs="Times New Roman"/>
          <w:b/>
          <w:sz w:val="24"/>
          <w:szCs w:val="24"/>
        </w:rPr>
        <w:t xml:space="preserve"> an Economic Point of Views.</w:t>
      </w:r>
    </w:p>
    <w:p w:rsidR="005643B1" w:rsidRPr="005643B1" w:rsidRDefault="005643B1" w:rsidP="005643B1">
      <w:pPr>
        <w:jc w:val="both"/>
        <w:rPr>
          <w:rFonts w:ascii="Times New Roman" w:hAnsi="Times New Roman" w:cs="Times New Roman"/>
          <w:sz w:val="24"/>
          <w:szCs w:val="24"/>
        </w:rPr>
      </w:pPr>
    </w:p>
    <w:p w:rsidR="005643B1" w:rsidRPr="004445E3" w:rsidRDefault="005643B1" w:rsidP="005643B1">
      <w:pPr>
        <w:jc w:val="both"/>
        <w:rPr>
          <w:rFonts w:ascii="Times New Roman" w:hAnsi="Times New Roman" w:cs="Times New Roman"/>
          <w:b/>
          <w:sz w:val="24"/>
          <w:szCs w:val="24"/>
        </w:rPr>
      </w:pPr>
      <w:r w:rsidRPr="004445E3">
        <w:rPr>
          <w:rFonts w:ascii="Times New Roman" w:hAnsi="Times New Roman" w:cs="Times New Roman"/>
          <w:b/>
          <w:sz w:val="24"/>
          <w:szCs w:val="24"/>
        </w:rPr>
        <w:t>A. Cryptocurrency as a Currency?</w:t>
      </w:r>
    </w:p>
    <w:p w:rsidR="005643B1" w:rsidRPr="005643B1" w:rsidRDefault="005643B1" w:rsidP="005643B1">
      <w:pPr>
        <w:jc w:val="both"/>
        <w:rPr>
          <w:rFonts w:ascii="Times New Roman" w:hAnsi="Times New Roman" w:cs="Times New Roman"/>
          <w:sz w:val="24"/>
          <w:szCs w:val="24"/>
        </w:rPr>
      </w:pPr>
    </w:p>
    <w:p w:rsidR="00A07712" w:rsidRPr="00A07712" w:rsidRDefault="005643B1" w:rsidP="005643B1">
      <w:pPr>
        <w:jc w:val="both"/>
        <w:rPr>
          <w:rFonts w:ascii="Times New Roman" w:hAnsi="Times New Roman" w:cs="Times New Roman"/>
          <w:sz w:val="24"/>
          <w:szCs w:val="24"/>
        </w:rPr>
      </w:pPr>
      <w:r>
        <w:rPr>
          <w:rFonts w:ascii="Times New Roman" w:hAnsi="Times New Roman" w:cs="Times New Roman"/>
          <w:sz w:val="24"/>
          <w:szCs w:val="24"/>
        </w:rPr>
        <w:tab/>
      </w:r>
      <w:r w:rsidR="00A07712" w:rsidRPr="00A07712">
        <w:rPr>
          <w:rFonts w:ascii="Times New Roman" w:hAnsi="Times New Roman" w:cs="Times New Roman"/>
          <w:sz w:val="24"/>
          <w:szCs w:val="24"/>
        </w:rPr>
        <w:t xml:space="preserve">The value of a </w:t>
      </w:r>
      <w:proofErr w:type="spellStart"/>
      <w:r w:rsidR="00A07712" w:rsidRPr="00A07712">
        <w:rPr>
          <w:rFonts w:ascii="Times New Roman" w:hAnsi="Times New Roman" w:cs="Times New Roman"/>
          <w:sz w:val="24"/>
          <w:szCs w:val="24"/>
        </w:rPr>
        <w:t>cryptocurrency</w:t>
      </w:r>
      <w:proofErr w:type="spellEnd"/>
      <w:r w:rsidR="00A07712" w:rsidRPr="00A07712">
        <w:rPr>
          <w:rFonts w:ascii="Times New Roman" w:hAnsi="Times New Roman" w:cs="Times New Roman"/>
          <w:sz w:val="24"/>
          <w:szCs w:val="24"/>
        </w:rPr>
        <w:t xml:space="preserve"> is not determined by an independent standard but relies on the value of a fiat currency to establish its worth, and yet, </w:t>
      </w:r>
      <w:proofErr w:type="spellStart"/>
      <w:r w:rsidR="00A07712" w:rsidRPr="00A07712">
        <w:rPr>
          <w:rFonts w:ascii="Times New Roman" w:hAnsi="Times New Roman" w:cs="Times New Roman"/>
          <w:sz w:val="24"/>
          <w:szCs w:val="24"/>
        </w:rPr>
        <w:t>cryptocurrencies</w:t>
      </w:r>
      <w:proofErr w:type="spellEnd"/>
      <w:r w:rsidR="00A07712" w:rsidRPr="00A07712">
        <w:rPr>
          <w:rFonts w:ascii="Times New Roman" w:hAnsi="Times New Roman" w:cs="Times New Roman"/>
          <w:sz w:val="24"/>
          <w:szCs w:val="24"/>
        </w:rPr>
        <w:t xml:space="preserve"> can still function as a medium of exchange (</w:t>
      </w:r>
      <w:proofErr w:type="spellStart"/>
      <w:r w:rsidR="00A07712" w:rsidRPr="00A07712">
        <w:rPr>
          <w:rFonts w:ascii="Times New Roman" w:hAnsi="Times New Roman" w:cs="Times New Roman"/>
          <w:sz w:val="24"/>
          <w:szCs w:val="24"/>
        </w:rPr>
        <w:t>Mushaddik</w:t>
      </w:r>
      <w:proofErr w:type="spellEnd"/>
      <w:r w:rsidR="00A07712" w:rsidRPr="00A07712">
        <w:rPr>
          <w:rFonts w:ascii="Times New Roman" w:hAnsi="Times New Roman" w:cs="Times New Roman"/>
          <w:sz w:val="24"/>
          <w:szCs w:val="24"/>
        </w:rPr>
        <w:t xml:space="preserve"> et al., 2023). In terms of legal tender, the government designates something as legal tender, and it must be issued by the central authority (</w:t>
      </w:r>
      <w:proofErr w:type="spellStart"/>
      <w:r w:rsidR="00A07712" w:rsidRPr="00A07712">
        <w:rPr>
          <w:rFonts w:ascii="Times New Roman" w:hAnsi="Times New Roman" w:cs="Times New Roman"/>
          <w:sz w:val="24"/>
          <w:szCs w:val="24"/>
        </w:rPr>
        <w:t>Santaolalla</w:t>
      </w:r>
      <w:proofErr w:type="spellEnd"/>
      <w:r w:rsidR="00A07712" w:rsidRPr="00A07712">
        <w:rPr>
          <w:rFonts w:ascii="Times New Roman" w:hAnsi="Times New Roman" w:cs="Times New Roman"/>
          <w:sz w:val="24"/>
          <w:szCs w:val="24"/>
        </w:rPr>
        <w:t xml:space="preserve"> Montoya, 2023). </w:t>
      </w:r>
      <w:proofErr w:type="spellStart"/>
      <w:r w:rsidR="00A07712" w:rsidRPr="00A07712">
        <w:rPr>
          <w:rFonts w:ascii="Times New Roman" w:hAnsi="Times New Roman" w:cs="Times New Roman"/>
          <w:sz w:val="24"/>
          <w:szCs w:val="24"/>
        </w:rPr>
        <w:t>Bitcoin</w:t>
      </w:r>
      <w:proofErr w:type="spellEnd"/>
      <w:r w:rsidR="00A07712" w:rsidRPr="00A07712">
        <w:rPr>
          <w:rFonts w:ascii="Times New Roman" w:hAnsi="Times New Roman" w:cs="Times New Roman"/>
          <w:sz w:val="24"/>
          <w:szCs w:val="24"/>
        </w:rPr>
        <w:t xml:space="preserve"> is software that can be freely downloaded. It is not a project driven solely by the capitalist principle of profit maximization, even though many </w:t>
      </w:r>
      <w:proofErr w:type="spellStart"/>
      <w:r w:rsidR="00A07712" w:rsidRPr="00A07712">
        <w:rPr>
          <w:rFonts w:ascii="Times New Roman" w:hAnsi="Times New Roman" w:cs="Times New Roman"/>
          <w:sz w:val="24"/>
          <w:szCs w:val="24"/>
        </w:rPr>
        <w:t>Bitcoin</w:t>
      </w:r>
      <w:proofErr w:type="spellEnd"/>
      <w:r w:rsidR="00A07712" w:rsidRPr="00A07712">
        <w:rPr>
          <w:rFonts w:ascii="Times New Roman" w:hAnsi="Times New Roman" w:cs="Times New Roman"/>
          <w:sz w:val="24"/>
          <w:szCs w:val="24"/>
        </w:rPr>
        <w:t xml:space="preserve"> holders have indeed profited from buying it at an initially low price (</w:t>
      </w:r>
      <w:proofErr w:type="spellStart"/>
      <w:r w:rsidR="00A07712" w:rsidRPr="00A07712">
        <w:rPr>
          <w:rFonts w:ascii="Times New Roman" w:hAnsi="Times New Roman" w:cs="Times New Roman"/>
          <w:sz w:val="24"/>
          <w:szCs w:val="24"/>
        </w:rPr>
        <w:t>Kalinov</w:t>
      </w:r>
      <w:proofErr w:type="spellEnd"/>
      <w:r w:rsidR="00A07712" w:rsidRPr="00A07712">
        <w:rPr>
          <w:rFonts w:ascii="Times New Roman" w:hAnsi="Times New Roman" w:cs="Times New Roman"/>
          <w:sz w:val="24"/>
          <w:szCs w:val="24"/>
        </w:rPr>
        <w:t xml:space="preserve"> &amp; </w:t>
      </w:r>
      <w:proofErr w:type="spellStart"/>
      <w:r w:rsidR="00A07712" w:rsidRPr="00A07712">
        <w:rPr>
          <w:rFonts w:ascii="Times New Roman" w:hAnsi="Times New Roman" w:cs="Times New Roman"/>
          <w:sz w:val="24"/>
          <w:szCs w:val="24"/>
        </w:rPr>
        <w:t>Voshmgir</w:t>
      </w:r>
      <w:proofErr w:type="spellEnd"/>
      <w:r w:rsidR="00A07712" w:rsidRPr="00A07712">
        <w:rPr>
          <w:rFonts w:ascii="Times New Roman" w:hAnsi="Times New Roman" w:cs="Times New Roman"/>
          <w:sz w:val="24"/>
          <w:szCs w:val="24"/>
        </w:rPr>
        <w:t xml:space="preserve">, 2017). No commercial legal entity is responsible for creating </w:t>
      </w:r>
      <w:proofErr w:type="spellStart"/>
      <w:r w:rsidR="00A07712" w:rsidRPr="00A07712">
        <w:rPr>
          <w:rFonts w:ascii="Times New Roman" w:hAnsi="Times New Roman" w:cs="Times New Roman"/>
          <w:sz w:val="24"/>
          <w:szCs w:val="24"/>
        </w:rPr>
        <w:t>Bitcoin</w:t>
      </w:r>
      <w:proofErr w:type="spellEnd"/>
      <w:r w:rsidR="00A07712" w:rsidRPr="00A07712">
        <w:rPr>
          <w:rFonts w:ascii="Times New Roman" w:hAnsi="Times New Roman" w:cs="Times New Roman"/>
          <w:sz w:val="24"/>
          <w:szCs w:val="24"/>
        </w:rPr>
        <w:t xml:space="preserve">, and neither its founder, Mr. </w:t>
      </w:r>
      <w:proofErr w:type="spellStart"/>
      <w:r w:rsidR="00A07712" w:rsidRPr="00A07712">
        <w:rPr>
          <w:rFonts w:ascii="Times New Roman" w:hAnsi="Times New Roman" w:cs="Times New Roman"/>
          <w:sz w:val="24"/>
          <w:szCs w:val="24"/>
        </w:rPr>
        <w:t>Nakamoto</w:t>
      </w:r>
      <w:proofErr w:type="spellEnd"/>
      <w:r w:rsidR="00A07712" w:rsidRPr="00A07712">
        <w:rPr>
          <w:rFonts w:ascii="Times New Roman" w:hAnsi="Times New Roman" w:cs="Times New Roman"/>
          <w:sz w:val="24"/>
          <w:szCs w:val="24"/>
        </w:rPr>
        <w:t xml:space="preserve">, nor other programmers or entrepreneurs claim ownership of the </w:t>
      </w:r>
      <w:proofErr w:type="spellStart"/>
      <w:r w:rsidR="00A07712" w:rsidRPr="00A07712">
        <w:rPr>
          <w:rFonts w:ascii="Times New Roman" w:hAnsi="Times New Roman" w:cs="Times New Roman"/>
          <w:sz w:val="24"/>
          <w:szCs w:val="24"/>
        </w:rPr>
        <w:t>blockchain</w:t>
      </w:r>
      <w:proofErr w:type="spellEnd"/>
      <w:r w:rsidR="00A07712" w:rsidRPr="00A07712">
        <w:rPr>
          <w:rFonts w:ascii="Times New Roman" w:hAnsi="Times New Roman" w:cs="Times New Roman"/>
          <w:sz w:val="24"/>
          <w:szCs w:val="24"/>
        </w:rPr>
        <w:t>, limiting its usage solely to those engaging in transactions.</w:t>
      </w:r>
    </w:p>
    <w:p w:rsidR="00336AD3" w:rsidRPr="00336AD3" w:rsidRDefault="005643B1" w:rsidP="00336AD3">
      <w:pPr>
        <w:jc w:val="both"/>
        <w:rPr>
          <w:rFonts w:ascii="Times New Roman" w:hAnsi="Times New Roman" w:cs="Times New Roman"/>
          <w:sz w:val="24"/>
          <w:szCs w:val="24"/>
        </w:rPr>
      </w:pPr>
      <w:r w:rsidRPr="00A26EFC">
        <w:rPr>
          <w:rFonts w:ascii="Times New Roman" w:hAnsi="Times New Roman" w:cs="Times New Roman"/>
          <w:sz w:val="24"/>
          <w:szCs w:val="24"/>
        </w:rPr>
        <w:tab/>
      </w:r>
      <w:proofErr w:type="spellStart"/>
      <w:r w:rsidR="00336AD3" w:rsidRPr="00336AD3">
        <w:rPr>
          <w:rFonts w:ascii="Times New Roman" w:hAnsi="Times New Roman" w:cs="Times New Roman"/>
          <w:sz w:val="24"/>
          <w:szCs w:val="24"/>
        </w:rPr>
        <w:t>Bitcoin</w:t>
      </w:r>
      <w:proofErr w:type="spellEnd"/>
      <w:r w:rsidR="00336AD3" w:rsidRPr="00336AD3">
        <w:rPr>
          <w:rFonts w:ascii="Times New Roman" w:hAnsi="Times New Roman" w:cs="Times New Roman"/>
          <w:sz w:val="24"/>
          <w:szCs w:val="24"/>
        </w:rPr>
        <w:t xml:space="preserve"> operates on a "token-based" monetary system, wherein currency is directly exchanged for goods, services, and assets, as opposed to a "credit-based" money system that relies on an asset-liability structure underpinning individual accounts. To be classified as "money," an asset must fulfill its functions of (</w:t>
      </w:r>
      <w:proofErr w:type="spellStart"/>
      <w:r w:rsidR="00336AD3" w:rsidRPr="00336AD3">
        <w:rPr>
          <w:rFonts w:ascii="Times New Roman" w:hAnsi="Times New Roman" w:cs="Times New Roman"/>
          <w:sz w:val="24"/>
          <w:szCs w:val="24"/>
        </w:rPr>
        <w:t>i</w:t>
      </w:r>
      <w:proofErr w:type="spellEnd"/>
      <w:r w:rsidR="00336AD3" w:rsidRPr="00336AD3">
        <w:rPr>
          <w:rFonts w:ascii="Times New Roman" w:hAnsi="Times New Roman" w:cs="Times New Roman"/>
          <w:sz w:val="24"/>
          <w:szCs w:val="24"/>
        </w:rPr>
        <w:t>) facilitating average payments, (ii) serving as units of account, and (iii) acting as a store of value (Weber &amp; Staples, 2022).</w:t>
      </w:r>
    </w:p>
    <w:p w:rsidR="00336AD3" w:rsidRPr="00336AD3" w:rsidRDefault="00336AD3" w:rsidP="00336AD3">
      <w:pPr>
        <w:jc w:val="both"/>
        <w:rPr>
          <w:rFonts w:ascii="Times New Roman" w:hAnsi="Times New Roman" w:cs="Times New Roman"/>
          <w:sz w:val="24"/>
          <w:szCs w:val="24"/>
        </w:rPr>
      </w:pPr>
      <w:proofErr w:type="spellStart"/>
      <w:r w:rsidRPr="00336AD3">
        <w:rPr>
          <w:rFonts w:ascii="Times New Roman" w:hAnsi="Times New Roman" w:cs="Times New Roman"/>
          <w:sz w:val="24"/>
          <w:szCs w:val="24"/>
        </w:rPr>
        <w:t>Bitcoin's</w:t>
      </w:r>
      <w:proofErr w:type="spellEnd"/>
      <w:r w:rsidRPr="00336AD3">
        <w:rPr>
          <w:rFonts w:ascii="Times New Roman" w:hAnsi="Times New Roman" w:cs="Times New Roman"/>
          <w:sz w:val="24"/>
          <w:szCs w:val="24"/>
        </w:rPr>
        <w:t xml:space="preserve"> role as a means of payment remains distinct from replacing fiat money's dominance, as it lacks the legal tender status. The </w:t>
      </w:r>
      <w:proofErr w:type="spellStart"/>
      <w:r w:rsidRPr="00336AD3">
        <w:rPr>
          <w:rFonts w:ascii="Times New Roman" w:hAnsi="Times New Roman" w:cs="Times New Roman"/>
          <w:sz w:val="24"/>
          <w:szCs w:val="24"/>
        </w:rPr>
        <w:t>Bitcoin</w:t>
      </w:r>
      <w:proofErr w:type="spellEnd"/>
      <w:r w:rsidRPr="00336AD3">
        <w:rPr>
          <w:rFonts w:ascii="Times New Roman" w:hAnsi="Times New Roman" w:cs="Times New Roman"/>
          <w:sz w:val="24"/>
          <w:szCs w:val="24"/>
        </w:rPr>
        <w:t xml:space="preserve"> market still lacks sufficient density, and the high price of </w:t>
      </w:r>
      <w:proofErr w:type="spellStart"/>
      <w:r w:rsidRPr="00336AD3">
        <w:rPr>
          <w:rFonts w:ascii="Times New Roman" w:hAnsi="Times New Roman" w:cs="Times New Roman"/>
          <w:sz w:val="24"/>
          <w:szCs w:val="24"/>
        </w:rPr>
        <w:t>Bitcoin</w:t>
      </w:r>
      <w:proofErr w:type="spellEnd"/>
      <w:r w:rsidRPr="00336AD3">
        <w:rPr>
          <w:rFonts w:ascii="Times New Roman" w:hAnsi="Times New Roman" w:cs="Times New Roman"/>
          <w:sz w:val="24"/>
          <w:szCs w:val="24"/>
        </w:rPr>
        <w:t xml:space="preserve"> hinders its suitability for retail transactions, incurring substantial costs (Weber &amp; Staples, 2022).</w:t>
      </w:r>
    </w:p>
    <w:p w:rsidR="00336AD3" w:rsidRPr="00336AD3" w:rsidRDefault="00336AD3" w:rsidP="00336AD3">
      <w:pPr>
        <w:jc w:val="both"/>
        <w:rPr>
          <w:rFonts w:ascii="Times New Roman" w:hAnsi="Times New Roman" w:cs="Times New Roman"/>
          <w:sz w:val="24"/>
          <w:szCs w:val="24"/>
        </w:rPr>
      </w:pPr>
      <w:r w:rsidRPr="00336AD3">
        <w:rPr>
          <w:rFonts w:ascii="Times New Roman" w:hAnsi="Times New Roman" w:cs="Times New Roman"/>
          <w:sz w:val="24"/>
          <w:szCs w:val="24"/>
        </w:rPr>
        <w:t xml:space="preserve">When considering </w:t>
      </w:r>
      <w:proofErr w:type="spellStart"/>
      <w:r w:rsidRPr="00336AD3">
        <w:rPr>
          <w:rFonts w:ascii="Times New Roman" w:hAnsi="Times New Roman" w:cs="Times New Roman"/>
          <w:sz w:val="24"/>
          <w:szCs w:val="24"/>
        </w:rPr>
        <w:t>Bitcoin</w:t>
      </w:r>
      <w:proofErr w:type="spellEnd"/>
      <w:r w:rsidRPr="00336AD3">
        <w:rPr>
          <w:rFonts w:ascii="Times New Roman" w:hAnsi="Times New Roman" w:cs="Times New Roman"/>
          <w:sz w:val="24"/>
          <w:szCs w:val="24"/>
        </w:rPr>
        <w:t xml:space="preserve"> as a unit of account, pricing retail goods in </w:t>
      </w:r>
      <w:proofErr w:type="spellStart"/>
      <w:r w:rsidRPr="00336AD3">
        <w:rPr>
          <w:rFonts w:ascii="Times New Roman" w:hAnsi="Times New Roman" w:cs="Times New Roman"/>
          <w:sz w:val="24"/>
          <w:szCs w:val="24"/>
        </w:rPr>
        <w:t>Bitcoin</w:t>
      </w:r>
      <w:proofErr w:type="spellEnd"/>
      <w:r w:rsidRPr="00336AD3">
        <w:rPr>
          <w:rFonts w:ascii="Times New Roman" w:hAnsi="Times New Roman" w:cs="Times New Roman"/>
          <w:sz w:val="24"/>
          <w:szCs w:val="24"/>
        </w:rPr>
        <w:t xml:space="preserve"> often involves dealing with large numbers of decimal places, making it challenging for consumers to compare prices across various products and services (</w:t>
      </w:r>
      <w:proofErr w:type="spellStart"/>
      <w:r w:rsidRPr="00336AD3">
        <w:rPr>
          <w:rFonts w:ascii="Times New Roman" w:hAnsi="Times New Roman" w:cs="Times New Roman"/>
          <w:sz w:val="24"/>
          <w:szCs w:val="24"/>
        </w:rPr>
        <w:t>Komalavalli</w:t>
      </w:r>
      <w:proofErr w:type="spellEnd"/>
      <w:r w:rsidRPr="00336AD3">
        <w:rPr>
          <w:rFonts w:ascii="Times New Roman" w:hAnsi="Times New Roman" w:cs="Times New Roman"/>
          <w:sz w:val="24"/>
          <w:szCs w:val="24"/>
        </w:rPr>
        <w:t xml:space="preserve"> et al., 2020).</w:t>
      </w:r>
    </w:p>
    <w:p w:rsidR="00336AD3" w:rsidRPr="00336AD3" w:rsidRDefault="00336AD3" w:rsidP="00336AD3">
      <w:pPr>
        <w:jc w:val="both"/>
        <w:rPr>
          <w:rFonts w:ascii="Times New Roman" w:hAnsi="Times New Roman" w:cs="Times New Roman"/>
          <w:sz w:val="24"/>
          <w:szCs w:val="24"/>
        </w:rPr>
      </w:pPr>
      <w:r w:rsidRPr="00336AD3">
        <w:rPr>
          <w:rFonts w:ascii="Times New Roman" w:hAnsi="Times New Roman" w:cs="Times New Roman"/>
          <w:sz w:val="24"/>
          <w:szCs w:val="24"/>
        </w:rPr>
        <w:t xml:space="preserve">Regarding its function as a store of value, the significant price volatility of </w:t>
      </w:r>
      <w:proofErr w:type="spellStart"/>
      <w:r w:rsidRPr="00336AD3">
        <w:rPr>
          <w:rFonts w:ascii="Times New Roman" w:hAnsi="Times New Roman" w:cs="Times New Roman"/>
          <w:sz w:val="24"/>
          <w:szCs w:val="24"/>
        </w:rPr>
        <w:t>Bitcoin</w:t>
      </w:r>
      <w:proofErr w:type="spellEnd"/>
      <w:r w:rsidRPr="00336AD3">
        <w:rPr>
          <w:rFonts w:ascii="Times New Roman" w:hAnsi="Times New Roman" w:cs="Times New Roman"/>
          <w:sz w:val="24"/>
          <w:szCs w:val="24"/>
        </w:rPr>
        <w:t xml:space="preserve"> presents a barrier to its use as a stable store of value, particularly for current purposes (Weber &amp; Staples, 2022).</w:t>
      </w:r>
    </w:p>
    <w:p w:rsidR="005643B1" w:rsidRPr="00A26EFC" w:rsidRDefault="005643B1" w:rsidP="005643B1">
      <w:pPr>
        <w:jc w:val="both"/>
        <w:rPr>
          <w:rFonts w:ascii="Times New Roman" w:hAnsi="Times New Roman" w:cs="Times New Roman"/>
          <w:sz w:val="24"/>
          <w:szCs w:val="24"/>
        </w:rPr>
      </w:pPr>
      <w:r w:rsidRPr="00A26EFC">
        <w:rPr>
          <w:rFonts w:ascii="Times New Roman" w:hAnsi="Times New Roman" w:cs="Times New Roman"/>
          <w:sz w:val="24"/>
          <w:szCs w:val="24"/>
        </w:rPr>
        <w:t>.</w:t>
      </w:r>
    </w:p>
    <w:p w:rsidR="005643B1" w:rsidRPr="005643B1" w:rsidRDefault="005643B1" w:rsidP="005643B1">
      <w:pPr>
        <w:jc w:val="both"/>
        <w:rPr>
          <w:rFonts w:ascii="Times New Roman" w:hAnsi="Times New Roman" w:cs="Times New Roman"/>
          <w:sz w:val="24"/>
          <w:szCs w:val="24"/>
        </w:rPr>
      </w:pPr>
    </w:p>
    <w:p w:rsidR="005643B1" w:rsidRPr="004445E3" w:rsidRDefault="005643B1" w:rsidP="005643B1">
      <w:pPr>
        <w:jc w:val="both"/>
        <w:rPr>
          <w:rFonts w:ascii="Times New Roman" w:hAnsi="Times New Roman" w:cs="Times New Roman"/>
          <w:b/>
          <w:sz w:val="24"/>
          <w:szCs w:val="24"/>
        </w:rPr>
      </w:pPr>
      <w:r w:rsidRPr="004445E3">
        <w:rPr>
          <w:rFonts w:ascii="Times New Roman" w:hAnsi="Times New Roman" w:cs="Times New Roman"/>
          <w:b/>
          <w:sz w:val="24"/>
          <w:szCs w:val="24"/>
        </w:rPr>
        <w:t>B. Crypto Speculative</w:t>
      </w:r>
    </w:p>
    <w:p w:rsidR="005643B1" w:rsidRPr="005643B1" w:rsidRDefault="005643B1" w:rsidP="005643B1">
      <w:pPr>
        <w:jc w:val="both"/>
        <w:rPr>
          <w:rFonts w:ascii="Times New Roman" w:hAnsi="Times New Roman" w:cs="Times New Roman"/>
          <w:sz w:val="24"/>
          <w:szCs w:val="24"/>
        </w:rPr>
      </w:pPr>
    </w:p>
    <w:p w:rsidR="00F81FA6" w:rsidRPr="00F81FA6" w:rsidRDefault="005643B1" w:rsidP="00F81FA6">
      <w:pPr>
        <w:jc w:val="both"/>
        <w:rPr>
          <w:rFonts w:ascii="Times New Roman" w:hAnsi="Times New Roman" w:cs="Times New Roman"/>
          <w:sz w:val="24"/>
          <w:szCs w:val="24"/>
        </w:rPr>
      </w:pPr>
      <w:r w:rsidRPr="005643B1">
        <w:rPr>
          <w:rFonts w:ascii="Times New Roman" w:hAnsi="Times New Roman" w:cs="Times New Roman"/>
          <w:sz w:val="24"/>
          <w:szCs w:val="24"/>
        </w:rPr>
        <w:tab/>
      </w:r>
      <w:r w:rsidR="00F81FA6" w:rsidRPr="00F81FA6">
        <w:rPr>
          <w:rFonts w:ascii="Times New Roman" w:hAnsi="Times New Roman" w:cs="Times New Roman"/>
          <w:sz w:val="24"/>
          <w:szCs w:val="24"/>
        </w:rPr>
        <w:t xml:space="preserve">The paradox surrounding the emergence of </w:t>
      </w:r>
      <w:proofErr w:type="spellStart"/>
      <w:r w:rsidR="00F81FA6" w:rsidRPr="00F81FA6">
        <w:rPr>
          <w:rFonts w:ascii="Times New Roman" w:hAnsi="Times New Roman" w:cs="Times New Roman"/>
          <w:sz w:val="24"/>
          <w:szCs w:val="24"/>
        </w:rPr>
        <w:t>Bitcoin</w:t>
      </w:r>
      <w:proofErr w:type="spellEnd"/>
      <w:r w:rsidR="00F81FA6" w:rsidRPr="00F81FA6">
        <w:rPr>
          <w:rFonts w:ascii="Times New Roman" w:hAnsi="Times New Roman" w:cs="Times New Roman"/>
          <w:sz w:val="24"/>
          <w:szCs w:val="24"/>
        </w:rPr>
        <w:t xml:space="preserve"> lies in the fact that it started as an intrinsically worthless computer entry but has experienced a significant price surge in recent years. British economist John Maynard Keynes identified three primary motives driving the demand for money: transactions, precautionary, and speculative motives. Consequently, the increased demand and price of </w:t>
      </w:r>
      <w:proofErr w:type="spellStart"/>
      <w:r w:rsidR="00F81FA6" w:rsidRPr="00F81FA6">
        <w:rPr>
          <w:rFonts w:ascii="Times New Roman" w:hAnsi="Times New Roman" w:cs="Times New Roman"/>
          <w:sz w:val="24"/>
          <w:szCs w:val="24"/>
        </w:rPr>
        <w:t>Bitcoin</w:t>
      </w:r>
      <w:proofErr w:type="spellEnd"/>
      <w:r w:rsidR="00F81FA6" w:rsidRPr="00F81FA6">
        <w:rPr>
          <w:rFonts w:ascii="Times New Roman" w:hAnsi="Times New Roman" w:cs="Times New Roman"/>
          <w:sz w:val="24"/>
          <w:szCs w:val="24"/>
        </w:rPr>
        <w:t xml:space="preserve"> can be attributed to the "transaction motive" and speculative demand as an asset. The interpretation of price bubbles, such as those seen in </w:t>
      </w:r>
      <w:proofErr w:type="spellStart"/>
      <w:r w:rsidR="00F81FA6" w:rsidRPr="00F81FA6">
        <w:rPr>
          <w:rFonts w:ascii="Times New Roman" w:hAnsi="Times New Roman" w:cs="Times New Roman"/>
          <w:sz w:val="24"/>
          <w:szCs w:val="24"/>
        </w:rPr>
        <w:t>Bitcoin</w:t>
      </w:r>
      <w:proofErr w:type="spellEnd"/>
      <w:r w:rsidR="00F81FA6" w:rsidRPr="00F81FA6">
        <w:rPr>
          <w:rFonts w:ascii="Times New Roman" w:hAnsi="Times New Roman" w:cs="Times New Roman"/>
          <w:sz w:val="24"/>
          <w:szCs w:val="24"/>
        </w:rPr>
        <w:t xml:space="preserve">, often revolves around </w:t>
      </w:r>
      <w:r w:rsidR="00F81FA6" w:rsidRPr="00F81FA6">
        <w:rPr>
          <w:rFonts w:ascii="Times New Roman" w:hAnsi="Times New Roman" w:cs="Times New Roman"/>
          <w:sz w:val="24"/>
          <w:szCs w:val="24"/>
        </w:rPr>
        <w:lastRenderedPageBreak/>
        <w:t>overly optimistic and euphoric expectations and can impact various assets like stocks, real estate, gold, art, land, foreign exchange, oil, and metals (Bonaparte, et al., 2022).</w:t>
      </w:r>
    </w:p>
    <w:p w:rsidR="00F81FA6" w:rsidRPr="00F81FA6" w:rsidRDefault="00F81FA6" w:rsidP="00F81FA6">
      <w:pPr>
        <w:jc w:val="both"/>
        <w:rPr>
          <w:rFonts w:ascii="Times New Roman" w:hAnsi="Times New Roman" w:cs="Times New Roman"/>
          <w:sz w:val="24"/>
          <w:szCs w:val="24"/>
        </w:rPr>
      </w:pPr>
      <w:r w:rsidRPr="00F81FA6">
        <w:rPr>
          <w:rFonts w:ascii="Times New Roman" w:hAnsi="Times New Roman" w:cs="Times New Roman"/>
          <w:sz w:val="24"/>
          <w:szCs w:val="24"/>
        </w:rPr>
        <w:t>Price bubbles can manifest in various contexts, including the discovery of valuable natural resources, the emergence of new export markets, advancements in technology or transportation, and the innovation of distributed ledger technology. Apart from their intriguing financial aspects, the emergence and subsequent collapse of bubbles carry significant real-world consequences. They inflate asset prices beyond their fundamental values, leading to excessive investment in activities experiencing temporary highs. Bubbles often result in the misallocation of resources in the economy on the supply side and create a wealth effect on the demand side, prompting increased consumption and accumulating debt that can become unsustainable over time. The crypto bubbles appear to be the latest example of this dynamic.</w:t>
      </w:r>
    </w:p>
    <w:p w:rsidR="00F81FA6" w:rsidRDefault="00F81FA6" w:rsidP="00F81FA6">
      <w:pPr>
        <w:pStyle w:val="z-TopofForm"/>
      </w:pPr>
      <w:r>
        <w:t>Top of Form</w:t>
      </w:r>
    </w:p>
    <w:p w:rsidR="005643B1" w:rsidRDefault="005643B1" w:rsidP="005643B1">
      <w:pPr>
        <w:jc w:val="both"/>
        <w:rPr>
          <w:rFonts w:ascii="Times New Roman" w:hAnsi="Times New Roman" w:cs="Times New Roman"/>
          <w:sz w:val="24"/>
          <w:szCs w:val="24"/>
        </w:rPr>
      </w:pPr>
    </w:p>
    <w:p w:rsidR="005643B1" w:rsidRPr="00A0075C" w:rsidRDefault="005643B1" w:rsidP="005643B1">
      <w:pPr>
        <w:jc w:val="both"/>
        <w:rPr>
          <w:rFonts w:ascii="Times New Roman" w:hAnsi="Times New Roman" w:cs="Times New Roman"/>
          <w:b/>
          <w:sz w:val="24"/>
          <w:szCs w:val="24"/>
        </w:rPr>
      </w:pPr>
      <w:bookmarkStart w:id="1" w:name="_GoBack"/>
      <w:bookmarkEnd w:id="1"/>
      <w:r w:rsidRPr="00A0075C">
        <w:rPr>
          <w:rFonts w:ascii="Times New Roman" w:hAnsi="Times New Roman" w:cs="Times New Roman"/>
          <w:b/>
          <w:sz w:val="24"/>
          <w:szCs w:val="24"/>
        </w:rPr>
        <w:t>C. Cryptocurrency Risks and Opportunities</w:t>
      </w:r>
    </w:p>
    <w:p w:rsidR="005643B1" w:rsidRPr="005643B1" w:rsidRDefault="005643B1" w:rsidP="005643B1">
      <w:pPr>
        <w:jc w:val="both"/>
        <w:rPr>
          <w:rFonts w:ascii="Times New Roman" w:hAnsi="Times New Roman" w:cs="Times New Roman"/>
          <w:sz w:val="24"/>
          <w:szCs w:val="24"/>
        </w:rPr>
      </w:pPr>
    </w:p>
    <w:p w:rsidR="00220DCE" w:rsidRPr="00220DCE" w:rsidRDefault="005643B1" w:rsidP="00220DCE">
      <w:pPr>
        <w:jc w:val="both"/>
        <w:rPr>
          <w:rFonts w:ascii="Times New Roman" w:hAnsi="Times New Roman" w:cs="Times New Roman"/>
          <w:sz w:val="24"/>
          <w:szCs w:val="24"/>
        </w:rPr>
      </w:pPr>
      <w:r>
        <w:rPr>
          <w:rFonts w:ascii="Times New Roman" w:hAnsi="Times New Roman" w:cs="Times New Roman"/>
          <w:sz w:val="24"/>
          <w:szCs w:val="24"/>
        </w:rPr>
        <w:tab/>
      </w:r>
      <w:r w:rsidR="00220DCE" w:rsidRPr="00220DCE">
        <w:rPr>
          <w:rFonts w:ascii="Times New Roman" w:hAnsi="Times New Roman" w:cs="Times New Roman"/>
          <w:sz w:val="24"/>
          <w:szCs w:val="24"/>
        </w:rPr>
        <w:t xml:space="preserve">Utilizing cryptographic techniques and distributed ledgers, </w:t>
      </w:r>
      <w:proofErr w:type="spellStart"/>
      <w:r w:rsidR="00220DCE" w:rsidRPr="00220DCE">
        <w:rPr>
          <w:rFonts w:ascii="Times New Roman" w:hAnsi="Times New Roman" w:cs="Times New Roman"/>
          <w:sz w:val="24"/>
          <w:szCs w:val="24"/>
        </w:rPr>
        <w:t>cryptocurrency</w:t>
      </w:r>
      <w:proofErr w:type="spellEnd"/>
      <w:r w:rsidR="00220DCE" w:rsidRPr="00220DCE">
        <w:rPr>
          <w:rFonts w:ascii="Times New Roman" w:hAnsi="Times New Roman" w:cs="Times New Roman"/>
          <w:sz w:val="24"/>
          <w:szCs w:val="24"/>
        </w:rPr>
        <w:t xml:space="preserve"> has emerged as a popular medium of exchange, renowned for its security, transparency, and cost-efficiency (</w:t>
      </w:r>
      <w:proofErr w:type="spellStart"/>
      <w:r w:rsidR="00220DCE" w:rsidRPr="00220DCE">
        <w:rPr>
          <w:rFonts w:ascii="Times New Roman" w:hAnsi="Times New Roman" w:cs="Times New Roman"/>
          <w:sz w:val="24"/>
          <w:szCs w:val="24"/>
        </w:rPr>
        <w:t>Hellwig</w:t>
      </w:r>
      <w:proofErr w:type="spellEnd"/>
      <w:r w:rsidR="00220DCE" w:rsidRPr="00220DCE">
        <w:rPr>
          <w:rFonts w:ascii="Times New Roman" w:hAnsi="Times New Roman" w:cs="Times New Roman"/>
          <w:sz w:val="24"/>
          <w:szCs w:val="24"/>
        </w:rPr>
        <w:t xml:space="preserve"> &amp; </w:t>
      </w:r>
      <w:proofErr w:type="spellStart"/>
      <w:r w:rsidR="00220DCE" w:rsidRPr="00220DCE">
        <w:rPr>
          <w:rFonts w:ascii="Times New Roman" w:hAnsi="Times New Roman" w:cs="Times New Roman"/>
          <w:sz w:val="24"/>
          <w:szCs w:val="24"/>
        </w:rPr>
        <w:t>Huchzermeier</w:t>
      </w:r>
      <w:proofErr w:type="spellEnd"/>
      <w:r w:rsidR="00220DCE" w:rsidRPr="00220DCE">
        <w:rPr>
          <w:rFonts w:ascii="Times New Roman" w:hAnsi="Times New Roman" w:cs="Times New Roman"/>
          <w:sz w:val="24"/>
          <w:szCs w:val="24"/>
        </w:rPr>
        <w:t xml:space="preserve">, 2022). However, these core attributes are intrinsically linked to user activities, which sometimes involve illicit transactions, primarily because </w:t>
      </w:r>
      <w:proofErr w:type="spellStart"/>
      <w:r w:rsidR="00220DCE" w:rsidRPr="00220DCE">
        <w:rPr>
          <w:rFonts w:ascii="Times New Roman" w:hAnsi="Times New Roman" w:cs="Times New Roman"/>
          <w:sz w:val="24"/>
          <w:szCs w:val="24"/>
        </w:rPr>
        <w:t>cryptocurrency</w:t>
      </w:r>
      <w:proofErr w:type="spellEnd"/>
      <w:r w:rsidR="00220DCE" w:rsidRPr="00220DCE">
        <w:rPr>
          <w:rFonts w:ascii="Times New Roman" w:hAnsi="Times New Roman" w:cs="Times New Roman"/>
          <w:sz w:val="24"/>
          <w:szCs w:val="24"/>
        </w:rPr>
        <w:t xml:space="preserve"> operates outside the purview of a central authority, rendering it unrecognized in legal terms. Here are some of the opportunities and risks associated with </w:t>
      </w:r>
      <w:proofErr w:type="spellStart"/>
      <w:r w:rsidR="00220DCE" w:rsidRPr="00220DCE">
        <w:rPr>
          <w:rFonts w:ascii="Times New Roman" w:hAnsi="Times New Roman" w:cs="Times New Roman"/>
          <w:sz w:val="24"/>
          <w:szCs w:val="24"/>
        </w:rPr>
        <w:t>cryptocurrency</w:t>
      </w:r>
      <w:proofErr w:type="spellEnd"/>
      <w:r w:rsidR="00220DCE" w:rsidRPr="00220DCE">
        <w:rPr>
          <w:rFonts w:ascii="Times New Roman" w:hAnsi="Times New Roman" w:cs="Times New Roman"/>
          <w:sz w:val="24"/>
          <w:szCs w:val="24"/>
        </w:rPr>
        <w:t>:</w:t>
      </w:r>
    </w:p>
    <w:p w:rsidR="00220DCE" w:rsidRPr="00220DCE" w:rsidRDefault="00220DCE" w:rsidP="00220DCE">
      <w:pPr>
        <w:jc w:val="both"/>
        <w:rPr>
          <w:rFonts w:ascii="Times New Roman" w:hAnsi="Times New Roman" w:cs="Times New Roman"/>
          <w:sz w:val="24"/>
          <w:szCs w:val="24"/>
        </w:rPr>
      </w:pPr>
      <w:r w:rsidRPr="00220DCE">
        <w:rPr>
          <w:rFonts w:ascii="Times New Roman" w:hAnsi="Times New Roman" w:cs="Times New Roman"/>
          <w:sz w:val="24"/>
          <w:szCs w:val="24"/>
        </w:rPr>
        <w:t xml:space="preserve">Opportunities: a. </w:t>
      </w:r>
      <w:proofErr w:type="gramStart"/>
      <w:r w:rsidRPr="00220DCE">
        <w:rPr>
          <w:rFonts w:ascii="Times New Roman" w:hAnsi="Times New Roman" w:cs="Times New Roman"/>
          <w:sz w:val="24"/>
          <w:szCs w:val="24"/>
        </w:rPr>
        <w:t>It</w:t>
      </w:r>
      <w:proofErr w:type="gramEnd"/>
      <w:r w:rsidRPr="00220DCE">
        <w:rPr>
          <w:rFonts w:ascii="Times New Roman" w:hAnsi="Times New Roman" w:cs="Times New Roman"/>
          <w:sz w:val="24"/>
          <w:szCs w:val="24"/>
        </w:rPr>
        <w:t xml:space="preserve"> has the potential to enhance global financial efficiency by reducing transaction costs and enabling peer-to-peer exchanges. b. In the long run, this technology could expand financial inclusion by providing secure and low-cost payment options. c. The implications extend to the financial market infrastructure, promoting security and expediting transaction settlement processes.</w:t>
      </w:r>
    </w:p>
    <w:p w:rsidR="00220DCE" w:rsidRPr="00220DCE" w:rsidRDefault="00220DCE" w:rsidP="00220DCE">
      <w:pPr>
        <w:jc w:val="both"/>
        <w:rPr>
          <w:rFonts w:ascii="Times New Roman" w:hAnsi="Times New Roman" w:cs="Times New Roman"/>
          <w:sz w:val="24"/>
          <w:szCs w:val="24"/>
        </w:rPr>
      </w:pPr>
      <w:r w:rsidRPr="00220DCE">
        <w:rPr>
          <w:rFonts w:ascii="Times New Roman" w:hAnsi="Times New Roman" w:cs="Times New Roman"/>
          <w:sz w:val="24"/>
          <w:szCs w:val="24"/>
        </w:rPr>
        <w:t xml:space="preserve">Risks: a. </w:t>
      </w:r>
      <w:proofErr w:type="spellStart"/>
      <w:r w:rsidRPr="00220DCE">
        <w:rPr>
          <w:rFonts w:ascii="Times New Roman" w:hAnsi="Times New Roman" w:cs="Times New Roman"/>
          <w:sz w:val="24"/>
          <w:szCs w:val="24"/>
        </w:rPr>
        <w:t>Cryptocurrency</w:t>
      </w:r>
      <w:proofErr w:type="spellEnd"/>
      <w:r w:rsidRPr="00220DCE">
        <w:rPr>
          <w:rFonts w:ascii="Times New Roman" w:hAnsi="Times New Roman" w:cs="Times New Roman"/>
          <w:sz w:val="24"/>
          <w:szCs w:val="24"/>
        </w:rPr>
        <w:t xml:space="preserve"> may be susceptible to misuse for illicit activities. b. There is a risk to financial stability due to the lack of asset backing. c. Consumer protection is limited, as there is no central authority overseeing </w:t>
      </w:r>
      <w:proofErr w:type="spellStart"/>
      <w:r w:rsidRPr="00220DCE">
        <w:rPr>
          <w:rFonts w:ascii="Times New Roman" w:hAnsi="Times New Roman" w:cs="Times New Roman"/>
          <w:sz w:val="24"/>
          <w:szCs w:val="24"/>
        </w:rPr>
        <w:t>cryptocurrency</w:t>
      </w:r>
      <w:proofErr w:type="spellEnd"/>
      <w:r w:rsidRPr="00220DCE">
        <w:rPr>
          <w:rFonts w:ascii="Times New Roman" w:hAnsi="Times New Roman" w:cs="Times New Roman"/>
          <w:sz w:val="24"/>
          <w:szCs w:val="24"/>
        </w:rPr>
        <w:t xml:space="preserve"> transactions.</w:t>
      </w:r>
    </w:p>
    <w:p w:rsidR="005643B1" w:rsidRDefault="005643B1" w:rsidP="005643B1">
      <w:pPr>
        <w:jc w:val="both"/>
        <w:rPr>
          <w:rFonts w:ascii="Times New Roman" w:hAnsi="Times New Roman" w:cs="Times New Roman"/>
          <w:sz w:val="24"/>
          <w:szCs w:val="24"/>
        </w:rPr>
      </w:pPr>
    </w:p>
    <w:p w:rsidR="003C248E" w:rsidRDefault="003C248E" w:rsidP="003C248E">
      <w:pPr>
        <w:jc w:val="both"/>
        <w:rPr>
          <w:rFonts w:ascii="Times New Roman" w:hAnsi="Times New Roman" w:cs="Times New Roman"/>
          <w:b/>
          <w:sz w:val="24"/>
          <w:szCs w:val="24"/>
        </w:rPr>
      </w:pPr>
      <w:r w:rsidRPr="003C248E">
        <w:rPr>
          <w:rFonts w:ascii="Times New Roman" w:hAnsi="Times New Roman" w:cs="Times New Roman"/>
          <w:b/>
          <w:sz w:val="24"/>
          <w:szCs w:val="24"/>
        </w:rPr>
        <w:tab/>
      </w:r>
      <w:r w:rsidRPr="003C248E">
        <w:rPr>
          <w:rFonts w:ascii="Times New Roman" w:hAnsi="Times New Roman" w:cs="Times New Roman"/>
          <w:b/>
          <w:sz w:val="24"/>
          <w:szCs w:val="24"/>
        </w:rPr>
        <w:tab/>
      </w:r>
      <w:r w:rsidRPr="003C248E">
        <w:rPr>
          <w:rFonts w:ascii="Times New Roman" w:hAnsi="Times New Roman" w:cs="Times New Roman"/>
          <w:b/>
          <w:sz w:val="24"/>
          <w:szCs w:val="24"/>
        </w:rPr>
        <w:tab/>
      </w:r>
      <w:r w:rsidRPr="003C248E">
        <w:rPr>
          <w:rFonts w:ascii="Times New Roman" w:hAnsi="Times New Roman" w:cs="Times New Roman"/>
          <w:b/>
          <w:sz w:val="24"/>
          <w:szCs w:val="24"/>
        </w:rPr>
        <w:tab/>
      </w:r>
      <w:r w:rsidR="00617793">
        <w:rPr>
          <w:rFonts w:ascii="Times New Roman" w:hAnsi="Times New Roman" w:cs="Times New Roman"/>
          <w:b/>
          <w:sz w:val="24"/>
          <w:szCs w:val="24"/>
        </w:rPr>
        <w:tab/>
      </w:r>
      <w:r w:rsidRPr="003C248E">
        <w:rPr>
          <w:rFonts w:ascii="Times New Roman" w:hAnsi="Times New Roman" w:cs="Times New Roman"/>
          <w:b/>
          <w:sz w:val="24"/>
          <w:szCs w:val="24"/>
        </w:rPr>
        <w:t>CONCLUSION</w:t>
      </w:r>
    </w:p>
    <w:p w:rsidR="00617793" w:rsidRDefault="00617793" w:rsidP="003C248E">
      <w:pPr>
        <w:jc w:val="both"/>
        <w:rPr>
          <w:rFonts w:ascii="Times New Roman" w:hAnsi="Times New Roman" w:cs="Times New Roman"/>
          <w:b/>
          <w:sz w:val="24"/>
          <w:szCs w:val="24"/>
        </w:rPr>
      </w:pPr>
    </w:p>
    <w:p w:rsidR="003C248E" w:rsidRPr="003C248E" w:rsidRDefault="00423DD7" w:rsidP="003C248E">
      <w:pPr>
        <w:jc w:val="both"/>
        <w:rPr>
          <w:rFonts w:ascii="Times New Roman" w:hAnsi="Times New Roman" w:cs="Times New Roman"/>
          <w:sz w:val="24"/>
          <w:szCs w:val="24"/>
        </w:rPr>
      </w:pPr>
      <w:r>
        <w:rPr>
          <w:rFonts w:ascii="Times New Roman" w:hAnsi="Times New Roman" w:cs="Times New Roman"/>
          <w:b/>
          <w:sz w:val="24"/>
          <w:szCs w:val="24"/>
        </w:rPr>
        <w:tab/>
      </w:r>
      <w:proofErr w:type="spellStart"/>
      <w:r w:rsidRPr="00423DD7">
        <w:rPr>
          <w:rFonts w:ascii="Times New Roman" w:hAnsi="Times New Roman" w:cs="Times New Roman"/>
          <w:sz w:val="24"/>
          <w:szCs w:val="24"/>
        </w:rPr>
        <w:t>Blockchain</w:t>
      </w:r>
      <w:proofErr w:type="spellEnd"/>
      <w:r w:rsidRPr="00423DD7">
        <w:rPr>
          <w:rFonts w:ascii="Times New Roman" w:hAnsi="Times New Roman" w:cs="Times New Roman"/>
          <w:sz w:val="24"/>
          <w:szCs w:val="24"/>
        </w:rPr>
        <w:t xml:space="preserve"> is a digital data storage system that contains records that are linked via </w:t>
      </w:r>
      <w:proofErr w:type="spellStart"/>
      <w:r w:rsidRPr="00423DD7">
        <w:rPr>
          <w:rFonts w:ascii="Times New Roman" w:hAnsi="Times New Roman" w:cs="Times New Roman"/>
          <w:sz w:val="24"/>
          <w:szCs w:val="24"/>
        </w:rPr>
        <w:t>cryptograpy.Blockchain</w:t>
      </w:r>
      <w:proofErr w:type="spellEnd"/>
      <w:r w:rsidRPr="00423DD7">
        <w:rPr>
          <w:rFonts w:ascii="Times New Roman" w:hAnsi="Times New Roman" w:cs="Times New Roman"/>
          <w:sz w:val="24"/>
          <w:szCs w:val="24"/>
        </w:rPr>
        <w:t xml:space="preserve"> technology is now used by various sectors, one of which is for online </w:t>
      </w:r>
      <w:proofErr w:type="spellStart"/>
      <w:r w:rsidRPr="00423DD7">
        <w:rPr>
          <w:rFonts w:ascii="Times New Roman" w:hAnsi="Times New Roman" w:cs="Times New Roman"/>
          <w:sz w:val="24"/>
          <w:szCs w:val="24"/>
        </w:rPr>
        <w:t>transactionscryptocurrencies</w:t>
      </w:r>
      <w:proofErr w:type="spellEnd"/>
      <w:r w:rsidRPr="00423DD7">
        <w:rPr>
          <w:rFonts w:ascii="Times New Roman" w:hAnsi="Times New Roman" w:cs="Times New Roman"/>
          <w:sz w:val="24"/>
          <w:szCs w:val="24"/>
        </w:rPr>
        <w:t xml:space="preserve"> like </w:t>
      </w:r>
      <w:proofErr w:type="spellStart"/>
      <w:r w:rsidRPr="00423DD7">
        <w:rPr>
          <w:rFonts w:ascii="Times New Roman" w:hAnsi="Times New Roman" w:cs="Times New Roman"/>
          <w:sz w:val="24"/>
          <w:szCs w:val="24"/>
        </w:rPr>
        <w:t>Bitcoin</w:t>
      </w:r>
      <w:proofErr w:type="spellEnd"/>
      <w:r w:rsidRPr="00423DD7">
        <w:rPr>
          <w:rFonts w:ascii="Times New Roman" w:hAnsi="Times New Roman" w:cs="Times New Roman"/>
          <w:sz w:val="24"/>
          <w:szCs w:val="24"/>
        </w:rPr>
        <w:t xml:space="preserve">. </w:t>
      </w:r>
      <w:r w:rsidR="003C248E" w:rsidRPr="003C248E">
        <w:rPr>
          <w:rFonts w:ascii="Times New Roman" w:hAnsi="Times New Roman" w:cs="Times New Roman"/>
          <w:sz w:val="24"/>
          <w:szCs w:val="24"/>
        </w:rPr>
        <w:t xml:space="preserve">Cryptocurrencies, especially bitcoin, which are used in this discussion can be accepted as money, when viewed from the nature ofmoney. Cryptocurrencies have the same characteristics as fiat currencies that meet six out of </w:t>
      </w:r>
      <w:proofErr w:type="spellStart"/>
      <w:r w:rsidR="003C248E" w:rsidRPr="003C248E">
        <w:rPr>
          <w:rFonts w:ascii="Times New Roman" w:hAnsi="Times New Roman" w:cs="Times New Roman"/>
          <w:sz w:val="24"/>
          <w:szCs w:val="24"/>
        </w:rPr>
        <w:t>sevencondition</w:t>
      </w:r>
      <w:proofErr w:type="spellEnd"/>
      <w:r w:rsidR="003C248E" w:rsidRPr="003C248E">
        <w:rPr>
          <w:rFonts w:ascii="Times New Roman" w:hAnsi="Times New Roman" w:cs="Times New Roman"/>
          <w:sz w:val="24"/>
          <w:szCs w:val="24"/>
        </w:rPr>
        <w:t xml:space="preserve">; both have no intrinsic value. The seven conditions for the nature of money are to have intrinsic value, run </w:t>
      </w:r>
      <w:proofErr w:type="spellStart"/>
      <w:r w:rsidR="003C248E" w:rsidRPr="003C248E">
        <w:rPr>
          <w:rFonts w:ascii="Times New Roman" w:hAnsi="Times New Roman" w:cs="Times New Roman"/>
          <w:sz w:val="24"/>
          <w:szCs w:val="24"/>
        </w:rPr>
        <w:t>outdivided</w:t>
      </w:r>
      <w:proofErr w:type="spellEnd"/>
      <w:r w:rsidR="003C248E" w:rsidRPr="003C248E">
        <w:rPr>
          <w:rFonts w:ascii="Times New Roman" w:hAnsi="Times New Roman" w:cs="Times New Roman"/>
          <w:sz w:val="24"/>
          <w:szCs w:val="24"/>
        </w:rPr>
        <w:t xml:space="preserve">, homogeneous, durable, mobile, rare and stable value. Cryptocurrencies do not fully meet the threecharacteristics of a successful currency from an economic point of view, this is because of its high price </w:t>
      </w:r>
      <w:proofErr w:type="spellStart"/>
      <w:r w:rsidR="003C248E" w:rsidRPr="003C248E">
        <w:rPr>
          <w:rFonts w:ascii="Times New Roman" w:hAnsi="Times New Roman" w:cs="Times New Roman"/>
          <w:sz w:val="24"/>
          <w:szCs w:val="24"/>
        </w:rPr>
        <w:t>volatility.Cryptocurrencies</w:t>
      </w:r>
      <w:proofErr w:type="spellEnd"/>
      <w:r w:rsidR="003C248E" w:rsidRPr="003C248E">
        <w:rPr>
          <w:rFonts w:ascii="Times New Roman" w:hAnsi="Times New Roman" w:cs="Times New Roman"/>
          <w:sz w:val="24"/>
          <w:szCs w:val="24"/>
        </w:rPr>
        <w:t xml:space="preserve"> have not yet fully carried out their functions as a medium of exchange, unit of account, and </w:t>
      </w:r>
      <w:proofErr w:type="spellStart"/>
      <w:r w:rsidR="003C248E" w:rsidRPr="003C248E">
        <w:rPr>
          <w:rFonts w:ascii="Times New Roman" w:hAnsi="Times New Roman" w:cs="Times New Roman"/>
          <w:sz w:val="24"/>
          <w:szCs w:val="24"/>
        </w:rPr>
        <w:t>storageMark</w:t>
      </w:r>
      <w:proofErr w:type="spellEnd"/>
      <w:r w:rsidR="003C248E" w:rsidRPr="003C248E">
        <w:rPr>
          <w:rFonts w:ascii="Times New Roman" w:hAnsi="Times New Roman" w:cs="Times New Roman"/>
          <w:sz w:val="24"/>
          <w:szCs w:val="24"/>
        </w:rPr>
        <w:t xml:space="preserve">. Future studies are expected to follow and bridge some of the conflicts </w:t>
      </w:r>
      <w:proofErr w:type="spellStart"/>
      <w:r w:rsidR="003C248E" w:rsidRPr="003C248E">
        <w:rPr>
          <w:rFonts w:ascii="Times New Roman" w:hAnsi="Times New Roman" w:cs="Times New Roman"/>
          <w:sz w:val="24"/>
          <w:szCs w:val="24"/>
        </w:rPr>
        <w:t>foundand</w:t>
      </w:r>
      <w:proofErr w:type="spellEnd"/>
      <w:r w:rsidR="003C248E" w:rsidRPr="003C248E">
        <w:rPr>
          <w:rFonts w:ascii="Times New Roman" w:hAnsi="Times New Roman" w:cs="Times New Roman"/>
          <w:sz w:val="24"/>
          <w:szCs w:val="24"/>
        </w:rPr>
        <w:t xml:space="preserve"> findings about negative publicity and use of cryptocurrencies in particular </w:t>
      </w:r>
      <w:proofErr w:type="spellStart"/>
      <w:r w:rsidR="003C248E" w:rsidRPr="003C248E">
        <w:rPr>
          <w:rFonts w:ascii="Times New Roman" w:hAnsi="Times New Roman" w:cs="Times New Roman"/>
          <w:sz w:val="24"/>
          <w:szCs w:val="24"/>
        </w:rPr>
        <w:t>bitcoin</w:t>
      </w:r>
      <w:proofErr w:type="spellEnd"/>
      <w:r w:rsidR="003C248E" w:rsidRPr="003C248E">
        <w:rPr>
          <w:rFonts w:ascii="Times New Roman" w:hAnsi="Times New Roman" w:cs="Times New Roman"/>
          <w:sz w:val="24"/>
          <w:szCs w:val="24"/>
        </w:rPr>
        <w:t xml:space="preserve">, can be </w:t>
      </w:r>
      <w:proofErr w:type="spellStart"/>
      <w:r w:rsidR="003C248E" w:rsidRPr="003C248E">
        <w:rPr>
          <w:rFonts w:ascii="Times New Roman" w:hAnsi="Times New Roman" w:cs="Times New Roman"/>
          <w:sz w:val="24"/>
          <w:szCs w:val="24"/>
        </w:rPr>
        <w:t>consideredbe</w:t>
      </w:r>
      <w:proofErr w:type="spellEnd"/>
      <w:r w:rsidR="003C248E" w:rsidRPr="003C248E">
        <w:rPr>
          <w:rFonts w:ascii="Times New Roman" w:hAnsi="Times New Roman" w:cs="Times New Roman"/>
          <w:sz w:val="24"/>
          <w:szCs w:val="24"/>
        </w:rPr>
        <w:t xml:space="preserve"> the main thing on the agenda for the future. The examination of these studies provides a research agenda to </w:t>
      </w:r>
      <w:proofErr w:type="spellStart"/>
      <w:r w:rsidR="003C248E" w:rsidRPr="003C248E">
        <w:rPr>
          <w:rFonts w:ascii="Times New Roman" w:hAnsi="Times New Roman" w:cs="Times New Roman"/>
          <w:sz w:val="24"/>
          <w:szCs w:val="24"/>
        </w:rPr>
        <w:t>ensureimportant</w:t>
      </w:r>
      <w:proofErr w:type="spellEnd"/>
      <w:r w:rsidR="003C248E" w:rsidRPr="003C248E">
        <w:rPr>
          <w:rFonts w:ascii="Times New Roman" w:hAnsi="Times New Roman" w:cs="Times New Roman"/>
          <w:sz w:val="24"/>
          <w:szCs w:val="24"/>
        </w:rPr>
        <w:t xml:space="preserve"> contribution and can measure understanding of the conditions that occur.</w:t>
      </w:r>
    </w:p>
    <w:p w:rsidR="003C248E" w:rsidRDefault="003C248E" w:rsidP="005643B1">
      <w:pPr>
        <w:jc w:val="both"/>
        <w:rPr>
          <w:rFonts w:ascii="Times New Roman" w:hAnsi="Times New Roman" w:cs="Times New Roman"/>
          <w:sz w:val="24"/>
          <w:szCs w:val="24"/>
        </w:rPr>
      </w:pPr>
    </w:p>
    <w:p w:rsidR="00B36523" w:rsidRDefault="00B36523" w:rsidP="00B36523">
      <w:pPr>
        <w:jc w:val="both"/>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B36523">
        <w:rPr>
          <w:rFonts w:ascii="Times New Roman" w:hAnsi="Times New Roman" w:cs="Times New Roman"/>
          <w:b/>
          <w:sz w:val="24"/>
          <w:szCs w:val="24"/>
        </w:rPr>
        <w:t>R</w:t>
      </w:r>
      <w:r w:rsidR="00617793">
        <w:rPr>
          <w:rFonts w:ascii="Times New Roman" w:hAnsi="Times New Roman" w:cs="Times New Roman"/>
          <w:b/>
          <w:sz w:val="24"/>
          <w:szCs w:val="24"/>
        </w:rPr>
        <w:t>EFERENCE</w:t>
      </w:r>
    </w:p>
    <w:p w:rsidR="007F06F8" w:rsidRPr="007F06F8" w:rsidRDefault="007F06F8" w:rsidP="003C248E">
      <w:pPr>
        <w:pStyle w:val="Default"/>
        <w:jc w:val="both"/>
      </w:pPr>
    </w:p>
    <w:p w:rsidR="007F06F8" w:rsidRPr="007F06F8" w:rsidRDefault="007F06F8" w:rsidP="007F06F8">
      <w:pPr>
        <w:pStyle w:val="Default"/>
        <w:ind w:left="567" w:hanging="567"/>
        <w:jc w:val="both"/>
      </w:pPr>
      <w:r w:rsidRPr="007F06F8">
        <w:rPr>
          <w:color w:val="222222"/>
          <w:shd w:val="clear" w:color="auto" w:fill="FFFFFF"/>
        </w:rPr>
        <w:t>Bonaparte, Y. (2022). Time horizon and cryptocurrency ownership: Is crypto not speculative</w:t>
      </w:r>
      <w:proofErr w:type="gramStart"/>
      <w:r w:rsidRPr="007F06F8">
        <w:rPr>
          <w:color w:val="222222"/>
          <w:shd w:val="clear" w:color="auto" w:fill="FFFFFF"/>
        </w:rPr>
        <w:t>?.</w:t>
      </w:r>
      <w:proofErr w:type="gramEnd"/>
      <w:r w:rsidRPr="007F06F8">
        <w:rPr>
          <w:color w:val="222222"/>
          <w:shd w:val="clear" w:color="auto" w:fill="FFFFFF"/>
        </w:rPr>
        <w:t> </w:t>
      </w:r>
      <w:r w:rsidRPr="007F06F8">
        <w:rPr>
          <w:i/>
          <w:iCs/>
          <w:color w:val="222222"/>
          <w:shd w:val="clear" w:color="auto" w:fill="FFFFFF"/>
        </w:rPr>
        <w:t>Journal of International Financial Markets, Institutions and Money</w:t>
      </w:r>
      <w:r w:rsidRPr="007F06F8">
        <w:rPr>
          <w:color w:val="222222"/>
          <w:shd w:val="clear" w:color="auto" w:fill="FFFFFF"/>
        </w:rPr>
        <w:t>, </w:t>
      </w:r>
      <w:r w:rsidRPr="007F06F8">
        <w:rPr>
          <w:i/>
          <w:iCs/>
          <w:color w:val="222222"/>
          <w:shd w:val="clear" w:color="auto" w:fill="FFFFFF"/>
        </w:rPr>
        <w:t>79</w:t>
      </w:r>
      <w:r w:rsidRPr="007F06F8">
        <w:rPr>
          <w:color w:val="222222"/>
          <w:shd w:val="clear" w:color="auto" w:fill="FFFFFF"/>
        </w:rPr>
        <w:t>, 101609.</w:t>
      </w:r>
    </w:p>
    <w:p w:rsidR="007F06F8" w:rsidRPr="007F06F8" w:rsidRDefault="007F06F8" w:rsidP="007F06F8">
      <w:pPr>
        <w:pStyle w:val="Default"/>
        <w:ind w:left="567" w:hanging="567"/>
        <w:jc w:val="both"/>
      </w:pPr>
      <w:proofErr w:type="spellStart"/>
      <w:r w:rsidRPr="007F06F8">
        <w:rPr>
          <w:color w:val="222222"/>
          <w:shd w:val="clear" w:color="auto" w:fill="FFFFFF"/>
        </w:rPr>
        <w:lastRenderedPageBreak/>
        <w:t>Handayani</w:t>
      </w:r>
      <w:proofErr w:type="spellEnd"/>
      <w:r w:rsidRPr="007F06F8">
        <w:rPr>
          <w:color w:val="222222"/>
          <w:shd w:val="clear" w:color="auto" w:fill="FFFFFF"/>
        </w:rPr>
        <w:t xml:space="preserve">, D., </w:t>
      </w:r>
      <w:proofErr w:type="spellStart"/>
      <w:r w:rsidRPr="007F06F8">
        <w:rPr>
          <w:color w:val="222222"/>
          <w:shd w:val="clear" w:color="auto" w:fill="FFFFFF"/>
        </w:rPr>
        <w:t>Ikhsan</w:t>
      </w:r>
      <w:proofErr w:type="spellEnd"/>
      <w:r w:rsidRPr="007F06F8">
        <w:rPr>
          <w:color w:val="222222"/>
          <w:shd w:val="clear" w:color="auto" w:fill="FFFFFF"/>
        </w:rPr>
        <w:t>, R. B., &amp;</w:t>
      </w:r>
      <w:proofErr w:type="spellStart"/>
      <w:r w:rsidRPr="007F06F8">
        <w:rPr>
          <w:color w:val="222222"/>
          <w:shd w:val="clear" w:color="auto" w:fill="FFFFFF"/>
        </w:rPr>
        <w:t>Prabowo</w:t>
      </w:r>
      <w:proofErr w:type="spellEnd"/>
      <w:r w:rsidRPr="007F06F8">
        <w:rPr>
          <w:color w:val="222222"/>
          <w:shd w:val="clear" w:color="auto" w:fill="FFFFFF"/>
        </w:rPr>
        <w:t>, H. (2023, May). Behavioral Intention to Invest Cryptocurrency in Indonesia: An Empirical Study. In </w:t>
      </w:r>
      <w:r w:rsidRPr="007F06F8">
        <w:rPr>
          <w:i/>
          <w:iCs/>
          <w:color w:val="222222"/>
          <w:shd w:val="clear" w:color="auto" w:fill="FFFFFF"/>
        </w:rPr>
        <w:t>2023 8th International Conference on Business and Industrial Research (ICBIR)</w:t>
      </w:r>
      <w:r w:rsidRPr="007F06F8">
        <w:rPr>
          <w:color w:val="222222"/>
          <w:shd w:val="clear" w:color="auto" w:fill="FFFFFF"/>
        </w:rPr>
        <w:t> (pp. 084-089). IEEE.</w:t>
      </w:r>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t>Haykir</w:t>
      </w:r>
      <w:proofErr w:type="spellEnd"/>
      <w:r w:rsidRPr="007F06F8">
        <w:rPr>
          <w:color w:val="222222"/>
          <w:shd w:val="clear" w:color="auto" w:fill="FFFFFF"/>
        </w:rPr>
        <w:t>, O., &amp;</w:t>
      </w:r>
      <w:proofErr w:type="spellStart"/>
      <w:r w:rsidRPr="007F06F8">
        <w:rPr>
          <w:color w:val="222222"/>
          <w:shd w:val="clear" w:color="auto" w:fill="FFFFFF"/>
        </w:rPr>
        <w:t>Yagli</w:t>
      </w:r>
      <w:proofErr w:type="spellEnd"/>
      <w:r w:rsidRPr="007F06F8">
        <w:rPr>
          <w:color w:val="222222"/>
          <w:shd w:val="clear" w:color="auto" w:fill="FFFFFF"/>
        </w:rPr>
        <w:t>, I. (2022). Speculative bubbles and herding in cryptocurrencies. </w:t>
      </w:r>
      <w:r w:rsidRPr="007F06F8">
        <w:rPr>
          <w:i/>
          <w:iCs/>
          <w:color w:val="222222"/>
          <w:shd w:val="clear" w:color="auto" w:fill="FFFFFF"/>
        </w:rPr>
        <w:t>Financial innovation</w:t>
      </w:r>
      <w:r w:rsidRPr="007F06F8">
        <w:rPr>
          <w:color w:val="222222"/>
          <w:shd w:val="clear" w:color="auto" w:fill="FFFFFF"/>
        </w:rPr>
        <w:t>, </w:t>
      </w:r>
      <w:r w:rsidRPr="007F06F8">
        <w:rPr>
          <w:i/>
          <w:iCs/>
          <w:color w:val="222222"/>
          <w:shd w:val="clear" w:color="auto" w:fill="FFFFFF"/>
        </w:rPr>
        <w:t>8</w:t>
      </w:r>
      <w:r w:rsidRPr="007F06F8">
        <w:rPr>
          <w:color w:val="222222"/>
          <w:shd w:val="clear" w:color="auto" w:fill="FFFFFF"/>
        </w:rPr>
        <w:t xml:space="preserve">(1), 78. </w:t>
      </w:r>
    </w:p>
    <w:p w:rsidR="007F06F8" w:rsidRPr="007F06F8" w:rsidRDefault="007F06F8" w:rsidP="007F06F8">
      <w:pPr>
        <w:pStyle w:val="Default"/>
        <w:ind w:left="567" w:hanging="567"/>
        <w:jc w:val="both"/>
      </w:pPr>
      <w:proofErr w:type="spellStart"/>
      <w:r w:rsidRPr="007F06F8">
        <w:rPr>
          <w:color w:val="222222"/>
          <w:shd w:val="clear" w:color="auto" w:fill="FFFFFF"/>
        </w:rPr>
        <w:t>Hellwig</w:t>
      </w:r>
      <w:proofErr w:type="spellEnd"/>
      <w:r w:rsidRPr="007F06F8">
        <w:rPr>
          <w:color w:val="222222"/>
          <w:shd w:val="clear" w:color="auto" w:fill="FFFFFF"/>
        </w:rPr>
        <w:t>, D. P., &amp;</w:t>
      </w:r>
      <w:proofErr w:type="spellStart"/>
      <w:r w:rsidRPr="007F06F8">
        <w:rPr>
          <w:color w:val="222222"/>
          <w:shd w:val="clear" w:color="auto" w:fill="FFFFFF"/>
        </w:rPr>
        <w:t>Huchzermeier</w:t>
      </w:r>
      <w:proofErr w:type="spellEnd"/>
      <w:r w:rsidRPr="007F06F8">
        <w:rPr>
          <w:color w:val="222222"/>
          <w:shd w:val="clear" w:color="auto" w:fill="FFFFFF"/>
        </w:rPr>
        <w:t>, A. (2022). Distributed ledger technology and fully homomorphic encryption: Next-generation information-sharing for supply chain efficiency. In </w:t>
      </w:r>
      <w:r w:rsidRPr="007F06F8">
        <w:rPr>
          <w:i/>
          <w:iCs/>
          <w:color w:val="222222"/>
          <w:shd w:val="clear" w:color="auto" w:fill="FFFFFF"/>
        </w:rPr>
        <w:t>Innovative Technology at the Interface of Finance and Operations: Volume II</w:t>
      </w:r>
      <w:r w:rsidRPr="007F06F8">
        <w:rPr>
          <w:color w:val="222222"/>
          <w:shd w:val="clear" w:color="auto" w:fill="FFFFFF"/>
        </w:rPr>
        <w:t> (pp. 31-49). Cham: Springer International Publishing.</w:t>
      </w:r>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t>Jalan</w:t>
      </w:r>
      <w:proofErr w:type="spellEnd"/>
      <w:r w:rsidRPr="007F06F8">
        <w:rPr>
          <w:color w:val="222222"/>
          <w:shd w:val="clear" w:color="auto" w:fill="FFFFFF"/>
        </w:rPr>
        <w:t xml:space="preserve">, A., </w:t>
      </w:r>
      <w:proofErr w:type="spellStart"/>
      <w:r w:rsidRPr="007F06F8">
        <w:rPr>
          <w:color w:val="222222"/>
          <w:shd w:val="clear" w:color="auto" w:fill="FFFFFF"/>
        </w:rPr>
        <w:t>Matkovskyy</w:t>
      </w:r>
      <w:proofErr w:type="spellEnd"/>
      <w:r w:rsidRPr="007F06F8">
        <w:rPr>
          <w:color w:val="222222"/>
          <w:shd w:val="clear" w:color="auto" w:fill="FFFFFF"/>
        </w:rPr>
        <w:t>, R., Urquhart, A., &amp;</w:t>
      </w:r>
      <w:proofErr w:type="spellStart"/>
      <w:r w:rsidRPr="007F06F8">
        <w:rPr>
          <w:color w:val="222222"/>
          <w:shd w:val="clear" w:color="auto" w:fill="FFFFFF"/>
        </w:rPr>
        <w:t>Yarovaya</w:t>
      </w:r>
      <w:proofErr w:type="spellEnd"/>
      <w:r w:rsidRPr="007F06F8">
        <w:rPr>
          <w:color w:val="222222"/>
          <w:shd w:val="clear" w:color="auto" w:fill="FFFFFF"/>
        </w:rPr>
        <w:t>, L. (2023). The role of interpersonal trust in cryptocurrency adoption. </w:t>
      </w:r>
      <w:r w:rsidRPr="007F06F8">
        <w:rPr>
          <w:i/>
          <w:iCs/>
          <w:color w:val="222222"/>
          <w:shd w:val="clear" w:color="auto" w:fill="FFFFFF"/>
        </w:rPr>
        <w:t>Journal of International Financial Markets, Institutions and Money</w:t>
      </w:r>
      <w:r w:rsidRPr="007F06F8">
        <w:rPr>
          <w:color w:val="222222"/>
          <w:shd w:val="clear" w:color="auto" w:fill="FFFFFF"/>
        </w:rPr>
        <w:t>, </w:t>
      </w:r>
      <w:r w:rsidRPr="007F06F8">
        <w:rPr>
          <w:i/>
          <w:iCs/>
          <w:color w:val="222222"/>
          <w:shd w:val="clear" w:color="auto" w:fill="FFFFFF"/>
        </w:rPr>
        <w:t>83</w:t>
      </w:r>
      <w:r w:rsidRPr="007F06F8">
        <w:rPr>
          <w:color w:val="222222"/>
          <w:shd w:val="clear" w:color="auto" w:fill="FFFFFF"/>
        </w:rPr>
        <w:t>, 101715.</w:t>
      </w:r>
    </w:p>
    <w:p w:rsidR="007F06F8" w:rsidRPr="007F06F8" w:rsidRDefault="007F06F8" w:rsidP="007F06F8">
      <w:pPr>
        <w:pStyle w:val="Default"/>
        <w:ind w:left="567" w:hanging="567"/>
        <w:jc w:val="both"/>
      </w:pPr>
      <w:proofErr w:type="spellStart"/>
      <w:r w:rsidRPr="007F06F8">
        <w:t>Kaal</w:t>
      </w:r>
      <w:proofErr w:type="spellEnd"/>
      <w:r w:rsidRPr="007F06F8">
        <w:t>, W. A., &amp;</w:t>
      </w:r>
      <w:proofErr w:type="spellStart"/>
      <w:r w:rsidRPr="007F06F8">
        <w:t>Calcaterra</w:t>
      </w:r>
      <w:proofErr w:type="spellEnd"/>
      <w:r w:rsidRPr="007F06F8">
        <w:t xml:space="preserve">, C. (2017). Crypto transaction dispute resolution. In </w:t>
      </w:r>
      <w:r w:rsidRPr="007F06F8">
        <w:rPr>
          <w:i/>
          <w:iCs/>
        </w:rPr>
        <w:t xml:space="preserve">Business Lawyer </w:t>
      </w:r>
      <w:r w:rsidRPr="007F06F8">
        <w:t xml:space="preserve">(Vol. 73, Issue 1). https://doi.org/10.2139/ssrn.2992962 </w:t>
      </w:r>
    </w:p>
    <w:p w:rsidR="007F06F8" w:rsidRPr="007F06F8" w:rsidRDefault="007F06F8" w:rsidP="007F06F8">
      <w:pPr>
        <w:pStyle w:val="Default"/>
        <w:ind w:left="567" w:hanging="567"/>
        <w:jc w:val="both"/>
      </w:pPr>
      <w:proofErr w:type="spellStart"/>
      <w:r w:rsidRPr="007F06F8">
        <w:t>Kalinov</w:t>
      </w:r>
      <w:proofErr w:type="spellEnd"/>
      <w:r w:rsidRPr="007F06F8">
        <w:t>, V., &amp;</w:t>
      </w:r>
      <w:proofErr w:type="spellStart"/>
      <w:r w:rsidRPr="007F06F8">
        <w:t>Voshmgir</w:t>
      </w:r>
      <w:proofErr w:type="spellEnd"/>
      <w:r w:rsidRPr="007F06F8">
        <w:t xml:space="preserve">, Sh. (2017). </w:t>
      </w:r>
      <w:proofErr w:type="spellStart"/>
      <w:r w:rsidRPr="007F06F8">
        <w:t>Blockchain</w:t>
      </w:r>
      <w:proofErr w:type="spellEnd"/>
      <w:r w:rsidRPr="007F06F8">
        <w:t xml:space="preserve"> A Beginners guide. </w:t>
      </w:r>
      <w:proofErr w:type="spellStart"/>
      <w:r w:rsidRPr="007F06F8">
        <w:rPr>
          <w:i/>
          <w:iCs/>
        </w:rPr>
        <w:t>BlockchainHub</w:t>
      </w:r>
      <w:proofErr w:type="spellEnd"/>
      <w:r w:rsidRPr="007F06F8">
        <w:t>.</w:t>
      </w:r>
    </w:p>
    <w:p w:rsidR="007F06F8" w:rsidRPr="007F06F8" w:rsidRDefault="007F06F8" w:rsidP="007F06F8">
      <w:pPr>
        <w:pStyle w:val="Default"/>
        <w:ind w:left="567" w:hanging="567"/>
        <w:jc w:val="both"/>
      </w:pPr>
      <w:proofErr w:type="spellStart"/>
      <w:r w:rsidRPr="007F06F8">
        <w:t>Komalavalli</w:t>
      </w:r>
      <w:proofErr w:type="spellEnd"/>
      <w:r w:rsidRPr="007F06F8">
        <w:t xml:space="preserve">, C., </w:t>
      </w:r>
      <w:proofErr w:type="spellStart"/>
      <w:r w:rsidRPr="007F06F8">
        <w:t>Saxena</w:t>
      </w:r>
      <w:proofErr w:type="spellEnd"/>
      <w:r w:rsidRPr="007F06F8">
        <w:t>, D., &amp;</w:t>
      </w:r>
      <w:proofErr w:type="spellStart"/>
      <w:r w:rsidRPr="007F06F8">
        <w:t>Laroiya</w:t>
      </w:r>
      <w:proofErr w:type="spellEnd"/>
      <w:r w:rsidRPr="007F06F8">
        <w:t xml:space="preserve">, C. (2020). Overview of </w:t>
      </w:r>
      <w:proofErr w:type="spellStart"/>
      <w:r w:rsidRPr="007F06F8">
        <w:t>Blockchain</w:t>
      </w:r>
      <w:proofErr w:type="spellEnd"/>
      <w:r w:rsidRPr="007F06F8">
        <w:t xml:space="preserve"> Technology Concepts. In </w:t>
      </w:r>
      <w:r w:rsidRPr="007F06F8">
        <w:rPr>
          <w:i/>
          <w:iCs/>
        </w:rPr>
        <w:t xml:space="preserve">Handbook of Research on </w:t>
      </w:r>
      <w:proofErr w:type="spellStart"/>
      <w:r w:rsidRPr="007F06F8">
        <w:rPr>
          <w:i/>
          <w:iCs/>
        </w:rPr>
        <w:t>Blockchain</w:t>
      </w:r>
      <w:proofErr w:type="spellEnd"/>
      <w:r w:rsidRPr="007F06F8">
        <w:rPr>
          <w:i/>
          <w:iCs/>
        </w:rPr>
        <w:t xml:space="preserve"> Technology</w:t>
      </w:r>
      <w:r w:rsidRPr="007F06F8">
        <w:t xml:space="preserve">. </w:t>
      </w:r>
      <w:hyperlink r:id="rId5" w:history="1">
        <w:r w:rsidRPr="007F06F8">
          <w:rPr>
            <w:rStyle w:val="Hyperlink"/>
            <w:u w:val="none"/>
          </w:rPr>
          <w:t>https://doi.org/10.1016/b978-0-12-819816-2.00014-9</w:t>
        </w:r>
      </w:hyperlink>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t>Mushaddik</w:t>
      </w:r>
      <w:proofErr w:type="spellEnd"/>
      <w:r w:rsidRPr="007F06F8">
        <w:rPr>
          <w:color w:val="222222"/>
          <w:shd w:val="clear" w:color="auto" w:fill="FFFFFF"/>
        </w:rPr>
        <w:t xml:space="preserve">, I. N., </w:t>
      </w:r>
      <w:proofErr w:type="spellStart"/>
      <w:r w:rsidRPr="007F06F8">
        <w:rPr>
          <w:color w:val="222222"/>
          <w:shd w:val="clear" w:color="auto" w:fill="FFFFFF"/>
        </w:rPr>
        <w:t>Sharofiddin</w:t>
      </w:r>
      <w:proofErr w:type="spellEnd"/>
      <w:r w:rsidRPr="007F06F8">
        <w:rPr>
          <w:color w:val="222222"/>
          <w:shd w:val="clear" w:color="auto" w:fill="FFFFFF"/>
        </w:rPr>
        <w:t xml:space="preserve">, A., &amp; Hassan, A. (2023). Integrating Gold-Backed </w:t>
      </w:r>
      <w:proofErr w:type="spellStart"/>
      <w:r w:rsidRPr="007F06F8">
        <w:rPr>
          <w:color w:val="222222"/>
          <w:shd w:val="clear" w:color="auto" w:fill="FFFFFF"/>
        </w:rPr>
        <w:t>Cryptocurrency</w:t>
      </w:r>
      <w:proofErr w:type="spellEnd"/>
      <w:r w:rsidRPr="007F06F8">
        <w:rPr>
          <w:color w:val="222222"/>
          <w:shd w:val="clear" w:color="auto" w:fill="FFFFFF"/>
        </w:rPr>
        <w:t xml:space="preserve"> for </w:t>
      </w:r>
      <w:proofErr w:type="spellStart"/>
      <w:r w:rsidRPr="007F06F8">
        <w:rPr>
          <w:color w:val="222222"/>
          <w:shd w:val="clear" w:color="auto" w:fill="FFFFFF"/>
        </w:rPr>
        <w:t>Blockchain</w:t>
      </w:r>
      <w:proofErr w:type="spellEnd"/>
      <w:r w:rsidRPr="007F06F8">
        <w:rPr>
          <w:color w:val="222222"/>
          <w:shd w:val="clear" w:color="auto" w:fill="FFFFFF"/>
        </w:rPr>
        <w:t xml:space="preserve"> Net Settlement to Achieve Future Economic Stability. </w:t>
      </w:r>
      <w:r w:rsidRPr="007F06F8">
        <w:rPr>
          <w:i/>
          <w:iCs/>
          <w:color w:val="222222"/>
          <w:shd w:val="clear" w:color="auto" w:fill="FFFFFF"/>
        </w:rPr>
        <w:t>Journal of Islam in Asia (E-ISSN 2289-8077)</w:t>
      </w:r>
      <w:r w:rsidRPr="007F06F8">
        <w:rPr>
          <w:color w:val="222222"/>
          <w:shd w:val="clear" w:color="auto" w:fill="FFFFFF"/>
        </w:rPr>
        <w:t>, </w:t>
      </w:r>
      <w:r w:rsidRPr="007F06F8">
        <w:rPr>
          <w:i/>
          <w:iCs/>
          <w:color w:val="222222"/>
          <w:shd w:val="clear" w:color="auto" w:fill="FFFFFF"/>
        </w:rPr>
        <w:t>20</w:t>
      </w:r>
      <w:r w:rsidRPr="007F06F8">
        <w:rPr>
          <w:color w:val="222222"/>
          <w:shd w:val="clear" w:color="auto" w:fill="FFFFFF"/>
        </w:rPr>
        <w:t>(2), 304-344.</w:t>
      </w:r>
    </w:p>
    <w:p w:rsidR="007F06F8" w:rsidRPr="007F06F8" w:rsidRDefault="007F06F8" w:rsidP="007F06F8">
      <w:pPr>
        <w:pStyle w:val="Default"/>
        <w:ind w:left="567" w:hanging="567"/>
        <w:jc w:val="both"/>
        <w:rPr>
          <w:color w:val="222222"/>
          <w:shd w:val="clear" w:color="auto" w:fill="FFFFFF"/>
        </w:rPr>
      </w:pPr>
      <w:proofErr w:type="spellStart"/>
      <w:r w:rsidRPr="007F06F8">
        <w:rPr>
          <w:color w:val="222222"/>
          <w:shd w:val="clear" w:color="auto" w:fill="FFFFFF"/>
        </w:rPr>
        <w:t>Santaolalla</w:t>
      </w:r>
      <w:proofErr w:type="spellEnd"/>
      <w:r w:rsidRPr="007F06F8">
        <w:rPr>
          <w:color w:val="222222"/>
          <w:shd w:val="clear" w:color="auto" w:fill="FFFFFF"/>
        </w:rPr>
        <w:t xml:space="preserve"> Montoya, C. (2023). Do central bank digital currencies (CBDC) protect the consumer or are they a mirage</w:t>
      </w:r>
      <w:proofErr w:type="gramStart"/>
      <w:r w:rsidRPr="007F06F8">
        <w:rPr>
          <w:color w:val="222222"/>
          <w:shd w:val="clear" w:color="auto" w:fill="FFFFFF"/>
        </w:rPr>
        <w:t>?.</w:t>
      </w:r>
      <w:proofErr w:type="gramEnd"/>
      <w:r w:rsidRPr="007F06F8">
        <w:rPr>
          <w:color w:val="222222"/>
          <w:shd w:val="clear" w:color="auto" w:fill="FFFFFF"/>
        </w:rPr>
        <w:t> </w:t>
      </w:r>
      <w:proofErr w:type="spellStart"/>
      <w:r w:rsidRPr="007F06F8">
        <w:rPr>
          <w:i/>
          <w:iCs/>
          <w:color w:val="222222"/>
          <w:shd w:val="clear" w:color="auto" w:fill="FFFFFF"/>
        </w:rPr>
        <w:t>Santaolalla</w:t>
      </w:r>
      <w:proofErr w:type="spellEnd"/>
      <w:r w:rsidRPr="007F06F8">
        <w:rPr>
          <w:i/>
          <w:iCs/>
          <w:color w:val="222222"/>
          <w:shd w:val="clear" w:color="auto" w:fill="FFFFFF"/>
        </w:rPr>
        <w:t>-Montoya, C.(Dir.) Consumer protection in the European Union: challenges and opportunities. Luxemburg: Publications Office of the European Union; 2023. p. 199-211 978-92-76-61984-0</w:t>
      </w:r>
      <w:r w:rsidRPr="007F06F8">
        <w:rPr>
          <w:color w:val="222222"/>
          <w:shd w:val="clear" w:color="auto" w:fill="FFFFFF"/>
        </w:rPr>
        <w:t>.</w:t>
      </w:r>
    </w:p>
    <w:p w:rsidR="007F06F8" w:rsidRPr="007F06F8" w:rsidRDefault="007F06F8" w:rsidP="007F06F8">
      <w:pPr>
        <w:pStyle w:val="Default"/>
        <w:ind w:left="567" w:hanging="567"/>
        <w:jc w:val="both"/>
      </w:pPr>
      <w:r w:rsidRPr="007F06F8">
        <w:rPr>
          <w:color w:val="222222"/>
          <w:shd w:val="clear" w:color="auto" w:fill="FFFFFF"/>
        </w:rPr>
        <w:t xml:space="preserve">Weber, I., &amp; Staples, M. (2022). Programmable money: next-generation </w:t>
      </w:r>
      <w:proofErr w:type="spellStart"/>
      <w:r w:rsidRPr="007F06F8">
        <w:rPr>
          <w:color w:val="222222"/>
          <w:shd w:val="clear" w:color="auto" w:fill="FFFFFF"/>
        </w:rPr>
        <w:t>blockchain</w:t>
      </w:r>
      <w:proofErr w:type="spellEnd"/>
      <w:r w:rsidRPr="007F06F8">
        <w:rPr>
          <w:color w:val="222222"/>
          <w:shd w:val="clear" w:color="auto" w:fill="FFFFFF"/>
        </w:rPr>
        <w:t>-based conditional payments. </w:t>
      </w:r>
      <w:r w:rsidRPr="007F06F8">
        <w:rPr>
          <w:i/>
          <w:iCs/>
          <w:color w:val="222222"/>
          <w:shd w:val="clear" w:color="auto" w:fill="FFFFFF"/>
        </w:rPr>
        <w:t>Digital Finance</w:t>
      </w:r>
      <w:r w:rsidRPr="007F06F8">
        <w:rPr>
          <w:color w:val="222222"/>
          <w:shd w:val="clear" w:color="auto" w:fill="FFFFFF"/>
        </w:rPr>
        <w:t>, </w:t>
      </w:r>
      <w:r w:rsidRPr="007F06F8">
        <w:rPr>
          <w:i/>
          <w:iCs/>
          <w:color w:val="222222"/>
          <w:shd w:val="clear" w:color="auto" w:fill="FFFFFF"/>
        </w:rPr>
        <w:t>4</w:t>
      </w:r>
      <w:r w:rsidRPr="007F06F8">
        <w:rPr>
          <w:color w:val="222222"/>
          <w:shd w:val="clear" w:color="auto" w:fill="FFFFFF"/>
        </w:rPr>
        <w:t>(2-3), 109-125.</w:t>
      </w:r>
    </w:p>
    <w:p w:rsidR="003C248E" w:rsidRPr="003C248E" w:rsidRDefault="003C248E" w:rsidP="003C248E">
      <w:pPr>
        <w:pStyle w:val="Default"/>
        <w:jc w:val="both"/>
      </w:pPr>
    </w:p>
    <w:p w:rsidR="009916CD" w:rsidRPr="005643B1" w:rsidRDefault="009916CD" w:rsidP="005643B1">
      <w:pPr>
        <w:rPr>
          <w:rFonts w:ascii="Times New Roman" w:hAnsi="Times New Roman" w:cs="Times New Roman"/>
          <w:sz w:val="24"/>
          <w:szCs w:val="24"/>
        </w:rPr>
      </w:pPr>
    </w:p>
    <w:sectPr w:rsidR="009916CD" w:rsidRPr="005643B1" w:rsidSect="008F007C">
      <w:pgSz w:w="11907" w:h="16840" w:code="9"/>
      <w:pgMar w:top="1134"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1545C"/>
    <w:rsid w:val="00020CCF"/>
    <w:rsid w:val="00067E1A"/>
    <w:rsid w:val="00080B7A"/>
    <w:rsid w:val="000C11E4"/>
    <w:rsid w:val="001D10E2"/>
    <w:rsid w:val="001E41DA"/>
    <w:rsid w:val="00212CFB"/>
    <w:rsid w:val="0021545C"/>
    <w:rsid w:val="00220DCE"/>
    <w:rsid w:val="002C1E50"/>
    <w:rsid w:val="003054BD"/>
    <w:rsid w:val="00336AD3"/>
    <w:rsid w:val="00372BB2"/>
    <w:rsid w:val="00386141"/>
    <w:rsid w:val="003C248E"/>
    <w:rsid w:val="0041492B"/>
    <w:rsid w:val="00423DD7"/>
    <w:rsid w:val="004445E3"/>
    <w:rsid w:val="005012F5"/>
    <w:rsid w:val="00522905"/>
    <w:rsid w:val="005643B1"/>
    <w:rsid w:val="005A37E1"/>
    <w:rsid w:val="005C1601"/>
    <w:rsid w:val="00617793"/>
    <w:rsid w:val="006B3C29"/>
    <w:rsid w:val="006E3E45"/>
    <w:rsid w:val="00717C60"/>
    <w:rsid w:val="00725801"/>
    <w:rsid w:val="007F06F8"/>
    <w:rsid w:val="008270F5"/>
    <w:rsid w:val="008D2EFB"/>
    <w:rsid w:val="008F007C"/>
    <w:rsid w:val="00925C5D"/>
    <w:rsid w:val="00983E16"/>
    <w:rsid w:val="009916CD"/>
    <w:rsid w:val="00997030"/>
    <w:rsid w:val="00A0075C"/>
    <w:rsid w:val="00A07712"/>
    <w:rsid w:val="00A26EFC"/>
    <w:rsid w:val="00A7180F"/>
    <w:rsid w:val="00B04782"/>
    <w:rsid w:val="00B36523"/>
    <w:rsid w:val="00C46722"/>
    <w:rsid w:val="00CE796B"/>
    <w:rsid w:val="00D64305"/>
    <w:rsid w:val="00D81C3B"/>
    <w:rsid w:val="00D83D7F"/>
    <w:rsid w:val="00DB250B"/>
    <w:rsid w:val="00E211AC"/>
    <w:rsid w:val="00E60885"/>
    <w:rsid w:val="00EB4874"/>
    <w:rsid w:val="00F35F2B"/>
    <w:rsid w:val="00F81F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545C"/>
    <w:pPr>
      <w:spacing w:after="0" w:line="240" w:lineRule="auto"/>
    </w:pPr>
    <w:rPr>
      <w:rFonts w:ascii="Calibri" w:eastAsia="SimSun" w:hAnsi="Calibri" w:cs="SimSun"/>
      <w:sz w:val="20"/>
      <w:szCs w:val="20"/>
      <w:lang w:eastAsia="zh-CN"/>
    </w:rPr>
  </w:style>
  <w:style w:type="paragraph" w:styleId="Heading1">
    <w:name w:val="heading 1"/>
    <w:basedOn w:val="Normal"/>
    <w:link w:val="Heading1Char"/>
    <w:qFormat/>
    <w:rsid w:val="00B04782"/>
    <w:pPr>
      <w:keepNext/>
      <w:keepLines/>
      <w:widowControl w:val="0"/>
      <w:spacing w:before="240" w:after="120"/>
      <w:jc w:val="center"/>
      <w:outlineLvl w:val="0"/>
    </w:pPr>
    <w:rPr>
      <w:rFonts w:ascii="Times New Roman" w:hAnsi="Times New Roman" w:hint="eastAsia"/>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45C"/>
    <w:rPr>
      <w:rFonts w:ascii="Tahoma" w:hAnsi="Tahoma" w:cs="Tahoma"/>
      <w:sz w:val="16"/>
      <w:szCs w:val="16"/>
    </w:rPr>
  </w:style>
  <w:style w:type="character" w:customStyle="1" w:styleId="BalloonTextChar">
    <w:name w:val="Balloon Text Char"/>
    <w:basedOn w:val="DefaultParagraphFont"/>
    <w:link w:val="BalloonText"/>
    <w:uiPriority w:val="99"/>
    <w:semiHidden/>
    <w:rsid w:val="0021545C"/>
    <w:rPr>
      <w:rFonts w:ascii="Tahoma" w:eastAsia="SimSun" w:hAnsi="Tahoma" w:cs="Tahoma"/>
      <w:sz w:val="16"/>
      <w:szCs w:val="16"/>
      <w:lang w:eastAsia="zh-CN"/>
    </w:rPr>
  </w:style>
  <w:style w:type="character" w:customStyle="1" w:styleId="Heading1Char">
    <w:name w:val="Heading 1 Char"/>
    <w:basedOn w:val="DefaultParagraphFont"/>
    <w:link w:val="Heading1"/>
    <w:rsid w:val="00B04782"/>
    <w:rPr>
      <w:rFonts w:ascii="Times New Roman" w:eastAsia="SimSun" w:hAnsi="Times New Roman" w:cs="SimSun"/>
      <w:b/>
      <w:sz w:val="28"/>
      <w:szCs w:val="32"/>
      <w:lang w:eastAsia="zh-CN"/>
    </w:rPr>
  </w:style>
  <w:style w:type="paragraph" w:customStyle="1" w:styleId="Default">
    <w:name w:val="Default"/>
    <w:rsid w:val="00B04782"/>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3C248E"/>
    <w:rPr>
      <w:color w:val="0000FF" w:themeColor="hyperlink"/>
      <w:u w:val="single"/>
    </w:rPr>
  </w:style>
  <w:style w:type="paragraph" w:styleId="NormalWeb">
    <w:name w:val="Normal (Web)"/>
    <w:basedOn w:val="Normal"/>
    <w:uiPriority w:val="99"/>
    <w:semiHidden/>
    <w:unhideWhenUsed/>
    <w:rsid w:val="008270F5"/>
    <w:pPr>
      <w:spacing w:before="100" w:beforeAutospacing="1" w:after="100" w:afterAutospacing="1"/>
    </w:pPr>
    <w:rPr>
      <w:rFonts w:ascii="Times New Roman" w:eastAsia="Times New Roman" w:hAnsi="Times New Roman" w:cs="Times New Roman"/>
      <w:sz w:val="24"/>
      <w:szCs w:val="24"/>
      <w:lang w:eastAsia="en-US"/>
    </w:rPr>
  </w:style>
  <w:style w:type="paragraph" w:styleId="z-TopofForm">
    <w:name w:val="HTML Top of Form"/>
    <w:basedOn w:val="Normal"/>
    <w:next w:val="Normal"/>
    <w:link w:val="z-TopofFormChar"/>
    <w:hidden/>
    <w:uiPriority w:val="99"/>
    <w:semiHidden/>
    <w:unhideWhenUsed/>
    <w:rsid w:val="008270F5"/>
    <w:pPr>
      <w:pBdr>
        <w:bottom w:val="single" w:sz="6" w:space="1" w:color="auto"/>
      </w:pBdr>
      <w:jc w:val="center"/>
    </w:pPr>
    <w:rPr>
      <w:rFonts w:ascii="Arial" w:eastAsia="Times New Roman" w:hAnsi="Arial" w:cs="Arial"/>
      <w:vanish/>
      <w:sz w:val="16"/>
      <w:szCs w:val="16"/>
      <w:lang w:eastAsia="en-US"/>
    </w:rPr>
  </w:style>
  <w:style w:type="character" w:customStyle="1" w:styleId="z-TopofFormChar">
    <w:name w:val="z-Top of Form Char"/>
    <w:basedOn w:val="DefaultParagraphFont"/>
    <w:link w:val="z-TopofForm"/>
    <w:uiPriority w:val="99"/>
    <w:semiHidden/>
    <w:rsid w:val="008270F5"/>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693772051">
      <w:bodyDiv w:val="1"/>
      <w:marLeft w:val="0"/>
      <w:marRight w:val="0"/>
      <w:marTop w:val="0"/>
      <w:marBottom w:val="0"/>
      <w:divBdr>
        <w:top w:val="none" w:sz="0" w:space="0" w:color="auto"/>
        <w:left w:val="none" w:sz="0" w:space="0" w:color="auto"/>
        <w:bottom w:val="none" w:sz="0" w:space="0" w:color="auto"/>
        <w:right w:val="none" w:sz="0" w:space="0" w:color="auto"/>
      </w:divBdr>
      <w:divsChild>
        <w:div w:id="949972718">
          <w:marLeft w:val="0"/>
          <w:marRight w:val="0"/>
          <w:marTop w:val="0"/>
          <w:marBottom w:val="0"/>
          <w:divBdr>
            <w:top w:val="single" w:sz="2" w:space="0" w:color="D9D9E3"/>
            <w:left w:val="single" w:sz="2" w:space="0" w:color="D9D9E3"/>
            <w:bottom w:val="single" w:sz="2" w:space="0" w:color="D9D9E3"/>
            <w:right w:val="single" w:sz="2" w:space="0" w:color="D9D9E3"/>
          </w:divBdr>
          <w:divsChild>
            <w:div w:id="446892184">
              <w:marLeft w:val="0"/>
              <w:marRight w:val="0"/>
              <w:marTop w:val="0"/>
              <w:marBottom w:val="0"/>
              <w:divBdr>
                <w:top w:val="single" w:sz="2" w:space="0" w:color="D9D9E3"/>
                <w:left w:val="single" w:sz="2" w:space="0" w:color="D9D9E3"/>
                <w:bottom w:val="single" w:sz="2" w:space="0" w:color="D9D9E3"/>
                <w:right w:val="single" w:sz="2" w:space="0" w:color="D9D9E3"/>
              </w:divBdr>
              <w:divsChild>
                <w:div w:id="1432748666">
                  <w:marLeft w:val="0"/>
                  <w:marRight w:val="0"/>
                  <w:marTop w:val="0"/>
                  <w:marBottom w:val="0"/>
                  <w:divBdr>
                    <w:top w:val="single" w:sz="2" w:space="0" w:color="D9D9E3"/>
                    <w:left w:val="single" w:sz="2" w:space="0" w:color="D9D9E3"/>
                    <w:bottom w:val="single" w:sz="2" w:space="0" w:color="D9D9E3"/>
                    <w:right w:val="single" w:sz="2" w:space="0" w:color="D9D9E3"/>
                  </w:divBdr>
                  <w:divsChild>
                    <w:div w:id="179971407">
                      <w:marLeft w:val="0"/>
                      <w:marRight w:val="0"/>
                      <w:marTop w:val="0"/>
                      <w:marBottom w:val="0"/>
                      <w:divBdr>
                        <w:top w:val="single" w:sz="2" w:space="0" w:color="D9D9E3"/>
                        <w:left w:val="single" w:sz="2" w:space="0" w:color="D9D9E3"/>
                        <w:bottom w:val="single" w:sz="2" w:space="0" w:color="D9D9E3"/>
                        <w:right w:val="single" w:sz="2" w:space="0" w:color="D9D9E3"/>
                      </w:divBdr>
                      <w:divsChild>
                        <w:div w:id="1602371188">
                          <w:marLeft w:val="0"/>
                          <w:marRight w:val="0"/>
                          <w:marTop w:val="0"/>
                          <w:marBottom w:val="0"/>
                          <w:divBdr>
                            <w:top w:val="single" w:sz="2" w:space="0" w:color="auto"/>
                            <w:left w:val="single" w:sz="2" w:space="0" w:color="auto"/>
                            <w:bottom w:val="single" w:sz="6" w:space="0" w:color="auto"/>
                            <w:right w:val="single" w:sz="2" w:space="0" w:color="auto"/>
                          </w:divBdr>
                          <w:divsChild>
                            <w:div w:id="1411731751">
                              <w:marLeft w:val="0"/>
                              <w:marRight w:val="0"/>
                              <w:marTop w:val="100"/>
                              <w:marBottom w:val="100"/>
                              <w:divBdr>
                                <w:top w:val="single" w:sz="2" w:space="0" w:color="D9D9E3"/>
                                <w:left w:val="single" w:sz="2" w:space="0" w:color="D9D9E3"/>
                                <w:bottom w:val="single" w:sz="2" w:space="0" w:color="D9D9E3"/>
                                <w:right w:val="single" w:sz="2" w:space="0" w:color="D9D9E3"/>
                              </w:divBdr>
                              <w:divsChild>
                                <w:div w:id="1581138707">
                                  <w:marLeft w:val="0"/>
                                  <w:marRight w:val="0"/>
                                  <w:marTop w:val="0"/>
                                  <w:marBottom w:val="0"/>
                                  <w:divBdr>
                                    <w:top w:val="single" w:sz="2" w:space="0" w:color="D9D9E3"/>
                                    <w:left w:val="single" w:sz="2" w:space="0" w:color="D9D9E3"/>
                                    <w:bottom w:val="single" w:sz="2" w:space="0" w:color="D9D9E3"/>
                                    <w:right w:val="single" w:sz="2" w:space="0" w:color="D9D9E3"/>
                                  </w:divBdr>
                                  <w:divsChild>
                                    <w:div w:id="647713029">
                                      <w:marLeft w:val="0"/>
                                      <w:marRight w:val="0"/>
                                      <w:marTop w:val="0"/>
                                      <w:marBottom w:val="0"/>
                                      <w:divBdr>
                                        <w:top w:val="single" w:sz="2" w:space="0" w:color="D9D9E3"/>
                                        <w:left w:val="single" w:sz="2" w:space="0" w:color="D9D9E3"/>
                                        <w:bottom w:val="single" w:sz="2" w:space="0" w:color="D9D9E3"/>
                                        <w:right w:val="single" w:sz="2" w:space="0" w:color="D9D9E3"/>
                                      </w:divBdr>
                                      <w:divsChild>
                                        <w:div w:id="1466388947">
                                          <w:marLeft w:val="0"/>
                                          <w:marRight w:val="0"/>
                                          <w:marTop w:val="0"/>
                                          <w:marBottom w:val="0"/>
                                          <w:divBdr>
                                            <w:top w:val="single" w:sz="2" w:space="0" w:color="D9D9E3"/>
                                            <w:left w:val="single" w:sz="2" w:space="0" w:color="D9D9E3"/>
                                            <w:bottom w:val="single" w:sz="2" w:space="0" w:color="D9D9E3"/>
                                            <w:right w:val="single" w:sz="2" w:space="0" w:color="D9D9E3"/>
                                          </w:divBdr>
                                          <w:divsChild>
                                            <w:div w:id="139464314">
                                              <w:marLeft w:val="0"/>
                                              <w:marRight w:val="0"/>
                                              <w:marTop w:val="0"/>
                                              <w:marBottom w:val="0"/>
                                              <w:divBdr>
                                                <w:top w:val="single" w:sz="2" w:space="0" w:color="D9D9E3"/>
                                                <w:left w:val="single" w:sz="2" w:space="0" w:color="D9D9E3"/>
                                                <w:bottom w:val="single" w:sz="2" w:space="0" w:color="D9D9E3"/>
                                                <w:right w:val="single" w:sz="2" w:space="0" w:color="D9D9E3"/>
                                              </w:divBdr>
                                              <w:divsChild>
                                                <w:div w:id="6831722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55300356">
          <w:marLeft w:val="0"/>
          <w:marRight w:val="0"/>
          <w:marTop w:val="0"/>
          <w:marBottom w:val="0"/>
          <w:divBdr>
            <w:top w:val="none" w:sz="0" w:space="0" w:color="auto"/>
            <w:left w:val="none" w:sz="0" w:space="0" w:color="auto"/>
            <w:bottom w:val="none" w:sz="0" w:space="0" w:color="auto"/>
            <w:right w:val="none" w:sz="0" w:space="0" w:color="auto"/>
          </w:divBdr>
        </w:div>
      </w:divsChild>
    </w:div>
    <w:div w:id="1057245374">
      <w:bodyDiv w:val="1"/>
      <w:marLeft w:val="0"/>
      <w:marRight w:val="0"/>
      <w:marTop w:val="0"/>
      <w:marBottom w:val="0"/>
      <w:divBdr>
        <w:top w:val="none" w:sz="0" w:space="0" w:color="auto"/>
        <w:left w:val="none" w:sz="0" w:space="0" w:color="auto"/>
        <w:bottom w:val="none" w:sz="0" w:space="0" w:color="auto"/>
        <w:right w:val="none" w:sz="0" w:space="0" w:color="auto"/>
      </w:divBdr>
      <w:divsChild>
        <w:div w:id="1393459075">
          <w:marLeft w:val="0"/>
          <w:marRight w:val="0"/>
          <w:marTop w:val="0"/>
          <w:marBottom w:val="0"/>
          <w:divBdr>
            <w:top w:val="single" w:sz="2" w:space="0" w:color="D9D9E3"/>
            <w:left w:val="single" w:sz="2" w:space="0" w:color="D9D9E3"/>
            <w:bottom w:val="single" w:sz="2" w:space="0" w:color="D9D9E3"/>
            <w:right w:val="single" w:sz="2" w:space="0" w:color="D9D9E3"/>
          </w:divBdr>
          <w:divsChild>
            <w:div w:id="591668215">
              <w:marLeft w:val="0"/>
              <w:marRight w:val="0"/>
              <w:marTop w:val="0"/>
              <w:marBottom w:val="0"/>
              <w:divBdr>
                <w:top w:val="single" w:sz="2" w:space="0" w:color="D9D9E3"/>
                <w:left w:val="single" w:sz="2" w:space="0" w:color="D9D9E3"/>
                <w:bottom w:val="single" w:sz="2" w:space="0" w:color="D9D9E3"/>
                <w:right w:val="single" w:sz="2" w:space="0" w:color="D9D9E3"/>
              </w:divBdr>
              <w:divsChild>
                <w:div w:id="1873955416">
                  <w:marLeft w:val="0"/>
                  <w:marRight w:val="0"/>
                  <w:marTop w:val="0"/>
                  <w:marBottom w:val="0"/>
                  <w:divBdr>
                    <w:top w:val="single" w:sz="2" w:space="0" w:color="D9D9E3"/>
                    <w:left w:val="single" w:sz="2" w:space="0" w:color="D9D9E3"/>
                    <w:bottom w:val="single" w:sz="2" w:space="0" w:color="D9D9E3"/>
                    <w:right w:val="single" w:sz="2" w:space="0" w:color="D9D9E3"/>
                  </w:divBdr>
                  <w:divsChild>
                    <w:div w:id="405418057">
                      <w:marLeft w:val="0"/>
                      <w:marRight w:val="0"/>
                      <w:marTop w:val="0"/>
                      <w:marBottom w:val="0"/>
                      <w:divBdr>
                        <w:top w:val="single" w:sz="2" w:space="0" w:color="D9D9E3"/>
                        <w:left w:val="single" w:sz="2" w:space="0" w:color="D9D9E3"/>
                        <w:bottom w:val="single" w:sz="2" w:space="0" w:color="D9D9E3"/>
                        <w:right w:val="single" w:sz="2" w:space="0" w:color="D9D9E3"/>
                      </w:divBdr>
                      <w:divsChild>
                        <w:div w:id="2133746669">
                          <w:marLeft w:val="0"/>
                          <w:marRight w:val="0"/>
                          <w:marTop w:val="0"/>
                          <w:marBottom w:val="0"/>
                          <w:divBdr>
                            <w:top w:val="single" w:sz="2" w:space="0" w:color="auto"/>
                            <w:left w:val="single" w:sz="2" w:space="0" w:color="auto"/>
                            <w:bottom w:val="single" w:sz="6" w:space="0" w:color="auto"/>
                            <w:right w:val="single" w:sz="2" w:space="0" w:color="auto"/>
                          </w:divBdr>
                          <w:divsChild>
                            <w:div w:id="1518931659">
                              <w:marLeft w:val="0"/>
                              <w:marRight w:val="0"/>
                              <w:marTop w:val="100"/>
                              <w:marBottom w:val="100"/>
                              <w:divBdr>
                                <w:top w:val="single" w:sz="2" w:space="0" w:color="D9D9E3"/>
                                <w:left w:val="single" w:sz="2" w:space="0" w:color="D9D9E3"/>
                                <w:bottom w:val="single" w:sz="2" w:space="0" w:color="D9D9E3"/>
                                <w:right w:val="single" w:sz="2" w:space="0" w:color="D9D9E3"/>
                              </w:divBdr>
                              <w:divsChild>
                                <w:div w:id="1438283907">
                                  <w:marLeft w:val="0"/>
                                  <w:marRight w:val="0"/>
                                  <w:marTop w:val="0"/>
                                  <w:marBottom w:val="0"/>
                                  <w:divBdr>
                                    <w:top w:val="single" w:sz="2" w:space="0" w:color="D9D9E3"/>
                                    <w:left w:val="single" w:sz="2" w:space="0" w:color="D9D9E3"/>
                                    <w:bottom w:val="single" w:sz="2" w:space="0" w:color="D9D9E3"/>
                                    <w:right w:val="single" w:sz="2" w:space="0" w:color="D9D9E3"/>
                                  </w:divBdr>
                                  <w:divsChild>
                                    <w:div w:id="1513180418">
                                      <w:marLeft w:val="0"/>
                                      <w:marRight w:val="0"/>
                                      <w:marTop w:val="0"/>
                                      <w:marBottom w:val="0"/>
                                      <w:divBdr>
                                        <w:top w:val="single" w:sz="2" w:space="0" w:color="D9D9E3"/>
                                        <w:left w:val="single" w:sz="2" w:space="0" w:color="D9D9E3"/>
                                        <w:bottom w:val="single" w:sz="2" w:space="0" w:color="D9D9E3"/>
                                        <w:right w:val="single" w:sz="2" w:space="0" w:color="D9D9E3"/>
                                      </w:divBdr>
                                      <w:divsChild>
                                        <w:div w:id="2098479394">
                                          <w:marLeft w:val="0"/>
                                          <w:marRight w:val="0"/>
                                          <w:marTop w:val="0"/>
                                          <w:marBottom w:val="0"/>
                                          <w:divBdr>
                                            <w:top w:val="single" w:sz="2" w:space="0" w:color="D9D9E3"/>
                                            <w:left w:val="single" w:sz="2" w:space="0" w:color="D9D9E3"/>
                                            <w:bottom w:val="single" w:sz="2" w:space="0" w:color="D9D9E3"/>
                                            <w:right w:val="single" w:sz="2" w:space="0" w:color="D9D9E3"/>
                                          </w:divBdr>
                                          <w:divsChild>
                                            <w:div w:id="244072232">
                                              <w:marLeft w:val="0"/>
                                              <w:marRight w:val="0"/>
                                              <w:marTop w:val="0"/>
                                              <w:marBottom w:val="0"/>
                                              <w:divBdr>
                                                <w:top w:val="single" w:sz="2" w:space="0" w:color="D9D9E3"/>
                                                <w:left w:val="single" w:sz="2" w:space="0" w:color="D9D9E3"/>
                                                <w:bottom w:val="single" w:sz="2" w:space="0" w:color="D9D9E3"/>
                                                <w:right w:val="single" w:sz="2" w:space="0" w:color="D9D9E3"/>
                                              </w:divBdr>
                                              <w:divsChild>
                                                <w:div w:id="19973706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7305078">
          <w:marLeft w:val="0"/>
          <w:marRight w:val="0"/>
          <w:marTop w:val="0"/>
          <w:marBottom w:val="0"/>
          <w:divBdr>
            <w:top w:val="none" w:sz="0" w:space="0" w:color="auto"/>
            <w:left w:val="none" w:sz="0" w:space="0" w:color="auto"/>
            <w:bottom w:val="none" w:sz="0" w:space="0" w:color="auto"/>
            <w:right w:val="none" w:sz="0" w:space="0" w:color="auto"/>
          </w:divBdr>
        </w:div>
      </w:divsChild>
    </w:div>
    <w:div w:id="2095936164">
      <w:bodyDiv w:val="1"/>
      <w:marLeft w:val="0"/>
      <w:marRight w:val="0"/>
      <w:marTop w:val="0"/>
      <w:marBottom w:val="0"/>
      <w:divBdr>
        <w:top w:val="none" w:sz="0" w:space="0" w:color="auto"/>
        <w:left w:val="none" w:sz="0" w:space="0" w:color="auto"/>
        <w:bottom w:val="none" w:sz="0" w:space="0" w:color="auto"/>
        <w:right w:val="none" w:sz="0" w:space="0" w:color="auto"/>
      </w:divBdr>
    </w:div>
    <w:div w:id="2138253533">
      <w:bodyDiv w:val="1"/>
      <w:marLeft w:val="0"/>
      <w:marRight w:val="0"/>
      <w:marTop w:val="0"/>
      <w:marBottom w:val="0"/>
      <w:divBdr>
        <w:top w:val="none" w:sz="0" w:space="0" w:color="auto"/>
        <w:left w:val="none" w:sz="0" w:space="0" w:color="auto"/>
        <w:bottom w:val="none" w:sz="0" w:space="0" w:color="auto"/>
        <w:right w:val="none" w:sz="0" w:space="0" w:color="auto"/>
      </w:divBdr>
      <w:divsChild>
        <w:div w:id="1924098866">
          <w:marLeft w:val="0"/>
          <w:marRight w:val="0"/>
          <w:marTop w:val="0"/>
          <w:marBottom w:val="0"/>
          <w:divBdr>
            <w:top w:val="single" w:sz="2" w:space="0" w:color="auto"/>
            <w:left w:val="single" w:sz="2" w:space="0" w:color="auto"/>
            <w:bottom w:val="single" w:sz="6" w:space="0" w:color="auto"/>
            <w:right w:val="single" w:sz="2" w:space="0" w:color="auto"/>
          </w:divBdr>
          <w:divsChild>
            <w:div w:id="1314914724">
              <w:marLeft w:val="0"/>
              <w:marRight w:val="0"/>
              <w:marTop w:val="100"/>
              <w:marBottom w:val="100"/>
              <w:divBdr>
                <w:top w:val="single" w:sz="2" w:space="0" w:color="D9D9E3"/>
                <w:left w:val="single" w:sz="2" w:space="0" w:color="D9D9E3"/>
                <w:bottom w:val="single" w:sz="2" w:space="0" w:color="D9D9E3"/>
                <w:right w:val="single" w:sz="2" w:space="0" w:color="D9D9E3"/>
              </w:divBdr>
              <w:divsChild>
                <w:div w:id="831603305">
                  <w:marLeft w:val="0"/>
                  <w:marRight w:val="0"/>
                  <w:marTop w:val="0"/>
                  <w:marBottom w:val="0"/>
                  <w:divBdr>
                    <w:top w:val="single" w:sz="2" w:space="0" w:color="D9D9E3"/>
                    <w:left w:val="single" w:sz="2" w:space="0" w:color="D9D9E3"/>
                    <w:bottom w:val="single" w:sz="2" w:space="0" w:color="D9D9E3"/>
                    <w:right w:val="single" w:sz="2" w:space="0" w:color="D9D9E3"/>
                  </w:divBdr>
                  <w:divsChild>
                    <w:div w:id="1089236751">
                      <w:marLeft w:val="0"/>
                      <w:marRight w:val="0"/>
                      <w:marTop w:val="0"/>
                      <w:marBottom w:val="0"/>
                      <w:divBdr>
                        <w:top w:val="single" w:sz="2" w:space="0" w:color="D9D9E3"/>
                        <w:left w:val="single" w:sz="2" w:space="0" w:color="D9D9E3"/>
                        <w:bottom w:val="single" w:sz="2" w:space="0" w:color="D9D9E3"/>
                        <w:right w:val="single" w:sz="2" w:space="0" w:color="D9D9E3"/>
                      </w:divBdr>
                      <w:divsChild>
                        <w:div w:id="1625889815">
                          <w:marLeft w:val="0"/>
                          <w:marRight w:val="0"/>
                          <w:marTop w:val="0"/>
                          <w:marBottom w:val="0"/>
                          <w:divBdr>
                            <w:top w:val="single" w:sz="2" w:space="0" w:color="D9D9E3"/>
                            <w:left w:val="single" w:sz="2" w:space="0" w:color="D9D9E3"/>
                            <w:bottom w:val="single" w:sz="2" w:space="0" w:color="D9D9E3"/>
                            <w:right w:val="single" w:sz="2" w:space="0" w:color="D9D9E3"/>
                          </w:divBdr>
                          <w:divsChild>
                            <w:div w:id="1724983001">
                              <w:marLeft w:val="0"/>
                              <w:marRight w:val="0"/>
                              <w:marTop w:val="0"/>
                              <w:marBottom w:val="0"/>
                              <w:divBdr>
                                <w:top w:val="single" w:sz="2" w:space="0" w:color="D9D9E3"/>
                                <w:left w:val="single" w:sz="2" w:space="0" w:color="D9D9E3"/>
                                <w:bottom w:val="single" w:sz="2" w:space="0" w:color="D9D9E3"/>
                                <w:right w:val="single" w:sz="2" w:space="0" w:color="D9D9E3"/>
                              </w:divBdr>
                              <w:divsChild>
                                <w:div w:id="11474792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016/b978-0-12-819816-2.00014-9" TargetMode="External"/><Relationship Id="rId4" Type="http://schemas.openxmlformats.org/officeDocument/2006/relationships/hyperlink" Target="mailto:iskandar1@usu.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TotalTime>
  <Pages>5</Pages>
  <Words>2564</Words>
  <Characters>14616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43</cp:revision>
  <dcterms:created xsi:type="dcterms:W3CDTF">2021-12-23T02:13:00Z</dcterms:created>
  <dcterms:modified xsi:type="dcterms:W3CDTF">2023-10-06T04:14:00Z</dcterms:modified>
</cp:coreProperties>
</file>