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9FE88" w14:textId="0339ACA7" w:rsidR="007E6579" w:rsidRPr="00B84E89" w:rsidRDefault="00C82D10" w:rsidP="00B84E89">
      <w:pPr>
        <w:pStyle w:val="Title"/>
        <w:spacing w:before="0" w:line="360" w:lineRule="auto"/>
        <w:ind w:left="0" w:right="4"/>
      </w:pPr>
      <w:proofErr w:type="spellStart"/>
      <w:r>
        <w:t>Nanosensors</w:t>
      </w:r>
      <w:proofErr w:type="spellEnd"/>
      <w:r w:rsidR="00435F09">
        <w:t xml:space="preserve"> For Detection of Gases and Heavy Metals</w:t>
      </w:r>
    </w:p>
    <w:p w14:paraId="63066DC3" w14:textId="16514E27" w:rsidR="00C82D10" w:rsidRDefault="00FA6F56" w:rsidP="00C82D10">
      <w:pPr>
        <w:pStyle w:val="BodyText"/>
        <w:spacing w:line="360" w:lineRule="auto"/>
        <w:ind w:left="0" w:right="4"/>
        <w:jc w:val="center"/>
      </w:pPr>
      <w:r>
        <w:t>Santosh</w:t>
      </w:r>
      <w:r>
        <w:rPr>
          <w:spacing w:val="-1"/>
        </w:rPr>
        <w:t xml:space="preserve"> </w:t>
      </w:r>
      <w:r>
        <w:t>S.</w:t>
      </w:r>
      <w:r>
        <w:rPr>
          <w:spacing w:val="-1"/>
        </w:rPr>
        <w:t xml:space="preserve"> </w:t>
      </w:r>
      <w:proofErr w:type="spellStart"/>
      <w:r>
        <w:t>Chobe</w:t>
      </w:r>
      <w:r>
        <w:rPr>
          <w:vertAlign w:val="superscript"/>
        </w:rPr>
        <w:t>a</w:t>
      </w:r>
      <w:proofErr w:type="spellEnd"/>
      <w:r>
        <w:t>*,</w:t>
      </w:r>
      <w:r>
        <w:rPr>
          <w:spacing w:val="-1"/>
        </w:rPr>
        <w:t xml:space="preserve"> </w:t>
      </w:r>
      <w:r>
        <w:t>Manohar</w:t>
      </w:r>
      <w:r>
        <w:rPr>
          <w:spacing w:val="-1"/>
        </w:rPr>
        <w:t xml:space="preserve"> </w:t>
      </w:r>
      <w:r>
        <w:t>K.</w:t>
      </w:r>
      <w:r>
        <w:rPr>
          <w:spacing w:val="1"/>
        </w:rPr>
        <w:t xml:space="preserve"> </w:t>
      </w:r>
      <w:proofErr w:type="spellStart"/>
      <w:r>
        <w:t>Zate</w:t>
      </w:r>
      <w:r>
        <w:rPr>
          <w:vertAlign w:val="superscript"/>
        </w:rPr>
        <w:t>b</w:t>
      </w:r>
      <w:proofErr w:type="spellEnd"/>
      <w:r>
        <w:t>,</w:t>
      </w:r>
      <w:r>
        <w:rPr>
          <w:spacing w:val="-1"/>
        </w:rPr>
        <w:t xml:space="preserve"> </w:t>
      </w:r>
    </w:p>
    <w:p w14:paraId="08ADC130" w14:textId="2808304A" w:rsidR="007E6579" w:rsidRDefault="00FA6F56" w:rsidP="00B84E89">
      <w:pPr>
        <w:pStyle w:val="BodyText"/>
        <w:spacing w:line="360" w:lineRule="auto"/>
        <w:ind w:left="0" w:right="4"/>
        <w:jc w:val="center"/>
      </w:pPr>
      <w:proofErr w:type="spellStart"/>
      <w:r>
        <w:t>Dyandevi</w:t>
      </w:r>
      <w:proofErr w:type="spellEnd"/>
      <w:r>
        <w:rPr>
          <w:spacing w:val="1"/>
        </w:rPr>
        <w:t xml:space="preserve"> </w:t>
      </w:r>
      <w:r>
        <w:t>M.</w:t>
      </w:r>
      <w:r>
        <w:rPr>
          <w:spacing w:val="-1"/>
        </w:rPr>
        <w:t xml:space="preserve"> </w:t>
      </w:r>
      <w:proofErr w:type="spellStart"/>
      <w:r>
        <w:t>Mathure</w:t>
      </w:r>
      <w:r w:rsidR="00C82D10">
        <w:rPr>
          <w:vertAlign w:val="superscript"/>
        </w:rPr>
        <w:t>c</w:t>
      </w:r>
      <w:proofErr w:type="spellEnd"/>
      <w:r>
        <w:rPr>
          <w:spacing w:val="-1"/>
        </w:rPr>
        <w:t xml:space="preserve"> </w:t>
      </w:r>
      <w:r w:rsidR="0057158F">
        <w:rPr>
          <w:spacing w:val="-1"/>
        </w:rPr>
        <w:t xml:space="preserve">Arvind M </w:t>
      </w:r>
      <w:proofErr w:type="spellStart"/>
      <w:r w:rsidR="0057158F">
        <w:rPr>
          <w:spacing w:val="-1"/>
        </w:rPr>
        <w:t>Patil</w:t>
      </w:r>
      <w:r w:rsidR="00C82D10" w:rsidRPr="00C82D10">
        <w:rPr>
          <w:spacing w:val="-1"/>
          <w:vertAlign w:val="superscript"/>
        </w:rPr>
        <w:t>D</w:t>
      </w:r>
      <w:proofErr w:type="spellEnd"/>
      <w:r w:rsidR="0057158F">
        <w:rPr>
          <w:spacing w:val="-1"/>
        </w:rPr>
        <w:t xml:space="preserve">, </w:t>
      </w:r>
      <w:proofErr w:type="spellStart"/>
      <w:r>
        <w:t>Ratnnadeep</w:t>
      </w:r>
      <w:proofErr w:type="spellEnd"/>
      <w:r>
        <w:rPr>
          <w:spacing w:val="1"/>
        </w:rPr>
        <w:t xml:space="preserve"> </w:t>
      </w:r>
      <w:r>
        <w:t>C.</w:t>
      </w:r>
      <w:r>
        <w:rPr>
          <w:spacing w:val="-2"/>
        </w:rPr>
        <w:t xml:space="preserve"> </w:t>
      </w:r>
      <w:proofErr w:type="spellStart"/>
      <w:r>
        <w:t>Sawant</w:t>
      </w:r>
      <w:r w:rsidR="00C82D10">
        <w:rPr>
          <w:vertAlign w:val="superscript"/>
        </w:rPr>
        <w:t>e</w:t>
      </w:r>
      <w:proofErr w:type="spellEnd"/>
    </w:p>
    <w:p w14:paraId="0CD8FEC5" w14:textId="77777777" w:rsidR="007E6579" w:rsidRPr="00B84E89" w:rsidRDefault="00FA6F56" w:rsidP="00B84E89">
      <w:pPr>
        <w:pStyle w:val="BodyText"/>
        <w:spacing w:line="360" w:lineRule="auto"/>
        <w:ind w:left="0" w:right="4"/>
        <w:jc w:val="center"/>
        <w:rPr>
          <w:sz w:val="22"/>
          <w:szCs w:val="22"/>
        </w:rPr>
      </w:pPr>
      <w:r w:rsidRPr="00B84E89">
        <w:rPr>
          <w:sz w:val="22"/>
          <w:szCs w:val="22"/>
          <w:vertAlign w:val="superscript"/>
        </w:rPr>
        <w:t>a</w:t>
      </w:r>
      <w:r w:rsidRPr="00B84E89">
        <w:rPr>
          <w:sz w:val="22"/>
          <w:szCs w:val="22"/>
        </w:rPr>
        <w:t xml:space="preserve">*Organic Research Laboratory, P. G. Department of </w:t>
      </w:r>
      <w:r w:rsidR="0057158F" w:rsidRPr="00B84E89">
        <w:rPr>
          <w:sz w:val="22"/>
          <w:szCs w:val="22"/>
        </w:rPr>
        <w:t>Chemistry</w:t>
      </w:r>
      <w:r w:rsidRPr="00B84E89">
        <w:rPr>
          <w:sz w:val="22"/>
          <w:szCs w:val="22"/>
        </w:rPr>
        <w:t>, L.V.H Arts, Science and</w:t>
      </w:r>
      <w:r w:rsidRPr="00B84E89">
        <w:rPr>
          <w:spacing w:val="-58"/>
          <w:sz w:val="22"/>
          <w:szCs w:val="22"/>
        </w:rPr>
        <w:t xml:space="preserve"> </w:t>
      </w:r>
      <w:r w:rsidRPr="00B84E89">
        <w:rPr>
          <w:sz w:val="22"/>
          <w:szCs w:val="22"/>
        </w:rPr>
        <w:t>Commerce</w:t>
      </w:r>
      <w:r w:rsidRPr="00B84E89">
        <w:rPr>
          <w:spacing w:val="-2"/>
          <w:sz w:val="22"/>
          <w:szCs w:val="22"/>
        </w:rPr>
        <w:t xml:space="preserve"> </w:t>
      </w:r>
      <w:r w:rsidRPr="00B84E89">
        <w:rPr>
          <w:sz w:val="22"/>
          <w:szCs w:val="22"/>
        </w:rPr>
        <w:t>College, Nashik (M.S.)</w:t>
      </w:r>
      <w:r w:rsidRPr="00B84E89">
        <w:rPr>
          <w:spacing w:val="1"/>
          <w:sz w:val="22"/>
          <w:szCs w:val="22"/>
        </w:rPr>
        <w:t xml:space="preserve"> </w:t>
      </w:r>
      <w:r w:rsidRPr="00B84E89">
        <w:rPr>
          <w:sz w:val="22"/>
          <w:szCs w:val="22"/>
        </w:rPr>
        <w:t>India</w:t>
      </w:r>
    </w:p>
    <w:p w14:paraId="7BB2851C" w14:textId="77777777" w:rsidR="007E6579" w:rsidRPr="00B84E89" w:rsidRDefault="00FA6F56" w:rsidP="00B84E89">
      <w:pPr>
        <w:pStyle w:val="BodyText"/>
        <w:spacing w:line="360" w:lineRule="auto"/>
        <w:ind w:left="0" w:right="4"/>
        <w:jc w:val="center"/>
        <w:rPr>
          <w:sz w:val="22"/>
          <w:szCs w:val="22"/>
        </w:rPr>
      </w:pPr>
      <w:proofErr w:type="spellStart"/>
      <w:r w:rsidRPr="00B84E89">
        <w:rPr>
          <w:sz w:val="22"/>
          <w:szCs w:val="22"/>
          <w:vertAlign w:val="superscript"/>
        </w:rPr>
        <w:t>b</w:t>
      </w:r>
      <w:r w:rsidRPr="00B84E89">
        <w:rPr>
          <w:sz w:val="22"/>
          <w:szCs w:val="22"/>
        </w:rPr>
        <w:t>SVKT</w:t>
      </w:r>
      <w:proofErr w:type="spellEnd"/>
      <w:r w:rsidRPr="00B84E89">
        <w:rPr>
          <w:spacing w:val="-2"/>
          <w:sz w:val="22"/>
          <w:szCs w:val="22"/>
        </w:rPr>
        <w:t xml:space="preserve"> </w:t>
      </w:r>
      <w:r w:rsidRPr="00B84E89">
        <w:rPr>
          <w:sz w:val="22"/>
          <w:szCs w:val="22"/>
        </w:rPr>
        <w:t>Arts,</w:t>
      </w:r>
      <w:r w:rsidRPr="00B84E89">
        <w:rPr>
          <w:spacing w:val="-1"/>
          <w:sz w:val="22"/>
          <w:szCs w:val="22"/>
        </w:rPr>
        <w:t xml:space="preserve"> </w:t>
      </w:r>
      <w:r w:rsidRPr="00B84E89">
        <w:rPr>
          <w:sz w:val="22"/>
          <w:szCs w:val="22"/>
        </w:rPr>
        <w:t>commerce &amp;</w:t>
      </w:r>
      <w:r w:rsidRPr="00B84E89">
        <w:rPr>
          <w:spacing w:val="-3"/>
          <w:sz w:val="22"/>
          <w:szCs w:val="22"/>
        </w:rPr>
        <w:t xml:space="preserve"> </w:t>
      </w:r>
      <w:r w:rsidRPr="00B84E89">
        <w:rPr>
          <w:sz w:val="22"/>
          <w:szCs w:val="22"/>
        </w:rPr>
        <w:t>Science</w:t>
      </w:r>
      <w:r w:rsidRPr="00B84E89">
        <w:rPr>
          <w:spacing w:val="-2"/>
          <w:sz w:val="22"/>
          <w:szCs w:val="22"/>
        </w:rPr>
        <w:t xml:space="preserve"> </w:t>
      </w:r>
      <w:r w:rsidRPr="00B84E89">
        <w:rPr>
          <w:sz w:val="22"/>
          <w:szCs w:val="22"/>
        </w:rPr>
        <w:t>College,</w:t>
      </w:r>
      <w:r w:rsidRPr="00B84E89">
        <w:rPr>
          <w:spacing w:val="-1"/>
          <w:sz w:val="22"/>
          <w:szCs w:val="22"/>
        </w:rPr>
        <w:t xml:space="preserve"> </w:t>
      </w:r>
      <w:proofErr w:type="spellStart"/>
      <w:r w:rsidRPr="00B84E89">
        <w:rPr>
          <w:sz w:val="22"/>
          <w:szCs w:val="22"/>
        </w:rPr>
        <w:t>Deolali</w:t>
      </w:r>
      <w:proofErr w:type="spellEnd"/>
      <w:r w:rsidRPr="00B84E89">
        <w:rPr>
          <w:spacing w:val="-1"/>
          <w:sz w:val="22"/>
          <w:szCs w:val="22"/>
        </w:rPr>
        <w:t xml:space="preserve"> </w:t>
      </w:r>
      <w:r w:rsidRPr="00B84E89">
        <w:rPr>
          <w:sz w:val="22"/>
          <w:szCs w:val="22"/>
        </w:rPr>
        <w:t>Camp,</w:t>
      </w:r>
      <w:r w:rsidRPr="00B84E89">
        <w:rPr>
          <w:spacing w:val="-2"/>
          <w:sz w:val="22"/>
          <w:szCs w:val="22"/>
        </w:rPr>
        <w:t xml:space="preserve"> </w:t>
      </w:r>
      <w:r w:rsidRPr="00B84E89">
        <w:rPr>
          <w:sz w:val="22"/>
          <w:szCs w:val="22"/>
        </w:rPr>
        <w:t>Nashik</w:t>
      </w:r>
    </w:p>
    <w:p w14:paraId="2141ECBB" w14:textId="46343DF7" w:rsidR="007E6579" w:rsidRPr="00B84E89" w:rsidRDefault="00C82D10" w:rsidP="00B84E89">
      <w:pPr>
        <w:pStyle w:val="BodyText"/>
        <w:spacing w:line="360" w:lineRule="auto"/>
        <w:ind w:left="0" w:right="4"/>
        <w:jc w:val="center"/>
        <w:rPr>
          <w:sz w:val="22"/>
          <w:szCs w:val="22"/>
        </w:rPr>
      </w:pPr>
      <w:proofErr w:type="spellStart"/>
      <w:r>
        <w:rPr>
          <w:sz w:val="22"/>
          <w:szCs w:val="22"/>
          <w:vertAlign w:val="superscript"/>
        </w:rPr>
        <w:t>c</w:t>
      </w:r>
      <w:r w:rsidR="00FA6F56" w:rsidRPr="00B84E89">
        <w:rPr>
          <w:sz w:val="22"/>
          <w:szCs w:val="22"/>
        </w:rPr>
        <w:t>Bharati</w:t>
      </w:r>
      <w:proofErr w:type="spellEnd"/>
      <w:r w:rsidR="00FA6F56" w:rsidRPr="00B84E89">
        <w:rPr>
          <w:spacing w:val="-1"/>
          <w:sz w:val="22"/>
          <w:szCs w:val="22"/>
        </w:rPr>
        <w:t xml:space="preserve"> </w:t>
      </w:r>
      <w:r w:rsidR="00FA6F56" w:rsidRPr="00B84E89">
        <w:rPr>
          <w:sz w:val="22"/>
          <w:szCs w:val="22"/>
        </w:rPr>
        <w:t>Vidyapeeth</w:t>
      </w:r>
      <w:r w:rsidR="00FA6F56" w:rsidRPr="00B84E89">
        <w:rPr>
          <w:spacing w:val="-1"/>
          <w:sz w:val="22"/>
          <w:szCs w:val="22"/>
        </w:rPr>
        <w:t xml:space="preserve"> </w:t>
      </w:r>
      <w:r w:rsidR="00FA6F56" w:rsidRPr="00B84E89">
        <w:rPr>
          <w:sz w:val="22"/>
          <w:szCs w:val="22"/>
        </w:rPr>
        <w:t>(Deemed</w:t>
      </w:r>
      <w:r w:rsidR="00FA6F56" w:rsidRPr="00B84E89">
        <w:rPr>
          <w:spacing w:val="-1"/>
          <w:sz w:val="22"/>
          <w:szCs w:val="22"/>
        </w:rPr>
        <w:t xml:space="preserve"> </w:t>
      </w:r>
      <w:proofErr w:type="gramStart"/>
      <w:r w:rsidR="00FA6F56" w:rsidRPr="00B84E89">
        <w:rPr>
          <w:sz w:val="22"/>
          <w:szCs w:val="22"/>
        </w:rPr>
        <w:t>To</w:t>
      </w:r>
      <w:proofErr w:type="gramEnd"/>
      <w:r w:rsidR="00FA6F56" w:rsidRPr="00B84E89">
        <w:rPr>
          <w:spacing w:val="-1"/>
          <w:sz w:val="22"/>
          <w:szCs w:val="22"/>
        </w:rPr>
        <w:t xml:space="preserve"> </w:t>
      </w:r>
      <w:r w:rsidR="00FA6F56" w:rsidRPr="00B84E89">
        <w:rPr>
          <w:sz w:val="22"/>
          <w:szCs w:val="22"/>
        </w:rPr>
        <w:t>Be</w:t>
      </w:r>
      <w:r w:rsidR="00FA6F56" w:rsidRPr="00B84E89">
        <w:rPr>
          <w:spacing w:val="-2"/>
          <w:sz w:val="22"/>
          <w:szCs w:val="22"/>
        </w:rPr>
        <w:t xml:space="preserve"> </w:t>
      </w:r>
      <w:r w:rsidR="00FA6F56" w:rsidRPr="00B84E89">
        <w:rPr>
          <w:sz w:val="22"/>
          <w:szCs w:val="22"/>
        </w:rPr>
        <w:t>University),</w:t>
      </w:r>
      <w:r w:rsidR="00FA6F56" w:rsidRPr="00B84E89">
        <w:rPr>
          <w:spacing w:val="-1"/>
          <w:sz w:val="22"/>
          <w:szCs w:val="22"/>
        </w:rPr>
        <w:t xml:space="preserve"> </w:t>
      </w:r>
      <w:r w:rsidR="00FA6F56" w:rsidRPr="00B84E89">
        <w:rPr>
          <w:sz w:val="22"/>
          <w:szCs w:val="22"/>
        </w:rPr>
        <w:t>Poona</w:t>
      </w:r>
      <w:r w:rsidR="00FA6F56" w:rsidRPr="00B84E89">
        <w:rPr>
          <w:spacing w:val="-2"/>
          <w:sz w:val="22"/>
          <w:szCs w:val="22"/>
        </w:rPr>
        <w:t xml:space="preserve"> </w:t>
      </w:r>
      <w:r w:rsidR="00FA6F56" w:rsidRPr="00B84E89">
        <w:rPr>
          <w:sz w:val="22"/>
          <w:szCs w:val="22"/>
        </w:rPr>
        <w:t>College</w:t>
      </w:r>
      <w:r w:rsidR="00FA6F56" w:rsidRPr="00B84E89">
        <w:rPr>
          <w:spacing w:val="-2"/>
          <w:sz w:val="22"/>
          <w:szCs w:val="22"/>
        </w:rPr>
        <w:t xml:space="preserve"> </w:t>
      </w:r>
      <w:r w:rsidR="00FA6F56" w:rsidRPr="00B84E89">
        <w:rPr>
          <w:sz w:val="22"/>
          <w:szCs w:val="22"/>
        </w:rPr>
        <w:t>Of</w:t>
      </w:r>
      <w:r w:rsidR="00FA6F56" w:rsidRPr="00B84E89">
        <w:rPr>
          <w:spacing w:val="-1"/>
          <w:sz w:val="22"/>
          <w:szCs w:val="22"/>
        </w:rPr>
        <w:t xml:space="preserve"> </w:t>
      </w:r>
      <w:r w:rsidR="00FA6F56" w:rsidRPr="00B84E89">
        <w:rPr>
          <w:sz w:val="22"/>
          <w:szCs w:val="22"/>
        </w:rPr>
        <w:t>Pharmacy,</w:t>
      </w:r>
      <w:r w:rsidR="00FA6F56" w:rsidRPr="00B84E89">
        <w:rPr>
          <w:spacing w:val="-1"/>
          <w:sz w:val="22"/>
          <w:szCs w:val="22"/>
        </w:rPr>
        <w:t xml:space="preserve"> </w:t>
      </w:r>
      <w:proofErr w:type="spellStart"/>
      <w:r w:rsidR="00FA6F56" w:rsidRPr="00B84E89">
        <w:rPr>
          <w:sz w:val="22"/>
          <w:szCs w:val="22"/>
        </w:rPr>
        <w:t>Erandwane</w:t>
      </w:r>
      <w:proofErr w:type="spellEnd"/>
      <w:r w:rsidR="00FA6F56" w:rsidRPr="00B84E89">
        <w:rPr>
          <w:sz w:val="22"/>
          <w:szCs w:val="22"/>
        </w:rPr>
        <w:t>,</w:t>
      </w:r>
    </w:p>
    <w:p w14:paraId="79238F1B" w14:textId="77777777" w:rsidR="007E6579" w:rsidRPr="00B84E89" w:rsidRDefault="00FA6F56" w:rsidP="00B84E89">
      <w:pPr>
        <w:pStyle w:val="BodyText"/>
        <w:spacing w:line="360" w:lineRule="auto"/>
        <w:ind w:left="0" w:right="4"/>
        <w:jc w:val="center"/>
        <w:rPr>
          <w:sz w:val="22"/>
          <w:szCs w:val="22"/>
        </w:rPr>
      </w:pPr>
      <w:r w:rsidRPr="00B84E89">
        <w:rPr>
          <w:sz w:val="22"/>
          <w:szCs w:val="22"/>
        </w:rPr>
        <w:t>Pune-</w:t>
      </w:r>
      <w:r w:rsidRPr="00B84E89">
        <w:rPr>
          <w:spacing w:val="-2"/>
          <w:sz w:val="22"/>
          <w:szCs w:val="22"/>
        </w:rPr>
        <w:t xml:space="preserve"> </w:t>
      </w:r>
      <w:r w:rsidRPr="00B84E89">
        <w:rPr>
          <w:sz w:val="22"/>
          <w:szCs w:val="22"/>
        </w:rPr>
        <w:t>411038</w:t>
      </w:r>
    </w:p>
    <w:p w14:paraId="070921E4" w14:textId="48C03D3E" w:rsidR="0057158F" w:rsidRPr="00B84E89" w:rsidRDefault="00C82D10" w:rsidP="00B84E89">
      <w:pPr>
        <w:pStyle w:val="BodyText"/>
        <w:spacing w:line="360" w:lineRule="auto"/>
        <w:ind w:left="0" w:right="4"/>
        <w:jc w:val="center"/>
        <w:rPr>
          <w:sz w:val="22"/>
          <w:szCs w:val="22"/>
        </w:rPr>
      </w:pPr>
      <w:proofErr w:type="spellStart"/>
      <w:r>
        <w:rPr>
          <w:sz w:val="22"/>
          <w:szCs w:val="22"/>
          <w:vertAlign w:val="superscript"/>
        </w:rPr>
        <w:t>d</w:t>
      </w:r>
      <w:r w:rsidR="0057158F" w:rsidRPr="00B84E89">
        <w:rPr>
          <w:sz w:val="22"/>
          <w:szCs w:val="22"/>
        </w:rPr>
        <w:t>SNJB's</w:t>
      </w:r>
      <w:proofErr w:type="spellEnd"/>
      <w:r w:rsidR="0057158F" w:rsidRPr="00B84E89">
        <w:rPr>
          <w:sz w:val="22"/>
          <w:szCs w:val="22"/>
        </w:rPr>
        <w:t xml:space="preserve"> KKHA Arts, SMGL Commerce and SPHJ Science College </w:t>
      </w:r>
      <w:proofErr w:type="spellStart"/>
      <w:r w:rsidR="0057158F" w:rsidRPr="00B84E89">
        <w:rPr>
          <w:sz w:val="22"/>
          <w:szCs w:val="22"/>
        </w:rPr>
        <w:t>Chandwad</w:t>
      </w:r>
      <w:proofErr w:type="spellEnd"/>
      <w:r w:rsidR="0057158F" w:rsidRPr="00B84E89">
        <w:rPr>
          <w:sz w:val="22"/>
          <w:szCs w:val="22"/>
        </w:rPr>
        <w:t xml:space="preserve"> </w:t>
      </w:r>
      <w:proofErr w:type="spellStart"/>
      <w:r w:rsidR="0057158F" w:rsidRPr="00B84E89">
        <w:rPr>
          <w:sz w:val="22"/>
          <w:szCs w:val="22"/>
        </w:rPr>
        <w:t>Dist</w:t>
      </w:r>
      <w:proofErr w:type="spellEnd"/>
      <w:r w:rsidR="0057158F" w:rsidRPr="00B84E89">
        <w:rPr>
          <w:sz w:val="22"/>
          <w:szCs w:val="22"/>
        </w:rPr>
        <w:t xml:space="preserve"> Nashik</w:t>
      </w:r>
    </w:p>
    <w:p w14:paraId="53EB61E0" w14:textId="4BDB2A6C" w:rsidR="007E6579" w:rsidRPr="00B84E89" w:rsidRDefault="00C82D10" w:rsidP="00B84E89">
      <w:pPr>
        <w:pStyle w:val="BodyText"/>
        <w:spacing w:line="360" w:lineRule="auto"/>
        <w:ind w:left="0" w:right="4"/>
        <w:jc w:val="center"/>
        <w:rPr>
          <w:sz w:val="22"/>
          <w:szCs w:val="22"/>
        </w:rPr>
      </w:pPr>
      <w:proofErr w:type="spellStart"/>
      <w:r>
        <w:rPr>
          <w:sz w:val="22"/>
          <w:szCs w:val="22"/>
          <w:vertAlign w:val="superscript"/>
        </w:rPr>
        <w:t>e</w:t>
      </w:r>
      <w:r w:rsidR="00FA6F56" w:rsidRPr="00B84E89">
        <w:rPr>
          <w:sz w:val="22"/>
          <w:szCs w:val="22"/>
        </w:rPr>
        <w:t>Department</w:t>
      </w:r>
      <w:proofErr w:type="spellEnd"/>
      <w:r w:rsidR="00FA6F56" w:rsidRPr="00B84E89">
        <w:rPr>
          <w:spacing w:val="-2"/>
          <w:sz w:val="22"/>
          <w:szCs w:val="22"/>
        </w:rPr>
        <w:t xml:space="preserve"> </w:t>
      </w:r>
      <w:r w:rsidR="00FA6F56" w:rsidRPr="00B84E89">
        <w:rPr>
          <w:sz w:val="22"/>
          <w:szCs w:val="22"/>
        </w:rPr>
        <w:t>of</w:t>
      </w:r>
      <w:r w:rsidR="00FA6F56" w:rsidRPr="00B84E89">
        <w:rPr>
          <w:spacing w:val="-1"/>
          <w:sz w:val="22"/>
          <w:szCs w:val="22"/>
        </w:rPr>
        <w:t xml:space="preserve"> </w:t>
      </w:r>
      <w:r w:rsidR="00FA6F56" w:rsidRPr="00B84E89">
        <w:rPr>
          <w:sz w:val="22"/>
          <w:szCs w:val="22"/>
        </w:rPr>
        <w:t>Chemistry, Dr.</w:t>
      </w:r>
      <w:r w:rsidR="00FA6F56" w:rsidRPr="00B84E89">
        <w:rPr>
          <w:spacing w:val="-2"/>
          <w:sz w:val="22"/>
          <w:szCs w:val="22"/>
        </w:rPr>
        <w:t xml:space="preserve"> </w:t>
      </w:r>
      <w:r w:rsidR="00FA6F56" w:rsidRPr="00B84E89">
        <w:rPr>
          <w:sz w:val="22"/>
          <w:szCs w:val="22"/>
        </w:rPr>
        <w:t>Ambedkar</w:t>
      </w:r>
      <w:r w:rsidR="00FA6F56" w:rsidRPr="00B84E89">
        <w:rPr>
          <w:spacing w:val="-1"/>
          <w:sz w:val="22"/>
          <w:szCs w:val="22"/>
        </w:rPr>
        <w:t xml:space="preserve"> </w:t>
      </w:r>
      <w:r w:rsidR="00FA6F56" w:rsidRPr="00B84E89">
        <w:rPr>
          <w:sz w:val="22"/>
          <w:szCs w:val="22"/>
        </w:rPr>
        <w:t>College,</w:t>
      </w:r>
      <w:r w:rsidR="00FA6F56" w:rsidRPr="00B84E89">
        <w:rPr>
          <w:spacing w:val="-2"/>
          <w:sz w:val="22"/>
          <w:szCs w:val="22"/>
        </w:rPr>
        <w:t xml:space="preserve"> </w:t>
      </w:r>
      <w:r w:rsidR="00FA6F56" w:rsidRPr="00B84E89">
        <w:rPr>
          <w:sz w:val="22"/>
          <w:szCs w:val="22"/>
        </w:rPr>
        <w:t>Deekshabhoomi,</w:t>
      </w:r>
      <w:r w:rsidR="00FA6F56" w:rsidRPr="00B84E89">
        <w:rPr>
          <w:spacing w:val="-1"/>
          <w:sz w:val="22"/>
          <w:szCs w:val="22"/>
        </w:rPr>
        <w:t xml:space="preserve"> </w:t>
      </w:r>
      <w:r w:rsidR="00FA6F56" w:rsidRPr="00B84E89">
        <w:rPr>
          <w:sz w:val="22"/>
          <w:szCs w:val="22"/>
        </w:rPr>
        <w:t>Nagpur-440010</w:t>
      </w:r>
      <w:r w:rsidR="00FA6F56" w:rsidRPr="00B84E89">
        <w:rPr>
          <w:spacing w:val="-2"/>
          <w:sz w:val="22"/>
          <w:szCs w:val="22"/>
        </w:rPr>
        <w:t xml:space="preserve"> </w:t>
      </w:r>
      <w:r w:rsidR="00FA6F56" w:rsidRPr="00B84E89">
        <w:rPr>
          <w:sz w:val="22"/>
          <w:szCs w:val="22"/>
        </w:rPr>
        <w:t>(MS) India</w:t>
      </w:r>
    </w:p>
    <w:p w14:paraId="0816B854" w14:textId="7FC63128" w:rsidR="007E6579" w:rsidRDefault="00FA6F56" w:rsidP="00B84E89">
      <w:pPr>
        <w:pStyle w:val="Heading1"/>
        <w:spacing w:line="360" w:lineRule="auto"/>
        <w:ind w:left="0" w:right="4"/>
        <w:jc w:val="center"/>
      </w:pPr>
      <w:r>
        <w:t>Corresponding</w:t>
      </w:r>
      <w:r>
        <w:rPr>
          <w:spacing w:val="-3"/>
        </w:rPr>
        <w:t xml:space="preserve"> </w:t>
      </w:r>
      <w:r>
        <w:t>Author</w:t>
      </w:r>
      <w:r w:rsidR="00B84E89">
        <w:t xml:space="preserve">: </w:t>
      </w:r>
      <w:r w:rsidR="00B84E89" w:rsidRPr="00B84E89">
        <w:rPr>
          <w:b w:val="0"/>
          <w:bCs w:val="0"/>
          <w:color w:val="0462C1"/>
        </w:rPr>
        <w:t>chobess222@gmail.com</w:t>
      </w:r>
    </w:p>
    <w:p w14:paraId="6AAA1BD8" w14:textId="77777777" w:rsidR="007E6579" w:rsidRDefault="007E6579" w:rsidP="00B84E89">
      <w:pPr>
        <w:pStyle w:val="BodyText"/>
        <w:spacing w:line="360" w:lineRule="auto"/>
        <w:ind w:left="0" w:right="4"/>
        <w:jc w:val="left"/>
        <w:rPr>
          <w:b/>
          <w:sz w:val="16"/>
        </w:rPr>
      </w:pPr>
    </w:p>
    <w:p w14:paraId="1AFB298D" w14:textId="77777777" w:rsidR="007E6579" w:rsidRDefault="00FA6F56" w:rsidP="00B84E89">
      <w:pPr>
        <w:spacing w:line="360" w:lineRule="auto"/>
        <w:ind w:right="4"/>
        <w:rPr>
          <w:b/>
          <w:sz w:val="24"/>
        </w:rPr>
      </w:pPr>
      <w:r>
        <w:rPr>
          <w:b/>
          <w:sz w:val="24"/>
        </w:rPr>
        <w:t>Abstract</w:t>
      </w:r>
    </w:p>
    <w:p w14:paraId="60428864" w14:textId="0292B084" w:rsidR="00153D45" w:rsidRPr="00FE2D01" w:rsidRDefault="00153D45" w:rsidP="00B84E89">
      <w:pPr>
        <w:pStyle w:val="BodyText"/>
        <w:spacing w:line="360" w:lineRule="auto"/>
        <w:ind w:left="0" w:right="4"/>
        <w:rPr>
          <w:color w:val="000000" w:themeColor="text1"/>
          <w:lang w:val="en-IN"/>
        </w:rPr>
      </w:pPr>
      <w:r w:rsidRPr="00FE2D01">
        <w:rPr>
          <w:color w:val="000000" w:themeColor="text1"/>
          <w:lang w:val="en-IN"/>
        </w:rPr>
        <w:t xml:space="preserve">Environmental monitoring is a crucial activity for protecting the public from dangerous substances released into the environment and for alerting them to their presence. Pollutants can be found in a variety of environmental media, including air, soil, and water. Hazardous gases from sources like automobile emissions, power plants, refineries, industrial and laboratory activities, as well as volatile organic compounds, such as sulphur dioxide, carbon monoxide, nitrogen dioxide, and sulphur dioxide, are examples of air pollutants. The synthesis, characteristics, and uses of materials with nanoscale dimensions are the focus of the newly growing scientific field known as nanoscience. Comparing the nanodimensional materials to their bulk equivalents reveals that they frequently exhibit completely unique characteristics and </w:t>
      </w:r>
      <w:proofErr w:type="spellStart"/>
      <w:r w:rsidR="00C82D10">
        <w:rPr>
          <w:color w:val="000000" w:themeColor="text1"/>
          <w:lang w:val="en-IN"/>
        </w:rPr>
        <w:t>behaviors</w:t>
      </w:r>
      <w:proofErr w:type="spellEnd"/>
      <w:r w:rsidRPr="00FE2D01">
        <w:rPr>
          <w:color w:val="000000" w:themeColor="text1"/>
          <w:lang w:val="en-IN"/>
        </w:rPr>
        <w:t xml:space="preserve">. </w:t>
      </w:r>
    </w:p>
    <w:p w14:paraId="0AD4F393" w14:textId="4F3C5622" w:rsidR="00153D45" w:rsidRPr="00B84E89" w:rsidRDefault="00153D45" w:rsidP="00B84E89">
      <w:pPr>
        <w:pStyle w:val="BodyText"/>
        <w:spacing w:line="360" w:lineRule="auto"/>
        <w:ind w:left="0" w:right="4"/>
        <w:rPr>
          <w:color w:val="000000" w:themeColor="text1"/>
          <w:lang w:val="en-IN"/>
        </w:rPr>
      </w:pPr>
      <w:r w:rsidRPr="00FE2D01">
        <w:rPr>
          <w:color w:val="000000" w:themeColor="text1"/>
          <w:lang w:val="en-IN"/>
        </w:rPr>
        <w:t xml:space="preserve">The principal sources of heavy metal ions are natural and man-made substances. Due to its acknowledged accumulation and hazardous effects </w:t>
      </w:r>
      <w:r w:rsidR="00C82D10">
        <w:rPr>
          <w:color w:val="000000" w:themeColor="text1"/>
          <w:lang w:val="en-IN"/>
        </w:rPr>
        <w:t>on</w:t>
      </w:r>
      <w:r w:rsidRPr="00FE2D01">
        <w:rPr>
          <w:color w:val="000000" w:themeColor="text1"/>
          <w:lang w:val="en-IN"/>
        </w:rPr>
        <w:t xml:space="preserve"> the environment as well as biological media, it has grown to be one of the most significant societal challenges. To limit the hazards posed by environmental hazardous metal contaminants, important steps are needed. The </w:t>
      </w:r>
      <w:r w:rsidR="00C82D10">
        <w:rPr>
          <w:color w:val="000000" w:themeColor="text1"/>
          <w:lang w:val="en-IN"/>
        </w:rPr>
        <w:t>utilization</w:t>
      </w:r>
      <w:r w:rsidRPr="00FE2D01">
        <w:rPr>
          <w:color w:val="000000" w:themeColor="text1"/>
          <w:lang w:val="en-IN"/>
        </w:rPr>
        <w:t xml:space="preserve"> of technologies based on electrochemical detection in combination with tailored nanomaterials, as well as expanded research into heavy metal ions detection, is a crucially novel and promising approach that may be able to limit heavy metal poisoning. The application of </w:t>
      </w:r>
      <w:proofErr w:type="spellStart"/>
      <w:r w:rsidRPr="00FE2D01">
        <w:rPr>
          <w:color w:val="000000" w:themeColor="text1"/>
          <w:lang w:val="en-IN"/>
        </w:rPr>
        <w:t>nanosensors</w:t>
      </w:r>
      <w:proofErr w:type="spellEnd"/>
      <w:r w:rsidRPr="00FE2D01">
        <w:rPr>
          <w:color w:val="000000" w:themeColor="text1"/>
          <w:lang w:val="en-IN"/>
        </w:rPr>
        <w:t xml:space="preserve"> for the detection of gases and heavy metals has been examined in this review</w:t>
      </w:r>
      <w:r w:rsidR="00B84E89">
        <w:rPr>
          <w:color w:val="000000" w:themeColor="text1"/>
          <w:lang w:val="en-IN"/>
        </w:rPr>
        <w:t xml:space="preserve">. </w:t>
      </w:r>
    </w:p>
    <w:p w14:paraId="236E2A01" w14:textId="6D857005" w:rsidR="00B84E89" w:rsidRDefault="00FA6F56" w:rsidP="00B84E89">
      <w:pPr>
        <w:pStyle w:val="BodyText"/>
        <w:spacing w:line="360" w:lineRule="auto"/>
        <w:ind w:left="0" w:right="4"/>
        <w:jc w:val="left"/>
      </w:pPr>
      <w:r w:rsidRPr="0003333F">
        <w:rPr>
          <w:b/>
          <w:iCs/>
        </w:rPr>
        <w:t>Keywords:</w:t>
      </w:r>
      <w:r w:rsidR="0003333F">
        <w:rPr>
          <w:b/>
          <w:i/>
        </w:rPr>
        <w:t xml:space="preserve"> </w:t>
      </w:r>
      <w:r w:rsidR="00C82D10">
        <w:t>N</w:t>
      </w:r>
      <w:r>
        <w:t>anomaterials;</w:t>
      </w:r>
      <w:r w:rsidR="00153D45">
        <w:t xml:space="preserve"> </w:t>
      </w:r>
      <w:r w:rsidR="00C82D10">
        <w:t>Nano adsorbents</w:t>
      </w:r>
      <w:r>
        <w:t>;</w:t>
      </w:r>
      <w:r w:rsidR="00153D45">
        <w:t xml:space="preserve"> </w:t>
      </w:r>
      <w:proofErr w:type="spellStart"/>
      <w:proofErr w:type="gramStart"/>
      <w:r w:rsidR="00C82D10">
        <w:rPr>
          <w:spacing w:val="-1"/>
        </w:rPr>
        <w:t>N</w:t>
      </w:r>
      <w:r>
        <w:rPr>
          <w:spacing w:val="-1"/>
        </w:rPr>
        <w:t>anocatalysts</w:t>
      </w:r>
      <w:proofErr w:type="spellEnd"/>
      <w:r>
        <w:rPr>
          <w:spacing w:val="-1"/>
        </w:rPr>
        <w:t>;</w:t>
      </w:r>
      <w:r>
        <w:rPr>
          <w:spacing w:val="-57"/>
        </w:rPr>
        <w:t xml:space="preserve"> </w:t>
      </w:r>
      <w:r w:rsidR="00153D45">
        <w:rPr>
          <w:spacing w:val="-57"/>
        </w:rPr>
        <w:t xml:space="preserve"> </w:t>
      </w:r>
      <w:proofErr w:type="spellStart"/>
      <w:r w:rsidR="00C82D10">
        <w:t>N</w:t>
      </w:r>
      <w:r>
        <w:t>anofilters</w:t>
      </w:r>
      <w:proofErr w:type="spellEnd"/>
      <w:proofErr w:type="gramEnd"/>
      <w:r>
        <w:t>;</w:t>
      </w:r>
      <w:r>
        <w:rPr>
          <w:spacing w:val="-1"/>
        </w:rPr>
        <w:t xml:space="preserve"> </w:t>
      </w:r>
      <w:proofErr w:type="spellStart"/>
      <w:r w:rsidR="00C82D10">
        <w:t>N</w:t>
      </w:r>
      <w:r>
        <w:t>anosenso</w:t>
      </w:r>
      <w:r w:rsidR="00FE2D01">
        <w:t>r</w:t>
      </w:r>
      <w:proofErr w:type="spellEnd"/>
    </w:p>
    <w:p w14:paraId="1C9B1253" w14:textId="77777777" w:rsidR="00B84E89" w:rsidRDefault="00B84E89" w:rsidP="00B84E89">
      <w:pPr>
        <w:pStyle w:val="BodyText"/>
        <w:spacing w:line="360" w:lineRule="auto"/>
        <w:ind w:left="0" w:right="4"/>
        <w:jc w:val="left"/>
      </w:pPr>
    </w:p>
    <w:p w14:paraId="64F1820B" w14:textId="1A3C7682" w:rsidR="00FE2D01" w:rsidRPr="00B84E89" w:rsidRDefault="00FA6F56" w:rsidP="00B84E89">
      <w:pPr>
        <w:pStyle w:val="BodyText"/>
        <w:spacing w:line="360" w:lineRule="auto"/>
        <w:ind w:left="0" w:right="4"/>
        <w:jc w:val="left"/>
        <w:rPr>
          <w:b/>
          <w:bCs/>
        </w:rPr>
      </w:pPr>
      <w:r w:rsidRPr="00B84E89">
        <w:rPr>
          <w:b/>
          <w:bCs/>
        </w:rPr>
        <w:lastRenderedPageBreak/>
        <w:t>Introduction</w:t>
      </w:r>
    </w:p>
    <w:p w14:paraId="3E9F8D9B" w14:textId="3621ECE7" w:rsidR="00BB51FB" w:rsidRPr="00FE2D01" w:rsidRDefault="005B6952" w:rsidP="00B84E89">
      <w:pPr>
        <w:pStyle w:val="BodyText"/>
        <w:spacing w:line="360" w:lineRule="auto"/>
        <w:ind w:left="0" w:right="4"/>
        <w:rPr>
          <w:spacing w:val="1"/>
        </w:rPr>
      </w:pPr>
      <w:r w:rsidRPr="00593118">
        <w:t>Uninten</w:t>
      </w:r>
      <w:r>
        <w:t>ded</w:t>
      </w:r>
      <w:r w:rsidR="00593118" w:rsidRPr="00593118">
        <w:t xml:space="preserve"> emissions of gases, particles, and aerosols into the </w:t>
      </w:r>
      <w:r w:rsidR="00170D3E" w:rsidRPr="00593118">
        <w:t>inferior</w:t>
      </w:r>
      <w:r w:rsidR="00593118" w:rsidRPr="00593118">
        <w:t xml:space="preserve"> atmosphere are referred to as air pollution. </w:t>
      </w:r>
      <w:r w:rsidR="00FA6F56">
        <w:t xml:space="preserve">[1]. </w:t>
      </w:r>
      <w:r w:rsidR="007571E1">
        <w:t>such pollution is due to</w:t>
      </w:r>
      <w:r w:rsidR="00FA6F56">
        <w:t xml:space="preserve"> both </w:t>
      </w:r>
      <w:r w:rsidR="007571E1">
        <w:t xml:space="preserve">sources viz; </w:t>
      </w:r>
      <w:r w:rsidR="00170D3E">
        <w:t>artificial</w:t>
      </w:r>
      <w:r w:rsidR="00FA6F56">
        <w:t xml:space="preserve"> and natural (such as </w:t>
      </w:r>
      <w:r w:rsidR="00C82D10">
        <w:t>wind-borne</w:t>
      </w:r>
      <w:r w:rsidR="00FA6F56">
        <w:rPr>
          <w:spacing w:val="15"/>
        </w:rPr>
        <w:t xml:space="preserve"> </w:t>
      </w:r>
      <w:r w:rsidR="00FA6F56">
        <w:t>dust,</w:t>
      </w:r>
      <w:r w:rsidR="00FA6F56">
        <w:rPr>
          <w:spacing w:val="17"/>
        </w:rPr>
        <w:t xml:space="preserve"> </w:t>
      </w:r>
      <w:r w:rsidR="00FA6F56">
        <w:t>volcanic</w:t>
      </w:r>
      <w:r w:rsidR="00FA6F56">
        <w:rPr>
          <w:spacing w:val="17"/>
        </w:rPr>
        <w:t xml:space="preserve"> </w:t>
      </w:r>
      <w:r w:rsidR="00FA6F56">
        <w:t>eruptions,</w:t>
      </w:r>
      <w:r w:rsidR="00FA6F56">
        <w:rPr>
          <w:spacing w:val="18"/>
        </w:rPr>
        <w:t xml:space="preserve"> </w:t>
      </w:r>
      <w:r w:rsidR="00FA6F56">
        <w:t>and</w:t>
      </w:r>
      <w:r w:rsidR="00FA6F56">
        <w:rPr>
          <w:spacing w:val="17"/>
        </w:rPr>
        <w:t xml:space="preserve"> </w:t>
      </w:r>
      <w:r w:rsidR="00FA6F56">
        <w:t>forest</w:t>
      </w:r>
      <w:r w:rsidR="00FA6F56">
        <w:rPr>
          <w:spacing w:val="18"/>
        </w:rPr>
        <w:t xml:space="preserve"> </w:t>
      </w:r>
      <w:r w:rsidR="00FA6F56">
        <w:t>fires)</w:t>
      </w:r>
      <w:r w:rsidR="007571E1">
        <w:rPr>
          <w:spacing w:val="17"/>
        </w:rPr>
        <w:t xml:space="preserve">. </w:t>
      </w:r>
      <w:r w:rsidR="00FA6F56">
        <w:t>The</w:t>
      </w:r>
      <w:r w:rsidR="00FA6F56">
        <w:rPr>
          <w:spacing w:val="19"/>
        </w:rPr>
        <w:t xml:space="preserve"> </w:t>
      </w:r>
      <w:r w:rsidR="00FA6F56">
        <w:t>gases</w:t>
      </w:r>
      <w:r w:rsidR="00FA6F56">
        <w:rPr>
          <w:spacing w:val="18"/>
        </w:rPr>
        <w:t xml:space="preserve"> </w:t>
      </w:r>
      <w:r w:rsidR="00FA6F56">
        <w:t>and</w:t>
      </w:r>
      <w:r w:rsidR="00FA6F56">
        <w:rPr>
          <w:spacing w:val="17"/>
        </w:rPr>
        <w:t xml:space="preserve"> </w:t>
      </w:r>
      <w:r w:rsidR="00FA6F56">
        <w:t>particles</w:t>
      </w:r>
      <w:r w:rsidR="00FA6F56">
        <w:rPr>
          <w:spacing w:val="17"/>
        </w:rPr>
        <w:t xml:space="preserve"> </w:t>
      </w:r>
      <w:r w:rsidR="00FA6F56">
        <w:t>that</w:t>
      </w:r>
      <w:r w:rsidR="00FA6F56">
        <w:rPr>
          <w:spacing w:val="18"/>
        </w:rPr>
        <w:t xml:space="preserve"> </w:t>
      </w:r>
      <w:r w:rsidR="00C82D10">
        <w:rPr>
          <w:spacing w:val="18"/>
        </w:rPr>
        <w:t>pollute</w:t>
      </w:r>
      <w:r w:rsidR="00594DA6">
        <w:rPr>
          <w:spacing w:val="18"/>
        </w:rPr>
        <w:t xml:space="preserve"> the air </w:t>
      </w:r>
      <w:r w:rsidR="00C82D10">
        <w:rPr>
          <w:spacing w:val="18"/>
        </w:rPr>
        <w:t>result</w:t>
      </w:r>
      <w:r w:rsidR="00D72403">
        <w:rPr>
          <w:spacing w:val="18"/>
        </w:rPr>
        <w:t xml:space="preserve"> in risk to human health. </w:t>
      </w:r>
      <w:r w:rsidR="00FA6F56">
        <w:t xml:space="preserve">Nitrogen oxides, </w:t>
      </w:r>
      <w:proofErr w:type="spellStart"/>
      <w:r w:rsidR="00FA6F56">
        <w:t>sulphur</w:t>
      </w:r>
      <w:proofErr w:type="spellEnd"/>
      <w:r w:rsidR="00FA6F56">
        <w:t xml:space="preserve"> oxides,</w:t>
      </w:r>
      <w:r w:rsidR="00FA6F56">
        <w:rPr>
          <w:spacing w:val="1"/>
        </w:rPr>
        <w:t xml:space="preserve"> </w:t>
      </w:r>
      <w:r w:rsidR="00FA6F56">
        <w:t>hydrogen</w:t>
      </w:r>
      <w:r w:rsidR="00FA6F56">
        <w:rPr>
          <w:spacing w:val="40"/>
        </w:rPr>
        <w:t xml:space="preserve"> </w:t>
      </w:r>
      <w:r w:rsidR="00C82D10">
        <w:t>sulfides</w:t>
      </w:r>
      <w:r w:rsidR="00FA6F56">
        <w:t>,</w:t>
      </w:r>
      <w:r w:rsidR="00FA6F56">
        <w:rPr>
          <w:spacing w:val="41"/>
        </w:rPr>
        <w:t xml:space="preserve"> </w:t>
      </w:r>
      <w:r w:rsidR="007569CB">
        <w:t>small powder</w:t>
      </w:r>
      <w:r w:rsidR="00FA6F56">
        <w:rPr>
          <w:spacing w:val="42"/>
        </w:rPr>
        <w:t xml:space="preserve"> </w:t>
      </w:r>
      <w:r w:rsidR="00FA6F56">
        <w:t>particles</w:t>
      </w:r>
      <w:r w:rsidR="00FA6F56">
        <w:rPr>
          <w:spacing w:val="40"/>
        </w:rPr>
        <w:t xml:space="preserve"> </w:t>
      </w:r>
      <w:r w:rsidR="00FA6F56">
        <w:t>(aerosols),</w:t>
      </w:r>
      <w:r w:rsidR="00FA6F56">
        <w:rPr>
          <w:spacing w:val="41"/>
        </w:rPr>
        <w:t xml:space="preserve"> </w:t>
      </w:r>
      <w:r w:rsidR="00FA6F56">
        <w:t>and</w:t>
      </w:r>
      <w:r w:rsidR="00FA6F56">
        <w:rPr>
          <w:spacing w:val="40"/>
        </w:rPr>
        <w:t xml:space="preserve"> </w:t>
      </w:r>
      <w:r w:rsidR="00FA6F56">
        <w:t>volatile</w:t>
      </w:r>
      <w:r w:rsidR="00FA6F56">
        <w:rPr>
          <w:spacing w:val="41"/>
        </w:rPr>
        <w:t xml:space="preserve"> </w:t>
      </w:r>
      <w:r w:rsidR="00FA6F56">
        <w:t>organic</w:t>
      </w:r>
      <w:r w:rsidR="00FA6F56">
        <w:rPr>
          <w:spacing w:val="41"/>
        </w:rPr>
        <w:t xml:space="preserve"> </w:t>
      </w:r>
      <w:r w:rsidR="00FA6F56">
        <w:t>compounds</w:t>
      </w:r>
      <w:r w:rsidR="00FA6F56">
        <w:rPr>
          <w:spacing w:val="41"/>
        </w:rPr>
        <w:t xml:space="preserve"> </w:t>
      </w:r>
      <w:r w:rsidR="00FA6F56">
        <w:t>are</w:t>
      </w:r>
      <w:r w:rsidR="00FA6F56">
        <w:rPr>
          <w:spacing w:val="40"/>
        </w:rPr>
        <w:t xml:space="preserve"> </w:t>
      </w:r>
      <w:r w:rsidR="00FA6F56">
        <w:t>the</w:t>
      </w:r>
      <w:r w:rsidR="00FA6F56">
        <w:rPr>
          <w:spacing w:val="-58"/>
        </w:rPr>
        <w:t xml:space="preserve"> </w:t>
      </w:r>
      <w:r w:rsidR="00FA6F56">
        <w:t xml:space="preserve">most common types of air contaminants (VOCs). </w:t>
      </w:r>
      <w:r w:rsidR="00D72403" w:rsidRPr="00D72403">
        <w:t xml:space="preserve">According to the World Health Organization (WHO), lung cancer, chronic obstructive pulmonary disease, cardiovascular disease, stroke, and acute respiratory infections are among the seven million people who die each year from the combined effects of </w:t>
      </w:r>
      <w:r w:rsidR="00E75FA5" w:rsidRPr="00D72403">
        <w:t>interior</w:t>
      </w:r>
      <w:r w:rsidR="00D72403" w:rsidRPr="00D72403">
        <w:t xml:space="preserve"> and </w:t>
      </w:r>
      <w:r w:rsidR="00E75FA5" w:rsidRPr="00D72403">
        <w:t>outside</w:t>
      </w:r>
      <w:r w:rsidR="00D72403" w:rsidRPr="00D72403">
        <w:t xml:space="preserve"> air pollution.</w:t>
      </w:r>
      <w:r w:rsidR="00D72403">
        <w:t xml:space="preserve"> </w:t>
      </w:r>
      <w:r w:rsidR="00FA6F56">
        <w:t>WHO data</w:t>
      </w:r>
      <w:r w:rsidR="00FA6F56">
        <w:rPr>
          <w:spacing w:val="1"/>
        </w:rPr>
        <w:t xml:space="preserve"> </w:t>
      </w:r>
      <w:r w:rsidR="00FA6F56">
        <w:t>confirms</w:t>
      </w:r>
      <w:r w:rsidR="00FA6F56">
        <w:rPr>
          <w:spacing w:val="1"/>
        </w:rPr>
        <w:t xml:space="preserve"> </w:t>
      </w:r>
      <w:r w:rsidR="00FA6F56">
        <w:t>that</w:t>
      </w:r>
      <w:r w:rsidR="00FA6F56">
        <w:rPr>
          <w:spacing w:val="1"/>
        </w:rPr>
        <w:t xml:space="preserve"> </w:t>
      </w:r>
      <w:r w:rsidR="00FA6F56">
        <w:t>nine</w:t>
      </w:r>
      <w:r w:rsidR="00FA6F56">
        <w:rPr>
          <w:spacing w:val="1"/>
        </w:rPr>
        <w:t xml:space="preserve"> </w:t>
      </w:r>
      <w:r w:rsidR="00FA6F56">
        <w:t>out</w:t>
      </w:r>
      <w:r w:rsidR="00FA6F56">
        <w:rPr>
          <w:spacing w:val="1"/>
        </w:rPr>
        <w:t xml:space="preserve"> </w:t>
      </w:r>
      <w:r w:rsidR="00FA6F56">
        <w:t>of</w:t>
      </w:r>
      <w:r w:rsidR="00FA6F56">
        <w:rPr>
          <w:spacing w:val="1"/>
        </w:rPr>
        <w:t xml:space="preserve"> </w:t>
      </w:r>
      <w:r w:rsidR="00FA6F56">
        <w:t>ten</w:t>
      </w:r>
      <w:r w:rsidR="00FA6F56">
        <w:rPr>
          <w:spacing w:val="1"/>
        </w:rPr>
        <w:t xml:space="preserve"> </w:t>
      </w:r>
      <w:r w:rsidR="00FA6F56">
        <w:t>people</w:t>
      </w:r>
      <w:r w:rsidR="00FA6F56">
        <w:rPr>
          <w:spacing w:val="1"/>
        </w:rPr>
        <w:t xml:space="preserve"> </w:t>
      </w:r>
      <w:r w:rsidR="00FA6F56">
        <w:t>breathe</w:t>
      </w:r>
      <w:r w:rsidR="00FA6F56">
        <w:rPr>
          <w:spacing w:val="1"/>
        </w:rPr>
        <w:t xml:space="preserve"> </w:t>
      </w:r>
      <w:r w:rsidR="00FA6F56">
        <w:t>in</w:t>
      </w:r>
      <w:r w:rsidR="00FA6F56">
        <w:rPr>
          <w:spacing w:val="1"/>
        </w:rPr>
        <w:t xml:space="preserve"> </w:t>
      </w:r>
      <w:r w:rsidR="00FA6F56">
        <w:t>air</w:t>
      </w:r>
      <w:r w:rsidR="00FA6F56">
        <w:rPr>
          <w:spacing w:val="1"/>
        </w:rPr>
        <w:t xml:space="preserve"> </w:t>
      </w:r>
      <w:r w:rsidR="00FA6F56">
        <w:t>that</w:t>
      </w:r>
      <w:r w:rsidR="00FA6F56">
        <w:rPr>
          <w:spacing w:val="1"/>
        </w:rPr>
        <w:t xml:space="preserve"> </w:t>
      </w:r>
      <w:r w:rsidR="00FA6F56">
        <w:t>exceeds</w:t>
      </w:r>
      <w:r w:rsidR="00FA6F56">
        <w:rPr>
          <w:spacing w:val="1"/>
        </w:rPr>
        <w:t xml:space="preserve"> </w:t>
      </w:r>
      <w:r w:rsidR="00FA6F56">
        <w:t>WHO's</w:t>
      </w:r>
      <w:r w:rsidR="00FA6F56">
        <w:rPr>
          <w:spacing w:val="1"/>
        </w:rPr>
        <w:t xml:space="preserve"> </w:t>
      </w:r>
      <w:r w:rsidR="00FA6F56">
        <w:t>guidelines</w:t>
      </w:r>
      <w:r w:rsidR="00FA6F56">
        <w:rPr>
          <w:spacing w:val="60"/>
        </w:rPr>
        <w:t xml:space="preserve"> </w:t>
      </w:r>
      <w:r w:rsidR="00FA6F56">
        <w:t>for</w:t>
      </w:r>
      <w:r w:rsidR="00FA6F56">
        <w:rPr>
          <w:spacing w:val="1"/>
        </w:rPr>
        <w:t xml:space="preserve"> </w:t>
      </w:r>
      <w:r w:rsidR="00FA6F56">
        <w:t>contaminant levels, with the highest exposures occurring in middle-income and low-income</w:t>
      </w:r>
      <w:r w:rsidR="00FA6F56">
        <w:rPr>
          <w:spacing w:val="1"/>
        </w:rPr>
        <w:t xml:space="preserve"> </w:t>
      </w:r>
      <w:r w:rsidR="00FA6F56">
        <w:t>countries [2]. Additionally, the WHO is assisting a number of nations in combating air pollution.</w:t>
      </w:r>
      <w:r w:rsidR="00FA6F56">
        <w:rPr>
          <w:spacing w:val="1"/>
        </w:rPr>
        <w:t xml:space="preserve"> </w:t>
      </w:r>
      <w:r w:rsidR="00D72403">
        <w:rPr>
          <w:spacing w:val="1"/>
        </w:rPr>
        <w:t xml:space="preserve"> </w:t>
      </w:r>
      <w:r w:rsidR="00FA6F56">
        <w:t xml:space="preserve">From urban smog to indoor smoke, </w:t>
      </w:r>
      <w:r w:rsidR="00D72403">
        <w:t xml:space="preserve">there is </w:t>
      </w:r>
      <w:r w:rsidR="00C82D10">
        <w:t xml:space="preserve">a </w:t>
      </w:r>
      <w:r w:rsidR="0056528B">
        <w:t>significant risk</w:t>
      </w:r>
      <w:r w:rsidR="00D72403">
        <w:t xml:space="preserve"> to health and climate. </w:t>
      </w:r>
      <w:r w:rsidR="007919E6">
        <w:t xml:space="preserve"> </w:t>
      </w:r>
      <w:r w:rsidR="00FA6F56">
        <w:t xml:space="preserve">For the purpose of </w:t>
      </w:r>
      <w:r w:rsidR="00E75FA5">
        <w:t xml:space="preserve">environmental protection from </w:t>
      </w:r>
      <w:r w:rsidR="00C82D10">
        <w:t xml:space="preserve">the </w:t>
      </w:r>
      <w:r w:rsidR="00E75FA5">
        <w:t>adverse effects</w:t>
      </w:r>
      <w:r w:rsidR="00FA6F56">
        <w:t xml:space="preserve"> of pollution, a number of</w:t>
      </w:r>
      <w:r w:rsidR="00FA6F56">
        <w:rPr>
          <w:spacing w:val="1"/>
        </w:rPr>
        <w:t xml:space="preserve"> </w:t>
      </w:r>
      <w:r w:rsidR="00FA6F56">
        <w:t xml:space="preserve">nations have enacted legislation regulating </w:t>
      </w:r>
      <w:r w:rsidR="001A6A5A">
        <w:t>numerous pollution groups</w:t>
      </w:r>
      <w:r w:rsidR="00FA6F56">
        <w:t xml:space="preserve"> and </w:t>
      </w:r>
      <w:r w:rsidR="001A6A5A">
        <w:t>justifying</w:t>
      </w:r>
      <w:r w:rsidR="00FA6F56">
        <w:t xml:space="preserve"> their adverse</w:t>
      </w:r>
      <w:r w:rsidR="00FA6F56">
        <w:rPr>
          <w:spacing w:val="-57"/>
        </w:rPr>
        <w:t xml:space="preserve"> </w:t>
      </w:r>
      <w:r w:rsidR="00FA6F56">
        <w:t>effects.</w:t>
      </w:r>
      <w:r w:rsidR="00FA6F56">
        <w:rPr>
          <w:spacing w:val="1"/>
        </w:rPr>
        <w:t xml:space="preserve"> </w:t>
      </w:r>
      <w:r w:rsidR="0066321A">
        <w:t xml:space="preserve">At the nanoscale </w:t>
      </w:r>
      <w:r w:rsidR="007919E6" w:rsidRPr="007919E6">
        <w:t xml:space="preserve">use of science, engineering, and technology, which ranges from one to one hundred nanometers, is known as nanotechnology. </w:t>
      </w:r>
      <w:r w:rsidR="00FA6F56">
        <w:t xml:space="preserve">In general, </w:t>
      </w:r>
      <w:r w:rsidR="007919E6">
        <w:t>n</w:t>
      </w:r>
      <w:r w:rsidR="007919E6" w:rsidRPr="007919E6">
        <w:t xml:space="preserve">anotechnology, which often refers to structures with dimensions of 100 nm or less, involves the </w:t>
      </w:r>
      <w:r w:rsidR="007919E6">
        <w:t xml:space="preserve">creation </w:t>
      </w:r>
      <w:r w:rsidR="007919E6" w:rsidRPr="007919E6">
        <w:t xml:space="preserve">of substances and </w:t>
      </w:r>
      <w:r w:rsidR="007919E6">
        <w:t>devices</w:t>
      </w:r>
      <w:r w:rsidR="007919E6" w:rsidRPr="007919E6">
        <w:t xml:space="preserve"> that fit inside this </w:t>
      </w:r>
      <w:r w:rsidR="007919E6">
        <w:t>size range</w:t>
      </w:r>
      <w:r w:rsidR="007919E6" w:rsidRPr="007919E6">
        <w:t>.</w:t>
      </w:r>
      <w:r w:rsidR="00BB51FB" w:rsidRPr="00BB51FB">
        <w:t xml:space="preserve"> </w:t>
      </w:r>
      <w:r w:rsidR="00BB51FB" w:rsidRPr="003E48D0">
        <w:t xml:space="preserve">Nanotechnology is incredibly diverse, ranging from completely new methods based on molecular self-assembly for the creation of nanoscale-sized sophisticated materials </w:t>
      </w:r>
      <w:r w:rsidR="00C82D10">
        <w:t>to</w:t>
      </w:r>
      <w:r w:rsidR="00BB51FB">
        <w:t xml:space="preserve"> the development of nanoscale-sized advanced materials. </w:t>
      </w:r>
      <w:r w:rsidR="00BB51FB" w:rsidRPr="00BB51FB">
        <w:t>It is also feasible to directly influence matter using nanotechnology at the atomic level.</w:t>
      </w:r>
    </w:p>
    <w:p w14:paraId="40BBA742" w14:textId="4E8A22AC" w:rsidR="00FE2D01" w:rsidRDefault="000F1778" w:rsidP="00B84E89">
      <w:pPr>
        <w:pStyle w:val="BodyText"/>
        <w:spacing w:line="360" w:lineRule="auto"/>
        <w:ind w:left="0" w:right="4"/>
      </w:pPr>
      <w:r>
        <w:t>The current chapter involves</w:t>
      </w:r>
      <w:r w:rsidR="00FA6F56">
        <w:rPr>
          <w:spacing w:val="1"/>
        </w:rPr>
        <w:t xml:space="preserve"> </w:t>
      </w:r>
      <w:r w:rsidR="00FA6F56">
        <w:t>the</w:t>
      </w:r>
      <w:r w:rsidR="00FA6F56">
        <w:rPr>
          <w:spacing w:val="1"/>
        </w:rPr>
        <w:t xml:space="preserve"> </w:t>
      </w:r>
      <w:r w:rsidR="00FA6F56">
        <w:t>use</w:t>
      </w:r>
      <w:r w:rsidR="00FA6F56">
        <w:rPr>
          <w:spacing w:val="1"/>
        </w:rPr>
        <w:t xml:space="preserve"> </w:t>
      </w:r>
      <w:r w:rsidR="00FA6F56">
        <w:t>of</w:t>
      </w:r>
      <w:r w:rsidR="00FA6F56">
        <w:rPr>
          <w:spacing w:val="1"/>
        </w:rPr>
        <w:t xml:space="preserve"> </w:t>
      </w:r>
      <w:r w:rsidR="00FB09BD">
        <w:t>several</w:t>
      </w:r>
      <w:r w:rsidR="00FA6F56">
        <w:rPr>
          <w:spacing w:val="1"/>
        </w:rPr>
        <w:t xml:space="preserve"> </w:t>
      </w:r>
      <w:r w:rsidR="00FA6F56">
        <w:t xml:space="preserve">nanomaterials in the remediation of </w:t>
      </w:r>
      <w:r>
        <w:t>contamination of air</w:t>
      </w:r>
      <w:r w:rsidR="00FA6F56">
        <w:t xml:space="preserve">. </w:t>
      </w:r>
      <w:r w:rsidR="00FB09BD">
        <w:t xml:space="preserve">The current study involves the investigation of nanomaterials </w:t>
      </w:r>
      <w:r>
        <w:t xml:space="preserve">in sense of </w:t>
      </w:r>
      <w:proofErr w:type="spellStart"/>
      <w:r w:rsidR="00FA6F56">
        <w:t>nanosensors</w:t>
      </w:r>
      <w:proofErr w:type="spellEnd"/>
      <w:r w:rsidR="004A48F7">
        <w:rPr>
          <w:spacing w:val="1"/>
        </w:rPr>
        <w:t>.</w:t>
      </w:r>
      <w:r w:rsidR="00FE2D01">
        <w:rPr>
          <w:spacing w:val="1"/>
        </w:rPr>
        <w:t xml:space="preserve"> </w:t>
      </w:r>
      <w:r w:rsidR="00FA6F56">
        <w:t>Various</w:t>
      </w:r>
      <w:r w:rsidR="00FA6F56">
        <w:rPr>
          <w:spacing w:val="1"/>
        </w:rPr>
        <w:t xml:space="preserve"> </w:t>
      </w:r>
      <w:r w:rsidR="00FA6F56">
        <w:t>nanostructures, including nanoparticles, nanofibers, nanorods, nanosheets, and nanowires, have</w:t>
      </w:r>
      <w:r w:rsidR="00FA6F56">
        <w:rPr>
          <w:spacing w:val="1"/>
        </w:rPr>
        <w:t xml:space="preserve"> </w:t>
      </w:r>
      <w:r w:rsidR="00FA6F56">
        <w:t xml:space="preserve">been </w:t>
      </w:r>
      <w:r w:rsidR="00B544E7">
        <w:t>stated</w:t>
      </w:r>
      <w:r w:rsidR="00FA6F56">
        <w:t xml:space="preserve"> for use in air purification. We primarily investigate </w:t>
      </w:r>
      <w:r>
        <w:t xml:space="preserve">materials based on carbon </w:t>
      </w:r>
      <w:r w:rsidR="00FA6F56">
        <w:t>and metal-based nanomaterials for the removal of airborne contaminants. In conclusion, the</w:t>
      </w:r>
      <w:r w:rsidR="00FA6F56">
        <w:rPr>
          <w:spacing w:val="1"/>
        </w:rPr>
        <w:t xml:space="preserve"> </w:t>
      </w:r>
      <w:r w:rsidR="00FA6F56">
        <w:t>potential environmental effects of nanomaterials (metal-based nanomaterials and carbon-based</w:t>
      </w:r>
      <w:r w:rsidR="00FA6F56">
        <w:rPr>
          <w:spacing w:val="1"/>
        </w:rPr>
        <w:t xml:space="preserve"> </w:t>
      </w:r>
      <w:r w:rsidR="00FA6F56">
        <w:t xml:space="preserve">nanomaterials) are discussed. </w:t>
      </w:r>
    </w:p>
    <w:p w14:paraId="246108A3" w14:textId="39951B20" w:rsidR="00C82D10" w:rsidRDefault="00C82D10" w:rsidP="00B84E89">
      <w:pPr>
        <w:pStyle w:val="BodyText"/>
        <w:spacing w:line="360" w:lineRule="auto"/>
        <w:ind w:left="0" w:right="4"/>
        <w:rPr>
          <w:spacing w:val="1"/>
        </w:rPr>
      </w:pPr>
    </w:p>
    <w:p w14:paraId="283E6029" w14:textId="77777777" w:rsidR="00C82D10" w:rsidRPr="00FE2D01" w:rsidRDefault="00C82D10" w:rsidP="00B84E89">
      <w:pPr>
        <w:pStyle w:val="BodyText"/>
        <w:spacing w:line="360" w:lineRule="auto"/>
        <w:ind w:left="0" w:right="4"/>
        <w:rPr>
          <w:spacing w:val="1"/>
        </w:rPr>
      </w:pPr>
    </w:p>
    <w:p w14:paraId="40E3B076" w14:textId="4C5C6879" w:rsidR="007E6579" w:rsidRPr="00DA1B75" w:rsidRDefault="00FA6F56" w:rsidP="00B84E89">
      <w:pPr>
        <w:pStyle w:val="Heading2"/>
        <w:spacing w:before="0" w:line="360" w:lineRule="auto"/>
        <w:ind w:left="0" w:right="4" w:firstLine="0"/>
        <w:rPr>
          <w:i w:val="0"/>
          <w:iCs w:val="0"/>
        </w:rPr>
      </w:pPr>
      <w:proofErr w:type="spellStart"/>
      <w:r w:rsidRPr="00DA1B75">
        <w:rPr>
          <w:i w:val="0"/>
          <w:iCs w:val="0"/>
        </w:rPr>
        <w:lastRenderedPageBreak/>
        <w:t>Nanosensors</w:t>
      </w:r>
      <w:proofErr w:type="spellEnd"/>
    </w:p>
    <w:p w14:paraId="79F57EEC" w14:textId="0618C0F1" w:rsidR="007E6579" w:rsidRDefault="004C7992" w:rsidP="00B84E89">
      <w:pPr>
        <w:pStyle w:val="BodyText"/>
        <w:spacing w:line="360" w:lineRule="auto"/>
        <w:ind w:left="0" w:right="4"/>
        <w:rPr>
          <w:position w:val="2"/>
        </w:rPr>
      </w:pPr>
      <w:r>
        <w:t>Currently</w:t>
      </w:r>
      <w:r w:rsidR="00C82D10">
        <w:t>,</w:t>
      </w:r>
      <w:r>
        <w:t xml:space="preserve"> </w:t>
      </w:r>
      <w:proofErr w:type="spellStart"/>
      <w:r>
        <w:t>nanosensors</w:t>
      </w:r>
      <w:proofErr w:type="spellEnd"/>
      <w:r>
        <w:t xml:space="preserve"> are generated by various nanomaterials </w:t>
      </w:r>
      <w:r w:rsidR="006436F8" w:rsidRPr="006436F8">
        <w:t xml:space="preserve">with piezoelectric, thermal, optical, and electrochemical properties that react quickly and can detect </w:t>
      </w:r>
      <w:r w:rsidR="006436F8">
        <w:t>chemicals in very small amounts</w:t>
      </w:r>
      <w:r w:rsidR="00FA6F56">
        <w:t xml:space="preserve"> (as low as 1 ppb) [</w:t>
      </w:r>
      <w:r w:rsidR="00AF0A41">
        <w:t>3</w:t>
      </w:r>
      <w:r w:rsidR="00FA6F56">
        <w:t>]. Graphene, carbon nanotubes,</w:t>
      </w:r>
      <w:r w:rsidR="00FA6F56">
        <w:rPr>
          <w:spacing w:val="1"/>
        </w:rPr>
        <w:t xml:space="preserve"> </w:t>
      </w:r>
      <w:r w:rsidR="00FA6F56">
        <w:t>metal,</w:t>
      </w:r>
      <w:r w:rsidR="00FA6F56">
        <w:rPr>
          <w:spacing w:val="1"/>
        </w:rPr>
        <w:t xml:space="preserve"> </w:t>
      </w:r>
      <w:r w:rsidR="00FA6F56">
        <w:t>and</w:t>
      </w:r>
      <w:r w:rsidR="00FA6F56">
        <w:rPr>
          <w:spacing w:val="1"/>
        </w:rPr>
        <w:t xml:space="preserve"> </w:t>
      </w:r>
      <w:r w:rsidR="00FA6F56">
        <w:t>metal-oxide-based</w:t>
      </w:r>
      <w:r w:rsidR="00FA6F56">
        <w:rPr>
          <w:spacing w:val="1"/>
        </w:rPr>
        <w:t xml:space="preserve"> </w:t>
      </w:r>
      <w:r w:rsidR="00FA6F56">
        <w:t>nanoparticles</w:t>
      </w:r>
      <w:r w:rsidR="00FA6F56">
        <w:rPr>
          <w:spacing w:val="1"/>
        </w:rPr>
        <w:t xml:space="preserve"> </w:t>
      </w:r>
      <w:r w:rsidR="00FA6F56">
        <w:t>are</w:t>
      </w:r>
      <w:r w:rsidR="00FA6F56">
        <w:rPr>
          <w:spacing w:val="1"/>
        </w:rPr>
        <w:t xml:space="preserve"> </w:t>
      </w:r>
      <w:r w:rsidR="00FA6F56">
        <w:t>examples</w:t>
      </w:r>
      <w:r w:rsidR="00FA6F56">
        <w:rPr>
          <w:spacing w:val="1"/>
        </w:rPr>
        <w:t xml:space="preserve"> </w:t>
      </w:r>
      <w:r w:rsidR="00FA6F56">
        <w:t>of</w:t>
      </w:r>
      <w:r w:rsidR="00FA6F56">
        <w:rPr>
          <w:spacing w:val="1"/>
        </w:rPr>
        <w:t xml:space="preserve"> </w:t>
      </w:r>
      <w:r w:rsidR="00FA6F56">
        <w:t>nanomaterials</w:t>
      </w:r>
      <w:r w:rsidR="00FA6F56">
        <w:rPr>
          <w:spacing w:val="1"/>
        </w:rPr>
        <w:t xml:space="preserve"> </w:t>
      </w:r>
      <w:r w:rsidR="00FA6F56">
        <w:t>used</w:t>
      </w:r>
      <w:r w:rsidR="00FA6F56">
        <w:rPr>
          <w:spacing w:val="1"/>
        </w:rPr>
        <w:t xml:space="preserve"> </w:t>
      </w:r>
      <w:r w:rsidR="00FA6F56">
        <w:t>in</w:t>
      </w:r>
      <w:r w:rsidR="00FA6F56">
        <w:rPr>
          <w:spacing w:val="1"/>
        </w:rPr>
        <w:t xml:space="preserve"> </w:t>
      </w:r>
      <w:r w:rsidR="00FA6F56">
        <w:t>sensor</w:t>
      </w:r>
      <w:r w:rsidR="00FA6F56">
        <w:rPr>
          <w:spacing w:val="1"/>
        </w:rPr>
        <w:t xml:space="preserve"> </w:t>
      </w:r>
      <w:r w:rsidR="00FA6F56">
        <w:t>applications.</w:t>
      </w:r>
      <w:r w:rsidR="00FA6F56">
        <w:rPr>
          <w:spacing w:val="1"/>
        </w:rPr>
        <w:t xml:space="preserve"> </w:t>
      </w:r>
      <w:r w:rsidR="00FA6F56">
        <w:t>These</w:t>
      </w:r>
      <w:r w:rsidR="00FA6F56">
        <w:rPr>
          <w:spacing w:val="1"/>
        </w:rPr>
        <w:t xml:space="preserve"> </w:t>
      </w:r>
      <w:r w:rsidR="00FA6F56">
        <w:t>nanoparticles</w:t>
      </w:r>
      <w:r w:rsidR="00FA6F56">
        <w:rPr>
          <w:spacing w:val="1"/>
        </w:rPr>
        <w:t xml:space="preserve"> </w:t>
      </w:r>
      <w:r w:rsidR="00FA6F56">
        <w:t>are</w:t>
      </w:r>
      <w:r w:rsidR="00FA6F56">
        <w:rPr>
          <w:spacing w:val="1"/>
        </w:rPr>
        <w:t xml:space="preserve"> </w:t>
      </w:r>
      <w:r w:rsidR="00FA6F56">
        <w:t>tailored</w:t>
      </w:r>
      <w:r w:rsidR="00FA6F56">
        <w:rPr>
          <w:spacing w:val="1"/>
        </w:rPr>
        <w:t xml:space="preserve"> </w:t>
      </w:r>
      <w:r w:rsidR="00FA6F56">
        <w:t>for</w:t>
      </w:r>
      <w:r w:rsidR="00FA6F56">
        <w:rPr>
          <w:spacing w:val="1"/>
        </w:rPr>
        <w:t xml:space="preserve"> </w:t>
      </w:r>
      <w:r w:rsidR="00FA6F56">
        <w:t>sensing</w:t>
      </w:r>
      <w:r w:rsidR="00FA6F56">
        <w:rPr>
          <w:spacing w:val="1"/>
        </w:rPr>
        <w:t xml:space="preserve"> </w:t>
      </w:r>
      <w:r w:rsidR="00FA6F56">
        <w:t>and</w:t>
      </w:r>
      <w:r w:rsidR="00FA6F56">
        <w:rPr>
          <w:spacing w:val="1"/>
        </w:rPr>
        <w:t xml:space="preserve"> </w:t>
      </w:r>
      <w:r w:rsidR="00FA6F56">
        <w:t>measuring</w:t>
      </w:r>
      <w:r w:rsidR="00FA6F56">
        <w:rPr>
          <w:spacing w:val="1"/>
        </w:rPr>
        <w:t xml:space="preserve"> </w:t>
      </w:r>
      <w:r w:rsidR="00FA6F56">
        <w:t>various</w:t>
      </w:r>
      <w:r w:rsidR="00FA6F56">
        <w:rPr>
          <w:spacing w:val="61"/>
        </w:rPr>
        <w:t xml:space="preserve"> </w:t>
      </w:r>
      <w:r w:rsidR="00FA6F56">
        <w:t>air</w:t>
      </w:r>
      <w:r w:rsidR="00FA6F56">
        <w:rPr>
          <w:spacing w:val="1"/>
        </w:rPr>
        <w:t xml:space="preserve"> </w:t>
      </w:r>
      <w:r w:rsidR="00FA6F56">
        <w:rPr>
          <w:position w:val="2"/>
        </w:rPr>
        <w:t>contaminants, such as toxic gases (e.g.,</w:t>
      </w:r>
      <w:r w:rsidR="00C82D10">
        <w:rPr>
          <w:position w:val="2"/>
        </w:rPr>
        <w:t xml:space="preserve"> </w:t>
      </w:r>
      <w:r w:rsidR="00FA6F56">
        <w:rPr>
          <w:position w:val="2"/>
        </w:rPr>
        <w:t>NO</w:t>
      </w:r>
      <w:r w:rsidR="00FA6F56">
        <w:rPr>
          <w:sz w:val="16"/>
        </w:rPr>
        <w:t>2</w:t>
      </w:r>
      <w:r w:rsidR="00FA6F56">
        <w:rPr>
          <w:position w:val="2"/>
        </w:rPr>
        <w:t>, H</w:t>
      </w:r>
      <w:r w:rsidR="00FA6F56">
        <w:rPr>
          <w:sz w:val="16"/>
        </w:rPr>
        <w:t>2</w:t>
      </w:r>
      <w:r w:rsidR="00FA6F56">
        <w:rPr>
          <w:position w:val="2"/>
        </w:rPr>
        <w:t>S, and SO</w:t>
      </w:r>
      <w:r w:rsidR="00FA6F56">
        <w:rPr>
          <w:sz w:val="16"/>
        </w:rPr>
        <w:t>2</w:t>
      </w:r>
      <w:r w:rsidR="00FA6F56">
        <w:rPr>
          <w:position w:val="2"/>
        </w:rPr>
        <w:t>) and heavy metal ions. In the sections</w:t>
      </w:r>
      <w:r w:rsidR="00FA6F56">
        <w:rPr>
          <w:spacing w:val="1"/>
          <w:position w:val="2"/>
        </w:rPr>
        <w:t xml:space="preserve"> </w:t>
      </w:r>
      <w:r w:rsidR="00FA6F56">
        <w:rPr>
          <w:position w:val="2"/>
        </w:rPr>
        <w:t>that follow, various nanotechnology applications for the detection of toxic gases such as NO</w:t>
      </w:r>
      <w:r w:rsidR="00FA6F56">
        <w:rPr>
          <w:sz w:val="16"/>
        </w:rPr>
        <w:t>2</w:t>
      </w:r>
      <w:r w:rsidR="00FA6F56">
        <w:rPr>
          <w:position w:val="2"/>
        </w:rPr>
        <w:t>,</w:t>
      </w:r>
      <w:r w:rsidR="00FA6F56">
        <w:rPr>
          <w:spacing w:val="1"/>
          <w:position w:val="2"/>
        </w:rPr>
        <w:t xml:space="preserve"> </w:t>
      </w:r>
      <w:r w:rsidR="00FA6F56">
        <w:rPr>
          <w:position w:val="2"/>
        </w:rPr>
        <w:t>H</w:t>
      </w:r>
      <w:r w:rsidR="00FA6F56">
        <w:rPr>
          <w:sz w:val="16"/>
        </w:rPr>
        <w:t>2</w:t>
      </w:r>
      <w:r w:rsidR="00FA6F56">
        <w:rPr>
          <w:position w:val="2"/>
        </w:rPr>
        <w:t>S,</w:t>
      </w:r>
      <w:r w:rsidR="00FA6F56">
        <w:rPr>
          <w:spacing w:val="-1"/>
          <w:position w:val="2"/>
        </w:rPr>
        <w:t xml:space="preserve"> </w:t>
      </w:r>
      <w:r w:rsidR="00FA6F56">
        <w:rPr>
          <w:position w:val="2"/>
        </w:rPr>
        <w:t>and SO</w:t>
      </w:r>
      <w:r w:rsidR="00FA6F56">
        <w:rPr>
          <w:sz w:val="16"/>
        </w:rPr>
        <w:t>2</w:t>
      </w:r>
      <w:r w:rsidR="00FA6F56">
        <w:rPr>
          <w:spacing w:val="21"/>
          <w:sz w:val="16"/>
        </w:rPr>
        <w:t xml:space="preserve"> </w:t>
      </w:r>
      <w:r w:rsidR="00FA6F56">
        <w:rPr>
          <w:position w:val="2"/>
        </w:rPr>
        <w:t>are</w:t>
      </w:r>
      <w:r w:rsidR="00FA6F56">
        <w:rPr>
          <w:spacing w:val="-2"/>
          <w:position w:val="2"/>
        </w:rPr>
        <w:t xml:space="preserve"> </w:t>
      </w:r>
      <w:r w:rsidR="00FA6F56">
        <w:rPr>
          <w:position w:val="2"/>
        </w:rPr>
        <w:t>discussed.</w:t>
      </w:r>
    </w:p>
    <w:p w14:paraId="06CC9824" w14:textId="77777777" w:rsidR="00B84E89" w:rsidRDefault="00B84E89" w:rsidP="00B84E89">
      <w:pPr>
        <w:pStyle w:val="BodyText"/>
        <w:spacing w:line="360" w:lineRule="auto"/>
        <w:ind w:left="0" w:right="4"/>
      </w:pPr>
    </w:p>
    <w:p w14:paraId="5A131EB1" w14:textId="77777777" w:rsidR="007E6579" w:rsidRDefault="00FA6F56" w:rsidP="00B84E89">
      <w:pPr>
        <w:pStyle w:val="Heading1"/>
        <w:tabs>
          <w:tab w:val="left" w:pos="792"/>
        </w:tabs>
        <w:spacing w:line="360" w:lineRule="auto"/>
        <w:ind w:left="0" w:right="4"/>
        <w:rPr>
          <w:b w:val="0"/>
        </w:rPr>
      </w:pPr>
      <w:r>
        <w:t>Detection</w:t>
      </w:r>
      <w:r>
        <w:rPr>
          <w:spacing w:val="-1"/>
        </w:rPr>
        <w:t xml:space="preserve"> </w:t>
      </w:r>
      <w:r>
        <w:t>of Toxic</w:t>
      </w:r>
      <w:r>
        <w:rPr>
          <w:spacing w:val="-1"/>
        </w:rPr>
        <w:t xml:space="preserve"> </w:t>
      </w:r>
      <w:r>
        <w:t>gases</w:t>
      </w:r>
      <w:r>
        <w:rPr>
          <w:spacing w:val="-1"/>
        </w:rPr>
        <w:t xml:space="preserve"> </w:t>
      </w:r>
      <w:r>
        <w:t>and</w:t>
      </w:r>
      <w:r>
        <w:rPr>
          <w:spacing w:val="-1"/>
        </w:rPr>
        <w:t xml:space="preserve"> </w:t>
      </w:r>
      <w:r>
        <w:t>Greenhouse</w:t>
      </w:r>
      <w:r>
        <w:rPr>
          <w:spacing w:val="-2"/>
        </w:rPr>
        <w:t xml:space="preserve"> </w:t>
      </w:r>
      <w:r>
        <w:t>gases</w:t>
      </w:r>
      <w:r>
        <w:rPr>
          <w:b w:val="0"/>
        </w:rPr>
        <w:t>:</w:t>
      </w:r>
    </w:p>
    <w:p w14:paraId="2A8D48FD" w14:textId="105EA277" w:rsidR="007E6579" w:rsidRDefault="00FA6F56" w:rsidP="00B84E89">
      <w:pPr>
        <w:pStyle w:val="Heading2"/>
        <w:tabs>
          <w:tab w:val="left" w:pos="1421"/>
        </w:tabs>
        <w:spacing w:before="0" w:line="360" w:lineRule="auto"/>
        <w:ind w:left="0" w:right="4" w:firstLine="0"/>
      </w:pPr>
      <w:r>
        <w:rPr>
          <w:position w:val="2"/>
        </w:rPr>
        <w:t>Detection</w:t>
      </w:r>
      <w:r>
        <w:rPr>
          <w:spacing w:val="-2"/>
          <w:position w:val="2"/>
        </w:rPr>
        <w:t xml:space="preserve"> </w:t>
      </w:r>
      <w:r>
        <w:rPr>
          <w:position w:val="2"/>
        </w:rPr>
        <w:t>of</w:t>
      </w:r>
      <w:r>
        <w:rPr>
          <w:spacing w:val="-1"/>
          <w:position w:val="2"/>
        </w:rPr>
        <w:t xml:space="preserve"> </w:t>
      </w:r>
      <w:r>
        <w:rPr>
          <w:position w:val="2"/>
        </w:rPr>
        <w:t>nitrogen</w:t>
      </w:r>
      <w:r>
        <w:rPr>
          <w:spacing w:val="-1"/>
          <w:position w:val="2"/>
        </w:rPr>
        <w:t xml:space="preserve"> </w:t>
      </w:r>
      <w:r>
        <w:rPr>
          <w:position w:val="2"/>
        </w:rPr>
        <w:t>dioxide (NO</w:t>
      </w:r>
      <w:r>
        <w:rPr>
          <w:sz w:val="16"/>
        </w:rPr>
        <w:t>2</w:t>
      </w:r>
      <w:r>
        <w:rPr>
          <w:position w:val="2"/>
        </w:rPr>
        <w:t>)</w:t>
      </w:r>
    </w:p>
    <w:p w14:paraId="0935DFD7" w14:textId="0A4F0799" w:rsidR="00BF6D73" w:rsidRDefault="00FA6F56" w:rsidP="00B84E89">
      <w:pPr>
        <w:pStyle w:val="BodyText"/>
        <w:spacing w:line="360" w:lineRule="auto"/>
        <w:ind w:left="0" w:right="4"/>
      </w:pPr>
      <w:r>
        <w:t>Nitrogen dioxide is a prevalent air pollutant that is primarily observed as a mixture of nitrogen</w:t>
      </w:r>
      <w:r>
        <w:rPr>
          <w:spacing w:val="1"/>
        </w:rPr>
        <w:t xml:space="preserve"> </w:t>
      </w:r>
      <w:r>
        <w:t>oxides (NOx) in varying proportions (x). This gas is toxic, irritant, and reddish-brown in color,</w:t>
      </w:r>
      <w:r>
        <w:rPr>
          <w:spacing w:val="1"/>
        </w:rPr>
        <w:t xml:space="preserve"> </w:t>
      </w:r>
      <w:r>
        <w:t xml:space="preserve">with a distinct pungent and stinging odor. </w:t>
      </w:r>
      <w:r w:rsidR="00D72755" w:rsidRPr="00D72755">
        <w:t xml:space="preserve">Because graphene-based materials </w:t>
      </w:r>
      <w:r w:rsidR="00E22BA0">
        <w:t>are stable physically and chemically owing to</w:t>
      </w:r>
      <w:r w:rsidR="00D72755" w:rsidRPr="00D72755">
        <w:t xml:space="preserve"> more surface area, and better carrier mobility at room temperature, they are good options for the development of room-temperature gas sensors.</w:t>
      </w:r>
      <w:r>
        <w:t xml:space="preserve"> [</w:t>
      </w:r>
      <w:r w:rsidR="00AF0A41">
        <w:t>4</w:t>
      </w:r>
      <w:r>
        <w:t xml:space="preserve">, </w:t>
      </w:r>
      <w:r w:rsidR="00AF0A41">
        <w:t>5</w:t>
      </w:r>
      <w:r>
        <w:t>]. A potential method for obtaining high-performance r-GO-based sensing</w:t>
      </w:r>
      <w:r>
        <w:rPr>
          <w:spacing w:val="1"/>
        </w:rPr>
        <w:t xml:space="preserve"> </w:t>
      </w:r>
      <w:r>
        <w:t>materials is to modify the surface of r-GO using covalent or non-covalent techniques to alter its</w:t>
      </w:r>
      <w:r>
        <w:rPr>
          <w:spacing w:val="1"/>
        </w:rPr>
        <w:t xml:space="preserve"> </w:t>
      </w:r>
      <w:r>
        <w:t>semiconductor</w:t>
      </w:r>
      <w:r>
        <w:rPr>
          <w:spacing w:val="1"/>
        </w:rPr>
        <w:t xml:space="preserve"> </w:t>
      </w:r>
      <w:r>
        <w:t>properties.</w:t>
      </w:r>
      <w:r>
        <w:rPr>
          <w:spacing w:val="1"/>
        </w:rPr>
        <w:t xml:space="preserve"> </w:t>
      </w:r>
      <w:r w:rsidR="00D214BF" w:rsidRPr="00D214BF">
        <w:t>r-GO-multiwalled CNTs–tin oxide nanoparticles hybrids, made graphene oxide (GO)-multiwalled CNT dispersion</w:t>
      </w:r>
      <w:r w:rsidR="00184887">
        <w:t xml:space="preserve"> treatment hydrothermally</w:t>
      </w:r>
      <w:r w:rsidR="00D214BF" w:rsidRPr="00D214BF">
        <w:t xml:space="preserve"> </w:t>
      </w:r>
      <w:r w:rsidR="00450267">
        <w:t>with</w:t>
      </w:r>
      <w:r w:rsidR="00D214BF" w:rsidRPr="00D214BF">
        <w:t xml:space="preserve"> tin tetrachloride [</w:t>
      </w:r>
      <w:r w:rsidR="00AF0A41">
        <w:t>6</w:t>
      </w:r>
      <w:r w:rsidR="00D214BF" w:rsidRPr="00D214BF">
        <w:t>], were used as sensing materials to make a better NO</w:t>
      </w:r>
      <w:r w:rsidR="00D214BF" w:rsidRPr="00C82D10">
        <w:rPr>
          <w:vertAlign w:val="subscript"/>
        </w:rPr>
        <w:t xml:space="preserve">2 </w:t>
      </w:r>
      <w:proofErr w:type="spellStart"/>
      <w:r w:rsidR="00D214BF" w:rsidRPr="00D214BF">
        <w:t>nanosensor</w:t>
      </w:r>
      <w:proofErr w:type="spellEnd"/>
      <w:r w:rsidR="00D214BF" w:rsidRPr="00D214BF">
        <w:t>.</w:t>
      </w:r>
      <w:r>
        <w:t xml:space="preserve"> </w:t>
      </w:r>
      <w:r w:rsidR="00B57E5D">
        <w:t xml:space="preserve">The recovery rate of </w:t>
      </w:r>
      <w:r w:rsidR="00B57E5D" w:rsidRPr="00BF6D73">
        <w:t>r-GO-multiwalled CNTs–tin oxide nanoparticles hybrids</w:t>
      </w:r>
      <w:r w:rsidR="00B57E5D">
        <w:t xml:space="preserve"> is good, having a fast response, better selectivity and stable at RT to find nitrogen dioxide. </w:t>
      </w:r>
      <w:r w:rsidR="00BF6D73" w:rsidRPr="00BF6D73">
        <w:t>This made it better than other r-GO-based NO</w:t>
      </w:r>
      <w:r w:rsidR="00BF6D73" w:rsidRPr="00C82D10">
        <w:rPr>
          <w:vertAlign w:val="subscript"/>
        </w:rPr>
        <w:t>2</w:t>
      </w:r>
      <w:r w:rsidR="00BF6D73" w:rsidRPr="00BF6D73">
        <w:t xml:space="preserve"> sensors that had been reported.</w:t>
      </w:r>
    </w:p>
    <w:p w14:paraId="67430642" w14:textId="23034E46" w:rsidR="007E6579" w:rsidRDefault="00BF6D73" w:rsidP="00B84E89">
      <w:pPr>
        <w:pStyle w:val="BodyText"/>
        <w:spacing w:line="360" w:lineRule="auto"/>
        <w:ind w:left="0" w:right="4"/>
      </w:pPr>
      <w:r w:rsidRPr="00BF6D73">
        <w:t>Agarwal et al. [</w:t>
      </w:r>
      <w:r w:rsidR="00AF0A41">
        <w:t>7</w:t>
      </w:r>
      <w:r w:rsidRPr="00BF6D73">
        <w:t xml:space="preserve">] </w:t>
      </w:r>
      <w:r w:rsidR="00442056" w:rsidRPr="00BF6D73">
        <w:t>informed</w:t>
      </w:r>
      <w:r w:rsidRPr="00BF6D73">
        <w:t xml:space="preserve"> an effective and flexible chemoreceptor-type nitrogen dioxide gas sensor made from CNTs with a single wall on PTFE membrane filter substrates. </w:t>
      </w:r>
      <w:r w:rsidR="00FA6F56">
        <w:t>This sensor is</w:t>
      </w:r>
      <w:r w:rsidR="00FA6F56">
        <w:rPr>
          <w:spacing w:val="1"/>
        </w:rPr>
        <w:t xml:space="preserve"> </w:t>
      </w:r>
      <w:r w:rsidR="00FA6F56">
        <w:t>created by using a cost-effective spray coating to prepare a thin film of single-walled carbon</w:t>
      </w:r>
      <w:r w:rsidR="00FA6F56">
        <w:rPr>
          <w:spacing w:val="1"/>
        </w:rPr>
        <w:t xml:space="preserve"> </w:t>
      </w:r>
      <w:r w:rsidR="00FA6F56">
        <w:t>nanotubes,</w:t>
      </w:r>
      <w:r w:rsidR="00FA6F56">
        <w:rPr>
          <w:spacing w:val="1"/>
        </w:rPr>
        <w:t xml:space="preserve"> </w:t>
      </w:r>
      <w:r w:rsidR="00442056" w:rsidRPr="008071AB">
        <w:t>then</w:t>
      </w:r>
      <w:r w:rsidR="008071AB" w:rsidRPr="008071AB">
        <w:t xml:space="preserve">, </w:t>
      </w:r>
      <w:r w:rsidR="00442056">
        <w:t xml:space="preserve">by </w:t>
      </w:r>
      <w:r w:rsidR="008071AB" w:rsidRPr="008071AB">
        <w:t>shadow mask</w:t>
      </w:r>
      <w:r w:rsidR="00442056">
        <w:t xml:space="preserve"> </w:t>
      </w:r>
      <w:r w:rsidR="008071AB" w:rsidRPr="008071AB">
        <w:t>and polyethyleneimine</w:t>
      </w:r>
      <w:r w:rsidR="00442056" w:rsidRPr="00442056">
        <w:t xml:space="preserve"> </w:t>
      </w:r>
      <w:r w:rsidR="00442056">
        <w:t>usage</w:t>
      </w:r>
      <w:r w:rsidR="008071AB" w:rsidRPr="008071AB">
        <w:t>, the single-walled carbon nanotubes were made to have noncovalent properties.</w:t>
      </w:r>
      <w:r w:rsidR="008071AB">
        <w:t xml:space="preserve"> </w:t>
      </w:r>
      <w:r w:rsidR="00FA6F56">
        <w:t xml:space="preserve"> </w:t>
      </w:r>
      <w:r w:rsidR="008071AB" w:rsidRPr="008071AB">
        <w:t xml:space="preserve">Compared to ammonia, this was more sensitive to nitrogen dioxide gas at room temperature and dry air, 167.7–21.58 % for amounts of 5–0.75 mg/l. </w:t>
      </w:r>
      <w:r w:rsidR="005B5161">
        <w:t xml:space="preserve">Ammonia was insensitive. </w:t>
      </w:r>
      <w:r w:rsidR="008071AB" w:rsidRPr="008071AB">
        <w:t>Wang et al. [</w:t>
      </w:r>
      <w:r w:rsidR="00AF0A41">
        <w:t>8</w:t>
      </w:r>
      <w:r w:rsidR="008071AB" w:rsidRPr="008071AB">
        <w:t xml:space="preserve">] made an r-GO hybrid material with molybdenum disulfide nanoparticles for a two-stage wet-chemical method to detect nitrogen </w:t>
      </w:r>
      <w:r w:rsidR="008071AB" w:rsidRPr="008071AB">
        <w:lastRenderedPageBreak/>
        <w:t>dioxide.</w:t>
      </w:r>
      <w:r w:rsidR="008071AB">
        <w:t xml:space="preserve"> </w:t>
      </w:r>
      <w:r w:rsidR="00FA6F56">
        <w:t xml:space="preserve">CNT–based gas sensors </w:t>
      </w:r>
      <w:r w:rsidR="009A54A8">
        <w:t xml:space="preserve">in contrast to conventional metal oxide–based semiconductor gas sensors </w:t>
      </w:r>
      <w:r w:rsidR="00FA6F56">
        <w:t>offer</w:t>
      </w:r>
      <w:r w:rsidR="00FA6F56">
        <w:rPr>
          <w:spacing w:val="1"/>
        </w:rPr>
        <w:t xml:space="preserve"> </w:t>
      </w:r>
      <w:r w:rsidR="00FA6F56">
        <w:t>several advantages, including higher sensitivity, lower operating temperature, and lower power</w:t>
      </w:r>
      <w:r w:rsidR="00FA6F56">
        <w:rPr>
          <w:spacing w:val="1"/>
        </w:rPr>
        <w:t xml:space="preserve"> </w:t>
      </w:r>
      <w:r w:rsidR="00FA6F56">
        <w:t>consumption</w:t>
      </w:r>
      <w:r w:rsidR="00FA6F56">
        <w:rPr>
          <w:spacing w:val="1"/>
        </w:rPr>
        <w:t xml:space="preserve"> </w:t>
      </w:r>
      <w:r w:rsidR="00FA6F56">
        <w:t>[</w:t>
      </w:r>
      <w:r w:rsidR="00AF0A41">
        <w:t>9</w:t>
      </w:r>
      <w:r w:rsidR="00FA6F56">
        <w:t>,</w:t>
      </w:r>
      <w:r w:rsidR="00AF0A41">
        <w:t>10</w:t>
      </w:r>
      <w:r w:rsidR="00FA6F56">
        <w:t>]</w:t>
      </w:r>
      <w:r w:rsidR="00FA6F56">
        <w:rPr>
          <w:spacing w:val="1"/>
        </w:rPr>
        <w:t xml:space="preserve"> </w:t>
      </w:r>
      <w:r w:rsidR="00FA6F56">
        <w:t>developed selective</w:t>
      </w:r>
      <w:r w:rsidR="00FA6F56">
        <w:rPr>
          <w:spacing w:val="1"/>
        </w:rPr>
        <w:t xml:space="preserve"> </w:t>
      </w:r>
      <w:r w:rsidR="00FA6F56">
        <w:t>and</w:t>
      </w:r>
      <w:r w:rsidR="00FA6F56">
        <w:rPr>
          <w:spacing w:val="1"/>
        </w:rPr>
        <w:t xml:space="preserve"> </w:t>
      </w:r>
      <w:r w:rsidR="00FA6F56">
        <w:t>ultrasensitive</w:t>
      </w:r>
      <w:r w:rsidR="00FA6F56">
        <w:rPr>
          <w:spacing w:val="1"/>
        </w:rPr>
        <w:t xml:space="preserve"> </w:t>
      </w:r>
      <w:r w:rsidR="00FA6F56">
        <w:t>gas</w:t>
      </w:r>
      <w:r w:rsidR="00FA6F56">
        <w:rPr>
          <w:spacing w:val="1"/>
        </w:rPr>
        <w:t xml:space="preserve"> </w:t>
      </w:r>
      <w:r w:rsidR="00FA6F56">
        <w:t>sensors</w:t>
      </w:r>
      <w:r w:rsidR="00FA6F56">
        <w:rPr>
          <w:spacing w:val="1"/>
        </w:rPr>
        <w:t xml:space="preserve"> </w:t>
      </w:r>
      <w:r w:rsidR="00FA6F56">
        <w:t>based</w:t>
      </w:r>
      <w:r w:rsidR="00FA6F56">
        <w:rPr>
          <w:spacing w:val="1"/>
        </w:rPr>
        <w:t xml:space="preserve"> </w:t>
      </w:r>
      <w:r w:rsidR="00FA6F56">
        <w:t>on</w:t>
      </w:r>
      <w:r w:rsidR="00FA6F56">
        <w:rPr>
          <w:spacing w:val="1"/>
        </w:rPr>
        <w:t xml:space="preserve"> </w:t>
      </w:r>
      <w:r w:rsidR="00C82D10">
        <w:t>solution-processed</w:t>
      </w:r>
      <w:r w:rsidR="00FA6F56">
        <w:t xml:space="preserve"> single-wall CNT random networks for room-temperature detection of nitric oxide</w:t>
      </w:r>
      <w:r w:rsidR="00FA6F56">
        <w:rPr>
          <w:spacing w:val="1"/>
        </w:rPr>
        <w:t xml:space="preserve"> </w:t>
      </w:r>
      <w:r w:rsidR="00FA6F56">
        <w:t>down to parts per billion. These sensors demonstrated a 50% response in both air and inert</w:t>
      </w:r>
      <w:r w:rsidR="00FA6F56">
        <w:rPr>
          <w:spacing w:val="1"/>
        </w:rPr>
        <w:t xml:space="preserve"> </w:t>
      </w:r>
      <w:r w:rsidR="00FA6F56">
        <w:t>atmospheres, with a detection limit of 0.20 ppb and a selectivity toward various contaminant</w:t>
      </w:r>
      <w:r w:rsidR="00FA6F56">
        <w:rPr>
          <w:spacing w:val="1"/>
        </w:rPr>
        <w:t xml:space="preserve"> </w:t>
      </w:r>
      <w:r w:rsidR="00FA6F56">
        <w:t>gases</w:t>
      </w:r>
      <w:r w:rsidR="00FA6F56">
        <w:rPr>
          <w:spacing w:val="1"/>
        </w:rPr>
        <w:t xml:space="preserve"> </w:t>
      </w:r>
      <w:r w:rsidR="00FA6F56">
        <w:t>of volatile organic compounds,</w:t>
      </w:r>
      <w:r w:rsidR="00FA6F56">
        <w:rPr>
          <w:spacing w:val="1"/>
        </w:rPr>
        <w:t xml:space="preserve"> </w:t>
      </w:r>
      <w:r w:rsidR="00FA6F56">
        <w:t>including</w:t>
      </w:r>
      <w:r w:rsidR="00FA6F56">
        <w:rPr>
          <w:spacing w:val="1"/>
        </w:rPr>
        <w:t xml:space="preserve"> </w:t>
      </w:r>
      <w:r w:rsidR="00FA6F56">
        <w:t>ammonia, toluene,</w:t>
      </w:r>
      <w:r w:rsidR="00FA6F56">
        <w:rPr>
          <w:spacing w:val="1"/>
        </w:rPr>
        <w:t xml:space="preserve"> </w:t>
      </w:r>
      <w:r w:rsidR="00FA6F56">
        <w:t>and</w:t>
      </w:r>
      <w:r w:rsidR="00FA6F56">
        <w:rPr>
          <w:spacing w:val="1"/>
        </w:rPr>
        <w:t xml:space="preserve"> </w:t>
      </w:r>
      <w:r w:rsidR="00FA6F56">
        <w:t>benzene.</w:t>
      </w:r>
      <w:r w:rsidR="00FA6F56">
        <w:rPr>
          <w:spacing w:val="1"/>
        </w:rPr>
        <w:t xml:space="preserve"> </w:t>
      </w:r>
      <w:r w:rsidR="008071AB" w:rsidRPr="008071AB">
        <w:t xml:space="preserve">By using ultraviolet light to get photo desorption energy, the </w:t>
      </w:r>
      <w:r w:rsidR="00DC5CC7" w:rsidRPr="008071AB">
        <w:t>recapture</w:t>
      </w:r>
      <w:r w:rsidR="008071AB" w:rsidRPr="008071AB">
        <w:t xml:space="preserve"> time of these cutting-edge </w:t>
      </w:r>
      <w:r w:rsidR="00DC5CC7">
        <w:t>N</w:t>
      </w:r>
      <w:r w:rsidR="00DC5CC7" w:rsidRPr="00C82D10">
        <w:rPr>
          <w:vertAlign w:val="subscript"/>
        </w:rPr>
        <w:t>2</w:t>
      </w:r>
      <w:r w:rsidR="00DC5CC7">
        <w:t>O</w:t>
      </w:r>
      <w:r w:rsidR="008071AB" w:rsidRPr="008071AB">
        <w:t xml:space="preserve"> gas monitors was cut down to a few tens of seconds.</w:t>
      </w:r>
      <w:r w:rsidR="008071AB">
        <w:t xml:space="preserve"> </w:t>
      </w:r>
      <w:r w:rsidR="00FA6F56">
        <w:t>Furthermore, silicon ox carbonitride</w:t>
      </w:r>
      <w:r w:rsidR="00FA6F56">
        <w:rPr>
          <w:spacing w:val="1"/>
        </w:rPr>
        <w:t xml:space="preserve"> </w:t>
      </w:r>
      <w:r w:rsidR="00FA6F56">
        <w:t xml:space="preserve">functionalization is suggested for improved reliability, reproducibility, and stability in </w:t>
      </w:r>
      <w:r w:rsidR="00C82D10">
        <w:t>CNT-based</w:t>
      </w:r>
      <w:r w:rsidR="00FA6F56">
        <w:t xml:space="preserve"> gas sensors [</w:t>
      </w:r>
      <w:r w:rsidR="00AF0A41">
        <w:t>11</w:t>
      </w:r>
      <w:r w:rsidR="00FA6F56">
        <w:t xml:space="preserve">]. Following heat treatment, a thin </w:t>
      </w:r>
      <w:r w:rsidR="00661AEE">
        <w:t>film</w:t>
      </w:r>
      <w:r w:rsidR="00FA6F56">
        <w:t xml:space="preserve"> of the semiconducting ceramic</w:t>
      </w:r>
      <w:r w:rsidR="00FA6F56">
        <w:rPr>
          <w:spacing w:val="1"/>
        </w:rPr>
        <w:t xml:space="preserve"> </w:t>
      </w:r>
      <w:r w:rsidR="00FA6F56">
        <w:t>silicon</w:t>
      </w:r>
      <w:r w:rsidR="00FA6F56">
        <w:rPr>
          <w:spacing w:val="15"/>
        </w:rPr>
        <w:t xml:space="preserve"> </w:t>
      </w:r>
      <w:r w:rsidR="00FA6F56">
        <w:t>ox</w:t>
      </w:r>
      <w:r w:rsidR="00FA6F56">
        <w:rPr>
          <w:spacing w:val="18"/>
        </w:rPr>
        <w:t xml:space="preserve"> </w:t>
      </w:r>
      <w:r w:rsidR="00FA6F56">
        <w:t>carbonitride</w:t>
      </w:r>
      <w:r w:rsidR="00FA6F56">
        <w:rPr>
          <w:spacing w:val="16"/>
        </w:rPr>
        <w:t xml:space="preserve"> </w:t>
      </w:r>
      <w:r w:rsidR="00FA6F56">
        <w:t>is</w:t>
      </w:r>
      <w:r w:rsidR="00FA6F56">
        <w:rPr>
          <w:spacing w:val="17"/>
        </w:rPr>
        <w:t xml:space="preserve"> </w:t>
      </w:r>
      <w:r w:rsidR="00291D30">
        <w:t>formed</w:t>
      </w:r>
      <w:r w:rsidR="00FA6F56">
        <w:rPr>
          <w:spacing w:val="16"/>
        </w:rPr>
        <w:t xml:space="preserve"> </w:t>
      </w:r>
      <w:r w:rsidR="00FA6F56">
        <w:t>on</w:t>
      </w:r>
      <w:r w:rsidR="00FA6F56">
        <w:rPr>
          <w:spacing w:val="16"/>
        </w:rPr>
        <w:t xml:space="preserve"> </w:t>
      </w:r>
      <w:r w:rsidR="00FA6F56">
        <w:t>the</w:t>
      </w:r>
      <w:r w:rsidR="00FA6F56">
        <w:rPr>
          <w:spacing w:val="15"/>
        </w:rPr>
        <w:t xml:space="preserve"> </w:t>
      </w:r>
      <w:r w:rsidR="00FA6F56">
        <w:t>CNTs.</w:t>
      </w:r>
      <w:r w:rsidR="00FA6F56">
        <w:rPr>
          <w:spacing w:val="16"/>
        </w:rPr>
        <w:t xml:space="preserve"> </w:t>
      </w:r>
      <w:r w:rsidR="00FA6F56">
        <w:t>This</w:t>
      </w:r>
      <w:r w:rsidR="00FA6F56">
        <w:rPr>
          <w:spacing w:val="17"/>
        </w:rPr>
        <w:t xml:space="preserve"> </w:t>
      </w:r>
      <w:r w:rsidR="00FA6F56">
        <w:t>method</w:t>
      </w:r>
      <w:r w:rsidR="00FA6F56">
        <w:rPr>
          <w:spacing w:val="16"/>
        </w:rPr>
        <w:t xml:space="preserve"> </w:t>
      </w:r>
      <w:r w:rsidR="00FA6F56">
        <w:t>is</w:t>
      </w:r>
      <w:r w:rsidR="00FA6F56">
        <w:rPr>
          <w:spacing w:val="16"/>
        </w:rPr>
        <w:t xml:space="preserve"> </w:t>
      </w:r>
      <w:r w:rsidR="00FA6F56">
        <w:t>extremely</w:t>
      </w:r>
      <w:r w:rsidR="00FA6F56">
        <w:rPr>
          <w:spacing w:val="11"/>
        </w:rPr>
        <w:t xml:space="preserve"> </w:t>
      </w:r>
      <w:r w:rsidR="00FA6F56">
        <w:t>straightforward,</w:t>
      </w:r>
      <w:r w:rsidR="00FA6F56">
        <w:rPr>
          <w:spacing w:val="18"/>
        </w:rPr>
        <w:t xml:space="preserve"> </w:t>
      </w:r>
      <w:r w:rsidR="00FA6F56">
        <w:t>as</w:t>
      </w:r>
      <w:r w:rsidR="00D10AA5">
        <w:t xml:space="preserve"> </w:t>
      </w:r>
      <w:r w:rsidR="00FA6F56">
        <w:t>the liquid precursor completely coats the CNT surfaces without requiring surface modifications.</w:t>
      </w:r>
      <w:r w:rsidR="00FA6F56">
        <w:rPr>
          <w:spacing w:val="1"/>
        </w:rPr>
        <w:t xml:space="preserve"> </w:t>
      </w:r>
      <w:r w:rsidR="00FA6F56">
        <w:t>This advanced conductometric gas sensor can detect up to 10 ppm of ammonia and 2 ppm of</w:t>
      </w:r>
      <w:r w:rsidR="00FA6F56">
        <w:rPr>
          <w:spacing w:val="1"/>
        </w:rPr>
        <w:t xml:space="preserve"> </w:t>
      </w:r>
      <w:r w:rsidR="00FA6F56">
        <w:t>nitrogen</w:t>
      </w:r>
      <w:r w:rsidR="00FA6F56">
        <w:rPr>
          <w:spacing w:val="-1"/>
        </w:rPr>
        <w:t xml:space="preserve"> </w:t>
      </w:r>
      <w:r w:rsidR="00FA6F56">
        <w:t>dioxide at temperatures as high as 350</w:t>
      </w:r>
      <w:r w:rsidR="00FA6F56">
        <w:rPr>
          <w:vertAlign w:val="superscript"/>
        </w:rPr>
        <w:t>0</w:t>
      </w:r>
      <w:r w:rsidR="00FA6F56">
        <w:rPr>
          <w:spacing w:val="1"/>
        </w:rPr>
        <w:t xml:space="preserve"> </w:t>
      </w:r>
      <w:r w:rsidR="00FA6F56">
        <w:t>C.</w:t>
      </w:r>
    </w:p>
    <w:p w14:paraId="5EF17B69" w14:textId="77777777" w:rsidR="007E6579" w:rsidRDefault="007E6579" w:rsidP="00B84E89">
      <w:pPr>
        <w:pStyle w:val="BodyText"/>
        <w:spacing w:line="360" w:lineRule="auto"/>
        <w:ind w:left="0" w:right="4"/>
        <w:jc w:val="left"/>
        <w:rPr>
          <w:sz w:val="21"/>
        </w:rPr>
      </w:pPr>
    </w:p>
    <w:p w14:paraId="711855D7" w14:textId="198B6ACD" w:rsidR="007E6579" w:rsidRPr="00DA1B75" w:rsidRDefault="00FA6F56" w:rsidP="00B84E89">
      <w:pPr>
        <w:pStyle w:val="Heading2"/>
        <w:tabs>
          <w:tab w:val="left" w:pos="1361"/>
        </w:tabs>
        <w:spacing w:before="0" w:line="360" w:lineRule="auto"/>
        <w:ind w:left="0" w:right="4" w:firstLine="0"/>
        <w:rPr>
          <w:i w:val="0"/>
          <w:iCs w:val="0"/>
        </w:rPr>
      </w:pPr>
      <w:r w:rsidRPr="00DA1B75">
        <w:rPr>
          <w:i w:val="0"/>
          <w:iCs w:val="0"/>
          <w:position w:val="2"/>
        </w:rPr>
        <w:t>Detection</w:t>
      </w:r>
      <w:r w:rsidRPr="00DA1B75">
        <w:rPr>
          <w:i w:val="0"/>
          <w:iCs w:val="0"/>
          <w:spacing w:val="-1"/>
          <w:position w:val="2"/>
        </w:rPr>
        <w:t xml:space="preserve"> </w:t>
      </w:r>
      <w:r w:rsidRPr="00DA1B75">
        <w:rPr>
          <w:i w:val="0"/>
          <w:iCs w:val="0"/>
          <w:position w:val="2"/>
        </w:rPr>
        <w:t>of</w:t>
      </w:r>
      <w:r w:rsidRPr="00DA1B75">
        <w:rPr>
          <w:i w:val="0"/>
          <w:iCs w:val="0"/>
          <w:spacing w:val="-1"/>
          <w:position w:val="2"/>
        </w:rPr>
        <w:t xml:space="preserve"> </w:t>
      </w:r>
      <w:r w:rsidRPr="00DA1B75">
        <w:rPr>
          <w:i w:val="0"/>
          <w:iCs w:val="0"/>
          <w:position w:val="2"/>
        </w:rPr>
        <w:t>Hydrogen</w:t>
      </w:r>
      <w:r w:rsidRPr="00DA1B75">
        <w:rPr>
          <w:i w:val="0"/>
          <w:iCs w:val="0"/>
          <w:spacing w:val="-1"/>
          <w:position w:val="2"/>
        </w:rPr>
        <w:t xml:space="preserve"> </w:t>
      </w:r>
      <w:r w:rsidRPr="00DA1B75">
        <w:rPr>
          <w:i w:val="0"/>
          <w:iCs w:val="0"/>
          <w:position w:val="2"/>
        </w:rPr>
        <w:t>Sulfide</w:t>
      </w:r>
      <w:r w:rsidRPr="00DA1B75">
        <w:rPr>
          <w:i w:val="0"/>
          <w:iCs w:val="0"/>
          <w:spacing w:val="-2"/>
          <w:position w:val="2"/>
        </w:rPr>
        <w:t xml:space="preserve"> </w:t>
      </w:r>
      <w:r w:rsidRPr="00DA1B75">
        <w:rPr>
          <w:i w:val="0"/>
          <w:iCs w:val="0"/>
          <w:position w:val="2"/>
        </w:rPr>
        <w:t>(H</w:t>
      </w:r>
      <w:r w:rsidRPr="00DA1B75">
        <w:rPr>
          <w:i w:val="0"/>
          <w:iCs w:val="0"/>
          <w:sz w:val="16"/>
        </w:rPr>
        <w:t>2</w:t>
      </w:r>
      <w:r w:rsidRPr="00DA1B75">
        <w:rPr>
          <w:i w:val="0"/>
          <w:iCs w:val="0"/>
          <w:position w:val="2"/>
        </w:rPr>
        <w:t>S)</w:t>
      </w:r>
    </w:p>
    <w:p w14:paraId="1354D205" w14:textId="23210964" w:rsidR="00B63137" w:rsidRDefault="008071AB" w:rsidP="00B84E89">
      <w:pPr>
        <w:pStyle w:val="BodyText"/>
        <w:spacing w:line="360" w:lineRule="auto"/>
        <w:ind w:left="0" w:right="4"/>
      </w:pPr>
      <w:r w:rsidRPr="008071AB">
        <w:rPr>
          <w:position w:val="2"/>
        </w:rPr>
        <w:t xml:space="preserve">As little as 100 parts per million, H2S is an irritating and dangerous gas. </w:t>
      </w:r>
      <w:r w:rsidR="00E41B7C" w:rsidRPr="00E41B7C">
        <w:rPr>
          <w:position w:val="2"/>
        </w:rPr>
        <w:t>Gas monitors that are very selective and sensitive can help protect people and the environment from gases that are flammable but don't smell.</w:t>
      </w:r>
      <w:r w:rsidR="00FA6F56">
        <w:rPr>
          <w:spacing w:val="1"/>
          <w:position w:val="2"/>
        </w:rPr>
        <w:t xml:space="preserve"> </w:t>
      </w:r>
      <w:r w:rsidR="009A5383">
        <w:rPr>
          <w:position w:val="2"/>
        </w:rPr>
        <w:t xml:space="preserve">Numerous </w:t>
      </w:r>
      <w:r w:rsidR="00E41B7C" w:rsidRPr="00E41B7C">
        <w:rPr>
          <w:position w:val="2"/>
        </w:rPr>
        <w:t xml:space="preserve">metal oxide-based sensors </w:t>
      </w:r>
      <w:r w:rsidR="00185145">
        <w:rPr>
          <w:position w:val="2"/>
        </w:rPr>
        <w:t xml:space="preserve">have been </w:t>
      </w:r>
      <w:r w:rsidR="00211A49">
        <w:rPr>
          <w:position w:val="2"/>
        </w:rPr>
        <w:t xml:space="preserve">used </w:t>
      </w:r>
      <w:r w:rsidR="00211A49" w:rsidRPr="00E41B7C">
        <w:rPr>
          <w:position w:val="2"/>
        </w:rPr>
        <w:t>to</w:t>
      </w:r>
      <w:r w:rsidR="00E41B7C" w:rsidRPr="00E41B7C">
        <w:rPr>
          <w:position w:val="2"/>
        </w:rPr>
        <w:t xml:space="preserve"> find H</w:t>
      </w:r>
      <w:r w:rsidR="00E41B7C" w:rsidRPr="00C82D10">
        <w:rPr>
          <w:position w:val="2"/>
          <w:vertAlign w:val="subscript"/>
        </w:rPr>
        <w:t>2</w:t>
      </w:r>
      <w:r w:rsidR="00E41B7C" w:rsidRPr="00E41B7C">
        <w:rPr>
          <w:position w:val="2"/>
        </w:rPr>
        <w:t>S, but zinc oxide is thought to be</w:t>
      </w:r>
      <w:r w:rsidR="00935E58">
        <w:rPr>
          <w:position w:val="2"/>
        </w:rPr>
        <w:t xml:space="preserve"> the best gas-sensing material as </w:t>
      </w:r>
      <w:r w:rsidR="00E41B7C" w:rsidRPr="00E41B7C">
        <w:t>it has great properties, like being chemically stable, non-toxic, and easy to make into nanosheets, nanorods, nanocrystalline structures, and nanowires. [</w:t>
      </w:r>
      <w:r w:rsidR="00D10AA5">
        <w:t>12,13</w:t>
      </w:r>
      <w:r w:rsidR="00E41B7C" w:rsidRPr="00E41B7C">
        <w:t xml:space="preserve">] used a simple colloidal technique with oleic acid as a surface-capping ligand to make colloidal </w:t>
      </w:r>
      <w:proofErr w:type="spellStart"/>
      <w:r w:rsidR="00E41B7C" w:rsidRPr="00E41B7C">
        <w:t>ZnO</w:t>
      </w:r>
      <w:proofErr w:type="spellEnd"/>
      <w:r w:rsidR="00E41B7C" w:rsidRPr="00E41B7C">
        <w:t xml:space="preserve"> quantum dots. </w:t>
      </w:r>
      <w:r w:rsidR="00E41B7C">
        <w:t xml:space="preserve"> </w:t>
      </w:r>
      <w:r w:rsidR="00E41B7C" w:rsidRPr="00E41B7C">
        <w:t>CQDs are becoming good options for gas sensors because they are easy to process, inexpensive, and easy to integrate.</w:t>
      </w:r>
      <w:r w:rsidR="00FA6F56">
        <w:t xml:space="preserve"> </w:t>
      </w:r>
      <w:r w:rsidR="00E41B7C" w:rsidRPr="00E41B7C">
        <w:t xml:space="preserve">For the development of </w:t>
      </w:r>
      <w:proofErr w:type="spellStart"/>
      <w:r w:rsidR="00E41B7C" w:rsidRPr="00E41B7C">
        <w:t>chemi</w:t>
      </w:r>
      <w:proofErr w:type="spellEnd"/>
      <w:r w:rsidR="00E41B7C" w:rsidRPr="00E41B7C">
        <w:t xml:space="preserve">-resistive gas monitors, zinc oxide CQDs were spin-coated on ceramic substrates after being properly spread out. The long-chain surface capping was taken off with a film-level ligand-exchange process, which made it easier for both gas adsorption and carrier transport. The best sensor had a reaction time of 16 seconds and a response value of 113.5 when exposed to 50 mg/l of hydrogen sulfide at </w:t>
      </w:r>
      <w:r w:rsidR="00D64D2D">
        <w:t>RT</w:t>
      </w:r>
      <w:r w:rsidR="00E41B7C" w:rsidRPr="00E41B7C">
        <w:t xml:space="preserve">. The results showed that zinc oxide CQDs could work as high-performance gas monitors. Nanocomposites made of metal oxide and graphene are starting to look </w:t>
      </w:r>
      <w:r w:rsidR="00E41B7C" w:rsidRPr="00E41B7C">
        <w:lastRenderedPageBreak/>
        <w:t xml:space="preserve">like good options for making high-performance gas monitors. </w:t>
      </w:r>
      <w:r w:rsidR="00E41B7C" w:rsidRPr="00E41B7C">
        <w:rPr>
          <w:position w:val="2"/>
        </w:rPr>
        <w:t>Song and others [</w:t>
      </w:r>
      <w:r w:rsidR="00D10AA5">
        <w:rPr>
          <w:position w:val="2"/>
        </w:rPr>
        <w:t>14</w:t>
      </w:r>
      <w:r w:rsidR="00E41B7C" w:rsidRPr="00E41B7C">
        <w:rPr>
          <w:position w:val="2"/>
        </w:rPr>
        <w:t xml:space="preserve">]. Scientists have shown that </w:t>
      </w:r>
      <w:proofErr w:type="gramStart"/>
      <w:r w:rsidR="00E41B7C" w:rsidRPr="00E41B7C">
        <w:rPr>
          <w:position w:val="2"/>
        </w:rPr>
        <w:t>tin(</w:t>
      </w:r>
      <w:proofErr w:type="gramEnd"/>
      <w:r w:rsidR="00E41B7C" w:rsidRPr="00E41B7C">
        <w:rPr>
          <w:position w:val="2"/>
        </w:rPr>
        <w:t xml:space="preserve">IV) oxide quantum wires attached to r-GO nanosheets at room temperature can be used to make sensitive H2S gas monitors. </w:t>
      </w:r>
      <w:r w:rsidR="00FD1B23">
        <w:rPr>
          <w:position w:val="2"/>
        </w:rPr>
        <w:t>Tin (IV) oxide morphology related quantum confinement has been managed by altering the time of reaction in a single step colloidal preparation method owing to r-GO steric hindrance effect.</w:t>
      </w:r>
      <w:r w:rsidR="005B742E">
        <w:rPr>
          <w:position w:val="2"/>
        </w:rPr>
        <w:t xml:space="preserve">  </w:t>
      </w:r>
      <w:r w:rsidR="00D36DC0" w:rsidRPr="00D36DC0">
        <w:t>Tin (IV) oxide quantum wire/r-GO nanocomposites were spin coated without any sintering on ceramic subs</w:t>
      </w:r>
      <w:r w:rsidR="00D36DC0">
        <w:t xml:space="preserve">trates for development of </w:t>
      </w:r>
      <w:proofErr w:type="spellStart"/>
      <w:r w:rsidR="00D36DC0">
        <w:t>chemi</w:t>
      </w:r>
      <w:proofErr w:type="spellEnd"/>
      <w:r w:rsidR="00D36DC0">
        <w:t xml:space="preserve">- </w:t>
      </w:r>
      <w:r w:rsidR="00D36DC0" w:rsidRPr="00D36DC0">
        <w:t>resistive gas sensors.</w:t>
      </w:r>
      <w:r w:rsidR="00D36DC0">
        <w:t xml:space="preserve"> </w:t>
      </w:r>
      <w:r w:rsidR="00FA6F56">
        <w:t>The</w:t>
      </w:r>
      <w:r w:rsidR="00FA6F56">
        <w:rPr>
          <w:spacing w:val="1"/>
        </w:rPr>
        <w:t xml:space="preserve"> </w:t>
      </w:r>
      <w:r w:rsidR="00FA6F56">
        <w:rPr>
          <w:position w:val="2"/>
        </w:rPr>
        <w:t>optimal sensor response to 50 ppm H</w:t>
      </w:r>
      <w:r w:rsidR="00FA6F56">
        <w:rPr>
          <w:sz w:val="16"/>
        </w:rPr>
        <w:t>2</w:t>
      </w:r>
      <w:r w:rsidR="00FA6F56">
        <w:rPr>
          <w:position w:val="2"/>
        </w:rPr>
        <w:t>S is 33 in two seconds and is completely reversible upon</w:t>
      </w:r>
      <w:r w:rsidR="00FA6F56">
        <w:rPr>
          <w:spacing w:val="1"/>
          <w:position w:val="2"/>
        </w:rPr>
        <w:t xml:space="preserve"> </w:t>
      </w:r>
      <w:r w:rsidR="00FA6F56">
        <w:rPr>
          <w:position w:val="2"/>
        </w:rPr>
        <w:t>H</w:t>
      </w:r>
      <w:r w:rsidR="00FA6F56">
        <w:rPr>
          <w:sz w:val="16"/>
        </w:rPr>
        <w:t>2</w:t>
      </w:r>
      <w:r w:rsidR="00FA6F56">
        <w:rPr>
          <w:position w:val="2"/>
        </w:rPr>
        <w:t>S</w:t>
      </w:r>
      <w:r w:rsidR="00FA6F56">
        <w:rPr>
          <w:spacing w:val="1"/>
          <w:position w:val="2"/>
        </w:rPr>
        <w:t xml:space="preserve"> </w:t>
      </w:r>
      <w:r w:rsidR="00FA6F56">
        <w:rPr>
          <w:position w:val="2"/>
        </w:rPr>
        <w:t>release</w:t>
      </w:r>
      <w:r w:rsidR="00FA6F56">
        <w:rPr>
          <w:spacing w:val="1"/>
          <w:position w:val="2"/>
        </w:rPr>
        <w:t xml:space="preserve"> </w:t>
      </w:r>
      <w:r w:rsidR="00FA6F56">
        <w:rPr>
          <w:position w:val="2"/>
        </w:rPr>
        <w:t>at</w:t>
      </w:r>
      <w:r w:rsidR="00FA6F56">
        <w:rPr>
          <w:spacing w:val="1"/>
          <w:position w:val="2"/>
        </w:rPr>
        <w:t xml:space="preserve"> </w:t>
      </w:r>
      <w:r w:rsidR="00FA6F56">
        <w:rPr>
          <w:position w:val="2"/>
        </w:rPr>
        <w:t>22</w:t>
      </w:r>
      <w:r w:rsidR="00FA6F56">
        <w:rPr>
          <w:spacing w:val="1"/>
          <w:position w:val="2"/>
        </w:rPr>
        <w:t xml:space="preserve"> </w:t>
      </w:r>
      <w:r w:rsidR="00FA6F56">
        <w:rPr>
          <w:position w:val="2"/>
        </w:rPr>
        <w:t>degrees</w:t>
      </w:r>
      <w:r w:rsidR="00FA6F56">
        <w:rPr>
          <w:spacing w:val="1"/>
          <w:position w:val="2"/>
        </w:rPr>
        <w:t xml:space="preserve"> </w:t>
      </w:r>
      <w:r w:rsidR="00FA6F56">
        <w:rPr>
          <w:position w:val="2"/>
        </w:rPr>
        <w:t>Celsius.</w:t>
      </w:r>
      <w:r w:rsidR="00FA6F56">
        <w:rPr>
          <w:spacing w:val="1"/>
          <w:position w:val="2"/>
        </w:rPr>
        <w:t xml:space="preserve"> </w:t>
      </w:r>
      <w:r w:rsidR="00FA6F56">
        <w:rPr>
          <w:position w:val="2"/>
        </w:rPr>
        <w:t>These</w:t>
      </w:r>
      <w:r w:rsidR="00FA6F56">
        <w:rPr>
          <w:spacing w:val="1"/>
          <w:position w:val="2"/>
        </w:rPr>
        <w:t xml:space="preserve"> </w:t>
      </w:r>
      <w:r w:rsidR="00FA6F56">
        <w:rPr>
          <w:position w:val="2"/>
        </w:rPr>
        <w:t>sensors</w:t>
      </w:r>
      <w:r w:rsidR="00FA6F56">
        <w:rPr>
          <w:spacing w:val="1"/>
          <w:position w:val="2"/>
        </w:rPr>
        <w:t xml:space="preserve"> </w:t>
      </w:r>
      <w:r w:rsidR="00FA6F56">
        <w:rPr>
          <w:position w:val="2"/>
        </w:rPr>
        <w:t>are</w:t>
      </w:r>
      <w:r w:rsidR="00FA6F56">
        <w:rPr>
          <w:spacing w:val="1"/>
          <w:position w:val="2"/>
        </w:rPr>
        <w:t xml:space="preserve"> </w:t>
      </w:r>
      <w:r w:rsidR="00FA6F56">
        <w:rPr>
          <w:position w:val="2"/>
        </w:rPr>
        <w:t>extremely</w:t>
      </w:r>
      <w:r w:rsidR="00FA6F56">
        <w:rPr>
          <w:spacing w:val="1"/>
          <w:position w:val="2"/>
        </w:rPr>
        <w:t xml:space="preserve"> </w:t>
      </w:r>
      <w:r w:rsidR="00FA6F56">
        <w:rPr>
          <w:position w:val="2"/>
        </w:rPr>
        <w:t>advantageous</w:t>
      </w:r>
      <w:r w:rsidR="00FA6F56">
        <w:rPr>
          <w:spacing w:val="1"/>
          <w:position w:val="2"/>
        </w:rPr>
        <w:t xml:space="preserve"> </w:t>
      </w:r>
      <w:r w:rsidR="00FA6F56">
        <w:rPr>
          <w:position w:val="2"/>
        </w:rPr>
        <w:t>for</w:t>
      </w:r>
      <w:r w:rsidR="00FA6F56">
        <w:rPr>
          <w:spacing w:val="1"/>
          <w:position w:val="2"/>
        </w:rPr>
        <w:t xml:space="preserve"> </w:t>
      </w:r>
      <w:r w:rsidR="00FA6F56">
        <w:rPr>
          <w:position w:val="2"/>
        </w:rPr>
        <w:t>the</w:t>
      </w:r>
      <w:r w:rsidR="00FA6F56">
        <w:rPr>
          <w:spacing w:val="1"/>
          <w:position w:val="2"/>
        </w:rPr>
        <w:t xml:space="preserve"> </w:t>
      </w:r>
      <w:r w:rsidR="00FA6F56">
        <w:rPr>
          <w:position w:val="2"/>
        </w:rPr>
        <w:t>ultrasensitive detection of H</w:t>
      </w:r>
      <w:r w:rsidR="00FA6F56">
        <w:rPr>
          <w:sz w:val="16"/>
        </w:rPr>
        <w:t>2</w:t>
      </w:r>
      <w:r w:rsidR="00FA6F56">
        <w:rPr>
          <w:position w:val="2"/>
        </w:rPr>
        <w:t>S gas with reduced power consumption due to their easy fabrication</w:t>
      </w:r>
      <w:r w:rsidR="00FA6F56">
        <w:rPr>
          <w:spacing w:val="-57"/>
          <w:position w:val="2"/>
        </w:rPr>
        <w:t xml:space="preserve"> </w:t>
      </w:r>
      <w:r w:rsidR="00FA6F56">
        <w:t>and</w:t>
      </w:r>
      <w:r w:rsidR="00FA6F56">
        <w:rPr>
          <w:spacing w:val="41"/>
        </w:rPr>
        <w:t xml:space="preserve"> </w:t>
      </w:r>
      <w:r w:rsidR="00FA6F56">
        <w:t>operation</w:t>
      </w:r>
      <w:r w:rsidR="00FA6F56">
        <w:rPr>
          <w:spacing w:val="41"/>
        </w:rPr>
        <w:t xml:space="preserve"> </w:t>
      </w:r>
      <w:r w:rsidR="00FA6F56">
        <w:t>at</w:t>
      </w:r>
      <w:r w:rsidR="00FA6F56">
        <w:rPr>
          <w:spacing w:val="42"/>
        </w:rPr>
        <w:t xml:space="preserve"> </w:t>
      </w:r>
      <w:r w:rsidR="00FA6F56">
        <w:t>room</w:t>
      </w:r>
      <w:r w:rsidR="00FA6F56">
        <w:rPr>
          <w:spacing w:val="43"/>
        </w:rPr>
        <w:t xml:space="preserve"> </w:t>
      </w:r>
      <w:r w:rsidR="00FA6F56">
        <w:t>temperature.</w:t>
      </w:r>
      <w:r w:rsidR="00FA6F56">
        <w:rPr>
          <w:spacing w:val="41"/>
        </w:rPr>
        <w:t xml:space="preserve"> </w:t>
      </w:r>
      <w:proofErr w:type="spellStart"/>
      <w:r w:rsidR="00D36DC0">
        <w:t>Shanmugasundaram</w:t>
      </w:r>
      <w:proofErr w:type="spellEnd"/>
      <w:r w:rsidR="00D36DC0">
        <w:t xml:space="preserve"> et al. [</w:t>
      </w:r>
      <w:r w:rsidR="00D10AA5">
        <w:t>15</w:t>
      </w:r>
      <w:r w:rsidR="00D36DC0">
        <w:t xml:space="preserve">] made a system of tiers.  </w:t>
      </w:r>
      <w:r w:rsidR="00B63137">
        <w:t>Mesoporous nickel oxide and boron- nitrogen co-doped r-GO composites was employed to detect H</w:t>
      </w:r>
      <w:r w:rsidR="00B63137" w:rsidRPr="00D10AA5">
        <w:rPr>
          <w:vertAlign w:val="subscript"/>
        </w:rPr>
        <w:t>2</w:t>
      </w:r>
      <w:r w:rsidR="00B63137">
        <w:t xml:space="preserve">S. </w:t>
      </w:r>
    </w:p>
    <w:p w14:paraId="3809B859" w14:textId="71F56109" w:rsidR="00D36DC0" w:rsidRDefault="00D36DC0" w:rsidP="00B84E89">
      <w:pPr>
        <w:pStyle w:val="BodyText"/>
        <w:spacing w:line="360" w:lineRule="auto"/>
        <w:ind w:left="0" w:right="4"/>
      </w:pPr>
      <w:r w:rsidRPr="00D36DC0">
        <w:rPr>
          <w:position w:val="2"/>
        </w:rPr>
        <w:t xml:space="preserve">The boron–nitrogen co-doped r-GO </w:t>
      </w:r>
      <w:proofErr w:type="spellStart"/>
      <w:r w:rsidRPr="00D36DC0">
        <w:rPr>
          <w:position w:val="2"/>
        </w:rPr>
        <w:t>nanodisk</w:t>
      </w:r>
      <w:proofErr w:type="spellEnd"/>
      <w:r w:rsidRPr="00D36DC0">
        <w:rPr>
          <w:position w:val="2"/>
        </w:rPr>
        <w:t xml:space="preserve"> composite sensor's reaction to 100 mg/l H2S at 150 C was almost 82, and the sensor could detect about 24 ppb.</w:t>
      </w:r>
      <w:r w:rsidR="00FA6F56">
        <w:t xml:space="preserve"> </w:t>
      </w:r>
      <w:r w:rsidRPr="00D36DC0">
        <w:t xml:space="preserve">Also, the sensor's answers were twice as strong as those of r-GO sensors with nickel oxide and three times as strong as those of nickel oxide </w:t>
      </w:r>
      <w:proofErr w:type="spellStart"/>
      <w:r w:rsidRPr="00D36DC0">
        <w:t>nanodisk</w:t>
      </w:r>
      <w:proofErr w:type="spellEnd"/>
      <w:r w:rsidRPr="00D36DC0">
        <w:t xml:space="preserve"> sensors. </w:t>
      </w:r>
      <w:r w:rsidR="00A37C14">
        <w:t>This composite</w:t>
      </w:r>
      <w:r w:rsidRPr="00D36DC0">
        <w:t xml:space="preserve"> is perfect for possible real-world applications, especially in explosive environments and in medical diagnosis, because it is easy to make, has high stability, responds quickly, is selective, and works at room temperature.</w:t>
      </w:r>
    </w:p>
    <w:p w14:paraId="6D988CCE" w14:textId="77777777" w:rsidR="00B84E89" w:rsidRPr="005B742E" w:rsidRDefault="00B84E89" w:rsidP="00B84E89">
      <w:pPr>
        <w:pStyle w:val="BodyText"/>
        <w:spacing w:line="360" w:lineRule="auto"/>
        <w:ind w:left="0" w:right="4"/>
        <w:rPr>
          <w:position w:val="2"/>
        </w:rPr>
      </w:pPr>
    </w:p>
    <w:p w14:paraId="67F20074" w14:textId="148CFD76" w:rsidR="007E6579" w:rsidRPr="00D36DC0" w:rsidRDefault="00FA6F56" w:rsidP="00B84E89">
      <w:pPr>
        <w:pStyle w:val="BodyText"/>
        <w:spacing w:line="360" w:lineRule="auto"/>
        <w:ind w:left="0" w:right="4"/>
        <w:rPr>
          <w:b/>
        </w:rPr>
      </w:pPr>
      <w:r w:rsidRPr="00D36DC0">
        <w:rPr>
          <w:b/>
          <w:position w:val="2"/>
        </w:rPr>
        <w:t>Detection</w:t>
      </w:r>
      <w:r w:rsidRPr="00D36DC0">
        <w:rPr>
          <w:b/>
          <w:spacing w:val="-1"/>
          <w:position w:val="2"/>
        </w:rPr>
        <w:t xml:space="preserve"> </w:t>
      </w:r>
      <w:r w:rsidRPr="00D36DC0">
        <w:rPr>
          <w:b/>
          <w:position w:val="2"/>
        </w:rPr>
        <w:t>of</w:t>
      </w:r>
      <w:r w:rsidRPr="00D36DC0">
        <w:rPr>
          <w:b/>
          <w:spacing w:val="-1"/>
          <w:position w:val="2"/>
        </w:rPr>
        <w:t xml:space="preserve"> </w:t>
      </w:r>
      <w:proofErr w:type="spellStart"/>
      <w:r w:rsidRPr="00D36DC0">
        <w:rPr>
          <w:b/>
          <w:position w:val="2"/>
        </w:rPr>
        <w:t>sulphur</w:t>
      </w:r>
      <w:proofErr w:type="spellEnd"/>
      <w:r w:rsidRPr="00D36DC0">
        <w:rPr>
          <w:b/>
          <w:position w:val="2"/>
        </w:rPr>
        <w:t xml:space="preserve"> dioxide</w:t>
      </w:r>
      <w:r w:rsidRPr="00D36DC0">
        <w:rPr>
          <w:b/>
          <w:spacing w:val="-1"/>
          <w:position w:val="2"/>
        </w:rPr>
        <w:t xml:space="preserve"> </w:t>
      </w:r>
      <w:r w:rsidRPr="00D36DC0">
        <w:rPr>
          <w:b/>
          <w:position w:val="2"/>
        </w:rPr>
        <w:t>(SO</w:t>
      </w:r>
      <w:r w:rsidRPr="00D36DC0">
        <w:rPr>
          <w:b/>
          <w:sz w:val="16"/>
        </w:rPr>
        <w:t>2</w:t>
      </w:r>
      <w:r w:rsidRPr="00D36DC0">
        <w:rPr>
          <w:b/>
          <w:position w:val="2"/>
        </w:rPr>
        <w:t>)</w:t>
      </w:r>
    </w:p>
    <w:p w14:paraId="6F30EA60" w14:textId="6355D40E" w:rsidR="00B70659" w:rsidRDefault="00FA6F56" w:rsidP="00B84E89">
      <w:pPr>
        <w:pStyle w:val="BodyText"/>
        <w:spacing w:line="360" w:lineRule="auto"/>
        <w:ind w:left="0" w:right="4"/>
        <w:rPr>
          <w:position w:val="2"/>
        </w:rPr>
      </w:pPr>
      <w:r>
        <w:rPr>
          <w:position w:val="2"/>
        </w:rPr>
        <w:t>SO</w:t>
      </w:r>
      <w:r>
        <w:rPr>
          <w:sz w:val="16"/>
        </w:rPr>
        <w:t xml:space="preserve">2 </w:t>
      </w:r>
      <w:r>
        <w:rPr>
          <w:position w:val="2"/>
        </w:rPr>
        <w:t>is considered to be the primary pollutant in vehicle exhaust, thermal power plant emissions,</w:t>
      </w:r>
      <w:r>
        <w:rPr>
          <w:spacing w:val="1"/>
          <w:position w:val="2"/>
        </w:rPr>
        <w:t xml:space="preserve"> </w:t>
      </w:r>
      <w:r>
        <w:rPr>
          <w:position w:val="2"/>
        </w:rPr>
        <w:t>and chemical production processes [</w:t>
      </w:r>
      <w:r w:rsidR="00D10AA5">
        <w:rPr>
          <w:position w:val="2"/>
        </w:rPr>
        <w:t>16</w:t>
      </w:r>
      <w:r>
        <w:rPr>
          <w:position w:val="2"/>
        </w:rPr>
        <w:t xml:space="preserve">]. </w:t>
      </w:r>
      <w:r w:rsidR="0060652F" w:rsidRPr="0060652F">
        <w:rPr>
          <w:position w:val="2"/>
        </w:rPr>
        <w:t>Also, SO</w:t>
      </w:r>
      <w:r w:rsidR="0060652F" w:rsidRPr="00C82D10">
        <w:rPr>
          <w:position w:val="2"/>
          <w:vertAlign w:val="subscript"/>
        </w:rPr>
        <w:t>2</w:t>
      </w:r>
      <w:r w:rsidR="0060652F" w:rsidRPr="0060652F">
        <w:rPr>
          <w:position w:val="2"/>
        </w:rPr>
        <w:t xml:space="preserve"> gas is a pollutant of the atmosphere and a dangerous gas. People can only handle about 5 ppm of it, which can cause serious diseases like lung cancer, heart disease, and respiratory disease. </w:t>
      </w:r>
      <w:r w:rsidR="0060652F">
        <w:rPr>
          <w:position w:val="2"/>
        </w:rPr>
        <w:t xml:space="preserve"> </w:t>
      </w:r>
      <w:r>
        <w:t>Using</w:t>
      </w:r>
      <w:r>
        <w:rPr>
          <w:spacing w:val="32"/>
        </w:rPr>
        <w:t xml:space="preserve"> </w:t>
      </w:r>
      <w:r>
        <w:t>a</w:t>
      </w:r>
      <w:r>
        <w:rPr>
          <w:spacing w:val="33"/>
        </w:rPr>
        <w:t xml:space="preserve"> </w:t>
      </w:r>
      <w:r>
        <w:t>first-principles</w:t>
      </w:r>
      <w:r>
        <w:rPr>
          <w:spacing w:val="37"/>
        </w:rPr>
        <w:t xml:space="preserve"> </w:t>
      </w:r>
      <w:r>
        <w:t>method</w:t>
      </w:r>
      <w:r>
        <w:rPr>
          <w:spacing w:val="35"/>
        </w:rPr>
        <w:t xml:space="preserve"> </w:t>
      </w:r>
      <w:r>
        <w:t>based</w:t>
      </w:r>
      <w:r>
        <w:rPr>
          <w:spacing w:val="34"/>
        </w:rPr>
        <w:t xml:space="preserve"> </w:t>
      </w:r>
      <w:r>
        <w:t>on</w:t>
      </w:r>
      <w:r>
        <w:rPr>
          <w:spacing w:val="34"/>
        </w:rPr>
        <w:t xml:space="preserve"> </w:t>
      </w:r>
      <w:r>
        <w:t>spin-polarized</w:t>
      </w:r>
      <w:r>
        <w:rPr>
          <w:spacing w:val="35"/>
        </w:rPr>
        <w:t xml:space="preserve"> </w:t>
      </w:r>
      <w:r>
        <w:t>density</w:t>
      </w:r>
      <w:r>
        <w:rPr>
          <w:spacing w:val="29"/>
        </w:rPr>
        <w:t xml:space="preserve"> </w:t>
      </w:r>
      <w:r>
        <w:t>functional</w:t>
      </w:r>
      <w:r>
        <w:rPr>
          <w:spacing w:val="35"/>
        </w:rPr>
        <w:t xml:space="preserve"> </w:t>
      </w:r>
      <w:r>
        <w:t>theory,</w:t>
      </w:r>
      <w:r>
        <w:rPr>
          <w:spacing w:val="35"/>
        </w:rPr>
        <w:t xml:space="preserve"> </w:t>
      </w:r>
      <w:r>
        <w:t>Shao</w:t>
      </w:r>
      <w:r>
        <w:rPr>
          <w:spacing w:val="38"/>
        </w:rPr>
        <w:t xml:space="preserve"> </w:t>
      </w:r>
      <w:r>
        <w:rPr>
          <w:i/>
        </w:rPr>
        <w:t>et</w:t>
      </w:r>
      <w:r>
        <w:rPr>
          <w:i/>
          <w:spacing w:val="35"/>
        </w:rPr>
        <w:t xml:space="preserve"> </w:t>
      </w:r>
      <w:r>
        <w:rPr>
          <w:i/>
        </w:rPr>
        <w:t>al</w:t>
      </w:r>
      <w:r>
        <w:t>.</w:t>
      </w:r>
      <w:r w:rsidR="00D10AA5">
        <w:t xml:space="preserve"> </w:t>
      </w:r>
      <w:r>
        <w:rPr>
          <w:position w:val="2"/>
        </w:rPr>
        <w:t>[</w:t>
      </w:r>
      <w:r w:rsidR="00D10AA5">
        <w:rPr>
          <w:position w:val="2"/>
        </w:rPr>
        <w:t>17</w:t>
      </w:r>
      <w:r>
        <w:rPr>
          <w:position w:val="2"/>
        </w:rPr>
        <w:t xml:space="preserve">] </w:t>
      </w:r>
      <w:r w:rsidR="00F26AE7">
        <w:rPr>
          <w:position w:val="2"/>
        </w:rPr>
        <w:t>revealed</w:t>
      </w:r>
      <w:r>
        <w:rPr>
          <w:position w:val="2"/>
        </w:rPr>
        <w:t xml:space="preserve"> that intrinsic graphene should not be </w:t>
      </w:r>
      <w:r w:rsidR="00F26AE7">
        <w:rPr>
          <w:position w:val="2"/>
        </w:rPr>
        <w:t>reflected</w:t>
      </w:r>
      <w:r>
        <w:rPr>
          <w:position w:val="2"/>
        </w:rPr>
        <w:t xml:space="preserve"> </w:t>
      </w:r>
      <w:r w:rsidR="00C82D10">
        <w:rPr>
          <w:position w:val="2"/>
        </w:rPr>
        <w:t xml:space="preserve">as </w:t>
      </w:r>
      <w:r>
        <w:rPr>
          <w:position w:val="2"/>
        </w:rPr>
        <w:t xml:space="preserve">an </w:t>
      </w:r>
      <w:r w:rsidR="00F26AE7">
        <w:rPr>
          <w:position w:val="2"/>
        </w:rPr>
        <w:t>active</w:t>
      </w:r>
      <w:r>
        <w:rPr>
          <w:position w:val="2"/>
        </w:rPr>
        <w:t xml:space="preserve"> </w:t>
      </w:r>
      <w:r w:rsidR="00F26AE7">
        <w:rPr>
          <w:position w:val="2"/>
        </w:rPr>
        <w:t>component</w:t>
      </w:r>
      <w:r>
        <w:rPr>
          <w:position w:val="2"/>
        </w:rPr>
        <w:t xml:space="preserve"> for SO</w:t>
      </w:r>
      <w:r>
        <w:rPr>
          <w:sz w:val="16"/>
        </w:rPr>
        <w:t>2</w:t>
      </w:r>
      <w:r>
        <w:rPr>
          <w:spacing w:val="1"/>
          <w:sz w:val="16"/>
        </w:rPr>
        <w:t xml:space="preserve"> </w:t>
      </w:r>
      <w:r>
        <w:rPr>
          <w:position w:val="2"/>
        </w:rPr>
        <w:t xml:space="preserve">absorption. Ren </w:t>
      </w:r>
      <w:r>
        <w:rPr>
          <w:i/>
          <w:position w:val="2"/>
        </w:rPr>
        <w:t>et al</w:t>
      </w:r>
      <w:r>
        <w:rPr>
          <w:position w:val="2"/>
        </w:rPr>
        <w:t>.</w:t>
      </w:r>
      <w:r w:rsidR="00D10AA5">
        <w:rPr>
          <w:position w:val="2"/>
        </w:rPr>
        <w:t xml:space="preserve"> </w:t>
      </w:r>
      <w:r>
        <w:rPr>
          <w:position w:val="2"/>
        </w:rPr>
        <w:t>[</w:t>
      </w:r>
      <w:r w:rsidR="00D10AA5">
        <w:rPr>
          <w:position w:val="2"/>
        </w:rPr>
        <w:t>18</w:t>
      </w:r>
      <w:r>
        <w:rPr>
          <w:position w:val="2"/>
        </w:rPr>
        <w:t xml:space="preserve">] fabricated </w:t>
      </w:r>
      <w:r w:rsidR="00C82D10">
        <w:rPr>
          <w:position w:val="2"/>
        </w:rPr>
        <w:t>an SO2</w:t>
      </w:r>
      <w:r>
        <w:rPr>
          <w:spacing w:val="1"/>
          <w:sz w:val="16"/>
        </w:rPr>
        <w:t xml:space="preserve"> </w:t>
      </w:r>
      <w:r>
        <w:rPr>
          <w:position w:val="2"/>
        </w:rPr>
        <w:t>gas sensor with chemical vapor deposition-grown</w:t>
      </w:r>
      <w:r>
        <w:rPr>
          <w:spacing w:val="1"/>
          <w:position w:val="2"/>
        </w:rPr>
        <w:t xml:space="preserve"> </w:t>
      </w:r>
      <w:r>
        <w:t>graphene</w:t>
      </w:r>
      <w:r>
        <w:rPr>
          <w:spacing w:val="15"/>
        </w:rPr>
        <w:t xml:space="preserve"> </w:t>
      </w:r>
      <w:r>
        <w:t>configured</w:t>
      </w:r>
      <w:r>
        <w:rPr>
          <w:spacing w:val="16"/>
        </w:rPr>
        <w:t xml:space="preserve"> </w:t>
      </w:r>
      <w:r>
        <w:t>in</w:t>
      </w:r>
      <w:r>
        <w:rPr>
          <w:spacing w:val="17"/>
        </w:rPr>
        <w:t xml:space="preserve"> </w:t>
      </w:r>
      <w:r>
        <w:t>a</w:t>
      </w:r>
      <w:r>
        <w:rPr>
          <w:spacing w:val="16"/>
        </w:rPr>
        <w:t xml:space="preserve"> </w:t>
      </w:r>
      <w:r>
        <w:t>field</w:t>
      </w:r>
      <w:r>
        <w:rPr>
          <w:spacing w:val="17"/>
        </w:rPr>
        <w:t xml:space="preserve"> </w:t>
      </w:r>
      <w:r>
        <w:t>effect</w:t>
      </w:r>
      <w:r>
        <w:rPr>
          <w:spacing w:val="17"/>
        </w:rPr>
        <w:t xml:space="preserve"> </w:t>
      </w:r>
      <w:r>
        <w:t>transistor</w:t>
      </w:r>
      <w:r>
        <w:rPr>
          <w:spacing w:val="16"/>
        </w:rPr>
        <w:t xml:space="preserve"> </w:t>
      </w:r>
      <w:r>
        <w:t>device</w:t>
      </w:r>
      <w:r>
        <w:rPr>
          <w:spacing w:val="15"/>
        </w:rPr>
        <w:t xml:space="preserve"> </w:t>
      </w:r>
      <w:r>
        <w:t>and</w:t>
      </w:r>
      <w:r>
        <w:rPr>
          <w:spacing w:val="16"/>
        </w:rPr>
        <w:t xml:space="preserve"> </w:t>
      </w:r>
      <w:r>
        <w:t>demonstrated</w:t>
      </w:r>
      <w:r>
        <w:rPr>
          <w:spacing w:val="16"/>
        </w:rPr>
        <w:t xml:space="preserve"> </w:t>
      </w:r>
      <w:r>
        <w:t>its</w:t>
      </w:r>
      <w:r>
        <w:rPr>
          <w:spacing w:val="17"/>
        </w:rPr>
        <w:t xml:space="preserve"> </w:t>
      </w:r>
      <w:r>
        <w:t>detection</w:t>
      </w:r>
      <w:r>
        <w:rPr>
          <w:spacing w:val="16"/>
        </w:rPr>
        <w:t xml:space="preserve"> </w:t>
      </w:r>
      <w:r>
        <w:t>properties</w:t>
      </w:r>
      <w:r>
        <w:rPr>
          <w:spacing w:val="-57"/>
        </w:rPr>
        <w:t xml:space="preserve"> </w:t>
      </w:r>
      <w:r>
        <w:rPr>
          <w:position w:val="2"/>
        </w:rPr>
        <w:t>at a concentration of 50 ppm SO</w:t>
      </w:r>
      <w:r>
        <w:rPr>
          <w:sz w:val="16"/>
        </w:rPr>
        <w:t>2</w:t>
      </w:r>
      <w:r>
        <w:rPr>
          <w:position w:val="2"/>
        </w:rPr>
        <w:t xml:space="preserve">. Zhang </w:t>
      </w:r>
      <w:r>
        <w:rPr>
          <w:i/>
          <w:position w:val="2"/>
        </w:rPr>
        <w:t>et al</w:t>
      </w:r>
      <w:r>
        <w:rPr>
          <w:position w:val="2"/>
        </w:rPr>
        <w:t>. [</w:t>
      </w:r>
      <w:r w:rsidR="00D10AA5">
        <w:rPr>
          <w:position w:val="2"/>
        </w:rPr>
        <w:t>19</w:t>
      </w:r>
      <w:r>
        <w:rPr>
          <w:position w:val="2"/>
        </w:rPr>
        <w:t xml:space="preserve">] </w:t>
      </w:r>
      <w:r w:rsidR="0060652F">
        <w:rPr>
          <w:position w:val="2"/>
        </w:rPr>
        <w:t>verified</w:t>
      </w:r>
      <w:r>
        <w:rPr>
          <w:position w:val="2"/>
        </w:rPr>
        <w:t xml:space="preserve"> the ultralow SO</w:t>
      </w:r>
      <w:r>
        <w:rPr>
          <w:sz w:val="16"/>
        </w:rPr>
        <w:t xml:space="preserve">2 </w:t>
      </w:r>
      <w:r>
        <w:rPr>
          <w:position w:val="2"/>
        </w:rPr>
        <w:t>gas sensing</w:t>
      </w:r>
      <w:r>
        <w:rPr>
          <w:spacing w:val="1"/>
          <w:position w:val="2"/>
        </w:rPr>
        <w:t xml:space="preserve"> </w:t>
      </w:r>
      <w:r>
        <w:rPr>
          <w:position w:val="2"/>
        </w:rPr>
        <w:t xml:space="preserve">capabilities of a self-assembled </w:t>
      </w:r>
      <w:proofErr w:type="spellStart"/>
      <w:r>
        <w:rPr>
          <w:position w:val="2"/>
        </w:rPr>
        <w:t>TiO</w:t>
      </w:r>
      <w:proofErr w:type="spellEnd"/>
      <w:r>
        <w:rPr>
          <w:sz w:val="16"/>
        </w:rPr>
        <w:t>2</w:t>
      </w:r>
      <w:r>
        <w:rPr>
          <w:position w:val="2"/>
        </w:rPr>
        <w:t>/graphene film device at room temperature. The developed</w:t>
      </w:r>
      <w:r>
        <w:rPr>
          <w:spacing w:val="1"/>
          <w:position w:val="2"/>
        </w:rPr>
        <w:t xml:space="preserve"> </w:t>
      </w:r>
      <w:r>
        <w:rPr>
          <w:position w:val="2"/>
        </w:rPr>
        <w:t>film</w:t>
      </w:r>
      <w:r>
        <w:rPr>
          <w:spacing w:val="1"/>
          <w:position w:val="2"/>
        </w:rPr>
        <w:t xml:space="preserve"> </w:t>
      </w:r>
      <w:r>
        <w:rPr>
          <w:position w:val="2"/>
        </w:rPr>
        <w:t>was</w:t>
      </w:r>
      <w:r>
        <w:rPr>
          <w:spacing w:val="1"/>
          <w:position w:val="2"/>
        </w:rPr>
        <w:t xml:space="preserve"> </w:t>
      </w:r>
      <w:r>
        <w:rPr>
          <w:position w:val="2"/>
        </w:rPr>
        <w:t>produced</w:t>
      </w:r>
      <w:r>
        <w:rPr>
          <w:spacing w:val="1"/>
          <w:position w:val="2"/>
        </w:rPr>
        <w:t xml:space="preserve"> </w:t>
      </w:r>
      <w:r>
        <w:rPr>
          <w:position w:val="2"/>
        </w:rPr>
        <w:t>by</w:t>
      </w:r>
      <w:r>
        <w:rPr>
          <w:spacing w:val="1"/>
          <w:position w:val="2"/>
        </w:rPr>
        <w:t xml:space="preserve"> </w:t>
      </w:r>
      <w:r>
        <w:rPr>
          <w:position w:val="2"/>
        </w:rPr>
        <w:t>the</w:t>
      </w:r>
      <w:r>
        <w:rPr>
          <w:spacing w:val="1"/>
          <w:position w:val="2"/>
        </w:rPr>
        <w:t xml:space="preserve"> </w:t>
      </w:r>
      <w:r>
        <w:rPr>
          <w:position w:val="2"/>
        </w:rPr>
        <w:t>alternate</w:t>
      </w:r>
      <w:r>
        <w:rPr>
          <w:spacing w:val="1"/>
          <w:position w:val="2"/>
        </w:rPr>
        <w:t xml:space="preserve"> </w:t>
      </w:r>
      <w:r>
        <w:rPr>
          <w:position w:val="2"/>
        </w:rPr>
        <w:t>deposition</w:t>
      </w:r>
      <w:r>
        <w:rPr>
          <w:spacing w:val="1"/>
          <w:position w:val="2"/>
        </w:rPr>
        <w:t xml:space="preserve"> </w:t>
      </w:r>
      <w:r>
        <w:rPr>
          <w:position w:val="2"/>
        </w:rPr>
        <w:t>of</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nanospheres</w:t>
      </w:r>
      <w:r>
        <w:rPr>
          <w:spacing w:val="1"/>
          <w:position w:val="2"/>
        </w:rPr>
        <w:t xml:space="preserve"> </w:t>
      </w:r>
      <w:r>
        <w:rPr>
          <w:position w:val="2"/>
        </w:rPr>
        <w:t>and</w:t>
      </w:r>
      <w:r>
        <w:rPr>
          <w:spacing w:val="1"/>
          <w:position w:val="2"/>
        </w:rPr>
        <w:t xml:space="preserve"> </w:t>
      </w:r>
      <w:r>
        <w:rPr>
          <w:position w:val="2"/>
        </w:rPr>
        <w:t>GO</w:t>
      </w:r>
      <w:r>
        <w:rPr>
          <w:spacing w:val="1"/>
          <w:position w:val="2"/>
        </w:rPr>
        <w:t xml:space="preserve"> </w:t>
      </w:r>
      <w:r>
        <w:rPr>
          <w:position w:val="2"/>
        </w:rPr>
        <w:t>to</w:t>
      </w:r>
      <w:r>
        <w:rPr>
          <w:spacing w:val="1"/>
          <w:position w:val="2"/>
        </w:rPr>
        <w:t xml:space="preserve"> </w:t>
      </w:r>
      <w:r>
        <w:rPr>
          <w:position w:val="2"/>
        </w:rPr>
        <w:t>form</w:t>
      </w:r>
      <w:r>
        <w:rPr>
          <w:spacing w:val="1"/>
          <w:position w:val="2"/>
        </w:rPr>
        <w:t xml:space="preserve"> </w:t>
      </w:r>
      <w:r>
        <w:rPr>
          <w:position w:val="2"/>
        </w:rPr>
        <w:t>a</w:t>
      </w:r>
      <w:r>
        <w:rPr>
          <w:spacing w:val="1"/>
          <w:position w:val="2"/>
        </w:rPr>
        <w:t xml:space="preserve"> </w:t>
      </w:r>
      <w:r>
        <w:t xml:space="preserve">nanostructure, followed by the reduction of GO into r-GO. </w:t>
      </w:r>
      <w:r w:rsidR="00D751B3" w:rsidRPr="00D751B3">
        <w:t xml:space="preserve">At </w:t>
      </w:r>
      <w:r w:rsidR="00E30571">
        <w:t>RT</w:t>
      </w:r>
      <w:r w:rsidR="00D751B3" w:rsidRPr="00D751B3">
        <w:t xml:space="preserve">, </w:t>
      </w:r>
      <w:r w:rsidR="00D751B3" w:rsidRPr="00D751B3">
        <w:lastRenderedPageBreak/>
        <w:t xml:space="preserve">lower amounts of SO2 gas were used to test how well the TiO2/r-GO hybrid could sense gases. </w:t>
      </w:r>
      <w:r w:rsidR="00D751B3" w:rsidRPr="00D751B3">
        <w:rPr>
          <w:position w:val="2"/>
        </w:rPr>
        <w:t>This SO2 gas sensor could identify SO2 at ppb levels, had good reversibility, responded and recovered quickly, was selective, and could be used over and over again.</w:t>
      </w:r>
      <w:r>
        <w:t xml:space="preserve"> This sensor's potential sensing mechanism was due to</w:t>
      </w:r>
      <w:r w:rsidR="00C82D10">
        <w:t xml:space="preserve"> </w:t>
      </w:r>
      <w:r>
        <w:rPr>
          <w:position w:val="2"/>
        </w:rPr>
        <w:t xml:space="preserve">the synergistic effect of </w:t>
      </w:r>
      <w:proofErr w:type="spellStart"/>
      <w:r>
        <w:rPr>
          <w:position w:val="2"/>
        </w:rPr>
        <w:t>TiO</w:t>
      </w:r>
      <w:proofErr w:type="spellEnd"/>
      <w:r>
        <w:rPr>
          <w:sz w:val="16"/>
        </w:rPr>
        <w:t>2</w:t>
      </w:r>
      <w:r>
        <w:rPr>
          <w:spacing w:val="1"/>
          <w:sz w:val="16"/>
        </w:rPr>
        <w:t xml:space="preserve"> </w:t>
      </w:r>
      <w:r>
        <w:rPr>
          <w:position w:val="2"/>
        </w:rPr>
        <w:t xml:space="preserve">and r-GO, as well as the unique interaction at titanium dioxide/r-GO interfaces. </w:t>
      </w:r>
      <w:r w:rsidR="00037D90">
        <w:rPr>
          <w:position w:val="2"/>
        </w:rPr>
        <w:t>The formulated</w:t>
      </w:r>
      <w:r w:rsidR="00BF5CB6" w:rsidRPr="00BF5CB6">
        <w:rPr>
          <w:position w:val="2"/>
        </w:rPr>
        <w:t xml:space="preserve"> TiO2/r-GO film sensor could be used to detect SO2 because it has better sensing skills, uses less power, and is cheap.</w:t>
      </w:r>
      <w:r>
        <w:t xml:space="preserve"> </w:t>
      </w:r>
      <w:r w:rsidR="00BF5CB6" w:rsidRPr="00BF5CB6">
        <w:t>Liu et al. [</w:t>
      </w:r>
      <w:r w:rsidR="00D10AA5">
        <w:t>20</w:t>
      </w:r>
      <w:r w:rsidR="00BF5CB6" w:rsidRPr="00BF5CB6">
        <w:t xml:space="preserve">] made zinc oxide nanosheets with ruthenium/alumina </w:t>
      </w:r>
      <w:r w:rsidR="00C82D10">
        <w:t>catalysts</w:t>
      </w:r>
      <w:r w:rsidR="00BF5CB6" w:rsidRPr="00BF5CB6">
        <w:t xml:space="preserve"> on them and put them in a microsensor that can detect SO</w:t>
      </w:r>
      <w:r w:rsidR="00BF5CB6" w:rsidRPr="00C82D10">
        <w:rPr>
          <w:vertAlign w:val="subscript"/>
        </w:rPr>
        <w:t>2</w:t>
      </w:r>
      <w:r w:rsidR="00BF5CB6" w:rsidRPr="00BF5CB6">
        <w:t xml:space="preserve"> gas.</w:t>
      </w:r>
      <w:r w:rsidR="00D10AA5">
        <w:rPr>
          <w:spacing w:val="50"/>
          <w:position w:val="2"/>
        </w:rPr>
        <w:t xml:space="preserve"> </w:t>
      </w:r>
      <w:proofErr w:type="spellStart"/>
      <w:r w:rsidR="00B70659" w:rsidRPr="00B70659">
        <w:rPr>
          <w:position w:val="2"/>
        </w:rPr>
        <w:t>Petryshak</w:t>
      </w:r>
      <w:proofErr w:type="spellEnd"/>
      <w:r w:rsidR="00B70659" w:rsidRPr="00B70659">
        <w:rPr>
          <w:position w:val="2"/>
        </w:rPr>
        <w:t xml:space="preserve"> et al. [</w:t>
      </w:r>
      <w:r w:rsidR="00D10AA5">
        <w:rPr>
          <w:position w:val="2"/>
        </w:rPr>
        <w:t>2</w:t>
      </w:r>
      <w:r w:rsidR="00CA03F0">
        <w:rPr>
          <w:position w:val="2"/>
        </w:rPr>
        <w:t>1</w:t>
      </w:r>
      <w:r w:rsidR="00B70659" w:rsidRPr="00B70659">
        <w:rPr>
          <w:position w:val="2"/>
        </w:rPr>
        <w:t>] show the spectral pr</w:t>
      </w:r>
      <w:r w:rsidR="00B70659">
        <w:rPr>
          <w:position w:val="2"/>
        </w:rPr>
        <w:t>operties of cholesteric–nematic u</w:t>
      </w:r>
      <w:r w:rsidR="00B70659" w:rsidRPr="00B70659">
        <w:rPr>
          <w:position w:val="2"/>
        </w:rPr>
        <w:t>nder the SO</w:t>
      </w:r>
      <w:r w:rsidR="00B70659" w:rsidRPr="00C82D10">
        <w:rPr>
          <w:position w:val="2"/>
          <w:vertAlign w:val="subscript"/>
        </w:rPr>
        <w:t>2</w:t>
      </w:r>
      <w:r w:rsidR="00B70659" w:rsidRPr="00B70659">
        <w:rPr>
          <w:position w:val="2"/>
        </w:rPr>
        <w:t xml:space="preserve"> effect, single-walled CNTs, double-walled CNTs, and multi-walled CNTs were mixed in with the rest of the material. </w:t>
      </w:r>
      <w:r w:rsidR="00D62349">
        <w:rPr>
          <w:position w:val="2"/>
        </w:rPr>
        <w:t>Thus, the</w:t>
      </w:r>
      <w:r w:rsidR="00B70659" w:rsidRPr="00B70659">
        <w:rPr>
          <w:position w:val="2"/>
        </w:rPr>
        <w:t xml:space="preserve"> sensitivity of the composite changes based on how it is made and the highest spectral sensitivity coefficient is seen at 0.30 percent nanotube concentration.</w:t>
      </w:r>
    </w:p>
    <w:p w14:paraId="76646708" w14:textId="77777777" w:rsidR="00B84E89" w:rsidRPr="00D10AA5" w:rsidRDefault="00B84E89" w:rsidP="00B84E89">
      <w:pPr>
        <w:pStyle w:val="BodyText"/>
        <w:spacing w:line="360" w:lineRule="auto"/>
        <w:ind w:left="0" w:right="4"/>
      </w:pPr>
    </w:p>
    <w:p w14:paraId="429C44B5" w14:textId="04D19353" w:rsidR="007E6579" w:rsidRPr="00DA1B75" w:rsidRDefault="00FA6F56" w:rsidP="00B84E89">
      <w:pPr>
        <w:pStyle w:val="Heading2"/>
        <w:tabs>
          <w:tab w:val="left" w:pos="1001"/>
        </w:tabs>
        <w:spacing w:before="0" w:line="360" w:lineRule="auto"/>
        <w:ind w:left="0" w:right="4" w:firstLine="0"/>
        <w:rPr>
          <w:i w:val="0"/>
          <w:iCs w:val="0"/>
        </w:rPr>
      </w:pPr>
      <w:r w:rsidRPr="00DA1B75">
        <w:rPr>
          <w:i w:val="0"/>
          <w:iCs w:val="0"/>
        </w:rPr>
        <w:t>Heavy</w:t>
      </w:r>
      <w:r w:rsidRPr="00DA1B75">
        <w:rPr>
          <w:i w:val="0"/>
          <w:iCs w:val="0"/>
          <w:spacing w:val="-3"/>
        </w:rPr>
        <w:t xml:space="preserve"> </w:t>
      </w:r>
      <w:r w:rsidRPr="00DA1B75">
        <w:rPr>
          <w:i w:val="0"/>
          <w:iCs w:val="0"/>
        </w:rPr>
        <w:t>Metal</w:t>
      </w:r>
      <w:r w:rsidRPr="00DA1B75">
        <w:rPr>
          <w:i w:val="0"/>
          <w:iCs w:val="0"/>
          <w:spacing w:val="-2"/>
        </w:rPr>
        <w:t xml:space="preserve"> </w:t>
      </w:r>
      <w:r w:rsidRPr="00DA1B75">
        <w:rPr>
          <w:i w:val="0"/>
          <w:iCs w:val="0"/>
        </w:rPr>
        <w:t>Detection</w:t>
      </w:r>
      <w:r w:rsidRPr="00DA1B75">
        <w:rPr>
          <w:i w:val="0"/>
          <w:iCs w:val="0"/>
          <w:spacing w:val="-1"/>
        </w:rPr>
        <w:t xml:space="preserve"> </w:t>
      </w:r>
      <w:r w:rsidRPr="00DA1B75">
        <w:rPr>
          <w:i w:val="0"/>
          <w:iCs w:val="0"/>
        </w:rPr>
        <w:t>and</w:t>
      </w:r>
      <w:r w:rsidRPr="00DA1B75">
        <w:rPr>
          <w:i w:val="0"/>
          <w:iCs w:val="0"/>
          <w:spacing w:val="-2"/>
        </w:rPr>
        <w:t xml:space="preserve"> </w:t>
      </w:r>
      <w:r w:rsidRPr="00DA1B75">
        <w:rPr>
          <w:i w:val="0"/>
          <w:iCs w:val="0"/>
        </w:rPr>
        <w:t>Removal</w:t>
      </w:r>
    </w:p>
    <w:p w14:paraId="0004B9E3" w14:textId="261DC600" w:rsidR="007E6579" w:rsidRDefault="00E36770" w:rsidP="00B84E89">
      <w:pPr>
        <w:pStyle w:val="BodyText"/>
        <w:spacing w:line="360" w:lineRule="auto"/>
        <w:ind w:left="0" w:right="4"/>
      </w:pPr>
      <w:r w:rsidRPr="00E36770">
        <w:t xml:space="preserve">Most of the time, nanoparticles are used as adsorbents to </w:t>
      </w:r>
      <w:r>
        <w:t>remove</w:t>
      </w:r>
      <w:r w:rsidRPr="00E36770">
        <w:t xml:space="preserve"> heavy metals</w:t>
      </w:r>
      <w:r>
        <w:t xml:space="preserve">. </w:t>
      </w:r>
      <w:r w:rsidR="00FA6F56">
        <w:t xml:space="preserve"> </w:t>
      </w:r>
      <w:r w:rsidRPr="00E36770">
        <w:t xml:space="preserve">NMTs, </w:t>
      </w:r>
      <w:r w:rsidR="00CC7F70">
        <w:t>viz</w:t>
      </w:r>
      <w:r w:rsidR="00E77F1D">
        <w:t xml:space="preserve">; </w:t>
      </w:r>
      <w:r w:rsidR="00E77F1D" w:rsidRPr="00E36770">
        <w:t>zero</w:t>
      </w:r>
      <w:r w:rsidRPr="00E36770">
        <w:t xml:space="preserve">-valent iron, magnetite, graphene, and carbon nanotubes, have </w:t>
      </w:r>
      <w:r w:rsidR="00CC7F70" w:rsidRPr="00E36770">
        <w:t>distinctive</w:t>
      </w:r>
      <w:r w:rsidRPr="00E36770">
        <w:t xml:space="preserve"> qualities, </w:t>
      </w:r>
      <w:r w:rsidR="00C82D10">
        <w:t xml:space="preserve">such </w:t>
      </w:r>
      <w:r w:rsidR="00E77F1D">
        <w:t xml:space="preserve">as </w:t>
      </w:r>
      <w:r w:rsidR="00E77F1D" w:rsidRPr="00E36770">
        <w:t>high</w:t>
      </w:r>
      <w:r w:rsidRPr="00E36770">
        <w:t xml:space="preserve"> surface-to-volume ratio, stability, inertness, reactivity, and biocompatibility </w:t>
      </w:r>
      <w:r w:rsidR="00E77F1D">
        <w:t>which proves it to be</w:t>
      </w:r>
      <w:r w:rsidRPr="00E36770">
        <w:t xml:space="preserve"> a good </w:t>
      </w:r>
      <w:r w:rsidR="0080622D">
        <w:t xml:space="preserve">possibility </w:t>
      </w:r>
      <w:r w:rsidR="00345BEA">
        <w:t>for adsorption. Heavy metals, for instance</w:t>
      </w:r>
      <w:r w:rsidRPr="00E36770">
        <w:t xml:space="preserve"> organic substances, don't break down. They build up in food chains and hurt both people and animals.</w:t>
      </w:r>
      <w:r w:rsidR="00FA6F56">
        <w:rPr>
          <w:spacing w:val="60"/>
        </w:rPr>
        <w:t xml:space="preserve"> </w:t>
      </w:r>
      <w:r w:rsidR="00FA6F56">
        <w:t>[</w:t>
      </w:r>
      <w:r w:rsidR="00D10AA5">
        <w:t>2</w:t>
      </w:r>
      <w:r w:rsidR="00CA03F0">
        <w:t>2,23</w:t>
      </w:r>
      <w:r w:rsidR="00FA6F56">
        <w:t xml:space="preserve">]. </w:t>
      </w:r>
      <w:r w:rsidRPr="00E36770">
        <w:t xml:space="preserve">In the last few years, nanoparticles made from iron have become the best way to get rid of heavy metals in water. </w:t>
      </w:r>
      <w:r>
        <w:t xml:space="preserve"> </w:t>
      </w:r>
      <w:r w:rsidRPr="00E36770">
        <w:rPr>
          <w:position w:val="2"/>
        </w:rPr>
        <w:t>Zero-valent iron is often used for adsorption of Pb</w:t>
      </w:r>
      <w:r w:rsidRPr="00C82D10">
        <w:rPr>
          <w:position w:val="2"/>
          <w:vertAlign w:val="superscript"/>
        </w:rPr>
        <w:t>2+</w:t>
      </w:r>
      <w:r w:rsidRPr="00E36770">
        <w:rPr>
          <w:position w:val="2"/>
        </w:rPr>
        <w:t xml:space="preserve"> (lead), Ni</w:t>
      </w:r>
      <w:r w:rsidRPr="00C82D10">
        <w:rPr>
          <w:position w:val="2"/>
          <w:vertAlign w:val="superscript"/>
        </w:rPr>
        <w:t>2+</w:t>
      </w:r>
      <w:r w:rsidRPr="00E36770">
        <w:rPr>
          <w:position w:val="2"/>
        </w:rPr>
        <w:t xml:space="preserve"> (nickel), Zn</w:t>
      </w:r>
      <w:r w:rsidRPr="00C82D10">
        <w:rPr>
          <w:position w:val="2"/>
          <w:vertAlign w:val="superscript"/>
        </w:rPr>
        <w:t>2+</w:t>
      </w:r>
      <w:r w:rsidRPr="00E36770">
        <w:rPr>
          <w:position w:val="2"/>
        </w:rPr>
        <w:t xml:space="preserve"> (zinc), Cd</w:t>
      </w:r>
      <w:r w:rsidRPr="00C82D10">
        <w:rPr>
          <w:position w:val="2"/>
          <w:vertAlign w:val="superscript"/>
        </w:rPr>
        <w:t>2+</w:t>
      </w:r>
      <w:r w:rsidRPr="00E36770">
        <w:rPr>
          <w:position w:val="2"/>
        </w:rPr>
        <w:t xml:space="preserve"> (cadmium), Cr</w:t>
      </w:r>
      <w:r w:rsidRPr="00C82D10">
        <w:rPr>
          <w:position w:val="2"/>
          <w:vertAlign w:val="superscript"/>
        </w:rPr>
        <w:t>+6</w:t>
      </w:r>
      <w:r w:rsidRPr="00E36770">
        <w:rPr>
          <w:position w:val="2"/>
        </w:rPr>
        <w:t xml:space="preserve"> (chromium), and Cu</w:t>
      </w:r>
      <w:r w:rsidRPr="00C82D10">
        <w:rPr>
          <w:position w:val="2"/>
          <w:vertAlign w:val="superscript"/>
        </w:rPr>
        <w:t>2+</w:t>
      </w:r>
      <w:r w:rsidRPr="00E36770">
        <w:rPr>
          <w:position w:val="2"/>
        </w:rPr>
        <w:t xml:space="preserve"> (copper) because it is strong, easy to make, and has a feature that makes it reduce.</w:t>
      </w:r>
      <w:r w:rsidR="00FA6F56">
        <w:t xml:space="preserve"> </w:t>
      </w:r>
      <w:r w:rsidRPr="00E36770">
        <w:t>Nano-zero valent iron (</w:t>
      </w:r>
      <w:proofErr w:type="spellStart"/>
      <w:r w:rsidRPr="00E36770">
        <w:t>nZVI</w:t>
      </w:r>
      <w:proofErr w:type="spellEnd"/>
      <w:r w:rsidRPr="00E36770">
        <w:t>) was used by Azzam et al. [</w:t>
      </w:r>
      <w:r w:rsidR="00CA03F0">
        <w:t>24</w:t>
      </w:r>
      <w:r w:rsidRPr="00E36770">
        <w:t xml:space="preserve">] to get </w:t>
      </w:r>
      <w:proofErr w:type="gramStart"/>
      <w:r w:rsidRPr="00E36770">
        <w:t>Pb(</w:t>
      </w:r>
      <w:proofErr w:type="gramEnd"/>
      <w:r w:rsidRPr="00E36770">
        <w:t xml:space="preserve">II), Ni(II), Cu(II), and Cd(II) ions out of a water solution. </w:t>
      </w:r>
      <w:r w:rsidRPr="00E36770">
        <w:rPr>
          <w:position w:val="2"/>
        </w:rPr>
        <w:t>Maximum adsorption capacity (</w:t>
      </w:r>
      <w:proofErr w:type="spellStart"/>
      <w:r w:rsidRPr="00E36770">
        <w:rPr>
          <w:position w:val="2"/>
        </w:rPr>
        <w:t>qmax</w:t>
      </w:r>
      <w:proofErr w:type="spellEnd"/>
      <w:r w:rsidRPr="00E36770">
        <w:rPr>
          <w:position w:val="2"/>
        </w:rPr>
        <w:t>) was found to be in the following order: Pb</w:t>
      </w:r>
      <w:r w:rsidRPr="00C82D10">
        <w:rPr>
          <w:position w:val="2"/>
          <w:vertAlign w:val="superscript"/>
        </w:rPr>
        <w:t>2+</w:t>
      </w:r>
      <w:r w:rsidRPr="00E36770">
        <w:rPr>
          <w:position w:val="2"/>
        </w:rPr>
        <w:t xml:space="preserve"> has 1666 mg/g, Cu</w:t>
      </w:r>
      <w:r w:rsidRPr="00C82D10">
        <w:rPr>
          <w:position w:val="2"/>
          <w:vertAlign w:val="superscript"/>
        </w:rPr>
        <w:t>2+</w:t>
      </w:r>
      <w:r w:rsidRPr="00E36770">
        <w:rPr>
          <w:position w:val="2"/>
        </w:rPr>
        <w:t xml:space="preserve"> has 181 mg/g, Cd</w:t>
      </w:r>
      <w:r w:rsidRPr="00C82D10">
        <w:rPr>
          <w:position w:val="2"/>
          <w:vertAlign w:val="superscript"/>
        </w:rPr>
        <w:t>2+</w:t>
      </w:r>
      <w:r w:rsidRPr="00E36770">
        <w:rPr>
          <w:position w:val="2"/>
        </w:rPr>
        <w:t xml:space="preserve"> has 151 mg/g, and Ni</w:t>
      </w:r>
      <w:r w:rsidRPr="00C82D10">
        <w:rPr>
          <w:position w:val="2"/>
          <w:vertAlign w:val="superscript"/>
        </w:rPr>
        <w:t>2+</w:t>
      </w:r>
      <w:r w:rsidRPr="00E36770">
        <w:rPr>
          <w:position w:val="2"/>
        </w:rPr>
        <w:t xml:space="preserve"> has 133 mg/g</w:t>
      </w:r>
      <w:r>
        <w:rPr>
          <w:position w:val="2"/>
        </w:rPr>
        <w:t xml:space="preserve">. </w:t>
      </w:r>
      <w:r w:rsidR="00FD1F3F">
        <w:rPr>
          <w:position w:val="2"/>
        </w:rPr>
        <w:t>T</w:t>
      </w:r>
      <w:r w:rsidRPr="00E36770">
        <w:rPr>
          <w:position w:val="2"/>
        </w:rPr>
        <w:t xml:space="preserve">he metal ions were physically attracted to the surface of </w:t>
      </w:r>
      <w:proofErr w:type="spellStart"/>
      <w:r w:rsidRPr="00E36770">
        <w:rPr>
          <w:position w:val="2"/>
        </w:rPr>
        <w:t>nZVI</w:t>
      </w:r>
      <w:proofErr w:type="spellEnd"/>
      <w:r w:rsidRPr="00E36770">
        <w:rPr>
          <w:position w:val="2"/>
        </w:rPr>
        <w:t xml:space="preserve"> at first, and then that the metal ions and </w:t>
      </w:r>
      <w:proofErr w:type="spellStart"/>
      <w:r w:rsidRPr="00E36770">
        <w:rPr>
          <w:position w:val="2"/>
        </w:rPr>
        <w:t>nZVI</w:t>
      </w:r>
      <w:proofErr w:type="spellEnd"/>
      <w:r w:rsidRPr="00E36770">
        <w:rPr>
          <w:position w:val="2"/>
        </w:rPr>
        <w:t xml:space="preserve"> together precipitated. </w:t>
      </w:r>
      <w:r w:rsidRPr="00E36770">
        <w:t>Metal ions are mostly removed at a rate that depends on the pH of the solution. Th</w:t>
      </w:r>
      <w:r w:rsidR="003D47B9">
        <w:t xml:space="preserve">is suggests that </w:t>
      </w:r>
      <w:r w:rsidRPr="00E36770">
        <w:t>surface</w:t>
      </w:r>
      <w:r w:rsidR="003D47B9">
        <w:t xml:space="preserve"> generation</w:t>
      </w:r>
      <w:r w:rsidRPr="00E36770">
        <w:t xml:space="preserve"> of </w:t>
      </w:r>
      <w:proofErr w:type="spellStart"/>
      <w:r w:rsidRPr="00E36770">
        <w:t>nZVI</w:t>
      </w:r>
      <w:proofErr w:type="spellEnd"/>
      <w:r w:rsidRPr="00E36770">
        <w:t xml:space="preserve"> </w:t>
      </w:r>
      <w:r w:rsidR="003D47B9">
        <w:t>enhanced</w:t>
      </w:r>
      <w:r w:rsidRPr="00E36770">
        <w:t xml:space="preserve"> the rate of adsorption.</w:t>
      </w:r>
      <w:r w:rsidR="00FA6F56">
        <w:t xml:space="preserve"> </w:t>
      </w:r>
      <w:r>
        <w:t xml:space="preserve">Heavy metal remediation also involved important </w:t>
      </w:r>
      <w:r w:rsidR="00B32231">
        <w:t>mechanisms</w:t>
      </w:r>
      <w:r>
        <w:t xml:space="preserve"> viz; reduction. </w:t>
      </w:r>
      <w:r w:rsidR="00FA6F56">
        <w:t xml:space="preserve">In their review, Fu </w:t>
      </w:r>
      <w:proofErr w:type="gramStart"/>
      <w:r w:rsidR="00FA6F56">
        <w:rPr>
          <w:i/>
        </w:rPr>
        <w:t>et al</w:t>
      </w:r>
      <w:r w:rsidR="00FA6F56">
        <w:t>.[</w:t>
      </w:r>
      <w:proofErr w:type="gramEnd"/>
      <w:r w:rsidR="00D10AA5">
        <w:t>2</w:t>
      </w:r>
      <w:r w:rsidR="00A83AFF">
        <w:t>5</w:t>
      </w:r>
      <w:r w:rsidR="00FA6F56">
        <w:t xml:space="preserve">] </w:t>
      </w:r>
      <w:r>
        <w:t>defined</w:t>
      </w:r>
      <w:r w:rsidR="00FA6F56">
        <w:t xml:space="preserve"> the</w:t>
      </w:r>
      <w:r w:rsidR="00B32231">
        <w:rPr>
          <w:spacing w:val="-57"/>
        </w:rPr>
        <w:t xml:space="preserve"> </w:t>
      </w:r>
      <w:r w:rsidR="00FA6F56">
        <w:t>reactions</w:t>
      </w:r>
      <w:r w:rsidR="00FA6F56">
        <w:rPr>
          <w:spacing w:val="1"/>
        </w:rPr>
        <w:t xml:space="preserve"> </w:t>
      </w:r>
      <w:r w:rsidR="00FA6F56">
        <w:t>involved</w:t>
      </w:r>
      <w:r w:rsidR="00FA6F56">
        <w:rPr>
          <w:spacing w:val="1"/>
        </w:rPr>
        <w:t xml:space="preserve"> </w:t>
      </w:r>
      <w:r w:rsidR="00FA6F56">
        <w:t>in</w:t>
      </w:r>
      <w:r w:rsidR="00FA6F56">
        <w:rPr>
          <w:spacing w:val="1"/>
        </w:rPr>
        <w:t xml:space="preserve"> </w:t>
      </w:r>
      <w:r w:rsidR="00FA6F56">
        <w:t>chromium</w:t>
      </w:r>
      <w:r w:rsidR="00FA6F56">
        <w:rPr>
          <w:spacing w:val="1"/>
        </w:rPr>
        <w:t xml:space="preserve"> </w:t>
      </w:r>
      <w:r w:rsidR="00FA6F56">
        <w:t>reduction.</w:t>
      </w:r>
      <w:r w:rsidR="00FA6F56">
        <w:rPr>
          <w:spacing w:val="1"/>
        </w:rPr>
        <w:t xml:space="preserve"> </w:t>
      </w:r>
      <w:r w:rsidRPr="00E36770">
        <w:t xml:space="preserve">The hexavalent form of chromium (Cr+6) was found to be a harmful pollutant in the environment, so it needs to be </w:t>
      </w:r>
      <w:r w:rsidRPr="00E36770">
        <w:lastRenderedPageBreak/>
        <w:t>changed to the nontoxic form (Cr</w:t>
      </w:r>
      <w:r w:rsidRPr="00B32231">
        <w:rPr>
          <w:vertAlign w:val="superscript"/>
        </w:rPr>
        <w:t>+3</w:t>
      </w:r>
      <w:r w:rsidRPr="00E36770">
        <w:t xml:space="preserve">). </w:t>
      </w:r>
      <w:r>
        <w:t xml:space="preserve"> </w:t>
      </w:r>
      <w:r w:rsidRPr="00E36770">
        <w:t>Through the movement of electrons, the iron particles become Fe</w:t>
      </w:r>
      <w:r w:rsidRPr="00B32231">
        <w:rPr>
          <w:vertAlign w:val="superscript"/>
        </w:rPr>
        <w:t>+3</w:t>
      </w:r>
      <w:r w:rsidRPr="00E36770">
        <w:t xml:space="preserve"> ions and the hexavalent chromium becomes Cr</w:t>
      </w:r>
      <w:r w:rsidRPr="00B32231">
        <w:rPr>
          <w:vertAlign w:val="superscript"/>
        </w:rPr>
        <w:t>+3</w:t>
      </w:r>
      <w:r w:rsidRPr="00E36770">
        <w:t xml:space="preserve"> (Equations 4.1 and 4.2).</w:t>
      </w:r>
      <w:r>
        <w:t xml:space="preserve"> </w:t>
      </w:r>
      <w:r w:rsidR="00FA6F56">
        <w:t xml:space="preserve"> Iron and chromium are</w:t>
      </w:r>
      <w:r w:rsidR="00FA6F56">
        <w:rPr>
          <w:spacing w:val="1"/>
        </w:rPr>
        <w:t xml:space="preserve"> </w:t>
      </w:r>
      <w:r w:rsidR="00FA6F56">
        <w:t xml:space="preserve">subsequently precipitated as Fe and Cr hydroxides. </w:t>
      </w:r>
      <w:proofErr w:type="gramStart"/>
      <w:r w:rsidR="00B32231">
        <w:t>However</w:t>
      </w:r>
      <w:proofErr w:type="gramEnd"/>
      <w:r w:rsidRPr="00E36770">
        <w:t xml:space="preserve"> because </w:t>
      </w:r>
      <w:proofErr w:type="spellStart"/>
      <w:r w:rsidRPr="00E36770">
        <w:t>nZVI</w:t>
      </w:r>
      <w:proofErr w:type="spellEnd"/>
      <w:r w:rsidRPr="00E36770">
        <w:t xml:space="preserve"> is magnetic, it tends to stick together, which makes the nanoparticles less active. </w:t>
      </w:r>
      <w:r w:rsidR="00FA6F56">
        <w:t>This</w:t>
      </w:r>
      <w:r w:rsidR="00FA6F56">
        <w:rPr>
          <w:spacing w:val="1"/>
        </w:rPr>
        <w:t xml:space="preserve"> </w:t>
      </w:r>
      <w:r w:rsidR="00FA6F56">
        <w:t>problem</w:t>
      </w:r>
      <w:r w:rsidR="00FA6F56">
        <w:rPr>
          <w:spacing w:val="1"/>
        </w:rPr>
        <w:t xml:space="preserve"> </w:t>
      </w:r>
      <w:r w:rsidR="00FA6F56">
        <w:t>is</w:t>
      </w:r>
      <w:r w:rsidR="00FA6F56">
        <w:rPr>
          <w:spacing w:val="1"/>
        </w:rPr>
        <w:t xml:space="preserve"> </w:t>
      </w:r>
      <w:r w:rsidR="00FA6F56">
        <w:t>resolved</w:t>
      </w:r>
      <w:r w:rsidR="00FA6F56">
        <w:rPr>
          <w:spacing w:val="1"/>
        </w:rPr>
        <w:t xml:space="preserve"> </w:t>
      </w:r>
      <w:r w:rsidR="00FA6F56">
        <w:t>by</w:t>
      </w:r>
      <w:r w:rsidR="00FA6F56">
        <w:rPr>
          <w:spacing w:val="1"/>
        </w:rPr>
        <w:t xml:space="preserve"> </w:t>
      </w:r>
      <w:r w:rsidR="00FA6F56">
        <w:t>immobilizing nanomaterials</w:t>
      </w:r>
      <w:r w:rsidR="00FA6F56">
        <w:rPr>
          <w:spacing w:val="1"/>
        </w:rPr>
        <w:t xml:space="preserve"> </w:t>
      </w:r>
      <w:r w:rsidR="00FA6F56">
        <w:t>on</w:t>
      </w:r>
      <w:r w:rsidR="00FA6F56">
        <w:rPr>
          <w:spacing w:val="1"/>
        </w:rPr>
        <w:t xml:space="preserve"> </w:t>
      </w:r>
      <w:r w:rsidR="00FA6F56">
        <w:t>a substrate, which</w:t>
      </w:r>
      <w:r w:rsidR="00FA6F56">
        <w:rPr>
          <w:spacing w:val="1"/>
        </w:rPr>
        <w:t xml:space="preserve"> </w:t>
      </w:r>
      <w:r w:rsidR="00FA6F56">
        <w:t>may be composed</w:t>
      </w:r>
      <w:r w:rsidR="00FA6F56">
        <w:rPr>
          <w:spacing w:val="1"/>
        </w:rPr>
        <w:t xml:space="preserve"> </w:t>
      </w:r>
      <w:r w:rsidR="00FA6F56">
        <w:t>of polymer, metal,</w:t>
      </w:r>
      <w:r w:rsidR="00FA6F56">
        <w:rPr>
          <w:spacing w:val="60"/>
        </w:rPr>
        <w:t xml:space="preserve"> </w:t>
      </w:r>
      <w:r w:rsidR="00FA6F56">
        <w:t>or</w:t>
      </w:r>
      <w:r w:rsidR="00FA6F56">
        <w:rPr>
          <w:spacing w:val="1"/>
        </w:rPr>
        <w:t xml:space="preserve"> </w:t>
      </w:r>
      <w:r w:rsidR="00FA6F56">
        <w:t>porous</w:t>
      </w:r>
      <w:r w:rsidR="00FA6F56">
        <w:rPr>
          <w:spacing w:val="-1"/>
        </w:rPr>
        <w:t xml:space="preserve"> </w:t>
      </w:r>
      <w:r w:rsidR="00FA6F56">
        <w:t>material.</w:t>
      </w:r>
    </w:p>
    <w:p w14:paraId="201405E8" w14:textId="77777777" w:rsidR="00DA1B75" w:rsidRDefault="00DA1B75" w:rsidP="00B84E89">
      <w:pPr>
        <w:pStyle w:val="BodyText"/>
        <w:spacing w:line="360" w:lineRule="auto"/>
        <w:ind w:left="0" w:right="4"/>
      </w:pPr>
    </w:p>
    <w:p w14:paraId="505BDCAE" w14:textId="77777777" w:rsidR="007E6579" w:rsidRDefault="00FA6F56" w:rsidP="00B84E89">
      <w:pPr>
        <w:pStyle w:val="BodyText"/>
        <w:spacing w:line="360" w:lineRule="auto"/>
        <w:ind w:left="0" w:right="4"/>
        <w:jc w:val="center"/>
      </w:pPr>
      <w:r>
        <w:rPr>
          <w:position w:val="2"/>
        </w:rPr>
        <w:t>Cr</w:t>
      </w:r>
      <w:r>
        <w:rPr>
          <w:sz w:val="16"/>
        </w:rPr>
        <w:t>2</w:t>
      </w:r>
      <w:r>
        <w:rPr>
          <w:position w:val="2"/>
        </w:rPr>
        <w:t>O</w:t>
      </w:r>
      <w:r>
        <w:rPr>
          <w:sz w:val="16"/>
        </w:rPr>
        <w:t>2</w:t>
      </w:r>
      <w:r w:rsidRPr="00B32231">
        <w:rPr>
          <w:position w:val="2"/>
          <w:vertAlign w:val="superscript"/>
        </w:rPr>
        <w:t>−</w:t>
      </w:r>
      <w:r w:rsidRPr="00B32231">
        <w:rPr>
          <w:spacing w:val="-2"/>
          <w:position w:val="2"/>
          <w:vertAlign w:val="superscript"/>
        </w:rPr>
        <w:t xml:space="preserve"> </w:t>
      </w:r>
      <w:r w:rsidRPr="00B32231">
        <w:rPr>
          <w:position w:val="2"/>
          <w:vertAlign w:val="superscript"/>
        </w:rPr>
        <w:t>7</w:t>
      </w:r>
      <w:r>
        <w:rPr>
          <w:position w:val="2"/>
        </w:rPr>
        <w:t xml:space="preserve"> +</w:t>
      </w:r>
      <w:r>
        <w:rPr>
          <w:spacing w:val="-1"/>
          <w:position w:val="2"/>
        </w:rPr>
        <w:t xml:space="preserve"> </w:t>
      </w:r>
      <w:r>
        <w:rPr>
          <w:position w:val="2"/>
        </w:rPr>
        <w:t>2Fe</w:t>
      </w:r>
      <w:r>
        <w:rPr>
          <w:spacing w:val="-1"/>
          <w:position w:val="2"/>
        </w:rPr>
        <w:t xml:space="preserve"> </w:t>
      </w:r>
      <w:r>
        <w:rPr>
          <w:position w:val="2"/>
        </w:rPr>
        <w:t>+</w:t>
      </w:r>
      <w:r>
        <w:rPr>
          <w:spacing w:val="-1"/>
          <w:position w:val="2"/>
        </w:rPr>
        <w:t xml:space="preserve"> </w:t>
      </w:r>
      <w:r>
        <w:rPr>
          <w:position w:val="2"/>
        </w:rPr>
        <w:t>14H</w:t>
      </w:r>
      <w:r w:rsidRPr="00B32231">
        <w:rPr>
          <w:position w:val="2"/>
          <w:vertAlign w:val="superscript"/>
        </w:rPr>
        <w:t>++</w:t>
      </w:r>
      <w:r>
        <w:rPr>
          <w:spacing w:val="1"/>
          <w:position w:val="2"/>
        </w:rPr>
        <w:t xml:space="preserve"> </w:t>
      </w:r>
      <w:r>
        <w:rPr>
          <w:position w:val="2"/>
        </w:rPr>
        <w:t>→</w:t>
      </w:r>
      <w:r>
        <w:rPr>
          <w:spacing w:val="-1"/>
          <w:position w:val="2"/>
        </w:rPr>
        <w:t xml:space="preserve"> </w:t>
      </w:r>
      <w:r>
        <w:rPr>
          <w:position w:val="2"/>
        </w:rPr>
        <w:t>2Cr</w:t>
      </w:r>
      <w:r>
        <w:rPr>
          <w:sz w:val="16"/>
        </w:rPr>
        <w:t>3</w:t>
      </w:r>
      <w:r>
        <w:rPr>
          <w:position w:val="2"/>
        </w:rPr>
        <w:t>+</w:t>
      </w:r>
      <w:r>
        <w:rPr>
          <w:spacing w:val="-1"/>
          <w:position w:val="2"/>
        </w:rPr>
        <w:t xml:space="preserve"> </w:t>
      </w:r>
      <w:r>
        <w:rPr>
          <w:position w:val="2"/>
        </w:rPr>
        <w:t>+</w:t>
      </w:r>
      <w:r>
        <w:rPr>
          <w:spacing w:val="-1"/>
          <w:position w:val="2"/>
        </w:rPr>
        <w:t xml:space="preserve"> </w:t>
      </w:r>
      <w:r>
        <w:rPr>
          <w:position w:val="2"/>
        </w:rPr>
        <w:t>2Fe</w:t>
      </w:r>
      <w:r>
        <w:rPr>
          <w:sz w:val="16"/>
        </w:rPr>
        <w:t>3</w:t>
      </w:r>
      <w:r>
        <w:rPr>
          <w:position w:val="2"/>
        </w:rPr>
        <w:t>+</w:t>
      </w:r>
      <w:r>
        <w:rPr>
          <w:spacing w:val="-1"/>
          <w:position w:val="2"/>
        </w:rPr>
        <w:t xml:space="preserve"> </w:t>
      </w:r>
      <w:r>
        <w:rPr>
          <w:position w:val="2"/>
        </w:rPr>
        <w:t>+</w:t>
      </w:r>
      <w:r>
        <w:rPr>
          <w:spacing w:val="-1"/>
          <w:position w:val="2"/>
        </w:rPr>
        <w:t xml:space="preserve"> </w:t>
      </w:r>
      <w:r>
        <w:rPr>
          <w:position w:val="2"/>
        </w:rPr>
        <w:t>7H</w:t>
      </w:r>
      <w:r>
        <w:rPr>
          <w:sz w:val="16"/>
        </w:rPr>
        <w:t>2</w:t>
      </w:r>
      <w:r>
        <w:rPr>
          <w:position w:val="2"/>
        </w:rPr>
        <w:t>O (4.1)</w:t>
      </w:r>
    </w:p>
    <w:p w14:paraId="4F0ECEAF" w14:textId="23212A66" w:rsidR="007E6579" w:rsidRDefault="00FA6F56" w:rsidP="00B84E89">
      <w:pPr>
        <w:pStyle w:val="BodyText"/>
        <w:spacing w:line="360" w:lineRule="auto"/>
        <w:ind w:left="0" w:right="4"/>
        <w:jc w:val="center"/>
      </w:pPr>
      <w:r>
        <w:rPr>
          <w:position w:val="2"/>
        </w:rPr>
        <w:t>Cr</w:t>
      </w:r>
      <w:r w:rsidR="00B32231">
        <w:rPr>
          <w:sz w:val="16"/>
          <w:vertAlign w:val="superscript"/>
        </w:rPr>
        <w:t xml:space="preserve"> </w:t>
      </w:r>
      <w:r w:rsidR="00B32231">
        <w:rPr>
          <w:position w:val="2"/>
          <w:vertAlign w:val="superscript"/>
        </w:rPr>
        <w:t>3+</w:t>
      </w:r>
      <w:r>
        <w:rPr>
          <w:spacing w:val="-2"/>
          <w:position w:val="2"/>
        </w:rPr>
        <w:t xml:space="preserve"> </w:t>
      </w:r>
      <w:r w:rsidR="00B32231">
        <w:rPr>
          <w:position w:val="2"/>
        </w:rPr>
        <w:t>+</w:t>
      </w:r>
      <w:r>
        <w:rPr>
          <w:spacing w:val="-1"/>
          <w:position w:val="2"/>
        </w:rPr>
        <w:t xml:space="preserve"> </w:t>
      </w:r>
      <w:r>
        <w:rPr>
          <w:position w:val="2"/>
        </w:rPr>
        <w:t>Fe</w:t>
      </w:r>
      <w:r w:rsidR="00B32231" w:rsidRPr="00B32231">
        <w:rPr>
          <w:position w:val="2"/>
          <w:vertAlign w:val="superscript"/>
        </w:rPr>
        <w:t>3+</w:t>
      </w:r>
      <w:r>
        <w:rPr>
          <w:spacing w:val="-2"/>
          <w:position w:val="2"/>
        </w:rPr>
        <w:t xml:space="preserve"> </w:t>
      </w:r>
      <w:r w:rsidR="00B32231">
        <w:rPr>
          <w:position w:val="2"/>
        </w:rPr>
        <w:t>+</w:t>
      </w:r>
      <w:r>
        <w:rPr>
          <w:spacing w:val="-1"/>
          <w:position w:val="2"/>
        </w:rPr>
        <w:t xml:space="preserve"> </w:t>
      </w:r>
      <w:r>
        <w:rPr>
          <w:position w:val="2"/>
        </w:rPr>
        <w:t>6OH yields</w:t>
      </w:r>
      <w:r>
        <w:rPr>
          <w:spacing w:val="-1"/>
          <w:position w:val="2"/>
        </w:rPr>
        <w:t xml:space="preserve"> </w:t>
      </w:r>
      <w:proofErr w:type="gramStart"/>
      <w:r>
        <w:rPr>
          <w:position w:val="2"/>
        </w:rPr>
        <w:t>Cr(</w:t>
      </w:r>
      <w:proofErr w:type="gramEnd"/>
      <w:r>
        <w:rPr>
          <w:position w:val="2"/>
        </w:rPr>
        <w:t>OH)</w:t>
      </w:r>
      <w:r>
        <w:rPr>
          <w:sz w:val="16"/>
        </w:rPr>
        <w:t>3</w:t>
      </w:r>
      <w:r>
        <w:rPr>
          <w:spacing w:val="20"/>
          <w:sz w:val="16"/>
        </w:rPr>
        <w:t xml:space="preserve"> </w:t>
      </w:r>
      <w:r>
        <w:rPr>
          <w:position w:val="2"/>
        </w:rPr>
        <w:t>and</w:t>
      </w:r>
      <w:r>
        <w:rPr>
          <w:spacing w:val="-1"/>
          <w:position w:val="2"/>
        </w:rPr>
        <w:t xml:space="preserve"> </w:t>
      </w:r>
      <w:r>
        <w:rPr>
          <w:position w:val="2"/>
        </w:rPr>
        <w:t>Fe(OH)</w:t>
      </w:r>
      <w:r>
        <w:rPr>
          <w:sz w:val="16"/>
        </w:rPr>
        <w:t>3</w:t>
      </w:r>
      <w:r>
        <w:rPr>
          <w:spacing w:val="20"/>
          <w:sz w:val="16"/>
        </w:rPr>
        <w:t xml:space="preserve"> </w:t>
      </w:r>
      <w:r>
        <w:rPr>
          <w:position w:val="2"/>
        </w:rPr>
        <w:t>(4.2)</w:t>
      </w:r>
    </w:p>
    <w:p w14:paraId="061BF076" w14:textId="77777777" w:rsidR="007E6579" w:rsidRDefault="007E6579" w:rsidP="00B84E89">
      <w:pPr>
        <w:pStyle w:val="BodyText"/>
        <w:spacing w:line="360" w:lineRule="auto"/>
        <w:ind w:left="0" w:right="4"/>
        <w:jc w:val="left"/>
        <w:rPr>
          <w:sz w:val="25"/>
        </w:rPr>
      </w:pPr>
    </w:p>
    <w:p w14:paraId="7302F4D2" w14:textId="07256602" w:rsidR="007E6579" w:rsidRDefault="00E36770" w:rsidP="00B84E89">
      <w:pPr>
        <w:pStyle w:val="BodyText"/>
        <w:spacing w:line="360" w:lineRule="auto"/>
        <w:ind w:left="0" w:right="4"/>
      </w:pPr>
      <w:r w:rsidRPr="00E36770">
        <w:rPr>
          <w:position w:val="2"/>
        </w:rPr>
        <w:t>Heavy metals can also be removed with other magnetic particles, such as Fe</w:t>
      </w:r>
      <w:r w:rsidRPr="00B32231">
        <w:rPr>
          <w:position w:val="2"/>
          <w:vertAlign w:val="subscript"/>
        </w:rPr>
        <w:t>3</w:t>
      </w:r>
      <w:r w:rsidRPr="00E36770">
        <w:rPr>
          <w:position w:val="2"/>
        </w:rPr>
        <w:t>O</w:t>
      </w:r>
      <w:r w:rsidRPr="00B32231">
        <w:rPr>
          <w:position w:val="2"/>
          <w:vertAlign w:val="subscript"/>
        </w:rPr>
        <w:t>4</w:t>
      </w:r>
      <w:r w:rsidRPr="00E36770">
        <w:rPr>
          <w:position w:val="2"/>
        </w:rPr>
        <w:t>.</w:t>
      </w:r>
      <w:r>
        <w:rPr>
          <w:position w:val="2"/>
        </w:rPr>
        <w:t xml:space="preserve"> </w:t>
      </w:r>
      <w:r w:rsidR="00FA6F56">
        <w:rPr>
          <w:position w:val="2"/>
        </w:rPr>
        <w:t xml:space="preserve"> Shi </w:t>
      </w:r>
      <w:r w:rsidR="00FA6F56">
        <w:rPr>
          <w:i/>
          <w:position w:val="2"/>
        </w:rPr>
        <w:t>et al</w:t>
      </w:r>
      <w:r w:rsidR="00FA6F56">
        <w:rPr>
          <w:position w:val="2"/>
        </w:rPr>
        <w:t>. [</w:t>
      </w:r>
      <w:r w:rsidR="00A83AFF">
        <w:rPr>
          <w:position w:val="2"/>
        </w:rPr>
        <w:t>26</w:t>
      </w:r>
      <w:r w:rsidR="00FA6F56">
        <w:rPr>
          <w:position w:val="2"/>
        </w:rPr>
        <w:t>] synthesized Fe</w:t>
      </w:r>
      <w:r w:rsidR="00FA6F56">
        <w:rPr>
          <w:sz w:val="16"/>
        </w:rPr>
        <w:t>3</w:t>
      </w:r>
      <w:r w:rsidR="00FA6F56">
        <w:rPr>
          <w:position w:val="2"/>
        </w:rPr>
        <w:t>O</w:t>
      </w:r>
      <w:r w:rsidR="00FA6F56">
        <w:rPr>
          <w:sz w:val="16"/>
        </w:rPr>
        <w:t xml:space="preserve">4 </w:t>
      </w:r>
      <w:r w:rsidR="00FA6F56">
        <w:rPr>
          <w:position w:val="2"/>
        </w:rPr>
        <w:t xml:space="preserve">nanoparticles via a green synthesis </w:t>
      </w:r>
      <w:r w:rsidR="00042F70">
        <w:rPr>
          <w:position w:val="2"/>
        </w:rPr>
        <w:t>technique</w:t>
      </w:r>
      <w:r w:rsidR="00FA6F56">
        <w:rPr>
          <w:position w:val="2"/>
        </w:rPr>
        <w:t xml:space="preserve"> employing</w:t>
      </w:r>
      <w:r w:rsidR="00FA6F56">
        <w:rPr>
          <w:spacing w:val="1"/>
          <w:position w:val="2"/>
        </w:rPr>
        <w:t xml:space="preserve"> </w:t>
      </w:r>
      <w:r w:rsidR="00FA6F56">
        <w:rPr>
          <w:position w:val="2"/>
        </w:rPr>
        <w:t>flavonoid polymer complex proanthocyanidins (PAC) and used them for the adsorption of Pb</w:t>
      </w:r>
      <w:r w:rsidR="00FA6F56">
        <w:rPr>
          <w:sz w:val="16"/>
        </w:rPr>
        <w:t>2</w:t>
      </w:r>
      <w:r w:rsidR="00FA6F56">
        <w:rPr>
          <w:position w:val="2"/>
        </w:rPr>
        <w:t>+,</w:t>
      </w:r>
      <w:r w:rsidR="00FA6F56">
        <w:rPr>
          <w:spacing w:val="1"/>
          <w:position w:val="2"/>
        </w:rPr>
        <w:t xml:space="preserve"> </w:t>
      </w:r>
      <w:r w:rsidR="00FA6F56">
        <w:rPr>
          <w:position w:val="2"/>
        </w:rPr>
        <w:t>Cu</w:t>
      </w:r>
      <w:r w:rsidR="00FA6F56">
        <w:rPr>
          <w:sz w:val="16"/>
        </w:rPr>
        <w:t>2</w:t>
      </w:r>
      <w:r w:rsidR="00FA6F56">
        <w:rPr>
          <w:position w:val="2"/>
        </w:rPr>
        <w:t>+, and Cd</w:t>
      </w:r>
      <w:r w:rsidR="00FA6F56">
        <w:rPr>
          <w:sz w:val="16"/>
        </w:rPr>
        <w:t>2</w:t>
      </w:r>
      <w:r w:rsidR="00FA6F56">
        <w:rPr>
          <w:position w:val="2"/>
        </w:rPr>
        <w:t>+ from</w:t>
      </w:r>
      <w:r w:rsidR="00FA6F56">
        <w:rPr>
          <w:spacing w:val="1"/>
          <w:position w:val="2"/>
        </w:rPr>
        <w:t xml:space="preserve"> </w:t>
      </w:r>
      <w:r w:rsidR="00FA6F56">
        <w:rPr>
          <w:position w:val="2"/>
        </w:rPr>
        <w:t>water. The highest</w:t>
      </w:r>
      <w:r w:rsidR="00FA6F56">
        <w:rPr>
          <w:spacing w:val="60"/>
          <w:position w:val="2"/>
        </w:rPr>
        <w:t xml:space="preserve"> </w:t>
      </w:r>
      <w:r w:rsidR="00FA6F56">
        <w:rPr>
          <w:position w:val="2"/>
        </w:rPr>
        <w:t>removal rates for Cu</w:t>
      </w:r>
      <w:r w:rsidR="00B32231" w:rsidRPr="00B32231">
        <w:rPr>
          <w:position w:val="2"/>
          <w:vertAlign w:val="superscript"/>
        </w:rPr>
        <w:t>2+</w:t>
      </w:r>
      <w:r w:rsidR="00FA6F56">
        <w:rPr>
          <w:position w:val="2"/>
        </w:rPr>
        <w:t>, Cd</w:t>
      </w:r>
      <w:r w:rsidR="00AC72F2" w:rsidRPr="00AC72F2">
        <w:rPr>
          <w:position w:val="2"/>
          <w:vertAlign w:val="superscript"/>
        </w:rPr>
        <w:t>2+</w:t>
      </w:r>
      <w:r w:rsidR="00FA6F56">
        <w:rPr>
          <w:position w:val="2"/>
        </w:rPr>
        <w:t>, and Pb</w:t>
      </w:r>
      <w:r w:rsidR="00AC72F2" w:rsidRPr="00AC72F2">
        <w:rPr>
          <w:position w:val="2"/>
          <w:vertAlign w:val="superscript"/>
        </w:rPr>
        <w:t>2+</w:t>
      </w:r>
      <w:r w:rsidR="00FA6F56">
        <w:rPr>
          <w:position w:val="2"/>
        </w:rPr>
        <w:t xml:space="preserve"> were 96%,</w:t>
      </w:r>
      <w:r w:rsidR="00FA6F56">
        <w:rPr>
          <w:spacing w:val="1"/>
          <w:position w:val="2"/>
        </w:rPr>
        <w:t xml:space="preserve"> </w:t>
      </w:r>
      <w:r w:rsidR="00FA6F56">
        <w:t xml:space="preserve">91%, and 87%, respectively. </w:t>
      </w:r>
      <w:r w:rsidRPr="00E36770">
        <w:t xml:space="preserve">According to their study, the hydroxyl ions in PAC </w:t>
      </w:r>
      <w:r w:rsidR="00AC72F2">
        <w:t>coordinate</w:t>
      </w:r>
      <w:r w:rsidRPr="00E36770">
        <w:t xml:space="preserve"> with metal ions and </w:t>
      </w:r>
      <w:r w:rsidR="00AC72F2">
        <w:t>form</w:t>
      </w:r>
      <w:r w:rsidRPr="00E36770">
        <w:t xml:space="preserve"> a complex with Fe-PAC, which speeds up the adsorption.</w:t>
      </w:r>
      <w:r w:rsidR="00FA6F56">
        <w:rPr>
          <w:position w:val="2"/>
        </w:rPr>
        <w:t xml:space="preserve"> </w:t>
      </w:r>
      <w:r w:rsidRPr="00E36770">
        <w:rPr>
          <w:position w:val="2"/>
        </w:rPr>
        <w:t>Lin et al. [</w:t>
      </w:r>
      <w:r w:rsidR="00F30146">
        <w:rPr>
          <w:position w:val="2"/>
        </w:rPr>
        <w:t>27</w:t>
      </w:r>
      <w:r w:rsidRPr="00E36770">
        <w:rPr>
          <w:position w:val="2"/>
        </w:rPr>
        <w:t xml:space="preserve">] treated As(V), </w:t>
      </w:r>
      <w:proofErr w:type="gramStart"/>
      <w:r w:rsidRPr="00E36770">
        <w:rPr>
          <w:position w:val="2"/>
        </w:rPr>
        <w:t>As(</w:t>
      </w:r>
      <w:proofErr w:type="gramEnd"/>
      <w:r w:rsidRPr="00E36770">
        <w:rPr>
          <w:position w:val="2"/>
        </w:rPr>
        <w:t>III), and Cr(VI) with magnetic iron oxide nanoparticles (Fe</w:t>
      </w:r>
      <w:r w:rsidRPr="00AC72F2">
        <w:rPr>
          <w:position w:val="2"/>
          <w:vertAlign w:val="subscript"/>
        </w:rPr>
        <w:t>3</w:t>
      </w:r>
      <w:r w:rsidRPr="00E36770">
        <w:rPr>
          <w:position w:val="2"/>
        </w:rPr>
        <w:t>O</w:t>
      </w:r>
      <w:r w:rsidRPr="00AC72F2">
        <w:rPr>
          <w:position w:val="2"/>
          <w:vertAlign w:val="subscript"/>
        </w:rPr>
        <w:t>4</w:t>
      </w:r>
      <w:r w:rsidRPr="00E36770">
        <w:rPr>
          <w:position w:val="2"/>
        </w:rPr>
        <w:t xml:space="preserve"> and -Fe</w:t>
      </w:r>
      <w:r w:rsidRPr="00AC72F2">
        <w:rPr>
          <w:position w:val="2"/>
          <w:vertAlign w:val="subscript"/>
        </w:rPr>
        <w:t>2</w:t>
      </w:r>
      <w:r w:rsidRPr="00E36770">
        <w:rPr>
          <w:position w:val="2"/>
        </w:rPr>
        <w:t>O</w:t>
      </w:r>
      <w:r w:rsidRPr="00AC72F2">
        <w:rPr>
          <w:position w:val="2"/>
          <w:vertAlign w:val="subscript"/>
        </w:rPr>
        <w:t>3</w:t>
      </w:r>
      <w:r w:rsidRPr="00E36770">
        <w:rPr>
          <w:position w:val="2"/>
        </w:rPr>
        <w:t xml:space="preserve">) in a system where they were all present at the same time. </w:t>
      </w:r>
      <w:r w:rsidRPr="00E36770">
        <w:t>The removal process is caused by the formation of a sphere made of hydroxyl ions on the outside and a sphere made of metal ions on the inside. As(V) has a bigger binding energy than As</w:t>
      </w:r>
      <w:r w:rsidRPr="00AC72F2">
        <w:rPr>
          <w:vertAlign w:val="superscript"/>
        </w:rPr>
        <w:t>3+</w:t>
      </w:r>
      <w:r w:rsidRPr="00E36770">
        <w:t xml:space="preserve"> (0.35 eV) and Cr</w:t>
      </w:r>
      <w:r w:rsidRPr="00AC72F2">
        <w:rPr>
          <w:vertAlign w:val="superscript"/>
        </w:rPr>
        <w:t>+6</w:t>
      </w:r>
      <w:r w:rsidRPr="00E36770">
        <w:t xml:space="preserve"> (0.26 eV), it pushes </w:t>
      </w:r>
      <w:proofErr w:type="gramStart"/>
      <w:r w:rsidRPr="00E36770">
        <w:t>As(</w:t>
      </w:r>
      <w:proofErr w:type="gramEnd"/>
      <w:r w:rsidRPr="00E36770">
        <w:t xml:space="preserve">III) and Cr(VI) out of the outer sphere of iron oxide nanoparticles. This makes iron oxide nanoparticles very attracted to </w:t>
      </w:r>
      <w:proofErr w:type="gramStart"/>
      <w:r w:rsidRPr="00E36770">
        <w:t>As</w:t>
      </w:r>
      <w:proofErr w:type="gramEnd"/>
      <w:r w:rsidRPr="00E36770">
        <w:t xml:space="preserve">(V) ions. </w:t>
      </w:r>
      <w:r>
        <w:t xml:space="preserve"> </w:t>
      </w:r>
      <w:r w:rsidRPr="00E36770">
        <w:t>At higher pH values, more nanoparticles were needed to get rid of extra metal ions (</w:t>
      </w:r>
      <w:proofErr w:type="gramStart"/>
      <w:r w:rsidRPr="00E36770">
        <w:t>Cr(</w:t>
      </w:r>
      <w:proofErr w:type="gramEnd"/>
      <w:r w:rsidRPr="00E36770">
        <w:t>VI) and As(III)).</w:t>
      </w:r>
      <w:r w:rsidR="00FA6F56">
        <w:t xml:space="preserve"> </w:t>
      </w:r>
      <w:r w:rsidR="001F0C45" w:rsidRPr="001F0C45">
        <w:t>Nanofiber membrane filtering was also used to deal with metal ions.</w:t>
      </w:r>
      <w:r w:rsidR="00FA6F56">
        <w:rPr>
          <w:spacing w:val="1"/>
        </w:rPr>
        <w:t xml:space="preserve"> </w:t>
      </w:r>
      <w:r w:rsidR="001F0C45" w:rsidRPr="001F0C45">
        <w:t>Liu et al. [</w:t>
      </w:r>
      <w:r w:rsidR="00F30146">
        <w:t>28</w:t>
      </w:r>
      <w:r w:rsidR="001F0C45" w:rsidRPr="001F0C45">
        <w:t>] used nanofibrous composite membranes modified with polyacrylonitrile (PAN) and polyvinyl alcohol to remove chromium and cadmium from polluted water (PVA).</w:t>
      </w:r>
      <w:r w:rsidR="001F0C45">
        <w:t xml:space="preserve"> </w:t>
      </w:r>
      <w:r w:rsidR="00FA6F56">
        <w:t xml:space="preserve"> </w:t>
      </w:r>
      <w:r w:rsidR="001F0C45" w:rsidRPr="001F0C45">
        <w:t>Because the PAN-modified membrane has amino groups on its surface, it can hold more Cr</w:t>
      </w:r>
      <w:r w:rsidR="001F0C45" w:rsidRPr="00AC72F2">
        <w:rPr>
          <w:vertAlign w:val="superscript"/>
        </w:rPr>
        <w:t>+6</w:t>
      </w:r>
      <w:r w:rsidR="001F0C45" w:rsidRPr="001F0C45">
        <w:t xml:space="preserve"> (66 mg/g) and Cd</w:t>
      </w:r>
      <w:r w:rsidR="001F0C45" w:rsidRPr="00AC72F2">
        <w:rPr>
          <w:vertAlign w:val="superscript"/>
        </w:rPr>
        <w:t>+2</w:t>
      </w:r>
      <w:r w:rsidR="001F0C45" w:rsidRPr="001F0C45">
        <w:t xml:space="preserve"> (33 mg/g). Nanomaterials </w:t>
      </w:r>
      <w:r w:rsidR="00AC72F2">
        <w:t>act</w:t>
      </w:r>
      <w:r w:rsidR="008712C4">
        <w:t xml:space="preserve"> </w:t>
      </w:r>
      <w:r w:rsidR="00E21007">
        <w:t xml:space="preserve">as </w:t>
      </w:r>
      <w:r w:rsidR="00E21007" w:rsidRPr="001F0C45">
        <w:t>catalysts</w:t>
      </w:r>
      <w:r w:rsidR="001F0C45" w:rsidRPr="001F0C45">
        <w:t xml:space="preserve"> in different ways that things break down.</w:t>
      </w:r>
      <w:r w:rsidR="00F30146">
        <w:t xml:space="preserve"> </w:t>
      </w:r>
      <w:r w:rsidR="0021526F" w:rsidRPr="0021526F">
        <w:t xml:space="preserve">Heavy metals that don't break down, like arsenic, chromium, cadmium, lead, mercury, zinc, and nickel, are thought to be harmful to the environment. </w:t>
      </w:r>
      <w:r w:rsidR="00B71730" w:rsidRPr="00B71730">
        <w:t xml:space="preserve">So, they build up in nature and can get into the body, where they can cause kidney damage, stomach pain, high blood pressure, indigestion, nausea, headaches, and even </w:t>
      </w:r>
      <w:r w:rsidR="00E21007">
        <w:t>lung and nose cancer</w:t>
      </w:r>
      <w:r w:rsidR="00B71730" w:rsidRPr="00B71730">
        <w:t xml:space="preserve">. </w:t>
      </w:r>
      <w:r w:rsidR="007A58E5">
        <w:t>M</w:t>
      </w:r>
      <w:r w:rsidR="00B71730" w:rsidRPr="00B71730">
        <w:t>etal ions and metals</w:t>
      </w:r>
      <w:r w:rsidR="007A58E5">
        <w:t xml:space="preserve"> may be removed by many means</w:t>
      </w:r>
      <w:r w:rsidR="00B71730" w:rsidRPr="00B71730">
        <w:t xml:space="preserve">, </w:t>
      </w:r>
      <w:r w:rsidR="00AC5E5F">
        <w:t>viz;</w:t>
      </w:r>
      <w:r w:rsidR="00B71730" w:rsidRPr="00B71730">
        <w:t xml:space="preserve"> physical </w:t>
      </w:r>
      <w:r w:rsidR="00B71730" w:rsidRPr="00B71730">
        <w:lastRenderedPageBreak/>
        <w:t>binding [</w:t>
      </w:r>
      <w:r w:rsidR="00F30146">
        <w:t>29,30</w:t>
      </w:r>
      <w:r w:rsidR="00B71730" w:rsidRPr="00B71730">
        <w:t>], ion exchange, electrostatic interaction, and hard/soft acid-base interaction</w:t>
      </w:r>
      <w:r w:rsidR="00F30146">
        <w:t xml:space="preserve"> </w:t>
      </w:r>
      <w:r w:rsidR="00FA6F56">
        <w:t>[</w:t>
      </w:r>
      <w:r w:rsidR="00F30146">
        <w:t>31</w:t>
      </w:r>
      <w:r w:rsidR="00FA6F56">
        <w:t>].</w:t>
      </w:r>
      <w:r w:rsidR="00FA6F56">
        <w:rPr>
          <w:spacing w:val="1"/>
        </w:rPr>
        <w:t xml:space="preserve"> </w:t>
      </w:r>
      <w:r w:rsidR="00B71730" w:rsidRPr="00B71730">
        <w:t>Nanoadsorbents that can be used to remove heavy metals include those made of carbon, polymers, magnetic or nonmagnetic materials, biopolymers, metal oxides, and zeolites. Carbon-based nanomaterials are good at removing heavy metal ions because they have a large specific surface area, are easy to change chemically or physically, and can hold a lot of ions.</w:t>
      </w:r>
      <w:r w:rsidR="00FA6F56">
        <w:rPr>
          <w:spacing w:val="10"/>
        </w:rPr>
        <w:t xml:space="preserve"> </w:t>
      </w:r>
      <w:r w:rsidR="00B71730">
        <w:t>CNTs have many active adsorption sites on their surface, internal channels, and intermediate channels, sites, and grooves on the outside</w:t>
      </w:r>
      <w:r w:rsidR="00FA6F56">
        <w:t xml:space="preserve"> [</w:t>
      </w:r>
      <w:r w:rsidR="00F30146">
        <w:t>32</w:t>
      </w:r>
      <w:r w:rsidR="00FA6F56">
        <w:t xml:space="preserve">]. </w:t>
      </w:r>
      <w:r w:rsidR="00984AFB" w:rsidRPr="00984AFB">
        <w:t>Physical or chemical changes can be made to carbon nanotub</w:t>
      </w:r>
      <w:r w:rsidR="00984AFB">
        <w:t xml:space="preserve">es (CNTs) to make them better </w:t>
      </w:r>
      <w:proofErr w:type="spellStart"/>
      <w:r w:rsidR="00984AFB">
        <w:t>absorbants</w:t>
      </w:r>
      <w:proofErr w:type="spellEnd"/>
      <w:r w:rsidR="00984AFB" w:rsidRPr="00984AFB">
        <w:t xml:space="preserve">. </w:t>
      </w:r>
      <w:r w:rsidR="00FA6F56">
        <w:t>[</w:t>
      </w:r>
      <w:r w:rsidR="00F30146">
        <w:t>33</w:t>
      </w:r>
      <w:r w:rsidR="00FA6F56">
        <w:t>].</w:t>
      </w:r>
      <w:r w:rsidR="00FA6F56">
        <w:rPr>
          <w:spacing w:val="1"/>
        </w:rPr>
        <w:t xml:space="preserve"> </w:t>
      </w:r>
      <w:proofErr w:type="spellStart"/>
      <w:r w:rsidR="00984AFB" w:rsidRPr="00984AFB">
        <w:t>Hayati</w:t>
      </w:r>
      <w:proofErr w:type="spellEnd"/>
      <w:r w:rsidR="00984AFB" w:rsidRPr="00984AFB">
        <w:t xml:space="preserve"> et al. [</w:t>
      </w:r>
      <w:r w:rsidR="00F30146">
        <w:t>34</w:t>
      </w:r>
      <w:r w:rsidR="00984AFB" w:rsidRPr="00984AFB">
        <w:t>] took Cu</w:t>
      </w:r>
      <w:r w:rsidR="00984AFB" w:rsidRPr="00AC72F2">
        <w:rPr>
          <w:vertAlign w:val="superscript"/>
        </w:rPr>
        <w:t>2+</w:t>
      </w:r>
      <w:r w:rsidR="00984AFB" w:rsidRPr="00984AFB">
        <w:t xml:space="preserve"> and Pb</w:t>
      </w:r>
      <w:r w:rsidR="00984AFB" w:rsidRPr="00AC72F2">
        <w:rPr>
          <w:vertAlign w:val="superscript"/>
        </w:rPr>
        <w:t>2+</w:t>
      </w:r>
      <w:r w:rsidR="00984AFB" w:rsidRPr="00984AFB">
        <w:t xml:space="preserve"> out of a water solution by adding four generations of poly-amidoamine dendrimer (PAMAM, G4) to CNT. </w:t>
      </w:r>
      <w:r w:rsidR="00984AFB">
        <w:t xml:space="preserve"> </w:t>
      </w:r>
      <w:r w:rsidR="00E753B8" w:rsidRPr="00E753B8">
        <w:t xml:space="preserve">They </w:t>
      </w:r>
      <w:r w:rsidR="00AC72F2" w:rsidRPr="00E753B8">
        <w:t>concluded</w:t>
      </w:r>
      <w:r w:rsidR="00E753B8" w:rsidRPr="00E753B8">
        <w:t xml:space="preserve"> that PAMAM/CNT nanocomposites are super-absorbent and can take in a lot of heavy metals from liquids with a single or binary component. Researchers made a CNT hybrid by putting fullerene CNT and zinc ferrite (ZnFe</w:t>
      </w:r>
      <w:r w:rsidR="00E753B8" w:rsidRPr="00AC72F2">
        <w:rPr>
          <w:vertAlign w:val="subscript"/>
        </w:rPr>
        <w:t>2</w:t>
      </w:r>
      <w:r w:rsidR="00F0521F">
        <w:t>O</w:t>
      </w:r>
      <w:r w:rsidR="00F0521F" w:rsidRPr="00AC72F2">
        <w:rPr>
          <w:vertAlign w:val="subscript"/>
        </w:rPr>
        <w:t>4</w:t>
      </w:r>
      <w:r w:rsidR="00F0521F">
        <w:t>) together. They did this to expand</w:t>
      </w:r>
      <w:r w:rsidR="00E753B8" w:rsidRPr="00E753B8">
        <w:t xml:space="preserve"> the ability of fullerene CNT to absorb things.</w:t>
      </w:r>
      <w:r w:rsidR="00FA6F56">
        <w:rPr>
          <w:spacing w:val="1"/>
          <w:position w:val="2"/>
        </w:rPr>
        <w:t xml:space="preserve"> </w:t>
      </w:r>
      <w:r w:rsidR="00E753B8" w:rsidRPr="00E753B8">
        <w:rPr>
          <w:position w:val="2"/>
        </w:rPr>
        <w:t xml:space="preserve">They </w:t>
      </w:r>
      <w:r w:rsidR="00AC72F2">
        <w:rPr>
          <w:position w:val="2"/>
        </w:rPr>
        <w:t>established</w:t>
      </w:r>
      <w:r w:rsidR="00E753B8" w:rsidRPr="00E753B8">
        <w:rPr>
          <w:position w:val="2"/>
        </w:rPr>
        <w:t xml:space="preserve"> crushing fullerene CNTs with a ZnFe</w:t>
      </w:r>
      <w:r w:rsidR="00E753B8" w:rsidRPr="00AC72F2">
        <w:rPr>
          <w:position w:val="2"/>
          <w:vertAlign w:val="subscript"/>
        </w:rPr>
        <w:t>2</w:t>
      </w:r>
      <w:r w:rsidR="00E753B8" w:rsidRPr="00E753B8">
        <w:rPr>
          <w:position w:val="2"/>
        </w:rPr>
        <w:t>O</w:t>
      </w:r>
      <w:r w:rsidR="00E753B8" w:rsidRPr="00AC72F2">
        <w:rPr>
          <w:position w:val="2"/>
          <w:vertAlign w:val="subscript"/>
        </w:rPr>
        <w:t>4</w:t>
      </w:r>
      <w:r w:rsidR="00E753B8" w:rsidRPr="00E753B8">
        <w:rPr>
          <w:position w:val="2"/>
        </w:rPr>
        <w:t xml:space="preserve"> combination made the free fullerene CNTs better at absorbing </w:t>
      </w:r>
      <w:proofErr w:type="gramStart"/>
      <w:r w:rsidR="00E753B8" w:rsidRPr="00E753B8">
        <w:rPr>
          <w:position w:val="2"/>
        </w:rPr>
        <w:t>Hg(</w:t>
      </w:r>
      <w:proofErr w:type="gramEnd"/>
      <w:r w:rsidR="00E753B8" w:rsidRPr="00E753B8">
        <w:rPr>
          <w:position w:val="2"/>
        </w:rPr>
        <w:t>II), Pb(II), and Cd(II) by 25%.</w:t>
      </w:r>
      <w:r w:rsidR="00FA6F56">
        <w:t>,</w:t>
      </w:r>
      <w:r w:rsidR="00FA6F56">
        <w:rPr>
          <w:spacing w:val="1"/>
        </w:rPr>
        <w:t xml:space="preserve"> </w:t>
      </w:r>
      <w:proofErr w:type="spellStart"/>
      <w:r w:rsidR="00E753B8" w:rsidRPr="00E753B8">
        <w:t>Elsehly</w:t>
      </w:r>
      <w:proofErr w:type="spellEnd"/>
      <w:r w:rsidR="00E753B8" w:rsidRPr="00E753B8">
        <w:t xml:space="preserve"> et al. [</w:t>
      </w:r>
      <w:r w:rsidR="00F30146">
        <w:t>35</w:t>
      </w:r>
      <w:r w:rsidR="00E753B8" w:rsidRPr="00E753B8">
        <w:t xml:space="preserve">] made CNT-based filters by modifying CNT with ion-beam irradiation. The high disorder in the irradiated samples led to an increase in </w:t>
      </w:r>
      <w:proofErr w:type="gramStart"/>
      <w:r w:rsidR="00E753B8" w:rsidRPr="00E753B8">
        <w:t>Mn(</w:t>
      </w:r>
      <w:proofErr w:type="gramEnd"/>
      <w:r w:rsidR="00E753B8" w:rsidRPr="00E753B8">
        <w:t xml:space="preserve">II) removal rate of up to 97.5% in the filters. </w:t>
      </w:r>
      <w:r w:rsidR="00E753B8">
        <w:t xml:space="preserve"> </w:t>
      </w:r>
      <w:r w:rsidR="00E753B8" w:rsidRPr="00E753B8">
        <w:t>It was found that using biopolymers to remove</w:t>
      </w:r>
      <w:r w:rsidR="00DB3F8A" w:rsidRPr="00E753B8">
        <w:t> heavy</w:t>
      </w:r>
      <w:r w:rsidR="00E753B8" w:rsidRPr="00E753B8">
        <w:t xml:space="preserve"> metals is effective, good for the earth, and cheap.</w:t>
      </w:r>
      <w:r w:rsidR="00FA6F56">
        <w:rPr>
          <w:spacing w:val="1"/>
        </w:rPr>
        <w:t xml:space="preserve"> </w:t>
      </w:r>
      <w:r w:rsidR="00E753B8" w:rsidRPr="00E753B8">
        <w:t>Charpentier et al. [</w:t>
      </w:r>
      <w:r w:rsidR="00F30146">
        <w:t>36</w:t>
      </w:r>
      <w:r w:rsidR="00E753B8" w:rsidRPr="00E753B8">
        <w:t xml:space="preserve">] </w:t>
      </w:r>
      <w:r w:rsidR="00DB3F8A">
        <w:t>employed</w:t>
      </w:r>
      <w:r w:rsidR="00E753B8" w:rsidRPr="00E753B8">
        <w:t xml:space="preserve"> magnetic carboxymethyl chitosan nanoparticles to attract heavy metal ions. </w:t>
      </w:r>
      <w:r w:rsidR="00AC72F2">
        <w:t>Accordingly</w:t>
      </w:r>
      <w:r w:rsidR="00DB3F8A">
        <w:t>,</w:t>
      </w:r>
      <w:r w:rsidR="00E753B8" w:rsidRPr="00E753B8">
        <w:t xml:space="preserve"> the nanoparticles' magnetic qualities made it easier for heavy metal ions to stick to them.</w:t>
      </w:r>
    </w:p>
    <w:p w14:paraId="61EEF3E0" w14:textId="77777777" w:rsidR="007E6579" w:rsidRDefault="007E6579" w:rsidP="00B84E89">
      <w:pPr>
        <w:pStyle w:val="BodyText"/>
        <w:spacing w:line="360" w:lineRule="auto"/>
        <w:ind w:left="0" w:right="4"/>
        <w:jc w:val="left"/>
        <w:rPr>
          <w:sz w:val="29"/>
        </w:rPr>
      </w:pPr>
    </w:p>
    <w:p w14:paraId="270EBC42" w14:textId="24263FEC" w:rsidR="007E6579" w:rsidRPr="00D344AB" w:rsidRDefault="00FA6F56" w:rsidP="00DA1B75">
      <w:pPr>
        <w:pStyle w:val="Heading1"/>
        <w:tabs>
          <w:tab w:val="left" w:pos="762"/>
        </w:tabs>
        <w:spacing w:line="360" w:lineRule="auto"/>
        <w:ind w:left="0" w:right="4"/>
      </w:pPr>
      <w:r w:rsidRPr="00D344AB">
        <w:t>Future</w:t>
      </w:r>
      <w:r w:rsidRPr="00D344AB">
        <w:rPr>
          <w:spacing w:val="-4"/>
        </w:rPr>
        <w:t xml:space="preserve"> </w:t>
      </w:r>
      <w:r w:rsidRPr="00D344AB">
        <w:t>Scope</w:t>
      </w:r>
      <w:r w:rsidRPr="00D344AB">
        <w:rPr>
          <w:spacing w:val="-3"/>
        </w:rPr>
        <w:t xml:space="preserve"> </w:t>
      </w:r>
      <w:r w:rsidRPr="00D344AB">
        <w:t>of</w:t>
      </w:r>
      <w:r w:rsidRPr="00D344AB">
        <w:rPr>
          <w:spacing w:val="-2"/>
        </w:rPr>
        <w:t xml:space="preserve"> </w:t>
      </w:r>
      <w:proofErr w:type="spellStart"/>
      <w:r w:rsidR="003F5C4A" w:rsidRPr="00D344AB">
        <w:t>Nanosensors</w:t>
      </w:r>
      <w:proofErr w:type="spellEnd"/>
    </w:p>
    <w:p w14:paraId="031AC0A1" w14:textId="5FC3BA2F" w:rsidR="00CD74F4" w:rsidRDefault="00DA1B75" w:rsidP="00DA1B75">
      <w:pPr>
        <w:tabs>
          <w:tab w:val="left" w:pos="1001"/>
        </w:tabs>
        <w:spacing w:before="79" w:line="360" w:lineRule="auto"/>
        <w:ind w:right="125"/>
        <w:jc w:val="both"/>
        <w:rPr>
          <w:sz w:val="24"/>
          <w:szCs w:val="24"/>
          <w:lang w:val="en-IN"/>
        </w:rPr>
      </w:pPr>
      <w:r w:rsidRPr="00DA1B75">
        <w:rPr>
          <w:sz w:val="24"/>
          <w:szCs w:val="24"/>
          <w:lang w:val="en-IN"/>
        </w:rPr>
        <w:t xml:space="preserve">It is clear even from this small sample size that nanosensing technologies have advanced significantly since they were first discussed in this journal. Even though the technology is still in its infancy, more and more innovations are getting to the point where commercialization is just around the corner. What we are currently witnessing is only the beginning; when new materials and production techniques are created and fresh nanoscale phenomena are identified, a wide variety of unique sensors will emerge. Additionally, the combination of nanomaterial characteristics with nanotechnology creates a significant opportunity for the growth of extremely </w:t>
      </w:r>
      <w:r w:rsidR="00EF7D29">
        <w:rPr>
          <w:sz w:val="24"/>
          <w:szCs w:val="24"/>
          <w:lang w:val="en-IN"/>
        </w:rPr>
        <w:t>highly</w:t>
      </w:r>
      <w:r w:rsidRPr="00DA1B75">
        <w:rPr>
          <w:sz w:val="24"/>
          <w:szCs w:val="24"/>
          <w:lang w:val="en-IN"/>
        </w:rPr>
        <w:t xml:space="preserve"> integrated recognition </w:t>
      </w:r>
      <w:r w:rsidR="00EF7D29">
        <w:rPr>
          <w:sz w:val="24"/>
          <w:szCs w:val="24"/>
          <w:lang w:val="en-IN"/>
        </w:rPr>
        <w:t>organizations</w:t>
      </w:r>
      <w:r w:rsidRPr="00DA1B75">
        <w:rPr>
          <w:sz w:val="24"/>
          <w:szCs w:val="24"/>
          <w:lang w:val="en-IN"/>
        </w:rPr>
        <w:t xml:space="preserve">, allowing for the development of dedicated online or even embedded heavy metal detectors that are relevant to environmental revisions and other </w:t>
      </w:r>
      <w:r w:rsidRPr="00DA1B75">
        <w:rPr>
          <w:sz w:val="24"/>
          <w:szCs w:val="24"/>
          <w:lang w:val="en-IN"/>
        </w:rPr>
        <w:lastRenderedPageBreak/>
        <w:t xml:space="preserve">related fields. Advanced </w:t>
      </w:r>
      <w:r w:rsidR="00EF7D29">
        <w:rPr>
          <w:sz w:val="24"/>
          <w:szCs w:val="24"/>
          <w:lang w:val="en-IN"/>
        </w:rPr>
        <w:t>miniaturized</w:t>
      </w:r>
      <w:r w:rsidRPr="00DA1B75">
        <w:rPr>
          <w:sz w:val="24"/>
          <w:szCs w:val="24"/>
          <w:lang w:val="en-IN"/>
        </w:rPr>
        <w:t xml:space="preserve"> techniques might pave the way for multiplexed, quick, cheap, easy, and economical HMI detection.</w:t>
      </w:r>
    </w:p>
    <w:p w14:paraId="1E38FA15" w14:textId="77777777" w:rsidR="00DA1B75" w:rsidRDefault="00DA1B75" w:rsidP="00DA1B75">
      <w:pPr>
        <w:tabs>
          <w:tab w:val="left" w:pos="1001"/>
        </w:tabs>
        <w:spacing w:before="79" w:line="360" w:lineRule="auto"/>
        <w:ind w:right="125"/>
        <w:jc w:val="both"/>
      </w:pPr>
    </w:p>
    <w:p w14:paraId="1D8E527C" w14:textId="2AD58456" w:rsidR="00CD74F4" w:rsidRPr="00CD74F4" w:rsidRDefault="00CD74F4" w:rsidP="00CD74F4">
      <w:pPr>
        <w:pStyle w:val="NoSpacing"/>
        <w:spacing w:line="360" w:lineRule="auto"/>
        <w:rPr>
          <w:b/>
          <w:bCs/>
          <w:sz w:val="24"/>
          <w:szCs w:val="24"/>
        </w:rPr>
      </w:pPr>
      <w:r w:rsidRPr="00CD74F4">
        <w:rPr>
          <w:b/>
          <w:bCs/>
          <w:sz w:val="24"/>
          <w:szCs w:val="24"/>
        </w:rPr>
        <w:t xml:space="preserve">References </w:t>
      </w:r>
    </w:p>
    <w:p w14:paraId="77FF306A"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Feynman, R.P. (1960). There’s plenty of room at the bottom. Caltech Engineering and Science, February 1960. This is a transcript of Feynman’s talk given on December 29. 1959 at the Annual Meeting of the American Physical Society.</w:t>
      </w:r>
    </w:p>
    <w:p w14:paraId="13F15CC1"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Feynman, R.P. (1960). There’s plenty of room at the bottom. Caltech Engineering and Science, February 1960. This is a transcript of Feynman’s talk given on December 29. 1959 at the Annual Meeting of the American Physical Society.</w:t>
      </w:r>
    </w:p>
    <w:p w14:paraId="2D801089"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Guerra, F.D., Attia, M.F., Whitehead, D.C., and Alexis, F. (2018). Nanotechnology for</w:t>
      </w:r>
      <w:r w:rsidRPr="00CD74F4">
        <w:rPr>
          <w:spacing w:val="1"/>
          <w:sz w:val="24"/>
          <w:szCs w:val="24"/>
        </w:rPr>
        <w:t xml:space="preserve"> </w:t>
      </w:r>
      <w:r w:rsidRPr="00CD74F4">
        <w:rPr>
          <w:sz w:val="24"/>
          <w:szCs w:val="24"/>
        </w:rPr>
        <w:t>environmental</w:t>
      </w:r>
      <w:r w:rsidRPr="00CD74F4">
        <w:rPr>
          <w:spacing w:val="-1"/>
          <w:sz w:val="24"/>
          <w:szCs w:val="24"/>
        </w:rPr>
        <w:t xml:space="preserve"> </w:t>
      </w:r>
      <w:r w:rsidRPr="00CD74F4">
        <w:rPr>
          <w:sz w:val="24"/>
          <w:szCs w:val="24"/>
        </w:rPr>
        <w:t>remediation: materials</w:t>
      </w:r>
      <w:r w:rsidRPr="00CD74F4">
        <w:rPr>
          <w:spacing w:val="-1"/>
          <w:sz w:val="24"/>
          <w:szCs w:val="24"/>
        </w:rPr>
        <w:t xml:space="preserve"> </w:t>
      </w:r>
      <w:r w:rsidRPr="00CD74F4">
        <w:rPr>
          <w:sz w:val="24"/>
          <w:szCs w:val="24"/>
        </w:rPr>
        <w:t>and applications.</w:t>
      </w:r>
      <w:r w:rsidRPr="00CD74F4">
        <w:rPr>
          <w:spacing w:val="-1"/>
          <w:sz w:val="24"/>
          <w:szCs w:val="24"/>
        </w:rPr>
        <w:t xml:space="preserve"> </w:t>
      </w:r>
      <w:r w:rsidRPr="00CD74F4">
        <w:rPr>
          <w:sz w:val="24"/>
          <w:szCs w:val="24"/>
        </w:rPr>
        <w:t>Molecules 23</w:t>
      </w:r>
      <w:r w:rsidRPr="00CD74F4">
        <w:rPr>
          <w:spacing w:val="-1"/>
          <w:sz w:val="24"/>
          <w:szCs w:val="24"/>
        </w:rPr>
        <w:t xml:space="preserve"> </w:t>
      </w:r>
      <w:r w:rsidRPr="00CD74F4">
        <w:rPr>
          <w:sz w:val="24"/>
          <w:szCs w:val="24"/>
        </w:rPr>
        <w:t>(7): 1760.</w:t>
      </w:r>
    </w:p>
    <w:p w14:paraId="250728FE"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proofErr w:type="spellStart"/>
      <w:r w:rsidRPr="00CD74F4">
        <w:rPr>
          <w:sz w:val="24"/>
          <w:szCs w:val="24"/>
        </w:rPr>
        <w:t>Tallury</w:t>
      </w:r>
      <w:proofErr w:type="spellEnd"/>
      <w:r w:rsidRPr="00CD74F4">
        <w:rPr>
          <w:sz w:val="24"/>
          <w:szCs w:val="24"/>
        </w:rPr>
        <w:t>,</w:t>
      </w:r>
      <w:r w:rsidRPr="00CD74F4">
        <w:rPr>
          <w:spacing w:val="1"/>
          <w:sz w:val="24"/>
          <w:szCs w:val="24"/>
        </w:rPr>
        <w:t xml:space="preserve"> </w:t>
      </w:r>
      <w:r w:rsidRPr="00CD74F4">
        <w:rPr>
          <w:sz w:val="24"/>
          <w:szCs w:val="24"/>
        </w:rPr>
        <w:t>P.,</w:t>
      </w:r>
      <w:r w:rsidRPr="00CD74F4">
        <w:rPr>
          <w:spacing w:val="1"/>
          <w:sz w:val="24"/>
          <w:szCs w:val="24"/>
        </w:rPr>
        <w:t xml:space="preserve"> </w:t>
      </w:r>
      <w:r w:rsidRPr="00CD74F4">
        <w:rPr>
          <w:sz w:val="24"/>
          <w:szCs w:val="24"/>
        </w:rPr>
        <w:t>Malhotra,</w:t>
      </w:r>
      <w:r w:rsidRPr="00CD74F4">
        <w:rPr>
          <w:spacing w:val="1"/>
          <w:sz w:val="24"/>
          <w:szCs w:val="24"/>
        </w:rPr>
        <w:t xml:space="preserve"> </w:t>
      </w:r>
      <w:r w:rsidRPr="00CD74F4">
        <w:rPr>
          <w:sz w:val="24"/>
          <w:szCs w:val="24"/>
        </w:rPr>
        <w:t>A.,</w:t>
      </w:r>
      <w:r w:rsidRPr="00CD74F4">
        <w:rPr>
          <w:spacing w:val="1"/>
          <w:sz w:val="24"/>
          <w:szCs w:val="24"/>
        </w:rPr>
        <w:t xml:space="preserve"> </w:t>
      </w:r>
      <w:r w:rsidRPr="00CD74F4">
        <w:rPr>
          <w:sz w:val="24"/>
          <w:szCs w:val="24"/>
        </w:rPr>
        <w:t>Byrne,</w:t>
      </w:r>
      <w:r w:rsidRPr="00CD74F4">
        <w:rPr>
          <w:spacing w:val="1"/>
          <w:sz w:val="24"/>
          <w:szCs w:val="24"/>
        </w:rPr>
        <w:t xml:space="preserve"> </w:t>
      </w:r>
      <w:r w:rsidRPr="00CD74F4">
        <w:rPr>
          <w:sz w:val="24"/>
          <w:szCs w:val="24"/>
        </w:rPr>
        <w:t>L.M.,</w:t>
      </w:r>
      <w:r w:rsidRPr="00CD74F4">
        <w:rPr>
          <w:spacing w:val="1"/>
          <w:sz w:val="24"/>
          <w:szCs w:val="24"/>
        </w:rPr>
        <w:t xml:space="preserve"> </w:t>
      </w:r>
      <w:r w:rsidRPr="00CD74F4">
        <w:rPr>
          <w:sz w:val="24"/>
          <w:szCs w:val="24"/>
        </w:rPr>
        <w:t>and</w:t>
      </w:r>
      <w:r w:rsidRPr="00CD74F4">
        <w:rPr>
          <w:spacing w:val="1"/>
          <w:sz w:val="24"/>
          <w:szCs w:val="24"/>
        </w:rPr>
        <w:t xml:space="preserve"> </w:t>
      </w:r>
      <w:proofErr w:type="spellStart"/>
      <w:r w:rsidRPr="00CD74F4">
        <w:rPr>
          <w:sz w:val="24"/>
          <w:szCs w:val="24"/>
        </w:rPr>
        <w:t>Santra</w:t>
      </w:r>
      <w:proofErr w:type="spellEnd"/>
      <w:r w:rsidRPr="00CD74F4">
        <w:rPr>
          <w:sz w:val="24"/>
          <w:szCs w:val="24"/>
        </w:rPr>
        <w:t>,</w:t>
      </w:r>
      <w:r w:rsidRPr="00CD74F4">
        <w:rPr>
          <w:spacing w:val="1"/>
          <w:sz w:val="24"/>
          <w:szCs w:val="24"/>
        </w:rPr>
        <w:t xml:space="preserve"> </w:t>
      </w:r>
      <w:r w:rsidRPr="00CD74F4">
        <w:rPr>
          <w:sz w:val="24"/>
          <w:szCs w:val="24"/>
        </w:rPr>
        <w:t>S.</w:t>
      </w:r>
      <w:r w:rsidRPr="00CD74F4">
        <w:rPr>
          <w:spacing w:val="1"/>
          <w:sz w:val="24"/>
          <w:szCs w:val="24"/>
        </w:rPr>
        <w:t xml:space="preserve"> </w:t>
      </w:r>
      <w:r w:rsidRPr="00CD74F4">
        <w:rPr>
          <w:sz w:val="24"/>
          <w:szCs w:val="24"/>
        </w:rPr>
        <w:t>(2010).</w:t>
      </w:r>
      <w:r w:rsidRPr="00CD74F4">
        <w:rPr>
          <w:spacing w:val="1"/>
          <w:sz w:val="24"/>
          <w:szCs w:val="24"/>
        </w:rPr>
        <w:t xml:space="preserve"> </w:t>
      </w:r>
      <w:proofErr w:type="spellStart"/>
      <w:r w:rsidRPr="00CD74F4">
        <w:rPr>
          <w:sz w:val="24"/>
          <w:szCs w:val="24"/>
        </w:rPr>
        <w:t>Nanobioimaging</w:t>
      </w:r>
      <w:proofErr w:type="spellEnd"/>
      <w:r w:rsidRPr="00CD74F4">
        <w:rPr>
          <w:sz w:val="24"/>
          <w:szCs w:val="24"/>
        </w:rPr>
        <w:t xml:space="preserve"> and</w:t>
      </w:r>
      <w:r w:rsidRPr="00CD74F4">
        <w:rPr>
          <w:spacing w:val="1"/>
          <w:sz w:val="24"/>
          <w:szCs w:val="24"/>
        </w:rPr>
        <w:t xml:space="preserve"> </w:t>
      </w:r>
      <w:r w:rsidRPr="00CD74F4">
        <w:rPr>
          <w:sz w:val="24"/>
          <w:szCs w:val="24"/>
        </w:rPr>
        <w:t>sensing</w:t>
      </w:r>
      <w:r w:rsidRPr="00CD74F4">
        <w:rPr>
          <w:spacing w:val="-2"/>
          <w:sz w:val="24"/>
          <w:szCs w:val="24"/>
        </w:rPr>
        <w:t xml:space="preserve"> </w:t>
      </w:r>
      <w:r w:rsidRPr="00CD74F4">
        <w:rPr>
          <w:sz w:val="24"/>
          <w:szCs w:val="24"/>
        </w:rPr>
        <w:t>of infectious diseases. Advanced Drug</w:t>
      </w:r>
      <w:r w:rsidRPr="00CD74F4">
        <w:rPr>
          <w:spacing w:val="-3"/>
          <w:sz w:val="24"/>
          <w:szCs w:val="24"/>
        </w:rPr>
        <w:t xml:space="preserve"> </w:t>
      </w:r>
      <w:r w:rsidRPr="00CD74F4">
        <w:rPr>
          <w:sz w:val="24"/>
          <w:szCs w:val="24"/>
        </w:rPr>
        <w:t>Delivery</w:t>
      </w:r>
      <w:r w:rsidRPr="00CD74F4">
        <w:rPr>
          <w:spacing w:val="-5"/>
          <w:sz w:val="24"/>
          <w:szCs w:val="24"/>
        </w:rPr>
        <w:t xml:space="preserve"> </w:t>
      </w:r>
      <w:r w:rsidRPr="00CD74F4">
        <w:rPr>
          <w:sz w:val="24"/>
          <w:szCs w:val="24"/>
        </w:rPr>
        <w:t>Reviews 62 (4, 5):424–437.</w:t>
      </w:r>
    </w:p>
    <w:p w14:paraId="1EBC6E38"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Phan, D.-T. and Chung, G.-S. (2014). Characteristics of resistivity-type hydrogen sensing</w:t>
      </w:r>
      <w:r w:rsidRPr="00CD74F4">
        <w:rPr>
          <w:spacing w:val="-57"/>
          <w:sz w:val="24"/>
          <w:szCs w:val="24"/>
        </w:rPr>
        <w:t xml:space="preserve"> </w:t>
      </w:r>
      <w:r w:rsidRPr="00CD74F4">
        <w:rPr>
          <w:sz w:val="24"/>
          <w:szCs w:val="24"/>
        </w:rPr>
        <w:t>based on palladium-graphene nanocomposites. International Journal of Hydrogen Energy</w:t>
      </w:r>
      <w:r w:rsidRPr="00CD74F4">
        <w:rPr>
          <w:spacing w:val="1"/>
          <w:sz w:val="24"/>
          <w:szCs w:val="24"/>
        </w:rPr>
        <w:t xml:space="preserve"> </w:t>
      </w:r>
      <w:r w:rsidRPr="00CD74F4">
        <w:rPr>
          <w:sz w:val="24"/>
          <w:szCs w:val="24"/>
        </w:rPr>
        <w:t>39</w:t>
      </w:r>
      <w:r w:rsidRPr="00CD74F4">
        <w:rPr>
          <w:spacing w:val="-1"/>
          <w:sz w:val="24"/>
          <w:szCs w:val="24"/>
        </w:rPr>
        <w:t xml:space="preserve"> </w:t>
      </w:r>
      <w:r w:rsidRPr="00CD74F4">
        <w:rPr>
          <w:sz w:val="24"/>
          <w:szCs w:val="24"/>
        </w:rPr>
        <w:t>(1): 620–629.</w:t>
      </w:r>
    </w:p>
    <w:p w14:paraId="3DDD1AEF" w14:textId="7EAA832A" w:rsidR="00CD74F4" w:rsidRPr="00CD74F4" w:rsidRDefault="00CD74F4" w:rsidP="00CD74F4">
      <w:pPr>
        <w:pStyle w:val="ListParagraph"/>
        <w:numPr>
          <w:ilvl w:val="0"/>
          <w:numId w:val="1"/>
        </w:numPr>
        <w:spacing w:before="0" w:line="360" w:lineRule="auto"/>
        <w:ind w:left="567" w:right="114" w:hanging="567"/>
        <w:jc w:val="both"/>
        <w:rPr>
          <w:sz w:val="24"/>
          <w:szCs w:val="24"/>
        </w:rPr>
      </w:pPr>
      <w:proofErr w:type="spellStart"/>
      <w:r w:rsidRPr="00CD74F4">
        <w:rPr>
          <w:position w:val="2"/>
          <w:sz w:val="24"/>
          <w:szCs w:val="24"/>
        </w:rPr>
        <w:t>Nurzulaikha</w:t>
      </w:r>
      <w:proofErr w:type="spellEnd"/>
      <w:r w:rsidRPr="00CD74F4">
        <w:rPr>
          <w:position w:val="2"/>
          <w:sz w:val="24"/>
          <w:szCs w:val="24"/>
        </w:rPr>
        <w:t>, R., Lim, H.N., Harrison, I. et al. (2015). Graphene/</w:t>
      </w:r>
      <w:r w:rsidR="00845E6F">
        <w:rPr>
          <w:position w:val="2"/>
          <w:sz w:val="24"/>
          <w:szCs w:val="24"/>
        </w:rPr>
        <w:t>SNO</w:t>
      </w:r>
      <w:r w:rsidR="00845E6F" w:rsidRPr="00845E6F">
        <w:rPr>
          <w:position w:val="2"/>
          <w:sz w:val="24"/>
          <w:szCs w:val="24"/>
          <w:vertAlign w:val="subscript"/>
        </w:rPr>
        <w:t>2</w:t>
      </w:r>
      <w:r w:rsidR="00845E6F">
        <w:rPr>
          <w:position w:val="2"/>
          <w:sz w:val="24"/>
          <w:szCs w:val="24"/>
          <w:vertAlign w:val="subscript"/>
        </w:rPr>
        <w:t xml:space="preserve"> </w:t>
      </w:r>
      <w:r w:rsidR="00845E6F">
        <w:rPr>
          <w:position w:val="2"/>
          <w:sz w:val="24"/>
          <w:szCs w:val="24"/>
        </w:rPr>
        <w:t>nanocomposite-modified</w:t>
      </w:r>
      <w:r w:rsidRPr="00CD74F4">
        <w:rPr>
          <w:sz w:val="24"/>
          <w:szCs w:val="24"/>
        </w:rPr>
        <w:t xml:space="preserve"> electrode for electrochemical detection of dopamine. Sensing and Bio-Sensing</w:t>
      </w:r>
      <w:r w:rsidRPr="00CD74F4">
        <w:rPr>
          <w:spacing w:val="1"/>
          <w:sz w:val="24"/>
          <w:szCs w:val="24"/>
        </w:rPr>
        <w:t xml:space="preserve"> </w:t>
      </w:r>
      <w:r w:rsidRPr="00CD74F4">
        <w:rPr>
          <w:sz w:val="24"/>
          <w:szCs w:val="24"/>
        </w:rPr>
        <w:t>Research</w:t>
      </w:r>
      <w:r w:rsidRPr="00CD74F4">
        <w:rPr>
          <w:spacing w:val="-1"/>
          <w:sz w:val="24"/>
          <w:szCs w:val="24"/>
        </w:rPr>
        <w:t xml:space="preserve"> </w:t>
      </w:r>
      <w:r w:rsidRPr="00CD74F4">
        <w:rPr>
          <w:sz w:val="24"/>
          <w:szCs w:val="24"/>
        </w:rPr>
        <w:t>5: 42–49.</w:t>
      </w:r>
    </w:p>
    <w:p w14:paraId="665F0C54" w14:textId="77777777" w:rsidR="00CD74F4" w:rsidRPr="00CD74F4" w:rsidRDefault="00CD74F4" w:rsidP="00CD74F4">
      <w:pPr>
        <w:pStyle w:val="ListParagraph"/>
        <w:numPr>
          <w:ilvl w:val="0"/>
          <w:numId w:val="1"/>
        </w:numPr>
        <w:spacing w:before="0" w:line="360" w:lineRule="auto"/>
        <w:ind w:left="567" w:right="114" w:hanging="567"/>
        <w:jc w:val="both"/>
        <w:rPr>
          <w:sz w:val="24"/>
          <w:szCs w:val="24"/>
        </w:rPr>
      </w:pPr>
      <w:r w:rsidRPr="00CD74F4">
        <w:rPr>
          <w:position w:val="2"/>
          <w:sz w:val="24"/>
          <w:szCs w:val="24"/>
        </w:rPr>
        <w:t xml:space="preserve">Agarwal, P.B., </w:t>
      </w:r>
      <w:proofErr w:type="spellStart"/>
      <w:r w:rsidRPr="00CD74F4">
        <w:rPr>
          <w:position w:val="2"/>
          <w:sz w:val="24"/>
          <w:szCs w:val="24"/>
        </w:rPr>
        <w:t>Alam</w:t>
      </w:r>
      <w:proofErr w:type="spellEnd"/>
      <w:r w:rsidRPr="00CD74F4">
        <w:rPr>
          <w:position w:val="2"/>
          <w:sz w:val="24"/>
          <w:szCs w:val="24"/>
        </w:rPr>
        <w:t>, B., Sharma, D.S. et al. (2018). Flexible NO</w:t>
      </w:r>
      <w:r w:rsidRPr="00CD74F4">
        <w:rPr>
          <w:sz w:val="24"/>
          <w:szCs w:val="24"/>
        </w:rPr>
        <w:t>2</w:t>
      </w:r>
      <w:r w:rsidRPr="00CD74F4">
        <w:rPr>
          <w:spacing w:val="1"/>
          <w:sz w:val="24"/>
          <w:szCs w:val="24"/>
        </w:rPr>
        <w:t xml:space="preserve"> </w:t>
      </w:r>
      <w:r w:rsidRPr="00CD74F4">
        <w:rPr>
          <w:position w:val="2"/>
          <w:sz w:val="24"/>
          <w:szCs w:val="24"/>
        </w:rPr>
        <w:t>gas sensor based on</w:t>
      </w:r>
      <w:r w:rsidRPr="00CD74F4">
        <w:rPr>
          <w:spacing w:val="1"/>
          <w:position w:val="2"/>
          <w:sz w:val="24"/>
          <w:szCs w:val="24"/>
        </w:rPr>
        <w:t xml:space="preserve"> </w:t>
      </w:r>
      <w:r w:rsidRPr="00CD74F4">
        <w:rPr>
          <w:sz w:val="24"/>
          <w:szCs w:val="24"/>
        </w:rPr>
        <w:t>single-walled</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nanotubes</w:t>
      </w:r>
      <w:r w:rsidRPr="00CD74F4">
        <w:rPr>
          <w:spacing w:val="1"/>
          <w:sz w:val="24"/>
          <w:szCs w:val="24"/>
        </w:rPr>
        <w:t xml:space="preserve"> </w:t>
      </w:r>
      <w:r w:rsidRPr="00CD74F4">
        <w:rPr>
          <w:sz w:val="24"/>
          <w:szCs w:val="24"/>
        </w:rPr>
        <w:t>on</w:t>
      </w:r>
      <w:r w:rsidRPr="00CD74F4">
        <w:rPr>
          <w:spacing w:val="1"/>
          <w:sz w:val="24"/>
          <w:szCs w:val="24"/>
        </w:rPr>
        <w:t xml:space="preserve"> </w:t>
      </w:r>
      <w:r w:rsidRPr="00CD74F4">
        <w:rPr>
          <w:sz w:val="24"/>
          <w:szCs w:val="24"/>
        </w:rPr>
        <w:t>polytetrafluoroethylene</w:t>
      </w:r>
      <w:r w:rsidRPr="00CD74F4">
        <w:rPr>
          <w:spacing w:val="1"/>
          <w:sz w:val="24"/>
          <w:szCs w:val="24"/>
        </w:rPr>
        <w:t xml:space="preserve"> </w:t>
      </w:r>
      <w:r w:rsidRPr="00CD74F4">
        <w:rPr>
          <w:sz w:val="24"/>
          <w:szCs w:val="24"/>
        </w:rPr>
        <w:t>substrates.</w:t>
      </w:r>
      <w:r w:rsidRPr="00CD74F4">
        <w:rPr>
          <w:spacing w:val="1"/>
          <w:sz w:val="24"/>
          <w:szCs w:val="24"/>
        </w:rPr>
        <w:t xml:space="preserve"> </w:t>
      </w:r>
      <w:r w:rsidRPr="00CD74F4">
        <w:rPr>
          <w:sz w:val="24"/>
          <w:szCs w:val="24"/>
        </w:rPr>
        <w:t>Flexible</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Printed</w:t>
      </w:r>
      <w:r w:rsidRPr="00CD74F4">
        <w:rPr>
          <w:spacing w:val="-1"/>
          <w:sz w:val="24"/>
          <w:szCs w:val="24"/>
        </w:rPr>
        <w:t xml:space="preserve"> </w:t>
      </w:r>
      <w:r w:rsidRPr="00CD74F4">
        <w:rPr>
          <w:sz w:val="24"/>
          <w:szCs w:val="24"/>
        </w:rPr>
        <w:t>Electronics 3 (3):</w:t>
      </w:r>
      <w:r w:rsidRPr="00CD74F4">
        <w:rPr>
          <w:spacing w:val="2"/>
          <w:sz w:val="24"/>
          <w:szCs w:val="24"/>
        </w:rPr>
        <w:t xml:space="preserve"> </w:t>
      </w:r>
      <w:r w:rsidRPr="00CD74F4">
        <w:rPr>
          <w:sz w:val="24"/>
          <w:szCs w:val="24"/>
        </w:rPr>
        <w:t>035001.</w:t>
      </w:r>
    </w:p>
    <w:p w14:paraId="6768D39F" w14:textId="60CC66C5"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Wang, Z., Zhang, T., Zhao, C. et al. (2018). Rational synthesis of molybdenum disulfide</w:t>
      </w:r>
      <w:r w:rsidRPr="00CD74F4">
        <w:rPr>
          <w:spacing w:val="1"/>
          <w:sz w:val="24"/>
          <w:szCs w:val="24"/>
        </w:rPr>
        <w:t xml:space="preserve"> </w:t>
      </w:r>
      <w:r w:rsidRPr="00CD74F4">
        <w:rPr>
          <w:sz w:val="24"/>
          <w:szCs w:val="24"/>
        </w:rPr>
        <w:t xml:space="preserve">nanoparticles decorated reduced graphene oxide hybrids and their application for </w:t>
      </w:r>
      <w:r w:rsidR="00845E6F">
        <w:rPr>
          <w:sz w:val="24"/>
          <w:szCs w:val="24"/>
        </w:rPr>
        <w:t>high-performance</w:t>
      </w:r>
      <w:r w:rsidRPr="00CD74F4">
        <w:rPr>
          <w:spacing w:val="-2"/>
          <w:position w:val="2"/>
          <w:sz w:val="24"/>
          <w:szCs w:val="24"/>
        </w:rPr>
        <w:t xml:space="preserve"> </w:t>
      </w:r>
      <w:r w:rsidRPr="00CD74F4">
        <w:rPr>
          <w:position w:val="2"/>
          <w:sz w:val="24"/>
          <w:szCs w:val="24"/>
        </w:rPr>
        <w:t>NO</w:t>
      </w:r>
      <w:r w:rsidRPr="00845E6F">
        <w:rPr>
          <w:sz w:val="24"/>
          <w:szCs w:val="24"/>
          <w:vertAlign w:val="subscript"/>
        </w:rPr>
        <w:t>2</w:t>
      </w:r>
      <w:r w:rsidRPr="00845E6F">
        <w:rPr>
          <w:spacing w:val="20"/>
          <w:sz w:val="24"/>
          <w:szCs w:val="24"/>
          <w:vertAlign w:val="subscript"/>
        </w:rPr>
        <w:t xml:space="preserve"> </w:t>
      </w:r>
      <w:r w:rsidRPr="00CD74F4">
        <w:rPr>
          <w:position w:val="2"/>
          <w:sz w:val="24"/>
          <w:szCs w:val="24"/>
        </w:rPr>
        <w:t>sensing. Sensors</w:t>
      </w:r>
      <w:r w:rsidRPr="00CD74F4">
        <w:rPr>
          <w:spacing w:val="1"/>
          <w:position w:val="2"/>
          <w:sz w:val="24"/>
          <w:szCs w:val="24"/>
        </w:rPr>
        <w:t xml:space="preserve"> </w:t>
      </w:r>
      <w:r w:rsidRPr="00CD74F4">
        <w:rPr>
          <w:position w:val="2"/>
          <w:sz w:val="24"/>
          <w:szCs w:val="24"/>
        </w:rPr>
        <w:t>and Actuators</w:t>
      </w:r>
      <w:r w:rsidRPr="00CD74F4">
        <w:rPr>
          <w:spacing w:val="1"/>
          <w:position w:val="2"/>
          <w:sz w:val="24"/>
          <w:szCs w:val="24"/>
        </w:rPr>
        <w:t xml:space="preserve"> </w:t>
      </w:r>
      <w:r w:rsidRPr="00CD74F4">
        <w:rPr>
          <w:position w:val="2"/>
          <w:sz w:val="24"/>
          <w:szCs w:val="24"/>
        </w:rPr>
        <w:t>B: Chemical</w:t>
      </w:r>
      <w:r w:rsidRPr="00CD74F4">
        <w:rPr>
          <w:spacing w:val="-1"/>
          <w:position w:val="2"/>
          <w:sz w:val="24"/>
          <w:szCs w:val="24"/>
        </w:rPr>
        <w:t xml:space="preserve"> </w:t>
      </w:r>
      <w:r w:rsidRPr="00CD74F4">
        <w:rPr>
          <w:position w:val="2"/>
          <w:sz w:val="24"/>
          <w:szCs w:val="24"/>
        </w:rPr>
        <w:t>260: 508–518.</w:t>
      </w:r>
    </w:p>
    <w:p w14:paraId="3B8B6430"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Endo,</w:t>
      </w:r>
      <w:r w:rsidRPr="00CD74F4">
        <w:rPr>
          <w:spacing w:val="1"/>
          <w:sz w:val="24"/>
          <w:szCs w:val="24"/>
        </w:rPr>
        <w:t xml:space="preserve"> </w:t>
      </w:r>
      <w:r w:rsidRPr="00CD74F4">
        <w:rPr>
          <w:sz w:val="24"/>
          <w:szCs w:val="24"/>
        </w:rPr>
        <w:t>M.,</w:t>
      </w:r>
      <w:r w:rsidRPr="00CD74F4">
        <w:rPr>
          <w:spacing w:val="1"/>
          <w:sz w:val="24"/>
          <w:szCs w:val="24"/>
        </w:rPr>
        <w:t xml:space="preserve"> </w:t>
      </w:r>
      <w:proofErr w:type="spellStart"/>
      <w:r w:rsidRPr="00CD74F4">
        <w:rPr>
          <w:sz w:val="24"/>
          <w:szCs w:val="24"/>
        </w:rPr>
        <w:t>Strano</w:t>
      </w:r>
      <w:proofErr w:type="spellEnd"/>
      <w:r w:rsidRPr="00CD74F4">
        <w:rPr>
          <w:sz w:val="24"/>
          <w:szCs w:val="24"/>
        </w:rPr>
        <w:t>,</w:t>
      </w:r>
      <w:r w:rsidRPr="00CD74F4">
        <w:rPr>
          <w:spacing w:val="1"/>
          <w:sz w:val="24"/>
          <w:szCs w:val="24"/>
        </w:rPr>
        <w:t xml:space="preserve"> </w:t>
      </w:r>
      <w:r w:rsidRPr="00CD74F4">
        <w:rPr>
          <w:sz w:val="24"/>
          <w:szCs w:val="24"/>
        </w:rPr>
        <w:t>M.S.,</w:t>
      </w:r>
      <w:r w:rsidRPr="00CD74F4">
        <w:rPr>
          <w:spacing w:val="1"/>
          <w:sz w:val="24"/>
          <w:szCs w:val="24"/>
        </w:rPr>
        <w:t xml:space="preserve"> </w:t>
      </w:r>
      <w:r w:rsidRPr="00CD74F4">
        <w:rPr>
          <w:sz w:val="24"/>
          <w:szCs w:val="24"/>
        </w:rPr>
        <w:t>and</w:t>
      </w:r>
      <w:r w:rsidRPr="00CD74F4">
        <w:rPr>
          <w:spacing w:val="1"/>
          <w:sz w:val="24"/>
          <w:szCs w:val="24"/>
        </w:rPr>
        <w:t xml:space="preserve"> </w:t>
      </w:r>
      <w:proofErr w:type="spellStart"/>
      <w:r w:rsidRPr="00CD74F4">
        <w:rPr>
          <w:sz w:val="24"/>
          <w:szCs w:val="24"/>
        </w:rPr>
        <w:t>Ajayan</w:t>
      </w:r>
      <w:proofErr w:type="spellEnd"/>
      <w:r w:rsidRPr="00CD74F4">
        <w:rPr>
          <w:sz w:val="24"/>
          <w:szCs w:val="24"/>
        </w:rPr>
        <w:t>,</w:t>
      </w:r>
      <w:r w:rsidRPr="00CD74F4">
        <w:rPr>
          <w:spacing w:val="1"/>
          <w:sz w:val="24"/>
          <w:szCs w:val="24"/>
        </w:rPr>
        <w:t xml:space="preserve"> </w:t>
      </w:r>
      <w:r w:rsidRPr="00CD74F4">
        <w:rPr>
          <w:sz w:val="24"/>
          <w:szCs w:val="24"/>
        </w:rPr>
        <w:t>P.M.</w:t>
      </w:r>
      <w:r w:rsidRPr="00CD74F4">
        <w:rPr>
          <w:spacing w:val="1"/>
          <w:sz w:val="24"/>
          <w:szCs w:val="24"/>
        </w:rPr>
        <w:t xml:space="preserve"> </w:t>
      </w:r>
      <w:r w:rsidRPr="00CD74F4">
        <w:rPr>
          <w:sz w:val="24"/>
          <w:szCs w:val="24"/>
        </w:rPr>
        <w:t>(2007).</w:t>
      </w:r>
      <w:r w:rsidRPr="00CD74F4">
        <w:rPr>
          <w:spacing w:val="1"/>
          <w:sz w:val="24"/>
          <w:szCs w:val="24"/>
        </w:rPr>
        <w:t xml:space="preserve"> </w:t>
      </w:r>
      <w:r w:rsidRPr="00CD74F4">
        <w:rPr>
          <w:sz w:val="24"/>
          <w:szCs w:val="24"/>
        </w:rPr>
        <w:t>Potential</w:t>
      </w:r>
      <w:r w:rsidRPr="00CD74F4">
        <w:rPr>
          <w:spacing w:val="1"/>
          <w:sz w:val="24"/>
          <w:szCs w:val="24"/>
        </w:rPr>
        <w:t xml:space="preserve"> </w:t>
      </w:r>
      <w:r w:rsidRPr="00CD74F4">
        <w:rPr>
          <w:sz w:val="24"/>
          <w:szCs w:val="24"/>
        </w:rPr>
        <w:t>applications</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 xml:space="preserve">nanotubes. In: Carbon Nanotubes (ed. A. </w:t>
      </w:r>
      <w:proofErr w:type="spellStart"/>
      <w:r w:rsidRPr="00CD74F4">
        <w:rPr>
          <w:sz w:val="24"/>
          <w:szCs w:val="24"/>
        </w:rPr>
        <w:t>Jorio</w:t>
      </w:r>
      <w:proofErr w:type="spellEnd"/>
      <w:r w:rsidRPr="00CD74F4">
        <w:rPr>
          <w:sz w:val="24"/>
          <w:szCs w:val="24"/>
        </w:rPr>
        <w:t xml:space="preserve">, G. </w:t>
      </w:r>
      <w:proofErr w:type="spellStart"/>
      <w:r w:rsidRPr="00CD74F4">
        <w:rPr>
          <w:sz w:val="24"/>
          <w:szCs w:val="24"/>
        </w:rPr>
        <w:t>Dresselhaus</w:t>
      </w:r>
      <w:proofErr w:type="spellEnd"/>
      <w:r w:rsidRPr="00CD74F4">
        <w:rPr>
          <w:sz w:val="24"/>
          <w:szCs w:val="24"/>
        </w:rPr>
        <w:t xml:space="preserve"> and M.S. </w:t>
      </w:r>
      <w:proofErr w:type="spellStart"/>
      <w:r w:rsidRPr="00CD74F4">
        <w:rPr>
          <w:sz w:val="24"/>
          <w:szCs w:val="24"/>
        </w:rPr>
        <w:t>Dresselhaus</w:t>
      </w:r>
      <w:proofErr w:type="spellEnd"/>
      <w:r w:rsidRPr="00CD74F4">
        <w:rPr>
          <w:sz w:val="24"/>
          <w:szCs w:val="24"/>
        </w:rPr>
        <w:t>),</w:t>
      </w:r>
      <w:r w:rsidRPr="00CD74F4">
        <w:rPr>
          <w:spacing w:val="1"/>
          <w:sz w:val="24"/>
          <w:szCs w:val="24"/>
        </w:rPr>
        <w:t xml:space="preserve"> </w:t>
      </w:r>
      <w:r w:rsidRPr="00CD74F4">
        <w:rPr>
          <w:sz w:val="24"/>
          <w:szCs w:val="24"/>
        </w:rPr>
        <w:t>13–62.</w:t>
      </w:r>
      <w:r w:rsidRPr="00CD74F4">
        <w:rPr>
          <w:spacing w:val="-1"/>
          <w:sz w:val="24"/>
          <w:szCs w:val="24"/>
        </w:rPr>
        <w:t xml:space="preserve"> </w:t>
      </w:r>
      <w:r w:rsidRPr="00CD74F4">
        <w:rPr>
          <w:sz w:val="24"/>
          <w:szCs w:val="24"/>
        </w:rPr>
        <w:t>Berlin, Heidelberg: Springer.</w:t>
      </w:r>
    </w:p>
    <w:p w14:paraId="6D8F4EB7" w14:textId="46F1AE9B" w:rsidR="00CD74F4" w:rsidRPr="00CD74F4" w:rsidRDefault="00CD74F4" w:rsidP="00CD74F4">
      <w:pPr>
        <w:pStyle w:val="ListParagraph"/>
        <w:numPr>
          <w:ilvl w:val="0"/>
          <w:numId w:val="1"/>
        </w:numPr>
        <w:spacing w:before="0" w:line="360" w:lineRule="auto"/>
        <w:ind w:left="567" w:right="119" w:hanging="567"/>
        <w:jc w:val="both"/>
        <w:rPr>
          <w:sz w:val="24"/>
          <w:szCs w:val="24"/>
        </w:rPr>
      </w:pPr>
      <w:r w:rsidRPr="00CD74F4">
        <w:rPr>
          <w:sz w:val="24"/>
          <w:szCs w:val="24"/>
        </w:rPr>
        <w:t>Jeon, J.-Y., Kang, B.-C., Byun, Y.T., and Ha, T.-J. (2019). High-performance gas sensors</w:t>
      </w:r>
      <w:r w:rsidRPr="00CD74F4">
        <w:rPr>
          <w:spacing w:val="-57"/>
          <w:sz w:val="24"/>
          <w:szCs w:val="24"/>
        </w:rPr>
        <w:t xml:space="preserve"> </w:t>
      </w:r>
      <w:r w:rsidRPr="00CD74F4">
        <w:rPr>
          <w:sz w:val="24"/>
          <w:szCs w:val="24"/>
        </w:rPr>
        <w:t>based on single-wall carbon nanotube random networks for the detection of nitric oxide</w:t>
      </w:r>
      <w:r w:rsidRPr="00CD74F4">
        <w:rPr>
          <w:spacing w:val="1"/>
          <w:sz w:val="24"/>
          <w:szCs w:val="24"/>
        </w:rPr>
        <w:t xml:space="preserve"> </w:t>
      </w:r>
      <w:r w:rsidRPr="00CD74F4">
        <w:rPr>
          <w:sz w:val="24"/>
          <w:szCs w:val="24"/>
        </w:rPr>
        <w:lastRenderedPageBreak/>
        <w:t>down</w:t>
      </w:r>
      <w:r w:rsidRPr="00CD74F4">
        <w:rPr>
          <w:spacing w:val="-1"/>
          <w:sz w:val="24"/>
          <w:szCs w:val="24"/>
        </w:rPr>
        <w:t xml:space="preserve"> </w:t>
      </w:r>
      <w:r w:rsidRPr="00CD74F4">
        <w:rPr>
          <w:sz w:val="24"/>
          <w:szCs w:val="24"/>
        </w:rPr>
        <w:t xml:space="preserve">to the </w:t>
      </w:r>
      <w:r w:rsidR="00845E6F">
        <w:rPr>
          <w:sz w:val="24"/>
          <w:szCs w:val="24"/>
        </w:rPr>
        <w:t>ppb level</w:t>
      </w:r>
      <w:r w:rsidRPr="00CD74F4">
        <w:rPr>
          <w:sz w:val="24"/>
          <w:szCs w:val="24"/>
        </w:rPr>
        <w:t>. Nanoscale 11</w:t>
      </w:r>
      <w:r w:rsidRPr="00CD74F4">
        <w:rPr>
          <w:spacing w:val="1"/>
          <w:sz w:val="24"/>
          <w:szCs w:val="24"/>
        </w:rPr>
        <w:t xml:space="preserve"> </w:t>
      </w:r>
      <w:r w:rsidRPr="00CD74F4">
        <w:rPr>
          <w:sz w:val="24"/>
          <w:szCs w:val="24"/>
        </w:rPr>
        <w:t>(4): 1587–1594.</w:t>
      </w:r>
    </w:p>
    <w:p w14:paraId="2DCBB50C" w14:textId="77777777" w:rsidR="00CD74F4" w:rsidRPr="00CD74F4" w:rsidRDefault="00CD74F4" w:rsidP="00CD74F4">
      <w:pPr>
        <w:pStyle w:val="ListParagraph"/>
        <w:numPr>
          <w:ilvl w:val="0"/>
          <w:numId w:val="1"/>
        </w:numPr>
        <w:spacing w:before="0" w:line="360" w:lineRule="auto"/>
        <w:ind w:left="567" w:right="121" w:hanging="567"/>
        <w:jc w:val="both"/>
        <w:rPr>
          <w:sz w:val="24"/>
          <w:szCs w:val="24"/>
        </w:rPr>
      </w:pPr>
      <w:proofErr w:type="spellStart"/>
      <w:r w:rsidRPr="00CD74F4">
        <w:rPr>
          <w:sz w:val="24"/>
          <w:szCs w:val="24"/>
        </w:rPr>
        <w:t>Karakuscu</w:t>
      </w:r>
      <w:proofErr w:type="spellEnd"/>
      <w:r w:rsidRPr="00CD74F4">
        <w:rPr>
          <w:sz w:val="24"/>
          <w:szCs w:val="24"/>
        </w:rPr>
        <w:t>, A., Hu,</w:t>
      </w:r>
      <w:r w:rsidRPr="00CD74F4">
        <w:rPr>
          <w:spacing w:val="1"/>
          <w:sz w:val="24"/>
          <w:szCs w:val="24"/>
        </w:rPr>
        <w:t xml:space="preserve"> </w:t>
      </w:r>
      <w:r w:rsidRPr="00CD74F4">
        <w:rPr>
          <w:sz w:val="24"/>
          <w:szCs w:val="24"/>
        </w:rPr>
        <w:t xml:space="preserve">L.-H., </w:t>
      </w:r>
      <w:proofErr w:type="spellStart"/>
      <w:r w:rsidRPr="00CD74F4">
        <w:rPr>
          <w:sz w:val="24"/>
          <w:szCs w:val="24"/>
        </w:rPr>
        <w:t>Ponzoni</w:t>
      </w:r>
      <w:proofErr w:type="spellEnd"/>
      <w:r w:rsidRPr="00CD74F4">
        <w:rPr>
          <w:sz w:val="24"/>
          <w:szCs w:val="24"/>
        </w:rPr>
        <w:t>, A.</w:t>
      </w:r>
      <w:r w:rsidRPr="00CD74F4">
        <w:rPr>
          <w:spacing w:val="1"/>
          <w:sz w:val="24"/>
          <w:szCs w:val="24"/>
        </w:rPr>
        <w:t xml:space="preserve"> </w:t>
      </w:r>
      <w:r w:rsidRPr="00CD74F4">
        <w:rPr>
          <w:sz w:val="24"/>
          <w:szCs w:val="24"/>
        </w:rPr>
        <w:t>et al. (2015). Si OCN functionalized carbon</w:t>
      </w:r>
      <w:r w:rsidRPr="00CD74F4">
        <w:rPr>
          <w:spacing w:val="1"/>
          <w:sz w:val="24"/>
          <w:szCs w:val="24"/>
        </w:rPr>
        <w:t xml:space="preserve"> </w:t>
      </w:r>
      <w:r w:rsidRPr="00CD74F4">
        <w:rPr>
          <w:sz w:val="24"/>
          <w:szCs w:val="24"/>
        </w:rPr>
        <w:t>nanotube gas sensors for elevated temperature applications. Journal of the American</w:t>
      </w:r>
      <w:r w:rsidRPr="00CD74F4">
        <w:rPr>
          <w:spacing w:val="1"/>
          <w:sz w:val="24"/>
          <w:szCs w:val="24"/>
        </w:rPr>
        <w:t xml:space="preserve"> </w:t>
      </w:r>
      <w:r w:rsidRPr="00CD74F4">
        <w:rPr>
          <w:sz w:val="24"/>
          <w:szCs w:val="24"/>
        </w:rPr>
        <w:t>Ceramic</w:t>
      </w:r>
      <w:r w:rsidRPr="00CD74F4">
        <w:rPr>
          <w:spacing w:val="-1"/>
          <w:sz w:val="24"/>
          <w:szCs w:val="24"/>
        </w:rPr>
        <w:t xml:space="preserve"> </w:t>
      </w:r>
      <w:r w:rsidRPr="00CD74F4">
        <w:rPr>
          <w:sz w:val="24"/>
          <w:szCs w:val="24"/>
        </w:rPr>
        <w:t>Society</w:t>
      </w:r>
      <w:r w:rsidRPr="00CD74F4">
        <w:rPr>
          <w:spacing w:val="-5"/>
          <w:sz w:val="24"/>
          <w:szCs w:val="24"/>
        </w:rPr>
        <w:t xml:space="preserve"> </w:t>
      </w:r>
      <w:r w:rsidRPr="00CD74F4">
        <w:rPr>
          <w:sz w:val="24"/>
          <w:szCs w:val="24"/>
        </w:rPr>
        <w:t>98 (4):</w:t>
      </w:r>
      <w:r w:rsidRPr="00CD74F4">
        <w:rPr>
          <w:spacing w:val="1"/>
          <w:sz w:val="24"/>
          <w:szCs w:val="24"/>
        </w:rPr>
        <w:t xml:space="preserve"> </w:t>
      </w:r>
      <w:r w:rsidRPr="00CD74F4">
        <w:rPr>
          <w:sz w:val="24"/>
          <w:szCs w:val="24"/>
        </w:rPr>
        <w:t>1142–1149.</w:t>
      </w:r>
    </w:p>
    <w:p w14:paraId="7AED5CDB"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r w:rsidRPr="00CD74F4">
        <w:rPr>
          <w:sz w:val="24"/>
          <w:szCs w:val="24"/>
        </w:rPr>
        <w:t xml:space="preserve">Liao, L., Lu, H.B., Li, J.C. et al. (2007). Size dependence of gas sensitivity of </w:t>
      </w:r>
      <w:proofErr w:type="spellStart"/>
      <w:r w:rsidRPr="00CD74F4">
        <w:rPr>
          <w:sz w:val="24"/>
          <w:szCs w:val="24"/>
        </w:rPr>
        <w:t>ZnO</w:t>
      </w:r>
      <w:proofErr w:type="spellEnd"/>
      <w:r w:rsidRPr="00CD74F4">
        <w:rPr>
          <w:spacing w:val="1"/>
          <w:sz w:val="24"/>
          <w:szCs w:val="24"/>
        </w:rPr>
        <w:t xml:space="preserve"> </w:t>
      </w:r>
      <w:r w:rsidRPr="00CD74F4">
        <w:rPr>
          <w:sz w:val="24"/>
          <w:szCs w:val="24"/>
        </w:rPr>
        <w:t>nanorods.</w:t>
      </w:r>
      <w:r w:rsidRPr="00CD74F4">
        <w:rPr>
          <w:spacing w:val="-1"/>
          <w:sz w:val="24"/>
          <w:szCs w:val="24"/>
        </w:rPr>
        <w:t xml:space="preserve"> </w:t>
      </w:r>
      <w:r w:rsidRPr="00CD74F4">
        <w:rPr>
          <w:sz w:val="24"/>
          <w:szCs w:val="24"/>
        </w:rPr>
        <w:t>Journal of Physical Chemistry</w:t>
      </w:r>
      <w:r w:rsidRPr="00CD74F4">
        <w:rPr>
          <w:spacing w:val="-5"/>
          <w:sz w:val="24"/>
          <w:szCs w:val="24"/>
        </w:rPr>
        <w:t xml:space="preserve"> </w:t>
      </w:r>
      <w:r w:rsidRPr="00CD74F4">
        <w:rPr>
          <w:sz w:val="24"/>
          <w:szCs w:val="24"/>
        </w:rPr>
        <w:t>C 111 (5): 1900–1903.</w:t>
      </w:r>
    </w:p>
    <w:p w14:paraId="7F10330B"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r w:rsidRPr="00CD74F4">
        <w:rPr>
          <w:sz w:val="24"/>
          <w:szCs w:val="24"/>
        </w:rPr>
        <w:t>Huang, M.H., Wu, Y., Feick, H. et al. (2001). Catalytic growth of zinc oxide nanowires</w:t>
      </w:r>
      <w:r w:rsidRPr="00CD74F4">
        <w:rPr>
          <w:spacing w:val="1"/>
          <w:sz w:val="24"/>
          <w:szCs w:val="24"/>
        </w:rPr>
        <w:t xml:space="preserve"> </w:t>
      </w:r>
      <w:r w:rsidRPr="00CD74F4">
        <w:rPr>
          <w:sz w:val="24"/>
          <w:szCs w:val="24"/>
        </w:rPr>
        <w:t>by</w:t>
      </w:r>
      <w:r w:rsidRPr="00CD74F4">
        <w:rPr>
          <w:spacing w:val="-5"/>
          <w:sz w:val="24"/>
          <w:szCs w:val="24"/>
        </w:rPr>
        <w:t xml:space="preserve"> </w:t>
      </w:r>
      <w:r w:rsidRPr="00CD74F4">
        <w:rPr>
          <w:sz w:val="24"/>
          <w:szCs w:val="24"/>
        </w:rPr>
        <w:t>vapor transport. Advanced Materials 13 (2): 113–116.</w:t>
      </w:r>
    </w:p>
    <w:p w14:paraId="2B832602" w14:textId="77777777" w:rsidR="00CD74F4" w:rsidRPr="00CD74F4" w:rsidRDefault="00CD74F4" w:rsidP="00CD74F4">
      <w:pPr>
        <w:pStyle w:val="ListParagraph"/>
        <w:numPr>
          <w:ilvl w:val="0"/>
          <w:numId w:val="1"/>
        </w:numPr>
        <w:spacing w:before="0" w:line="360" w:lineRule="auto"/>
        <w:ind w:left="567" w:right="118" w:hanging="567"/>
        <w:jc w:val="both"/>
        <w:rPr>
          <w:sz w:val="24"/>
          <w:szCs w:val="24"/>
        </w:rPr>
      </w:pPr>
      <w:r w:rsidRPr="00CD74F4">
        <w:rPr>
          <w:position w:val="2"/>
          <w:sz w:val="24"/>
          <w:szCs w:val="24"/>
        </w:rPr>
        <w:t>Song, Z., Wei, Z., Wang, B. et al. (2016). Sensitive room-temperature H</w:t>
      </w:r>
      <w:r w:rsidRPr="00CD74F4">
        <w:rPr>
          <w:sz w:val="24"/>
          <w:szCs w:val="24"/>
        </w:rPr>
        <w:t>2</w:t>
      </w:r>
      <w:r w:rsidRPr="00CD74F4">
        <w:rPr>
          <w:position w:val="2"/>
          <w:sz w:val="24"/>
          <w:szCs w:val="24"/>
        </w:rPr>
        <w:t>S gas sensors</w:t>
      </w:r>
      <w:r w:rsidRPr="00CD74F4">
        <w:rPr>
          <w:spacing w:val="1"/>
          <w:position w:val="2"/>
          <w:sz w:val="24"/>
          <w:szCs w:val="24"/>
        </w:rPr>
        <w:t xml:space="preserve"> </w:t>
      </w:r>
      <w:r w:rsidRPr="00CD74F4">
        <w:rPr>
          <w:position w:val="2"/>
          <w:sz w:val="24"/>
          <w:szCs w:val="24"/>
        </w:rPr>
        <w:t>employing SNO</w:t>
      </w:r>
      <w:r w:rsidRPr="00CD74F4">
        <w:rPr>
          <w:sz w:val="24"/>
          <w:szCs w:val="24"/>
        </w:rPr>
        <w:t>2</w:t>
      </w:r>
      <w:r w:rsidRPr="00CD74F4">
        <w:rPr>
          <w:spacing w:val="1"/>
          <w:sz w:val="24"/>
          <w:szCs w:val="24"/>
        </w:rPr>
        <w:t xml:space="preserve"> </w:t>
      </w:r>
      <w:r w:rsidRPr="00CD74F4">
        <w:rPr>
          <w:position w:val="2"/>
          <w:sz w:val="24"/>
          <w:szCs w:val="24"/>
        </w:rPr>
        <w:t>quantum wire/reduced graphene oxide nanocomposites. Chemistry of</w:t>
      </w:r>
      <w:r w:rsidRPr="00CD74F4">
        <w:rPr>
          <w:spacing w:val="1"/>
          <w:position w:val="2"/>
          <w:sz w:val="24"/>
          <w:szCs w:val="24"/>
        </w:rPr>
        <w:t xml:space="preserve"> </w:t>
      </w:r>
      <w:r w:rsidRPr="00CD74F4">
        <w:rPr>
          <w:sz w:val="24"/>
          <w:szCs w:val="24"/>
        </w:rPr>
        <w:t>Materials</w:t>
      </w:r>
      <w:r w:rsidRPr="00CD74F4">
        <w:rPr>
          <w:spacing w:val="-1"/>
          <w:sz w:val="24"/>
          <w:szCs w:val="24"/>
        </w:rPr>
        <w:t xml:space="preserve"> </w:t>
      </w:r>
      <w:r w:rsidRPr="00CD74F4">
        <w:rPr>
          <w:sz w:val="24"/>
          <w:szCs w:val="24"/>
        </w:rPr>
        <w:t>28 (4): 1205–1212.</w:t>
      </w:r>
    </w:p>
    <w:p w14:paraId="6155DBB0" w14:textId="464EDA9D" w:rsidR="00CD74F4" w:rsidRPr="00CD74F4" w:rsidRDefault="00CD74F4" w:rsidP="00CD74F4">
      <w:pPr>
        <w:pStyle w:val="ListParagraph"/>
        <w:numPr>
          <w:ilvl w:val="0"/>
          <w:numId w:val="1"/>
        </w:numPr>
        <w:spacing w:before="0" w:line="360" w:lineRule="auto"/>
        <w:ind w:left="567" w:right="120" w:hanging="567"/>
        <w:jc w:val="both"/>
        <w:rPr>
          <w:sz w:val="24"/>
          <w:szCs w:val="24"/>
        </w:rPr>
      </w:pPr>
      <w:proofErr w:type="spellStart"/>
      <w:r w:rsidRPr="00CD74F4">
        <w:rPr>
          <w:sz w:val="24"/>
          <w:szCs w:val="24"/>
        </w:rPr>
        <w:t>Shanmugasundaram</w:t>
      </w:r>
      <w:proofErr w:type="spellEnd"/>
      <w:r w:rsidRPr="00CD74F4">
        <w:rPr>
          <w:sz w:val="24"/>
          <w:szCs w:val="24"/>
        </w:rPr>
        <w:t xml:space="preserve">, A., </w:t>
      </w:r>
      <w:proofErr w:type="spellStart"/>
      <w:r w:rsidRPr="00CD74F4">
        <w:rPr>
          <w:sz w:val="24"/>
          <w:szCs w:val="24"/>
        </w:rPr>
        <w:t>Chinh</w:t>
      </w:r>
      <w:proofErr w:type="spellEnd"/>
      <w:r w:rsidRPr="00CD74F4">
        <w:rPr>
          <w:sz w:val="24"/>
          <w:szCs w:val="24"/>
        </w:rPr>
        <w:t xml:space="preserve">, N.D., </w:t>
      </w:r>
      <w:proofErr w:type="spellStart"/>
      <w:r w:rsidRPr="00CD74F4">
        <w:rPr>
          <w:sz w:val="24"/>
          <w:szCs w:val="24"/>
        </w:rPr>
        <w:t>Jeong</w:t>
      </w:r>
      <w:proofErr w:type="spellEnd"/>
      <w:r w:rsidRPr="00CD74F4">
        <w:rPr>
          <w:sz w:val="24"/>
          <w:szCs w:val="24"/>
        </w:rPr>
        <w:t xml:space="preserve">, Y.-J. et al. (2019). </w:t>
      </w:r>
      <w:proofErr w:type="spellStart"/>
      <w:r w:rsidRPr="00CD74F4">
        <w:rPr>
          <w:sz w:val="24"/>
          <w:szCs w:val="24"/>
        </w:rPr>
        <w:t>Hierarchicalnanohybrids</w:t>
      </w:r>
      <w:proofErr w:type="spellEnd"/>
      <w:r w:rsidRPr="00CD74F4">
        <w:rPr>
          <w:spacing w:val="1"/>
          <w:sz w:val="24"/>
          <w:szCs w:val="24"/>
        </w:rPr>
        <w:t xml:space="preserve"> </w:t>
      </w:r>
      <w:r w:rsidRPr="00CD74F4">
        <w:rPr>
          <w:sz w:val="24"/>
          <w:szCs w:val="24"/>
        </w:rPr>
        <w:t>of B- and N-</w:t>
      </w:r>
      <w:proofErr w:type="spellStart"/>
      <w:r w:rsidRPr="00CD74F4">
        <w:rPr>
          <w:sz w:val="24"/>
          <w:szCs w:val="24"/>
        </w:rPr>
        <w:t>codoped</w:t>
      </w:r>
      <w:proofErr w:type="spellEnd"/>
      <w:r w:rsidRPr="00CD74F4">
        <w:rPr>
          <w:sz w:val="24"/>
          <w:szCs w:val="24"/>
        </w:rPr>
        <w:t xml:space="preserve"> graphene/mesoporous </w:t>
      </w:r>
      <w:proofErr w:type="spellStart"/>
      <w:r w:rsidRPr="00CD74F4">
        <w:rPr>
          <w:sz w:val="24"/>
          <w:szCs w:val="24"/>
        </w:rPr>
        <w:t>NiO</w:t>
      </w:r>
      <w:proofErr w:type="spellEnd"/>
      <w:r w:rsidRPr="00CD74F4">
        <w:rPr>
          <w:sz w:val="24"/>
          <w:szCs w:val="24"/>
        </w:rPr>
        <w:t xml:space="preserve"> </w:t>
      </w:r>
      <w:proofErr w:type="spellStart"/>
      <w:r w:rsidRPr="00CD74F4">
        <w:rPr>
          <w:sz w:val="24"/>
          <w:szCs w:val="24"/>
        </w:rPr>
        <w:t>nanodisks</w:t>
      </w:r>
      <w:proofErr w:type="spellEnd"/>
      <w:r w:rsidRPr="00CD74F4">
        <w:rPr>
          <w:sz w:val="24"/>
          <w:szCs w:val="24"/>
        </w:rPr>
        <w:t xml:space="preserve">: </w:t>
      </w:r>
      <w:r w:rsidR="00845E6F">
        <w:rPr>
          <w:sz w:val="24"/>
          <w:szCs w:val="24"/>
        </w:rPr>
        <w:t>an exciting</w:t>
      </w:r>
      <w:r w:rsidRPr="00CD74F4">
        <w:rPr>
          <w:sz w:val="24"/>
          <w:szCs w:val="24"/>
        </w:rPr>
        <w:t xml:space="preserve"> new material for</w:t>
      </w:r>
      <w:r w:rsidRPr="00CD74F4">
        <w:rPr>
          <w:spacing w:val="1"/>
          <w:sz w:val="24"/>
          <w:szCs w:val="24"/>
        </w:rPr>
        <w:t xml:space="preserve"> </w:t>
      </w:r>
      <w:r w:rsidRPr="00CD74F4">
        <w:rPr>
          <w:position w:val="2"/>
          <w:sz w:val="24"/>
          <w:szCs w:val="24"/>
        </w:rPr>
        <w:t>selective sensing of H</w:t>
      </w:r>
      <w:r w:rsidRPr="00CD74F4">
        <w:rPr>
          <w:sz w:val="24"/>
          <w:szCs w:val="24"/>
        </w:rPr>
        <w:t>2</w:t>
      </w:r>
      <w:r w:rsidRPr="00CD74F4">
        <w:rPr>
          <w:position w:val="2"/>
          <w:sz w:val="24"/>
          <w:szCs w:val="24"/>
        </w:rPr>
        <w:t>S at near ambient temperature. Journal of Materials Chemistry A 7</w:t>
      </w:r>
      <w:r w:rsidRPr="00CD74F4">
        <w:rPr>
          <w:spacing w:val="-57"/>
          <w:position w:val="2"/>
          <w:sz w:val="24"/>
          <w:szCs w:val="24"/>
        </w:rPr>
        <w:t xml:space="preserve"> </w:t>
      </w:r>
      <w:r w:rsidRPr="00CD74F4">
        <w:rPr>
          <w:sz w:val="24"/>
          <w:szCs w:val="24"/>
        </w:rPr>
        <w:t>(15):</w:t>
      </w:r>
      <w:r w:rsidRPr="00CD74F4">
        <w:rPr>
          <w:spacing w:val="-1"/>
          <w:sz w:val="24"/>
          <w:szCs w:val="24"/>
        </w:rPr>
        <w:t xml:space="preserve"> </w:t>
      </w:r>
      <w:r w:rsidRPr="00CD74F4">
        <w:rPr>
          <w:sz w:val="24"/>
          <w:szCs w:val="24"/>
        </w:rPr>
        <w:t>9263–9278.</w:t>
      </w:r>
    </w:p>
    <w:p w14:paraId="35D9DB49" w14:textId="77777777" w:rsidR="00CD74F4" w:rsidRPr="00CD74F4" w:rsidRDefault="00CD74F4" w:rsidP="00CD74F4">
      <w:pPr>
        <w:pStyle w:val="ListParagraph"/>
        <w:numPr>
          <w:ilvl w:val="0"/>
          <w:numId w:val="1"/>
        </w:numPr>
        <w:spacing w:before="0" w:line="360" w:lineRule="auto"/>
        <w:ind w:left="567" w:right="123" w:hanging="567"/>
        <w:jc w:val="both"/>
        <w:rPr>
          <w:sz w:val="24"/>
          <w:szCs w:val="24"/>
        </w:rPr>
      </w:pPr>
      <w:r w:rsidRPr="00CD74F4">
        <w:rPr>
          <w:sz w:val="24"/>
          <w:szCs w:val="24"/>
        </w:rPr>
        <w:t>Chatterjee, C. and Sen, A. (2015). Sensitive colorimetric sensors for visual detection of</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dioxide and sulfur</w:t>
      </w:r>
      <w:r w:rsidRPr="00CD74F4">
        <w:rPr>
          <w:spacing w:val="-2"/>
          <w:sz w:val="24"/>
          <w:szCs w:val="24"/>
        </w:rPr>
        <w:t xml:space="preserve"> </w:t>
      </w:r>
      <w:r w:rsidRPr="00CD74F4">
        <w:rPr>
          <w:sz w:val="24"/>
          <w:szCs w:val="24"/>
        </w:rPr>
        <w:t>dioxide.</w:t>
      </w:r>
      <w:r w:rsidRPr="00CD74F4">
        <w:rPr>
          <w:spacing w:val="-3"/>
          <w:sz w:val="24"/>
          <w:szCs w:val="24"/>
        </w:rPr>
        <w:t xml:space="preserve"> </w:t>
      </w:r>
      <w:r w:rsidRPr="00CD74F4">
        <w:rPr>
          <w:sz w:val="24"/>
          <w:szCs w:val="24"/>
        </w:rPr>
        <w:t>Journal of Materials Chemistry</w:t>
      </w:r>
      <w:r w:rsidRPr="00CD74F4">
        <w:rPr>
          <w:spacing w:val="-4"/>
          <w:sz w:val="24"/>
          <w:szCs w:val="24"/>
        </w:rPr>
        <w:t xml:space="preserve"> </w:t>
      </w:r>
      <w:r w:rsidRPr="00CD74F4">
        <w:rPr>
          <w:sz w:val="24"/>
          <w:szCs w:val="24"/>
        </w:rPr>
        <w:t>A 3</w:t>
      </w:r>
      <w:r w:rsidRPr="00CD74F4">
        <w:rPr>
          <w:spacing w:val="1"/>
          <w:sz w:val="24"/>
          <w:szCs w:val="24"/>
        </w:rPr>
        <w:t xml:space="preserve"> </w:t>
      </w:r>
      <w:r w:rsidRPr="00CD74F4">
        <w:rPr>
          <w:sz w:val="24"/>
          <w:szCs w:val="24"/>
        </w:rPr>
        <w:t>(10): 5642–5647.</w:t>
      </w:r>
    </w:p>
    <w:p w14:paraId="01BE4C07"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Shao,</w:t>
      </w:r>
      <w:r w:rsidRPr="00CD74F4">
        <w:rPr>
          <w:spacing w:val="1"/>
          <w:sz w:val="24"/>
          <w:szCs w:val="24"/>
        </w:rPr>
        <w:t xml:space="preserve"> </w:t>
      </w:r>
      <w:r w:rsidRPr="00CD74F4">
        <w:rPr>
          <w:sz w:val="24"/>
          <w:szCs w:val="24"/>
        </w:rPr>
        <w:t>L.,</w:t>
      </w:r>
      <w:r w:rsidRPr="00CD74F4">
        <w:rPr>
          <w:spacing w:val="1"/>
          <w:sz w:val="24"/>
          <w:szCs w:val="24"/>
        </w:rPr>
        <w:t xml:space="preserve"> </w:t>
      </w:r>
      <w:r w:rsidRPr="00CD74F4">
        <w:rPr>
          <w:sz w:val="24"/>
          <w:szCs w:val="24"/>
        </w:rPr>
        <w:t>Chen,</w:t>
      </w:r>
      <w:r w:rsidRPr="00CD74F4">
        <w:rPr>
          <w:spacing w:val="1"/>
          <w:sz w:val="24"/>
          <w:szCs w:val="24"/>
        </w:rPr>
        <w:t xml:space="preserve"> </w:t>
      </w:r>
      <w:r w:rsidRPr="00CD74F4">
        <w:rPr>
          <w:sz w:val="24"/>
          <w:szCs w:val="24"/>
        </w:rPr>
        <w:t>G., Ye,</w:t>
      </w:r>
      <w:r w:rsidRPr="00CD74F4">
        <w:rPr>
          <w:spacing w:val="1"/>
          <w:sz w:val="24"/>
          <w:szCs w:val="24"/>
        </w:rPr>
        <w:t xml:space="preserve"> </w:t>
      </w:r>
      <w:r w:rsidRPr="00CD74F4">
        <w:rPr>
          <w:sz w:val="24"/>
          <w:szCs w:val="24"/>
        </w:rPr>
        <w:t>H. et</w:t>
      </w:r>
      <w:r w:rsidRPr="00CD74F4">
        <w:rPr>
          <w:spacing w:val="1"/>
          <w:sz w:val="24"/>
          <w:szCs w:val="24"/>
        </w:rPr>
        <w:t xml:space="preserve"> </w:t>
      </w:r>
      <w:r w:rsidRPr="00CD74F4">
        <w:rPr>
          <w:sz w:val="24"/>
          <w:szCs w:val="24"/>
        </w:rPr>
        <w:t>al.</w:t>
      </w:r>
      <w:r w:rsidRPr="00CD74F4">
        <w:rPr>
          <w:spacing w:val="1"/>
          <w:sz w:val="24"/>
          <w:szCs w:val="24"/>
        </w:rPr>
        <w:t xml:space="preserve"> </w:t>
      </w:r>
      <w:r w:rsidRPr="00CD74F4">
        <w:rPr>
          <w:sz w:val="24"/>
          <w:szCs w:val="24"/>
        </w:rPr>
        <w:t>(2013). Sulfur dioxide adsorbed</w:t>
      </w:r>
      <w:r w:rsidRPr="00CD74F4">
        <w:rPr>
          <w:spacing w:val="1"/>
          <w:sz w:val="24"/>
          <w:szCs w:val="24"/>
        </w:rPr>
        <w:t xml:space="preserve"> </w:t>
      </w:r>
      <w:r w:rsidRPr="00CD74F4">
        <w:rPr>
          <w:sz w:val="24"/>
          <w:szCs w:val="24"/>
        </w:rPr>
        <w:t>on</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heteroatom-doped</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a</w:t>
      </w:r>
      <w:r w:rsidRPr="00CD74F4">
        <w:rPr>
          <w:spacing w:val="1"/>
          <w:sz w:val="24"/>
          <w:szCs w:val="24"/>
        </w:rPr>
        <w:t xml:space="preserve"> </w:t>
      </w:r>
      <w:r w:rsidRPr="00CD74F4">
        <w:rPr>
          <w:sz w:val="24"/>
          <w:szCs w:val="24"/>
        </w:rPr>
        <w:t>first-principles</w:t>
      </w:r>
      <w:r w:rsidRPr="00CD74F4">
        <w:rPr>
          <w:spacing w:val="1"/>
          <w:sz w:val="24"/>
          <w:szCs w:val="24"/>
        </w:rPr>
        <w:t xml:space="preserve"> </w:t>
      </w:r>
      <w:r w:rsidRPr="00CD74F4">
        <w:rPr>
          <w:sz w:val="24"/>
          <w:szCs w:val="24"/>
        </w:rPr>
        <w:t>study.</w:t>
      </w:r>
      <w:r w:rsidRPr="00CD74F4">
        <w:rPr>
          <w:spacing w:val="1"/>
          <w:sz w:val="24"/>
          <w:szCs w:val="24"/>
        </w:rPr>
        <w:t xml:space="preserve"> </w:t>
      </w:r>
      <w:r w:rsidRPr="00CD74F4">
        <w:rPr>
          <w:sz w:val="24"/>
          <w:szCs w:val="24"/>
        </w:rPr>
        <w:t>European</w:t>
      </w:r>
      <w:r w:rsidRPr="00CD74F4">
        <w:rPr>
          <w:spacing w:val="1"/>
          <w:sz w:val="24"/>
          <w:szCs w:val="24"/>
        </w:rPr>
        <w:t xml:space="preserve"> </w:t>
      </w:r>
      <w:r w:rsidRPr="00CD74F4">
        <w:rPr>
          <w:sz w:val="24"/>
          <w:szCs w:val="24"/>
        </w:rPr>
        <w:t>Physical</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B:</w:t>
      </w:r>
      <w:r w:rsidRPr="00CD74F4">
        <w:rPr>
          <w:spacing w:val="1"/>
          <w:sz w:val="24"/>
          <w:szCs w:val="24"/>
        </w:rPr>
        <w:t xml:space="preserve"> </w:t>
      </w:r>
      <w:r w:rsidRPr="00CD74F4">
        <w:rPr>
          <w:sz w:val="24"/>
          <w:szCs w:val="24"/>
        </w:rPr>
        <w:t>Condensed</w:t>
      </w:r>
      <w:r w:rsidRPr="00CD74F4">
        <w:rPr>
          <w:spacing w:val="-1"/>
          <w:sz w:val="24"/>
          <w:szCs w:val="24"/>
        </w:rPr>
        <w:t xml:space="preserve"> </w:t>
      </w:r>
      <w:r w:rsidRPr="00CD74F4">
        <w:rPr>
          <w:sz w:val="24"/>
          <w:szCs w:val="24"/>
        </w:rPr>
        <w:t>Matter and Complex</w:t>
      </w:r>
      <w:r w:rsidRPr="00CD74F4">
        <w:rPr>
          <w:spacing w:val="2"/>
          <w:sz w:val="24"/>
          <w:szCs w:val="24"/>
        </w:rPr>
        <w:t xml:space="preserve"> </w:t>
      </w:r>
      <w:r w:rsidRPr="00CD74F4">
        <w:rPr>
          <w:sz w:val="24"/>
          <w:szCs w:val="24"/>
        </w:rPr>
        <w:t>Systems 86 (2):</w:t>
      </w:r>
      <w:r w:rsidRPr="00CD74F4">
        <w:rPr>
          <w:spacing w:val="2"/>
          <w:sz w:val="24"/>
          <w:szCs w:val="24"/>
        </w:rPr>
        <w:t xml:space="preserve"> </w:t>
      </w:r>
      <w:r w:rsidRPr="00CD74F4">
        <w:rPr>
          <w:sz w:val="24"/>
          <w:szCs w:val="24"/>
        </w:rPr>
        <w:t>1–5.</w:t>
      </w:r>
    </w:p>
    <w:p w14:paraId="7C77471C"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Ren, Y., Zhu, C., Cai,</w:t>
      </w:r>
      <w:r w:rsidRPr="00CD74F4">
        <w:rPr>
          <w:spacing w:val="1"/>
          <w:sz w:val="24"/>
          <w:szCs w:val="24"/>
        </w:rPr>
        <w:t xml:space="preserve"> </w:t>
      </w:r>
      <w:r w:rsidRPr="00CD74F4">
        <w:rPr>
          <w:sz w:val="24"/>
          <w:szCs w:val="24"/>
        </w:rPr>
        <w:t>W. et al. (2012). Detection of sulfur dioxide gas with</w:t>
      </w:r>
      <w:r w:rsidRPr="00CD74F4">
        <w:rPr>
          <w:spacing w:val="60"/>
          <w:sz w:val="24"/>
          <w:szCs w:val="24"/>
        </w:rPr>
        <w:t xml:space="preserve"> </w:t>
      </w:r>
      <w:r w:rsidRPr="00CD74F4">
        <w:rPr>
          <w:sz w:val="24"/>
          <w:szCs w:val="24"/>
        </w:rPr>
        <w:t>graphene</w:t>
      </w:r>
      <w:r w:rsidRPr="00CD74F4">
        <w:rPr>
          <w:spacing w:val="1"/>
          <w:sz w:val="24"/>
          <w:szCs w:val="24"/>
        </w:rPr>
        <w:t xml:space="preserve"> </w:t>
      </w:r>
      <w:r w:rsidRPr="00CD74F4">
        <w:rPr>
          <w:sz w:val="24"/>
          <w:szCs w:val="24"/>
        </w:rPr>
        <w:t>field</w:t>
      </w:r>
      <w:r w:rsidRPr="00CD74F4">
        <w:rPr>
          <w:spacing w:val="-1"/>
          <w:sz w:val="24"/>
          <w:szCs w:val="24"/>
        </w:rPr>
        <w:t xml:space="preserve"> </w:t>
      </w:r>
      <w:r w:rsidRPr="00CD74F4">
        <w:rPr>
          <w:sz w:val="24"/>
          <w:szCs w:val="24"/>
        </w:rPr>
        <w:t>effect transistor.</w:t>
      </w:r>
      <w:r w:rsidRPr="00CD74F4">
        <w:rPr>
          <w:spacing w:val="-1"/>
          <w:sz w:val="24"/>
          <w:szCs w:val="24"/>
        </w:rPr>
        <w:t xml:space="preserve"> </w:t>
      </w:r>
      <w:r w:rsidRPr="00CD74F4">
        <w:rPr>
          <w:sz w:val="24"/>
          <w:szCs w:val="24"/>
        </w:rPr>
        <w:t>Applied Physics</w:t>
      </w:r>
      <w:r w:rsidRPr="00CD74F4">
        <w:rPr>
          <w:spacing w:val="2"/>
          <w:sz w:val="24"/>
          <w:szCs w:val="24"/>
        </w:rPr>
        <w:t xml:space="preserve"> </w:t>
      </w:r>
      <w:r w:rsidRPr="00CD74F4">
        <w:rPr>
          <w:sz w:val="24"/>
          <w:szCs w:val="24"/>
        </w:rPr>
        <w:t>Letters</w:t>
      </w:r>
      <w:r w:rsidRPr="00CD74F4">
        <w:rPr>
          <w:spacing w:val="-1"/>
          <w:sz w:val="24"/>
          <w:szCs w:val="24"/>
        </w:rPr>
        <w:t xml:space="preserve"> </w:t>
      </w:r>
      <w:r w:rsidRPr="00CD74F4">
        <w:rPr>
          <w:sz w:val="24"/>
          <w:szCs w:val="24"/>
        </w:rPr>
        <w:t>100</w:t>
      </w:r>
      <w:r w:rsidRPr="00CD74F4">
        <w:rPr>
          <w:spacing w:val="5"/>
          <w:sz w:val="24"/>
          <w:szCs w:val="24"/>
        </w:rPr>
        <w:t xml:space="preserve"> </w:t>
      </w:r>
      <w:r w:rsidRPr="00CD74F4">
        <w:rPr>
          <w:sz w:val="24"/>
          <w:szCs w:val="24"/>
        </w:rPr>
        <w:t>(16): 163114.</w:t>
      </w:r>
    </w:p>
    <w:p w14:paraId="06F00194"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Zhang, D., Liu, J., Jiang, C., and Li, P. (2017). High-performance sulfur dioxide sensing</w:t>
      </w:r>
      <w:r w:rsidRPr="00CD74F4">
        <w:rPr>
          <w:spacing w:val="1"/>
          <w:sz w:val="24"/>
          <w:szCs w:val="24"/>
        </w:rPr>
        <w:t xml:space="preserve"> </w:t>
      </w:r>
      <w:r w:rsidRPr="00CD74F4">
        <w:rPr>
          <w:sz w:val="24"/>
          <w:szCs w:val="24"/>
        </w:rPr>
        <w:t>properties</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layer-by-layer</w:t>
      </w:r>
      <w:r w:rsidRPr="00CD74F4">
        <w:rPr>
          <w:spacing w:val="1"/>
          <w:sz w:val="24"/>
          <w:szCs w:val="24"/>
        </w:rPr>
        <w:t xml:space="preserve"> </w:t>
      </w:r>
      <w:r w:rsidRPr="00CD74F4">
        <w:rPr>
          <w:sz w:val="24"/>
          <w:szCs w:val="24"/>
        </w:rPr>
        <w:t>self-assembled</w:t>
      </w:r>
      <w:r w:rsidRPr="00CD74F4">
        <w:rPr>
          <w:spacing w:val="1"/>
          <w:sz w:val="24"/>
          <w:szCs w:val="24"/>
        </w:rPr>
        <w:t xml:space="preserve"> </w:t>
      </w:r>
      <w:r w:rsidRPr="00CD74F4">
        <w:rPr>
          <w:sz w:val="24"/>
          <w:szCs w:val="24"/>
        </w:rPr>
        <w:t>titania-modified</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hybrid</w:t>
      </w:r>
      <w:r w:rsidRPr="00CD74F4">
        <w:rPr>
          <w:spacing w:val="1"/>
          <w:sz w:val="24"/>
          <w:szCs w:val="24"/>
        </w:rPr>
        <w:t xml:space="preserve"> </w:t>
      </w:r>
      <w:r w:rsidRPr="00CD74F4">
        <w:rPr>
          <w:sz w:val="24"/>
          <w:szCs w:val="24"/>
        </w:rPr>
        <w:t>nanocomposite.</w:t>
      </w:r>
      <w:r w:rsidRPr="00CD74F4">
        <w:rPr>
          <w:spacing w:val="-1"/>
          <w:sz w:val="24"/>
          <w:szCs w:val="24"/>
        </w:rPr>
        <w:t xml:space="preserve"> </w:t>
      </w:r>
      <w:r w:rsidRPr="00CD74F4">
        <w:rPr>
          <w:sz w:val="24"/>
          <w:szCs w:val="24"/>
        </w:rPr>
        <w:t>Sensors</w:t>
      </w:r>
      <w:r w:rsidRPr="00CD74F4">
        <w:rPr>
          <w:spacing w:val="1"/>
          <w:sz w:val="24"/>
          <w:szCs w:val="24"/>
        </w:rPr>
        <w:t xml:space="preserve"> </w:t>
      </w:r>
      <w:r w:rsidRPr="00CD74F4">
        <w:rPr>
          <w:sz w:val="24"/>
          <w:szCs w:val="24"/>
        </w:rPr>
        <w:t>and Actuators</w:t>
      </w:r>
      <w:r w:rsidRPr="00CD74F4">
        <w:rPr>
          <w:spacing w:val="2"/>
          <w:sz w:val="24"/>
          <w:szCs w:val="24"/>
        </w:rPr>
        <w:t xml:space="preserve"> </w:t>
      </w:r>
      <w:r w:rsidRPr="00CD74F4">
        <w:rPr>
          <w:sz w:val="24"/>
          <w:szCs w:val="24"/>
        </w:rPr>
        <w:t>B: Chemical</w:t>
      </w:r>
      <w:r w:rsidRPr="00CD74F4">
        <w:rPr>
          <w:spacing w:val="-1"/>
          <w:sz w:val="24"/>
          <w:szCs w:val="24"/>
        </w:rPr>
        <w:t xml:space="preserve"> </w:t>
      </w:r>
      <w:r w:rsidRPr="00CD74F4">
        <w:rPr>
          <w:sz w:val="24"/>
          <w:szCs w:val="24"/>
        </w:rPr>
        <w:t>245: 560–567.</w:t>
      </w:r>
    </w:p>
    <w:p w14:paraId="40792D4F" w14:textId="5A259186"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Liu, Y., Xu, X., Chen, Y. et al. (2018). An integrated micro-chip with Ru/Al2O3/</w:t>
      </w:r>
      <w:proofErr w:type="spellStart"/>
      <w:r w:rsidRPr="00CD74F4">
        <w:rPr>
          <w:sz w:val="24"/>
          <w:szCs w:val="24"/>
        </w:rPr>
        <w:t>ZnO</w:t>
      </w:r>
      <w:proofErr w:type="spellEnd"/>
      <w:r w:rsidRPr="00CD74F4">
        <w:rPr>
          <w:sz w:val="24"/>
          <w:szCs w:val="24"/>
        </w:rPr>
        <w:t xml:space="preserve"> as</w:t>
      </w:r>
      <w:r w:rsidRPr="00CD74F4">
        <w:rPr>
          <w:spacing w:val="1"/>
          <w:sz w:val="24"/>
          <w:szCs w:val="24"/>
        </w:rPr>
        <w:t xml:space="preserve"> </w:t>
      </w:r>
      <w:r w:rsidR="00845E6F">
        <w:rPr>
          <w:spacing w:val="1"/>
          <w:sz w:val="24"/>
          <w:szCs w:val="24"/>
        </w:rPr>
        <w:t xml:space="preserve">a </w:t>
      </w:r>
      <w:r w:rsidRPr="00CD74F4">
        <w:rPr>
          <w:position w:val="2"/>
          <w:sz w:val="24"/>
          <w:szCs w:val="24"/>
        </w:rPr>
        <w:t>sensing</w:t>
      </w:r>
      <w:r w:rsidRPr="00CD74F4">
        <w:rPr>
          <w:spacing w:val="-3"/>
          <w:position w:val="2"/>
          <w:sz w:val="24"/>
          <w:szCs w:val="24"/>
        </w:rPr>
        <w:t xml:space="preserve"> </w:t>
      </w:r>
      <w:r w:rsidRPr="00CD74F4">
        <w:rPr>
          <w:position w:val="2"/>
          <w:sz w:val="24"/>
          <w:szCs w:val="24"/>
        </w:rPr>
        <w:t>material for</w:t>
      </w:r>
      <w:r w:rsidRPr="00CD74F4">
        <w:rPr>
          <w:spacing w:val="-1"/>
          <w:position w:val="2"/>
          <w:sz w:val="24"/>
          <w:szCs w:val="24"/>
        </w:rPr>
        <w:t xml:space="preserve"> </w:t>
      </w:r>
      <w:r w:rsidRPr="00CD74F4">
        <w:rPr>
          <w:position w:val="2"/>
          <w:sz w:val="24"/>
          <w:szCs w:val="24"/>
        </w:rPr>
        <w:t>SO</w:t>
      </w:r>
      <w:r w:rsidRPr="00CD74F4">
        <w:rPr>
          <w:sz w:val="24"/>
          <w:szCs w:val="24"/>
        </w:rPr>
        <w:t>2</w:t>
      </w:r>
      <w:r w:rsidRPr="00CD74F4">
        <w:rPr>
          <w:spacing w:val="21"/>
          <w:sz w:val="24"/>
          <w:szCs w:val="24"/>
        </w:rPr>
        <w:t xml:space="preserve"> </w:t>
      </w:r>
      <w:r w:rsidRPr="00CD74F4">
        <w:rPr>
          <w:position w:val="2"/>
          <w:sz w:val="24"/>
          <w:szCs w:val="24"/>
        </w:rPr>
        <w:t>detection.</w:t>
      </w:r>
      <w:r w:rsidRPr="00CD74F4">
        <w:rPr>
          <w:spacing w:val="-1"/>
          <w:position w:val="2"/>
          <w:sz w:val="24"/>
          <w:szCs w:val="24"/>
        </w:rPr>
        <w:t xml:space="preserve"> </w:t>
      </w:r>
      <w:r w:rsidRPr="00CD74F4">
        <w:rPr>
          <w:position w:val="2"/>
          <w:sz w:val="24"/>
          <w:szCs w:val="24"/>
        </w:rPr>
        <w:t>Sensors and</w:t>
      </w:r>
      <w:r w:rsidRPr="00CD74F4">
        <w:rPr>
          <w:spacing w:val="-1"/>
          <w:position w:val="2"/>
          <w:sz w:val="24"/>
          <w:szCs w:val="24"/>
        </w:rPr>
        <w:t xml:space="preserve"> </w:t>
      </w:r>
      <w:r w:rsidRPr="00CD74F4">
        <w:rPr>
          <w:position w:val="2"/>
          <w:sz w:val="24"/>
          <w:szCs w:val="24"/>
        </w:rPr>
        <w:t>Actuators B:</w:t>
      </w:r>
      <w:r w:rsidRPr="00CD74F4">
        <w:rPr>
          <w:spacing w:val="-1"/>
          <w:position w:val="2"/>
          <w:sz w:val="24"/>
          <w:szCs w:val="24"/>
        </w:rPr>
        <w:t xml:space="preserve"> </w:t>
      </w:r>
      <w:r w:rsidRPr="00CD74F4">
        <w:rPr>
          <w:position w:val="2"/>
          <w:sz w:val="24"/>
          <w:szCs w:val="24"/>
        </w:rPr>
        <w:t>Chemical 262:</w:t>
      </w:r>
      <w:r w:rsidRPr="00CD74F4">
        <w:rPr>
          <w:spacing w:val="-1"/>
          <w:position w:val="2"/>
          <w:sz w:val="24"/>
          <w:szCs w:val="24"/>
        </w:rPr>
        <w:t xml:space="preserve"> </w:t>
      </w:r>
      <w:r w:rsidRPr="00CD74F4">
        <w:rPr>
          <w:position w:val="2"/>
          <w:sz w:val="24"/>
          <w:szCs w:val="24"/>
        </w:rPr>
        <w:t>26–34.</w:t>
      </w:r>
    </w:p>
    <w:p w14:paraId="03CBFF6D"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proofErr w:type="spellStart"/>
      <w:r w:rsidRPr="00CD74F4">
        <w:rPr>
          <w:sz w:val="24"/>
          <w:szCs w:val="24"/>
        </w:rPr>
        <w:t>Petryshak</w:t>
      </w:r>
      <w:proofErr w:type="spellEnd"/>
      <w:r w:rsidRPr="00CD74F4">
        <w:rPr>
          <w:sz w:val="24"/>
          <w:szCs w:val="24"/>
        </w:rPr>
        <w:t xml:space="preserve">, V., </w:t>
      </w:r>
      <w:proofErr w:type="spellStart"/>
      <w:r w:rsidRPr="00CD74F4">
        <w:rPr>
          <w:sz w:val="24"/>
          <w:szCs w:val="24"/>
        </w:rPr>
        <w:t>Mikityuk</w:t>
      </w:r>
      <w:proofErr w:type="spellEnd"/>
      <w:r w:rsidRPr="00CD74F4">
        <w:rPr>
          <w:sz w:val="24"/>
          <w:szCs w:val="24"/>
        </w:rPr>
        <w:t xml:space="preserve">, Z., </w:t>
      </w:r>
      <w:proofErr w:type="spellStart"/>
      <w:r w:rsidRPr="00CD74F4">
        <w:rPr>
          <w:sz w:val="24"/>
          <w:szCs w:val="24"/>
        </w:rPr>
        <w:t>Vistak</w:t>
      </w:r>
      <w:proofErr w:type="spellEnd"/>
      <w:r w:rsidRPr="00CD74F4">
        <w:rPr>
          <w:sz w:val="24"/>
          <w:szCs w:val="24"/>
        </w:rPr>
        <w:t>, M. et al. (2017). Highly sensitive active medium of</w:t>
      </w:r>
      <w:r w:rsidRPr="00CD74F4">
        <w:rPr>
          <w:spacing w:val="1"/>
          <w:sz w:val="24"/>
          <w:szCs w:val="24"/>
        </w:rPr>
        <w:t xml:space="preserve"> </w:t>
      </w:r>
      <w:r w:rsidRPr="00CD74F4">
        <w:rPr>
          <w:position w:val="2"/>
          <w:sz w:val="24"/>
          <w:szCs w:val="24"/>
        </w:rPr>
        <w:t>primary converter SO</w:t>
      </w:r>
      <w:r w:rsidRPr="00CD74F4">
        <w:rPr>
          <w:sz w:val="24"/>
          <w:szCs w:val="24"/>
        </w:rPr>
        <w:t>2</w:t>
      </w:r>
      <w:r w:rsidRPr="00CD74F4">
        <w:rPr>
          <w:spacing w:val="1"/>
          <w:sz w:val="24"/>
          <w:szCs w:val="24"/>
        </w:rPr>
        <w:t xml:space="preserve"> </w:t>
      </w:r>
      <w:r w:rsidRPr="00CD74F4">
        <w:rPr>
          <w:position w:val="2"/>
          <w:sz w:val="24"/>
          <w:szCs w:val="24"/>
        </w:rPr>
        <w:t>sensors based on cholesteric-nematic mixtures, doped by carbon</w:t>
      </w:r>
      <w:r w:rsidRPr="00CD74F4">
        <w:rPr>
          <w:spacing w:val="1"/>
          <w:position w:val="2"/>
          <w:sz w:val="24"/>
          <w:szCs w:val="24"/>
        </w:rPr>
        <w:t xml:space="preserve"> </w:t>
      </w:r>
      <w:r w:rsidRPr="00CD74F4">
        <w:rPr>
          <w:sz w:val="24"/>
          <w:szCs w:val="24"/>
        </w:rPr>
        <w:t xml:space="preserve">nanotubes. </w:t>
      </w:r>
      <w:proofErr w:type="spellStart"/>
      <w:r w:rsidRPr="00CD74F4">
        <w:rPr>
          <w:sz w:val="24"/>
          <w:szCs w:val="24"/>
        </w:rPr>
        <w:t>Przeglad</w:t>
      </w:r>
      <w:proofErr w:type="spellEnd"/>
      <w:r w:rsidRPr="00CD74F4">
        <w:rPr>
          <w:sz w:val="24"/>
          <w:szCs w:val="24"/>
        </w:rPr>
        <w:t xml:space="preserve"> </w:t>
      </w:r>
      <w:proofErr w:type="spellStart"/>
      <w:r w:rsidRPr="00CD74F4">
        <w:rPr>
          <w:sz w:val="24"/>
          <w:szCs w:val="24"/>
        </w:rPr>
        <w:t>Elektrotechniczny</w:t>
      </w:r>
      <w:proofErr w:type="spellEnd"/>
      <w:r w:rsidRPr="00CD74F4">
        <w:rPr>
          <w:spacing w:val="-5"/>
          <w:sz w:val="24"/>
          <w:szCs w:val="24"/>
        </w:rPr>
        <w:t xml:space="preserve"> </w:t>
      </w:r>
      <w:r w:rsidRPr="00CD74F4">
        <w:rPr>
          <w:sz w:val="24"/>
          <w:szCs w:val="24"/>
        </w:rPr>
        <w:t>1: 119–122</w:t>
      </w:r>
    </w:p>
    <w:p w14:paraId="4412B644"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Gutiérrez, J.C., Amaro, F., and Martín-González, A. (2015). Heavy metal whole-cell</w:t>
      </w:r>
      <w:r w:rsidRPr="00CD74F4">
        <w:rPr>
          <w:spacing w:val="1"/>
          <w:sz w:val="24"/>
          <w:szCs w:val="24"/>
        </w:rPr>
        <w:t xml:space="preserve"> </w:t>
      </w:r>
      <w:r w:rsidRPr="00CD74F4">
        <w:rPr>
          <w:sz w:val="24"/>
          <w:szCs w:val="24"/>
        </w:rPr>
        <w:lastRenderedPageBreak/>
        <w:t>biosensors</w:t>
      </w:r>
      <w:r w:rsidRPr="00CD74F4">
        <w:rPr>
          <w:spacing w:val="1"/>
          <w:sz w:val="24"/>
          <w:szCs w:val="24"/>
        </w:rPr>
        <w:t xml:space="preserve"> </w:t>
      </w:r>
      <w:r w:rsidRPr="00CD74F4">
        <w:rPr>
          <w:sz w:val="24"/>
          <w:szCs w:val="24"/>
        </w:rPr>
        <w:t>using</w:t>
      </w:r>
      <w:r w:rsidRPr="00CD74F4">
        <w:rPr>
          <w:spacing w:val="1"/>
          <w:sz w:val="24"/>
          <w:szCs w:val="24"/>
        </w:rPr>
        <w:t xml:space="preserve"> </w:t>
      </w:r>
      <w:r w:rsidRPr="00CD74F4">
        <w:rPr>
          <w:sz w:val="24"/>
          <w:szCs w:val="24"/>
        </w:rPr>
        <w:t>eukaryotic microorganisms:</w:t>
      </w:r>
      <w:r w:rsidRPr="00CD74F4">
        <w:rPr>
          <w:spacing w:val="1"/>
          <w:sz w:val="24"/>
          <w:szCs w:val="24"/>
        </w:rPr>
        <w:t xml:space="preserve"> </w:t>
      </w:r>
      <w:r w:rsidRPr="00CD74F4">
        <w:rPr>
          <w:sz w:val="24"/>
          <w:szCs w:val="24"/>
        </w:rPr>
        <w:t>an</w:t>
      </w:r>
      <w:r w:rsidRPr="00CD74F4">
        <w:rPr>
          <w:spacing w:val="1"/>
          <w:sz w:val="24"/>
          <w:szCs w:val="24"/>
        </w:rPr>
        <w:t xml:space="preserve"> </w:t>
      </w:r>
      <w:r w:rsidRPr="00CD74F4">
        <w:rPr>
          <w:sz w:val="24"/>
          <w:szCs w:val="24"/>
        </w:rPr>
        <w:t>updated critical</w:t>
      </w:r>
      <w:r w:rsidRPr="00CD74F4">
        <w:rPr>
          <w:spacing w:val="1"/>
          <w:sz w:val="24"/>
          <w:szCs w:val="24"/>
        </w:rPr>
        <w:t xml:space="preserve"> </w:t>
      </w:r>
      <w:r w:rsidRPr="00CD74F4">
        <w:rPr>
          <w:sz w:val="24"/>
          <w:szCs w:val="24"/>
        </w:rPr>
        <w:t>review.</w:t>
      </w:r>
      <w:r w:rsidRPr="00CD74F4">
        <w:rPr>
          <w:spacing w:val="1"/>
          <w:sz w:val="24"/>
          <w:szCs w:val="24"/>
        </w:rPr>
        <w:t xml:space="preserve"> </w:t>
      </w:r>
      <w:r w:rsidRPr="00CD74F4">
        <w:rPr>
          <w:sz w:val="24"/>
          <w:szCs w:val="24"/>
        </w:rPr>
        <w:t>Frontiers in</w:t>
      </w:r>
      <w:r w:rsidRPr="00CD74F4">
        <w:rPr>
          <w:spacing w:val="1"/>
          <w:sz w:val="24"/>
          <w:szCs w:val="24"/>
        </w:rPr>
        <w:t xml:space="preserve"> </w:t>
      </w:r>
      <w:r w:rsidRPr="00CD74F4">
        <w:rPr>
          <w:sz w:val="24"/>
          <w:szCs w:val="24"/>
        </w:rPr>
        <w:t>Microbiology</w:t>
      </w:r>
      <w:r w:rsidRPr="00CD74F4">
        <w:rPr>
          <w:spacing w:val="-5"/>
          <w:sz w:val="24"/>
          <w:szCs w:val="24"/>
        </w:rPr>
        <w:t xml:space="preserve"> </w:t>
      </w:r>
      <w:r w:rsidRPr="00CD74F4">
        <w:rPr>
          <w:sz w:val="24"/>
          <w:szCs w:val="24"/>
        </w:rPr>
        <w:t>6: 48.</w:t>
      </w:r>
    </w:p>
    <w:p w14:paraId="1CE714FD" w14:textId="77777777" w:rsidR="00CD74F4" w:rsidRPr="00CD74F4" w:rsidRDefault="00CD74F4" w:rsidP="00CD74F4">
      <w:pPr>
        <w:pStyle w:val="ListParagraph"/>
        <w:numPr>
          <w:ilvl w:val="0"/>
          <w:numId w:val="1"/>
        </w:numPr>
        <w:spacing w:before="0" w:line="360" w:lineRule="auto"/>
        <w:ind w:left="567" w:right="122" w:hanging="567"/>
        <w:jc w:val="both"/>
        <w:rPr>
          <w:sz w:val="24"/>
          <w:szCs w:val="24"/>
        </w:rPr>
      </w:pPr>
      <w:proofErr w:type="spellStart"/>
      <w:r w:rsidRPr="00CD74F4">
        <w:rPr>
          <w:sz w:val="24"/>
          <w:szCs w:val="24"/>
        </w:rPr>
        <w:t>Ngah</w:t>
      </w:r>
      <w:proofErr w:type="spellEnd"/>
      <w:r w:rsidRPr="00CD74F4">
        <w:rPr>
          <w:sz w:val="24"/>
          <w:szCs w:val="24"/>
        </w:rPr>
        <w:t xml:space="preserve">, W.W. and </w:t>
      </w:r>
      <w:proofErr w:type="spellStart"/>
      <w:r w:rsidRPr="00CD74F4">
        <w:rPr>
          <w:sz w:val="24"/>
          <w:szCs w:val="24"/>
        </w:rPr>
        <w:t>Hanafiah</w:t>
      </w:r>
      <w:proofErr w:type="spellEnd"/>
      <w:r w:rsidRPr="00CD74F4">
        <w:rPr>
          <w:sz w:val="24"/>
          <w:szCs w:val="24"/>
        </w:rPr>
        <w:t>, M.M. (2008). Removal of heavy metal ions from wastewater</w:t>
      </w:r>
      <w:r w:rsidRPr="00CD74F4">
        <w:rPr>
          <w:spacing w:val="1"/>
          <w:sz w:val="24"/>
          <w:szCs w:val="24"/>
        </w:rPr>
        <w:t xml:space="preserve"> </w:t>
      </w:r>
      <w:r w:rsidRPr="00CD74F4">
        <w:rPr>
          <w:sz w:val="24"/>
          <w:szCs w:val="24"/>
        </w:rPr>
        <w:t>by chemically modified plant wastes as adsorbents: a review. Bioresource Technology 99</w:t>
      </w:r>
      <w:r w:rsidRPr="00CD74F4">
        <w:rPr>
          <w:spacing w:val="-57"/>
          <w:sz w:val="24"/>
          <w:szCs w:val="24"/>
        </w:rPr>
        <w:t xml:space="preserve"> </w:t>
      </w:r>
      <w:r w:rsidRPr="00CD74F4">
        <w:rPr>
          <w:sz w:val="24"/>
          <w:szCs w:val="24"/>
        </w:rPr>
        <w:t>(10):</w:t>
      </w:r>
      <w:r w:rsidRPr="00CD74F4">
        <w:rPr>
          <w:spacing w:val="-1"/>
          <w:sz w:val="24"/>
          <w:szCs w:val="24"/>
        </w:rPr>
        <w:t xml:space="preserve"> </w:t>
      </w:r>
      <w:r w:rsidRPr="00CD74F4">
        <w:rPr>
          <w:sz w:val="24"/>
          <w:szCs w:val="24"/>
        </w:rPr>
        <w:t>3935–3948.</w:t>
      </w:r>
    </w:p>
    <w:p w14:paraId="681CEFEB"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Azzam, A.M., El-Wakeel, S.T., Mostafa, B.B., and El-</w:t>
      </w:r>
      <w:proofErr w:type="spellStart"/>
      <w:r w:rsidRPr="00CD74F4">
        <w:rPr>
          <w:sz w:val="24"/>
          <w:szCs w:val="24"/>
        </w:rPr>
        <w:t>Shahat</w:t>
      </w:r>
      <w:proofErr w:type="spellEnd"/>
      <w:r w:rsidRPr="00CD74F4">
        <w:rPr>
          <w:sz w:val="24"/>
          <w:szCs w:val="24"/>
        </w:rPr>
        <w:t>, M.F. (2016). Removal of</w:t>
      </w:r>
      <w:r w:rsidRPr="00CD74F4">
        <w:rPr>
          <w:spacing w:val="1"/>
          <w:sz w:val="24"/>
          <w:szCs w:val="24"/>
        </w:rPr>
        <w:t xml:space="preserve"> </w:t>
      </w:r>
      <w:r w:rsidRPr="00CD74F4">
        <w:rPr>
          <w:sz w:val="24"/>
          <w:szCs w:val="24"/>
        </w:rPr>
        <w:t>Pb, Cd, Cu and Ni from aqueous solution using nano scale zero valent iron particles.</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 Environmental Chemical Engineering</w:t>
      </w:r>
      <w:r w:rsidRPr="00CD74F4">
        <w:rPr>
          <w:spacing w:val="-3"/>
          <w:sz w:val="24"/>
          <w:szCs w:val="24"/>
        </w:rPr>
        <w:t xml:space="preserve"> </w:t>
      </w:r>
      <w:r w:rsidRPr="00CD74F4">
        <w:rPr>
          <w:sz w:val="24"/>
          <w:szCs w:val="24"/>
        </w:rPr>
        <w:t>4</w:t>
      </w:r>
      <w:r w:rsidRPr="00CD74F4">
        <w:rPr>
          <w:spacing w:val="2"/>
          <w:sz w:val="24"/>
          <w:szCs w:val="24"/>
        </w:rPr>
        <w:t xml:space="preserve"> </w:t>
      </w:r>
      <w:r w:rsidRPr="00CD74F4">
        <w:rPr>
          <w:sz w:val="24"/>
          <w:szCs w:val="24"/>
        </w:rPr>
        <w:t>(2): 2196–2206.</w:t>
      </w:r>
    </w:p>
    <w:p w14:paraId="392D0B8C" w14:textId="77777777" w:rsidR="00CD74F4" w:rsidRPr="00CD74F4" w:rsidRDefault="00CD74F4" w:rsidP="00CD74F4">
      <w:pPr>
        <w:pStyle w:val="ListParagraph"/>
        <w:numPr>
          <w:ilvl w:val="0"/>
          <w:numId w:val="1"/>
        </w:numPr>
        <w:spacing w:before="0" w:line="360" w:lineRule="auto"/>
        <w:ind w:left="567" w:right="118" w:hanging="567"/>
        <w:jc w:val="both"/>
        <w:rPr>
          <w:sz w:val="24"/>
          <w:szCs w:val="24"/>
        </w:rPr>
      </w:pPr>
      <w:r w:rsidRPr="00CD74F4">
        <w:rPr>
          <w:sz w:val="24"/>
          <w:szCs w:val="24"/>
        </w:rPr>
        <w:t>Fu, F., Dionysiou, D.D., and Liu, H. (2014). The use of zero-valent iron for groundwater</w:t>
      </w:r>
      <w:r w:rsidRPr="00CD74F4">
        <w:rPr>
          <w:spacing w:val="1"/>
          <w:sz w:val="24"/>
          <w:szCs w:val="24"/>
        </w:rPr>
        <w:t xml:space="preserve"> </w:t>
      </w:r>
      <w:r w:rsidRPr="00CD74F4">
        <w:rPr>
          <w:sz w:val="24"/>
          <w:szCs w:val="24"/>
        </w:rPr>
        <w:t>remediation and wastewater treatment: a review. Journal of Hazardous Materials 267:</w:t>
      </w:r>
      <w:r w:rsidRPr="00CD74F4">
        <w:rPr>
          <w:spacing w:val="1"/>
          <w:sz w:val="24"/>
          <w:szCs w:val="24"/>
        </w:rPr>
        <w:t xml:space="preserve"> </w:t>
      </w:r>
      <w:r w:rsidRPr="00CD74F4">
        <w:rPr>
          <w:sz w:val="24"/>
          <w:szCs w:val="24"/>
        </w:rPr>
        <w:t>194–205.</w:t>
      </w:r>
    </w:p>
    <w:p w14:paraId="1020D965" w14:textId="0EF0CCB8"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 xml:space="preserve">Shi, Y., Xing, Y., Deng, S. et al. (2020). Synthesis of </w:t>
      </w:r>
      <w:proofErr w:type="spellStart"/>
      <w:r w:rsidRPr="00CD74F4">
        <w:rPr>
          <w:sz w:val="24"/>
          <w:szCs w:val="24"/>
        </w:rPr>
        <w:t>proanthocyanidinsfunctionalized</w:t>
      </w:r>
      <w:proofErr w:type="spellEnd"/>
      <w:r w:rsidRPr="00CD74F4">
        <w:rPr>
          <w:spacing w:val="1"/>
          <w:sz w:val="24"/>
          <w:szCs w:val="24"/>
        </w:rPr>
        <w:t xml:space="preserve"> </w:t>
      </w:r>
      <w:r w:rsidRPr="00CD74F4">
        <w:rPr>
          <w:position w:val="2"/>
          <w:sz w:val="24"/>
          <w:szCs w:val="24"/>
        </w:rPr>
        <w:t>Fe</w:t>
      </w:r>
      <w:r w:rsidRPr="00CD74F4">
        <w:rPr>
          <w:sz w:val="24"/>
          <w:szCs w:val="24"/>
        </w:rPr>
        <w:t>3</w:t>
      </w:r>
      <w:r w:rsidRPr="00CD74F4">
        <w:rPr>
          <w:position w:val="2"/>
          <w:sz w:val="24"/>
          <w:szCs w:val="24"/>
        </w:rPr>
        <w:t>O</w:t>
      </w:r>
      <w:r w:rsidRPr="00CD74F4">
        <w:rPr>
          <w:sz w:val="24"/>
          <w:szCs w:val="24"/>
        </w:rPr>
        <w:t>4</w:t>
      </w:r>
      <w:r w:rsidRPr="00CD74F4">
        <w:rPr>
          <w:spacing w:val="1"/>
          <w:sz w:val="24"/>
          <w:szCs w:val="24"/>
        </w:rPr>
        <w:t xml:space="preserve"> </w:t>
      </w:r>
      <w:r w:rsidRPr="00CD74F4">
        <w:rPr>
          <w:position w:val="2"/>
          <w:sz w:val="24"/>
          <w:szCs w:val="24"/>
        </w:rPr>
        <w:t>magnetic</w:t>
      </w:r>
      <w:r w:rsidRPr="00CD74F4">
        <w:rPr>
          <w:spacing w:val="1"/>
          <w:position w:val="2"/>
          <w:sz w:val="24"/>
          <w:szCs w:val="24"/>
        </w:rPr>
        <w:t xml:space="preserve"> </w:t>
      </w:r>
      <w:r w:rsidRPr="00CD74F4">
        <w:rPr>
          <w:position w:val="2"/>
          <w:sz w:val="24"/>
          <w:szCs w:val="24"/>
        </w:rPr>
        <w:t>nanoparticles</w:t>
      </w:r>
      <w:r w:rsidRPr="00CD74F4">
        <w:rPr>
          <w:spacing w:val="1"/>
          <w:position w:val="2"/>
          <w:sz w:val="24"/>
          <w:szCs w:val="24"/>
        </w:rPr>
        <w:t xml:space="preserve"> </w:t>
      </w:r>
      <w:r w:rsidRPr="00CD74F4">
        <w:rPr>
          <w:position w:val="2"/>
          <w:sz w:val="24"/>
          <w:szCs w:val="24"/>
        </w:rPr>
        <w:t>with</w:t>
      </w:r>
      <w:r w:rsidRPr="00CD74F4">
        <w:rPr>
          <w:spacing w:val="1"/>
          <w:position w:val="2"/>
          <w:sz w:val="24"/>
          <w:szCs w:val="24"/>
        </w:rPr>
        <w:t xml:space="preserve"> </w:t>
      </w:r>
      <w:r w:rsidRPr="00CD74F4">
        <w:rPr>
          <w:position w:val="2"/>
          <w:sz w:val="24"/>
          <w:szCs w:val="24"/>
        </w:rPr>
        <w:t>high</w:t>
      </w:r>
      <w:r w:rsidRPr="00CD74F4">
        <w:rPr>
          <w:spacing w:val="1"/>
          <w:position w:val="2"/>
          <w:sz w:val="24"/>
          <w:szCs w:val="24"/>
        </w:rPr>
        <w:t xml:space="preserve"> </w:t>
      </w:r>
      <w:r w:rsidRPr="00CD74F4">
        <w:rPr>
          <w:position w:val="2"/>
          <w:sz w:val="24"/>
          <w:szCs w:val="24"/>
        </w:rPr>
        <w:t>solubility</w:t>
      </w:r>
      <w:r w:rsidRPr="00CD74F4">
        <w:rPr>
          <w:spacing w:val="1"/>
          <w:position w:val="2"/>
          <w:sz w:val="24"/>
          <w:szCs w:val="24"/>
        </w:rPr>
        <w:t xml:space="preserve"> </w:t>
      </w:r>
      <w:r w:rsidRPr="00CD74F4">
        <w:rPr>
          <w:position w:val="2"/>
          <w:sz w:val="24"/>
          <w:szCs w:val="24"/>
        </w:rPr>
        <w:t>for</w:t>
      </w:r>
      <w:r w:rsidRPr="00CD74F4">
        <w:rPr>
          <w:spacing w:val="1"/>
          <w:position w:val="2"/>
          <w:sz w:val="24"/>
          <w:szCs w:val="24"/>
        </w:rPr>
        <w:t xml:space="preserve"> </w:t>
      </w:r>
      <w:r w:rsidRPr="00CD74F4">
        <w:rPr>
          <w:position w:val="2"/>
          <w:sz w:val="24"/>
          <w:szCs w:val="24"/>
        </w:rPr>
        <w:t>removal</w:t>
      </w:r>
      <w:r w:rsidRPr="00CD74F4">
        <w:rPr>
          <w:spacing w:val="1"/>
          <w:position w:val="2"/>
          <w:sz w:val="24"/>
          <w:szCs w:val="24"/>
        </w:rPr>
        <w:t xml:space="preserve"> </w:t>
      </w:r>
      <w:r w:rsidRPr="00CD74F4">
        <w:rPr>
          <w:position w:val="2"/>
          <w:sz w:val="24"/>
          <w:szCs w:val="24"/>
        </w:rPr>
        <w:t>of</w:t>
      </w:r>
      <w:r w:rsidRPr="00CD74F4">
        <w:rPr>
          <w:spacing w:val="1"/>
          <w:position w:val="2"/>
          <w:sz w:val="24"/>
          <w:szCs w:val="24"/>
        </w:rPr>
        <w:t xml:space="preserve"> </w:t>
      </w:r>
      <w:r w:rsidR="00845E6F">
        <w:rPr>
          <w:position w:val="2"/>
          <w:sz w:val="24"/>
          <w:szCs w:val="24"/>
        </w:rPr>
        <w:t>heavy metal</w:t>
      </w:r>
      <w:r w:rsidRPr="00CD74F4">
        <w:rPr>
          <w:spacing w:val="1"/>
          <w:position w:val="2"/>
          <w:sz w:val="24"/>
          <w:szCs w:val="24"/>
        </w:rPr>
        <w:t xml:space="preserve"> </w:t>
      </w:r>
      <w:r w:rsidRPr="00CD74F4">
        <w:rPr>
          <w:position w:val="2"/>
          <w:sz w:val="24"/>
          <w:szCs w:val="24"/>
        </w:rPr>
        <w:t>ions.</w:t>
      </w:r>
      <w:r w:rsidRPr="00CD74F4">
        <w:rPr>
          <w:spacing w:val="-57"/>
          <w:position w:val="2"/>
          <w:sz w:val="24"/>
          <w:szCs w:val="24"/>
        </w:rPr>
        <w:t xml:space="preserve"> </w:t>
      </w:r>
      <w:r w:rsidRPr="00CD74F4">
        <w:rPr>
          <w:sz w:val="24"/>
          <w:szCs w:val="24"/>
        </w:rPr>
        <w:t>Chemical</w:t>
      </w:r>
      <w:r w:rsidRPr="00CD74F4">
        <w:rPr>
          <w:spacing w:val="-1"/>
          <w:sz w:val="24"/>
          <w:szCs w:val="24"/>
        </w:rPr>
        <w:t xml:space="preserve"> </w:t>
      </w:r>
      <w:r w:rsidRPr="00CD74F4">
        <w:rPr>
          <w:sz w:val="24"/>
          <w:szCs w:val="24"/>
        </w:rPr>
        <w:t>Physics</w:t>
      </w:r>
      <w:r w:rsidRPr="00CD74F4">
        <w:rPr>
          <w:spacing w:val="2"/>
          <w:sz w:val="24"/>
          <w:szCs w:val="24"/>
        </w:rPr>
        <w:t xml:space="preserve"> </w:t>
      </w:r>
      <w:r w:rsidRPr="00CD74F4">
        <w:rPr>
          <w:sz w:val="24"/>
          <w:szCs w:val="24"/>
        </w:rPr>
        <w:t>Letters</w:t>
      </w:r>
      <w:r w:rsidRPr="00CD74F4">
        <w:rPr>
          <w:spacing w:val="1"/>
          <w:sz w:val="24"/>
          <w:szCs w:val="24"/>
        </w:rPr>
        <w:t xml:space="preserve"> </w:t>
      </w:r>
      <w:r w:rsidRPr="00CD74F4">
        <w:rPr>
          <w:sz w:val="24"/>
          <w:szCs w:val="24"/>
        </w:rPr>
        <w:t>753: 137600.</w:t>
      </w:r>
    </w:p>
    <w:p w14:paraId="5740C1DF" w14:textId="46EA7666" w:rsidR="00CD74F4" w:rsidRPr="00CD74F4" w:rsidRDefault="00CD74F4" w:rsidP="00CD74F4">
      <w:pPr>
        <w:pStyle w:val="ListParagraph"/>
        <w:numPr>
          <w:ilvl w:val="0"/>
          <w:numId w:val="1"/>
        </w:numPr>
        <w:spacing w:before="0" w:line="360" w:lineRule="auto"/>
        <w:ind w:left="567" w:right="115" w:hanging="567"/>
        <w:jc w:val="both"/>
        <w:rPr>
          <w:sz w:val="24"/>
          <w:szCs w:val="24"/>
        </w:rPr>
      </w:pPr>
      <w:r w:rsidRPr="00CD74F4">
        <w:rPr>
          <w:sz w:val="24"/>
          <w:szCs w:val="24"/>
        </w:rPr>
        <w:t>Lin, S., Lian, C., Xu,</w:t>
      </w:r>
      <w:r w:rsidRPr="00CD74F4">
        <w:rPr>
          <w:spacing w:val="60"/>
          <w:sz w:val="24"/>
          <w:szCs w:val="24"/>
        </w:rPr>
        <w:t xml:space="preserve"> </w:t>
      </w:r>
      <w:r w:rsidRPr="00CD74F4">
        <w:rPr>
          <w:sz w:val="24"/>
          <w:szCs w:val="24"/>
        </w:rPr>
        <w:t>M. et al. (2017). Study on competitive adsorption mechanism</w:t>
      </w:r>
      <w:r w:rsidRPr="00CD74F4">
        <w:rPr>
          <w:spacing w:val="1"/>
          <w:sz w:val="24"/>
          <w:szCs w:val="24"/>
        </w:rPr>
        <w:t xml:space="preserve"> </w:t>
      </w:r>
      <w:r w:rsidRPr="00CD74F4">
        <w:rPr>
          <w:sz w:val="24"/>
          <w:szCs w:val="24"/>
        </w:rPr>
        <w:t xml:space="preserve">among oxyacid-type heavy metals in </w:t>
      </w:r>
      <w:r w:rsidR="00845E6F">
        <w:rPr>
          <w:sz w:val="24"/>
          <w:szCs w:val="24"/>
        </w:rPr>
        <w:t xml:space="preserve">the </w:t>
      </w:r>
      <w:r w:rsidRPr="00CD74F4">
        <w:rPr>
          <w:sz w:val="24"/>
          <w:szCs w:val="24"/>
        </w:rPr>
        <w:t>co-existing system: removal of aqueous As(V),</w:t>
      </w:r>
      <w:r w:rsidRPr="00CD74F4">
        <w:rPr>
          <w:spacing w:val="1"/>
          <w:sz w:val="24"/>
          <w:szCs w:val="24"/>
        </w:rPr>
        <w:t xml:space="preserve"> </w:t>
      </w:r>
      <w:proofErr w:type="gramStart"/>
      <w:r w:rsidRPr="00CD74F4">
        <w:rPr>
          <w:sz w:val="24"/>
          <w:szCs w:val="24"/>
        </w:rPr>
        <w:t>Cr(</w:t>
      </w:r>
      <w:proofErr w:type="gramEnd"/>
      <w:r w:rsidRPr="00CD74F4">
        <w:rPr>
          <w:sz w:val="24"/>
          <w:szCs w:val="24"/>
        </w:rPr>
        <w:t>III) and As(III) using magnetic iron oxide nanoparticles (MIONPs) as adsorbents.</w:t>
      </w:r>
      <w:r w:rsidRPr="00CD74F4">
        <w:rPr>
          <w:spacing w:val="1"/>
          <w:sz w:val="24"/>
          <w:szCs w:val="24"/>
        </w:rPr>
        <w:t xml:space="preserve"> </w:t>
      </w:r>
      <w:r w:rsidRPr="00CD74F4">
        <w:rPr>
          <w:sz w:val="24"/>
          <w:szCs w:val="24"/>
        </w:rPr>
        <w:t>Applied Surface</w:t>
      </w:r>
      <w:r w:rsidRPr="00CD74F4">
        <w:rPr>
          <w:spacing w:val="-1"/>
          <w:sz w:val="24"/>
          <w:szCs w:val="24"/>
        </w:rPr>
        <w:t xml:space="preserve"> </w:t>
      </w:r>
      <w:r w:rsidRPr="00CD74F4">
        <w:rPr>
          <w:sz w:val="24"/>
          <w:szCs w:val="24"/>
        </w:rPr>
        <w:t>Science</w:t>
      </w:r>
      <w:r w:rsidRPr="00CD74F4">
        <w:rPr>
          <w:spacing w:val="1"/>
          <w:sz w:val="24"/>
          <w:szCs w:val="24"/>
        </w:rPr>
        <w:t xml:space="preserve"> </w:t>
      </w:r>
      <w:r w:rsidRPr="00CD74F4">
        <w:rPr>
          <w:sz w:val="24"/>
          <w:szCs w:val="24"/>
        </w:rPr>
        <w:t>422: 675–681.</w:t>
      </w:r>
    </w:p>
    <w:p w14:paraId="27660582" w14:textId="77777777" w:rsidR="00CD74F4" w:rsidRPr="00CD74F4" w:rsidRDefault="00CD74F4" w:rsidP="00CD74F4">
      <w:pPr>
        <w:pStyle w:val="ListParagraph"/>
        <w:numPr>
          <w:ilvl w:val="0"/>
          <w:numId w:val="1"/>
        </w:numPr>
        <w:spacing w:before="0" w:line="360" w:lineRule="auto"/>
        <w:ind w:left="567" w:right="119" w:hanging="567"/>
        <w:jc w:val="both"/>
        <w:rPr>
          <w:sz w:val="24"/>
          <w:szCs w:val="24"/>
        </w:rPr>
      </w:pPr>
      <w:r w:rsidRPr="00CD74F4">
        <w:rPr>
          <w:sz w:val="24"/>
          <w:szCs w:val="24"/>
        </w:rPr>
        <w:t>Liu,</w:t>
      </w:r>
      <w:r w:rsidRPr="00CD74F4">
        <w:rPr>
          <w:spacing w:val="1"/>
          <w:sz w:val="24"/>
          <w:szCs w:val="24"/>
        </w:rPr>
        <w:t xml:space="preserve"> </w:t>
      </w:r>
      <w:r w:rsidRPr="00CD74F4">
        <w:rPr>
          <w:sz w:val="24"/>
          <w:szCs w:val="24"/>
        </w:rPr>
        <w:t>X.,</w:t>
      </w:r>
      <w:r w:rsidRPr="00CD74F4">
        <w:rPr>
          <w:spacing w:val="1"/>
          <w:sz w:val="24"/>
          <w:szCs w:val="24"/>
        </w:rPr>
        <w:t xml:space="preserve"> </w:t>
      </w:r>
      <w:r w:rsidRPr="00CD74F4">
        <w:rPr>
          <w:sz w:val="24"/>
          <w:szCs w:val="24"/>
        </w:rPr>
        <w:t>Jiang,</w:t>
      </w:r>
      <w:r w:rsidRPr="00CD74F4">
        <w:rPr>
          <w:spacing w:val="1"/>
          <w:sz w:val="24"/>
          <w:szCs w:val="24"/>
        </w:rPr>
        <w:t xml:space="preserve"> </w:t>
      </w:r>
      <w:r w:rsidRPr="00CD74F4">
        <w:rPr>
          <w:sz w:val="24"/>
          <w:szCs w:val="24"/>
        </w:rPr>
        <w:t>B.,</w:t>
      </w:r>
      <w:r w:rsidRPr="00CD74F4">
        <w:rPr>
          <w:spacing w:val="1"/>
          <w:sz w:val="24"/>
          <w:szCs w:val="24"/>
        </w:rPr>
        <w:t xml:space="preserve"> </w:t>
      </w:r>
      <w:r w:rsidRPr="00CD74F4">
        <w:rPr>
          <w:sz w:val="24"/>
          <w:szCs w:val="24"/>
        </w:rPr>
        <w:t>Yin,</w:t>
      </w:r>
      <w:r w:rsidRPr="00CD74F4">
        <w:rPr>
          <w:spacing w:val="1"/>
          <w:sz w:val="24"/>
          <w:szCs w:val="24"/>
        </w:rPr>
        <w:t xml:space="preserve"> </w:t>
      </w:r>
      <w:r w:rsidRPr="00CD74F4">
        <w:rPr>
          <w:sz w:val="24"/>
          <w:szCs w:val="24"/>
        </w:rPr>
        <w:t>X.</w:t>
      </w:r>
      <w:r w:rsidRPr="00CD74F4">
        <w:rPr>
          <w:spacing w:val="1"/>
          <w:sz w:val="24"/>
          <w:szCs w:val="24"/>
        </w:rPr>
        <w:t xml:space="preserve"> </w:t>
      </w:r>
      <w:r w:rsidRPr="00CD74F4">
        <w:rPr>
          <w:sz w:val="24"/>
          <w:szCs w:val="24"/>
        </w:rPr>
        <w:t>et</w:t>
      </w:r>
      <w:r w:rsidRPr="00CD74F4">
        <w:rPr>
          <w:spacing w:val="1"/>
          <w:sz w:val="24"/>
          <w:szCs w:val="24"/>
        </w:rPr>
        <w:t xml:space="preserve"> </w:t>
      </w:r>
      <w:r w:rsidRPr="00CD74F4">
        <w:rPr>
          <w:sz w:val="24"/>
          <w:szCs w:val="24"/>
        </w:rPr>
        <w:t>al.</w:t>
      </w:r>
      <w:r w:rsidRPr="00CD74F4">
        <w:rPr>
          <w:spacing w:val="1"/>
          <w:sz w:val="24"/>
          <w:szCs w:val="24"/>
        </w:rPr>
        <w:t xml:space="preserve"> </w:t>
      </w:r>
      <w:r w:rsidRPr="00CD74F4">
        <w:rPr>
          <w:sz w:val="24"/>
          <w:szCs w:val="24"/>
        </w:rPr>
        <w:t>(2020).</w:t>
      </w:r>
      <w:r w:rsidRPr="00CD74F4">
        <w:rPr>
          <w:spacing w:val="1"/>
          <w:sz w:val="24"/>
          <w:szCs w:val="24"/>
        </w:rPr>
        <w:t xml:space="preserve"> </w:t>
      </w:r>
      <w:r w:rsidRPr="00CD74F4">
        <w:rPr>
          <w:sz w:val="24"/>
          <w:szCs w:val="24"/>
        </w:rPr>
        <w:t>Highly</w:t>
      </w:r>
      <w:r w:rsidRPr="00CD74F4">
        <w:rPr>
          <w:spacing w:val="1"/>
          <w:sz w:val="24"/>
          <w:szCs w:val="24"/>
        </w:rPr>
        <w:t xml:space="preserve"> </w:t>
      </w:r>
      <w:r w:rsidRPr="00CD74F4">
        <w:rPr>
          <w:sz w:val="24"/>
          <w:szCs w:val="24"/>
        </w:rPr>
        <w:t>permeable</w:t>
      </w:r>
      <w:r w:rsidRPr="00CD74F4">
        <w:rPr>
          <w:spacing w:val="1"/>
          <w:sz w:val="24"/>
          <w:szCs w:val="24"/>
        </w:rPr>
        <w:t xml:space="preserve"> </w:t>
      </w:r>
      <w:r w:rsidRPr="00CD74F4">
        <w:rPr>
          <w:sz w:val="24"/>
          <w:szCs w:val="24"/>
        </w:rPr>
        <w:t>nanofibrous</w:t>
      </w:r>
      <w:r w:rsidRPr="00CD74F4">
        <w:rPr>
          <w:spacing w:val="1"/>
          <w:sz w:val="24"/>
          <w:szCs w:val="24"/>
        </w:rPr>
        <w:t xml:space="preserve"> </w:t>
      </w:r>
      <w:r w:rsidRPr="00CD74F4">
        <w:rPr>
          <w:sz w:val="24"/>
          <w:szCs w:val="24"/>
        </w:rPr>
        <w:t>composite</w:t>
      </w:r>
      <w:r w:rsidRPr="00CD74F4">
        <w:rPr>
          <w:spacing w:val="1"/>
          <w:sz w:val="24"/>
          <w:szCs w:val="24"/>
        </w:rPr>
        <w:t xml:space="preserve"> </w:t>
      </w:r>
      <w:r w:rsidRPr="00CD74F4">
        <w:rPr>
          <w:sz w:val="24"/>
          <w:szCs w:val="24"/>
        </w:rPr>
        <w:t>microfiltration membranes for removal of nanoparticles and heavy metal ions. Separation</w:t>
      </w:r>
      <w:r w:rsidRPr="00CD74F4">
        <w:rPr>
          <w:spacing w:val="-57"/>
          <w:sz w:val="24"/>
          <w:szCs w:val="24"/>
        </w:rPr>
        <w:t xml:space="preserve"> </w:t>
      </w:r>
      <w:r w:rsidRPr="00CD74F4">
        <w:rPr>
          <w:sz w:val="24"/>
          <w:szCs w:val="24"/>
        </w:rPr>
        <w:t>and</w:t>
      </w:r>
      <w:r w:rsidRPr="00CD74F4">
        <w:rPr>
          <w:spacing w:val="-1"/>
          <w:sz w:val="24"/>
          <w:szCs w:val="24"/>
        </w:rPr>
        <w:t xml:space="preserve"> </w:t>
      </w:r>
      <w:r w:rsidRPr="00CD74F4">
        <w:rPr>
          <w:sz w:val="24"/>
          <w:szCs w:val="24"/>
        </w:rPr>
        <w:t>Purification Technology</w:t>
      </w:r>
      <w:r w:rsidRPr="00CD74F4">
        <w:rPr>
          <w:spacing w:val="-5"/>
          <w:sz w:val="24"/>
          <w:szCs w:val="24"/>
        </w:rPr>
        <w:t xml:space="preserve"> </w:t>
      </w:r>
      <w:r w:rsidRPr="00CD74F4">
        <w:rPr>
          <w:sz w:val="24"/>
          <w:szCs w:val="24"/>
        </w:rPr>
        <w:t>233: 115976.</w:t>
      </w:r>
    </w:p>
    <w:p w14:paraId="0FEE18E2" w14:textId="755723F4" w:rsidR="00CD74F4" w:rsidRPr="00CD74F4" w:rsidRDefault="00CD74F4" w:rsidP="00CD74F4">
      <w:pPr>
        <w:pStyle w:val="ListParagraph"/>
        <w:numPr>
          <w:ilvl w:val="0"/>
          <w:numId w:val="1"/>
        </w:numPr>
        <w:spacing w:before="0" w:line="360" w:lineRule="auto"/>
        <w:ind w:left="567" w:right="113" w:hanging="567"/>
        <w:jc w:val="both"/>
        <w:rPr>
          <w:sz w:val="24"/>
          <w:szCs w:val="24"/>
        </w:rPr>
      </w:pPr>
      <w:proofErr w:type="spellStart"/>
      <w:r w:rsidRPr="00CD74F4">
        <w:rPr>
          <w:position w:val="2"/>
          <w:sz w:val="24"/>
          <w:szCs w:val="24"/>
        </w:rPr>
        <w:t>Lajayer</w:t>
      </w:r>
      <w:proofErr w:type="spellEnd"/>
      <w:r w:rsidRPr="00CD74F4">
        <w:rPr>
          <w:position w:val="2"/>
          <w:sz w:val="24"/>
          <w:szCs w:val="24"/>
        </w:rPr>
        <w:t xml:space="preserve">, B.A., Najafi, N., </w:t>
      </w:r>
      <w:proofErr w:type="spellStart"/>
      <w:r w:rsidRPr="00CD74F4">
        <w:rPr>
          <w:position w:val="2"/>
          <w:sz w:val="24"/>
          <w:szCs w:val="24"/>
        </w:rPr>
        <w:t>Moghiseh</w:t>
      </w:r>
      <w:proofErr w:type="spellEnd"/>
      <w:r w:rsidRPr="00CD74F4">
        <w:rPr>
          <w:position w:val="2"/>
          <w:sz w:val="24"/>
          <w:szCs w:val="24"/>
        </w:rPr>
        <w:t>, E. et al. (2018). Removal of heavy metals (Cu</w:t>
      </w:r>
      <w:r w:rsidRPr="00CD74F4">
        <w:rPr>
          <w:sz w:val="24"/>
          <w:szCs w:val="24"/>
        </w:rPr>
        <w:t>2</w:t>
      </w:r>
      <w:r w:rsidRPr="00CD74F4">
        <w:rPr>
          <w:position w:val="2"/>
          <w:sz w:val="24"/>
          <w:szCs w:val="24"/>
        </w:rPr>
        <w:t>+ and</w:t>
      </w:r>
      <w:r w:rsidRPr="00CD74F4">
        <w:rPr>
          <w:spacing w:val="-57"/>
          <w:position w:val="2"/>
          <w:sz w:val="24"/>
          <w:szCs w:val="24"/>
        </w:rPr>
        <w:t xml:space="preserve"> </w:t>
      </w:r>
      <w:r w:rsidRPr="00CD74F4">
        <w:rPr>
          <w:position w:val="2"/>
          <w:sz w:val="24"/>
          <w:szCs w:val="24"/>
        </w:rPr>
        <w:t>Cd</w:t>
      </w:r>
      <w:r w:rsidRPr="00CD74F4">
        <w:rPr>
          <w:sz w:val="24"/>
          <w:szCs w:val="24"/>
        </w:rPr>
        <w:t>2</w:t>
      </w:r>
      <w:r w:rsidRPr="00CD74F4">
        <w:rPr>
          <w:position w:val="2"/>
          <w:sz w:val="24"/>
          <w:szCs w:val="24"/>
        </w:rPr>
        <w:t>+)</w:t>
      </w:r>
      <w:r w:rsidRPr="00CD74F4">
        <w:rPr>
          <w:spacing w:val="1"/>
          <w:position w:val="2"/>
          <w:sz w:val="24"/>
          <w:szCs w:val="24"/>
        </w:rPr>
        <w:t xml:space="preserve"> </w:t>
      </w:r>
      <w:r w:rsidRPr="00CD74F4">
        <w:rPr>
          <w:position w:val="2"/>
          <w:sz w:val="24"/>
          <w:szCs w:val="24"/>
        </w:rPr>
        <w:t>from</w:t>
      </w:r>
      <w:r w:rsidRPr="00CD74F4">
        <w:rPr>
          <w:spacing w:val="1"/>
          <w:position w:val="2"/>
          <w:sz w:val="24"/>
          <w:szCs w:val="24"/>
        </w:rPr>
        <w:t xml:space="preserve"> </w:t>
      </w:r>
      <w:r w:rsidRPr="00CD74F4">
        <w:rPr>
          <w:position w:val="2"/>
          <w:sz w:val="24"/>
          <w:szCs w:val="24"/>
        </w:rPr>
        <w:t>effluent</w:t>
      </w:r>
      <w:r w:rsidRPr="00CD74F4">
        <w:rPr>
          <w:spacing w:val="1"/>
          <w:position w:val="2"/>
          <w:sz w:val="24"/>
          <w:szCs w:val="24"/>
        </w:rPr>
        <w:t xml:space="preserve"> </w:t>
      </w:r>
      <w:r w:rsidRPr="00CD74F4">
        <w:rPr>
          <w:position w:val="2"/>
          <w:sz w:val="24"/>
          <w:szCs w:val="24"/>
        </w:rPr>
        <w:t>using</w:t>
      </w:r>
      <w:r w:rsidRPr="00CD74F4">
        <w:rPr>
          <w:spacing w:val="1"/>
          <w:position w:val="2"/>
          <w:sz w:val="24"/>
          <w:szCs w:val="24"/>
        </w:rPr>
        <w:t xml:space="preserve"> </w:t>
      </w:r>
      <w:r w:rsidRPr="00CD74F4">
        <w:rPr>
          <w:position w:val="2"/>
          <w:sz w:val="24"/>
          <w:szCs w:val="24"/>
        </w:rPr>
        <w:t>gamma</w:t>
      </w:r>
      <w:r w:rsidRPr="00CD74F4">
        <w:rPr>
          <w:spacing w:val="1"/>
          <w:position w:val="2"/>
          <w:sz w:val="24"/>
          <w:szCs w:val="24"/>
        </w:rPr>
        <w:t xml:space="preserve"> </w:t>
      </w:r>
      <w:r w:rsidRPr="00CD74F4">
        <w:rPr>
          <w:position w:val="2"/>
          <w:sz w:val="24"/>
          <w:szCs w:val="24"/>
        </w:rPr>
        <w:t>irradiation,</w:t>
      </w:r>
      <w:r w:rsidRPr="00CD74F4">
        <w:rPr>
          <w:spacing w:val="1"/>
          <w:position w:val="2"/>
          <w:sz w:val="24"/>
          <w:szCs w:val="24"/>
        </w:rPr>
        <w:t xml:space="preserve"> </w:t>
      </w:r>
      <w:r w:rsidRPr="00CD74F4">
        <w:rPr>
          <w:position w:val="2"/>
          <w:sz w:val="24"/>
          <w:szCs w:val="24"/>
        </w:rPr>
        <w:t>titanium</w:t>
      </w:r>
      <w:r w:rsidRPr="00CD74F4">
        <w:rPr>
          <w:spacing w:val="1"/>
          <w:position w:val="2"/>
          <w:sz w:val="24"/>
          <w:szCs w:val="24"/>
        </w:rPr>
        <w:t xml:space="preserve"> </w:t>
      </w:r>
      <w:r w:rsidRPr="00CD74F4">
        <w:rPr>
          <w:position w:val="2"/>
          <w:sz w:val="24"/>
          <w:szCs w:val="24"/>
        </w:rPr>
        <w:t>dioxide</w:t>
      </w:r>
      <w:r w:rsidRPr="00CD74F4">
        <w:rPr>
          <w:spacing w:val="1"/>
          <w:position w:val="2"/>
          <w:sz w:val="24"/>
          <w:szCs w:val="24"/>
        </w:rPr>
        <w:t xml:space="preserve"> </w:t>
      </w:r>
      <w:r w:rsidRPr="00CD74F4">
        <w:rPr>
          <w:position w:val="2"/>
          <w:sz w:val="24"/>
          <w:szCs w:val="24"/>
        </w:rPr>
        <w:t>nanoparticles</w:t>
      </w:r>
      <w:bookmarkStart w:id="0" w:name="_GoBack"/>
      <w:bookmarkEnd w:id="0"/>
      <w:r w:rsidRPr="00CD74F4">
        <w:rPr>
          <w:spacing w:val="1"/>
          <w:position w:val="2"/>
          <w:sz w:val="24"/>
          <w:szCs w:val="24"/>
        </w:rPr>
        <w:t xml:space="preserve"> </w:t>
      </w:r>
      <w:r w:rsidRPr="00CD74F4">
        <w:rPr>
          <w:position w:val="2"/>
          <w:sz w:val="24"/>
          <w:szCs w:val="24"/>
        </w:rPr>
        <w:t>and</w:t>
      </w:r>
      <w:r w:rsidRPr="00CD74F4">
        <w:rPr>
          <w:spacing w:val="1"/>
          <w:position w:val="2"/>
          <w:sz w:val="24"/>
          <w:szCs w:val="24"/>
        </w:rPr>
        <w:t xml:space="preserve"> </w:t>
      </w:r>
      <w:r w:rsidRPr="00CD74F4">
        <w:rPr>
          <w:sz w:val="24"/>
          <w:szCs w:val="24"/>
        </w:rPr>
        <w:t>methanol.</w:t>
      </w:r>
      <w:r w:rsidRPr="00CD74F4">
        <w:rPr>
          <w:spacing w:val="-1"/>
          <w:sz w:val="24"/>
          <w:szCs w:val="24"/>
        </w:rPr>
        <w:t xml:space="preserve"> </w:t>
      </w:r>
      <w:r w:rsidRPr="00CD74F4">
        <w:rPr>
          <w:sz w:val="24"/>
          <w:szCs w:val="24"/>
        </w:rPr>
        <w:t>Journal of Nanostructure</w:t>
      </w:r>
      <w:r w:rsidRPr="00CD74F4">
        <w:rPr>
          <w:spacing w:val="-2"/>
          <w:sz w:val="24"/>
          <w:szCs w:val="24"/>
        </w:rPr>
        <w:t xml:space="preserve"> </w:t>
      </w:r>
      <w:r w:rsidRPr="00CD74F4">
        <w:rPr>
          <w:sz w:val="24"/>
          <w:szCs w:val="24"/>
        </w:rPr>
        <w:t>in Chemistry</w:t>
      </w:r>
      <w:r w:rsidRPr="00CD74F4">
        <w:rPr>
          <w:spacing w:val="-5"/>
          <w:sz w:val="24"/>
          <w:szCs w:val="24"/>
        </w:rPr>
        <w:t xml:space="preserve"> </w:t>
      </w:r>
      <w:r w:rsidRPr="00CD74F4">
        <w:rPr>
          <w:sz w:val="24"/>
          <w:szCs w:val="24"/>
        </w:rPr>
        <w:t>8</w:t>
      </w:r>
      <w:r w:rsidRPr="00CD74F4">
        <w:rPr>
          <w:spacing w:val="2"/>
          <w:sz w:val="24"/>
          <w:szCs w:val="24"/>
        </w:rPr>
        <w:t xml:space="preserve"> </w:t>
      </w:r>
      <w:r w:rsidRPr="00CD74F4">
        <w:rPr>
          <w:sz w:val="24"/>
          <w:szCs w:val="24"/>
        </w:rPr>
        <w:t>(4): 483–496.</w:t>
      </w:r>
    </w:p>
    <w:p w14:paraId="3C3D429C"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Liu, T., Han, X., Wang, Y. et al. (2017). Magnetic chitosan/anaerobic granular sludge</w:t>
      </w:r>
      <w:r w:rsidRPr="00CD74F4">
        <w:rPr>
          <w:spacing w:val="1"/>
          <w:sz w:val="24"/>
          <w:szCs w:val="24"/>
        </w:rPr>
        <w:t xml:space="preserve"> </w:t>
      </w:r>
      <w:r w:rsidRPr="00CD74F4">
        <w:rPr>
          <w:sz w:val="24"/>
          <w:szCs w:val="24"/>
        </w:rPr>
        <w:t>composite:</w:t>
      </w:r>
      <w:r w:rsidRPr="00CD74F4">
        <w:rPr>
          <w:spacing w:val="1"/>
          <w:sz w:val="24"/>
          <w:szCs w:val="24"/>
        </w:rPr>
        <w:t xml:space="preserve"> </w:t>
      </w:r>
      <w:r w:rsidRPr="00CD74F4">
        <w:rPr>
          <w:sz w:val="24"/>
          <w:szCs w:val="24"/>
        </w:rPr>
        <w:t>synthesis,</w:t>
      </w:r>
      <w:r w:rsidRPr="00CD74F4">
        <w:rPr>
          <w:spacing w:val="1"/>
          <w:sz w:val="24"/>
          <w:szCs w:val="24"/>
        </w:rPr>
        <w:t xml:space="preserve"> </w:t>
      </w:r>
      <w:r w:rsidRPr="00CD74F4">
        <w:rPr>
          <w:sz w:val="24"/>
          <w:szCs w:val="24"/>
        </w:rPr>
        <w:t>characterization</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application</w:t>
      </w:r>
      <w:r w:rsidRPr="00CD74F4">
        <w:rPr>
          <w:spacing w:val="1"/>
          <w:sz w:val="24"/>
          <w:szCs w:val="24"/>
        </w:rPr>
        <w:t xml:space="preserve"> </w:t>
      </w:r>
      <w:r w:rsidRPr="00CD74F4">
        <w:rPr>
          <w:sz w:val="24"/>
          <w:szCs w:val="24"/>
        </w:rPr>
        <w:t>in</w:t>
      </w:r>
      <w:r w:rsidRPr="00CD74F4">
        <w:rPr>
          <w:spacing w:val="1"/>
          <w:sz w:val="24"/>
          <w:szCs w:val="24"/>
        </w:rPr>
        <w:t xml:space="preserve"> </w:t>
      </w:r>
      <w:r w:rsidRPr="00CD74F4">
        <w:rPr>
          <w:sz w:val="24"/>
          <w:szCs w:val="24"/>
        </w:rPr>
        <w:t>heavy</w:t>
      </w:r>
      <w:r w:rsidRPr="00CD74F4">
        <w:rPr>
          <w:spacing w:val="1"/>
          <w:sz w:val="24"/>
          <w:szCs w:val="24"/>
        </w:rPr>
        <w:t xml:space="preserve"> </w:t>
      </w:r>
      <w:r w:rsidRPr="00CD74F4">
        <w:rPr>
          <w:sz w:val="24"/>
          <w:szCs w:val="24"/>
        </w:rPr>
        <w:t>metal</w:t>
      </w:r>
      <w:r w:rsidRPr="00CD74F4">
        <w:rPr>
          <w:spacing w:val="1"/>
          <w:sz w:val="24"/>
          <w:szCs w:val="24"/>
        </w:rPr>
        <w:t xml:space="preserve"> </w:t>
      </w:r>
      <w:r w:rsidRPr="00CD74F4">
        <w:rPr>
          <w:sz w:val="24"/>
          <w:szCs w:val="24"/>
        </w:rPr>
        <w:t>ions</w:t>
      </w:r>
      <w:r w:rsidRPr="00CD74F4">
        <w:rPr>
          <w:spacing w:val="1"/>
          <w:sz w:val="24"/>
          <w:szCs w:val="24"/>
        </w:rPr>
        <w:t xml:space="preserve"> </w:t>
      </w:r>
      <w:r w:rsidRPr="00CD74F4">
        <w:rPr>
          <w:sz w:val="24"/>
          <w:szCs w:val="24"/>
        </w:rPr>
        <w:t>removal.</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 Colloid and Interface</w:t>
      </w:r>
      <w:r w:rsidRPr="00CD74F4">
        <w:rPr>
          <w:spacing w:val="-1"/>
          <w:sz w:val="24"/>
          <w:szCs w:val="24"/>
        </w:rPr>
        <w:t xml:space="preserve"> </w:t>
      </w:r>
      <w:r w:rsidRPr="00CD74F4">
        <w:rPr>
          <w:sz w:val="24"/>
          <w:szCs w:val="24"/>
        </w:rPr>
        <w:t>Science</w:t>
      </w:r>
      <w:r w:rsidRPr="00CD74F4">
        <w:rPr>
          <w:spacing w:val="-1"/>
          <w:sz w:val="24"/>
          <w:szCs w:val="24"/>
        </w:rPr>
        <w:t xml:space="preserve"> </w:t>
      </w:r>
      <w:r w:rsidRPr="00CD74F4">
        <w:rPr>
          <w:sz w:val="24"/>
          <w:szCs w:val="24"/>
        </w:rPr>
        <w:t>508: 405–414.</w:t>
      </w:r>
    </w:p>
    <w:p w14:paraId="15313078"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Singh,</w:t>
      </w:r>
      <w:r w:rsidRPr="00CD74F4">
        <w:rPr>
          <w:spacing w:val="1"/>
          <w:sz w:val="24"/>
          <w:szCs w:val="24"/>
        </w:rPr>
        <w:t xml:space="preserve"> </w:t>
      </w:r>
      <w:r w:rsidRPr="00CD74F4">
        <w:rPr>
          <w:sz w:val="24"/>
          <w:szCs w:val="24"/>
        </w:rPr>
        <w:t>S.,</w:t>
      </w:r>
      <w:r w:rsidRPr="00CD74F4">
        <w:rPr>
          <w:spacing w:val="1"/>
          <w:sz w:val="24"/>
          <w:szCs w:val="24"/>
        </w:rPr>
        <w:t xml:space="preserve"> </w:t>
      </w:r>
      <w:proofErr w:type="spellStart"/>
      <w:r w:rsidRPr="00CD74F4">
        <w:rPr>
          <w:sz w:val="24"/>
          <w:szCs w:val="24"/>
        </w:rPr>
        <w:t>Barick</w:t>
      </w:r>
      <w:proofErr w:type="spellEnd"/>
      <w:r w:rsidRPr="00CD74F4">
        <w:rPr>
          <w:sz w:val="24"/>
          <w:szCs w:val="24"/>
        </w:rPr>
        <w:t>,</w:t>
      </w:r>
      <w:r w:rsidRPr="00CD74F4">
        <w:rPr>
          <w:spacing w:val="1"/>
          <w:sz w:val="24"/>
          <w:szCs w:val="24"/>
        </w:rPr>
        <w:t xml:space="preserve"> </w:t>
      </w:r>
      <w:r w:rsidRPr="00CD74F4">
        <w:rPr>
          <w:sz w:val="24"/>
          <w:szCs w:val="24"/>
        </w:rPr>
        <w:t>K.C.,</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Bahadur,</w:t>
      </w:r>
      <w:r w:rsidRPr="00CD74F4">
        <w:rPr>
          <w:spacing w:val="1"/>
          <w:sz w:val="24"/>
          <w:szCs w:val="24"/>
        </w:rPr>
        <w:t xml:space="preserve"> </w:t>
      </w:r>
      <w:r w:rsidRPr="00CD74F4">
        <w:rPr>
          <w:sz w:val="24"/>
          <w:szCs w:val="24"/>
        </w:rPr>
        <w:t>D.</w:t>
      </w:r>
      <w:r w:rsidRPr="00CD74F4">
        <w:rPr>
          <w:spacing w:val="1"/>
          <w:sz w:val="24"/>
          <w:szCs w:val="24"/>
        </w:rPr>
        <w:t xml:space="preserve"> </w:t>
      </w:r>
      <w:r w:rsidRPr="00CD74F4">
        <w:rPr>
          <w:sz w:val="24"/>
          <w:szCs w:val="24"/>
        </w:rPr>
        <w:t>(2011).</w:t>
      </w:r>
      <w:r w:rsidRPr="00CD74F4">
        <w:rPr>
          <w:spacing w:val="1"/>
          <w:sz w:val="24"/>
          <w:szCs w:val="24"/>
        </w:rPr>
        <w:t xml:space="preserve"> </w:t>
      </w:r>
      <w:r w:rsidRPr="00CD74F4">
        <w:rPr>
          <w:sz w:val="24"/>
          <w:szCs w:val="24"/>
        </w:rPr>
        <w:t>Surface</w:t>
      </w:r>
      <w:r w:rsidRPr="00CD74F4">
        <w:rPr>
          <w:spacing w:val="1"/>
          <w:sz w:val="24"/>
          <w:szCs w:val="24"/>
        </w:rPr>
        <w:t xml:space="preserve"> </w:t>
      </w:r>
      <w:r w:rsidRPr="00CD74F4">
        <w:rPr>
          <w:sz w:val="24"/>
          <w:szCs w:val="24"/>
        </w:rPr>
        <w:t>engineered</w:t>
      </w:r>
      <w:r w:rsidRPr="00CD74F4">
        <w:rPr>
          <w:spacing w:val="1"/>
          <w:sz w:val="24"/>
          <w:szCs w:val="24"/>
        </w:rPr>
        <w:t xml:space="preserve"> </w:t>
      </w:r>
      <w:r w:rsidRPr="00CD74F4">
        <w:rPr>
          <w:sz w:val="24"/>
          <w:szCs w:val="24"/>
        </w:rPr>
        <w:t>magnetic</w:t>
      </w:r>
      <w:r w:rsidRPr="00CD74F4">
        <w:rPr>
          <w:spacing w:val="1"/>
          <w:sz w:val="24"/>
          <w:szCs w:val="24"/>
        </w:rPr>
        <w:t xml:space="preserve"> </w:t>
      </w:r>
      <w:r w:rsidRPr="00CD74F4">
        <w:rPr>
          <w:sz w:val="24"/>
          <w:szCs w:val="24"/>
        </w:rPr>
        <w:t>nanoparticles</w:t>
      </w:r>
      <w:r w:rsidRPr="00CD74F4">
        <w:rPr>
          <w:spacing w:val="1"/>
          <w:sz w:val="24"/>
          <w:szCs w:val="24"/>
        </w:rPr>
        <w:t xml:space="preserve"> </w:t>
      </w:r>
      <w:r w:rsidRPr="00CD74F4">
        <w:rPr>
          <w:sz w:val="24"/>
          <w:szCs w:val="24"/>
        </w:rPr>
        <w:t>for</w:t>
      </w:r>
      <w:r w:rsidRPr="00CD74F4">
        <w:rPr>
          <w:spacing w:val="1"/>
          <w:sz w:val="24"/>
          <w:szCs w:val="24"/>
        </w:rPr>
        <w:t xml:space="preserve"> </w:t>
      </w:r>
      <w:r w:rsidRPr="00CD74F4">
        <w:rPr>
          <w:sz w:val="24"/>
          <w:szCs w:val="24"/>
        </w:rPr>
        <w:t>removal</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toxic</w:t>
      </w:r>
      <w:r w:rsidRPr="00CD74F4">
        <w:rPr>
          <w:spacing w:val="1"/>
          <w:sz w:val="24"/>
          <w:szCs w:val="24"/>
        </w:rPr>
        <w:t xml:space="preserve"> </w:t>
      </w:r>
      <w:r w:rsidRPr="00CD74F4">
        <w:rPr>
          <w:sz w:val="24"/>
          <w:szCs w:val="24"/>
        </w:rPr>
        <w:t>metal</w:t>
      </w:r>
      <w:r w:rsidRPr="00CD74F4">
        <w:rPr>
          <w:spacing w:val="1"/>
          <w:sz w:val="24"/>
          <w:szCs w:val="24"/>
        </w:rPr>
        <w:t xml:space="preserve"> </w:t>
      </w:r>
      <w:r w:rsidRPr="00CD74F4">
        <w:rPr>
          <w:sz w:val="24"/>
          <w:szCs w:val="24"/>
        </w:rPr>
        <w:t>ions</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bacterial</w:t>
      </w:r>
      <w:r w:rsidRPr="00CD74F4">
        <w:rPr>
          <w:spacing w:val="1"/>
          <w:sz w:val="24"/>
          <w:szCs w:val="24"/>
        </w:rPr>
        <w:t xml:space="preserve"> </w:t>
      </w:r>
      <w:r w:rsidRPr="00CD74F4">
        <w:rPr>
          <w:sz w:val="24"/>
          <w:szCs w:val="24"/>
        </w:rPr>
        <w:t>pathogens.</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Hazardous</w:t>
      </w:r>
      <w:r w:rsidRPr="00CD74F4">
        <w:rPr>
          <w:spacing w:val="-1"/>
          <w:sz w:val="24"/>
          <w:szCs w:val="24"/>
        </w:rPr>
        <w:t xml:space="preserve"> </w:t>
      </w:r>
      <w:r w:rsidRPr="00CD74F4">
        <w:rPr>
          <w:sz w:val="24"/>
          <w:szCs w:val="24"/>
        </w:rPr>
        <w:t>Materials 192 (3): 1539–1547.</w:t>
      </w:r>
    </w:p>
    <w:p w14:paraId="1B1D1E3F" w14:textId="77777777" w:rsidR="00CD74F4" w:rsidRPr="00CD74F4" w:rsidRDefault="00CD74F4" w:rsidP="00CD74F4">
      <w:pPr>
        <w:pStyle w:val="ListParagraph"/>
        <w:numPr>
          <w:ilvl w:val="0"/>
          <w:numId w:val="1"/>
        </w:numPr>
        <w:spacing w:before="0" w:line="360" w:lineRule="auto"/>
        <w:ind w:left="567" w:right="113" w:hanging="567"/>
        <w:jc w:val="both"/>
        <w:rPr>
          <w:sz w:val="24"/>
          <w:szCs w:val="24"/>
        </w:rPr>
      </w:pPr>
      <w:proofErr w:type="spellStart"/>
      <w:r w:rsidRPr="00CD74F4">
        <w:rPr>
          <w:sz w:val="24"/>
          <w:szCs w:val="24"/>
        </w:rPr>
        <w:t>Hayati</w:t>
      </w:r>
      <w:proofErr w:type="spellEnd"/>
      <w:r w:rsidRPr="00CD74F4">
        <w:rPr>
          <w:sz w:val="24"/>
          <w:szCs w:val="24"/>
        </w:rPr>
        <w:t xml:space="preserve">, B., </w:t>
      </w:r>
      <w:proofErr w:type="spellStart"/>
      <w:r w:rsidRPr="00CD74F4">
        <w:rPr>
          <w:sz w:val="24"/>
          <w:szCs w:val="24"/>
        </w:rPr>
        <w:t>Maleki</w:t>
      </w:r>
      <w:proofErr w:type="spellEnd"/>
      <w:r w:rsidRPr="00CD74F4">
        <w:rPr>
          <w:sz w:val="24"/>
          <w:szCs w:val="24"/>
        </w:rPr>
        <w:t xml:space="preserve">, A., Najafi, F. et al. (2017). Super high removal </w:t>
      </w:r>
      <w:proofErr w:type="spellStart"/>
      <w:r w:rsidRPr="00CD74F4">
        <w:rPr>
          <w:sz w:val="24"/>
          <w:szCs w:val="24"/>
        </w:rPr>
        <w:t>capacitiesof</w:t>
      </w:r>
      <w:proofErr w:type="spellEnd"/>
      <w:r w:rsidRPr="00CD74F4">
        <w:rPr>
          <w:sz w:val="24"/>
          <w:szCs w:val="24"/>
        </w:rPr>
        <w:t xml:space="preserve"> heavy</w:t>
      </w:r>
      <w:r w:rsidRPr="00CD74F4">
        <w:rPr>
          <w:spacing w:val="1"/>
          <w:sz w:val="24"/>
          <w:szCs w:val="24"/>
        </w:rPr>
        <w:t xml:space="preserve"> </w:t>
      </w:r>
      <w:r w:rsidRPr="00CD74F4">
        <w:rPr>
          <w:position w:val="2"/>
          <w:sz w:val="24"/>
          <w:szCs w:val="24"/>
        </w:rPr>
        <w:lastRenderedPageBreak/>
        <w:t>metals (Pb</w:t>
      </w:r>
      <w:r w:rsidRPr="00CD74F4">
        <w:rPr>
          <w:sz w:val="24"/>
          <w:szCs w:val="24"/>
        </w:rPr>
        <w:t>2</w:t>
      </w:r>
      <w:r w:rsidRPr="00CD74F4">
        <w:rPr>
          <w:position w:val="2"/>
          <w:sz w:val="24"/>
          <w:szCs w:val="24"/>
        </w:rPr>
        <w:t>+ and Cu</w:t>
      </w:r>
      <w:r w:rsidRPr="00CD74F4">
        <w:rPr>
          <w:sz w:val="24"/>
          <w:szCs w:val="24"/>
        </w:rPr>
        <w:t>2</w:t>
      </w:r>
      <w:r w:rsidRPr="00CD74F4">
        <w:rPr>
          <w:position w:val="2"/>
          <w:sz w:val="24"/>
          <w:szCs w:val="24"/>
        </w:rPr>
        <w:t>+) using CNT dendrimer. Journal of Hazardous Materials 336: 146–</w:t>
      </w:r>
      <w:r w:rsidRPr="00CD74F4">
        <w:rPr>
          <w:spacing w:val="-57"/>
          <w:position w:val="2"/>
          <w:sz w:val="24"/>
          <w:szCs w:val="24"/>
        </w:rPr>
        <w:t xml:space="preserve"> </w:t>
      </w:r>
      <w:r w:rsidRPr="00CD74F4">
        <w:rPr>
          <w:sz w:val="24"/>
          <w:szCs w:val="24"/>
        </w:rPr>
        <w:t>157.</w:t>
      </w:r>
    </w:p>
    <w:p w14:paraId="471E28A2" w14:textId="77777777" w:rsidR="00CD74F4" w:rsidRPr="00CD74F4" w:rsidRDefault="00CD74F4" w:rsidP="00CD74F4">
      <w:pPr>
        <w:pStyle w:val="ListParagraph"/>
        <w:numPr>
          <w:ilvl w:val="0"/>
          <w:numId w:val="1"/>
        </w:numPr>
        <w:spacing w:before="0" w:line="360" w:lineRule="auto"/>
        <w:ind w:left="567" w:right="123" w:hanging="567"/>
        <w:jc w:val="both"/>
        <w:rPr>
          <w:sz w:val="24"/>
          <w:szCs w:val="24"/>
        </w:rPr>
      </w:pPr>
      <w:proofErr w:type="spellStart"/>
      <w:r w:rsidRPr="00CD74F4">
        <w:rPr>
          <w:sz w:val="24"/>
          <w:szCs w:val="24"/>
        </w:rPr>
        <w:t>Ramajo</w:t>
      </w:r>
      <w:proofErr w:type="spellEnd"/>
      <w:r w:rsidRPr="00CD74F4">
        <w:rPr>
          <w:sz w:val="24"/>
          <w:szCs w:val="24"/>
        </w:rPr>
        <w:t xml:space="preserve">, D.E., </w:t>
      </w:r>
      <w:proofErr w:type="spellStart"/>
      <w:r w:rsidRPr="00CD74F4">
        <w:rPr>
          <w:sz w:val="24"/>
          <w:szCs w:val="24"/>
        </w:rPr>
        <w:t>Raviculé</w:t>
      </w:r>
      <w:proofErr w:type="spellEnd"/>
      <w:r w:rsidRPr="00CD74F4">
        <w:rPr>
          <w:sz w:val="24"/>
          <w:szCs w:val="24"/>
        </w:rPr>
        <w:t xml:space="preserve">, M., </w:t>
      </w:r>
      <w:proofErr w:type="spellStart"/>
      <w:r w:rsidRPr="00CD74F4">
        <w:rPr>
          <w:sz w:val="24"/>
          <w:szCs w:val="24"/>
        </w:rPr>
        <w:t>Mocciaro</w:t>
      </w:r>
      <w:proofErr w:type="spellEnd"/>
      <w:r w:rsidRPr="00CD74F4">
        <w:rPr>
          <w:sz w:val="24"/>
          <w:szCs w:val="24"/>
        </w:rPr>
        <w:t>, C. et al. (2012). Numerical and experimental</w:t>
      </w:r>
      <w:r w:rsidRPr="00CD74F4">
        <w:rPr>
          <w:spacing w:val="1"/>
          <w:sz w:val="24"/>
          <w:szCs w:val="24"/>
        </w:rPr>
        <w:t xml:space="preserve"> </w:t>
      </w:r>
      <w:r w:rsidRPr="00CD74F4">
        <w:rPr>
          <w:sz w:val="24"/>
          <w:szCs w:val="24"/>
        </w:rPr>
        <w:t>evaluation of skimmer tank technologies for gravity separation of oil in produced water.</w:t>
      </w:r>
      <w:r w:rsidRPr="00CD74F4">
        <w:rPr>
          <w:spacing w:val="1"/>
          <w:sz w:val="24"/>
          <w:szCs w:val="24"/>
        </w:rPr>
        <w:t xml:space="preserve"> </w:t>
      </w:r>
      <w:proofErr w:type="spellStart"/>
      <w:r w:rsidRPr="00CD74F4">
        <w:rPr>
          <w:sz w:val="24"/>
          <w:szCs w:val="24"/>
        </w:rPr>
        <w:t>Mecánica</w:t>
      </w:r>
      <w:proofErr w:type="spellEnd"/>
      <w:r w:rsidRPr="00CD74F4">
        <w:rPr>
          <w:spacing w:val="-2"/>
          <w:sz w:val="24"/>
          <w:szCs w:val="24"/>
        </w:rPr>
        <w:t xml:space="preserve"> </w:t>
      </w:r>
      <w:proofErr w:type="spellStart"/>
      <w:r w:rsidRPr="00CD74F4">
        <w:rPr>
          <w:sz w:val="24"/>
          <w:szCs w:val="24"/>
        </w:rPr>
        <w:t>Computacional</w:t>
      </w:r>
      <w:proofErr w:type="spellEnd"/>
      <w:r w:rsidRPr="00CD74F4">
        <w:rPr>
          <w:sz w:val="24"/>
          <w:szCs w:val="24"/>
        </w:rPr>
        <w:t xml:space="preserve"> 31 (23): 3693–3714.</w:t>
      </w:r>
    </w:p>
    <w:p w14:paraId="6B09AF35"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 xml:space="preserve">Yang, J., Hou, B., Wang, J. et al. (2019). Nanomaterials for the removal of </w:t>
      </w:r>
      <w:proofErr w:type="spellStart"/>
      <w:r w:rsidRPr="00CD74F4">
        <w:rPr>
          <w:sz w:val="24"/>
          <w:szCs w:val="24"/>
        </w:rPr>
        <w:t>heavymetals</w:t>
      </w:r>
      <w:proofErr w:type="spellEnd"/>
      <w:r w:rsidRPr="00CD74F4">
        <w:rPr>
          <w:spacing w:val="1"/>
          <w:sz w:val="24"/>
          <w:szCs w:val="24"/>
        </w:rPr>
        <w:t xml:space="preserve"> </w:t>
      </w:r>
      <w:r w:rsidRPr="00CD74F4">
        <w:rPr>
          <w:sz w:val="24"/>
          <w:szCs w:val="24"/>
        </w:rPr>
        <w:t>from</w:t>
      </w:r>
      <w:r w:rsidRPr="00CD74F4">
        <w:rPr>
          <w:spacing w:val="-1"/>
          <w:sz w:val="24"/>
          <w:szCs w:val="24"/>
        </w:rPr>
        <w:t xml:space="preserve"> </w:t>
      </w:r>
      <w:r w:rsidRPr="00CD74F4">
        <w:rPr>
          <w:sz w:val="24"/>
          <w:szCs w:val="24"/>
        </w:rPr>
        <w:t>wastewater. Nanomaterials 9 (3): 424.</w:t>
      </w:r>
    </w:p>
    <w:p w14:paraId="6D9374B8" w14:textId="77777777" w:rsidR="00CD74F4" w:rsidRPr="00CD74F4" w:rsidRDefault="00CD74F4" w:rsidP="00CD74F4">
      <w:pPr>
        <w:pStyle w:val="ListParagraph"/>
        <w:numPr>
          <w:ilvl w:val="0"/>
          <w:numId w:val="1"/>
        </w:numPr>
        <w:spacing w:before="0" w:line="360" w:lineRule="auto"/>
        <w:ind w:left="567" w:hanging="567"/>
        <w:jc w:val="both"/>
        <w:rPr>
          <w:sz w:val="24"/>
          <w:szCs w:val="24"/>
        </w:rPr>
      </w:pPr>
      <w:proofErr w:type="spellStart"/>
      <w:r w:rsidRPr="00CD74F4">
        <w:rPr>
          <w:sz w:val="24"/>
          <w:szCs w:val="24"/>
        </w:rPr>
        <w:t>Elsehly</w:t>
      </w:r>
      <w:proofErr w:type="spellEnd"/>
      <w:r w:rsidRPr="00CD74F4">
        <w:rPr>
          <w:sz w:val="24"/>
          <w:szCs w:val="24"/>
        </w:rPr>
        <w:t xml:space="preserve">, E.M., </w:t>
      </w:r>
      <w:proofErr w:type="spellStart"/>
      <w:r w:rsidRPr="00CD74F4">
        <w:rPr>
          <w:sz w:val="24"/>
          <w:szCs w:val="24"/>
        </w:rPr>
        <w:t>Chechenin</w:t>
      </w:r>
      <w:proofErr w:type="spellEnd"/>
      <w:r w:rsidRPr="00CD74F4">
        <w:rPr>
          <w:sz w:val="24"/>
          <w:szCs w:val="24"/>
        </w:rPr>
        <w:t xml:space="preserve">, N.G., </w:t>
      </w:r>
      <w:proofErr w:type="spellStart"/>
      <w:r w:rsidRPr="00CD74F4">
        <w:rPr>
          <w:sz w:val="24"/>
          <w:szCs w:val="24"/>
        </w:rPr>
        <w:t>Makunin</w:t>
      </w:r>
      <w:proofErr w:type="spellEnd"/>
      <w:r w:rsidRPr="00CD74F4">
        <w:rPr>
          <w:sz w:val="24"/>
          <w:szCs w:val="24"/>
        </w:rPr>
        <w:t>, A.V. et al. (2018). Enhancement of CNT-</w:t>
      </w:r>
      <w:r w:rsidRPr="00CD74F4">
        <w:rPr>
          <w:spacing w:val="1"/>
          <w:sz w:val="24"/>
          <w:szCs w:val="24"/>
        </w:rPr>
        <w:t xml:space="preserve"> </w:t>
      </w:r>
      <w:r w:rsidRPr="00CD74F4">
        <w:rPr>
          <w:sz w:val="24"/>
          <w:szCs w:val="24"/>
        </w:rPr>
        <w:t>based filters efficiency by ion beam irradiation. Radiation Physics and Chemistry 146:</w:t>
      </w:r>
      <w:r w:rsidRPr="00CD74F4">
        <w:rPr>
          <w:spacing w:val="1"/>
          <w:sz w:val="24"/>
          <w:szCs w:val="24"/>
        </w:rPr>
        <w:t xml:space="preserve"> </w:t>
      </w:r>
      <w:r w:rsidRPr="00CD74F4">
        <w:rPr>
          <w:sz w:val="24"/>
          <w:szCs w:val="24"/>
        </w:rPr>
        <w:t>19–25.</w:t>
      </w:r>
    </w:p>
    <w:p w14:paraId="4CF1A969"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Charpentier, T.V.J., Neville, A., Lanigan, J.L. et al. (2016). Preparation of magnetic</w:t>
      </w:r>
      <w:r w:rsidRPr="00CD74F4">
        <w:rPr>
          <w:spacing w:val="1"/>
          <w:sz w:val="24"/>
          <w:szCs w:val="24"/>
        </w:rPr>
        <w:t xml:space="preserve"> </w:t>
      </w:r>
      <w:proofErr w:type="spellStart"/>
      <w:r w:rsidRPr="00CD74F4">
        <w:rPr>
          <w:sz w:val="24"/>
          <w:szCs w:val="24"/>
        </w:rPr>
        <w:t>carboxymethylchitosan</w:t>
      </w:r>
      <w:proofErr w:type="spellEnd"/>
      <w:r w:rsidRPr="00CD74F4">
        <w:rPr>
          <w:sz w:val="24"/>
          <w:szCs w:val="24"/>
        </w:rPr>
        <w:t xml:space="preserve"> nanoparticles for adsorption of heavy metal ions. ACS Omega 1</w:t>
      </w:r>
      <w:r w:rsidRPr="00CD74F4">
        <w:rPr>
          <w:spacing w:val="1"/>
          <w:sz w:val="24"/>
          <w:szCs w:val="24"/>
        </w:rPr>
        <w:t xml:space="preserve"> </w:t>
      </w:r>
      <w:r w:rsidRPr="00CD74F4">
        <w:rPr>
          <w:sz w:val="24"/>
          <w:szCs w:val="24"/>
        </w:rPr>
        <w:t>(1):</w:t>
      </w:r>
      <w:r w:rsidRPr="00CD74F4">
        <w:rPr>
          <w:spacing w:val="-1"/>
          <w:sz w:val="24"/>
          <w:szCs w:val="24"/>
        </w:rPr>
        <w:t xml:space="preserve"> </w:t>
      </w:r>
      <w:r w:rsidRPr="00CD74F4">
        <w:rPr>
          <w:sz w:val="24"/>
          <w:szCs w:val="24"/>
        </w:rPr>
        <w:t>77–83.</w:t>
      </w:r>
    </w:p>
    <w:p w14:paraId="3D06C547" w14:textId="77777777" w:rsidR="007E6579" w:rsidRPr="00CD74F4" w:rsidRDefault="007E6579" w:rsidP="00CD74F4">
      <w:pPr>
        <w:pStyle w:val="BodyText"/>
        <w:spacing w:line="360" w:lineRule="auto"/>
        <w:ind w:left="567" w:right="4" w:hanging="567"/>
        <w:jc w:val="left"/>
      </w:pPr>
    </w:p>
    <w:sectPr w:rsidR="007E6579" w:rsidRPr="00CD74F4" w:rsidSect="00BD4D7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EC147" w14:textId="77777777" w:rsidR="00E96829" w:rsidRDefault="00E96829" w:rsidP="00EA4582">
      <w:r>
        <w:separator/>
      </w:r>
    </w:p>
  </w:endnote>
  <w:endnote w:type="continuationSeparator" w:id="0">
    <w:p w14:paraId="2671F9DC" w14:textId="77777777" w:rsidR="00E96829" w:rsidRDefault="00E96829" w:rsidP="00EA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111620" w14:textId="77777777" w:rsidR="00E96829" w:rsidRDefault="00E96829" w:rsidP="00EA4582">
      <w:r>
        <w:separator/>
      </w:r>
    </w:p>
  </w:footnote>
  <w:footnote w:type="continuationSeparator" w:id="0">
    <w:p w14:paraId="3F7A203B" w14:textId="77777777" w:rsidR="00E96829" w:rsidRDefault="00E96829" w:rsidP="00EA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3D3"/>
    <w:multiLevelType w:val="multilevel"/>
    <w:tmpl w:val="3A2E3E4C"/>
    <w:lvl w:ilvl="0">
      <w:start w:val="11"/>
      <w:numFmt w:val="decimal"/>
      <w:lvlText w:val="%1"/>
      <w:lvlJc w:val="left"/>
      <w:pPr>
        <w:ind w:left="940" w:hanging="660"/>
      </w:pPr>
      <w:rPr>
        <w:rFonts w:hint="default"/>
        <w:lang w:val="en-US" w:eastAsia="en-US" w:bidi="ar-SA"/>
      </w:rPr>
    </w:lvl>
    <w:lvl w:ilvl="1">
      <w:start w:val="4"/>
      <w:numFmt w:val="decimal"/>
      <w:lvlText w:val="%1.%2"/>
      <w:lvlJc w:val="left"/>
      <w:pPr>
        <w:ind w:left="940" w:hanging="660"/>
      </w:pPr>
      <w:rPr>
        <w:rFonts w:hint="default"/>
        <w:lang w:val="en-US" w:eastAsia="en-US" w:bidi="ar-SA"/>
      </w:rPr>
    </w:lvl>
    <w:lvl w:ilvl="2">
      <w:start w:val="1"/>
      <w:numFmt w:val="decimal"/>
      <w:lvlText w:val="%1.%2.%3"/>
      <w:lvlJc w:val="left"/>
      <w:pPr>
        <w:ind w:left="940" w:hanging="66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86" w:hanging="660"/>
      </w:pPr>
      <w:rPr>
        <w:rFonts w:hint="default"/>
        <w:lang w:val="en-US" w:eastAsia="en-US" w:bidi="ar-SA"/>
      </w:rPr>
    </w:lvl>
    <w:lvl w:ilvl="4">
      <w:numFmt w:val="bullet"/>
      <w:lvlText w:val="•"/>
      <w:lvlJc w:val="left"/>
      <w:pPr>
        <w:ind w:left="4468" w:hanging="660"/>
      </w:pPr>
      <w:rPr>
        <w:rFonts w:hint="default"/>
        <w:lang w:val="en-US" w:eastAsia="en-US" w:bidi="ar-SA"/>
      </w:rPr>
    </w:lvl>
    <w:lvl w:ilvl="5">
      <w:numFmt w:val="bullet"/>
      <w:lvlText w:val="•"/>
      <w:lvlJc w:val="left"/>
      <w:pPr>
        <w:ind w:left="5350" w:hanging="660"/>
      </w:pPr>
      <w:rPr>
        <w:rFonts w:hint="default"/>
        <w:lang w:val="en-US" w:eastAsia="en-US" w:bidi="ar-SA"/>
      </w:rPr>
    </w:lvl>
    <w:lvl w:ilvl="6">
      <w:numFmt w:val="bullet"/>
      <w:lvlText w:val="•"/>
      <w:lvlJc w:val="left"/>
      <w:pPr>
        <w:ind w:left="6232" w:hanging="660"/>
      </w:pPr>
      <w:rPr>
        <w:rFonts w:hint="default"/>
        <w:lang w:val="en-US" w:eastAsia="en-US" w:bidi="ar-SA"/>
      </w:rPr>
    </w:lvl>
    <w:lvl w:ilvl="7">
      <w:numFmt w:val="bullet"/>
      <w:lvlText w:val="•"/>
      <w:lvlJc w:val="left"/>
      <w:pPr>
        <w:ind w:left="7114" w:hanging="660"/>
      </w:pPr>
      <w:rPr>
        <w:rFonts w:hint="default"/>
        <w:lang w:val="en-US" w:eastAsia="en-US" w:bidi="ar-SA"/>
      </w:rPr>
    </w:lvl>
    <w:lvl w:ilvl="8">
      <w:numFmt w:val="bullet"/>
      <w:lvlText w:val="•"/>
      <w:lvlJc w:val="left"/>
      <w:pPr>
        <w:ind w:left="7996" w:hanging="660"/>
      </w:pPr>
      <w:rPr>
        <w:rFonts w:hint="default"/>
        <w:lang w:val="en-US" w:eastAsia="en-US" w:bidi="ar-SA"/>
      </w:rPr>
    </w:lvl>
  </w:abstractNum>
  <w:abstractNum w:abstractNumId="1" w15:restartNumberingAfterBreak="0">
    <w:nsid w:val="0B9F135E"/>
    <w:multiLevelType w:val="multilevel"/>
    <w:tmpl w:val="3692D75A"/>
    <w:lvl w:ilvl="0">
      <w:start w:val="11"/>
      <w:numFmt w:val="decimal"/>
      <w:lvlText w:val="%1"/>
      <w:lvlJc w:val="left"/>
      <w:pPr>
        <w:ind w:left="1000" w:hanging="720"/>
      </w:pPr>
      <w:rPr>
        <w:rFonts w:hint="default"/>
        <w:lang w:val="en-US" w:eastAsia="en-US" w:bidi="ar-SA"/>
      </w:rPr>
    </w:lvl>
    <w:lvl w:ilvl="1">
      <w:start w:val="3"/>
      <w:numFmt w:val="decimal"/>
      <w:lvlText w:val="%1.%2"/>
      <w:lvlJc w:val="left"/>
      <w:pPr>
        <w:ind w:left="1000" w:hanging="720"/>
      </w:pPr>
      <w:rPr>
        <w:rFonts w:hint="default"/>
        <w:lang w:val="en-US" w:eastAsia="en-US" w:bidi="ar-SA"/>
      </w:rPr>
    </w:lvl>
    <w:lvl w:ilvl="2">
      <w:start w:val="1"/>
      <w:numFmt w:val="decimal"/>
      <w:lvlText w:val="%1.%2.%3."/>
      <w:lvlJc w:val="left"/>
      <w:pPr>
        <w:ind w:left="1288"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 w15:restartNumberingAfterBreak="0">
    <w:nsid w:val="0BFC6376"/>
    <w:multiLevelType w:val="hybridMultilevel"/>
    <w:tmpl w:val="FCDC06D8"/>
    <w:lvl w:ilvl="0" w:tplc="3AA08DEE">
      <w:start w:val="1"/>
      <w:numFmt w:val="decimal"/>
      <w:lvlText w:val="%1."/>
      <w:lvlJc w:val="left"/>
      <w:pPr>
        <w:ind w:left="92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0FFC5B03"/>
    <w:multiLevelType w:val="multilevel"/>
    <w:tmpl w:val="879CFFB6"/>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8E36A2B"/>
    <w:multiLevelType w:val="hybridMultilevel"/>
    <w:tmpl w:val="394C894A"/>
    <w:lvl w:ilvl="0" w:tplc="6C1AA9D6">
      <w:start w:val="1"/>
      <w:numFmt w:val="decimal"/>
      <w:lvlText w:val="[%1]"/>
      <w:lvlJc w:val="left"/>
      <w:pPr>
        <w:ind w:left="1000" w:hanging="641"/>
        <w:jc w:val="right"/>
      </w:pPr>
      <w:rPr>
        <w:rFonts w:ascii="Times New Roman" w:eastAsia="Times New Roman" w:hAnsi="Times New Roman" w:cs="Times New Roman" w:hint="default"/>
        <w:b w:val="0"/>
        <w:bCs w:val="0"/>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5" w15:restartNumberingAfterBreak="0">
    <w:nsid w:val="1C7A275E"/>
    <w:multiLevelType w:val="multilevel"/>
    <w:tmpl w:val="EAD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01447"/>
    <w:multiLevelType w:val="multilevel"/>
    <w:tmpl w:val="A70CEBFC"/>
    <w:lvl w:ilvl="0">
      <w:start w:val="1"/>
      <w:numFmt w:val="decimal"/>
      <w:lvlText w:val="%1."/>
      <w:lvlJc w:val="left"/>
      <w:pPr>
        <w:ind w:left="1495" w:hanging="360"/>
      </w:pPr>
      <w:rPr>
        <w:rFonts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abstractNum w:abstractNumId="7" w15:restartNumberingAfterBreak="0">
    <w:nsid w:val="229E518F"/>
    <w:multiLevelType w:val="multilevel"/>
    <w:tmpl w:val="2FBCB57E"/>
    <w:lvl w:ilvl="0">
      <w:start w:val="1"/>
      <w:numFmt w:val="decimal"/>
      <w:lvlText w:val="%1"/>
      <w:lvlJc w:val="left"/>
      <w:pPr>
        <w:ind w:left="480" w:hanging="480"/>
      </w:pPr>
      <w:rPr>
        <w:rFonts w:hint="default"/>
      </w:rPr>
    </w:lvl>
    <w:lvl w:ilvl="1">
      <w:start w:val="6"/>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8" w15:restartNumberingAfterBreak="0">
    <w:nsid w:val="2AA251A3"/>
    <w:multiLevelType w:val="hybridMultilevel"/>
    <w:tmpl w:val="536A99C4"/>
    <w:lvl w:ilvl="0" w:tplc="7E8092C4">
      <w:start w:val="1"/>
      <w:numFmt w:val="lowerLetter"/>
      <w:lvlText w:val="%1)"/>
      <w:lvlJc w:val="left"/>
      <w:pPr>
        <w:ind w:left="899" w:hanging="260"/>
        <w:jc w:val="right"/>
      </w:pPr>
      <w:rPr>
        <w:rFonts w:ascii="Times New Roman" w:eastAsia="Times New Roman" w:hAnsi="Times New Roman" w:cs="Times New Roman" w:hint="default"/>
        <w:b/>
        <w:bCs/>
        <w:i/>
        <w:iCs/>
        <w:w w:val="99"/>
        <w:sz w:val="24"/>
        <w:szCs w:val="24"/>
        <w:lang w:val="en-US" w:eastAsia="en-US" w:bidi="ar-SA"/>
      </w:rPr>
    </w:lvl>
    <w:lvl w:ilvl="1" w:tplc="E990EBD2">
      <w:numFmt w:val="bullet"/>
      <w:lvlText w:val="•"/>
      <w:lvlJc w:val="left"/>
      <w:pPr>
        <w:ind w:left="1786" w:hanging="260"/>
      </w:pPr>
      <w:rPr>
        <w:rFonts w:hint="default"/>
        <w:lang w:val="en-US" w:eastAsia="en-US" w:bidi="ar-SA"/>
      </w:rPr>
    </w:lvl>
    <w:lvl w:ilvl="2" w:tplc="9202D9FA">
      <w:numFmt w:val="bullet"/>
      <w:lvlText w:val="•"/>
      <w:lvlJc w:val="left"/>
      <w:pPr>
        <w:ind w:left="2672" w:hanging="260"/>
      </w:pPr>
      <w:rPr>
        <w:rFonts w:hint="default"/>
        <w:lang w:val="en-US" w:eastAsia="en-US" w:bidi="ar-SA"/>
      </w:rPr>
    </w:lvl>
    <w:lvl w:ilvl="3" w:tplc="D6DAEBE4">
      <w:numFmt w:val="bullet"/>
      <w:lvlText w:val="•"/>
      <w:lvlJc w:val="left"/>
      <w:pPr>
        <w:ind w:left="3558" w:hanging="260"/>
      </w:pPr>
      <w:rPr>
        <w:rFonts w:hint="default"/>
        <w:lang w:val="en-US" w:eastAsia="en-US" w:bidi="ar-SA"/>
      </w:rPr>
    </w:lvl>
    <w:lvl w:ilvl="4" w:tplc="43E65052">
      <w:numFmt w:val="bullet"/>
      <w:lvlText w:val="•"/>
      <w:lvlJc w:val="left"/>
      <w:pPr>
        <w:ind w:left="4444" w:hanging="260"/>
      </w:pPr>
      <w:rPr>
        <w:rFonts w:hint="default"/>
        <w:lang w:val="en-US" w:eastAsia="en-US" w:bidi="ar-SA"/>
      </w:rPr>
    </w:lvl>
    <w:lvl w:ilvl="5" w:tplc="D4C8BCB8">
      <w:numFmt w:val="bullet"/>
      <w:lvlText w:val="•"/>
      <w:lvlJc w:val="left"/>
      <w:pPr>
        <w:ind w:left="5330" w:hanging="260"/>
      </w:pPr>
      <w:rPr>
        <w:rFonts w:hint="default"/>
        <w:lang w:val="en-US" w:eastAsia="en-US" w:bidi="ar-SA"/>
      </w:rPr>
    </w:lvl>
    <w:lvl w:ilvl="6" w:tplc="794248FE">
      <w:numFmt w:val="bullet"/>
      <w:lvlText w:val="•"/>
      <w:lvlJc w:val="left"/>
      <w:pPr>
        <w:ind w:left="6216" w:hanging="260"/>
      </w:pPr>
      <w:rPr>
        <w:rFonts w:hint="default"/>
        <w:lang w:val="en-US" w:eastAsia="en-US" w:bidi="ar-SA"/>
      </w:rPr>
    </w:lvl>
    <w:lvl w:ilvl="7" w:tplc="B3D0A202">
      <w:numFmt w:val="bullet"/>
      <w:lvlText w:val="•"/>
      <w:lvlJc w:val="left"/>
      <w:pPr>
        <w:ind w:left="7102" w:hanging="260"/>
      </w:pPr>
      <w:rPr>
        <w:rFonts w:hint="default"/>
        <w:lang w:val="en-US" w:eastAsia="en-US" w:bidi="ar-SA"/>
      </w:rPr>
    </w:lvl>
    <w:lvl w:ilvl="8" w:tplc="9A5058E0">
      <w:numFmt w:val="bullet"/>
      <w:lvlText w:val="•"/>
      <w:lvlJc w:val="left"/>
      <w:pPr>
        <w:ind w:left="7988" w:hanging="260"/>
      </w:pPr>
      <w:rPr>
        <w:rFonts w:hint="default"/>
        <w:lang w:val="en-US" w:eastAsia="en-US" w:bidi="ar-SA"/>
      </w:rPr>
    </w:lvl>
  </w:abstractNum>
  <w:abstractNum w:abstractNumId="9" w15:restartNumberingAfterBreak="0">
    <w:nsid w:val="3AD30190"/>
    <w:multiLevelType w:val="hybridMultilevel"/>
    <w:tmpl w:val="48E267D6"/>
    <w:lvl w:ilvl="0" w:tplc="3AA08DEE">
      <w:start w:val="1"/>
      <w:numFmt w:val="decimal"/>
      <w:lvlText w:val="%1."/>
      <w:lvlJc w:val="left"/>
      <w:pPr>
        <w:ind w:left="6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E2F9B"/>
    <w:multiLevelType w:val="hybridMultilevel"/>
    <w:tmpl w:val="D690D0BC"/>
    <w:lvl w:ilvl="0" w:tplc="3AA08DEE">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1" w15:restartNumberingAfterBreak="0">
    <w:nsid w:val="49A91A6B"/>
    <w:multiLevelType w:val="hybridMultilevel"/>
    <w:tmpl w:val="84785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522DC"/>
    <w:multiLevelType w:val="multilevel"/>
    <w:tmpl w:val="5A40DB00"/>
    <w:lvl w:ilvl="0">
      <w:start w:val="11"/>
      <w:numFmt w:val="decimal"/>
      <w:lvlText w:val="%1"/>
      <w:lvlJc w:val="left"/>
      <w:pPr>
        <w:ind w:left="1420" w:hanging="780"/>
      </w:pPr>
      <w:rPr>
        <w:rFonts w:hint="default"/>
        <w:lang w:val="en-US" w:eastAsia="en-US" w:bidi="ar-SA"/>
      </w:rPr>
    </w:lvl>
    <w:lvl w:ilvl="1">
      <w:start w:val="3"/>
      <w:numFmt w:val="decimal"/>
      <w:lvlText w:val="%1.%2"/>
      <w:lvlJc w:val="left"/>
      <w:pPr>
        <w:ind w:left="1420" w:hanging="780"/>
      </w:pPr>
      <w:rPr>
        <w:rFonts w:hint="default"/>
        <w:lang w:val="en-US" w:eastAsia="en-US" w:bidi="ar-SA"/>
      </w:rPr>
    </w:lvl>
    <w:lvl w:ilvl="2">
      <w:start w:val="1"/>
      <w:numFmt w:val="decimal"/>
      <w:lvlText w:val="%1.%2.%3."/>
      <w:lvlJc w:val="left"/>
      <w:pPr>
        <w:ind w:left="1348" w:hanging="780"/>
        <w:jc w:val="right"/>
      </w:pPr>
      <w:rPr>
        <w:rFonts w:ascii="Times New Roman" w:eastAsia="Times New Roman" w:hAnsi="Times New Roman" w:cs="Times New Roman" w:hint="default"/>
        <w:b/>
        <w:bCs/>
        <w:i/>
        <w:iCs/>
        <w:spacing w:val="-1"/>
        <w:w w:val="100"/>
        <w:position w:val="2"/>
        <w:sz w:val="24"/>
        <w:szCs w:val="24"/>
        <w:lang w:val="en-US" w:eastAsia="en-US" w:bidi="ar-SA"/>
      </w:rPr>
    </w:lvl>
    <w:lvl w:ilvl="3">
      <w:start w:val="1"/>
      <w:numFmt w:val="lowerLetter"/>
      <w:lvlText w:val="%4)"/>
      <w:lvlJc w:val="left"/>
      <w:pPr>
        <w:ind w:left="1247" w:hanging="247"/>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200" w:hanging="247"/>
      </w:pPr>
      <w:rPr>
        <w:rFonts w:hint="default"/>
        <w:lang w:val="en-US" w:eastAsia="en-US" w:bidi="ar-SA"/>
      </w:rPr>
    </w:lvl>
    <w:lvl w:ilvl="5">
      <w:numFmt w:val="bullet"/>
      <w:lvlText w:val="•"/>
      <w:lvlJc w:val="left"/>
      <w:pPr>
        <w:ind w:left="5126" w:hanging="247"/>
      </w:pPr>
      <w:rPr>
        <w:rFonts w:hint="default"/>
        <w:lang w:val="en-US" w:eastAsia="en-US" w:bidi="ar-SA"/>
      </w:rPr>
    </w:lvl>
    <w:lvl w:ilvl="6">
      <w:numFmt w:val="bullet"/>
      <w:lvlText w:val="•"/>
      <w:lvlJc w:val="left"/>
      <w:pPr>
        <w:ind w:left="6053" w:hanging="247"/>
      </w:pPr>
      <w:rPr>
        <w:rFonts w:hint="default"/>
        <w:lang w:val="en-US" w:eastAsia="en-US" w:bidi="ar-SA"/>
      </w:rPr>
    </w:lvl>
    <w:lvl w:ilvl="7">
      <w:numFmt w:val="bullet"/>
      <w:lvlText w:val="•"/>
      <w:lvlJc w:val="left"/>
      <w:pPr>
        <w:ind w:left="6980" w:hanging="247"/>
      </w:pPr>
      <w:rPr>
        <w:rFonts w:hint="default"/>
        <w:lang w:val="en-US" w:eastAsia="en-US" w:bidi="ar-SA"/>
      </w:rPr>
    </w:lvl>
    <w:lvl w:ilvl="8">
      <w:numFmt w:val="bullet"/>
      <w:lvlText w:val="•"/>
      <w:lvlJc w:val="left"/>
      <w:pPr>
        <w:ind w:left="7906" w:hanging="247"/>
      </w:pPr>
      <w:rPr>
        <w:rFonts w:hint="default"/>
        <w:lang w:val="en-US" w:eastAsia="en-US" w:bidi="ar-SA"/>
      </w:rPr>
    </w:lvl>
  </w:abstractNum>
  <w:abstractNum w:abstractNumId="13" w15:restartNumberingAfterBreak="0">
    <w:nsid w:val="628E243D"/>
    <w:multiLevelType w:val="multilevel"/>
    <w:tmpl w:val="C49658EC"/>
    <w:lvl w:ilvl="0">
      <w:start w:val="1"/>
      <w:numFmt w:val="decimal"/>
      <w:lvlText w:val="%1"/>
      <w:lvlJc w:val="left"/>
      <w:pPr>
        <w:ind w:left="480" w:hanging="480"/>
      </w:pPr>
      <w:rPr>
        <w:rFonts w:hint="default"/>
      </w:rPr>
    </w:lvl>
    <w:lvl w:ilvl="1">
      <w:start w:val="3"/>
      <w:numFmt w:val="decimal"/>
      <w:lvlText w:val="%1.%2"/>
      <w:lvlJc w:val="left"/>
      <w:pPr>
        <w:ind w:left="980" w:hanging="480"/>
      </w:pPr>
      <w:rPr>
        <w:rFonts w:hint="default"/>
        <w:b/>
        <w:i/>
      </w:rPr>
    </w:lvl>
    <w:lvl w:ilvl="2">
      <w:start w:val="4"/>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15:restartNumberingAfterBreak="0">
    <w:nsid w:val="64333DD1"/>
    <w:multiLevelType w:val="multilevel"/>
    <w:tmpl w:val="406E26CC"/>
    <w:lvl w:ilvl="0">
      <w:start w:val="11"/>
      <w:numFmt w:val="decimal"/>
      <w:lvlText w:val="%1"/>
      <w:lvlJc w:val="left"/>
      <w:pPr>
        <w:ind w:left="820" w:hanging="540"/>
      </w:pPr>
      <w:rPr>
        <w:rFonts w:hint="default"/>
        <w:lang w:val="en-US" w:eastAsia="en-US" w:bidi="ar-SA"/>
      </w:rPr>
    </w:lvl>
    <w:lvl w:ilvl="1">
      <w:start w:val="1"/>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15" w15:restartNumberingAfterBreak="0">
    <w:nsid w:val="6A480EAF"/>
    <w:multiLevelType w:val="multilevel"/>
    <w:tmpl w:val="E228BCCA"/>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4"/>
      <w:numFmt w:val="decimal"/>
      <w:lvlText w:val="%1.%2.%3."/>
      <w:lvlJc w:val="left"/>
      <w:pPr>
        <w:ind w:left="1000" w:hanging="720"/>
      </w:pPr>
      <w:rPr>
        <w:rFonts w:ascii="Times New Roman" w:eastAsia="Times New Roman" w:hAnsi="Times New Roman" w:cs="Times New Roman" w:hint="default"/>
        <w:b/>
        <w:bCs/>
        <w:i/>
        <w:iCs/>
        <w:w w:val="100"/>
        <w:sz w:val="24"/>
        <w:szCs w:val="24"/>
        <w:lang w:val="en-US" w:eastAsia="en-US" w:bidi="ar-SA"/>
      </w:rPr>
    </w:lvl>
    <w:lvl w:ilvl="3">
      <w:start w:val="3"/>
      <w:numFmt w:val="decimal"/>
      <w:lvlText w:val="%4."/>
      <w:lvlJc w:val="left"/>
      <w:pPr>
        <w:ind w:left="791" w:hanging="24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20" w:hanging="240"/>
      </w:pPr>
      <w:rPr>
        <w:rFonts w:hint="default"/>
        <w:lang w:val="en-US" w:eastAsia="en-US" w:bidi="ar-SA"/>
      </w:rPr>
    </w:lvl>
    <w:lvl w:ilvl="5">
      <w:numFmt w:val="bullet"/>
      <w:lvlText w:val="•"/>
      <w:lvlJc w:val="left"/>
      <w:pPr>
        <w:ind w:left="4893" w:hanging="240"/>
      </w:pPr>
      <w:rPr>
        <w:rFonts w:hint="default"/>
        <w:lang w:val="en-US" w:eastAsia="en-US" w:bidi="ar-SA"/>
      </w:rPr>
    </w:lvl>
    <w:lvl w:ilvl="6">
      <w:numFmt w:val="bullet"/>
      <w:lvlText w:val="•"/>
      <w:lvlJc w:val="left"/>
      <w:pPr>
        <w:ind w:left="5866" w:hanging="240"/>
      </w:pPr>
      <w:rPr>
        <w:rFonts w:hint="default"/>
        <w:lang w:val="en-US" w:eastAsia="en-US" w:bidi="ar-SA"/>
      </w:rPr>
    </w:lvl>
    <w:lvl w:ilvl="7">
      <w:numFmt w:val="bullet"/>
      <w:lvlText w:val="•"/>
      <w:lvlJc w:val="left"/>
      <w:pPr>
        <w:ind w:left="6840" w:hanging="240"/>
      </w:pPr>
      <w:rPr>
        <w:rFonts w:hint="default"/>
        <w:lang w:val="en-US" w:eastAsia="en-US" w:bidi="ar-SA"/>
      </w:rPr>
    </w:lvl>
    <w:lvl w:ilvl="8">
      <w:numFmt w:val="bullet"/>
      <w:lvlText w:val="•"/>
      <w:lvlJc w:val="left"/>
      <w:pPr>
        <w:ind w:left="7813" w:hanging="240"/>
      </w:pPr>
      <w:rPr>
        <w:rFonts w:hint="default"/>
        <w:lang w:val="en-US" w:eastAsia="en-US" w:bidi="ar-SA"/>
      </w:rPr>
    </w:lvl>
  </w:abstractNum>
  <w:abstractNum w:abstractNumId="16" w15:restartNumberingAfterBreak="0">
    <w:nsid w:val="6C332D18"/>
    <w:multiLevelType w:val="multilevel"/>
    <w:tmpl w:val="2FC4CD60"/>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3"/>
      <w:numFmt w:val="decimal"/>
      <w:lvlText w:val="%1.%2.%3."/>
      <w:lvlJc w:val="left"/>
      <w:pPr>
        <w:ind w:left="100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17" w15:restartNumberingAfterBreak="0">
    <w:nsid w:val="702931C5"/>
    <w:multiLevelType w:val="multilevel"/>
    <w:tmpl w:val="80B407A8"/>
    <w:lvl w:ilvl="0">
      <w:start w:val="11"/>
      <w:numFmt w:val="decimal"/>
      <w:lvlText w:val="%1"/>
      <w:lvlJc w:val="left"/>
      <w:pPr>
        <w:ind w:left="1360" w:hanging="720"/>
      </w:pPr>
      <w:rPr>
        <w:rFonts w:hint="default"/>
        <w:lang w:val="en-US" w:eastAsia="en-US" w:bidi="ar-SA"/>
      </w:rPr>
    </w:lvl>
    <w:lvl w:ilvl="1">
      <w:start w:val="4"/>
      <w:numFmt w:val="decimal"/>
      <w:lvlText w:val="%1.%2"/>
      <w:lvlJc w:val="left"/>
      <w:pPr>
        <w:ind w:left="1360" w:hanging="720"/>
      </w:pPr>
      <w:rPr>
        <w:rFonts w:hint="default"/>
        <w:lang w:val="en-US" w:eastAsia="en-US" w:bidi="ar-SA"/>
      </w:rPr>
    </w:lvl>
    <w:lvl w:ilvl="2">
      <w:start w:val="3"/>
      <w:numFmt w:val="decimal"/>
      <w:lvlText w:val="%1.%2.%3."/>
      <w:lvlJc w:val="left"/>
      <w:pPr>
        <w:ind w:left="1713" w:hanging="720"/>
      </w:pPr>
      <w:rPr>
        <w:rFonts w:ascii="Times New Roman" w:eastAsia="Times New Roman" w:hAnsi="Times New Roman" w:cs="Times New Roman" w:hint="default"/>
        <w:i/>
        <w:iCs/>
        <w:spacing w:val="-1"/>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40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080" w:hanging="720"/>
      </w:pPr>
      <w:rPr>
        <w:rFonts w:hint="default"/>
        <w:lang w:val="en-US" w:eastAsia="en-US" w:bidi="ar-SA"/>
      </w:rPr>
    </w:lvl>
  </w:abstractNum>
  <w:abstractNum w:abstractNumId="18" w15:restartNumberingAfterBreak="0">
    <w:nsid w:val="7C2D0A9F"/>
    <w:multiLevelType w:val="multilevel"/>
    <w:tmpl w:val="F5A427A4"/>
    <w:lvl w:ilvl="0">
      <w:start w:val="11"/>
      <w:numFmt w:val="decimal"/>
      <w:lvlText w:val="%1"/>
      <w:lvlJc w:val="left"/>
      <w:pPr>
        <w:ind w:left="820" w:hanging="540"/>
      </w:pPr>
      <w:rPr>
        <w:rFonts w:hint="default"/>
        <w:lang w:val="en-US" w:eastAsia="en-US" w:bidi="ar-SA"/>
      </w:rPr>
    </w:lvl>
    <w:lvl w:ilvl="1">
      <w:start w:val="5"/>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num w:numId="1">
    <w:abstractNumId w:val="4"/>
  </w:num>
  <w:num w:numId="2">
    <w:abstractNumId w:val="8"/>
  </w:num>
  <w:num w:numId="3">
    <w:abstractNumId w:val="18"/>
  </w:num>
  <w:num w:numId="4">
    <w:abstractNumId w:val="17"/>
  </w:num>
  <w:num w:numId="5">
    <w:abstractNumId w:val="0"/>
  </w:num>
  <w:num w:numId="6">
    <w:abstractNumId w:val="12"/>
  </w:num>
  <w:num w:numId="7">
    <w:abstractNumId w:val="15"/>
  </w:num>
  <w:num w:numId="8">
    <w:abstractNumId w:val="1"/>
  </w:num>
  <w:num w:numId="9">
    <w:abstractNumId w:val="16"/>
  </w:num>
  <w:num w:numId="10">
    <w:abstractNumId w:val="14"/>
  </w:num>
  <w:num w:numId="11">
    <w:abstractNumId w:val="6"/>
  </w:num>
  <w:num w:numId="12">
    <w:abstractNumId w:val="13"/>
  </w:num>
  <w:num w:numId="13">
    <w:abstractNumId w:val="7"/>
  </w:num>
  <w:num w:numId="14">
    <w:abstractNumId w:val="3"/>
  </w:num>
  <w:num w:numId="15">
    <w:abstractNumId w:val="5"/>
  </w:num>
  <w:num w:numId="16">
    <w:abstractNumId w:val="11"/>
  </w:num>
  <w:num w:numId="17">
    <w:abstractNumId w:val="1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79"/>
    <w:rsid w:val="000152C8"/>
    <w:rsid w:val="000152EB"/>
    <w:rsid w:val="0002582B"/>
    <w:rsid w:val="0003333F"/>
    <w:rsid w:val="00037D90"/>
    <w:rsid w:val="00042F70"/>
    <w:rsid w:val="00046E1E"/>
    <w:rsid w:val="00083E55"/>
    <w:rsid w:val="000960A4"/>
    <w:rsid w:val="000C0019"/>
    <w:rsid w:val="000E2D53"/>
    <w:rsid w:val="000F0A08"/>
    <w:rsid w:val="000F1778"/>
    <w:rsid w:val="000F7A63"/>
    <w:rsid w:val="0010629F"/>
    <w:rsid w:val="00110A76"/>
    <w:rsid w:val="00110BCB"/>
    <w:rsid w:val="001215C5"/>
    <w:rsid w:val="0014757A"/>
    <w:rsid w:val="00153D45"/>
    <w:rsid w:val="001606DC"/>
    <w:rsid w:val="00164364"/>
    <w:rsid w:val="00166919"/>
    <w:rsid w:val="00170D3E"/>
    <w:rsid w:val="00184887"/>
    <w:rsid w:val="00185145"/>
    <w:rsid w:val="0018700E"/>
    <w:rsid w:val="001A265B"/>
    <w:rsid w:val="001A4878"/>
    <w:rsid w:val="001A6A5A"/>
    <w:rsid w:val="001B200A"/>
    <w:rsid w:val="001B5CA9"/>
    <w:rsid w:val="001C5E4A"/>
    <w:rsid w:val="001E0042"/>
    <w:rsid w:val="001E2C37"/>
    <w:rsid w:val="001F0C45"/>
    <w:rsid w:val="002043A0"/>
    <w:rsid w:val="00210B0A"/>
    <w:rsid w:val="00211A49"/>
    <w:rsid w:val="00212D63"/>
    <w:rsid w:val="0021526F"/>
    <w:rsid w:val="002223B2"/>
    <w:rsid w:val="00223742"/>
    <w:rsid w:val="00231A8B"/>
    <w:rsid w:val="002565CF"/>
    <w:rsid w:val="0025728C"/>
    <w:rsid w:val="002673CD"/>
    <w:rsid w:val="00291D30"/>
    <w:rsid w:val="002E4D56"/>
    <w:rsid w:val="0032791F"/>
    <w:rsid w:val="00337CD5"/>
    <w:rsid w:val="00345BEA"/>
    <w:rsid w:val="003564FE"/>
    <w:rsid w:val="00392110"/>
    <w:rsid w:val="003A5C98"/>
    <w:rsid w:val="003B1D7E"/>
    <w:rsid w:val="003B4669"/>
    <w:rsid w:val="003B51BD"/>
    <w:rsid w:val="003D47B9"/>
    <w:rsid w:val="003E48D0"/>
    <w:rsid w:val="003F5C4A"/>
    <w:rsid w:val="004306D8"/>
    <w:rsid w:val="00433313"/>
    <w:rsid w:val="00435F09"/>
    <w:rsid w:val="00442056"/>
    <w:rsid w:val="00450267"/>
    <w:rsid w:val="00454F3B"/>
    <w:rsid w:val="00462520"/>
    <w:rsid w:val="00470F0C"/>
    <w:rsid w:val="00491407"/>
    <w:rsid w:val="00491A23"/>
    <w:rsid w:val="004928C9"/>
    <w:rsid w:val="004A48F7"/>
    <w:rsid w:val="004A4C5F"/>
    <w:rsid w:val="004A51E5"/>
    <w:rsid w:val="004C7992"/>
    <w:rsid w:val="004E4E90"/>
    <w:rsid w:val="004F4858"/>
    <w:rsid w:val="00525CC3"/>
    <w:rsid w:val="00532017"/>
    <w:rsid w:val="0056528B"/>
    <w:rsid w:val="0057158F"/>
    <w:rsid w:val="00572D42"/>
    <w:rsid w:val="00573E15"/>
    <w:rsid w:val="00573FFD"/>
    <w:rsid w:val="005753A7"/>
    <w:rsid w:val="00581FAD"/>
    <w:rsid w:val="005850E4"/>
    <w:rsid w:val="00586991"/>
    <w:rsid w:val="00593118"/>
    <w:rsid w:val="00593E0C"/>
    <w:rsid w:val="00594DA6"/>
    <w:rsid w:val="00595638"/>
    <w:rsid w:val="005A7AF2"/>
    <w:rsid w:val="005B5161"/>
    <w:rsid w:val="005B6952"/>
    <w:rsid w:val="005B742E"/>
    <w:rsid w:val="005F1F5D"/>
    <w:rsid w:val="0060111A"/>
    <w:rsid w:val="0060652F"/>
    <w:rsid w:val="0060732D"/>
    <w:rsid w:val="00610565"/>
    <w:rsid w:val="00631EB1"/>
    <w:rsid w:val="006436F8"/>
    <w:rsid w:val="00661AEE"/>
    <w:rsid w:val="0066321A"/>
    <w:rsid w:val="00672A7C"/>
    <w:rsid w:val="0068541E"/>
    <w:rsid w:val="006A21DD"/>
    <w:rsid w:val="006B015A"/>
    <w:rsid w:val="006E43B0"/>
    <w:rsid w:val="00702573"/>
    <w:rsid w:val="0071684A"/>
    <w:rsid w:val="00716F40"/>
    <w:rsid w:val="007372E0"/>
    <w:rsid w:val="00747695"/>
    <w:rsid w:val="007569CB"/>
    <w:rsid w:val="007571E1"/>
    <w:rsid w:val="007621FF"/>
    <w:rsid w:val="00762C45"/>
    <w:rsid w:val="007829B9"/>
    <w:rsid w:val="00782A6C"/>
    <w:rsid w:val="007919E6"/>
    <w:rsid w:val="0079672D"/>
    <w:rsid w:val="00797FC3"/>
    <w:rsid w:val="007A58E5"/>
    <w:rsid w:val="007C3CF3"/>
    <w:rsid w:val="007C6852"/>
    <w:rsid w:val="007E4698"/>
    <w:rsid w:val="007E6579"/>
    <w:rsid w:val="007F0971"/>
    <w:rsid w:val="0080622D"/>
    <w:rsid w:val="008071AB"/>
    <w:rsid w:val="008219CD"/>
    <w:rsid w:val="0082632B"/>
    <w:rsid w:val="00845E6F"/>
    <w:rsid w:val="008577B1"/>
    <w:rsid w:val="00861A06"/>
    <w:rsid w:val="008712C4"/>
    <w:rsid w:val="00883E88"/>
    <w:rsid w:val="0088539E"/>
    <w:rsid w:val="008A1C71"/>
    <w:rsid w:val="008B019F"/>
    <w:rsid w:val="008D2664"/>
    <w:rsid w:val="008E3E23"/>
    <w:rsid w:val="00932527"/>
    <w:rsid w:val="00932951"/>
    <w:rsid w:val="00935E58"/>
    <w:rsid w:val="00940791"/>
    <w:rsid w:val="009418EC"/>
    <w:rsid w:val="0094524A"/>
    <w:rsid w:val="009452CB"/>
    <w:rsid w:val="00963111"/>
    <w:rsid w:val="00972AB0"/>
    <w:rsid w:val="009735B5"/>
    <w:rsid w:val="00976E1C"/>
    <w:rsid w:val="00984AFB"/>
    <w:rsid w:val="0098570A"/>
    <w:rsid w:val="009941A0"/>
    <w:rsid w:val="009A295C"/>
    <w:rsid w:val="009A5383"/>
    <w:rsid w:val="009A54A8"/>
    <w:rsid w:val="009A5721"/>
    <w:rsid w:val="009B0DCA"/>
    <w:rsid w:val="009C43E8"/>
    <w:rsid w:val="009D4795"/>
    <w:rsid w:val="00A27BE5"/>
    <w:rsid w:val="00A34531"/>
    <w:rsid w:val="00A37C14"/>
    <w:rsid w:val="00A56066"/>
    <w:rsid w:val="00A715A8"/>
    <w:rsid w:val="00A83AFF"/>
    <w:rsid w:val="00AA12EB"/>
    <w:rsid w:val="00AC18DE"/>
    <w:rsid w:val="00AC540E"/>
    <w:rsid w:val="00AC5E5F"/>
    <w:rsid w:val="00AC72F2"/>
    <w:rsid w:val="00AF0A41"/>
    <w:rsid w:val="00B02047"/>
    <w:rsid w:val="00B03756"/>
    <w:rsid w:val="00B0488B"/>
    <w:rsid w:val="00B268D5"/>
    <w:rsid w:val="00B32231"/>
    <w:rsid w:val="00B33FC8"/>
    <w:rsid w:val="00B34202"/>
    <w:rsid w:val="00B35059"/>
    <w:rsid w:val="00B43C1C"/>
    <w:rsid w:val="00B51B5F"/>
    <w:rsid w:val="00B53209"/>
    <w:rsid w:val="00B544E7"/>
    <w:rsid w:val="00B5770F"/>
    <w:rsid w:val="00B57E5D"/>
    <w:rsid w:val="00B63137"/>
    <w:rsid w:val="00B70659"/>
    <w:rsid w:val="00B71730"/>
    <w:rsid w:val="00B74297"/>
    <w:rsid w:val="00B77024"/>
    <w:rsid w:val="00B84E89"/>
    <w:rsid w:val="00B87ED0"/>
    <w:rsid w:val="00B906C2"/>
    <w:rsid w:val="00B918DC"/>
    <w:rsid w:val="00B932AF"/>
    <w:rsid w:val="00B958C4"/>
    <w:rsid w:val="00BA47AD"/>
    <w:rsid w:val="00BB24BD"/>
    <w:rsid w:val="00BB31A2"/>
    <w:rsid w:val="00BB51FB"/>
    <w:rsid w:val="00BD4D74"/>
    <w:rsid w:val="00BF5CB6"/>
    <w:rsid w:val="00BF6D73"/>
    <w:rsid w:val="00C00954"/>
    <w:rsid w:val="00C307C4"/>
    <w:rsid w:val="00C34E02"/>
    <w:rsid w:val="00C3505F"/>
    <w:rsid w:val="00C82D10"/>
    <w:rsid w:val="00C90CF1"/>
    <w:rsid w:val="00C97F49"/>
    <w:rsid w:val="00CA03F0"/>
    <w:rsid w:val="00CA5B56"/>
    <w:rsid w:val="00CB2CBA"/>
    <w:rsid w:val="00CB3D67"/>
    <w:rsid w:val="00CC54AB"/>
    <w:rsid w:val="00CC7F70"/>
    <w:rsid w:val="00CD74F4"/>
    <w:rsid w:val="00CE4DD1"/>
    <w:rsid w:val="00CE52AD"/>
    <w:rsid w:val="00D10AA5"/>
    <w:rsid w:val="00D214BF"/>
    <w:rsid w:val="00D223DF"/>
    <w:rsid w:val="00D344AB"/>
    <w:rsid w:val="00D36DC0"/>
    <w:rsid w:val="00D62349"/>
    <w:rsid w:val="00D64D2D"/>
    <w:rsid w:val="00D72403"/>
    <w:rsid w:val="00D72755"/>
    <w:rsid w:val="00D751B3"/>
    <w:rsid w:val="00DA1B75"/>
    <w:rsid w:val="00DA3930"/>
    <w:rsid w:val="00DA5DC5"/>
    <w:rsid w:val="00DB3F8A"/>
    <w:rsid w:val="00DC5CC7"/>
    <w:rsid w:val="00DD6A71"/>
    <w:rsid w:val="00DE364A"/>
    <w:rsid w:val="00E03822"/>
    <w:rsid w:val="00E052E0"/>
    <w:rsid w:val="00E15158"/>
    <w:rsid w:val="00E21007"/>
    <w:rsid w:val="00E22BA0"/>
    <w:rsid w:val="00E303F9"/>
    <w:rsid w:val="00E30571"/>
    <w:rsid w:val="00E36770"/>
    <w:rsid w:val="00E417AE"/>
    <w:rsid w:val="00E41B7C"/>
    <w:rsid w:val="00E43F4A"/>
    <w:rsid w:val="00E655C1"/>
    <w:rsid w:val="00E65DF5"/>
    <w:rsid w:val="00E71BA6"/>
    <w:rsid w:val="00E753B8"/>
    <w:rsid w:val="00E75909"/>
    <w:rsid w:val="00E75FA5"/>
    <w:rsid w:val="00E77F1D"/>
    <w:rsid w:val="00E86F94"/>
    <w:rsid w:val="00E96829"/>
    <w:rsid w:val="00EA4582"/>
    <w:rsid w:val="00EB0F77"/>
    <w:rsid w:val="00ED4812"/>
    <w:rsid w:val="00EE3E66"/>
    <w:rsid w:val="00EE5CDD"/>
    <w:rsid w:val="00EF6AD5"/>
    <w:rsid w:val="00EF7D29"/>
    <w:rsid w:val="00F0521F"/>
    <w:rsid w:val="00F06992"/>
    <w:rsid w:val="00F13543"/>
    <w:rsid w:val="00F26AE7"/>
    <w:rsid w:val="00F30146"/>
    <w:rsid w:val="00F40D26"/>
    <w:rsid w:val="00F4612C"/>
    <w:rsid w:val="00F710C2"/>
    <w:rsid w:val="00F8195A"/>
    <w:rsid w:val="00FA6F56"/>
    <w:rsid w:val="00FB09BD"/>
    <w:rsid w:val="00FD1B23"/>
    <w:rsid w:val="00FD1F3F"/>
    <w:rsid w:val="00FE28DD"/>
    <w:rsid w:val="00FE2D01"/>
    <w:rsid w:val="00FE61C7"/>
    <w:rsid w:val="00FF1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511A"/>
  <w15:docId w15:val="{7397927A-3F4D-4CEA-80A9-AF68BC2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both"/>
      <w:outlineLvl w:val="0"/>
    </w:pPr>
    <w:rPr>
      <w:b/>
      <w:bCs/>
      <w:sz w:val="24"/>
      <w:szCs w:val="24"/>
    </w:rPr>
  </w:style>
  <w:style w:type="paragraph" w:styleId="Heading2">
    <w:name w:val="heading 2"/>
    <w:basedOn w:val="Normal"/>
    <w:uiPriority w:val="9"/>
    <w:unhideWhenUsed/>
    <w:qFormat/>
    <w:pPr>
      <w:spacing w:before="160"/>
      <w:ind w:left="1000" w:hanging="72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jc w:val="both"/>
    </w:pPr>
    <w:rPr>
      <w:sz w:val="24"/>
      <w:szCs w:val="24"/>
    </w:rPr>
  </w:style>
  <w:style w:type="paragraph" w:styleId="Title">
    <w:name w:val="Title"/>
    <w:basedOn w:val="Normal"/>
    <w:uiPriority w:val="10"/>
    <w:qFormat/>
    <w:pPr>
      <w:spacing w:before="89"/>
      <w:ind w:left="266" w:right="109"/>
      <w:jc w:val="center"/>
    </w:pPr>
    <w:rPr>
      <w:b/>
      <w:bCs/>
      <w:sz w:val="28"/>
      <w:szCs w:val="28"/>
    </w:rPr>
  </w:style>
  <w:style w:type="paragraph" w:styleId="ListParagraph">
    <w:name w:val="List Paragraph"/>
    <w:basedOn w:val="Normal"/>
    <w:uiPriority w:val="1"/>
    <w:qFormat/>
    <w:pPr>
      <w:spacing w:before="161"/>
      <w:ind w:left="1000" w:right="117" w:hanging="881"/>
      <w:jc w:val="both"/>
    </w:pPr>
  </w:style>
  <w:style w:type="paragraph" w:customStyle="1" w:styleId="TableParagraph">
    <w:name w:val="Table Paragraph"/>
    <w:basedOn w:val="Normal"/>
    <w:uiPriority w:val="1"/>
    <w:qFormat/>
    <w:pPr>
      <w:spacing w:before="1"/>
      <w:ind w:left="107"/>
    </w:pPr>
  </w:style>
  <w:style w:type="paragraph" w:customStyle="1" w:styleId="nova-legacy-e-listitem">
    <w:name w:val="nova-legacy-e-list__item"/>
    <w:basedOn w:val="Normal"/>
    <w:rsid w:val="0057158F"/>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EA4582"/>
    <w:pPr>
      <w:tabs>
        <w:tab w:val="center" w:pos="4513"/>
        <w:tab w:val="right" w:pos="9026"/>
      </w:tabs>
    </w:pPr>
  </w:style>
  <w:style w:type="character" w:customStyle="1" w:styleId="HeaderChar">
    <w:name w:val="Header Char"/>
    <w:basedOn w:val="DefaultParagraphFont"/>
    <w:link w:val="Header"/>
    <w:uiPriority w:val="99"/>
    <w:rsid w:val="00EA4582"/>
    <w:rPr>
      <w:rFonts w:ascii="Times New Roman" w:eastAsia="Times New Roman" w:hAnsi="Times New Roman" w:cs="Times New Roman"/>
    </w:rPr>
  </w:style>
  <w:style w:type="paragraph" w:styleId="Footer">
    <w:name w:val="footer"/>
    <w:basedOn w:val="Normal"/>
    <w:link w:val="FooterChar"/>
    <w:uiPriority w:val="99"/>
    <w:unhideWhenUsed/>
    <w:rsid w:val="00EA4582"/>
    <w:pPr>
      <w:tabs>
        <w:tab w:val="center" w:pos="4513"/>
        <w:tab w:val="right" w:pos="9026"/>
      </w:tabs>
    </w:pPr>
  </w:style>
  <w:style w:type="character" w:customStyle="1" w:styleId="FooterChar">
    <w:name w:val="Footer Char"/>
    <w:basedOn w:val="DefaultParagraphFont"/>
    <w:link w:val="Footer"/>
    <w:uiPriority w:val="99"/>
    <w:rsid w:val="00EA4582"/>
    <w:rPr>
      <w:rFonts w:ascii="Times New Roman" w:eastAsia="Times New Roman" w:hAnsi="Times New Roman" w:cs="Times New Roman"/>
    </w:rPr>
  </w:style>
  <w:style w:type="character" w:styleId="Hyperlink">
    <w:name w:val="Hyperlink"/>
    <w:basedOn w:val="DefaultParagraphFont"/>
    <w:uiPriority w:val="99"/>
    <w:unhideWhenUsed/>
    <w:rsid w:val="00B84E89"/>
    <w:rPr>
      <w:color w:val="0000FF" w:themeColor="hyperlink"/>
      <w:u w:val="single"/>
    </w:rPr>
  </w:style>
  <w:style w:type="character" w:styleId="UnresolvedMention">
    <w:name w:val="Unresolved Mention"/>
    <w:basedOn w:val="DefaultParagraphFont"/>
    <w:uiPriority w:val="99"/>
    <w:semiHidden/>
    <w:unhideWhenUsed/>
    <w:rsid w:val="00B84E89"/>
    <w:rPr>
      <w:color w:val="605E5C"/>
      <w:shd w:val="clear" w:color="auto" w:fill="E1DFDD"/>
    </w:rPr>
  </w:style>
  <w:style w:type="paragraph" w:styleId="NoSpacing">
    <w:name w:val="No Spacing"/>
    <w:uiPriority w:val="1"/>
    <w:qFormat/>
    <w:rsid w:val="00B84E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35459">
      <w:bodyDiv w:val="1"/>
      <w:marLeft w:val="0"/>
      <w:marRight w:val="0"/>
      <w:marTop w:val="0"/>
      <w:marBottom w:val="0"/>
      <w:divBdr>
        <w:top w:val="none" w:sz="0" w:space="0" w:color="auto"/>
        <w:left w:val="none" w:sz="0" w:space="0" w:color="auto"/>
        <w:bottom w:val="none" w:sz="0" w:space="0" w:color="auto"/>
        <w:right w:val="none" w:sz="0" w:space="0" w:color="auto"/>
      </w:divBdr>
      <w:divsChild>
        <w:div w:id="746077649">
          <w:marLeft w:val="0"/>
          <w:marRight w:val="0"/>
          <w:marTop w:val="0"/>
          <w:marBottom w:val="0"/>
          <w:divBdr>
            <w:top w:val="none" w:sz="0" w:space="0" w:color="auto"/>
            <w:left w:val="none" w:sz="0" w:space="0" w:color="auto"/>
            <w:bottom w:val="none" w:sz="0" w:space="0" w:color="auto"/>
            <w:right w:val="none" w:sz="0" w:space="0" w:color="auto"/>
          </w:divBdr>
          <w:divsChild>
            <w:div w:id="766387467">
              <w:marLeft w:val="0"/>
              <w:marRight w:val="0"/>
              <w:marTop w:val="0"/>
              <w:marBottom w:val="0"/>
              <w:divBdr>
                <w:top w:val="none" w:sz="0" w:space="0" w:color="auto"/>
                <w:left w:val="none" w:sz="0" w:space="0" w:color="auto"/>
                <w:bottom w:val="none" w:sz="0" w:space="0" w:color="auto"/>
                <w:right w:val="none" w:sz="0" w:space="0" w:color="auto"/>
              </w:divBdr>
              <w:divsChild>
                <w:div w:id="682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0494">
      <w:bodyDiv w:val="1"/>
      <w:marLeft w:val="0"/>
      <w:marRight w:val="0"/>
      <w:marTop w:val="0"/>
      <w:marBottom w:val="0"/>
      <w:divBdr>
        <w:top w:val="none" w:sz="0" w:space="0" w:color="auto"/>
        <w:left w:val="none" w:sz="0" w:space="0" w:color="auto"/>
        <w:bottom w:val="none" w:sz="0" w:space="0" w:color="auto"/>
        <w:right w:val="none" w:sz="0" w:space="0" w:color="auto"/>
      </w:divBdr>
      <w:divsChild>
        <w:div w:id="640766262">
          <w:marLeft w:val="0"/>
          <w:marRight w:val="0"/>
          <w:marTop w:val="0"/>
          <w:marBottom w:val="0"/>
          <w:divBdr>
            <w:top w:val="none" w:sz="0" w:space="0" w:color="auto"/>
            <w:left w:val="none" w:sz="0" w:space="0" w:color="auto"/>
            <w:bottom w:val="none" w:sz="0" w:space="0" w:color="auto"/>
            <w:right w:val="none" w:sz="0" w:space="0" w:color="auto"/>
          </w:divBdr>
          <w:divsChild>
            <w:div w:id="1437553207">
              <w:marLeft w:val="0"/>
              <w:marRight w:val="0"/>
              <w:marTop w:val="0"/>
              <w:marBottom w:val="0"/>
              <w:divBdr>
                <w:top w:val="none" w:sz="0" w:space="0" w:color="auto"/>
                <w:left w:val="none" w:sz="0" w:space="0" w:color="auto"/>
                <w:bottom w:val="none" w:sz="0" w:space="0" w:color="auto"/>
                <w:right w:val="none" w:sz="0" w:space="0" w:color="auto"/>
              </w:divBdr>
              <w:divsChild>
                <w:div w:id="279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4912">
      <w:bodyDiv w:val="1"/>
      <w:marLeft w:val="0"/>
      <w:marRight w:val="0"/>
      <w:marTop w:val="0"/>
      <w:marBottom w:val="0"/>
      <w:divBdr>
        <w:top w:val="none" w:sz="0" w:space="0" w:color="auto"/>
        <w:left w:val="none" w:sz="0" w:space="0" w:color="auto"/>
        <w:bottom w:val="none" w:sz="0" w:space="0" w:color="auto"/>
        <w:right w:val="none" w:sz="0" w:space="0" w:color="auto"/>
      </w:divBdr>
      <w:divsChild>
        <w:div w:id="1287394196">
          <w:marLeft w:val="0"/>
          <w:marRight w:val="0"/>
          <w:marTop w:val="0"/>
          <w:marBottom w:val="0"/>
          <w:divBdr>
            <w:top w:val="none" w:sz="0" w:space="0" w:color="auto"/>
            <w:left w:val="none" w:sz="0" w:space="0" w:color="auto"/>
            <w:bottom w:val="none" w:sz="0" w:space="0" w:color="auto"/>
            <w:right w:val="none" w:sz="0" w:space="0" w:color="auto"/>
          </w:divBdr>
          <w:divsChild>
            <w:div w:id="564796550">
              <w:marLeft w:val="0"/>
              <w:marRight w:val="0"/>
              <w:marTop w:val="0"/>
              <w:marBottom w:val="0"/>
              <w:divBdr>
                <w:top w:val="none" w:sz="0" w:space="0" w:color="auto"/>
                <w:left w:val="none" w:sz="0" w:space="0" w:color="auto"/>
                <w:bottom w:val="none" w:sz="0" w:space="0" w:color="auto"/>
                <w:right w:val="none" w:sz="0" w:space="0" w:color="auto"/>
              </w:divBdr>
              <w:divsChild>
                <w:div w:id="288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08872">
      <w:bodyDiv w:val="1"/>
      <w:marLeft w:val="0"/>
      <w:marRight w:val="0"/>
      <w:marTop w:val="0"/>
      <w:marBottom w:val="0"/>
      <w:divBdr>
        <w:top w:val="none" w:sz="0" w:space="0" w:color="auto"/>
        <w:left w:val="none" w:sz="0" w:space="0" w:color="auto"/>
        <w:bottom w:val="none" w:sz="0" w:space="0" w:color="auto"/>
        <w:right w:val="none" w:sz="0" w:space="0" w:color="auto"/>
      </w:divBdr>
    </w:div>
    <w:div w:id="911817770">
      <w:bodyDiv w:val="1"/>
      <w:marLeft w:val="0"/>
      <w:marRight w:val="0"/>
      <w:marTop w:val="0"/>
      <w:marBottom w:val="0"/>
      <w:divBdr>
        <w:top w:val="none" w:sz="0" w:space="0" w:color="auto"/>
        <w:left w:val="none" w:sz="0" w:space="0" w:color="auto"/>
        <w:bottom w:val="none" w:sz="0" w:space="0" w:color="auto"/>
        <w:right w:val="none" w:sz="0" w:space="0" w:color="auto"/>
      </w:divBdr>
      <w:divsChild>
        <w:div w:id="834296663">
          <w:marLeft w:val="0"/>
          <w:marRight w:val="0"/>
          <w:marTop w:val="0"/>
          <w:marBottom w:val="0"/>
          <w:divBdr>
            <w:top w:val="none" w:sz="0" w:space="0" w:color="auto"/>
            <w:left w:val="none" w:sz="0" w:space="0" w:color="auto"/>
            <w:bottom w:val="none" w:sz="0" w:space="0" w:color="auto"/>
            <w:right w:val="none" w:sz="0" w:space="0" w:color="auto"/>
          </w:divBdr>
          <w:divsChild>
            <w:div w:id="1686902530">
              <w:marLeft w:val="0"/>
              <w:marRight w:val="0"/>
              <w:marTop w:val="0"/>
              <w:marBottom w:val="0"/>
              <w:divBdr>
                <w:top w:val="none" w:sz="0" w:space="0" w:color="auto"/>
                <w:left w:val="none" w:sz="0" w:space="0" w:color="auto"/>
                <w:bottom w:val="none" w:sz="0" w:space="0" w:color="auto"/>
                <w:right w:val="none" w:sz="0" w:space="0" w:color="auto"/>
              </w:divBdr>
              <w:divsChild>
                <w:div w:id="812940780">
                  <w:marLeft w:val="0"/>
                  <w:marRight w:val="0"/>
                  <w:marTop w:val="0"/>
                  <w:marBottom w:val="0"/>
                  <w:divBdr>
                    <w:top w:val="none" w:sz="0" w:space="0" w:color="auto"/>
                    <w:left w:val="none" w:sz="0" w:space="0" w:color="auto"/>
                    <w:bottom w:val="none" w:sz="0" w:space="0" w:color="auto"/>
                    <w:right w:val="none" w:sz="0" w:space="0" w:color="auto"/>
                  </w:divBdr>
                  <w:divsChild>
                    <w:div w:id="882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226">
      <w:bodyDiv w:val="1"/>
      <w:marLeft w:val="0"/>
      <w:marRight w:val="0"/>
      <w:marTop w:val="0"/>
      <w:marBottom w:val="0"/>
      <w:divBdr>
        <w:top w:val="none" w:sz="0" w:space="0" w:color="auto"/>
        <w:left w:val="none" w:sz="0" w:space="0" w:color="auto"/>
        <w:bottom w:val="none" w:sz="0" w:space="0" w:color="auto"/>
        <w:right w:val="none" w:sz="0" w:space="0" w:color="auto"/>
      </w:divBdr>
      <w:divsChild>
        <w:div w:id="1391147634">
          <w:marLeft w:val="0"/>
          <w:marRight w:val="0"/>
          <w:marTop w:val="0"/>
          <w:marBottom w:val="0"/>
          <w:divBdr>
            <w:top w:val="none" w:sz="0" w:space="0" w:color="auto"/>
            <w:left w:val="none" w:sz="0" w:space="0" w:color="auto"/>
            <w:bottom w:val="none" w:sz="0" w:space="0" w:color="auto"/>
            <w:right w:val="none" w:sz="0" w:space="0" w:color="auto"/>
          </w:divBdr>
          <w:divsChild>
            <w:div w:id="419106626">
              <w:marLeft w:val="0"/>
              <w:marRight w:val="0"/>
              <w:marTop w:val="0"/>
              <w:marBottom w:val="0"/>
              <w:divBdr>
                <w:top w:val="none" w:sz="0" w:space="0" w:color="auto"/>
                <w:left w:val="none" w:sz="0" w:space="0" w:color="auto"/>
                <w:bottom w:val="none" w:sz="0" w:space="0" w:color="auto"/>
                <w:right w:val="none" w:sz="0" w:space="0" w:color="auto"/>
              </w:divBdr>
              <w:divsChild>
                <w:div w:id="180439820">
                  <w:marLeft w:val="0"/>
                  <w:marRight w:val="0"/>
                  <w:marTop w:val="0"/>
                  <w:marBottom w:val="0"/>
                  <w:divBdr>
                    <w:top w:val="none" w:sz="0" w:space="0" w:color="auto"/>
                    <w:left w:val="none" w:sz="0" w:space="0" w:color="auto"/>
                    <w:bottom w:val="none" w:sz="0" w:space="0" w:color="auto"/>
                    <w:right w:val="none" w:sz="0" w:space="0" w:color="auto"/>
                  </w:divBdr>
                  <w:divsChild>
                    <w:div w:id="2108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00178">
      <w:bodyDiv w:val="1"/>
      <w:marLeft w:val="0"/>
      <w:marRight w:val="0"/>
      <w:marTop w:val="0"/>
      <w:marBottom w:val="0"/>
      <w:divBdr>
        <w:top w:val="none" w:sz="0" w:space="0" w:color="auto"/>
        <w:left w:val="none" w:sz="0" w:space="0" w:color="auto"/>
        <w:bottom w:val="none" w:sz="0" w:space="0" w:color="auto"/>
        <w:right w:val="none" w:sz="0" w:space="0" w:color="auto"/>
      </w:divBdr>
      <w:divsChild>
        <w:div w:id="1722823588">
          <w:marLeft w:val="0"/>
          <w:marRight w:val="0"/>
          <w:marTop w:val="0"/>
          <w:marBottom w:val="0"/>
          <w:divBdr>
            <w:top w:val="none" w:sz="0" w:space="0" w:color="auto"/>
            <w:left w:val="none" w:sz="0" w:space="0" w:color="auto"/>
            <w:bottom w:val="none" w:sz="0" w:space="0" w:color="auto"/>
            <w:right w:val="none" w:sz="0" w:space="0" w:color="auto"/>
          </w:divBdr>
          <w:divsChild>
            <w:div w:id="1585992225">
              <w:marLeft w:val="0"/>
              <w:marRight w:val="0"/>
              <w:marTop w:val="0"/>
              <w:marBottom w:val="0"/>
              <w:divBdr>
                <w:top w:val="none" w:sz="0" w:space="0" w:color="auto"/>
                <w:left w:val="none" w:sz="0" w:space="0" w:color="auto"/>
                <w:bottom w:val="none" w:sz="0" w:space="0" w:color="auto"/>
                <w:right w:val="none" w:sz="0" w:space="0" w:color="auto"/>
              </w:divBdr>
              <w:divsChild>
                <w:div w:id="11093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4270">
      <w:bodyDiv w:val="1"/>
      <w:marLeft w:val="0"/>
      <w:marRight w:val="0"/>
      <w:marTop w:val="0"/>
      <w:marBottom w:val="0"/>
      <w:divBdr>
        <w:top w:val="none" w:sz="0" w:space="0" w:color="auto"/>
        <w:left w:val="none" w:sz="0" w:space="0" w:color="auto"/>
        <w:bottom w:val="none" w:sz="0" w:space="0" w:color="auto"/>
        <w:right w:val="none" w:sz="0" w:space="0" w:color="auto"/>
      </w:divBdr>
      <w:divsChild>
        <w:div w:id="1894997711">
          <w:marLeft w:val="0"/>
          <w:marRight w:val="0"/>
          <w:marTop w:val="0"/>
          <w:marBottom w:val="0"/>
          <w:divBdr>
            <w:top w:val="none" w:sz="0" w:space="0" w:color="auto"/>
            <w:left w:val="none" w:sz="0" w:space="0" w:color="auto"/>
            <w:bottom w:val="none" w:sz="0" w:space="0" w:color="auto"/>
            <w:right w:val="none" w:sz="0" w:space="0" w:color="auto"/>
          </w:divBdr>
          <w:divsChild>
            <w:div w:id="1444373817">
              <w:marLeft w:val="0"/>
              <w:marRight w:val="0"/>
              <w:marTop w:val="0"/>
              <w:marBottom w:val="0"/>
              <w:divBdr>
                <w:top w:val="none" w:sz="0" w:space="0" w:color="auto"/>
                <w:left w:val="none" w:sz="0" w:space="0" w:color="auto"/>
                <w:bottom w:val="none" w:sz="0" w:space="0" w:color="auto"/>
                <w:right w:val="none" w:sz="0" w:space="0" w:color="auto"/>
              </w:divBdr>
              <w:divsChild>
                <w:div w:id="1656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8306">
      <w:bodyDiv w:val="1"/>
      <w:marLeft w:val="0"/>
      <w:marRight w:val="0"/>
      <w:marTop w:val="0"/>
      <w:marBottom w:val="0"/>
      <w:divBdr>
        <w:top w:val="none" w:sz="0" w:space="0" w:color="auto"/>
        <w:left w:val="none" w:sz="0" w:space="0" w:color="auto"/>
        <w:bottom w:val="none" w:sz="0" w:space="0" w:color="auto"/>
        <w:right w:val="none" w:sz="0" w:space="0" w:color="auto"/>
      </w:divBdr>
      <w:divsChild>
        <w:div w:id="745030793">
          <w:marLeft w:val="0"/>
          <w:marRight w:val="0"/>
          <w:marTop w:val="0"/>
          <w:marBottom w:val="0"/>
          <w:divBdr>
            <w:top w:val="none" w:sz="0" w:space="0" w:color="auto"/>
            <w:left w:val="none" w:sz="0" w:space="0" w:color="auto"/>
            <w:bottom w:val="none" w:sz="0" w:space="0" w:color="auto"/>
            <w:right w:val="none" w:sz="0" w:space="0" w:color="auto"/>
          </w:divBdr>
          <w:divsChild>
            <w:div w:id="743070731">
              <w:marLeft w:val="0"/>
              <w:marRight w:val="0"/>
              <w:marTop w:val="0"/>
              <w:marBottom w:val="0"/>
              <w:divBdr>
                <w:top w:val="none" w:sz="0" w:space="0" w:color="auto"/>
                <w:left w:val="none" w:sz="0" w:space="0" w:color="auto"/>
                <w:bottom w:val="none" w:sz="0" w:space="0" w:color="auto"/>
                <w:right w:val="none" w:sz="0" w:space="0" w:color="auto"/>
              </w:divBdr>
              <w:divsChild>
                <w:div w:id="2082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1307">
      <w:bodyDiv w:val="1"/>
      <w:marLeft w:val="0"/>
      <w:marRight w:val="0"/>
      <w:marTop w:val="0"/>
      <w:marBottom w:val="0"/>
      <w:divBdr>
        <w:top w:val="none" w:sz="0" w:space="0" w:color="auto"/>
        <w:left w:val="none" w:sz="0" w:space="0" w:color="auto"/>
        <w:bottom w:val="none" w:sz="0" w:space="0" w:color="auto"/>
        <w:right w:val="none" w:sz="0" w:space="0" w:color="auto"/>
      </w:divBdr>
      <w:divsChild>
        <w:div w:id="387802809">
          <w:marLeft w:val="0"/>
          <w:marRight w:val="0"/>
          <w:marTop w:val="0"/>
          <w:marBottom w:val="0"/>
          <w:divBdr>
            <w:top w:val="none" w:sz="0" w:space="0" w:color="auto"/>
            <w:left w:val="none" w:sz="0" w:space="0" w:color="auto"/>
            <w:bottom w:val="none" w:sz="0" w:space="0" w:color="auto"/>
            <w:right w:val="none" w:sz="0" w:space="0" w:color="auto"/>
          </w:divBdr>
          <w:divsChild>
            <w:div w:id="872112959">
              <w:marLeft w:val="0"/>
              <w:marRight w:val="0"/>
              <w:marTop w:val="0"/>
              <w:marBottom w:val="0"/>
              <w:divBdr>
                <w:top w:val="none" w:sz="0" w:space="0" w:color="auto"/>
                <w:left w:val="none" w:sz="0" w:space="0" w:color="auto"/>
                <w:bottom w:val="none" w:sz="0" w:space="0" w:color="auto"/>
                <w:right w:val="none" w:sz="0" w:space="0" w:color="auto"/>
              </w:divBdr>
              <w:divsChild>
                <w:div w:id="754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4228</Words>
  <Characters>24104</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Academic Supervisor</cp:lastModifiedBy>
  <cp:revision>2</cp:revision>
  <dcterms:created xsi:type="dcterms:W3CDTF">2023-09-15T09:10:00Z</dcterms:created>
  <dcterms:modified xsi:type="dcterms:W3CDTF">2023-09-15T09:10:00Z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GrammarlyDocumentId">
    <vt:lpwstr>4ca0c221705c51861f98a6e6391c644cd3ca7ed15ed48f24a477ab7e3f6be045</vt:lpwstr>
  </property>
</Properties>
</file>