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6F01" w14:textId="77777777" w:rsidR="00703EAD" w:rsidRDefault="00703EAD" w:rsidP="00F46882">
      <w:pPr>
        <w:tabs>
          <w:tab w:val="num" w:pos="720"/>
        </w:tabs>
        <w:ind w:left="720" w:hanging="360"/>
        <w:jc w:val="center"/>
        <w:rPr>
          <w:rFonts w:ascii="Times New Roman" w:hAnsi="Times New Roman" w:cs="Times New Roman"/>
          <w:sz w:val="48"/>
          <w:szCs w:val="48"/>
        </w:rPr>
      </w:pPr>
    </w:p>
    <w:p w14:paraId="3B85671C" w14:textId="2662A973" w:rsidR="00A83B41" w:rsidRPr="00111466" w:rsidRDefault="00E41D0D" w:rsidP="00F46882">
      <w:pPr>
        <w:tabs>
          <w:tab w:val="num" w:pos="720"/>
        </w:tabs>
        <w:ind w:left="720" w:hanging="360"/>
        <w:jc w:val="center"/>
        <w:rPr>
          <w:rFonts w:ascii="Times New Roman" w:hAnsi="Times New Roman" w:cs="Times New Roman"/>
          <w:sz w:val="48"/>
          <w:szCs w:val="48"/>
        </w:rPr>
      </w:pPr>
      <w:r w:rsidRPr="00111466">
        <w:rPr>
          <w:rFonts w:ascii="Times New Roman" w:hAnsi="Times New Roman" w:cs="Times New Roman"/>
          <w:sz w:val="48"/>
          <w:szCs w:val="48"/>
        </w:rPr>
        <w:t>THE TRENDS AND CHALLENGES</w:t>
      </w:r>
      <w:r w:rsidR="0079185D" w:rsidRPr="00111466">
        <w:rPr>
          <w:rFonts w:ascii="Times New Roman" w:hAnsi="Times New Roman" w:cs="Times New Roman"/>
          <w:sz w:val="48"/>
          <w:szCs w:val="48"/>
        </w:rPr>
        <w:t xml:space="preserve"> </w:t>
      </w:r>
      <w:r w:rsidRPr="00111466">
        <w:rPr>
          <w:rFonts w:ascii="Times New Roman" w:hAnsi="Times New Roman" w:cs="Times New Roman"/>
          <w:sz w:val="48"/>
          <w:szCs w:val="48"/>
        </w:rPr>
        <w:t>OF</w:t>
      </w:r>
      <w:r w:rsidR="00F12688" w:rsidRPr="00111466">
        <w:rPr>
          <w:rFonts w:ascii="Times New Roman" w:hAnsi="Times New Roman" w:cs="Times New Roman"/>
          <w:sz w:val="48"/>
          <w:szCs w:val="48"/>
        </w:rPr>
        <w:t xml:space="preserve"> HOMOSEXUAL MARRIAGE IN INDIA</w:t>
      </w:r>
    </w:p>
    <w:p w14:paraId="27EC115B" w14:textId="77777777" w:rsidR="00E27407" w:rsidRDefault="00E27407" w:rsidP="00E55977">
      <w:pPr>
        <w:tabs>
          <w:tab w:val="num" w:pos="720"/>
        </w:tabs>
        <w:ind w:left="720" w:hanging="360"/>
        <w:jc w:val="center"/>
        <w:rPr>
          <w:rFonts w:ascii="Times New Roman" w:hAnsi="Times New Roman" w:cs="Times New Roman"/>
          <w:sz w:val="20"/>
          <w:szCs w:val="20"/>
        </w:rPr>
      </w:pPr>
    </w:p>
    <w:p w14:paraId="0AC6FAB1" w14:textId="77777777" w:rsidR="00703EAD" w:rsidRDefault="00703EAD" w:rsidP="00E55977">
      <w:pPr>
        <w:tabs>
          <w:tab w:val="num" w:pos="720"/>
        </w:tabs>
        <w:ind w:left="720" w:hanging="360"/>
        <w:jc w:val="center"/>
        <w:rPr>
          <w:rFonts w:ascii="Times New Roman" w:hAnsi="Times New Roman" w:cs="Times New Roman"/>
          <w:sz w:val="20"/>
          <w:szCs w:val="20"/>
        </w:rPr>
        <w:sectPr w:rsidR="00703EAD" w:rsidSect="00111466">
          <w:headerReference w:type="default" r:id="rId8"/>
          <w:footerReference w:type="default" r:id="rId9"/>
          <w:pgSz w:w="11906" w:h="16838" w:code="9"/>
          <w:pgMar w:top="567" w:right="567" w:bottom="567" w:left="567" w:header="709" w:footer="709" w:gutter="0"/>
          <w:cols w:space="708"/>
          <w:docGrid w:linePitch="360"/>
        </w:sectPr>
      </w:pPr>
    </w:p>
    <w:p w14:paraId="336042D1" w14:textId="11C0C54E" w:rsidR="00E55977" w:rsidRDefault="009B08AE" w:rsidP="009B08AE">
      <w:pPr>
        <w:tabs>
          <w:tab w:val="num" w:pos="720"/>
        </w:tabs>
        <w:spacing w:after="0"/>
        <w:ind w:left="720" w:hanging="360"/>
        <w:jc w:val="center"/>
        <w:rPr>
          <w:rFonts w:ascii="Times New Roman" w:hAnsi="Times New Roman" w:cs="Times New Roman"/>
          <w:sz w:val="20"/>
          <w:szCs w:val="20"/>
        </w:rPr>
      </w:pPr>
      <w:r w:rsidRPr="00F56251">
        <w:rPr>
          <w:rFonts w:ascii="Times New Roman" w:hAnsi="Times New Roman" w:cs="Times New Roman"/>
          <w:sz w:val="20"/>
          <w:szCs w:val="20"/>
        </w:rPr>
        <w:t>Pranav Anand Ojha</w:t>
      </w:r>
    </w:p>
    <w:p w14:paraId="13373B42" w14:textId="4F36A33C" w:rsidR="00C87DD8" w:rsidRDefault="004F5A47" w:rsidP="009B08AE">
      <w:pPr>
        <w:tabs>
          <w:tab w:val="num" w:pos="720"/>
        </w:tabs>
        <w:spacing w:after="0"/>
        <w:ind w:left="720" w:hanging="360"/>
        <w:jc w:val="center"/>
        <w:rPr>
          <w:rFonts w:ascii="Times New Roman" w:hAnsi="Times New Roman" w:cs="Times New Roman"/>
          <w:sz w:val="20"/>
          <w:szCs w:val="20"/>
        </w:rPr>
      </w:pPr>
      <w:r w:rsidRPr="004F5A47">
        <w:rPr>
          <w:rFonts w:ascii="Times New Roman" w:hAnsi="Times New Roman" w:cs="Times New Roman"/>
          <w:sz w:val="20"/>
          <w:szCs w:val="20"/>
        </w:rPr>
        <w:t>VIT-AP School of Law</w:t>
      </w:r>
      <w:r>
        <w:rPr>
          <w:rFonts w:ascii="Times New Roman" w:hAnsi="Times New Roman" w:cs="Times New Roman"/>
          <w:sz w:val="20"/>
          <w:szCs w:val="20"/>
        </w:rPr>
        <w:t>, VIT-AP University</w:t>
      </w:r>
    </w:p>
    <w:p w14:paraId="34E76B51" w14:textId="77777777" w:rsidR="004F5A47" w:rsidRDefault="004F5A47" w:rsidP="009B08AE">
      <w:pPr>
        <w:tabs>
          <w:tab w:val="num" w:pos="720"/>
        </w:tabs>
        <w:spacing w:after="0"/>
        <w:ind w:left="720" w:hanging="360"/>
        <w:jc w:val="center"/>
        <w:rPr>
          <w:rFonts w:ascii="Times New Roman" w:hAnsi="Times New Roman" w:cs="Times New Roman"/>
          <w:sz w:val="20"/>
          <w:szCs w:val="20"/>
        </w:rPr>
      </w:pPr>
      <w:r>
        <w:rPr>
          <w:rFonts w:ascii="Times New Roman" w:hAnsi="Times New Roman" w:cs="Times New Roman"/>
          <w:sz w:val="20"/>
          <w:szCs w:val="20"/>
        </w:rPr>
        <w:t>Vijayawada, India</w:t>
      </w:r>
    </w:p>
    <w:p w14:paraId="549ADC38" w14:textId="77777777" w:rsidR="0003595A" w:rsidRDefault="0003595A" w:rsidP="004F5A47">
      <w:pPr>
        <w:tabs>
          <w:tab w:val="num" w:pos="720"/>
        </w:tabs>
        <w:rPr>
          <w:rFonts w:ascii="Times New Roman" w:hAnsi="Times New Roman" w:cs="Times New Roman"/>
          <w:sz w:val="20"/>
          <w:szCs w:val="20"/>
        </w:rPr>
      </w:pPr>
    </w:p>
    <w:p w14:paraId="07D16A34" w14:textId="4FAAD40B" w:rsidR="00B77DB1" w:rsidRPr="00F56251" w:rsidRDefault="009B08AE" w:rsidP="009B08AE">
      <w:pPr>
        <w:tabs>
          <w:tab w:val="num" w:pos="720"/>
        </w:tabs>
        <w:spacing w:after="0"/>
        <w:ind w:left="720" w:hanging="360"/>
        <w:jc w:val="center"/>
        <w:rPr>
          <w:rFonts w:ascii="Times New Roman" w:hAnsi="Times New Roman" w:cs="Times New Roman"/>
          <w:sz w:val="20"/>
          <w:szCs w:val="20"/>
        </w:rPr>
      </w:pPr>
      <w:r w:rsidRPr="00F56251">
        <w:rPr>
          <w:rFonts w:ascii="Times New Roman" w:hAnsi="Times New Roman" w:cs="Times New Roman"/>
          <w:sz w:val="20"/>
          <w:szCs w:val="20"/>
        </w:rPr>
        <w:t>Nimmala Sowmya</w:t>
      </w:r>
    </w:p>
    <w:p w14:paraId="12BB1804" w14:textId="0D7B7AB7" w:rsidR="00C87DD8" w:rsidRDefault="00084DC9" w:rsidP="009B08AE">
      <w:pPr>
        <w:tabs>
          <w:tab w:val="num" w:pos="720"/>
        </w:tabs>
        <w:spacing w:after="0"/>
        <w:ind w:left="720" w:hanging="360"/>
        <w:jc w:val="center"/>
        <w:rPr>
          <w:rFonts w:ascii="Times New Roman" w:hAnsi="Times New Roman" w:cs="Times New Roman"/>
          <w:sz w:val="20"/>
          <w:szCs w:val="20"/>
        </w:rPr>
      </w:pPr>
      <w:r>
        <w:rPr>
          <w:rFonts w:ascii="Times New Roman" w:hAnsi="Times New Roman" w:cs="Times New Roman"/>
          <w:sz w:val="20"/>
          <w:szCs w:val="20"/>
        </w:rPr>
        <w:t>SCOPE</w:t>
      </w:r>
      <w:r w:rsidR="0019092D">
        <w:rPr>
          <w:rFonts w:ascii="Times New Roman" w:hAnsi="Times New Roman" w:cs="Times New Roman"/>
          <w:sz w:val="20"/>
          <w:szCs w:val="20"/>
        </w:rPr>
        <w:t xml:space="preserve"> dept. VIT-AP University</w:t>
      </w:r>
    </w:p>
    <w:p w14:paraId="12CFAA67" w14:textId="38BCEF85" w:rsidR="0003595A" w:rsidRDefault="0003595A" w:rsidP="009B08AE">
      <w:pPr>
        <w:tabs>
          <w:tab w:val="num" w:pos="720"/>
        </w:tabs>
        <w:spacing w:after="0"/>
        <w:ind w:left="720" w:hanging="360"/>
        <w:jc w:val="center"/>
        <w:rPr>
          <w:rFonts w:ascii="Times New Roman" w:hAnsi="Times New Roman" w:cs="Times New Roman"/>
          <w:sz w:val="20"/>
          <w:szCs w:val="20"/>
        </w:rPr>
      </w:pPr>
      <w:r>
        <w:rPr>
          <w:rFonts w:ascii="Times New Roman" w:hAnsi="Times New Roman" w:cs="Times New Roman"/>
          <w:sz w:val="20"/>
          <w:szCs w:val="20"/>
        </w:rPr>
        <w:t>Vijayawada, India</w:t>
      </w:r>
    </w:p>
    <w:p w14:paraId="0E8C0CAE" w14:textId="6C8FBBCF" w:rsidR="0003595A" w:rsidRDefault="0003595A" w:rsidP="009B08AE">
      <w:pPr>
        <w:tabs>
          <w:tab w:val="num" w:pos="720"/>
        </w:tabs>
        <w:spacing w:after="0"/>
        <w:ind w:left="720" w:hanging="360"/>
        <w:jc w:val="center"/>
        <w:rPr>
          <w:rFonts w:ascii="Times New Roman" w:hAnsi="Times New Roman" w:cs="Times New Roman"/>
          <w:sz w:val="20"/>
          <w:szCs w:val="20"/>
        </w:rPr>
        <w:sectPr w:rsidR="0003595A" w:rsidSect="00E27407">
          <w:type w:val="continuous"/>
          <w:pgSz w:w="11906" w:h="16838" w:code="9"/>
          <w:pgMar w:top="567" w:right="567" w:bottom="567" w:left="567" w:header="709" w:footer="709" w:gutter="0"/>
          <w:cols w:num="2" w:space="708"/>
          <w:docGrid w:linePitch="360"/>
        </w:sectPr>
      </w:pPr>
      <w:r>
        <w:rPr>
          <w:rFonts w:ascii="Times New Roman" w:hAnsi="Times New Roman" w:cs="Times New Roman"/>
          <w:sz w:val="20"/>
          <w:szCs w:val="20"/>
        </w:rPr>
        <w:t xml:space="preserve"> </w:t>
      </w:r>
      <w:r w:rsidR="00EE3B77">
        <w:rPr>
          <w:rFonts w:ascii="Times New Roman" w:hAnsi="Times New Roman" w:cs="Times New Roman"/>
          <w:sz w:val="20"/>
          <w:szCs w:val="20"/>
        </w:rPr>
        <w:t>sowmya07012004@gmail.com</w:t>
      </w:r>
    </w:p>
    <w:p w14:paraId="1C8B40FD" w14:textId="55B2C864" w:rsidR="00E833C4" w:rsidRDefault="002B2F4E" w:rsidP="00E833C4">
      <w:pPr>
        <w:tabs>
          <w:tab w:val="num" w:pos="720"/>
        </w:tabs>
        <w:ind w:left="720" w:hanging="360"/>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05A8D10D" w14:textId="4E423396" w:rsidR="00024D00" w:rsidRDefault="00E833C4" w:rsidP="004D4DE7">
      <w:pPr>
        <w:tabs>
          <w:tab w:val="num" w:pos="720"/>
        </w:tabs>
        <w:spacing w:after="0"/>
        <w:ind w:left="720" w:hanging="360"/>
        <w:jc w:val="both"/>
        <w:rPr>
          <w:rFonts w:ascii="Times New Roman" w:hAnsi="Times New Roman" w:cs="Times New Roman"/>
          <w:sz w:val="20"/>
          <w:szCs w:val="20"/>
        </w:rPr>
      </w:pPr>
      <w:r>
        <w:rPr>
          <w:rFonts w:ascii="Times New Roman" w:hAnsi="Times New Roman" w:cs="Times New Roman"/>
          <w:b/>
          <w:bCs/>
          <w:sz w:val="20"/>
          <w:szCs w:val="20"/>
        </w:rPr>
        <w:tab/>
      </w:r>
      <w:r w:rsidR="00A8735F">
        <w:rPr>
          <w:rFonts w:ascii="Times New Roman" w:hAnsi="Times New Roman" w:cs="Times New Roman"/>
          <w:b/>
          <w:bCs/>
          <w:sz w:val="20"/>
          <w:szCs w:val="20"/>
        </w:rPr>
        <w:tab/>
      </w:r>
      <w:r w:rsidR="00E55E88" w:rsidRPr="000A76B2">
        <w:rPr>
          <w:rFonts w:ascii="Times New Roman" w:hAnsi="Times New Roman" w:cs="Times New Roman"/>
          <w:sz w:val="20"/>
          <w:szCs w:val="20"/>
        </w:rPr>
        <w:t>In India</w:t>
      </w:r>
      <w:r w:rsidR="001A7F2D" w:rsidRPr="000A76B2">
        <w:rPr>
          <w:rFonts w:ascii="Times New Roman" w:hAnsi="Times New Roman" w:cs="Times New Roman"/>
          <w:sz w:val="20"/>
          <w:szCs w:val="20"/>
        </w:rPr>
        <w:t>,</w:t>
      </w:r>
      <w:r w:rsidR="00E55E88" w:rsidRPr="000A76B2">
        <w:rPr>
          <w:rFonts w:ascii="Times New Roman" w:hAnsi="Times New Roman" w:cs="Times New Roman"/>
          <w:sz w:val="20"/>
          <w:szCs w:val="20"/>
        </w:rPr>
        <w:t xml:space="preserve"> the Indian Constitution gives its citizens </w:t>
      </w:r>
      <w:r w:rsidR="001A7F2D" w:rsidRPr="000A76B2">
        <w:rPr>
          <w:rFonts w:ascii="Times New Roman" w:hAnsi="Times New Roman" w:cs="Times New Roman"/>
          <w:sz w:val="20"/>
          <w:szCs w:val="20"/>
        </w:rPr>
        <w:t>the power to lead a dignified life and the freedom to choose. If so</w:t>
      </w:r>
      <w:r w:rsidR="001333F0" w:rsidRPr="000A76B2">
        <w:rPr>
          <w:rFonts w:ascii="Times New Roman" w:hAnsi="Times New Roman" w:cs="Times New Roman"/>
          <w:sz w:val="20"/>
          <w:szCs w:val="20"/>
        </w:rPr>
        <w:t>,</w:t>
      </w:r>
      <w:r w:rsidR="001A7F2D" w:rsidRPr="000A76B2">
        <w:rPr>
          <w:rFonts w:ascii="Times New Roman" w:hAnsi="Times New Roman" w:cs="Times New Roman"/>
          <w:sz w:val="20"/>
          <w:szCs w:val="20"/>
        </w:rPr>
        <w:t xml:space="preserve"> the Indian constitution should </w:t>
      </w:r>
      <w:r w:rsidR="00125471" w:rsidRPr="000A76B2">
        <w:rPr>
          <w:rFonts w:ascii="Times New Roman" w:hAnsi="Times New Roman" w:cs="Times New Roman"/>
          <w:sz w:val="20"/>
          <w:szCs w:val="20"/>
        </w:rPr>
        <w:t>have given</w:t>
      </w:r>
      <w:r w:rsidR="001A7F2D" w:rsidRPr="000A76B2">
        <w:rPr>
          <w:rFonts w:ascii="Times New Roman" w:hAnsi="Times New Roman" w:cs="Times New Roman"/>
          <w:sz w:val="20"/>
          <w:szCs w:val="20"/>
        </w:rPr>
        <w:t xml:space="preserve"> </w:t>
      </w:r>
      <w:r w:rsidR="00640DED" w:rsidRPr="000A76B2">
        <w:rPr>
          <w:rFonts w:ascii="Times New Roman" w:hAnsi="Times New Roman" w:cs="Times New Roman"/>
          <w:sz w:val="20"/>
          <w:szCs w:val="20"/>
        </w:rPr>
        <w:t xml:space="preserve">its citizens the freedom to choose their </w:t>
      </w:r>
      <w:r w:rsidR="000F70DA" w:rsidRPr="000A76B2">
        <w:rPr>
          <w:rFonts w:ascii="Times New Roman" w:hAnsi="Times New Roman" w:cs="Times New Roman"/>
          <w:sz w:val="20"/>
          <w:szCs w:val="20"/>
        </w:rPr>
        <w:t xml:space="preserve">sexuality and act accordingly. </w:t>
      </w:r>
      <w:r w:rsidR="00692A1F" w:rsidRPr="000A76B2">
        <w:rPr>
          <w:rFonts w:ascii="Times New Roman" w:hAnsi="Times New Roman" w:cs="Times New Roman"/>
          <w:sz w:val="20"/>
          <w:szCs w:val="20"/>
        </w:rPr>
        <w:t xml:space="preserve">But up until </w:t>
      </w:r>
      <w:r w:rsidR="009F3DF0" w:rsidRPr="000A76B2">
        <w:rPr>
          <w:rFonts w:ascii="Times New Roman" w:hAnsi="Times New Roman" w:cs="Times New Roman"/>
          <w:sz w:val="20"/>
          <w:szCs w:val="20"/>
        </w:rPr>
        <w:t>201</w:t>
      </w:r>
      <w:r w:rsidR="00713347" w:rsidRPr="000A76B2">
        <w:rPr>
          <w:rFonts w:ascii="Times New Roman" w:hAnsi="Times New Roman" w:cs="Times New Roman"/>
          <w:sz w:val="20"/>
          <w:szCs w:val="20"/>
        </w:rPr>
        <w:t>7</w:t>
      </w:r>
      <w:r w:rsidR="000D03D0" w:rsidRPr="000A76B2">
        <w:rPr>
          <w:rFonts w:ascii="Times New Roman" w:hAnsi="Times New Roman" w:cs="Times New Roman"/>
          <w:sz w:val="20"/>
          <w:szCs w:val="20"/>
        </w:rPr>
        <w:t>, certain laws criminalized homosexuals for the</w:t>
      </w:r>
      <w:r w:rsidR="00E77ADB" w:rsidRPr="000A76B2">
        <w:rPr>
          <w:rFonts w:ascii="Times New Roman" w:hAnsi="Times New Roman" w:cs="Times New Roman"/>
          <w:sz w:val="20"/>
          <w:szCs w:val="20"/>
        </w:rPr>
        <w:t xml:space="preserve">ir expression of their sexual orientation. </w:t>
      </w:r>
      <w:r w:rsidR="005748EB" w:rsidRPr="000A76B2">
        <w:rPr>
          <w:rFonts w:ascii="Times New Roman" w:hAnsi="Times New Roman" w:cs="Times New Roman"/>
          <w:sz w:val="20"/>
          <w:szCs w:val="20"/>
        </w:rPr>
        <w:t>This paper is going to analyse</w:t>
      </w:r>
      <w:r w:rsidR="00E77ADB" w:rsidRPr="000A76B2">
        <w:rPr>
          <w:rFonts w:ascii="Times New Roman" w:hAnsi="Times New Roman" w:cs="Times New Roman"/>
          <w:sz w:val="20"/>
          <w:szCs w:val="20"/>
        </w:rPr>
        <w:t xml:space="preserve"> the </w:t>
      </w:r>
      <w:r w:rsidR="00725F07" w:rsidRPr="000A76B2">
        <w:rPr>
          <w:rFonts w:ascii="Times New Roman" w:hAnsi="Times New Roman" w:cs="Times New Roman"/>
          <w:sz w:val="20"/>
          <w:szCs w:val="20"/>
        </w:rPr>
        <w:t>previous predicaments</w:t>
      </w:r>
      <w:r w:rsidR="00327D1A" w:rsidRPr="000A76B2">
        <w:rPr>
          <w:rFonts w:ascii="Times New Roman" w:hAnsi="Times New Roman" w:cs="Times New Roman"/>
          <w:sz w:val="20"/>
          <w:szCs w:val="20"/>
        </w:rPr>
        <w:t xml:space="preserve"> and current situation</w:t>
      </w:r>
      <w:r w:rsidR="00E77ADB" w:rsidRPr="000A76B2">
        <w:rPr>
          <w:rFonts w:ascii="Times New Roman" w:hAnsi="Times New Roman" w:cs="Times New Roman"/>
          <w:sz w:val="20"/>
          <w:szCs w:val="20"/>
        </w:rPr>
        <w:t xml:space="preserve"> of </w:t>
      </w:r>
      <w:r w:rsidR="00327D1A" w:rsidRPr="000A76B2">
        <w:rPr>
          <w:rFonts w:ascii="Times New Roman" w:hAnsi="Times New Roman" w:cs="Times New Roman"/>
          <w:sz w:val="20"/>
          <w:szCs w:val="20"/>
        </w:rPr>
        <w:t>homosexuals</w:t>
      </w:r>
      <w:r w:rsidR="00F83C33" w:rsidRPr="000A76B2">
        <w:rPr>
          <w:rFonts w:ascii="Times New Roman" w:hAnsi="Times New Roman" w:cs="Times New Roman"/>
          <w:sz w:val="20"/>
          <w:szCs w:val="20"/>
        </w:rPr>
        <w:t xml:space="preserve"> regarding marriage</w:t>
      </w:r>
      <w:r w:rsidR="00684980" w:rsidRPr="000A76B2">
        <w:rPr>
          <w:rFonts w:ascii="Times New Roman" w:hAnsi="Times New Roman" w:cs="Times New Roman"/>
          <w:sz w:val="20"/>
          <w:szCs w:val="20"/>
        </w:rPr>
        <w:t xml:space="preserve"> with respect to law</w:t>
      </w:r>
      <w:r w:rsidR="00327D1A" w:rsidRPr="000A76B2">
        <w:rPr>
          <w:rFonts w:ascii="Times New Roman" w:hAnsi="Times New Roman" w:cs="Times New Roman"/>
          <w:sz w:val="20"/>
          <w:szCs w:val="20"/>
        </w:rPr>
        <w:t xml:space="preserve"> and</w:t>
      </w:r>
      <w:r w:rsidR="00684980" w:rsidRPr="000A76B2">
        <w:rPr>
          <w:rFonts w:ascii="Times New Roman" w:hAnsi="Times New Roman" w:cs="Times New Roman"/>
          <w:sz w:val="20"/>
          <w:szCs w:val="20"/>
        </w:rPr>
        <w:t xml:space="preserve"> </w:t>
      </w:r>
      <w:r w:rsidR="00B432B6" w:rsidRPr="000A76B2">
        <w:rPr>
          <w:rFonts w:ascii="Times New Roman" w:hAnsi="Times New Roman" w:cs="Times New Roman"/>
          <w:sz w:val="20"/>
          <w:szCs w:val="20"/>
        </w:rPr>
        <w:t>should homosexual marriage</w:t>
      </w:r>
      <w:r w:rsidR="00B14F27" w:rsidRPr="000A76B2">
        <w:rPr>
          <w:rFonts w:ascii="Times New Roman" w:hAnsi="Times New Roman" w:cs="Times New Roman"/>
          <w:sz w:val="20"/>
          <w:szCs w:val="20"/>
        </w:rPr>
        <w:t xml:space="preserve"> be</w:t>
      </w:r>
      <w:r w:rsidR="00B432B6" w:rsidRPr="000A76B2">
        <w:rPr>
          <w:rFonts w:ascii="Times New Roman" w:hAnsi="Times New Roman" w:cs="Times New Roman"/>
          <w:sz w:val="20"/>
          <w:szCs w:val="20"/>
        </w:rPr>
        <w:t xml:space="preserve"> allowed in India and if </w:t>
      </w:r>
      <w:r w:rsidR="004448A8" w:rsidRPr="000A76B2">
        <w:rPr>
          <w:rFonts w:ascii="Times New Roman" w:hAnsi="Times New Roman" w:cs="Times New Roman"/>
          <w:sz w:val="20"/>
          <w:szCs w:val="20"/>
        </w:rPr>
        <w:t>so,</w:t>
      </w:r>
      <w:r w:rsidR="00B432B6" w:rsidRPr="000A76B2">
        <w:rPr>
          <w:rFonts w:ascii="Times New Roman" w:hAnsi="Times New Roman" w:cs="Times New Roman"/>
          <w:sz w:val="20"/>
          <w:szCs w:val="20"/>
        </w:rPr>
        <w:t xml:space="preserve"> what </w:t>
      </w:r>
      <w:r w:rsidR="0042719D" w:rsidRPr="000A76B2">
        <w:rPr>
          <w:rFonts w:ascii="Times New Roman" w:hAnsi="Times New Roman" w:cs="Times New Roman"/>
          <w:sz w:val="20"/>
          <w:szCs w:val="20"/>
        </w:rPr>
        <w:t>changes can be proposed to accommodate homosexual marriage.</w:t>
      </w:r>
    </w:p>
    <w:p w14:paraId="5556A5AF" w14:textId="77777777" w:rsidR="000A76B2" w:rsidRPr="000A76B2" w:rsidRDefault="000A76B2" w:rsidP="004D4DE7">
      <w:pPr>
        <w:tabs>
          <w:tab w:val="num" w:pos="720"/>
        </w:tabs>
        <w:spacing w:after="0"/>
        <w:ind w:left="720" w:hanging="360"/>
        <w:jc w:val="both"/>
        <w:rPr>
          <w:rFonts w:ascii="Times New Roman" w:hAnsi="Times New Roman" w:cs="Times New Roman"/>
          <w:sz w:val="20"/>
          <w:szCs w:val="20"/>
        </w:rPr>
      </w:pPr>
    </w:p>
    <w:p w14:paraId="3868A5C8" w14:textId="77B26410" w:rsidR="00447389" w:rsidRPr="000A76B2" w:rsidRDefault="00F12688" w:rsidP="004D4DE7">
      <w:pPr>
        <w:tabs>
          <w:tab w:val="num" w:pos="720"/>
        </w:tabs>
        <w:spacing w:after="0"/>
        <w:ind w:left="720" w:hanging="360"/>
        <w:jc w:val="both"/>
        <w:rPr>
          <w:rFonts w:ascii="Times New Roman" w:hAnsi="Times New Roman" w:cs="Times New Roman"/>
          <w:sz w:val="20"/>
          <w:szCs w:val="20"/>
        </w:rPr>
      </w:pPr>
      <w:r w:rsidRPr="00F56251">
        <w:rPr>
          <w:rFonts w:ascii="Times New Roman" w:hAnsi="Times New Roman" w:cs="Times New Roman"/>
          <w:b/>
          <w:bCs/>
          <w:sz w:val="20"/>
          <w:szCs w:val="20"/>
        </w:rPr>
        <w:t>Keywords</w:t>
      </w:r>
      <w:r w:rsidR="000A76B2">
        <w:rPr>
          <w:rFonts w:ascii="Times New Roman" w:hAnsi="Times New Roman" w:cs="Times New Roman"/>
          <w:b/>
          <w:bCs/>
          <w:sz w:val="20"/>
          <w:szCs w:val="20"/>
        </w:rPr>
        <w:t>-</w:t>
      </w:r>
      <w:r w:rsidR="00CE3C4A" w:rsidRPr="00F56251">
        <w:rPr>
          <w:rFonts w:ascii="Times New Roman" w:hAnsi="Times New Roman" w:cs="Times New Roman"/>
          <w:b/>
          <w:bCs/>
          <w:sz w:val="20"/>
          <w:szCs w:val="20"/>
        </w:rPr>
        <w:t xml:space="preserve"> </w:t>
      </w:r>
      <w:r w:rsidR="00653A52" w:rsidRPr="000A76B2">
        <w:rPr>
          <w:rFonts w:ascii="Times New Roman" w:hAnsi="Times New Roman" w:cs="Times New Roman"/>
          <w:sz w:val="20"/>
          <w:szCs w:val="20"/>
        </w:rPr>
        <w:t>homosexual marriage,</w:t>
      </w:r>
      <w:r w:rsidR="00CB0A7A" w:rsidRPr="000A76B2">
        <w:rPr>
          <w:rFonts w:ascii="Times New Roman" w:hAnsi="Times New Roman" w:cs="Times New Roman"/>
          <w:sz w:val="20"/>
          <w:szCs w:val="20"/>
        </w:rPr>
        <w:t xml:space="preserve"> </w:t>
      </w:r>
      <w:r w:rsidR="00520B50" w:rsidRPr="000A76B2">
        <w:rPr>
          <w:rFonts w:ascii="Times New Roman" w:hAnsi="Times New Roman" w:cs="Times New Roman"/>
          <w:sz w:val="20"/>
          <w:szCs w:val="20"/>
        </w:rPr>
        <w:t>non-heterosexual</w:t>
      </w:r>
      <w:r w:rsidR="00CB0A7A" w:rsidRPr="000A76B2">
        <w:rPr>
          <w:rFonts w:ascii="Times New Roman" w:hAnsi="Times New Roman" w:cs="Times New Roman"/>
          <w:sz w:val="20"/>
          <w:szCs w:val="20"/>
        </w:rPr>
        <w:t xml:space="preserve"> marriage,</w:t>
      </w:r>
      <w:r w:rsidR="00653A52" w:rsidRPr="000A76B2">
        <w:rPr>
          <w:rFonts w:ascii="Times New Roman" w:hAnsi="Times New Roman" w:cs="Times New Roman"/>
          <w:sz w:val="20"/>
          <w:szCs w:val="20"/>
        </w:rPr>
        <w:t xml:space="preserve"> </w:t>
      </w:r>
      <w:r w:rsidR="00DF7577" w:rsidRPr="000A76B2">
        <w:rPr>
          <w:rFonts w:ascii="Times New Roman" w:hAnsi="Times New Roman" w:cs="Times New Roman"/>
          <w:sz w:val="20"/>
          <w:szCs w:val="20"/>
        </w:rPr>
        <w:t>LGBTQ+</w:t>
      </w:r>
      <w:r w:rsidR="00653A52" w:rsidRPr="000A76B2">
        <w:rPr>
          <w:rFonts w:ascii="Times New Roman" w:hAnsi="Times New Roman" w:cs="Times New Roman"/>
          <w:sz w:val="20"/>
          <w:szCs w:val="20"/>
        </w:rPr>
        <w:t xml:space="preserve"> community, Indian Laws</w:t>
      </w:r>
      <w:r w:rsidR="00D63257" w:rsidRPr="000A76B2">
        <w:rPr>
          <w:rFonts w:ascii="Times New Roman" w:hAnsi="Times New Roman" w:cs="Times New Roman"/>
          <w:sz w:val="20"/>
          <w:szCs w:val="20"/>
        </w:rPr>
        <w:t xml:space="preserve">, Human Rights, </w:t>
      </w:r>
      <w:r w:rsidR="00520B50" w:rsidRPr="000A76B2">
        <w:rPr>
          <w:rFonts w:ascii="Times New Roman" w:hAnsi="Times New Roman" w:cs="Times New Roman"/>
          <w:sz w:val="20"/>
          <w:szCs w:val="20"/>
        </w:rPr>
        <w:t>right</w:t>
      </w:r>
      <w:r w:rsidR="00D63257" w:rsidRPr="000A76B2">
        <w:rPr>
          <w:rFonts w:ascii="Times New Roman" w:hAnsi="Times New Roman" w:cs="Times New Roman"/>
          <w:sz w:val="20"/>
          <w:szCs w:val="20"/>
        </w:rPr>
        <w:t xml:space="preserve"> to marriage, same-sex marriage</w:t>
      </w:r>
      <w:r w:rsidR="005132AB" w:rsidRPr="000A76B2">
        <w:rPr>
          <w:rFonts w:ascii="Times New Roman" w:hAnsi="Times New Roman" w:cs="Times New Roman"/>
          <w:sz w:val="20"/>
          <w:szCs w:val="20"/>
        </w:rPr>
        <w:t>, Indian Constitution</w:t>
      </w:r>
      <w:r w:rsidR="00D63257" w:rsidRPr="000A76B2">
        <w:rPr>
          <w:rFonts w:ascii="Times New Roman" w:hAnsi="Times New Roman" w:cs="Times New Roman"/>
          <w:sz w:val="20"/>
          <w:szCs w:val="20"/>
        </w:rPr>
        <w:t>.</w:t>
      </w:r>
    </w:p>
    <w:p w14:paraId="4D6D31AA" w14:textId="77777777" w:rsidR="004D4DE7" w:rsidRPr="00F56251" w:rsidRDefault="004D4DE7" w:rsidP="004D4DE7">
      <w:pPr>
        <w:tabs>
          <w:tab w:val="num" w:pos="720"/>
        </w:tabs>
        <w:spacing w:after="0"/>
        <w:ind w:left="720" w:hanging="360"/>
        <w:jc w:val="both"/>
        <w:rPr>
          <w:rFonts w:ascii="Times New Roman" w:hAnsi="Times New Roman" w:cs="Times New Roman"/>
          <w:b/>
          <w:bCs/>
          <w:sz w:val="20"/>
          <w:szCs w:val="20"/>
        </w:rPr>
      </w:pPr>
    </w:p>
    <w:p w14:paraId="21ACBD21" w14:textId="77777777" w:rsidR="007C7D11" w:rsidRDefault="00F12688" w:rsidP="004D4DE7">
      <w:pPr>
        <w:spacing w:after="0"/>
        <w:ind w:left="720"/>
        <w:jc w:val="center"/>
        <w:rPr>
          <w:rFonts w:ascii="Times New Roman" w:hAnsi="Times New Roman" w:cs="Times New Roman"/>
          <w:b/>
          <w:bCs/>
          <w:sz w:val="20"/>
          <w:szCs w:val="20"/>
        </w:rPr>
      </w:pPr>
      <w:r w:rsidRPr="002B2F4E">
        <w:rPr>
          <w:rFonts w:ascii="Times New Roman" w:hAnsi="Times New Roman" w:cs="Times New Roman"/>
          <w:b/>
          <w:bCs/>
          <w:sz w:val="20"/>
          <w:szCs w:val="20"/>
        </w:rPr>
        <w:t>I.   I</w:t>
      </w:r>
      <w:r w:rsidR="00EB3F8A" w:rsidRPr="002B2F4E">
        <w:rPr>
          <w:rFonts w:ascii="Times New Roman" w:hAnsi="Times New Roman" w:cs="Times New Roman"/>
          <w:b/>
          <w:bCs/>
          <w:sz w:val="20"/>
          <w:szCs w:val="20"/>
        </w:rPr>
        <w:t>NTRODUCTION</w:t>
      </w:r>
    </w:p>
    <w:p w14:paraId="22105F50" w14:textId="77777777" w:rsidR="004D4DE7" w:rsidRPr="002B2F4E" w:rsidRDefault="004D4DE7" w:rsidP="004D4DE7">
      <w:pPr>
        <w:spacing w:after="0"/>
        <w:ind w:left="720"/>
        <w:jc w:val="center"/>
        <w:rPr>
          <w:rFonts w:ascii="Times New Roman" w:hAnsi="Times New Roman" w:cs="Times New Roman"/>
          <w:b/>
          <w:bCs/>
          <w:sz w:val="20"/>
          <w:szCs w:val="20"/>
        </w:rPr>
      </w:pPr>
    </w:p>
    <w:p w14:paraId="5A76DB63" w14:textId="7E43C27D" w:rsidR="00D26B0E" w:rsidRDefault="00F935FA"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In the year 2017</w:t>
      </w:r>
      <w:r w:rsidR="00050E00" w:rsidRPr="002B2F4E">
        <w:rPr>
          <w:rFonts w:ascii="Times New Roman" w:hAnsi="Times New Roman" w:cs="Times New Roman"/>
          <w:sz w:val="20"/>
          <w:szCs w:val="20"/>
        </w:rPr>
        <w:t>,the case of Navtej Singh Johar Vs Union of India</w:t>
      </w:r>
      <w:r w:rsidR="00704CFB" w:rsidRPr="002B2F4E">
        <w:rPr>
          <w:rFonts w:ascii="Times New Roman" w:hAnsi="Times New Roman" w:cs="Times New Roman"/>
          <w:sz w:val="20"/>
          <w:szCs w:val="20"/>
        </w:rPr>
        <w:t>,</w:t>
      </w:r>
      <w:r w:rsidR="00DA0345" w:rsidRPr="002B2F4E">
        <w:rPr>
          <w:rFonts w:ascii="Times New Roman" w:hAnsi="Times New Roman" w:cs="Times New Roman"/>
          <w:sz w:val="20"/>
          <w:szCs w:val="20"/>
        </w:rPr>
        <w:t xml:space="preserve"> </w:t>
      </w:r>
      <w:r w:rsidR="00704CFB" w:rsidRPr="002B2F4E">
        <w:rPr>
          <w:rFonts w:ascii="Times New Roman" w:hAnsi="Times New Roman" w:cs="Times New Roman"/>
          <w:sz w:val="20"/>
          <w:szCs w:val="20"/>
        </w:rPr>
        <w:t>it</w:t>
      </w:r>
      <w:r w:rsidR="00797C24" w:rsidRPr="002B2F4E">
        <w:rPr>
          <w:rFonts w:ascii="Times New Roman" w:hAnsi="Times New Roman" w:cs="Times New Roman"/>
          <w:sz w:val="20"/>
          <w:szCs w:val="20"/>
        </w:rPr>
        <w:t xml:space="preserve"> </w:t>
      </w:r>
      <w:r w:rsidR="00131E29" w:rsidRPr="002B2F4E">
        <w:rPr>
          <w:rFonts w:ascii="Times New Roman" w:hAnsi="Times New Roman" w:cs="Times New Roman"/>
          <w:sz w:val="20"/>
          <w:szCs w:val="20"/>
        </w:rPr>
        <w:t xml:space="preserve">has </w:t>
      </w:r>
      <w:r w:rsidR="00DA0345" w:rsidRPr="002B2F4E">
        <w:rPr>
          <w:rFonts w:ascii="Times New Roman" w:hAnsi="Times New Roman" w:cs="Times New Roman"/>
          <w:sz w:val="20"/>
          <w:szCs w:val="20"/>
        </w:rPr>
        <w:t xml:space="preserve">been </w:t>
      </w:r>
      <w:r w:rsidR="00131E29" w:rsidRPr="002B2F4E">
        <w:rPr>
          <w:rFonts w:ascii="Times New Roman" w:hAnsi="Times New Roman" w:cs="Times New Roman"/>
          <w:sz w:val="20"/>
          <w:szCs w:val="20"/>
        </w:rPr>
        <w:t xml:space="preserve">declared that homosexuality is </w:t>
      </w:r>
      <w:r w:rsidR="00286FE7" w:rsidRPr="002B2F4E">
        <w:rPr>
          <w:rFonts w:ascii="Times New Roman" w:hAnsi="Times New Roman" w:cs="Times New Roman"/>
          <w:sz w:val="20"/>
          <w:szCs w:val="20"/>
        </w:rPr>
        <w:t>not a punishable offence</w:t>
      </w:r>
      <w:r w:rsidR="00DA0345" w:rsidRPr="002B2F4E">
        <w:rPr>
          <w:rFonts w:ascii="Times New Roman" w:hAnsi="Times New Roman" w:cs="Times New Roman"/>
          <w:sz w:val="20"/>
          <w:szCs w:val="20"/>
        </w:rPr>
        <w:t xml:space="preserve"> under S.377 of IPC</w:t>
      </w:r>
      <w:r w:rsidR="00286FE7" w:rsidRPr="002B2F4E">
        <w:rPr>
          <w:rFonts w:ascii="Times New Roman" w:hAnsi="Times New Roman" w:cs="Times New Roman"/>
          <w:sz w:val="20"/>
          <w:szCs w:val="20"/>
        </w:rPr>
        <w:t xml:space="preserve"> </w:t>
      </w:r>
      <w:r w:rsidR="00704CFB" w:rsidRPr="002B2F4E">
        <w:rPr>
          <w:rFonts w:ascii="Times New Roman" w:hAnsi="Times New Roman" w:cs="Times New Roman"/>
          <w:sz w:val="20"/>
          <w:szCs w:val="20"/>
        </w:rPr>
        <w:t xml:space="preserve">but it is an expression of </w:t>
      </w:r>
      <w:r w:rsidR="00C64F72" w:rsidRPr="002B2F4E">
        <w:rPr>
          <w:rFonts w:ascii="Times New Roman" w:hAnsi="Times New Roman" w:cs="Times New Roman"/>
          <w:sz w:val="20"/>
          <w:szCs w:val="20"/>
        </w:rPr>
        <w:t>one’s</w:t>
      </w:r>
      <w:r w:rsidR="00704CFB" w:rsidRPr="002B2F4E">
        <w:rPr>
          <w:rFonts w:ascii="Times New Roman" w:hAnsi="Times New Roman" w:cs="Times New Roman"/>
          <w:sz w:val="20"/>
          <w:szCs w:val="20"/>
        </w:rPr>
        <w:t xml:space="preserve"> sexual orientation </w:t>
      </w:r>
      <w:r w:rsidR="00713E96" w:rsidRPr="002B2F4E">
        <w:rPr>
          <w:rFonts w:ascii="Times New Roman" w:hAnsi="Times New Roman" w:cs="Times New Roman"/>
          <w:sz w:val="20"/>
          <w:szCs w:val="20"/>
        </w:rPr>
        <w:t xml:space="preserve">that is protected under the </w:t>
      </w:r>
      <w:r w:rsidR="00087820" w:rsidRPr="002B2F4E">
        <w:rPr>
          <w:rFonts w:ascii="Times New Roman" w:hAnsi="Times New Roman" w:cs="Times New Roman"/>
          <w:sz w:val="20"/>
          <w:szCs w:val="20"/>
        </w:rPr>
        <w:t>Art.19 of Indian Constitution</w:t>
      </w:r>
      <w:r w:rsidR="005513CC" w:rsidRPr="002B2F4E">
        <w:rPr>
          <w:rFonts w:ascii="Times New Roman" w:hAnsi="Times New Roman" w:cs="Times New Roman"/>
          <w:sz w:val="20"/>
          <w:szCs w:val="20"/>
        </w:rPr>
        <w:t>.</w:t>
      </w:r>
      <w:r w:rsidR="00132F4D" w:rsidRPr="002B2F4E">
        <w:rPr>
          <w:rFonts w:ascii="Times New Roman" w:hAnsi="Times New Roman" w:cs="Times New Roman"/>
          <w:sz w:val="20"/>
          <w:szCs w:val="20"/>
        </w:rPr>
        <w:t xml:space="preserve"> </w:t>
      </w:r>
      <w:r w:rsidR="00713BFD" w:rsidRPr="002B2F4E">
        <w:rPr>
          <w:rFonts w:ascii="Times New Roman" w:hAnsi="Times New Roman" w:cs="Times New Roman"/>
          <w:sz w:val="20"/>
          <w:szCs w:val="20"/>
        </w:rPr>
        <w:t xml:space="preserve">After this declaration </w:t>
      </w:r>
      <w:r w:rsidR="00B41A5D" w:rsidRPr="002B2F4E">
        <w:rPr>
          <w:rFonts w:ascii="Times New Roman" w:hAnsi="Times New Roman" w:cs="Times New Roman"/>
          <w:sz w:val="20"/>
          <w:szCs w:val="20"/>
        </w:rPr>
        <w:t xml:space="preserve">by the supreme court homosexuality was legal. Now comes the matter of homosexual marriage, in particular </w:t>
      </w:r>
      <w:r w:rsidR="00636D7D" w:rsidRPr="002B2F4E">
        <w:rPr>
          <w:rFonts w:ascii="Times New Roman" w:hAnsi="Times New Roman" w:cs="Times New Roman"/>
          <w:sz w:val="20"/>
          <w:szCs w:val="20"/>
        </w:rPr>
        <w:t xml:space="preserve">the legal recognition of the homosexual marriage </w:t>
      </w:r>
      <w:r w:rsidR="00F12688" w:rsidRPr="002B2F4E">
        <w:rPr>
          <w:rFonts w:ascii="Times New Roman" w:hAnsi="Times New Roman" w:cs="Times New Roman"/>
          <w:sz w:val="20"/>
          <w:szCs w:val="20"/>
        </w:rPr>
        <w:t>following consequen</w:t>
      </w:r>
      <w:r w:rsidR="000B028C" w:rsidRPr="002B2F4E">
        <w:rPr>
          <w:rFonts w:ascii="Times New Roman" w:hAnsi="Times New Roman" w:cs="Times New Roman"/>
          <w:sz w:val="20"/>
          <w:szCs w:val="20"/>
        </w:rPr>
        <w:t>t changes</w:t>
      </w:r>
      <w:r w:rsidR="00F12688" w:rsidRPr="002B2F4E">
        <w:rPr>
          <w:rFonts w:ascii="Times New Roman" w:hAnsi="Times New Roman" w:cs="Times New Roman"/>
          <w:sz w:val="20"/>
          <w:szCs w:val="20"/>
        </w:rPr>
        <w:t xml:space="preserve"> in the aspects that follow the marriage such as adoption</w:t>
      </w:r>
      <w:r w:rsidR="00166C01" w:rsidRPr="002B2F4E">
        <w:rPr>
          <w:rFonts w:ascii="Times New Roman" w:hAnsi="Times New Roman" w:cs="Times New Roman"/>
          <w:sz w:val="20"/>
          <w:szCs w:val="20"/>
        </w:rPr>
        <w:t xml:space="preserve"> laws</w:t>
      </w:r>
      <w:r w:rsidR="00F12688" w:rsidRPr="002B2F4E">
        <w:rPr>
          <w:rFonts w:ascii="Times New Roman" w:hAnsi="Times New Roman" w:cs="Times New Roman"/>
          <w:sz w:val="20"/>
          <w:szCs w:val="20"/>
        </w:rPr>
        <w:t>, divorce</w:t>
      </w:r>
      <w:r w:rsidR="00166C01" w:rsidRPr="002B2F4E">
        <w:rPr>
          <w:rFonts w:ascii="Times New Roman" w:hAnsi="Times New Roman" w:cs="Times New Roman"/>
          <w:sz w:val="20"/>
          <w:szCs w:val="20"/>
        </w:rPr>
        <w:t xml:space="preserve"> laws</w:t>
      </w:r>
      <w:r w:rsidR="00F12688" w:rsidRPr="002B2F4E">
        <w:rPr>
          <w:rFonts w:ascii="Times New Roman" w:hAnsi="Times New Roman" w:cs="Times New Roman"/>
          <w:sz w:val="20"/>
          <w:szCs w:val="20"/>
        </w:rPr>
        <w:t>,</w:t>
      </w:r>
      <w:r w:rsidR="00ED7A44" w:rsidRPr="002B2F4E">
        <w:rPr>
          <w:rFonts w:ascii="Times New Roman" w:hAnsi="Times New Roman" w:cs="Times New Roman"/>
          <w:sz w:val="20"/>
          <w:szCs w:val="20"/>
        </w:rPr>
        <w:t xml:space="preserve"> inheritance laws</w:t>
      </w:r>
      <w:r w:rsidR="008042A1" w:rsidRPr="002B2F4E">
        <w:rPr>
          <w:rFonts w:ascii="Times New Roman" w:hAnsi="Times New Roman" w:cs="Times New Roman"/>
          <w:sz w:val="20"/>
          <w:szCs w:val="20"/>
        </w:rPr>
        <w:t xml:space="preserve">, maintenance laws, etc., </w:t>
      </w:r>
      <w:r w:rsidR="00FE18EC" w:rsidRPr="002B2F4E">
        <w:rPr>
          <w:rStyle w:val="FootnoteReference"/>
          <w:rFonts w:ascii="Times New Roman" w:hAnsi="Times New Roman" w:cs="Times New Roman"/>
          <w:sz w:val="20"/>
          <w:szCs w:val="20"/>
        </w:rPr>
        <w:footnoteReference w:id="1"/>
      </w:r>
      <w:r w:rsidR="00F62258" w:rsidRPr="002B2F4E">
        <w:rPr>
          <w:rFonts w:ascii="Times New Roman" w:hAnsi="Times New Roman" w:cs="Times New Roman"/>
          <w:sz w:val="20"/>
          <w:szCs w:val="20"/>
        </w:rPr>
        <w:t xml:space="preserve">As of 2022 </w:t>
      </w:r>
      <w:r w:rsidR="00A27A66" w:rsidRPr="002B2F4E">
        <w:rPr>
          <w:rFonts w:ascii="Times New Roman" w:hAnsi="Times New Roman" w:cs="Times New Roman"/>
          <w:sz w:val="20"/>
          <w:szCs w:val="20"/>
        </w:rPr>
        <w:t>India does not legally recognize the homosexual marriage</w:t>
      </w:r>
      <w:r w:rsidR="00A97B79" w:rsidRPr="002B2F4E">
        <w:rPr>
          <w:rFonts w:ascii="Times New Roman" w:hAnsi="Times New Roman" w:cs="Times New Roman"/>
          <w:sz w:val="20"/>
          <w:szCs w:val="20"/>
        </w:rPr>
        <w:t xml:space="preserve"> but the individuals </w:t>
      </w:r>
      <w:r w:rsidR="00162320" w:rsidRPr="002B2F4E">
        <w:rPr>
          <w:rFonts w:ascii="Times New Roman" w:hAnsi="Times New Roman" w:cs="Times New Roman"/>
          <w:sz w:val="20"/>
          <w:szCs w:val="20"/>
        </w:rPr>
        <w:t>in the same-se</w:t>
      </w:r>
      <w:r w:rsidR="00540136" w:rsidRPr="002B2F4E">
        <w:rPr>
          <w:rFonts w:ascii="Times New Roman" w:hAnsi="Times New Roman" w:cs="Times New Roman"/>
          <w:sz w:val="20"/>
          <w:szCs w:val="20"/>
        </w:rPr>
        <w:t>x</w:t>
      </w:r>
      <w:r w:rsidR="00162320" w:rsidRPr="002B2F4E">
        <w:rPr>
          <w:rFonts w:ascii="Times New Roman" w:hAnsi="Times New Roman" w:cs="Times New Roman"/>
          <w:sz w:val="20"/>
          <w:szCs w:val="20"/>
        </w:rPr>
        <w:t xml:space="preserve"> relationship can at</w:t>
      </w:r>
      <w:r w:rsidR="00AC4BD0" w:rsidRPr="002B2F4E">
        <w:rPr>
          <w:rFonts w:ascii="Times New Roman" w:hAnsi="Times New Roman" w:cs="Times New Roman"/>
          <w:sz w:val="20"/>
          <w:szCs w:val="20"/>
        </w:rPr>
        <w:t xml:space="preserve">tain certain </w:t>
      </w:r>
      <w:r w:rsidR="00540136" w:rsidRPr="002B2F4E">
        <w:rPr>
          <w:rFonts w:ascii="Times New Roman" w:hAnsi="Times New Roman" w:cs="Times New Roman"/>
          <w:sz w:val="20"/>
          <w:szCs w:val="20"/>
        </w:rPr>
        <w:t>welfare and rights</w:t>
      </w:r>
      <w:r w:rsidR="00FC432D" w:rsidRPr="002B2F4E">
        <w:rPr>
          <w:rFonts w:ascii="Times New Roman" w:hAnsi="Times New Roman" w:cs="Times New Roman"/>
          <w:sz w:val="20"/>
          <w:szCs w:val="20"/>
        </w:rPr>
        <w:t xml:space="preserve"> as a live-in </w:t>
      </w:r>
      <w:r w:rsidR="00673B98" w:rsidRPr="002B2F4E">
        <w:rPr>
          <w:rFonts w:ascii="Times New Roman" w:hAnsi="Times New Roman" w:cs="Times New Roman"/>
          <w:sz w:val="20"/>
          <w:szCs w:val="20"/>
        </w:rPr>
        <w:t>couple.</w:t>
      </w:r>
      <w:r w:rsidR="00FE18EC" w:rsidRPr="002B2F4E">
        <w:rPr>
          <w:rFonts w:ascii="Times New Roman" w:hAnsi="Times New Roman" w:cs="Times New Roman"/>
          <w:sz w:val="20"/>
          <w:szCs w:val="20"/>
        </w:rPr>
        <w:t xml:space="preserve"> </w:t>
      </w:r>
      <w:r w:rsidR="00FE18EC" w:rsidRPr="002B2F4E">
        <w:rPr>
          <w:rStyle w:val="FootnoteReference"/>
          <w:rFonts w:ascii="Times New Roman" w:hAnsi="Times New Roman" w:cs="Times New Roman"/>
          <w:sz w:val="20"/>
          <w:szCs w:val="20"/>
        </w:rPr>
        <w:footnoteReference w:id="2"/>
      </w:r>
      <w:r w:rsidR="00673B98" w:rsidRPr="002B2F4E">
        <w:rPr>
          <w:rFonts w:ascii="Times New Roman" w:hAnsi="Times New Roman" w:cs="Times New Roman"/>
          <w:sz w:val="20"/>
          <w:szCs w:val="20"/>
        </w:rPr>
        <w:t>Currently, some efforts are being made to make homosexual marriage legal in India</w:t>
      </w:r>
      <w:r w:rsidR="00315F21" w:rsidRPr="002B2F4E">
        <w:rPr>
          <w:rFonts w:ascii="Times New Roman" w:hAnsi="Times New Roman" w:cs="Times New Roman"/>
          <w:sz w:val="20"/>
          <w:szCs w:val="20"/>
        </w:rPr>
        <w:t xml:space="preserve"> on the basis that </w:t>
      </w:r>
      <w:r w:rsidR="001319D1" w:rsidRPr="002B2F4E">
        <w:rPr>
          <w:rFonts w:ascii="Times New Roman" w:hAnsi="Times New Roman" w:cs="Times New Roman"/>
          <w:sz w:val="20"/>
          <w:szCs w:val="20"/>
        </w:rPr>
        <w:t xml:space="preserve">India </w:t>
      </w:r>
      <w:r w:rsidR="005B4BE9" w:rsidRPr="002B2F4E">
        <w:rPr>
          <w:rFonts w:ascii="Times New Roman" w:hAnsi="Times New Roman" w:cs="Times New Roman"/>
          <w:sz w:val="20"/>
          <w:szCs w:val="20"/>
        </w:rPr>
        <w:t xml:space="preserve">provides its citizens with the liberty </w:t>
      </w:r>
      <w:r w:rsidR="00DC13B4" w:rsidRPr="002B2F4E">
        <w:rPr>
          <w:rFonts w:ascii="Times New Roman" w:hAnsi="Times New Roman" w:cs="Times New Roman"/>
          <w:sz w:val="20"/>
          <w:szCs w:val="20"/>
        </w:rPr>
        <w:t xml:space="preserve">to </w:t>
      </w:r>
      <w:r w:rsidR="00154C62" w:rsidRPr="002B2F4E">
        <w:rPr>
          <w:rFonts w:ascii="Times New Roman" w:hAnsi="Times New Roman" w:cs="Times New Roman"/>
          <w:sz w:val="20"/>
          <w:szCs w:val="20"/>
        </w:rPr>
        <w:t xml:space="preserve">choose </w:t>
      </w:r>
      <w:r w:rsidR="0030603D" w:rsidRPr="002B2F4E">
        <w:rPr>
          <w:rFonts w:ascii="Times New Roman" w:hAnsi="Times New Roman" w:cs="Times New Roman"/>
          <w:sz w:val="20"/>
          <w:szCs w:val="20"/>
        </w:rPr>
        <w:t xml:space="preserve">their lifestyle </w:t>
      </w:r>
      <w:r w:rsidR="00F023E8" w:rsidRPr="002B2F4E">
        <w:rPr>
          <w:rFonts w:ascii="Times New Roman" w:hAnsi="Times New Roman" w:cs="Times New Roman"/>
          <w:sz w:val="20"/>
          <w:szCs w:val="20"/>
        </w:rPr>
        <w:t xml:space="preserve">to lead </w:t>
      </w:r>
      <w:r w:rsidR="00B77DB1" w:rsidRPr="002B2F4E">
        <w:rPr>
          <w:rFonts w:ascii="Times New Roman" w:hAnsi="Times New Roman" w:cs="Times New Roman"/>
          <w:sz w:val="20"/>
          <w:szCs w:val="20"/>
        </w:rPr>
        <w:t>a dignified life</w:t>
      </w:r>
      <w:r w:rsidR="00F72D5D" w:rsidRPr="002B2F4E">
        <w:rPr>
          <w:rStyle w:val="FootnoteReference"/>
          <w:rFonts w:ascii="Times New Roman" w:hAnsi="Times New Roman" w:cs="Times New Roman"/>
          <w:sz w:val="20"/>
          <w:szCs w:val="20"/>
        </w:rPr>
        <w:footnoteReference w:id="3"/>
      </w:r>
      <w:r w:rsidR="009704F7" w:rsidRPr="002B2F4E">
        <w:rPr>
          <w:rFonts w:ascii="Times New Roman" w:hAnsi="Times New Roman" w:cs="Times New Roman"/>
          <w:sz w:val="20"/>
          <w:szCs w:val="20"/>
        </w:rPr>
        <w:t xml:space="preserve"> </w:t>
      </w:r>
      <w:r w:rsidR="00EB0A5F" w:rsidRPr="002B2F4E">
        <w:rPr>
          <w:rFonts w:ascii="Times New Roman" w:hAnsi="Times New Roman" w:cs="Times New Roman"/>
          <w:sz w:val="20"/>
          <w:szCs w:val="20"/>
        </w:rPr>
        <w:t xml:space="preserve">and that </w:t>
      </w:r>
      <w:r w:rsidR="00F023E8" w:rsidRPr="002B2F4E">
        <w:rPr>
          <w:rFonts w:ascii="Times New Roman" w:hAnsi="Times New Roman" w:cs="Times New Roman"/>
          <w:sz w:val="20"/>
          <w:szCs w:val="20"/>
        </w:rPr>
        <w:t>comes with</w:t>
      </w:r>
      <w:r w:rsidR="00EB0A5F" w:rsidRPr="002B2F4E">
        <w:rPr>
          <w:rFonts w:ascii="Times New Roman" w:hAnsi="Times New Roman" w:cs="Times New Roman"/>
          <w:sz w:val="20"/>
          <w:szCs w:val="20"/>
        </w:rPr>
        <w:t xml:space="preserve"> the right to choose a partner of their choice for their marriage irrespective of the gender of the partner</w:t>
      </w:r>
      <w:r w:rsidR="00B77DB1" w:rsidRPr="002B2F4E">
        <w:rPr>
          <w:rFonts w:ascii="Times New Roman" w:hAnsi="Times New Roman" w:cs="Times New Roman"/>
          <w:sz w:val="20"/>
          <w:szCs w:val="20"/>
        </w:rPr>
        <w:t>.</w:t>
      </w:r>
      <w:r w:rsidR="00EB0A5F" w:rsidRPr="002B2F4E">
        <w:rPr>
          <w:rFonts w:ascii="Times New Roman" w:hAnsi="Times New Roman" w:cs="Times New Roman"/>
          <w:sz w:val="20"/>
          <w:szCs w:val="20"/>
        </w:rPr>
        <w:t xml:space="preserve"> </w:t>
      </w:r>
      <w:r w:rsidR="007909FB" w:rsidRPr="002B2F4E">
        <w:rPr>
          <w:rFonts w:ascii="Times New Roman" w:hAnsi="Times New Roman" w:cs="Times New Roman"/>
          <w:sz w:val="20"/>
          <w:szCs w:val="20"/>
        </w:rPr>
        <w:t>Before we can answer that question we must first understand about the previous struggles</w:t>
      </w:r>
      <w:r w:rsidR="00DC5A30" w:rsidRPr="002B2F4E">
        <w:rPr>
          <w:rFonts w:ascii="Times New Roman" w:hAnsi="Times New Roman" w:cs="Times New Roman"/>
          <w:sz w:val="20"/>
          <w:szCs w:val="20"/>
        </w:rPr>
        <w:t xml:space="preserve"> and problems</w:t>
      </w:r>
      <w:r w:rsidR="007909FB" w:rsidRPr="002B2F4E">
        <w:rPr>
          <w:rFonts w:ascii="Times New Roman" w:hAnsi="Times New Roman" w:cs="Times New Roman"/>
          <w:sz w:val="20"/>
          <w:szCs w:val="20"/>
        </w:rPr>
        <w:t xml:space="preserve"> </w:t>
      </w:r>
      <w:r w:rsidR="00DC5A30" w:rsidRPr="002B2F4E">
        <w:rPr>
          <w:rFonts w:ascii="Times New Roman" w:hAnsi="Times New Roman" w:cs="Times New Roman"/>
          <w:sz w:val="20"/>
          <w:szCs w:val="20"/>
        </w:rPr>
        <w:t>faced by</w:t>
      </w:r>
      <w:r w:rsidR="007909FB" w:rsidRPr="002B2F4E">
        <w:rPr>
          <w:rFonts w:ascii="Times New Roman" w:hAnsi="Times New Roman" w:cs="Times New Roman"/>
          <w:sz w:val="20"/>
          <w:szCs w:val="20"/>
        </w:rPr>
        <w:t xml:space="preserve"> the </w:t>
      </w:r>
      <w:r w:rsidR="00DC5A30" w:rsidRPr="002B2F4E">
        <w:rPr>
          <w:rFonts w:ascii="Times New Roman" w:hAnsi="Times New Roman" w:cs="Times New Roman"/>
          <w:sz w:val="20"/>
          <w:szCs w:val="20"/>
        </w:rPr>
        <w:t xml:space="preserve">people of </w:t>
      </w:r>
      <w:r w:rsidR="00DF7577" w:rsidRPr="002B2F4E">
        <w:rPr>
          <w:rFonts w:ascii="Times New Roman" w:hAnsi="Times New Roman" w:cs="Times New Roman"/>
          <w:sz w:val="20"/>
          <w:szCs w:val="20"/>
        </w:rPr>
        <w:t>LGBTQ+</w:t>
      </w:r>
      <w:r w:rsidR="007909FB" w:rsidRPr="002B2F4E">
        <w:rPr>
          <w:rFonts w:ascii="Times New Roman" w:hAnsi="Times New Roman" w:cs="Times New Roman"/>
          <w:sz w:val="20"/>
          <w:szCs w:val="20"/>
        </w:rPr>
        <w:t xml:space="preserve"> community,</w:t>
      </w:r>
      <w:r w:rsidR="00EB0A5F" w:rsidRPr="002B2F4E">
        <w:rPr>
          <w:rFonts w:ascii="Times New Roman" w:hAnsi="Times New Roman" w:cs="Times New Roman"/>
          <w:sz w:val="20"/>
          <w:szCs w:val="20"/>
        </w:rPr>
        <w:t xml:space="preserve"> what are the current laws or acts that are obstructing the legal recognition of the homosexual marriage</w:t>
      </w:r>
      <w:r w:rsidR="00DA052B" w:rsidRPr="002B2F4E">
        <w:rPr>
          <w:rFonts w:ascii="Times New Roman" w:hAnsi="Times New Roman" w:cs="Times New Roman"/>
          <w:sz w:val="20"/>
          <w:szCs w:val="20"/>
        </w:rPr>
        <w:t>,</w:t>
      </w:r>
      <w:r w:rsidR="0036262B" w:rsidRPr="002B2F4E">
        <w:rPr>
          <w:rFonts w:ascii="Times New Roman" w:hAnsi="Times New Roman" w:cs="Times New Roman"/>
          <w:sz w:val="20"/>
          <w:szCs w:val="20"/>
        </w:rPr>
        <w:t xml:space="preserve"> </w:t>
      </w:r>
      <w:r w:rsidR="002B14B4" w:rsidRPr="002B2F4E">
        <w:rPr>
          <w:rFonts w:ascii="Times New Roman" w:hAnsi="Times New Roman" w:cs="Times New Roman"/>
          <w:sz w:val="20"/>
          <w:szCs w:val="20"/>
        </w:rPr>
        <w:t xml:space="preserve">what is the current situation of the </w:t>
      </w:r>
      <w:r w:rsidR="00DF7577" w:rsidRPr="002B2F4E">
        <w:rPr>
          <w:rFonts w:ascii="Times New Roman" w:hAnsi="Times New Roman" w:cs="Times New Roman"/>
          <w:sz w:val="20"/>
          <w:szCs w:val="20"/>
        </w:rPr>
        <w:t>LGBTQ+</w:t>
      </w:r>
      <w:r w:rsidR="002B14B4" w:rsidRPr="002B2F4E">
        <w:rPr>
          <w:rFonts w:ascii="Times New Roman" w:hAnsi="Times New Roman" w:cs="Times New Roman"/>
          <w:sz w:val="20"/>
          <w:szCs w:val="20"/>
        </w:rPr>
        <w:t xml:space="preserve"> community and the</w:t>
      </w:r>
      <w:r w:rsidR="00741570" w:rsidRPr="002B2F4E">
        <w:rPr>
          <w:rFonts w:ascii="Times New Roman" w:hAnsi="Times New Roman" w:cs="Times New Roman"/>
          <w:sz w:val="20"/>
          <w:szCs w:val="20"/>
        </w:rPr>
        <w:t>ir fight for legal recognition of non-heterosexual marriage</w:t>
      </w:r>
      <w:r w:rsidR="0036262B" w:rsidRPr="002B2F4E">
        <w:rPr>
          <w:rFonts w:ascii="Times New Roman" w:hAnsi="Times New Roman" w:cs="Times New Roman"/>
          <w:sz w:val="20"/>
          <w:szCs w:val="20"/>
        </w:rPr>
        <w:t xml:space="preserve"> and</w:t>
      </w:r>
      <w:r w:rsidR="00DA052B" w:rsidRPr="002B2F4E">
        <w:rPr>
          <w:rFonts w:ascii="Times New Roman" w:hAnsi="Times New Roman" w:cs="Times New Roman"/>
          <w:sz w:val="20"/>
          <w:szCs w:val="20"/>
        </w:rPr>
        <w:t xml:space="preserve"> what are some of the proposed changes / amendments</w:t>
      </w:r>
      <w:r w:rsidR="0036262B" w:rsidRPr="002B2F4E">
        <w:rPr>
          <w:rFonts w:ascii="Times New Roman" w:hAnsi="Times New Roman" w:cs="Times New Roman"/>
          <w:sz w:val="20"/>
          <w:szCs w:val="20"/>
        </w:rPr>
        <w:t xml:space="preserve"> that can be made</w:t>
      </w:r>
      <w:r w:rsidR="00DA052B" w:rsidRPr="002B2F4E">
        <w:rPr>
          <w:rFonts w:ascii="Times New Roman" w:hAnsi="Times New Roman" w:cs="Times New Roman"/>
          <w:sz w:val="20"/>
          <w:szCs w:val="20"/>
        </w:rPr>
        <w:t xml:space="preserve"> to accommodate the legal recognition of the homosexual marriage</w:t>
      </w:r>
      <w:r w:rsidR="0036262B" w:rsidRPr="002B2F4E">
        <w:rPr>
          <w:rFonts w:ascii="Times New Roman" w:hAnsi="Times New Roman" w:cs="Times New Roman"/>
          <w:sz w:val="20"/>
          <w:szCs w:val="20"/>
        </w:rPr>
        <w:t>.</w:t>
      </w:r>
    </w:p>
    <w:p w14:paraId="7E23EF24" w14:textId="77777777" w:rsidR="00E21E55" w:rsidRPr="002B2F4E" w:rsidRDefault="00E21E55" w:rsidP="004D4DE7">
      <w:pPr>
        <w:spacing w:after="0"/>
        <w:ind w:left="720" w:firstLine="720"/>
        <w:jc w:val="both"/>
        <w:rPr>
          <w:rFonts w:ascii="Times New Roman" w:hAnsi="Times New Roman" w:cs="Times New Roman"/>
          <w:sz w:val="20"/>
          <w:szCs w:val="20"/>
        </w:rPr>
      </w:pPr>
    </w:p>
    <w:p w14:paraId="0C2EA5E3" w14:textId="20720594" w:rsidR="00447389" w:rsidRDefault="00F12688" w:rsidP="004D4DE7">
      <w:pPr>
        <w:spacing w:after="0"/>
        <w:ind w:left="1440"/>
        <w:jc w:val="center"/>
        <w:rPr>
          <w:rFonts w:ascii="Times New Roman" w:hAnsi="Times New Roman" w:cs="Times New Roman"/>
          <w:b/>
          <w:bCs/>
          <w:sz w:val="20"/>
          <w:szCs w:val="20"/>
        </w:rPr>
      </w:pPr>
      <w:r w:rsidRPr="002B2F4E">
        <w:rPr>
          <w:rFonts w:ascii="Times New Roman" w:hAnsi="Times New Roman" w:cs="Times New Roman"/>
          <w:b/>
          <w:bCs/>
          <w:sz w:val="20"/>
          <w:szCs w:val="20"/>
        </w:rPr>
        <w:t xml:space="preserve">II.    </w:t>
      </w:r>
      <w:r w:rsidR="003118D3" w:rsidRPr="002B2F4E">
        <w:rPr>
          <w:rFonts w:ascii="Times New Roman" w:hAnsi="Times New Roman" w:cs="Times New Roman"/>
          <w:b/>
          <w:bCs/>
          <w:sz w:val="20"/>
          <w:szCs w:val="20"/>
        </w:rPr>
        <w:t>PREVIOUS JUDICIAL ACTIONS IN CASES OF HOMOSEXUALITY</w:t>
      </w:r>
    </w:p>
    <w:p w14:paraId="1E39F6EF" w14:textId="77777777" w:rsidR="004D4DE7" w:rsidRPr="002B2F4E" w:rsidRDefault="004D4DE7" w:rsidP="004D4DE7">
      <w:pPr>
        <w:spacing w:after="0"/>
        <w:ind w:left="1440"/>
        <w:jc w:val="center"/>
        <w:rPr>
          <w:rFonts w:ascii="Times New Roman" w:hAnsi="Times New Roman" w:cs="Times New Roman"/>
          <w:b/>
          <w:bCs/>
          <w:sz w:val="20"/>
          <w:szCs w:val="20"/>
        </w:rPr>
      </w:pPr>
    </w:p>
    <w:p w14:paraId="28EDADB9" w14:textId="133E32A7" w:rsidR="00857AB7" w:rsidRPr="002B2F4E" w:rsidRDefault="00F12688"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 xml:space="preserve">In Indian history, we can observe homosexual </w:t>
      </w:r>
      <w:r w:rsidR="00C0644F" w:rsidRPr="002B2F4E">
        <w:rPr>
          <w:rFonts w:ascii="Times New Roman" w:hAnsi="Times New Roman" w:cs="Times New Roman"/>
          <w:sz w:val="20"/>
          <w:szCs w:val="20"/>
        </w:rPr>
        <w:t>couples</w:t>
      </w:r>
      <w:r w:rsidR="00337776" w:rsidRPr="002B2F4E">
        <w:rPr>
          <w:rFonts w:ascii="Times New Roman" w:hAnsi="Times New Roman" w:cs="Times New Roman"/>
          <w:sz w:val="20"/>
          <w:szCs w:val="20"/>
        </w:rPr>
        <w:t xml:space="preserve"> started to</w:t>
      </w:r>
      <w:r w:rsidR="00C0644F" w:rsidRPr="002B2F4E">
        <w:rPr>
          <w:rFonts w:ascii="Times New Roman" w:hAnsi="Times New Roman" w:cs="Times New Roman"/>
          <w:sz w:val="20"/>
          <w:szCs w:val="20"/>
        </w:rPr>
        <w:t xml:space="preserve"> com</w:t>
      </w:r>
      <w:r w:rsidR="00EB0A5F" w:rsidRPr="002B2F4E">
        <w:rPr>
          <w:rFonts w:ascii="Times New Roman" w:hAnsi="Times New Roman" w:cs="Times New Roman"/>
          <w:sz w:val="20"/>
          <w:szCs w:val="20"/>
        </w:rPr>
        <w:t>e</w:t>
      </w:r>
      <w:r w:rsidR="00C0644F" w:rsidRPr="002B2F4E">
        <w:rPr>
          <w:rFonts w:ascii="Times New Roman" w:hAnsi="Times New Roman" w:cs="Times New Roman"/>
          <w:sz w:val="20"/>
          <w:szCs w:val="20"/>
        </w:rPr>
        <w:t xml:space="preserve"> out into society since 1980. </w:t>
      </w:r>
      <w:r w:rsidR="0021226E" w:rsidRPr="002B2F4E">
        <w:rPr>
          <w:rFonts w:ascii="Times New Roman" w:hAnsi="Times New Roman" w:cs="Times New Roman"/>
          <w:sz w:val="20"/>
          <w:szCs w:val="20"/>
        </w:rPr>
        <w:t xml:space="preserve">The majority of the people in </w:t>
      </w:r>
      <w:r w:rsidR="00C0644F" w:rsidRPr="002B2F4E">
        <w:rPr>
          <w:rFonts w:ascii="Times New Roman" w:hAnsi="Times New Roman" w:cs="Times New Roman"/>
          <w:sz w:val="20"/>
          <w:szCs w:val="20"/>
        </w:rPr>
        <w:t xml:space="preserve">Indian society </w:t>
      </w:r>
      <w:r w:rsidR="0021226E" w:rsidRPr="002B2F4E">
        <w:rPr>
          <w:rFonts w:ascii="Times New Roman" w:hAnsi="Times New Roman" w:cs="Times New Roman"/>
          <w:sz w:val="20"/>
          <w:szCs w:val="20"/>
        </w:rPr>
        <w:t xml:space="preserve">consider </w:t>
      </w:r>
      <w:r w:rsidR="00C0644F" w:rsidRPr="002B2F4E">
        <w:rPr>
          <w:rFonts w:ascii="Times New Roman" w:hAnsi="Times New Roman" w:cs="Times New Roman"/>
          <w:sz w:val="20"/>
          <w:szCs w:val="20"/>
        </w:rPr>
        <w:t>homosexualism as immoral and wrong and</w:t>
      </w:r>
      <w:r w:rsidR="00F82943" w:rsidRPr="002B2F4E">
        <w:rPr>
          <w:rFonts w:ascii="Times New Roman" w:hAnsi="Times New Roman" w:cs="Times New Roman"/>
          <w:sz w:val="20"/>
          <w:szCs w:val="20"/>
        </w:rPr>
        <w:t xml:space="preserve"> majority of</w:t>
      </w:r>
      <w:r w:rsidR="00C0644F" w:rsidRPr="002B2F4E">
        <w:rPr>
          <w:rFonts w:ascii="Times New Roman" w:hAnsi="Times New Roman" w:cs="Times New Roman"/>
          <w:sz w:val="20"/>
          <w:szCs w:val="20"/>
        </w:rPr>
        <w:t xml:space="preserve"> the individuals who come out to their family as homosexual tend to</w:t>
      </w:r>
      <w:r w:rsidR="0021226E" w:rsidRPr="002B2F4E">
        <w:rPr>
          <w:rFonts w:ascii="Times New Roman" w:hAnsi="Times New Roman" w:cs="Times New Roman"/>
          <w:sz w:val="20"/>
          <w:szCs w:val="20"/>
        </w:rPr>
        <w:t xml:space="preserve"> be</w:t>
      </w:r>
      <w:r w:rsidR="00C0644F" w:rsidRPr="002B2F4E">
        <w:rPr>
          <w:rFonts w:ascii="Times New Roman" w:hAnsi="Times New Roman" w:cs="Times New Roman"/>
          <w:sz w:val="20"/>
          <w:szCs w:val="20"/>
        </w:rPr>
        <w:t xml:space="preserve"> disowned by the family (cut off from inheritance, etc,.) or in some unfortunate </w:t>
      </w:r>
      <w:r w:rsidR="00997498" w:rsidRPr="002B2F4E">
        <w:rPr>
          <w:rFonts w:ascii="Times New Roman" w:hAnsi="Times New Roman" w:cs="Times New Roman"/>
          <w:sz w:val="20"/>
          <w:szCs w:val="20"/>
        </w:rPr>
        <w:t>cases,</w:t>
      </w:r>
      <w:r w:rsidR="00C0644F" w:rsidRPr="002B2F4E">
        <w:rPr>
          <w:rFonts w:ascii="Times New Roman" w:hAnsi="Times New Roman" w:cs="Times New Roman"/>
          <w:sz w:val="20"/>
          <w:szCs w:val="20"/>
        </w:rPr>
        <w:t xml:space="preserve"> they </w:t>
      </w:r>
      <w:r w:rsidR="0021226E" w:rsidRPr="002B2F4E">
        <w:rPr>
          <w:rFonts w:ascii="Times New Roman" w:hAnsi="Times New Roman" w:cs="Times New Roman"/>
          <w:sz w:val="20"/>
          <w:szCs w:val="20"/>
        </w:rPr>
        <w:t xml:space="preserve">are </w:t>
      </w:r>
      <w:r w:rsidR="00C0644F" w:rsidRPr="002B2F4E">
        <w:rPr>
          <w:rFonts w:ascii="Times New Roman" w:hAnsi="Times New Roman" w:cs="Times New Roman"/>
          <w:sz w:val="20"/>
          <w:szCs w:val="20"/>
        </w:rPr>
        <w:t>violently persecuted in the name of</w:t>
      </w:r>
      <w:r w:rsidR="0021226E" w:rsidRPr="002B2F4E">
        <w:rPr>
          <w:rFonts w:ascii="Times New Roman" w:hAnsi="Times New Roman" w:cs="Times New Roman"/>
          <w:sz w:val="20"/>
          <w:szCs w:val="20"/>
        </w:rPr>
        <w:t xml:space="preserve"> protecting</w:t>
      </w:r>
      <w:r w:rsidR="00C0644F" w:rsidRPr="002B2F4E">
        <w:rPr>
          <w:rFonts w:ascii="Times New Roman" w:hAnsi="Times New Roman" w:cs="Times New Roman"/>
          <w:sz w:val="20"/>
          <w:szCs w:val="20"/>
        </w:rPr>
        <w:t xml:space="preserve"> family honor.</w:t>
      </w:r>
      <w:r w:rsidR="00B90461" w:rsidRPr="002B2F4E">
        <w:rPr>
          <w:rFonts w:ascii="Times New Roman" w:hAnsi="Times New Roman" w:cs="Times New Roman"/>
          <w:sz w:val="20"/>
          <w:szCs w:val="20"/>
        </w:rPr>
        <w:t xml:space="preserve"> </w:t>
      </w:r>
      <w:r w:rsidR="005B4962" w:rsidRPr="002B2F4E">
        <w:rPr>
          <w:rFonts w:ascii="Times New Roman" w:hAnsi="Times New Roman" w:cs="Times New Roman"/>
          <w:sz w:val="20"/>
          <w:szCs w:val="20"/>
        </w:rPr>
        <w:t xml:space="preserve">Even when these individuals try to seek help from police </w:t>
      </w:r>
      <w:r w:rsidR="00997498" w:rsidRPr="002B2F4E">
        <w:rPr>
          <w:rFonts w:ascii="Times New Roman" w:hAnsi="Times New Roman" w:cs="Times New Roman"/>
          <w:sz w:val="20"/>
          <w:szCs w:val="20"/>
        </w:rPr>
        <w:t>officers,</w:t>
      </w:r>
      <w:r w:rsidR="005B4962" w:rsidRPr="002B2F4E">
        <w:rPr>
          <w:rFonts w:ascii="Times New Roman" w:hAnsi="Times New Roman" w:cs="Times New Roman"/>
          <w:sz w:val="20"/>
          <w:szCs w:val="20"/>
        </w:rPr>
        <w:t xml:space="preserve"> they are often harassed by them. </w:t>
      </w:r>
      <w:r w:rsidR="00787527" w:rsidRPr="002B2F4E">
        <w:rPr>
          <w:rFonts w:ascii="Times New Roman" w:hAnsi="Times New Roman" w:cs="Times New Roman"/>
          <w:sz w:val="20"/>
          <w:szCs w:val="20"/>
        </w:rPr>
        <w:t>The courts in India are there to establish justice for the people and the courts have stated that the individuals, as adults can choose who to live with.</w:t>
      </w:r>
      <w:r w:rsidR="00BC13D3" w:rsidRPr="002B2F4E">
        <w:rPr>
          <w:rStyle w:val="FootnoteReference"/>
          <w:rFonts w:ascii="Times New Roman" w:hAnsi="Times New Roman" w:cs="Times New Roman"/>
          <w:sz w:val="20"/>
          <w:szCs w:val="20"/>
        </w:rPr>
        <w:footnoteReference w:id="4"/>
      </w:r>
      <w:r w:rsidR="008450DB" w:rsidRPr="002B2F4E">
        <w:rPr>
          <w:rFonts w:ascii="Times New Roman" w:hAnsi="Times New Roman" w:cs="Times New Roman"/>
          <w:sz w:val="20"/>
          <w:szCs w:val="20"/>
        </w:rPr>
        <w:t xml:space="preserve"> In the year of 1987, two policewomen married each other by Hindu rites and this caused quite a stir in the society.</w:t>
      </w:r>
      <w:r w:rsidR="008C7D45" w:rsidRPr="002B2F4E">
        <w:rPr>
          <w:rFonts w:ascii="Times New Roman" w:hAnsi="Times New Roman" w:cs="Times New Roman"/>
          <w:sz w:val="20"/>
          <w:szCs w:val="20"/>
        </w:rPr>
        <w:t xml:space="preserve"> And in</w:t>
      </w:r>
      <w:r w:rsidR="00492F3E" w:rsidRPr="002B2F4E">
        <w:rPr>
          <w:rFonts w:ascii="Times New Roman" w:hAnsi="Times New Roman" w:cs="Times New Roman"/>
          <w:sz w:val="20"/>
          <w:szCs w:val="20"/>
        </w:rPr>
        <w:t xml:space="preserve"> the year 2000, </w:t>
      </w:r>
      <w:r w:rsidR="00073534" w:rsidRPr="002B2F4E">
        <w:rPr>
          <w:rFonts w:ascii="Times New Roman" w:hAnsi="Times New Roman" w:cs="Times New Roman"/>
          <w:sz w:val="20"/>
          <w:szCs w:val="20"/>
        </w:rPr>
        <w:t>“</w:t>
      </w:r>
      <w:r w:rsidR="009B60A0" w:rsidRPr="002B2F4E">
        <w:rPr>
          <w:rFonts w:ascii="Times New Roman" w:hAnsi="Times New Roman" w:cs="Times New Roman"/>
          <w:sz w:val="20"/>
          <w:szCs w:val="20"/>
        </w:rPr>
        <w:t>Same-Sex Love in India</w:t>
      </w:r>
      <w:r w:rsidR="00073534" w:rsidRPr="002B2F4E">
        <w:rPr>
          <w:rFonts w:ascii="Times New Roman" w:hAnsi="Times New Roman" w:cs="Times New Roman"/>
          <w:sz w:val="20"/>
          <w:szCs w:val="20"/>
        </w:rPr>
        <w:t xml:space="preserve">” a </w:t>
      </w:r>
      <w:r w:rsidR="009B60A0" w:rsidRPr="002B2F4E">
        <w:rPr>
          <w:rFonts w:ascii="Times New Roman" w:hAnsi="Times New Roman" w:cs="Times New Roman"/>
          <w:sz w:val="20"/>
          <w:szCs w:val="20"/>
        </w:rPr>
        <w:t>book written by Ruth Vanita</w:t>
      </w:r>
      <w:r w:rsidR="00BA1603" w:rsidRPr="002B2F4E">
        <w:rPr>
          <w:rFonts w:ascii="Times New Roman" w:hAnsi="Times New Roman" w:cs="Times New Roman"/>
          <w:sz w:val="20"/>
          <w:szCs w:val="20"/>
        </w:rPr>
        <w:t>, she</w:t>
      </w:r>
      <w:r w:rsidR="009B60A0" w:rsidRPr="002B2F4E">
        <w:rPr>
          <w:rFonts w:ascii="Times New Roman" w:hAnsi="Times New Roman" w:cs="Times New Roman"/>
          <w:sz w:val="20"/>
          <w:szCs w:val="20"/>
        </w:rPr>
        <w:t xml:space="preserve"> </w:t>
      </w:r>
      <w:r w:rsidR="003D40F7" w:rsidRPr="002B2F4E">
        <w:rPr>
          <w:rFonts w:ascii="Times New Roman" w:hAnsi="Times New Roman" w:cs="Times New Roman"/>
          <w:sz w:val="20"/>
          <w:szCs w:val="20"/>
        </w:rPr>
        <w:t>explains the numerous cases</w:t>
      </w:r>
      <w:r w:rsidR="00C71549" w:rsidRPr="002B2F4E">
        <w:rPr>
          <w:rFonts w:ascii="Times New Roman" w:hAnsi="Times New Roman" w:cs="Times New Roman"/>
          <w:sz w:val="20"/>
          <w:szCs w:val="20"/>
        </w:rPr>
        <w:t xml:space="preserve"> of homosexual marriage, and the unfortunate suicides that had taken place </w:t>
      </w:r>
      <w:r w:rsidR="00300A08" w:rsidRPr="002B2F4E">
        <w:rPr>
          <w:rFonts w:ascii="Times New Roman" w:hAnsi="Times New Roman" w:cs="Times New Roman"/>
          <w:sz w:val="20"/>
          <w:szCs w:val="20"/>
        </w:rPr>
        <w:t xml:space="preserve">due </w:t>
      </w:r>
      <w:r w:rsidR="00300A08" w:rsidRPr="002B2F4E">
        <w:rPr>
          <w:rFonts w:ascii="Times New Roman" w:hAnsi="Times New Roman" w:cs="Times New Roman"/>
          <w:sz w:val="20"/>
          <w:szCs w:val="20"/>
        </w:rPr>
        <w:lastRenderedPageBreak/>
        <w:t>to the individuals feeling oppressed</w:t>
      </w:r>
      <w:r w:rsidR="00C21EB5" w:rsidRPr="002B2F4E">
        <w:rPr>
          <w:rFonts w:ascii="Times New Roman" w:hAnsi="Times New Roman" w:cs="Times New Roman"/>
          <w:sz w:val="20"/>
          <w:szCs w:val="20"/>
        </w:rPr>
        <w:t>,</w:t>
      </w:r>
      <w:r w:rsidR="00300A08" w:rsidRPr="002B2F4E">
        <w:rPr>
          <w:rFonts w:ascii="Times New Roman" w:hAnsi="Times New Roman" w:cs="Times New Roman"/>
          <w:sz w:val="20"/>
          <w:szCs w:val="20"/>
        </w:rPr>
        <w:t xml:space="preserve"> and she also </w:t>
      </w:r>
      <w:proofErr w:type="spellStart"/>
      <w:r w:rsidR="00300A08" w:rsidRPr="002B2F4E">
        <w:rPr>
          <w:rFonts w:ascii="Times New Roman" w:hAnsi="Times New Roman" w:cs="Times New Roman"/>
          <w:sz w:val="20"/>
          <w:szCs w:val="20"/>
        </w:rPr>
        <w:t>analyzed</w:t>
      </w:r>
      <w:proofErr w:type="spellEnd"/>
      <w:r w:rsidR="00300A08" w:rsidRPr="002B2F4E">
        <w:rPr>
          <w:rFonts w:ascii="Times New Roman" w:hAnsi="Times New Roman" w:cs="Times New Roman"/>
          <w:sz w:val="20"/>
          <w:szCs w:val="20"/>
        </w:rPr>
        <w:t xml:space="preserve"> the </w:t>
      </w:r>
      <w:r w:rsidR="008D42EB" w:rsidRPr="002B2F4E">
        <w:rPr>
          <w:rFonts w:ascii="Times New Roman" w:hAnsi="Times New Roman" w:cs="Times New Roman"/>
          <w:sz w:val="20"/>
          <w:szCs w:val="20"/>
        </w:rPr>
        <w:t xml:space="preserve">legal, historical and religious </w:t>
      </w:r>
      <w:r w:rsidR="00204FAA" w:rsidRPr="002B2F4E">
        <w:rPr>
          <w:rFonts w:ascii="Times New Roman" w:hAnsi="Times New Roman" w:cs="Times New Roman"/>
          <w:sz w:val="20"/>
          <w:szCs w:val="20"/>
        </w:rPr>
        <w:t>aspects</w:t>
      </w:r>
      <w:r w:rsidR="00C21EB5" w:rsidRPr="002B2F4E">
        <w:rPr>
          <w:rFonts w:ascii="Times New Roman" w:hAnsi="Times New Roman" w:cs="Times New Roman"/>
          <w:sz w:val="20"/>
          <w:szCs w:val="20"/>
        </w:rPr>
        <w:t xml:space="preserve"> of the non-heterosexual marriages</w:t>
      </w:r>
      <w:r w:rsidR="008D42EB" w:rsidRPr="002B2F4E">
        <w:rPr>
          <w:rFonts w:ascii="Times New Roman" w:hAnsi="Times New Roman" w:cs="Times New Roman"/>
          <w:sz w:val="20"/>
          <w:szCs w:val="20"/>
        </w:rPr>
        <w:t>.</w:t>
      </w:r>
      <w:r w:rsidR="00204FAA" w:rsidRPr="002B2F4E">
        <w:rPr>
          <w:rFonts w:ascii="Times New Roman" w:hAnsi="Times New Roman" w:cs="Times New Roman"/>
          <w:sz w:val="20"/>
          <w:szCs w:val="20"/>
        </w:rPr>
        <w:t xml:space="preserve"> </w:t>
      </w:r>
      <w:r w:rsidR="00956997" w:rsidRPr="002B2F4E">
        <w:rPr>
          <w:rFonts w:ascii="Times New Roman" w:hAnsi="Times New Roman" w:cs="Times New Roman"/>
          <w:sz w:val="20"/>
          <w:szCs w:val="20"/>
        </w:rPr>
        <w:t>She strongly argued that</w:t>
      </w:r>
      <w:r w:rsidR="00987EC2" w:rsidRPr="002B2F4E">
        <w:rPr>
          <w:rFonts w:ascii="Times New Roman" w:hAnsi="Times New Roman" w:cs="Times New Roman"/>
          <w:sz w:val="20"/>
          <w:szCs w:val="20"/>
        </w:rPr>
        <w:t xml:space="preserve"> many of such marriages can be </w:t>
      </w:r>
      <w:r w:rsidR="00824AE2" w:rsidRPr="002B2F4E">
        <w:rPr>
          <w:rFonts w:ascii="Times New Roman" w:hAnsi="Times New Roman" w:cs="Times New Roman"/>
          <w:sz w:val="20"/>
          <w:szCs w:val="20"/>
        </w:rPr>
        <w:t>recognised as</w:t>
      </w:r>
      <w:r w:rsidR="00987EC2" w:rsidRPr="002B2F4E">
        <w:rPr>
          <w:rFonts w:ascii="Times New Roman" w:hAnsi="Times New Roman" w:cs="Times New Roman"/>
          <w:sz w:val="20"/>
          <w:szCs w:val="20"/>
        </w:rPr>
        <w:t xml:space="preserve"> legally valid </w:t>
      </w:r>
      <w:r w:rsidR="00076329" w:rsidRPr="002B2F4E">
        <w:rPr>
          <w:rFonts w:ascii="Times New Roman" w:hAnsi="Times New Roman" w:cs="Times New Roman"/>
          <w:sz w:val="20"/>
          <w:szCs w:val="20"/>
        </w:rPr>
        <w:t xml:space="preserve">because </w:t>
      </w:r>
      <w:r w:rsidR="00470DC1" w:rsidRPr="002B2F4E">
        <w:rPr>
          <w:rFonts w:ascii="Times New Roman" w:hAnsi="Times New Roman" w:cs="Times New Roman"/>
          <w:sz w:val="20"/>
          <w:szCs w:val="20"/>
        </w:rPr>
        <w:t xml:space="preserve">according to the </w:t>
      </w:r>
      <w:r w:rsidR="003118D3" w:rsidRPr="002B2F4E">
        <w:rPr>
          <w:rFonts w:ascii="Times New Roman" w:hAnsi="Times New Roman" w:cs="Times New Roman"/>
          <w:sz w:val="20"/>
          <w:szCs w:val="20"/>
        </w:rPr>
        <w:t>Hindu Marriage Act</w:t>
      </w:r>
      <w:r w:rsidR="00470DC1" w:rsidRPr="002B2F4E">
        <w:rPr>
          <w:rFonts w:ascii="Times New Roman" w:hAnsi="Times New Roman" w:cs="Times New Roman"/>
          <w:sz w:val="20"/>
          <w:szCs w:val="20"/>
        </w:rPr>
        <w:t xml:space="preserve">,1955 any marriage </w:t>
      </w:r>
      <w:r w:rsidR="00A53CFE" w:rsidRPr="002B2F4E">
        <w:rPr>
          <w:rFonts w:ascii="Times New Roman" w:hAnsi="Times New Roman" w:cs="Times New Roman"/>
          <w:sz w:val="20"/>
          <w:szCs w:val="20"/>
        </w:rPr>
        <w:t xml:space="preserve">performed between two Hindus in accordance with the </w:t>
      </w:r>
      <w:r w:rsidR="00243688" w:rsidRPr="002B2F4E">
        <w:rPr>
          <w:rFonts w:ascii="Times New Roman" w:hAnsi="Times New Roman" w:cs="Times New Roman"/>
          <w:sz w:val="20"/>
          <w:szCs w:val="20"/>
        </w:rPr>
        <w:t xml:space="preserve">customs, </w:t>
      </w:r>
      <w:r w:rsidR="00A53CFE" w:rsidRPr="002B2F4E">
        <w:rPr>
          <w:rFonts w:ascii="Times New Roman" w:hAnsi="Times New Roman" w:cs="Times New Roman"/>
          <w:sz w:val="20"/>
          <w:szCs w:val="20"/>
        </w:rPr>
        <w:t xml:space="preserve">rites, and rituals </w:t>
      </w:r>
      <w:r w:rsidR="00243688" w:rsidRPr="002B2F4E">
        <w:rPr>
          <w:rFonts w:ascii="Times New Roman" w:hAnsi="Times New Roman" w:cs="Times New Roman"/>
          <w:sz w:val="20"/>
          <w:szCs w:val="20"/>
        </w:rPr>
        <w:t>preva</w:t>
      </w:r>
      <w:r w:rsidR="00924523" w:rsidRPr="002B2F4E">
        <w:rPr>
          <w:rFonts w:ascii="Times New Roman" w:hAnsi="Times New Roman" w:cs="Times New Roman"/>
          <w:sz w:val="20"/>
          <w:szCs w:val="20"/>
        </w:rPr>
        <w:t>lent in the community is legally valid.</w:t>
      </w:r>
      <w:r w:rsidR="00FB70EA" w:rsidRPr="002B2F4E">
        <w:rPr>
          <w:rFonts w:ascii="Times New Roman" w:hAnsi="Times New Roman" w:cs="Times New Roman"/>
          <w:sz w:val="20"/>
          <w:szCs w:val="20"/>
        </w:rPr>
        <w:t xml:space="preserve"> Since </w:t>
      </w:r>
      <w:r w:rsidR="004A6FB0" w:rsidRPr="002B2F4E">
        <w:rPr>
          <w:rFonts w:ascii="Times New Roman" w:hAnsi="Times New Roman" w:cs="Times New Roman"/>
          <w:sz w:val="20"/>
          <w:szCs w:val="20"/>
        </w:rPr>
        <w:t>then,</w:t>
      </w:r>
      <w:r w:rsidR="00FB70EA" w:rsidRPr="002B2F4E">
        <w:rPr>
          <w:rFonts w:ascii="Times New Roman" w:hAnsi="Times New Roman" w:cs="Times New Roman"/>
          <w:sz w:val="20"/>
          <w:szCs w:val="20"/>
        </w:rPr>
        <w:t xml:space="preserve"> the </w:t>
      </w:r>
      <w:r w:rsidR="00DF7577" w:rsidRPr="002B2F4E">
        <w:rPr>
          <w:rFonts w:ascii="Times New Roman" w:hAnsi="Times New Roman" w:cs="Times New Roman"/>
          <w:sz w:val="20"/>
          <w:szCs w:val="20"/>
        </w:rPr>
        <w:t>LGBTQ+</w:t>
      </w:r>
      <w:r w:rsidR="00FB70EA" w:rsidRPr="002B2F4E">
        <w:rPr>
          <w:rFonts w:ascii="Times New Roman" w:hAnsi="Times New Roman" w:cs="Times New Roman"/>
          <w:sz w:val="20"/>
          <w:szCs w:val="20"/>
        </w:rPr>
        <w:t xml:space="preserve"> community has been struggling to live a dignified life </w:t>
      </w:r>
      <w:r w:rsidR="00FD1901" w:rsidRPr="002B2F4E">
        <w:rPr>
          <w:rFonts w:ascii="Times New Roman" w:hAnsi="Times New Roman" w:cs="Times New Roman"/>
          <w:sz w:val="20"/>
          <w:szCs w:val="20"/>
        </w:rPr>
        <w:t>and were</w:t>
      </w:r>
      <w:r w:rsidR="00270F21" w:rsidRPr="002B2F4E">
        <w:rPr>
          <w:rFonts w:ascii="Times New Roman" w:hAnsi="Times New Roman" w:cs="Times New Roman"/>
          <w:sz w:val="20"/>
          <w:szCs w:val="20"/>
        </w:rPr>
        <w:t xml:space="preserve"> and are</w:t>
      </w:r>
      <w:r w:rsidR="008F36A6" w:rsidRPr="002B2F4E">
        <w:rPr>
          <w:rFonts w:ascii="Times New Roman" w:hAnsi="Times New Roman" w:cs="Times New Roman"/>
          <w:sz w:val="20"/>
          <w:szCs w:val="20"/>
        </w:rPr>
        <w:t xml:space="preserve"> continuously</w:t>
      </w:r>
      <w:r w:rsidR="00FD1901" w:rsidRPr="002B2F4E">
        <w:rPr>
          <w:rFonts w:ascii="Times New Roman" w:hAnsi="Times New Roman" w:cs="Times New Roman"/>
          <w:sz w:val="20"/>
          <w:szCs w:val="20"/>
        </w:rPr>
        <w:t xml:space="preserve"> fighting for their rights</w:t>
      </w:r>
      <w:r w:rsidR="008F36A6" w:rsidRPr="002B2F4E">
        <w:rPr>
          <w:rFonts w:ascii="Times New Roman" w:hAnsi="Times New Roman" w:cs="Times New Roman"/>
          <w:sz w:val="20"/>
          <w:szCs w:val="20"/>
        </w:rPr>
        <w:t xml:space="preserve"> ever</w:t>
      </w:r>
      <w:r w:rsidR="00FD1901" w:rsidRPr="002B2F4E">
        <w:rPr>
          <w:rFonts w:ascii="Times New Roman" w:hAnsi="Times New Roman" w:cs="Times New Roman"/>
          <w:sz w:val="20"/>
          <w:szCs w:val="20"/>
        </w:rPr>
        <w:t xml:space="preserve"> since then.</w:t>
      </w:r>
    </w:p>
    <w:p w14:paraId="40BB2910" w14:textId="03D98BF0" w:rsidR="0079185D" w:rsidRDefault="00F12688"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In the</w:t>
      </w:r>
      <w:r w:rsidR="00270F21" w:rsidRPr="002B2F4E">
        <w:rPr>
          <w:rFonts w:ascii="Times New Roman" w:hAnsi="Times New Roman" w:cs="Times New Roman"/>
          <w:sz w:val="20"/>
          <w:szCs w:val="20"/>
        </w:rPr>
        <w:t xml:space="preserve"> </w:t>
      </w:r>
      <w:r w:rsidRPr="002B2F4E">
        <w:rPr>
          <w:rFonts w:ascii="Times New Roman" w:hAnsi="Times New Roman" w:cs="Times New Roman"/>
          <w:sz w:val="20"/>
          <w:szCs w:val="20"/>
        </w:rPr>
        <w:t>Navtej Singh Johar</w:t>
      </w:r>
      <w:r w:rsidR="00076329" w:rsidRPr="002B2F4E">
        <w:rPr>
          <w:rFonts w:ascii="Times New Roman" w:hAnsi="Times New Roman" w:cs="Times New Roman"/>
          <w:sz w:val="20"/>
          <w:szCs w:val="20"/>
        </w:rPr>
        <w:t xml:space="preserve"> Case</w:t>
      </w:r>
      <w:r w:rsidRPr="002B2F4E">
        <w:rPr>
          <w:rFonts w:ascii="Times New Roman" w:hAnsi="Times New Roman" w:cs="Times New Roman"/>
          <w:sz w:val="20"/>
          <w:szCs w:val="20"/>
        </w:rPr>
        <w:t xml:space="preserve">, the </w:t>
      </w:r>
      <w:r w:rsidR="00076329" w:rsidRPr="002B2F4E">
        <w:rPr>
          <w:rFonts w:ascii="Times New Roman" w:hAnsi="Times New Roman" w:cs="Times New Roman"/>
          <w:sz w:val="20"/>
          <w:szCs w:val="20"/>
        </w:rPr>
        <w:t xml:space="preserve">Apex </w:t>
      </w:r>
      <w:r w:rsidRPr="002B2F4E">
        <w:rPr>
          <w:rFonts w:ascii="Times New Roman" w:hAnsi="Times New Roman" w:cs="Times New Roman"/>
          <w:sz w:val="20"/>
          <w:szCs w:val="20"/>
        </w:rPr>
        <w:t>Court of India consisting of the bench</w:t>
      </w:r>
      <w:r w:rsidR="002A1965" w:rsidRPr="002B2F4E">
        <w:rPr>
          <w:rFonts w:ascii="Times New Roman" w:hAnsi="Times New Roman" w:cs="Times New Roman"/>
          <w:sz w:val="20"/>
          <w:szCs w:val="20"/>
        </w:rPr>
        <w:t xml:space="preserve"> (5)</w:t>
      </w:r>
      <w:r w:rsidRPr="002B2F4E">
        <w:rPr>
          <w:rFonts w:ascii="Times New Roman" w:hAnsi="Times New Roman" w:cs="Times New Roman"/>
          <w:sz w:val="20"/>
          <w:szCs w:val="20"/>
        </w:rPr>
        <w:t xml:space="preserve"> of Chief Justice </w:t>
      </w:r>
      <w:r w:rsidRPr="002B2F4E">
        <w:rPr>
          <w:rFonts w:ascii="Times New Roman" w:hAnsi="Times New Roman" w:cs="Times New Roman"/>
          <w:b/>
          <w:bCs/>
          <w:sz w:val="20"/>
          <w:szCs w:val="20"/>
        </w:rPr>
        <w:t> </w:t>
      </w:r>
      <w:r w:rsidRPr="002B2F4E">
        <w:rPr>
          <w:rFonts w:ascii="Times New Roman" w:hAnsi="Times New Roman" w:cs="Times New Roman"/>
          <w:sz w:val="20"/>
          <w:szCs w:val="20"/>
        </w:rPr>
        <w:t>Dipak Misra,</w:t>
      </w:r>
      <w:r w:rsidR="00400642" w:rsidRPr="002B2F4E">
        <w:rPr>
          <w:rFonts w:ascii="Times New Roman" w:hAnsi="Times New Roman" w:cs="Times New Roman"/>
          <w:sz w:val="20"/>
          <w:szCs w:val="20"/>
        </w:rPr>
        <w:t xml:space="preserve"> Justice</w:t>
      </w:r>
      <w:r w:rsidRPr="002B2F4E">
        <w:rPr>
          <w:rFonts w:ascii="Times New Roman" w:hAnsi="Times New Roman" w:cs="Times New Roman"/>
          <w:sz w:val="20"/>
          <w:szCs w:val="20"/>
        </w:rPr>
        <w:t> Rohinton Fali Nariman,</w:t>
      </w:r>
      <w:r w:rsidR="00400642" w:rsidRPr="002B2F4E">
        <w:rPr>
          <w:rFonts w:ascii="Times New Roman" w:hAnsi="Times New Roman" w:cs="Times New Roman"/>
          <w:sz w:val="20"/>
          <w:szCs w:val="20"/>
        </w:rPr>
        <w:t xml:space="preserve"> Justice</w:t>
      </w:r>
      <w:r w:rsidRPr="002B2F4E">
        <w:rPr>
          <w:rFonts w:ascii="Times New Roman" w:hAnsi="Times New Roman" w:cs="Times New Roman"/>
          <w:sz w:val="20"/>
          <w:szCs w:val="20"/>
        </w:rPr>
        <w:t xml:space="preserve"> A. M. </w:t>
      </w:r>
      <w:proofErr w:type="spellStart"/>
      <w:r w:rsidRPr="002B2F4E">
        <w:rPr>
          <w:rFonts w:ascii="Times New Roman" w:hAnsi="Times New Roman" w:cs="Times New Roman"/>
          <w:sz w:val="20"/>
          <w:szCs w:val="20"/>
        </w:rPr>
        <w:t>Khanwilkar</w:t>
      </w:r>
      <w:proofErr w:type="spellEnd"/>
      <w:r w:rsidRPr="002B2F4E">
        <w:rPr>
          <w:rFonts w:ascii="Times New Roman" w:hAnsi="Times New Roman" w:cs="Times New Roman"/>
          <w:sz w:val="20"/>
          <w:szCs w:val="20"/>
        </w:rPr>
        <w:t xml:space="preserve">, </w:t>
      </w:r>
      <w:r w:rsidR="00400642" w:rsidRPr="002B2F4E">
        <w:rPr>
          <w:rFonts w:ascii="Times New Roman" w:hAnsi="Times New Roman" w:cs="Times New Roman"/>
          <w:sz w:val="20"/>
          <w:szCs w:val="20"/>
        </w:rPr>
        <w:t>Justice</w:t>
      </w:r>
      <w:r w:rsidRPr="002B2F4E">
        <w:rPr>
          <w:rFonts w:ascii="Times New Roman" w:hAnsi="Times New Roman" w:cs="Times New Roman"/>
          <w:sz w:val="20"/>
          <w:szCs w:val="20"/>
        </w:rPr>
        <w:t xml:space="preserve"> D. Y. Chandrachud, and</w:t>
      </w:r>
      <w:r w:rsidR="00400642" w:rsidRPr="002B2F4E">
        <w:rPr>
          <w:rFonts w:ascii="Times New Roman" w:hAnsi="Times New Roman" w:cs="Times New Roman"/>
          <w:sz w:val="20"/>
          <w:szCs w:val="20"/>
        </w:rPr>
        <w:t xml:space="preserve"> Justice</w:t>
      </w:r>
      <w:r w:rsidRPr="002B2F4E">
        <w:rPr>
          <w:rFonts w:ascii="Times New Roman" w:hAnsi="Times New Roman" w:cs="Times New Roman"/>
          <w:sz w:val="20"/>
          <w:szCs w:val="20"/>
        </w:rPr>
        <w:t> Indu Malhotra</w:t>
      </w:r>
      <w:r w:rsidR="00A31C5B" w:rsidRPr="002B2F4E">
        <w:rPr>
          <w:rFonts w:ascii="Times New Roman" w:hAnsi="Times New Roman" w:cs="Times New Roman"/>
          <w:sz w:val="20"/>
          <w:szCs w:val="20"/>
        </w:rPr>
        <w:t xml:space="preserve"> unanimously declared</w:t>
      </w:r>
      <w:r w:rsidR="00400642" w:rsidRPr="002B2F4E">
        <w:rPr>
          <w:rFonts w:ascii="Times New Roman" w:hAnsi="Times New Roman" w:cs="Times New Roman"/>
          <w:sz w:val="20"/>
          <w:szCs w:val="20"/>
        </w:rPr>
        <w:t xml:space="preserve"> that  section 377 of the IPC was criminalizing the sexual acts between</w:t>
      </w:r>
      <w:r w:rsidR="00270F21" w:rsidRPr="002B2F4E">
        <w:rPr>
          <w:rFonts w:ascii="Times New Roman" w:hAnsi="Times New Roman" w:cs="Times New Roman"/>
          <w:sz w:val="20"/>
          <w:szCs w:val="20"/>
        </w:rPr>
        <w:t xml:space="preserve"> two</w:t>
      </w:r>
      <w:r w:rsidR="00400642" w:rsidRPr="002B2F4E">
        <w:rPr>
          <w:rFonts w:ascii="Times New Roman" w:hAnsi="Times New Roman" w:cs="Times New Roman"/>
          <w:sz w:val="20"/>
          <w:szCs w:val="20"/>
        </w:rPr>
        <w:t xml:space="preserve"> consenting adults</w:t>
      </w:r>
      <w:r w:rsidR="00270F21" w:rsidRPr="002B2F4E">
        <w:rPr>
          <w:rFonts w:ascii="Times New Roman" w:hAnsi="Times New Roman" w:cs="Times New Roman"/>
          <w:sz w:val="20"/>
          <w:szCs w:val="20"/>
        </w:rPr>
        <w:t xml:space="preserve"> and</w:t>
      </w:r>
      <w:r w:rsidR="00400642" w:rsidRPr="002B2F4E">
        <w:rPr>
          <w:rFonts w:ascii="Times New Roman" w:hAnsi="Times New Roman" w:cs="Times New Roman"/>
          <w:sz w:val="20"/>
          <w:szCs w:val="20"/>
        </w:rPr>
        <w:t xml:space="preserve"> hence it was unconstitutional as it is in violation of the Article 14</w:t>
      </w:r>
      <w:r w:rsidR="00483BFD" w:rsidRPr="002B2F4E">
        <w:rPr>
          <w:rFonts w:ascii="Times New Roman" w:hAnsi="Times New Roman" w:cs="Times New Roman"/>
          <w:sz w:val="20"/>
          <w:szCs w:val="20"/>
        </w:rPr>
        <w:t>,</w:t>
      </w:r>
      <w:r w:rsidR="00400642" w:rsidRPr="002B2F4E">
        <w:rPr>
          <w:rFonts w:ascii="Times New Roman" w:hAnsi="Times New Roman" w:cs="Times New Roman"/>
          <w:sz w:val="20"/>
          <w:szCs w:val="20"/>
        </w:rPr>
        <w:t>15,19</w:t>
      </w:r>
      <w:r w:rsidR="00483BFD" w:rsidRPr="002B2F4E">
        <w:rPr>
          <w:rFonts w:ascii="Times New Roman" w:hAnsi="Times New Roman" w:cs="Times New Roman"/>
          <w:sz w:val="20"/>
          <w:szCs w:val="20"/>
        </w:rPr>
        <w:t>,</w:t>
      </w:r>
      <w:r w:rsidR="00400642" w:rsidRPr="002B2F4E">
        <w:rPr>
          <w:rFonts w:ascii="Times New Roman" w:hAnsi="Times New Roman" w:cs="Times New Roman"/>
          <w:sz w:val="20"/>
          <w:szCs w:val="20"/>
        </w:rPr>
        <w:t xml:space="preserve">21 of Indian Constitution. </w:t>
      </w:r>
      <w:r w:rsidR="000E227E" w:rsidRPr="002B2F4E">
        <w:rPr>
          <w:rStyle w:val="FootnoteReference"/>
          <w:rFonts w:ascii="Times New Roman" w:hAnsi="Times New Roman" w:cs="Times New Roman"/>
          <w:sz w:val="20"/>
          <w:szCs w:val="20"/>
        </w:rPr>
        <w:footnoteReference w:id="5"/>
      </w:r>
      <w:r w:rsidRPr="002B2F4E">
        <w:rPr>
          <w:rFonts w:ascii="Times New Roman" w:hAnsi="Times New Roman" w:cs="Times New Roman"/>
          <w:sz w:val="20"/>
          <w:szCs w:val="20"/>
        </w:rPr>
        <w:t>On the day of 6 September 2018, the Supreme Court of India declared that the people of India can freely express their sexual orientation and it is protected by the</w:t>
      </w:r>
      <w:r w:rsidR="00A85288" w:rsidRPr="002B2F4E">
        <w:rPr>
          <w:rFonts w:ascii="Times New Roman" w:hAnsi="Times New Roman" w:cs="Times New Roman"/>
          <w:sz w:val="20"/>
          <w:szCs w:val="20"/>
        </w:rPr>
        <w:t xml:space="preserve"> Article 21</w:t>
      </w:r>
      <w:r w:rsidR="000F3B57" w:rsidRPr="002B2F4E">
        <w:rPr>
          <w:rFonts w:ascii="Times New Roman" w:hAnsi="Times New Roman" w:cs="Times New Roman"/>
          <w:sz w:val="20"/>
          <w:szCs w:val="20"/>
        </w:rPr>
        <w:t xml:space="preserve"> of the Indian Constitution</w:t>
      </w:r>
      <w:r w:rsidR="00962AF9" w:rsidRPr="002B2F4E">
        <w:rPr>
          <w:rFonts w:ascii="Times New Roman" w:hAnsi="Times New Roman" w:cs="Times New Roman"/>
          <w:sz w:val="20"/>
          <w:szCs w:val="20"/>
        </w:rPr>
        <w:t>.</w:t>
      </w:r>
      <w:r w:rsidR="000E227E" w:rsidRPr="002B2F4E">
        <w:rPr>
          <w:rFonts w:ascii="Times New Roman" w:hAnsi="Times New Roman" w:cs="Times New Roman"/>
          <w:sz w:val="20"/>
          <w:szCs w:val="20"/>
        </w:rPr>
        <w:t xml:space="preserve"> </w:t>
      </w:r>
      <w:r w:rsidR="00C249BD" w:rsidRPr="002B2F4E">
        <w:rPr>
          <w:rFonts w:ascii="Times New Roman" w:hAnsi="Times New Roman" w:cs="Times New Roman"/>
          <w:sz w:val="20"/>
          <w:szCs w:val="20"/>
        </w:rPr>
        <w:t xml:space="preserve">This was a landmark judgment in India and a huge moment for the </w:t>
      </w:r>
      <w:r w:rsidR="00DF7577" w:rsidRPr="002B2F4E">
        <w:rPr>
          <w:rFonts w:ascii="Times New Roman" w:hAnsi="Times New Roman" w:cs="Times New Roman"/>
          <w:sz w:val="20"/>
          <w:szCs w:val="20"/>
        </w:rPr>
        <w:t>LGBTQ+</w:t>
      </w:r>
      <w:r w:rsidR="00C249BD" w:rsidRPr="002B2F4E">
        <w:rPr>
          <w:rFonts w:ascii="Times New Roman" w:hAnsi="Times New Roman" w:cs="Times New Roman"/>
          <w:sz w:val="20"/>
          <w:szCs w:val="20"/>
        </w:rPr>
        <w:t xml:space="preserve"> community.</w:t>
      </w:r>
      <w:r w:rsidRPr="002B2F4E">
        <w:rPr>
          <w:rFonts w:ascii="Times New Roman" w:hAnsi="Times New Roman" w:cs="Times New Roman"/>
          <w:sz w:val="20"/>
          <w:szCs w:val="20"/>
        </w:rPr>
        <w:t xml:space="preserve"> Up until this declar</w:t>
      </w:r>
      <w:r w:rsidR="00232649" w:rsidRPr="002B2F4E">
        <w:rPr>
          <w:rFonts w:ascii="Times New Roman" w:hAnsi="Times New Roman" w:cs="Times New Roman"/>
          <w:sz w:val="20"/>
          <w:szCs w:val="20"/>
        </w:rPr>
        <w:t xml:space="preserve">ation was made by the </w:t>
      </w:r>
      <w:r w:rsidR="001D3F83" w:rsidRPr="002B2F4E">
        <w:rPr>
          <w:rFonts w:ascii="Times New Roman" w:hAnsi="Times New Roman" w:cs="Times New Roman"/>
          <w:sz w:val="20"/>
          <w:szCs w:val="20"/>
        </w:rPr>
        <w:t>apex</w:t>
      </w:r>
      <w:r w:rsidR="00232649" w:rsidRPr="002B2F4E">
        <w:rPr>
          <w:rFonts w:ascii="Times New Roman" w:hAnsi="Times New Roman" w:cs="Times New Roman"/>
          <w:sz w:val="20"/>
          <w:szCs w:val="20"/>
        </w:rPr>
        <w:t xml:space="preserve"> Court</w:t>
      </w:r>
      <w:r w:rsidRPr="002B2F4E">
        <w:rPr>
          <w:rFonts w:ascii="Times New Roman" w:hAnsi="Times New Roman" w:cs="Times New Roman"/>
          <w:sz w:val="20"/>
          <w:szCs w:val="20"/>
        </w:rPr>
        <w:t xml:space="preserve">, </w:t>
      </w:r>
      <w:r w:rsidR="008F13D1" w:rsidRPr="002B2F4E">
        <w:rPr>
          <w:rStyle w:val="FootnoteReference"/>
          <w:rFonts w:ascii="Times New Roman" w:hAnsi="Times New Roman" w:cs="Times New Roman"/>
          <w:sz w:val="20"/>
          <w:szCs w:val="20"/>
        </w:rPr>
        <w:footnoteReference w:id="6"/>
      </w:r>
      <w:r w:rsidRPr="002B2F4E">
        <w:rPr>
          <w:rFonts w:ascii="Times New Roman" w:hAnsi="Times New Roman" w:cs="Times New Roman"/>
          <w:sz w:val="20"/>
          <w:szCs w:val="20"/>
        </w:rPr>
        <w:t xml:space="preserve">Section 377 of the IPC had the power to punish those involved in carnal intercourse. As of 2023, this law has been repealed as it is criminalizing the </w:t>
      </w:r>
      <w:r w:rsidR="00DF7577" w:rsidRPr="002B2F4E">
        <w:rPr>
          <w:rFonts w:ascii="Times New Roman" w:hAnsi="Times New Roman" w:cs="Times New Roman"/>
          <w:sz w:val="20"/>
          <w:szCs w:val="20"/>
        </w:rPr>
        <w:t>LGBTQ+</w:t>
      </w:r>
      <w:r w:rsidRPr="002B2F4E">
        <w:rPr>
          <w:rFonts w:ascii="Times New Roman" w:hAnsi="Times New Roman" w:cs="Times New Roman"/>
          <w:sz w:val="20"/>
          <w:szCs w:val="20"/>
        </w:rPr>
        <w:t xml:space="preserve"> community on the characteristic of their sexual orientation</w:t>
      </w:r>
      <w:r w:rsidR="00B52090" w:rsidRPr="002B2F4E">
        <w:rPr>
          <w:rFonts w:ascii="Times New Roman" w:hAnsi="Times New Roman" w:cs="Times New Roman"/>
          <w:sz w:val="20"/>
          <w:szCs w:val="20"/>
        </w:rPr>
        <w:t>,</w:t>
      </w:r>
      <w:r w:rsidR="00523207" w:rsidRPr="002B2F4E">
        <w:rPr>
          <w:rFonts w:ascii="Times New Roman" w:hAnsi="Times New Roman" w:cs="Times New Roman"/>
          <w:sz w:val="20"/>
          <w:szCs w:val="20"/>
        </w:rPr>
        <w:t xml:space="preserve"> </w:t>
      </w:r>
      <w:r w:rsidRPr="002B2F4E">
        <w:rPr>
          <w:rFonts w:ascii="Times New Roman" w:hAnsi="Times New Roman" w:cs="Times New Roman"/>
          <w:sz w:val="20"/>
          <w:szCs w:val="20"/>
        </w:rPr>
        <w:t>contradicting the fundamental rights of the people</w:t>
      </w:r>
      <w:r w:rsidR="00FD7D80" w:rsidRPr="002B2F4E">
        <w:rPr>
          <w:rFonts w:ascii="Times New Roman" w:hAnsi="Times New Roman" w:cs="Times New Roman"/>
          <w:sz w:val="20"/>
          <w:szCs w:val="20"/>
        </w:rPr>
        <w:t xml:space="preserve"> </w:t>
      </w:r>
      <w:r w:rsidR="00FA3767" w:rsidRPr="002B2F4E">
        <w:rPr>
          <w:rFonts w:ascii="Times New Roman" w:hAnsi="Times New Roman" w:cs="Times New Roman"/>
          <w:sz w:val="20"/>
          <w:szCs w:val="20"/>
        </w:rPr>
        <w:t xml:space="preserve">and were being punished </w:t>
      </w:r>
      <w:r w:rsidR="000C155F" w:rsidRPr="002B2F4E">
        <w:rPr>
          <w:rFonts w:ascii="Times New Roman" w:hAnsi="Times New Roman" w:cs="Times New Roman"/>
          <w:sz w:val="20"/>
          <w:szCs w:val="20"/>
        </w:rPr>
        <w:t>because</w:t>
      </w:r>
      <w:r w:rsidR="00FA3767" w:rsidRPr="002B2F4E">
        <w:rPr>
          <w:rFonts w:ascii="Times New Roman" w:hAnsi="Times New Roman" w:cs="Times New Roman"/>
          <w:sz w:val="20"/>
          <w:szCs w:val="20"/>
        </w:rPr>
        <w:t xml:space="preserve"> of their sexual orientation which</w:t>
      </w:r>
      <w:r w:rsidR="0013084F" w:rsidRPr="002B2F4E">
        <w:rPr>
          <w:rFonts w:ascii="Times New Roman" w:hAnsi="Times New Roman" w:cs="Times New Roman"/>
          <w:sz w:val="20"/>
          <w:szCs w:val="20"/>
        </w:rPr>
        <w:t xml:space="preserve"> is</w:t>
      </w:r>
      <w:r w:rsidR="00192B69" w:rsidRPr="002B2F4E">
        <w:rPr>
          <w:rFonts w:ascii="Times New Roman" w:hAnsi="Times New Roman" w:cs="Times New Roman"/>
          <w:sz w:val="20"/>
          <w:szCs w:val="20"/>
        </w:rPr>
        <w:t xml:space="preserve"> an integral part of who they are</w:t>
      </w:r>
      <w:r w:rsidR="004D6472" w:rsidRPr="002B2F4E">
        <w:rPr>
          <w:rFonts w:ascii="Times New Roman" w:hAnsi="Times New Roman" w:cs="Times New Roman"/>
          <w:sz w:val="20"/>
          <w:szCs w:val="20"/>
        </w:rPr>
        <w:t>. It can be clearly observed that h</w:t>
      </w:r>
      <w:r w:rsidR="00ED65C3" w:rsidRPr="002B2F4E">
        <w:rPr>
          <w:rFonts w:ascii="Times New Roman" w:hAnsi="Times New Roman" w:cs="Times New Roman"/>
          <w:sz w:val="20"/>
          <w:szCs w:val="20"/>
        </w:rPr>
        <w:t>omosexuality is</w:t>
      </w:r>
      <w:r w:rsidR="0013084F" w:rsidRPr="002B2F4E">
        <w:rPr>
          <w:rFonts w:ascii="Times New Roman" w:hAnsi="Times New Roman" w:cs="Times New Roman"/>
          <w:sz w:val="20"/>
          <w:szCs w:val="20"/>
        </w:rPr>
        <w:t xml:space="preserve"> n</w:t>
      </w:r>
      <w:r w:rsidR="00F12030" w:rsidRPr="002B2F4E">
        <w:rPr>
          <w:rFonts w:ascii="Times New Roman" w:hAnsi="Times New Roman" w:cs="Times New Roman"/>
          <w:sz w:val="20"/>
          <w:szCs w:val="20"/>
        </w:rPr>
        <w:t>either</w:t>
      </w:r>
      <w:r w:rsidR="0013084F" w:rsidRPr="002B2F4E">
        <w:rPr>
          <w:rFonts w:ascii="Times New Roman" w:hAnsi="Times New Roman" w:cs="Times New Roman"/>
          <w:sz w:val="20"/>
          <w:szCs w:val="20"/>
        </w:rPr>
        <w:t xml:space="preserve"> immoral </w:t>
      </w:r>
      <w:r w:rsidR="00F12030" w:rsidRPr="002B2F4E">
        <w:rPr>
          <w:rFonts w:ascii="Times New Roman" w:hAnsi="Times New Roman" w:cs="Times New Roman"/>
          <w:sz w:val="20"/>
          <w:szCs w:val="20"/>
        </w:rPr>
        <w:t>nor</w:t>
      </w:r>
      <w:r w:rsidR="00FA3767" w:rsidRPr="002B2F4E">
        <w:rPr>
          <w:rFonts w:ascii="Times New Roman" w:hAnsi="Times New Roman" w:cs="Times New Roman"/>
          <w:sz w:val="20"/>
          <w:szCs w:val="20"/>
        </w:rPr>
        <w:t xml:space="preserve"> does </w:t>
      </w:r>
      <w:r w:rsidR="00F12030" w:rsidRPr="002B2F4E">
        <w:rPr>
          <w:rFonts w:ascii="Times New Roman" w:hAnsi="Times New Roman" w:cs="Times New Roman"/>
          <w:sz w:val="20"/>
          <w:szCs w:val="20"/>
        </w:rPr>
        <w:t>it</w:t>
      </w:r>
      <w:r w:rsidR="00FA3767" w:rsidRPr="002B2F4E">
        <w:rPr>
          <w:rFonts w:ascii="Times New Roman" w:hAnsi="Times New Roman" w:cs="Times New Roman"/>
          <w:sz w:val="20"/>
          <w:szCs w:val="20"/>
        </w:rPr>
        <w:t xml:space="preserve"> </w:t>
      </w:r>
      <w:r w:rsidR="008610EB" w:rsidRPr="002B2F4E">
        <w:rPr>
          <w:rFonts w:ascii="Times New Roman" w:hAnsi="Times New Roman" w:cs="Times New Roman"/>
          <w:sz w:val="20"/>
          <w:szCs w:val="20"/>
        </w:rPr>
        <w:t xml:space="preserve">threaten </w:t>
      </w:r>
      <w:r w:rsidR="00FA3767" w:rsidRPr="002B2F4E">
        <w:rPr>
          <w:rFonts w:ascii="Times New Roman" w:hAnsi="Times New Roman" w:cs="Times New Roman"/>
          <w:sz w:val="20"/>
          <w:szCs w:val="20"/>
        </w:rPr>
        <w:t xml:space="preserve">the </w:t>
      </w:r>
      <w:r w:rsidR="0013084F" w:rsidRPr="002B2F4E">
        <w:rPr>
          <w:rFonts w:ascii="Times New Roman" w:hAnsi="Times New Roman" w:cs="Times New Roman"/>
          <w:sz w:val="20"/>
          <w:szCs w:val="20"/>
        </w:rPr>
        <w:t>security or integrity of the nation</w:t>
      </w:r>
      <w:r w:rsidR="00523207" w:rsidRPr="002B2F4E">
        <w:rPr>
          <w:rFonts w:ascii="Times New Roman" w:hAnsi="Times New Roman" w:cs="Times New Roman"/>
          <w:sz w:val="20"/>
          <w:szCs w:val="20"/>
        </w:rPr>
        <w:t xml:space="preserve"> that which are termed as an exception</w:t>
      </w:r>
      <w:r w:rsidR="00F12030" w:rsidRPr="002B2F4E">
        <w:rPr>
          <w:rFonts w:ascii="Times New Roman" w:hAnsi="Times New Roman" w:cs="Times New Roman"/>
          <w:sz w:val="20"/>
          <w:szCs w:val="20"/>
        </w:rPr>
        <w:t xml:space="preserve"> for the provisions given under Article 19</w:t>
      </w:r>
      <w:r w:rsidR="003726E7" w:rsidRPr="002B2F4E">
        <w:rPr>
          <w:rFonts w:ascii="Times New Roman" w:hAnsi="Times New Roman" w:cs="Times New Roman"/>
          <w:sz w:val="20"/>
          <w:szCs w:val="20"/>
        </w:rPr>
        <w:t>.</w:t>
      </w:r>
    </w:p>
    <w:p w14:paraId="2786D66D" w14:textId="77777777" w:rsidR="004D4DE7" w:rsidRPr="002B2F4E" w:rsidRDefault="004D4DE7" w:rsidP="004D4DE7">
      <w:pPr>
        <w:spacing w:after="0"/>
        <w:ind w:left="720" w:firstLine="720"/>
        <w:jc w:val="both"/>
        <w:rPr>
          <w:rFonts w:ascii="Times New Roman" w:hAnsi="Times New Roman" w:cs="Times New Roman"/>
          <w:sz w:val="20"/>
          <w:szCs w:val="20"/>
        </w:rPr>
      </w:pPr>
    </w:p>
    <w:p w14:paraId="3BA64243" w14:textId="7D670941" w:rsidR="00EE21D3" w:rsidRDefault="00F12688" w:rsidP="004D4DE7">
      <w:pPr>
        <w:spacing w:after="0"/>
        <w:ind w:left="720"/>
        <w:jc w:val="center"/>
        <w:rPr>
          <w:rFonts w:ascii="Times New Roman" w:hAnsi="Times New Roman" w:cs="Times New Roman"/>
          <w:b/>
          <w:bCs/>
          <w:sz w:val="20"/>
          <w:szCs w:val="20"/>
        </w:rPr>
      </w:pPr>
      <w:r w:rsidRPr="002B2F4E">
        <w:rPr>
          <w:rFonts w:ascii="Times New Roman" w:hAnsi="Times New Roman" w:cs="Times New Roman"/>
          <w:b/>
          <w:bCs/>
          <w:sz w:val="20"/>
          <w:szCs w:val="20"/>
        </w:rPr>
        <w:t xml:space="preserve">III.    </w:t>
      </w:r>
      <w:r w:rsidR="009571AE" w:rsidRPr="002B2F4E">
        <w:rPr>
          <w:rFonts w:ascii="Times New Roman" w:hAnsi="Times New Roman" w:cs="Times New Roman"/>
          <w:b/>
          <w:bCs/>
          <w:sz w:val="20"/>
          <w:szCs w:val="20"/>
        </w:rPr>
        <w:t>CURRENT JUDICIAL PREDICAMENT</w:t>
      </w:r>
    </w:p>
    <w:p w14:paraId="40BB06C6" w14:textId="77777777" w:rsidR="004D4DE7" w:rsidRPr="002B2F4E" w:rsidRDefault="004D4DE7" w:rsidP="004D4DE7">
      <w:pPr>
        <w:spacing w:after="0"/>
        <w:ind w:left="720"/>
        <w:jc w:val="center"/>
        <w:rPr>
          <w:rFonts w:ascii="Times New Roman" w:hAnsi="Times New Roman" w:cs="Times New Roman"/>
          <w:b/>
          <w:bCs/>
          <w:sz w:val="20"/>
          <w:szCs w:val="20"/>
        </w:rPr>
      </w:pPr>
    </w:p>
    <w:p w14:paraId="47DDA7E3" w14:textId="660261B0" w:rsidR="0079185D" w:rsidRPr="002B2F4E" w:rsidRDefault="00F12688"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 xml:space="preserve">While looking into the case of </w:t>
      </w:r>
      <w:r w:rsidR="00EA6B39" w:rsidRPr="002B2F4E">
        <w:rPr>
          <w:rFonts w:ascii="Times New Roman" w:hAnsi="Times New Roman" w:cs="Times New Roman"/>
          <w:sz w:val="20"/>
          <w:szCs w:val="20"/>
        </w:rPr>
        <w:t>homosexual</w:t>
      </w:r>
      <w:r w:rsidRPr="002B2F4E">
        <w:rPr>
          <w:rFonts w:ascii="Times New Roman" w:hAnsi="Times New Roman" w:cs="Times New Roman"/>
          <w:sz w:val="20"/>
          <w:szCs w:val="20"/>
        </w:rPr>
        <w:t xml:space="preserve"> marriage in India it raises many questions. </w:t>
      </w:r>
      <w:r w:rsidR="00A7479C" w:rsidRPr="002B2F4E">
        <w:rPr>
          <w:rFonts w:ascii="Times New Roman" w:hAnsi="Times New Roman" w:cs="Times New Roman"/>
          <w:sz w:val="20"/>
          <w:szCs w:val="20"/>
        </w:rPr>
        <w:t>One such question is</w:t>
      </w:r>
      <w:r w:rsidR="00C25D2C" w:rsidRPr="002B2F4E">
        <w:rPr>
          <w:rFonts w:ascii="Times New Roman" w:hAnsi="Times New Roman" w:cs="Times New Roman"/>
          <w:sz w:val="20"/>
          <w:szCs w:val="20"/>
        </w:rPr>
        <w:t>,</w:t>
      </w:r>
      <w:r w:rsidR="00A7479C" w:rsidRPr="002B2F4E">
        <w:rPr>
          <w:rFonts w:ascii="Times New Roman" w:hAnsi="Times New Roman" w:cs="Times New Roman"/>
          <w:sz w:val="20"/>
          <w:szCs w:val="20"/>
        </w:rPr>
        <w:t xml:space="preserve"> can the equality provided by the constitution </w:t>
      </w:r>
      <w:r w:rsidR="0088215E" w:rsidRPr="002B2F4E">
        <w:rPr>
          <w:rFonts w:ascii="Times New Roman" w:hAnsi="Times New Roman" w:cs="Times New Roman"/>
          <w:sz w:val="20"/>
          <w:szCs w:val="20"/>
        </w:rPr>
        <w:t xml:space="preserve">be </w:t>
      </w:r>
      <w:r w:rsidR="00C25D2C" w:rsidRPr="002B2F4E">
        <w:rPr>
          <w:rFonts w:ascii="Times New Roman" w:hAnsi="Times New Roman" w:cs="Times New Roman"/>
          <w:sz w:val="20"/>
          <w:szCs w:val="20"/>
        </w:rPr>
        <w:t>abridged to different rights for different groups that are established on the grounds of subjective classification and social norms that are accepted by the majority?</w:t>
      </w:r>
      <w:r w:rsidR="0088215E" w:rsidRPr="002B2F4E">
        <w:rPr>
          <w:rFonts w:ascii="Times New Roman" w:hAnsi="Times New Roman" w:cs="Times New Roman"/>
          <w:sz w:val="20"/>
          <w:szCs w:val="20"/>
        </w:rPr>
        <w:t xml:space="preserve"> </w:t>
      </w:r>
      <w:r w:rsidR="000C7809" w:rsidRPr="002B2F4E">
        <w:rPr>
          <w:rFonts w:ascii="Times New Roman" w:hAnsi="Times New Roman" w:cs="Times New Roman"/>
          <w:sz w:val="20"/>
          <w:szCs w:val="20"/>
        </w:rPr>
        <w:t>In the Navtej Singh Johar</w:t>
      </w:r>
      <w:r w:rsidR="00457100" w:rsidRPr="002B2F4E">
        <w:rPr>
          <w:rFonts w:ascii="Times New Roman" w:hAnsi="Times New Roman" w:cs="Times New Roman"/>
          <w:sz w:val="20"/>
          <w:szCs w:val="20"/>
        </w:rPr>
        <w:t xml:space="preserve"> Case</w:t>
      </w:r>
      <w:r w:rsidR="00272F9E" w:rsidRPr="002B2F4E">
        <w:rPr>
          <w:rFonts w:ascii="Times New Roman" w:hAnsi="Times New Roman" w:cs="Times New Roman"/>
          <w:sz w:val="20"/>
          <w:szCs w:val="20"/>
        </w:rPr>
        <w:t>,</w:t>
      </w:r>
      <w:r w:rsidR="000C7809" w:rsidRPr="002B2F4E">
        <w:rPr>
          <w:rFonts w:ascii="Times New Roman" w:hAnsi="Times New Roman" w:cs="Times New Roman"/>
          <w:sz w:val="20"/>
          <w:szCs w:val="20"/>
        </w:rPr>
        <w:t xml:space="preserve"> </w:t>
      </w:r>
      <w:r w:rsidR="00272F9E" w:rsidRPr="002B2F4E">
        <w:rPr>
          <w:rFonts w:ascii="Times New Roman" w:hAnsi="Times New Roman" w:cs="Times New Roman"/>
          <w:sz w:val="20"/>
          <w:szCs w:val="20"/>
        </w:rPr>
        <w:t xml:space="preserve">Constitutional equality was established by emphasizing that everyone including the </w:t>
      </w:r>
      <w:r w:rsidR="00DF7577" w:rsidRPr="002B2F4E">
        <w:rPr>
          <w:rFonts w:ascii="Times New Roman" w:hAnsi="Times New Roman" w:cs="Times New Roman"/>
          <w:sz w:val="20"/>
          <w:szCs w:val="20"/>
        </w:rPr>
        <w:t>LGBTQ+</w:t>
      </w:r>
      <w:r w:rsidR="00272F9E" w:rsidRPr="002B2F4E">
        <w:rPr>
          <w:rFonts w:ascii="Times New Roman" w:hAnsi="Times New Roman" w:cs="Times New Roman"/>
          <w:sz w:val="20"/>
          <w:szCs w:val="20"/>
        </w:rPr>
        <w:t xml:space="preserve"> community has a constitutional right to equal citizenship in all its forms irrespective of the notions of heteronormativity by state and society and that these cannot regulate or dictate the regulations and constitutional liberties based on the sexual orientation of the individual. We can also see that the Supreme Court has unequivocally dismissed the idea of majority opinion (ideals) should triumph over the right to liberty and the right to dignity of the individual belonging to a minor community</w:t>
      </w:r>
      <w:r w:rsidR="00665481" w:rsidRPr="002B2F4E">
        <w:rPr>
          <w:rFonts w:ascii="Times New Roman" w:hAnsi="Times New Roman" w:cs="Times New Roman"/>
          <w:sz w:val="20"/>
          <w:szCs w:val="20"/>
        </w:rPr>
        <w:t xml:space="preserve">. The apex court also said that sexual orientation is a connatural </w:t>
      </w:r>
      <w:r w:rsidR="005B059C" w:rsidRPr="002B2F4E">
        <w:rPr>
          <w:rFonts w:ascii="Times New Roman" w:hAnsi="Times New Roman" w:cs="Times New Roman"/>
          <w:sz w:val="20"/>
          <w:szCs w:val="20"/>
        </w:rPr>
        <w:t>segment of individual autonomy, liberty, equality, dignity, and privacy.</w:t>
      </w:r>
    </w:p>
    <w:p w14:paraId="19A5AFAD" w14:textId="73DFF565" w:rsidR="0079185D" w:rsidRPr="002B2F4E" w:rsidRDefault="00F12688"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 xml:space="preserve">Another question is why the members of the </w:t>
      </w:r>
      <w:r w:rsidR="00DF7577" w:rsidRPr="002B2F4E">
        <w:rPr>
          <w:rFonts w:ascii="Times New Roman" w:hAnsi="Times New Roman" w:cs="Times New Roman"/>
          <w:sz w:val="20"/>
          <w:szCs w:val="20"/>
        </w:rPr>
        <w:t>LGBTQ+</w:t>
      </w:r>
      <w:r w:rsidRPr="002B2F4E">
        <w:rPr>
          <w:rFonts w:ascii="Times New Roman" w:hAnsi="Times New Roman" w:cs="Times New Roman"/>
          <w:sz w:val="20"/>
          <w:szCs w:val="20"/>
        </w:rPr>
        <w:t xml:space="preserve"> community want to be legally recognized by law (Special Marriage Act,1954). When we look into the Special Marriage Act, </w:t>
      </w:r>
      <w:r w:rsidR="0086678B" w:rsidRPr="002B2F4E">
        <w:rPr>
          <w:rStyle w:val="FootnoteReference"/>
          <w:rFonts w:ascii="Times New Roman" w:hAnsi="Times New Roman" w:cs="Times New Roman"/>
          <w:sz w:val="20"/>
          <w:szCs w:val="20"/>
        </w:rPr>
        <w:footnoteReference w:id="7"/>
      </w:r>
      <w:r w:rsidRPr="002B2F4E">
        <w:rPr>
          <w:rFonts w:ascii="Times New Roman" w:hAnsi="Times New Roman" w:cs="Times New Roman"/>
          <w:sz w:val="20"/>
          <w:szCs w:val="20"/>
        </w:rPr>
        <w:t>Section 4(c) of the act recognizes only marriage between "female" and “male” and thus it is discriminatory in nature to the homosexual couples and it denies them the matrimonial benefits such as adoption, surrogacy, employment and retirement benefits. We can also find such enactments in the Hindu Marriage Act,1955 and the Foreign Marriage Act,1969</w:t>
      </w:r>
      <w:r w:rsidR="008D45B2" w:rsidRPr="002B2F4E">
        <w:rPr>
          <w:rFonts w:ascii="Times New Roman" w:hAnsi="Times New Roman" w:cs="Times New Roman"/>
          <w:sz w:val="20"/>
          <w:szCs w:val="20"/>
        </w:rPr>
        <w:t xml:space="preserve">. The people of the </w:t>
      </w:r>
      <w:r w:rsidR="00DF7577" w:rsidRPr="002B2F4E">
        <w:rPr>
          <w:rFonts w:ascii="Times New Roman" w:hAnsi="Times New Roman" w:cs="Times New Roman"/>
          <w:sz w:val="20"/>
          <w:szCs w:val="20"/>
        </w:rPr>
        <w:t>LGBTQ+</w:t>
      </w:r>
      <w:r w:rsidR="008D45B2" w:rsidRPr="002B2F4E">
        <w:rPr>
          <w:rFonts w:ascii="Times New Roman" w:hAnsi="Times New Roman" w:cs="Times New Roman"/>
          <w:sz w:val="20"/>
          <w:szCs w:val="20"/>
        </w:rPr>
        <w:t xml:space="preserve"> community should not be denied these rights because of their sexual orientation which is an </w:t>
      </w:r>
      <w:r w:rsidR="00640CBE" w:rsidRPr="002B2F4E">
        <w:rPr>
          <w:rFonts w:ascii="Times New Roman" w:hAnsi="Times New Roman" w:cs="Times New Roman"/>
          <w:sz w:val="20"/>
          <w:szCs w:val="20"/>
        </w:rPr>
        <w:t>integral</w:t>
      </w:r>
      <w:r w:rsidR="008D45B2" w:rsidRPr="002B2F4E">
        <w:rPr>
          <w:rFonts w:ascii="Times New Roman" w:hAnsi="Times New Roman" w:cs="Times New Roman"/>
          <w:sz w:val="20"/>
          <w:szCs w:val="20"/>
        </w:rPr>
        <w:t xml:space="preserve"> part of one's way of life.</w:t>
      </w:r>
    </w:p>
    <w:p w14:paraId="3B3BDC8A" w14:textId="54C7E8D7" w:rsidR="0079185D" w:rsidRPr="002B2F4E" w:rsidRDefault="00F12688"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 xml:space="preserve">India is a country that is deeply rooted in its traditions and cultural norms and hence </w:t>
      </w:r>
      <w:r w:rsidR="000656B3" w:rsidRPr="002B2F4E">
        <w:rPr>
          <w:rFonts w:ascii="Times New Roman" w:hAnsi="Times New Roman" w:cs="Times New Roman"/>
          <w:sz w:val="20"/>
          <w:szCs w:val="20"/>
        </w:rPr>
        <w:t>any changes that are contradicting the traditions even though they are constitutional and will help the people, will be difficult to incorporate. But nonetheless, the Courts are established for such matters. There is</w:t>
      </w:r>
      <w:r w:rsidR="00D6795B" w:rsidRPr="002B2F4E">
        <w:rPr>
          <w:rFonts w:ascii="Times New Roman" w:hAnsi="Times New Roman" w:cs="Times New Roman"/>
          <w:sz w:val="20"/>
          <w:szCs w:val="20"/>
        </w:rPr>
        <w:t xml:space="preserve"> the unbending</w:t>
      </w:r>
      <w:r w:rsidR="000656B3" w:rsidRPr="002B2F4E">
        <w:rPr>
          <w:rFonts w:ascii="Times New Roman" w:hAnsi="Times New Roman" w:cs="Times New Roman"/>
          <w:sz w:val="20"/>
          <w:szCs w:val="20"/>
        </w:rPr>
        <w:t xml:space="preserve"> opposition from the government on the same-sex marriage</w:t>
      </w:r>
      <w:r w:rsidR="00D6795B" w:rsidRPr="002B2F4E">
        <w:rPr>
          <w:rFonts w:ascii="Times New Roman" w:hAnsi="Times New Roman" w:cs="Times New Roman"/>
          <w:sz w:val="20"/>
          <w:szCs w:val="20"/>
        </w:rPr>
        <w:t xml:space="preserve"> that</w:t>
      </w:r>
      <w:r w:rsidR="000656B3" w:rsidRPr="002B2F4E">
        <w:rPr>
          <w:rFonts w:ascii="Times New Roman" w:hAnsi="Times New Roman" w:cs="Times New Roman"/>
          <w:sz w:val="20"/>
          <w:szCs w:val="20"/>
        </w:rPr>
        <w:t xml:space="preserve"> has its roots in the majoritarian social values and norms.</w:t>
      </w:r>
      <w:r w:rsidR="005265C1" w:rsidRPr="002B2F4E">
        <w:rPr>
          <w:rFonts w:ascii="Times New Roman" w:hAnsi="Times New Roman" w:cs="Times New Roman"/>
          <w:sz w:val="20"/>
          <w:szCs w:val="20"/>
        </w:rPr>
        <w:t xml:space="preserve"> In any situation like this politics are always involved. The government may consider that the votes from the </w:t>
      </w:r>
      <w:r w:rsidR="00DF7577" w:rsidRPr="002B2F4E">
        <w:rPr>
          <w:rFonts w:ascii="Times New Roman" w:hAnsi="Times New Roman" w:cs="Times New Roman"/>
          <w:sz w:val="20"/>
          <w:szCs w:val="20"/>
        </w:rPr>
        <w:t>LGBTQ+</w:t>
      </w:r>
      <w:r w:rsidR="005265C1" w:rsidRPr="002B2F4E">
        <w:rPr>
          <w:rFonts w:ascii="Times New Roman" w:hAnsi="Times New Roman" w:cs="Times New Roman"/>
          <w:sz w:val="20"/>
          <w:szCs w:val="20"/>
        </w:rPr>
        <w:t xml:space="preserve"> community are minor and hence they won't gain anything significant from the </w:t>
      </w:r>
      <w:r w:rsidR="00DF7577" w:rsidRPr="002B2F4E">
        <w:rPr>
          <w:rFonts w:ascii="Times New Roman" w:hAnsi="Times New Roman" w:cs="Times New Roman"/>
          <w:sz w:val="20"/>
          <w:szCs w:val="20"/>
        </w:rPr>
        <w:t>LGBTQ+</w:t>
      </w:r>
      <w:r w:rsidR="005265C1" w:rsidRPr="002B2F4E">
        <w:rPr>
          <w:rFonts w:ascii="Times New Roman" w:hAnsi="Times New Roman" w:cs="Times New Roman"/>
          <w:sz w:val="20"/>
          <w:szCs w:val="20"/>
        </w:rPr>
        <w:t xml:space="preserve"> community by supporting them and in fact, if the government does support the same-sex marriage it will upset the majority of their voters that deeply believe in traditional values that oppose the same-sex marriage and hence they will be at the chance of compromising their votes from the majority community.</w:t>
      </w:r>
      <w:r w:rsidR="00843095" w:rsidRPr="002B2F4E">
        <w:rPr>
          <w:rFonts w:ascii="Times New Roman" w:hAnsi="Times New Roman" w:cs="Times New Roman"/>
          <w:sz w:val="20"/>
          <w:szCs w:val="20"/>
        </w:rPr>
        <w:t xml:space="preserve"> The government argues that the authority of recognizing the homosexual marriage should come under the legislature. But this argument doesn't represent any constitutionalism because of the political powerlessness of the </w:t>
      </w:r>
      <w:r w:rsidR="00DF7577" w:rsidRPr="002B2F4E">
        <w:rPr>
          <w:rFonts w:ascii="Times New Roman" w:hAnsi="Times New Roman" w:cs="Times New Roman"/>
          <w:sz w:val="20"/>
          <w:szCs w:val="20"/>
        </w:rPr>
        <w:t>LGBTQ+</w:t>
      </w:r>
      <w:r w:rsidR="00843095" w:rsidRPr="002B2F4E">
        <w:rPr>
          <w:rFonts w:ascii="Times New Roman" w:hAnsi="Times New Roman" w:cs="Times New Roman"/>
          <w:sz w:val="20"/>
          <w:szCs w:val="20"/>
        </w:rPr>
        <w:t xml:space="preserve"> community (minority community).</w:t>
      </w:r>
      <w:r w:rsidR="00D6795B" w:rsidRPr="002B2F4E">
        <w:rPr>
          <w:rFonts w:ascii="Times New Roman" w:hAnsi="Times New Roman" w:cs="Times New Roman"/>
          <w:sz w:val="20"/>
          <w:szCs w:val="20"/>
        </w:rPr>
        <w:t xml:space="preserve"> But the country cannot turn a blind eye to the problems faced by the </w:t>
      </w:r>
      <w:r w:rsidR="00DF7577" w:rsidRPr="002B2F4E">
        <w:rPr>
          <w:rFonts w:ascii="Times New Roman" w:hAnsi="Times New Roman" w:cs="Times New Roman"/>
          <w:sz w:val="20"/>
          <w:szCs w:val="20"/>
        </w:rPr>
        <w:t>LGBTQ+</w:t>
      </w:r>
      <w:r w:rsidR="00D6795B" w:rsidRPr="002B2F4E">
        <w:rPr>
          <w:rFonts w:ascii="Times New Roman" w:hAnsi="Times New Roman" w:cs="Times New Roman"/>
          <w:sz w:val="20"/>
          <w:szCs w:val="20"/>
        </w:rPr>
        <w:t xml:space="preserve"> community</w:t>
      </w:r>
      <w:r w:rsidR="00843095" w:rsidRPr="002B2F4E">
        <w:rPr>
          <w:rFonts w:ascii="Times New Roman" w:hAnsi="Times New Roman" w:cs="Times New Roman"/>
          <w:sz w:val="20"/>
          <w:szCs w:val="20"/>
        </w:rPr>
        <w:t xml:space="preserve"> since</w:t>
      </w:r>
      <w:r w:rsidR="001D5E48" w:rsidRPr="002B2F4E">
        <w:rPr>
          <w:rFonts w:ascii="Times New Roman" w:hAnsi="Times New Roman" w:cs="Times New Roman"/>
          <w:sz w:val="20"/>
          <w:szCs w:val="20"/>
        </w:rPr>
        <w:t xml:space="preserve"> whether it be</w:t>
      </w:r>
      <w:r w:rsidR="00843095" w:rsidRPr="002B2F4E">
        <w:rPr>
          <w:rFonts w:ascii="Times New Roman" w:hAnsi="Times New Roman" w:cs="Times New Roman"/>
          <w:sz w:val="20"/>
          <w:szCs w:val="20"/>
        </w:rPr>
        <w:t xml:space="preserve"> majority or minority </w:t>
      </w:r>
      <w:r w:rsidR="001D5E48" w:rsidRPr="002B2F4E">
        <w:rPr>
          <w:rFonts w:ascii="Times New Roman" w:hAnsi="Times New Roman" w:cs="Times New Roman"/>
          <w:sz w:val="20"/>
          <w:szCs w:val="20"/>
        </w:rPr>
        <w:t>each</w:t>
      </w:r>
      <w:r w:rsidR="00843095" w:rsidRPr="002B2F4E">
        <w:rPr>
          <w:rFonts w:ascii="Times New Roman" w:hAnsi="Times New Roman" w:cs="Times New Roman"/>
          <w:sz w:val="20"/>
          <w:szCs w:val="20"/>
        </w:rPr>
        <w:t xml:space="preserve"> individual</w:t>
      </w:r>
      <w:r w:rsidR="001D5E48" w:rsidRPr="002B2F4E">
        <w:rPr>
          <w:rFonts w:ascii="Times New Roman" w:hAnsi="Times New Roman" w:cs="Times New Roman"/>
          <w:sz w:val="20"/>
          <w:szCs w:val="20"/>
        </w:rPr>
        <w:t>’</w:t>
      </w:r>
      <w:r w:rsidR="00843095" w:rsidRPr="002B2F4E">
        <w:rPr>
          <w:rFonts w:ascii="Times New Roman" w:hAnsi="Times New Roman" w:cs="Times New Roman"/>
          <w:sz w:val="20"/>
          <w:szCs w:val="20"/>
        </w:rPr>
        <w:t>s rights are equally important</w:t>
      </w:r>
      <w:r w:rsidR="002351FB" w:rsidRPr="002B2F4E">
        <w:rPr>
          <w:rFonts w:ascii="Times New Roman" w:hAnsi="Times New Roman" w:cs="Times New Roman"/>
          <w:sz w:val="20"/>
          <w:szCs w:val="20"/>
        </w:rPr>
        <w:t xml:space="preserve">. Hence the Supreme Court has found some administrative solutions to the </w:t>
      </w:r>
      <w:r w:rsidR="00DF7577" w:rsidRPr="002B2F4E">
        <w:rPr>
          <w:rFonts w:ascii="Times New Roman" w:hAnsi="Times New Roman" w:cs="Times New Roman"/>
          <w:sz w:val="20"/>
          <w:szCs w:val="20"/>
        </w:rPr>
        <w:t>LGBTQ+</w:t>
      </w:r>
      <w:r w:rsidR="002351FB" w:rsidRPr="002B2F4E">
        <w:rPr>
          <w:rFonts w:ascii="Times New Roman" w:hAnsi="Times New Roman" w:cs="Times New Roman"/>
          <w:sz w:val="20"/>
          <w:szCs w:val="20"/>
        </w:rPr>
        <w:t xml:space="preserve"> community's grievances that are of a compromising nature for the </w:t>
      </w:r>
      <w:r w:rsidR="00DF7577" w:rsidRPr="002B2F4E">
        <w:rPr>
          <w:rFonts w:ascii="Times New Roman" w:hAnsi="Times New Roman" w:cs="Times New Roman"/>
          <w:sz w:val="20"/>
          <w:szCs w:val="20"/>
        </w:rPr>
        <w:t>LGBTQ+</w:t>
      </w:r>
      <w:r w:rsidR="002351FB" w:rsidRPr="002B2F4E">
        <w:rPr>
          <w:rFonts w:ascii="Times New Roman" w:hAnsi="Times New Roman" w:cs="Times New Roman"/>
          <w:sz w:val="20"/>
          <w:szCs w:val="20"/>
        </w:rPr>
        <w:t xml:space="preserve"> community and the government.</w:t>
      </w:r>
      <w:r w:rsidR="00F336D4" w:rsidRPr="002B2F4E">
        <w:rPr>
          <w:rFonts w:ascii="Times New Roman" w:hAnsi="Times New Roman" w:cs="Times New Roman"/>
          <w:sz w:val="20"/>
          <w:szCs w:val="20"/>
        </w:rPr>
        <w:t xml:space="preserve"> This is why until now the Indian government and the Supreme Court have tried to establish constitutional equality and non-discrimination on the basis of sexual orientation by following the discriminatory Separate but Equal doctrine.</w:t>
      </w:r>
      <w:r w:rsidR="004D6686" w:rsidRPr="002B2F4E">
        <w:rPr>
          <w:rStyle w:val="FootnoteReference"/>
          <w:rFonts w:ascii="Times New Roman" w:hAnsi="Times New Roman" w:cs="Times New Roman"/>
          <w:sz w:val="20"/>
          <w:szCs w:val="20"/>
        </w:rPr>
        <w:footnoteReference w:id="8"/>
      </w:r>
      <w:r w:rsidR="00F336D4" w:rsidRPr="002B2F4E">
        <w:rPr>
          <w:rFonts w:ascii="Times New Roman" w:hAnsi="Times New Roman" w:cs="Times New Roman"/>
          <w:sz w:val="20"/>
          <w:szCs w:val="20"/>
        </w:rPr>
        <w:t xml:space="preserve">They declared the section 377 of the IPC to be unconstitutional but they still haven't completely come to </w:t>
      </w:r>
      <w:r w:rsidR="006258CA" w:rsidRPr="002B2F4E">
        <w:rPr>
          <w:rFonts w:ascii="Times New Roman" w:hAnsi="Times New Roman" w:cs="Times New Roman"/>
          <w:sz w:val="20"/>
          <w:szCs w:val="20"/>
        </w:rPr>
        <w:t>a</w:t>
      </w:r>
      <w:r w:rsidR="00F336D4" w:rsidRPr="002B2F4E">
        <w:rPr>
          <w:rFonts w:ascii="Times New Roman" w:hAnsi="Times New Roman" w:cs="Times New Roman"/>
          <w:sz w:val="20"/>
          <w:szCs w:val="20"/>
        </w:rPr>
        <w:t xml:space="preserve"> decision </w:t>
      </w:r>
      <w:r w:rsidR="006258CA" w:rsidRPr="002B2F4E">
        <w:rPr>
          <w:rFonts w:ascii="Times New Roman" w:hAnsi="Times New Roman" w:cs="Times New Roman"/>
          <w:sz w:val="20"/>
          <w:szCs w:val="20"/>
        </w:rPr>
        <w:t>in</w:t>
      </w:r>
      <w:r w:rsidR="00F336D4" w:rsidRPr="002B2F4E">
        <w:rPr>
          <w:rFonts w:ascii="Times New Roman" w:hAnsi="Times New Roman" w:cs="Times New Roman"/>
          <w:sz w:val="20"/>
          <w:szCs w:val="20"/>
        </w:rPr>
        <w:t xml:space="preserve"> legally recognizing non-heterosexual marriage.</w:t>
      </w:r>
    </w:p>
    <w:p w14:paraId="4696D77C" w14:textId="52437FF0" w:rsidR="0079185D" w:rsidRPr="002B2F4E" w:rsidRDefault="00F12688"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lastRenderedPageBreak/>
        <w:t xml:space="preserve">As of 12 May 2023, 18 Indian homosexual couples have petitioned to make same-sex marriage legal </w:t>
      </w:r>
      <w:r w:rsidR="00D63257" w:rsidRPr="002B2F4E">
        <w:rPr>
          <w:rFonts w:ascii="Times New Roman" w:hAnsi="Times New Roman" w:cs="Times New Roman"/>
          <w:sz w:val="20"/>
          <w:szCs w:val="20"/>
        </w:rPr>
        <w:t xml:space="preserve">in India, and on 11 May 2023, </w:t>
      </w:r>
      <w:r w:rsidR="00523207" w:rsidRPr="002B2F4E">
        <w:rPr>
          <w:rFonts w:ascii="Times New Roman" w:hAnsi="Times New Roman" w:cs="Times New Roman"/>
          <w:sz w:val="20"/>
          <w:szCs w:val="20"/>
        </w:rPr>
        <w:t>the</w:t>
      </w:r>
      <w:r w:rsidR="00D63257" w:rsidRPr="002B2F4E">
        <w:rPr>
          <w:rFonts w:ascii="Times New Roman" w:hAnsi="Times New Roman" w:cs="Times New Roman"/>
          <w:sz w:val="20"/>
          <w:szCs w:val="20"/>
        </w:rPr>
        <w:t xml:space="preserve"> </w:t>
      </w:r>
      <w:r w:rsidR="003B6FB9" w:rsidRPr="002B2F4E">
        <w:rPr>
          <w:rFonts w:ascii="Times New Roman" w:hAnsi="Times New Roman" w:cs="Times New Roman"/>
          <w:sz w:val="20"/>
          <w:szCs w:val="20"/>
        </w:rPr>
        <w:t>Apex</w:t>
      </w:r>
      <w:r w:rsidR="00D63257" w:rsidRPr="002B2F4E">
        <w:rPr>
          <w:rFonts w:ascii="Times New Roman" w:hAnsi="Times New Roman" w:cs="Times New Roman"/>
          <w:sz w:val="20"/>
          <w:szCs w:val="20"/>
        </w:rPr>
        <w:t xml:space="preserve"> Court of India reserved its verdict on the </w:t>
      </w:r>
      <w:r w:rsidR="00031D56" w:rsidRPr="002B2F4E">
        <w:rPr>
          <w:rFonts w:ascii="Times New Roman" w:hAnsi="Times New Roman" w:cs="Times New Roman"/>
          <w:sz w:val="20"/>
          <w:szCs w:val="20"/>
        </w:rPr>
        <w:t>above-mentioned</w:t>
      </w:r>
      <w:r w:rsidR="00D63257" w:rsidRPr="002B2F4E">
        <w:rPr>
          <w:rFonts w:ascii="Times New Roman" w:hAnsi="Times New Roman" w:cs="Times New Roman"/>
          <w:sz w:val="20"/>
          <w:szCs w:val="20"/>
        </w:rPr>
        <w:t xml:space="preserve"> petitions that seek for a right to marriage for the </w:t>
      </w:r>
      <w:r w:rsidR="00DF7577" w:rsidRPr="002B2F4E">
        <w:rPr>
          <w:rFonts w:ascii="Times New Roman" w:hAnsi="Times New Roman" w:cs="Times New Roman"/>
          <w:sz w:val="20"/>
          <w:szCs w:val="20"/>
        </w:rPr>
        <w:t>LGBTQ+</w:t>
      </w:r>
      <w:r w:rsidR="00D63257" w:rsidRPr="002B2F4E">
        <w:rPr>
          <w:rFonts w:ascii="Times New Roman" w:hAnsi="Times New Roman" w:cs="Times New Roman"/>
          <w:sz w:val="20"/>
          <w:szCs w:val="20"/>
        </w:rPr>
        <w:t xml:space="preserve"> community people under the Special Marriage Act,1954. This has faced rigid criticism from both Central and State government. Over the span of 10 days a bench consisting of Chief Justice D Y Chandrachud and Justices S K Kaul, S R Bhat, Hima Kohli, and P S Narasimha heard 40-hour long arguments from </w:t>
      </w:r>
      <w:r w:rsidR="00FD3B07" w:rsidRPr="002B2F4E">
        <w:rPr>
          <w:rFonts w:ascii="Times New Roman" w:hAnsi="Times New Roman" w:cs="Times New Roman"/>
          <w:sz w:val="20"/>
          <w:szCs w:val="20"/>
        </w:rPr>
        <w:t xml:space="preserve">over </w:t>
      </w:r>
      <w:r w:rsidR="00CB61DC" w:rsidRPr="002B2F4E">
        <w:rPr>
          <w:rFonts w:ascii="Times New Roman" w:hAnsi="Times New Roman" w:cs="Times New Roman"/>
          <w:sz w:val="20"/>
          <w:szCs w:val="20"/>
        </w:rPr>
        <w:t>12 advocates</w:t>
      </w:r>
      <w:r w:rsidR="00D63257" w:rsidRPr="002B2F4E">
        <w:rPr>
          <w:rFonts w:ascii="Times New Roman" w:hAnsi="Times New Roman" w:cs="Times New Roman"/>
          <w:sz w:val="20"/>
          <w:szCs w:val="20"/>
        </w:rPr>
        <w:t xml:space="preserve">. The petitioners placed a rejoinder to the Union government's argument stating that the right to marry </w:t>
      </w:r>
      <w:r w:rsidR="00DE609E" w:rsidRPr="002B2F4E">
        <w:rPr>
          <w:rFonts w:ascii="Times New Roman" w:hAnsi="Times New Roman" w:cs="Times New Roman"/>
          <w:sz w:val="20"/>
          <w:szCs w:val="20"/>
        </w:rPr>
        <w:t xml:space="preserve">is not a fundamental right and that any kind of acknowledgment of homosexual marriage by the Supreme Court would be monumental. Following that, senior advocate A M Singhvi lead the rejoinder submission of the petitioners and fortified their essence by stating that the people of the </w:t>
      </w:r>
      <w:r w:rsidR="00DF7577" w:rsidRPr="002B2F4E">
        <w:rPr>
          <w:rFonts w:ascii="Times New Roman" w:hAnsi="Times New Roman" w:cs="Times New Roman"/>
          <w:sz w:val="20"/>
          <w:szCs w:val="20"/>
        </w:rPr>
        <w:t>LGBTQ+</w:t>
      </w:r>
      <w:r w:rsidR="00DE609E" w:rsidRPr="002B2F4E">
        <w:rPr>
          <w:rFonts w:ascii="Times New Roman" w:hAnsi="Times New Roman" w:cs="Times New Roman"/>
          <w:sz w:val="20"/>
          <w:szCs w:val="20"/>
        </w:rPr>
        <w:t xml:space="preserve"> community are not solely seeking the pronouncement of their right to marry a partner of their choice but also seeking for a new elucidation of the Special Marriage Act,1954 that would permit for the solemnization and the </w:t>
      </w:r>
      <w:r w:rsidRPr="002B2F4E">
        <w:rPr>
          <w:rFonts w:ascii="Times New Roman" w:hAnsi="Times New Roman" w:cs="Times New Roman"/>
          <w:sz w:val="20"/>
          <w:szCs w:val="20"/>
        </w:rPr>
        <w:t xml:space="preserve">registration of the homosexual marriages. </w:t>
      </w:r>
    </w:p>
    <w:p w14:paraId="519657F5" w14:textId="209D47B2" w:rsidR="0079185D" w:rsidRPr="002B2F4E" w:rsidRDefault="00C631D9"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 xml:space="preserve">When it comes to the concept of marriage, it is not merely an </w:t>
      </w:r>
      <w:r w:rsidR="004215B2" w:rsidRPr="002B2F4E">
        <w:rPr>
          <w:rFonts w:ascii="Times New Roman" w:hAnsi="Times New Roman" w:cs="Times New Roman"/>
          <w:sz w:val="20"/>
          <w:szCs w:val="20"/>
        </w:rPr>
        <w:t>imp</w:t>
      </w:r>
      <w:r w:rsidR="00507540" w:rsidRPr="002B2F4E">
        <w:rPr>
          <w:rFonts w:ascii="Times New Roman" w:hAnsi="Times New Roman" w:cs="Times New Roman"/>
          <w:sz w:val="20"/>
          <w:szCs w:val="20"/>
        </w:rPr>
        <w:t>ressionistic</w:t>
      </w:r>
      <w:r w:rsidRPr="002B2F4E">
        <w:rPr>
          <w:rFonts w:ascii="Times New Roman" w:hAnsi="Times New Roman" w:cs="Times New Roman"/>
          <w:sz w:val="20"/>
          <w:szCs w:val="20"/>
        </w:rPr>
        <w:t xml:space="preserve"> concept but also a social institution that is deeply rooted in the society. It is very valuable in its own right and also as a path to other rights that follow it. And we can observe that the petitioners are seeking their right to access this social institution like all others, on equal stipulations. Singhvi expressed their opinion and said that the people of the </w:t>
      </w:r>
      <w:r w:rsidR="00DF7577" w:rsidRPr="002B2F4E">
        <w:rPr>
          <w:rFonts w:ascii="Times New Roman" w:hAnsi="Times New Roman" w:cs="Times New Roman"/>
          <w:sz w:val="20"/>
          <w:szCs w:val="20"/>
        </w:rPr>
        <w:t>LGBTQ+</w:t>
      </w:r>
      <w:r w:rsidRPr="002B2F4E">
        <w:rPr>
          <w:rFonts w:ascii="Times New Roman" w:hAnsi="Times New Roman" w:cs="Times New Roman"/>
          <w:sz w:val="20"/>
          <w:szCs w:val="20"/>
        </w:rPr>
        <w:t xml:space="preserve"> community should not be discriminated</w:t>
      </w:r>
      <w:r w:rsidR="008800DB" w:rsidRPr="002B2F4E">
        <w:rPr>
          <w:rFonts w:ascii="Times New Roman" w:hAnsi="Times New Roman" w:cs="Times New Roman"/>
          <w:sz w:val="20"/>
          <w:szCs w:val="20"/>
        </w:rPr>
        <w:t xml:space="preserve"> on the basis of</w:t>
      </w:r>
      <w:r w:rsidR="00EF2868" w:rsidRPr="002B2F4E">
        <w:rPr>
          <w:rFonts w:ascii="Times New Roman" w:hAnsi="Times New Roman" w:cs="Times New Roman"/>
          <w:sz w:val="20"/>
          <w:szCs w:val="20"/>
        </w:rPr>
        <w:t xml:space="preserve"> their</w:t>
      </w:r>
      <w:r w:rsidR="00925E4E" w:rsidRPr="002B2F4E">
        <w:rPr>
          <w:rFonts w:ascii="Times New Roman" w:hAnsi="Times New Roman" w:cs="Times New Roman"/>
          <w:sz w:val="20"/>
          <w:szCs w:val="20"/>
        </w:rPr>
        <w:t xml:space="preserve"> gender identity</w:t>
      </w:r>
      <w:r w:rsidR="008800DB" w:rsidRPr="002B2F4E">
        <w:rPr>
          <w:rFonts w:ascii="Times New Roman" w:hAnsi="Times New Roman" w:cs="Times New Roman"/>
          <w:sz w:val="20"/>
          <w:szCs w:val="20"/>
        </w:rPr>
        <w:t xml:space="preserve"> </w:t>
      </w:r>
      <w:r w:rsidR="00925E4E" w:rsidRPr="002B2F4E">
        <w:rPr>
          <w:rFonts w:ascii="Times New Roman" w:hAnsi="Times New Roman" w:cs="Times New Roman"/>
          <w:sz w:val="20"/>
          <w:szCs w:val="20"/>
        </w:rPr>
        <w:t xml:space="preserve">and </w:t>
      </w:r>
      <w:r w:rsidR="008800DB" w:rsidRPr="002B2F4E">
        <w:rPr>
          <w:rFonts w:ascii="Times New Roman" w:hAnsi="Times New Roman" w:cs="Times New Roman"/>
          <w:sz w:val="20"/>
          <w:szCs w:val="20"/>
        </w:rPr>
        <w:t xml:space="preserve">sexual orientation </w:t>
      </w:r>
      <w:r w:rsidRPr="002B2F4E">
        <w:rPr>
          <w:rFonts w:ascii="Times New Roman" w:hAnsi="Times New Roman" w:cs="Times New Roman"/>
          <w:sz w:val="20"/>
          <w:szCs w:val="20"/>
        </w:rPr>
        <w:t>in their access to this social institution</w:t>
      </w:r>
      <w:r w:rsidR="008800DB" w:rsidRPr="002B2F4E">
        <w:rPr>
          <w:rFonts w:ascii="Times New Roman" w:hAnsi="Times New Roman" w:cs="Times New Roman"/>
          <w:sz w:val="20"/>
          <w:szCs w:val="20"/>
        </w:rPr>
        <w:t>. This discrimination is negative as it violates the fundamental rights</w:t>
      </w:r>
      <w:r w:rsidR="002A1726" w:rsidRPr="002B2F4E">
        <w:rPr>
          <w:rStyle w:val="FootnoteReference"/>
          <w:rFonts w:ascii="Times New Roman" w:hAnsi="Times New Roman" w:cs="Times New Roman"/>
          <w:sz w:val="20"/>
          <w:szCs w:val="20"/>
        </w:rPr>
        <w:footnoteReference w:id="9"/>
      </w:r>
      <w:r w:rsidR="008800DB" w:rsidRPr="002B2F4E">
        <w:rPr>
          <w:rFonts w:ascii="Times New Roman" w:hAnsi="Times New Roman" w:cs="Times New Roman"/>
          <w:sz w:val="20"/>
          <w:szCs w:val="20"/>
        </w:rPr>
        <w:t xml:space="preserve"> of the people of </w:t>
      </w:r>
      <w:r w:rsidR="00DF7577" w:rsidRPr="002B2F4E">
        <w:rPr>
          <w:rFonts w:ascii="Times New Roman" w:hAnsi="Times New Roman" w:cs="Times New Roman"/>
          <w:sz w:val="20"/>
          <w:szCs w:val="20"/>
        </w:rPr>
        <w:t>LGBTQ+</w:t>
      </w:r>
      <w:r w:rsidR="008800DB" w:rsidRPr="002B2F4E">
        <w:rPr>
          <w:rFonts w:ascii="Times New Roman" w:hAnsi="Times New Roman" w:cs="Times New Roman"/>
          <w:sz w:val="20"/>
          <w:szCs w:val="20"/>
        </w:rPr>
        <w:t xml:space="preserve"> community</w:t>
      </w:r>
      <w:r w:rsidR="002E610B" w:rsidRPr="002B2F4E">
        <w:rPr>
          <w:rFonts w:ascii="Times New Roman" w:hAnsi="Times New Roman" w:cs="Times New Roman"/>
          <w:sz w:val="20"/>
          <w:szCs w:val="20"/>
        </w:rPr>
        <w:t xml:space="preserve">. </w:t>
      </w:r>
      <w:r w:rsidR="000F51B9" w:rsidRPr="002B2F4E">
        <w:rPr>
          <w:rFonts w:ascii="Times New Roman" w:hAnsi="Times New Roman" w:cs="Times New Roman"/>
          <w:sz w:val="20"/>
          <w:szCs w:val="20"/>
        </w:rPr>
        <w:t>Advocate</w:t>
      </w:r>
      <w:r w:rsidR="002E610B" w:rsidRPr="002B2F4E">
        <w:rPr>
          <w:rFonts w:ascii="Times New Roman" w:hAnsi="Times New Roman" w:cs="Times New Roman"/>
          <w:sz w:val="20"/>
          <w:szCs w:val="20"/>
        </w:rPr>
        <w:t xml:space="preserve"> Singhvi </w:t>
      </w:r>
      <w:r w:rsidR="000F51B9" w:rsidRPr="002B2F4E">
        <w:rPr>
          <w:rFonts w:ascii="Times New Roman" w:hAnsi="Times New Roman" w:cs="Times New Roman"/>
          <w:sz w:val="20"/>
          <w:szCs w:val="20"/>
        </w:rPr>
        <w:t>has earnestly pleaded to the apex court to give full effect to the cardinal implication of the Special Marriage Act by broadening its essence and incorporating the application to the homosexual couples as well.</w:t>
      </w:r>
      <w:r w:rsidR="00643763" w:rsidRPr="002B2F4E">
        <w:rPr>
          <w:rFonts w:ascii="Times New Roman" w:hAnsi="Times New Roman" w:cs="Times New Roman"/>
          <w:sz w:val="20"/>
          <w:szCs w:val="20"/>
        </w:rPr>
        <w:t xml:space="preserve"> The advocate also stated that the Supreme Court may be looking forward to announcing that the clauses under the Special Marriage Act with respect to the solemnization and the registration of the marriage are to be </w:t>
      </w:r>
      <w:r w:rsidR="00B41CCF" w:rsidRPr="002B2F4E">
        <w:rPr>
          <w:rFonts w:ascii="Times New Roman" w:hAnsi="Times New Roman" w:cs="Times New Roman"/>
          <w:sz w:val="20"/>
          <w:szCs w:val="20"/>
        </w:rPr>
        <w:t>perpetuated to the homosexual couples as well with a few exceptions in the provisions of the Special Marriage Act and other laws in force that are of the essence 'wife' against 'husband' and 'woman' against 'man' (</w:t>
      </w:r>
      <w:r w:rsidR="002A1726" w:rsidRPr="002B2F4E">
        <w:rPr>
          <w:rFonts w:ascii="Times New Roman" w:hAnsi="Times New Roman" w:cs="Times New Roman"/>
          <w:sz w:val="20"/>
          <w:szCs w:val="20"/>
        </w:rPr>
        <w:t>i.e.,</w:t>
      </w:r>
      <w:r w:rsidR="00B41CCF" w:rsidRPr="002B2F4E">
        <w:rPr>
          <w:rFonts w:ascii="Times New Roman" w:hAnsi="Times New Roman" w:cs="Times New Roman"/>
          <w:sz w:val="20"/>
          <w:szCs w:val="20"/>
        </w:rPr>
        <w:t xml:space="preserve"> the gender-specific situations).</w:t>
      </w:r>
    </w:p>
    <w:p w14:paraId="51322858" w14:textId="492936D7" w:rsidR="0079185D" w:rsidRPr="002B2F4E" w:rsidRDefault="00F12688"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 xml:space="preserve">While many other advocates such as senior advocate Menaka Guruswamy have followed a similar line of thinking as explained above stating that the right to marriage is in line with the basic fundamental right to equality of the people of the </w:t>
      </w:r>
      <w:r w:rsidR="00DF7577" w:rsidRPr="002B2F4E">
        <w:rPr>
          <w:rFonts w:ascii="Times New Roman" w:hAnsi="Times New Roman" w:cs="Times New Roman"/>
          <w:sz w:val="20"/>
          <w:szCs w:val="20"/>
        </w:rPr>
        <w:t>LGBTQ+</w:t>
      </w:r>
      <w:r w:rsidRPr="002B2F4E">
        <w:rPr>
          <w:rFonts w:ascii="Times New Roman" w:hAnsi="Times New Roman" w:cs="Times New Roman"/>
          <w:sz w:val="20"/>
          <w:szCs w:val="20"/>
        </w:rPr>
        <w:t xml:space="preserve"> community</w:t>
      </w:r>
      <w:r w:rsidR="00173C45" w:rsidRPr="002B2F4E">
        <w:rPr>
          <w:rFonts w:ascii="Times New Roman" w:hAnsi="Times New Roman" w:cs="Times New Roman"/>
          <w:sz w:val="20"/>
          <w:szCs w:val="20"/>
        </w:rPr>
        <w:t>, Saurav</w:t>
      </w:r>
      <w:r w:rsidR="00DF07FC" w:rsidRPr="002B2F4E">
        <w:rPr>
          <w:rFonts w:ascii="Times New Roman" w:hAnsi="Times New Roman" w:cs="Times New Roman"/>
          <w:sz w:val="20"/>
          <w:szCs w:val="20"/>
        </w:rPr>
        <w:t xml:space="preserve"> Kripal has stated that just a mere declaration of the right to marry of the </w:t>
      </w:r>
      <w:r w:rsidR="00DF7577" w:rsidRPr="002B2F4E">
        <w:rPr>
          <w:rFonts w:ascii="Times New Roman" w:hAnsi="Times New Roman" w:cs="Times New Roman"/>
          <w:sz w:val="20"/>
          <w:szCs w:val="20"/>
        </w:rPr>
        <w:t>LGBTQ+</w:t>
      </w:r>
      <w:r w:rsidR="00DF07FC" w:rsidRPr="002B2F4E">
        <w:rPr>
          <w:rFonts w:ascii="Times New Roman" w:hAnsi="Times New Roman" w:cs="Times New Roman"/>
          <w:sz w:val="20"/>
          <w:szCs w:val="20"/>
        </w:rPr>
        <w:t xml:space="preserve"> community will not be sufficient and it does not define the consequential rights such as adoption, etc., which would not prove much to help the </w:t>
      </w:r>
      <w:r w:rsidR="00DF7577" w:rsidRPr="002B2F4E">
        <w:rPr>
          <w:rFonts w:ascii="Times New Roman" w:hAnsi="Times New Roman" w:cs="Times New Roman"/>
          <w:sz w:val="20"/>
          <w:szCs w:val="20"/>
        </w:rPr>
        <w:t>LGBTQ+</w:t>
      </w:r>
      <w:r w:rsidR="00DF07FC" w:rsidRPr="002B2F4E">
        <w:rPr>
          <w:rFonts w:ascii="Times New Roman" w:hAnsi="Times New Roman" w:cs="Times New Roman"/>
          <w:sz w:val="20"/>
          <w:szCs w:val="20"/>
        </w:rPr>
        <w:t xml:space="preserve"> community to gain an equal standing with the other members of the society. While it is true advocate Arundhati </w:t>
      </w:r>
      <w:proofErr w:type="spellStart"/>
      <w:r w:rsidR="00DF07FC" w:rsidRPr="002B2F4E">
        <w:rPr>
          <w:rFonts w:ascii="Times New Roman" w:hAnsi="Times New Roman" w:cs="Times New Roman"/>
          <w:sz w:val="20"/>
          <w:szCs w:val="20"/>
        </w:rPr>
        <w:t>Katju</w:t>
      </w:r>
      <w:proofErr w:type="spellEnd"/>
      <w:r w:rsidR="00DF07FC" w:rsidRPr="002B2F4E">
        <w:rPr>
          <w:rFonts w:ascii="Times New Roman" w:hAnsi="Times New Roman" w:cs="Times New Roman"/>
          <w:sz w:val="20"/>
          <w:szCs w:val="20"/>
        </w:rPr>
        <w:t xml:space="preserve"> explained that the declaration of the rights in a constitutional manner will have a salutary effect on the laws that will be further framed that are specific to the </w:t>
      </w:r>
      <w:r w:rsidR="00DF7577" w:rsidRPr="002B2F4E">
        <w:rPr>
          <w:rFonts w:ascii="Times New Roman" w:hAnsi="Times New Roman" w:cs="Times New Roman"/>
          <w:sz w:val="20"/>
          <w:szCs w:val="20"/>
        </w:rPr>
        <w:t>LGBTQ+</w:t>
      </w:r>
      <w:r w:rsidR="00DF07FC" w:rsidRPr="002B2F4E">
        <w:rPr>
          <w:rFonts w:ascii="Times New Roman" w:hAnsi="Times New Roman" w:cs="Times New Roman"/>
          <w:sz w:val="20"/>
          <w:szCs w:val="20"/>
        </w:rPr>
        <w:t xml:space="preserve"> community which will bring them to equal status in the society and the declaration of the right to marriage of the </w:t>
      </w:r>
      <w:r w:rsidR="00DF7577" w:rsidRPr="002B2F4E">
        <w:rPr>
          <w:rFonts w:ascii="Times New Roman" w:hAnsi="Times New Roman" w:cs="Times New Roman"/>
          <w:sz w:val="20"/>
          <w:szCs w:val="20"/>
        </w:rPr>
        <w:t>LGBTQ+</w:t>
      </w:r>
      <w:r w:rsidR="00DF07FC" w:rsidRPr="002B2F4E">
        <w:rPr>
          <w:rFonts w:ascii="Times New Roman" w:hAnsi="Times New Roman" w:cs="Times New Roman"/>
          <w:sz w:val="20"/>
          <w:szCs w:val="20"/>
        </w:rPr>
        <w:t xml:space="preserve"> community will be the first step in the path of achieving equality in the society and it will give the </w:t>
      </w:r>
      <w:r w:rsidR="00DF7577" w:rsidRPr="002B2F4E">
        <w:rPr>
          <w:rFonts w:ascii="Times New Roman" w:hAnsi="Times New Roman" w:cs="Times New Roman"/>
          <w:sz w:val="20"/>
          <w:szCs w:val="20"/>
        </w:rPr>
        <w:t>LGBTQ+</w:t>
      </w:r>
      <w:r w:rsidR="00DF07FC" w:rsidRPr="002B2F4E">
        <w:rPr>
          <w:rFonts w:ascii="Times New Roman" w:hAnsi="Times New Roman" w:cs="Times New Roman"/>
          <w:sz w:val="20"/>
          <w:szCs w:val="20"/>
        </w:rPr>
        <w:t xml:space="preserve"> community a basic foundation for them to further achieve equal rights in the future.</w:t>
      </w:r>
    </w:p>
    <w:p w14:paraId="55DD0293" w14:textId="54C81862" w:rsidR="008D45B2" w:rsidRDefault="005B5C7D" w:rsidP="004D4DE7">
      <w:pPr>
        <w:spacing w:after="0"/>
        <w:ind w:left="720" w:firstLine="720"/>
        <w:jc w:val="both"/>
        <w:rPr>
          <w:rFonts w:ascii="Times New Roman" w:hAnsi="Times New Roman" w:cs="Times New Roman"/>
          <w:sz w:val="20"/>
          <w:szCs w:val="20"/>
        </w:rPr>
      </w:pPr>
      <w:r w:rsidRPr="002B2F4E">
        <w:rPr>
          <w:rStyle w:val="FootnoteReference"/>
          <w:rFonts w:ascii="Times New Roman" w:hAnsi="Times New Roman" w:cs="Times New Roman"/>
          <w:sz w:val="20"/>
          <w:szCs w:val="20"/>
        </w:rPr>
        <w:footnoteReference w:id="10"/>
      </w:r>
      <w:r w:rsidR="00330820" w:rsidRPr="002B2F4E">
        <w:rPr>
          <w:rFonts w:ascii="Times New Roman" w:hAnsi="Times New Roman" w:cs="Times New Roman"/>
          <w:sz w:val="20"/>
          <w:szCs w:val="20"/>
        </w:rPr>
        <w:t>It is a bit ironic that that the majority (the heterosexuals)</w:t>
      </w:r>
      <w:r w:rsidR="00130CD2" w:rsidRPr="002B2F4E">
        <w:rPr>
          <w:rFonts w:ascii="Times New Roman" w:hAnsi="Times New Roman" w:cs="Times New Roman"/>
          <w:sz w:val="20"/>
          <w:szCs w:val="20"/>
        </w:rPr>
        <w:t xml:space="preserve"> are having more say in the matters related to homosexual marriage than the involved minority community</w:t>
      </w:r>
      <w:r w:rsidR="00C40939" w:rsidRPr="002B2F4E">
        <w:rPr>
          <w:rFonts w:ascii="Times New Roman" w:hAnsi="Times New Roman" w:cs="Times New Roman"/>
          <w:sz w:val="20"/>
          <w:szCs w:val="20"/>
        </w:rPr>
        <w:t xml:space="preserve"> (</w:t>
      </w:r>
      <w:r w:rsidR="00DF7577" w:rsidRPr="002B2F4E">
        <w:rPr>
          <w:rFonts w:ascii="Times New Roman" w:hAnsi="Times New Roman" w:cs="Times New Roman"/>
          <w:sz w:val="20"/>
          <w:szCs w:val="20"/>
        </w:rPr>
        <w:t>LGBTQ+</w:t>
      </w:r>
      <w:r w:rsidR="00C40939" w:rsidRPr="002B2F4E">
        <w:rPr>
          <w:rFonts w:ascii="Times New Roman" w:hAnsi="Times New Roman" w:cs="Times New Roman"/>
          <w:sz w:val="20"/>
          <w:szCs w:val="20"/>
        </w:rPr>
        <w:t xml:space="preserve"> community). </w:t>
      </w:r>
      <w:r w:rsidR="007C5CF6" w:rsidRPr="002B2F4E">
        <w:rPr>
          <w:rFonts w:ascii="Times New Roman" w:hAnsi="Times New Roman" w:cs="Times New Roman"/>
          <w:sz w:val="20"/>
          <w:szCs w:val="20"/>
        </w:rPr>
        <w:t xml:space="preserve">The majority is going to be </w:t>
      </w:r>
      <w:r w:rsidR="00152041" w:rsidRPr="002B2F4E">
        <w:rPr>
          <w:rFonts w:ascii="Times New Roman" w:hAnsi="Times New Roman" w:cs="Times New Roman"/>
          <w:sz w:val="20"/>
          <w:szCs w:val="20"/>
        </w:rPr>
        <w:t>deciding</w:t>
      </w:r>
      <w:r w:rsidR="007C5CF6" w:rsidRPr="002B2F4E">
        <w:rPr>
          <w:rFonts w:ascii="Times New Roman" w:hAnsi="Times New Roman" w:cs="Times New Roman"/>
          <w:sz w:val="20"/>
          <w:szCs w:val="20"/>
        </w:rPr>
        <w:t xml:space="preserve"> the </w:t>
      </w:r>
      <w:r w:rsidR="00E236A4" w:rsidRPr="002B2F4E">
        <w:rPr>
          <w:rFonts w:ascii="Times New Roman" w:hAnsi="Times New Roman" w:cs="Times New Roman"/>
          <w:sz w:val="20"/>
          <w:szCs w:val="20"/>
        </w:rPr>
        <w:t xml:space="preserve">rights of the minorities. But there is a </w:t>
      </w:r>
      <w:r w:rsidR="00152041" w:rsidRPr="002B2F4E">
        <w:rPr>
          <w:rFonts w:ascii="Times New Roman" w:hAnsi="Times New Roman" w:cs="Times New Roman"/>
          <w:sz w:val="20"/>
          <w:szCs w:val="20"/>
        </w:rPr>
        <w:t>crucial</w:t>
      </w:r>
      <w:r w:rsidR="00E236A4" w:rsidRPr="002B2F4E">
        <w:rPr>
          <w:rFonts w:ascii="Times New Roman" w:hAnsi="Times New Roman" w:cs="Times New Roman"/>
          <w:sz w:val="20"/>
          <w:szCs w:val="20"/>
        </w:rPr>
        <w:t xml:space="preserve"> aspect to consider. </w:t>
      </w:r>
      <w:r w:rsidR="004F2285" w:rsidRPr="002B2F4E">
        <w:rPr>
          <w:rFonts w:ascii="Times New Roman" w:hAnsi="Times New Roman" w:cs="Times New Roman"/>
          <w:sz w:val="20"/>
          <w:szCs w:val="20"/>
        </w:rPr>
        <w:t xml:space="preserve">The right to a dignified life is an individual right </w:t>
      </w:r>
      <w:r w:rsidR="00C079A9" w:rsidRPr="002B2F4E">
        <w:rPr>
          <w:rFonts w:ascii="Times New Roman" w:hAnsi="Times New Roman" w:cs="Times New Roman"/>
          <w:sz w:val="20"/>
          <w:szCs w:val="20"/>
        </w:rPr>
        <w:t xml:space="preserve">and individual rights </w:t>
      </w:r>
      <w:r w:rsidR="00152041" w:rsidRPr="002B2F4E">
        <w:rPr>
          <w:rFonts w:ascii="Times New Roman" w:hAnsi="Times New Roman" w:cs="Times New Roman"/>
          <w:sz w:val="20"/>
          <w:szCs w:val="20"/>
        </w:rPr>
        <w:t>cannot</w:t>
      </w:r>
      <w:r w:rsidR="00C079A9" w:rsidRPr="002B2F4E">
        <w:rPr>
          <w:rFonts w:ascii="Times New Roman" w:hAnsi="Times New Roman" w:cs="Times New Roman"/>
          <w:sz w:val="20"/>
          <w:szCs w:val="20"/>
        </w:rPr>
        <w:t xml:space="preserve"> be </w:t>
      </w:r>
      <w:r w:rsidR="001A3D31" w:rsidRPr="002B2F4E">
        <w:rPr>
          <w:rFonts w:ascii="Times New Roman" w:hAnsi="Times New Roman" w:cs="Times New Roman"/>
          <w:sz w:val="20"/>
          <w:szCs w:val="20"/>
        </w:rPr>
        <w:t>determined by the majoritarian concept</w:t>
      </w:r>
      <w:r w:rsidR="00152041" w:rsidRPr="002B2F4E">
        <w:rPr>
          <w:rFonts w:ascii="Times New Roman" w:hAnsi="Times New Roman" w:cs="Times New Roman"/>
          <w:sz w:val="20"/>
          <w:szCs w:val="20"/>
        </w:rPr>
        <w:t xml:space="preserve">. Here the </w:t>
      </w:r>
      <w:r w:rsidR="00C25CCF" w:rsidRPr="002B2F4E">
        <w:rPr>
          <w:rFonts w:ascii="Times New Roman" w:hAnsi="Times New Roman" w:cs="Times New Roman"/>
          <w:sz w:val="20"/>
          <w:szCs w:val="20"/>
        </w:rPr>
        <w:t xml:space="preserve">legal recognition of the homosexual marriage is a way of leading a dignified life </w:t>
      </w:r>
      <w:r w:rsidR="00D4706D" w:rsidRPr="002B2F4E">
        <w:rPr>
          <w:rFonts w:ascii="Times New Roman" w:hAnsi="Times New Roman" w:cs="Times New Roman"/>
          <w:sz w:val="20"/>
          <w:szCs w:val="20"/>
        </w:rPr>
        <w:t xml:space="preserve">and hence it should be determined by </w:t>
      </w:r>
      <w:r w:rsidR="00915969" w:rsidRPr="002B2F4E">
        <w:rPr>
          <w:rFonts w:ascii="Times New Roman" w:hAnsi="Times New Roman" w:cs="Times New Roman"/>
          <w:sz w:val="20"/>
          <w:szCs w:val="20"/>
        </w:rPr>
        <w:t>constitutional</w:t>
      </w:r>
      <w:r w:rsidR="00D4706D" w:rsidRPr="002B2F4E">
        <w:rPr>
          <w:rFonts w:ascii="Times New Roman" w:hAnsi="Times New Roman" w:cs="Times New Roman"/>
          <w:sz w:val="20"/>
          <w:szCs w:val="20"/>
        </w:rPr>
        <w:t xml:space="preserve"> </w:t>
      </w:r>
      <w:r w:rsidR="00915969" w:rsidRPr="002B2F4E">
        <w:rPr>
          <w:rFonts w:ascii="Times New Roman" w:hAnsi="Times New Roman" w:cs="Times New Roman"/>
          <w:sz w:val="20"/>
          <w:szCs w:val="20"/>
        </w:rPr>
        <w:t>morality and not societal morality.</w:t>
      </w:r>
    </w:p>
    <w:p w14:paraId="033E1089" w14:textId="77777777" w:rsidR="004D4DE7" w:rsidRPr="002B2F4E" w:rsidRDefault="004D4DE7" w:rsidP="004D4DE7">
      <w:pPr>
        <w:spacing w:after="0"/>
        <w:ind w:left="720" w:firstLine="720"/>
        <w:jc w:val="both"/>
        <w:rPr>
          <w:rFonts w:ascii="Times New Roman" w:hAnsi="Times New Roman" w:cs="Times New Roman"/>
          <w:sz w:val="20"/>
          <w:szCs w:val="20"/>
        </w:rPr>
      </w:pPr>
    </w:p>
    <w:p w14:paraId="1AB8AFB3" w14:textId="43A7D098" w:rsidR="00EE21D3" w:rsidRDefault="00F12688" w:rsidP="004D4DE7">
      <w:pPr>
        <w:spacing w:after="0"/>
        <w:ind w:left="720"/>
        <w:jc w:val="center"/>
        <w:rPr>
          <w:rFonts w:ascii="Times New Roman" w:hAnsi="Times New Roman" w:cs="Times New Roman"/>
          <w:b/>
          <w:bCs/>
          <w:sz w:val="20"/>
          <w:szCs w:val="20"/>
        </w:rPr>
      </w:pPr>
      <w:r w:rsidRPr="002B2F4E">
        <w:rPr>
          <w:rFonts w:ascii="Times New Roman" w:hAnsi="Times New Roman" w:cs="Times New Roman"/>
          <w:b/>
          <w:bCs/>
          <w:sz w:val="20"/>
          <w:szCs w:val="20"/>
        </w:rPr>
        <w:t xml:space="preserve">IV.    </w:t>
      </w:r>
      <w:r w:rsidR="00156E69" w:rsidRPr="002B2F4E">
        <w:rPr>
          <w:rFonts w:ascii="Times New Roman" w:hAnsi="Times New Roman" w:cs="Times New Roman"/>
          <w:b/>
          <w:bCs/>
          <w:sz w:val="20"/>
          <w:szCs w:val="20"/>
        </w:rPr>
        <w:t xml:space="preserve">THE DISTINCT </w:t>
      </w:r>
      <w:r w:rsidR="00B45002" w:rsidRPr="002B2F4E">
        <w:rPr>
          <w:rFonts w:ascii="Times New Roman" w:hAnsi="Times New Roman" w:cs="Times New Roman"/>
          <w:b/>
          <w:bCs/>
          <w:sz w:val="20"/>
          <w:szCs w:val="20"/>
        </w:rPr>
        <w:t>PERSPECTIVES AND PROPOSED SOLUTIONS</w:t>
      </w:r>
    </w:p>
    <w:p w14:paraId="31500EC1" w14:textId="77777777" w:rsidR="004D4DE7" w:rsidRPr="002B2F4E" w:rsidRDefault="004D4DE7" w:rsidP="004D4DE7">
      <w:pPr>
        <w:spacing w:after="0"/>
        <w:ind w:left="720"/>
        <w:jc w:val="center"/>
        <w:rPr>
          <w:rFonts w:ascii="Times New Roman" w:hAnsi="Times New Roman" w:cs="Times New Roman"/>
          <w:b/>
          <w:bCs/>
          <w:sz w:val="20"/>
          <w:szCs w:val="20"/>
        </w:rPr>
      </w:pPr>
    </w:p>
    <w:p w14:paraId="6F81D3A5" w14:textId="5E1C97A7" w:rsidR="0079185D" w:rsidRPr="002B2F4E" w:rsidRDefault="007E47C7"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There are people who support the homosexual marriage and there are those who are against it.</w:t>
      </w:r>
      <w:r w:rsidR="00F12688" w:rsidRPr="002B2F4E">
        <w:rPr>
          <w:rFonts w:ascii="Times New Roman" w:hAnsi="Times New Roman" w:cs="Times New Roman"/>
          <w:sz w:val="20"/>
          <w:szCs w:val="20"/>
        </w:rPr>
        <w:t xml:space="preserve"> First, let us try to understand why some people in India are against the concept of same-sex marriage. </w:t>
      </w:r>
      <w:r w:rsidR="00F8392F" w:rsidRPr="002B2F4E">
        <w:rPr>
          <w:rFonts w:ascii="Times New Roman" w:hAnsi="Times New Roman" w:cs="Times New Roman"/>
          <w:sz w:val="20"/>
          <w:szCs w:val="20"/>
        </w:rPr>
        <w:t xml:space="preserve">Some people consider same-sex relations to be unnatural, barbaric, immoral, and uncouth. This stems from their religious beliefs and </w:t>
      </w:r>
      <w:r w:rsidR="00B269F0" w:rsidRPr="002B2F4E">
        <w:rPr>
          <w:rFonts w:ascii="Times New Roman" w:hAnsi="Times New Roman" w:cs="Times New Roman"/>
          <w:sz w:val="20"/>
          <w:szCs w:val="20"/>
        </w:rPr>
        <w:t>what they conceptualise as natural</w:t>
      </w:r>
      <w:r w:rsidR="00F8392F" w:rsidRPr="002B2F4E">
        <w:rPr>
          <w:rFonts w:ascii="Times New Roman" w:hAnsi="Times New Roman" w:cs="Times New Roman"/>
          <w:sz w:val="20"/>
          <w:szCs w:val="20"/>
        </w:rPr>
        <w:t xml:space="preserve">. </w:t>
      </w:r>
      <w:r w:rsidR="00BD4167" w:rsidRPr="002B2F4E">
        <w:rPr>
          <w:rStyle w:val="FootnoteReference"/>
          <w:rFonts w:ascii="Times New Roman" w:hAnsi="Times New Roman" w:cs="Times New Roman"/>
          <w:sz w:val="20"/>
          <w:szCs w:val="20"/>
        </w:rPr>
        <w:footnoteReference w:id="11"/>
      </w:r>
      <w:r w:rsidR="00BD4167" w:rsidRPr="002B2F4E">
        <w:rPr>
          <w:rFonts w:ascii="Times New Roman" w:hAnsi="Times New Roman" w:cs="Times New Roman"/>
          <w:sz w:val="20"/>
          <w:szCs w:val="20"/>
        </w:rPr>
        <w:t>And many</w:t>
      </w:r>
      <w:r w:rsidR="00F8392F" w:rsidRPr="002B2F4E">
        <w:rPr>
          <w:rFonts w:ascii="Times New Roman" w:hAnsi="Times New Roman" w:cs="Times New Roman"/>
          <w:sz w:val="20"/>
          <w:szCs w:val="20"/>
        </w:rPr>
        <w:t xml:space="preserve"> believe that God wanted a relation of the sexual kind to be between a "male' and a "female" for the reproduction of the next generation and hence this same-sex sexual relation is unholy and God didn't want it.</w:t>
      </w:r>
      <w:r w:rsidR="00EE5D84" w:rsidRPr="002B2F4E">
        <w:rPr>
          <w:rFonts w:ascii="Times New Roman" w:hAnsi="Times New Roman" w:cs="Times New Roman"/>
          <w:sz w:val="20"/>
          <w:szCs w:val="20"/>
        </w:rPr>
        <w:t xml:space="preserve"> </w:t>
      </w:r>
      <w:r w:rsidR="00AC239F" w:rsidRPr="002B2F4E">
        <w:rPr>
          <w:rStyle w:val="FootnoteReference"/>
          <w:rFonts w:ascii="Times New Roman" w:hAnsi="Times New Roman" w:cs="Times New Roman"/>
          <w:sz w:val="20"/>
          <w:szCs w:val="20"/>
        </w:rPr>
        <w:footnoteReference w:id="12"/>
      </w:r>
      <w:r w:rsidR="00EE5D84" w:rsidRPr="002B2F4E">
        <w:rPr>
          <w:rFonts w:ascii="Times New Roman" w:hAnsi="Times New Roman" w:cs="Times New Roman"/>
          <w:sz w:val="20"/>
          <w:szCs w:val="20"/>
        </w:rPr>
        <w:t xml:space="preserve">The story of </w:t>
      </w:r>
      <w:r w:rsidR="001242A8" w:rsidRPr="002B2F4E">
        <w:rPr>
          <w:rFonts w:ascii="Times New Roman" w:hAnsi="Times New Roman" w:cs="Times New Roman"/>
          <w:sz w:val="20"/>
          <w:szCs w:val="20"/>
        </w:rPr>
        <w:t>Sodom and Gomorrah is often misinterpreted as a</w:t>
      </w:r>
      <w:r w:rsidR="0037302F" w:rsidRPr="002B2F4E">
        <w:rPr>
          <w:rFonts w:ascii="Times New Roman" w:hAnsi="Times New Roman" w:cs="Times New Roman"/>
          <w:sz w:val="20"/>
          <w:szCs w:val="20"/>
        </w:rPr>
        <w:t xml:space="preserve"> biblical condemnation of male homosexuality</w:t>
      </w:r>
      <w:r w:rsidR="008C17AA" w:rsidRPr="002B2F4E">
        <w:rPr>
          <w:rFonts w:ascii="Times New Roman" w:hAnsi="Times New Roman" w:cs="Times New Roman"/>
          <w:sz w:val="20"/>
          <w:szCs w:val="20"/>
        </w:rPr>
        <w:t xml:space="preserve"> when in reality it is about the gang rape.</w:t>
      </w:r>
      <w:r w:rsidR="00F8392F" w:rsidRPr="002B2F4E">
        <w:rPr>
          <w:rFonts w:ascii="Times New Roman" w:hAnsi="Times New Roman" w:cs="Times New Roman"/>
          <w:sz w:val="20"/>
          <w:szCs w:val="20"/>
        </w:rPr>
        <w:t xml:space="preserve"> </w:t>
      </w:r>
      <w:r w:rsidR="00DE5AF8" w:rsidRPr="002B2F4E">
        <w:rPr>
          <w:rFonts w:ascii="Times New Roman" w:hAnsi="Times New Roman" w:cs="Times New Roman"/>
          <w:sz w:val="20"/>
          <w:szCs w:val="20"/>
        </w:rPr>
        <w:t>Many believe</w:t>
      </w:r>
      <w:r w:rsidR="00F8392F" w:rsidRPr="002B2F4E">
        <w:rPr>
          <w:rFonts w:ascii="Times New Roman" w:hAnsi="Times New Roman" w:cs="Times New Roman"/>
          <w:sz w:val="20"/>
          <w:szCs w:val="20"/>
        </w:rPr>
        <w:t xml:space="preserve"> that the culture and society are built on the marriage and partnership between a "man" and a "woman'. Say those religious beliefs didn't exist, some people don't find same-sex unions acceptable as it </w:t>
      </w:r>
      <w:r w:rsidR="008F39A9" w:rsidRPr="002B2F4E">
        <w:rPr>
          <w:rFonts w:ascii="Times New Roman" w:hAnsi="Times New Roman" w:cs="Times New Roman"/>
          <w:sz w:val="20"/>
          <w:szCs w:val="20"/>
        </w:rPr>
        <w:t>doesn’t</w:t>
      </w:r>
      <w:r w:rsidR="00F8392F" w:rsidRPr="002B2F4E">
        <w:rPr>
          <w:rFonts w:ascii="Times New Roman" w:hAnsi="Times New Roman" w:cs="Times New Roman"/>
          <w:sz w:val="20"/>
          <w:szCs w:val="20"/>
        </w:rPr>
        <w:t xml:space="preserve"> reproduce children to carry the legacy, honor, and the name of the family.</w:t>
      </w:r>
    </w:p>
    <w:p w14:paraId="64A293FB" w14:textId="57E334A4" w:rsidR="0079185D" w:rsidRPr="002B2F4E" w:rsidRDefault="00F12688"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 xml:space="preserve">While those are the arguments of the persons who oppose the same-sex marriage, here are the arguments presented by the </w:t>
      </w:r>
      <w:r w:rsidR="00DF7577" w:rsidRPr="002B2F4E">
        <w:rPr>
          <w:rFonts w:ascii="Times New Roman" w:hAnsi="Times New Roman" w:cs="Times New Roman"/>
          <w:sz w:val="20"/>
          <w:szCs w:val="20"/>
        </w:rPr>
        <w:t>LGBTQ+</w:t>
      </w:r>
      <w:r w:rsidRPr="002B2F4E">
        <w:rPr>
          <w:rFonts w:ascii="Times New Roman" w:hAnsi="Times New Roman" w:cs="Times New Roman"/>
          <w:sz w:val="20"/>
          <w:szCs w:val="20"/>
        </w:rPr>
        <w:t xml:space="preserve"> community </w:t>
      </w:r>
      <w:r w:rsidR="008F39A9" w:rsidRPr="002B2F4E">
        <w:rPr>
          <w:rFonts w:ascii="Times New Roman" w:hAnsi="Times New Roman" w:cs="Times New Roman"/>
          <w:sz w:val="20"/>
          <w:szCs w:val="20"/>
        </w:rPr>
        <w:t>as a part of their fight for homosexual marriage recognition. They argued that an individual should have the liberty and freedom of expression, in their case particularly</w:t>
      </w:r>
      <w:r w:rsidR="00F241E7" w:rsidRPr="002B2F4E">
        <w:rPr>
          <w:rFonts w:ascii="Times New Roman" w:hAnsi="Times New Roman" w:cs="Times New Roman"/>
          <w:sz w:val="20"/>
          <w:szCs w:val="20"/>
        </w:rPr>
        <w:t xml:space="preserve"> freedom of</w:t>
      </w:r>
      <w:r w:rsidR="008F39A9" w:rsidRPr="002B2F4E">
        <w:rPr>
          <w:rFonts w:ascii="Times New Roman" w:hAnsi="Times New Roman" w:cs="Times New Roman"/>
          <w:sz w:val="20"/>
          <w:szCs w:val="20"/>
        </w:rPr>
        <w:t xml:space="preserve"> expression of sexual orientation, and not be bound to the "social norms" or "tradition". They should not be denied of rights based on their sexual orientation when it is </w:t>
      </w:r>
      <w:r w:rsidR="008F39A9" w:rsidRPr="002B2F4E">
        <w:rPr>
          <w:rFonts w:ascii="Times New Roman" w:hAnsi="Times New Roman" w:cs="Times New Roman"/>
          <w:sz w:val="20"/>
          <w:szCs w:val="20"/>
        </w:rPr>
        <w:lastRenderedPageBreak/>
        <w:t>harming nobody, literally nobody. There has never been a case where society has been harmed because of a heterosexual marriage then why would a homosexual marriage cause "harm" to the society? They argue that they are asking for the freedom of expression of love to their partners which in no way is a threat to society</w:t>
      </w:r>
      <w:r w:rsidR="005805D1" w:rsidRPr="002B2F4E">
        <w:rPr>
          <w:rFonts w:ascii="Times New Roman" w:hAnsi="Times New Roman" w:cs="Times New Roman"/>
          <w:sz w:val="20"/>
          <w:szCs w:val="20"/>
        </w:rPr>
        <w:t>, hence why</w:t>
      </w:r>
      <w:r w:rsidR="008F39A9" w:rsidRPr="002B2F4E">
        <w:rPr>
          <w:rFonts w:ascii="Times New Roman" w:hAnsi="Times New Roman" w:cs="Times New Roman"/>
          <w:sz w:val="20"/>
          <w:szCs w:val="20"/>
        </w:rPr>
        <w:t xml:space="preserve"> deny them of such right. </w:t>
      </w:r>
      <w:r w:rsidR="00F46D0B" w:rsidRPr="002B2F4E">
        <w:rPr>
          <w:rFonts w:ascii="Times New Roman" w:hAnsi="Times New Roman" w:cs="Times New Roman"/>
          <w:sz w:val="20"/>
          <w:szCs w:val="20"/>
        </w:rPr>
        <w:t xml:space="preserve">As of 2023, there are 34 countries that legally recognize marriage between homosexual couples and there has never been a disaster caused by this declarement. </w:t>
      </w:r>
      <w:r w:rsidR="00DF716F" w:rsidRPr="002B2F4E">
        <w:rPr>
          <w:rFonts w:ascii="Times New Roman" w:hAnsi="Times New Roman" w:cs="Times New Roman"/>
          <w:sz w:val="20"/>
          <w:szCs w:val="20"/>
        </w:rPr>
        <w:t xml:space="preserve">And to counter the fact that </w:t>
      </w:r>
      <w:r w:rsidR="00C1711E" w:rsidRPr="002B2F4E">
        <w:rPr>
          <w:rFonts w:ascii="Times New Roman" w:hAnsi="Times New Roman" w:cs="Times New Roman"/>
          <w:sz w:val="20"/>
          <w:szCs w:val="20"/>
        </w:rPr>
        <w:t>same-sex couples cannot reproduce there are many ways to reproduce a child such as IVF</w:t>
      </w:r>
      <w:r w:rsidR="008831B2" w:rsidRPr="002B2F4E">
        <w:rPr>
          <w:rFonts w:ascii="Times New Roman" w:hAnsi="Times New Roman" w:cs="Times New Roman"/>
          <w:sz w:val="20"/>
          <w:szCs w:val="20"/>
        </w:rPr>
        <w:t xml:space="preserve"> and there is also the option of adoption and surrogacy</w:t>
      </w:r>
      <w:r w:rsidR="00BD5CD9" w:rsidRPr="002B2F4E">
        <w:rPr>
          <w:rFonts w:ascii="Times New Roman" w:hAnsi="Times New Roman" w:cs="Times New Roman"/>
          <w:sz w:val="20"/>
          <w:szCs w:val="20"/>
        </w:rPr>
        <w:t>.</w:t>
      </w:r>
    </w:p>
    <w:p w14:paraId="758C3B2A" w14:textId="77777777" w:rsidR="00F46D0B" w:rsidRPr="002B2F4E" w:rsidRDefault="00F12688" w:rsidP="004D4DE7">
      <w:pPr>
        <w:spacing w:after="0"/>
        <w:ind w:left="720" w:firstLine="360"/>
        <w:jc w:val="both"/>
        <w:rPr>
          <w:rFonts w:ascii="Times New Roman" w:hAnsi="Times New Roman" w:cs="Times New Roman"/>
          <w:sz w:val="20"/>
          <w:szCs w:val="20"/>
        </w:rPr>
      </w:pPr>
      <w:r w:rsidRPr="002B2F4E">
        <w:rPr>
          <w:rFonts w:ascii="Times New Roman" w:hAnsi="Times New Roman" w:cs="Times New Roman"/>
          <w:sz w:val="20"/>
          <w:szCs w:val="20"/>
        </w:rPr>
        <w:t>Here are some proposed methodologies that</w:t>
      </w:r>
      <w:r w:rsidR="0071208D" w:rsidRPr="002B2F4E">
        <w:rPr>
          <w:rFonts w:ascii="Times New Roman" w:hAnsi="Times New Roman" w:cs="Times New Roman"/>
          <w:sz w:val="20"/>
          <w:szCs w:val="20"/>
        </w:rPr>
        <w:t xml:space="preserve"> may</w:t>
      </w:r>
      <w:r w:rsidRPr="002B2F4E">
        <w:rPr>
          <w:rFonts w:ascii="Times New Roman" w:hAnsi="Times New Roman" w:cs="Times New Roman"/>
          <w:sz w:val="20"/>
          <w:szCs w:val="20"/>
        </w:rPr>
        <w:t xml:space="preserve"> aid in the recognition of same-sex marriage </w:t>
      </w:r>
    </w:p>
    <w:p w14:paraId="1FC6AA0E" w14:textId="16FC60BA" w:rsidR="005C40C3" w:rsidRPr="002B2F4E" w:rsidRDefault="005F6929" w:rsidP="004D4DE7">
      <w:pPr>
        <w:pStyle w:val="ListParagraph"/>
        <w:numPr>
          <w:ilvl w:val="0"/>
          <w:numId w:val="3"/>
        </w:numPr>
        <w:spacing w:after="0"/>
        <w:jc w:val="both"/>
        <w:rPr>
          <w:rFonts w:ascii="Times New Roman" w:hAnsi="Times New Roman" w:cs="Times New Roman"/>
          <w:sz w:val="20"/>
          <w:szCs w:val="20"/>
        </w:rPr>
      </w:pPr>
      <w:r w:rsidRPr="002B2F4E">
        <w:rPr>
          <w:rStyle w:val="FootnoteReference"/>
          <w:rFonts w:ascii="Times New Roman" w:hAnsi="Times New Roman" w:cs="Times New Roman"/>
          <w:sz w:val="20"/>
          <w:szCs w:val="20"/>
        </w:rPr>
        <w:footnoteReference w:id="13"/>
      </w:r>
      <w:r w:rsidR="00F12688" w:rsidRPr="002B2F4E">
        <w:rPr>
          <w:rFonts w:ascii="Times New Roman" w:hAnsi="Times New Roman" w:cs="Times New Roman"/>
          <w:sz w:val="20"/>
          <w:szCs w:val="20"/>
        </w:rPr>
        <w:t>Introduction of Unified Civil Code</w:t>
      </w:r>
      <w:r w:rsidR="0047412B" w:rsidRPr="002B2F4E">
        <w:rPr>
          <w:rFonts w:ascii="Times New Roman" w:hAnsi="Times New Roman" w:cs="Times New Roman"/>
          <w:sz w:val="20"/>
          <w:szCs w:val="20"/>
        </w:rPr>
        <w:t xml:space="preserve"> </w:t>
      </w:r>
      <w:r w:rsidR="00F12688" w:rsidRPr="002B2F4E">
        <w:rPr>
          <w:rFonts w:ascii="Times New Roman" w:hAnsi="Times New Roman" w:cs="Times New Roman"/>
          <w:sz w:val="20"/>
          <w:szCs w:val="20"/>
        </w:rPr>
        <w:t xml:space="preserve"> (it has not yet been fully </w:t>
      </w:r>
      <w:r w:rsidR="0071208D" w:rsidRPr="002B2F4E">
        <w:rPr>
          <w:rFonts w:ascii="Times New Roman" w:hAnsi="Times New Roman" w:cs="Times New Roman"/>
          <w:sz w:val="20"/>
          <w:szCs w:val="20"/>
        </w:rPr>
        <w:t>disclosed</w:t>
      </w:r>
      <w:r w:rsidR="00F12688" w:rsidRPr="002B2F4E">
        <w:rPr>
          <w:rFonts w:ascii="Times New Roman" w:hAnsi="Times New Roman" w:cs="Times New Roman"/>
          <w:sz w:val="20"/>
          <w:szCs w:val="20"/>
        </w:rPr>
        <w:t xml:space="preserve"> regarding the exact contents of the UCC, but in essence, it aims to remove the inconsistencies in the matters of marriage, divorce, adoption, inheritance, and succession that are different for each religion by introducing common law in these matters to all the people irrespective of religion)</w:t>
      </w:r>
      <w:r w:rsidR="00E72146" w:rsidRPr="002B2F4E">
        <w:rPr>
          <w:rFonts w:ascii="Times New Roman" w:hAnsi="Times New Roman" w:cs="Times New Roman"/>
          <w:sz w:val="20"/>
          <w:szCs w:val="20"/>
        </w:rPr>
        <w:t xml:space="preserve"> may help the </w:t>
      </w:r>
      <w:r w:rsidR="00DF7577" w:rsidRPr="002B2F4E">
        <w:rPr>
          <w:rFonts w:ascii="Times New Roman" w:hAnsi="Times New Roman" w:cs="Times New Roman"/>
          <w:sz w:val="20"/>
          <w:szCs w:val="20"/>
        </w:rPr>
        <w:t>LGBTQ+</w:t>
      </w:r>
      <w:r w:rsidR="00E72146" w:rsidRPr="002B2F4E">
        <w:rPr>
          <w:rFonts w:ascii="Times New Roman" w:hAnsi="Times New Roman" w:cs="Times New Roman"/>
          <w:sz w:val="20"/>
          <w:szCs w:val="20"/>
        </w:rPr>
        <w:t xml:space="preserve"> community get uniform recognition in the matters of marriage equally with others. (</w:t>
      </w:r>
      <w:r w:rsidR="003C079E" w:rsidRPr="002B2F4E">
        <w:rPr>
          <w:rFonts w:ascii="Times New Roman" w:hAnsi="Times New Roman" w:cs="Times New Roman"/>
          <w:sz w:val="20"/>
          <w:szCs w:val="20"/>
        </w:rPr>
        <w:t>It</w:t>
      </w:r>
      <w:r w:rsidR="00E72146" w:rsidRPr="002B2F4E">
        <w:rPr>
          <w:rFonts w:ascii="Times New Roman" w:hAnsi="Times New Roman" w:cs="Times New Roman"/>
          <w:sz w:val="20"/>
          <w:szCs w:val="20"/>
        </w:rPr>
        <w:t xml:space="preserve"> is a plausible solution if the UCC considers gender-neutral terms and situations)</w:t>
      </w:r>
    </w:p>
    <w:p w14:paraId="23768EDD" w14:textId="77777777" w:rsidR="00E72146" w:rsidRPr="002B2F4E" w:rsidRDefault="00F12688" w:rsidP="004D4DE7">
      <w:pPr>
        <w:pStyle w:val="ListParagraph"/>
        <w:numPr>
          <w:ilvl w:val="0"/>
          <w:numId w:val="3"/>
        </w:numPr>
        <w:spacing w:after="0"/>
        <w:jc w:val="both"/>
        <w:rPr>
          <w:rFonts w:ascii="Times New Roman" w:hAnsi="Times New Roman" w:cs="Times New Roman"/>
          <w:sz w:val="20"/>
          <w:szCs w:val="20"/>
        </w:rPr>
      </w:pPr>
      <w:r w:rsidRPr="002B2F4E">
        <w:rPr>
          <w:rFonts w:ascii="Times New Roman" w:hAnsi="Times New Roman" w:cs="Times New Roman"/>
          <w:sz w:val="20"/>
          <w:szCs w:val="20"/>
        </w:rPr>
        <w:t>The present legislation can be explicated in order to legally recognize the unions of the same sex.</w:t>
      </w:r>
    </w:p>
    <w:p w14:paraId="16537B78" w14:textId="00547D21" w:rsidR="00E72146" w:rsidRPr="002B2F4E" w:rsidRDefault="00F12688" w:rsidP="004D4DE7">
      <w:pPr>
        <w:pStyle w:val="ListParagraph"/>
        <w:numPr>
          <w:ilvl w:val="0"/>
          <w:numId w:val="3"/>
        </w:numPr>
        <w:spacing w:after="0"/>
        <w:jc w:val="both"/>
        <w:rPr>
          <w:rFonts w:ascii="Times New Roman" w:hAnsi="Times New Roman" w:cs="Times New Roman"/>
          <w:sz w:val="20"/>
          <w:szCs w:val="20"/>
        </w:rPr>
      </w:pPr>
      <w:r w:rsidRPr="002B2F4E">
        <w:rPr>
          <w:rFonts w:ascii="Times New Roman" w:hAnsi="Times New Roman" w:cs="Times New Roman"/>
          <w:sz w:val="20"/>
          <w:szCs w:val="20"/>
        </w:rPr>
        <w:t xml:space="preserve">The laws which deny the right to marriage to the </w:t>
      </w:r>
      <w:r w:rsidR="00DF7577" w:rsidRPr="002B2F4E">
        <w:rPr>
          <w:rFonts w:ascii="Times New Roman" w:hAnsi="Times New Roman" w:cs="Times New Roman"/>
          <w:sz w:val="20"/>
          <w:szCs w:val="20"/>
        </w:rPr>
        <w:t>LGBTQ+</w:t>
      </w:r>
      <w:r w:rsidRPr="002B2F4E">
        <w:rPr>
          <w:rFonts w:ascii="Times New Roman" w:hAnsi="Times New Roman" w:cs="Times New Roman"/>
          <w:sz w:val="20"/>
          <w:szCs w:val="20"/>
        </w:rPr>
        <w:t xml:space="preserve"> community can be amended to allow the same-sex marriage.</w:t>
      </w:r>
    </w:p>
    <w:p w14:paraId="1BB47380" w14:textId="1FE9740F" w:rsidR="00E72146" w:rsidRPr="002B2F4E" w:rsidRDefault="00F12688" w:rsidP="004D4DE7">
      <w:pPr>
        <w:pStyle w:val="ListParagraph"/>
        <w:numPr>
          <w:ilvl w:val="0"/>
          <w:numId w:val="3"/>
        </w:numPr>
        <w:spacing w:after="0"/>
        <w:jc w:val="both"/>
        <w:rPr>
          <w:rFonts w:ascii="Times New Roman" w:hAnsi="Times New Roman" w:cs="Times New Roman"/>
          <w:sz w:val="20"/>
          <w:szCs w:val="20"/>
        </w:rPr>
      </w:pPr>
      <w:r w:rsidRPr="002B2F4E">
        <w:rPr>
          <w:rFonts w:ascii="Times New Roman" w:hAnsi="Times New Roman" w:cs="Times New Roman"/>
          <w:sz w:val="20"/>
          <w:szCs w:val="20"/>
        </w:rPr>
        <w:t xml:space="preserve">Make a separate act that </w:t>
      </w:r>
      <w:r w:rsidR="00A2608D" w:rsidRPr="002B2F4E">
        <w:rPr>
          <w:rFonts w:ascii="Times New Roman" w:hAnsi="Times New Roman" w:cs="Times New Roman"/>
          <w:sz w:val="20"/>
          <w:szCs w:val="20"/>
        </w:rPr>
        <w:t>recognises</w:t>
      </w:r>
      <w:r w:rsidRPr="002B2F4E">
        <w:rPr>
          <w:rFonts w:ascii="Times New Roman" w:hAnsi="Times New Roman" w:cs="Times New Roman"/>
          <w:sz w:val="20"/>
          <w:szCs w:val="20"/>
        </w:rPr>
        <w:t xml:space="preserve"> the union of individuals of the same gender</w:t>
      </w:r>
    </w:p>
    <w:p w14:paraId="74BFC539" w14:textId="74DC3DE9" w:rsidR="008F058D" w:rsidRPr="002B2F4E" w:rsidRDefault="00787327" w:rsidP="004D4DE7">
      <w:pPr>
        <w:pStyle w:val="ListParagraph"/>
        <w:numPr>
          <w:ilvl w:val="0"/>
          <w:numId w:val="3"/>
        </w:numPr>
        <w:spacing w:after="0"/>
        <w:jc w:val="both"/>
        <w:rPr>
          <w:rFonts w:ascii="Times New Roman" w:hAnsi="Times New Roman" w:cs="Times New Roman"/>
          <w:sz w:val="20"/>
          <w:szCs w:val="20"/>
        </w:rPr>
      </w:pPr>
      <w:r w:rsidRPr="002B2F4E">
        <w:rPr>
          <w:rStyle w:val="FootnoteReference"/>
          <w:rFonts w:ascii="Times New Roman" w:hAnsi="Times New Roman" w:cs="Times New Roman"/>
          <w:sz w:val="20"/>
          <w:szCs w:val="20"/>
        </w:rPr>
        <w:footnoteReference w:id="14"/>
      </w:r>
      <w:r w:rsidR="00F12688" w:rsidRPr="002B2F4E">
        <w:rPr>
          <w:rFonts w:ascii="Times New Roman" w:hAnsi="Times New Roman" w:cs="Times New Roman"/>
          <w:sz w:val="20"/>
          <w:szCs w:val="20"/>
        </w:rPr>
        <w:t>The marriage acts specific to the religion can be amended to allow the same-sex union.</w:t>
      </w:r>
    </w:p>
    <w:p w14:paraId="4FFA2AF5" w14:textId="5AE29930" w:rsidR="00492C49" w:rsidRPr="00C82D16" w:rsidRDefault="00F12688" w:rsidP="004D4DE7">
      <w:pPr>
        <w:pStyle w:val="ListParagraph"/>
        <w:numPr>
          <w:ilvl w:val="0"/>
          <w:numId w:val="3"/>
        </w:numPr>
        <w:spacing w:after="0"/>
        <w:jc w:val="both"/>
        <w:rPr>
          <w:rFonts w:ascii="Times New Roman" w:hAnsi="Times New Roman" w:cs="Times New Roman"/>
          <w:sz w:val="20"/>
          <w:szCs w:val="20"/>
        </w:rPr>
      </w:pPr>
      <w:r w:rsidRPr="002B2F4E">
        <w:rPr>
          <w:rFonts w:ascii="Times New Roman" w:hAnsi="Times New Roman" w:cs="Times New Roman"/>
          <w:sz w:val="20"/>
          <w:szCs w:val="20"/>
        </w:rPr>
        <w:t>Amend the Special Marriage Act to have gender-neutral terms and allow the recognition of homosexual marriage.</w:t>
      </w:r>
    </w:p>
    <w:p w14:paraId="6E320F50" w14:textId="77777777" w:rsidR="004D4DE7" w:rsidRDefault="004D4DE7" w:rsidP="004D4DE7">
      <w:pPr>
        <w:spacing w:after="0"/>
        <w:ind w:left="720"/>
        <w:jc w:val="center"/>
        <w:rPr>
          <w:rFonts w:ascii="Times New Roman" w:hAnsi="Times New Roman" w:cs="Times New Roman"/>
          <w:b/>
          <w:bCs/>
          <w:sz w:val="20"/>
          <w:szCs w:val="20"/>
        </w:rPr>
      </w:pPr>
    </w:p>
    <w:p w14:paraId="3361D4DF" w14:textId="6752CA91" w:rsidR="00CE6A93" w:rsidRDefault="00F12688" w:rsidP="004D4DE7">
      <w:pPr>
        <w:spacing w:after="0"/>
        <w:ind w:left="720"/>
        <w:jc w:val="center"/>
        <w:rPr>
          <w:rFonts w:ascii="Times New Roman" w:hAnsi="Times New Roman" w:cs="Times New Roman"/>
          <w:b/>
          <w:bCs/>
          <w:sz w:val="20"/>
          <w:szCs w:val="20"/>
        </w:rPr>
      </w:pPr>
      <w:r w:rsidRPr="002B2F4E">
        <w:rPr>
          <w:rFonts w:ascii="Times New Roman" w:hAnsi="Times New Roman" w:cs="Times New Roman"/>
          <w:b/>
          <w:bCs/>
          <w:sz w:val="20"/>
          <w:szCs w:val="20"/>
        </w:rPr>
        <w:t>V.    CONCLUSION</w:t>
      </w:r>
    </w:p>
    <w:p w14:paraId="53957866" w14:textId="77777777" w:rsidR="004D4DE7" w:rsidRPr="002B2F4E" w:rsidRDefault="004D4DE7" w:rsidP="004D4DE7">
      <w:pPr>
        <w:spacing w:after="0"/>
        <w:ind w:left="720"/>
        <w:jc w:val="center"/>
        <w:rPr>
          <w:rFonts w:ascii="Times New Roman" w:hAnsi="Times New Roman" w:cs="Times New Roman"/>
          <w:b/>
          <w:bCs/>
          <w:sz w:val="20"/>
          <w:szCs w:val="20"/>
        </w:rPr>
      </w:pPr>
    </w:p>
    <w:p w14:paraId="4B304CAC" w14:textId="0538EB49" w:rsidR="0071208D" w:rsidRPr="002B2F4E" w:rsidRDefault="00F12688" w:rsidP="004D4DE7">
      <w:pPr>
        <w:spacing w:after="0"/>
        <w:ind w:left="720" w:firstLine="720"/>
        <w:jc w:val="both"/>
        <w:rPr>
          <w:rFonts w:ascii="Times New Roman" w:hAnsi="Times New Roman" w:cs="Times New Roman"/>
          <w:sz w:val="20"/>
          <w:szCs w:val="20"/>
        </w:rPr>
      </w:pPr>
      <w:r w:rsidRPr="002B2F4E">
        <w:rPr>
          <w:rFonts w:ascii="Times New Roman" w:hAnsi="Times New Roman" w:cs="Times New Roman"/>
          <w:sz w:val="20"/>
          <w:szCs w:val="20"/>
        </w:rPr>
        <w:t>The whole point of analyzing the situation of homosexual marriage and its conflict with the current laws is to try and answer the question should homosexual marriage be legal in India.</w:t>
      </w:r>
      <w:r w:rsidR="005B2A6D" w:rsidRPr="002B2F4E">
        <w:rPr>
          <w:rFonts w:ascii="Times New Roman" w:hAnsi="Times New Roman" w:cs="Times New Roman"/>
          <w:sz w:val="20"/>
          <w:szCs w:val="20"/>
        </w:rPr>
        <w:t xml:space="preserve"> After covering all the </w:t>
      </w:r>
      <w:r w:rsidR="000C64B6" w:rsidRPr="002B2F4E">
        <w:rPr>
          <w:rFonts w:ascii="Times New Roman" w:hAnsi="Times New Roman" w:cs="Times New Roman"/>
          <w:sz w:val="20"/>
          <w:szCs w:val="20"/>
        </w:rPr>
        <w:t>points,</w:t>
      </w:r>
      <w:r w:rsidR="005B2A6D" w:rsidRPr="002B2F4E">
        <w:rPr>
          <w:rFonts w:ascii="Times New Roman" w:hAnsi="Times New Roman" w:cs="Times New Roman"/>
          <w:sz w:val="20"/>
          <w:szCs w:val="20"/>
        </w:rPr>
        <w:t xml:space="preserve"> it is safe to say that the constitutional justice fo</w:t>
      </w:r>
      <w:r w:rsidR="002429C6" w:rsidRPr="002B2F4E">
        <w:rPr>
          <w:rFonts w:ascii="Times New Roman" w:hAnsi="Times New Roman" w:cs="Times New Roman"/>
          <w:sz w:val="20"/>
          <w:szCs w:val="20"/>
        </w:rPr>
        <w:t>r</w:t>
      </w:r>
      <w:r w:rsidR="005B2A6D" w:rsidRPr="002B2F4E">
        <w:rPr>
          <w:rFonts w:ascii="Times New Roman" w:hAnsi="Times New Roman" w:cs="Times New Roman"/>
          <w:sz w:val="20"/>
          <w:szCs w:val="20"/>
        </w:rPr>
        <w:t xml:space="preserve"> the </w:t>
      </w:r>
      <w:r w:rsidR="00DF7577" w:rsidRPr="002B2F4E">
        <w:rPr>
          <w:rFonts w:ascii="Times New Roman" w:hAnsi="Times New Roman" w:cs="Times New Roman"/>
          <w:sz w:val="20"/>
          <w:szCs w:val="20"/>
        </w:rPr>
        <w:t>LGBTQ+</w:t>
      </w:r>
      <w:r w:rsidR="005B2A6D" w:rsidRPr="002B2F4E">
        <w:rPr>
          <w:rFonts w:ascii="Times New Roman" w:hAnsi="Times New Roman" w:cs="Times New Roman"/>
          <w:sz w:val="20"/>
          <w:szCs w:val="20"/>
        </w:rPr>
        <w:t xml:space="preserve"> community </w:t>
      </w:r>
      <w:r w:rsidR="002429C6" w:rsidRPr="002B2F4E">
        <w:rPr>
          <w:rFonts w:ascii="Times New Roman" w:hAnsi="Times New Roman" w:cs="Times New Roman"/>
          <w:sz w:val="20"/>
          <w:szCs w:val="20"/>
        </w:rPr>
        <w:t>would be to legally recognise the same-sex marriage.</w:t>
      </w:r>
      <w:r w:rsidR="00117087" w:rsidRPr="002B2F4E">
        <w:rPr>
          <w:rFonts w:ascii="Times New Roman" w:hAnsi="Times New Roman" w:cs="Times New Roman"/>
          <w:sz w:val="20"/>
          <w:szCs w:val="20"/>
        </w:rPr>
        <w:t xml:space="preserve"> While marriage</w:t>
      </w:r>
      <w:r w:rsidRPr="002B2F4E">
        <w:rPr>
          <w:rFonts w:ascii="Times New Roman" w:hAnsi="Times New Roman" w:cs="Times New Roman"/>
          <w:sz w:val="20"/>
          <w:szCs w:val="20"/>
        </w:rPr>
        <w:t xml:space="preserve"> </w:t>
      </w:r>
      <w:r w:rsidR="00E52C55" w:rsidRPr="002B2F4E">
        <w:rPr>
          <w:rFonts w:ascii="Times New Roman" w:hAnsi="Times New Roman" w:cs="Times New Roman"/>
          <w:sz w:val="20"/>
          <w:szCs w:val="20"/>
        </w:rPr>
        <w:t xml:space="preserve">is a </w:t>
      </w:r>
      <w:r w:rsidR="00271592" w:rsidRPr="002B2F4E">
        <w:rPr>
          <w:rFonts w:ascii="Times New Roman" w:hAnsi="Times New Roman" w:cs="Times New Roman"/>
          <w:sz w:val="20"/>
          <w:szCs w:val="20"/>
        </w:rPr>
        <w:t xml:space="preserve">crucial </w:t>
      </w:r>
      <w:r w:rsidR="00E52C55" w:rsidRPr="002B2F4E">
        <w:rPr>
          <w:rFonts w:ascii="Times New Roman" w:hAnsi="Times New Roman" w:cs="Times New Roman"/>
          <w:sz w:val="20"/>
          <w:szCs w:val="20"/>
        </w:rPr>
        <w:t>part o</w:t>
      </w:r>
      <w:r w:rsidR="00A02CC2" w:rsidRPr="002B2F4E">
        <w:rPr>
          <w:rFonts w:ascii="Times New Roman" w:hAnsi="Times New Roman" w:cs="Times New Roman"/>
          <w:sz w:val="20"/>
          <w:szCs w:val="20"/>
        </w:rPr>
        <w:t>f the</w:t>
      </w:r>
      <w:r w:rsidR="00E52C55" w:rsidRPr="002B2F4E">
        <w:rPr>
          <w:rFonts w:ascii="Times New Roman" w:hAnsi="Times New Roman" w:cs="Times New Roman"/>
          <w:sz w:val="20"/>
          <w:szCs w:val="20"/>
        </w:rPr>
        <w:t xml:space="preserve"> social construct </w:t>
      </w:r>
      <w:r w:rsidR="00117087" w:rsidRPr="002B2F4E">
        <w:rPr>
          <w:rFonts w:ascii="Times New Roman" w:hAnsi="Times New Roman" w:cs="Times New Roman"/>
          <w:sz w:val="20"/>
          <w:szCs w:val="20"/>
        </w:rPr>
        <w:t>it</w:t>
      </w:r>
      <w:r w:rsidR="00E52C55" w:rsidRPr="002B2F4E">
        <w:rPr>
          <w:rFonts w:ascii="Times New Roman" w:hAnsi="Times New Roman" w:cs="Times New Roman"/>
          <w:sz w:val="20"/>
          <w:szCs w:val="20"/>
        </w:rPr>
        <w:t xml:space="preserve"> more importantly</w:t>
      </w:r>
      <w:r w:rsidR="00117087" w:rsidRPr="002B2F4E">
        <w:rPr>
          <w:rFonts w:ascii="Times New Roman" w:hAnsi="Times New Roman" w:cs="Times New Roman"/>
          <w:sz w:val="20"/>
          <w:szCs w:val="20"/>
        </w:rPr>
        <w:t xml:space="preserve"> </w:t>
      </w:r>
      <w:r w:rsidR="00E52C55" w:rsidRPr="002B2F4E">
        <w:rPr>
          <w:rFonts w:ascii="Times New Roman" w:hAnsi="Times New Roman" w:cs="Times New Roman"/>
          <w:sz w:val="20"/>
          <w:szCs w:val="20"/>
        </w:rPr>
        <w:t xml:space="preserve">about the </w:t>
      </w:r>
      <w:r w:rsidR="001319EB" w:rsidRPr="002B2F4E">
        <w:rPr>
          <w:rFonts w:ascii="Times New Roman" w:hAnsi="Times New Roman" w:cs="Times New Roman"/>
          <w:sz w:val="20"/>
          <w:szCs w:val="20"/>
        </w:rPr>
        <w:t xml:space="preserve">love, honor and commitment shared by the couple and </w:t>
      </w:r>
      <w:r w:rsidR="00E52C55" w:rsidRPr="002B2F4E">
        <w:rPr>
          <w:rFonts w:ascii="Times New Roman" w:hAnsi="Times New Roman" w:cs="Times New Roman"/>
          <w:sz w:val="20"/>
          <w:szCs w:val="20"/>
        </w:rPr>
        <w:t>relationship between</w:t>
      </w:r>
      <w:r w:rsidR="001319EB" w:rsidRPr="002B2F4E">
        <w:rPr>
          <w:rFonts w:ascii="Times New Roman" w:hAnsi="Times New Roman" w:cs="Times New Roman"/>
          <w:sz w:val="20"/>
          <w:szCs w:val="20"/>
        </w:rPr>
        <w:t xml:space="preserve"> them</w:t>
      </w:r>
      <w:r w:rsidR="00E52C55" w:rsidRPr="002B2F4E">
        <w:rPr>
          <w:rFonts w:ascii="Times New Roman" w:hAnsi="Times New Roman" w:cs="Times New Roman"/>
          <w:sz w:val="20"/>
          <w:szCs w:val="20"/>
        </w:rPr>
        <w:t xml:space="preserve">. Marriage is a form of expression of love and we as people of India have the freedom to express whether it be our opinions or sexual orientation. </w:t>
      </w:r>
      <w:r w:rsidR="00086C99" w:rsidRPr="002B2F4E">
        <w:rPr>
          <w:rStyle w:val="FootnoteReference"/>
          <w:rFonts w:ascii="Times New Roman" w:hAnsi="Times New Roman" w:cs="Times New Roman"/>
          <w:sz w:val="20"/>
          <w:szCs w:val="20"/>
        </w:rPr>
        <w:footnoteReference w:id="15"/>
      </w:r>
      <w:r w:rsidR="00E52C55" w:rsidRPr="002B2F4E">
        <w:rPr>
          <w:rFonts w:ascii="Times New Roman" w:hAnsi="Times New Roman" w:cs="Times New Roman"/>
          <w:sz w:val="20"/>
          <w:szCs w:val="20"/>
        </w:rPr>
        <w:t>A person’s liberty should not be restricted because of traditional soci</w:t>
      </w:r>
      <w:r w:rsidR="00A02CC2" w:rsidRPr="002B2F4E">
        <w:rPr>
          <w:rFonts w:ascii="Times New Roman" w:hAnsi="Times New Roman" w:cs="Times New Roman"/>
          <w:sz w:val="20"/>
          <w:szCs w:val="20"/>
        </w:rPr>
        <w:t xml:space="preserve">etal </w:t>
      </w:r>
      <w:r w:rsidR="00E52C55" w:rsidRPr="002B2F4E">
        <w:rPr>
          <w:rFonts w:ascii="Times New Roman" w:hAnsi="Times New Roman" w:cs="Times New Roman"/>
          <w:sz w:val="20"/>
          <w:szCs w:val="20"/>
        </w:rPr>
        <w:t xml:space="preserve">norms but instead, be determined in a constitutional way. </w:t>
      </w:r>
      <w:r w:rsidR="00A02CC2" w:rsidRPr="002B2F4E">
        <w:rPr>
          <w:rFonts w:ascii="Times New Roman" w:hAnsi="Times New Roman" w:cs="Times New Roman"/>
          <w:sz w:val="20"/>
          <w:szCs w:val="20"/>
        </w:rPr>
        <w:t xml:space="preserve">In a way, this can be interpreted as </w:t>
      </w:r>
      <w:r w:rsidR="002B3A60" w:rsidRPr="002B2F4E">
        <w:rPr>
          <w:rStyle w:val="FootnoteReference"/>
          <w:rFonts w:ascii="Times New Roman" w:hAnsi="Times New Roman" w:cs="Times New Roman"/>
          <w:sz w:val="20"/>
          <w:szCs w:val="20"/>
        </w:rPr>
        <w:footnoteReference w:id="16"/>
      </w:r>
      <w:r w:rsidR="00A02CC2" w:rsidRPr="002B2F4E">
        <w:rPr>
          <w:rFonts w:ascii="Times New Roman" w:hAnsi="Times New Roman" w:cs="Times New Roman"/>
          <w:sz w:val="20"/>
          <w:szCs w:val="20"/>
        </w:rPr>
        <w:t>Transformative constitutionalism</w:t>
      </w:r>
      <w:r w:rsidR="005608F1" w:rsidRPr="002B2F4E">
        <w:rPr>
          <w:rFonts w:ascii="Times New Roman" w:hAnsi="Times New Roman" w:cs="Times New Roman"/>
          <w:sz w:val="20"/>
          <w:szCs w:val="20"/>
        </w:rPr>
        <w:t>.</w:t>
      </w:r>
      <w:r w:rsidR="00A02CC2" w:rsidRPr="002B2F4E">
        <w:rPr>
          <w:rFonts w:ascii="Times New Roman" w:hAnsi="Times New Roman" w:cs="Times New Roman"/>
          <w:sz w:val="20"/>
          <w:szCs w:val="20"/>
        </w:rPr>
        <w:t xml:space="preserve"> The legalization of homosexual marriage will be a monumental change and the courts are working on the matter by slowly incorporating the change in an incremental manner as to allow the society to adjust and accept the change. </w:t>
      </w:r>
      <w:r w:rsidR="00DE451C" w:rsidRPr="002B2F4E">
        <w:rPr>
          <w:rFonts w:ascii="Times New Roman" w:hAnsi="Times New Roman" w:cs="Times New Roman"/>
          <w:sz w:val="20"/>
          <w:szCs w:val="20"/>
        </w:rPr>
        <w:t xml:space="preserve">We have already come a long way from punishing the </w:t>
      </w:r>
      <w:r w:rsidR="00DF7577" w:rsidRPr="002B2F4E">
        <w:rPr>
          <w:rFonts w:ascii="Times New Roman" w:hAnsi="Times New Roman" w:cs="Times New Roman"/>
          <w:sz w:val="20"/>
          <w:szCs w:val="20"/>
        </w:rPr>
        <w:t>LGBTQ+</w:t>
      </w:r>
      <w:r w:rsidR="00DE451C" w:rsidRPr="002B2F4E">
        <w:rPr>
          <w:rFonts w:ascii="Times New Roman" w:hAnsi="Times New Roman" w:cs="Times New Roman"/>
          <w:sz w:val="20"/>
          <w:szCs w:val="20"/>
        </w:rPr>
        <w:t xml:space="preserve"> community for who they are to accepting them and making changes in the law that are unconstitutional for them. </w:t>
      </w:r>
      <w:r w:rsidR="00241AAE" w:rsidRPr="002B2F4E">
        <w:rPr>
          <w:rFonts w:ascii="Times New Roman" w:hAnsi="Times New Roman" w:cs="Times New Roman"/>
          <w:sz w:val="20"/>
          <w:szCs w:val="20"/>
        </w:rPr>
        <w:t>So,</w:t>
      </w:r>
      <w:r w:rsidR="00DE451C" w:rsidRPr="002B2F4E">
        <w:rPr>
          <w:rFonts w:ascii="Times New Roman" w:hAnsi="Times New Roman" w:cs="Times New Roman"/>
          <w:sz w:val="20"/>
          <w:szCs w:val="20"/>
        </w:rPr>
        <w:t xml:space="preserve"> in the future, we can expect the legalization of homosexual marriage and the society to gradually accept and welcome the </w:t>
      </w:r>
      <w:r w:rsidR="00DF7577" w:rsidRPr="002B2F4E">
        <w:rPr>
          <w:rFonts w:ascii="Times New Roman" w:hAnsi="Times New Roman" w:cs="Times New Roman"/>
          <w:sz w:val="20"/>
          <w:szCs w:val="20"/>
        </w:rPr>
        <w:t>LGBTQ+</w:t>
      </w:r>
      <w:r w:rsidR="00DE451C" w:rsidRPr="002B2F4E">
        <w:rPr>
          <w:rFonts w:ascii="Times New Roman" w:hAnsi="Times New Roman" w:cs="Times New Roman"/>
          <w:sz w:val="20"/>
          <w:szCs w:val="20"/>
        </w:rPr>
        <w:t xml:space="preserve"> community and celebrate equality.</w:t>
      </w:r>
      <w:r w:rsidR="002F7EE0" w:rsidRPr="002B2F4E">
        <w:rPr>
          <w:rFonts w:ascii="Times New Roman" w:hAnsi="Times New Roman" w:cs="Times New Roman"/>
          <w:sz w:val="20"/>
          <w:szCs w:val="20"/>
        </w:rPr>
        <w:t xml:space="preserve"> </w:t>
      </w:r>
    </w:p>
    <w:p w14:paraId="043DBE9B" w14:textId="77777777" w:rsidR="0077585F" w:rsidRDefault="0077585F" w:rsidP="0077585F">
      <w:pPr>
        <w:spacing w:after="0"/>
        <w:ind w:left="720"/>
        <w:jc w:val="center"/>
        <w:rPr>
          <w:rFonts w:ascii="Times New Roman" w:hAnsi="Times New Roman" w:cs="Times New Roman"/>
          <w:b/>
          <w:bCs/>
          <w:sz w:val="20"/>
          <w:szCs w:val="20"/>
        </w:rPr>
      </w:pPr>
    </w:p>
    <w:p w14:paraId="16E4674C" w14:textId="632CB295" w:rsidR="0077585F" w:rsidRDefault="0077585F" w:rsidP="004D6D64">
      <w:pPr>
        <w:spacing w:after="0"/>
        <w:ind w:left="720"/>
        <w:rPr>
          <w:rFonts w:ascii="Times New Roman" w:hAnsi="Times New Roman" w:cs="Times New Roman"/>
          <w:b/>
          <w:bCs/>
          <w:sz w:val="20"/>
          <w:szCs w:val="20"/>
        </w:rPr>
      </w:pPr>
    </w:p>
    <w:p w14:paraId="336A9574" w14:textId="77777777" w:rsidR="00502DA4" w:rsidRDefault="00502DA4" w:rsidP="00502DA4">
      <w:pPr>
        <w:spacing w:after="0"/>
        <w:ind w:left="720"/>
        <w:rPr>
          <w:rFonts w:ascii="Times New Roman" w:hAnsi="Times New Roman" w:cs="Times New Roman"/>
          <w:b/>
          <w:bCs/>
          <w:sz w:val="20"/>
          <w:szCs w:val="20"/>
        </w:rPr>
      </w:pPr>
    </w:p>
    <w:p w14:paraId="44A12399" w14:textId="5F6EB9B6" w:rsidR="00135A57" w:rsidRPr="002B2F4E" w:rsidRDefault="00135A57" w:rsidP="004D4DE7">
      <w:pPr>
        <w:spacing w:after="0"/>
        <w:ind w:left="720"/>
        <w:jc w:val="both"/>
        <w:rPr>
          <w:rFonts w:ascii="Times New Roman" w:hAnsi="Times New Roman" w:cs="Times New Roman"/>
          <w:sz w:val="20"/>
          <w:szCs w:val="20"/>
          <w:lang w:val="en-US"/>
        </w:rPr>
      </w:pPr>
    </w:p>
    <w:sectPr w:rsidR="00135A57" w:rsidRPr="002B2F4E" w:rsidSect="00E27407">
      <w:type w:val="continuous"/>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70DDC" w14:textId="77777777" w:rsidR="002E5B4C" w:rsidRDefault="002E5B4C" w:rsidP="00241AAE">
      <w:pPr>
        <w:spacing w:after="0" w:line="240" w:lineRule="auto"/>
      </w:pPr>
      <w:r>
        <w:separator/>
      </w:r>
    </w:p>
  </w:endnote>
  <w:endnote w:type="continuationSeparator" w:id="0">
    <w:p w14:paraId="779E1085" w14:textId="77777777" w:rsidR="002E5B4C" w:rsidRDefault="002E5B4C" w:rsidP="00241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E4037" w14:textId="550168CE" w:rsidR="00C061A5" w:rsidRDefault="00C06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8F45" w14:textId="77777777" w:rsidR="002E5B4C" w:rsidRDefault="002E5B4C" w:rsidP="00241AAE">
      <w:pPr>
        <w:spacing w:after="0" w:line="240" w:lineRule="auto"/>
      </w:pPr>
      <w:r>
        <w:separator/>
      </w:r>
    </w:p>
  </w:footnote>
  <w:footnote w:type="continuationSeparator" w:id="0">
    <w:p w14:paraId="2197CC62" w14:textId="77777777" w:rsidR="002E5B4C" w:rsidRDefault="002E5B4C" w:rsidP="00241AAE">
      <w:pPr>
        <w:spacing w:after="0" w:line="240" w:lineRule="auto"/>
      </w:pPr>
      <w:r>
        <w:continuationSeparator/>
      </w:r>
    </w:p>
  </w:footnote>
  <w:footnote w:id="1">
    <w:p w14:paraId="170A69D5" w14:textId="6664C240" w:rsidR="00FE18EC" w:rsidRPr="003F6230" w:rsidRDefault="00FE18EC" w:rsidP="009B6DF7">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w:t>
      </w:r>
      <w:r w:rsidRPr="003F6230">
        <w:rPr>
          <w:rFonts w:ascii="Times New Roman" w:hAnsi="Times New Roman" w:cs="Times New Roman"/>
          <w:lang w:val="en-US"/>
        </w:rPr>
        <w:t xml:space="preserve">Live-in couples are people who are not married to each other but live as cohabitating couples. Since August 2022 the supreme court said </w:t>
      </w:r>
      <w:r w:rsidR="00DF7577">
        <w:rPr>
          <w:rFonts w:ascii="Times New Roman" w:hAnsi="Times New Roman" w:cs="Times New Roman"/>
          <w:lang w:val="en-US"/>
        </w:rPr>
        <w:t>LGBTQ+</w:t>
      </w:r>
      <w:r w:rsidRPr="003F6230">
        <w:rPr>
          <w:rFonts w:ascii="Times New Roman" w:hAnsi="Times New Roman" w:cs="Times New Roman"/>
          <w:lang w:val="en-US"/>
        </w:rPr>
        <w:t>Q community can attain rights equal to married couple as a live-in couple. This can be said as doctrine of separate but equal since the homosexual couples are denied of their right to marriage but are only recognized as constitutionally equal group.</w:t>
      </w:r>
    </w:p>
  </w:footnote>
  <w:footnote w:id="2">
    <w:p w14:paraId="1EFA37CA" w14:textId="77777777" w:rsidR="00FE18EC" w:rsidRPr="003F6230" w:rsidRDefault="00FE18EC" w:rsidP="009B6DF7">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Around 18 homosexual couples have petitioned in the supreme court for legal recognition of non-heterosexual marriages.</w:t>
      </w:r>
    </w:p>
  </w:footnote>
  <w:footnote w:id="3">
    <w:p w14:paraId="37FB40B3" w14:textId="5600F25A" w:rsidR="00F72D5D" w:rsidRPr="003F6230" w:rsidRDefault="00F72D5D" w:rsidP="009B6DF7">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w:t>
      </w:r>
      <w:r w:rsidR="009B58FD" w:rsidRPr="003F6230">
        <w:rPr>
          <w:rFonts w:ascii="Times New Roman" w:hAnsi="Times New Roman" w:cs="Times New Roman"/>
        </w:rPr>
        <w:t xml:space="preserve">Reasonable restrictions are applied as mentioned in </w:t>
      </w:r>
      <w:r w:rsidR="00791B2D" w:rsidRPr="003F6230">
        <w:rPr>
          <w:rFonts w:ascii="Times New Roman" w:hAnsi="Times New Roman" w:cs="Times New Roman"/>
        </w:rPr>
        <w:t>Art.19(2).</w:t>
      </w:r>
    </w:p>
  </w:footnote>
  <w:footnote w:id="4">
    <w:p w14:paraId="560EEC51" w14:textId="67287589" w:rsidR="00BC13D3" w:rsidRPr="003F6230" w:rsidRDefault="00BC13D3" w:rsidP="000C155F">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w:t>
      </w:r>
      <w:r w:rsidR="000B4CC9" w:rsidRPr="003F6230">
        <w:rPr>
          <w:rFonts w:ascii="Times New Roman" w:hAnsi="Times New Roman" w:cs="Times New Roman"/>
        </w:rPr>
        <w:t xml:space="preserve">In this case many such homosexual </w:t>
      </w:r>
      <w:r w:rsidR="00E86735" w:rsidRPr="003F6230">
        <w:rPr>
          <w:rFonts w:ascii="Times New Roman" w:hAnsi="Times New Roman" w:cs="Times New Roman"/>
        </w:rPr>
        <w:t xml:space="preserve">marriage cases were reported and it was found out that most of the </w:t>
      </w:r>
      <w:r w:rsidR="00EA1C0F" w:rsidRPr="003F6230">
        <w:rPr>
          <w:rFonts w:ascii="Times New Roman" w:hAnsi="Times New Roman" w:cs="Times New Roman"/>
        </w:rPr>
        <w:t>homosexual marriages were happening between young women belonging to lower-middle class families</w:t>
      </w:r>
      <w:r w:rsidR="00522FE2" w:rsidRPr="003F6230">
        <w:rPr>
          <w:rFonts w:ascii="Times New Roman" w:hAnsi="Times New Roman" w:cs="Times New Roman"/>
        </w:rPr>
        <w:t xml:space="preserve"> and moreover these women have no idea about any kind of gay movement</w:t>
      </w:r>
      <w:r w:rsidR="00797C24" w:rsidRPr="003F6230">
        <w:rPr>
          <w:rFonts w:ascii="Times New Roman" w:hAnsi="Times New Roman" w:cs="Times New Roman"/>
        </w:rPr>
        <w:t xml:space="preserve"> happening around the world</w:t>
      </w:r>
      <w:r w:rsidR="00522FE2" w:rsidRPr="003F6230">
        <w:rPr>
          <w:rFonts w:ascii="Times New Roman" w:hAnsi="Times New Roman" w:cs="Times New Roman"/>
        </w:rPr>
        <w:t>.</w:t>
      </w:r>
    </w:p>
  </w:footnote>
  <w:footnote w:id="5">
    <w:p w14:paraId="63BC3FA8" w14:textId="181323A7" w:rsidR="000E227E" w:rsidRPr="003F6230" w:rsidRDefault="000E227E" w:rsidP="000C155F">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w:t>
      </w:r>
      <w:r w:rsidRPr="003F6230">
        <w:rPr>
          <w:rFonts w:ascii="Times New Roman" w:hAnsi="Times New Roman" w:cs="Times New Roman"/>
          <w:lang w:val="en-US"/>
        </w:rPr>
        <w:t xml:space="preserve">Art.21 </w:t>
      </w:r>
      <w:r w:rsidRPr="003F6230">
        <w:rPr>
          <w:rFonts w:ascii="Times New Roman" w:hAnsi="Times New Roman" w:cs="Times New Roman"/>
        </w:rPr>
        <w:t xml:space="preserve">right </w:t>
      </w:r>
      <w:r w:rsidR="001D3F83" w:rsidRPr="003F6230">
        <w:rPr>
          <w:rFonts w:ascii="Times New Roman" w:hAnsi="Times New Roman" w:cs="Times New Roman"/>
        </w:rPr>
        <w:t>to protection of life and personal liberty.</w:t>
      </w:r>
    </w:p>
  </w:footnote>
  <w:footnote w:id="6">
    <w:p w14:paraId="6CE7C83C" w14:textId="178EAD36" w:rsidR="008F13D1" w:rsidRPr="003F6230" w:rsidRDefault="008F13D1" w:rsidP="000C155F">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w:t>
      </w:r>
      <w:r w:rsidRPr="003F6230">
        <w:rPr>
          <w:rFonts w:ascii="Times New Roman" w:hAnsi="Times New Roman" w:cs="Times New Roman"/>
          <w:lang w:val="en-US"/>
        </w:rPr>
        <w:t>Section 377 has been declared unconstitutional and has been voided.</w:t>
      </w:r>
      <w:r w:rsidRPr="003F6230">
        <w:rPr>
          <w:rFonts w:ascii="Times New Roman" w:hAnsi="Times New Roman" w:cs="Times New Roman"/>
          <w:color w:val="000000"/>
          <w:sz w:val="25"/>
          <w:szCs w:val="25"/>
          <w:shd w:val="clear" w:color="auto" w:fill="FFFFFF"/>
        </w:rPr>
        <w:t xml:space="preserve"> </w:t>
      </w:r>
      <w:r w:rsidRPr="003F6230">
        <w:rPr>
          <w:rFonts w:ascii="Times New Roman" w:hAnsi="Times New Roman" w:cs="Times New Roman"/>
        </w:rPr>
        <w:t>377. Unnatural offences.-Whoever voluntarily has carnal inter</w:t>
      </w:r>
      <w:r w:rsidRPr="003F6230">
        <w:rPr>
          <w:rFonts w:ascii="Times New Roman" w:hAnsi="Times New Roman" w:cs="Times New Roman"/>
        </w:rPr>
        <w:softHyphen/>
        <w:t>course against the order of nature with any man, woman or animal, shall be punished</w:t>
      </w:r>
      <w:r w:rsidRPr="00AB0627">
        <w:rPr>
          <w:rFonts w:ascii="Times New Roman" w:hAnsi="Times New Roman" w:cs="Times New Roman"/>
        </w:rPr>
        <w:t xml:space="preserve"> </w:t>
      </w:r>
      <w:r w:rsidRPr="003F6230">
        <w:rPr>
          <w:rFonts w:ascii="Times New Roman" w:hAnsi="Times New Roman" w:cs="Times New Roman"/>
        </w:rPr>
        <w:t>with [imprisonment for life], or with impris</w:t>
      </w:r>
      <w:r w:rsidRPr="003F6230">
        <w:rPr>
          <w:rFonts w:ascii="Times New Roman" w:hAnsi="Times New Roman" w:cs="Times New Roman"/>
        </w:rPr>
        <w:softHyphen/>
        <w:t>onment of either description for a term which may extend to ten years, and shall also be liable to fine.</w:t>
      </w:r>
    </w:p>
  </w:footnote>
  <w:footnote w:id="7">
    <w:p w14:paraId="27754641" w14:textId="033417D2" w:rsidR="0086678B" w:rsidRPr="003F6230" w:rsidRDefault="0086678B" w:rsidP="00237A68">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w:t>
      </w:r>
      <w:r w:rsidR="00504822" w:rsidRPr="003F6230">
        <w:rPr>
          <w:rFonts w:ascii="Times New Roman" w:hAnsi="Times New Roman" w:cs="Times New Roman"/>
          <w:lang w:val="en-US"/>
        </w:rPr>
        <w:t xml:space="preserve"> Conditions relating to solemnization of special marriages. </w:t>
      </w:r>
      <w:r w:rsidR="003145AC" w:rsidRPr="003F6230">
        <w:rPr>
          <w:rFonts w:ascii="Times New Roman" w:hAnsi="Times New Roman" w:cs="Times New Roman"/>
          <w:lang w:val="en-US"/>
        </w:rPr>
        <w:t xml:space="preserve">4(c) </w:t>
      </w:r>
      <w:r w:rsidR="003145AC" w:rsidRPr="003F6230">
        <w:rPr>
          <w:rFonts w:ascii="Times New Roman" w:hAnsi="Times New Roman" w:cs="Times New Roman"/>
        </w:rPr>
        <w:t>the male has completed the age of twenty-one years and the female the age of eighteen years</w:t>
      </w:r>
      <w:r w:rsidR="00275327" w:rsidRPr="003F6230">
        <w:rPr>
          <w:rFonts w:ascii="Times New Roman" w:hAnsi="Times New Roman" w:cs="Times New Roman"/>
        </w:rPr>
        <w:t>.</w:t>
      </w:r>
    </w:p>
  </w:footnote>
  <w:footnote w:id="8">
    <w:p w14:paraId="4E1B8CDE" w14:textId="14CEC2B3" w:rsidR="004D6686" w:rsidRPr="003F6230" w:rsidRDefault="004D6686" w:rsidP="00237A68">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w:t>
      </w:r>
      <w:r w:rsidRPr="003F6230">
        <w:rPr>
          <w:rFonts w:ascii="Times New Roman" w:hAnsi="Times New Roman" w:cs="Times New Roman"/>
          <w:lang w:val="en-US"/>
        </w:rPr>
        <w:t xml:space="preserve">Comes under doctrine of </w:t>
      </w:r>
      <w:r w:rsidR="006258CA" w:rsidRPr="003F6230">
        <w:rPr>
          <w:rFonts w:ascii="Times New Roman" w:hAnsi="Times New Roman" w:cs="Times New Roman"/>
          <w:lang w:val="en-US"/>
        </w:rPr>
        <w:t>separate but equal.</w:t>
      </w:r>
    </w:p>
  </w:footnote>
  <w:footnote w:id="9">
    <w:p w14:paraId="33F34A61" w14:textId="21AB7893" w:rsidR="002A1726" w:rsidRPr="003F6230" w:rsidRDefault="002A1726" w:rsidP="00237A68">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Article 14 Right to Equality, Article 15(1) non-discrimination, Article 19(1)(a) Right to freedom of speech and expression, and Article 21 Protection of Life and Personal Liberty</w:t>
      </w:r>
    </w:p>
  </w:footnote>
  <w:footnote w:id="10">
    <w:p w14:paraId="1CF0ABF9" w14:textId="1832B99F" w:rsidR="005B5C7D" w:rsidRPr="003F6230" w:rsidRDefault="005B5C7D" w:rsidP="00237A68">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w:t>
      </w:r>
      <w:r w:rsidR="00AF5D47" w:rsidRPr="003F6230">
        <w:rPr>
          <w:rFonts w:ascii="Times New Roman" w:hAnsi="Times New Roman" w:cs="Times New Roman"/>
        </w:rPr>
        <w:t>Justice Indu Malhotra</w:t>
      </w:r>
      <w:r w:rsidR="0004079E" w:rsidRPr="003F6230">
        <w:rPr>
          <w:rFonts w:ascii="Times New Roman" w:hAnsi="Times New Roman" w:cs="Times New Roman"/>
        </w:rPr>
        <w:t xml:space="preserve"> extended their apology to the sexual minorities for the discrimination they faced</w:t>
      </w:r>
      <w:r w:rsidR="008D0DB4" w:rsidRPr="003F6230">
        <w:rPr>
          <w:rFonts w:ascii="Times New Roman" w:hAnsi="Times New Roman" w:cs="Times New Roman"/>
        </w:rPr>
        <w:t xml:space="preserve"> in the Navtej Singh Johar case</w:t>
      </w:r>
      <w:r w:rsidR="00457E64" w:rsidRPr="003F6230">
        <w:rPr>
          <w:rFonts w:ascii="Times New Roman" w:hAnsi="Times New Roman" w:cs="Times New Roman"/>
        </w:rPr>
        <w:t>.</w:t>
      </w:r>
    </w:p>
  </w:footnote>
  <w:footnote w:id="11">
    <w:p w14:paraId="1E3AB29B" w14:textId="6A0C241D" w:rsidR="00BD4167" w:rsidRPr="003F6230" w:rsidRDefault="00BD4167" w:rsidP="00237A68">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w:t>
      </w:r>
      <w:r w:rsidR="00374E24" w:rsidRPr="003F6230">
        <w:rPr>
          <w:rFonts w:ascii="Times New Roman" w:hAnsi="Times New Roman" w:cs="Times New Roman"/>
          <w:lang w:val="en-US"/>
        </w:rPr>
        <w:t xml:space="preserve">Biblical references to the holy book bible. </w:t>
      </w:r>
    </w:p>
  </w:footnote>
  <w:footnote w:id="12">
    <w:p w14:paraId="082E80E0" w14:textId="4D8D62C6" w:rsidR="00AC239F" w:rsidRPr="003F6230" w:rsidRDefault="00AC239F" w:rsidP="00237A68">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The details of the story are</w:t>
      </w:r>
      <w:r w:rsidR="00EC2CDA" w:rsidRPr="003F6230">
        <w:rPr>
          <w:rFonts w:ascii="Times New Roman" w:hAnsi="Times New Roman" w:cs="Times New Roman"/>
        </w:rPr>
        <w:t xml:space="preserve"> that</w:t>
      </w:r>
      <w:r w:rsidRPr="003F6230">
        <w:rPr>
          <w:rFonts w:ascii="Times New Roman" w:hAnsi="Times New Roman" w:cs="Times New Roman"/>
        </w:rPr>
        <w:t xml:space="preserve"> the m</w:t>
      </w:r>
      <w:r w:rsidR="00EC2CDA" w:rsidRPr="003F6230">
        <w:rPr>
          <w:rFonts w:ascii="Times New Roman" w:hAnsi="Times New Roman" w:cs="Times New Roman"/>
        </w:rPr>
        <w:t>e</w:t>
      </w:r>
      <w:r w:rsidRPr="003F6230">
        <w:rPr>
          <w:rFonts w:ascii="Times New Roman" w:hAnsi="Times New Roman" w:cs="Times New Roman"/>
        </w:rPr>
        <w:t xml:space="preserve">n of Sodom </w:t>
      </w:r>
      <w:r w:rsidR="00EC2CDA" w:rsidRPr="003F6230">
        <w:rPr>
          <w:rFonts w:ascii="Times New Roman" w:hAnsi="Times New Roman" w:cs="Times New Roman"/>
        </w:rPr>
        <w:t>planned to rape the visitors</w:t>
      </w:r>
      <w:r w:rsidR="00541685" w:rsidRPr="003F6230">
        <w:rPr>
          <w:rFonts w:ascii="Times New Roman" w:hAnsi="Times New Roman" w:cs="Times New Roman"/>
        </w:rPr>
        <w:t>(angels in disguise)</w:t>
      </w:r>
      <w:r w:rsidR="00BF02EB" w:rsidRPr="003F6230">
        <w:rPr>
          <w:rFonts w:ascii="Times New Roman" w:hAnsi="Times New Roman" w:cs="Times New Roman"/>
        </w:rPr>
        <w:t xml:space="preserve"> and Lot who is the host</w:t>
      </w:r>
      <w:r w:rsidR="00063763" w:rsidRPr="003F6230">
        <w:rPr>
          <w:rFonts w:ascii="Times New Roman" w:hAnsi="Times New Roman" w:cs="Times New Roman"/>
        </w:rPr>
        <w:t xml:space="preserve"> of the visitors</w:t>
      </w:r>
      <w:r w:rsidR="00BF02EB" w:rsidRPr="003F6230">
        <w:rPr>
          <w:rFonts w:ascii="Times New Roman" w:hAnsi="Times New Roman" w:cs="Times New Roman"/>
        </w:rPr>
        <w:t xml:space="preserve"> </w:t>
      </w:r>
      <w:r w:rsidR="00BB7B8F" w:rsidRPr="003F6230">
        <w:rPr>
          <w:rFonts w:ascii="Times New Roman" w:hAnsi="Times New Roman" w:cs="Times New Roman"/>
        </w:rPr>
        <w:t>offers his virgin daughters to those men to be raped</w:t>
      </w:r>
      <w:r w:rsidR="00AC1A19" w:rsidRPr="003F6230">
        <w:rPr>
          <w:rFonts w:ascii="Times New Roman" w:hAnsi="Times New Roman" w:cs="Times New Roman"/>
        </w:rPr>
        <w:t xml:space="preserve"> in the protection of his house.</w:t>
      </w:r>
      <w:r w:rsidR="00961998" w:rsidRPr="003F6230">
        <w:rPr>
          <w:rFonts w:ascii="Times New Roman" w:hAnsi="Times New Roman" w:cs="Times New Roman"/>
        </w:rPr>
        <w:t xml:space="preserve"> Here the god destroyed that town because of the </w:t>
      </w:r>
      <w:r w:rsidR="00AD0172" w:rsidRPr="003F6230">
        <w:rPr>
          <w:rFonts w:ascii="Times New Roman" w:hAnsi="Times New Roman" w:cs="Times New Roman"/>
        </w:rPr>
        <w:t>rape and sexual violence and not because of homosexuality.</w:t>
      </w:r>
    </w:p>
  </w:footnote>
  <w:footnote w:id="13">
    <w:p w14:paraId="00322F3D" w14:textId="37C35D15" w:rsidR="005F6929" w:rsidRPr="00FA72E8" w:rsidRDefault="005F6929" w:rsidP="00237A68">
      <w:pPr>
        <w:pStyle w:val="FootnoteText"/>
        <w:jc w:val="both"/>
        <w:rPr>
          <w:rFonts w:ascii="Times New Roman" w:hAnsi="Times New Roman" w:cs="Times New Roman"/>
          <w:lang w:val="en-US"/>
        </w:rPr>
      </w:pPr>
      <w:r w:rsidRPr="00FA72E8">
        <w:rPr>
          <w:rStyle w:val="FootnoteReference"/>
          <w:rFonts w:ascii="Times New Roman" w:hAnsi="Times New Roman" w:cs="Times New Roman"/>
        </w:rPr>
        <w:footnoteRef/>
      </w:r>
      <w:r w:rsidRPr="00FA72E8">
        <w:rPr>
          <w:rFonts w:ascii="Times New Roman" w:hAnsi="Times New Roman" w:cs="Times New Roman"/>
        </w:rPr>
        <w:t xml:space="preserve"> </w:t>
      </w:r>
      <w:r w:rsidR="00451AEB" w:rsidRPr="00FA72E8">
        <w:rPr>
          <w:rFonts w:ascii="Times New Roman" w:hAnsi="Times New Roman" w:cs="Times New Roman"/>
          <w:lang w:val="en-US"/>
        </w:rPr>
        <w:t>UCC comes under Art.44 of the Indian constitution</w:t>
      </w:r>
    </w:p>
  </w:footnote>
  <w:footnote w:id="14">
    <w:p w14:paraId="40400DDA" w14:textId="1469E6F2" w:rsidR="00787327" w:rsidRPr="00DB1F68" w:rsidRDefault="00787327" w:rsidP="00EE758B">
      <w:pPr>
        <w:pStyle w:val="FootnoteText"/>
        <w:jc w:val="both"/>
        <w:rPr>
          <w:rFonts w:ascii="Times New Roman" w:hAnsi="Times New Roman" w:cs="Times New Roman"/>
        </w:rPr>
      </w:pPr>
      <w:r w:rsidRPr="00FA72E8">
        <w:rPr>
          <w:rStyle w:val="FootnoteReference"/>
          <w:rFonts w:ascii="Times New Roman" w:hAnsi="Times New Roman" w:cs="Times New Roman"/>
        </w:rPr>
        <w:footnoteRef/>
      </w:r>
      <w:r w:rsidRPr="00FA72E8">
        <w:rPr>
          <w:rFonts w:ascii="Times New Roman" w:hAnsi="Times New Roman" w:cs="Times New Roman"/>
        </w:rPr>
        <w:t xml:space="preserve"> It is important to point out that in the Hindu Marriage Act, the terms bride and groom were used to describe the individuals in the marriage but it was nowhere mentioned the definition of</w:t>
      </w:r>
      <w:r w:rsidR="00C7293D" w:rsidRPr="00FA72E8">
        <w:rPr>
          <w:rFonts w:ascii="Times New Roman" w:hAnsi="Times New Roman" w:cs="Times New Roman"/>
        </w:rPr>
        <w:t xml:space="preserve"> a</w:t>
      </w:r>
      <w:r w:rsidRPr="00FA72E8">
        <w:rPr>
          <w:rFonts w:ascii="Times New Roman" w:hAnsi="Times New Roman" w:cs="Times New Roman"/>
        </w:rPr>
        <w:t xml:space="preserve"> bride and</w:t>
      </w:r>
      <w:r w:rsidR="00C7293D" w:rsidRPr="00FA72E8">
        <w:rPr>
          <w:rFonts w:ascii="Times New Roman" w:hAnsi="Times New Roman" w:cs="Times New Roman"/>
        </w:rPr>
        <w:t xml:space="preserve"> a</w:t>
      </w:r>
      <w:r w:rsidRPr="00FA72E8">
        <w:rPr>
          <w:rFonts w:ascii="Times New Roman" w:hAnsi="Times New Roman" w:cs="Times New Roman"/>
        </w:rPr>
        <w:t xml:space="preserve"> groom</w:t>
      </w:r>
      <w:r w:rsidR="007C7A4F">
        <w:rPr>
          <w:rFonts w:ascii="Times New Roman" w:hAnsi="Times New Roman" w:cs="Times New Roman"/>
        </w:rPr>
        <w:t xml:space="preserve"> hence an individual can be interpreted </w:t>
      </w:r>
      <w:r w:rsidR="0022069D">
        <w:rPr>
          <w:rFonts w:ascii="Times New Roman" w:hAnsi="Times New Roman" w:cs="Times New Roman"/>
        </w:rPr>
        <w:t>as a bride or a groom.</w:t>
      </w:r>
    </w:p>
  </w:footnote>
  <w:footnote w:id="15">
    <w:p w14:paraId="77841A95" w14:textId="3C07FDCC" w:rsidR="00086C99" w:rsidRPr="003F6230" w:rsidRDefault="00086C99" w:rsidP="00EE758B">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lang w:val="en-US"/>
        </w:rPr>
        <w:t xml:space="preserve">. </w:t>
      </w:r>
      <w:r w:rsidR="00514486" w:rsidRPr="003F6230">
        <w:rPr>
          <w:rFonts w:ascii="Times New Roman" w:hAnsi="Times New Roman" w:cs="Times New Roman"/>
          <w:lang w:val="en-US"/>
        </w:rPr>
        <w:t>This is an issue of individual rights Vs group rights.</w:t>
      </w:r>
    </w:p>
  </w:footnote>
  <w:footnote w:id="16">
    <w:p w14:paraId="37971810" w14:textId="52C145AA" w:rsidR="002B3A60" w:rsidRPr="003F6230" w:rsidRDefault="002B3A60" w:rsidP="00EE758B">
      <w:pPr>
        <w:pStyle w:val="FootnoteText"/>
        <w:jc w:val="both"/>
        <w:rPr>
          <w:rFonts w:ascii="Times New Roman" w:hAnsi="Times New Roman" w:cs="Times New Roman"/>
          <w:lang w:val="en-US"/>
        </w:rPr>
      </w:pPr>
      <w:r w:rsidRPr="003F6230">
        <w:rPr>
          <w:rStyle w:val="FootnoteReference"/>
          <w:rFonts w:ascii="Times New Roman" w:hAnsi="Times New Roman" w:cs="Times New Roman"/>
        </w:rPr>
        <w:footnoteRef/>
      </w:r>
      <w:r w:rsidRPr="003F6230">
        <w:rPr>
          <w:rFonts w:ascii="Times New Roman" w:hAnsi="Times New Roman" w:cs="Times New Roman"/>
        </w:rPr>
        <w:t xml:space="preserve"> It elicits inculcating principles of equality, fraternity, liberty, and dignity into the society. It gives utmost importance to constitutional morality over societal morality and is focused on the betterment of the society as a whole.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4E34" w14:textId="182CC03E" w:rsidR="00241AAE" w:rsidRPr="00241AAE" w:rsidRDefault="00241AAE">
    <w:pPr>
      <w:pStyle w:val="Header"/>
      <w:rPr>
        <w:color w:val="FFFFFF" w:themeColor="background1"/>
        <w:lang w:val="en-US"/>
      </w:rPr>
    </w:pPr>
    <w:r w:rsidRPr="00241AAE">
      <w:rPr>
        <w:color w:val="FFFFFF" w:themeColor="background1"/>
        <w:lang w:val="en-US"/>
      </w:rPr>
      <w:t>a d a d a d a d a d a d a d a d a d a d a d a d a d a d a d a d a d a d a d a d a d a d a d a d a d a 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C71B6"/>
    <w:multiLevelType w:val="multilevel"/>
    <w:tmpl w:val="396C6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70B5267"/>
    <w:multiLevelType w:val="multilevel"/>
    <w:tmpl w:val="DE0E7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B9732C3"/>
    <w:multiLevelType w:val="hybridMultilevel"/>
    <w:tmpl w:val="39CE22E0"/>
    <w:lvl w:ilvl="0" w:tplc="D0224DF2">
      <w:start w:val="1"/>
      <w:numFmt w:val="lowerRoman"/>
      <w:lvlText w:val="%1."/>
      <w:lvlJc w:val="right"/>
      <w:pPr>
        <w:ind w:left="1440" w:hanging="360"/>
      </w:pPr>
    </w:lvl>
    <w:lvl w:ilvl="1" w:tplc="B3986C56" w:tentative="1">
      <w:start w:val="1"/>
      <w:numFmt w:val="lowerLetter"/>
      <w:lvlText w:val="%2."/>
      <w:lvlJc w:val="left"/>
      <w:pPr>
        <w:ind w:left="2160" w:hanging="360"/>
      </w:pPr>
    </w:lvl>
    <w:lvl w:ilvl="2" w:tplc="B1104A90" w:tentative="1">
      <w:start w:val="1"/>
      <w:numFmt w:val="lowerRoman"/>
      <w:lvlText w:val="%3."/>
      <w:lvlJc w:val="right"/>
      <w:pPr>
        <w:ind w:left="2880" w:hanging="180"/>
      </w:pPr>
    </w:lvl>
    <w:lvl w:ilvl="3" w:tplc="F7AE571A" w:tentative="1">
      <w:start w:val="1"/>
      <w:numFmt w:val="decimal"/>
      <w:lvlText w:val="%4."/>
      <w:lvlJc w:val="left"/>
      <w:pPr>
        <w:ind w:left="3600" w:hanging="360"/>
      </w:pPr>
    </w:lvl>
    <w:lvl w:ilvl="4" w:tplc="04268B7E" w:tentative="1">
      <w:start w:val="1"/>
      <w:numFmt w:val="lowerLetter"/>
      <w:lvlText w:val="%5."/>
      <w:lvlJc w:val="left"/>
      <w:pPr>
        <w:ind w:left="4320" w:hanging="360"/>
      </w:pPr>
    </w:lvl>
    <w:lvl w:ilvl="5" w:tplc="F54CED46" w:tentative="1">
      <w:start w:val="1"/>
      <w:numFmt w:val="lowerRoman"/>
      <w:lvlText w:val="%6."/>
      <w:lvlJc w:val="right"/>
      <w:pPr>
        <w:ind w:left="5040" w:hanging="180"/>
      </w:pPr>
    </w:lvl>
    <w:lvl w:ilvl="6" w:tplc="29D2A26E" w:tentative="1">
      <w:start w:val="1"/>
      <w:numFmt w:val="decimal"/>
      <w:lvlText w:val="%7."/>
      <w:lvlJc w:val="left"/>
      <w:pPr>
        <w:ind w:left="5760" w:hanging="360"/>
      </w:pPr>
    </w:lvl>
    <w:lvl w:ilvl="7" w:tplc="BF0EF920" w:tentative="1">
      <w:start w:val="1"/>
      <w:numFmt w:val="lowerLetter"/>
      <w:lvlText w:val="%8."/>
      <w:lvlJc w:val="left"/>
      <w:pPr>
        <w:ind w:left="6480" w:hanging="360"/>
      </w:pPr>
    </w:lvl>
    <w:lvl w:ilvl="8" w:tplc="C8DAFAAA" w:tentative="1">
      <w:start w:val="1"/>
      <w:numFmt w:val="lowerRoman"/>
      <w:lvlText w:val="%9."/>
      <w:lvlJc w:val="right"/>
      <w:pPr>
        <w:ind w:left="7200" w:hanging="180"/>
      </w:pPr>
    </w:lvl>
  </w:abstractNum>
  <w:num w:numId="1" w16cid:durableId="975182725">
    <w:abstractNumId w:val="0"/>
  </w:num>
  <w:num w:numId="2" w16cid:durableId="1200095513">
    <w:abstractNumId w:val="1"/>
  </w:num>
  <w:num w:numId="3" w16cid:durableId="500705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ED4"/>
    <w:rsid w:val="00015350"/>
    <w:rsid w:val="00016A98"/>
    <w:rsid w:val="00020B93"/>
    <w:rsid w:val="00023DA6"/>
    <w:rsid w:val="00024D00"/>
    <w:rsid w:val="00031D56"/>
    <w:rsid w:val="0003595A"/>
    <w:rsid w:val="0004079E"/>
    <w:rsid w:val="00050E00"/>
    <w:rsid w:val="00063763"/>
    <w:rsid w:val="000656B3"/>
    <w:rsid w:val="00073534"/>
    <w:rsid w:val="00076329"/>
    <w:rsid w:val="00077AC8"/>
    <w:rsid w:val="00084DC9"/>
    <w:rsid w:val="00086C99"/>
    <w:rsid w:val="00087820"/>
    <w:rsid w:val="000A76B2"/>
    <w:rsid w:val="000B028C"/>
    <w:rsid w:val="000B4CC9"/>
    <w:rsid w:val="000B5CB4"/>
    <w:rsid w:val="000C155F"/>
    <w:rsid w:val="000C64B6"/>
    <w:rsid w:val="000C7809"/>
    <w:rsid w:val="000D03D0"/>
    <w:rsid w:val="000E227E"/>
    <w:rsid w:val="000E3F0D"/>
    <w:rsid w:val="000E508E"/>
    <w:rsid w:val="000E6889"/>
    <w:rsid w:val="000F3B57"/>
    <w:rsid w:val="000F51B9"/>
    <w:rsid w:val="000F70DA"/>
    <w:rsid w:val="001008D4"/>
    <w:rsid w:val="00111466"/>
    <w:rsid w:val="00111699"/>
    <w:rsid w:val="00117087"/>
    <w:rsid w:val="001242A8"/>
    <w:rsid w:val="00125471"/>
    <w:rsid w:val="0013084F"/>
    <w:rsid w:val="00130CD2"/>
    <w:rsid w:val="001319D1"/>
    <w:rsid w:val="001319EB"/>
    <w:rsid w:val="00131E29"/>
    <w:rsid w:val="00131FDF"/>
    <w:rsid w:val="00132F4D"/>
    <w:rsid w:val="001333F0"/>
    <w:rsid w:val="001336E0"/>
    <w:rsid w:val="00135A57"/>
    <w:rsid w:val="00150F6E"/>
    <w:rsid w:val="00152041"/>
    <w:rsid w:val="00154C62"/>
    <w:rsid w:val="00156E69"/>
    <w:rsid w:val="00162320"/>
    <w:rsid w:val="00164478"/>
    <w:rsid w:val="00166BEF"/>
    <w:rsid w:val="00166C01"/>
    <w:rsid w:val="00173C45"/>
    <w:rsid w:val="001753F1"/>
    <w:rsid w:val="001772B6"/>
    <w:rsid w:val="0019092D"/>
    <w:rsid w:val="00192B69"/>
    <w:rsid w:val="001A2222"/>
    <w:rsid w:val="001A3D31"/>
    <w:rsid w:val="001A7F2D"/>
    <w:rsid w:val="001B184C"/>
    <w:rsid w:val="001C3307"/>
    <w:rsid w:val="001D3F83"/>
    <w:rsid w:val="001D5E48"/>
    <w:rsid w:val="001D7EE0"/>
    <w:rsid w:val="001E05CA"/>
    <w:rsid w:val="001E6363"/>
    <w:rsid w:val="001F6EAE"/>
    <w:rsid w:val="00204FAA"/>
    <w:rsid w:val="0021226E"/>
    <w:rsid w:val="0022069D"/>
    <w:rsid w:val="0023221B"/>
    <w:rsid w:val="00232649"/>
    <w:rsid w:val="002351FB"/>
    <w:rsid w:val="00237A68"/>
    <w:rsid w:val="00241AAE"/>
    <w:rsid w:val="002429C6"/>
    <w:rsid w:val="00243688"/>
    <w:rsid w:val="002437B2"/>
    <w:rsid w:val="00246A73"/>
    <w:rsid w:val="002501BB"/>
    <w:rsid w:val="00270F21"/>
    <w:rsid w:val="00271592"/>
    <w:rsid w:val="00272F9E"/>
    <w:rsid w:val="00275327"/>
    <w:rsid w:val="00275F15"/>
    <w:rsid w:val="002815E2"/>
    <w:rsid w:val="00286FE7"/>
    <w:rsid w:val="002A1726"/>
    <w:rsid w:val="002A1965"/>
    <w:rsid w:val="002A29A8"/>
    <w:rsid w:val="002B14B4"/>
    <w:rsid w:val="002B2F4E"/>
    <w:rsid w:val="002B3A60"/>
    <w:rsid w:val="002C6868"/>
    <w:rsid w:val="002C776D"/>
    <w:rsid w:val="002E5B4C"/>
    <w:rsid w:val="002E610B"/>
    <w:rsid w:val="002F0B9E"/>
    <w:rsid w:val="002F7EE0"/>
    <w:rsid w:val="00300A08"/>
    <w:rsid w:val="00302F25"/>
    <w:rsid w:val="0030603D"/>
    <w:rsid w:val="003118D3"/>
    <w:rsid w:val="003145AC"/>
    <w:rsid w:val="00315F21"/>
    <w:rsid w:val="00327D1A"/>
    <w:rsid w:val="00330820"/>
    <w:rsid w:val="00337776"/>
    <w:rsid w:val="00346792"/>
    <w:rsid w:val="003570F7"/>
    <w:rsid w:val="0035732C"/>
    <w:rsid w:val="0036262B"/>
    <w:rsid w:val="003726E7"/>
    <w:rsid w:val="0037302F"/>
    <w:rsid w:val="00374E24"/>
    <w:rsid w:val="003A5150"/>
    <w:rsid w:val="003B6FB9"/>
    <w:rsid w:val="003C079E"/>
    <w:rsid w:val="003D2D42"/>
    <w:rsid w:val="003D40F7"/>
    <w:rsid w:val="003D6A86"/>
    <w:rsid w:val="003E14B4"/>
    <w:rsid w:val="003F6230"/>
    <w:rsid w:val="00400642"/>
    <w:rsid w:val="0040417C"/>
    <w:rsid w:val="00410855"/>
    <w:rsid w:val="004215B2"/>
    <w:rsid w:val="0042719D"/>
    <w:rsid w:val="004448A8"/>
    <w:rsid w:val="00447389"/>
    <w:rsid w:val="00451615"/>
    <w:rsid w:val="00451AEB"/>
    <w:rsid w:val="00457100"/>
    <w:rsid w:val="00457E64"/>
    <w:rsid w:val="00470DC1"/>
    <w:rsid w:val="004713D8"/>
    <w:rsid w:val="0047412B"/>
    <w:rsid w:val="00483BFD"/>
    <w:rsid w:val="00492C49"/>
    <w:rsid w:val="00492F3E"/>
    <w:rsid w:val="004A5428"/>
    <w:rsid w:val="004A6FB0"/>
    <w:rsid w:val="004C222C"/>
    <w:rsid w:val="004C38B9"/>
    <w:rsid w:val="004C4DC6"/>
    <w:rsid w:val="004D4DE7"/>
    <w:rsid w:val="004D6472"/>
    <w:rsid w:val="004D6686"/>
    <w:rsid w:val="004D6D64"/>
    <w:rsid w:val="004E4059"/>
    <w:rsid w:val="004E4630"/>
    <w:rsid w:val="004F18F1"/>
    <w:rsid w:val="004F2285"/>
    <w:rsid w:val="004F45B4"/>
    <w:rsid w:val="004F559B"/>
    <w:rsid w:val="004F5A47"/>
    <w:rsid w:val="00502DA4"/>
    <w:rsid w:val="00504822"/>
    <w:rsid w:val="00507518"/>
    <w:rsid w:val="00507540"/>
    <w:rsid w:val="005108A1"/>
    <w:rsid w:val="005132AB"/>
    <w:rsid w:val="00514486"/>
    <w:rsid w:val="00520B50"/>
    <w:rsid w:val="005212E7"/>
    <w:rsid w:val="00522FE2"/>
    <w:rsid w:val="00523207"/>
    <w:rsid w:val="005258F6"/>
    <w:rsid w:val="005265C1"/>
    <w:rsid w:val="0052664E"/>
    <w:rsid w:val="0053509C"/>
    <w:rsid w:val="00540136"/>
    <w:rsid w:val="00541685"/>
    <w:rsid w:val="005503A8"/>
    <w:rsid w:val="005513CC"/>
    <w:rsid w:val="005608F1"/>
    <w:rsid w:val="0056465A"/>
    <w:rsid w:val="00566D32"/>
    <w:rsid w:val="00570B6D"/>
    <w:rsid w:val="0057125F"/>
    <w:rsid w:val="005748EB"/>
    <w:rsid w:val="005805D1"/>
    <w:rsid w:val="00596302"/>
    <w:rsid w:val="005B059C"/>
    <w:rsid w:val="005B2A6D"/>
    <w:rsid w:val="005B4962"/>
    <w:rsid w:val="005B4BE9"/>
    <w:rsid w:val="005B5C7D"/>
    <w:rsid w:val="005C40C3"/>
    <w:rsid w:val="005C7AAA"/>
    <w:rsid w:val="005D0373"/>
    <w:rsid w:val="005F1B71"/>
    <w:rsid w:val="005F6929"/>
    <w:rsid w:val="005F7635"/>
    <w:rsid w:val="006160CC"/>
    <w:rsid w:val="006258CA"/>
    <w:rsid w:val="00636D7D"/>
    <w:rsid w:val="00640CBE"/>
    <w:rsid w:val="00640DED"/>
    <w:rsid w:val="00643763"/>
    <w:rsid w:val="0064377F"/>
    <w:rsid w:val="006511B7"/>
    <w:rsid w:val="00653A52"/>
    <w:rsid w:val="00665481"/>
    <w:rsid w:val="00673B98"/>
    <w:rsid w:val="00683244"/>
    <w:rsid w:val="00684980"/>
    <w:rsid w:val="006878D0"/>
    <w:rsid w:val="00692A1F"/>
    <w:rsid w:val="006B5768"/>
    <w:rsid w:val="006C1411"/>
    <w:rsid w:val="006D2FC4"/>
    <w:rsid w:val="006D312C"/>
    <w:rsid w:val="006F3743"/>
    <w:rsid w:val="00703EAD"/>
    <w:rsid w:val="00704CFB"/>
    <w:rsid w:val="0071208D"/>
    <w:rsid w:val="007124AB"/>
    <w:rsid w:val="00713347"/>
    <w:rsid w:val="00713BFD"/>
    <w:rsid w:val="00713E96"/>
    <w:rsid w:val="007252EB"/>
    <w:rsid w:val="00725F07"/>
    <w:rsid w:val="00741570"/>
    <w:rsid w:val="00773E88"/>
    <w:rsid w:val="0077585F"/>
    <w:rsid w:val="00784500"/>
    <w:rsid w:val="00787327"/>
    <w:rsid w:val="00787527"/>
    <w:rsid w:val="007909FB"/>
    <w:rsid w:val="0079185D"/>
    <w:rsid w:val="00791B2D"/>
    <w:rsid w:val="00797C24"/>
    <w:rsid w:val="007A63B1"/>
    <w:rsid w:val="007C5CF6"/>
    <w:rsid w:val="007C7A4F"/>
    <w:rsid w:val="007C7D11"/>
    <w:rsid w:val="007E47C7"/>
    <w:rsid w:val="008042A1"/>
    <w:rsid w:val="008140F7"/>
    <w:rsid w:val="008167F8"/>
    <w:rsid w:val="00824AE2"/>
    <w:rsid w:val="00843095"/>
    <w:rsid w:val="008450DB"/>
    <w:rsid w:val="00856141"/>
    <w:rsid w:val="008575B2"/>
    <w:rsid w:val="00857AB7"/>
    <w:rsid w:val="008610EB"/>
    <w:rsid w:val="008614D1"/>
    <w:rsid w:val="00864908"/>
    <w:rsid w:val="0086678B"/>
    <w:rsid w:val="0087603C"/>
    <w:rsid w:val="008800DB"/>
    <w:rsid w:val="0088215E"/>
    <w:rsid w:val="008831B2"/>
    <w:rsid w:val="008A2583"/>
    <w:rsid w:val="008B7204"/>
    <w:rsid w:val="008C17AA"/>
    <w:rsid w:val="008C7D45"/>
    <w:rsid w:val="008D0DB4"/>
    <w:rsid w:val="008D42EB"/>
    <w:rsid w:val="008D45B2"/>
    <w:rsid w:val="008E0ED4"/>
    <w:rsid w:val="008E2268"/>
    <w:rsid w:val="008E7B65"/>
    <w:rsid w:val="008F058D"/>
    <w:rsid w:val="008F13D1"/>
    <w:rsid w:val="008F3094"/>
    <w:rsid w:val="008F36A6"/>
    <w:rsid w:val="008F39A9"/>
    <w:rsid w:val="008F5869"/>
    <w:rsid w:val="00900EAA"/>
    <w:rsid w:val="00915969"/>
    <w:rsid w:val="00924523"/>
    <w:rsid w:val="00925E4E"/>
    <w:rsid w:val="0094529E"/>
    <w:rsid w:val="00946FDF"/>
    <w:rsid w:val="00956997"/>
    <w:rsid w:val="00956A40"/>
    <w:rsid w:val="009571AE"/>
    <w:rsid w:val="00961998"/>
    <w:rsid w:val="00961B86"/>
    <w:rsid w:val="00962AF9"/>
    <w:rsid w:val="009704F7"/>
    <w:rsid w:val="00975DB8"/>
    <w:rsid w:val="0098337B"/>
    <w:rsid w:val="00985DD9"/>
    <w:rsid w:val="00987EC2"/>
    <w:rsid w:val="00997498"/>
    <w:rsid w:val="009B08AE"/>
    <w:rsid w:val="009B58FD"/>
    <w:rsid w:val="009B60A0"/>
    <w:rsid w:val="009B6DF7"/>
    <w:rsid w:val="009C4135"/>
    <w:rsid w:val="009E16C8"/>
    <w:rsid w:val="009F3DF0"/>
    <w:rsid w:val="009F4F5E"/>
    <w:rsid w:val="00A02CC2"/>
    <w:rsid w:val="00A0505C"/>
    <w:rsid w:val="00A17EA2"/>
    <w:rsid w:val="00A2608D"/>
    <w:rsid w:val="00A27A66"/>
    <w:rsid w:val="00A31C5B"/>
    <w:rsid w:val="00A35464"/>
    <w:rsid w:val="00A53CFE"/>
    <w:rsid w:val="00A7479C"/>
    <w:rsid w:val="00A83B41"/>
    <w:rsid w:val="00A85288"/>
    <w:rsid w:val="00A8735F"/>
    <w:rsid w:val="00A97B79"/>
    <w:rsid w:val="00AA52E9"/>
    <w:rsid w:val="00AB0627"/>
    <w:rsid w:val="00AB2B86"/>
    <w:rsid w:val="00AB2FB4"/>
    <w:rsid w:val="00AC1A19"/>
    <w:rsid w:val="00AC239F"/>
    <w:rsid w:val="00AC4BD0"/>
    <w:rsid w:val="00AD0172"/>
    <w:rsid w:val="00AE064A"/>
    <w:rsid w:val="00AE4F83"/>
    <w:rsid w:val="00AF3A8E"/>
    <w:rsid w:val="00AF5D47"/>
    <w:rsid w:val="00B14F27"/>
    <w:rsid w:val="00B25040"/>
    <w:rsid w:val="00B269F0"/>
    <w:rsid w:val="00B41A5D"/>
    <w:rsid w:val="00B41CCF"/>
    <w:rsid w:val="00B432B6"/>
    <w:rsid w:val="00B45002"/>
    <w:rsid w:val="00B45132"/>
    <w:rsid w:val="00B52090"/>
    <w:rsid w:val="00B5366E"/>
    <w:rsid w:val="00B72993"/>
    <w:rsid w:val="00B77DB1"/>
    <w:rsid w:val="00B90461"/>
    <w:rsid w:val="00B910F1"/>
    <w:rsid w:val="00B9512E"/>
    <w:rsid w:val="00B965C0"/>
    <w:rsid w:val="00B97652"/>
    <w:rsid w:val="00BA0482"/>
    <w:rsid w:val="00BA1603"/>
    <w:rsid w:val="00BB0BF4"/>
    <w:rsid w:val="00BB5517"/>
    <w:rsid w:val="00BB7B8F"/>
    <w:rsid w:val="00BC13D3"/>
    <w:rsid w:val="00BC7819"/>
    <w:rsid w:val="00BD201F"/>
    <w:rsid w:val="00BD4167"/>
    <w:rsid w:val="00BD5CD9"/>
    <w:rsid w:val="00BE2DC8"/>
    <w:rsid w:val="00BF02EB"/>
    <w:rsid w:val="00BF360D"/>
    <w:rsid w:val="00C0291B"/>
    <w:rsid w:val="00C061A5"/>
    <w:rsid w:val="00C0644F"/>
    <w:rsid w:val="00C079A9"/>
    <w:rsid w:val="00C13221"/>
    <w:rsid w:val="00C1711E"/>
    <w:rsid w:val="00C21EB5"/>
    <w:rsid w:val="00C249BD"/>
    <w:rsid w:val="00C257E6"/>
    <w:rsid w:val="00C25CCF"/>
    <w:rsid w:val="00C25D2C"/>
    <w:rsid w:val="00C27ED4"/>
    <w:rsid w:val="00C40939"/>
    <w:rsid w:val="00C52328"/>
    <w:rsid w:val="00C631D9"/>
    <w:rsid w:val="00C64F72"/>
    <w:rsid w:val="00C71549"/>
    <w:rsid w:val="00C7293D"/>
    <w:rsid w:val="00C82D16"/>
    <w:rsid w:val="00C878F2"/>
    <w:rsid w:val="00C87DD8"/>
    <w:rsid w:val="00CB0A7A"/>
    <w:rsid w:val="00CB61DC"/>
    <w:rsid w:val="00CD0A61"/>
    <w:rsid w:val="00CE3C4A"/>
    <w:rsid w:val="00CE6A93"/>
    <w:rsid w:val="00D061FD"/>
    <w:rsid w:val="00D26B0E"/>
    <w:rsid w:val="00D44FEB"/>
    <w:rsid w:val="00D46866"/>
    <w:rsid w:val="00D4706D"/>
    <w:rsid w:val="00D63257"/>
    <w:rsid w:val="00D6795B"/>
    <w:rsid w:val="00D808AD"/>
    <w:rsid w:val="00D903DB"/>
    <w:rsid w:val="00DA0345"/>
    <w:rsid w:val="00DA052B"/>
    <w:rsid w:val="00DA17E0"/>
    <w:rsid w:val="00DA4844"/>
    <w:rsid w:val="00DA5004"/>
    <w:rsid w:val="00DB1F68"/>
    <w:rsid w:val="00DC13B4"/>
    <w:rsid w:val="00DC5A30"/>
    <w:rsid w:val="00DE451C"/>
    <w:rsid w:val="00DE5AF8"/>
    <w:rsid w:val="00DE609E"/>
    <w:rsid w:val="00DF01BC"/>
    <w:rsid w:val="00DF07FC"/>
    <w:rsid w:val="00DF3C27"/>
    <w:rsid w:val="00DF716F"/>
    <w:rsid w:val="00DF7577"/>
    <w:rsid w:val="00E0526D"/>
    <w:rsid w:val="00E05E70"/>
    <w:rsid w:val="00E163A2"/>
    <w:rsid w:val="00E21195"/>
    <w:rsid w:val="00E21E55"/>
    <w:rsid w:val="00E236A4"/>
    <w:rsid w:val="00E260F3"/>
    <w:rsid w:val="00E27407"/>
    <w:rsid w:val="00E3623E"/>
    <w:rsid w:val="00E410BA"/>
    <w:rsid w:val="00E41D0D"/>
    <w:rsid w:val="00E44364"/>
    <w:rsid w:val="00E52C55"/>
    <w:rsid w:val="00E55977"/>
    <w:rsid w:val="00E55E88"/>
    <w:rsid w:val="00E63BD5"/>
    <w:rsid w:val="00E64C56"/>
    <w:rsid w:val="00E72146"/>
    <w:rsid w:val="00E77ADB"/>
    <w:rsid w:val="00E81388"/>
    <w:rsid w:val="00E833C4"/>
    <w:rsid w:val="00E86735"/>
    <w:rsid w:val="00EA1C0F"/>
    <w:rsid w:val="00EA4D2D"/>
    <w:rsid w:val="00EA6B39"/>
    <w:rsid w:val="00EB0A5F"/>
    <w:rsid w:val="00EB3F8A"/>
    <w:rsid w:val="00EC2CDA"/>
    <w:rsid w:val="00ED65C3"/>
    <w:rsid w:val="00ED7A44"/>
    <w:rsid w:val="00EE21D3"/>
    <w:rsid w:val="00EE3B77"/>
    <w:rsid w:val="00EE572E"/>
    <w:rsid w:val="00EE5D84"/>
    <w:rsid w:val="00EE758B"/>
    <w:rsid w:val="00EF2868"/>
    <w:rsid w:val="00EF4F52"/>
    <w:rsid w:val="00EF7E96"/>
    <w:rsid w:val="00F019CA"/>
    <w:rsid w:val="00F023E8"/>
    <w:rsid w:val="00F0591C"/>
    <w:rsid w:val="00F12030"/>
    <w:rsid w:val="00F12688"/>
    <w:rsid w:val="00F1730C"/>
    <w:rsid w:val="00F241E7"/>
    <w:rsid w:val="00F302DF"/>
    <w:rsid w:val="00F336D4"/>
    <w:rsid w:val="00F40A98"/>
    <w:rsid w:val="00F4216B"/>
    <w:rsid w:val="00F43335"/>
    <w:rsid w:val="00F46882"/>
    <w:rsid w:val="00F46D0B"/>
    <w:rsid w:val="00F46D6E"/>
    <w:rsid w:val="00F56251"/>
    <w:rsid w:val="00F62258"/>
    <w:rsid w:val="00F72D5D"/>
    <w:rsid w:val="00F82943"/>
    <w:rsid w:val="00F8392F"/>
    <w:rsid w:val="00F83C33"/>
    <w:rsid w:val="00F935FA"/>
    <w:rsid w:val="00FA3767"/>
    <w:rsid w:val="00FA72E8"/>
    <w:rsid w:val="00FA7DAF"/>
    <w:rsid w:val="00FB0A37"/>
    <w:rsid w:val="00FB1D86"/>
    <w:rsid w:val="00FB70EA"/>
    <w:rsid w:val="00FC1E62"/>
    <w:rsid w:val="00FC432D"/>
    <w:rsid w:val="00FD1901"/>
    <w:rsid w:val="00FD3B07"/>
    <w:rsid w:val="00FD7D80"/>
    <w:rsid w:val="00FE18EC"/>
    <w:rsid w:val="00FF02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908FD"/>
  <w15:chartTrackingRefBased/>
  <w15:docId w15:val="{990E0E92-AF53-48B4-ACE7-969BA03C5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8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512E"/>
    <w:rPr>
      <w:color w:val="0563C1" w:themeColor="hyperlink"/>
      <w:u w:val="single"/>
    </w:rPr>
  </w:style>
  <w:style w:type="character" w:styleId="UnresolvedMention">
    <w:name w:val="Unresolved Mention"/>
    <w:basedOn w:val="DefaultParagraphFont"/>
    <w:uiPriority w:val="99"/>
    <w:semiHidden/>
    <w:unhideWhenUsed/>
    <w:rsid w:val="00B9512E"/>
    <w:rPr>
      <w:color w:val="605E5C"/>
      <w:shd w:val="clear" w:color="auto" w:fill="E1DFDD"/>
    </w:rPr>
  </w:style>
  <w:style w:type="paragraph" w:styleId="Header">
    <w:name w:val="header"/>
    <w:basedOn w:val="Normal"/>
    <w:link w:val="HeaderChar"/>
    <w:uiPriority w:val="99"/>
    <w:unhideWhenUsed/>
    <w:rsid w:val="00D632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257"/>
  </w:style>
  <w:style w:type="paragraph" w:styleId="Footer">
    <w:name w:val="footer"/>
    <w:basedOn w:val="Normal"/>
    <w:link w:val="FooterChar"/>
    <w:uiPriority w:val="99"/>
    <w:unhideWhenUsed/>
    <w:rsid w:val="00D632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257"/>
  </w:style>
  <w:style w:type="paragraph" w:styleId="ListParagraph">
    <w:name w:val="List Paragraph"/>
    <w:basedOn w:val="Normal"/>
    <w:uiPriority w:val="34"/>
    <w:qFormat/>
    <w:rsid w:val="005C40C3"/>
    <w:pPr>
      <w:ind w:left="720"/>
      <w:contextualSpacing/>
    </w:pPr>
  </w:style>
  <w:style w:type="character" w:styleId="FollowedHyperlink">
    <w:name w:val="FollowedHyperlink"/>
    <w:basedOn w:val="DefaultParagraphFont"/>
    <w:uiPriority w:val="99"/>
    <w:semiHidden/>
    <w:unhideWhenUsed/>
    <w:rsid w:val="00164478"/>
    <w:rPr>
      <w:color w:val="954F72" w:themeColor="followedHyperlink"/>
      <w:u w:val="single"/>
    </w:rPr>
  </w:style>
  <w:style w:type="paragraph" w:styleId="EndnoteText">
    <w:name w:val="endnote text"/>
    <w:basedOn w:val="Normal"/>
    <w:link w:val="EndnoteTextChar"/>
    <w:uiPriority w:val="99"/>
    <w:semiHidden/>
    <w:unhideWhenUsed/>
    <w:rsid w:val="00A17E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17EA2"/>
    <w:rPr>
      <w:sz w:val="20"/>
      <w:szCs w:val="20"/>
    </w:rPr>
  </w:style>
  <w:style w:type="character" w:styleId="EndnoteReference">
    <w:name w:val="endnote reference"/>
    <w:basedOn w:val="DefaultParagraphFont"/>
    <w:uiPriority w:val="99"/>
    <w:semiHidden/>
    <w:unhideWhenUsed/>
    <w:rsid w:val="00A17EA2"/>
    <w:rPr>
      <w:vertAlign w:val="superscript"/>
    </w:rPr>
  </w:style>
  <w:style w:type="paragraph" w:styleId="FootnoteText">
    <w:name w:val="footnote text"/>
    <w:basedOn w:val="Normal"/>
    <w:link w:val="FootnoteTextChar"/>
    <w:uiPriority w:val="99"/>
    <w:semiHidden/>
    <w:unhideWhenUsed/>
    <w:rsid w:val="005C7A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7AAA"/>
    <w:rPr>
      <w:sz w:val="20"/>
      <w:szCs w:val="20"/>
    </w:rPr>
  </w:style>
  <w:style w:type="character" w:styleId="FootnoteReference">
    <w:name w:val="footnote reference"/>
    <w:basedOn w:val="DefaultParagraphFont"/>
    <w:uiPriority w:val="99"/>
    <w:semiHidden/>
    <w:unhideWhenUsed/>
    <w:rsid w:val="005C7A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8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88023-DC4F-4AF5-ACCE-AAD01934A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847</TotalTime>
  <Pages>4</Pages>
  <Words>2766</Words>
  <Characters>15769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Sowmya Nimmala</dc:creator>
  <cp:lastModifiedBy>Sowmya Nimmala</cp:lastModifiedBy>
  <cp:revision>283</cp:revision>
  <cp:lastPrinted>2023-07-30T06:50:00Z</cp:lastPrinted>
  <dcterms:created xsi:type="dcterms:W3CDTF">2023-07-30T06:55:00Z</dcterms:created>
  <dcterms:modified xsi:type="dcterms:W3CDTF">2023-08-30T07:01:00Z</dcterms:modified>
</cp:coreProperties>
</file>