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79" w:rsidRPr="00D612A4" w:rsidRDefault="00453679" w:rsidP="0067501D">
      <w:pPr>
        <w:spacing w:after="120"/>
        <w:jc w:val="right"/>
        <w:rPr>
          <w:b/>
          <w:color w:val="000000" w:themeColor="text1"/>
          <w:sz w:val="32"/>
          <w:szCs w:val="32"/>
        </w:rPr>
      </w:pPr>
    </w:p>
    <w:p w:rsidR="0067501D" w:rsidRPr="00D612A4" w:rsidRDefault="00A018E5" w:rsidP="009D395E">
      <w:pPr>
        <w:spacing w:after="120"/>
        <w:jc w:val="center"/>
        <w:rPr>
          <w:b/>
          <w:color w:val="000000" w:themeColor="text1"/>
          <w:sz w:val="32"/>
          <w:szCs w:val="32"/>
        </w:rPr>
      </w:pPr>
      <w:r>
        <w:rPr>
          <w:b/>
          <w:color w:val="000000" w:themeColor="text1"/>
          <w:sz w:val="32"/>
          <w:szCs w:val="32"/>
        </w:rPr>
        <w:t xml:space="preserve">                      </w:t>
      </w:r>
      <w:r w:rsidR="00A374B3" w:rsidRPr="00D612A4">
        <w:rPr>
          <w:b/>
          <w:color w:val="000000" w:themeColor="text1"/>
          <w:sz w:val="32"/>
          <w:szCs w:val="32"/>
        </w:rPr>
        <w:t>Synthesis of Nanomaterials</w:t>
      </w:r>
      <w:r w:rsidR="000675FE">
        <w:rPr>
          <w:b/>
          <w:color w:val="000000" w:themeColor="text1"/>
          <w:sz w:val="32"/>
          <w:szCs w:val="32"/>
        </w:rPr>
        <w:t xml:space="preserve"> and </w:t>
      </w:r>
      <w:r w:rsidR="00B75182">
        <w:rPr>
          <w:b/>
          <w:color w:val="000000" w:themeColor="text1"/>
          <w:sz w:val="32"/>
          <w:szCs w:val="32"/>
        </w:rPr>
        <w:t>Their</w:t>
      </w:r>
      <w:r w:rsidR="000675FE">
        <w:rPr>
          <w:b/>
          <w:color w:val="000000" w:themeColor="text1"/>
          <w:sz w:val="32"/>
          <w:szCs w:val="32"/>
        </w:rPr>
        <w:t xml:space="preserve"> </w:t>
      </w:r>
      <w:r w:rsidR="00B75182">
        <w:rPr>
          <w:b/>
          <w:color w:val="000000" w:themeColor="text1"/>
          <w:sz w:val="32"/>
          <w:szCs w:val="32"/>
        </w:rPr>
        <w:t>Applications</w:t>
      </w:r>
    </w:p>
    <w:p w:rsidR="00522CFF" w:rsidRPr="00D612A4" w:rsidRDefault="00522CFF" w:rsidP="004E361C">
      <w:pPr>
        <w:spacing w:after="120"/>
        <w:jc w:val="right"/>
        <w:rPr>
          <w:b/>
          <w:bCs/>
          <w:color w:val="000000" w:themeColor="text1"/>
          <w:szCs w:val="18"/>
          <w:vertAlign w:val="superscript"/>
          <w:lang w:val="en-US"/>
        </w:rPr>
      </w:pPr>
      <w:r w:rsidRPr="00D612A4">
        <w:rPr>
          <w:b/>
          <w:bCs/>
          <w:color w:val="000000" w:themeColor="text1"/>
          <w:szCs w:val="18"/>
          <w:lang w:val="en-US"/>
        </w:rPr>
        <w:t xml:space="preserve"> Chandra kant</w:t>
      </w:r>
      <w:r w:rsidRPr="00D612A4">
        <w:rPr>
          <w:b/>
          <w:bCs/>
          <w:color w:val="000000" w:themeColor="text1"/>
          <w:szCs w:val="18"/>
          <w:vertAlign w:val="superscript"/>
          <w:lang w:val="en-US"/>
        </w:rPr>
        <w:t>1</w:t>
      </w:r>
      <w:r w:rsidRPr="00D612A4">
        <w:rPr>
          <w:b/>
          <w:bCs/>
          <w:color w:val="000000" w:themeColor="text1"/>
          <w:szCs w:val="18"/>
          <w:lang w:val="en-US"/>
        </w:rPr>
        <w:t>, Ali Alsuraifi</w:t>
      </w:r>
      <w:r w:rsidR="00367C24">
        <w:rPr>
          <w:b/>
          <w:bCs/>
          <w:color w:val="000000" w:themeColor="text1"/>
          <w:szCs w:val="18"/>
          <w:vertAlign w:val="superscript"/>
          <w:lang w:val="en-US"/>
        </w:rPr>
        <w:t>2</w:t>
      </w:r>
      <w:r w:rsidRPr="00D612A4">
        <w:rPr>
          <w:b/>
          <w:bCs/>
          <w:color w:val="000000" w:themeColor="text1"/>
          <w:szCs w:val="18"/>
          <w:lang w:val="en-US"/>
        </w:rPr>
        <w:t>, K.P. Tiwari</w:t>
      </w:r>
      <w:r w:rsidRPr="00D612A4">
        <w:rPr>
          <w:b/>
          <w:bCs/>
          <w:color w:val="000000" w:themeColor="text1"/>
          <w:szCs w:val="18"/>
          <w:vertAlign w:val="superscript"/>
          <w:lang w:val="en-US"/>
        </w:rPr>
        <w:t>1</w:t>
      </w:r>
    </w:p>
    <w:p w:rsidR="00522CFF" w:rsidRPr="00D612A4" w:rsidRDefault="00522CFF" w:rsidP="004E361C">
      <w:pPr>
        <w:spacing w:after="120"/>
        <w:jc w:val="right"/>
        <w:rPr>
          <w:i/>
          <w:iCs/>
          <w:color w:val="000000" w:themeColor="text1"/>
          <w:szCs w:val="18"/>
          <w:lang w:val="en-US"/>
        </w:rPr>
      </w:pPr>
      <w:r w:rsidRPr="00D612A4">
        <w:rPr>
          <w:i/>
          <w:iCs/>
          <w:color w:val="000000" w:themeColor="text1"/>
          <w:szCs w:val="18"/>
          <w:vertAlign w:val="superscript"/>
          <w:lang w:val="en-US"/>
        </w:rPr>
        <w:t xml:space="preserve">                                                                                                        1</w:t>
      </w:r>
      <w:r w:rsidRPr="00D612A4">
        <w:rPr>
          <w:i/>
          <w:iCs/>
          <w:color w:val="000000" w:themeColor="text1"/>
          <w:szCs w:val="18"/>
          <w:lang w:val="en-US"/>
        </w:rPr>
        <w:t>Department of P</w:t>
      </w:r>
      <w:r w:rsidR="0009642F">
        <w:rPr>
          <w:i/>
          <w:iCs/>
          <w:color w:val="000000" w:themeColor="text1"/>
          <w:szCs w:val="18"/>
          <w:lang w:val="en-US"/>
        </w:rPr>
        <w:t xml:space="preserve">hysics, Agra College Agra, </w:t>
      </w:r>
    </w:p>
    <w:p w:rsidR="00B8692F" w:rsidRPr="00D612A4" w:rsidRDefault="00B8692F" w:rsidP="004E361C">
      <w:pPr>
        <w:spacing w:after="120"/>
        <w:jc w:val="right"/>
        <w:rPr>
          <w:i/>
          <w:iCs/>
          <w:color w:val="000000" w:themeColor="text1"/>
          <w:szCs w:val="18"/>
          <w:lang w:val="en-US"/>
        </w:rPr>
      </w:pPr>
      <w:r w:rsidRPr="00D612A4">
        <w:rPr>
          <w:i/>
          <w:iCs/>
          <w:color w:val="000000" w:themeColor="text1"/>
          <w:szCs w:val="18"/>
          <w:lang w:val="en-US"/>
        </w:rPr>
        <w:t>Dr. B.R.</w:t>
      </w:r>
      <w:r w:rsidR="000D345A">
        <w:rPr>
          <w:i/>
          <w:iCs/>
          <w:color w:val="000000" w:themeColor="text1"/>
          <w:szCs w:val="18"/>
          <w:lang w:val="en-US"/>
        </w:rPr>
        <w:t xml:space="preserve"> </w:t>
      </w:r>
      <w:r w:rsidRPr="00D612A4">
        <w:rPr>
          <w:i/>
          <w:iCs/>
          <w:color w:val="000000" w:themeColor="text1"/>
          <w:szCs w:val="18"/>
          <w:lang w:val="en-US"/>
        </w:rPr>
        <w:t>Ambedkar University, Agra,</w:t>
      </w:r>
      <w:r w:rsidR="0009642F">
        <w:rPr>
          <w:i/>
          <w:iCs/>
          <w:color w:val="000000" w:themeColor="text1"/>
          <w:szCs w:val="18"/>
          <w:lang w:val="en-US"/>
        </w:rPr>
        <w:t xml:space="preserve"> </w:t>
      </w:r>
      <w:r w:rsidRPr="00D612A4">
        <w:rPr>
          <w:i/>
          <w:iCs/>
          <w:color w:val="000000" w:themeColor="text1"/>
          <w:szCs w:val="18"/>
          <w:lang w:val="en-US"/>
        </w:rPr>
        <w:t>India</w:t>
      </w:r>
      <w:r w:rsidR="0009642F">
        <w:rPr>
          <w:i/>
          <w:iCs/>
          <w:color w:val="000000" w:themeColor="text1"/>
          <w:szCs w:val="18"/>
          <w:lang w:val="en-US"/>
        </w:rPr>
        <w:t xml:space="preserve"> (282002)</w:t>
      </w:r>
    </w:p>
    <w:p w:rsidR="00C32CA2" w:rsidRPr="004F3499" w:rsidRDefault="00B8692F" w:rsidP="004F3499">
      <w:pPr>
        <w:spacing w:after="120"/>
        <w:jc w:val="right"/>
        <w:rPr>
          <w:i/>
          <w:iCs/>
          <w:color w:val="000000" w:themeColor="text1"/>
          <w:szCs w:val="18"/>
          <w:lang w:val="en-US"/>
        </w:rPr>
      </w:pPr>
      <w:r w:rsidRPr="00D612A4">
        <w:rPr>
          <w:i/>
          <w:iCs/>
          <w:color w:val="000000" w:themeColor="text1"/>
          <w:szCs w:val="18"/>
          <w:vertAlign w:val="superscript"/>
          <w:lang w:val="en-US"/>
        </w:rPr>
        <w:t xml:space="preserve">                                 </w:t>
      </w:r>
      <w:r w:rsidR="003B6BD1">
        <w:rPr>
          <w:i/>
          <w:iCs/>
          <w:color w:val="000000" w:themeColor="text1"/>
          <w:szCs w:val="18"/>
          <w:vertAlign w:val="superscript"/>
          <w:lang w:val="en-US"/>
        </w:rPr>
        <w:t xml:space="preserve">                               </w:t>
      </w:r>
      <w:r w:rsidRPr="00D612A4">
        <w:rPr>
          <w:i/>
          <w:iCs/>
          <w:color w:val="000000" w:themeColor="text1"/>
          <w:szCs w:val="18"/>
          <w:vertAlign w:val="superscript"/>
          <w:lang w:val="en-US"/>
        </w:rPr>
        <w:t xml:space="preserve">  </w:t>
      </w:r>
      <w:r w:rsidR="00367C24">
        <w:rPr>
          <w:i/>
          <w:iCs/>
          <w:color w:val="000000" w:themeColor="text1"/>
          <w:szCs w:val="18"/>
          <w:vertAlign w:val="superscript"/>
          <w:lang w:val="en-US"/>
        </w:rPr>
        <w:t>2</w:t>
      </w:r>
      <w:r w:rsidRPr="00D612A4">
        <w:rPr>
          <w:i/>
          <w:iCs/>
          <w:color w:val="000000" w:themeColor="text1"/>
          <w:szCs w:val="18"/>
          <w:lang w:val="en-US"/>
        </w:rPr>
        <w:t>College of Dentistry,</w:t>
      </w:r>
      <w:r w:rsidR="003B6BD1">
        <w:rPr>
          <w:i/>
          <w:iCs/>
          <w:color w:val="000000" w:themeColor="text1"/>
          <w:szCs w:val="18"/>
          <w:lang w:val="en-US"/>
        </w:rPr>
        <w:t xml:space="preserve"> </w:t>
      </w:r>
      <w:r w:rsidRPr="00D612A4">
        <w:rPr>
          <w:i/>
          <w:iCs/>
          <w:color w:val="000000" w:themeColor="text1"/>
          <w:szCs w:val="18"/>
          <w:lang w:val="en-US"/>
        </w:rPr>
        <w:t>University of</w:t>
      </w:r>
      <w:r w:rsidR="00367C24">
        <w:rPr>
          <w:i/>
          <w:iCs/>
          <w:color w:val="000000" w:themeColor="text1"/>
          <w:szCs w:val="18"/>
          <w:lang w:val="en-US"/>
        </w:rPr>
        <w:t xml:space="preserve"> </w:t>
      </w:r>
      <w:r w:rsidRPr="00D612A4">
        <w:rPr>
          <w:i/>
          <w:iCs/>
          <w:color w:val="000000" w:themeColor="text1"/>
          <w:szCs w:val="18"/>
          <w:lang w:val="en-US"/>
        </w:rPr>
        <w:t xml:space="preserve"> Basrah, Basrah</w:t>
      </w:r>
      <w:r w:rsidR="00367C24">
        <w:rPr>
          <w:i/>
          <w:iCs/>
          <w:color w:val="000000" w:themeColor="text1"/>
          <w:szCs w:val="18"/>
          <w:lang w:val="en-US"/>
        </w:rPr>
        <w:t xml:space="preserve"> </w:t>
      </w:r>
      <w:r w:rsidRPr="00D612A4">
        <w:rPr>
          <w:i/>
          <w:iCs/>
          <w:color w:val="000000" w:themeColor="text1"/>
          <w:szCs w:val="18"/>
          <w:lang w:val="en-US"/>
        </w:rPr>
        <w:t>(61004), Iraq</w:t>
      </w:r>
    </w:p>
    <w:p w:rsidR="00C32CA2" w:rsidRPr="00D612A4" w:rsidRDefault="00FB4B02" w:rsidP="00453679">
      <w:pPr>
        <w:spacing w:after="120"/>
        <w:jc w:val="center"/>
        <w:rPr>
          <w:b/>
          <w:bCs/>
          <w:color w:val="000000" w:themeColor="text1"/>
          <w:szCs w:val="18"/>
          <w:lang w:val="en-US"/>
        </w:rPr>
      </w:pPr>
      <w:r w:rsidRPr="00D612A4">
        <w:rPr>
          <w:b/>
          <w:bCs/>
          <w:color w:val="000000" w:themeColor="text1"/>
        </w:rPr>
        <w:t xml:space="preserve">   Email: </w:t>
      </w:r>
      <w:hyperlink r:id="rId8" w:history="1">
        <w:r w:rsidRPr="00D612A4">
          <w:rPr>
            <w:rStyle w:val="Hyperlink"/>
            <w:b/>
            <w:bCs/>
            <w:color w:val="000000" w:themeColor="text1"/>
            <w:szCs w:val="18"/>
            <w:lang w:val="en-US"/>
          </w:rPr>
          <w:t>cksharma4050@gmail.com</w:t>
        </w:r>
      </w:hyperlink>
    </w:p>
    <w:p w:rsidR="00C32CA2" w:rsidRPr="00D612A4" w:rsidRDefault="00C32CA2" w:rsidP="00522CFF">
      <w:pPr>
        <w:spacing w:after="120"/>
        <w:jc w:val="center"/>
        <w:rPr>
          <w:b/>
          <w:bCs/>
          <w:color w:val="000000" w:themeColor="text1"/>
          <w:szCs w:val="18"/>
          <w:lang w:val="en-US"/>
        </w:rPr>
      </w:pPr>
    </w:p>
    <w:p w:rsidR="00EF3934" w:rsidRPr="00D612A4" w:rsidRDefault="00165918" w:rsidP="00165918">
      <w:pPr>
        <w:spacing w:after="120"/>
        <w:jc w:val="left"/>
        <w:rPr>
          <w:b/>
          <w:bCs/>
          <w:color w:val="000000" w:themeColor="text1"/>
          <w:szCs w:val="18"/>
          <w:lang w:val="en-US"/>
        </w:rPr>
      </w:pPr>
      <w:r w:rsidRPr="00D612A4">
        <w:rPr>
          <w:b/>
          <w:bCs/>
          <w:color w:val="000000" w:themeColor="text1"/>
          <w:szCs w:val="18"/>
          <w:lang w:val="en-US"/>
        </w:rPr>
        <w:t>CHAPTER OUTLINES</w:t>
      </w:r>
    </w:p>
    <w:p w:rsidR="00165918" w:rsidRPr="00D612A4" w:rsidRDefault="00165918" w:rsidP="00CC2BFE">
      <w:pPr>
        <w:pStyle w:val="ListParagraph"/>
        <w:numPr>
          <w:ilvl w:val="0"/>
          <w:numId w:val="1"/>
        </w:numPr>
        <w:spacing w:after="120"/>
        <w:jc w:val="left"/>
        <w:rPr>
          <w:b/>
          <w:bCs/>
          <w:color w:val="000000" w:themeColor="text1"/>
          <w:szCs w:val="18"/>
          <w:lang w:val="en-US"/>
        </w:rPr>
      </w:pPr>
      <w:r w:rsidRPr="00D612A4">
        <w:rPr>
          <w:b/>
          <w:bCs/>
          <w:color w:val="000000" w:themeColor="text1"/>
          <w:szCs w:val="18"/>
          <w:lang w:val="en-US"/>
        </w:rPr>
        <w:t>Introduction</w:t>
      </w:r>
    </w:p>
    <w:p w:rsidR="00165918" w:rsidRPr="00D612A4" w:rsidRDefault="00165918" w:rsidP="00CC2BFE">
      <w:pPr>
        <w:pStyle w:val="ListParagraph"/>
        <w:numPr>
          <w:ilvl w:val="0"/>
          <w:numId w:val="1"/>
        </w:numPr>
        <w:spacing w:after="120"/>
        <w:jc w:val="left"/>
        <w:rPr>
          <w:b/>
          <w:bCs/>
          <w:color w:val="000000" w:themeColor="text1"/>
          <w:szCs w:val="18"/>
          <w:lang w:val="en-US"/>
        </w:rPr>
      </w:pPr>
      <w:r w:rsidRPr="00D612A4">
        <w:rPr>
          <w:b/>
          <w:bCs/>
          <w:color w:val="000000" w:themeColor="text1"/>
          <w:szCs w:val="18"/>
          <w:lang w:val="en-US"/>
        </w:rPr>
        <w:t>Classification of nanomaterials</w:t>
      </w:r>
    </w:p>
    <w:p w:rsidR="00EF3934" w:rsidRPr="00D612A4" w:rsidRDefault="002619DB" w:rsidP="00EF3934">
      <w:pPr>
        <w:pStyle w:val="ListParagraph"/>
        <w:numPr>
          <w:ilvl w:val="1"/>
          <w:numId w:val="1"/>
        </w:numPr>
        <w:spacing w:after="120"/>
        <w:jc w:val="left"/>
        <w:rPr>
          <w:b/>
          <w:bCs/>
          <w:color w:val="000000" w:themeColor="text1"/>
          <w:szCs w:val="18"/>
          <w:lang w:val="en-US"/>
        </w:rPr>
      </w:pPr>
      <w:r>
        <w:rPr>
          <w:rFonts w:ascii="Times" w:hAnsi="Times"/>
          <w:b/>
          <w:bCs/>
          <w:color w:val="000000" w:themeColor="text1"/>
        </w:rPr>
        <w:t>Organic-based</w:t>
      </w:r>
      <w:r w:rsidR="00191945">
        <w:rPr>
          <w:rFonts w:ascii="Times" w:hAnsi="Times"/>
          <w:b/>
          <w:bCs/>
          <w:color w:val="000000" w:themeColor="text1"/>
        </w:rPr>
        <w:t xml:space="preserve"> </w:t>
      </w:r>
      <w:r>
        <w:rPr>
          <w:rFonts w:ascii="Times" w:hAnsi="Times"/>
          <w:b/>
          <w:bCs/>
          <w:color w:val="000000" w:themeColor="text1"/>
        </w:rPr>
        <w:t>nanomaterials</w:t>
      </w:r>
    </w:p>
    <w:p w:rsidR="002619DB" w:rsidRPr="002619DB" w:rsidRDefault="002619DB" w:rsidP="002619DB">
      <w:pPr>
        <w:pStyle w:val="ListParagraph"/>
        <w:numPr>
          <w:ilvl w:val="1"/>
          <w:numId w:val="1"/>
        </w:numPr>
        <w:spacing w:after="120"/>
        <w:jc w:val="left"/>
        <w:rPr>
          <w:b/>
          <w:bCs/>
          <w:color w:val="000000" w:themeColor="text1"/>
          <w:szCs w:val="18"/>
          <w:lang w:val="en-US"/>
        </w:rPr>
      </w:pPr>
      <w:r>
        <w:rPr>
          <w:rFonts w:ascii="Times" w:hAnsi="Times"/>
          <w:b/>
          <w:bCs/>
          <w:color w:val="000000" w:themeColor="text1"/>
        </w:rPr>
        <w:t>Inorganic</w:t>
      </w:r>
      <w:r w:rsidR="006D7C00">
        <w:rPr>
          <w:rFonts w:ascii="Times" w:hAnsi="Times"/>
          <w:b/>
          <w:bCs/>
          <w:color w:val="000000" w:themeColor="text1"/>
        </w:rPr>
        <w:t xml:space="preserve"> </w:t>
      </w:r>
      <w:r>
        <w:rPr>
          <w:rFonts w:ascii="Times" w:hAnsi="Times"/>
          <w:b/>
          <w:bCs/>
          <w:color w:val="000000" w:themeColor="text1"/>
        </w:rPr>
        <w:t>based</w:t>
      </w:r>
      <w:r w:rsidR="006D7C00">
        <w:rPr>
          <w:rFonts w:ascii="Times" w:hAnsi="Times"/>
          <w:b/>
          <w:bCs/>
          <w:color w:val="000000" w:themeColor="text1"/>
        </w:rPr>
        <w:t xml:space="preserve"> </w:t>
      </w:r>
      <w:r>
        <w:rPr>
          <w:rFonts w:ascii="Times" w:hAnsi="Times"/>
          <w:b/>
          <w:bCs/>
          <w:color w:val="000000" w:themeColor="text1"/>
        </w:rPr>
        <w:t>nanomaterials</w:t>
      </w:r>
    </w:p>
    <w:p w:rsidR="002619DB" w:rsidRDefault="002619DB" w:rsidP="002619DB">
      <w:pPr>
        <w:pStyle w:val="ListParagraph"/>
        <w:numPr>
          <w:ilvl w:val="2"/>
          <w:numId w:val="1"/>
        </w:numPr>
        <w:spacing w:after="120"/>
        <w:jc w:val="left"/>
        <w:rPr>
          <w:b/>
          <w:bCs/>
          <w:color w:val="000000" w:themeColor="text1"/>
          <w:szCs w:val="18"/>
          <w:lang w:val="en-US"/>
        </w:rPr>
      </w:pPr>
      <w:r>
        <w:rPr>
          <w:b/>
          <w:bCs/>
          <w:color w:val="000000" w:themeColor="text1"/>
          <w:szCs w:val="18"/>
          <w:lang w:val="en-US"/>
        </w:rPr>
        <w:t>Metal-based nanomaterials</w:t>
      </w:r>
    </w:p>
    <w:p w:rsidR="002619DB" w:rsidRPr="002619DB" w:rsidRDefault="002619DB" w:rsidP="002619DB">
      <w:pPr>
        <w:pStyle w:val="ListParagraph"/>
        <w:numPr>
          <w:ilvl w:val="2"/>
          <w:numId w:val="1"/>
        </w:numPr>
        <w:spacing w:after="120"/>
        <w:jc w:val="left"/>
        <w:rPr>
          <w:b/>
          <w:bCs/>
          <w:color w:val="000000" w:themeColor="text1"/>
          <w:szCs w:val="18"/>
          <w:lang w:val="en-US"/>
        </w:rPr>
      </w:pPr>
      <w:r w:rsidRPr="002619DB">
        <w:rPr>
          <w:rFonts w:ascii="Times" w:hAnsi="Times"/>
          <w:b/>
          <w:bCs/>
          <w:color w:val="000000" w:themeColor="text1"/>
        </w:rPr>
        <w:t>Metal oxide-based</w:t>
      </w:r>
      <w:r w:rsidR="00191945">
        <w:rPr>
          <w:rFonts w:ascii="Times" w:hAnsi="Times"/>
          <w:b/>
          <w:bCs/>
          <w:color w:val="000000" w:themeColor="text1"/>
        </w:rPr>
        <w:t xml:space="preserve"> </w:t>
      </w:r>
      <w:r w:rsidRPr="002619DB">
        <w:rPr>
          <w:rFonts w:ascii="Times" w:hAnsi="Times"/>
          <w:b/>
          <w:bCs/>
          <w:color w:val="000000" w:themeColor="text1"/>
        </w:rPr>
        <w:t>nanomaterials</w:t>
      </w:r>
    </w:p>
    <w:p w:rsidR="002619DB" w:rsidRPr="002619DB" w:rsidRDefault="002619DB" w:rsidP="002619DB">
      <w:pPr>
        <w:pStyle w:val="ListParagraph"/>
        <w:numPr>
          <w:ilvl w:val="1"/>
          <w:numId w:val="1"/>
        </w:numPr>
        <w:spacing w:after="120"/>
        <w:jc w:val="left"/>
        <w:rPr>
          <w:b/>
          <w:bCs/>
          <w:color w:val="000000" w:themeColor="text1"/>
          <w:szCs w:val="18"/>
          <w:lang w:val="en-US"/>
        </w:rPr>
      </w:pPr>
      <w:r w:rsidRPr="002619DB">
        <w:rPr>
          <w:b/>
          <w:bCs/>
          <w:color w:val="000000" w:themeColor="text1"/>
          <w:szCs w:val="18"/>
          <w:lang w:val="en-US"/>
        </w:rPr>
        <w:t>Carbon-based nanomaterials</w:t>
      </w:r>
    </w:p>
    <w:p w:rsidR="00EF3934" w:rsidRPr="00D612A4" w:rsidRDefault="00EF3934" w:rsidP="00EF3934">
      <w:pPr>
        <w:pStyle w:val="ListParagraph"/>
        <w:numPr>
          <w:ilvl w:val="1"/>
          <w:numId w:val="1"/>
        </w:numPr>
        <w:spacing w:after="120"/>
        <w:jc w:val="left"/>
        <w:rPr>
          <w:b/>
          <w:bCs/>
          <w:color w:val="000000" w:themeColor="text1"/>
          <w:szCs w:val="18"/>
          <w:lang w:val="en-US"/>
        </w:rPr>
      </w:pPr>
      <w:r w:rsidRPr="00D612A4">
        <w:rPr>
          <w:b/>
          <w:bCs/>
          <w:color w:val="000000" w:themeColor="text1"/>
          <w:szCs w:val="18"/>
          <w:lang w:val="en-US"/>
        </w:rPr>
        <w:t xml:space="preserve"> Three-Dimensional</w:t>
      </w:r>
      <w:r w:rsidR="00687B92">
        <w:rPr>
          <w:b/>
          <w:bCs/>
          <w:color w:val="000000" w:themeColor="text1"/>
          <w:szCs w:val="18"/>
          <w:lang w:val="en-US"/>
        </w:rPr>
        <w:t xml:space="preserve"> (3D)</w:t>
      </w:r>
    </w:p>
    <w:p w:rsidR="00EF3934" w:rsidRPr="00D612A4" w:rsidRDefault="00EF3934" w:rsidP="00EF3934">
      <w:pPr>
        <w:pStyle w:val="ListParagraph"/>
        <w:numPr>
          <w:ilvl w:val="1"/>
          <w:numId w:val="1"/>
        </w:numPr>
        <w:spacing w:after="120"/>
        <w:jc w:val="left"/>
        <w:rPr>
          <w:b/>
          <w:bCs/>
          <w:color w:val="000000" w:themeColor="text1"/>
          <w:szCs w:val="18"/>
          <w:lang w:val="en-US"/>
        </w:rPr>
      </w:pPr>
      <w:r w:rsidRPr="00D612A4">
        <w:rPr>
          <w:b/>
          <w:bCs/>
          <w:color w:val="000000" w:themeColor="text1"/>
          <w:szCs w:val="18"/>
          <w:lang w:val="en-US"/>
        </w:rPr>
        <w:t xml:space="preserve"> Carbon-based</w:t>
      </w:r>
    </w:p>
    <w:p w:rsidR="00EF3934" w:rsidRPr="00D612A4" w:rsidRDefault="00EF3934" w:rsidP="00EF3934">
      <w:pPr>
        <w:pStyle w:val="ListParagraph"/>
        <w:numPr>
          <w:ilvl w:val="1"/>
          <w:numId w:val="1"/>
        </w:numPr>
        <w:spacing w:after="120"/>
        <w:jc w:val="left"/>
        <w:rPr>
          <w:b/>
          <w:bCs/>
          <w:color w:val="000000" w:themeColor="text1"/>
          <w:szCs w:val="18"/>
          <w:lang w:val="en-US"/>
        </w:rPr>
      </w:pPr>
      <w:r w:rsidRPr="00D612A4">
        <w:rPr>
          <w:b/>
          <w:bCs/>
          <w:color w:val="000000" w:themeColor="text1"/>
          <w:szCs w:val="18"/>
          <w:lang w:val="en-US"/>
        </w:rPr>
        <w:t xml:space="preserve">  Metal-based</w:t>
      </w:r>
    </w:p>
    <w:p w:rsidR="00EF3934" w:rsidRPr="00D612A4" w:rsidRDefault="004A7231" w:rsidP="00EF3934">
      <w:pPr>
        <w:pStyle w:val="ListParagraph"/>
        <w:numPr>
          <w:ilvl w:val="1"/>
          <w:numId w:val="1"/>
        </w:numPr>
        <w:spacing w:after="120"/>
        <w:jc w:val="left"/>
        <w:rPr>
          <w:b/>
          <w:bCs/>
          <w:color w:val="000000" w:themeColor="text1"/>
          <w:szCs w:val="18"/>
          <w:lang w:val="en-US"/>
        </w:rPr>
      </w:pPr>
      <w:r w:rsidRPr="00D612A4">
        <w:rPr>
          <w:b/>
          <w:bCs/>
          <w:color w:val="000000" w:themeColor="text1"/>
          <w:szCs w:val="18"/>
          <w:lang w:val="en-US"/>
        </w:rPr>
        <w:t>Semiconductor</w:t>
      </w:r>
      <w:r w:rsidR="00EF3934" w:rsidRPr="00D612A4">
        <w:rPr>
          <w:b/>
          <w:bCs/>
          <w:color w:val="000000" w:themeColor="text1"/>
          <w:szCs w:val="18"/>
          <w:lang w:val="en-US"/>
        </w:rPr>
        <w:t xml:space="preserve"> nanomaterial</w:t>
      </w:r>
    </w:p>
    <w:p w:rsidR="00EF3934" w:rsidRPr="00D612A4" w:rsidRDefault="00EF3934" w:rsidP="006E43FD">
      <w:pPr>
        <w:pStyle w:val="ListParagraph"/>
        <w:numPr>
          <w:ilvl w:val="1"/>
          <w:numId w:val="1"/>
        </w:numPr>
        <w:spacing w:after="120"/>
        <w:jc w:val="left"/>
        <w:rPr>
          <w:b/>
          <w:bCs/>
          <w:color w:val="000000" w:themeColor="text1"/>
          <w:szCs w:val="18"/>
          <w:lang w:val="en-US"/>
        </w:rPr>
      </w:pPr>
      <w:r w:rsidRPr="00D612A4">
        <w:rPr>
          <w:b/>
          <w:bCs/>
          <w:color w:val="000000" w:themeColor="text1"/>
          <w:szCs w:val="18"/>
          <w:lang w:val="en-US"/>
        </w:rPr>
        <w:t xml:space="preserve">  Nanocomposites</w:t>
      </w:r>
    </w:p>
    <w:p w:rsidR="002619DB" w:rsidRDefault="00687C16" w:rsidP="002619DB">
      <w:pPr>
        <w:pStyle w:val="ListParagraph"/>
        <w:numPr>
          <w:ilvl w:val="0"/>
          <w:numId w:val="1"/>
        </w:numPr>
        <w:spacing w:after="120"/>
        <w:jc w:val="left"/>
        <w:rPr>
          <w:b/>
          <w:bCs/>
          <w:color w:val="000000" w:themeColor="text1"/>
          <w:szCs w:val="18"/>
          <w:lang w:val="en-US"/>
        </w:rPr>
      </w:pPr>
      <w:r w:rsidRPr="00D612A4">
        <w:rPr>
          <w:b/>
          <w:bCs/>
          <w:color w:val="000000" w:themeColor="text1"/>
          <w:szCs w:val="18"/>
          <w:lang w:val="en-US"/>
        </w:rPr>
        <w:t xml:space="preserve">Synthesis </w:t>
      </w:r>
      <w:r w:rsidR="002619DB">
        <w:rPr>
          <w:b/>
          <w:bCs/>
          <w:color w:val="000000" w:themeColor="text1"/>
          <w:szCs w:val="18"/>
          <w:lang w:val="en-US"/>
        </w:rPr>
        <w:t>of nanomaterials</w:t>
      </w:r>
    </w:p>
    <w:p w:rsidR="002619DB" w:rsidRPr="002619DB" w:rsidRDefault="00FB6706" w:rsidP="002619DB">
      <w:pPr>
        <w:pStyle w:val="ListParagraph"/>
        <w:numPr>
          <w:ilvl w:val="1"/>
          <w:numId w:val="1"/>
        </w:numPr>
        <w:spacing w:after="120"/>
        <w:jc w:val="left"/>
        <w:rPr>
          <w:b/>
          <w:bCs/>
          <w:color w:val="000000" w:themeColor="text1"/>
          <w:szCs w:val="18"/>
          <w:lang w:val="en-US"/>
        </w:rPr>
      </w:pPr>
      <w:r>
        <w:rPr>
          <w:rFonts w:ascii="Times" w:hAnsi="Times"/>
          <w:b/>
          <w:bCs/>
          <w:color w:val="000000" w:themeColor="text1"/>
        </w:rPr>
        <w:t xml:space="preserve"> </w:t>
      </w:r>
      <w:r w:rsidR="002619DB" w:rsidRPr="002619DB">
        <w:rPr>
          <w:rFonts w:ascii="Times" w:hAnsi="Times"/>
          <w:b/>
          <w:bCs/>
          <w:color w:val="000000" w:themeColor="text1"/>
        </w:rPr>
        <w:t>Factors</w:t>
      </w:r>
      <w:r w:rsidR="008D5380">
        <w:rPr>
          <w:rFonts w:ascii="Times" w:hAnsi="Times"/>
          <w:b/>
          <w:bCs/>
          <w:color w:val="000000" w:themeColor="text1"/>
        </w:rPr>
        <w:t xml:space="preserve"> </w:t>
      </w:r>
      <w:r w:rsidR="002619DB" w:rsidRPr="002619DB">
        <w:rPr>
          <w:rFonts w:ascii="Times" w:hAnsi="Times"/>
          <w:b/>
          <w:bCs/>
          <w:color w:val="000000" w:themeColor="text1"/>
        </w:rPr>
        <w:t>Affecting</w:t>
      </w:r>
      <w:r w:rsidR="008D5380">
        <w:rPr>
          <w:rFonts w:ascii="Times" w:hAnsi="Times"/>
          <w:b/>
          <w:bCs/>
          <w:color w:val="000000" w:themeColor="text1"/>
        </w:rPr>
        <w:t xml:space="preserve"> </w:t>
      </w:r>
      <w:r w:rsidR="002619DB" w:rsidRPr="002619DB">
        <w:rPr>
          <w:rFonts w:ascii="Times" w:hAnsi="Times"/>
          <w:b/>
          <w:bCs/>
          <w:color w:val="000000" w:themeColor="text1"/>
        </w:rPr>
        <w:t>Synthesis of Nanoparticles</w:t>
      </w:r>
    </w:p>
    <w:p w:rsidR="00EF3934" w:rsidRDefault="002619DB" w:rsidP="00687C16">
      <w:pPr>
        <w:pStyle w:val="ListParagraph"/>
        <w:numPr>
          <w:ilvl w:val="1"/>
          <w:numId w:val="1"/>
        </w:numPr>
        <w:spacing w:after="120"/>
        <w:jc w:val="left"/>
        <w:rPr>
          <w:b/>
          <w:bCs/>
          <w:color w:val="000000" w:themeColor="text1"/>
          <w:szCs w:val="18"/>
          <w:lang w:val="en-US"/>
        </w:rPr>
      </w:pPr>
      <w:r>
        <w:rPr>
          <w:b/>
          <w:bCs/>
          <w:color w:val="000000" w:themeColor="text1"/>
          <w:szCs w:val="18"/>
          <w:lang w:val="en-US"/>
        </w:rPr>
        <w:t xml:space="preserve"> Top-down approaches</w:t>
      </w:r>
    </w:p>
    <w:p w:rsidR="00E25F8A" w:rsidRPr="00D612A4" w:rsidRDefault="00E25F8A" w:rsidP="00687C16">
      <w:pPr>
        <w:pStyle w:val="ListParagraph"/>
        <w:numPr>
          <w:ilvl w:val="1"/>
          <w:numId w:val="1"/>
        </w:numPr>
        <w:spacing w:after="120"/>
        <w:jc w:val="left"/>
        <w:rPr>
          <w:b/>
          <w:bCs/>
          <w:color w:val="000000" w:themeColor="text1"/>
          <w:szCs w:val="18"/>
          <w:lang w:val="en-US"/>
        </w:rPr>
      </w:pPr>
      <w:r>
        <w:rPr>
          <w:b/>
          <w:bCs/>
          <w:color w:val="000000" w:themeColor="text1"/>
          <w:szCs w:val="18"/>
          <w:lang w:val="en-US"/>
        </w:rPr>
        <w:t xml:space="preserve"> </w:t>
      </w:r>
      <w:r w:rsidRPr="00D612A4">
        <w:rPr>
          <w:b/>
          <w:bCs/>
          <w:color w:val="000000" w:themeColor="text1"/>
          <w:szCs w:val="18"/>
          <w:lang w:val="en-US"/>
        </w:rPr>
        <w:t>Bottom-Up approaches</w:t>
      </w:r>
    </w:p>
    <w:p w:rsidR="00EF3934" w:rsidRPr="00D612A4" w:rsidRDefault="002619DB" w:rsidP="006C5330">
      <w:pPr>
        <w:pStyle w:val="ListParagraph"/>
        <w:numPr>
          <w:ilvl w:val="2"/>
          <w:numId w:val="1"/>
        </w:numPr>
        <w:spacing w:after="120"/>
        <w:jc w:val="left"/>
        <w:rPr>
          <w:b/>
          <w:bCs/>
          <w:color w:val="000000" w:themeColor="text1"/>
          <w:szCs w:val="18"/>
          <w:lang w:val="en-US"/>
        </w:rPr>
      </w:pPr>
      <w:r>
        <w:rPr>
          <w:b/>
          <w:bCs/>
          <w:color w:val="000000" w:themeColor="text1"/>
          <w:szCs w:val="18"/>
          <w:lang w:val="en-US"/>
        </w:rPr>
        <w:t>Mechanical</w:t>
      </w:r>
      <w:r w:rsidR="005C3ABA" w:rsidRPr="00D612A4">
        <w:rPr>
          <w:b/>
          <w:bCs/>
          <w:color w:val="000000" w:themeColor="text1"/>
          <w:szCs w:val="18"/>
          <w:lang w:val="en-US"/>
        </w:rPr>
        <w:t xml:space="preserve"> milling</w:t>
      </w:r>
    </w:p>
    <w:p w:rsidR="006C5330" w:rsidRPr="00D612A4" w:rsidRDefault="002619DB" w:rsidP="006C5330">
      <w:pPr>
        <w:pStyle w:val="ListParagraph"/>
        <w:numPr>
          <w:ilvl w:val="2"/>
          <w:numId w:val="1"/>
        </w:numPr>
        <w:spacing w:after="120"/>
        <w:jc w:val="left"/>
        <w:rPr>
          <w:b/>
          <w:bCs/>
          <w:color w:val="000000" w:themeColor="text1"/>
          <w:szCs w:val="18"/>
          <w:lang w:val="en-US"/>
        </w:rPr>
      </w:pPr>
      <w:r>
        <w:rPr>
          <w:b/>
          <w:bCs/>
          <w:color w:val="000000" w:themeColor="text1"/>
          <w:szCs w:val="18"/>
          <w:lang w:val="en-US"/>
        </w:rPr>
        <w:t>Nanolithography</w:t>
      </w:r>
    </w:p>
    <w:p w:rsidR="006C5330" w:rsidRPr="00D612A4" w:rsidRDefault="006C5330" w:rsidP="006C5330">
      <w:pPr>
        <w:pStyle w:val="ListParagraph"/>
        <w:numPr>
          <w:ilvl w:val="2"/>
          <w:numId w:val="1"/>
        </w:numPr>
        <w:spacing w:after="120"/>
        <w:jc w:val="left"/>
        <w:rPr>
          <w:b/>
          <w:bCs/>
          <w:color w:val="000000" w:themeColor="text1"/>
          <w:szCs w:val="18"/>
          <w:lang w:val="en-US"/>
        </w:rPr>
      </w:pPr>
      <w:r w:rsidRPr="00D612A4">
        <w:rPr>
          <w:b/>
          <w:bCs/>
          <w:color w:val="000000" w:themeColor="text1"/>
          <w:szCs w:val="18"/>
          <w:lang w:val="en-US"/>
        </w:rPr>
        <w:t>Laser ablation</w:t>
      </w:r>
    </w:p>
    <w:p w:rsidR="002619DB" w:rsidRDefault="006C5330" w:rsidP="002619DB">
      <w:pPr>
        <w:pStyle w:val="ListParagraph"/>
        <w:numPr>
          <w:ilvl w:val="2"/>
          <w:numId w:val="1"/>
        </w:numPr>
        <w:spacing w:after="120"/>
        <w:jc w:val="left"/>
        <w:rPr>
          <w:b/>
          <w:bCs/>
          <w:color w:val="000000" w:themeColor="text1"/>
          <w:szCs w:val="18"/>
          <w:lang w:val="en-US"/>
        </w:rPr>
      </w:pPr>
      <w:r w:rsidRPr="00D612A4">
        <w:rPr>
          <w:b/>
          <w:bCs/>
          <w:color w:val="000000" w:themeColor="text1"/>
          <w:szCs w:val="18"/>
          <w:lang w:val="en-US"/>
        </w:rPr>
        <w:t>Sputtering</w:t>
      </w:r>
    </w:p>
    <w:p w:rsidR="00CC2BFE" w:rsidRPr="00E25F8A" w:rsidRDefault="002619DB" w:rsidP="00E25F8A">
      <w:pPr>
        <w:pStyle w:val="ListParagraph"/>
        <w:numPr>
          <w:ilvl w:val="2"/>
          <w:numId w:val="1"/>
        </w:numPr>
        <w:spacing w:after="120"/>
        <w:jc w:val="left"/>
        <w:rPr>
          <w:b/>
          <w:bCs/>
          <w:color w:val="000000" w:themeColor="text1"/>
          <w:szCs w:val="18"/>
          <w:lang w:val="en-US"/>
        </w:rPr>
      </w:pPr>
      <w:r w:rsidRPr="002619DB">
        <w:rPr>
          <w:rFonts w:ascii="Times" w:hAnsi="Times"/>
          <w:b/>
          <w:bCs/>
          <w:color w:val="000000" w:themeColor="text1"/>
        </w:rPr>
        <w:t>Thermal</w:t>
      </w:r>
      <w:r w:rsidR="007B729F">
        <w:rPr>
          <w:rFonts w:ascii="Times" w:hAnsi="Times"/>
          <w:b/>
          <w:bCs/>
          <w:color w:val="000000" w:themeColor="text1"/>
        </w:rPr>
        <w:t xml:space="preserve"> </w:t>
      </w:r>
      <w:r w:rsidRPr="002619DB">
        <w:rPr>
          <w:rFonts w:ascii="Times" w:hAnsi="Times"/>
          <w:b/>
          <w:bCs/>
          <w:color w:val="000000" w:themeColor="text1"/>
        </w:rPr>
        <w:t>decomposition</w:t>
      </w:r>
      <w:r w:rsidR="006C5330" w:rsidRPr="00E25F8A">
        <w:rPr>
          <w:b/>
          <w:bCs/>
          <w:color w:val="000000" w:themeColor="text1"/>
          <w:szCs w:val="18"/>
          <w:lang w:val="en-US"/>
        </w:rPr>
        <w:t xml:space="preserve"> </w:t>
      </w:r>
    </w:p>
    <w:p w:rsidR="006C5330" w:rsidRPr="00D612A4" w:rsidRDefault="002619DB" w:rsidP="006C5330">
      <w:pPr>
        <w:pStyle w:val="ListParagraph"/>
        <w:numPr>
          <w:ilvl w:val="2"/>
          <w:numId w:val="1"/>
        </w:numPr>
        <w:spacing w:after="120"/>
        <w:jc w:val="left"/>
        <w:rPr>
          <w:b/>
          <w:bCs/>
          <w:color w:val="000000" w:themeColor="text1"/>
          <w:szCs w:val="18"/>
          <w:lang w:val="en-US"/>
        </w:rPr>
      </w:pPr>
      <w:r>
        <w:rPr>
          <w:b/>
          <w:bCs/>
          <w:color w:val="000000" w:themeColor="text1"/>
          <w:szCs w:val="18"/>
          <w:lang w:val="en-US"/>
        </w:rPr>
        <w:t>Sol-gel</w:t>
      </w:r>
    </w:p>
    <w:p w:rsidR="006C5330" w:rsidRPr="00D612A4" w:rsidRDefault="002619DB" w:rsidP="006C5330">
      <w:pPr>
        <w:pStyle w:val="ListParagraph"/>
        <w:numPr>
          <w:ilvl w:val="2"/>
          <w:numId w:val="1"/>
        </w:numPr>
        <w:spacing w:after="120"/>
        <w:jc w:val="left"/>
        <w:rPr>
          <w:b/>
          <w:bCs/>
          <w:color w:val="000000" w:themeColor="text1"/>
          <w:szCs w:val="18"/>
          <w:lang w:val="en-US"/>
        </w:rPr>
      </w:pPr>
      <w:r>
        <w:rPr>
          <w:b/>
          <w:bCs/>
          <w:color w:val="000000" w:themeColor="text1"/>
          <w:szCs w:val="18"/>
          <w:lang w:val="en-US"/>
        </w:rPr>
        <w:t>Biosynthesis</w:t>
      </w:r>
    </w:p>
    <w:p w:rsidR="006C5330" w:rsidRDefault="002619DB" w:rsidP="006C5330">
      <w:pPr>
        <w:pStyle w:val="ListParagraph"/>
        <w:numPr>
          <w:ilvl w:val="2"/>
          <w:numId w:val="1"/>
        </w:numPr>
        <w:spacing w:after="120"/>
        <w:jc w:val="left"/>
        <w:rPr>
          <w:b/>
          <w:bCs/>
          <w:color w:val="000000" w:themeColor="text1"/>
          <w:szCs w:val="18"/>
          <w:lang w:val="en-US"/>
        </w:rPr>
      </w:pPr>
      <w:r>
        <w:rPr>
          <w:b/>
          <w:bCs/>
          <w:color w:val="000000" w:themeColor="text1"/>
          <w:szCs w:val="18"/>
          <w:lang w:val="en-US"/>
        </w:rPr>
        <w:t>Spinning</w:t>
      </w:r>
    </w:p>
    <w:p w:rsidR="002619DB" w:rsidRPr="002619DB" w:rsidRDefault="002619DB" w:rsidP="006C5330">
      <w:pPr>
        <w:pStyle w:val="ListParagraph"/>
        <w:numPr>
          <w:ilvl w:val="2"/>
          <w:numId w:val="1"/>
        </w:numPr>
        <w:spacing w:after="120"/>
        <w:jc w:val="left"/>
        <w:rPr>
          <w:b/>
          <w:bCs/>
          <w:color w:val="000000" w:themeColor="text1"/>
          <w:szCs w:val="18"/>
          <w:lang w:val="en-US"/>
        </w:rPr>
      </w:pPr>
      <w:r w:rsidRPr="007C210D">
        <w:rPr>
          <w:rFonts w:ascii="Times" w:hAnsi="Times"/>
          <w:b/>
          <w:bCs/>
          <w:color w:val="000000" w:themeColor="text1"/>
        </w:rPr>
        <w:t>Chemical</w:t>
      </w:r>
      <w:r w:rsidR="001B045B">
        <w:rPr>
          <w:rFonts w:ascii="Times" w:hAnsi="Times"/>
          <w:b/>
          <w:bCs/>
          <w:color w:val="000000" w:themeColor="text1"/>
        </w:rPr>
        <w:t xml:space="preserve"> </w:t>
      </w:r>
      <w:r w:rsidRPr="007C210D">
        <w:rPr>
          <w:rFonts w:ascii="Times" w:hAnsi="Times"/>
          <w:b/>
          <w:bCs/>
          <w:color w:val="000000" w:themeColor="text1"/>
        </w:rPr>
        <w:t>Vapor</w:t>
      </w:r>
      <w:r w:rsidR="001B045B">
        <w:rPr>
          <w:rFonts w:ascii="Times" w:hAnsi="Times"/>
          <w:b/>
          <w:bCs/>
          <w:color w:val="000000" w:themeColor="text1"/>
        </w:rPr>
        <w:t xml:space="preserve"> </w:t>
      </w:r>
      <w:r w:rsidRPr="007C210D">
        <w:rPr>
          <w:rFonts w:ascii="Times" w:hAnsi="Times"/>
          <w:b/>
          <w:bCs/>
          <w:color w:val="000000" w:themeColor="text1"/>
        </w:rPr>
        <w:t>Deposition (CVD)</w:t>
      </w:r>
    </w:p>
    <w:p w:rsidR="002619DB" w:rsidRPr="002619DB" w:rsidRDefault="002619DB" w:rsidP="006C5330">
      <w:pPr>
        <w:pStyle w:val="ListParagraph"/>
        <w:numPr>
          <w:ilvl w:val="2"/>
          <w:numId w:val="1"/>
        </w:numPr>
        <w:spacing w:after="120"/>
        <w:jc w:val="left"/>
        <w:rPr>
          <w:b/>
          <w:bCs/>
          <w:color w:val="000000" w:themeColor="text1"/>
          <w:szCs w:val="18"/>
          <w:lang w:val="en-US"/>
        </w:rPr>
      </w:pPr>
      <w:r w:rsidRPr="007C210D">
        <w:rPr>
          <w:rFonts w:ascii="Times" w:hAnsi="Times"/>
          <w:b/>
          <w:bCs/>
          <w:color w:val="000000" w:themeColor="text1"/>
        </w:rPr>
        <w:t>Pyrolysis</w:t>
      </w:r>
    </w:p>
    <w:p w:rsidR="002619DB" w:rsidRPr="002619DB" w:rsidRDefault="002619DB" w:rsidP="002619DB">
      <w:pPr>
        <w:pStyle w:val="ListParagraph"/>
        <w:numPr>
          <w:ilvl w:val="0"/>
          <w:numId w:val="1"/>
        </w:numPr>
        <w:spacing w:after="120"/>
        <w:jc w:val="left"/>
        <w:rPr>
          <w:b/>
          <w:bCs/>
          <w:color w:val="000000" w:themeColor="text1"/>
          <w:szCs w:val="18"/>
          <w:lang w:val="en-US"/>
        </w:rPr>
      </w:pPr>
      <w:r>
        <w:rPr>
          <w:b/>
          <w:bCs/>
        </w:rPr>
        <w:t>Applications of nanomaterials</w:t>
      </w:r>
    </w:p>
    <w:p w:rsidR="002619DB" w:rsidRPr="002619DB" w:rsidRDefault="002619DB" w:rsidP="002619DB">
      <w:pPr>
        <w:pStyle w:val="ListParagraph"/>
        <w:numPr>
          <w:ilvl w:val="1"/>
          <w:numId w:val="1"/>
        </w:numPr>
        <w:spacing w:after="120"/>
        <w:jc w:val="left"/>
        <w:rPr>
          <w:b/>
          <w:bCs/>
          <w:color w:val="000000" w:themeColor="text1"/>
          <w:szCs w:val="18"/>
          <w:lang w:val="en-US"/>
        </w:rPr>
      </w:pPr>
      <w:r>
        <w:rPr>
          <w:b/>
          <w:bCs/>
        </w:rPr>
        <w:t>Cosmetics</w:t>
      </w:r>
    </w:p>
    <w:p w:rsidR="002619DB" w:rsidRPr="002619DB" w:rsidRDefault="002619DB" w:rsidP="002619DB">
      <w:pPr>
        <w:pStyle w:val="ListParagraph"/>
        <w:numPr>
          <w:ilvl w:val="1"/>
          <w:numId w:val="1"/>
        </w:numPr>
        <w:spacing w:after="120"/>
        <w:jc w:val="left"/>
        <w:rPr>
          <w:b/>
          <w:bCs/>
          <w:color w:val="000000" w:themeColor="text1"/>
          <w:szCs w:val="18"/>
          <w:lang w:val="en-US"/>
        </w:rPr>
      </w:pPr>
      <w:r>
        <w:rPr>
          <w:b/>
          <w:bCs/>
        </w:rPr>
        <w:t>Electronics</w:t>
      </w:r>
    </w:p>
    <w:p w:rsidR="002619DB" w:rsidRPr="002619DB" w:rsidRDefault="002619DB" w:rsidP="002619DB">
      <w:pPr>
        <w:pStyle w:val="ListParagraph"/>
        <w:numPr>
          <w:ilvl w:val="1"/>
          <w:numId w:val="1"/>
        </w:numPr>
        <w:spacing w:after="120"/>
        <w:jc w:val="left"/>
        <w:rPr>
          <w:b/>
          <w:bCs/>
          <w:color w:val="000000" w:themeColor="text1"/>
          <w:szCs w:val="18"/>
          <w:lang w:val="en-US"/>
        </w:rPr>
      </w:pPr>
      <w:r>
        <w:rPr>
          <w:b/>
          <w:bCs/>
        </w:rPr>
        <w:t>Medicine</w:t>
      </w:r>
    </w:p>
    <w:p w:rsidR="002619DB" w:rsidRPr="002619DB" w:rsidRDefault="002619DB" w:rsidP="002619DB">
      <w:pPr>
        <w:pStyle w:val="ListParagraph"/>
        <w:numPr>
          <w:ilvl w:val="1"/>
          <w:numId w:val="1"/>
        </w:numPr>
        <w:spacing w:after="120"/>
        <w:jc w:val="left"/>
        <w:rPr>
          <w:b/>
          <w:bCs/>
          <w:color w:val="000000" w:themeColor="text1"/>
          <w:szCs w:val="18"/>
          <w:lang w:val="en-US"/>
        </w:rPr>
      </w:pPr>
      <w:r>
        <w:rPr>
          <w:b/>
          <w:bCs/>
        </w:rPr>
        <w:t>Food</w:t>
      </w:r>
    </w:p>
    <w:p w:rsidR="002619DB" w:rsidRPr="002619DB" w:rsidRDefault="002619DB" w:rsidP="002619DB">
      <w:pPr>
        <w:pStyle w:val="ListParagraph"/>
        <w:numPr>
          <w:ilvl w:val="1"/>
          <w:numId w:val="1"/>
        </w:numPr>
        <w:spacing w:after="120"/>
        <w:jc w:val="left"/>
        <w:rPr>
          <w:b/>
          <w:bCs/>
          <w:color w:val="000000" w:themeColor="text1"/>
          <w:szCs w:val="18"/>
          <w:lang w:val="en-US"/>
        </w:rPr>
      </w:pPr>
      <w:r>
        <w:rPr>
          <w:b/>
          <w:bCs/>
        </w:rPr>
        <w:t>Environment</w:t>
      </w:r>
    </w:p>
    <w:p w:rsidR="002619DB" w:rsidRPr="002619DB" w:rsidRDefault="002619DB" w:rsidP="002619DB">
      <w:pPr>
        <w:pStyle w:val="ListParagraph"/>
        <w:numPr>
          <w:ilvl w:val="0"/>
          <w:numId w:val="1"/>
        </w:numPr>
        <w:spacing w:after="120"/>
        <w:jc w:val="left"/>
        <w:rPr>
          <w:b/>
          <w:bCs/>
          <w:color w:val="000000" w:themeColor="text1"/>
          <w:szCs w:val="18"/>
          <w:lang w:val="en-US"/>
        </w:rPr>
      </w:pPr>
      <w:r>
        <w:rPr>
          <w:b/>
          <w:bCs/>
        </w:rPr>
        <w:t>Conclusion</w:t>
      </w:r>
    </w:p>
    <w:p w:rsidR="002619DB" w:rsidRPr="00D612A4" w:rsidRDefault="002619DB" w:rsidP="002619DB">
      <w:pPr>
        <w:pStyle w:val="ListParagraph"/>
        <w:numPr>
          <w:ilvl w:val="0"/>
          <w:numId w:val="1"/>
        </w:numPr>
        <w:spacing w:after="120"/>
        <w:jc w:val="left"/>
        <w:rPr>
          <w:b/>
          <w:bCs/>
          <w:color w:val="000000" w:themeColor="text1"/>
          <w:szCs w:val="18"/>
          <w:lang w:val="en-US"/>
        </w:rPr>
      </w:pPr>
      <w:r>
        <w:rPr>
          <w:b/>
          <w:bCs/>
        </w:rPr>
        <w:t>References</w:t>
      </w:r>
    </w:p>
    <w:p w:rsidR="006C5330" w:rsidRPr="00D612A4" w:rsidRDefault="006C5330" w:rsidP="006C5330">
      <w:pPr>
        <w:spacing w:after="120"/>
        <w:jc w:val="left"/>
        <w:rPr>
          <w:b/>
          <w:bCs/>
          <w:color w:val="000000" w:themeColor="text1"/>
          <w:szCs w:val="18"/>
          <w:lang w:val="en-US"/>
        </w:rPr>
      </w:pPr>
    </w:p>
    <w:p w:rsidR="006E43FD" w:rsidRPr="00D612A4" w:rsidRDefault="006E43FD" w:rsidP="00232165">
      <w:pPr>
        <w:spacing w:line="360" w:lineRule="auto"/>
        <w:rPr>
          <w:rFonts w:ascii="Times" w:hAnsi="Times"/>
          <w:color w:val="000000" w:themeColor="text1"/>
          <w:lang w:val="en-US"/>
        </w:rPr>
      </w:pPr>
    </w:p>
    <w:p w:rsidR="00232165" w:rsidRPr="00D612A4" w:rsidRDefault="00232165" w:rsidP="00232165">
      <w:pPr>
        <w:pStyle w:val="Reference"/>
        <w:numPr>
          <w:ilvl w:val="0"/>
          <w:numId w:val="7"/>
        </w:numPr>
        <w:spacing w:line="360" w:lineRule="auto"/>
        <w:rPr>
          <w:rFonts w:ascii="Times" w:hAnsi="Times"/>
          <w:b/>
          <w:bCs/>
          <w:color w:val="000000" w:themeColor="text1"/>
          <w:sz w:val="24"/>
          <w:szCs w:val="24"/>
        </w:rPr>
      </w:pPr>
      <w:r w:rsidRPr="00D612A4">
        <w:rPr>
          <w:rFonts w:ascii="Times" w:hAnsi="Times"/>
          <w:b/>
          <w:bCs/>
          <w:color w:val="000000" w:themeColor="text1"/>
          <w:sz w:val="24"/>
          <w:szCs w:val="24"/>
        </w:rPr>
        <w:lastRenderedPageBreak/>
        <w:t>Introduction</w:t>
      </w:r>
    </w:p>
    <w:p w:rsidR="007340FF" w:rsidRPr="007340FF" w:rsidRDefault="007340FF" w:rsidP="007340FF">
      <w:pPr>
        <w:pStyle w:val="Reference"/>
        <w:numPr>
          <w:ilvl w:val="0"/>
          <w:numId w:val="0"/>
        </w:numPr>
        <w:spacing w:line="360" w:lineRule="auto"/>
        <w:rPr>
          <w:rFonts w:ascii="Times" w:hAnsi="Times"/>
          <w:color w:val="000000" w:themeColor="text1"/>
          <w:sz w:val="24"/>
          <w:szCs w:val="24"/>
        </w:rPr>
      </w:pPr>
      <w:r w:rsidRPr="007340FF">
        <w:rPr>
          <w:rFonts w:ascii="Times" w:hAnsi="Times"/>
          <w:color w:val="000000" w:themeColor="text1"/>
          <w:sz w:val="24"/>
          <w:szCs w:val="24"/>
        </w:rPr>
        <w:t xml:space="preserve">Nanotechnology has garnered significant interest over the course of its development. Nanoparticles serve as the essential building blocks in the field of nanotechnology. They refer to particles with dimensions </w:t>
      </w:r>
      <w:r w:rsidR="008A313F">
        <w:rPr>
          <w:rFonts w:ascii="Times" w:hAnsi="Times"/>
          <w:color w:val="000000" w:themeColor="text1"/>
          <w:sz w:val="24"/>
          <w:szCs w:val="24"/>
        </w:rPr>
        <w:t>between</w:t>
      </w:r>
      <w:r w:rsidRPr="007340FF">
        <w:rPr>
          <w:rFonts w:ascii="Times" w:hAnsi="Times"/>
          <w:color w:val="000000" w:themeColor="text1"/>
          <w:sz w:val="24"/>
          <w:szCs w:val="24"/>
        </w:rPr>
        <w:t xml:space="preserve"> 1 </w:t>
      </w:r>
      <w:r w:rsidR="008A313F">
        <w:rPr>
          <w:rFonts w:ascii="Times" w:hAnsi="Times"/>
          <w:color w:val="000000" w:themeColor="text1"/>
          <w:sz w:val="24"/>
          <w:szCs w:val="24"/>
        </w:rPr>
        <w:t xml:space="preserve">nanometer </w:t>
      </w:r>
      <w:r w:rsidRPr="007340FF">
        <w:rPr>
          <w:rFonts w:ascii="Times" w:hAnsi="Times"/>
          <w:color w:val="000000" w:themeColor="text1"/>
          <w:sz w:val="24"/>
          <w:szCs w:val="24"/>
        </w:rPr>
        <w:t>to 100 nanometres, composed of "carbon", "metal", "metal oxides", or "organic substances" (Hasan, 2015). They demonstrate distinctive physical, and chemical characteristics when observed at the nanoscale</w:t>
      </w:r>
      <w:r w:rsidR="00B44C90">
        <w:rPr>
          <w:rFonts w:ascii="Times" w:hAnsi="Times"/>
          <w:color w:val="000000" w:themeColor="text1"/>
          <w:sz w:val="24"/>
          <w:szCs w:val="24"/>
        </w:rPr>
        <w:t xml:space="preserve"> compared</w:t>
      </w:r>
      <w:r w:rsidRPr="007340FF">
        <w:rPr>
          <w:rFonts w:ascii="Times" w:hAnsi="Times"/>
          <w:color w:val="000000" w:themeColor="text1"/>
          <w:sz w:val="24"/>
          <w:szCs w:val="24"/>
        </w:rPr>
        <w:t xml:space="preserve"> to their counterparts at larger dimensions. Th</w:t>
      </w:r>
      <w:r w:rsidR="008A313F">
        <w:rPr>
          <w:rFonts w:ascii="Times" w:hAnsi="Times"/>
          <w:color w:val="000000" w:themeColor="text1"/>
          <w:sz w:val="24"/>
          <w:szCs w:val="24"/>
        </w:rPr>
        <w:t>e</w:t>
      </w:r>
      <w:r w:rsidR="00B44C90">
        <w:rPr>
          <w:rFonts w:ascii="Times" w:hAnsi="Times"/>
          <w:color w:val="000000" w:themeColor="text1"/>
          <w:sz w:val="24"/>
          <w:szCs w:val="24"/>
        </w:rPr>
        <w:t xml:space="preserve">y </w:t>
      </w:r>
      <w:r w:rsidRPr="007340FF">
        <w:rPr>
          <w:rFonts w:ascii="Times" w:hAnsi="Times"/>
          <w:color w:val="000000" w:themeColor="text1"/>
          <w:sz w:val="24"/>
          <w:szCs w:val="24"/>
        </w:rPr>
        <w:t xml:space="preserve">can be </w:t>
      </w:r>
      <w:r w:rsidR="00B44C90">
        <w:rPr>
          <w:rFonts w:ascii="Times" w:hAnsi="Times"/>
          <w:color w:val="000000" w:themeColor="text1"/>
          <w:sz w:val="24"/>
          <w:szCs w:val="24"/>
        </w:rPr>
        <w:t>related</w:t>
      </w:r>
      <w:r w:rsidRPr="007340FF">
        <w:rPr>
          <w:rFonts w:ascii="Times" w:hAnsi="Times"/>
          <w:color w:val="000000" w:themeColor="text1"/>
          <w:sz w:val="24"/>
          <w:szCs w:val="24"/>
        </w:rPr>
        <w:t xml:space="preserve"> to </w:t>
      </w:r>
      <w:r w:rsidR="00B44C90">
        <w:rPr>
          <w:rFonts w:ascii="Times" w:hAnsi="Times"/>
          <w:color w:val="000000" w:themeColor="text1"/>
          <w:sz w:val="24"/>
          <w:szCs w:val="24"/>
        </w:rPr>
        <w:t>parameters</w:t>
      </w:r>
      <w:r w:rsidRPr="007340FF">
        <w:rPr>
          <w:rFonts w:ascii="Times" w:hAnsi="Times"/>
          <w:color w:val="000000" w:themeColor="text1"/>
          <w:sz w:val="24"/>
          <w:szCs w:val="24"/>
        </w:rPr>
        <w:t xml:space="preserve"> such as greater "surface area to volume ratio", "heightened reactivity or stability", and "improved mechanical strength" (Bundschuh et al., 2018). The </w:t>
      </w:r>
      <w:r w:rsidR="00FF049D" w:rsidRPr="007340FF">
        <w:rPr>
          <w:rFonts w:ascii="Times" w:hAnsi="Times"/>
          <w:color w:val="000000" w:themeColor="text1"/>
          <w:sz w:val="24"/>
          <w:szCs w:val="24"/>
        </w:rPr>
        <w:t>characteristics</w:t>
      </w:r>
      <w:r w:rsidRPr="007340FF">
        <w:rPr>
          <w:rFonts w:ascii="Times" w:hAnsi="Times"/>
          <w:color w:val="000000" w:themeColor="text1"/>
          <w:sz w:val="24"/>
          <w:szCs w:val="24"/>
        </w:rPr>
        <w:t xml:space="preserve"> of nano</w:t>
      </w:r>
      <w:r w:rsidR="00B44C90">
        <w:rPr>
          <w:rFonts w:ascii="Times" w:hAnsi="Times"/>
          <w:color w:val="000000" w:themeColor="text1"/>
          <w:sz w:val="24"/>
          <w:szCs w:val="24"/>
        </w:rPr>
        <w:t>materials</w:t>
      </w:r>
      <w:r w:rsidRPr="007340FF">
        <w:rPr>
          <w:rFonts w:ascii="Times" w:hAnsi="Times"/>
          <w:color w:val="000000" w:themeColor="text1"/>
          <w:sz w:val="24"/>
          <w:szCs w:val="24"/>
        </w:rPr>
        <w:t xml:space="preserve"> have </w:t>
      </w:r>
      <w:r w:rsidR="00B44C90">
        <w:rPr>
          <w:rFonts w:ascii="Times" w:hAnsi="Times"/>
          <w:color w:val="000000" w:themeColor="text1"/>
          <w:sz w:val="24"/>
          <w:szCs w:val="24"/>
        </w:rPr>
        <w:t>led to</w:t>
      </w:r>
      <w:r w:rsidRPr="007340FF">
        <w:rPr>
          <w:rFonts w:ascii="Times" w:hAnsi="Times"/>
          <w:color w:val="000000" w:themeColor="text1"/>
          <w:sz w:val="24"/>
          <w:szCs w:val="24"/>
        </w:rPr>
        <w:t xml:space="preserve"> their utilization in many applications. </w:t>
      </w:r>
    </w:p>
    <w:p w:rsidR="007340FF" w:rsidRPr="007340FF" w:rsidRDefault="007340FF" w:rsidP="007340FF">
      <w:pPr>
        <w:pStyle w:val="Reference"/>
        <w:numPr>
          <w:ilvl w:val="0"/>
          <w:numId w:val="0"/>
        </w:numPr>
        <w:spacing w:line="360" w:lineRule="auto"/>
        <w:rPr>
          <w:rFonts w:ascii="Times" w:hAnsi="Times"/>
          <w:color w:val="000000" w:themeColor="text1"/>
          <w:sz w:val="24"/>
          <w:szCs w:val="24"/>
        </w:rPr>
      </w:pPr>
      <w:r w:rsidRPr="007340FF">
        <w:rPr>
          <w:rFonts w:ascii="Times" w:hAnsi="Times"/>
          <w:color w:val="000000" w:themeColor="text1"/>
          <w:sz w:val="24"/>
          <w:szCs w:val="24"/>
        </w:rPr>
        <w:t>Nano</w:t>
      </w:r>
      <w:r w:rsidR="00B44C90">
        <w:rPr>
          <w:rFonts w:ascii="Times" w:hAnsi="Times"/>
          <w:color w:val="000000" w:themeColor="text1"/>
          <w:sz w:val="24"/>
          <w:szCs w:val="24"/>
        </w:rPr>
        <w:t>materials</w:t>
      </w:r>
      <w:r w:rsidRPr="007340FF">
        <w:rPr>
          <w:rFonts w:ascii="Times" w:hAnsi="Times"/>
          <w:color w:val="000000" w:themeColor="text1"/>
          <w:sz w:val="24"/>
          <w:szCs w:val="24"/>
        </w:rPr>
        <w:t xml:space="preserve"> exhibit variations in their components, shapes, as well as sizes, in addition to their material composition (Cho et al., 2013). </w:t>
      </w:r>
      <w:r w:rsidR="00B44C90">
        <w:rPr>
          <w:rFonts w:ascii="Times" w:hAnsi="Times"/>
          <w:color w:val="000000" w:themeColor="text1"/>
          <w:sz w:val="24"/>
          <w:szCs w:val="24"/>
        </w:rPr>
        <w:t>They</w:t>
      </w:r>
      <w:r w:rsidRPr="007340FF">
        <w:rPr>
          <w:rFonts w:ascii="Times" w:hAnsi="Times"/>
          <w:color w:val="000000" w:themeColor="text1"/>
          <w:sz w:val="24"/>
          <w:szCs w:val="24"/>
        </w:rPr>
        <w:t xml:space="preserve"> can exist in various dimensionalities, including "zero-dimensional", "one-dimensional", "two-dimensional", and "three-dimensional" forms. In the "zero-dimensional" case, the nanoparticle is confined to a single axis, as exemplified by nanodots. In the "one-dimensional" case, the nanoparticle possesses only one dimension, as seen in "graphene". "Two-dimensional" nanoparticles have both length as well as breadth, as observed in "carbon nanotubes". Finally, "three-dimensional" nanoparticles possess all three parameters, including length, breadth, as well as height, as exemplified by "gold nanoparticles". </w:t>
      </w:r>
    </w:p>
    <w:p w:rsidR="007340FF" w:rsidRPr="007340FF" w:rsidRDefault="007340FF" w:rsidP="007340FF">
      <w:pPr>
        <w:pStyle w:val="Reference"/>
        <w:numPr>
          <w:ilvl w:val="0"/>
          <w:numId w:val="0"/>
        </w:numPr>
        <w:spacing w:line="360" w:lineRule="auto"/>
        <w:rPr>
          <w:rFonts w:ascii="Times" w:hAnsi="Times"/>
          <w:color w:val="000000" w:themeColor="text1"/>
          <w:sz w:val="24"/>
          <w:szCs w:val="24"/>
        </w:rPr>
      </w:pPr>
      <w:r w:rsidRPr="007340FF">
        <w:rPr>
          <w:rFonts w:ascii="Times" w:hAnsi="Times"/>
          <w:color w:val="000000" w:themeColor="text1"/>
          <w:sz w:val="24"/>
          <w:szCs w:val="24"/>
        </w:rPr>
        <w:t>The nano</w:t>
      </w:r>
      <w:r w:rsidR="008A313F">
        <w:rPr>
          <w:rFonts w:ascii="Times" w:hAnsi="Times"/>
          <w:color w:val="000000" w:themeColor="text1"/>
          <w:sz w:val="24"/>
          <w:szCs w:val="24"/>
        </w:rPr>
        <w:t>materials</w:t>
      </w:r>
      <w:r w:rsidRPr="007340FF">
        <w:rPr>
          <w:rFonts w:ascii="Times" w:hAnsi="Times"/>
          <w:color w:val="000000" w:themeColor="text1"/>
          <w:sz w:val="24"/>
          <w:szCs w:val="24"/>
        </w:rPr>
        <w:t xml:space="preserve"> exhibit variations in terms of their shape, </w:t>
      </w:r>
      <w:r w:rsidR="00B44C90">
        <w:rPr>
          <w:rFonts w:ascii="Times" w:hAnsi="Times"/>
          <w:color w:val="000000" w:themeColor="text1"/>
          <w:sz w:val="24"/>
          <w:szCs w:val="24"/>
        </w:rPr>
        <w:t xml:space="preserve">size, </w:t>
      </w:r>
      <w:r w:rsidRPr="007340FF">
        <w:rPr>
          <w:rFonts w:ascii="Times" w:hAnsi="Times"/>
          <w:color w:val="000000" w:themeColor="text1"/>
          <w:sz w:val="24"/>
          <w:szCs w:val="24"/>
        </w:rPr>
        <w:t xml:space="preserve">and </w:t>
      </w:r>
      <w:r w:rsidR="00B44C90">
        <w:rPr>
          <w:rFonts w:ascii="Times" w:hAnsi="Times"/>
          <w:color w:val="000000" w:themeColor="text1"/>
          <w:sz w:val="24"/>
          <w:szCs w:val="24"/>
        </w:rPr>
        <w:t>composition</w:t>
      </w:r>
      <w:r w:rsidRPr="007340FF">
        <w:rPr>
          <w:rFonts w:ascii="Times" w:hAnsi="Times"/>
          <w:color w:val="000000" w:themeColor="text1"/>
          <w:sz w:val="24"/>
          <w:szCs w:val="24"/>
        </w:rPr>
        <w:t xml:space="preserve">. The particles can exhibit various shapes, such as conical, cylindrical, flat, hollow core, spherical, spiral, tubular, etc., or they may possess irregular shapes. The surface may exhibit either a uniform or uneven topography, characterized by differences in its surface features. Certain nanoparticles are either amorphous or crystalline and are characterized by different crystal solids that can exist in a loosened or consolidated state (Machado et al., 2015). </w:t>
      </w:r>
    </w:p>
    <w:p w:rsidR="007340FF" w:rsidRDefault="00B44C90" w:rsidP="007340FF">
      <w:pPr>
        <w:pStyle w:val="Reference"/>
        <w:numPr>
          <w:ilvl w:val="0"/>
          <w:numId w:val="0"/>
        </w:numPr>
        <w:spacing w:line="360" w:lineRule="auto"/>
        <w:rPr>
          <w:rFonts w:ascii="Times" w:hAnsi="Times"/>
          <w:color w:val="000000" w:themeColor="text1"/>
          <w:sz w:val="24"/>
          <w:szCs w:val="24"/>
        </w:rPr>
      </w:pPr>
      <w:r>
        <w:rPr>
          <w:rFonts w:ascii="Times" w:hAnsi="Times"/>
          <w:color w:val="000000" w:themeColor="text1"/>
          <w:sz w:val="24"/>
          <w:szCs w:val="24"/>
        </w:rPr>
        <w:t>Various</w:t>
      </w:r>
      <w:r w:rsidR="007340FF" w:rsidRPr="007340FF">
        <w:rPr>
          <w:rFonts w:ascii="Times" w:hAnsi="Times"/>
          <w:color w:val="000000" w:themeColor="text1"/>
          <w:sz w:val="24"/>
          <w:szCs w:val="24"/>
        </w:rPr>
        <w:t xml:space="preserve"> synthesis processes have been adapted to tailor nanoparticles for specific processes, with the aim of enhancing their chemical, mechanical, optical, and physical characteristics (Cho et al., 2013). Significant advancements in technology have resulted in enhanced characterization of nanoparticles and their subsequent utilization. Nanoparticles are being employed </w:t>
      </w:r>
      <w:r w:rsidR="008A313F">
        <w:rPr>
          <w:rFonts w:ascii="Times" w:hAnsi="Times"/>
          <w:color w:val="000000" w:themeColor="text1"/>
          <w:sz w:val="24"/>
          <w:szCs w:val="24"/>
        </w:rPr>
        <w:t>in various fields</w:t>
      </w:r>
      <w:r w:rsidR="007340FF" w:rsidRPr="007340FF">
        <w:rPr>
          <w:rFonts w:ascii="Times" w:hAnsi="Times"/>
          <w:color w:val="000000" w:themeColor="text1"/>
          <w:sz w:val="24"/>
          <w:szCs w:val="24"/>
        </w:rPr>
        <w:t xml:space="preserve">, spanning from cooking vessels and electronics to the solar power and aerospace sectors. Thus, the field of nanotechnology has an important role in fostering a future characterized by environmental cleanliness and sustainability. </w:t>
      </w:r>
    </w:p>
    <w:p w:rsidR="00232165" w:rsidRDefault="007340FF" w:rsidP="007340FF">
      <w:pPr>
        <w:pStyle w:val="Reference"/>
        <w:numPr>
          <w:ilvl w:val="0"/>
          <w:numId w:val="0"/>
        </w:numPr>
        <w:spacing w:line="360" w:lineRule="auto"/>
        <w:rPr>
          <w:rFonts w:ascii="Times" w:hAnsi="Times"/>
          <w:b/>
          <w:bCs/>
          <w:color w:val="000000" w:themeColor="text1"/>
          <w:sz w:val="24"/>
          <w:szCs w:val="24"/>
        </w:rPr>
      </w:pPr>
      <w:r>
        <w:rPr>
          <w:rFonts w:ascii="Times" w:hAnsi="Times"/>
          <w:color w:val="000000" w:themeColor="text1"/>
          <w:sz w:val="24"/>
          <w:szCs w:val="24"/>
        </w:rPr>
        <w:t xml:space="preserve">2.0. </w:t>
      </w:r>
      <w:r w:rsidR="00232165" w:rsidRPr="00D612A4">
        <w:rPr>
          <w:rFonts w:ascii="Times" w:hAnsi="Times"/>
          <w:b/>
          <w:bCs/>
          <w:color w:val="000000" w:themeColor="text1"/>
          <w:sz w:val="24"/>
          <w:szCs w:val="24"/>
        </w:rPr>
        <w:t>Classification of nanomaterials</w:t>
      </w:r>
    </w:p>
    <w:p w:rsidR="008E7335" w:rsidRPr="008E7335" w:rsidRDefault="008E7335" w:rsidP="007340FF">
      <w:pPr>
        <w:pStyle w:val="Reference"/>
        <w:numPr>
          <w:ilvl w:val="0"/>
          <w:numId w:val="0"/>
        </w:numPr>
        <w:spacing w:line="360" w:lineRule="auto"/>
        <w:rPr>
          <w:rFonts w:ascii="Times" w:hAnsi="Times"/>
          <w:color w:val="000000" w:themeColor="text1"/>
          <w:sz w:val="24"/>
          <w:szCs w:val="24"/>
        </w:rPr>
      </w:pPr>
      <w:r>
        <w:rPr>
          <w:rFonts w:ascii="Times" w:hAnsi="Times"/>
          <w:color w:val="000000" w:themeColor="text1"/>
          <w:sz w:val="24"/>
          <w:szCs w:val="24"/>
        </w:rPr>
        <w:lastRenderedPageBreak/>
        <w:t>The nanomaterials can be classified as “organic-based nanomaterials”, “inorganic-based nanomaterials”, and “carbon-based nanomaterials”.</w:t>
      </w:r>
    </w:p>
    <w:p w:rsidR="007340FF" w:rsidRDefault="007340FF" w:rsidP="007340FF">
      <w:pPr>
        <w:pStyle w:val="Reference"/>
        <w:numPr>
          <w:ilvl w:val="0"/>
          <w:numId w:val="0"/>
        </w:numPr>
        <w:spacing w:line="360" w:lineRule="auto"/>
        <w:rPr>
          <w:rFonts w:ascii="Times" w:hAnsi="Times"/>
          <w:b/>
          <w:bCs/>
          <w:color w:val="000000" w:themeColor="text1"/>
          <w:sz w:val="24"/>
          <w:szCs w:val="24"/>
        </w:rPr>
      </w:pPr>
      <w:r>
        <w:rPr>
          <w:rFonts w:ascii="Times" w:hAnsi="Times"/>
          <w:b/>
          <w:bCs/>
          <w:color w:val="000000" w:themeColor="text1"/>
          <w:sz w:val="24"/>
          <w:szCs w:val="24"/>
        </w:rPr>
        <w:t xml:space="preserve">2.1. </w:t>
      </w:r>
      <w:r w:rsidR="008E7335">
        <w:rPr>
          <w:rFonts w:ascii="Times" w:hAnsi="Times"/>
          <w:b/>
          <w:bCs/>
          <w:color w:val="000000" w:themeColor="text1"/>
          <w:sz w:val="24"/>
          <w:szCs w:val="24"/>
        </w:rPr>
        <w:t>Organic-based</w:t>
      </w:r>
      <w:r>
        <w:rPr>
          <w:rFonts w:ascii="Times" w:hAnsi="Times"/>
          <w:b/>
          <w:bCs/>
          <w:color w:val="000000" w:themeColor="text1"/>
          <w:sz w:val="24"/>
          <w:szCs w:val="24"/>
        </w:rPr>
        <w:t xml:space="preserve"> nanomaterials</w:t>
      </w:r>
    </w:p>
    <w:p w:rsidR="008E7335" w:rsidRPr="008E7335" w:rsidRDefault="008E7335" w:rsidP="007340FF">
      <w:pPr>
        <w:pStyle w:val="Reference"/>
        <w:numPr>
          <w:ilvl w:val="0"/>
          <w:numId w:val="0"/>
        </w:numPr>
        <w:spacing w:line="360" w:lineRule="auto"/>
        <w:rPr>
          <w:rFonts w:ascii="Times" w:hAnsi="Times"/>
          <w:color w:val="000000" w:themeColor="text1"/>
          <w:sz w:val="24"/>
          <w:szCs w:val="24"/>
        </w:rPr>
      </w:pPr>
      <w:r w:rsidRPr="008E7335">
        <w:rPr>
          <w:rFonts w:ascii="Times" w:hAnsi="Times"/>
          <w:color w:val="000000" w:themeColor="text1"/>
          <w:sz w:val="24"/>
          <w:szCs w:val="24"/>
        </w:rPr>
        <w:t xml:space="preserve">Dendrimers, ferritin, liposomes, and micelles, among others, are widely recognised as organic-based nanomaterials. The nanoparticles under consideration possess biodegradable properties and are devoid of toxicity. Certain </w:t>
      </w:r>
      <w:r w:rsidR="00F64987">
        <w:rPr>
          <w:rFonts w:ascii="Times" w:hAnsi="Times"/>
          <w:color w:val="000000" w:themeColor="text1"/>
          <w:sz w:val="24"/>
          <w:szCs w:val="24"/>
        </w:rPr>
        <w:t>nano</w:t>
      </w:r>
      <w:r w:rsidRPr="008E7335">
        <w:rPr>
          <w:rFonts w:ascii="Times" w:hAnsi="Times"/>
          <w:color w:val="000000" w:themeColor="text1"/>
          <w:sz w:val="24"/>
          <w:szCs w:val="24"/>
        </w:rPr>
        <w:t>particles</w:t>
      </w:r>
      <w:r w:rsidR="00F64987">
        <w:rPr>
          <w:rFonts w:ascii="Times" w:hAnsi="Times"/>
          <w:color w:val="000000" w:themeColor="text1"/>
          <w:sz w:val="24"/>
          <w:szCs w:val="24"/>
        </w:rPr>
        <w:t>have</w:t>
      </w:r>
      <w:r w:rsidRPr="008E7335">
        <w:rPr>
          <w:rFonts w:ascii="Times" w:hAnsi="Times"/>
          <w:color w:val="000000" w:themeColor="text1"/>
          <w:sz w:val="24"/>
          <w:szCs w:val="24"/>
        </w:rPr>
        <w:t xml:space="preserve"> a hollow core</w:t>
      </w:r>
      <w:r w:rsidR="00B44C90">
        <w:rPr>
          <w:rFonts w:ascii="Times" w:hAnsi="Times"/>
          <w:color w:val="000000" w:themeColor="text1"/>
          <w:sz w:val="24"/>
          <w:szCs w:val="24"/>
        </w:rPr>
        <w:t xml:space="preserve"> and</w:t>
      </w:r>
      <w:r w:rsidRPr="008E7335">
        <w:rPr>
          <w:rFonts w:ascii="Times" w:hAnsi="Times"/>
          <w:color w:val="000000" w:themeColor="text1"/>
          <w:sz w:val="24"/>
          <w:szCs w:val="24"/>
        </w:rPr>
        <w:t xml:space="preserve"> are commonly </w:t>
      </w:r>
      <w:r w:rsidR="00F64987">
        <w:rPr>
          <w:rFonts w:ascii="Times" w:hAnsi="Times"/>
          <w:color w:val="000000" w:themeColor="text1"/>
          <w:sz w:val="24"/>
          <w:szCs w:val="24"/>
        </w:rPr>
        <w:t>known</w:t>
      </w:r>
      <w:r w:rsidRPr="008E7335">
        <w:rPr>
          <w:rFonts w:ascii="Times" w:hAnsi="Times"/>
          <w:color w:val="000000" w:themeColor="text1"/>
          <w:sz w:val="24"/>
          <w:szCs w:val="24"/>
        </w:rPr>
        <w:t xml:space="preserve"> as "nanocapsules" and demonstrate sensitivity towards electromagnetic and thermal radiation, including light and heat (Qingping, 2018). The distinctive attributes of these entities provide them </w:t>
      </w:r>
      <w:r>
        <w:rPr>
          <w:rFonts w:ascii="Times" w:hAnsi="Times"/>
          <w:color w:val="000000" w:themeColor="text1"/>
          <w:sz w:val="24"/>
          <w:szCs w:val="24"/>
        </w:rPr>
        <w:t xml:space="preserve">with </w:t>
      </w:r>
      <w:r w:rsidRPr="008E7335">
        <w:rPr>
          <w:rFonts w:ascii="Times" w:hAnsi="Times"/>
          <w:color w:val="000000" w:themeColor="text1"/>
          <w:sz w:val="24"/>
          <w:szCs w:val="24"/>
        </w:rPr>
        <w:t xml:space="preserve">a highly suitable option for the administration of pharmaceuticals. The pharmaceutical's capacity for transporting, its stability, and the delivery method employed, whether it involves adsorbed or entrapped drug systems, are crucial factors that influence their range of applications and overall effectiveness. These factors, in addition to the drug's inherent features such as size, content, and morphology, </w:t>
      </w:r>
      <w:r w:rsidR="008A313F">
        <w:rPr>
          <w:rFonts w:ascii="Times" w:hAnsi="Times"/>
          <w:color w:val="000000" w:themeColor="text1"/>
          <w:sz w:val="24"/>
          <w:szCs w:val="24"/>
        </w:rPr>
        <w:t>help</w:t>
      </w:r>
      <w:r w:rsidRPr="008E7335">
        <w:rPr>
          <w:rFonts w:ascii="Times" w:hAnsi="Times"/>
          <w:color w:val="000000" w:themeColor="text1"/>
          <w:sz w:val="24"/>
          <w:szCs w:val="24"/>
        </w:rPr>
        <w:t xml:space="preserve"> in determining the drug's suitability and performance.Organic nanoparticles have gained significant prominence in the biomedical domain, particularly in drug delivery systems, owing to their remarkable efficacy and ability to be administered via targeted administration to specific structural locations.</w:t>
      </w:r>
    </w:p>
    <w:p w:rsidR="007340FF" w:rsidRDefault="007340FF" w:rsidP="007340FF">
      <w:pPr>
        <w:pStyle w:val="Reference"/>
        <w:numPr>
          <w:ilvl w:val="0"/>
          <w:numId w:val="0"/>
        </w:numPr>
        <w:spacing w:line="360" w:lineRule="auto"/>
        <w:rPr>
          <w:rFonts w:ascii="Times" w:hAnsi="Times"/>
          <w:b/>
          <w:bCs/>
          <w:color w:val="000000" w:themeColor="text1"/>
          <w:sz w:val="24"/>
          <w:szCs w:val="24"/>
        </w:rPr>
      </w:pPr>
      <w:r>
        <w:rPr>
          <w:rFonts w:ascii="Times" w:hAnsi="Times"/>
          <w:b/>
          <w:bCs/>
          <w:color w:val="000000" w:themeColor="text1"/>
          <w:sz w:val="24"/>
          <w:szCs w:val="24"/>
        </w:rPr>
        <w:t>2.2. Inorganic based nanomaterials</w:t>
      </w:r>
    </w:p>
    <w:p w:rsidR="00D63F30" w:rsidRPr="00D63F30" w:rsidRDefault="00D63F30" w:rsidP="007340FF">
      <w:pPr>
        <w:pStyle w:val="Reference"/>
        <w:numPr>
          <w:ilvl w:val="0"/>
          <w:numId w:val="0"/>
        </w:numPr>
        <w:spacing w:line="360" w:lineRule="auto"/>
        <w:rPr>
          <w:rFonts w:ascii="Times" w:hAnsi="Times"/>
          <w:color w:val="000000" w:themeColor="text1"/>
          <w:sz w:val="24"/>
          <w:szCs w:val="24"/>
        </w:rPr>
      </w:pPr>
      <w:r w:rsidRPr="00D63F30">
        <w:rPr>
          <w:rFonts w:ascii="Times" w:hAnsi="Times"/>
          <w:color w:val="000000" w:themeColor="text1"/>
          <w:sz w:val="24"/>
          <w:szCs w:val="24"/>
        </w:rPr>
        <w:t>Inorganic nano</w:t>
      </w:r>
      <w:r w:rsidR="00B44C90">
        <w:rPr>
          <w:rFonts w:ascii="Times" w:hAnsi="Times"/>
          <w:color w:val="000000" w:themeColor="text1"/>
          <w:sz w:val="24"/>
          <w:szCs w:val="24"/>
        </w:rPr>
        <w:t>materials</w:t>
      </w:r>
      <w:r w:rsidRPr="00D63F30">
        <w:rPr>
          <w:rFonts w:ascii="Times" w:hAnsi="Times"/>
          <w:color w:val="000000" w:themeColor="text1"/>
          <w:sz w:val="24"/>
          <w:szCs w:val="24"/>
        </w:rPr>
        <w:t xml:space="preserve"> are defined as </w:t>
      </w:r>
      <w:r w:rsidR="00133D38">
        <w:rPr>
          <w:rFonts w:ascii="Times" w:hAnsi="Times"/>
          <w:color w:val="000000" w:themeColor="text1"/>
          <w:sz w:val="24"/>
          <w:szCs w:val="24"/>
        </w:rPr>
        <w:t>“</w:t>
      </w:r>
      <w:r w:rsidRPr="00D63F30">
        <w:rPr>
          <w:rFonts w:ascii="Times" w:hAnsi="Times"/>
          <w:color w:val="000000" w:themeColor="text1"/>
          <w:sz w:val="24"/>
          <w:szCs w:val="24"/>
        </w:rPr>
        <w:t>particles composed of elements other than carbon</w:t>
      </w:r>
      <w:r w:rsidR="00133D38">
        <w:rPr>
          <w:rFonts w:ascii="Times" w:hAnsi="Times"/>
          <w:color w:val="000000" w:themeColor="text1"/>
          <w:sz w:val="24"/>
          <w:szCs w:val="24"/>
        </w:rPr>
        <w:t>”</w:t>
      </w:r>
      <w:r w:rsidRPr="00D63F30">
        <w:rPr>
          <w:rFonts w:ascii="Times" w:hAnsi="Times"/>
          <w:color w:val="000000" w:themeColor="text1"/>
          <w:sz w:val="24"/>
          <w:szCs w:val="24"/>
        </w:rPr>
        <w:t xml:space="preserve">. </w:t>
      </w:r>
      <w:r w:rsidR="00133D38">
        <w:rPr>
          <w:rFonts w:ascii="Times" w:hAnsi="Times"/>
          <w:color w:val="000000" w:themeColor="text1"/>
          <w:sz w:val="24"/>
          <w:szCs w:val="24"/>
        </w:rPr>
        <w:t>They</w:t>
      </w:r>
      <w:r w:rsidRPr="00D63F30">
        <w:rPr>
          <w:rFonts w:ascii="Times" w:hAnsi="Times"/>
          <w:color w:val="000000" w:themeColor="text1"/>
          <w:sz w:val="24"/>
          <w:szCs w:val="24"/>
        </w:rPr>
        <w:t xml:space="preserve"> are often classified as </w:t>
      </w:r>
      <w:r w:rsidR="00B44C90">
        <w:rPr>
          <w:rFonts w:ascii="Times" w:hAnsi="Times"/>
          <w:color w:val="000000" w:themeColor="text1"/>
          <w:sz w:val="24"/>
          <w:szCs w:val="24"/>
        </w:rPr>
        <w:t>“</w:t>
      </w:r>
      <w:r w:rsidRPr="00D63F30">
        <w:rPr>
          <w:rFonts w:ascii="Times" w:hAnsi="Times"/>
          <w:color w:val="000000" w:themeColor="text1"/>
          <w:sz w:val="24"/>
          <w:szCs w:val="24"/>
        </w:rPr>
        <w:t>metal</w:t>
      </w:r>
      <w:r w:rsidR="00133D38">
        <w:rPr>
          <w:rFonts w:ascii="Times" w:hAnsi="Times"/>
          <w:color w:val="000000" w:themeColor="text1"/>
          <w:sz w:val="24"/>
          <w:szCs w:val="24"/>
        </w:rPr>
        <w:t>-based</w:t>
      </w:r>
      <w:r w:rsidR="00E961F8">
        <w:rPr>
          <w:rFonts w:ascii="Times" w:hAnsi="Times"/>
          <w:color w:val="000000" w:themeColor="text1"/>
          <w:sz w:val="24"/>
          <w:szCs w:val="24"/>
        </w:rPr>
        <w:t xml:space="preserve"> </w:t>
      </w:r>
      <w:r w:rsidR="00B44C90">
        <w:rPr>
          <w:rFonts w:ascii="Times" w:hAnsi="Times"/>
          <w:color w:val="000000" w:themeColor="text1"/>
          <w:sz w:val="24"/>
          <w:szCs w:val="24"/>
        </w:rPr>
        <w:t xml:space="preserve">nanomaterials” </w:t>
      </w:r>
      <w:r w:rsidRPr="00D63F30">
        <w:rPr>
          <w:rFonts w:ascii="Times" w:hAnsi="Times"/>
          <w:color w:val="000000" w:themeColor="text1"/>
          <w:sz w:val="24"/>
          <w:szCs w:val="24"/>
        </w:rPr>
        <w:t xml:space="preserve">and </w:t>
      </w:r>
      <w:r w:rsidR="00B44C90">
        <w:rPr>
          <w:rFonts w:ascii="Times" w:hAnsi="Times"/>
          <w:color w:val="000000" w:themeColor="text1"/>
          <w:sz w:val="24"/>
          <w:szCs w:val="24"/>
        </w:rPr>
        <w:t>“</w:t>
      </w:r>
      <w:r w:rsidRPr="00D63F30">
        <w:rPr>
          <w:rFonts w:ascii="Times" w:hAnsi="Times"/>
          <w:color w:val="000000" w:themeColor="text1"/>
          <w:sz w:val="24"/>
          <w:szCs w:val="24"/>
        </w:rPr>
        <w:t>metal oxide-based nano</w:t>
      </w:r>
      <w:r w:rsidR="00B44C90">
        <w:rPr>
          <w:rFonts w:ascii="Times" w:hAnsi="Times"/>
          <w:color w:val="000000" w:themeColor="text1"/>
          <w:sz w:val="24"/>
          <w:szCs w:val="24"/>
        </w:rPr>
        <w:t>materials”</w:t>
      </w:r>
      <w:r w:rsidRPr="00D63F30">
        <w:rPr>
          <w:rFonts w:ascii="Times" w:hAnsi="Times"/>
          <w:color w:val="000000" w:themeColor="text1"/>
          <w:sz w:val="24"/>
          <w:szCs w:val="24"/>
        </w:rPr>
        <w:t>.</w:t>
      </w:r>
    </w:p>
    <w:p w:rsidR="007340FF" w:rsidRDefault="007340FF" w:rsidP="007340FF">
      <w:pPr>
        <w:pStyle w:val="Reference"/>
        <w:numPr>
          <w:ilvl w:val="0"/>
          <w:numId w:val="0"/>
        </w:numPr>
        <w:spacing w:line="360" w:lineRule="auto"/>
        <w:rPr>
          <w:rFonts w:ascii="Times" w:hAnsi="Times"/>
          <w:b/>
          <w:bCs/>
          <w:color w:val="000000" w:themeColor="text1"/>
          <w:sz w:val="24"/>
          <w:szCs w:val="24"/>
        </w:rPr>
      </w:pPr>
      <w:r>
        <w:rPr>
          <w:rFonts w:ascii="Times" w:hAnsi="Times"/>
          <w:b/>
          <w:bCs/>
          <w:color w:val="000000" w:themeColor="text1"/>
          <w:sz w:val="24"/>
          <w:szCs w:val="24"/>
        </w:rPr>
        <w:t>2.</w:t>
      </w:r>
      <w:r w:rsidR="00133D38">
        <w:rPr>
          <w:rFonts w:ascii="Times" w:hAnsi="Times"/>
          <w:b/>
          <w:bCs/>
          <w:color w:val="000000" w:themeColor="text1"/>
          <w:sz w:val="24"/>
          <w:szCs w:val="24"/>
        </w:rPr>
        <w:t>2</w:t>
      </w:r>
      <w:r>
        <w:rPr>
          <w:rFonts w:ascii="Times" w:hAnsi="Times"/>
          <w:b/>
          <w:bCs/>
          <w:color w:val="000000" w:themeColor="text1"/>
          <w:sz w:val="24"/>
          <w:szCs w:val="24"/>
        </w:rPr>
        <w:t>.</w:t>
      </w:r>
      <w:r w:rsidR="00133D38">
        <w:rPr>
          <w:rFonts w:ascii="Times" w:hAnsi="Times"/>
          <w:b/>
          <w:bCs/>
          <w:color w:val="000000" w:themeColor="text1"/>
          <w:sz w:val="24"/>
          <w:szCs w:val="24"/>
        </w:rPr>
        <w:t>1.Metal</w:t>
      </w:r>
      <w:r>
        <w:rPr>
          <w:rFonts w:ascii="Times" w:hAnsi="Times"/>
          <w:b/>
          <w:bCs/>
          <w:color w:val="000000" w:themeColor="text1"/>
          <w:sz w:val="24"/>
          <w:szCs w:val="24"/>
        </w:rPr>
        <w:t>-based nanomaterials</w:t>
      </w:r>
    </w:p>
    <w:p w:rsidR="00A55481" w:rsidRDefault="00A55481" w:rsidP="007340FF">
      <w:pPr>
        <w:pStyle w:val="Reference"/>
        <w:numPr>
          <w:ilvl w:val="0"/>
          <w:numId w:val="0"/>
        </w:numPr>
        <w:spacing w:line="360" w:lineRule="auto"/>
        <w:rPr>
          <w:rFonts w:ascii="Times" w:hAnsi="Times"/>
          <w:color w:val="000000" w:themeColor="text1"/>
          <w:sz w:val="24"/>
          <w:szCs w:val="24"/>
        </w:rPr>
      </w:pPr>
      <w:r w:rsidRPr="00A55481">
        <w:rPr>
          <w:rFonts w:ascii="Times" w:hAnsi="Times"/>
          <w:color w:val="000000" w:themeColor="text1"/>
          <w:sz w:val="24"/>
          <w:szCs w:val="24"/>
        </w:rPr>
        <w:t xml:space="preserve">Metal-based nanomaterials are a type of nanomaterials that are produced by reducing or constructing metals into nanometric dimensions(Salavati-Niasari et al., 2008). The metals </w:t>
      </w:r>
      <w:r w:rsidR="00B44C90">
        <w:rPr>
          <w:rFonts w:ascii="Times" w:hAnsi="Times"/>
          <w:color w:val="000000" w:themeColor="text1"/>
          <w:sz w:val="24"/>
          <w:szCs w:val="24"/>
        </w:rPr>
        <w:t>usually used</w:t>
      </w:r>
      <w:r w:rsidRPr="00A55481">
        <w:rPr>
          <w:rFonts w:ascii="Times" w:hAnsi="Times"/>
          <w:color w:val="000000" w:themeColor="text1"/>
          <w:sz w:val="24"/>
          <w:szCs w:val="24"/>
        </w:rPr>
        <w:t xml:space="preserve"> in the manufacture of nano</w:t>
      </w:r>
      <w:r w:rsidR="00B44C90">
        <w:rPr>
          <w:rFonts w:ascii="Times" w:hAnsi="Times"/>
          <w:color w:val="000000" w:themeColor="text1"/>
          <w:sz w:val="24"/>
          <w:szCs w:val="24"/>
        </w:rPr>
        <w:t>materials</w:t>
      </w:r>
      <w:r w:rsidRPr="00A55481">
        <w:rPr>
          <w:rFonts w:ascii="Times" w:hAnsi="Times"/>
          <w:color w:val="000000" w:themeColor="text1"/>
          <w:sz w:val="24"/>
          <w:szCs w:val="24"/>
        </w:rPr>
        <w:t xml:space="preserve"> include silver (Ag), aluminium (Al), gold (Au),cobalt (Co), </w:t>
      </w:r>
      <w:r w:rsidR="008A313F" w:rsidRPr="00A55481">
        <w:rPr>
          <w:rFonts w:ascii="Times" w:hAnsi="Times"/>
          <w:color w:val="000000" w:themeColor="text1"/>
          <w:sz w:val="24"/>
          <w:szCs w:val="24"/>
        </w:rPr>
        <w:t xml:space="preserve">cadmium (Cd), </w:t>
      </w:r>
      <w:r w:rsidRPr="00A55481">
        <w:rPr>
          <w:rFonts w:ascii="Times" w:hAnsi="Times"/>
          <w:color w:val="000000" w:themeColor="text1"/>
          <w:sz w:val="24"/>
          <w:szCs w:val="24"/>
        </w:rPr>
        <w:t>copper (Cu),</w:t>
      </w:r>
      <w:r w:rsidR="008A313F" w:rsidRPr="00A55481">
        <w:rPr>
          <w:rFonts w:ascii="Times" w:hAnsi="Times"/>
          <w:color w:val="000000" w:themeColor="text1"/>
          <w:sz w:val="24"/>
          <w:szCs w:val="24"/>
        </w:rPr>
        <w:t>lead (Pb),</w:t>
      </w:r>
      <w:r w:rsidRPr="00A55481">
        <w:rPr>
          <w:rFonts w:ascii="Times" w:hAnsi="Times"/>
          <w:color w:val="000000" w:themeColor="text1"/>
          <w:sz w:val="24"/>
          <w:szCs w:val="24"/>
        </w:rPr>
        <w:t xml:space="preserve">iron (Fe), and zinc (Zn). Nanomaterials possess unique attributes, including dimensions </w:t>
      </w:r>
      <w:r w:rsidR="00F64987">
        <w:rPr>
          <w:rFonts w:ascii="Times" w:hAnsi="Times"/>
          <w:color w:val="000000" w:themeColor="text1"/>
          <w:sz w:val="24"/>
          <w:szCs w:val="24"/>
        </w:rPr>
        <w:t>between</w:t>
      </w:r>
      <w:r w:rsidRPr="00A55481">
        <w:rPr>
          <w:rFonts w:ascii="Times" w:hAnsi="Times"/>
          <w:color w:val="000000" w:themeColor="text1"/>
          <w:sz w:val="24"/>
          <w:szCs w:val="24"/>
        </w:rPr>
        <w:t xml:space="preserve"> 10</w:t>
      </w:r>
      <w:r w:rsidR="008A313F">
        <w:rPr>
          <w:rFonts w:ascii="Times" w:hAnsi="Times"/>
          <w:color w:val="000000" w:themeColor="text1"/>
          <w:sz w:val="24"/>
          <w:szCs w:val="24"/>
        </w:rPr>
        <w:t>nm</w:t>
      </w:r>
      <w:r w:rsidRPr="00A55481">
        <w:rPr>
          <w:rFonts w:ascii="Times" w:hAnsi="Times"/>
          <w:color w:val="000000" w:themeColor="text1"/>
          <w:sz w:val="24"/>
          <w:szCs w:val="24"/>
        </w:rPr>
        <w:t xml:space="preserve"> to 100nm, and surface properties characterised by a "high surface area to volume ratio", "pore size", "surface charge", and "surface charge density". Additionally, they exhibit amorphous </w:t>
      </w:r>
      <w:r w:rsidR="00B44C90">
        <w:rPr>
          <w:rFonts w:ascii="Times" w:hAnsi="Times"/>
          <w:color w:val="000000" w:themeColor="text1"/>
          <w:sz w:val="24"/>
          <w:szCs w:val="24"/>
        </w:rPr>
        <w:t>as well as</w:t>
      </w:r>
      <w:r w:rsidRPr="00A55481">
        <w:rPr>
          <w:rFonts w:ascii="Times" w:hAnsi="Times"/>
          <w:color w:val="000000" w:themeColor="text1"/>
          <w:sz w:val="24"/>
          <w:szCs w:val="24"/>
        </w:rPr>
        <w:t xml:space="preserve"> crystalline structur</w:t>
      </w:r>
      <w:r w:rsidR="00B44C90">
        <w:rPr>
          <w:rFonts w:ascii="Times" w:hAnsi="Times"/>
          <w:color w:val="000000" w:themeColor="text1"/>
          <w:sz w:val="24"/>
          <w:szCs w:val="24"/>
        </w:rPr>
        <w:t>al properties</w:t>
      </w:r>
      <w:r w:rsidRPr="00A55481">
        <w:rPr>
          <w:rFonts w:ascii="Times" w:hAnsi="Times"/>
          <w:color w:val="000000" w:themeColor="text1"/>
          <w:sz w:val="24"/>
          <w:szCs w:val="24"/>
        </w:rPr>
        <w:t xml:space="preserve">, </w:t>
      </w:r>
      <w:r w:rsidR="00B44C90">
        <w:rPr>
          <w:rFonts w:ascii="Times" w:hAnsi="Times"/>
          <w:color w:val="000000" w:themeColor="text1"/>
          <w:sz w:val="24"/>
          <w:szCs w:val="24"/>
        </w:rPr>
        <w:t>and come in</w:t>
      </w:r>
      <w:r w:rsidRPr="00A55481">
        <w:rPr>
          <w:rFonts w:ascii="Times" w:hAnsi="Times"/>
          <w:color w:val="000000" w:themeColor="text1"/>
          <w:sz w:val="24"/>
          <w:szCs w:val="24"/>
        </w:rPr>
        <w:t xml:space="preserve"> various shapes such as cylindrical or </w:t>
      </w:r>
      <w:r w:rsidR="00F64987" w:rsidRPr="00A55481">
        <w:rPr>
          <w:rFonts w:ascii="Times" w:hAnsi="Times"/>
          <w:color w:val="000000" w:themeColor="text1"/>
          <w:sz w:val="24"/>
          <w:szCs w:val="24"/>
        </w:rPr>
        <w:t>spherical and</w:t>
      </w:r>
      <w:r w:rsidRPr="00A55481">
        <w:rPr>
          <w:rFonts w:ascii="Times" w:hAnsi="Times"/>
          <w:color w:val="000000" w:themeColor="text1"/>
          <w:sz w:val="24"/>
          <w:szCs w:val="24"/>
        </w:rPr>
        <w:t xml:space="preserve"> display distinct colouration. Furthermore, nanoparticles demonstrate reactions and adaptability to environmental factors like air,</w:t>
      </w:r>
      <w:r w:rsidR="008A313F">
        <w:rPr>
          <w:rFonts w:ascii="Times" w:hAnsi="Times"/>
          <w:color w:val="000000" w:themeColor="text1"/>
          <w:sz w:val="24"/>
          <w:szCs w:val="24"/>
        </w:rPr>
        <w:t xml:space="preserve">sunlight, </w:t>
      </w:r>
      <w:r w:rsidR="00F64987">
        <w:rPr>
          <w:rFonts w:ascii="Times" w:hAnsi="Times"/>
          <w:color w:val="000000" w:themeColor="text1"/>
          <w:sz w:val="24"/>
          <w:szCs w:val="24"/>
        </w:rPr>
        <w:t xml:space="preserve">heat, </w:t>
      </w:r>
      <w:r w:rsidRPr="00A55481">
        <w:rPr>
          <w:rFonts w:ascii="Times" w:hAnsi="Times"/>
          <w:color w:val="000000" w:themeColor="text1"/>
          <w:sz w:val="24"/>
          <w:szCs w:val="24"/>
        </w:rPr>
        <w:t xml:space="preserve">and </w:t>
      </w:r>
      <w:r w:rsidR="008A313F">
        <w:rPr>
          <w:rFonts w:ascii="Times" w:hAnsi="Times"/>
          <w:color w:val="000000" w:themeColor="text1"/>
          <w:sz w:val="24"/>
          <w:szCs w:val="24"/>
        </w:rPr>
        <w:t>moisture</w:t>
      </w:r>
      <w:r w:rsidRPr="00A55481">
        <w:rPr>
          <w:rFonts w:ascii="Times" w:hAnsi="Times"/>
          <w:color w:val="000000" w:themeColor="text1"/>
          <w:sz w:val="24"/>
          <w:szCs w:val="24"/>
        </w:rPr>
        <w:t>.</w:t>
      </w:r>
    </w:p>
    <w:p w:rsidR="003B545D" w:rsidRPr="003B545D" w:rsidRDefault="003B545D" w:rsidP="007340FF">
      <w:pPr>
        <w:pStyle w:val="Reference"/>
        <w:numPr>
          <w:ilvl w:val="0"/>
          <w:numId w:val="0"/>
        </w:numPr>
        <w:spacing w:line="360" w:lineRule="auto"/>
        <w:rPr>
          <w:rFonts w:ascii="Times" w:hAnsi="Times"/>
          <w:b/>
          <w:bCs/>
          <w:color w:val="000000" w:themeColor="text1"/>
          <w:sz w:val="24"/>
          <w:szCs w:val="24"/>
        </w:rPr>
      </w:pPr>
      <w:r w:rsidRPr="003B545D">
        <w:rPr>
          <w:rFonts w:ascii="Times" w:hAnsi="Times"/>
          <w:b/>
          <w:bCs/>
          <w:color w:val="000000" w:themeColor="text1"/>
          <w:sz w:val="24"/>
          <w:szCs w:val="24"/>
        </w:rPr>
        <w:t>2.2.2. Metal oxide-based nanomaterials</w:t>
      </w:r>
    </w:p>
    <w:p w:rsidR="003B545D" w:rsidRDefault="00F64987" w:rsidP="007340FF">
      <w:pPr>
        <w:pStyle w:val="Reference"/>
        <w:numPr>
          <w:ilvl w:val="0"/>
          <w:numId w:val="0"/>
        </w:numPr>
        <w:spacing w:line="360" w:lineRule="auto"/>
        <w:rPr>
          <w:rFonts w:ascii="Times" w:hAnsi="Times"/>
          <w:color w:val="000000" w:themeColor="text1"/>
          <w:sz w:val="24"/>
          <w:szCs w:val="24"/>
        </w:rPr>
      </w:pPr>
      <w:r>
        <w:rPr>
          <w:rFonts w:ascii="Times" w:hAnsi="Times"/>
          <w:color w:val="000000" w:themeColor="text1"/>
          <w:sz w:val="24"/>
          <w:szCs w:val="24"/>
        </w:rPr>
        <w:lastRenderedPageBreak/>
        <w:t>The synthesis of m</w:t>
      </w:r>
      <w:r w:rsidR="003B545D" w:rsidRPr="003B545D">
        <w:rPr>
          <w:rFonts w:ascii="Times" w:hAnsi="Times"/>
          <w:color w:val="000000" w:themeColor="text1"/>
          <w:sz w:val="24"/>
          <w:szCs w:val="24"/>
        </w:rPr>
        <w:t>etal oxide nanomaterials </w:t>
      </w:r>
      <w:r>
        <w:rPr>
          <w:rFonts w:ascii="Times" w:hAnsi="Times"/>
          <w:color w:val="000000" w:themeColor="text1"/>
          <w:sz w:val="24"/>
          <w:szCs w:val="24"/>
        </w:rPr>
        <w:t>is done</w:t>
      </w:r>
      <w:r w:rsidR="00B44C90" w:rsidRPr="003B545D">
        <w:rPr>
          <w:rFonts w:ascii="Times" w:hAnsi="Times"/>
          <w:color w:val="000000" w:themeColor="text1"/>
          <w:sz w:val="24"/>
          <w:szCs w:val="24"/>
        </w:rPr>
        <w:t>to</w:t>
      </w:r>
      <w:r w:rsidR="003B545D" w:rsidRPr="003B545D">
        <w:rPr>
          <w:rFonts w:ascii="Times" w:hAnsi="Times"/>
          <w:color w:val="000000" w:themeColor="text1"/>
          <w:sz w:val="24"/>
          <w:szCs w:val="24"/>
        </w:rPr>
        <w:t xml:space="preserve"> alter the </w:t>
      </w:r>
      <w:r w:rsidR="00B44C90">
        <w:rPr>
          <w:rFonts w:ascii="Times" w:hAnsi="Times"/>
          <w:color w:val="000000" w:themeColor="text1"/>
          <w:sz w:val="24"/>
          <w:szCs w:val="24"/>
        </w:rPr>
        <w:t>properties</w:t>
      </w:r>
      <w:r w:rsidR="003B545D" w:rsidRPr="003B545D">
        <w:rPr>
          <w:rFonts w:ascii="Times" w:hAnsi="Times"/>
          <w:color w:val="000000" w:themeColor="text1"/>
          <w:sz w:val="24"/>
          <w:szCs w:val="24"/>
        </w:rPr>
        <w:t xml:space="preserve"> of their corresponding metal nanomaterials. For instance, iron (Fe) nanomaterials undergo immediate oxidation to form iron oxide (Fe2O3) when exposed to oxygen at ambient temperature. This transformation enhances the reactivity of the nanoparticles as compared to pure iron nanomaterials. Metal oxide nanomaterials are primarily </w:t>
      </w:r>
      <w:r w:rsidR="0014450D">
        <w:rPr>
          <w:rFonts w:ascii="Times" w:hAnsi="Times"/>
          <w:color w:val="000000" w:themeColor="text1"/>
          <w:sz w:val="24"/>
          <w:szCs w:val="24"/>
        </w:rPr>
        <w:t xml:space="preserve">synthesized </w:t>
      </w:r>
      <w:r w:rsidR="008A313F" w:rsidRPr="003B545D">
        <w:rPr>
          <w:rFonts w:ascii="Times" w:hAnsi="Times"/>
          <w:color w:val="000000" w:themeColor="text1"/>
          <w:sz w:val="24"/>
          <w:szCs w:val="24"/>
        </w:rPr>
        <w:t>because of</w:t>
      </w:r>
      <w:r w:rsidR="003B545D" w:rsidRPr="003B545D">
        <w:rPr>
          <w:rFonts w:ascii="Times" w:hAnsi="Times"/>
          <w:color w:val="000000" w:themeColor="text1"/>
          <w:sz w:val="24"/>
          <w:szCs w:val="24"/>
        </w:rPr>
        <w:t xml:space="preserve"> their enhanced reactivity as well as efficiency. The following compounds are frequently synthesised: Aluminium oxide (Al2O3), Zinc oxide (ZnO), </w:t>
      </w:r>
      <w:r w:rsidR="008A313F" w:rsidRPr="003B545D">
        <w:rPr>
          <w:rFonts w:ascii="Times" w:hAnsi="Times"/>
          <w:color w:val="000000" w:themeColor="text1"/>
          <w:sz w:val="24"/>
          <w:szCs w:val="24"/>
        </w:rPr>
        <w:t>Silicon dioxide (SiO2), </w:t>
      </w:r>
      <w:r w:rsidR="003B545D" w:rsidRPr="003B545D">
        <w:rPr>
          <w:rFonts w:ascii="Times" w:hAnsi="Times"/>
          <w:color w:val="000000" w:themeColor="text1"/>
          <w:sz w:val="24"/>
          <w:szCs w:val="24"/>
        </w:rPr>
        <w:t xml:space="preserve">Cerium oxide (CeO2), Iron oxide (Fe2O3), </w:t>
      </w:r>
      <w:r w:rsidR="008A313F" w:rsidRPr="003B545D">
        <w:rPr>
          <w:rFonts w:ascii="Times" w:hAnsi="Times"/>
          <w:color w:val="000000" w:themeColor="text1"/>
          <w:sz w:val="24"/>
          <w:szCs w:val="24"/>
        </w:rPr>
        <w:t>Magnetite (Fe3O4)</w:t>
      </w:r>
      <w:r w:rsidR="008A313F">
        <w:rPr>
          <w:rFonts w:ascii="Times" w:hAnsi="Times"/>
          <w:color w:val="000000" w:themeColor="text1"/>
          <w:sz w:val="24"/>
          <w:szCs w:val="24"/>
        </w:rPr>
        <w:t xml:space="preserve"> and </w:t>
      </w:r>
      <w:r w:rsidR="003B545D" w:rsidRPr="003B545D">
        <w:rPr>
          <w:rFonts w:ascii="Times" w:hAnsi="Times"/>
          <w:color w:val="000000" w:themeColor="text1"/>
          <w:sz w:val="24"/>
          <w:szCs w:val="24"/>
        </w:rPr>
        <w:t>Titanium oxide (TiO2). These nanomaterials exhibit extraordinary features in comparison to their metallic counterparts.</w:t>
      </w:r>
    </w:p>
    <w:p w:rsidR="00E42591" w:rsidRPr="00E42591" w:rsidRDefault="00E42591" w:rsidP="007340FF">
      <w:pPr>
        <w:pStyle w:val="Reference"/>
        <w:numPr>
          <w:ilvl w:val="0"/>
          <w:numId w:val="0"/>
        </w:numPr>
        <w:spacing w:line="360" w:lineRule="auto"/>
        <w:rPr>
          <w:rFonts w:ascii="Times" w:hAnsi="Times"/>
          <w:b/>
          <w:bCs/>
          <w:color w:val="000000" w:themeColor="text1"/>
          <w:sz w:val="24"/>
          <w:szCs w:val="24"/>
        </w:rPr>
      </w:pPr>
      <w:r w:rsidRPr="00E42591">
        <w:rPr>
          <w:rFonts w:ascii="Times" w:hAnsi="Times"/>
          <w:b/>
          <w:bCs/>
          <w:color w:val="000000" w:themeColor="text1"/>
          <w:sz w:val="24"/>
          <w:szCs w:val="24"/>
        </w:rPr>
        <w:t>2.3. Carbon-based nanomaterials</w:t>
      </w:r>
    </w:p>
    <w:p w:rsidR="00E42591" w:rsidRDefault="00E42591" w:rsidP="007340FF">
      <w:pPr>
        <w:pStyle w:val="Reference"/>
        <w:numPr>
          <w:ilvl w:val="0"/>
          <w:numId w:val="0"/>
        </w:numPr>
        <w:spacing w:line="360" w:lineRule="auto"/>
        <w:rPr>
          <w:rFonts w:ascii="Times" w:hAnsi="Times"/>
          <w:color w:val="000000" w:themeColor="text1"/>
          <w:sz w:val="24"/>
          <w:szCs w:val="24"/>
        </w:rPr>
      </w:pPr>
      <w:r w:rsidRPr="00E42591">
        <w:rPr>
          <w:rFonts w:ascii="Times" w:hAnsi="Times"/>
          <w:color w:val="000000" w:themeColor="text1"/>
          <w:sz w:val="24"/>
          <w:szCs w:val="24"/>
        </w:rPr>
        <w:t xml:space="preserve">Nanomaterials composed entirely of carbon are commonly referred to as carbon-based nanomaterials (Bhaviripudi et al., 2007). The </w:t>
      </w:r>
      <w:r w:rsidR="00FF049D" w:rsidRPr="00E42591">
        <w:rPr>
          <w:rFonts w:ascii="Times" w:hAnsi="Times"/>
          <w:color w:val="000000" w:themeColor="text1"/>
          <w:sz w:val="24"/>
          <w:szCs w:val="24"/>
        </w:rPr>
        <w:t>entities</w:t>
      </w:r>
      <w:r w:rsidRPr="00E42591">
        <w:rPr>
          <w:rFonts w:ascii="Times" w:hAnsi="Times"/>
          <w:color w:val="000000" w:themeColor="text1"/>
          <w:sz w:val="24"/>
          <w:szCs w:val="24"/>
        </w:rPr>
        <w:t xml:space="preserve"> can be categorised as </w:t>
      </w:r>
      <w:r w:rsidR="00B44C90">
        <w:rPr>
          <w:rFonts w:ascii="Times" w:hAnsi="Times"/>
          <w:color w:val="000000" w:themeColor="text1"/>
          <w:sz w:val="24"/>
          <w:szCs w:val="24"/>
        </w:rPr>
        <w:t>“</w:t>
      </w:r>
      <w:r w:rsidRPr="00E42591">
        <w:rPr>
          <w:rFonts w:ascii="Times" w:hAnsi="Times"/>
          <w:color w:val="000000" w:themeColor="text1"/>
          <w:sz w:val="24"/>
          <w:szCs w:val="24"/>
        </w:rPr>
        <w:t>carbon black</w:t>
      </w:r>
      <w:r w:rsidR="00B44C90">
        <w:rPr>
          <w:rFonts w:ascii="Times" w:hAnsi="Times"/>
          <w:color w:val="000000" w:themeColor="text1"/>
          <w:sz w:val="24"/>
          <w:szCs w:val="24"/>
        </w:rPr>
        <w:t>”</w:t>
      </w:r>
      <w:r w:rsidRPr="00E42591">
        <w:rPr>
          <w:rFonts w:ascii="Times" w:hAnsi="Times"/>
          <w:color w:val="000000" w:themeColor="text1"/>
          <w:sz w:val="24"/>
          <w:szCs w:val="24"/>
        </w:rPr>
        <w:t xml:space="preserve">, </w:t>
      </w:r>
      <w:r w:rsidR="00B44C90">
        <w:rPr>
          <w:rFonts w:ascii="Times" w:hAnsi="Times"/>
          <w:color w:val="000000" w:themeColor="text1"/>
          <w:sz w:val="24"/>
          <w:szCs w:val="24"/>
        </w:rPr>
        <w:t>“</w:t>
      </w:r>
      <w:r w:rsidRPr="00E42591">
        <w:rPr>
          <w:rFonts w:ascii="Times" w:hAnsi="Times"/>
          <w:color w:val="000000" w:themeColor="text1"/>
          <w:sz w:val="24"/>
          <w:szCs w:val="24"/>
        </w:rPr>
        <w:t>carbon nanofibers</w:t>
      </w:r>
      <w:r w:rsidR="00B44C90">
        <w:rPr>
          <w:rFonts w:ascii="Times" w:hAnsi="Times"/>
          <w:color w:val="000000" w:themeColor="text1"/>
          <w:sz w:val="24"/>
          <w:szCs w:val="24"/>
        </w:rPr>
        <w:t>”</w:t>
      </w:r>
      <w:r w:rsidRPr="00E42591">
        <w:rPr>
          <w:rFonts w:ascii="Times" w:hAnsi="Times"/>
          <w:color w:val="000000" w:themeColor="text1"/>
          <w:sz w:val="24"/>
          <w:szCs w:val="24"/>
        </w:rPr>
        <w:t xml:space="preserve">, </w:t>
      </w:r>
      <w:r w:rsidR="00B44C90">
        <w:rPr>
          <w:rFonts w:ascii="Times" w:hAnsi="Times"/>
          <w:color w:val="000000" w:themeColor="text1"/>
          <w:sz w:val="24"/>
          <w:szCs w:val="24"/>
        </w:rPr>
        <w:t>“</w:t>
      </w:r>
      <w:r w:rsidRPr="00E42591">
        <w:rPr>
          <w:rFonts w:ascii="Times" w:hAnsi="Times"/>
          <w:color w:val="000000" w:themeColor="text1"/>
          <w:sz w:val="24"/>
          <w:szCs w:val="24"/>
        </w:rPr>
        <w:t>carbon nanotubes (CNT)</w:t>
      </w:r>
      <w:r w:rsidR="00B44C90">
        <w:rPr>
          <w:rFonts w:ascii="Times" w:hAnsi="Times"/>
          <w:color w:val="000000" w:themeColor="text1"/>
          <w:sz w:val="24"/>
          <w:szCs w:val="24"/>
        </w:rPr>
        <w:t>”</w:t>
      </w:r>
      <w:r w:rsidRPr="00E42591">
        <w:rPr>
          <w:rFonts w:ascii="Times" w:hAnsi="Times"/>
          <w:color w:val="000000" w:themeColor="text1"/>
          <w:sz w:val="24"/>
          <w:szCs w:val="24"/>
        </w:rPr>
        <w:t>, </w:t>
      </w:r>
      <w:r w:rsidR="00B44C90">
        <w:rPr>
          <w:rFonts w:ascii="Times" w:hAnsi="Times"/>
          <w:color w:val="000000" w:themeColor="text1"/>
          <w:sz w:val="24"/>
          <w:szCs w:val="24"/>
        </w:rPr>
        <w:t>“</w:t>
      </w:r>
      <w:r w:rsidRPr="00E42591">
        <w:rPr>
          <w:rFonts w:ascii="Times" w:hAnsi="Times"/>
          <w:color w:val="000000" w:themeColor="text1"/>
          <w:sz w:val="24"/>
          <w:szCs w:val="24"/>
        </w:rPr>
        <w:t>fullerenes</w:t>
      </w:r>
      <w:r w:rsidR="00B44C90">
        <w:rPr>
          <w:rFonts w:ascii="Times" w:hAnsi="Times"/>
          <w:color w:val="000000" w:themeColor="text1"/>
          <w:sz w:val="24"/>
          <w:szCs w:val="24"/>
        </w:rPr>
        <w:t>”</w:t>
      </w:r>
      <w:r w:rsidRPr="00E42591">
        <w:rPr>
          <w:rFonts w:ascii="Times" w:hAnsi="Times"/>
          <w:color w:val="000000" w:themeColor="text1"/>
          <w:sz w:val="24"/>
          <w:szCs w:val="24"/>
        </w:rPr>
        <w:t xml:space="preserve">, </w:t>
      </w:r>
      <w:r>
        <w:rPr>
          <w:rFonts w:ascii="Times" w:hAnsi="Times"/>
          <w:color w:val="000000" w:themeColor="text1"/>
          <w:sz w:val="24"/>
          <w:szCs w:val="24"/>
        </w:rPr>
        <w:t xml:space="preserve">and </w:t>
      </w:r>
      <w:r w:rsidR="00B44C90">
        <w:rPr>
          <w:rFonts w:ascii="Times" w:hAnsi="Times"/>
          <w:color w:val="000000" w:themeColor="text1"/>
          <w:sz w:val="24"/>
          <w:szCs w:val="24"/>
        </w:rPr>
        <w:t>“</w:t>
      </w:r>
      <w:r w:rsidRPr="00E42591">
        <w:rPr>
          <w:rFonts w:ascii="Times" w:hAnsi="Times"/>
          <w:color w:val="000000" w:themeColor="text1"/>
          <w:sz w:val="24"/>
          <w:szCs w:val="24"/>
        </w:rPr>
        <w:t>graphene</w:t>
      </w:r>
      <w:r w:rsidR="00B44C90">
        <w:rPr>
          <w:rFonts w:ascii="Times" w:hAnsi="Times"/>
          <w:color w:val="000000" w:themeColor="text1"/>
          <w:sz w:val="24"/>
          <w:szCs w:val="24"/>
        </w:rPr>
        <w:t>”</w:t>
      </w:r>
      <w:r w:rsidRPr="00E42591">
        <w:rPr>
          <w:rFonts w:ascii="Times" w:hAnsi="Times"/>
          <w:color w:val="000000" w:themeColor="text1"/>
          <w:sz w:val="24"/>
          <w:szCs w:val="24"/>
        </w:rPr>
        <w:t>.</w:t>
      </w:r>
    </w:p>
    <w:p w:rsidR="00E42591" w:rsidRPr="00641370" w:rsidRDefault="00E42591" w:rsidP="007340FF">
      <w:pPr>
        <w:pStyle w:val="Reference"/>
        <w:numPr>
          <w:ilvl w:val="0"/>
          <w:numId w:val="0"/>
        </w:numPr>
        <w:spacing w:line="360" w:lineRule="auto"/>
        <w:rPr>
          <w:rFonts w:ascii="Times" w:hAnsi="Times"/>
          <w:b/>
          <w:bCs/>
          <w:color w:val="000000" w:themeColor="text1"/>
          <w:sz w:val="24"/>
          <w:szCs w:val="24"/>
        </w:rPr>
      </w:pPr>
      <w:r w:rsidRPr="00641370">
        <w:rPr>
          <w:rFonts w:ascii="Times" w:hAnsi="Times"/>
          <w:b/>
          <w:bCs/>
          <w:color w:val="000000" w:themeColor="text1"/>
          <w:sz w:val="24"/>
          <w:szCs w:val="24"/>
        </w:rPr>
        <w:t>2.3.1. Carbon black</w:t>
      </w:r>
    </w:p>
    <w:p w:rsidR="00E42591" w:rsidRDefault="00BF4BDA" w:rsidP="007340FF">
      <w:pPr>
        <w:pStyle w:val="Reference"/>
        <w:numPr>
          <w:ilvl w:val="0"/>
          <w:numId w:val="0"/>
        </w:numPr>
        <w:spacing w:line="360" w:lineRule="auto"/>
        <w:rPr>
          <w:rFonts w:ascii="Times" w:hAnsi="Times"/>
          <w:color w:val="000000" w:themeColor="text1"/>
          <w:sz w:val="24"/>
          <w:szCs w:val="24"/>
        </w:rPr>
      </w:pPr>
      <w:r w:rsidRPr="00BF4BDA">
        <w:rPr>
          <w:rFonts w:ascii="Times" w:hAnsi="Times"/>
          <w:color w:val="000000" w:themeColor="text1"/>
          <w:sz w:val="24"/>
          <w:szCs w:val="24"/>
        </w:rPr>
        <w:t>Carbon black</w:t>
      </w:r>
      <w:r w:rsidR="00A01BE0">
        <w:rPr>
          <w:rFonts w:ascii="Times" w:hAnsi="Times"/>
          <w:color w:val="000000" w:themeColor="text1"/>
          <w:sz w:val="24"/>
          <w:szCs w:val="24"/>
        </w:rPr>
        <w:t>, being</w:t>
      </w:r>
      <w:r w:rsidRPr="00BF4BDA">
        <w:rPr>
          <w:rFonts w:ascii="Times" w:hAnsi="Times"/>
          <w:color w:val="000000" w:themeColor="text1"/>
          <w:sz w:val="24"/>
          <w:szCs w:val="24"/>
        </w:rPr>
        <w:t xml:space="preserve"> an amorphous material</w:t>
      </w:r>
      <w:r w:rsidR="00A01BE0">
        <w:rPr>
          <w:rFonts w:ascii="Times" w:hAnsi="Times"/>
          <w:color w:val="000000" w:themeColor="text1"/>
          <w:sz w:val="24"/>
          <w:szCs w:val="24"/>
        </w:rPr>
        <w:t>,</w:t>
      </w:r>
      <w:r w:rsidRPr="00BF4BDA">
        <w:rPr>
          <w:rFonts w:ascii="Times" w:hAnsi="Times"/>
          <w:color w:val="000000" w:themeColor="text1"/>
          <w:sz w:val="24"/>
          <w:szCs w:val="24"/>
        </w:rPr>
        <w:t xml:space="preserve"> exhibits a lack of a definite crystalline structure. It is typically found in a spherical form, with dimensions ranging from 20 to 70 nm. The level of </w:t>
      </w:r>
      <w:r w:rsidR="00FF68D5">
        <w:rPr>
          <w:rFonts w:ascii="Times" w:hAnsi="Times"/>
          <w:color w:val="000000" w:themeColor="text1"/>
          <w:sz w:val="24"/>
          <w:szCs w:val="24"/>
        </w:rPr>
        <w:t>nanomaterial</w:t>
      </w:r>
      <w:r w:rsidRPr="00BF4BDA">
        <w:rPr>
          <w:rFonts w:ascii="Times" w:hAnsi="Times"/>
          <w:color w:val="000000" w:themeColor="text1"/>
          <w:sz w:val="24"/>
          <w:szCs w:val="24"/>
        </w:rPr>
        <w:t xml:space="preserve"> contact is sufficiently intense to result in their aggregation, leading to the formation of agglomerates measuring around 500 nm in size.</w:t>
      </w:r>
    </w:p>
    <w:p w:rsidR="00E42591" w:rsidRPr="00641370" w:rsidRDefault="00E42591" w:rsidP="007340FF">
      <w:pPr>
        <w:pStyle w:val="Reference"/>
        <w:numPr>
          <w:ilvl w:val="0"/>
          <w:numId w:val="0"/>
        </w:numPr>
        <w:spacing w:line="360" w:lineRule="auto"/>
        <w:rPr>
          <w:rFonts w:ascii="Times" w:hAnsi="Times"/>
          <w:b/>
          <w:bCs/>
          <w:color w:val="000000" w:themeColor="text1"/>
          <w:sz w:val="24"/>
          <w:szCs w:val="24"/>
        </w:rPr>
      </w:pPr>
      <w:r w:rsidRPr="00641370">
        <w:rPr>
          <w:rFonts w:ascii="Times" w:hAnsi="Times"/>
          <w:b/>
          <w:bCs/>
          <w:color w:val="000000" w:themeColor="text1"/>
          <w:sz w:val="24"/>
          <w:szCs w:val="24"/>
        </w:rPr>
        <w:t>2.3.2. Carbon nanofibers</w:t>
      </w:r>
    </w:p>
    <w:p w:rsidR="00BF4BDA" w:rsidRDefault="00BF4BDA" w:rsidP="007340FF">
      <w:pPr>
        <w:pStyle w:val="Reference"/>
        <w:numPr>
          <w:ilvl w:val="0"/>
          <w:numId w:val="0"/>
        </w:numPr>
        <w:spacing w:line="360" w:lineRule="auto"/>
        <w:rPr>
          <w:rFonts w:ascii="Times" w:hAnsi="Times"/>
          <w:color w:val="000000" w:themeColor="text1"/>
          <w:sz w:val="24"/>
          <w:szCs w:val="24"/>
        </w:rPr>
      </w:pPr>
      <w:r w:rsidRPr="00BF4BDA">
        <w:rPr>
          <w:rFonts w:ascii="Times" w:hAnsi="Times"/>
          <w:color w:val="000000" w:themeColor="text1"/>
          <w:sz w:val="24"/>
          <w:szCs w:val="24"/>
        </w:rPr>
        <w:t>The utilisation of graphene nanofoils</w:t>
      </w:r>
      <w:r w:rsidR="00FF049D" w:rsidRPr="00BF4BDA">
        <w:rPr>
          <w:rFonts w:ascii="Times" w:hAnsi="Times"/>
          <w:color w:val="000000" w:themeColor="text1"/>
          <w:sz w:val="24"/>
          <w:szCs w:val="24"/>
        </w:rPr>
        <w:t>to produce</w:t>
      </w:r>
      <w:r w:rsidRPr="00BF4BDA">
        <w:rPr>
          <w:rFonts w:ascii="Times" w:hAnsi="Times"/>
          <w:color w:val="000000" w:themeColor="text1"/>
          <w:sz w:val="24"/>
          <w:szCs w:val="24"/>
        </w:rPr>
        <w:t xml:space="preserve"> carbon nanofibers involves the formation of conical or cup-shaped structures, as opposed to the conventional cylindrical tubes employed in carbon nanotubes (CNTs).</w:t>
      </w:r>
    </w:p>
    <w:p w:rsidR="00E42591" w:rsidRPr="00641370" w:rsidRDefault="00E42591" w:rsidP="007340FF">
      <w:pPr>
        <w:pStyle w:val="Reference"/>
        <w:numPr>
          <w:ilvl w:val="0"/>
          <w:numId w:val="0"/>
        </w:numPr>
        <w:spacing w:line="360" w:lineRule="auto"/>
        <w:rPr>
          <w:rFonts w:ascii="Times" w:hAnsi="Times"/>
          <w:b/>
          <w:bCs/>
          <w:color w:val="000000" w:themeColor="text1"/>
          <w:sz w:val="24"/>
          <w:szCs w:val="24"/>
        </w:rPr>
      </w:pPr>
      <w:r w:rsidRPr="00641370">
        <w:rPr>
          <w:rFonts w:ascii="Times" w:hAnsi="Times"/>
          <w:b/>
          <w:bCs/>
          <w:color w:val="000000" w:themeColor="text1"/>
          <w:sz w:val="24"/>
          <w:szCs w:val="24"/>
        </w:rPr>
        <w:t>2.3.3. Carbon nanotubes (CNT)</w:t>
      </w:r>
    </w:p>
    <w:p w:rsidR="00BF4BDA" w:rsidRDefault="00BF4BDA" w:rsidP="007340FF">
      <w:pPr>
        <w:pStyle w:val="Reference"/>
        <w:numPr>
          <w:ilvl w:val="0"/>
          <w:numId w:val="0"/>
        </w:numPr>
        <w:spacing w:line="360" w:lineRule="auto"/>
        <w:rPr>
          <w:rFonts w:ascii="Times" w:hAnsi="Times"/>
          <w:color w:val="000000" w:themeColor="text1"/>
          <w:sz w:val="24"/>
          <w:szCs w:val="24"/>
        </w:rPr>
      </w:pPr>
      <w:r w:rsidRPr="00BF4BDA">
        <w:rPr>
          <w:rFonts w:ascii="Times" w:hAnsi="Times"/>
          <w:color w:val="000000" w:themeColor="text1"/>
          <w:sz w:val="24"/>
          <w:szCs w:val="24"/>
        </w:rPr>
        <w:t xml:space="preserve">Carbon nanotubes (CNTs) </w:t>
      </w:r>
      <w:r w:rsidR="00F64987">
        <w:rPr>
          <w:rFonts w:ascii="Times" w:hAnsi="Times"/>
          <w:color w:val="000000" w:themeColor="text1"/>
          <w:sz w:val="24"/>
          <w:szCs w:val="24"/>
        </w:rPr>
        <w:t>are of</w:t>
      </w:r>
      <w:r w:rsidRPr="00BF4BDA">
        <w:rPr>
          <w:rFonts w:ascii="Times" w:hAnsi="Times"/>
          <w:color w:val="000000" w:themeColor="text1"/>
          <w:sz w:val="24"/>
          <w:szCs w:val="24"/>
        </w:rPr>
        <w:t xml:space="preserve">cylindrical </w:t>
      </w:r>
      <w:r w:rsidR="00710D80">
        <w:rPr>
          <w:rFonts w:ascii="Times" w:hAnsi="Times"/>
          <w:color w:val="000000" w:themeColor="text1"/>
          <w:sz w:val="24"/>
          <w:szCs w:val="24"/>
        </w:rPr>
        <w:t xml:space="preserve">shape </w:t>
      </w:r>
      <w:r w:rsidR="00F64987">
        <w:rPr>
          <w:rFonts w:ascii="Times" w:hAnsi="Times"/>
          <w:color w:val="000000" w:themeColor="text1"/>
          <w:sz w:val="24"/>
          <w:szCs w:val="24"/>
        </w:rPr>
        <w:t>with a</w:t>
      </w:r>
      <w:r w:rsidRPr="00BF4BDA">
        <w:rPr>
          <w:rFonts w:ascii="Times" w:hAnsi="Times"/>
          <w:color w:val="000000" w:themeColor="text1"/>
          <w:sz w:val="24"/>
          <w:szCs w:val="24"/>
        </w:rPr>
        <w:t>compos</w:t>
      </w:r>
      <w:r w:rsidR="00F64987">
        <w:rPr>
          <w:rFonts w:ascii="Times" w:hAnsi="Times"/>
          <w:color w:val="000000" w:themeColor="text1"/>
          <w:sz w:val="24"/>
          <w:szCs w:val="24"/>
        </w:rPr>
        <w:t>ition</w:t>
      </w:r>
      <w:r w:rsidRPr="00BF4BDA">
        <w:rPr>
          <w:rFonts w:ascii="Times" w:hAnsi="Times"/>
          <w:color w:val="000000" w:themeColor="text1"/>
          <w:sz w:val="24"/>
          <w:szCs w:val="24"/>
        </w:rPr>
        <w:t xml:space="preserve"> of graphene, a </w:t>
      </w:r>
      <w:r w:rsidR="00710D80">
        <w:rPr>
          <w:rFonts w:ascii="Times" w:hAnsi="Times"/>
          <w:color w:val="000000" w:themeColor="text1"/>
          <w:sz w:val="24"/>
          <w:szCs w:val="24"/>
        </w:rPr>
        <w:t>2D</w:t>
      </w:r>
      <w:r w:rsidR="00733A52">
        <w:rPr>
          <w:rFonts w:ascii="Times" w:hAnsi="Times"/>
          <w:color w:val="000000" w:themeColor="text1"/>
          <w:sz w:val="24"/>
          <w:szCs w:val="24"/>
        </w:rPr>
        <w:t xml:space="preserve"> </w:t>
      </w:r>
      <w:r w:rsidR="007C630A">
        <w:rPr>
          <w:rFonts w:ascii="Times" w:hAnsi="Times"/>
          <w:color w:val="000000" w:themeColor="text1"/>
          <w:sz w:val="24"/>
          <w:szCs w:val="24"/>
        </w:rPr>
        <w:t>nano</w:t>
      </w:r>
      <w:r w:rsidRPr="00BF4BDA">
        <w:rPr>
          <w:rFonts w:ascii="Times" w:hAnsi="Times"/>
          <w:color w:val="000000" w:themeColor="text1"/>
          <w:sz w:val="24"/>
          <w:szCs w:val="24"/>
        </w:rPr>
        <w:t xml:space="preserve">material </w:t>
      </w:r>
      <w:r w:rsidR="007C630A">
        <w:rPr>
          <w:rFonts w:ascii="Times" w:hAnsi="Times"/>
          <w:color w:val="000000" w:themeColor="text1"/>
          <w:sz w:val="24"/>
          <w:szCs w:val="24"/>
        </w:rPr>
        <w:t>with</w:t>
      </w:r>
      <w:r w:rsidRPr="00BF4BDA">
        <w:rPr>
          <w:rFonts w:ascii="Times" w:hAnsi="Times"/>
          <w:color w:val="000000" w:themeColor="text1"/>
          <w:sz w:val="24"/>
          <w:szCs w:val="24"/>
        </w:rPr>
        <w:t xml:space="preserve"> a honeycomb-like lattice of carbon </w:t>
      </w:r>
      <w:r w:rsidR="00FF049D">
        <w:rPr>
          <w:rFonts w:ascii="Times" w:hAnsi="Times"/>
          <w:color w:val="000000" w:themeColor="text1"/>
          <w:sz w:val="24"/>
          <w:szCs w:val="24"/>
        </w:rPr>
        <w:t>atoms</w:t>
      </w:r>
      <w:r w:rsidRPr="00BF4BDA">
        <w:rPr>
          <w:rFonts w:ascii="Times" w:hAnsi="Times"/>
          <w:color w:val="000000" w:themeColor="text1"/>
          <w:sz w:val="24"/>
          <w:szCs w:val="24"/>
        </w:rPr>
        <w:t xml:space="preserve">. They can </w:t>
      </w:r>
      <w:r w:rsidR="00710D80">
        <w:rPr>
          <w:rFonts w:ascii="Times" w:hAnsi="Times"/>
          <w:color w:val="000000" w:themeColor="text1"/>
          <w:sz w:val="24"/>
          <w:szCs w:val="24"/>
        </w:rPr>
        <w:t>be</w:t>
      </w:r>
      <w:r w:rsidRPr="00BF4BDA">
        <w:rPr>
          <w:rFonts w:ascii="Times" w:hAnsi="Times"/>
          <w:color w:val="000000" w:themeColor="text1"/>
          <w:sz w:val="24"/>
          <w:szCs w:val="24"/>
        </w:rPr>
        <w:t xml:space="preserve"> as small as 0.7 n</w:t>
      </w:r>
      <w:r w:rsidR="00710D80">
        <w:rPr>
          <w:rFonts w:ascii="Times" w:hAnsi="Times"/>
          <w:color w:val="000000" w:themeColor="text1"/>
          <w:sz w:val="24"/>
          <w:szCs w:val="24"/>
        </w:rPr>
        <w:t>anometers</w:t>
      </w:r>
      <w:r w:rsidRPr="00BF4BDA">
        <w:rPr>
          <w:rFonts w:ascii="Times" w:hAnsi="Times"/>
          <w:color w:val="000000" w:themeColor="text1"/>
          <w:sz w:val="24"/>
          <w:szCs w:val="24"/>
        </w:rPr>
        <w:t xml:space="preserve"> for one-layered and 100 n</w:t>
      </w:r>
      <w:r w:rsidR="00710D80">
        <w:rPr>
          <w:rFonts w:ascii="Times" w:hAnsi="Times"/>
          <w:color w:val="000000" w:themeColor="text1"/>
          <w:sz w:val="24"/>
          <w:szCs w:val="24"/>
        </w:rPr>
        <w:t>ano</w:t>
      </w:r>
      <w:r w:rsidRPr="00BF4BDA">
        <w:rPr>
          <w:rFonts w:ascii="Times" w:hAnsi="Times"/>
          <w:color w:val="000000" w:themeColor="text1"/>
          <w:sz w:val="24"/>
          <w:szCs w:val="24"/>
        </w:rPr>
        <w:t>m</w:t>
      </w:r>
      <w:r w:rsidR="00710D80">
        <w:rPr>
          <w:rFonts w:ascii="Times" w:hAnsi="Times"/>
          <w:color w:val="000000" w:themeColor="text1"/>
          <w:sz w:val="24"/>
          <w:szCs w:val="24"/>
        </w:rPr>
        <w:t>eters</w:t>
      </w:r>
      <w:r w:rsidRPr="00BF4BDA">
        <w:rPr>
          <w:rFonts w:ascii="Times" w:hAnsi="Times"/>
          <w:color w:val="000000" w:themeColor="text1"/>
          <w:sz w:val="24"/>
          <w:szCs w:val="24"/>
        </w:rPr>
        <w:t xml:space="preserve"> for multi-layered CNTs. Additionally, their </w:t>
      </w:r>
      <w:r w:rsidR="00EB1A69">
        <w:rPr>
          <w:rFonts w:ascii="Times" w:hAnsi="Times"/>
          <w:color w:val="000000" w:themeColor="text1"/>
          <w:sz w:val="24"/>
          <w:szCs w:val="24"/>
        </w:rPr>
        <w:t>diameters</w:t>
      </w:r>
      <w:r w:rsidRPr="00BF4BDA">
        <w:rPr>
          <w:rFonts w:ascii="Times" w:hAnsi="Times"/>
          <w:color w:val="000000" w:themeColor="text1"/>
          <w:sz w:val="24"/>
          <w:szCs w:val="24"/>
        </w:rPr>
        <w:t xml:space="preserve"> can range from some micrometres up to several millimetres. The terminations of the structure have the potential to exhibit either a hollow configuration or a closure facilitated by half-fullerene molecules.</w:t>
      </w:r>
    </w:p>
    <w:p w:rsidR="00E42591" w:rsidRPr="00641370" w:rsidRDefault="00E42591" w:rsidP="007340FF">
      <w:pPr>
        <w:pStyle w:val="Reference"/>
        <w:numPr>
          <w:ilvl w:val="0"/>
          <w:numId w:val="0"/>
        </w:numPr>
        <w:spacing w:line="360" w:lineRule="auto"/>
        <w:rPr>
          <w:rFonts w:ascii="Times" w:hAnsi="Times"/>
          <w:b/>
          <w:bCs/>
          <w:color w:val="000000" w:themeColor="text1"/>
          <w:sz w:val="24"/>
          <w:szCs w:val="24"/>
        </w:rPr>
      </w:pPr>
      <w:r w:rsidRPr="00641370">
        <w:rPr>
          <w:rFonts w:ascii="Times" w:hAnsi="Times"/>
          <w:b/>
          <w:bCs/>
          <w:color w:val="000000" w:themeColor="text1"/>
          <w:sz w:val="24"/>
          <w:szCs w:val="24"/>
        </w:rPr>
        <w:t>2.3.4. Fullerenes</w:t>
      </w:r>
    </w:p>
    <w:p w:rsidR="00BF4BDA" w:rsidRDefault="00C153FD" w:rsidP="007340FF">
      <w:pPr>
        <w:pStyle w:val="Reference"/>
        <w:numPr>
          <w:ilvl w:val="0"/>
          <w:numId w:val="0"/>
        </w:numPr>
        <w:spacing w:line="360" w:lineRule="auto"/>
        <w:rPr>
          <w:rFonts w:ascii="Times" w:hAnsi="Times"/>
          <w:color w:val="000000" w:themeColor="text1"/>
          <w:sz w:val="24"/>
          <w:szCs w:val="24"/>
        </w:rPr>
      </w:pPr>
      <w:r w:rsidRPr="00C153FD">
        <w:rPr>
          <w:rFonts w:ascii="Times" w:hAnsi="Times"/>
          <w:color w:val="000000" w:themeColor="text1"/>
          <w:sz w:val="24"/>
          <w:szCs w:val="24"/>
        </w:rPr>
        <w:t>Fullerenes, namely the C60 molecule, exhibit a spherical morphology and consist of carbon atoms interconnected through sp</w:t>
      </w:r>
      <w:r w:rsidRPr="001816B8">
        <w:rPr>
          <w:rFonts w:ascii="Times" w:hAnsi="Times"/>
          <w:color w:val="000000" w:themeColor="text1"/>
          <w:sz w:val="24"/>
          <w:szCs w:val="24"/>
          <w:vertAlign w:val="superscript"/>
        </w:rPr>
        <w:t>2</w:t>
      </w:r>
      <w:r w:rsidRPr="00C153FD">
        <w:rPr>
          <w:rFonts w:ascii="Times" w:hAnsi="Times"/>
          <w:color w:val="000000" w:themeColor="text1"/>
          <w:sz w:val="24"/>
          <w:szCs w:val="24"/>
        </w:rPr>
        <w:t xml:space="preserve"> hybridization. The formation of spherical structures with </w:t>
      </w:r>
      <w:r w:rsidR="00F64987">
        <w:rPr>
          <w:rFonts w:ascii="Times" w:hAnsi="Times"/>
          <w:color w:val="000000" w:themeColor="text1"/>
          <w:sz w:val="24"/>
          <w:szCs w:val="24"/>
        </w:rPr>
        <w:t>sizes</w:t>
      </w:r>
      <w:r w:rsidR="001816B8">
        <w:rPr>
          <w:rFonts w:ascii="Times" w:hAnsi="Times"/>
          <w:color w:val="000000" w:themeColor="text1"/>
          <w:sz w:val="24"/>
          <w:szCs w:val="24"/>
        </w:rPr>
        <w:t xml:space="preserve"> </w:t>
      </w:r>
      <w:r w:rsidR="007C630A">
        <w:rPr>
          <w:rFonts w:ascii="Times" w:hAnsi="Times"/>
          <w:color w:val="000000" w:themeColor="text1"/>
          <w:sz w:val="24"/>
          <w:szCs w:val="24"/>
        </w:rPr>
        <w:t>of single-layer being</w:t>
      </w:r>
      <w:r w:rsidRPr="00C153FD">
        <w:rPr>
          <w:rFonts w:ascii="Times" w:hAnsi="Times"/>
          <w:color w:val="000000" w:themeColor="text1"/>
          <w:sz w:val="24"/>
          <w:szCs w:val="24"/>
        </w:rPr>
        <w:t xml:space="preserve"> 8.2 nm </w:t>
      </w:r>
      <w:r w:rsidR="007C630A">
        <w:rPr>
          <w:rFonts w:ascii="Times" w:hAnsi="Times"/>
          <w:color w:val="000000" w:themeColor="text1"/>
          <w:sz w:val="24"/>
          <w:szCs w:val="24"/>
        </w:rPr>
        <w:t>and</w:t>
      </w:r>
      <w:r w:rsidRPr="00C153FD">
        <w:rPr>
          <w:rFonts w:ascii="Times" w:hAnsi="Times"/>
          <w:color w:val="000000" w:themeColor="text1"/>
          <w:sz w:val="24"/>
          <w:szCs w:val="24"/>
        </w:rPr>
        <w:t xml:space="preserve"> 4-36 nm for multiple-layered fullerenes is observed.</w:t>
      </w:r>
    </w:p>
    <w:p w:rsidR="00E42591" w:rsidRPr="00641370" w:rsidRDefault="00E42591" w:rsidP="007340FF">
      <w:pPr>
        <w:pStyle w:val="Reference"/>
        <w:numPr>
          <w:ilvl w:val="0"/>
          <w:numId w:val="0"/>
        </w:numPr>
        <w:spacing w:line="360" w:lineRule="auto"/>
        <w:rPr>
          <w:rFonts w:ascii="Times" w:hAnsi="Times"/>
          <w:b/>
          <w:bCs/>
          <w:color w:val="000000" w:themeColor="text1"/>
          <w:sz w:val="24"/>
          <w:szCs w:val="24"/>
        </w:rPr>
      </w:pPr>
      <w:r w:rsidRPr="00641370">
        <w:rPr>
          <w:rFonts w:ascii="Times" w:hAnsi="Times"/>
          <w:b/>
          <w:bCs/>
          <w:color w:val="000000" w:themeColor="text1"/>
          <w:sz w:val="24"/>
          <w:szCs w:val="24"/>
        </w:rPr>
        <w:t>2.3.5. Graphene</w:t>
      </w:r>
    </w:p>
    <w:p w:rsidR="00C153FD" w:rsidRDefault="00C153FD" w:rsidP="007340FF">
      <w:pPr>
        <w:pStyle w:val="Reference"/>
        <w:numPr>
          <w:ilvl w:val="0"/>
          <w:numId w:val="0"/>
        </w:numPr>
        <w:spacing w:line="360" w:lineRule="auto"/>
        <w:rPr>
          <w:rFonts w:ascii="Times" w:hAnsi="Times"/>
          <w:color w:val="000000" w:themeColor="text1"/>
          <w:sz w:val="24"/>
          <w:szCs w:val="24"/>
        </w:rPr>
      </w:pPr>
      <w:r w:rsidRPr="00C153FD">
        <w:rPr>
          <w:rFonts w:ascii="Times" w:hAnsi="Times"/>
          <w:color w:val="000000" w:themeColor="text1"/>
          <w:sz w:val="24"/>
          <w:szCs w:val="24"/>
        </w:rPr>
        <w:lastRenderedPageBreak/>
        <w:t xml:space="preserve">Graphene can be classified as an allotrope of carbon. It is </w:t>
      </w:r>
      <w:r w:rsidR="00EB1A69">
        <w:rPr>
          <w:rFonts w:ascii="Times" w:hAnsi="Times"/>
          <w:color w:val="000000" w:themeColor="text1"/>
          <w:sz w:val="24"/>
          <w:szCs w:val="24"/>
        </w:rPr>
        <w:t>a 2D</w:t>
      </w:r>
      <w:r w:rsidRPr="00C153FD">
        <w:rPr>
          <w:rFonts w:ascii="Times" w:hAnsi="Times"/>
          <w:color w:val="000000" w:themeColor="text1"/>
          <w:sz w:val="24"/>
          <w:szCs w:val="24"/>
        </w:rPr>
        <w:t xml:space="preserve"> flat surface </w:t>
      </w:r>
      <w:r w:rsidR="007C630A">
        <w:rPr>
          <w:rFonts w:ascii="Times" w:hAnsi="Times"/>
          <w:color w:val="000000" w:themeColor="text1"/>
          <w:sz w:val="24"/>
          <w:szCs w:val="24"/>
        </w:rPr>
        <w:t>having a</w:t>
      </w:r>
      <w:r w:rsidRPr="00C153FD">
        <w:rPr>
          <w:rFonts w:ascii="Times" w:hAnsi="Times"/>
          <w:color w:val="000000" w:themeColor="text1"/>
          <w:sz w:val="24"/>
          <w:szCs w:val="24"/>
        </w:rPr>
        <w:t xml:space="preserve"> hexagonal network of carbon atoms arranged in a honeycomb lattice structure. Typically, the dimension of a sheet of graphene is approximately 1 nm.</w:t>
      </w:r>
    </w:p>
    <w:p w:rsidR="00654713" w:rsidRPr="00654713" w:rsidRDefault="00654713" w:rsidP="00654713">
      <w:pPr>
        <w:pStyle w:val="Reference"/>
        <w:numPr>
          <w:ilvl w:val="0"/>
          <w:numId w:val="0"/>
        </w:numPr>
        <w:spacing w:line="360" w:lineRule="auto"/>
        <w:rPr>
          <w:rFonts w:ascii="Times" w:hAnsi="Times"/>
          <w:b/>
          <w:bCs/>
          <w:color w:val="000000" w:themeColor="text1"/>
          <w:sz w:val="24"/>
          <w:szCs w:val="24"/>
        </w:rPr>
      </w:pPr>
      <w:r w:rsidRPr="00654713">
        <w:rPr>
          <w:rFonts w:ascii="Times" w:hAnsi="Times"/>
          <w:b/>
          <w:bCs/>
          <w:color w:val="000000" w:themeColor="text1"/>
          <w:sz w:val="24"/>
          <w:szCs w:val="24"/>
        </w:rPr>
        <w:t>3.0. Synthesis of nanomaterials</w:t>
      </w:r>
    </w:p>
    <w:p w:rsidR="005F44BF" w:rsidRDefault="00EB1A69" w:rsidP="00654713">
      <w:pPr>
        <w:pStyle w:val="Reference"/>
        <w:numPr>
          <w:ilvl w:val="0"/>
          <w:numId w:val="0"/>
        </w:numPr>
        <w:spacing w:line="360" w:lineRule="auto"/>
        <w:rPr>
          <w:rFonts w:ascii="Times" w:hAnsi="Times"/>
          <w:color w:val="000000" w:themeColor="text1"/>
          <w:sz w:val="24"/>
          <w:szCs w:val="24"/>
        </w:rPr>
      </w:pPr>
      <w:r w:rsidRPr="00EB1A69">
        <w:rPr>
          <w:rFonts w:ascii="Times" w:hAnsi="Times"/>
          <w:color w:val="000000" w:themeColor="text1"/>
          <w:sz w:val="24"/>
          <w:szCs w:val="24"/>
        </w:rPr>
        <w:t xml:space="preserve">Two prominent </w:t>
      </w:r>
      <w:r w:rsidR="007C630A">
        <w:rPr>
          <w:rFonts w:ascii="Times" w:hAnsi="Times"/>
          <w:color w:val="000000" w:themeColor="text1"/>
          <w:sz w:val="24"/>
          <w:szCs w:val="24"/>
        </w:rPr>
        <w:t>approaches</w:t>
      </w:r>
      <w:r w:rsidR="00C13E91">
        <w:rPr>
          <w:rFonts w:ascii="Times" w:hAnsi="Times"/>
          <w:color w:val="000000" w:themeColor="text1"/>
          <w:sz w:val="24"/>
          <w:szCs w:val="24"/>
        </w:rPr>
        <w:t xml:space="preserve"> </w:t>
      </w:r>
      <w:r w:rsidR="007C630A">
        <w:rPr>
          <w:rFonts w:ascii="Times" w:hAnsi="Times"/>
          <w:color w:val="000000" w:themeColor="text1"/>
          <w:sz w:val="24"/>
          <w:szCs w:val="24"/>
        </w:rPr>
        <w:t xml:space="preserve">used </w:t>
      </w:r>
      <w:r w:rsidRPr="00EB1A69">
        <w:rPr>
          <w:rFonts w:ascii="Times" w:hAnsi="Times"/>
          <w:color w:val="000000" w:themeColor="text1"/>
          <w:sz w:val="24"/>
          <w:szCs w:val="24"/>
        </w:rPr>
        <w:t>for the synthesis of nanomaterials</w:t>
      </w:r>
      <w:r w:rsidR="007C630A">
        <w:rPr>
          <w:rFonts w:ascii="Times" w:hAnsi="Times"/>
          <w:color w:val="000000" w:themeColor="text1"/>
          <w:sz w:val="24"/>
          <w:szCs w:val="24"/>
        </w:rPr>
        <w:t xml:space="preserve"> are</w:t>
      </w:r>
      <w:r w:rsidRPr="00EB1A69">
        <w:rPr>
          <w:rFonts w:ascii="Times" w:hAnsi="Times"/>
          <w:color w:val="000000" w:themeColor="text1"/>
          <w:sz w:val="24"/>
          <w:szCs w:val="24"/>
        </w:rPr>
        <w:t xml:space="preserve"> "top-down" and "bottom-up". </w:t>
      </w:r>
    </w:p>
    <w:p w:rsidR="005F44BF" w:rsidRDefault="005F44BF" w:rsidP="00654713">
      <w:pPr>
        <w:pStyle w:val="Reference"/>
        <w:numPr>
          <w:ilvl w:val="0"/>
          <w:numId w:val="0"/>
        </w:numPr>
        <w:spacing w:line="360" w:lineRule="auto"/>
        <w:rPr>
          <w:rFonts w:ascii="Times" w:hAnsi="Times"/>
          <w:color w:val="000000" w:themeColor="text1"/>
          <w:sz w:val="24"/>
          <w:szCs w:val="24"/>
        </w:rPr>
      </w:pPr>
      <w:r>
        <w:rPr>
          <w:rFonts w:ascii="Times" w:hAnsi="Times"/>
          <w:noProof/>
          <w:color w:val="000000" w:themeColor="text1"/>
          <w:sz w:val="24"/>
          <w:szCs w:val="24"/>
          <w:lang w:val="en-IN" w:eastAsia="en-IN" w:bidi="hi-IN"/>
        </w:rPr>
        <w:drawing>
          <wp:inline distT="0" distB="0" distL="0" distR="0">
            <wp:extent cx="5731510" cy="1490980"/>
            <wp:effectExtent l="0" t="0" r="0" b="0"/>
            <wp:docPr id="1619130348" name="Picture 1" descr="A diagram of a diagram of a nanopart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30348" name="Picture 1" descr="A diagram of a diagram of a nanoparticle&#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1490980"/>
                    </a:xfrm>
                    <a:prstGeom prst="rect">
                      <a:avLst/>
                    </a:prstGeom>
                  </pic:spPr>
                </pic:pic>
              </a:graphicData>
            </a:graphic>
          </wp:inline>
        </w:drawing>
      </w:r>
    </w:p>
    <w:p w:rsidR="005F44BF" w:rsidRPr="005F44BF" w:rsidRDefault="005F44BF" w:rsidP="005F44BF">
      <w:pPr>
        <w:pStyle w:val="Reference"/>
        <w:numPr>
          <w:ilvl w:val="0"/>
          <w:numId w:val="0"/>
        </w:numPr>
        <w:spacing w:line="360" w:lineRule="auto"/>
        <w:jc w:val="center"/>
        <w:rPr>
          <w:rFonts w:ascii="Times" w:hAnsi="Times"/>
          <w:b/>
          <w:bCs/>
          <w:color w:val="000000" w:themeColor="text1"/>
          <w:sz w:val="24"/>
          <w:szCs w:val="24"/>
        </w:rPr>
      </w:pPr>
      <w:r w:rsidRPr="005F44BF">
        <w:rPr>
          <w:rFonts w:ascii="Times" w:hAnsi="Times"/>
          <w:b/>
          <w:bCs/>
          <w:color w:val="000000" w:themeColor="text1"/>
          <w:sz w:val="24"/>
          <w:szCs w:val="24"/>
        </w:rPr>
        <w:t>Figure 1: Synthesis of nanomaterials</w:t>
      </w:r>
    </w:p>
    <w:p w:rsidR="00EB1A69" w:rsidRDefault="005F44BF" w:rsidP="00654713">
      <w:pPr>
        <w:pStyle w:val="Reference"/>
        <w:numPr>
          <w:ilvl w:val="0"/>
          <w:numId w:val="0"/>
        </w:numPr>
        <w:spacing w:line="360" w:lineRule="auto"/>
        <w:rPr>
          <w:rFonts w:ascii="Times" w:hAnsi="Times"/>
          <w:color w:val="000000" w:themeColor="text1"/>
          <w:sz w:val="24"/>
          <w:szCs w:val="24"/>
        </w:rPr>
      </w:pPr>
      <w:r>
        <w:rPr>
          <w:rFonts w:ascii="Times" w:hAnsi="Times"/>
          <w:color w:val="000000" w:themeColor="text1"/>
          <w:sz w:val="24"/>
          <w:szCs w:val="24"/>
        </w:rPr>
        <w:t>The top-down</w:t>
      </w:r>
      <w:r w:rsidR="007C630A">
        <w:rPr>
          <w:rFonts w:ascii="Times" w:hAnsi="Times"/>
          <w:color w:val="000000" w:themeColor="text1"/>
          <w:sz w:val="24"/>
          <w:szCs w:val="24"/>
        </w:rPr>
        <w:t>approach refers to the involvement of</w:t>
      </w:r>
      <w:r w:rsidR="00EB1A69" w:rsidRPr="00EB1A69">
        <w:rPr>
          <w:rFonts w:ascii="Times" w:hAnsi="Times"/>
          <w:color w:val="000000" w:themeColor="text1"/>
          <w:sz w:val="24"/>
          <w:szCs w:val="24"/>
        </w:rPr>
        <w:t xml:space="preserve"> the mechanical fabrication of bulk materials, </w:t>
      </w:r>
      <w:r w:rsidR="00F3135F">
        <w:rPr>
          <w:rFonts w:ascii="Times" w:hAnsi="Times"/>
          <w:color w:val="000000" w:themeColor="text1"/>
          <w:sz w:val="24"/>
          <w:szCs w:val="24"/>
        </w:rPr>
        <w:t>leading to</w:t>
      </w:r>
      <w:r w:rsidR="00EB1A69" w:rsidRPr="00EB1A69">
        <w:rPr>
          <w:rFonts w:ascii="Times" w:hAnsi="Times"/>
          <w:color w:val="000000" w:themeColor="text1"/>
          <w:sz w:val="24"/>
          <w:szCs w:val="24"/>
        </w:rPr>
        <w:t xml:space="preserve"> the </w:t>
      </w:r>
      <w:r w:rsidR="00F64987">
        <w:rPr>
          <w:rFonts w:ascii="Times" w:hAnsi="Times"/>
          <w:color w:val="000000" w:themeColor="text1"/>
          <w:sz w:val="24"/>
          <w:szCs w:val="24"/>
        </w:rPr>
        <w:t>development</w:t>
      </w:r>
      <w:r w:rsidR="00EB1A69" w:rsidRPr="00EB1A69">
        <w:rPr>
          <w:rFonts w:ascii="Times" w:hAnsi="Times"/>
          <w:color w:val="000000" w:themeColor="text1"/>
          <w:sz w:val="24"/>
          <w:szCs w:val="24"/>
        </w:rPr>
        <w:t xml:space="preserve"> of small particles with nano-scale dimensions. In bottom-up methods, nanomaterials are formed by means of self-assembly or co-precipitation techniques, wherein the tiny particles are brought together and organised.</w:t>
      </w:r>
    </w:p>
    <w:p w:rsidR="00654713" w:rsidRPr="00654713" w:rsidRDefault="00654713" w:rsidP="00654713">
      <w:pPr>
        <w:pStyle w:val="Reference"/>
        <w:numPr>
          <w:ilvl w:val="0"/>
          <w:numId w:val="0"/>
        </w:numPr>
        <w:spacing w:line="360" w:lineRule="auto"/>
        <w:rPr>
          <w:rFonts w:ascii="Times" w:hAnsi="Times"/>
          <w:color w:val="000000" w:themeColor="text1"/>
          <w:sz w:val="24"/>
          <w:szCs w:val="24"/>
        </w:rPr>
      </w:pPr>
      <w:r w:rsidRPr="00654713">
        <w:rPr>
          <w:rFonts w:ascii="Times" w:hAnsi="Times"/>
          <w:color w:val="000000" w:themeColor="text1"/>
          <w:sz w:val="24"/>
          <w:szCs w:val="24"/>
        </w:rPr>
        <w:t>These techniques are further divided into thefollowing classes: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1. Physical Methods:</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There are two types of physical methods for synthesizing nanoparticles, namely,“mechanical type” and “vapour deposition type”. They work at the highest</w:t>
      </w:r>
      <w:r w:rsidR="00D17C09">
        <w:rPr>
          <w:rFonts w:ascii="Times" w:hAnsi="Times"/>
          <w:color w:val="000000" w:themeColor="text1"/>
          <w:sz w:val="24"/>
          <w:szCs w:val="24"/>
        </w:rPr>
        <w:t xml:space="preserve"> </w:t>
      </w:r>
      <w:r w:rsidRPr="00654713">
        <w:rPr>
          <w:rFonts w:ascii="Times" w:hAnsi="Times"/>
          <w:color w:val="000000" w:themeColor="text1"/>
          <w:sz w:val="24"/>
          <w:szCs w:val="24"/>
        </w:rPr>
        <w:t>temperature which is greater than 350 degrees Celsius.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2. Chemical Methods:</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chemical methods that help in the synthesis of nanomaterials usually work attemperatures less than 350 degrees Celsius. Though they are inexpensive and small</w:t>
      </w:r>
      <w:r w:rsidR="00FE56D4">
        <w:rPr>
          <w:rFonts w:ascii="Times" w:hAnsi="Times"/>
          <w:color w:val="000000" w:themeColor="text1"/>
          <w:sz w:val="24"/>
          <w:szCs w:val="24"/>
        </w:rPr>
        <w:t xml:space="preserve"> </w:t>
      </w:r>
      <w:r w:rsidRPr="00654713">
        <w:rPr>
          <w:rFonts w:ascii="Times" w:hAnsi="Times"/>
          <w:color w:val="000000" w:themeColor="text1"/>
          <w:sz w:val="24"/>
          <w:szCs w:val="24"/>
        </w:rPr>
        <w:t>methods, due to the different shapes and sizes of nanomaterials, large quantities can</w:t>
      </w:r>
      <w:r w:rsidR="00FE56D4">
        <w:rPr>
          <w:rFonts w:ascii="Times" w:hAnsi="Times"/>
          <w:color w:val="000000" w:themeColor="text1"/>
          <w:sz w:val="24"/>
          <w:szCs w:val="24"/>
        </w:rPr>
        <w:t xml:space="preserve"> </w:t>
      </w:r>
      <w:r w:rsidRPr="00654713">
        <w:rPr>
          <w:rFonts w:ascii="Times" w:hAnsi="Times"/>
          <w:color w:val="000000" w:themeColor="text1"/>
          <w:sz w:val="24"/>
          <w:szCs w:val="24"/>
        </w:rPr>
        <w:t>be generated.</w:t>
      </w:r>
    </w:p>
    <w:p w:rsidR="00654713" w:rsidRPr="00654713" w:rsidRDefault="00654713" w:rsidP="002619DB">
      <w:pPr>
        <w:pStyle w:val="Reference"/>
        <w:numPr>
          <w:ilvl w:val="0"/>
          <w:numId w:val="25"/>
        </w:numPr>
        <w:spacing w:line="360" w:lineRule="auto"/>
        <w:rPr>
          <w:rFonts w:ascii="Times" w:hAnsi="Times"/>
          <w:b/>
          <w:bCs/>
          <w:color w:val="000000" w:themeColor="text1"/>
          <w:sz w:val="24"/>
          <w:szCs w:val="24"/>
        </w:rPr>
      </w:pPr>
      <w:r w:rsidRPr="00654713">
        <w:rPr>
          <w:rFonts w:ascii="Times" w:hAnsi="Times"/>
          <w:b/>
          <w:bCs/>
          <w:color w:val="000000" w:themeColor="text1"/>
          <w:sz w:val="24"/>
          <w:szCs w:val="24"/>
        </w:rPr>
        <w:t>Biological Methods:</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These methods, also called “green synthesis”, are based on the usage of</w:t>
      </w:r>
      <w:r w:rsidR="008220D4">
        <w:rPr>
          <w:rFonts w:ascii="Times" w:hAnsi="Times"/>
          <w:color w:val="000000" w:themeColor="text1"/>
          <w:sz w:val="24"/>
          <w:szCs w:val="24"/>
        </w:rPr>
        <w:t xml:space="preserve"> </w:t>
      </w:r>
      <w:r w:rsidRPr="00654713">
        <w:rPr>
          <w:rFonts w:ascii="Times" w:hAnsi="Times"/>
          <w:color w:val="000000" w:themeColor="text1"/>
          <w:sz w:val="24"/>
          <w:szCs w:val="24"/>
        </w:rPr>
        <w:t>micro</w:t>
      </w:r>
      <w:r w:rsidR="008220D4">
        <w:rPr>
          <w:rFonts w:ascii="Times" w:hAnsi="Times"/>
          <w:color w:val="000000" w:themeColor="text1"/>
          <w:sz w:val="24"/>
          <w:szCs w:val="24"/>
        </w:rPr>
        <w:t xml:space="preserve"> </w:t>
      </w:r>
      <w:r w:rsidRPr="00654713">
        <w:rPr>
          <w:rFonts w:ascii="Times" w:hAnsi="Times"/>
          <w:color w:val="000000" w:themeColor="text1"/>
          <w:sz w:val="24"/>
          <w:szCs w:val="24"/>
        </w:rPr>
        <w:t>organisms, plant extracts, or templates that may include membranes, viruses,DNA, etc. They are non-toxic and eco-friendly methods for synthesizing</w:t>
      </w:r>
      <w:r w:rsidR="008220D4">
        <w:rPr>
          <w:rFonts w:ascii="Times" w:hAnsi="Times"/>
          <w:color w:val="000000" w:themeColor="text1"/>
          <w:sz w:val="24"/>
          <w:szCs w:val="24"/>
        </w:rPr>
        <w:t xml:space="preserve"> </w:t>
      </w:r>
      <w:r w:rsidRPr="00654713">
        <w:rPr>
          <w:rFonts w:ascii="Times" w:hAnsi="Times"/>
          <w:color w:val="000000" w:themeColor="text1"/>
          <w:sz w:val="24"/>
          <w:szCs w:val="24"/>
        </w:rPr>
        <w:t>nanomaterials.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3.1. Factors Affecting Synthesis of Nanoparticles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1. Temperature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lastRenderedPageBreak/>
        <w:t>Temperature is one of the most important factors that affect methods of synthesis of</w:t>
      </w:r>
      <w:r w:rsidR="00AB2E53">
        <w:rPr>
          <w:rFonts w:ascii="Times" w:hAnsi="Times"/>
          <w:color w:val="000000" w:themeColor="text1"/>
          <w:sz w:val="24"/>
          <w:szCs w:val="24"/>
        </w:rPr>
        <w:t xml:space="preserve"> </w:t>
      </w:r>
      <w:r w:rsidRPr="00654713">
        <w:rPr>
          <w:rFonts w:ascii="Times" w:hAnsi="Times"/>
          <w:color w:val="000000" w:themeColor="text1"/>
          <w:sz w:val="24"/>
          <w:szCs w:val="24"/>
        </w:rPr>
        <w:t>nanoparticles. For instance, physical methods work at temperatures above 350 degrees</w:t>
      </w:r>
      <w:r w:rsidR="00AB2E53">
        <w:rPr>
          <w:rFonts w:ascii="Times" w:hAnsi="Times"/>
          <w:color w:val="000000" w:themeColor="text1"/>
          <w:sz w:val="24"/>
          <w:szCs w:val="24"/>
        </w:rPr>
        <w:t xml:space="preserve"> </w:t>
      </w:r>
      <w:r w:rsidRPr="00654713">
        <w:rPr>
          <w:rFonts w:ascii="Times" w:hAnsi="Times"/>
          <w:color w:val="000000" w:themeColor="text1"/>
          <w:sz w:val="24"/>
          <w:szCs w:val="24"/>
        </w:rPr>
        <w:t>Celsius while chemical methods operate below 350 degrees Celsius. Further, biological</w:t>
      </w:r>
      <w:r w:rsidR="00AB2E53">
        <w:rPr>
          <w:rFonts w:ascii="Times" w:hAnsi="Times"/>
          <w:color w:val="000000" w:themeColor="text1"/>
          <w:sz w:val="24"/>
          <w:szCs w:val="24"/>
        </w:rPr>
        <w:t xml:space="preserve"> </w:t>
      </w:r>
      <w:r w:rsidRPr="00654713">
        <w:rPr>
          <w:rFonts w:ascii="Times" w:hAnsi="Times"/>
          <w:color w:val="000000" w:themeColor="text1"/>
          <w:sz w:val="24"/>
          <w:szCs w:val="24"/>
        </w:rPr>
        <w:t>methods require temperatures less than 100 degrees Celsius.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2. Pressure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Since the amount of pressure applied to nanomaterial affects its shape and size, it is thesecond most important parameter that affects the synthesis of nanoparticles.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3. Time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time duration during which the reaction takes place affects the type and quality of</w:t>
      </w:r>
      <w:r w:rsidR="00695C61">
        <w:rPr>
          <w:rFonts w:ascii="Times" w:hAnsi="Times"/>
          <w:color w:val="000000" w:themeColor="text1"/>
          <w:sz w:val="24"/>
          <w:szCs w:val="24"/>
        </w:rPr>
        <w:t xml:space="preserve"> </w:t>
      </w:r>
      <w:r w:rsidRPr="00654713">
        <w:rPr>
          <w:rFonts w:ascii="Times" w:hAnsi="Times"/>
          <w:color w:val="000000" w:themeColor="text1"/>
          <w:sz w:val="24"/>
          <w:szCs w:val="24"/>
        </w:rPr>
        <w:t>nanoparticles being synthesized.</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4. Size and Shape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synthesis of nanoparticles is affected by the particle size, colour of light being</w:t>
      </w:r>
      <w:r w:rsidR="00695C61">
        <w:rPr>
          <w:rFonts w:ascii="Times" w:hAnsi="Times"/>
          <w:color w:val="000000" w:themeColor="text1"/>
          <w:sz w:val="24"/>
          <w:szCs w:val="24"/>
        </w:rPr>
        <w:t xml:space="preserve"> </w:t>
      </w:r>
      <w:r w:rsidRPr="00654713">
        <w:rPr>
          <w:rFonts w:ascii="Times" w:hAnsi="Times"/>
          <w:color w:val="000000" w:themeColor="text1"/>
          <w:sz w:val="24"/>
          <w:szCs w:val="24"/>
        </w:rPr>
        <w:t>emitted, and shape of nanoparticles.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5. Preparation Cost</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preparation cost of synthesis is one of the issues that determine the application of thenanomaterials. For instance, physical methods are relatively costly than chemical</w:t>
      </w:r>
      <w:r w:rsidR="005C1D74">
        <w:rPr>
          <w:rFonts w:ascii="Times" w:hAnsi="Times"/>
          <w:color w:val="000000" w:themeColor="text1"/>
          <w:sz w:val="24"/>
          <w:szCs w:val="24"/>
        </w:rPr>
        <w:t xml:space="preserve"> </w:t>
      </w:r>
      <w:r w:rsidRPr="00654713">
        <w:rPr>
          <w:rFonts w:ascii="Times" w:hAnsi="Times"/>
          <w:color w:val="000000" w:themeColor="text1"/>
          <w:sz w:val="24"/>
          <w:szCs w:val="24"/>
        </w:rPr>
        <w:t>methods.</w:t>
      </w:r>
      <w:r w:rsidR="005C1D74">
        <w:rPr>
          <w:rFonts w:ascii="Times" w:hAnsi="Times"/>
          <w:color w:val="000000" w:themeColor="text1"/>
          <w:sz w:val="24"/>
          <w:szCs w:val="24"/>
        </w:rPr>
        <w:t xml:space="preserve"> </w:t>
      </w:r>
      <w:r w:rsidRPr="00654713">
        <w:rPr>
          <w:rFonts w:ascii="Times" w:hAnsi="Times"/>
          <w:color w:val="000000" w:themeColor="text1"/>
          <w:sz w:val="24"/>
          <w:szCs w:val="24"/>
        </w:rPr>
        <w:t>Further, biological methods are cheaper than both methods due to which</w:t>
      </w:r>
      <w:r w:rsidR="005C1D74">
        <w:rPr>
          <w:rFonts w:ascii="Times" w:hAnsi="Times"/>
          <w:color w:val="000000" w:themeColor="text1"/>
          <w:sz w:val="24"/>
          <w:szCs w:val="24"/>
        </w:rPr>
        <w:t xml:space="preserve"> </w:t>
      </w:r>
      <w:r w:rsidRPr="00654713">
        <w:rPr>
          <w:rFonts w:ascii="Times" w:hAnsi="Times"/>
          <w:color w:val="000000" w:themeColor="text1"/>
          <w:sz w:val="24"/>
          <w:szCs w:val="24"/>
        </w:rPr>
        <w:t>biological methods</w:t>
      </w:r>
      <w:r w:rsidR="005C1D74">
        <w:rPr>
          <w:rFonts w:ascii="Times" w:hAnsi="Times"/>
          <w:color w:val="000000" w:themeColor="text1"/>
          <w:sz w:val="24"/>
          <w:szCs w:val="24"/>
        </w:rPr>
        <w:t xml:space="preserve"> </w:t>
      </w:r>
      <w:r w:rsidRPr="00654713">
        <w:rPr>
          <w:rFonts w:ascii="Times" w:hAnsi="Times"/>
          <w:color w:val="000000" w:themeColor="text1"/>
          <w:sz w:val="24"/>
          <w:szCs w:val="24"/>
        </w:rPr>
        <w:t>find their application in large-scale synthesis of nanoparticles.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6. Pore Size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porosity characteristic of nanoparticles affects the quality of nanoparticles being</w:t>
      </w:r>
      <w:r w:rsidR="005C1D74">
        <w:rPr>
          <w:rFonts w:ascii="Times" w:hAnsi="Times"/>
          <w:color w:val="000000" w:themeColor="text1"/>
          <w:sz w:val="24"/>
          <w:szCs w:val="24"/>
        </w:rPr>
        <w:t xml:space="preserve"> </w:t>
      </w:r>
      <w:r w:rsidRPr="00654713">
        <w:rPr>
          <w:rFonts w:ascii="Times" w:hAnsi="Times"/>
          <w:color w:val="000000" w:themeColor="text1"/>
          <w:sz w:val="24"/>
          <w:szCs w:val="24"/>
        </w:rPr>
        <w:t>synthesized. This parameter holds great importance when it comes to dealing with drug</w:t>
      </w:r>
      <w:r w:rsidR="005C1D74">
        <w:rPr>
          <w:rFonts w:ascii="Times" w:hAnsi="Times"/>
          <w:color w:val="000000" w:themeColor="text1"/>
          <w:sz w:val="24"/>
          <w:szCs w:val="24"/>
        </w:rPr>
        <w:t xml:space="preserve"> </w:t>
      </w:r>
      <w:r w:rsidRPr="00654713">
        <w:rPr>
          <w:rFonts w:ascii="Times" w:hAnsi="Times"/>
          <w:color w:val="000000" w:themeColor="text1"/>
          <w:sz w:val="24"/>
          <w:szCs w:val="24"/>
        </w:rPr>
        <w:t>delivery systems.</w:t>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7. pH Value</w:t>
      </w:r>
    </w:p>
    <w:p w:rsidR="00654713" w:rsidRP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Understanding pH value is important when it comes to adopting chemical or biological</w:t>
      </w:r>
      <w:r w:rsidR="005C1D74">
        <w:rPr>
          <w:rFonts w:ascii="Times" w:hAnsi="Times"/>
          <w:color w:val="000000" w:themeColor="text1"/>
          <w:sz w:val="24"/>
          <w:szCs w:val="24"/>
        </w:rPr>
        <w:t xml:space="preserve"> </w:t>
      </w:r>
      <w:r w:rsidRPr="00654713">
        <w:rPr>
          <w:rFonts w:ascii="Times" w:hAnsi="Times"/>
          <w:color w:val="000000" w:themeColor="text1"/>
          <w:sz w:val="24"/>
          <w:szCs w:val="24"/>
        </w:rPr>
        <w:t>synthesis methods. Also, the pH value affects the texture as well as the size of the</w:t>
      </w:r>
      <w:r w:rsidR="005C1D74">
        <w:rPr>
          <w:rFonts w:ascii="Times" w:hAnsi="Times"/>
          <w:color w:val="000000" w:themeColor="text1"/>
          <w:sz w:val="24"/>
          <w:szCs w:val="24"/>
        </w:rPr>
        <w:t xml:space="preserve"> </w:t>
      </w:r>
      <w:r w:rsidRPr="00654713">
        <w:rPr>
          <w:rFonts w:ascii="Times" w:hAnsi="Times"/>
          <w:color w:val="000000" w:themeColor="text1"/>
          <w:sz w:val="24"/>
          <w:szCs w:val="24"/>
        </w:rPr>
        <w:t>synthesized nanomaterials.</w:t>
      </w:r>
    </w:p>
    <w:p w:rsidR="00E42591"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8. Environment</w:t>
      </w:r>
    </w:p>
    <w:p w:rsidR="00654713"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environment is one of the factors affecting the synthesis of nanomaterials,specifically while adopting biological methods. It further affects the physical as well as</w:t>
      </w:r>
      <w:r w:rsidR="007B2375">
        <w:rPr>
          <w:rFonts w:ascii="Times" w:hAnsi="Times"/>
          <w:color w:val="000000" w:themeColor="text1"/>
          <w:sz w:val="24"/>
          <w:szCs w:val="24"/>
        </w:rPr>
        <w:t xml:space="preserve"> </w:t>
      </w:r>
      <w:r w:rsidRPr="00654713">
        <w:rPr>
          <w:rFonts w:ascii="Times" w:hAnsi="Times"/>
          <w:color w:val="000000" w:themeColor="text1"/>
          <w:sz w:val="24"/>
          <w:szCs w:val="24"/>
        </w:rPr>
        <w:t>chemical properties of the produced nanoparticles.</w:t>
      </w:r>
    </w:p>
    <w:p w:rsidR="0031401C" w:rsidRPr="00654713" w:rsidRDefault="0031401C" w:rsidP="00654713">
      <w:pPr>
        <w:pStyle w:val="Reference"/>
        <w:numPr>
          <w:ilvl w:val="0"/>
          <w:numId w:val="0"/>
        </w:numPr>
        <w:spacing w:line="360" w:lineRule="auto"/>
        <w:ind w:left="360"/>
        <w:rPr>
          <w:rFonts w:ascii="Times" w:hAnsi="Times"/>
          <w:color w:val="000000" w:themeColor="text1"/>
          <w:sz w:val="24"/>
          <w:szCs w:val="24"/>
        </w:rPr>
      </w:pPr>
      <w:r>
        <w:rPr>
          <w:rFonts w:ascii="Times" w:hAnsi="Times"/>
          <w:noProof/>
          <w:color w:val="000000" w:themeColor="text1"/>
          <w:sz w:val="24"/>
          <w:szCs w:val="24"/>
          <w:lang w:val="en-IN" w:eastAsia="en-IN" w:bidi="hi-IN"/>
        </w:rPr>
        <w:lastRenderedPageBreak/>
        <w:drawing>
          <wp:inline distT="0" distB="0" distL="0" distR="0">
            <wp:extent cx="5731510" cy="2009140"/>
            <wp:effectExtent l="0" t="0" r="0" b="0"/>
            <wp:docPr id="46423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3046" name="Picture 46423046"/>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009140"/>
                    </a:xfrm>
                    <a:prstGeom prst="rect">
                      <a:avLst/>
                    </a:prstGeom>
                  </pic:spPr>
                </pic:pic>
              </a:graphicData>
            </a:graphic>
          </wp:inline>
        </w:drawing>
      </w:r>
    </w:p>
    <w:p w:rsidR="00654713" w:rsidRPr="00654713" w:rsidRDefault="00654713" w:rsidP="00654713">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3.2. Top-down approaches</w:t>
      </w:r>
    </w:p>
    <w:p w:rsidR="00E42591" w:rsidRDefault="00654713" w:rsidP="00654713">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With this technique, it</w:t>
      </w:r>
      <w:r>
        <w:rPr>
          <w:rFonts w:ascii="Times" w:hAnsi="Times"/>
          <w:color w:val="000000" w:themeColor="text1"/>
          <w:sz w:val="24"/>
          <w:szCs w:val="24"/>
        </w:rPr>
        <w:t>’</w:t>
      </w:r>
      <w:r w:rsidRPr="00654713">
        <w:rPr>
          <w:rFonts w:ascii="Times" w:hAnsi="Times"/>
          <w:color w:val="000000" w:themeColor="text1"/>
          <w:sz w:val="24"/>
          <w:szCs w:val="24"/>
        </w:rPr>
        <w:t>s possible to decrease large amounts of material to generateparticles at the nanoscale. The top-down approaches use nanoparticles with macro</w:t>
      </w:r>
      <w:r w:rsidR="007B2375">
        <w:rPr>
          <w:rFonts w:ascii="Times" w:hAnsi="Times"/>
          <w:color w:val="000000" w:themeColor="text1"/>
          <w:sz w:val="24"/>
          <w:szCs w:val="24"/>
        </w:rPr>
        <w:t xml:space="preserve"> </w:t>
      </w:r>
      <w:r w:rsidRPr="00654713">
        <w:rPr>
          <w:rFonts w:ascii="Times" w:hAnsi="Times"/>
          <w:color w:val="000000" w:themeColor="text1"/>
          <w:sz w:val="24"/>
          <w:szCs w:val="24"/>
        </w:rPr>
        <w:t>scopicinitial structures and work on the grinding process. While top-down methods can be</w:t>
      </w:r>
      <w:r w:rsidR="007B2375">
        <w:rPr>
          <w:rFonts w:ascii="Times" w:hAnsi="Times"/>
          <w:color w:val="000000" w:themeColor="text1"/>
          <w:sz w:val="24"/>
          <w:szCs w:val="24"/>
        </w:rPr>
        <w:t xml:space="preserve"> </w:t>
      </w:r>
      <w:r w:rsidRPr="00654713">
        <w:rPr>
          <w:rFonts w:ascii="Times" w:hAnsi="Times"/>
          <w:color w:val="000000" w:themeColor="text1"/>
          <w:sz w:val="24"/>
          <w:szCs w:val="24"/>
        </w:rPr>
        <w:t xml:space="preserve">executed in a simple manner, they are not effective </w:t>
      </w:r>
      <w:r w:rsidR="00FF049D" w:rsidRPr="00654713">
        <w:rPr>
          <w:rFonts w:ascii="Times" w:hAnsi="Times"/>
          <w:color w:val="000000" w:themeColor="text1"/>
          <w:sz w:val="24"/>
          <w:szCs w:val="24"/>
        </w:rPr>
        <w:t>to produce</w:t>
      </w:r>
      <w:r w:rsidRPr="00654713">
        <w:rPr>
          <w:rFonts w:ascii="Times" w:hAnsi="Times"/>
          <w:color w:val="000000" w:themeColor="text1"/>
          <w:sz w:val="24"/>
          <w:szCs w:val="24"/>
        </w:rPr>
        <w:t xml:space="preserve"> irregular-shapedor very small particles due to their imprecision. Its major drawback is the difficulty in</w:t>
      </w:r>
      <w:r w:rsidR="007B2375">
        <w:rPr>
          <w:rFonts w:ascii="Times" w:hAnsi="Times"/>
          <w:color w:val="000000" w:themeColor="text1"/>
          <w:sz w:val="24"/>
          <w:szCs w:val="24"/>
        </w:rPr>
        <w:t xml:space="preserve"> </w:t>
      </w:r>
      <w:r w:rsidRPr="00654713">
        <w:rPr>
          <w:rFonts w:ascii="Times" w:hAnsi="Times"/>
          <w:color w:val="000000" w:themeColor="text1"/>
          <w:sz w:val="24"/>
          <w:szCs w:val="24"/>
        </w:rPr>
        <w:t>achieving the</w:t>
      </w:r>
      <w:r w:rsidR="007B2375">
        <w:rPr>
          <w:rFonts w:ascii="Times" w:hAnsi="Times"/>
          <w:color w:val="000000" w:themeColor="text1"/>
          <w:sz w:val="24"/>
          <w:szCs w:val="24"/>
        </w:rPr>
        <w:t xml:space="preserve"> </w:t>
      </w:r>
      <w:r w:rsidRPr="00654713">
        <w:rPr>
          <w:rFonts w:ascii="Times" w:hAnsi="Times"/>
          <w:color w:val="000000" w:themeColor="text1"/>
          <w:sz w:val="24"/>
          <w:szCs w:val="24"/>
        </w:rPr>
        <w:t>desired size and form. Among the top-down approaches are “</w:t>
      </w:r>
      <w:r w:rsidR="00F00513">
        <w:rPr>
          <w:rFonts w:ascii="Times" w:hAnsi="Times"/>
          <w:color w:val="000000" w:themeColor="text1"/>
          <w:sz w:val="24"/>
          <w:szCs w:val="24"/>
        </w:rPr>
        <w:t>mechanical</w:t>
      </w:r>
      <w:r w:rsidRPr="00654713">
        <w:rPr>
          <w:rFonts w:ascii="Times" w:hAnsi="Times"/>
          <w:color w:val="000000" w:themeColor="text1"/>
          <w:sz w:val="24"/>
          <w:szCs w:val="24"/>
        </w:rPr>
        <w:t xml:space="preserve"> milling”,</w:t>
      </w:r>
      <w:r w:rsidR="00F00513">
        <w:rPr>
          <w:rFonts w:ascii="Times" w:hAnsi="Times"/>
          <w:color w:val="000000" w:themeColor="text1"/>
          <w:sz w:val="24"/>
          <w:szCs w:val="24"/>
        </w:rPr>
        <w:t xml:space="preserve">“nanolithography”, </w:t>
      </w:r>
      <w:r w:rsidRPr="00654713">
        <w:rPr>
          <w:rFonts w:ascii="Times" w:hAnsi="Times"/>
          <w:color w:val="000000" w:themeColor="text1"/>
          <w:sz w:val="24"/>
          <w:szCs w:val="24"/>
        </w:rPr>
        <w:t>“laser ablation”, “sputtering”</w:t>
      </w:r>
      <w:r w:rsidR="00F00513">
        <w:rPr>
          <w:rFonts w:ascii="Times" w:hAnsi="Times"/>
          <w:color w:val="000000" w:themeColor="text1"/>
          <w:sz w:val="24"/>
          <w:szCs w:val="24"/>
        </w:rPr>
        <w:t>, and</w:t>
      </w:r>
      <w:r w:rsidR="00F00513" w:rsidRPr="00654713">
        <w:rPr>
          <w:rFonts w:ascii="Times" w:hAnsi="Times"/>
          <w:color w:val="000000" w:themeColor="text1"/>
          <w:sz w:val="24"/>
          <w:szCs w:val="24"/>
        </w:rPr>
        <w:t xml:space="preserve"> “thermal evaporation”,</w:t>
      </w:r>
      <w:r w:rsidRPr="002619DB">
        <w:rPr>
          <w:rFonts w:ascii="Times" w:hAnsi="Times"/>
          <w:color w:val="000000" w:themeColor="text1"/>
          <w:sz w:val="24"/>
          <w:szCs w:val="24"/>
        </w:rPr>
        <w:t>(Vaseghi et al., 2018; Kolahalam et al., 2019)</w:t>
      </w:r>
    </w:p>
    <w:p w:rsidR="00F46EC6" w:rsidRPr="00654713" w:rsidRDefault="00F46EC6" w:rsidP="00F46EC6">
      <w:pPr>
        <w:pStyle w:val="Reference"/>
        <w:numPr>
          <w:ilvl w:val="0"/>
          <w:numId w:val="0"/>
        </w:numPr>
        <w:spacing w:line="360" w:lineRule="auto"/>
        <w:ind w:left="360"/>
        <w:rPr>
          <w:rFonts w:ascii="Times" w:hAnsi="Times"/>
          <w:b/>
          <w:bCs/>
          <w:color w:val="000000" w:themeColor="text1"/>
          <w:sz w:val="24"/>
          <w:szCs w:val="24"/>
        </w:rPr>
      </w:pPr>
      <w:r w:rsidRPr="00654713">
        <w:rPr>
          <w:rFonts w:ascii="Times" w:hAnsi="Times"/>
          <w:b/>
          <w:bCs/>
          <w:color w:val="000000" w:themeColor="text1"/>
          <w:sz w:val="24"/>
          <w:szCs w:val="24"/>
        </w:rPr>
        <w:t>3.3. Bottom-up approaches</w:t>
      </w:r>
    </w:p>
    <w:p w:rsidR="00F46EC6" w:rsidRDefault="00F46EC6" w:rsidP="00F46EC6">
      <w:pPr>
        <w:pStyle w:val="Reference"/>
        <w:numPr>
          <w:ilvl w:val="0"/>
          <w:numId w:val="0"/>
        </w:numPr>
        <w:spacing w:line="360" w:lineRule="auto"/>
        <w:ind w:left="360"/>
        <w:rPr>
          <w:rFonts w:ascii="Times" w:hAnsi="Times"/>
          <w:color w:val="000000" w:themeColor="text1"/>
          <w:sz w:val="24"/>
          <w:szCs w:val="24"/>
        </w:rPr>
      </w:pPr>
      <w:r w:rsidRPr="00654713">
        <w:rPr>
          <w:rFonts w:ascii="Times" w:hAnsi="Times"/>
          <w:color w:val="000000" w:themeColor="text1"/>
          <w:sz w:val="24"/>
          <w:szCs w:val="24"/>
        </w:rPr>
        <w:t>The bottom-up approach involves NMs self</w:t>
      </w:r>
      <w:r>
        <w:rPr>
          <w:rFonts w:ascii="Times" w:hAnsi="Times"/>
          <w:color w:val="000000" w:themeColor="text1"/>
          <w:sz w:val="24"/>
          <w:szCs w:val="24"/>
        </w:rPr>
        <w:t>-</w:t>
      </w:r>
      <w:r w:rsidRPr="00654713">
        <w:rPr>
          <w:rFonts w:ascii="Times" w:hAnsi="Times"/>
          <w:color w:val="000000" w:themeColor="text1"/>
          <w:sz w:val="24"/>
          <w:szCs w:val="24"/>
        </w:rPr>
        <w:t>assembling from smaller atoms and molecules to form a certain size, shape, and chemical</w:t>
      </w:r>
      <w:r>
        <w:rPr>
          <w:rFonts w:ascii="Times" w:hAnsi="Times"/>
          <w:color w:val="000000" w:themeColor="text1"/>
          <w:sz w:val="24"/>
          <w:szCs w:val="24"/>
        </w:rPr>
        <w:t xml:space="preserve"> </w:t>
      </w:r>
      <w:r w:rsidRPr="00654713">
        <w:rPr>
          <w:rFonts w:ascii="Times" w:hAnsi="Times"/>
          <w:color w:val="000000" w:themeColor="text1"/>
          <w:sz w:val="24"/>
          <w:szCs w:val="24"/>
        </w:rPr>
        <w:t>content. This approach works on the principle of “molecular recognition” and involves“atom-by-atom”, “molecule-by-molecule”, or “cluster-by-cluster” manipulation. Amongthe bottom-up approaches are “sol-gel”</w:t>
      </w:r>
      <w:r>
        <w:rPr>
          <w:rFonts w:ascii="Times" w:hAnsi="Times"/>
          <w:color w:val="000000" w:themeColor="text1"/>
          <w:sz w:val="24"/>
          <w:szCs w:val="24"/>
        </w:rPr>
        <w:t xml:space="preserve">, “biosynthesis”,“spinning”, </w:t>
      </w:r>
      <w:r w:rsidRPr="00654713">
        <w:rPr>
          <w:rFonts w:ascii="Times" w:hAnsi="Times"/>
          <w:color w:val="000000" w:themeColor="text1"/>
          <w:sz w:val="24"/>
          <w:szCs w:val="24"/>
        </w:rPr>
        <w:t xml:space="preserve">“chemical vapour deposition (CVD)”, </w:t>
      </w:r>
      <w:r>
        <w:rPr>
          <w:rFonts w:ascii="Times" w:hAnsi="Times"/>
          <w:color w:val="000000" w:themeColor="text1"/>
          <w:sz w:val="24"/>
          <w:szCs w:val="24"/>
        </w:rPr>
        <w:t>and “pyrolysis”</w:t>
      </w:r>
      <w:r w:rsidRPr="00654713">
        <w:rPr>
          <w:rFonts w:ascii="Times" w:hAnsi="Times"/>
          <w:color w:val="000000" w:themeColor="text1"/>
          <w:sz w:val="24"/>
          <w:szCs w:val="24"/>
        </w:rPr>
        <w:t xml:space="preserve"> (</w:t>
      </w:r>
      <w:r w:rsidRPr="002619DB">
        <w:rPr>
          <w:rFonts w:ascii="Times" w:hAnsi="Times"/>
          <w:color w:val="000000" w:themeColor="text1"/>
          <w:sz w:val="24"/>
          <w:szCs w:val="24"/>
        </w:rPr>
        <w:t>Vaseghi et al., 2018; Ijaz et al., 2020).</w:t>
      </w:r>
    </w:p>
    <w:p w:rsidR="00F46EC6" w:rsidRPr="002619DB" w:rsidRDefault="00F46EC6" w:rsidP="00654713">
      <w:pPr>
        <w:pStyle w:val="Reference"/>
        <w:numPr>
          <w:ilvl w:val="0"/>
          <w:numId w:val="0"/>
        </w:numPr>
        <w:spacing w:line="360" w:lineRule="auto"/>
        <w:ind w:left="360"/>
        <w:rPr>
          <w:rFonts w:ascii="Times" w:hAnsi="Times"/>
          <w:color w:val="000000" w:themeColor="text1"/>
          <w:sz w:val="24"/>
          <w:szCs w:val="24"/>
        </w:rPr>
      </w:pPr>
    </w:p>
    <w:p w:rsidR="00654713" w:rsidRDefault="00F46EC6" w:rsidP="00654713">
      <w:pPr>
        <w:pStyle w:val="Reference"/>
        <w:numPr>
          <w:ilvl w:val="0"/>
          <w:numId w:val="0"/>
        </w:numPr>
        <w:spacing w:line="360" w:lineRule="auto"/>
        <w:ind w:left="360"/>
        <w:rPr>
          <w:rFonts w:ascii="Times" w:hAnsi="Times"/>
          <w:b/>
          <w:bCs/>
          <w:color w:val="000000" w:themeColor="text1"/>
          <w:sz w:val="24"/>
          <w:szCs w:val="24"/>
        </w:rPr>
      </w:pPr>
      <w:r>
        <w:rPr>
          <w:rFonts w:ascii="Times" w:hAnsi="Times"/>
          <w:b/>
          <w:bCs/>
          <w:color w:val="000000" w:themeColor="text1"/>
          <w:sz w:val="24"/>
          <w:szCs w:val="24"/>
        </w:rPr>
        <w:t>3.3</w:t>
      </w:r>
      <w:r w:rsidR="00654713">
        <w:rPr>
          <w:rFonts w:ascii="Times" w:hAnsi="Times"/>
          <w:b/>
          <w:bCs/>
          <w:color w:val="000000" w:themeColor="text1"/>
          <w:sz w:val="24"/>
          <w:szCs w:val="24"/>
        </w:rPr>
        <w:t xml:space="preserve">.1. </w:t>
      </w:r>
      <w:r w:rsidR="001120BF">
        <w:rPr>
          <w:rFonts w:ascii="Times" w:hAnsi="Times"/>
          <w:b/>
          <w:bCs/>
          <w:color w:val="000000" w:themeColor="text1"/>
          <w:sz w:val="24"/>
          <w:szCs w:val="24"/>
        </w:rPr>
        <w:t>Mechanical milling</w:t>
      </w:r>
    </w:p>
    <w:p w:rsidR="00C36938" w:rsidRPr="00C36938" w:rsidRDefault="00C36938" w:rsidP="00654713">
      <w:pPr>
        <w:pStyle w:val="Reference"/>
        <w:numPr>
          <w:ilvl w:val="0"/>
          <w:numId w:val="0"/>
        </w:numPr>
        <w:spacing w:line="360" w:lineRule="auto"/>
        <w:ind w:left="360"/>
        <w:rPr>
          <w:rFonts w:ascii="Times" w:hAnsi="Times"/>
          <w:color w:val="000000" w:themeColor="text1"/>
          <w:sz w:val="24"/>
          <w:szCs w:val="24"/>
        </w:rPr>
      </w:pPr>
      <w:r w:rsidRPr="00C36938">
        <w:rPr>
          <w:rFonts w:ascii="Times" w:hAnsi="Times"/>
          <w:color w:val="000000" w:themeColor="text1"/>
          <w:sz w:val="24"/>
          <w:szCs w:val="24"/>
        </w:rPr>
        <w:t xml:space="preserve">Mechanical milling is widely employed as the predominant top-down approach for the synthesis of diverse nanoparticles. It is a commonly employed technique for the milling and subsequent annealing of nanomaterials in the process of synthesis. This method involves the milling of various materials inside an environment that is devoid of reactive gases or substances (Prasad Yadav et al., 2012). Plastic deformation is an important aspect in mechanical milling since it contributes to the alteration of particle morphology. Fracture, on the other hand, results in a reduction in the size of particles, while </w:t>
      </w:r>
      <w:r w:rsidR="00F00513">
        <w:rPr>
          <w:rFonts w:ascii="Times" w:hAnsi="Times"/>
          <w:color w:val="000000" w:themeColor="text1"/>
          <w:sz w:val="24"/>
          <w:szCs w:val="24"/>
        </w:rPr>
        <w:t>cold welding</w:t>
      </w:r>
      <w:r w:rsidRPr="00C36938">
        <w:rPr>
          <w:rFonts w:ascii="Times" w:hAnsi="Times"/>
          <w:color w:val="000000" w:themeColor="text1"/>
          <w:sz w:val="24"/>
          <w:szCs w:val="24"/>
        </w:rPr>
        <w:t xml:space="preserve"> results in an increase in the size of the particles.</w:t>
      </w:r>
    </w:p>
    <w:p w:rsidR="001120BF" w:rsidRDefault="00F46EC6" w:rsidP="00654713">
      <w:pPr>
        <w:pStyle w:val="Reference"/>
        <w:numPr>
          <w:ilvl w:val="0"/>
          <w:numId w:val="0"/>
        </w:numPr>
        <w:spacing w:line="360" w:lineRule="auto"/>
        <w:ind w:left="360"/>
        <w:rPr>
          <w:rFonts w:ascii="Times" w:hAnsi="Times"/>
          <w:b/>
          <w:bCs/>
          <w:color w:val="000000" w:themeColor="text1"/>
          <w:sz w:val="24"/>
          <w:szCs w:val="24"/>
        </w:rPr>
      </w:pPr>
      <w:r>
        <w:rPr>
          <w:rFonts w:ascii="Times" w:hAnsi="Times"/>
          <w:b/>
          <w:bCs/>
          <w:color w:val="000000" w:themeColor="text1"/>
          <w:sz w:val="24"/>
          <w:szCs w:val="24"/>
        </w:rPr>
        <w:lastRenderedPageBreak/>
        <w:t>3.3</w:t>
      </w:r>
      <w:r w:rsidR="001120BF">
        <w:rPr>
          <w:rFonts w:ascii="Times" w:hAnsi="Times"/>
          <w:b/>
          <w:bCs/>
          <w:color w:val="000000" w:themeColor="text1"/>
          <w:sz w:val="24"/>
          <w:szCs w:val="24"/>
        </w:rPr>
        <w:t>.2. Nanolithography</w:t>
      </w:r>
    </w:p>
    <w:p w:rsidR="007C210D" w:rsidRPr="007C210D" w:rsidRDefault="007C210D" w:rsidP="00654713">
      <w:pPr>
        <w:pStyle w:val="Reference"/>
        <w:numPr>
          <w:ilvl w:val="0"/>
          <w:numId w:val="0"/>
        </w:numPr>
        <w:spacing w:line="360" w:lineRule="auto"/>
        <w:ind w:left="360"/>
        <w:rPr>
          <w:rFonts w:ascii="Times" w:hAnsi="Times"/>
          <w:color w:val="000000" w:themeColor="text1"/>
          <w:sz w:val="24"/>
          <w:szCs w:val="24"/>
        </w:rPr>
      </w:pPr>
      <w:r w:rsidRPr="007C210D">
        <w:rPr>
          <w:rFonts w:ascii="Times" w:hAnsi="Times"/>
          <w:color w:val="000000" w:themeColor="text1"/>
          <w:sz w:val="24"/>
          <w:szCs w:val="24"/>
        </w:rPr>
        <w:t xml:space="preserve">Nanolithography refers to the scientific investigation of the production of structures at the nanoscale, whereby at least </w:t>
      </w:r>
      <w:r w:rsidR="00FF049D" w:rsidRPr="007C210D">
        <w:rPr>
          <w:rFonts w:ascii="Times" w:hAnsi="Times"/>
          <w:color w:val="000000" w:themeColor="text1"/>
          <w:sz w:val="24"/>
          <w:szCs w:val="24"/>
        </w:rPr>
        <w:t>one-dimension</w:t>
      </w:r>
      <w:r w:rsidRPr="007C210D">
        <w:rPr>
          <w:rFonts w:ascii="Times" w:hAnsi="Times"/>
          <w:color w:val="000000" w:themeColor="text1"/>
          <w:sz w:val="24"/>
          <w:szCs w:val="24"/>
        </w:rPr>
        <w:t xml:space="preserve"> falls within the range of 1nm to 100 nm. There exist multiple nanolithographic methods, including electron-beam, multiphoton, optical, nanoimprint, and scanning probe lithography (Pimpin&amp;Srituravanich, 2012). Lithography is a widely employed technique in which a desired form or structure is printed onto a light-sensitive substance, resulting in a particular elimination of material to achieve the intended shape or structure. One of the primary benefits of nanolithography is its ability to generate structures ranging from individual nanoparticles to clusters of predetermined shape and size. One of the drawbacks of this approach is the necessity for advanced technology and the accompanying financial implications (Hulteen et al., 1999).</w:t>
      </w:r>
    </w:p>
    <w:p w:rsidR="001120BF" w:rsidRDefault="00F46EC6" w:rsidP="00654713">
      <w:pPr>
        <w:pStyle w:val="Reference"/>
        <w:numPr>
          <w:ilvl w:val="0"/>
          <w:numId w:val="0"/>
        </w:numPr>
        <w:spacing w:line="360" w:lineRule="auto"/>
        <w:ind w:left="360"/>
        <w:rPr>
          <w:rFonts w:ascii="Times" w:hAnsi="Times"/>
          <w:b/>
          <w:bCs/>
          <w:color w:val="000000" w:themeColor="text1"/>
          <w:sz w:val="24"/>
          <w:szCs w:val="24"/>
        </w:rPr>
      </w:pPr>
      <w:r>
        <w:rPr>
          <w:rFonts w:ascii="Times" w:hAnsi="Times"/>
          <w:b/>
          <w:bCs/>
          <w:color w:val="000000" w:themeColor="text1"/>
          <w:sz w:val="24"/>
          <w:szCs w:val="24"/>
        </w:rPr>
        <w:t>3.3</w:t>
      </w:r>
      <w:r w:rsidR="001120BF">
        <w:rPr>
          <w:rFonts w:ascii="Times" w:hAnsi="Times"/>
          <w:b/>
          <w:bCs/>
          <w:color w:val="000000" w:themeColor="text1"/>
          <w:sz w:val="24"/>
          <w:szCs w:val="24"/>
        </w:rPr>
        <w:t xml:space="preserve">.3. </w:t>
      </w:r>
      <w:r w:rsidR="0092552F">
        <w:rPr>
          <w:rFonts w:ascii="Times" w:hAnsi="Times"/>
          <w:b/>
          <w:bCs/>
          <w:color w:val="000000" w:themeColor="text1"/>
          <w:sz w:val="24"/>
          <w:szCs w:val="24"/>
        </w:rPr>
        <w:t xml:space="preserve"> </w:t>
      </w:r>
      <w:r w:rsidR="001120BF">
        <w:rPr>
          <w:rFonts w:ascii="Times" w:hAnsi="Times"/>
          <w:b/>
          <w:bCs/>
          <w:color w:val="000000" w:themeColor="text1"/>
          <w:sz w:val="24"/>
          <w:szCs w:val="24"/>
        </w:rPr>
        <w:t>Laser ablation</w:t>
      </w:r>
    </w:p>
    <w:p w:rsidR="00BF225D" w:rsidRPr="00BF225D" w:rsidRDefault="00F00513" w:rsidP="00654713">
      <w:pPr>
        <w:pStyle w:val="Reference"/>
        <w:numPr>
          <w:ilvl w:val="0"/>
          <w:numId w:val="0"/>
        </w:numPr>
        <w:spacing w:line="360" w:lineRule="auto"/>
        <w:ind w:left="360"/>
        <w:rPr>
          <w:rFonts w:ascii="Times" w:hAnsi="Times"/>
          <w:color w:val="000000" w:themeColor="text1"/>
          <w:sz w:val="24"/>
          <w:szCs w:val="24"/>
        </w:rPr>
      </w:pPr>
      <w:r>
        <w:rPr>
          <w:rFonts w:ascii="Times" w:hAnsi="Times"/>
          <w:color w:val="000000" w:themeColor="text1"/>
          <w:sz w:val="24"/>
          <w:szCs w:val="24"/>
        </w:rPr>
        <w:t>The lasera</w:t>
      </w:r>
      <w:r w:rsidR="00BF225D" w:rsidRPr="00BF225D">
        <w:rPr>
          <w:rFonts w:ascii="Times" w:hAnsi="Times"/>
          <w:color w:val="000000" w:themeColor="text1"/>
          <w:sz w:val="24"/>
          <w:szCs w:val="24"/>
        </w:rPr>
        <w:t xml:space="preserve">blation technique is widely employed for the synthesis of nanomaterials using different solvent systems. The utilisation of a laser beam to irradiate a metal that is immersed in a liquid medium leads to the condensation of a plasma plume, resulting in the generation of nanomaterials (Amendola &amp;Meneghetti, 2009). The top-down approach discussed herein offers a dependable method that presents an alternative answer to the traditional chemical reduction process for synthesising metal-based nanomaterials. The utilisation of laser ablation for the synthesis of nanomaterials in both </w:t>
      </w:r>
      <w:r w:rsidR="00EB1A69">
        <w:rPr>
          <w:rFonts w:ascii="Times" w:hAnsi="Times"/>
          <w:color w:val="000000" w:themeColor="text1"/>
          <w:sz w:val="24"/>
          <w:szCs w:val="24"/>
        </w:rPr>
        <w:t xml:space="preserve">water and </w:t>
      </w:r>
      <w:r w:rsidR="00BF225D" w:rsidRPr="00BF225D">
        <w:rPr>
          <w:rFonts w:ascii="Times" w:hAnsi="Times"/>
          <w:color w:val="000000" w:themeColor="text1"/>
          <w:sz w:val="24"/>
          <w:szCs w:val="24"/>
        </w:rPr>
        <w:t>organic solvents, without the need for stabilising chemicals</w:t>
      </w:r>
      <w:r w:rsidR="00EB1A69">
        <w:rPr>
          <w:rFonts w:ascii="Times" w:hAnsi="Times"/>
          <w:color w:val="000000" w:themeColor="text1"/>
          <w:sz w:val="24"/>
          <w:szCs w:val="24"/>
        </w:rPr>
        <w:t xml:space="preserve"> or </w:t>
      </w:r>
      <w:r w:rsidR="00EB1A69" w:rsidRPr="00BF225D">
        <w:rPr>
          <w:rFonts w:ascii="Times" w:hAnsi="Times"/>
          <w:color w:val="000000" w:themeColor="text1"/>
          <w:sz w:val="24"/>
          <w:szCs w:val="24"/>
        </w:rPr>
        <w:t>agents</w:t>
      </w:r>
      <w:r w:rsidR="00BF225D" w:rsidRPr="00BF225D">
        <w:rPr>
          <w:rFonts w:ascii="Times" w:hAnsi="Times"/>
          <w:color w:val="000000" w:themeColor="text1"/>
          <w:sz w:val="24"/>
          <w:szCs w:val="24"/>
        </w:rPr>
        <w:t>, renders it an environmentally friendly approach.</w:t>
      </w:r>
    </w:p>
    <w:p w:rsidR="001120BF" w:rsidRDefault="00F46EC6" w:rsidP="00F46EC6">
      <w:pPr>
        <w:pStyle w:val="Reference"/>
        <w:numPr>
          <w:ilvl w:val="0"/>
          <w:numId w:val="0"/>
        </w:numPr>
        <w:spacing w:line="360" w:lineRule="auto"/>
        <w:ind w:left="720" w:hanging="360"/>
        <w:rPr>
          <w:rFonts w:ascii="Times" w:hAnsi="Times"/>
          <w:b/>
          <w:bCs/>
          <w:color w:val="000000" w:themeColor="text1"/>
          <w:sz w:val="24"/>
          <w:szCs w:val="24"/>
        </w:rPr>
      </w:pPr>
      <w:r>
        <w:rPr>
          <w:rFonts w:ascii="Times" w:hAnsi="Times"/>
          <w:b/>
          <w:bCs/>
          <w:color w:val="000000" w:themeColor="text1"/>
          <w:sz w:val="24"/>
          <w:szCs w:val="24"/>
        </w:rPr>
        <w:t xml:space="preserve">3.3.4.   </w:t>
      </w:r>
      <w:r w:rsidR="001120BF">
        <w:rPr>
          <w:rFonts w:ascii="Times" w:hAnsi="Times"/>
          <w:b/>
          <w:bCs/>
          <w:color w:val="000000" w:themeColor="text1"/>
          <w:sz w:val="24"/>
          <w:szCs w:val="24"/>
        </w:rPr>
        <w:t>Sputtering</w:t>
      </w:r>
    </w:p>
    <w:p w:rsidR="00781866" w:rsidRPr="00781866" w:rsidRDefault="00781866" w:rsidP="00781866">
      <w:pPr>
        <w:pStyle w:val="NoSpacing"/>
        <w:spacing w:line="360" w:lineRule="auto"/>
        <w:ind w:left="360"/>
      </w:pPr>
      <w:r w:rsidRPr="00781866">
        <w:t>Sputtering refers to the process of depositing nanomaterials onto a surface through the</w:t>
      </w:r>
      <w:r w:rsidR="00C77F41">
        <w:t xml:space="preserve"> </w:t>
      </w:r>
      <w:r w:rsidRPr="00781866">
        <w:t>ejection of elements</w:t>
      </w:r>
      <w:r w:rsidR="00C77F41">
        <w:t xml:space="preserve"> </w:t>
      </w:r>
      <w:r w:rsidRPr="00781866">
        <w:t>from</w:t>
      </w:r>
      <w:r w:rsidR="00C77F41">
        <w:t xml:space="preserve"> </w:t>
      </w:r>
      <w:r w:rsidRPr="00781866">
        <w:t>such</w:t>
      </w:r>
      <w:r w:rsidR="00C77F41">
        <w:t xml:space="preserve"> </w:t>
      </w:r>
      <w:r w:rsidRPr="00781866">
        <w:t>surfaces as a result of collisions</w:t>
      </w:r>
      <w:r w:rsidR="00C77F41">
        <w:t xml:space="preserve"> </w:t>
      </w:r>
      <w:r w:rsidRPr="00781866">
        <w:t>withions (Shah&amp;Gavrin, 2006). The process of sputtering typically involves the deposition of a thin coating of nanomaterials, which is subsequently followed by annealing. The</w:t>
      </w:r>
      <w:r w:rsidR="00C77F41">
        <w:t xml:space="preserve"> </w:t>
      </w:r>
      <w:r w:rsidRPr="00781866">
        <w:t>dimensions and morphology of the</w:t>
      </w:r>
      <w:r w:rsidR="00C77F41">
        <w:t xml:space="preserve"> </w:t>
      </w:r>
      <w:r w:rsidRPr="00781866">
        <w:t>nanomaterials are influenced by factors</w:t>
      </w:r>
      <w:r w:rsidR="00C77F41">
        <w:t xml:space="preserve"> </w:t>
      </w:r>
      <w:r w:rsidR="007C630A">
        <w:t>like</w:t>
      </w:r>
      <w:r w:rsidR="00C77F41">
        <w:t xml:space="preserve"> </w:t>
      </w:r>
      <w:r w:rsidR="007C630A">
        <w:t>surface</w:t>
      </w:r>
      <w:r w:rsidR="00C77F41">
        <w:t xml:space="preserve"> </w:t>
      </w:r>
      <w:r w:rsidR="00EB1A69">
        <w:t xml:space="preserve">temperature, </w:t>
      </w:r>
      <w:r w:rsidRPr="00781866">
        <w:t>thickness, and length of the</w:t>
      </w:r>
      <w:r w:rsidR="00C77F41">
        <w:t xml:space="preserve"> </w:t>
      </w:r>
      <w:r w:rsidRPr="00781866">
        <w:t>annealing</w:t>
      </w:r>
      <w:r w:rsidR="00C77F41">
        <w:t xml:space="preserve"> </w:t>
      </w:r>
      <w:r w:rsidRPr="00781866">
        <w:t>process, and the</w:t>
      </w:r>
      <w:r w:rsidR="00C77F41">
        <w:t xml:space="preserve"> </w:t>
      </w:r>
      <w:r w:rsidRPr="00781866">
        <w:t>kind of substrate (Lugscheider et al., 1998).</w:t>
      </w:r>
    </w:p>
    <w:p w:rsidR="001120BF" w:rsidRDefault="00F3392D" w:rsidP="00F3392D">
      <w:pPr>
        <w:pStyle w:val="Reference"/>
        <w:numPr>
          <w:ilvl w:val="0"/>
          <w:numId w:val="0"/>
        </w:numPr>
        <w:spacing w:line="360" w:lineRule="auto"/>
        <w:ind w:left="720" w:hanging="360"/>
        <w:rPr>
          <w:rFonts w:ascii="Times" w:hAnsi="Times"/>
          <w:b/>
          <w:bCs/>
          <w:color w:val="000000" w:themeColor="text1"/>
          <w:sz w:val="24"/>
          <w:szCs w:val="24"/>
        </w:rPr>
      </w:pPr>
      <w:r>
        <w:rPr>
          <w:rFonts w:ascii="Times" w:hAnsi="Times"/>
          <w:b/>
          <w:bCs/>
          <w:color w:val="000000" w:themeColor="text1"/>
          <w:sz w:val="24"/>
          <w:szCs w:val="24"/>
        </w:rPr>
        <w:t xml:space="preserve">3.3.5.   </w:t>
      </w:r>
      <w:r w:rsidR="001120BF">
        <w:rPr>
          <w:rFonts w:ascii="Times" w:hAnsi="Times"/>
          <w:b/>
          <w:bCs/>
          <w:color w:val="000000" w:themeColor="text1"/>
          <w:sz w:val="24"/>
          <w:szCs w:val="24"/>
        </w:rPr>
        <w:t>Thermal decomposition</w:t>
      </w:r>
    </w:p>
    <w:p w:rsidR="009140FC" w:rsidRPr="009140FC" w:rsidRDefault="009140FC" w:rsidP="009140FC">
      <w:pPr>
        <w:pStyle w:val="Reference"/>
        <w:numPr>
          <w:ilvl w:val="0"/>
          <w:numId w:val="0"/>
        </w:numPr>
        <w:spacing w:line="360" w:lineRule="auto"/>
        <w:ind w:left="360"/>
        <w:rPr>
          <w:rFonts w:ascii="Times" w:hAnsi="Times"/>
          <w:color w:val="000000" w:themeColor="text1"/>
          <w:sz w:val="24"/>
          <w:szCs w:val="24"/>
        </w:rPr>
      </w:pPr>
      <w:r w:rsidRPr="009140FC">
        <w:rPr>
          <w:rFonts w:ascii="Times" w:hAnsi="Times"/>
          <w:color w:val="000000" w:themeColor="text1"/>
          <w:sz w:val="24"/>
          <w:szCs w:val="24"/>
        </w:rPr>
        <w:t xml:space="preserve">Thermal decomposition refers to a chemical process </w:t>
      </w:r>
      <w:r w:rsidR="00F3135F">
        <w:rPr>
          <w:rFonts w:ascii="Times" w:hAnsi="Times"/>
          <w:color w:val="000000" w:themeColor="text1"/>
          <w:sz w:val="24"/>
          <w:szCs w:val="24"/>
        </w:rPr>
        <w:t xml:space="preserve">of </w:t>
      </w:r>
      <w:r w:rsidR="007C630A">
        <w:rPr>
          <w:rFonts w:ascii="Times" w:hAnsi="Times"/>
          <w:color w:val="000000" w:themeColor="text1"/>
          <w:sz w:val="24"/>
          <w:szCs w:val="24"/>
        </w:rPr>
        <w:t>break</w:t>
      </w:r>
      <w:r w:rsidR="007B1F60">
        <w:rPr>
          <w:rFonts w:ascii="Times" w:hAnsi="Times"/>
          <w:color w:val="000000" w:themeColor="text1"/>
          <w:sz w:val="24"/>
          <w:szCs w:val="24"/>
        </w:rPr>
        <w:t xml:space="preserve"> </w:t>
      </w:r>
      <w:r w:rsidR="007C630A">
        <w:rPr>
          <w:rFonts w:ascii="Times" w:hAnsi="Times"/>
          <w:color w:val="000000" w:themeColor="text1"/>
          <w:sz w:val="24"/>
          <w:szCs w:val="24"/>
        </w:rPr>
        <w:t>down</w:t>
      </w:r>
      <w:r w:rsidR="007B1F60">
        <w:rPr>
          <w:rFonts w:ascii="Times" w:hAnsi="Times"/>
          <w:color w:val="000000" w:themeColor="text1"/>
          <w:sz w:val="24"/>
          <w:szCs w:val="24"/>
        </w:rPr>
        <w:t xml:space="preserve"> </w:t>
      </w:r>
      <w:r w:rsidRPr="009140FC">
        <w:rPr>
          <w:rFonts w:ascii="Times" w:hAnsi="Times"/>
          <w:color w:val="000000" w:themeColor="text1"/>
          <w:sz w:val="24"/>
          <w:szCs w:val="24"/>
        </w:rPr>
        <w:t xml:space="preserve">that occurs </w:t>
      </w:r>
      <w:r w:rsidR="00EB1A69" w:rsidRPr="009140FC">
        <w:rPr>
          <w:rFonts w:ascii="Times" w:hAnsi="Times"/>
          <w:color w:val="000000" w:themeColor="text1"/>
          <w:sz w:val="24"/>
          <w:szCs w:val="24"/>
        </w:rPr>
        <w:t>because of</w:t>
      </w:r>
      <w:r w:rsidRPr="009140FC">
        <w:rPr>
          <w:rFonts w:ascii="Times" w:hAnsi="Times"/>
          <w:color w:val="000000" w:themeColor="text1"/>
          <w:sz w:val="24"/>
          <w:szCs w:val="24"/>
        </w:rPr>
        <w:t xml:space="preserve"> the input of heat energy, leading to the breaking of chemical bonds within the material </w:t>
      </w:r>
      <w:r w:rsidR="001B39A7" w:rsidRPr="001B39A7">
        <w:rPr>
          <w:rFonts w:ascii="Times" w:hAnsi="Times"/>
          <w:color w:val="000000" w:themeColor="text1"/>
          <w:sz w:val="24"/>
          <w:szCs w:val="24"/>
        </w:rPr>
        <w:t>(Salavati-Niasari et al., 2008)</w:t>
      </w:r>
      <w:r w:rsidRPr="009140FC">
        <w:rPr>
          <w:rFonts w:ascii="Times" w:hAnsi="Times"/>
          <w:color w:val="000000" w:themeColor="text1"/>
          <w:sz w:val="24"/>
          <w:szCs w:val="24"/>
        </w:rPr>
        <w:t xml:space="preserve">. The decomposition temperatures refer to the temperatures when </w:t>
      </w:r>
      <w:r w:rsidR="00EB1A69">
        <w:rPr>
          <w:rFonts w:ascii="Times" w:hAnsi="Times"/>
          <w:color w:val="000000" w:themeColor="text1"/>
          <w:sz w:val="24"/>
          <w:szCs w:val="24"/>
        </w:rPr>
        <w:t>a nanomaterial</w:t>
      </w:r>
      <w:r w:rsidRPr="009140FC">
        <w:rPr>
          <w:rFonts w:ascii="Times" w:hAnsi="Times"/>
          <w:color w:val="000000" w:themeColor="text1"/>
          <w:sz w:val="24"/>
          <w:szCs w:val="24"/>
        </w:rPr>
        <w:t xml:space="preserve"> undergoes chemical decomposition. The </w:t>
      </w:r>
      <w:r w:rsidR="00EB1A69">
        <w:rPr>
          <w:rFonts w:ascii="Times" w:hAnsi="Times"/>
          <w:color w:val="000000" w:themeColor="text1"/>
          <w:sz w:val="24"/>
          <w:szCs w:val="24"/>
        </w:rPr>
        <w:lastRenderedPageBreak/>
        <w:t>development</w:t>
      </w:r>
      <w:r w:rsidRPr="009140FC">
        <w:rPr>
          <w:rFonts w:ascii="Times" w:hAnsi="Times"/>
          <w:color w:val="000000" w:themeColor="text1"/>
          <w:sz w:val="24"/>
          <w:szCs w:val="24"/>
        </w:rPr>
        <w:t xml:space="preserve"> of nanomaterials in</w:t>
      </w:r>
      <w:r w:rsidR="00EB1A69">
        <w:rPr>
          <w:rFonts w:ascii="Times" w:hAnsi="Times"/>
          <w:color w:val="000000" w:themeColor="text1"/>
          <w:sz w:val="24"/>
          <w:szCs w:val="24"/>
        </w:rPr>
        <w:t>cludes</w:t>
      </w:r>
      <w:r w:rsidRPr="009140FC">
        <w:rPr>
          <w:rFonts w:ascii="Times" w:hAnsi="Times"/>
          <w:color w:val="000000" w:themeColor="text1"/>
          <w:sz w:val="24"/>
          <w:szCs w:val="24"/>
        </w:rPr>
        <w:t xml:space="preserve"> the decomposition of metal at a certain temperature, resulting in a chemical reaction that yields secondary compounds.</w:t>
      </w:r>
    </w:p>
    <w:p w:rsidR="004C54E1" w:rsidRPr="004C54E1" w:rsidRDefault="00F3392D" w:rsidP="004C54E1">
      <w:pPr>
        <w:pStyle w:val="NoSpacing"/>
        <w:spacing w:line="360" w:lineRule="auto"/>
        <w:ind w:left="360"/>
        <w:rPr>
          <w:rFonts w:eastAsiaTheme="minorHAnsi"/>
          <w:b/>
          <w:bCs/>
          <w:kern w:val="0"/>
          <w:lang w:val="en-GB" w:eastAsia="en-US"/>
        </w:rPr>
      </w:pPr>
      <w:r>
        <w:rPr>
          <w:rFonts w:eastAsiaTheme="minorHAnsi"/>
          <w:b/>
          <w:bCs/>
          <w:kern w:val="0"/>
          <w:lang w:val="en-GB" w:eastAsia="en-US"/>
        </w:rPr>
        <w:t xml:space="preserve">3.3.6.  </w:t>
      </w:r>
      <w:r w:rsidR="004C54E1" w:rsidRPr="004C54E1">
        <w:rPr>
          <w:rFonts w:eastAsiaTheme="minorHAnsi"/>
          <w:b/>
          <w:bCs/>
          <w:kern w:val="0"/>
          <w:lang w:val="en-GB" w:eastAsia="en-US"/>
        </w:rPr>
        <w:t xml:space="preserve"> Sol-gel</w:t>
      </w:r>
    </w:p>
    <w:p w:rsidR="004C54E1" w:rsidRPr="004C54E1" w:rsidRDefault="004C54E1" w:rsidP="004C54E1">
      <w:pPr>
        <w:pStyle w:val="NoSpacing"/>
        <w:spacing w:line="360" w:lineRule="auto"/>
        <w:ind w:left="360"/>
        <w:rPr>
          <w:rFonts w:eastAsiaTheme="minorHAnsi"/>
          <w:b/>
          <w:bCs/>
          <w:kern w:val="0"/>
          <w:lang w:val="en-GB" w:eastAsia="en-US"/>
        </w:rPr>
      </w:pPr>
      <w:r w:rsidRPr="00FF049D">
        <w:rPr>
          <w:rFonts w:eastAsiaTheme="minorHAnsi"/>
          <w:kern w:val="0"/>
          <w:lang w:val="en-GB" w:eastAsia="en-US"/>
        </w:rPr>
        <w:t xml:space="preserve">The sol-gel process is widely favoured as a bottom-up approach due to its inherent simplicity and the fact that </w:t>
      </w:r>
      <w:r w:rsidR="00FF049D" w:rsidRPr="00FF049D">
        <w:rPr>
          <w:rFonts w:eastAsiaTheme="minorHAnsi"/>
          <w:kern w:val="0"/>
          <w:lang w:val="en-GB" w:eastAsia="en-US"/>
        </w:rPr>
        <w:t>most</w:t>
      </w:r>
      <w:r w:rsidRPr="00FF049D">
        <w:rPr>
          <w:rFonts w:eastAsiaTheme="minorHAnsi"/>
          <w:kern w:val="0"/>
          <w:lang w:val="en-GB" w:eastAsia="en-US"/>
        </w:rPr>
        <w:t xml:space="preserve"> nanomaterials can be synthesised using this technique. The wet-chemical method involves the utilisation of a chemical solution that serves as an early stage for a cohesive system comprised of distinct particles. Metal oxides as well as chlorides are commonly employed as the beginnings of the sol-gel method (Ramesh, 2013). The starting point is subsequently disseminated throughout a host liquid using methods such as shaking, sonication, or stirring resulting in a system including both the solid and liquid phases. Various processes, including centrifugation, filtration, and sedimentation are employed in a phase separation process that retrieves nanomaterials. Additionally, the moisture content is subsequently reduced through the process of drying (Mann et al., 1997).</w:t>
      </w:r>
    </w:p>
    <w:p w:rsidR="00694054" w:rsidRPr="00694054" w:rsidRDefault="00694054" w:rsidP="00694054">
      <w:pPr>
        <w:pStyle w:val="NoSpacing"/>
        <w:spacing w:line="360" w:lineRule="auto"/>
        <w:ind w:left="360"/>
        <w:rPr>
          <w:rFonts w:eastAsiaTheme="minorHAnsi"/>
          <w:b/>
          <w:bCs/>
          <w:kern w:val="0"/>
          <w:lang w:val="en-GB" w:eastAsia="en-US"/>
        </w:rPr>
      </w:pPr>
      <w:r w:rsidRPr="00694054">
        <w:rPr>
          <w:rFonts w:eastAsiaTheme="minorHAnsi"/>
          <w:b/>
          <w:bCs/>
          <w:kern w:val="0"/>
          <w:lang w:val="en-GB" w:eastAsia="en-US"/>
        </w:rPr>
        <w:t>3.3.</w:t>
      </w:r>
      <w:r w:rsidR="00F3392D">
        <w:rPr>
          <w:rFonts w:eastAsiaTheme="minorHAnsi"/>
          <w:b/>
          <w:bCs/>
          <w:kern w:val="0"/>
          <w:lang w:val="en-GB" w:eastAsia="en-US"/>
        </w:rPr>
        <w:t xml:space="preserve">7. </w:t>
      </w:r>
      <w:r w:rsidRPr="00694054">
        <w:rPr>
          <w:rFonts w:eastAsiaTheme="minorHAnsi"/>
          <w:b/>
          <w:bCs/>
          <w:kern w:val="0"/>
          <w:lang w:val="en-GB" w:eastAsia="en-US"/>
        </w:rPr>
        <w:t xml:space="preserve"> Biosynthesis</w:t>
      </w:r>
    </w:p>
    <w:p w:rsidR="001A7B48" w:rsidRPr="008747D8" w:rsidRDefault="002A55AB" w:rsidP="001A7B48">
      <w:pPr>
        <w:pStyle w:val="NoSpacing"/>
        <w:spacing w:line="360" w:lineRule="auto"/>
        <w:ind w:left="360"/>
        <w:rPr>
          <w:rFonts w:eastAsiaTheme="minorHAnsi"/>
          <w:kern w:val="0"/>
          <w:lang w:val="en-GB" w:eastAsia="en-US"/>
        </w:rPr>
      </w:pPr>
      <w:r w:rsidRPr="00694054">
        <w:rPr>
          <w:rFonts w:eastAsiaTheme="minorHAnsi"/>
          <w:kern w:val="0"/>
          <w:lang w:val="en-GB" w:eastAsia="en-US"/>
        </w:rPr>
        <w:t xml:space="preserve">Biosynthesis represents an ecologically sustainable method </w:t>
      </w:r>
      <w:r w:rsidR="00FF049D" w:rsidRPr="00694054">
        <w:rPr>
          <w:rFonts w:eastAsiaTheme="minorHAnsi"/>
          <w:kern w:val="0"/>
          <w:lang w:val="en-GB" w:eastAsia="en-US"/>
        </w:rPr>
        <w:t>to produce</w:t>
      </w:r>
      <w:r w:rsidRPr="00694054">
        <w:rPr>
          <w:rFonts w:eastAsiaTheme="minorHAnsi"/>
          <w:kern w:val="0"/>
          <w:lang w:val="en-GB" w:eastAsia="en-US"/>
        </w:rPr>
        <w:t xml:space="preserve"> nanomaterials that possess characteristics of being non-toxic and capable of undergoing biodegradation (Kuppusamy et al., 2016). It employs biological sources such as bacteria, fungi, plant extracts, and similar organisms, in conjunction with basic materials, to generate nanomaterials as an alternative to conventional chemical methods, namely for the applications of bio</w:t>
      </w:r>
      <w:r w:rsidR="00F47A46">
        <w:rPr>
          <w:rFonts w:eastAsiaTheme="minorHAnsi"/>
          <w:kern w:val="0"/>
          <w:lang w:val="en-GB" w:eastAsia="en-US"/>
        </w:rPr>
        <w:t xml:space="preserve"> </w:t>
      </w:r>
      <w:r w:rsidRPr="00694054">
        <w:rPr>
          <w:rFonts w:eastAsiaTheme="minorHAnsi"/>
          <w:kern w:val="0"/>
          <w:lang w:val="en-GB" w:eastAsia="en-US"/>
        </w:rPr>
        <w:t>reduction and capping. The nanomaterials that are synthesised by biosynthesis exhibit distinct and improved characteristics, making them suitable for many biomedical applications (Hasan, 2015</w:t>
      </w:r>
      <w:r w:rsidR="008747D8">
        <w:rPr>
          <w:rFonts w:eastAsiaTheme="minorHAnsi"/>
          <w:kern w:val="0"/>
          <w:lang w:val="en-GB" w:eastAsia="en-US"/>
        </w:rPr>
        <w:t>).</w:t>
      </w:r>
    </w:p>
    <w:p w:rsidR="001120BF" w:rsidRDefault="001120BF" w:rsidP="007340FF">
      <w:pPr>
        <w:pStyle w:val="Reference"/>
        <w:numPr>
          <w:ilvl w:val="0"/>
          <w:numId w:val="0"/>
        </w:numPr>
        <w:spacing w:line="360" w:lineRule="auto"/>
        <w:rPr>
          <w:rFonts w:ascii="Times" w:hAnsi="Times"/>
          <w:b/>
          <w:bCs/>
          <w:color w:val="000000" w:themeColor="text1"/>
          <w:sz w:val="24"/>
          <w:szCs w:val="24"/>
        </w:rPr>
      </w:pPr>
      <w:r w:rsidRPr="007C210D">
        <w:rPr>
          <w:rFonts w:ascii="Times" w:hAnsi="Times"/>
          <w:b/>
          <w:bCs/>
          <w:color w:val="000000" w:themeColor="text1"/>
          <w:sz w:val="24"/>
          <w:szCs w:val="24"/>
        </w:rPr>
        <w:t xml:space="preserve">      3.3.</w:t>
      </w:r>
      <w:r w:rsidR="0092552F">
        <w:rPr>
          <w:rFonts w:ascii="Times" w:hAnsi="Times"/>
          <w:b/>
          <w:bCs/>
          <w:color w:val="000000" w:themeColor="text1"/>
          <w:sz w:val="24"/>
          <w:szCs w:val="24"/>
        </w:rPr>
        <w:t>8</w:t>
      </w:r>
      <w:r w:rsidR="00F3392D">
        <w:rPr>
          <w:rFonts w:ascii="Times" w:hAnsi="Times"/>
          <w:b/>
          <w:bCs/>
          <w:color w:val="000000" w:themeColor="text1"/>
          <w:sz w:val="24"/>
          <w:szCs w:val="24"/>
        </w:rPr>
        <w:t xml:space="preserve">. </w:t>
      </w:r>
      <w:r w:rsidRPr="007C210D">
        <w:rPr>
          <w:rFonts w:ascii="Times" w:hAnsi="Times"/>
          <w:b/>
          <w:bCs/>
          <w:color w:val="000000" w:themeColor="text1"/>
          <w:sz w:val="24"/>
          <w:szCs w:val="24"/>
        </w:rPr>
        <w:t xml:space="preserve"> Spinning</w:t>
      </w:r>
    </w:p>
    <w:p w:rsidR="00885D83" w:rsidRDefault="001A7B48" w:rsidP="001A7B48">
      <w:pPr>
        <w:pStyle w:val="Reference"/>
        <w:numPr>
          <w:ilvl w:val="0"/>
          <w:numId w:val="0"/>
        </w:numPr>
        <w:spacing w:line="360" w:lineRule="auto"/>
        <w:ind w:left="360"/>
        <w:rPr>
          <w:rFonts w:eastAsiaTheme="minorHAnsi"/>
          <w:sz w:val="24"/>
          <w:szCs w:val="24"/>
          <w:lang w:val="en-GB"/>
        </w:rPr>
      </w:pPr>
      <w:r w:rsidRPr="001A7B48">
        <w:rPr>
          <w:rFonts w:eastAsiaTheme="minorHAnsi"/>
          <w:sz w:val="24"/>
          <w:szCs w:val="24"/>
          <w:lang w:val="en-GB"/>
        </w:rPr>
        <w:t>The process of synthesising nano</w:t>
      </w:r>
      <w:r w:rsidR="00F3135F">
        <w:rPr>
          <w:rFonts w:eastAsiaTheme="minorHAnsi"/>
          <w:sz w:val="24"/>
          <w:szCs w:val="24"/>
          <w:lang w:val="en-GB"/>
        </w:rPr>
        <w:t>materials</w:t>
      </w:r>
      <w:r w:rsidRPr="001A7B48">
        <w:rPr>
          <w:rFonts w:eastAsiaTheme="minorHAnsi"/>
          <w:sz w:val="24"/>
          <w:szCs w:val="24"/>
          <w:lang w:val="en-GB"/>
        </w:rPr>
        <w:t xml:space="preserve"> through spinning is conducted using a spinning disc reactor (SDR). The apparatus consists of a chamber or reactor housing a revolving disc, which allows for precise control of physical factors such as temperature. </w:t>
      </w:r>
      <w:r w:rsidR="00FF049D" w:rsidRPr="001A7B48">
        <w:rPr>
          <w:rFonts w:eastAsiaTheme="minorHAnsi"/>
          <w:sz w:val="24"/>
          <w:szCs w:val="24"/>
          <w:lang w:val="en-GB"/>
        </w:rPr>
        <w:t>To</w:t>
      </w:r>
      <w:r w:rsidRPr="001A7B48">
        <w:rPr>
          <w:rFonts w:eastAsiaTheme="minorHAnsi"/>
          <w:sz w:val="24"/>
          <w:szCs w:val="24"/>
          <w:lang w:val="en-GB"/>
        </w:rPr>
        <w:t xml:space="preserve"> mitigate the impact of chemicals, the reactor is typically purged with inert gases </w:t>
      </w:r>
      <w:r w:rsidR="00F3135F">
        <w:rPr>
          <w:rFonts w:eastAsiaTheme="minorHAnsi"/>
          <w:sz w:val="24"/>
          <w:szCs w:val="24"/>
          <w:lang w:val="en-GB"/>
        </w:rPr>
        <w:t xml:space="preserve">such as nitrogen </w:t>
      </w:r>
      <w:r w:rsidRPr="001A7B48">
        <w:rPr>
          <w:rFonts w:eastAsiaTheme="minorHAnsi"/>
          <w:sz w:val="24"/>
          <w:szCs w:val="24"/>
          <w:lang w:val="en-GB"/>
        </w:rPr>
        <w:t xml:space="preserve">in order to eliminate oxygen </w:t>
      </w:r>
      <w:r w:rsidR="00C7386D" w:rsidRPr="00C7386D">
        <w:rPr>
          <w:rFonts w:eastAsiaTheme="minorHAnsi"/>
          <w:sz w:val="24"/>
          <w:szCs w:val="24"/>
          <w:lang w:val="en-GB"/>
        </w:rPr>
        <w:t>(Tai et al., 2007)</w:t>
      </w:r>
      <w:r w:rsidRPr="001A7B48">
        <w:rPr>
          <w:rFonts w:eastAsiaTheme="minorHAnsi"/>
          <w:sz w:val="24"/>
          <w:szCs w:val="24"/>
          <w:lang w:val="en-GB"/>
        </w:rPr>
        <w:t xml:space="preserve">. The disc undergoes rotation at varying velocities, while the liquid, specifically the precursor and water, is introduced through pumping. The rotational motion induces the fusion of particles or atoms, resulting in precipitation, subsequent collection, and subsequent drying </w:t>
      </w:r>
      <w:r w:rsidR="00C7386D" w:rsidRPr="00C7386D">
        <w:rPr>
          <w:rFonts w:eastAsiaTheme="minorHAnsi"/>
          <w:sz w:val="24"/>
          <w:szCs w:val="24"/>
          <w:lang w:val="en-GB"/>
        </w:rPr>
        <w:t>(Mohammadi et al., 2014)</w:t>
      </w:r>
      <w:r w:rsidRPr="001A7B48">
        <w:rPr>
          <w:rFonts w:eastAsiaTheme="minorHAnsi"/>
          <w:sz w:val="24"/>
          <w:szCs w:val="24"/>
          <w:lang w:val="en-GB"/>
        </w:rPr>
        <w:t xml:space="preserve">. The features of nanomaterials synthesised through SDR are determined by several </w:t>
      </w:r>
      <w:r w:rsidRPr="001A7B48">
        <w:rPr>
          <w:rFonts w:eastAsiaTheme="minorHAnsi"/>
          <w:sz w:val="24"/>
          <w:szCs w:val="24"/>
          <w:lang w:val="en-GB"/>
        </w:rPr>
        <w:lastRenderedPageBreak/>
        <w:t xml:space="preserve">operating factors, including the </w:t>
      </w:r>
      <w:r w:rsidR="007C630A" w:rsidRPr="001A7B48">
        <w:rPr>
          <w:rFonts w:eastAsiaTheme="minorHAnsi"/>
          <w:sz w:val="24"/>
          <w:szCs w:val="24"/>
          <w:lang w:val="en-GB"/>
        </w:rPr>
        <w:t>disc surface,</w:t>
      </w:r>
      <w:r w:rsidR="00C7386D" w:rsidRPr="001A7B48">
        <w:rPr>
          <w:rFonts w:eastAsiaTheme="minorHAnsi"/>
          <w:sz w:val="24"/>
          <w:szCs w:val="24"/>
          <w:lang w:val="en-GB"/>
        </w:rPr>
        <w:t>disc spinning speed,</w:t>
      </w:r>
      <w:r w:rsidR="00C7386D">
        <w:rPr>
          <w:rFonts w:eastAsiaTheme="minorHAnsi"/>
          <w:sz w:val="24"/>
          <w:szCs w:val="24"/>
          <w:lang w:val="en-GB"/>
        </w:rPr>
        <w:t xml:space="preserve"> feed location</w:t>
      </w:r>
      <w:r w:rsidR="00C7386D" w:rsidRPr="001A7B48">
        <w:rPr>
          <w:rFonts w:eastAsiaTheme="minorHAnsi"/>
          <w:sz w:val="24"/>
          <w:szCs w:val="24"/>
          <w:lang w:val="en-GB"/>
        </w:rPr>
        <w:t>,</w:t>
      </w:r>
      <w:r w:rsidRPr="001A7B48">
        <w:rPr>
          <w:rFonts w:eastAsiaTheme="minorHAnsi"/>
          <w:sz w:val="24"/>
          <w:szCs w:val="24"/>
          <w:lang w:val="en-GB"/>
        </w:rPr>
        <w:t>liquid flow velocity, liquid/precursor ratio, and others.</w:t>
      </w:r>
    </w:p>
    <w:p w:rsidR="00F00513" w:rsidRPr="00F00513" w:rsidRDefault="00F00513" w:rsidP="00F00513">
      <w:pPr>
        <w:pStyle w:val="Reference"/>
        <w:numPr>
          <w:ilvl w:val="0"/>
          <w:numId w:val="0"/>
        </w:numPr>
        <w:spacing w:line="360" w:lineRule="auto"/>
        <w:rPr>
          <w:rFonts w:ascii="Times" w:hAnsi="Times"/>
          <w:b/>
          <w:bCs/>
          <w:color w:val="000000" w:themeColor="text1"/>
          <w:sz w:val="24"/>
          <w:szCs w:val="24"/>
        </w:rPr>
      </w:pPr>
      <w:r w:rsidRPr="007C210D">
        <w:rPr>
          <w:rFonts w:ascii="Times" w:hAnsi="Times"/>
          <w:b/>
          <w:bCs/>
          <w:color w:val="000000" w:themeColor="text1"/>
          <w:sz w:val="24"/>
          <w:szCs w:val="24"/>
        </w:rPr>
        <w:t>3.3.</w:t>
      </w:r>
      <w:r w:rsidR="0092552F">
        <w:rPr>
          <w:rFonts w:ascii="Times" w:hAnsi="Times"/>
          <w:b/>
          <w:bCs/>
          <w:color w:val="000000" w:themeColor="text1"/>
          <w:sz w:val="24"/>
          <w:szCs w:val="24"/>
        </w:rPr>
        <w:t>9</w:t>
      </w:r>
      <w:r w:rsidRPr="007C210D">
        <w:rPr>
          <w:rFonts w:ascii="Times" w:hAnsi="Times"/>
          <w:b/>
          <w:bCs/>
          <w:color w:val="000000" w:themeColor="text1"/>
          <w:sz w:val="24"/>
          <w:szCs w:val="24"/>
        </w:rPr>
        <w:t>. Chemical Vapo</w:t>
      </w:r>
      <w:r w:rsidR="00F3135F">
        <w:rPr>
          <w:rFonts w:ascii="Times" w:hAnsi="Times"/>
          <w:b/>
          <w:bCs/>
          <w:color w:val="000000" w:themeColor="text1"/>
          <w:sz w:val="24"/>
          <w:szCs w:val="24"/>
        </w:rPr>
        <w:t>u</w:t>
      </w:r>
      <w:r w:rsidRPr="007C210D">
        <w:rPr>
          <w:rFonts w:ascii="Times" w:hAnsi="Times"/>
          <w:b/>
          <w:bCs/>
          <w:color w:val="000000" w:themeColor="text1"/>
          <w:sz w:val="24"/>
          <w:szCs w:val="24"/>
        </w:rPr>
        <w:t>r Deposition (CVD)</w:t>
      </w:r>
    </w:p>
    <w:p w:rsidR="001A7B48" w:rsidRDefault="00F00513" w:rsidP="00F00513">
      <w:pPr>
        <w:pStyle w:val="Reference"/>
        <w:numPr>
          <w:ilvl w:val="0"/>
          <w:numId w:val="0"/>
        </w:numPr>
        <w:spacing w:line="360" w:lineRule="auto"/>
        <w:ind w:left="360"/>
        <w:rPr>
          <w:color w:val="000000" w:themeColor="text1"/>
          <w:sz w:val="24"/>
          <w:szCs w:val="24"/>
        </w:rPr>
      </w:pPr>
      <w:r w:rsidRPr="00F00513">
        <w:rPr>
          <w:color w:val="000000" w:themeColor="text1"/>
          <w:sz w:val="24"/>
          <w:szCs w:val="24"/>
        </w:rPr>
        <w:t xml:space="preserve">Chemical vapour deposition (CVD) </w:t>
      </w:r>
      <w:r w:rsidR="00C1624D">
        <w:rPr>
          <w:color w:val="000000" w:themeColor="text1"/>
          <w:sz w:val="24"/>
          <w:szCs w:val="24"/>
        </w:rPr>
        <w:t>is</w:t>
      </w:r>
      <w:r w:rsidRPr="00F00513">
        <w:rPr>
          <w:color w:val="000000" w:themeColor="text1"/>
          <w:sz w:val="24"/>
          <w:szCs w:val="24"/>
        </w:rPr>
        <w:t xml:space="preserve"> the process by which gaseous reacting agents</w:t>
      </w:r>
      <w:r w:rsidR="00C1624D">
        <w:rPr>
          <w:color w:val="000000" w:themeColor="text1"/>
          <w:sz w:val="24"/>
          <w:szCs w:val="24"/>
        </w:rPr>
        <w:t xml:space="preserve"> are combined to form a thin film as the coating over the surface</w:t>
      </w:r>
      <w:r w:rsidRPr="00F00513">
        <w:rPr>
          <w:color w:val="000000" w:themeColor="text1"/>
          <w:sz w:val="24"/>
          <w:szCs w:val="24"/>
        </w:rPr>
        <w:t>. The deposition process is conducted within a reaction chamber operating at room temperature, wherein the molecules of gases are combined. A reaction is initiated when a substrate is subjected to heat and subsequently interacts with a mixture of gases (Bhaviripudi et al., 2007). The chemical reaction yields a slender layer of the desired product on the</w:t>
      </w:r>
      <w:r w:rsidR="00F47A46">
        <w:rPr>
          <w:color w:val="000000" w:themeColor="text1"/>
          <w:sz w:val="24"/>
          <w:szCs w:val="24"/>
        </w:rPr>
        <w:t xml:space="preserve"> </w:t>
      </w:r>
      <w:r w:rsidRPr="00F00513">
        <w:rPr>
          <w:color w:val="000000" w:themeColor="text1"/>
          <w:sz w:val="24"/>
          <w:szCs w:val="24"/>
        </w:rPr>
        <w:t>substrate</w:t>
      </w:r>
      <w:r w:rsidR="00F3135F">
        <w:rPr>
          <w:color w:val="000000" w:themeColor="text1"/>
          <w:sz w:val="24"/>
          <w:szCs w:val="24"/>
        </w:rPr>
        <w:t>’s surface</w:t>
      </w:r>
      <w:r w:rsidRPr="00F00513">
        <w:rPr>
          <w:color w:val="000000" w:themeColor="text1"/>
          <w:sz w:val="24"/>
          <w:szCs w:val="24"/>
        </w:rPr>
        <w:t xml:space="preserve">, which is subsequently collected and employed. </w:t>
      </w:r>
      <w:r w:rsidR="00221F17">
        <w:rPr>
          <w:color w:val="000000" w:themeColor="text1"/>
          <w:sz w:val="24"/>
          <w:szCs w:val="24"/>
        </w:rPr>
        <w:t xml:space="preserve">Its </w:t>
      </w:r>
      <w:r w:rsidRPr="00F00513">
        <w:rPr>
          <w:color w:val="000000" w:themeColor="text1"/>
          <w:sz w:val="24"/>
          <w:szCs w:val="24"/>
        </w:rPr>
        <w:t xml:space="preserve">temperature </w:t>
      </w:r>
      <w:r w:rsidR="00221F17">
        <w:rPr>
          <w:color w:val="000000" w:themeColor="text1"/>
          <w:sz w:val="24"/>
          <w:szCs w:val="24"/>
        </w:rPr>
        <w:t>greatly</w:t>
      </w:r>
      <w:r w:rsidRPr="00F00513">
        <w:rPr>
          <w:color w:val="000000" w:themeColor="text1"/>
          <w:sz w:val="24"/>
          <w:szCs w:val="24"/>
        </w:rPr>
        <w:t xml:space="preserve"> influences the CVD process. </w:t>
      </w:r>
      <w:r w:rsidR="00221F17">
        <w:rPr>
          <w:color w:val="000000" w:themeColor="text1"/>
          <w:sz w:val="24"/>
          <w:szCs w:val="24"/>
        </w:rPr>
        <w:t>The process</w:t>
      </w:r>
      <w:r w:rsidRPr="00F00513">
        <w:rPr>
          <w:color w:val="000000" w:themeColor="text1"/>
          <w:sz w:val="24"/>
          <w:szCs w:val="24"/>
        </w:rPr>
        <w:t xml:space="preserve"> has several notable advantages, including the production of nanomaterials that exhibit exceptional levels of purity, uniformity, hardness, and strength. One of the drawbacks associated with CVD is the necessity for specialised equipment, while another concern is the highly toxic nature of the gases that are produced as by-products (Adachi et al., 2003).</w:t>
      </w:r>
    </w:p>
    <w:p w:rsidR="000C0F2A" w:rsidRPr="000C0F2A" w:rsidRDefault="000C0F2A" w:rsidP="000C0F2A">
      <w:pPr>
        <w:pStyle w:val="Reference"/>
        <w:numPr>
          <w:ilvl w:val="0"/>
          <w:numId w:val="0"/>
        </w:numPr>
        <w:spacing w:line="360" w:lineRule="auto"/>
        <w:rPr>
          <w:rFonts w:ascii="Times" w:hAnsi="Times"/>
          <w:b/>
          <w:bCs/>
          <w:color w:val="000000" w:themeColor="text1"/>
          <w:sz w:val="24"/>
          <w:szCs w:val="24"/>
        </w:rPr>
      </w:pPr>
      <w:r w:rsidRPr="007C210D">
        <w:rPr>
          <w:rFonts w:ascii="Times" w:hAnsi="Times"/>
          <w:b/>
          <w:bCs/>
          <w:color w:val="000000" w:themeColor="text1"/>
          <w:sz w:val="24"/>
          <w:szCs w:val="24"/>
        </w:rPr>
        <w:t xml:space="preserve">      3.3.</w:t>
      </w:r>
      <w:r w:rsidR="00A352B4">
        <w:rPr>
          <w:rFonts w:ascii="Times" w:hAnsi="Times"/>
          <w:b/>
          <w:bCs/>
          <w:color w:val="000000" w:themeColor="text1"/>
          <w:sz w:val="24"/>
          <w:szCs w:val="24"/>
        </w:rPr>
        <w:t>10</w:t>
      </w:r>
      <w:r w:rsidRPr="007C210D">
        <w:rPr>
          <w:rFonts w:ascii="Times" w:hAnsi="Times"/>
          <w:b/>
          <w:bCs/>
          <w:color w:val="000000" w:themeColor="text1"/>
          <w:sz w:val="24"/>
          <w:szCs w:val="24"/>
        </w:rPr>
        <w:t>.</w:t>
      </w:r>
      <w:r w:rsidR="00F3392D">
        <w:rPr>
          <w:rFonts w:ascii="Times" w:hAnsi="Times"/>
          <w:b/>
          <w:bCs/>
          <w:color w:val="000000" w:themeColor="text1"/>
          <w:sz w:val="24"/>
          <w:szCs w:val="24"/>
        </w:rPr>
        <w:t xml:space="preserve"> </w:t>
      </w:r>
      <w:r w:rsidRPr="007C210D">
        <w:rPr>
          <w:rFonts w:ascii="Times" w:hAnsi="Times"/>
          <w:b/>
          <w:bCs/>
          <w:color w:val="000000" w:themeColor="text1"/>
          <w:sz w:val="24"/>
          <w:szCs w:val="24"/>
        </w:rPr>
        <w:t xml:space="preserve"> Pyrolysis</w:t>
      </w:r>
    </w:p>
    <w:p w:rsidR="000C0F2A" w:rsidRDefault="000C0F2A" w:rsidP="00F00513">
      <w:pPr>
        <w:pStyle w:val="Reference"/>
        <w:numPr>
          <w:ilvl w:val="0"/>
          <w:numId w:val="0"/>
        </w:numPr>
        <w:spacing w:line="360" w:lineRule="auto"/>
        <w:ind w:left="360"/>
        <w:rPr>
          <w:color w:val="000000" w:themeColor="text1"/>
          <w:sz w:val="24"/>
          <w:szCs w:val="24"/>
        </w:rPr>
      </w:pPr>
      <w:r w:rsidRPr="000C0F2A">
        <w:rPr>
          <w:color w:val="000000" w:themeColor="text1"/>
          <w:sz w:val="24"/>
          <w:szCs w:val="24"/>
        </w:rPr>
        <w:t xml:space="preserve">Pyrolysis is the prevailing method employed in industrial settings for the purpose of achieving substantial quantities of nanoparticles. The process entails the combustion of a precursor using an open flame. The precursor, in either liquids or gaseous form, is introduced inside the furnace at elevated pressure via a narrow aperture, where it undergoes combustion (Kammler et al., 2001). The gases </w:t>
      </w:r>
      <w:r w:rsidR="00F47A46">
        <w:rPr>
          <w:color w:val="000000" w:themeColor="text1"/>
          <w:sz w:val="24"/>
          <w:szCs w:val="24"/>
        </w:rPr>
        <w:t xml:space="preserve">resulting from combustion or by </w:t>
      </w:r>
      <w:r w:rsidRPr="000C0F2A">
        <w:rPr>
          <w:color w:val="000000" w:themeColor="text1"/>
          <w:sz w:val="24"/>
          <w:szCs w:val="24"/>
        </w:rPr>
        <w:t xml:space="preserve">products are subsequently subjected to air classification </w:t>
      </w:r>
      <w:r w:rsidR="00FF049D" w:rsidRPr="000C0F2A">
        <w:rPr>
          <w:color w:val="000000" w:themeColor="text1"/>
          <w:sz w:val="24"/>
          <w:szCs w:val="24"/>
        </w:rPr>
        <w:t>to</w:t>
      </w:r>
      <w:r w:rsidRPr="000C0F2A">
        <w:rPr>
          <w:color w:val="000000" w:themeColor="text1"/>
          <w:sz w:val="24"/>
          <w:szCs w:val="24"/>
        </w:rPr>
        <w:t xml:space="preserve"> retrieve the nanomaterials. Certain furnaces employ laser and plasma technology as an alternative to traditional combustion methods </w:t>
      </w:r>
      <w:r w:rsidR="00FF049D" w:rsidRPr="000C0F2A">
        <w:rPr>
          <w:color w:val="000000" w:themeColor="text1"/>
          <w:sz w:val="24"/>
          <w:szCs w:val="24"/>
        </w:rPr>
        <w:t>to</w:t>
      </w:r>
      <w:r w:rsidRPr="000C0F2A">
        <w:rPr>
          <w:color w:val="000000" w:themeColor="text1"/>
          <w:sz w:val="24"/>
          <w:szCs w:val="24"/>
        </w:rPr>
        <w:t xml:space="preserve"> generate elevated temperatures conducive to efficient evaporation (D’Amato et al., 2013). Pyrolysis offers several advantages, including its simplicity, efficiency, cost-effectiveness, and ability to operate continuously while achieving high yields.</w:t>
      </w:r>
    </w:p>
    <w:p w:rsidR="00092604" w:rsidRPr="00092604" w:rsidRDefault="00092604" w:rsidP="00092604">
      <w:pPr>
        <w:pStyle w:val="Reference"/>
        <w:numPr>
          <w:ilvl w:val="0"/>
          <w:numId w:val="0"/>
        </w:numPr>
        <w:spacing w:line="360" w:lineRule="auto"/>
        <w:rPr>
          <w:b/>
          <w:bCs/>
          <w:color w:val="000000" w:themeColor="text1"/>
          <w:sz w:val="24"/>
          <w:szCs w:val="24"/>
        </w:rPr>
      </w:pPr>
      <w:r w:rsidRPr="00092604">
        <w:rPr>
          <w:b/>
          <w:bCs/>
          <w:color w:val="000000" w:themeColor="text1"/>
          <w:sz w:val="24"/>
          <w:szCs w:val="24"/>
        </w:rPr>
        <w:t>4.0. Applications of nanomaterials</w:t>
      </w:r>
    </w:p>
    <w:p w:rsidR="00634EF4" w:rsidRDefault="00634EF4" w:rsidP="00F00513">
      <w:pPr>
        <w:pStyle w:val="Reference"/>
        <w:numPr>
          <w:ilvl w:val="0"/>
          <w:numId w:val="0"/>
        </w:numPr>
        <w:spacing w:line="360" w:lineRule="auto"/>
        <w:ind w:left="360"/>
        <w:rPr>
          <w:color w:val="000000" w:themeColor="text1"/>
          <w:sz w:val="24"/>
          <w:szCs w:val="24"/>
        </w:rPr>
      </w:pPr>
      <w:r>
        <w:rPr>
          <w:rFonts w:ascii="Times" w:hAnsi="Times"/>
          <w:b/>
          <w:bCs/>
          <w:color w:val="000000" w:themeColor="text1"/>
          <w:sz w:val="24"/>
          <w:szCs w:val="24"/>
        </w:rPr>
        <w:t>4.1. Cosmetics</w:t>
      </w:r>
    </w:p>
    <w:p w:rsidR="00B97E03" w:rsidRDefault="00634EF4" w:rsidP="00641370">
      <w:pPr>
        <w:pStyle w:val="Reference"/>
        <w:numPr>
          <w:ilvl w:val="0"/>
          <w:numId w:val="0"/>
        </w:numPr>
        <w:spacing w:line="360" w:lineRule="auto"/>
        <w:ind w:left="360"/>
        <w:rPr>
          <w:color w:val="000000" w:themeColor="text1"/>
          <w:sz w:val="24"/>
          <w:szCs w:val="24"/>
        </w:rPr>
      </w:pPr>
      <w:r w:rsidRPr="00634EF4">
        <w:rPr>
          <w:color w:val="000000" w:themeColor="text1"/>
          <w:sz w:val="24"/>
          <w:szCs w:val="24"/>
        </w:rPr>
        <w:t>The typical sunscreen creams designed to provide protection against UV radiation exhibit limited durability over extended periods of use. The utilisation of zinc oxide (ZnO) and titanium oxide (TiO2) nanomaterials in certain sunscreens has been attributed to their UV protection capabilities, which arise from their transparency to visible light along with their ability to absorb as well as reflect UV radiation (Wiechers&amp;Musee, 2010).</w:t>
      </w:r>
    </w:p>
    <w:p w:rsidR="00641370" w:rsidRDefault="00641370" w:rsidP="00F00513">
      <w:pPr>
        <w:pStyle w:val="Reference"/>
        <w:numPr>
          <w:ilvl w:val="0"/>
          <w:numId w:val="0"/>
        </w:numPr>
        <w:spacing w:line="360" w:lineRule="auto"/>
        <w:ind w:left="360"/>
        <w:rPr>
          <w:color w:val="000000" w:themeColor="text1"/>
          <w:sz w:val="24"/>
          <w:szCs w:val="24"/>
        </w:rPr>
      </w:pPr>
      <w:r>
        <w:rPr>
          <w:rFonts w:ascii="Times" w:hAnsi="Times"/>
          <w:b/>
          <w:bCs/>
          <w:color w:val="000000" w:themeColor="text1"/>
          <w:sz w:val="24"/>
          <w:szCs w:val="24"/>
        </w:rPr>
        <w:lastRenderedPageBreak/>
        <w:t>4.2. Electronics</w:t>
      </w:r>
    </w:p>
    <w:p w:rsidR="00641370" w:rsidRDefault="00641370" w:rsidP="00F00513">
      <w:pPr>
        <w:pStyle w:val="Reference"/>
        <w:numPr>
          <w:ilvl w:val="0"/>
          <w:numId w:val="0"/>
        </w:numPr>
        <w:spacing w:line="360" w:lineRule="auto"/>
        <w:ind w:left="360"/>
        <w:rPr>
          <w:color w:val="000000" w:themeColor="text1"/>
          <w:sz w:val="24"/>
          <w:szCs w:val="24"/>
        </w:rPr>
      </w:pPr>
      <w:r w:rsidRPr="00641370">
        <w:rPr>
          <w:color w:val="000000" w:themeColor="text1"/>
          <w:sz w:val="24"/>
          <w:szCs w:val="24"/>
        </w:rPr>
        <w:t xml:space="preserve">The increasing need for larger and brighter displays in television and computer monitors has led to a growing interest in utilising nanomaterials in display technologies. Nanocrystalline cadmium sulphide, lead </w:t>
      </w:r>
      <w:r w:rsidR="002619DB" w:rsidRPr="00641370">
        <w:rPr>
          <w:color w:val="000000" w:themeColor="text1"/>
          <w:sz w:val="24"/>
          <w:szCs w:val="24"/>
        </w:rPr>
        <w:t>telluride, and</w:t>
      </w:r>
      <w:r w:rsidRPr="00641370">
        <w:rPr>
          <w:color w:val="000000" w:themeColor="text1"/>
          <w:sz w:val="24"/>
          <w:szCs w:val="24"/>
        </w:rPr>
        <w:t> zinc selenide have been employed in the LEDs found in contemporary displays (Choi &amp; Kim, 2004). The proliferation of portable consumer devices, including mobiles and laptops, has resulted in a significant increase in the need for batteries that are lightweight, compact, and possess high capacity. Nanomaterials represent a highly favourable option for the implementation of separator plates inside battery systems. The aerogel structure of these batteries enables a significantly higher energy storage capacity in comparison to conventional batteries. Batteries composed of nanomaterials exhibit enhanced performance characteristics, such as reduced recharging requirements and extended lifespan, owing to their substantial surface area (Lu et al., 2010). The utilisation of nanoparticles' enhanced electrical conductivity has been employed for the detection of gases such as NH3 and NO2 (Liu et al., 2011). The observed phenomenon can be attributed to the augmentation of nanomaterial's porosity resulting from the transfer of charge from nanomaterials to NO2, which facilitates the binding of gas particles and enhances their efficacy as gas sensors.</w:t>
      </w:r>
    </w:p>
    <w:p w:rsidR="00641370" w:rsidRPr="00B97E03" w:rsidRDefault="00641370" w:rsidP="00641370">
      <w:pPr>
        <w:pStyle w:val="Reference"/>
        <w:numPr>
          <w:ilvl w:val="0"/>
          <w:numId w:val="0"/>
        </w:numPr>
        <w:spacing w:line="360" w:lineRule="auto"/>
        <w:ind w:left="360"/>
        <w:rPr>
          <w:b/>
          <w:bCs/>
          <w:color w:val="000000" w:themeColor="text1"/>
          <w:sz w:val="24"/>
          <w:szCs w:val="24"/>
        </w:rPr>
      </w:pPr>
      <w:r w:rsidRPr="00B97E03">
        <w:rPr>
          <w:b/>
          <w:bCs/>
          <w:color w:val="000000" w:themeColor="text1"/>
          <w:sz w:val="24"/>
          <w:szCs w:val="24"/>
        </w:rPr>
        <w:t>4.</w:t>
      </w:r>
      <w:r>
        <w:rPr>
          <w:b/>
          <w:bCs/>
          <w:color w:val="000000" w:themeColor="text1"/>
          <w:sz w:val="24"/>
          <w:szCs w:val="24"/>
        </w:rPr>
        <w:t>3</w:t>
      </w:r>
      <w:r w:rsidRPr="00B97E03">
        <w:rPr>
          <w:b/>
          <w:bCs/>
          <w:color w:val="000000" w:themeColor="text1"/>
          <w:sz w:val="24"/>
          <w:szCs w:val="24"/>
        </w:rPr>
        <w:t>. Medicine</w:t>
      </w:r>
    </w:p>
    <w:p w:rsidR="00641370" w:rsidRDefault="00641370" w:rsidP="00641370">
      <w:pPr>
        <w:pStyle w:val="Reference"/>
        <w:numPr>
          <w:ilvl w:val="0"/>
          <w:numId w:val="0"/>
        </w:numPr>
        <w:spacing w:line="360" w:lineRule="auto"/>
        <w:ind w:left="360"/>
        <w:rPr>
          <w:color w:val="000000" w:themeColor="text1"/>
          <w:sz w:val="24"/>
          <w:szCs w:val="24"/>
        </w:rPr>
      </w:pPr>
      <w:r w:rsidRPr="00B97E03">
        <w:rPr>
          <w:color w:val="000000" w:themeColor="text1"/>
          <w:sz w:val="24"/>
          <w:szCs w:val="24"/>
        </w:rPr>
        <w:t>The application of nanomaterials in the administration of medicines has significantly enhanced the healthcare sector. Nanomaterials have been demonstrated as a viable means of targeted drug delivery to specific cells (Doleyres, 2020). The administration of drugs at the appropriate site and dosage leads to a substantial reduction in overall drug consumption and associated adverse effects. This approach effectively mitigates both the financial burden and adverse effects. Nanotechnology can facilitate the process of tissue engineering, which involves the replication and restoration of damaged tissue. Tissue engineering has the potential to supplant conventional therapeutic approaches, such as organ transplants and artificial implants. An illustrative instance pertains to the proliferation of bone CNT scaffolds (Mudshinge et al., 2011). The utilisation of gold in the field of medicine has a longstanding history. An often-prescribed intervention is the utilisation of gold as a means to increase memory function. In order to improve the cognitive well-being of an infant, gold is incorporated into specific pharmaceutical formulations (Shinde et al., 2012).</w:t>
      </w:r>
    </w:p>
    <w:p w:rsidR="00B97E03" w:rsidRPr="0078384E" w:rsidRDefault="00B97E03" w:rsidP="00B97E03">
      <w:pPr>
        <w:pStyle w:val="Reference"/>
        <w:numPr>
          <w:ilvl w:val="0"/>
          <w:numId w:val="0"/>
        </w:numPr>
        <w:spacing w:line="360" w:lineRule="auto"/>
        <w:ind w:left="360"/>
        <w:rPr>
          <w:b/>
          <w:bCs/>
          <w:color w:val="000000" w:themeColor="text1"/>
          <w:sz w:val="24"/>
          <w:szCs w:val="24"/>
        </w:rPr>
      </w:pPr>
      <w:r w:rsidRPr="0078384E">
        <w:rPr>
          <w:b/>
          <w:bCs/>
          <w:color w:val="000000" w:themeColor="text1"/>
          <w:sz w:val="24"/>
          <w:szCs w:val="24"/>
        </w:rPr>
        <w:t>4.</w:t>
      </w:r>
      <w:r w:rsidR="00641370">
        <w:rPr>
          <w:b/>
          <w:bCs/>
          <w:color w:val="000000" w:themeColor="text1"/>
          <w:sz w:val="24"/>
          <w:szCs w:val="24"/>
        </w:rPr>
        <w:t>4</w:t>
      </w:r>
      <w:r w:rsidRPr="0078384E">
        <w:rPr>
          <w:b/>
          <w:bCs/>
          <w:color w:val="000000" w:themeColor="text1"/>
          <w:sz w:val="24"/>
          <w:szCs w:val="24"/>
        </w:rPr>
        <w:t>. Food</w:t>
      </w:r>
    </w:p>
    <w:p w:rsidR="00B97E03" w:rsidRDefault="00B97E03" w:rsidP="00B97E03">
      <w:pPr>
        <w:pStyle w:val="Reference"/>
        <w:numPr>
          <w:ilvl w:val="0"/>
          <w:numId w:val="0"/>
        </w:numPr>
        <w:spacing w:line="360" w:lineRule="auto"/>
        <w:ind w:left="360"/>
        <w:rPr>
          <w:color w:val="000000" w:themeColor="text1"/>
          <w:sz w:val="24"/>
          <w:szCs w:val="24"/>
        </w:rPr>
      </w:pPr>
      <w:r w:rsidRPr="00380611">
        <w:rPr>
          <w:color w:val="000000" w:themeColor="text1"/>
          <w:sz w:val="24"/>
          <w:szCs w:val="24"/>
        </w:rPr>
        <w:lastRenderedPageBreak/>
        <w:t xml:space="preserve">The integration of nanotechnology facilitates advancements in the domains of food manufacturing, processing, safety, and marketing. An instance of the utilisation of nanocomposite coatings in the food packaging business involves the direct incorporation of antimicrobial compounds onto the surface of the coated film </w:t>
      </w:r>
      <w:r w:rsidRPr="0078384E">
        <w:rPr>
          <w:color w:val="000000" w:themeColor="text1"/>
          <w:sz w:val="24"/>
          <w:szCs w:val="24"/>
        </w:rPr>
        <w:t>(Laad</w:t>
      </w:r>
      <w:r w:rsidR="000B51DF">
        <w:rPr>
          <w:color w:val="000000" w:themeColor="text1"/>
          <w:sz w:val="24"/>
          <w:szCs w:val="24"/>
        </w:rPr>
        <w:t xml:space="preserve"> </w:t>
      </w:r>
      <w:r w:rsidRPr="0078384E">
        <w:rPr>
          <w:color w:val="000000" w:themeColor="text1"/>
          <w:sz w:val="24"/>
          <w:szCs w:val="24"/>
        </w:rPr>
        <w:t>&amp;</w:t>
      </w:r>
      <w:r w:rsidR="000B51DF">
        <w:rPr>
          <w:color w:val="000000" w:themeColor="text1"/>
          <w:sz w:val="24"/>
          <w:szCs w:val="24"/>
        </w:rPr>
        <w:t xml:space="preserve"> </w:t>
      </w:r>
      <w:r w:rsidRPr="0078384E">
        <w:rPr>
          <w:color w:val="000000" w:themeColor="text1"/>
          <w:sz w:val="24"/>
          <w:szCs w:val="24"/>
        </w:rPr>
        <w:t>Jatti, 2018)</w:t>
      </w:r>
      <w:r w:rsidRPr="00380611">
        <w:rPr>
          <w:color w:val="000000" w:themeColor="text1"/>
          <w:sz w:val="24"/>
          <w:szCs w:val="24"/>
        </w:rPr>
        <w:t xml:space="preserve">. An illustration may be seen in the canola oil manufacturing sector, whereby </w:t>
      </w:r>
      <w:r>
        <w:rPr>
          <w:color w:val="000000" w:themeColor="text1"/>
          <w:sz w:val="24"/>
          <w:szCs w:val="24"/>
        </w:rPr>
        <w:t>nano drops</w:t>
      </w:r>
      <w:r w:rsidRPr="00380611">
        <w:rPr>
          <w:color w:val="000000" w:themeColor="text1"/>
          <w:sz w:val="24"/>
          <w:szCs w:val="24"/>
        </w:rPr>
        <w:t xml:space="preserve"> are employed as an additive with the purpose of facilitating the transfer of vital minerals and vitamins present in the food.</w:t>
      </w:r>
    </w:p>
    <w:p w:rsidR="00634EF4" w:rsidRPr="00634EF4" w:rsidRDefault="00634EF4" w:rsidP="00634EF4">
      <w:pPr>
        <w:pStyle w:val="Reference"/>
        <w:numPr>
          <w:ilvl w:val="0"/>
          <w:numId w:val="0"/>
        </w:numPr>
        <w:spacing w:line="360" w:lineRule="auto"/>
        <w:ind w:left="360"/>
        <w:rPr>
          <w:b/>
          <w:bCs/>
          <w:color w:val="000000" w:themeColor="text1"/>
          <w:sz w:val="24"/>
          <w:szCs w:val="24"/>
        </w:rPr>
      </w:pPr>
      <w:r w:rsidRPr="00092604">
        <w:rPr>
          <w:b/>
          <w:bCs/>
          <w:color w:val="000000" w:themeColor="text1"/>
          <w:sz w:val="24"/>
          <w:szCs w:val="24"/>
        </w:rPr>
        <w:t>4.</w:t>
      </w:r>
      <w:r w:rsidR="00641370">
        <w:rPr>
          <w:b/>
          <w:bCs/>
          <w:color w:val="000000" w:themeColor="text1"/>
          <w:sz w:val="24"/>
          <w:szCs w:val="24"/>
        </w:rPr>
        <w:t>5</w:t>
      </w:r>
      <w:r w:rsidRPr="00092604">
        <w:rPr>
          <w:b/>
          <w:bCs/>
          <w:color w:val="000000" w:themeColor="text1"/>
          <w:sz w:val="24"/>
          <w:szCs w:val="24"/>
        </w:rPr>
        <w:t>. Environment</w:t>
      </w:r>
    </w:p>
    <w:p w:rsidR="001B39A7" w:rsidRPr="00641370" w:rsidRDefault="003D0FF9" w:rsidP="00641370">
      <w:pPr>
        <w:pStyle w:val="Reference"/>
        <w:numPr>
          <w:ilvl w:val="0"/>
          <w:numId w:val="0"/>
        </w:numPr>
        <w:spacing w:line="360" w:lineRule="auto"/>
        <w:ind w:left="360"/>
        <w:rPr>
          <w:color w:val="000000" w:themeColor="text1"/>
          <w:sz w:val="22"/>
          <w:szCs w:val="22"/>
        </w:rPr>
      </w:pPr>
      <w:r w:rsidRPr="00092604">
        <w:rPr>
          <w:color w:val="000000" w:themeColor="text1"/>
          <w:sz w:val="24"/>
          <w:szCs w:val="24"/>
        </w:rPr>
        <w:t xml:space="preserve">Nanomaterials possess distinctive physical and chemical characteristics that render them highly suitable for utilisation in contemporary environmental remediation practises, as well as for augmenting the efficacy of renewable energy systems </w:t>
      </w:r>
      <w:r w:rsidR="006F5493" w:rsidRPr="006F5493">
        <w:rPr>
          <w:color w:val="000000" w:themeColor="text1"/>
          <w:sz w:val="24"/>
          <w:szCs w:val="24"/>
        </w:rPr>
        <w:t>(Liu, 2006)</w:t>
      </w:r>
      <w:r w:rsidRPr="00092604">
        <w:rPr>
          <w:color w:val="000000" w:themeColor="text1"/>
          <w:sz w:val="24"/>
          <w:szCs w:val="24"/>
        </w:rPr>
        <w:t xml:space="preserve">. They have been effectively employed for more than ten years in the field of environmental remediation, specifically in the treatment and decontamination of air, water, and soil. </w:t>
      </w:r>
      <w:r w:rsidR="00FF049D" w:rsidRPr="00092604">
        <w:rPr>
          <w:color w:val="000000" w:themeColor="text1"/>
          <w:sz w:val="24"/>
          <w:szCs w:val="24"/>
        </w:rPr>
        <w:t>Nano remediation</w:t>
      </w:r>
      <w:r w:rsidRPr="00092604">
        <w:rPr>
          <w:color w:val="000000" w:themeColor="text1"/>
          <w:sz w:val="24"/>
          <w:szCs w:val="24"/>
        </w:rPr>
        <w:t xml:space="preserve"> is considered an efficacious approach because of its ability to provide in situ treatment, hence obviating the requirement for groundwater extraction and construction to access the intended site. Nanomaterials are employed for the purpose of surface water treatment, encompassing disinfection, purification, and desalination. They are utilised for the purpose of oil spill remediation, and their efficacy in this application has been widely known. They are primarily employed for the purpose of treating wastewater, in addition to the sludge generated in these processes. The remediation of contaminated soil involves the utilisation of tiny particles, which are introduced into predetermined sites to address issues such as heavy metal contamination and hazardous industrial waste. The inherent hydrophobic characteristic exhibited by some nanomaterials has facilitated the development of self-cleaning solar power cells</w:t>
      </w:r>
      <w:r w:rsidR="006F5493" w:rsidRPr="006F5493">
        <w:rPr>
          <w:color w:val="000000" w:themeColor="text1"/>
          <w:sz w:val="24"/>
          <w:szCs w:val="24"/>
        </w:rPr>
        <w:t>(Biswas &amp; Wu, 2005)</w:t>
      </w:r>
      <w:r w:rsidRPr="00092604">
        <w:rPr>
          <w:color w:val="000000" w:themeColor="text1"/>
          <w:sz w:val="24"/>
          <w:szCs w:val="24"/>
        </w:rPr>
        <w:t xml:space="preserve">. </w:t>
      </w:r>
    </w:p>
    <w:p w:rsidR="00710734" w:rsidRDefault="00710734" w:rsidP="007340FF">
      <w:pPr>
        <w:pStyle w:val="Reference"/>
        <w:numPr>
          <w:ilvl w:val="0"/>
          <w:numId w:val="0"/>
        </w:numPr>
        <w:spacing w:line="360" w:lineRule="auto"/>
        <w:rPr>
          <w:rFonts w:ascii="Times" w:hAnsi="Times"/>
          <w:b/>
          <w:bCs/>
          <w:color w:val="000000" w:themeColor="text1"/>
          <w:sz w:val="24"/>
          <w:szCs w:val="24"/>
        </w:rPr>
      </w:pPr>
      <w:r>
        <w:rPr>
          <w:rFonts w:ascii="Times" w:hAnsi="Times"/>
          <w:b/>
          <w:bCs/>
          <w:color w:val="000000" w:themeColor="text1"/>
          <w:sz w:val="24"/>
          <w:szCs w:val="24"/>
        </w:rPr>
        <w:t>5.0. Conclusion</w:t>
      </w:r>
    </w:p>
    <w:p w:rsidR="003D0FF9" w:rsidRDefault="003D0FF9" w:rsidP="007340FF">
      <w:pPr>
        <w:pStyle w:val="Reference"/>
        <w:numPr>
          <w:ilvl w:val="0"/>
          <w:numId w:val="0"/>
        </w:numPr>
        <w:spacing w:line="360" w:lineRule="auto"/>
        <w:rPr>
          <w:rFonts w:ascii="Times" w:hAnsi="Times"/>
          <w:color w:val="000000" w:themeColor="text1"/>
          <w:sz w:val="24"/>
          <w:szCs w:val="24"/>
        </w:rPr>
      </w:pPr>
      <w:r w:rsidRPr="003D0FF9">
        <w:rPr>
          <w:rFonts w:ascii="Times" w:hAnsi="Times"/>
          <w:color w:val="000000" w:themeColor="text1"/>
          <w:sz w:val="24"/>
          <w:szCs w:val="24"/>
        </w:rPr>
        <w:t xml:space="preserve">The application of nanotechnology has resulted in notable advancements in the functionality and effectiveness of everyday items, hence contributing to the improvement of our daily lives. The provision of a clean environment is facilitated via the implementation of measures that ensure the safety of air and water, as well as the utilisation of clean and renewable sources of energy, thereby contributing to the establishment of a sustainable future. Nanotechnology has garnered significant interest, leading to increased investment in R&amp;D by prominent institutions, corporations, and organisations. It has emerged as a sophisticated scientific discipline characterised by considerable research efforts aimed at the practical </w:t>
      </w:r>
      <w:r w:rsidRPr="003D0FF9">
        <w:rPr>
          <w:rFonts w:ascii="Times" w:hAnsi="Times"/>
          <w:color w:val="000000" w:themeColor="text1"/>
          <w:sz w:val="24"/>
          <w:szCs w:val="24"/>
        </w:rPr>
        <w:lastRenderedPageBreak/>
        <w:t xml:space="preserve">application of this technology. Thus, nanotechnology exhibits promising prospects </w:t>
      </w:r>
      <w:r w:rsidR="00FF049D" w:rsidRPr="003D0FF9">
        <w:rPr>
          <w:rFonts w:ascii="Times" w:hAnsi="Times"/>
          <w:color w:val="000000" w:themeColor="text1"/>
          <w:sz w:val="24"/>
          <w:szCs w:val="24"/>
        </w:rPr>
        <w:t>considering</w:t>
      </w:r>
      <w:r w:rsidRPr="003D0FF9">
        <w:rPr>
          <w:rFonts w:ascii="Times" w:hAnsi="Times"/>
          <w:color w:val="000000" w:themeColor="text1"/>
          <w:sz w:val="24"/>
          <w:szCs w:val="24"/>
        </w:rPr>
        <w:t xml:space="preserve"> its notable efficacy and environmentally sustainable attributes.</w:t>
      </w:r>
    </w:p>
    <w:p w:rsidR="00641370" w:rsidRPr="00641370" w:rsidRDefault="002619DB" w:rsidP="00641370">
      <w:pPr>
        <w:suppressAutoHyphens w:val="0"/>
        <w:spacing w:line="480" w:lineRule="auto"/>
        <w:rPr>
          <w:b/>
          <w:bCs/>
          <w:kern w:val="0"/>
          <w:lang w:val="en-IN" w:eastAsia="en-GB"/>
        </w:rPr>
      </w:pPr>
      <w:r>
        <w:rPr>
          <w:b/>
          <w:bCs/>
          <w:kern w:val="0"/>
          <w:lang w:val="en-IN" w:eastAsia="en-GB"/>
        </w:rPr>
        <w:t>6</w:t>
      </w:r>
      <w:r w:rsidR="00641370">
        <w:rPr>
          <w:b/>
          <w:bCs/>
          <w:kern w:val="0"/>
          <w:lang w:val="en-IN" w:eastAsia="en-GB"/>
        </w:rPr>
        <w:t xml:space="preserve">.0. </w:t>
      </w:r>
      <w:r w:rsidR="00641370" w:rsidRPr="00641370">
        <w:rPr>
          <w:b/>
          <w:bCs/>
          <w:kern w:val="0"/>
          <w:lang w:val="en-IN" w:eastAsia="en-GB"/>
        </w:rPr>
        <w:t>References</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Adachi, M., Tsukui, S., &amp;Okuyama, K. (2003). Nanoparticle Synthesis by Ionizing Source Gas in Chemical Vapor Deposition. </w:t>
      </w:r>
      <w:r w:rsidRPr="00641370">
        <w:rPr>
          <w:i/>
          <w:iCs/>
          <w:kern w:val="0"/>
          <w:lang w:val="en-IN" w:eastAsia="en-GB"/>
        </w:rPr>
        <w:t>Japanese Journal of Applied Physics</w:t>
      </w:r>
      <w:r w:rsidRPr="00641370">
        <w:rPr>
          <w:kern w:val="0"/>
          <w:lang w:val="en-IN" w:eastAsia="en-GB"/>
        </w:rPr>
        <w:t xml:space="preserve">, </w:t>
      </w:r>
      <w:r w:rsidRPr="00641370">
        <w:rPr>
          <w:i/>
          <w:iCs/>
          <w:kern w:val="0"/>
          <w:lang w:val="en-IN" w:eastAsia="en-GB"/>
        </w:rPr>
        <w:t>42</w:t>
      </w:r>
      <w:r w:rsidRPr="00641370">
        <w:rPr>
          <w:kern w:val="0"/>
          <w:lang w:val="en-IN" w:eastAsia="en-GB"/>
        </w:rPr>
        <w:t>(Part 2, No.1A/B), L77–L79. https://doi.org/10.1143/jjap.42.l77</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Amendola, V., &amp;Meneghetti, M. (2009). Laser ablation synthesis in solution and size manipulation of noble metal nanoparticles. </w:t>
      </w:r>
      <w:r w:rsidRPr="00641370">
        <w:rPr>
          <w:i/>
          <w:iCs/>
          <w:kern w:val="0"/>
          <w:lang w:val="en-IN" w:eastAsia="en-GB"/>
        </w:rPr>
        <w:t>Physical Chemistry Chemical Physics</w:t>
      </w:r>
      <w:r w:rsidRPr="00641370">
        <w:rPr>
          <w:kern w:val="0"/>
          <w:lang w:val="en-IN" w:eastAsia="en-GB"/>
        </w:rPr>
        <w:t xml:space="preserve">, </w:t>
      </w:r>
      <w:r w:rsidRPr="00641370">
        <w:rPr>
          <w:i/>
          <w:iCs/>
          <w:kern w:val="0"/>
          <w:lang w:val="en-IN" w:eastAsia="en-GB"/>
        </w:rPr>
        <w:t>11</w:t>
      </w:r>
      <w:r w:rsidRPr="00641370">
        <w:rPr>
          <w:kern w:val="0"/>
          <w:lang w:val="en-IN" w:eastAsia="en-GB"/>
        </w:rPr>
        <w:t>(20), 3805. https://doi.org/10.1039/b900654k</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Bhaviripudi, S., Mile, E., Steiner, S. A., Zare, A. T., Dresselhaus, M. S., Belcher, A. M., &amp; Kong, J. (2007). CVD Synthesis of Single-Walled Carbon Nanotubes from Gold Nanoparticle Catalysts. </w:t>
      </w:r>
      <w:r w:rsidRPr="00641370">
        <w:rPr>
          <w:i/>
          <w:iCs/>
          <w:kern w:val="0"/>
          <w:lang w:val="en-IN" w:eastAsia="en-GB"/>
        </w:rPr>
        <w:t>Journal of the American Chemical Society</w:t>
      </w:r>
      <w:r w:rsidRPr="00641370">
        <w:rPr>
          <w:kern w:val="0"/>
          <w:lang w:val="en-IN" w:eastAsia="en-GB"/>
        </w:rPr>
        <w:t xml:space="preserve">, </w:t>
      </w:r>
      <w:r w:rsidRPr="00641370">
        <w:rPr>
          <w:i/>
          <w:iCs/>
          <w:kern w:val="0"/>
          <w:lang w:val="en-IN" w:eastAsia="en-GB"/>
        </w:rPr>
        <w:t>129</w:t>
      </w:r>
      <w:r w:rsidRPr="00641370">
        <w:rPr>
          <w:kern w:val="0"/>
          <w:lang w:val="en-IN" w:eastAsia="en-GB"/>
        </w:rPr>
        <w:t>(6), 1516–1517. https://doi.org/10.1021/ja0673332</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Biswas, P., &amp; Wu, C.-Y. (2005). Nanoparticles and the Environment. </w:t>
      </w:r>
      <w:r w:rsidRPr="00641370">
        <w:rPr>
          <w:i/>
          <w:iCs/>
          <w:kern w:val="0"/>
          <w:lang w:val="en-IN" w:eastAsia="en-GB"/>
        </w:rPr>
        <w:t>Journal of the Air &amp; Waste Management Association</w:t>
      </w:r>
      <w:r w:rsidRPr="00641370">
        <w:rPr>
          <w:kern w:val="0"/>
          <w:lang w:val="en-IN" w:eastAsia="en-GB"/>
        </w:rPr>
        <w:t xml:space="preserve">, </w:t>
      </w:r>
      <w:r w:rsidRPr="00641370">
        <w:rPr>
          <w:i/>
          <w:iCs/>
          <w:kern w:val="0"/>
          <w:lang w:val="en-IN" w:eastAsia="en-GB"/>
        </w:rPr>
        <w:t>55</w:t>
      </w:r>
      <w:r w:rsidRPr="00641370">
        <w:rPr>
          <w:kern w:val="0"/>
          <w:lang w:val="en-IN" w:eastAsia="en-GB"/>
        </w:rPr>
        <w:t>(6), 708–746. https://doi.org/10.1080/10473289.2005.10464656</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Bundschuh, M., Filser, J., Lüderwald, S., McKee, M. S., Metreveli, G., Schaumann, G. E., Schulz, R., &amp; Wagner, S. (2018). Nanoparticles in the environment: where do we come from, where do we go to? </w:t>
      </w:r>
      <w:r w:rsidRPr="00641370">
        <w:rPr>
          <w:i/>
          <w:iCs/>
          <w:kern w:val="0"/>
          <w:lang w:val="en-IN" w:eastAsia="en-GB"/>
        </w:rPr>
        <w:t>Environmental Sciences Europe</w:t>
      </w:r>
      <w:r w:rsidRPr="00641370">
        <w:rPr>
          <w:kern w:val="0"/>
          <w:lang w:val="en-IN" w:eastAsia="en-GB"/>
        </w:rPr>
        <w:t xml:space="preserve">, </w:t>
      </w:r>
      <w:r w:rsidRPr="00641370">
        <w:rPr>
          <w:i/>
          <w:iCs/>
          <w:kern w:val="0"/>
          <w:lang w:val="en-IN" w:eastAsia="en-GB"/>
        </w:rPr>
        <w:t>30</w:t>
      </w:r>
      <w:r w:rsidRPr="00641370">
        <w:rPr>
          <w:kern w:val="0"/>
          <w:lang w:val="en-IN" w:eastAsia="en-GB"/>
        </w:rPr>
        <w:t>(1). https://doi.org/10.1186/s12302-018-0132-6</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Cho, E. J., Holback, H., Liu, K. C., Abouelmagd, S. A., Park, J., &amp; Yeo, Y. (2013). Nanoparticle Characterization: State of the Art, Challenges, and Emerging Technologies. </w:t>
      </w:r>
      <w:r w:rsidRPr="00641370">
        <w:rPr>
          <w:i/>
          <w:iCs/>
          <w:kern w:val="0"/>
          <w:lang w:val="en-IN" w:eastAsia="en-GB"/>
        </w:rPr>
        <w:t>Molecular Pharmaceutics</w:t>
      </w:r>
      <w:r w:rsidRPr="00641370">
        <w:rPr>
          <w:kern w:val="0"/>
          <w:lang w:val="en-IN" w:eastAsia="en-GB"/>
        </w:rPr>
        <w:t xml:space="preserve">, </w:t>
      </w:r>
      <w:r w:rsidRPr="00641370">
        <w:rPr>
          <w:i/>
          <w:iCs/>
          <w:kern w:val="0"/>
          <w:lang w:val="en-IN" w:eastAsia="en-GB"/>
        </w:rPr>
        <w:t>10</w:t>
      </w:r>
      <w:r w:rsidRPr="00641370">
        <w:rPr>
          <w:kern w:val="0"/>
          <w:lang w:val="en-IN" w:eastAsia="en-GB"/>
        </w:rPr>
        <w:t>(6), 2093–2110. https://doi.org/10.1021/mp300697h</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Choi, W.-S., &amp; Kim, M.-K. (2004). Effect of small liquid crystal molecules on the driving voltage of cholesteric liquid crystal displays. </w:t>
      </w:r>
      <w:r w:rsidRPr="00641370">
        <w:rPr>
          <w:i/>
          <w:iCs/>
          <w:kern w:val="0"/>
          <w:lang w:val="en-IN" w:eastAsia="en-GB"/>
        </w:rPr>
        <w:t>Displays</w:t>
      </w:r>
      <w:r w:rsidRPr="00641370">
        <w:rPr>
          <w:kern w:val="0"/>
          <w:lang w:val="en-IN" w:eastAsia="en-GB"/>
        </w:rPr>
        <w:t xml:space="preserve">, </w:t>
      </w:r>
      <w:r w:rsidRPr="00641370">
        <w:rPr>
          <w:i/>
          <w:iCs/>
          <w:kern w:val="0"/>
          <w:lang w:val="en-IN" w:eastAsia="en-GB"/>
        </w:rPr>
        <w:t>25</w:t>
      </w:r>
      <w:r w:rsidRPr="00641370">
        <w:rPr>
          <w:kern w:val="0"/>
          <w:lang w:val="en-IN" w:eastAsia="en-GB"/>
        </w:rPr>
        <w:t>(5), 195–199. https://doi.org/10.1016/j.displa.2004.09.012</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D’Amato, R., Falconieri, M., Gagliardi, S., Popovici, E., Serra, E., Terranova, G., &amp;Borsella, E. (2013). Synthesis of ceramic nanoparticles by laser pyrolysis: From research to applications. </w:t>
      </w:r>
      <w:r w:rsidRPr="00641370">
        <w:rPr>
          <w:i/>
          <w:iCs/>
          <w:kern w:val="0"/>
          <w:lang w:val="en-IN" w:eastAsia="en-GB"/>
        </w:rPr>
        <w:t>Journal of Analytical and Applied Pyrolysis</w:t>
      </w:r>
      <w:r w:rsidRPr="00641370">
        <w:rPr>
          <w:kern w:val="0"/>
          <w:lang w:val="en-IN" w:eastAsia="en-GB"/>
        </w:rPr>
        <w:t xml:space="preserve">, </w:t>
      </w:r>
      <w:r w:rsidRPr="00641370">
        <w:rPr>
          <w:i/>
          <w:iCs/>
          <w:kern w:val="0"/>
          <w:lang w:val="en-IN" w:eastAsia="en-GB"/>
        </w:rPr>
        <w:t>104</w:t>
      </w:r>
      <w:r w:rsidRPr="00641370">
        <w:rPr>
          <w:kern w:val="0"/>
          <w:lang w:val="en-IN" w:eastAsia="en-GB"/>
        </w:rPr>
        <w:t>, 461–469. https://doi.org/10.1016/j.jaap.2013.05.026</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lastRenderedPageBreak/>
        <w:t xml:space="preserve">Doleyres, Y. (2020). Benefits of Branched Polymeric Nanoparticles for Enhanced Targeted Drug Delivery. </w:t>
      </w:r>
      <w:r w:rsidRPr="00641370">
        <w:rPr>
          <w:i/>
          <w:iCs/>
          <w:kern w:val="0"/>
          <w:lang w:val="en-IN" w:eastAsia="en-GB"/>
        </w:rPr>
        <w:t>Nanomedicine &amp; Nanotechnology Open Access</w:t>
      </w:r>
      <w:r w:rsidRPr="00641370">
        <w:rPr>
          <w:kern w:val="0"/>
          <w:lang w:val="en-IN" w:eastAsia="en-GB"/>
        </w:rPr>
        <w:t xml:space="preserve">, </w:t>
      </w:r>
      <w:r w:rsidRPr="00641370">
        <w:rPr>
          <w:i/>
          <w:iCs/>
          <w:kern w:val="0"/>
          <w:lang w:val="en-IN" w:eastAsia="en-GB"/>
        </w:rPr>
        <w:t>5</w:t>
      </w:r>
      <w:r w:rsidRPr="00641370">
        <w:rPr>
          <w:kern w:val="0"/>
          <w:lang w:val="en-IN" w:eastAsia="en-GB"/>
        </w:rPr>
        <w:t>(3). https://doi.org/10.23880/nnoa-16000187</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Hasan, S. (2015). </w:t>
      </w:r>
      <w:r w:rsidRPr="00641370">
        <w:rPr>
          <w:i/>
          <w:iCs/>
          <w:kern w:val="0"/>
          <w:lang w:val="en-IN" w:eastAsia="en-GB"/>
        </w:rPr>
        <w:t>A Review on Nanoparticles: Their Synthesis and Types</w:t>
      </w:r>
      <w:r w:rsidRPr="00641370">
        <w:rPr>
          <w:kern w:val="0"/>
          <w:lang w:val="en-IN" w:eastAsia="en-GB"/>
        </w:rPr>
        <w:t xml:space="preserve">. </w:t>
      </w:r>
      <w:r w:rsidRPr="00641370">
        <w:rPr>
          <w:i/>
          <w:iCs/>
          <w:kern w:val="0"/>
          <w:lang w:val="en-IN" w:eastAsia="en-GB"/>
        </w:rPr>
        <w:t>4</w:t>
      </w:r>
      <w:r w:rsidRPr="00641370">
        <w:rPr>
          <w:kern w:val="0"/>
          <w:lang w:val="en-IN" w:eastAsia="en-GB"/>
        </w:rPr>
        <w:t>, 9–11.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Hulteen, J. C., Treichel, D. A., Smith, M. T., Duval, M. L., Jensen, T. R., &amp; Van Duyne, R. P. (1999). Nanosphere Lithography:  Size-Tunable Silver Nanoparticle and Surface Cluster Arrays. </w:t>
      </w:r>
      <w:r w:rsidRPr="00641370">
        <w:rPr>
          <w:i/>
          <w:iCs/>
          <w:kern w:val="0"/>
          <w:lang w:val="en-IN" w:eastAsia="en-GB"/>
        </w:rPr>
        <w:t>The Journal of Physical Chemistry B</w:t>
      </w:r>
      <w:r w:rsidRPr="00641370">
        <w:rPr>
          <w:kern w:val="0"/>
          <w:lang w:val="en-IN" w:eastAsia="en-GB"/>
        </w:rPr>
        <w:t xml:space="preserve">, </w:t>
      </w:r>
      <w:r w:rsidRPr="00641370">
        <w:rPr>
          <w:i/>
          <w:iCs/>
          <w:kern w:val="0"/>
          <w:lang w:val="en-IN" w:eastAsia="en-GB"/>
        </w:rPr>
        <w:t>103</w:t>
      </w:r>
      <w:r w:rsidRPr="00641370">
        <w:rPr>
          <w:kern w:val="0"/>
          <w:lang w:val="en-IN" w:eastAsia="en-GB"/>
        </w:rPr>
        <w:t>(19), 3854–3863. https://doi.org/10.1021/jp9904771</w:t>
      </w:r>
    </w:p>
    <w:p w:rsidR="002619DB" w:rsidRPr="002619DB" w:rsidRDefault="002619DB" w:rsidP="002619DB">
      <w:pPr>
        <w:pStyle w:val="ListParagraph"/>
        <w:numPr>
          <w:ilvl w:val="0"/>
          <w:numId w:val="24"/>
        </w:numPr>
        <w:suppressAutoHyphens w:val="0"/>
        <w:spacing w:line="360" w:lineRule="auto"/>
        <w:rPr>
          <w:kern w:val="0"/>
          <w:lang w:val="en-IN" w:eastAsia="en-GB"/>
        </w:rPr>
      </w:pPr>
      <w:r w:rsidRPr="002619DB">
        <w:rPr>
          <w:kern w:val="0"/>
          <w:lang w:val="en-IN" w:eastAsia="en-GB"/>
        </w:rPr>
        <w:t>Ijaz, I., Gilani, E., Nazir, A., &amp;amp; Bukhari, A. (2020). Detail review on chemical, physicaland green synthesis, classification, characterizations and applications of nanoparticles.</w:t>
      </w:r>
      <w:r w:rsidRPr="002619DB">
        <w:rPr>
          <w:i/>
          <w:iCs/>
          <w:kern w:val="0"/>
          <w:lang w:val="en-IN" w:eastAsia="en-GB"/>
        </w:rPr>
        <w:t>Green Chemistry Letters and Reviews, 13</w:t>
      </w:r>
      <w:r w:rsidRPr="002619DB">
        <w:rPr>
          <w:kern w:val="0"/>
          <w:lang w:val="en-IN" w:eastAsia="en-GB"/>
        </w:rPr>
        <w:t>(3), 223–245.https://doi.org/10.1080/17518253.2020.1802517</w:t>
      </w:r>
    </w:p>
    <w:p w:rsid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Kammler, H. K., Mädler, L., &amp;Pratsinis, S. E. (2001). Flame Synthesis of Nanoparticles. </w:t>
      </w:r>
      <w:r w:rsidRPr="00641370">
        <w:rPr>
          <w:i/>
          <w:iCs/>
          <w:kern w:val="0"/>
          <w:lang w:val="en-IN" w:eastAsia="en-GB"/>
        </w:rPr>
        <w:t>ChemieIngenieur Technik</w:t>
      </w:r>
      <w:r w:rsidRPr="00641370">
        <w:rPr>
          <w:kern w:val="0"/>
          <w:lang w:val="en-IN" w:eastAsia="en-GB"/>
        </w:rPr>
        <w:t xml:space="preserve">, </w:t>
      </w:r>
      <w:r w:rsidRPr="00641370">
        <w:rPr>
          <w:i/>
          <w:iCs/>
          <w:kern w:val="0"/>
          <w:lang w:val="en-IN" w:eastAsia="en-GB"/>
        </w:rPr>
        <w:t>73</w:t>
      </w:r>
      <w:r w:rsidRPr="00641370">
        <w:rPr>
          <w:kern w:val="0"/>
          <w:lang w:val="en-IN" w:eastAsia="en-GB"/>
        </w:rPr>
        <w:t xml:space="preserve">(6), 708–708. </w:t>
      </w:r>
      <w:hyperlink r:id="rId11" w:history="1">
        <w:r w:rsidRPr="00487618">
          <w:rPr>
            <w:rStyle w:val="Hyperlink"/>
            <w:kern w:val="0"/>
            <w:lang w:val="en-IN" w:eastAsia="en-GB"/>
          </w:rPr>
          <w:t>https://doi.org/10.1002/1522-2640(200106)73:6%3C708::aid-cite7082222%3E3.0.co;2-g</w:t>
        </w:r>
      </w:hyperlink>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Kolahalam, L. A., Kasi Viswanath, I. V., Diwakar, B. S., Govindh, B., Reddy, V., &amp; Murthy, Y. L. N. (2019). Review on nanomaterials: Synthesis and applications. </w:t>
      </w:r>
      <w:r w:rsidRPr="00641370">
        <w:rPr>
          <w:i/>
          <w:iCs/>
          <w:kern w:val="0"/>
          <w:lang w:val="en-IN" w:eastAsia="en-GB"/>
        </w:rPr>
        <w:t>Materials Today: Proceedings, 18,</w:t>
      </w:r>
      <w:r w:rsidRPr="00641370">
        <w:rPr>
          <w:kern w:val="0"/>
          <w:lang w:val="en-IN" w:eastAsia="en-GB"/>
        </w:rPr>
        <w:t xml:space="preserve"> 2182–2190. https://doi.org/10.1016/j.matpr.2019.07.371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Kuppusamy, P., Yusoff, M. M., Maniam, G. P., &amp; Govindan, N. (2016). Biosynthesis of metallic nanoparticles using plant derivatives and their new avenues in pharmacological applications – An updated report. </w:t>
      </w:r>
      <w:r w:rsidRPr="00641370">
        <w:rPr>
          <w:i/>
          <w:iCs/>
          <w:kern w:val="0"/>
          <w:lang w:val="en-IN" w:eastAsia="en-GB"/>
        </w:rPr>
        <w:t>Saudi Pharmaceutical Journal</w:t>
      </w:r>
      <w:r w:rsidRPr="00641370">
        <w:rPr>
          <w:kern w:val="0"/>
          <w:lang w:val="en-IN" w:eastAsia="en-GB"/>
        </w:rPr>
        <w:t xml:space="preserve">, </w:t>
      </w:r>
      <w:r w:rsidRPr="00641370">
        <w:rPr>
          <w:i/>
          <w:iCs/>
          <w:kern w:val="0"/>
          <w:lang w:val="en-IN" w:eastAsia="en-GB"/>
        </w:rPr>
        <w:t>24</w:t>
      </w:r>
      <w:r w:rsidRPr="00641370">
        <w:rPr>
          <w:kern w:val="0"/>
          <w:lang w:val="en-IN" w:eastAsia="en-GB"/>
        </w:rPr>
        <w:t>(4), 473–484. https://doi.org/10.1016/j.jsps.2014.11.013</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Laad, M., &amp;Jatti, V. K. S. (2018). Titanium oxide nanoparticles as additives in engine oil. </w:t>
      </w:r>
      <w:r w:rsidRPr="00641370">
        <w:rPr>
          <w:i/>
          <w:iCs/>
          <w:kern w:val="0"/>
          <w:lang w:val="en-IN" w:eastAsia="en-GB"/>
        </w:rPr>
        <w:t>Journal of King Saud University - Engineering Sciences</w:t>
      </w:r>
      <w:r w:rsidRPr="00641370">
        <w:rPr>
          <w:kern w:val="0"/>
          <w:lang w:val="en-IN" w:eastAsia="en-GB"/>
        </w:rPr>
        <w:t xml:space="preserve">, </w:t>
      </w:r>
      <w:r w:rsidRPr="00641370">
        <w:rPr>
          <w:i/>
          <w:iCs/>
          <w:kern w:val="0"/>
          <w:lang w:val="en-IN" w:eastAsia="en-GB"/>
        </w:rPr>
        <w:t>30</w:t>
      </w:r>
      <w:r w:rsidRPr="00641370">
        <w:rPr>
          <w:kern w:val="0"/>
          <w:lang w:val="en-IN" w:eastAsia="en-GB"/>
        </w:rPr>
        <w:t>(2), 116–122. https://doi.org/10.1016/j.jksues.2016.01.008</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Liu, W.-T. (2006). Nanoparticles and their biological and environmental applications. </w:t>
      </w:r>
      <w:r w:rsidRPr="00641370">
        <w:rPr>
          <w:i/>
          <w:iCs/>
          <w:kern w:val="0"/>
          <w:lang w:val="en-IN" w:eastAsia="en-GB"/>
        </w:rPr>
        <w:t>Journal of Bioscience and Bioengineering</w:t>
      </w:r>
      <w:r w:rsidRPr="00641370">
        <w:rPr>
          <w:kern w:val="0"/>
          <w:lang w:val="en-IN" w:eastAsia="en-GB"/>
        </w:rPr>
        <w:t xml:space="preserve">, </w:t>
      </w:r>
      <w:r w:rsidRPr="00641370">
        <w:rPr>
          <w:i/>
          <w:iCs/>
          <w:kern w:val="0"/>
          <w:lang w:val="en-IN" w:eastAsia="en-GB"/>
        </w:rPr>
        <w:t>102</w:t>
      </w:r>
      <w:r w:rsidRPr="00641370">
        <w:rPr>
          <w:kern w:val="0"/>
          <w:lang w:val="en-IN" w:eastAsia="en-GB"/>
        </w:rPr>
        <w:t>(1), 1–7. https://doi.org/10.1263/jbb.102.1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Liu, X., Zhang, J., Wang, L., Yang, T., Guo, X., Wu, S., &amp; Wang, S. (2011). 3D hierarchically porous ZnO structures and their functionalization by Aunanoparticles for gas sensors. </w:t>
      </w:r>
      <w:r w:rsidRPr="00641370">
        <w:rPr>
          <w:i/>
          <w:iCs/>
          <w:kern w:val="0"/>
          <w:lang w:val="en-IN" w:eastAsia="en-GB"/>
        </w:rPr>
        <w:t>J. Mater. Chem.</w:t>
      </w:r>
      <w:r w:rsidRPr="00641370">
        <w:rPr>
          <w:kern w:val="0"/>
          <w:lang w:val="en-IN" w:eastAsia="en-GB"/>
        </w:rPr>
        <w:t xml:space="preserve">, </w:t>
      </w:r>
      <w:r w:rsidRPr="00641370">
        <w:rPr>
          <w:i/>
          <w:iCs/>
          <w:kern w:val="0"/>
          <w:lang w:val="en-IN" w:eastAsia="en-GB"/>
        </w:rPr>
        <w:t>21</w:t>
      </w:r>
      <w:r w:rsidRPr="00641370">
        <w:rPr>
          <w:kern w:val="0"/>
          <w:lang w:val="en-IN" w:eastAsia="en-GB"/>
        </w:rPr>
        <w:t>(2), 349–356. https://doi.org/10.1039/c0jm01800g</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lastRenderedPageBreak/>
        <w:t xml:space="preserve">Lu, Y.-C., Xu, Z., Gasteiger, H. A., Chen, S., Hamad-Schifferli, K., &amp; Shao-Horn, Y. (2010). Platinum−Gold Nanoparticles: A Highly Active Bifunctional Electrocatalyst for Rechargeable Lithium−Air Batteries. </w:t>
      </w:r>
      <w:r w:rsidRPr="00641370">
        <w:rPr>
          <w:i/>
          <w:iCs/>
          <w:kern w:val="0"/>
          <w:lang w:val="en-IN" w:eastAsia="en-GB"/>
        </w:rPr>
        <w:t>Journal of the American Chemical Society</w:t>
      </w:r>
      <w:r w:rsidRPr="00641370">
        <w:rPr>
          <w:kern w:val="0"/>
          <w:lang w:val="en-IN" w:eastAsia="en-GB"/>
        </w:rPr>
        <w:t xml:space="preserve">, </w:t>
      </w:r>
      <w:r w:rsidRPr="00641370">
        <w:rPr>
          <w:i/>
          <w:iCs/>
          <w:kern w:val="0"/>
          <w:lang w:val="en-IN" w:eastAsia="en-GB"/>
        </w:rPr>
        <w:t>132</w:t>
      </w:r>
      <w:r w:rsidRPr="00641370">
        <w:rPr>
          <w:kern w:val="0"/>
          <w:lang w:val="en-IN" w:eastAsia="en-GB"/>
        </w:rPr>
        <w:t>(35), 12170–12171. https://doi.org/10.1021/ja1036572</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Lugscheider, E., Bärwulf, S., Barimani, C., Riester, M., &amp;Hilgers, H. (1998). Magnetron-sputtered hard material coatings on thermoplastic polymers for clean room applications. </w:t>
      </w:r>
      <w:r w:rsidRPr="00641370">
        <w:rPr>
          <w:i/>
          <w:iCs/>
          <w:kern w:val="0"/>
          <w:lang w:val="en-IN" w:eastAsia="en-GB"/>
        </w:rPr>
        <w:t>Surface and Coatings Technology</w:t>
      </w:r>
      <w:r w:rsidRPr="00641370">
        <w:rPr>
          <w:kern w:val="0"/>
          <w:lang w:val="en-IN" w:eastAsia="en-GB"/>
        </w:rPr>
        <w:t xml:space="preserve">, </w:t>
      </w:r>
      <w:r w:rsidRPr="00641370">
        <w:rPr>
          <w:i/>
          <w:iCs/>
          <w:kern w:val="0"/>
          <w:lang w:val="en-IN" w:eastAsia="en-GB"/>
        </w:rPr>
        <w:t>108-109</w:t>
      </w:r>
      <w:r w:rsidRPr="00641370">
        <w:rPr>
          <w:kern w:val="0"/>
          <w:lang w:val="en-IN" w:eastAsia="en-GB"/>
        </w:rPr>
        <w:t>, 398–402. https://doi.org/10.1016/s0257-8972(98)00627-6</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Machado, S., Pacheco, J. G., Nouws, H. P. A., Albergaria, J. T., &amp;Delerue-Matos, C. (2015). Characterization of green zero-valent iron nanoparticles produced with tree leaf extracts. </w:t>
      </w:r>
      <w:r w:rsidRPr="00641370">
        <w:rPr>
          <w:i/>
          <w:iCs/>
          <w:kern w:val="0"/>
          <w:lang w:val="en-IN" w:eastAsia="en-GB"/>
        </w:rPr>
        <w:t>Science of the Total Environment</w:t>
      </w:r>
      <w:r w:rsidRPr="00641370">
        <w:rPr>
          <w:kern w:val="0"/>
          <w:lang w:val="en-IN" w:eastAsia="en-GB"/>
        </w:rPr>
        <w:t xml:space="preserve">, </w:t>
      </w:r>
      <w:r w:rsidRPr="00641370">
        <w:rPr>
          <w:i/>
          <w:iCs/>
          <w:kern w:val="0"/>
          <w:lang w:val="en-IN" w:eastAsia="en-GB"/>
        </w:rPr>
        <w:t>533</w:t>
      </w:r>
      <w:r w:rsidRPr="00641370">
        <w:rPr>
          <w:kern w:val="0"/>
          <w:lang w:val="en-IN" w:eastAsia="en-GB"/>
        </w:rPr>
        <w:t>, 76–81. https://doi.org/10.1016/j.scitotenv.2015.06.091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Mann, S., Burkett, S. L., Davis, S. A., Fowler, C. E., Mendelson, N. H., Sims, S. D., Walsh, D., &amp;Whilton, N. T. (1997). Sol−Gel Synthesis of Organized Matter. </w:t>
      </w:r>
      <w:r w:rsidRPr="00641370">
        <w:rPr>
          <w:i/>
          <w:iCs/>
          <w:kern w:val="0"/>
          <w:lang w:val="en-IN" w:eastAsia="en-GB"/>
        </w:rPr>
        <w:t>Chemistry of Materials</w:t>
      </w:r>
      <w:r w:rsidRPr="00641370">
        <w:rPr>
          <w:kern w:val="0"/>
          <w:lang w:val="en-IN" w:eastAsia="en-GB"/>
        </w:rPr>
        <w:t xml:space="preserve">, </w:t>
      </w:r>
      <w:r w:rsidRPr="00641370">
        <w:rPr>
          <w:i/>
          <w:iCs/>
          <w:kern w:val="0"/>
          <w:lang w:val="en-IN" w:eastAsia="en-GB"/>
        </w:rPr>
        <w:t>9</w:t>
      </w:r>
      <w:r w:rsidRPr="00641370">
        <w:rPr>
          <w:kern w:val="0"/>
          <w:lang w:val="en-IN" w:eastAsia="en-GB"/>
        </w:rPr>
        <w:t>(11), 2300–2310. https://doi.org/10.1021/cm970274u</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Mohammadi, S., Harvey, A., &amp;Boodhoo, K. V. K. (2014). Synthesis of TiO2 nanoparticles in a spinning disc reactor. </w:t>
      </w:r>
      <w:r w:rsidRPr="00641370">
        <w:rPr>
          <w:i/>
          <w:iCs/>
          <w:kern w:val="0"/>
          <w:lang w:val="en-IN" w:eastAsia="en-GB"/>
        </w:rPr>
        <w:t>Chemical Engineering Journal</w:t>
      </w:r>
      <w:r w:rsidRPr="00641370">
        <w:rPr>
          <w:kern w:val="0"/>
          <w:lang w:val="en-IN" w:eastAsia="en-GB"/>
        </w:rPr>
        <w:t xml:space="preserve">, </w:t>
      </w:r>
      <w:r w:rsidRPr="00641370">
        <w:rPr>
          <w:i/>
          <w:iCs/>
          <w:kern w:val="0"/>
          <w:lang w:val="en-IN" w:eastAsia="en-GB"/>
        </w:rPr>
        <w:t>258</w:t>
      </w:r>
      <w:r w:rsidRPr="00641370">
        <w:rPr>
          <w:kern w:val="0"/>
          <w:lang w:val="en-IN" w:eastAsia="en-GB"/>
        </w:rPr>
        <w:t>, 171–184. https://doi.org/10.1016/j.cej.2014.07.042</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Mudshinge, S. R., Deore, A. B., Patil, S., &amp;Bhalgat, C. M. (2011). Nanoparticles: Emerging carriers for drug delivery. </w:t>
      </w:r>
      <w:r w:rsidRPr="00641370">
        <w:rPr>
          <w:i/>
          <w:iCs/>
          <w:kern w:val="0"/>
          <w:lang w:val="en-IN" w:eastAsia="en-GB"/>
        </w:rPr>
        <w:t>Saudi Pharmaceutical Journal</w:t>
      </w:r>
      <w:r w:rsidRPr="00641370">
        <w:rPr>
          <w:kern w:val="0"/>
          <w:lang w:val="en-IN" w:eastAsia="en-GB"/>
        </w:rPr>
        <w:t xml:space="preserve">, </w:t>
      </w:r>
      <w:r w:rsidRPr="00641370">
        <w:rPr>
          <w:i/>
          <w:iCs/>
          <w:kern w:val="0"/>
          <w:lang w:val="en-IN" w:eastAsia="en-GB"/>
        </w:rPr>
        <w:t>19</w:t>
      </w:r>
      <w:r w:rsidRPr="00641370">
        <w:rPr>
          <w:kern w:val="0"/>
          <w:lang w:val="en-IN" w:eastAsia="en-GB"/>
        </w:rPr>
        <w:t>(3), 129–141. https://doi.org/10.1016/j.jsps.2011.04.001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Pimpin, A., &amp;Srituravanich, W. (2012). Review on Micro- and Nanolithography Techniques and their Applications. </w:t>
      </w:r>
      <w:r w:rsidRPr="00641370">
        <w:rPr>
          <w:i/>
          <w:iCs/>
          <w:kern w:val="0"/>
          <w:lang w:val="en-IN" w:eastAsia="en-GB"/>
        </w:rPr>
        <w:t>Engineering Journal</w:t>
      </w:r>
      <w:r w:rsidRPr="00641370">
        <w:rPr>
          <w:kern w:val="0"/>
          <w:lang w:val="en-IN" w:eastAsia="en-GB"/>
        </w:rPr>
        <w:t xml:space="preserve">, </w:t>
      </w:r>
      <w:r w:rsidRPr="00641370">
        <w:rPr>
          <w:i/>
          <w:iCs/>
          <w:kern w:val="0"/>
          <w:lang w:val="en-IN" w:eastAsia="en-GB"/>
        </w:rPr>
        <w:t>16</w:t>
      </w:r>
      <w:r w:rsidRPr="00641370">
        <w:rPr>
          <w:kern w:val="0"/>
          <w:lang w:val="en-IN" w:eastAsia="en-GB"/>
        </w:rPr>
        <w:t>(1), 37–56. https://doi.org/10.4186/ej.2012.16.1.37</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Prasad Yadav, T., Manohar Yadav, R., &amp; Pratap Singh, D. (2012). Mechanical Milling: a Top Down Approach for the Synthesis of Nanomaterials and Nanocomposites. </w:t>
      </w:r>
      <w:r w:rsidRPr="00641370">
        <w:rPr>
          <w:i/>
          <w:iCs/>
          <w:kern w:val="0"/>
          <w:lang w:val="en-IN" w:eastAsia="en-GB"/>
        </w:rPr>
        <w:t>Nanoscience and Nanotechnology</w:t>
      </w:r>
      <w:r w:rsidRPr="00641370">
        <w:rPr>
          <w:kern w:val="0"/>
          <w:lang w:val="en-IN" w:eastAsia="en-GB"/>
        </w:rPr>
        <w:t xml:space="preserve">, </w:t>
      </w:r>
      <w:r w:rsidRPr="00641370">
        <w:rPr>
          <w:i/>
          <w:iCs/>
          <w:kern w:val="0"/>
          <w:lang w:val="en-IN" w:eastAsia="en-GB"/>
        </w:rPr>
        <w:t>2</w:t>
      </w:r>
      <w:r w:rsidRPr="00641370">
        <w:rPr>
          <w:kern w:val="0"/>
          <w:lang w:val="en-IN" w:eastAsia="en-GB"/>
        </w:rPr>
        <w:t>(3), 22–48. https://doi.org/10.5923/j.nn.20120203.01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Qingping, W. (2018). Application of Nanotechnology in Wastewater Treatment. </w:t>
      </w:r>
      <w:r w:rsidRPr="00641370">
        <w:rPr>
          <w:i/>
          <w:iCs/>
          <w:kern w:val="0"/>
          <w:lang w:val="en-IN" w:eastAsia="en-GB"/>
        </w:rPr>
        <w:t>Nanoscience and Nanotechnology</w:t>
      </w:r>
      <w:r w:rsidRPr="00641370">
        <w:rPr>
          <w:kern w:val="0"/>
          <w:lang w:val="en-IN" w:eastAsia="en-GB"/>
        </w:rPr>
        <w:t xml:space="preserve">, </w:t>
      </w:r>
      <w:r w:rsidRPr="00641370">
        <w:rPr>
          <w:i/>
          <w:iCs/>
          <w:kern w:val="0"/>
          <w:lang w:val="en-IN" w:eastAsia="en-GB"/>
        </w:rPr>
        <w:t>1</w:t>
      </w:r>
      <w:r w:rsidRPr="00641370">
        <w:rPr>
          <w:kern w:val="0"/>
          <w:lang w:val="en-IN" w:eastAsia="en-GB"/>
        </w:rPr>
        <w:t>(1). https://doi.org/10.18063/nn.v1i1.495</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Ramesh, S. (2013). Sol-Gel Synthesis and Characterization of Nanoparticles. </w:t>
      </w:r>
      <w:r w:rsidRPr="00641370">
        <w:rPr>
          <w:i/>
          <w:iCs/>
          <w:kern w:val="0"/>
          <w:lang w:val="en-IN" w:eastAsia="en-GB"/>
        </w:rPr>
        <w:t>Journal of Nanoscience</w:t>
      </w:r>
      <w:r w:rsidRPr="00641370">
        <w:rPr>
          <w:kern w:val="0"/>
          <w:lang w:val="en-IN" w:eastAsia="en-GB"/>
        </w:rPr>
        <w:t xml:space="preserve">, </w:t>
      </w:r>
      <w:r w:rsidRPr="00641370">
        <w:rPr>
          <w:i/>
          <w:iCs/>
          <w:kern w:val="0"/>
          <w:lang w:val="en-IN" w:eastAsia="en-GB"/>
        </w:rPr>
        <w:t>2013</w:t>
      </w:r>
      <w:r w:rsidRPr="00641370">
        <w:rPr>
          <w:kern w:val="0"/>
          <w:lang w:val="en-IN" w:eastAsia="en-GB"/>
        </w:rPr>
        <w:t>, 1–8. https://doi.org/10.1155/2013/929321</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lastRenderedPageBreak/>
        <w:t xml:space="preserve">Salavati-Niasari, M., Davar, F., &amp; Mir, N. (2008). Synthesis and characterization of metallic copper nanoparticles via thermal decomposition. </w:t>
      </w:r>
      <w:r w:rsidRPr="00641370">
        <w:rPr>
          <w:i/>
          <w:iCs/>
          <w:kern w:val="0"/>
          <w:lang w:val="en-IN" w:eastAsia="en-GB"/>
        </w:rPr>
        <w:t>Polyhedron</w:t>
      </w:r>
      <w:r w:rsidRPr="00641370">
        <w:rPr>
          <w:kern w:val="0"/>
          <w:lang w:val="en-IN" w:eastAsia="en-GB"/>
        </w:rPr>
        <w:t xml:space="preserve">, </w:t>
      </w:r>
      <w:r w:rsidRPr="00641370">
        <w:rPr>
          <w:i/>
          <w:iCs/>
          <w:kern w:val="0"/>
          <w:lang w:val="en-IN" w:eastAsia="en-GB"/>
        </w:rPr>
        <w:t>27</w:t>
      </w:r>
      <w:r w:rsidRPr="00641370">
        <w:rPr>
          <w:kern w:val="0"/>
          <w:lang w:val="en-IN" w:eastAsia="en-GB"/>
        </w:rPr>
        <w:t>(17), 3514–3518. https://doi.org/10.1016/j.poly.2008.08.020</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Shah, P., &amp;Gavrin, A. (2006). Synthesis of nanoparticles using high-pressure sputtering for magnetic domain imaging. </w:t>
      </w:r>
      <w:r w:rsidRPr="00641370">
        <w:rPr>
          <w:i/>
          <w:iCs/>
          <w:kern w:val="0"/>
          <w:lang w:val="en-IN" w:eastAsia="en-GB"/>
        </w:rPr>
        <w:t>Journal of Magnetism and Magnetic Materials</w:t>
      </w:r>
      <w:r w:rsidRPr="00641370">
        <w:rPr>
          <w:kern w:val="0"/>
          <w:lang w:val="en-IN" w:eastAsia="en-GB"/>
        </w:rPr>
        <w:t xml:space="preserve">, </w:t>
      </w:r>
      <w:r w:rsidRPr="00641370">
        <w:rPr>
          <w:i/>
          <w:iCs/>
          <w:kern w:val="0"/>
          <w:lang w:val="en-IN" w:eastAsia="en-GB"/>
        </w:rPr>
        <w:t>301</w:t>
      </w:r>
      <w:r w:rsidRPr="00641370">
        <w:rPr>
          <w:kern w:val="0"/>
          <w:lang w:val="en-IN" w:eastAsia="en-GB"/>
        </w:rPr>
        <w:t>(1), 118–123. https://doi.org/10.1016/j.jmmm.2005.06.023</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Shinde, N. C., Keskar, N. J., &amp;Argade, P. D. (2012). Nanoparticles: Advances in Drug Delivery Systems. </w:t>
      </w:r>
      <w:r w:rsidRPr="00641370">
        <w:rPr>
          <w:i/>
          <w:iCs/>
          <w:kern w:val="0"/>
          <w:lang w:val="en-IN" w:eastAsia="en-GB"/>
        </w:rPr>
        <w:t>Research Journal of Pharmaceutical , Biological and Chemical Sciences</w:t>
      </w:r>
      <w:r w:rsidRPr="00641370">
        <w:rPr>
          <w:kern w:val="0"/>
          <w:lang w:val="en-IN" w:eastAsia="en-GB"/>
        </w:rPr>
        <w:t>, 922–929.</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 xml:space="preserve">Tai, C. Y., Tai, C.-T., Chang, M.-H., &amp; Liu, H.-S. (2007). Synthesis of Magnesium Hydroxide and Oxide Nanoparticles Using a Spinning Disk Reactor. </w:t>
      </w:r>
      <w:r w:rsidRPr="00641370">
        <w:rPr>
          <w:i/>
          <w:iCs/>
          <w:kern w:val="0"/>
          <w:lang w:val="en-IN" w:eastAsia="en-GB"/>
        </w:rPr>
        <w:t>Industrial &amp; Engineering Chemistry Research</w:t>
      </w:r>
      <w:r w:rsidRPr="00641370">
        <w:rPr>
          <w:kern w:val="0"/>
          <w:lang w:val="en-IN" w:eastAsia="en-GB"/>
        </w:rPr>
        <w:t xml:space="preserve">, </w:t>
      </w:r>
      <w:r w:rsidRPr="00641370">
        <w:rPr>
          <w:i/>
          <w:iCs/>
          <w:kern w:val="0"/>
          <w:lang w:val="en-IN" w:eastAsia="en-GB"/>
        </w:rPr>
        <w:t>46</w:t>
      </w:r>
      <w:r w:rsidRPr="00641370">
        <w:rPr>
          <w:kern w:val="0"/>
          <w:lang w:val="en-IN" w:eastAsia="en-GB"/>
        </w:rPr>
        <w:t>(17), 5536–5541. https://doi.org/10.1021/ie060869b</w:t>
      </w:r>
    </w:p>
    <w:p w:rsidR="00641370" w:rsidRPr="00641370" w:rsidRDefault="00641370" w:rsidP="00641370">
      <w:pPr>
        <w:pStyle w:val="ListParagraph"/>
        <w:numPr>
          <w:ilvl w:val="0"/>
          <w:numId w:val="24"/>
        </w:numPr>
        <w:suppressAutoHyphens w:val="0"/>
        <w:spacing w:line="360" w:lineRule="auto"/>
        <w:rPr>
          <w:kern w:val="0"/>
          <w:lang w:val="en-IN" w:eastAsia="en-GB"/>
        </w:rPr>
      </w:pPr>
      <w:r w:rsidRPr="00641370">
        <w:rPr>
          <w:kern w:val="0"/>
          <w:lang w:val="en-IN" w:eastAsia="en-GB"/>
        </w:rPr>
        <w:t>Vaseghi, Z., Nematollahzadeh, A., &amp;amp; Tavakoli, O. (2018). Green methods for thesynthesis of metal nanoparticles using biogenic reducing agents: a review.</w:t>
      </w:r>
      <w:r w:rsidRPr="00641370">
        <w:rPr>
          <w:i/>
          <w:iCs/>
          <w:kern w:val="0"/>
          <w:lang w:val="en-IN" w:eastAsia="en-GB"/>
        </w:rPr>
        <w:t xml:space="preserve"> Reviews in Chemical Engineering, 34</w:t>
      </w:r>
      <w:r w:rsidRPr="00641370">
        <w:rPr>
          <w:kern w:val="0"/>
          <w:lang w:val="en-IN" w:eastAsia="en-GB"/>
        </w:rPr>
        <w:t xml:space="preserve">(4), 529–559. </w:t>
      </w:r>
      <w:hyperlink r:id="rId12" w:history="1">
        <w:r w:rsidRPr="00641370">
          <w:rPr>
            <w:rStyle w:val="Hyperlink"/>
            <w:kern w:val="0"/>
            <w:lang w:val="en-IN" w:eastAsia="en-GB"/>
          </w:rPr>
          <w:t>https://doi.org/10.1515/revce-2017-0005</w:t>
        </w:r>
      </w:hyperlink>
    </w:p>
    <w:p w:rsidR="002853E5" w:rsidRPr="002B2C4A" w:rsidRDefault="00641370" w:rsidP="002B2C4A">
      <w:pPr>
        <w:pStyle w:val="ListParagraph"/>
        <w:numPr>
          <w:ilvl w:val="0"/>
          <w:numId w:val="24"/>
        </w:numPr>
        <w:suppressAutoHyphens w:val="0"/>
        <w:spacing w:line="360" w:lineRule="auto"/>
        <w:rPr>
          <w:kern w:val="0"/>
          <w:lang w:val="en-IN" w:eastAsia="en-GB"/>
        </w:rPr>
      </w:pPr>
      <w:r w:rsidRPr="00641370">
        <w:rPr>
          <w:kern w:val="0"/>
          <w:lang w:val="en-IN" w:eastAsia="en-GB"/>
        </w:rPr>
        <w:t xml:space="preserve">Wiechers, J. W., &amp;Musee, N. (2010). Engineered Inorganic Nanoparticles and Cosmetics: Facts, Issues, Knowledge Gaps and Challenges. </w:t>
      </w:r>
      <w:r w:rsidRPr="00641370">
        <w:rPr>
          <w:i/>
          <w:iCs/>
          <w:kern w:val="0"/>
          <w:lang w:val="en-IN" w:eastAsia="en-GB"/>
        </w:rPr>
        <w:t>Journal of Biomedical Nanotechnology</w:t>
      </w:r>
      <w:r w:rsidRPr="00641370">
        <w:rPr>
          <w:kern w:val="0"/>
          <w:lang w:val="en-IN" w:eastAsia="en-GB"/>
        </w:rPr>
        <w:t xml:space="preserve">, </w:t>
      </w:r>
      <w:r w:rsidRPr="00641370">
        <w:rPr>
          <w:i/>
          <w:iCs/>
          <w:kern w:val="0"/>
          <w:lang w:val="en-IN" w:eastAsia="en-GB"/>
        </w:rPr>
        <w:t>6</w:t>
      </w:r>
      <w:r w:rsidRPr="00641370">
        <w:rPr>
          <w:kern w:val="0"/>
          <w:lang w:val="en-IN" w:eastAsia="en-GB"/>
        </w:rPr>
        <w:t>(5), 408–431. https://doi.org/10.1166/jbn.2010.1143</w:t>
      </w:r>
    </w:p>
    <w:sectPr w:rsidR="002853E5" w:rsidRPr="002B2C4A" w:rsidSect="00E46E79">
      <w:headerReference w:type="default" r:id="rId13"/>
      <w:pgSz w:w="11906" w:h="16838" w:code="9"/>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DA0" w:rsidRDefault="00B47DA0" w:rsidP="00522CFF">
      <w:r>
        <w:separator/>
      </w:r>
    </w:p>
  </w:endnote>
  <w:endnote w:type="continuationSeparator" w:id="1">
    <w:p w:rsidR="00B47DA0" w:rsidRDefault="00B47DA0" w:rsidP="00522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DA0" w:rsidRDefault="00B47DA0" w:rsidP="00522CFF">
      <w:r>
        <w:separator/>
      </w:r>
    </w:p>
  </w:footnote>
  <w:footnote w:type="continuationSeparator" w:id="1">
    <w:p w:rsidR="00B47DA0" w:rsidRDefault="00B47DA0" w:rsidP="00522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97" w:type="pct"/>
      <w:tblCellMar>
        <w:top w:w="72" w:type="dxa"/>
        <w:left w:w="115" w:type="dxa"/>
        <w:bottom w:w="72" w:type="dxa"/>
        <w:right w:w="115" w:type="dxa"/>
      </w:tblCellMar>
      <w:tblLook w:val="04A0"/>
    </w:tblPr>
    <w:tblGrid>
      <w:gridCol w:w="7253"/>
      <w:gridCol w:w="3108"/>
    </w:tblGrid>
    <w:tr w:rsidR="00522CFF" w:rsidTr="00522CFF">
      <w:trPr>
        <w:trHeight w:val="437"/>
      </w:trPr>
      <w:tc>
        <w:tcPr>
          <w:tcW w:w="3500" w:type="pct"/>
          <w:tcBorders>
            <w:bottom w:val="single" w:sz="4" w:space="0" w:color="auto"/>
          </w:tcBorders>
          <w:vAlign w:val="bottom"/>
        </w:tcPr>
        <w:p w:rsidR="00522CFF" w:rsidRPr="00522CFF" w:rsidRDefault="00522CFF" w:rsidP="00A96337">
          <w:pPr>
            <w:pStyle w:val="Header"/>
            <w:jc w:val="left"/>
            <w:rPr>
              <w:bCs/>
              <w:noProof/>
              <w:color w:val="76923C" w:themeColor="accent3" w:themeShade="BF"/>
              <w:sz w:val="28"/>
              <w:szCs w:val="28"/>
            </w:rPr>
          </w:pPr>
          <w:r w:rsidRPr="00522CFF">
            <w:rPr>
              <w:b/>
              <w:bCs/>
              <w:color w:val="76923C" w:themeColor="accent3" w:themeShade="BF"/>
              <w:sz w:val="28"/>
              <w:szCs w:val="28"/>
            </w:rPr>
            <w:t>[</w:t>
          </w:r>
          <w:sdt>
            <w:sdtPr>
              <w:rPr>
                <w:b/>
                <w:bCs/>
                <w:caps/>
                <w:sz w:val="28"/>
                <w:szCs w:val="28"/>
              </w:rPr>
              <w:alias w:val="Title"/>
              <w:id w:val="77677295"/>
              <w:placeholder>
                <w:docPart w:val="BE3DAE436F3C447C881EA9C1BC4B639A"/>
              </w:placeholder>
              <w:dataBinding w:prefixMappings="xmlns:ns0='http://schemas.openxmlformats.org/package/2006/metadata/core-properties' xmlns:ns1='http://purl.org/dc/elements/1.1/'" w:xpath="/ns0:coreProperties[1]/ns1:title[1]" w:storeItemID="{6C3C8BC8-F283-45AE-878A-BAB7291924A1}"/>
              <w:text/>
            </w:sdtPr>
            <w:sdtContent>
              <w:r w:rsidR="00232165">
                <w:rPr>
                  <w:b/>
                  <w:bCs/>
                  <w:caps/>
                  <w:sz w:val="28"/>
                  <w:szCs w:val="28"/>
                  <w:lang w:val="en-IN"/>
                </w:rPr>
                <w:t>MATERIAL PHYSICS</w:t>
              </w:r>
            </w:sdtContent>
          </w:sdt>
          <w:r w:rsidRPr="00522CFF">
            <w:rPr>
              <w:b/>
              <w:bCs/>
              <w:color w:val="76923C" w:themeColor="accent3" w:themeShade="BF"/>
              <w:sz w:val="28"/>
              <w:szCs w:val="28"/>
            </w:rPr>
            <w:t>]</w:t>
          </w:r>
        </w:p>
      </w:tc>
      <w:sdt>
        <w:sdtPr>
          <w:rPr>
            <w:color w:val="FFFFFF" w:themeColor="background1"/>
            <w:sz w:val="36"/>
            <w:szCs w:val="36"/>
          </w:rPr>
          <w:alias w:val="Date"/>
          <w:id w:val="77677290"/>
          <w:placeholder>
            <w:docPart w:val="DF38B80CA4AB424EB6BF98C1D980B87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522CFF" w:rsidRDefault="00522CFF" w:rsidP="00522CFF">
              <w:pPr>
                <w:pStyle w:val="Header"/>
                <w:rPr>
                  <w:color w:val="FFFFFF" w:themeColor="background1"/>
                </w:rPr>
              </w:pPr>
              <w:r w:rsidRPr="00522CFF">
                <w:rPr>
                  <w:color w:val="FFFFFF" w:themeColor="background1"/>
                  <w:sz w:val="36"/>
                  <w:szCs w:val="36"/>
                </w:rPr>
                <w:t>CHAPTER</w:t>
              </w:r>
            </w:p>
          </w:tc>
        </w:sdtContent>
      </w:sdt>
    </w:tr>
  </w:tbl>
  <w:p w:rsidR="00522CFF" w:rsidRDefault="00522C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B2D"/>
    <w:multiLevelType w:val="hybridMultilevel"/>
    <w:tmpl w:val="32F2C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32070B"/>
    <w:multiLevelType w:val="hybridMultilevel"/>
    <w:tmpl w:val="3796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DA6AAF"/>
    <w:multiLevelType w:val="hybridMultilevel"/>
    <w:tmpl w:val="F8A43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CA1DB9"/>
    <w:multiLevelType w:val="multilevel"/>
    <w:tmpl w:val="DAA220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7D6706"/>
    <w:multiLevelType w:val="multilevel"/>
    <w:tmpl w:val="5892748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65F4683"/>
    <w:multiLevelType w:val="multilevel"/>
    <w:tmpl w:val="A2C2618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nsid w:val="266D62BA"/>
    <w:multiLevelType w:val="hybridMultilevel"/>
    <w:tmpl w:val="8E2CD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C64FBC"/>
    <w:multiLevelType w:val="multilevel"/>
    <w:tmpl w:val="2F8C69E0"/>
    <w:lvl w:ilvl="0">
      <w:start w:val="1"/>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8">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BB1400"/>
    <w:multiLevelType w:val="multilevel"/>
    <w:tmpl w:val="F7D8B968"/>
    <w:lvl w:ilvl="0">
      <w:start w:val="3"/>
      <w:numFmt w:val="decimal"/>
      <w:lvlText w:val="%1."/>
      <w:lvlJc w:val="left"/>
      <w:pPr>
        <w:ind w:left="720" w:hanging="360"/>
      </w:pPr>
      <w:rPr>
        <w:rFonts w:hint="default"/>
      </w:rPr>
    </w:lvl>
    <w:lvl w:ilvl="1">
      <w:start w:val="3"/>
      <w:numFmt w:val="decimal"/>
      <w:isLgl/>
      <w:lvlText w:val="%1.%2."/>
      <w:lvlJc w:val="left"/>
      <w:pPr>
        <w:ind w:left="126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CF92083"/>
    <w:multiLevelType w:val="multilevel"/>
    <w:tmpl w:val="D29673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D585E21"/>
    <w:multiLevelType w:val="hybridMultilevel"/>
    <w:tmpl w:val="D6668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1073E9"/>
    <w:multiLevelType w:val="multilevel"/>
    <w:tmpl w:val="03C05D3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FD732C3"/>
    <w:multiLevelType w:val="hybridMultilevel"/>
    <w:tmpl w:val="B85C1A4C"/>
    <w:lvl w:ilvl="0" w:tplc="51884D22">
      <w:start w:val="2"/>
      <w:numFmt w:val="decimal"/>
      <w:lvlText w:val="2.2.1%1"/>
      <w:lvlJc w:val="left"/>
      <w:pPr>
        <w:ind w:left="1440" w:hanging="360"/>
      </w:pPr>
      <w:rPr>
        <w:rFonts w:cs="Times New Roman"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52B40FB3"/>
    <w:multiLevelType w:val="multilevel"/>
    <w:tmpl w:val="D29673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54DA6658"/>
    <w:multiLevelType w:val="multilevel"/>
    <w:tmpl w:val="F3EC64A6"/>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5BDF4C42"/>
    <w:multiLevelType w:val="multilevel"/>
    <w:tmpl w:val="8A7A0B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191FA1"/>
    <w:multiLevelType w:val="multilevel"/>
    <w:tmpl w:val="4306D06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60735637"/>
    <w:multiLevelType w:val="hybridMultilevel"/>
    <w:tmpl w:val="A6D822AC"/>
    <w:lvl w:ilvl="0" w:tplc="5AB07AA6">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nsid w:val="660D46C8"/>
    <w:multiLevelType w:val="multilevel"/>
    <w:tmpl w:val="A2C2618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69E9540A"/>
    <w:multiLevelType w:val="hybridMultilevel"/>
    <w:tmpl w:val="45C8A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07368B"/>
    <w:multiLevelType w:val="hybridMultilevel"/>
    <w:tmpl w:val="56BAB6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3D44CBB"/>
    <w:multiLevelType w:val="multilevel"/>
    <w:tmpl w:val="CB8C5804"/>
    <w:lvl w:ilvl="0">
      <w:start w:val="2"/>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770557CA"/>
    <w:multiLevelType w:val="multilevel"/>
    <w:tmpl w:val="443AF936"/>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7BE04D1"/>
    <w:multiLevelType w:val="hybridMultilevel"/>
    <w:tmpl w:val="EBA6D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21"/>
  </w:num>
  <w:num w:numId="4">
    <w:abstractNumId w:val="22"/>
  </w:num>
  <w:num w:numId="5">
    <w:abstractNumId w:val="16"/>
  </w:num>
  <w:num w:numId="6">
    <w:abstractNumId w:val="8"/>
  </w:num>
  <w:num w:numId="7">
    <w:abstractNumId w:val="3"/>
  </w:num>
  <w:num w:numId="8">
    <w:abstractNumId w:val="0"/>
  </w:num>
  <w:num w:numId="9">
    <w:abstractNumId w:val="24"/>
  </w:num>
  <w:num w:numId="10">
    <w:abstractNumId w:val="2"/>
  </w:num>
  <w:num w:numId="11">
    <w:abstractNumId w:val="4"/>
  </w:num>
  <w:num w:numId="12">
    <w:abstractNumId w:val="23"/>
  </w:num>
  <w:num w:numId="13">
    <w:abstractNumId w:val="7"/>
  </w:num>
  <w:num w:numId="14">
    <w:abstractNumId w:val="18"/>
  </w:num>
  <w:num w:numId="15">
    <w:abstractNumId w:val="15"/>
  </w:num>
  <w:num w:numId="16">
    <w:abstractNumId w:val="12"/>
  </w:num>
  <w:num w:numId="17">
    <w:abstractNumId w:val="10"/>
  </w:num>
  <w:num w:numId="18">
    <w:abstractNumId w:val="14"/>
  </w:num>
  <w:num w:numId="19">
    <w:abstractNumId w:val="6"/>
  </w:num>
  <w:num w:numId="20">
    <w:abstractNumId w:val="19"/>
  </w:num>
  <w:num w:numId="21">
    <w:abstractNumId w:val="1"/>
  </w:num>
  <w:num w:numId="22">
    <w:abstractNumId w:val="20"/>
  </w:num>
  <w:num w:numId="23">
    <w:abstractNumId w:val="17"/>
  </w:num>
  <w:num w:numId="24">
    <w:abstractNumId w:val="1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2CFF"/>
    <w:rsid w:val="00022D43"/>
    <w:rsid w:val="000675FE"/>
    <w:rsid w:val="00092604"/>
    <w:rsid w:val="0009642F"/>
    <w:rsid w:val="000B51DF"/>
    <w:rsid w:val="000C0F2A"/>
    <w:rsid w:val="000D345A"/>
    <w:rsid w:val="000F4A8F"/>
    <w:rsid w:val="000F4FC1"/>
    <w:rsid w:val="001120BF"/>
    <w:rsid w:val="00133D38"/>
    <w:rsid w:val="0014450D"/>
    <w:rsid w:val="00165918"/>
    <w:rsid w:val="00166D1F"/>
    <w:rsid w:val="001816B8"/>
    <w:rsid w:val="00187C09"/>
    <w:rsid w:val="00191945"/>
    <w:rsid w:val="001923DD"/>
    <w:rsid w:val="001A0632"/>
    <w:rsid w:val="001A7B48"/>
    <w:rsid w:val="001B045B"/>
    <w:rsid w:val="001B39A7"/>
    <w:rsid w:val="001C2B38"/>
    <w:rsid w:val="001E4F1C"/>
    <w:rsid w:val="00221F17"/>
    <w:rsid w:val="00224511"/>
    <w:rsid w:val="00232165"/>
    <w:rsid w:val="002619DB"/>
    <w:rsid w:val="002853E5"/>
    <w:rsid w:val="002A55AB"/>
    <w:rsid w:val="002B2C4A"/>
    <w:rsid w:val="002D02CC"/>
    <w:rsid w:val="002E787F"/>
    <w:rsid w:val="002E7A2A"/>
    <w:rsid w:val="00311951"/>
    <w:rsid w:val="0031401C"/>
    <w:rsid w:val="00324DD0"/>
    <w:rsid w:val="00360712"/>
    <w:rsid w:val="00367C24"/>
    <w:rsid w:val="00380611"/>
    <w:rsid w:val="0038435B"/>
    <w:rsid w:val="00384EAA"/>
    <w:rsid w:val="003B2EE7"/>
    <w:rsid w:val="003B545D"/>
    <w:rsid w:val="003B6BD1"/>
    <w:rsid w:val="003D04C8"/>
    <w:rsid w:val="003D0FF9"/>
    <w:rsid w:val="003D46EB"/>
    <w:rsid w:val="0040681F"/>
    <w:rsid w:val="00415F76"/>
    <w:rsid w:val="004340F3"/>
    <w:rsid w:val="00453679"/>
    <w:rsid w:val="004A7231"/>
    <w:rsid w:val="004C14CC"/>
    <w:rsid w:val="004C54E1"/>
    <w:rsid w:val="004E361C"/>
    <w:rsid w:val="004E3D43"/>
    <w:rsid w:val="004F3499"/>
    <w:rsid w:val="00522CFF"/>
    <w:rsid w:val="00541EF6"/>
    <w:rsid w:val="00543F71"/>
    <w:rsid w:val="005530CC"/>
    <w:rsid w:val="00574931"/>
    <w:rsid w:val="00583625"/>
    <w:rsid w:val="0059260B"/>
    <w:rsid w:val="005C1D74"/>
    <w:rsid w:val="005C3ABA"/>
    <w:rsid w:val="005E7F76"/>
    <w:rsid w:val="005F44BF"/>
    <w:rsid w:val="00634EF4"/>
    <w:rsid w:val="00641370"/>
    <w:rsid w:val="00654713"/>
    <w:rsid w:val="0067501D"/>
    <w:rsid w:val="00687B92"/>
    <w:rsid w:val="00687C16"/>
    <w:rsid w:val="00694054"/>
    <w:rsid w:val="00695C61"/>
    <w:rsid w:val="006A16B3"/>
    <w:rsid w:val="006C1A01"/>
    <w:rsid w:val="006C5330"/>
    <w:rsid w:val="006D7C00"/>
    <w:rsid w:val="006E43FD"/>
    <w:rsid w:val="006F5493"/>
    <w:rsid w:val="00710734"/>
    <w:rsid w:val="00710D80"/>
    <w:rsid w:val="00733A52"/>
    <w:rsid w:val="007340FF"/>
    <w:rsid w:val="00781866"/>
    <w:rsid w:val="0078384E"/>
    <w:rsid w:val="0079502B"/>
    <w:rsid w:val="007B1F60"/>
    <w:rsid w:val="007B2375"/>
    <w:rsid w:val="007B729F"/>
    <w:rsid w:val="007C210D"/>
    <w:rsid w:val="007C630A"/>
    <w:rsid w:val="007D7EA8"/>
    <w:rsid w:val="007E5D40"/>
    <w:rsid w:val="008113BD"/>
    <w:rsid w:val="008220D4"/>
    <w:rsid w:val="008747D8"/>
    <w:rsid w:val="00885D83"/>
    <w:rsid w:val="008A313F"/>
    <w:rsid w:val="008D3B63"/>
    <w:rsid w:val="008D5380"/>
    <w:rsid w:val="008E3EF1"/>
    <w:rsid w:val="008E7335"/>
    <w:rsid w:val="008F130F"/>
    <w:rsid w:val="009140FC"/>
    <w:rsid w:val="00922FE4"/>
    <w:rsid w:val="0092552F"/>
    <w:rsid w:val="00942BB7"/>
    <w:rsid w:val="009554DC"/>
    <w:rsid w:val="009D395E"/>
    <w:rsid w:val="009F251A"/>
    <w:rsid w:val="00A018E5"/>
    <w:rsid w:val="00A01BE0"/>
    <w:rsid w:val="00A04A72"/>
    <w:rsid w:val="00A12D43"/>
    <w:rsid w:val="00A352B4"/>
    <w:rsid w:val="00A374B3"/>
    <w:rsid w:val="00A40774"/>
    <w:rsid w:val="00A55481"/>
    <w:rsid w:val="00A92960"/>
    <w:rsid w:val="00A96337"/>
    <w:rsid w:val="00AA6E03"/>
    <w:rsid w:val="00AB0A2D"/>
    <w:rsid w:val="00AB2E53"/>
    <w:rsid w:val="00AC19C5"/>
    <w:rsid w:val="00B27193"/>
    <w:rsid w:val="00B438F7"/>
    <w:rsid w:val="00B44C90"/>
    <w:rsid w:val="00B47DA0"/>
    <w:rsid w:val="00B508F9"/>
    <w:rsid w:val="00B65F47"/>
    <w:rsid w:val="00B75182"/>
    <w:rsid w:val="00B8692F"/>
    <w:rsid w:val="00B97E03"/>
    <w:rsid w:val="00BF225D"/>
    <w:rsid w:val="00BF4BDA"/>
    <w:rsid w:val="00BF4E38"/>
    <w:rsid w:val="00C01196"/>
    <w:rsid w:val="00C13E91"/>
    <w:rsid w:val="00C153FD"/>
    <w:rsid w:val="00C1624D"/>
    <w:rsid w:val="00C164B1"/>
    <w:rsid w:val="00C32CA2"/>
    <w:rsid w:val="00C36938"/>
    <w:rsid w:val="00C5759B"/>
    <w:rsid w:val="00C7386D"/>
    <w:rsid w:val="00C76EB9"/>
    <w:rsid w:val="00C77F41"/>
    <w:rsid w:val="00C84535"/>
    <w:rsid w:val="00CC104B"/>
    <w:rsid w:val="00CC2BFE"/>
    <w:rsid w:val="00CD0349"/>
    <w:rsid w:val="00CD3E63"/>
    <w:rsid w:val="00D03684"/>
    <w:rsid w:val="00D13E1E"/>
    <w:rsid w:val="00D17C09"/>
    <w:rsid w:val="00D22148"/>
    <w:rsid w:val="00D47B47"/>
    <w:rsid w:val="00D61065"/>
    <w:rsid w:val="00D612A4"/>
    <w:rsid w:val="00D63F30"/>
    <w:rsid w:val="00D73113"/>
    <w:rsid w:val="00D85F1D"/>
    <w:rsid w:val="00D93F21"/>
    <w:rsid w:val="00D94F34"/>
    <w:rsid w:val="00DC1EA0"/>
    <w:rsid w:val="00DC53AD"/>
    <w:rsid w:val="00DD5A2D"/>
    <w:rsid w:val="00E25F8A"/>
    <w:rsid w:val="00E42591"/>
    <w:rsid w:val="00E42904"/>
    <w:rsid w:val="00E46E79"/>
    <w:rsid w:val="00E7300E"/>
    <w:rsid w:val="00E76CB4"/>
    <w:rsid w:val="00E84957"/>
    <w:rsid w:val="00E961F8"/>
    <w:rsid w:val="00EB1A69"/>
    <w:rsid w:val="00EC614B"/>
    <w:rsid w:val="00EE2CF2"/>
    <w:rsid w:val="00EE62D9"/>
    <w:rsid w:val="00EF3934"/>
    <w:rsid w:val="00EF71A5"/>
    <w:rsid w:val="00F00513"/>
    <w:rsid w:val="00F3135F"/>
    <w:rsid w:val="00F3392D"/>
    <w:rsid w:val="00F46EC6"/>
    <w:rsid w:val="00F47A46"/>
    <w:rsid w:val="00F64987"/>
    <w:rsid w:val="00F84DA0"/>
    <w:rsid w:val="00FA2824"/>
    <w:rsid w:val="00FB4B02"/>
    <w:rsid w:val="00FB5AF6"/>
    <w:rsid w:val="00FB6706"/>
    <w:rsid w:val="00FE56D4"/>
    <w:rsid w:val="00FF049D"/>
    <w:rsid w:val="00FF2948"/>
    <w:rsid w:val="00FF68D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FF"/>
    <w:pPr>
      <w:suppressAutoHyphens/>
      <w:spacing w:line="240" w:lineRule="auto"/>
      <w:jc w:val="both"/>
    </w:pPr>
    <w:rPr>
      <w:rFonts w:ascii="Times New Roman" w:eastAsia="Times New Roman" w:hAnsi="Times New Roman" w:cs="Times New Roman"/>
      <w:kern w:val="1"/>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FF"/>
    <w:pPr>
      <w:tabs>
        <w:tab w:val="center" w:pos="4513"/>
        <w:tab w:val="right" w:pos="9026"/>
      </w:tabs>
    </w:pPr>
  </w:style>
  <w:style w:type="character" w:customStyle="1" w:styleId="HeaderChar">
    <w:name w:val="Header Char"/>
    <w:basedOn w:val="DefaultParagraphFont"/>
    <w:link w:val="Header"/>
    <w:uiPriority w:val="99"/>
    <w:rsid w:val="00522CFF"/>
  </w:style>
  <w:style w:type="paragraph" w:styleId="Footer">
    <w:name w:val="footer"/>
    <w:basedOn w:val="Normal"/>
    <w:link w:val="FooterChar"/>
    <w:uiPriority w:val="99"/>
    <w:unhideWhenUsed/>
    <w:rsid w:val="00522CFF"/>
    <w:pPr>
      <w:tabs>
        <w:tab w:val="center" w:pos="4513"/>
        <w:tab w:val="right" w:pos="9026"/>
      </w:tabs>
    </w:pPr>
  </w:style>
  <w:style w:type="character" w:customStyle="1" w:styleId="FooterChar">
    <w:name w:val="Footer Char"/>
    <w:basedOn w:val="DefaultParagraphFont"/>
    <w:link w:val="Footer"/>
    <w:uiPriority w:val="99"/>
    <w:rsid w:val="00522CFF"/>
  </w:style>
  <w:style w:type="paragraph" w:styleId="BalloonText">
    <w:name w:val="Balloon Text"/>
    <w:basedOn w:val="Normal"/>
    <w:link w:val="BalloonTextChar"/>
    <w:uiPriority w:val="99"/>
    <w:semiHidden/>
    <w:unhideWhenUsed/>
    <w:rsid w:val="00522CFF"/>
    <w:rPr>
      <w:rFonts w:ascii="Tahoma" w:hAnsi="Tahoma" w:cs="Tahoma"/>
      <w:sz w:val="16"/>
      <w:szCs w:val="16"/>
    </w:rPr>
  </w:style>
  <w:style w:type="character" w:customStyle="1" w:styleId="BalloonTextChar">
    <w:name w:val="Balloon Text Char"/>
    <w:basedOn w:val="DefaultParagraphFont"/>
    <w:link w:val="BalloonText"/>
    <w:uiPriority w:val="99"/>
    <w:semiHidden/>
    <w:rsid w:val="00522CFF"/>
    <w:rPr>
      <w:rFonts w:ascii="Tahoma" w:hAnsi="Tahoma" w:cs="Tahoma"/>
      <w:sz w:val="16"/>
      <w:szCs w:val="16"/>
    </w:rPr>
  </w:style>
  <w:style w:type="character" w:styleId="Hyperlink">
    <w:name w:val="Hyperlink"/>
    <w:basedOn w:val="DefaultParagraphFont"/>
    <w:uiPriority w:val="99"/>
    <w:unhideWhenUsed/>
    <w:rsid w:val="00FB4B02"/>
    <w:rPr>
      <w:color w:val="0000FF" w:themeColor="hyperlink"/>
      <w:u w:val="single"/>
    </w:rPr>
  </w:style>
  <w:style w:type="paragraph" w:styleId="ListParagraph">
    <w:name w:val="List Paragraph"/>
    <w:basedOn w:val="Normal"/>
    <w:uiPriority w:val="34"/>
    <w:qFormat/>
    <w:rsid w:val="00CC2BFE"/>
    <w:pPr>
      <w:ind w:left="720"/>
      <w:contextualSpacing/>
    </w:pPr>
  </w:style>
  <w:style w:type="paragraph" w:customStyle="1" w:styleId="Reference">
    <w:name w:val="Reference"/>
    <w:basedOn w:val="Normal"/>
    <w:rsid w:val="00232165"/>
    <w:pPr>
      <w:numPr>
        <w:numId w:val="6"/>
      </w:numPr>
      <w:suppressAutoHyphens w:val="0"/>
    </w:pPr>
    <w:rPr>
      <w:kern w:val="0"/>
      <w:sz w:val="20"/>
      <w:szCs w:val="20"/>
      <w:lang w:val="en-US" w:eastAsia="en-US"/>
    </w:rPr>
  </w:style>
  <w:style w:type="paragraph" w:styleId="NoSpacing">
    <w:name w:val="No Spacing"/>
    <w:uiPriority w:val="1"/>
    <w:qFormat/>
    <w:rsid w:val="00232165"/>
    <w:pPr>
      <w:suppressAutoHyphens/>
      <w:spacing w:line="240" w:lineRule="auto"/>
      <w:jc w:val="both"/>
    </w:pPr>
    <w:rPr>
      <w:rFonts w:ascii="Times New Roman" w:eastAsia="Times New Roman" w:hAnsi="Times New Roman" w:cs="Times New Roman"/>
      <w:kern w:val="1"/>
      <w:sz w:val="24"/>
      <w:szCs w:val="24"/>
      <w:lang w:val="sk-SK" w:eastAsia="sk-SK"/>
    </w:rPr>
  </w:style>
  <w:style w:type="paragraph" w:styleId="NormalWeb">
    <w:name w:val="Normal (Web)"/>
    <w:basedOn w:val="Normal"/>
    <w:uiPriority w:val="99"/>
    <w:unhideWhenUsed/>
    <w:rsid w:val="00232165"/>
    <w:pPr>
      <w:suppressAutoHyphens w:val="0"/>
      <w:spacing w:before="100" w:beforeAutospacing="1" w:after="100" w:afterAutospacing="1"/>
    </w:pPr>
    <w:rPr>
      <w:kern w:val="0"/>
      <w:lang w:val="en-IN" w:eastAsia="en-GB"/>
    </w:rPr>
  </w:style>
  <w:style w:type="character" w:customStyle="1" w:styleId="UnresolvedMention">
    <w:name w:val="Unresolved Mention"/>
    <w:basedOn w:val="DefaultParagraphFont"/>
    <w:uiPriority w:val="99"/>
    <w:semiHidden/>
    <w:unhideWhenUsed/>
    <w:rsid w:val="006413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6310823">
      <w:bodyDiv w:val="1"/>
      <w:marLeft w:val="0"/>
      <w:marRight w:val="0"/>
      <w:marTop w:val="0"/>
      <w:marBottom w:val="0"/>
      <w:divBdr>
        <w:top w:val="none" w:sz="0" w:space="0" w:color="auto"/>
        <w:left w:val="none" w:sz="0" w:space="0" w:color="auto"/>
        <w:bottom w:val="none" w:sz="0" w:space="0" w:color="auto"/>
        <w:right w:val="none" w:sz="0" w:space="0" w:color="auto"/>
      </w:divBdr>
      <w:divsChild>
        <w:div w:id="1825658444">
          <w:marLeft w:val="0"/>
          <w:marRight w:val="0"/>
          <w:marTop w:val="0"/>
          <w:marBottom w:val="0"/>
          <w:divBdr>
            <w:top w:val="none" w:sz="0" w:space="0" w:color="auto"/>
            <w:left w:val="none" w:sz="0" w:space="0" w:color="auto"/>
            <w:bottom w:val="none" w:sz="0" w:space="0" w:color="auto"/>
            <w:right w:val="none" w:sz="0" w:space="0" w:color="auto"/>
          </w:divBdr>
        </w:div>
      </w:divsChild>
    </w:div>
    <w:div w:id="2079400535">
      <w:bodyDiv w:val="1"/>
      <w:marLeft w:val="0"/>
      <w:marRight w:val="0"/>
      <w:marTop w:val="0"/>
      <w:marBottom w:val="0"/>
      <w:divBdr>
        <w:top w:val="none" w:sz="0" w:space="0" w:color="auto"/>
        <w:left w:val="none" w:sz="0" w:space="0" w:color="auto"/>
        <w:bottom w:val="none" w:sz="0" w:space="0" w:color="auto"/>
        <w:right w:val="none" w:sz="0" w:space="0" w:color="auto"/>
      </w:divBdr>
      <w:divsChild>
        <w:div w:id="177270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ksharma405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15/revce-2017-0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1522-2640(200106)73:6%3C708::aid-cite7082222%3E3.0.co;2-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3DAE436F3C447C881EA9C1BC4B639A"/>
        <w:category>
          <w:name w:val="General"/>
          <w:gallery w:val="placeholder"/>
        </w:category>
        <w:types>
          <w:type w:val="bbPlcHdr"/>
        </w:types>
        <w:behaviors>
          <w:behavior w:val="content"/>
        </w:behaviors>
        <w:guid w:val="{0FB244AC-3E21-495D-B890-0825C35B08EB}"/>
      </w:docPartPr>
      <w:docPartBody>
        <w:p w:rsidR="00657461" w:rsidRDefault="009730A4" w:rsidP="009730A4">
          <w:pPr>
            <w:pStyle w:val="BE3DAE436F3C447C881EA9C1BC4B639A"/>
          </w:pPr>
          <w:r>
            <w:rPr>
              <w:b/>
              <w:bCs/>
              <w:caps/>
              <w:sz w:val="24"/>
              <w:szCs w:val="24"/>
            </w:rPr>
            <w:t>Type the document title</w:t>
          </w:r>
        </w:p>
      </w:docPartBody>
    </w:docPart>
    <w:docPart>
      <w:docPartPr>
        <w:name w:val="DF38B80CA4AB424EB6BF98C1D980B876"/>
        <w:category>
          <w:name w:val="General"/>
          <w:gallery w:val="placeholder"/>
        </w:category>
        <w:types>
          <w:type w:val="bbPlcHdr"/>
        </w:types>
        <w:behaviors>
          <w:behavior w:val="content"/>
        </w:behaviors>
        <w:guid w:val="{D401A795-9937-4E85-8159-429C8C0EFF94}"/>
      </w:docPartPr>
      <w:docPartBody>
        <w:p w:rsidR="00657461" w:rsidRDefault="009730A4" w:rsidP="009730A4">
          <w:pPr>
            <w:pStyle w:val="DF38B80CA4AB424EB6BF98C1D980B876"/>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30A4"/>
    <w:rsid w:val="003C7E0E"/>
    <w:rsid w:val="005F5C3C"/>
    <w:rsid w:val="00657461"/>
    <w:rsid w:val="006D4C0A"/>
    <w:rsid w:val="00751073"/>
    <w:rsid w:val="00785F80"/>
    <w:rsid w:val="00860480"/>
    <w:rsid w:val="008D527F"/>
    <w:rsid w:val="009730A4"/>
    <w:rsid w:val="00AE2461"/>
    <w:rsid w:val="00B82B23"/>
    <w:rsid w:val="00C51A8A"/>
    <w:rsid w:val="00CB4CD3"/>
    <w:rsid w:val="00D111AD"/>
    <w:rsid w:val="00E47F42"/>
    <w:rsid w:val="00E86D50"/>
    <w:rsid w:val="00EE6058"/>
    <w:rsid w:val="00FA1B9D"/>
    <w:rsid w:val="00FF694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3DAE436F3C447C881EA9C1BC4B639A">
    <w:name w:val="BE3DAE436F3C447C881EA9C1BC4B639A"/>
    <w:rsid w:val="009730A4"/>
  </w:style>
  <w:style w:type="paragraph" w:customStyle="1" w:styleId="DF38B80CA4AB424EB6BF98C1D980B876">
    <w:name w:val="DF38B80CA4AB424EB6BF98C1D980B876"/>
    <w:rsid w:val="009730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CHAPTER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5254</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MATERIAL PHYSICS</vt:lpstr>
    </vt:vector>
  </TitlesOfParts>
  <Company/>
  <LinksUpToDate>false</LinksUpToDate>
  <CharactersWithSpaces>35132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PHYSICS</dc:title>
  <dc:creator>Chandrakant</dc:creator>
  <cp:lastModifiedBy>Chandrakant</cp:lastModifiedBy>
  <cp:revision>95</cp:revision>
  <dcterms:created xsi:type="dcterms:W3CDTF">2023-09-19T07:00:00Z</dcterms:created>
  <dcterms:modified xsi:type="dcterms:W3CDTF">2023-09-25T09:39:00Z</dcterms:modified>
</cp:coreProperties>
</file>