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CC3" w:rsidRPr="00A66DF1" w:rsidRDefault="00641CC3" w:rsidP="00A66DF1">
      <w:pPr>
        <w:jc w:val="center"/>
        <w:rPr>
          <w:rFonts w:ascii="Times New Roman" w:hAnsi="Times New Roman" w:cs="Times New Roman"/>
          <w:b/>
          <w:sz w:val="24"/>
          <w:szCs w:val="24"/>
        </w:rPr>
      </w:pPr>
      <w:r w:rsidRPr="00A66DF1">
        <w:rPr>
          <w:rFonts w:ascii="Times New Roman" w:hAnsi="Times New Roman" w:cs="Times New Roman"/>
          <w:b/>
          <w:sz w:val="24"/>
          <w:szCs w:val="24"/>
        </w:rPr>
        <w:t>High Altitude Pasture Management - A Preventive Measure for Transboundary and Zoonotic Diseases</w:t>
      </w:r>
    </w:p>
    <w:p w:rsidR="00641CC3" w:rsidRPr="00A66DF1" w:rsidRDefault="00E74E6A" w:rsidP="00E74E6A">
      <w:pPr>
        <w:jc w:val="center"/>
        <w:rPr>
          <w:rFonts w:ascii="Times New Roman" w:hAnsi="Times New Roman" w:cs="Times New Roman"/>
          <w:sz w:val="24"/>
          <w:szCs w:val="24"/>
        </w:rPr>
      </w:pPr>
      <w:r w:rsidRPr="00A66DF1">
        <w:rPr>
          <w:rFonts w:ascii="Times New Roman" w:hAnsi="Times New Roman" w:cs="Times New Roman"/>
          <w:sz w:val="24"/>
          <w:szCs w:val="24"/>
        </w:rPr>
        <w:t>S</w:t>
      </w:r>
      <w:r>
        <w:rPr>
          <w:rFonts w:ascii="Times New Roman" w:hAnsi="Times New Roman" w:cs="Times New Roman"/>
          <w:sz w:val="24"/>
          <w:szCs w:val="24"/>
        </w:rPr>
        <w:t>apunii Stephen Hanah</w:t>
      </w:r>
      <w:r>
        <w:rPr>
          <w:rFonts w:ascii="Times New Roman" w:hAnsi="Times New Roman" w:cs="Times New Roman"/>
          <w:sz w:val="24"/>
          <w:szCs w:val="24"/>
        </w:rPr>
        <w:t xml:space="preserve"> and </w:t>
      </w:r>
      <w:r w:rsidR="003B4F0C">
        <w:rPr>
          <w:rFonts w:ascii="Times New Roman" w:hAnsi="Times New Roman" w:cs="Times New Roman"/>
          <w:sz w:val="24"/>
          <w:szCs w:val="24"/>
        </w:rPr>
        <w:t xml:space="preserve">Vijay Paul </w:t>
      </w:r>
    </w:p>
    <w:p w:rsidR="00E74E6A" w:rsidRDefault="00E74E6A" w:rsidP="00E74E6A">
      <w:pPr>
        <w:spacing w:after="0" w:line="240" w:lineRule="auto"/>
        <w:jc w:val="center"/>
        <w:rPr>
          <w:rFonts w:ascii="Times New Roman" w:hAnsi="Times New Roman" w:cs="Times New Roman"/>
          <w:sz w:val="24"/>
          <w:szCs w:val="24"/>
        </w:rPr>
      </w:pPr>
      <w:r w:rsidRPr="00A66DF1">
        <w:rPr>
          <w:rFonts w:ascii="Times New Roman" w:hAnsi="Times New Roman" w:cs="Times New Roman"/>
          <w:sz w:val="24"/>
          <w:szCs w:val="24"/>
        </w:rPr>
        <w:t>IC</w:t>
      </w:r>
      <w:r>
        <w:rPr>
          <w:rFonts w:ascii="Times New Roman" w:hAnsi="Times New Roman" w:cs="Times New Roman"/>
          <w:sz w:val="24"/>
          <w:szCs w:val="24"/>
        </w:rPr>
        <w:t>AR-National Research Centre on Mithun</w:t>
      </w:r>
      <w:r w:rsidRPr="00A66DF1">
        <w:rPr>
          <w:rFonts w:ascii="Times New Roman" w:hAnsi="Times New Roman" w:cs="Times New Roman"/>
          <w:sz w:val="24"/>
          <w:szCs w:val="24"/>
        </w:rPr>
        <w:t xml:space="preserve">, </w:t>
      </w:r>
      <w:r>
        <w:rPr>
          <w:rFonts w:ascii="Times New Roman" w:hAnsi="Times New Roman" w:cs="Times New Roman"/>
          <w:sz w:val="24"/>
          <w:szCs w:val="24"/>
        </w:rPr>
        <w:t>Medziphema</w:t>
      </w:r>
      <w:r w:rsidRPr="00A66DF1">
        <w:rPr>
          <w:rFonts w:ascii="Times New Roman" w:hAnsi="Times New Roman" w:cs="Times New Roman"/>
          <w:sz w:val="24"/>
          <w:szCs w:val="24"/>
        </w:rPr>
        <w:t xml:space="preserve"> -</w:t>
      </w:r>
      <w:r>
        <w:rPr>
          <w:rFonts w:ascii="Times New Roman" w:hAnsi="Times New Roman" w:cs="Times New Roman"/>
          <w:sz w:val="24"/>
          <w:szCs w:val="24"/>
        </w:rPr>
        <w:t xml:space="preserve"> 797106</w:t>
      </w:r>
      <w:r w:rsidRPr="00A66DF1">
        <w:rPr>
          <w:rFonts w:ascii="Times New Roman" w:hAnsi="Times New Roman" w:cs="Times New Roman"/>
          <w:sz w:val="24"/>
          <w:szCs w:val="24"/>
        </w:rPr>
        <w:t xml:space="preserve">, </w:t>
      </w:r>
      <w:r>
        <w:rPr>
          <w:rFonts w:ascii="Times New Roman" w:hAnsi="Times New Roman" w:cs="Times New Roman"/>
          <w:sz w:val="24"/>
          <w:szCs w:val="24"/>
        </w:rPr>
        <w:t xml:space="preserve">Chumukedima – Nagaland </w:t>
      </w:r>
    </w:p>
    <w:p w:rsidR="00E74E6A" w:rsidRDefault="00E74E6A" w:rsidP="00E74E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&amp;</w:t>
      </w:r>
    </w:p>
    <w:p w:rsidR="00641CC3" w:rsidRDefault="00641CC3" w:rsidP="003B4F0C">
      <w:pPr>
        <w:spacing w:after="0" w:line="240" w:lineRule="auto"/>
        <w:jc w:val="center"/>
        <w:rPr>
          <w:rFonts w:ascii="Times New Roman" w:hAnsi="Times New Roman" w:cs="Times New Roman"/>
          <w:sz w:val="24"/>
          <w:szCs w:val="24"/>
        </w:rPr>
      </w:pPr>
      <w:r w:rsidRPr="00A66DF1">
        <w:rPr>
          <w:rFonts w:ascii="Times New Roman" w:hAnsi="Times New Roman" w:cs="Times New Roman"/>
          <w:sz w:val="24"/>
          <w:szCs w:val="24"/>
        </w:rPr>
        <w:t xml:space="preserve">ICAR-National Research Centre on Yak, Dirang </w:t>
      </w:r>
      <w:r w:rsidR="00D53FBE" w:rsidRPr="00A66DF1">
        <w:rPr>
          <w:rFonts w:ascii="Times New Roman" w:hAnsi="Times New Roman" w:cs="Times New Roman"/>
          <w:sz w:val="24"/>
          <w:szCs w:val="24"/>
        </w:rPr>
        <w:t>-</w:t>
      </w:r>
      <w:r w:rsidRPr="00A66DF1">
        <w:rPr>
          <w:rFonts w:ascii="Times New Roman" w:hAnsi="Times New Roman" w:cs="Times New Roman"/>
          <w:sz w:val="24"/>
          <w:szCs w:val="24"/>
        </w:rPr>
        <w:t xml:space="preserve"> 790</w:t>
      </w:r>
      <w:r w:rsidR="001B0E16" w:rsidRPr="00A66DF1">
        <w:rPr>
          <w:rFonts w:ascii="Times New Roman" w:hAnsi="Times New Roman" w:cs="Times New Roman"/>
          <w:sz w:val="24"/>
          <w:szCs w:val="24"/>
        </w:rPr>
        <w:t xml:space="preserve"> </w:t>
      </w:r>
      <w:r w:rsidRPr="00A66DF1">
        <w:rPr>
          <w:rFonts w:ascii="Times New Roman" w:hAnsi="Times New Roman" w:cs="Times New Roman"/>
          <w:sz w:val="24"/>
          <w:szCs w:val="24"/>
        </w:rPr>
        <w:t>101, West Kameng, Arunachal Pradesh</w:t>
      </w:r>
    </w:p>
    <w:p w:rsidR="003B4F0C" w:rsidRDefault="003B4F0C" w:rsidP="00E74E6A">
      <w:pPr>
        <w:spacing w:after="0" w:line="240" w:lineRule="auto"/>
        <w:rPr>
          <w:rFonts w:ascii="Times New Roman" w:hAnsi="Times New Roman" w:cs="Times New Roman"/>
          <w:sz w:val="24"/>
          <w:szCs w:val="24"/>
        </w:rPr>
      </w:pPr>
      <w:bookmarkStart w:id="0" w:name="_GoBack"/>
      <w:bookmarkEnd w:id="0"/>
    </w:p>
    <w:p w:rsidR="00F70862" w:rsidRPr="00A66DF1" w:rsidRDefault="00F70862" w:rsidP="00F70862">
      <w:pPr>
        <w:spacing w:after="0" w:line="240" w:lineRule="auto"/>
        <w:jc w:val="center"/>
        <w:rPr>
          <w:rFonts w:ascii="Times New Roman" w:hAnsi="Times New Roman" w:cs="Times New Roman"/>
          <w:sz w:val="24"/>
          <w:szCs w:val="24"/>
        </w:rPr>
      </w:pPr>
    </w:p>
    <w:p w:rsidR="001E0ACD" w:rsidRPr="00A66DF1" w:rsidRDefault="00981780" w:rsidP="00A9137F">
      <w:pPr>
        <w:ind w:firstLine="720"/>
        <w:jc w:val="both"/>
        <w:rPr>
          <w:rFonts w:ascii="Times New Roman" w:hAnsi="Times New Roman" w:cs="Times New Roman"/>
          <w:sz w:val="24"/>
          <w:szCs w:val="24"/>
        </w:rPr>
      </w:pPr>
      <w:r w:rsidRPr="00A66DF1">
        <w:rPr>
          <w:rFonts w:ascii="Times New Roman" w:hAnsi="Times New Roman" w:cs="Times New Roman"/>
          <w:sz w:val="24"/>
          <w:szCs w:val="24"/>
        </w:rPr>
        <w:t xml:space="preserve">Livestock </w:t>
      </w:r>
      <w:r w:rsidR="004824F9" w:rsidRPr="00A66DF1">
        <w:rPr>
          <w:rFonts w:ascii="Times New Roman" w:hAnsi="Times New Roman" w:cs="Times New Roman"/>
          <w:sz w:val="24"/>
          <w:szCs w:val="24"/>
        </w:rPr>
        <w:t>rearing</w:t>
      </w:r>
      <w:r w:rsidRPr="00A66DF1">
        <w:rPr>
          <w:rFonts w:ascii="Times New Roman" w:hAnsi="Times New Roman" w:cs="Times New Roman"/>
          <w:sz w:val="24"/>
          <w:szCs w:val="24"/>
        </w:rPr>
        <w:t xml:space="preserve"> on </w:t>
      </w:r>
      <w:r w:rsidR="004824F9" w:rsidRPr="00A66DF1">
        <w:rPr>
          <w:rFonts w:ascii="Times New Roman" w:hAnsi="Times New Roman" w:cs="Times New Roman"/>
          <w:sz w:val="24"/>
          <w:szCs w:val="24"/>
        </w:rPr>
        <w:t>free-range</w:t>
      </w:r>
      <w:r w:rsidR="00F17AA3" w:rsidRPr="00A66DF1">
        <w:rPr>
          <w:rFonts w:ascii="Times New Roman" w:hAnsi="Times New Roman" w:cs="Times New Roman"/>
          <w:sz w:val="24"/>
          <w:szCs w:val="24"/>
        </w:rPr>
        <w:t>/pasture</w:t>
      </w:r>
      <w:r w:rsidRPr="00A66DF1">
        <w:rPr>
          <w:rFonts w:ascii="Times New Roman" w:hAnsi="Times New Roman" w:cs="Times New Roman"/>
          <w:sz w:val="24"/>
          <w:szCs w:val="24"/>
        </w:rPr>
        <w:t xml:space="preserve"> is an </w:t>
      </w:r>
      <w:r w:rsidR="004824F9" w:rsidRPr="00A66DF1">
        <w:rPr>
          <w:rFonts w:ascii="Times New Roman" w:hAnsi="Times New Roman" w:cs="Times New Roman"/>
          <w:sz w:val="24"/>
          <w:szCs w:val="24"/>
        </w:rPr>
        <w:t>age-</w:t>
      </w:r>
      <w:r w:rsidRPr="00A66DF1">
        <w:rPr>
          <w:rFonts w:ascii="Times New Roman" w:hAnsi="Times New Roman" w:cs="Times New Roman"/>
          <w:sz w:val="24"/>
          <w:szCs w:val="24"/>
        </w:rPr>
        <w:t>old and integral component of land</w:t>
      </w:r>
      <w:r w:rsidR="0042011F" w:rsidRPr="00A66DF1">
        <w:rPr>
          <w:rFonts w:ascii="Times New Roman" w:hAnsi="Times New Roman" w:cs="Times New Roman"/>
          <w:sz w:val="24"/>
          <w:szCs w:val="24"/>
        </w:rPr>
        <w:t xml:space="preserve"> </w:t>
      </w:r>
      <w:r w:rsidRPr="00A66DF1">
        <w:rPr>
          <w:rFonts w:ascii="Times New Roman" w:hAnsi="Times New Roman" w:cs="Times New Roman"/>
          <w:sz w:val="24"/>
          <w:szCs w:val="24"/>
        </w:rPr>
        <w:t>use system</w:t>
      </w:r>
      <w:r w:rsidR="004824F9" w:rsidRPr="00A66DF1">
        <w:rPr>
          <w:rFonts w:ascii="Times New Roman" w:hAnsi="Times New Roman" w:cs="Times New Roman"/>
          <w:sz w:val="24"/>
          <w:szCs w:val="24"/>
        </w:rPr>
        <w:t xml:space="preserve"> of </w:t>
      </w:r>
      <w:r w:rsidRPr="00A66DF1">
        <w:rPr>
          <w:rFonts w:ascii="Times New Roman" w:hAnsi="Times New Roman" w:cs="Times New Roman"/>
          <w:sz w:val="24"/>
          <w:szCs w:val="24"/>
        </w:rPr>
        <w:t>hi</w:t>
      </w:r>
      <w:r w:rsidR="004824F9" w:rsidRPr="00A66DF1">
        <w:rPr>
          <w:rFonts w:ascii="Times New Roman" w:hAnsi="Times New Roman" w:cs="Times New Roman"/>
          <w:sz w:val="24"/>
          <w:szCs w:val="24"/>
        </w:rPr>
        <w:t>gh altitude livestock farming, practi</w:t>
      </w:r>
      <w:r w:rsidR="006441AC" w:rsidRPr="00A66DF1">
        <w:rPr>
          <w:rFonts w:ascii="Times New Roman" w:hAnsi="Times New Roman" w:cs="Times New Roman"/>
          <w:sz w:val="24"/>
          <w:szCs w:val="24"/>
        </w:rPr>
        <w:t>s</w:t>
      </w:r>
      <w:r w:rsidR="004824F9" w:rsidRPr="00A66DF1">
        <w:rPr>
          <w:rFonts w:ascii="Times New Roman" w:hAnsi="Times New Roman" w:cs="Times New Roman"/>
          <w:sz w:val="24"/>
          <w:szCs w:val="24"/>
        </w:rPr>
        <w:t xml:space="preserve">ed </w:t>
      </w:r>
      <w:r w:rsidRPr="00A66DF1">
        <w:rPr>
          <w:rFonts w:ascii="Times New Roman" w:hAnsi="Times New Roman" w:cs="Times New Roman"/>
          <w:sz w:val="24"/>
          <w:szCs w:val="24"/>
        </w:rPr>
        <w:t xml:space="preserve">in </w:t>
      </w:r>
      <w:r w:rsidR="00020AED" w:rsidRPr="00A66DF1">
        <w:rPr>
          <w:rFonts w:ascii="Times New Roman" w:hAnsi="Times New Roman" w:cs="Times New Roman"/>
          <w:sz w:val="24"/>
          <w:szCs w:val="24"/>
        </w:rPr>
        <w:t>t</w:t>
      </w:r>
      <w:r w:rsidR="004824F9" w:rsidRPr="00A66DF1">
        <w:rPr>
          <w:rFonts w:ascii="Times New Roman" w:hAnsi="Times New Roman" w:cs="Times New Roman"/>
          <w:sz w:val="24"/>
          <w:szCs w:val="24"/>
        </w:rPr>
        <w:t>rans-</w:t>
      </w:r>
      <w:r w:rsidRPr="00A66DF1">
        <w:rPr>
          <w:rFonts w:ascii="Times New Roman" w:hAnsi="Times New Roman" w:cs="Times New Roman"/>
          <w:sz w:val="24"/>
          <w:szCs w:val="24"/>
        </w:rPr>
        <w:t>Hima</w:t>
      </w:r>
      <w:r w:rsidR="004824F9" w:rsidRPr="00A66DF1">
        <w:rPr>
          <w:rFonts w:ascii="Times New Roman" w:hAnsi="Times New Roman" w:cs="Times New Roman"/>
          <w:sz w:val="24"/>
          <w:szCs w:val="24"/>
        </w:rPr>
        <w:t>layan and Himalayan region of India and its neighboring countries.</w:t>
      </w:r>
      <w:r w:rsidR="00FE0E73" w:rsidRPr="00A66DF1">
        <w:rPr>
          <w:rFonts w:ascii="Times New Roman" w:hAnsi="Times New Roman" w:cs="Times New Roman"/>
          <w:sz w:val="24"/>
          <w:szCs w:val="24"/>
        </w:rPr>
        <w:t xml:space="preserve"> In this region, </w:t>
      </w:r>
      <w:r w:rsidR="00020AED" w:rsidRPr="00A66DF1">
        <w:rPr>
          <w:rFonts w:ascii="Times New Roman" w:hAnsi="Times New Roman" w:cs="Times New Roman"/>
          <w:sz w:val="24"/>
          <w:szCs w:val="24"/>
        </w:rPr>
        <w:t xml:space="preserve">India shares </w:t>
      </w:r>
      <w:r w:rsidR="00FE0E73" w:rsidRPr="00A66DF1">
        <w:rPr>
          <w:rFonts w:ascii="Times New Roman" w:hAnsi="Times New Roman" w:cs="Times New Roman"/>
          <w:sz w:val="24"/>
          <w:szCs w:val="24"/>
        </w:rPr>
        <w:t xml:space="preserve">its </w:t>
      </w:r>
      <w:r w:rsidR="00020AED" w:rsidRPr="00A66DF1">
        <w:rPr>
          <w:rFonts w:ascii="Times New Roman" w:hAnsi="Times New Roman" w:cs="Times New Roman"/>
          <w:sz w:val="24"/>
          <w:szCs w:val="24"/>
        </w:rPr>
        <w:t xml:space="preserve">border with Bhutan, China (Tibet), Nepal and Pakistan, wherein nomadic livestock husbandry is practised to sustain the livelihood of inhabitants. </w:t>
      </w:r>
      <w:r w:rsidR="00586E88" w:rsidRPr="00A66DF1">
        <w:rPr>
          <w:rFonts w:ascii="Times New Roman" w:hAnsi="Times New Roman" w:cs="Times New Roman"/>
          <w:sz w:val="24"/>
          <w:szCs w:val="24"/>
        </w:rPr>
        <w:t xml:space="preserve">Traditional nomadic animal husbandry has </w:t>
      </w:r>
      <w:r w:rsidR="00B629FF" w:rsidRPr="00A66DF1">
        <w:rPr>
          <w:rFonts w:ascii="Times New Roman" w:hAnsi="Times New Roman" w:cs="Times New Roman"/>
          <w:sz w:val="24"/>
          <w:szCs w:val="24"/>
        </w:rPr>
        <w:t xml:space="preserve">been the major </w:t>
      </w:r>
      <w:r w:rsidR="00586E88" w:rsidRPr="00A66DF1">
        <w:rPr>
          <w:rFonts w:ascii="Times New Roman" w:hAnsi="Times New Roman" w:cs="Times New Roman"/>
          <w:sz w:val="24"/>
          <w:szCs w:val="24"/>
        </w:rPr>
        <w:t xml:space="preserve">adapted </w:t>
      </w:r>
      <w:r w:rsidR="00B629FF" w:rsidRPr="00A66DF1">
        <w:rPr>
          <w:rFonts w:ascii="Times New Roman" w:hAnsi="Times New Roman" w:cs="Times New Roman"/>
          <w:sz w:val="24"/>
          <w:szCs w:val="24"/>
        </w:rPr>
        <w:t>activity at high-mountains under h</w:t>
      </w:r>
      <w:r w:rsidR="00586E88" w:rsidRPr="00A66DF1">
        <w:rPr>
          <w:rFonts w:ascii="Times New Roman" w:hAnsi="Times New Roman" w:cs="Times New Roman"/>
          <w:sz w:val="24"/>
          <w:szCs w:val="24"/>
        </w:rPr>
        <w:t>arsh environmental conditions</w:t>
      </w:r>
      <w:r w:rsidR="0042011F" w:rsidRPr="00A66DF1">
        <w:rPr>
          <w:rFonts w:ascii="Times New Roman" w:hAnsi="Times New Roman" w:cs="Times New Roman"/>
          <w:sz w:val="24"/>
          <w:szCs w:val="24"/>
        </w:rPr>
        <w:t xml:space="preserve"> </w:t>
      </w:r>
      <w:r w:rsidR="00CB2CB3" w:rsidRPr="00A66DF1">
        <w:rPr>
          <w:rFonts w:ascii="Times New Roman" w:hAnsi="Times New Roman" w:cs="Times New Roman"/>
          <w:sz w:val="24"/>
          <w:szCs w:val="24"/>
        </w:rPr>
        <w:t>where agriculture virtually exists</w:t>
      </w:r>
      <w:r w:rsidR="00B5039D" w:rsidRPr="00A66DF1">
        <w:rPr>
          <w:rFonts w:ascii="Times New Roman" w:hAnsi="Times New Roman" w:cs="Times New Roman"/>
          <w:sz w:val="24"/>
          <w:szCs w:val="24"/>
        </w:rPr>
        <w:t xml:space="preserve"> for several millennia</w:t>
      </w:r>
      <w:r w:rsidR="00586E88" w:rsidRPr="00A66DF1">
        <w:rPr>
          <w:rFonts w:ascii="Times New Roman" w:hAnsi="Times New Roman" w:cs="Times New Roman"/>
          <w:sz w:val="24"/>
          <w:szCs w:val="24"/>
        </w:rPr>
        <w:t xml:space="preserve">. </w:t>
      </w:r>
      <w:r w:rsidR="00CB2CB3" w:rsidRPr="00A66DF1">
        <w:rPr>
          <w:rFonts w:ascii="Times New Roman" w:hAnsi="Times New Roman" w:cs="Times New Roman"/>
          <w:sz w:val="24"/>
          <w:szCs w:val="24"/>
        </w:rPr>
        <w:t>Therefore, t</w:t>
      </w:r>
      <w:r w:rsidR="004824F9" w:rsidRPr="00A66DF1">
        <w:rPr>
          <w:rFonts w:ascii="Times New Roman" w:hAnsi="Times New Roman" w:cs="Times New Roman"/>
          <w:sz w:val="24"/>
          <w:szCs w:val="24"/>
        </w:rPr>
        <w:t>emperate and alpine pastures</w:t>
      </w:r>
      <w:r w:rsidR="002F3513" w:rsidRPr="00A66DF1">
        <w:rPr>
          <w:rFonts w:ascii="Times New Roman" w:hAnsi="Times New Roman" w:cs="Times New Roman"/>
          <w:sz w:val="24"/>
          <w:szCs w:val="24"/>
        </w:rPr>
        <w:t xml:space="preserve"> on and above </w:t>
      </w:r>
      <w:r w:rsidR="00A9137F" w:rsidRPr="00A66DF1">
        <w:rPr>
          <w:rFonts w:ascii="Times New Roman" w:hAnsi="Times New Roman" w:cs="Times New Roman"/>
          <w:sz w:val="24"/>
          <w:szCs w:val="24"/>
        </w:rPr>
        <w:t>15</w:t>
      </w:r>
      <w:r w:rsidR="002F3513" w:rsidRPr="00A66DF1">
        <w:rPr>
          <w:rFonts w:ascii="Times New Roman" w:hAnsi="Times New Roman" w:cs="Times New Roman"/>
          <w:sz w:val="24"/>
          <w:szCs w:val="24"/>
        </w:rPr>
        <w:t xml:space="preserve">00 m </w:t>
      </w:r>
      <w:r w:rsidR="006441AC" w:rsidRPr="00A66DF1">
        <w:rPr>
          <w:rFonts w:ascii="Times New Roman" w:hAnsi="Times New Roman" w:cs="Times New Roman"/>
          <w:sz w:val="24"/>
          <w:szCs w:val="24"/>
        </w:rPr>
        <w:t>elevations</w:t>
      </w:r>
      <w:r w:rsidR="002F3513" w:rsidRPr="00A66DF1">
        <w:rPr>
          <w:rFonts w:ascii="Times New Roman" w:hAnsi="Times New Roman" w:cs="Times New Roman"/>
          <w:sz w:val="24"/>
          <w:szCs w:val="24"/>
        </w:rPr>
        <w:t xml:space="preserve"> </w:t>
      </w:r>
      <w:r w:rsidR="006441AC" w:rsidRPr="00A66DF1">
        <w:rPr>
          <w:rFonts w:ascii="Times New Roman" w:hAnsi="Times New Roman" w:cs="Times New Roman"/>
          <w:sz w:val="24"/>
          <w:szCs w:val="24"/>
        </w:rPr>
        <w:t xml:space="preserve">from mean sea level </w:t>
      </w:r>
      <w:r w:rsidR="002F3513" w:rsidRPr="00A66DF1">
        <w:rPr>
          <w:rFonts w:ascii="Times New Roman" w:hAnsi="Times New Roman" w:cs="Times New Roman"/>
          <w:sz w:val="24"/>
          <w:szCs w:val="24"/>
        </w:rPr>
        <w:t xml:space="preserve">constitute the </w:t>
      </w:r>
      <w:r w:rsidR="0042011F" w:rsidRPr="00A66DF1">
        <w:rPr>
          <w:rFonts w:ascii="Times New Roman" w:hAnsi="Times New Roman" w:cs="Times New Roman"/>
          <w:sz w:val="24"/>
          <w:szCs w:val="24"/>
        </w:rPr>
        <w:t>main grazing resources for high-</w:t>
      </w:r>
      <w:r w:rsidR="002F3513" w:rsidRPr="00A66DF1">
        <w:rPr>
          <w:rFonts w:ascii="Times New Roman" w:hAnsi="Times New Roman" w:cs="Times New Roman"/>
          <w:sz w:val="24"/>
          <w:szCs w:val="24"/>
        </w:rPr>
        <w:t xml:space="preserve">altitude animals, like yak, yak-cattle hybrids, hill cattle, </w:t>
      </w:r>
      <w:r w:rsidR="00A9137F" w:rsidRPr="00A66DF1">
        <w:rPr>
          <w:rFonts w:ascii="Times New Roman" w:hAnsi="Times New Roman" w:cs="Times New Roman"/>
          <w:sz w:val="24"/>
          <w:szCs w:val="24"/>
        </w:rPr>
        <w:t>camel</w:t>
      </w:r>
      <w:r w:rsidR="002F3513" w:rsidRPr="00A66DF1">
        <w:rPr>
          <w:rFonts w:ascii="Times New Roman" w:hAnsi="Times New Roman" w:cs="Times New Roman"/>
          <w:sz w:val="24"/>
          <w:szCs w:val="24"/>
        </w:rPr>
        <w:t>, sheep, goat</w:t>
      </w:r>
      <w:r w:rsidR="00A9137F" w:rsidRPr="00A66DF1">
        <w:rPr>
          <w:rFonts w:ascii="Times New Roman" w:hAnsi="Times New Roman" w:cs="Times New Roman"/>
          <w:sz w:val="24"/>
          <w:szCs w:val="24"/>
        </w:rPr>
        <w:t>,</w:t>
      </w:r>
      <w:r w:rsidR="002F3513" w:rsidRPr="00A66DF1">
        <w:rPr>
          <w:rFonts w:ascii="Times New Roman" w:hAnsi="Times New Roman" w:cs="Times New Roman"/>
          <w:sz w:val="24"/>
          <w:szCs w:val="24"/>
        </w:rPr>
        <w:t xml:space="preserve"> </w:t>
      </w:r>
      <w:r w:rsidR="00A9137F" w:rsidRPr="00A66DF1">
        <w:rPr>
          <w:rFonts w:ascii="Times New Roman" w:hAnsi="Times New Roman" w:cs="Times New Roman"/>
          <w:sz w:val="24"/>
          <w:szCs w:val="24"/>
        </w:rPr>
        <w:t>horse, donkey and mithun reared by various pastoral communities</w:t>
      </w:r>
      <w:r w:rsidR="00586E88" w:rsidRPr="00A66DF1">
        <w:rPr>
          <w:rFonts w:ascii="Times New Roman" w:hAnsi="Times New Roman" w:cs="Times New Roman"/>
          <w:sz w:val="24"/>
          <w:szCs w:val="24"/>
        </w:rPr>
        <w:t xml:space="preserve">. </w:t>
      </w:r>
      <w:r w:rsidR="00A9137F" w:rsidRPr="00A66DF1">
        <w:rPr>
          <w:rFonts w:ascii="Times New Roman" w:hAnsi="Times New Roman" w:cs="Times New Roman"/>
          <w:sz w:val="24"/>
          <w:szCs w:val="24"/>
        </w:rPr>
        <w:t xml:space="preserve">This eco-friendly system of animal rearing plays a very important role </w:t>
      </w:r>
      <w:r w:rsidR="00B275D1" w:rsidRPr="00A66DF1">
        <w:rPr>
          <w:rFonts w:ascii="Times New Roman" w:hAnsi="Times New Roman" w:cs="Times New Roman"/>
          <w:sz w:val="24"/>
          <w:szCs w:val="24"/>
        </w:rPr>
        <w:t>in providing</w:t>
      </w:r>
      <w:r w:rsidR="00A9137F" w:rsidRPr="00A66DF1">
        <w:rPr>
          <w:rFonts w:ascii="Times New Roman" w:hAnsi="Times New Roman" w:cs="Times New Roman"/>
          <w:sz w:val="24"/>
          <w:szCs w:val="24"/>
        </w:rPr>
        <w:t xml:space="preserve"> food </w:t>
      </w:r>
      <w:r w:rsidR="00B275D1" w:rsidRPr="00A66DF1">
        <w:rPr>
          <w:rFonts w:ascii="Times New Roman" w:hAnsi="Times New Roman" w:cs="Times New Roman"/>
          <w:sz w:val="24"/>
          <w:szCs w:val="24"/>
        </w:rPr>
        <w:t xml:space="preserve">and livelihood </w:t>
      </w:r>
      <w:r w:rsidR="00A9137F" w:rsidRPr="00A66DF1">
        <w:rPr>
          <w:rFonts w:ascii="Times New Roman" w:hAnsi="Times New Roman" w:cs="Times New Roman"/>
          <w:sz w:val="24"/>
          <w:szCs w:val="24"/>
        </w:rPr>
        <w:t>security</w:t>
      </w:r>
      <w:r w:rsidR="00B275D1" w:rsidRPr="00A66DF1">
        <w:rPr>
          <w:rFonts w:ascii="Times New Roman" w:hAnsi="Times New Roman" w:cs="Times New Roman"/>
          <w:sz w:val="24"/>
          <w:szCs w:val="24"/>
        </w:rPr>
        <w:t>,</w:t>
      </w:r>
      <w:r w:rsidR="00A9137F" w:rsidRPr="00A66DF1">
        <w:rPr>
          <w:rFonts w:ascii="Times New Roman" w:hAnsi="Times New Roman" w:cs="Times New Roman"/>
          <w:sz w:val="24"/>
          <w:szCs w:val="24"/>
        </w:rPr>
        <w:t xml:space="preserve"> and </w:t>
      </w:r>
      <w:r w:rsidR="00B275D1" w:rsidRPr="00A66DF1">
        <w:rPr>
          <w:rFonts w:ascii="Times New Roman" w:hAnsi="Times New Roman" w:cs="Times New Roman"/>
          <w:sz w:val="24"/>
          <w:szCs w:val="24"/>
        </w:rPr>
        <w:t xml:space="preserve">inherently associated with social </w:t>
      </w:r>
      <w:r w:rsidR="00A9137F" w:rsidRPr="00A66DF1">
        <w:rPr>
          <w:rFonts w:ascii="Times New Roman" w:hAnsi="Times New Roman" w:cs="Times New Roman"/>
          <w:sz w:val="24"/>
          <w:szCs w:val="24"/>
        </w:rPr>
        <w:t>culture of transhumant pastoral communities. Hence, the pastoral nomads solely rely on the natural pa</w:t>
      </w:r>
      <w:r w:rsidR="00B275D1" w:rsidRPr="00A66DF1">
        <w:rPr>
          <w:rFonts w:ascii="Times New Roman" w:hAnsi="Times New Roman" w:cs="Times New Roman"/>
          <w:sz w:val="24"/>
          <w:szCs w:val="24"/>
        </w:rPr>
        <w:t xml:space="preserve">sturelands for their livelihood and </w:t>
      </w:r>
      <w:r w:rsidR="00A9137F" w:rsidRPr="00A66DF1">
        <w:rPr>
          <w:rFonts w:ascii="Times New Roman" w:hAnsi="Times New Roman" w:cs="Times New Roman"/>
          <w:sz w:val="24"/>
          <w:szCs w:val="24"/>
        </w:rPr>
        <w:t>move alon</w:t>
      </w:r>
      <w:r w:rsidR="00E472EB" w:rsidRPr="00A66DF1">
        <w:rPr>
          <w:rFonts w:ascii="Times New Roman" w:hAnsi="Times New Roman" w:cs="Times New Roman"/>
          <w:sz w:val="24"/>
          <w:szCs w:val="24"/>
        </w:rPr>
        <w:t>g</w:t>
      </w:r>
      <w:r w:rsidR="00A9137F" w:rsidRPr="00A66DF1">
        <w:rPr>
          <w:rFonts w:ascii="Times New Roman" w:hAnsi="Times New Roman" w:cs="Times New Roman"/>
          <w:sz w:val="24"/>
          <w:szCs w:val="24"/>
        </w:rPr>
        <w:t xml:space="preserve"> with their herds from one pasture to another </w:t>
      </w:r>
      <w:r w:rsidR="00B275D1" w:rsidRPr="00A66DF1">
        <w:rPr>
          <w:rFonts w:ascii="Times New Roman" w:hAnsi="Times New Roman" w:cs="Times New Roman"/>
          <w:sz w:val="24"/>
          <w:szCs w:val="24"/>
        </w:rPr>
        <w:t xml:space="preserve">with the aim of best </w:t>
      </w:r>
      <w:r w:rsidR="00A9137F" w:rsidRPr="00A66DF1">
        <w:rPr>
          <w:rFonts w:ascii="Times New Roman" w:hAnsi="Times New Roman" w:cs="Times New Roman"/>
          <w:sz w:val="24"/>
          <w:szCs w:val="24"/>
        </w:rPr>
        <w:t>utiliz</w:t>
      </w:r>
      <w:r w:rsidR="00B275D1" w:rsidRPr="00A66DF1">
        <w:rPr>
          <w:rFonts w:ascii="Times New Roman" w:hAnsi="Times New Roman" w:cs="Times New Roman"/>
          <w:sz w:val="24"/>
          <w:szCs w:val="24"/>
        </w:rPr>
        <w:t>ation</w:t>
      </w:r>
      <w:r w:rsidR="00A9137F" w:rsidRPr="00A66DF1">
        <w:rPr>
          <w:rFonts w:ascii="Times New Roman" w:hAnsi="Times New Roman" w:cs="Times New Roman"/>
          <w:sz w:val="24"/>
          <w:szCs w:val="24"/>
        </w:rPr>
        <w:t xml:space="preserve"> </w:t>
      </w:r>
      <w:r w:rsidR="00B275D1" w:rsidRPr="00A66DF1">
        <w:rPr>
          <w:rFonts w:ascii="Times New Roman" w:hAnsi="Times New Roman" w:cs="Times New Roman"/>
          <w:sz w:val="24"/>
          <w:szCs w:val="24"/>
        </w:rPr>
        <w:t>of</w:t>
      </w:r>
      <w:r w:rsidR="00A9137F" w:rsidRPr="00A66DF1">
        <w:rPr>
          <w:rFonts w:ascii="Times New Roman" w:hAnsi="Times New Roman" w:cs="Times New Roman"/>
          <w:sz w:val="24"/>
          <w:szCs w:val="24"/>
        </w:rPr>
        <w:t xml:space="preserve"> available major feed resources.</w:t>
      </w:r>
      <w:r w:rsidR="00E472EB" w:rsidRPr="00A66DF1">
        <w:rPr>
          <w:rFonts w:ascii="Times New Roman" w:hAnsi="Times New Roman" w:cs="Times New Roman"/>
          <w:sz w:val="24"/>
          <w:szCs w:val="24"/>
        </w:rPr>
        <w:t xml:space="preserve"> </w:t>
      </w:r>
    </w:p>
    <w:p w:rsidR="000257BF" w:rsidRPr="00A66DF1" w:rsidRDefault="00E472EB" w:rsidP="00A9137F">
      <w:pPr>
        <w:ind w:firstLine="720"/>
        <w:jc w:val="both"/>
        <w:rPr>
          <w:rFonts w:ascii="Times New Roman" w:hAnsi="Times New Roman" w:cs="Times New Roman"/>
          <w:sz w:val="24"/>
          <w:szCs w:val="24"/>
        </w:rPr>
      </w:pPr>
      <w:r w:rsidRPr="00A66DF1">
        <w:rPr>
          <w:rFonts w:ascii="Times New Roman" w:hAnsi="Times New Roman" w:cs="Times New Roman"/>
          <w:sz w:val="24"/>
          <w:szCs w:val="24"/>
        </w:rPr>
        <w:t>Under transhumance, the p</w:t>
      </w:r>
      <w:r w:rsidR="00F7079C" w:rsidRPr="00A66DF1">
        <w:rPr>
          <w:rFonts w:ascii="Times New Roman" w:hAnsi="Times New Roman" w:cs="Times New Roman"/>
          <w:sz w:val="24"/>
          <w:szCs w:val="24"/>
        </w:rPr>
        <w:t xml:space="preserve">astoral nomads and their livestock </w:t>
      </w:r>
      <w:r w:rsidR="00613B0F" w:rsidRPr="00A66DF1">
        <w:rPr>
          <w:rFonts w:ascii="Times New Roman" w:hAnsi="Times New Roman" w:cs="Times New Roman"/>
          <w:sz w:val="24"/>
          <w:szCs w:val="24"/>
        </w:rPr>
        <w:t>don’t</w:t>
      </w:r>
      <w:r w:rsidRPr="00A66DF1">
        <w:rPr>
          <w:rFonts w:ascii="Times New Roman" w:hAnsi="Times New Roman" w:cs="Times New Roman"/>
          <w:sz w:val="24"/>
          <w:szCs w:val="24"/>
        </w:rPr>
        <w:t xml:space="preserve"> remain in the jurisdictional </w:t>
      </w:r>
      <w:r w:rsidR="00854C59" w:rsidRPr="00A66DF1">
        <w:rPr>
          <w:rFonts w:ascii="Times New Roman" w:hAnsi="Times New Roman" w:cs="Times New Roman"/>
          <w:sz w:val="24"/>
          <w:szCs w:val="24"/>
        </w:rPr>
        <w:t xml:space="preserve">political </w:t>
      </w:r>
      <w:r w:rsidRPr="00A66DF1">
        <w:rPr>
          <w:rFonts w:ascii="Times New Roman" w:hAnsi="Times New Roman" w:cs="Times New Roman"/>
          <w:sz w:val="24"/>
          <w:szCs w:val="24"/>
        </w:rPr>
        <w:t xml:space="preserve">boundaries and </w:t>
      </w:r>
      <w:r w:rsidR="00E6280D" w:rsidRPr="00A66DF1">
        <w:rPr>
          <w:rFonts w:ascii="Times New Roman" w:hAnsi="Times New Roman" w:cs="Times New Roman"/>
          <w:sz w:val="24"/>
          <w:szCs w:val="24"/>
        </w:rPr>
        <w:t xml:space="preserve">often </w:t>
      </w:r>
      <w:r w:rsidR="00F7079C" w:rsidRPr="00A66DF1">
        <w:rPr>
          <w:rFonts w:ascii="Times New Roman" w:hAnsi="Times New Roman" w:cs="Times New Roman"/>
          <w:sz w:val="24"/>
          <w:szCs w:val="24"/>
        </w:rPr>
        <w:t xml:space="preserve">utilize </w:t>
      </w:r>
      <w:r w:rsidRPr="00A66DF1">
        <w:rPr>
          <w:rFonts w:ascii="Times New Roman" w:hAnsi="Times New Roman" w:cs="Times New Roman"/>
          <w:sz w:val="24"/>
          <w:szCs w:val="24"/>
        </w:rPr>
        <w:t>the</w:t>
      </w:r>
      <w:r w:rsidR="00F7079C" w:rsidRPr="00A66DF1">
        <w:rPr>
          <w:rFonts w:ascii="Times New Roman" w:hAnsi="Times New Roman" w:cs="Times New Roman"/>
          <w:sz w:val="24"/>
          <w:szCs w:val="24"/>
        </w:rPr>
        <w:t xml:space="preserve"> share</w:t>
      </w:r>
      <w:r w:rsidRPr="00A66DF1">
        <w:rPr>
          <w:rFonts w:ascii="Times New Roman" w:hAnsi="Times New Roman" w:cs="Times New Roman"/>
          <w:sz w:val="24"/>
          <w:szCs w:val="24"/>
        </w:rPr>
        <w:t>d</w:t>
      </w:r>
      <w:r w:rsidR="00F7079C" w:rsidRPr="00A66DF1">
        <w:rPr>
          <w:rFonts w:ascii="Times New Roman" w:hAnsi="Times New Roman" w:cs="Times New Roman"/>
          <w:sz w:val="24"/>
          <w:szCs w:val="24"/>
        </w:rPr>
        <w:t xml:space="preserve"> pastures lying </w:t>
      </w:r>
      <w:r w:rsidR="00E6280D" w:rsidRPr="00A66DF1">
        <w:rPr>
          <w:rFonts w:ascii="Times New Roman" w:hAnsi="Times New Roman" w:cs="Times New Roman"/>
          <w:sz w:val="24"/>
          <w:szCs w:val="24"/>
        </w:rPr>
        <w:t xml:space="preserve">across </w:t>
      </w:r>
      <w:r w:rsidR="00A46122" w:rsidRPr="00A66DF1">
        <w:rPr>
          <w:rFonts w:ascii="Times New Roman" w:hAnsi="Times New Roman" w:cs="Times New Roman"/>
          <w:sz w:val="24"/>
          <w:szCs w:val="24"/>
        </w:rPr>
        <w:t>the</w:t>
      </w:r>
      <w:r w:rsidR="00F7079C" w:rsidRPr="00A66DF1">
        <w:rPr>
          <w:rFonts w:ascii="Times New Roman" w:hAnsi="Times New Roman" w:cs="Times New Roman"/>
          <w:sz w:val="24"/>
          <w:szCs w:val="24"/>
        </w:rPr>
        <w:t xml:space="preserve"> international borders.</w:t>
      </w:r>
      <w:r w:rsidR="00613B0F" w:rsidRPr="00A66DF1">
        <w:rPr>
          <w:rFonts w:ascii="Times New Roman" w:hAnsi="Times New Roman" w:cs="Times New Roman"/>
          <w:sz w:val="24"/>
          <w:szCs w:val="24"/>
        </w:rPr>
        <w:t xml:space="preserve"> </w:t>
      </w:r>
      <w:r w:rsidR="001E0ACD" w:rsidRPr="00A66DF1">
        <w:rPr>
          <w:rFonts w:ascii="Times New Roman" w:hAnsi="Times New Roman" w:cs="Times New Roman"/>
          <w:sz w:val="24"/>
          <w:szCs w:val="24"/>
        </w:rPr>
        <w:t xml:space="preserve">Pastoralists and animals, inevitably visit across the borders to use the water </w:t>
      </w:r>
      <w:r w:rsidR="00BA62EC" w:rsidRPr="00A66DF1">
        <w:rPr>
          <w:rFonts w:ascii="Times New Roman" w:hAnsi="Times New Roman" w:cs="Times New Roman"/>
          <w:sz w:val="24"/>
          <w:szCs w:val="24"/>
        </w:rPr>
        <w:t xml:space="preserve">and fodder </w:t>
      </w:r>
      <w:r w:rsidR="001E0ACD" w:rsidRPr="00A66DF1">
        <w:rPr>
          <w:rFonts w:ascii="Times New Roman" w:hAnsi="Times New Roman" w:cs="Times New Roman"/>
          <w:sz w:val="24"/>
          <w:szCs w:val="24"/>
        </w:rPr>
        <w:t xml:space="preserve">resources. </w:t>
      </w:r>
      <w:r w:rsidR="00B275D1" w:rsidRPr="00A66DF1">
        <w:rPr>
          <w:rFonts w:ascii="Times New Roman" w:hAnsi="Times New Roman" w:cs="Times New Roman"/>
          <w:sz w:val="24"/>
          <w:szCs w:val="24"/>
        </w:rPr>
        <w:t>Where, l</w:t>
      </w:r>
      <w:r w:rsidR="001E0ACD" w:rsidRPr="00A66DF1">
        <w:rPr>
          <w:rFonts w:ascii="Times New Roman" w:hAnsi="Times New Roman" w:cs="Times New Roman"/>
          <w:sz w:val="24"/>
          <w:szCs w:val="24"/>
        </w:rPr>
        <w:t xml:space="preserve">ivestock </w:t>
      </w:r>
      <w:r w:rsidR="00B275D1" w:rsidRPr="00A66DF1">
        <w:rPr>
          <w:rFonts w:ascii="Times New Roman" w:hAnsi="Times New Roman" w:cs="Times New Roman"/>
          <w:sz w:val="24"/>
          <w:szCs w:val="24"/>
        </w:rPr>
        <w:t xml:space="preserve">acts as a </w:t>
      </w:r>
      <w:r w:rsidR="001E0ACD" w:rsidRPr="00A66DF1">
        <w:rPr>
          <w:rFonts w:ascii="Times New Roman" w:hAnsi="Times New Roman" w:cs="Times New Roman"/>
          <w:sz w:val="24"/>
          <w:szCs w:val="24"/>
        </w:rPr>
        <w:t>potential</w:t>
      </w:r>
      <w:r w:rsidR="00B275D1" w:rsidRPr="00A66DF1">
        <w:rPr>
          <w:rFonts w:ascii="Times New Roman" w:hAnsi="Times New Roman" w:cs="Times New Roman"/>
          <w:sz w:val="24"/>
          <w:szCs w:val="24"/>
        </w:rPr>
        <w:t xml:space="preserve"> source of disease transmission</w:t>
      </w:r>
      <w:r w:rsidR="001E0ACD" w:rsidRPr="00A66DF1">
        <w:rPr>
          <w:rFonts w:ascii="Times New Roman" w:hAnsi="Times New Roman" w:cs="Times New Roman"/>
          <w:sz w:val="24"/>
          <w:szCs w:val="24"/>
        </w:rPr>
        <w:t xml:space="preserve"> during trans-boundary movements</w:t>
      </w:r>
      <w:r w:rsidR="00CB2CB3" w:rsidRPr="00A66DF1">
        <w:rPr>
          <w:rFonts w:ascii="Times New Roman" w:hAnsi="Times New Roman" w:cs="Times New Roman"/>
          <w:sz w:val="24"/>
          <w:szCs w:val="24"/>
        </w:rPr>
        <w:t xml:space="preserve">. </w:t>
      </w:r>
      <w:r w:rsidR="003A48CA" w:rsidRPr="00A66DF1">
        <w:rPr>
          <w:rFonts w:ascii="Times New Roman" w:hAnsi="Times New Roman" w:cs="Times New Roman"/>
          <w:sz w:val="24"/>
          <w:szCs w:val="24"/>
        </w:rPr>
        <w:t>However, d</w:t>
      </w:r>
      <w:r w:rsidR="00CB2CB3" w:rsidRPr="00A66DF1">
        <w:rPr>
          <w:rFonts w:ascii="Times New Roman" w:hAnsi="Times New Roman" w:cs="Times New Roman"/>
          <w:sz w:val="24"/>
          <w:szCs w:val="24"/>
        </w:rPr>
        <w:t xml:space="preserve">ue to sensitive nature of many of the International boundaries, the </w:t>
      </w:r>
      <w:r w:rsidR="003A48CA" w:rsidRPr="00A66DF1">
        <w:rPr>
          <w:rFonts w:ascii="Times New Roman" w:hAnsi="Times New Roman" w:cs="Times New Roman"/>
          <w:sz w:val="24"/>
          <w:szCs w:val="24"/>
        </w:rPr>
        <w:t>restrictions have</w:t>
      </w:r>
      <w:r w:rsidR="00CB2CB3" w:rsidRPr="00A66DF1">
        <w:rPr>
          <w:rFonts w:ascii="Times New Roman" w:hAnsi="Times New Roman" w:cs="Times New Roman"/>
          <w:sz w:val="24"/>
          <w:szCs w:val="24"/>
        </w:rPr>
        <w:t xml:space="preserve"> been enforced on the traditional migrat</w:t>
      </w:r>
      <w:r w:rsidR="00B275D1" w:rsidRPr="00A66DF1">
        <w:rPr>
          <w:rFonts w:ascii="Times New Roman" w:hAnsi="Times New Roman" w:cs="Times New Roman"/>
          <w:sz w:val="24"/>
          <w:szCs w:val="24"/>
        </w:rPr>
        <w:t xml:space="preserve">ory system of animal husbandry </w:t>
      </w:r>
      <w:r w:rsidR="00CB2CB3" w:rsidRPr="00A66DF1">
        <w:rPr>
          <w:rFonts w:ascii="Times New Roman" w:hAnsi="Times New Roman" w:cs="Times New Roman"/>
          <w:sz w:val="24"/>
          <w:szCs w:val="24"/>
        </w:rPr>
        <w:t xml:space="preserve">along the trans-borders. </w:t>
      </w:r>
      <w:r w:rsidR="003A48CA" w:rsidRPr="00A66DF1">
        <w:rPr>
          <w:rFonts w:ascii="Times New Roman" w:hAnsi="Times New Roman" w:cs="Times New Roman"/>
          <w:sz w:val="24"/>
          <w:szCs w:val="24"/>
        </w:rPr>
        <w:t>As a result</w:t>
      </w:r>
      <w:r w:rsidR="00CB2CB3" w:rsidRPr="00A66DF1">
        <w:rPr>
          <w:rFonts w:ascii="Times New Roman" w:hAnsi="Times New Roman" w:cs="Times New Roman"/>
          <w:sz w:val="24"/>
          <w:szCs w:val="24"/>
        </w:rPr>
        <w:t xml:space="preserve">, </w:t>
      </w:r>
      <w:r w:rsidR="003A48CA" w:rsidRPr="00A66DF1">
        <w:rPr>
          <w:rFonts w:ascii="Times New Roman" w:hAnsi="Times New Roman" w:cs="Times New Roman"/>
          <w:sz w:val="24"/>
          <w:szCs w:val="24"/>
        </w:rPr>
        <w:t>changes in terms of intensification of pasture use across the region on the reduced grazing area have over-exploited the pastures</w:t>
      </w:r>
      <w:r w:rsidR="00BA62EC" w:rsidRPr="00A66DF1">
        <w:rPr>
          <w:rFonts w:ascii="Times New Roman" w:hAnsi="Times New Roman" w:cs="Times New Roman"/>
          <w:sz w:val="24"/>
          <w:szCs w:val="24"/>
        </w:rPr>
        <w:t xml:space="preserve"> biomass</w:t>
      </w:r>
      <w:r w:rsidR="003A48CA" w:rsidRPr="00A66DF1">
        <w:rPr>
          <w:rFonts w:ascii="Times New Roman" w:hAnsi="Times New Roman" w:cs="Times New Roman"/>
          <w:sz w:val="24"/>
          <w:szCs w:val="24"/>
        </w:rPr>
        <w:t xml:space="preserve">. </w:t>
      </w:r>
      <w:r w:rsidR="00830846" w:rsidRPr="00A66DF1">
        <w:rPr>
          <w:rFonts w:ascii="Times New Roman" w:hAnsi="Times New Roman" w:cs="Times New Roman"/>
          <w:sz w:val="24"/>
          <w:szCs w:val="24"/>
        </w:rPr>
        <w:t xml:space="preserve"> </w:t>
      </w:r>
      <w:r w:rsidR="00B275D1" w:rsidRPr="00A66DF1">
        <w:rPr>
          <w:rFonts w:ascii="Times New Roman" w:hAnsi="Times New Roman" w:cs="Times New Roman"/>
          <w:sz w:val="24"/>
          <w:szCs w:val="24"/>
        </w:rPr>
        <w:t xml:space="preserve">The intensified use of pasture have </w:t>
      </w:r>
      <w:r w:rsidR="00BA62EC" w:rsidRPr="00A66DF1">
        <w:rPr>
          <w:rFonts w:ascii="Times New Roman" w:hAnsi="Times New Roman" w:cs="Times New Roman"/>
          <w:sz w:val="24"/>
          <w:szCs w:val="24"/>
        </w:rPr>
        <w:t>result</w:t>
      </w:r>
      <w:r w:rsidR="00B275D1" w:rsidRPr="00A66DF1">
        <w:rPr>
          <w:rFonts w:ascii="Times New Roman" w:hAnsi="Times New Roman" w:cs="Times New Roman"/>
          <w:sz w:val="24"/>
          <w:szCs w:val="24"/>
        </w:rPr>
        <w:t xml:space="preserve">ed in </w:t>
      </w:r>
      <w:r w:rsidR="00830846" w:rsidRPr="00A66DF1">
        <w:rPr>
          <w:rFonts w:ascii="Times New Roman" w:hAnsi="Times New Roman" w:cs="Times New Roman"/>
          <w:sz w:val="24"/>
          <w:szCs w:val="24"/>
        </w:rPr>
        <w:t xml:space="preserve">overgrazing and pasture degradation </w:t>
      </w:r>
      <w:r w:rsidR="00BA62EC" w:rsidRPr="00A66DF1">
        <w:rPr>
          <w:rFonts w:ascii="Times New Roman" w:hAnsi="Times New Roman" w:cs="Times New Roman"/>
          <w:sz w:val="24"/>
          <w:szCs w:val="24"/>
        </w:rPr>
        <w:t xml:space="preserve">all </w:t>
      </w:r>
      <w:r w:rsidR="00830846" w:rsidRPr="00A66DF1">
        <w:rPr>
          <w:rFonts w:ascii="Times New Roman" w:hAnsi="Times New Roman" w:cs="Times New Roman"/>
          <w:sz w:val="24"/>
          <w:szCs w:val="24"/>
        </w:rPr>
        <w:t xml:space="preserve">over </w:t>
      </w:r>
      <w:r w:rsidR="00B275D1" w:rsidRPr="00A66DF1">
        <w:rPr>
          <w:rFonts w:ascii="Times New Roman" w:hAnsi="Times New Roman" w:cs="Times New Roman"/>
          <w:sz w:val="24"/>
          <w:szCs w:val="24"/>
        </w:rPr>
        <w:t xml:space="preserve">the </w:t>
      </w:r>
      <w:r w:rsidR="00830846" w:rsidRPr="00A66DF1">
        <w:rPr>
          <w:rFonts w:ascii="Times New Roman" w:hAnsi="Times New Roman" w:cs="Times New Roman"/>
          <w:sz w:val="24"/>
          <w:szCs w:val="24"/>
        </w:rPr>
        <w:t xml:space="preserve">trans-Himalayan and Himalayan regions. </w:t>
      </w:r>
      <w:r w:rsidR="003A48CA" w:rsidRPr="00A66DF1">
        <w:rPr>
          <w:rFonts w:ascii="Times New Roman" w:hAnsi="Times New Roman" w:cs="Times New Roman"/>
          <w:sz w:val="24"/>
          <w:szCs w:val="24"/>
        </w:rPr>
        <w:t xml:space="preserve">  </w:t>
      </w:r>
      <w:r w:rsidR="00CB2CB3" w:rsidRPr="00A66DF1">
        <w:rPr>
          <w:rFonts w:ascii="Times New Roman" w:hAnsi="Times New Roman" w:cs="Times New Roman"/>
          <w:sz w:val="24"/>
          <w:szCs w:val="24"/>
        </w:rPr>
        <w:t xml:space="preserve">  </w:t>
      </w:r>
      <w:r w:rsidR="00613B0F" w:rsidRPr="00A66DF1">
        <w:rPr>
          <w:rFonts w:ascii="Times New Roman" w:hAnsi="Times New Roman" w:cs="Times New Roman"/>
          <w:sz w:val="24"/>
          <w:szCs w:val="24"/>
        </w:rPr>
        <w:t xml:space="preserve"> </w:t>
      </w:r>
    </w:p>
    <w:p w:rsidR="008F5475" w:rsidRPr="00A66DF1" w:rsidRDefault="000257BF" w:rsidP="00A9137F">
      <w:pPr>
        <w:ind w:firstLine="720"/>
        <w:jc w:val="both"/>
        <w:rPr>
          <w:rFonts w:ascii="Times New Roman" w:hAnsi="Times New Roman" w:cs="Times New Roman"/>
          <w:sz w:val="24"/>
          <w:szCs w:val="24"/>
        </w:rPr>
      </w:pPr>
      <w:r w:rsidRPr="00A66DF1">
        <w:rPr>
          <w:rFonts w:ascii="Times New Roman" w:hAnsi="Times New Roman" w:cs="Times New Roman"/>
          <w:sz w:val="24"/>
          <w:szCs w:val="24"/>
        </w:rPr>
        <w:t>Beside domestic animals</w:t>
      </w:r>
      <w:r w:rsidR="00586E88" w:rsidRPr="00A66DF1">
        <w:rPr>
          <w:rFonts w:ascii="Times New Roman" w:hAnsi="Times New Roman" w:cs="Times New Roman"/>
          <w:sz w:val="24"/>
          <w:szCs w:val="24"/>
        </w:rPr>
        <w:t xml:space="preserve">, high-altitude pastures are also utilized by the wild </w:t>
      </w:r>
      <w:r w:rsidR="007108F5" w:rsidRPr="00A66DF1">
        <w:rPr>
          <w:rFonts w:ascii="Times New Roman" w:hAnsi="Times New Roman" w:cs="Times New Roman"/>
          <w:sz w:val="24"/>
          <w:szCs w:val="24"/>
        </w:rPr>
        <w:t xml:space="preserve">herbivorous </w:t>
      </w:r>
      <w:r w:rsidR="00586E88" w:rsidRPr="00A66DF1">
        <w:rPr>
          <w:rFonts w:ascii="Times New Roman" w:hAnsi="Times New Roman" w:cs="Times New Roman"/>
          <w:sz w:val="24"/>
          <w:szCs w:val="24"/>
        </w:rPr>
        <w:t>ungulates</w:t>
      </w:r>
      <w:r w:rsidR="00E44B66" w:rsidRPr="00A66DF1">
        <w:rPr>
          <w:rFonts w:ascii="Times New Roman" w:hAnsi="Times New Roman" w:cs="Times New Roman"/>
          <w:sz w:val="24"/>
          <w:szCs w:val="24"/>
        </w:rPr>
        <w:t xml:space="preserve"> (Mishra et al 2004)</w:t>
      </w:r>
      <w:r w:rsidR="00586E88" w:rsidRPr="00A66DF1">
        <w:rPr>
          <w:rFonts w:ascii="Times New Roman" w:hAnsi="Times New Roman" w:cs="Times New Roman"/>
          <w:sz w:val="24"/>
          <w:szCs w:val="24"/>
        </w:rPr>
        <w:t xml:space="preserve">. Therefore, domestic and wild animals compete for the grazing resources while sharing the </w:t>
      </w:r>
      <w:r w:rsidR="00B275D1" w:rsidRPr="00A66DF1">
        <w:rPr>
          <w:rFonts w:ascii="Times New Roman" w:hAnsi="Times New Roman" w:cs="Times New Roman"/>
          <w:sz w:val="24"/>
          <w:szCs w:val="24"/>
        </w:rPr>
        <w:t xml:space="preserve">same </w:t>
      </w:r>
      <w:r w:rsidR="00586E88" w:rsidRPr="00A66DF1">
        <w:rPr>
          <w:rFonts w:ascii="Times New Roman" w:hAnsi="Times New Roman" w:cs="Times New Roman"/>
          <w:sz w:val="24"/>
          <w:szCs w:val="24"/>
        </w:rPr>
        <w:t>rangeland and potentially transmit the infectious dis</w:t>
      </w:r>
      <w:r w:rsidR="008F5475" w:rsidRPr="00A66DF1">
        <w:rPr>
          <w:rFonts w:ascii="Times New Roman" w:hAnsi="Times New Roman" w:cs="Times New Roman"/>
          <w:sz w:val="24"/>
          <w:szCs w:val="24"/>
        </w:rPr>
        <w:t>eases. Infected wild animals could</w:t>
      </w:r>
      <w:r w:rsidR="007108F5" w:rsidRPr="00A66DF1">
        <w:rPr>
          <w:rFonts w:ascii="Times New Roman" w:hAnsi="Times New Roman" w:cs="Times New Roman"/>
          <w:sz w:val="24"/>
          <w:szCs w:val="24"/>
        </w:rPr>
        <w:t xml:space="preserve"> </w:t>
      </w:r>
      <w:r w:rsidR="00FB61F5" w:rsidRPr="00A66DF1">
        <w:rPr>
          <w:rFonts w:ascii="Times New Roman" w:hAnsi="Times New Roman" w:cs="Times New Roman"/>
          <w:sz w:val="24"/>
          <w:szCs w:val="24"/>
        </w:rPr>
        <w:t xml:space="preserve">be the major source of diseases that could </w:t>
      </w:r>
      <w:r w:rsidR="008F5475" w:rsidRPr="00A66DF1">
        <w:rPr>
          <w:rFonts w:ascii="Times New Roman" w:hAnsi="Times New Roman" w:cs="Times New Roman"/>
          <w:sz w:val="24"/>
          <w:szCs w:val="24"/>
        </w:rPr>
        <w:t>easily</w:t>
      </w:r>
      <w:r w:rsidR="007108F5" w:rsidRPr="00A66DF1">
        <w:rPr>
          <w:rFonts w:ascii="Times New Roman" w:hAnsi="Times New Roman" w:cs="Times New Roman"/>
          <w:sz w:val="24"/>
          <w:szCs w:val="24"/>
        </w:rPr>
        <w:t xml:space="preserve"> move and </w:t>
      </w:r>
      <w:r w:rsidR="008F5475" w:rsidRPr="00A66DF1">
        <w:rPr>
          <w:rFonts w:ascii="Times New Roman" w:hAnsi="Times New Roman" w:cs="Times New Roman"/>
          <w:sz w:val="24"/>
          <w:szCs w:val="24"/>
        </w:rPr>
        <w:t>transmit the disease</w:t>
      </w:r>
      <w:r w:rsidR="007108F5" w:rsidRPr="00A66DF1">
        <w:rPr>
          <w:rFonts w:ascii="Times New Roman" w:hAnsi="Times New Roman" w:cs="Times New Roman"/>
          <w:sz w:val="24"/>
          <w:szCs w:val="24"/>
        </w:rPr>
        <w:t>s</w:t>
      </w:r>
      <w:r w:rsidR="008F5475" w:rsidRPr="00A66DF1">
        <w:rPr>
          <w:rFonts w:ascii="Times New Roman" w:hAnsi="Times New Roman" w:cs="Times New Roman"/>
          <w:sz w:val="24"/>
          <w:szCs w:val="24"/>
        </w:rPr>
        <w:t xml:space="preserve"> </w:t>
      </w:r>
      <w:r w:rsidR="00FB61F5" w:rsidRPr="00A66DF1">
        <w:rPr>
          <w:rFonts w:ascii="Times New Roman" w:hAnsi="Times New Roman" w:cs="Times New Roman"/>
          <w:sz w:val="24"/>
          <w:szCs w:val="24"/>
        </w:rPr>
        <w:t>across the</w:t>
      </w:r>
      <w:r w:rsidR="008F5475" w:rsidRPr="00A66DF1">
        <w:rPr>
          <w:rFonts w:ascii="Times New Roman" w:hAnsi="Times New Roman" w:cs="Times New Roman"/>
          <w:sz w:val="24"/>
          <w:szCs w:val="24"/>
        </w:rPr>
        <w:t xml:space="preserve"> trans-border wildlife-livestock interface.</w:t>
      </w:r>
    </w:p>
    <w:p w:rsidR="00BA62EC" w:rsidRPr="00A66DF1" w:rsidRDefault="00B5039D" w:rsidP="00BA62EC">
      <w:pPr>
        <w:jc w:val="both"/>
        <w:rPr>
          <w:rFonts w:ascii="Times New Roman" w:hAnsi="Times New Roman" w:cs="Times New Roman"/>
          <w:sz w:val="24"/>
          <w:szCs w:val="24"/>
        </w:rPr>
      </w:pPr>
      <w:r w:rsidRPr="00A66DF1">
        <w:rPr>
          <w:rFonts w:ascii="Times New Roman" w:hAnsi="Times New Roman" w:cs="Times New Roman"/>
          <w:sz w:val="24"/>
          <w:szCs w:val="24"/>
        </w:rPr>
        <w:lastRenderedPageBreak/>
        <w:tab/>
        <w:t>High-</w:t>
      </w:r>
      <w:r w:rsidR="00BA62EC" w:rsidRPr="00A66DF1">
        <w:rPr>
          <w:rFonts w:ascii="Times New Roman" w:hAnsi="Times New Roman" w:cs="Times New Roman"/>
          <w:sz w:val="24"/>
          <w:szCs w:val="24"/>
        </w:rPr>
        <w:t>ranges of trans-Himalaya and Himalaya</w:t>
      </w:r>
      <w:r w:rsidRPr="00A66DF1">
        <w:rPr>
          <w:rFonts w:ascii="Times New Roman" w:hAnsi="Times New Roman" w:cs="Times New Roman"/>
          <w:sz w:val="24"/>
          <w:szCs w:val="24"/>
        </w:rPr>
        <w:t xml:space="preserve">, are the </w:t>
      </w:r>
      <w:r w:rsidR="002C111F" w:rsidRPr="00A66DF1">
        <w:rPr>
          <w:rFonts w:ascii="Times New Roman" w:hAnsi="Times New Roman" w:cs="Times New Roman"/>
          <w:sz w:val="24"/>
          <w:szCs w:val="24"/>
        </w:rPr>
        <w:t xml:space="preserve">globally preferred destinations for adventure travels and eco-tourism. During such adventure travels, tourists and trekkers are camping in these high-rangelands, where they and their pack animals </w:t>
      </w:r>
      <w:r w:rsidR="00295847" w:rsidRPr="00A66DF1">
        <w:rPr>
          <w:rFonts w:ascii="Times New Roman" w:hAnsi="Times New Roman" w:cs="Times New Roman"/>
          <w:sz w:val="24"/>
          <w:szCs w:val="24"/>
        </w:rPr>
        <w:t xml:space="preserve">(mule, horse etc) </w:t>
      </w:r>
      <w:r w:rsidR="00495004" w:rsidRPr="00A66DF1">
        <w:rPr>
          <w:rFonts w:ascii="Times New Roman" w:hAnsi="Times New Roman" w:cs="Times New Roman"/>
          <w:sz w:val="24"/>
          <w:szCs w:val="24"/>
        </w:rPr>
        <w:t xml:space="preserve">are </w:t>
      </w:r>
      <w:r w:rsidR="00914816" w:rsidRPr="00A66DF1">
        <w:rPr>
          <w:rFonts w:ascii="Times New Roman" w:hAnsi="Times New Roman" w:cs="Times New Roman"/>
          <w:sz w:val="24"/>
          <w:szCs w:val="24"/>
        </w:rPr>
        <w:t>gathering at</w:t>
      </w:r>
      <w:r w:rsidR="002C111F" w:rsidRPr="00A66DF1">
        <w:rPr>
          <w:rFonts w:ascii="Times New Roman" w:hAnsi="Times New Roman" w:cs="Times New Roman"/>
          <w:sz w:val="24"/>
          <w:szCs w:val="24"/>
        </w:rPr>
        <w:t xml:space="preserve"> the high-altitude grazing</w:t>
      </w:r>
      <w:r w:rsidR="00914816" w:rsidRPr="00A66DF1">
        <w:rPr>
          <w:rFonts w:ascii="Times New Roman" w:hAnsi="Times New Roman" w:cs="Times New Roman"/>
          <w:sz w:val="24"/>
          <w:szCs w:val="24"/>
        </w:rPr>
        <w:t xml:space="preserve"> lands with migratory </w:t>
      </w:r>
      <w:r w:rsidR="002C111F" w:rsidRPr="00A66DF1">
        <w:rPr>
          <w:rFonts w:ascii="Times New Roman" w:hAnsi="Times New Roman" w:cs="Times New Roman"/>
          <w:sz w:val="24"/>
          <w:szCs w:val="24"/>
        </w:rPr>
        <w:t xml:space="preserve">livestock. </w:t>
      </w:r>
      <w:r w:rsidR="00914816" w:rsidRPr="00A66DF1">
        <w:rPr>
          <w:rFonts w:ascii="Times New Roman" w:hAnsi="Times New Roman" w:cs="Times New Roman"/>
          <w:sz w:val="24"/>
          <w:szCs w:val="24"/>
        </w:rPr>
        <w:t>T</w:t>
      </w:r>
      <w:r w:rsidR="002C111F" w:rsidRPr="00A66DF1">
        <w:rPr>
          <w:rFonts w:ascii="Times New Roman" w:hAnsi="Times New Roman" w:cs="Times New Roman"/>
          <w:sz w:val="24"/>
          <w:szCs w:val="24"/>
        </w:rPr>
        <w:t xml:space="preserve">his eco-tourism based venture </w:t>
      </w:r>
      <w:r w:rsidR="00914816" w:rsidRPr="00A66DF1">
        <w:rPr>
          <w:rFonts w:ascii="Times New Roman" w:hAnsi="Times New Roman" w:cs="Times New Roman"/>
          <w:sz w:val="24"/>
          <w:szCs w:val="24"/>
        </w:rPr>
        <w:t xml:space="preserve">has </w:t>
      </w:r>
      <w:r w:rsidR="002C111F" w:rsidRPr="00A66DF1">
        <w:rPr>
          <w:rFonts w:ascii="Times New Roman" w:hAnsi="Times New Roman" w:cs="Times New Roman"/>
          <w:sz w:val="24"/>
          <w:szCs w:val="24"/>
        </w:rPr>
        <w:t>possibility of disease transmission</w:t>
      </w:r>
      <w:r w:rsidR="008D196C" w:rsidRPr="00A66DF1">
        <w:rPr>
          <w:rFonts w:ascii="Times New Roman" w:hAnsi="Times New Roman" w:cs="Times New Roman"/>
          <w:sz w:val="24"/>
          <w:szCs w:val="24"/>
        </w:rPr>
        <w:t xml:space="preserve"> and increased competition of feed at limited grazing resources</w:t>
      </w:r>
      <w:r w:rsidR="00E44B66" w:rsidRPr="00A66DF1">
        <w:rPr>
          <w:rFonts w:ascii="Times New Roman" w:hAnsi="Times New Roman" w:cs="Times New Roman"/>
          <w:sz w:val="24"/>
          <w:szCs w:val="24"/>
        </w:rPr>
        <w:t xml:space="preserve"> (Chomel et al, 2007)</w:t>
      </w:r>
      <w:r w:rsidR="008D196C" w:rsidRPr="00A66DF1">
        <w:rPr>
          <w:rFonts w:ascii="Times New Roman" w:hAnsi="Times New Roman" w:cs="Times New Roman"/>
          <w:sz w:val="24"/>
          <w:szCs w:val="24"/>
        </w:rPr>
        <w:t>.</w:t>
      </w:r>
    </w:p>
    <w:p w:rsidR="00830846" w:rsidRPr="00A66DF1" w:rsidRDefault="00830846" w:rsidP="00A9137F">
      <w:pPr>
        <w:ind w:firstLine="720"/>
        <w:jc w:val="both"/>
        <w:rPr>
          <w:rFonts w:ascii="Times New Roman" w:hAnsi="Times New Roman" w:cs="Times New Roman"/>
          <w:sz w:val="24"/>
          <w:szCs w:val="24"/>
        </w:rPr>
      </w:pPr>
      <w:r w:rsidRPr="00A66DF1">
        <w:rPr>
          <w:rFonts w:ascii="Times New Roman" w:hAnsi="Times New Roman" w:cs="Times New Roman"/>
          <w:sz w:val="24"/>
          <w:szCs w:val="24"/>
        </w:rPr>
        <w:t xml:space="preserve">Therefore, a proper management and utilization strategy of high-altitude pastures </w:t>
      </w:r>
      <w:r w:rsidR="00914816" w:rsidRPr="00A66DF1">
        <w:rPr>
          <w:rFonts w:ascii="Times New Roman" w:hAnsi="Times New Roman" w:cs="Times New Roman"/>
          <w:sz w:val="24"/>
          <w:szCs w:val="24"/>
        </w:rPr>
        <w:t>are prerequisites</w:t>
      </w:r>
      <w:r w:rsidRPr="00A66DF1">
        <w:rPr>
          <w:rFonts w:ascii="Times New Roman" w:hAnsi="Times New Roman" w:cs="Times New Roman"/>
          <w:sz w:val="24"/>
          <w:szCs w:val="24"/>
        </w:rPr>
        <w:t xml:space="preserve"> for sustainable livestock production and prevention of some of the infectious </w:t>
      </w:r>
      <w:r w:rsidR="00914816" w:rsidRPr="00A66DF1">
        <w:rPr>
          <w:rFonts w:ascii="Times New Roman" w:hAnsi="Times New Roman" w:cs="Times New Roman"/>
          <w:sz w:val="24"/>
          <w:szCs w:val="24"/>
        </w:rPr>
        <w:t xml:space="preserve">diseases of </w:t>
      </w:r>
      <w:r w:rsidRPr="00A66DF1">
        <w:rPr>
          <w:rFonts w:ascii="Times New Roman" w:hAnsi="Times New Roman" w:cs="Times New Roman"/>
          <w:sz w:val="24"/>
          <w:szCs w:val="24"/>
        </w:rPr>
        <w:t xml:space="preserve">livestock </w:t>
      </w:r>
      <w:r w:rsidR="00914816" w:rsidRPr="00A66DF1">
        <w:rPr>
          <w:rFonts w:ascii="Times New Roman" w:hAnsi="Times New Roman" w:cs="Times New Roman"/>
          <w:sz w:val="24"/>
          <w:szCs w:val="24"/>
        </w:rPr>
        <w:t>across</w:t>
      </w:r>
      <w:r w:rsidRPr="00A66DF1">
        <w:rPr>
          <w:rFonts w:ascii="Times New Roman" w:hAnsi="Times New Roman" w:cs="Times New Roman"/>
          <w:sz w:val="24"/>
          <w:szCs w:val="24"/>
        </w:rPr>
        <w:t xml:space="preserve"> trans-borders</w:t>
      </w:r>
      <w:r w:rsidR="00914816" w:rsidRPr="00A66DF1">
        <w:rPr>
          <w:rFonts w:ascii="Times New Roman" w:hAnsi="Times New Roman" w:cs="Times New Roman"/>
          <w:sz w:val="24"/>
          <w:szCs w:val="24"/>
        </w:rPr>
        <w:t xml:space="preserve"> at high-altitude</w:t>
      </w:r>
      <w:r w:rsidR="008D196C" w:rsidRPr="00A66DF1">
        <w:rPr>
          <w:rFonts w:ascii="Times New Roman" w:hAnsi="Times New Roman" w:cs="Times New Roman"/>
          <w:sz w:val="24"/>
          <w:szCs w:val="24"/>
        </w:rPr>
        <w:t xml:space="preserve"> rangelands</w:t>
      </w:r>
      <w:r w:rsidRPr="00A66DF1">
        <w:rPr>
          <w:rFonts w:ascii="Times New Roman" w:hAnsi="Times New Roman" w:cs="Times New Roman"/>
          <w:sz w:val="24"/>
          <w:szCs w:val="24"/>
        </w:rPr>
        <w:t>.</w:t>
      </w:r>
    </w:p>
    <w:p w:rsidR="00FD27D0" w:rsidRPr="00A66DF1" w:rsidRDefault="008D196C" w:rsidP="00FD27D0">
      <w:pPr>
        <w:spacing w:before="100" w:beforeAutospacing="1" w:after="100" w:afterAutospacing="1"/>
        <w:jc w:val="both"/>
        <w:rPr>
          <w:rFonts w:ascii="Times New Roman" w:hAnsi="Times New Roman" w:cs="Times New Roman"/>
          <w:b/>
          <w:sz w:val="24"/>
          <w:szCs w:val="24"/>
        </w:rPr>
      </w:pPr>
      <w:r w:rsidRPr="00A66DF1">
        <w:rPr>
          <w:rFonts w:ascii="Times New Roman" w:eastAsia="Times New Roman" w:hAnsi="Times New Roman" w:cs="Times New Roman"/>
          <w:b/>
          <w:sz w:val="24"/>
          <w:szCs w:val="24"/>
        </w:rPr>
        <w:t xml:space="preserve">High-Altitude </w:t>
      </w:r>
      <w:r w:rsidR="00FD27D0" w:rsidRPr="00A66DF1">
        <w:rPr>
          <w:rFonts w:ascii="Times New Roman" w:eastAsia="Times New Roman" w:hAnsi="Times New Roman" w:cs="Times New Roman"/>
          <w:b/>
          <w:sz w:val="24"/>
          <w:szCs w:val="24"/>
        </w:rPr>
        <w:t>Pasture</w:t>
      </w:r>
      <w:r w:rsidRPr="00A66DF1">
        <w:rPr>
          <w:rFonts w:ascii="Times New Roman" w:eastAsia="Times New Roman" w:hAnsi="Times New Roman" w:cs="Times New Roman"/>
          <w:b/>
          <w:sz w:val="24"/>
          <w:szCs w:val="24"/>
        </w:rPr>
        <w:t>s and Their</w:t>
      </w:r>
      <w:r w:rsidR="00FD27D0" w:rsidRPr="00A66DF1">
        <w:rPr>
          <w:rFonts w:ascii="Times New Roman" w:eastAsia="Times New Roman" w:hAnsi="Times New Roman" w:cs="Times New Roman"/>
          <w:b/>
          <w:sz w:val="24"/>
          <w:szCs w:val="24"/>
        </w:rPr>
        <w:t xml:space="preserve"> </w:t>
      </w:r>
      <w:r w:rsidRPr="00A66DF1">
        <w:rPr>
          <w:rFonts w:ascii="Times New Roman" w:eastAsia="Times New Roman" w:hAnsi="Times New Roman" w:cs="Times New Roman"/>
          <w:b/>
          <w:sz w:val="24"/>
          <w:szCs w:val="24"/>
        </w:rPr>
        <w:t>U</w:t>
      </w:r>
      <w:r w:rsidR="00FD27D0" w:rsidRPr="00A66DF1">
        <w:rPr>
          <w:rFonts w:ascii="Times New Roman" w:eastAsia="Times New Roman" w:hAnsi="Times New Roman" w:cs="Times New Roman"/>
          <w:b/>
          <w:sz w:val="24"/>
          <w:szCs w:val="24"/>
        </w:rPr>
        <w:t>tilization</w:t>
      </w:r>
      <w:r w:rsidR="002F3137" w:rsidRPr="00A66DF1">
        <w:rPr>
          <w:rFonts w:ascii="Times New Roman" w:eastAsia="Times New Roman" w:hAnsi="Times New Roman" w:cs="Times New Roman"/>
          <w:b/>
          <w:sz w:val="24"/>
          <w:szCs w:val="24"/>
        </w:rPr>
        <w:t xml:space="preserve"> Strategies</w:t>
      </w:r>
      <w:r w:rsidR="00FD27D0" w:rsidRPr="00A66DF1">
        <w:rPr>
          <w:rFonts w:ascii="Times New Roman" w:eastAsia="Times New Roman" w:hAnsi="Times New Roman" w:cs="Times New Roman"/>
          <w:b/>
          <w:sz w:val="24"/>
          <w:szCs w:val="24"/>
        </w:rPr>
        <w:t xml:space="preserve">: </w:t>
      </w:r>
    </w:p>
    <w:p w:rsidR="00BB0A17" w:rsidRPr="00A66DF1" w:rsidRDefault="00FD27D0" w:rsidP="00BB0A17">
      <w:pPr>
        <w:ind w:firstLine="720"/>
        <w:jc w:val="both"/>
        <w:rPr>
          <w:rFonts w:ascii="Times New Roman" w:hAnsi="Times New Roman" w:cs="Times New Roman"/>
          <w:sz w:val="24"/>
          <w:szCs w:val="24"/>
        </w:rPr>
      </w:pPr>
      <w:r w:rsidRPr="00A66DF1">
        <w:rPr>
          <w:rFonts w:ascii="Times New Roman" w:hAnsi="Times New Roman" w:cs="Times New Roman"/>
          <w:sz w:val="24"/>
          <w:szCs w:val="24"/>
        </w:rPr>
        <w:t xml:space="preserve">In </w:t>
      </w:r>
      <w:r w:rsidR="00EF5945" w:rsidRPr="00A66DF1">
        <w:rPr>
          <w:rFonts w:ascii="Times New Roman" w:hAnsi="Times New Roman" w:cs="Times New Roman"/>
          <w:sz w:val="24"/>
          <w:szCs w:val="24"/>
        </w:rPr>
        <w:t>high altitude mountains</w:t>
      </w:r>
      <w:r w:rsidRPr="00A66DF1">
        <w:rPr>
          <w:rFonts w:ascii="Times New Roman" w:hAnsi="Times New Roman" w:cs="Times New Roman"/>
          <w:sz w:val="24"/>
          <w:szCs w:val="24"/>
        </w:rPr>
        <w:t xml:space="preserve"> of trans-Himalayan and Himalayan region, livestock is reared under migratory system of livestock rearing, the pastoral nomads migrate with their livestock from one hill to another and live in a </w:t>
      </w:r>
      <w:r w:rsidRPr="00A66DF1">
        <w:rPr>
          <w:rFonts w:ascii="Times New Roman" w:hAnsi="Times New Roman" w:cs="Times New Roman"/>
          <w:b/>
          <w:i/>
          <w:sz w:val="24"/>
          <w:szCs w:val="24"/>
          <w:u w:val="single"/>
        </w:rPr>
        <w:t>continuous transhumance</w:t>
      </w:r>
      <w:r w:rsidR="00546BF1" w:rsidRPr="00A66DF1">
        <w:rPr>
          <w:rFonts w:ascii="Times New Roman" w:hAnsi="Times New Roman" w:cs="Times New Roman"/>
          <w:b/>
          <w:i/>
          <w:sz w:val="24"/>
          <w:szCs w:val="24"/>
        </w:rPr>
        <w:t xml:space="preserve"> </w:t>
      </w:r>
      <w:r w:rsidR="00546BF1" w:rsidRPr="00A66DF1">
        <w:rPr>
          <w:rFonts w:ascii="Times New Roman" w:hAnsi="Times New Roman" w:cs="Times New Roman"/>
          <w:sz w:val="24"/>
          <w:szCs w:val="24"/>
        </w:rPr>
        <w:t>(Namgay et al., 2013)</w:t>
      </w:r>
      <w:r w:rsidRPr="00A66DF1">
        <w:rPr>
          <w:rFonts w:ascii="Times New Roman" w:hAnsi="Times New Roman" w:cs="Times New Roman"/>
          <w:sz w:val="24"/>
          <w:szCs w:val="24"/>
        </w:rPr>
        <w:t xml:space="preserve">. </w:t>
      </w:r>
      <w:r w:rsidR="00BB0A17" w:rsidRPr="00A66DF1">
        <w:rPr>
          <w:rFonts w:ascii="Times New Roman" w:hAnsi="Times New Roman" w:cs="Times New Roman"/>
          <w:sz w:val="24"/>
          <w:szCs w:val="24"/>
        </w:rPr>
        <w:t xml:space="preserve">In general, they practice two-pasture utilization strategies </w:t>
      </w:r>
      <w:r w:rsidR="00BB0A17" w:rsidRPr="00A66DF1">
        <w:rPr>
          <w:rFonts w:ascii="Times New Roman" w:hAnsi="Times New Roman" w:cs="Times New Roman"/>
          <w:i/>
          <w:sz w:val="24"/>
          <w:szCs w:val="24"/>
        </w:rPr>
        <w:t>viz</w:t>
      </w:r>
      <w:r w:rsidR="00BB0A17" w:rsidRPr="00A66DF1">
        <w:rPr>
          <w:rFonts w:ascii="Times New Roman" w:hAnsi="Times New Roman" w:cs="Times New Roman"/>
          <w:sz w:val="24"/>
          <w:szCs w:val="24"/>
        </w:rPr>
        <w:t xml:space="preserve">., summer pastures and winter pastures. Animals </w:t>
      </w:r>
      <w:r w:rsidR="00914816" w:rsidRPr="00A66DF1">
        <w:rPr>
          <w:rFonts w:ascii="Times New Roman" w:hAnsi="Times New Roman" w:cs="Times New Roman"/>
          <w:sz w:val="24"/>
          <w:szCs w:val="24"/>
        </w:rPr>
        <w:t xml:space="preserve">used to </w:t>
      </w:r>
      <w:r w:rsidR="00BB0A17" w:rsidRPr="00A66DF1">
        <w:rPr>
          <w:rFonts w:ascii="Times New Roman" w:hAnsi="Times New Roman" w:cs="Times New Roman"/>
          <w:sz w:val="24"/>
          <w:szCs w:val="24"/>
        </w:rPr>
        <w:t>graze in summer pastures from May to September when high-altitude pastures are lush after melting of snow and onset of full vegetative growth of the herbages. Winter pastures with fodder trees at low- and mid-altitudes are utilized in November to February. The availability of the herbage, its growth and nutritive values largely influence</w:t>
      </w:r>
      <w:r w:rsidR="00914816" w:rsidRPr="00A66DF1">
        <w:rPr>
          <w:rFonts w:ascii="Times New Roman" w:hAnsi="Times New Roman" w:cs="Times New Roman"/>
          <w:sz w:val="24"/>
          <w:szCs w:val="24"/>
        </w:rPr>
        <w:t>s</w:t>
      </w:r>
      <w:r w:rsidR="00BB0A17" w:rsidRPr="00A66DF1">
        <w:rPr>
          <w:rFonts w:ascii="Times New Roman" w:hAnsi="Times New Roman" w:cs="Times New Roman"/>
          <w:sz w:val="24"/>
          <w:szCs w:val="24"/>
        </w:rPr>
        <w:t xml:space="preserve"> the production performance of the animals, </w:t>
      </w:r>
      <w:r w:rsidR="00475B53" w:rsidRPr="00A66DF1">
        <w:rPr>
          <w:rFonts w:ascii="Times New Roman" w:hAnsi="Times New Roman" w:cs="Times New Roman"/>
          <w:sz w:val="24"/>
          <w:szCs w:val="24"/>
        </w:rPr>
        <w:t xml:space="preserve">as the supplementary feeding </w:t>
      </w:r>
      <w:r w:rsidR="004A1157" w:rsidRPr="00A66DF1">
        <w:rPr>
          <w:rFonts w:ascii="Times New Roman" w:hAnsi="Times New Roman" w:cs="Times New Roman"/>
          <w:sz w:val="24"/>
          <w:szCs w:val="24"/>
        </w:rPr>
        <w:t xml:space="preserve">is rarely </w:t>
      </w:r>
      <w:r w:rsidR="00475B53" w:rsidRPr="00A66DF1">
        <w:rPr>
          <w:rFonts w:ascii="Times New Roman" w:hAnsi="Times New Roman" w:cs="Times New Roman"/>
          <w:sz w:val="24"/>
          <w:szCs w:val="24"/>
        </w:rPr>
        <w:t xml:space="preserve">practiced for </w:t>
      </w:r>
      <w:r w:rsidR="00BB0A17" w:rsidRPr="00A66DF1">
        <w:rPr>
          <w:rFonts w:ascii="Times New Roman" w:hAnsi="Times New Roman" w:cs="Times New Roman"/>
          <w:sz w:val="24"/>
          <w:szCs w:val="24"/>
        </w:rPr>
        <w:t xml:space="preserve">the </w:t>
      </w:r>
      <w:r w:rsidR="00475B53" w:rsidRPr="00A66DF1">
        <w:rPr>
          <w:rFonts w:ascii="Times New Roman" w:hAnsi="Times New Roman" w:cs="Times New Roman"/>
          <w:sz w:val="24"/>
          <w:szCs w:val="24"/>
        </w:rPr>
        <w:t>animals raised on free ranges.</w:t>
      </w:r>
      <w:r w:rsidR="00BB0A17" w:rsidRPr="00A66DF1">
        <w:rPr>
          <w:rFonts w:ascii="Times New Roman" w:hAnsi="Times New Roman" w:cs="Times New Roman"/>
          <w:sz w:val="24"/>
          <w:szCs w:val="24"/>
        </w:rPr>
        <w:t xml:space="preserve"> Therefore, </w:t>
      </w:r>
      <w:r w:rsidR="00914816" w:rsidRPr="00A66DF1">
        <w:rPr>
          <w:rFonts w:ascii="Times New Roman" w:hAnsi="Times New Roman" w:cs="Times New Roman"/>
          <w:sz w:val="24"/>
          <w:szCs w:val="24"/>
        </w:rPr>
        <w:t xml:space="preserve">the </w:t>
      </w:r>
      <w:r w:rsidR="00BB0A17" w:rsidRPr="00A66DF1">
        <w:rPr>
          <w:rFonts w:ascii="Times New Roman" w:hAnsi="Times New Roman" w:cs="Times New Roman"/>
          <w:sz w:val="24"/>
          <w:szCs w:val="24"/>
        </w:rPr>
        <w:t>producti</w:t>
      </w:r>
      <w:r w:rsidR="00914816" w:rsidRPr="00A66DF1">
        <w:rPr>
          <w:rFonts w:ascii="Times New Roman" w:hAnsi="Times New Roman" w:cs="Times New Roman"/>
          <w:sz w:val="24"/>
          <w:szCs w:val="24"/>
        </w:rPr>
        <w:t>vity</w:t>
      </w:r>
      <w:r w:rsidR="00BB0A17" w:rsidRPr="00A66DF1">
        <w:rPr>
          <w:rFonts w:ascii="Times New Roman" w:hAnsi="Times New Roman" w:cs="Times New Roman"/>
          <w:sz w:val="24"/>
          <w:szCs w:val="24"/>
        </w:rPr>
        <w:t xml:space="preserve"> of animals </w:t>
      </w:r>
      <w:r w:rsidR="00914816" w:rsidRPr="00A66DF1">
        <w:rPr>
          <w:rFonts w:ascii="Times New Roman" w:hAnsi="Times New Roman" w:cs="Times New Roman"/>
          <w:sz w:val="24"/>
          <w:szCs w:val="24"/>
        </w:rPr>
        <w:t>are</w:t>
      </w:r>
      <w:r w:rsidR="00BB0A17" w:rsidRPr="00A66DF1">
        <w:rPr>
          <w:rFonts w:ascii="Times New Roman" w:hAnsi="Times New Roman" w:cs="Times New Roman"/>
          <w:sz w:val="24"/>
          <w:szCs w:val="24"/>
        </w:rPr>
        <w:t xml:space="preserve"> highest when grass is at its best in terms of quality and quantity during July and August. Before July, though the grass resume its growth after winter dormancy, the total herbage mass for grazing is not sufficient. After August, the nutritive value decline as the grass reaches towards maturity </w:t>
      </w:r>
      <w:r w:rsidR="00914816" w:rsidRPr="00A66DF1">
        <w:rPr>
          <w:rFonts w:ascii="Times New Roman" w:hAnsi="Times New Roman" w:cs="Times New Roman"/>
          <w:sz w:val="24"/>
          <w:szCs w:val="24"/>
        </w:rPr>
        <w:t>with</w:t>
      </w:r>
      <w:r w:rsidR="00BB0A17" w:rsidRPr="00A66DF1">
        <w:rPr>
          <w:rFonts w:ascii="Times New Roman" w:hAnsi="Times New Roman" w:cs="Times New Roman"/>
          <w:sz w:val="24"/>
          <w:szCs w:val="24"/>
        </w:rPr>
        <w:t xml:space="preserve"> high content of crude fibres. During winters, animals utilize the low quality dried pasture grasses and tree fodder. </w:t>
      </w:r>
    </w:p>
    <w:p w:rsidR="002C2907" w:rsidRPr="00A66DF1" w:rsidRDefault="002F3137" w:rsidP="00FD27D0">
      <w:pPr>
        <w:ind w:firstLine="720"/>
        <w:jc w:val="both"/>
        <w:rPr>
          <w:rFonts w:ascii="Times New Roman" w:hAnsi="Times New Roman" w:cs="Times New Roman"/>
          <w:sz w:val="24"/>
          <w:szCs w:val="24"/>
        </w:rPr>
      </w:pPr>
      <w:r w:rsidRPr="00A66DF1">
        <w:rPr>
          <w:rFonts w:ascii="Times New Roman" w:hAnsi="Times New Roman" w:cs="Times New Roman"/>
          <w:sz w:val="24"/>
          <w:szCs w:val="24"/>
        </w:rPr>
        <w:t>However, t</w:t>
      </w:r>
      <w:r w:rsidR="00EF5945" w:rsidRPr="00A66DF1">
        <w:rPr>
          <w:rFonts w:ascii="Times New Roman" w:hAnsi="Times New Roman" w:cs="Times New Roman"/>
          <w:sz w:val="24"/>
          <w:szCs w:val="24"/>
        </w:rPr>
        <w:t>his traditional pastoralist lifestyle has come under transformation due to socio-political and land use changes in certain high-rangelands of Asia</w:t>
      </w:r>
      <w:r w:rsidR="00546BF1" w:rsidRPr="00A66DF1">
        <w:rPr>
          <w:rFonts w:ascii="Times New Roman" w:hAnsi="Times New Roman" w:cs="Times New Roman"/>
          <w:sz w:val="24"/>
          <w:szCs w:val="24"/>
        </w:rPr>
        <w:t xml:space="preserve"> (Singh et al, 2013; Kreutzmann H, 2013)</w:t>
      </w:r>
      <w:r w:rsidR="00EF5945" w:rsidRPr="00A66DF1">
        <w:rPr>
          <w:rFonts w:ascii="Times New Roman" w:hAnsi="Times New Roman" w:cs="Times New Roman"/>
          <w:sz w:val="24"/>
          <w:szCs w:val="24"/>
        </w:rPr>
        <w:t xml:space="preserve">. The changes in term of intensification of pasture use across the trans-borders due to </w:t>
      </w:r>
      <w:r w:rsidR="005125E3" w:rsidRPr="00A66DF1">
        <w:rPr>
          <w:rFonts w:ascii="Times New Roman" w:hAnsi="Times New Roman" w:cs="Times New Roman"/>
          <w:sz w:val="24"/>
          <w:szCs w:val="24"/>
        </w:rPr>
        <w:t>social reorganization and international border issues and policies.</w:t>
      </w:r>
      <w:r w:rsidRPr="00A66DF1">
        <w:rPr>
          <w:rFonts w:ascii="Times New Roman" w:hAnsi="Times New Roman" w:cs="Times New Roman"/>
          <w:sz w:val="24"/>
          <w:szCs w:val="24"/>
        </w:rPr>
        <w:t xml:space="preserve"> Therefore, </w:t>
      </w:r>
      <w:r w:rsidR="002C2907" w:rsidRPr="00A66DF1">
        <w:rPr>
          <w:rFonts w:ascii="Times New Roman" w:hAnsi="Times New Roman" w:cs="Times New Roman"/>
          <w:sz w:val="24"/>
          <w:szCs w:val="24"/>
        </w:rPr>
        <w:t>nomads have</w:t>
      </w:r>
      <w:r w:rsidRPr="00A66DF1">
        <w:rPr>
          <w:rFonts w:ascii="Times New Roman" w:hAnsi="Times New Roman" w:cs="Times New Roman"/>
          <w:sz w:val="24"/>
          <w:szCs w:val="24"/>
        </w:rPr>
        <w:t xml:space="preserve"> started semi-sedentary system of livestock rearing besides the traditional transhumant pastoralism. </w:t>
      </w:r>
      <w:r w:rsidR="002C2907" w:rsidRPr="00A66DF1">
        <w:rPr>
          <w:rFonts w:ascii="Times New Roman" w:hAnsi="Times New Roman" w:cs="Times New Roman"/>
          <w:sz w:val="24"/>
          <w:szCs w:val="24"/>
        </w:rPr>
        <w:t>Different types of the pasture utilization strategies (as described by</w:t>
      </w:r>
      <w:r w:rsidR="00D97544" w:rsidRPr="00A66DF1">
        <w:rPr>
          <w:rFonts w:ascii="Times New Roman" w:hAnsi="Times New Roman" w:cs="Times New Roman"/>
          <w:sz w:val="24"/>
          <w:szCs w:val="24"/>
        </w:rPr>
        <w:t xml:space="preserve"> Kreutzmann</w:t>
      </w:r>
      <w:r w:rsidR="00546BF1" w:rsidRPr="00A66DF1">
        <w:rPr>
          <w:rFonts w:ascii="Times New Roman" w:hAnsi="Times New Roman" w:cs="Times New Roman"/>
          <w:sz w:val="24"/>
          <w:szCs w:val="24"/>
        </w:rPr>
        <w:t>,</w:t>
      </w:r>
      <w:r w:rsidR="00D97544" w:rsidRPr="00A66DF1">
        <w:rPr>
          <w:rFonts w:ascii="Times New Roman" w:hAnsi="Times New Roman" w:cs="Times New Roman"/>
          <w:sz w:val="24"/>
          <w:szCs w:val="24"/>
        </w:rPr>
        <w:t xml:space="preserve"> 2013 in Transformation of high altitude livestock keeping in China’s mountain</w:t>
      </w:r>
      <w:r w:rsidR="002C2907" w:rsidRPr="00A66DF1">
        <w:rPr>
          <w:rFonts w:ascii="Times New Roman" w:hAnsi="Times New Roman" w:cs="Times New Roman"/>
          <w:sz w:val="24"/>
          <w:szCs w:val="24"/>
        </w:rPr>
        <w:t xml:space="preserve">) based on combined mountain agriculture and nomadism </w:t>
      </w:r>
      <w:r w:rsidR="008019E5" w:rsidRPr="00A66DF1">
        <w:rPr>
          <w:rFonts w:ascii="Times New Roman" w:hAnsi="Times New Roman" w:cs="Times New Roman"/>
          <w:sz w:val="24"/>
          <w:szCs w:val="24"/>
        </w:rPr>
        <w:t>have been</w:t>
      </w:r>
      <w:r w:rsidR="002C2907" w:rsidRPr="00A66DF1">
        <w:rPr>
          <w:rFonts w:ascii="Times New Roman" w:hAnsi="Times New Roman" w:cs="Times New Roman"/>
          <w:sz w:val="24"/>
          <w:szCs w:val="24"/>
        </w:rPr>
        <w:t xml:space="preserve"> adopted by the livestock rearers of Tibetan high mountainous region are : </w:t>
      </w:r>
    </w:p>
    <w:p w:rsidR="002C2907" w:rsidRPr="00A66DF1" w:rsidRDefault="00A26759" w:rsidP="00A26759">
      <w:pPr>
        <w:pStyle w:val="ListParagraph"/>
        <w:numPr>
          <w:ilvl w:val="0"/>
          <w:numId w:val="14"/>
        </w:numPr>
        <w:ind w:left="360"/>
        <w:jc w:val="both"/>
        <w:rPr>
          <w:rFonts w:ascii="Times New Roman" w:hAnsi="Times New Roman" w:cs="Times New Roman"/>
          <w:sz w:val="24"/>
          <w:szCs w:val="24"/>
        </w:rPr>
      </w:pPr>
      <w:r w:rsidRPr="00A66DF1">
        <w:rPr>
          <w:rFonts w:ascii="Times New Roman" w:hAnsi="Times New Roman" w:cs="Times New Roman"/>
          <w:i/>
          <w:sz w:val="24"/>
          <w:szCs w:val="24"/>
          <w:u w:val="single"/>
        </w:rPr>
        <w:t>Combined mountain agriculture</w:t>
      </w:r>
      <w:r w:rsidRPr="00A66DF1">
        <w:rPr>
          <w:rFonts w:ascii="Times New Roman" w:hAnsi="Times New Roman" w:cs="Times New Roman"/>
          <w:sz w:val="24"/>
          <w:szCs w:val="24"/>
        </w:rPr>
        <w:t>: Under this system of animal rearing, there is simultaneous fodder production in the permanent homesteads for herds that are grazed in the high-lying pastures during summers (Figure 1</w:t>
      </w:r>
      <w:r w:rsidR="00684005" w:rsidRPr="00A66DF1">
        <w:rPr>
          <w:rFonts w:ascii="Times New Roman" w:hAnsi="Times New Roman" w:cs="Times New Roman"/>
          <w:sz w:val="24"/>
          <w:szCs w:val="24"/>
        </w:rPr>
        <w:t>a</w:t>
      </w:r>
      <w:r w:rsidRPr="00A66DF1">
        <w:rPr>
          <w:rFonts w:ascii="Times New Roman" w:hAnsi="Times New Roman" w:cs="Times New Roman"/>
          <w:sz w:val="24"/>
          <w:szCs w:val="24"/>
        </w:rPr>
        <w:t xml:space="preserve">). </w:t>
      </w:r>
    </w:p>
    <w:p w:rsidR="00A26759" w:rsidRPr="00A66DF1" w:rsidRDefault="00A26759" w:rsidP="00A26759">
      <w:pPr>
        <w:pStyle w:val="ListParagraph"/>
        <w:numPr>
          <w:ilvl w:val="0"/>
          <w:numId w:val="14"/>
        </w:numPr>
        <w:ind w:left="360"/>
        <w:jc w:val="both"/>
        <w:rPr>
          <w:rFonts w:ascii="Times New Roman" w:hAnsi="Times New Roman" w:cs="Times New Roman"/>
          <w:sz w:val="24"/>
          <w:szCs w:val="24"/>
        </w:rPr>
      </w:pPr>
      <w:r w:rsidRPr="00A66DF1">
        <w:rPr>
          <w:rFonts w:ascii="Times New Roman" w:hAnsi="Times New Roman" w:cs="Times New Roman"/>
          <w:i/>
          <w:sz w:val="24"/>
          <w:szCs w:val="24"/>
          <w:u w:val="single"/>
        </w:rPr>
        <w:lastRenderedPageBreak/>
        <w:t>Classical mountain nomadism</w:t>
      </w:r>
      <w:r w:rsidRPr="00A66DF1">
        <w:rPr>
          <w:rFonts w:ascii="Times New Roman" w:hAnsi="Times New Roman" w:cs="Times New Roman"/>
          <w:sz w:val="24"/>
          <w:szCs w:val="24"/>
        </w:rPr>
        <w:t xml:space="preserve">: Under this system of animal rearing, </w:t>
      </w:r>
      <w:r w:rsidR="00684005" w:rsidRPr="00A66DF1">
        <w:rPr>
          <w:rFonts w:ascii="Times New Roman" w:hAnsi="Times New Roman" w:cs="Times New Roman"/>
          <w:sz w:val="24"/>
          <w:szCs w:val="24"/>
        </w:rPr>
        <w:t>the nomadic groups exploit the natural resources at dispersed locations (Figure 1b).</w:t>
      </w:r>
      <w:r w:rsidRPr="00A66DF1">
        <w:rPr>
          <w:rFonts w:ascii="Times New Roman" w:hAnsi="Times New Roman" w:cs="Times New Roman"/>
          <w:sz w:val="24"/>
          <w:szCs w:val="24"/>
        </w:rPr>
        <w:t xml:space="preserve"> </w:t>
      </w:r>
    </w:p>
    <w:p w:rsidR="00684005" w:rsidRPr="00A66DF1" w:rsidRDefault="00684005" w:rsidP="00684005">
      <w:pPr>
        <w:pStyle w:val="ListParagraph"/>
        <w:numPr>
          <w:ilvl w:val="0"/>
          <w:numId w:val="14"/>
        </w:numPr>
        <w:ind w:left="360"/>
        <w:jc w:val="both"/>
        <w:rPr>
          <w:rFonts w:ascii="Times New Roman" w:hAnsi="Times New Roman" w:cs="Times New Roman"/>
          <w:sz w:val="24"/>
          <w:szCs w:val="24"/>
        </w:rPr>
      </w:pPr>
      <w:r w:rsidRPr="00A66DF1">
        <w:rPr>
          <w:rFonts w:ascii="Times New Roman" w:hAnsi="Times New Roman" w:cs="Times New Roman"/>
          <w:i/>
          <w:sz w:val="24"/>
          <w:szCs w:val="24"/>
          <w:u w:val="single"/>
        </w:rPr>
        <w:t>Detached mountain pastoralism</w:t>
      </w:r>
      <w:r w:rsidRPr="00A66DF1">
        <w:rPr>
          <w:rFonts w:ascii="Times New Roman" w:hAnsi="Times New Roman" w:cs="Times New Roman"/>
          <w:sz w:val="24"/>
          <w:szCs w:val="24"/>
        </w:rPr>
        <w:t xml:space="preserve">: Under this system of animal rearing, which based on more recent strategy reflecting societal transformation, collectivization and forced sedentarisation and settlement in high </w:t>
      </w:r>
      <w:r w:rsidR="00D53FBE" w:rsidRPr="00A66DF1">
        <w:rPr>
          <w:rFonts w:ascii="Times New Roman" w:hAnsi="Times New Roman" w:cs="Times New Roman"/>
          <w:sz w:val="24"/>
          <w:szCs w:val="24"/>
        </w:rPr>
        <w:t xml:space="preserve">- </w:t>
      </w:r>
      <w:r w:rsidRPr="00A66DF1">
        <w:rPr>
          <w:rFonts w:ascii="Times New Roman" w:hAnsi="Times New Roman" w:cs="Times New Roman"/>
          <w:sz w:val="24"/>
          <w:szCs w:val="24"/>
        </w:rPr>
        <w:t>lying grazing grounds (F</w:t>
      </w:r>
      <w:r w:rsidR="00601602" w:rsidRPr="00A66DF1">
        <w:rPr>
          <w:rFonts w:ascii="Times New Roman" w:hAnsi="Times New Roman" w:cs="Times New Roman"/>
          <w:sz w:val="24"/>
          <w:szCs w:val="24"/>
        </w:rPr>
        <w:t>igure 1c</w:t>
      </w:r>
      <w:r w:rsidRPr="00A66DF1">
        <w:rPr>
          <w:rFonts w:ascii="Times New Roman" w:hAnsi="Times New Roman" w:cs="Times New Roman"/>
          <w:sz w:val="24"/>
          <w:szCs w:val="24"/>
        </w:rPr>
        <w:t xml:space="preserve">). </w:t>
      </w:r>
      <w:r w:rsidR="00601602" w:rsidRPr="00A66DF1">
        <w:rPr>
          <w:rFonts w:ascii="Times New Roman" w:hAnsi="Times New Roman" w:cs="Times New Roman"/>
          <w:sz w:val="24"/>
          <w:szCs w:val="24"/>
        </w:rPr>
        <w:t>Basically long distance migrations ceased to exist and were replaced by short-distance migrations at a high altitude.</w:t>
      </w:r>
    </w:p>
    <w:p w:rsidR="00601602" w:rsidRPr="00A66DF1" w:rsidRDefault="00601602" w:rsidP="00601602">
      <w:pPr>
        <w:pStyle w:val="ListParagraph"/>
        <w:numPr>
          <w:ilvl w:val="0"/>
          <w:numId w:val="14"/>
        </w:numPr>
        <w:ind w:left="360"/>
        <w:jc w:val="both"/>
        <w:rPr>
          <w:rFonts w:ascii="Times New Roman" w:hAnsi="Times New Roman" w:cs="Times New Roman"/>
          <w:sz w:val="24"/>
          <w:szCs w:val="24"/>
        </w:rPr>
      </w:pPr>
      <w:r w:rsidRPr="00A66DF1">
        <w:rPr>
          <w:rFonts w:ascii="Times New Roman" w:hAnsi="Times New Roman" w:cs="Times New Roman"/>
          <w:i/>
          <w:sz w:val="24"/>
          <w:szCs w:val="24"/>
          <w:u w:val="single"/>
        </w:rPr>
        <w:t>Resettlement in high pastures</w:t>
      </w:r>
      <w:r w:rsidRPr="00A66DF1">
        <w:rPr>
          <w:rFonts w:ascii="Times New Roman" w:hAnsi="Times New Roman" w:cs="Times New Roman"/>
          <w:sz w:val="24"/>
          <w:szCs w:val="24"/>
        </w:rPr>
        <w:t xml:space="preserve">: Under this system of animal rearing, attempts were made to bring urbanization to pastures and their inhabitants (Figure 1d). </w:t>
      </w:r>
    </w:p>
    <w:p w:rsidR="00D97544" w:rsidRPr="00A66DF1" w:rsidRDefault="00D97544" w:rsidP="00D97544">
      <w:pPr>
        <w:pStyle w:val="ListParagraph"/>
        <w:numPr>
          <w:ilvl w:val="0"/>
          <w:numId w:val="14"/>
        </w:numPr>
        <w:ind w:left="360"/>
        <w:jc w:val="both"/>
        <w:rPr>
          <w:rFonts w:ascii="Times New Roman" w:hAnsi="Times New Roman" w:cs="Times New Roman"/>
          <w:sz w:val="24"/>
          <w:szCs w:val="24"/>
        </w:rPr>
      </w:pPr>
      <w:r w:rsidRPr="00A66DF1">
        <w:rPr>
          <w:rFonts w:ascii="Times New Roman" w:hAnsi="Times New Roman" w:cs="Times New Roman"/>
          <w:i/>
          <w:sz w:val="24"/>
          <w:szCs w:val="24"/>
          <w:u w:val="single"/>
        </w:rPr>
        <w:t>Agro-pastoral resettlement in lowland regions</w:t>
      </w:r>
      <w:r w:rsidRPr="00A66DF1">
        <w:rPr>
          <w:rFonts w:ascii="Times New Roman" w:hAnsi="Times New Roman" w:cs="Times New Roman"/>
          <w:sz w:val="24"/>
          <w:szCs w:val="24"/>
        </w:rPr>
        <w:t xml:space="preserve">: Under this system of animal rearing, mountain dwellers are resettled at lowland close to urban areas while keeping in view the notion that development does not take place in remote mountains (Figure 1e). </w:t>
      </w:r>
    </w:p>
    <w:p w:rsidR="00684005" w:rsidRPr="00A66DF1" w:rsidRDefault="00A26759" w:rsidP="00684005">
      <w:pPr>
        <w:pStyle w:val="ListParagraph"/>
        <w:keepNext/>
        <w:ind w:left="360"/>
        <w:jc w:val="both"/>
        <w:rPr>
          <w:rFonts w:ascii="Times New Roman" w:hAnsi="Times New Roman" w:cs="Times New Roman"/>
          <w:sz w:val="24"/>
          <w:szCs w:val="24"/>
        </w:rPr>
      </w:pPr>
      <w:r w:rsidRPr="00A66DF1">
        <w:rPr>
          <w:rFonts w:ascii="Times New Roman" w:hAnsi="Times New Roman" w:cs="Times New Roman"/>
          <w:noProof/>
          <w:sz w:val="24"/>
          <w:szCs w:val="24"/>
          <w:lang w:val="en-IN" w:eastAsia="en-IN" w:bidi="hi-IN"/>
        </w:rPr>
        <w:drawing>
          <wp:inline distT="0" distB="0" distL="0" distR="0">
            <wp:extent cx="2711811" cy="4071668"/>
            <wp:effectExtent l="19050" t="0" r="0" b="0"/>
            <wp:docPr id="2" name="Picture 1" descr="img-2.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gif.jpg"/>
                    <pic:cNvPicPr/>
                  </pic:nvPicPr>
                  <pic:blipFill>
                    <a:blip r:embed="rId8" cstate="print"/>
                    <a:stretch>
                      <a:fillRect/>
                    </a:stretch>
                  </pic:blipFill>
                  <pic:spPr>
                    <a:xfrm>
                      <a:off x="0" y="0"/>
                      <a:ext cx="2716160" cy="4078198"/>
                    </a:xfrm>
                    <a:prstGeom prst="rect">
                      <a:avLst/>
                    </a:prstGeom>
                  </pic:spPr>
                </pic:pic>
              </a:graphicData>
            </a:graphic>
          </wp:inline>
        </w:drawing>
      </w:r>
      <w:r w:rsidR="00684005" w:rsidRPr="00A66DF1">
        <w:rPr>
          <w:rFonts w:ascii="Times New Roman" w:hAnsi="Times New Roman" w:cs="Times New Roman"/>
          <w:noProof/>
          <w:sz w:val="24"/>
          <w:szCs w:val="24"/>
          <w:lang w:val="en-IN" w:eastAsia="en-IN" w:bidi="hi-IN"/>
        </w:rPr>
        <w:drawing>
          <wp:inline distT="0" distB="0" distL="0" distR="0">
            <wp:extent cx="2646513" cy="1791910"/>
            <wp:effectExtent l="19050" t="0" r="1437" b="0"/>
            <wp:docPr id="3" name="Picture 2" descr="img-3-small480.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small480.gif.jpg"/>
                    <pic:cNvPicPr/>
                  </pic:nvPicPr>
                  <pic:blipFill>
                    <a:blip r:embed="rId9"/>
                    <a:stretch>
                      <a:fillRect/>
                    </a:stretch>
                  </pic:blipFill>
                  <pic:spPr>
                    <a:xfrm>
                      <a:off x="0" y="0"/>
                      <a:ext cx="2650706" cy="1794749"/>
                    </a:xfrm>
                    <a:prstGeom prst="rect">
                      <a:avLst/>
                    </a:prstGeom>
                  </pic:spPr>
                </pic:pic>
              </a:graphicData>
            </a:graphic>
          </wp:inline>
        </w:drawing>
      </w:r>
    </w:p>
    <w:p w:rsidR="00684005" w:rsidRPr="00A66DF1" w:rsidRDefault="00684005" w:rsidP="00684005">
      <w:pPr>
        <w:pStyle w:val="Caption"/>
        <w:jc w:val="both"/>
        <w:rPr>
          <w:rFonts w:ascii="Times New Roman" w:hAnsi="Times New Roman" w:cs="Times New Roman"/>
          <w:color w:val="auto"/>
          <w:sz w:val="24"/>
          <w:szCs w:val="24"/>
        </w:rPr>
      </w:pPr>
      <w:r w:rsidRPr="00A66DF1">
        <w:rPr>
          <w:rFonts w:ascii="Times New Roman" w:hAnsi="Times New Roman" w:cs="Times New Roman"/>
          <w:color w:val="auto"/>
          <w:sz w:val="24"/>
          <w:szCs w:val="24"/>
        </w:rPr>
        <w:t xml:space="preserve">Figure 1a. Combined mountain agriculture             Figure </w:t>
      </w:r>
      <w:r w:rsidR="00964A76" w:rsidRPr="00A66DF1">
        <w:rPr>
          <w:rFonts w:ascii="Times New Roman" w:hAnsi="Times New Roman" w:cs="Times New Roman"/>
          <w:color w:val="auto"/>
          <w:sz w:val="24"/>
          <w:szCs w:val="24"/>
        </w:rPr>
        <w:fldChar w:fldCharType="begin"/>
      </w:r>
      <w:r w:rsidRPr="00A66DF1">
        <w:rPr>
          <w:rFonts w:ascii="Times New Roman" w:hAnsi="Times New Roman" w:cs="Times New Roman"/>
          <w:color w:val="auto"/>
          <w:sz w:val="24"/>
          <w:szCs w:val="24"/>
        </w:rPr>
        <w:instrText xml:space="preserve"> SEQ Figure \* ARABIC </w:instrText>
      </w:r>
      <w:r w:rsidR="00964A76" w:rsidRPr="00A66DF1">
        <w:rPr>
          <w:rFonts w:ascii="Times New Roman" w:hAnsi="Times New Roman" w:cs="Times New Roman"/>
          <w:color w:val="auto"/>
          <w:sz w:val="24"/>
          <w:szCs w:val="24"/>
        </w:rPr>
        <w:fldChar w:fldCharType="separate"/>
      </w:r>
      <w:r w:rsidR="00866760" w:rsidRPr="00A66DF1">
        <w:rPr>
          <w:rFonts w:ascii="Times New Roman" w:hAnsi="Times New Roman" w:cs="Times New Roman"/>
          <w:noProof/>
          <w:color w:val="auto"/>
          <w:sz w:val="24"/>
          <w:szCs w:val="24"/>
        </w:rPr>
        <w:t>1</w:t>
      </w:r>
      <w:r w:rsidR="00964A76" w:rsidRPr="00A66DF1">
        <w:rPr>
          <w:rFonts w:ascii="Times New Roman" w:hAnsi="Times New Roman" w:cs="Times New Roman"/>
          <w:color w:val="auto"/>
          <w:sz w:val="24"/>
          <w:szCs w:val="24"/>
        </w:rPr>
        <w:fldChar w:fldCharType="end"/>
      </w:r>
      <w:r w:rsidRPr="00A66DF1">
        <w:rPr>
          <w:rFonts w:ascii="Times New Roman" w:hAnsi="Times New Roman" w:cs="Times New Roman"/>
          <w:color w:val="auto"/>
          <w:sz w:val="24"/>
          <w:szCs w:val="24"/>
        </w:rPr>
        <w:t>b. Classical mountain nomadism</w:t>
      </w:r>
    </w:p>
    <w:p w:rsidR="00601602" w:rsidRPr="00A66DF1" w:rsidRDefault="00601602" w:rsidP="00601602">
      <w:pPr>
        <w:rPr>
          <w:rFonts w:ascii="Times New Roman" w:hAnsi="Times New Roman" w:cs="Times New Roman"/>
          <w:sz w:val="24"/>
          <w:szCs w:val="24"/>
        </w:rPr>
      </w:pPr>
      <w:r w:rsidRPr="00A66DF1">
        <w:rPr>
          <w:rFonts w:ascii="Times New Roman" w:hAnsi="Times New Roman" w:cs="Times New Roman"/>
          <w:noProof/>
          <w:sz w:val="24"/>
          <w:szCs w:val="24"/>
          <w:lang w:val="en-IN" w:eastAsia="en-IN" w:bidi="hi-IN"/>
        </w:rPr>
        <w:lastRenderedPageBreak/>
        <w:drawing>
          <wp:inline distT="0" distB="0" distL="0" distR="0">
            <wp:extent cx="2931184" cy="1960230"/>
            <wp:effectExtent l="19050" t="0" r="2516" b="0"/>
            <wp:docPr id="6" name="Picture 5" descr="img-4-small480.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small480.gif.jpg"/>
                    <pic:cNvPicPr/>
                  </pic:nvPicPr>
                  <pic:blipFill>
                    <a:blip r:embed="rId10"/>
                    <a:stretch>
                      <a:fillRect/>
                    </a:stretch>
                  </pic:blipFill>
                  <pic:spPr>
                    <a:xfrm>
                      <a:off x="0" y="0"/>
                      <a:ext cx="2935321" cy="1962996"/>
                    </a:xfrm>
                    <a:prstGeom prst="rect">
                      <a:avLst/>
                    </a:prstGeom>
                  </pic:spPr>
                </pic:pic>
              </a:graphicData>
            </a:graphic>
          </wp:inline>
        </w:drawing>
      </w:r>
      <w:r w:rsidRPr="00A66DF1">
        <w:rPr>
          <w:rFonts w:ascii="Times New Roman" w:hAnsi="Times New Roman" w:cs="Times New Roman"/>
          <w:sz w:val="24"/>
          <w:szCs w:val="24"/>
        </w:rPr>
        <w:t xml:space="preserve"> </w:t>
      </w:r>
      <w:r w:rsidR="00D97544" w:rsidRPr="00A66DF1">
        <w:rPr>
          <w:rFonts w:ascii="Times New Roman" w:hAnsi="Times New Roman" w:cs="Times New Roman"/>
          <w:noProof/>
          <w:sz w:val="24"/>
          <w:szCs w:val="24"/>
          <w:lang w:val="en-IN" w:eastAsia="en-IN" w:bidi="hi-IN"/>
        </w:rPr>
        <w:drawing>
          <wp:inline distT="0" distB="0" distL="0" distR="0">
            <wp:extent cx="2929279" cy="1952853"/>
            <wp:effectExtent l="19050" t="0" r="4421" b="0"/>
            <wp:docPr id="8" name="Picture 7" descr="img-6-small480.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small480.gif.jpg"/>
                    <pic:cNvPicPr/>
                  </pic:nvPicPr>
                  <pic:blipFill>
                    <a:blip r:embed="rId11"/>
                    <a:stretch>
                      <a:fillRect/>
                    </a:stretch>
                  </pic:blipFill>
                  <pic:spPr>
                    <a:xfrm>
                      <a:off x="0" y="0"/>
                      <a:ext cx="2934402" cy="1956268"/>
                    </a:xfrm>
                    <a:prstGeom prst="rect">
                      <a:avLst/>
                    </a:prstGeom>
                  </pic:spPr>
                </pic:pic>
              </a:graphicData>
            </a:graphic>
          </wp:inline>
        </w:drawing>
      </w:r>
    </w:p>
    <w:p w:rsidR="00D97544" w:rsidRPr="00A66DF1" w:rsidRDefault="00601602" w:rsidP="00D97544">
      <w:pPr>
        <w:pStyle w:val="Caption"/>
        <w:jc w:val="both"/>
        <w:rPr>
          <w:rFonts w:ascii="Times New Roman" w:hAnsi="Times New Roman" w:cs="Times New Roman"/>
          <w:color w:val="auto"/>
          <w:sz w:val="24"/>
          <w:szCs w:val="24"/>
        </w:rPr>
      </w:pPr>
      <w:r w:rsidRPr="00A66DF1">
        <w:rPr>
          <w:rFonts w:ascii="Times New Roman" w:hAnsi="Times New Roman" w:cs="Times New Roman"/>
          <w:color w:val="auto"/>
          <w:sz w:val="24"/>
          <w:szCs w:val="24"/>
        </w:rPr>
        <w:t xml:space="preserve">Figure </w:t>
      </w:r>
      <w:r w:rsidR="005A4A9E" w:rsidRPr="00A66DF1">
        <w:rPr>
          <w:rFonts w:ascii="Times New Roman" w:hAnsi="Times New Roman" w:cs="Times New Roman"/>
          <w:color w:val="auto"/>
          <w:sz w:val="24"/>
          <w:szCs w:val="24"/>
        </w:rPr>
        <w:t>1</w:t>
      </w:r>
      <w:r w:rsidRPr="00A66DF1">
        <w:rPr>
          <w:rFonts w:ascii="Times New Roman" w:hAnsi="Times New Roman" w:cs="Times New Roman"/>
          <w:color w:val="auto"/>
          <w:sz w:val="24"/>
          <w:szCs w:val="24"/>
        </w:rPr>
        <w:t>c. Detached mountain pastoralism</w:t>
      </w:r>
      <w:r w:rsidR="00D97544" w:rsidRPr="00A66DF1">
        <w:rPr>
          <w:rFonts w:ascii="Times New Roman" w:hAnsi="Times New Roman" w:cs="Times New Roman"/>
          <w:color w:val="auto"/>
          <w:sz w:val="24"/>
          <w:szCs w:val="24"/>
        </w:rPr>
        <w:t xml:space="preserve">    Figure </w:t>
      </w:r>
      <w:r w:rsidR="005A4A9E" w:rsidRPr="00A66DF1">
        <w:rPr>
          <w:rFonts w:ascii="Times New Roman" w:hAnsi="Times New Roman" w:cs="Times New Roman"/>
          <w:color w:val="auto"/>
          <w:sz w:val="24"/>
          <w:szCs w:val="24"/>
        </w:rPr>
        <w:t>1</w:t>
      </w:r>
      <w:r w:rsidR="00D97544" w:rsidRPr="00A66DF1">
        <w:rPr>
          <w:rFonts w:ascii="Times New Roman" w:hAnsi="Times New Roman" w:cs="Times New Roman"/>
          <w:color w:val="auto"/>
          <w:sz w:val="24"/>
          <w:szCs w:val="24"/>
        </w:rPr>
        <w:t>d. Resettlement in high pastures</w:t>
      </w:r>
    </w:p>
    <w:p w:rsidR="00A26759" w:rsidRPr="00A66DF1" w:rsidRDefault="00D97544" w:rsidP="00684005">
      <w:pPr>
        <w:pStyle w:val="Caption"/>
        <w:jc w:val="both"/>
        <w:rPr>
          <w:rFonts w:ascii="Times New Roman" w:hAnsi="Times New Roman" w:cs="Times New Roman"/>
          <w:color w:val="auto"/>
          <w:sz w:val="24"/>
          <w:szCs w:val="24"/>
        </w:rPr>
      </w:pPr>
      <w:r w:rsidRPr="00A66DF1">
        <w:rPr>
          <w:rFonts w:ascii="Times New Roman" w:hAnsi="Times New Roman" w:cs="Times New Roman"/>
          <w:noProof/>
          <w:color w:val="auto"/>
          <w:sz w:val="24"/>
          <w:szCs w:val="24"/>
          <w:lang w:val="en-IN" w:eastAsia="en-IN" w:bidi="hi-IN"/>
        </w:rPr>
        <w:drawing>
          <wp:inline distT="0" distB="0" distL="0" distR="0">
            <wp:extent cx="3733441" cy="2496739"/>
            <wp:effectExtent l="19050" t="0" r="359" b="0"/>
            <wp:docPr id="9" name="Picture 8" descr="img-7-small480.gi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small480.gif.jpg"/>
                    <pic:cNvPicPr/>
                  </pic:nvPicPr>
                  <pic:blipFill>
                    <a:blip r:embed="rId12"/>
                    <a:stretch>
                      <a:fillRect/>
                    </a:stretch>
                  </pic:blipFill>
                  <pic:spPr>
                    <a:xfrm>
                      <a:off x="0" y="0"/>
                      <a:ext cx="3738055" cy="2499825"/>
                    </a:xfrm>
                    <a:prstGeom prst="rect">
                      <a:avLst/>
                    </a:prstGeom>
                  </pic:spPr>
                </pic:pic>
              </a:graphicData>
            </a:graphic>
          </wp:inline>
        </w:drawing>
      </w:r>
    </w:p>
    <w:p w:rsidR="00A26759" w:rsidRPr="00A66DF1" w:rsidRDefault="00D97544" w:rsidP="00D97544">
      <w:pPr>
        <w:pStyle w:val="ListParagraph"/>
        <w:ind w:left="360"/>
        <w:jc w:val="both"/>
        <w:rPr>
          <w:rFonts w:ascii="Times New Roman" w:hAnsi="Times New Roman" w:cs="Times New Roman"/>
          <w:b/>
          <w:sz w:val="24"/>
          <w:szCs w:val="24"/>
        </w:rPr>
      </w:pPr>
      <w:r w:rsidRPr="00A66DF1">
        <w:rPr>
          <w:rFonts w:ascii="Times New Roman" w:hAnsi="Times New Roman" w:cs="Times New Roman"/>
          <w:b/>
          <w:sz w:val="24"/>
          <w:szCs w:val="24"/>
        </w:rPr>
        <w:t xml:space="preserve">Figure </w:t>
      </w:r>
      <w:r w:rsidR="00B7795B" w:rsidRPr="00A66DF1">
        <w:rPr>
          <w:rFonts w:ascii="Times New Roman" w:hAnsi="Times New Roman" w:cs="Times New Roman"/>
          <w:b/>
          <w:sz w:val="24"/>
          <w:szCs w:val="24"/>
        </w:rPr>
        <w:t>1e</w:t>
      </w:r>
      <w:r w:rsidRPr="00A66DF1">
        <w:rPr>
          <w:rFonts w:ascii="Times New Roman" w:hAnsi="Times New Roman" w:cs="Times New Roman"/>
          <w:b/>
          <w:sz w:val="24"/>
          <w:szCs w:val="24"/>
        </w:rPr>
        <w:t>. Agro-pastoral resettlement in lowland region</w:t>
      </w:r>
    </w:p>
    <w:p w:rsidR="00FD27D0" w:rsidRPr="00A66DF1" w:rsidRDefault="008019E5" w:rsidP="00FD27D0">
      <w:pPr>
        <w:jc w:val="both"/>
        <w:rPr>
          <w:rFonts w:ascii="Times New Roman" w:hAnsi="Times New Roman" w:cs="Times New Roman"/>
          <w:b/>
          <w:sz w:val="24"/>
          <w:szCs w:val="24"/>
        </w:rPr>
      </w:pPr>
      <w:r w:rsidRPr="00A66DF1">
        <w:rPr>
          <w:rFonts w:ascii="Times New Roman" w:hAnsi="Times New Roman" w:cs="Times New Roman"/>
          <w:b/>
          <w:sz w:val="24"/>
          <w:szCs w:val="24"/>
        </w:rPr>
        <w:t>E</w:t>
      </w:r>
      <w:r w:rsidR="00FD27D0" w:rsidRPr="00A66DF1">
        <w:rPr>
          <w:rFonts w:ascii="Times New Roman" w:hAnsi="Times New Roman" w:cs="Times New Roman"/>
          <w:b/>
          <w:sz w:val="24"/>
          <w:szCs w:val="24"/>
        </w:rPr>
        <w:t>xisting pasture quality</w:t>
      </w:r>
      <w:r w:rsidRPr="00A66DF1">
        <w:rPr>
          <w:rFonts w:ascii="Times New Roman" w:hAnsi="Times New Roman" w:cs="Times New Roman"/>
          <w:b/>
          <w:sz w:val="24"/>
          <w:szCs w:val="24"/>
        </w:rPr>
        <w:t xml:space="preserve"> and </w:t>
      </w:r>
      <w:r w:rsidR="00295847" w:rsidRPr="00A66DF1">
        <w:rPr>
          <w:rFonts w:ascii="Times New Roman" w:hAnsi="Times New Roman" w:cs="Times New Roman"/>
          <w:b/>
          <w:sz w:val="24"/>
          <w:szCs w:val="24"/>
        </w:rPr>
        <w:t xml:space="preserve">their </w:t>
      </w:r>
      <w:r w:rsidRPr="00A66DF1">
        <w:rPr>
          <w:rFonts w:ascii="Times New Roman" w:hAnsi="Times New Roman" w:cs="Times New Roman"/>
          <w:b/>
          <w:sz w:val="24"/>
          <w:szCs w:val="24"/>
        </w:rPr>
        <w:t>status</w:t>
      </w:r>
      <w:r w:rsidR="00FD27D0" w:rsidRPr="00A66DF1">
        <w:rPr>
          <w:rFonts w:ascii="Times New Roman" w:hAnsi="Times New Roman" w:cs="Times New Roman"/>
          <w:b/>
          <w:sz w:val="24"/>
          <w:szCs w:val="24"/>
        </w:rPr>
        <w:t>:</w:t>
      </w:r>
    </w:p>
    <w:p w:rsidR="00FD27D0" w:rsidRPr="00A66DF1" w:rsidRDefault="00341EBF" w:rsidP="00341EBF">
      <w:pPr>
        <w:ind w:firstLine="720"/>
        <w:jc w:val="both"/>
        <w:rPr>
          <w:rFonts w:ascii="Times New Roman" w:eastAsia="Times New Roman" w:hAnsi="Times New Roman" w:cs="Times New Roman"/>
          <w:sz w:val="24"/>
          <w:szCs w:val="24"/>
        </w:rPr>
      </w:pPr>
      <w:r w:rsidRPr="00A66DF1">
        <w:rPr>
          <w:rFonts w:ascii="Times New Roman" w:hAnsi="Times New Roman" w:cs="Times New Roman"/>
          <w:sz w:val="24"/>
          <w:szCs w:val="24"/>
        </w:rPr>
        <w:t>Livestock</w:t>
      </w:r>
      <w:r w:rsidR="00FD27D0" w:rsidRPr="00A66DF1">
        <w:rPr>
          <w:rFonts w:ascii="Times New Roman" w:hAnsi="Times New Roman" w:cs="Times New Roman"/>
          <w:sz w:val="24"/>
          <w:szCs w:val="24"/>
        </w:rPr>
        <w:t xml:space="preserve"> reared on pasturelands receive their nutritional supply through grazing pasture grasses and other herbages</w:t>
      </w:r>
      <w:r w:rsidR="00CC69C7" w:rsidRPr="00A66DF1">
        <w:rPr>
          <w:rFonts w:ascii="Times New Roman" w:hAnsi="Times New Roman" w:cs="Times New Roman"/>
          <w:sz w:val="24"/>
          <w:szCs w:val="24"/>
        </w:rPr>
        <w:t>.</w:t>
      </w:r>
      <w:r w:rsidR="00FD27D0" w:rsidRPr="00A66DF1">
        <w:rPr>
          <w:rFonts w:ascii="Times New Roman" w:hAnsi="Times New Roman" w:cs="Times New Roman"/>
          <w:sz w:val="24"/>
          <w:szCs w:val="24"/>
        </w:rPr>
        <w:t xml:space="preserve"> Soil, climate, above ground biomass (grass and legume species) and pasture utilization by the grazing animals influence the quality and quantity of the mass of herbage on pastures. </w:t>
      </w:r>
      <w:r w:rsidRPr="00A66DF1">
        <w:rPr>
          <w:rFonts w:ascii="Times New Roman" w:hAnsi="Times New Roman" w:cs="Times New Roman"/>
          <w:sz w:val="24"/>
          <w:szCs w:val="24"/>
        </w:rPr>
        <w:t xml:space="preserve"> Based on the biomass production in particular grassland, a limited number of livestock can </w:t>
      </w:r>
      <w:r w:rsidR="001F5523" w:rsidRPr="00A66DF1">
        <w:rPr>
          <w:rFonts w:ascii="Times New Roman" w:hAnsi="Times New Roman" w:cs="Times New Roman"/>
          <w:sz w:val="24"/>
          <w:szCs w:val="24"/>
        </w:rPr>
        <w:t xml:space="preserve">be </w:t>
      </w:r>
      <w:r w:rsidRPr="00A66DF1">
        <w:rPr>
          <w:rFonts w:ascii="Times New Roman" w:hAnsi="Times New Roman" w:cs="Times New Roman"/>
          <w:sz w:val="24"/>
          <w:szCs w:val="24"/>
        </w:rPr>
        <w:t xml:space="preserve">accommodated for the efficient utilization of pastures grasses and their regrowth. </w:t>
      </w:r>
      <w:r w:rsidR="00495004" w:rsidRPr="00A66DF1">
        <w:rPr>
          <w:rFonts w:ascii="Times New Roman" w:hAnsi="Times New Roman" w:cs="Times New Roman"/>
          <w:sz w:val="24"/>
          <w:szCs w:val="24"/>
        </w:rPr>
        <w:t xml:space="preserve">At high rangeland, wild ungulates also compete with livestock for utilization available feed resources. </w:t>
      </w:r>
      <w:r w:rsidR="00FD27D0" w:rsidRPr="00A66DF1">
        <w:rPr>
          <w:rFonts w:ascii="Times New Roman" w:hAnsi="Times New Roman" w:cs="Times New Roman"/>
          <w:sz w:val="24"/>
          <w:szCs w:val="24"/>
        </w:rPr>
        <w:t>The increased grazing pressure on the grazing lands replaces the edible perennial grasses and occupied by unpalatable grasses, obnoxious</w:t>
      </w:r>
      <w:r w:rsidR="00FD27D0" w:rsidRPr="00A66DF1">
        <w:rPr>
          <w:rFonts w:ascii="Times New Roman" w:eastAsia="Times New Roman" w:hAnsi="Times New Roman" w:cs="Times New Roman"/>
          <w:sz w:val="24"/>
          <w:szCs w:val="24"/>
        </w:rPr>
        <w:t xml:space="preserve"> weeds and poisonous </w:t>
      </w:r>
      <w:r w:rsidRPr="00A66DF1">
        <w:rPr>
          <w:rFonts w:ascii="Times New Roman" w:eastAsia="Times New Roman" w:hAnsi="Times New Roman" w:cs="Times New Roman"/>
          <w:sz w:val="24"/>
          <w:szCs w:val="24"/>
        </w:rPr>
        <w:t>plants that lead to the degradation of their quality</w:t>
      </w:r>
      <w:r w:rsidR="00FD27D0" w:rsidRPr="00A66DF1">
        <w:rPr>
          <w:rFonts w:ascii="Times New Roman" w:eastAsia="Times New Roman" w:hAnsi="Times New Roman" w:cs="Times New Roman"/>
          <w:sz w:val="24"/>
          <w:szCs w:val="24"/>
        </w:rPr>
        <w:t>.</w:t>
      </w:r>
      <w:r w:rsidRPr="00A66DF1">
        <w:rPr>
          <w:rFonts w:ascii="Times New Roman" w:eastAsia="Times New Roman" w:hAnsi="Times New Roman" w:cs="Times New Roman"/>
          <w:sz w:val="24"/>
          <w:szCs w:val="24"/>
        </w:rPr>
        <w:t xml:space="preserve"> </w:t>
      </w:r>
    </w:p>
    <w:p w:rsidR="001F5523" w:rsidRPr="00A66DF1" w:rsidRDefault="001F5523" w:rsidP="001F5523">
      <w:pPr>
        <w:jc w:val="both"/>
        <w:rPr>
          <w:rFonts w:ascii="Times New Roman" w:hAnsi="Times New Roman" w:cs="Times New Roman"/>
          <w:sz w:val="24"/>
          <w:szCs w:val="24"/>
        </w:rPr>
      </w:pPr>
      <w:r w:rsidRPr="00A66DF1">
        <w:rPr>
          <w:rFonts w:ascii="Times New Roman" w:hAnsi="Times New Roman" w:cs="Times New Roman"/>
          <w:b/>
          <w:sz w:val="24"/>
          <w:szCs w:val="24"/>
        </w:rPr>
        <w:t>Transboundary animal diseases (TADs) and Livestock rearing on high altitude pastures:</w:t>
      </w:r>
    </w:p>
    <w:p w:rsidR="0094340A" w:rsidRPr="00A66DF1" w:rsidRDefault="001F5523" w:rsidP="001F5523">
      <w:pPr>
        <w:ind w:firstLine="720"/>
        <w:jc w:val="both"/>
        <w:rPr>
          <w:rFonts w:ascii="Times New Roman" w:hAnsi="Times New Roman" w:cs="Times New Roman"/>
          <w:sz w:val="24"/>
          <w:szCs w:val="24"/>
        </w:rPr>
      </w:pPr>
      <w:r w:rsidRPr="00A66DF1">
        <w:rPr>
          <w:rFonts w:ascii="Times New Roman" w:hAnsi="Times New Roman" w:cs="Times New Roman"/>
          <w:sz w:val="24"/>
          <w:szCs w:val="24"/>
        </w:rPr>
        <w:lastRenderedPageBreak/>
        <w:t xml:space="preserve">The infectious diseases that are highly contagious and spread rapidly regardless of country borders are referred to as </w:t>
      </w:r>
      <w:r w:rsidRPr="00A66DF1">
        <w:rPr>
          <w:rFonts w:ascii="Times New Roman" w:hAnsi="Times New Roman" w:cs="Times New Roman"/>
          <w:b/>
          <w:i/>
          <w:sz w:val="24"/>
          <w:szCs w:val="24"/>
        </w:rPr>
        <w:t>transboundary animal diseases (TADs)</w:t>
      </w:r>
      <w:r w:rsidRPr="00A66DF1">
        <w:rPr>
          <w:rFonts w:ascii="Times New Roman" w:hAnsi="Times New Roman" w:cs="Times New Roman"/>
          <w:sz w:val="24"/>
          <w:szCs w:val="24"/>
        </w:rPr>
        <w:t>. Domestic livestock</w:t>
      </w:r>
      <w:r w:rsidR="0094340A" w:rsidRPr="00A66DF1">
        <w:rPr>
          <w:rFonts w:ascii="Times New Roman" w:hAnsi="Times New Roman" w:cs="Times New Roman"/>
          <w:sz w:val="24"/>
          <w:szCs w:val="24"/>
        </w:rPr>
        <w:t>, wildlife</w:t>
      </w:r>
      <w:r w:rsidRPr="00A66DF1">
        <w:rPr>
          <w:rFonts w:ascii="Times New Roman" w:hAnsi="Times New Roman" w:cs="Times New Roman"/>
          <w:sz w:val="24"/>
          <w:szCs w:val="24"/>
        </w:rPr>
        <w:t xml:space="preserve"> and humans share many similar </w:t>
      </w:r>
      <w:r w:rsidR="00CC69C7" w:rsidRPr="00A66DF1">
        <w:rPr>
          <w:rFonts w:ascii="Times New Roman" w:hAnsi="Times New Roman" w:cs="Times New Roman"/>
          <w:sz w:val="24"/>
          <w:szCs w:val="24"/>
        </w:rPr>
        <w:t>pathogens, which</w:t>
      </w:r>
      <w:r w:rsidRPr="00A66DF1">
        <w:rPr>
          <w:rFonts w:ascii="Times New Roman" w:hAnsi="Times New Roman" w:cs="Times New Roman"/>
          <w:sz w:val="24"/>
          <w:szCs w:val="24"/>
        </w:rPr>
        <w:t xml:space="preserve"> originate in domestic or wild animals and </w:t>
      </w:r>
      <w:r w:rsidR="00CC69C7" w:rsidRPr="00A66DF1">
        <w:rPr>
          <w:rFonts w:ascii="Times New Roman" w:hAnsi="Times New Roman" w:cs="Times New Roman"/>
          <w:sz w:val="24"/>
          <w:szCs w:val="24"/>
        </w:rPr>
        <w:t>infect</w:t>
      </w:r>
      <w:r w:rsidRPr="00A66DF1">
        <w:rPr>
          <w:rFonts w:ascii="Times New Roman" w:hAnsi="Times New Roman" w:cs="Times New Roman"/>
          <w:sz w:val="24"/>
          <w:szCs w:val="24"/>
        </w:rPr>
        <w:t xml:space="preserve"> </w:t>
      </w:r>
      <w:r w:rsidR="00CC69C7" w:rsidRPr="00A66DF1">
        <w:rPr>
          <w:rFonts w:ascii="Times New Roman" w:hAnsi="Times New Roman" w:cs="Times New Roman"/>
          <w:sz w:val="24"/>
          <w:szCs w:val="24"/>
        </w:rPr>
        <w:t>humans,</w:t>
      </w:r>
      <w:r w:rsidRPr="00A66DF1">
        <w:rPr>
          <w:rFonts w:ascii="Times New Roman" w:hAnsi="Times New Roman" w:cs="Times New Roman"/>
          <w:sz w:val="24"/>
          <w:szCs w:val="24"/>
        </w:rPr>
        <w:t xml:space="preserve"> are known as zoonotic organisms</w:t>
      </w:r>
      <w:r w:rsidR="00CC69C7" w:rsidRPr="00A66DF1">
        <w:rPr>
          <w:rFonts w:ascii="Times New Roman" w:hAnsi="Times New Roman" w:cs="Times New Roman"/>
          <w:sz w:val="24"/>
          <w:szCs w:val="24"/>
        </w:rPr>
        <w:t>. However, p</w:t>
      </w:r>
      <w:r w:rsidRPr="00A66DF1">
        <w:rPr>
          <w:rFonts w:ascii="Times New Roman" w:hAnsi="Times New Roman" w:cs="Times New Roman"/>
          <w:sz w:val="24"/>
          <w:szCs w:val="24"/>
        </w:rPr>
        <w:t xml:space="preserve">athogens that originate </w:t>
      </w:r>
      <w:r w:rsidR="00CC69C7" w:rsidRPr="00A66DF1">
        <w:rPr>
          <w:rFonts w:ascii="Times New Roman" w:hAnsi="Times New Roman" w:cs="Times New Roman"/>
          <w:sz w:val="24"/>
          <w:szCs w:val="24"/>
        </w:rPr>
        <w:t>from</w:t>
      </w:r>
      <w:r w:rsidRPr="00A66DF1">
        <w:rPr>
          <w:rFonts w:ascii="Times New Roman" w:hAnsi="Times New Roman" w:cs="Times New Roman"/>
          <w:sz w:val="24"/>
          <w:szCs w:val="24"/>
        </w:rPr>
        <w:t xml:space="preserve"> humans and cause disease</w:t>
      </w:r>
      <w:r w:rsidR="00CC69C7" w:rsidRPr="00A66DF1">
        <w:rPr>
          <w:rFonts w:ascii="Times New Roman" w:hAnsi="Times New Roman" w:cs="Times New Roman"/>
          <w:sz w:val="24"/>
          <w:szCs w:val="24"/>
        </w:rPr>
        <w:t>s</w:t>
      </w:r>
      <w:r w:rsidRPr="00A66DF1">
        <w:rPr>
          <w:rFonts w:ascii="Times New Roman" w:hAnsi="Times New Roman" w:cs="Times New Roman"/>
          <w:sz w:val="24"/>
          <w:szCs w:val="24"/>
        </w:rPr>
        <w:t xml:space="preserve"> in animals are termed as anthroponotic organisms. </w:t>
      </w:r>
      <w:r w:rsidR="0094340A" w:rsidRPr="00A66DF1">
        <w:rPr>
          <w:rFonts w:ascii="Times New Roman" w:hAnsi="Times New Roman" w:cs="Times New Roman"/>
          <w:sz w:val="24"/>
          <w:szCs w:val="24"/>
        </w:rPr>
        <w:t xml:space="preserve"> </w:t>
      </w:r>
    </w:p>
    <w:p w:rsidR="00414ED0" w:rsidRPr="00A66DF1" w:rsidRDefault="001F5523" w:rsidP="00414ED0">
      <w:pPr>
        <w:ind w:firstLine="720"/>
        <w:jc w:val="both"/>
        <w:rPr>
          <w:rFonts w:ascii="Times New Roman" w:hAnsi="Times New Roman" w:cs="Times New Roman"/>
          <w:sz w:val="24"/>
          <w:szCs w:val="24"/>
        </w:rPr>
      </w:pPr>
      <w:r w:rsidRPr="00A66DF1">
        <w:rPr>
          <w:rFonts w:ascii="Times New Roman" w:hAnsi="Times New Roman" w:cs="Times New Roman"/>
          <w:sz w:val="24"/>
          <w:szCs w:val="24"/>
        </w:rPr>
        <w:t xml:space="preserve">Livestock parasitism </w:t>
      </w:r>
      <w:r w:rsidR="00CC69C7" w:rsidRPr="00A66DF1">
        <w:rPr>
          <w:rFonts w:ascii="Times New Roman" w:hAnsi="Times New Roman" w:cs="Times New Roman"/>
          <w:sz w:val="24"/>
          <w:szCs w:val="24"/>
        </w:rPr>
        <w:t>at</w:t>
      </w:r>
      <w:r w:rsidRPr="00A66DF1">
        <w:rPr>
          <w:rFonts w:ascii="Times New Roman" w:hAnsi="Times New Roman" w:cs="Times New Roman"/>
          <w:sz w:val="24"/>
          <w:szCs w:val="24"/>
        </w:rPr>
        <w:t xml:space="preserve"> high-elevation rangeland</w:t>
      </w:r>
      <w:r w:rsidR="0094340A" w:rsidRPr="00A66DF1">
        <w:rPr>
          <w:rFonts w:ascii="Times New Roman" w:hAnsi="Times New Roman" w:cs="Times New Roman"/>
          <w:sz w:val="24"/>
          <w:szCs w:val="24"/>
        </w:rPr>
        <w:t>s</w:t>
      </w:r>
      <w:r w:rsidRPr="00A66DF1">
        <w:rPr>
          <w:rFonts w:ascii="Times New Roman" w:hAnsi="Times New Roman" w:cs="Times New Roman"/>
          <w:sz w:val="24"/>
          <w:szCs w:val="24"/>
        </w:rPr>
        <w:t xml:space="preserve"> (&gt;1800 m) is not well documented as at lower elevations because producers assume </w:t>
      </w:r>
      <w:r w:rsidR="0094340A" w:rsidRPr="00A66DF1">
        <w:rPr>
          <w:rFonts w:ascii="Times New Roman" w:hAnsi="Times New Roman" w:cs="Times New Roman"/>
          <w:sz w:val="24"/>
          <w:szCs w:val="24"/>
        </w:rPr>
        <w:t xml:space="preserve">that the </w:t>
      </w:r>
      <w:r w:rsidRPr="00A66DF1">
        <w:rPr>
          <w:rFonts w:ascii="Times New Roman" w:hAnsi="Times New Roman" w:cs="Times New Roman"/>
          <w:sz w:val="24"/>
          <w:szCs w:val="24"/>
        </w:rPr>
        <w:t>elevation limits parasite persistence and exposure of livestock to parasites (Scasta</w:t>
      </w:r>
      <w:r w:rsidR="0094340A" w:rsidRPr="00A66DF1">
        <w:rPr>
          <w:rFonts w:ascii="Times New Roman" w:hAnsi="Times New Roman" w:cs="Times New Roman"/>
          <w:sz w:val="24"/>
          <w:szCs w:val="24"/>
        </w:rPr>
        <w:t>,</w:t>
      </w:r>
      <w:r w:rsidRPr="00A66DF1">
        <w:rPr>
          <w:rFonts w:ascii="Times New Roman" w:hAnsi="Times New Roman" w:cs="Times New Roman"/>
          <w:sz w:val="24"/>
          <w:szCs w:val="24"/>
        </w:rPr>
        <w:t xml:space="preserve"> 2015). However, the changing weather patterns, climate variability, and animal movements</w:t>
      </w:r>
      <w:r w:rsidR="00750B75" w:rsidRPr="00A66DF1">
        <w:rPr>
          <w:rFonts w:ascii="Times New Roman" w:hAnsi="Times New Roman" w:cs="Times New Roman"/>
          <w:sz w:val="24"/>
          <w:szCs w:val="24"/>
        </w:rPr>
        <w:t xml:space="preserve"> (during transhumance migrations)</w:t>
      </w:r>
      <w:r w:rsidRPr="00A66DF1">
        <w:rPr>
          <w:rFonts w:ascii="Times New Roman" w:hAnsi="Times New Roman" w:cs="Times New Roman"/>
          <w:sz w:val="24"/>
          <w:szCs w:val="24"/>
        </w:rPr>
        <w:t xml:space="preserve"> could shift some </w:t>
      </w:r>
      <w:r w:rsidR="00933510" w:rsidRPr="00A66DF1">
        <w:rPr>
          <w:rFonts w:ascii="Times New Roman" w:hAnsi="Times New Roman" w:cs="Times New Roman"/>
          <w:sz w:val="24"/>
          <w:szCs w:val="24"/>
        </w:rPr>
        <w:t xml:space="preserve">of the </w:t>
      </w:r>
      <w:r w:rsidRPr="00A66DF1">
        <w:rPr>
          <w:rFonts w:ascii="Times New Roman" w:hAnsi="Times New Roman" w:cs="Times New Roman"/>
          <w:sz w:val="24"/>
          <w:szCs w:val="24"/>
        </w:rPr>
        <w:t>parasites and diseas</w:t>
      </w:r>
      <w:r w:rsidR="00750B75" w:rsidRPr="00A66DF1">
        <w:rPr>
          <w:rFonts w:ascii="Times New Roman" w:hAnsi="Times New Roman" w:cs="Times New Roman"/>
          <w:sz w:val="24"/>
          <w:szCs w:val="24"/>
        </w:rPr>
        <w:t xml:space="preserve">es into higher elevations. </w:t>
      </w:r>
    </w:p>
    <w:p w:rsidR="00414ED0" w:rsidRPr="00A66DF1" w:rsidRDefault="002D2634" w:rsidP="00414ED0">
      <w:pPr>
        <w:ind w:firstLine="720"/>
        <w:jc w:val="both"/>
        <w:rPr>
          <w:rFonts w:ascii="Times New Roman" w:hAnsi="Times New Roman" w:cs="Times New Roman"/>
          <w:sz w:val="24"/>
          <w:szCs w:val="24"/>
        </w:rPr>
      </w:pPr>
      <w:r w:rsidRPr="00A66DF1">
        <w:rPr>
          <w:rFonts w:ascii="Times New Roman" w:hAnsi="Times New Roman" w:cs="Times New Roman"/>
          <w:sz w:val="24"/>
          <w:szCs w:val="24"/>
        </w:rPr>
        <w:t xml:space="preserve">High-elevation rangelands are unique from lower elevations due to wildlife and climatic dynamics. </w:t>
      </w:r>
      <w:r w:rsidR="00414ED0" w:rsidRPr="00A66DF1">
        <w:rPr>
          <w:rFonts w:ascii="Times New Roman" w:hAnsi="Times New Roman" w:cs="Times New Roman"/>
          <w:sz w:val="24"/>
          <w:szCs w:val="24"/>
        </w:rPr>
        <w:t>G</w:t>
      </w:r>
      <w:r w:rsidRPr="00A66DF1">
        <w:rPr>
          <w:rFonts w:ascii="Times New Roman" w:hAnsi="Times New Roman" w:cs="Times New Roman"/>
          <w:sz w:val="24"/>
          <w:szCs w:val="24"/>
        </w:rPr>
        <w:t xml:space="preserve">razing livestock on high altitude pastures may increase the opportunity for livestock – wildlife interactions and disease transmission (reviewed by Siembieda et al., 2011). </w:t>
      </w:r>
      <w:r w:rsidR="00414ED0" w:rsidRPr="00A66DF1">
        <w:rPr>
          <w:rFonts w:ascii="Times New Roman" w:hAnsi="Times New Roman" w:cs="Times New Roman"/>
          <w:sz w:val="24"/>
          <w:szCs w:val="24"/>
        </w:rPr>
        <w:t>Therefore</w:t>
      </w:r>
      <w:r w:rsidRPr="00A66DF1">
        <w:rPr>
          <w:rFonts w:ascii="Times New Roman" w:hAnsi="Times New Roman" w:cs="Times New Roman"/>
          <w:sz w:val="24"/>
          <w:szCs w:val="24"/>
        </w:rPr>
        <w:t xml:space="preserve">, the </w:t>
      </w:r>
      <w:r w:rsidR="00933510" w:rsidRPr="00A66DF1">
        <w:rPr>
          <w:rFonts w:ascii="Times New Roman" w:hAnsi="Times New Roman" w:cs="Times New Roman"/>
          <w:sz w:val="24"/>
          <w:szCs w:val="24"/>
        </w:rPr>
        <w:t>animals</w:t>
      </w:r>
      <w:r w:rsidRPr="00A66DF1">
        <w:rPr>
          <w:rFonts w:ascii="Times New Roman" w:hAnsi="Times New Roman" w:cs="Times New Roman"/>
          <w:sz w:val="24"/>
          <w:szCs w:val="24"/>
        </w:rPr>
        <w:t xml:space="preserve"> carrying infection from low lands </w:t>
      </w:r>
      <w:r w:rsidR="00414ED0" w:rsidRPr="00A66DF1">
        <w:rPr>
          <w:rFonts w:ascii="Times New Roman" w:hAnsi="Times New Roman" w:cs="Times New Roman"/>
          <w:sz w:val="24"/>
          <w:szCs w:val="24"/>
        </w:rPr>
        <w:t xml:space="preserve">could potentially transmit the diseases and parasites among them (livestock-wild ungulates) </w:t>
      </w:r>
      <w:r w:rsidRPr="00A66DF1">
        <w:rPr>
          <w:rFonts w:ascii="Times New Roman" w:hAnsi="Times New Roman" w:cs="Times New Roman"/>
          <w:sz w:val="24"/>
          <w:szCs w:val="24"/>
        </w:rPr>
        <w:t xml:space="preserve">while </w:t>
      </w:r>
      <w:r w:rsidR="00933510" w:rsidRPr="00A66DF1">
        <w:rPr>
          <w:rFonts w:ascii="Times New Roman" w:hAnsi="Times New Roman" w:cs="Times New Roman"/>
          <w:sz w:val="24"/>
          <w:szCs w:val="24"/>
        </w:rPr>
        <w:t>shar</w:t>
      </w:r>
      <w:r w:rsidRPr="00A66DF1">
        <w:rPr>
          <w:rFonts w:ascii="Times New Roman" w:hAnsi="Times New Roman" w:cs="Times New Roman"/>
          <w:sz w:val="24"/>
          <w:szCs w:val="24"/>
        </w:rPr>
        <w:t>ing</w:t>
      </w:r>
      <w:r w:rsidR="00933510" w:rsidRPr="00A66DF1">
        <w:rPr>
          <w:rFonts w:ascii="Times New Roman" w:hAnsi="Times New Roman" w:cs="Times New Roman"/>
          <w:sz w:val="24"/>
          <w:szCs w:val="24"/>
        </w:rPr>
        <w:t xml:space="preserve"> the</w:t>
      </w:r>
      <w:r w:rsidRPr="00A66DF1">
        <w:rPr>
          <w:rFonts w:ascii="Times New Roman" w:hAnsi="Times New Roman" w:cs="Times New Roman"/>
          <w:sz w:val="24"/>
          <w:szCs w:val="24"/>
        </w:rPr>
        <w:t xml:space="preserve"> </w:t>
      </w:r>
      <w:r w:rsidR="00CC69C7" w:rsidRPr="00A66DF1">
        <w:rPr>
          <w:rFonts w:ascii="Times New Roman" w:hAnsi="Times New Roman" w:cs="Times New Roman"/>
          <w:sz w:val="24"/>
          <w:szCs w:val="24"/>
        </w:rPr>
        <w:t xml:space="preserve">same </w:t>
      </w:r>
      <w:r w:rsidRPr="00A66DF1">
        <w:rPr>
          <w:rFonts w:ascii="Times New Roman" w:hAnsi="Times New Roman" w:cs="Times New Roman"/>
          <w:sz w:val="24"/>
          <w:szCs w:val="24"/>
        </w:rPr>
        <w:t>rangelands</w:t>
      </w:r>
      <w:r w:rsidR="00414ED0" w:rsidRPr="00A66DF1">
        <w:rPr>
          <w:rFonts w:ascii="Times New Roman" w:hAnsi="Times New Roman" w:cs="Times New Roman"/>
          <w:sz w:val="24"/>
          <w:szCs w:val="24"/>
        </w:rPr>
        <w:t>.</w:t>
      </w:r>
      <w:r w:rsidR="00933510" w:rsidRPr="00A66DF1">
        <w:rPr>
          <w:rFonts w:ascii="Times New Roman" w:hAnsi="Times New Roman" w:cs="Times New Roman"/>
          <w:sz w:val="24"/>
          <w:szCs w:val="24"/>
        </w:rPr>
        <w:t xml:space="preserve"> </w:t>
      </w:r>
      <w:r w:rsidR="00750B75" w:rsidRPr="00A66DF1">
        <w:rPr>
          <w:rFonts w:ascii="Times New Roman" w:hAnsi="Times New Roman" w:cs="Times New Roman"/>
          <w:sz w:val="24"/>
          <w:szCs w:val="24"/>
        </w:rPr>
        <w:t>High-</w:t>
      </w:r>
      <w:r w:rsidR="001F5523" w:rsidRPr="00A66DF1">
        <w:rPr>
          <w:rFonts w:ascii="Times New Roman" w:hAnsi="Times New Roman" w:cs="Times New Roman"/>
          <w:sz w:val="24"/>
          <w:szCs w:val="24"/>
        </w:rPr>
        <w:t>altitude animals migrat</w:t>
      </w:r>
      <w:r w:rsidR="00CC69C7" w:rsidRPr="00A66DF1">
        <w:rPr>
          <w:rFonts w:ascii="Times New Roman" w:hAnsi="Times New Roman" w:cs="Times New Roman"/>
          <w:sz w:val="24"/>
          <w:szCs w:val="24"/>
        </w:rPr>
        <w:t>e</w:t>
      </w:r>
      <w:r w:rsidR="001F5523" w:rsidRPr="00A66DF1">
        <w:rPr>
          <w:rFonts w:ascii="Times New Roman" w:hAnsi="Times New Roman" w:cs="Times New Roman"/>
          <w:sz w:val="24"/>
          <w:szCs w:val="24"/>
        </w:rPr>
        <w:t xml:space="preserve"> to low altitude pastures </w:t>
      </w:r>
      <w:r w:rsidR="00933510" w:rsidRPr="00A66DF1">
        <w:rPr>
          <w:rFonts w:ascii="Times New Roman" w:hAnsi="Times New Roman" w:cs="Times New Roman"/>
          <w:sz w:val="24"/>
          <w:szCs w:val="24"/>
        </w:rPr>
        <w:t>in</w:t>
      </w:r>
      <w:r w:rsidR="001F5523" w:rsidRPr="00A66DF1">
        <w:rPr>
          <w:rFonts w:ascii="Times New Roman" w:hAnsi="Times New Roman" w:cs="Times New Roman"/>
          <w:sz w:val="24"/>
          <w:szCs w:val="24"/>
        </w:rPr>
        <w:t xml:space="preserve"> winter season where they </w:t>
      </w:r>
      <w:r w:rsidR="00414ED0" w:rsidRPr="00A66DF1">
        <w:rPr>
          <w:rFonts w:ascii="Times New Roman" w:hAnsi="Times New Roman" w:cs="Times New Roman"/>
          <w:sz w:val="24"/>
          <w:szCs w:val="24"/>
        </w:rPr>
        <w:t>are exposed to</w:t>
      </w:r>
      <w:r w:rsidR="001F5523" w:rsidRPr="00A66DF1">
        <w:rPr>
          <w:rFonts w:ascii="Times New Roman" w:hAnsi="Times New Roman" w:cs="Times New Roman"/>
          <w:sz w:val="24"/>
          <w:szCs w:val="24"/>
        </w:rPr>
        <w:t xml:space="preserve"> </w:t>
      </w:r>
      <w:r w:rsidR="00CC69C7" w:rsidRPr="00A66DF1">
        <w:rPr>
          <w:rFonts w:ascii="Times New Roman" w:hAnsi="Times New Roman" w:cs="Times New Roman"/>
          <w:sz w:val="24"/>
          <w:szCs w:val="24"/>
        </w:rPr>
        <w:t xml:space="preserve">various </w:t>
      </w:r>
      <w:r w:rsidR="00AE1B75" w:rsidRPr="00A66DF1">
        <w:rPr>
          <w:rFonts w:ascii="Times New Roman" w:hAnsi="Times New Roman" w:cs="Times New Roman"/>
          <w:sz w:val="24"/>
          <w:szCs w:val="24"/>
        </w:rPr>
        <w:t>infect</w:t>
      </w:r>
      <w:r w:rsidR="00CC69C7" w:rsidRPr="00A66DF1">
        <w:rPr>
          <w:rFonts w:ascii="Times New Roman" w:hAnsi="Times New Roman" w:cs="Times New Roman"/>
          <w:sz w:val="24"/>
          <w:szCs w:val="24"/>
        </w:rPr>
        <w:t xml:space="preserve">ious and vector borne diseases of </w:t>
      </w:r>
      <w:r w:rsidR="001F5523" w:rsidRPr="00A66DF1">
        <w:rPr>
          <w:rFonts w:ascii="Times New Roman" w:hAnsi="Times New Roman" w:cs="Times New Roman"/>
          <w:sz w:val="24"/>
          <w:szCs w:val="24"/>
        </w:rPr>
        <w:t>lower altitude</w:t>
      </w:r>
      <w:r w:rsidR="00CC69C7" w:rsidRPr="00A66DF1">
        <w:rPr>
          <w:rFonts w:ascii="Times New Roman" w:hAnsi="Times New Roman" w:cs="Times New Roman"/>
          <w:sz w:val="24"/>
          <w:szCs w:val="24"/>
        </w:rPr>
        <w:t xml:space="preserve"> animals.</w:t>
      </w:r>
      <w:r w:rsidR="00414ED0" w:rsidRPr="00A66DF1">
        <w:rPr>
          <w:rFonts w:ascii="Times New Roman" w:hAnsi="Times New Roman" w:cs="Times New Roman"/>
          <w:sz w:val="24"/>
          <w:szCs w:val="24"/>
        </w:rPr>
        <w:t xml:space="preserve"> </w:t>
      </w:r>
      <w:r w:rsidR="002E2D36" w:rsidRPr="00A66DF1">
        <w:rPr>
          <w:rFonts w:ascii="Times New Roman" w:hAnsi="Times New Roman" w:cs="Times New Roman"/>
          <w:sz w:val="24"/>
          <w:szCs w:val="24"/>
        </w:rPr>
        <w:t>The same disease</w:t>
      </w:r>
      <w:r w:rsidR="00543D1F" w:rsidRPr="00A66DF1">
        <w:rPr>
          <w:rFonts w:ascii="Times New Roman" w:hAnsi="Times New Roman" w:cs="Times New Roman"/>
          <w:sz w:val="24"/>
          <w:szCs w:val="24"/>
        </w:rPr>
        <w:t>s</w:t>
      </w:r>
      <w:r w:rsidR="002E2D36" w:rsidRPr="00A66DF1">
        <w:rPr>
          <w:rFonts w:ascii="Times New Roman" w:hAnsi="Times New Roman" w:cs="Times New Roman"/>
          <w:sz w:val="24"/>
          <w:szCs w:val="24"/>
        </w:rPr>
        <w:t xml:space="preserve"> are transmitted across</w:t>
      </w:r>
      <w:r w:rsidR="00933510" w:rsidRPr="00A66DF1">
        <w:rPr>
          <w:rFonts w:ascii="Times New Roman" w:hAnsi="Times New Roman" w:cs="Times New Roman"/>
          <w:sz w:val="24"/>
          <w:szCs w:val="24"/>
        </w:rPr>
        <w:t xml:space="preserve"> </w:t>
      </w:r>
      <w:r w:rsidR="002E2D36" w:rsidRPr="00A66DF1">
        <w:rPr>
          <w:rFonts w:ascii="Times New Roman" w:hAnsi="Times New Roman" w:cs="Times New Roman"/>
          <w:sz w:val="24"/>
          <w:szCs w:val="24"/>
        </w:rPr>
        <w:t xml:space="preserve">trans-border at time of </w:t>
      </w:r>
      <w:r w:rsidR="00882307" w:rsidRPr="00A66DF1">
        <w:rPr>
          <w:rFonts w:ascii="Times New Roman" w:hAnsi="Times New Roman" w:cs="Times New Roman"/>
          <w:sz w:val="24"/>
          <w:szCs w:val="24"/>
        </w:rPr>
        <w:t xml:space="preserve">sharing </w:t>
      </w:r>
      <w:r w:rsidR="002E2D36" w:rsidRPr="00A66DF1">
        <w:rPr>
          <w:rFonts w:ascii="Times New Roman" w:hAnsi="Times New Roman" w:cs="Times New Roman"/>
          <w:sz w:val="24"/>
          <w:szCs w:val="24"/>
        </w:rPr>
        <w:t xml:space="preserve">same </w:t>
      </w:r>
      <w:r w:rsidR="00882307" w:rsidRPr="00A66DF1">
        <w:rPr>
          <w:rFonts w:ascii="Times New Roman" w:hAnsi="Times New Roman" w:cs="Times New Roman"/>
          <w:sz w:val="24"/>
          <w:szCs w:val="24"/>
        </w:rPr>
        <w:t>grazing and watering resources during nomadic migration and through wildlife – livestock</w:t>
      </w:r>
      <w:r w:rsidR="00414ED0" w:rsidRPr="00A66DF1">
        <w:rPr>
          <w:rFonts w:ascii="Times New Roman" w:hAnsi="Times New Roman" w:cs="Times New Roman"/>
          <w:sz w:val="24"/>
          <w:szCs w:val="24"/>
        </w:rPr>
        <w:t xml:space="preserve"> –</w:t>
      </w:r>
      <w:r w:rsidR="00882307" w:rsidRPr="00A66DF1">
        <w:rPr>
          <w:rFonts w:ascii="Times New Roman" w:hAnsi="Times New Roman" w:cs="Times New Roman"/>
          <w:sz w:val="24"/>
          <w:szCs w:val="24"/>
        </w:rPr>
        <w:t xml:space="preserve"> </w:t>
      </w:r>
      <w:r w:rsidR="00414ED0" w:rsidRPr="00A66DF1">
        <w:rPr>
          <w:rFonts w:ascii="Times New Roman" w:hAnsi="Times New Roman" w:cs="Times New Roman"/>
          <w:sz w:val="24"/>
          <w:szCs w:val="24"/>
        </w:rPr>
        <w:t xml:space="preserve">human </w:t>
      </w:r>
      <w:r w:rsidR="00882307" w:rsidRPr="00A66DF1">
        <w:rPr>
          <w:rFonts w:ascii="Times New Roman" w:hAnsi="Times New Roman" w:cs="Times New Roman"/>
          <w:sz w:val="24"/>
          <w:szCs w:val="24"/>
        </w:rPr>
        <w:t xml:space="preserve">interactions. </w:t>
      </w:r>
    </w:p>
    <w:p w:rsidR="001F5523" w:rsidRPr="00A66DF1" w:rsidRDefault="001F5523" w:rsidP="00414ED0">
      <w:pPr>
        <w:ind w:firstLine="720"/>
        <w:jc w:val="both"/>
        <w:rPr>
          <w:rFonts w:ascii="Times New Roman" w:hAnsi="Times New Roman" w:cs="Times New Roman"/>
          <w:sz w:val="24"/>
          <w:szCs w:val="24"/>
        </w:rPr>
      </w:pPr>
      <w:r w:rsidRPr="00A66DF1">
        <w:rPr>
          <w:rFonts w:ascii="Times New Roman" w:hAnsi="Times New Roman" w:cs="Times New Roman"/>
          <w:sz w:val="24"/>
          <w:szCs w:val="24"/>
        </w:rPr>
        <w:t xml:space="preserve">Most common transboundary diseases </w:t>
      </w:r>
      <w:r w:rsidR="00543D1F" w:rsidRPr="00A66DF1">
        <w:rPr>
          <w:rFonts w:ascii="Times New Roman" w:hAnsi="Times New Roman" w:cs="Times New Roman"/>
          <w:sz w:val="24"/>
          <w:szCs w:val="24"/>
        </w:rPr>
        <w:t xml:space="preserve">of livestock that are </w:t>
      </w:r>
      <w:r w:rsidR="002D2634" w:rsidRPr="00A66DF1">
        <w:rPr>
          <w:rFonts w:ascii="Times New Roman" w:hAnsi="Times New Roman" w:cs="Times New Roman"/>
          <w:sz w:val="24"/>
          <w:szCs w:val="24"/>
        </w:rPr>
        <w:t xml:space="preserve">prevalent </w:t>
      </w:r>
      <w:r w:rsidRPr="00A66DF1">
        <w:rPr>
          <w:rFonts w:ascii="Times New Roman" w:hAnsi="Times New Roman" w:cs="Times New Roman"/>
          <w:sz w:val="24"/>
          <w:szCs w:val="24"/>
        </w:rPr>
        <w:t xml:space="preserve">in trans-Himalayan and Himalayan region are foot and mouth disease (FMD), </w:t>
      </w:r>
      <w:r w:rsidR="00882307" w:rsidRPr="00A66DF1">
        <w:rPr>
          <w:rFonts w:ascii="Times New Roman" w:hAnsi="Times New Roman" w:cs="Times New Roman"/>
          <w:sz w:val="24"/>
          <w:szCs w:val="24"/>
        </w:rPr>
        <w:t>b</w:t>
      </w:r>
      <w:r w:rsidRPr="00A66DF1">
        <w:rPr>
          <w:rFonts w:ascii="Times New Roman" w:hAnsi="Times New Roman" w:cs="Times New Roman"/>
          <w:sz w:val="24"/>
          <w:szCs w:val="24"/>
        </w:rPr>
        <w:t>lue</w:t>
      </w:r>
      <w:r w:rsidR="003F4692" w:rsidRPr="00A66DF1">
        <w:rPr>
          <w:rFonts w:ascii="Times New Roman" w:hAnsi="Times New Roman" w:cs="Times New Roman"/>
          <w:sz w:val="24"/>
          <w:szCs w:val="24"/>
        </w:rPr>
        <w:t>tongue</w:t>
      </w:r>
      <w:r w:rsidR="00882307" w:rsidRPr="00A66DF1">
        <w:rPr>
          <w:rFonts w:ascii="Times New Roman" w:hAnsi="Times New Roman" w:cs="Times New Roman"/>
          <w:sz w:val="24"/>
          <w:szCs w:val="24"/>
        </w:rPr>
        <w:t xml:space="preserve"> (BT)</w:t>
      </w:r>
      <w:r w:rsidR="003F4692" w:rsidRPr="00A66DF1">
        <w:rPr>
          <w:rFonts w:ascii="Times New Roman" w:hAnsi="Times New Roman" w:cs="Times New Roman"/>
          <w:sz w:val="24"/>
          <w:szCs w:val="24"/>
        </w:rPr>
        <w:t xml:space="preserve">, </w:t>
      </w:r>
      <w:r w:rsidR="00882307" w:rsidRPr="00A66DF1">
        <w:rPr>
          <w:rFonts w:ascii="Times New Roman" w:hAnsi="Times New Roman" w:cs="Times New Roman"/>
          <w:sz w:val="24"/>
          <w:szCs w:val="24"/>
        </w:rPr>
        <w:t>r</w:t>
      </w:r>
      <w:r w:rsidR="003F4692" w:rsidRPr="00A66DF1">
        <w:rPr>
          <w:rFonts w:ascii="Times New Roman" w:hAnsi="Times New Roman" w:cs="Times New Roman"/>
          <w:sz w:val="24"/>
          <w:szCs w:val="24"/>
        </w:rPr>
        <w:t xml:space="preserve">abies, </w:t>
      </w:r>
      <w:r w:rsidR="00882307" w:rsidRPr="00A66DF1">
        <w:rPr>
          <w:rFonts w:ascii="Times New Roman" w:hAnsi="Times New Roman" w:cs="Times New Roman"/>
          <w:sz w:val="24"/>
          <w:szCs w:val="24"/>
        </w:rPr>
        <w:t>b</w:t>
      </w:r>
      <w:r w:rsidR="003F4692" w:rsidRPr="00A66DF1">
        <w:rPr>
          <w:rFonts w:ascii="Times New Roman" w:hAnsi="Times New Roman" w:cs="Times New Roman"/>
          <w:sz w:val="24"/>
          <w:szCs w:val="24"/>
        </w:rPr>
        <w:t xml:space="preserve">rucellosis, </w:t>
      </w:r>
      <w:r w:rsidR="00882307" w:rsidRPr="00A66DF1">
        <w:rPr>
          <w:rFonts w:ascii="Times New Roman" w:hAnsi="Times New Roman" w:cs="Times New Roman"/>
          <w:sz w:val="24"/>
          <w:szCs w:val="24"/>
        </w:rPr>
        <w:t>b</w:t>
      </w:r>
      <w:r w:rsidR="003F4692" w:rsidRPr="00A66DF1">
        <w:rPr>
          <w:rFonts w:ascii="Times New Roman" w:hAnsi="Times New Roman" w:cs="Times New Roman"/>
          <w:sz w:val="24"/>
          <w:szCs w:val="24"/>
        </w:rPr>
        <w:t>a</w:t>
      </w:r>
      <w:r w:rsidRPr="00A66DF1">
        <w:rPr>
          <w:rFonts w:ascii="Times New Roman" w:hAnsi="Times New Roman" w:cs="Times New Roman"/>
          <w:sz w:val="24"/>
          <w:szCs w:val="24"/>
        </w:rPr>
        <w:t>b</w:t>
      </w:r>
      <w:r w:rsidR="003F4692" w:rsidRPr="00A66DF1">
        <w:rPr>
          <w:rFonts w:ascii="Times New Roman" w:hAnsi="Times New Roman" w:cs="Times New Roman"/>
          <w:sz w:val="24"/>
          <w:szCs w:val="24"/>
        </w:rPr>
        <w:t>es</w:t>
      </w:r>
      <w:r w:rsidRPr="00A66DF1">
        <w:rPr>
          <w:rFonts w:ascii="Times New Roman" w:hAnsi="Times New Roman" w:cs="Times New Roman"/>
          <w:sz w:val="24"/>
          <w:szCs w:val="24"/>
        </w:rPr>
        <w:t xml:space="preserve">iosis, </w:t>
      </w:r>
      <w:r w:rsidR="00882307" w:rsidRPr="00A66DF1">
        <w:rPr>
          <w:rFonts w:ascii="Times New Roman" w:hAnsi="Times New Roman" w:cs="Times New Roman"/>
          <w:sz w:val="24"/>
          <w:szCs w:val="24"/>
        </w:rPr>
        <w:t>b</w:t>
      </w:r>
      <w:r w:rsidRPr="00A66DF1">
        <w:rPr>
          <w:rFonts w:ascii="Times New Roman" w:hAnsi="Times New Roman" w:cs="Times New Roman"/>
          <w:sz w:val="24"/>
          <w:szCs w:val="24"/>
        </w:rPr>
        <w:t xml:space="preserve">ovine </w:t>
      </w:r>
      <w:r w:rsidR="00882307" w:rsidRPr="00A66DF1">
        <w:rPr>
          <w:rFonts w:ascii="Times New Roman" w:hAnsi="Times New Roman" w:cs="Times New Roman"/>
          <w:sz w:val="24"/>
          <w:szCs w:val="24"/>
        </w:rPr>
        <w:t>t</w:t>
      </w:r>
      <w:r w:rsidRPr="00A66DF1">
        <w:rPr>
          <w:rFonts w:ascii="Times New Roman" w:hAnsi="Times New Roman" w:cs="Times New Roman"/>
          <w:sz w:val="24"/>
          <w:szCs w:val="24"/>
        </w:rPr>
        <w:t xml:space="preserve">uberculosis, </w:t>
      </w:r>
      <w:r w:rsidR="00882307" w:rsidRPr="00A66DF1">
        <w:rPr>
          <w:rFonts w:ascii="Times New Roman" w:hAnsi="Times New Roman" w:cs="Times New Roman"/>
          <w:sz w:val="24"/>
          <w:szCs w:val="24"/>
        </w:rPr>
        <w:t>anthrax,  peste des petits (</w:t>
      </w:r>
      <w:r w:rsidRPr="00A66DF1">
        <w:rPr>
          <w:rFonts w:ascii="Times New Roman" w:hAnsi="Times New Roman" w:cs="Times New Roman"/>
          <w:sz w:val="24"/>
          <w:szCs w:val="24"/>
        </w:rPr>
        <w:t>PPR</w:t>
      </w:r>
      <w:r w:rsidR="00882307" w:rsidRPr="00A66DF1">
        <w:rPr>
          <w:rFonts w:ascii="Times New Roman" w:hAnsi="Times New Roman" w:cs="Times New Roman"/>
          <w:sz w:val="24"/>
          <w:szCs w:val="24"/>
        </w:rPr>
        <w:t>)</w:t>
      </w:r>
      <w:r w:rsidRPr="00A66DF1">
        <w:rPr>
          <w:rFonts w:ascii="Times New Roman" w:hAnsi="Times New Roman" w:cs="Times New Roman"/>
          <w:sz w:val="24"/>
          <w:szCs w:val="24"/>
        </w:rPr>
        <w:t xml:space="preserve"> , </w:t>
      </w:r>
      <w:r w:rsidR="00882307" w:rsidRPr="00A66DF1">
        <w:rPr>
          <w:rFonts w:ascii="Times New Roman" w:hAnsi="Times New Roman" w:cs="Times New Roman"/>
          <w:sz w:val="24"/>
          <w:szCs w:val="24"/>
        </w:rPr>
        <w:t>infectio</w:t>
      </w:r>
      <w:r w:rsidR="008271CC" w:rsidRPr="00A66DF1">
        <w:rPr>
          <w:rFonts w:ascii="Times New Roman" w:hAnsi="Times New Roman" w:cs="Times New Roman"/>
          <w:sz w:val="24"/>
          <w:szCs w:val="24"/>
        </w:rPr>
        <w:t>us bovine rhinotracheitis (IBR),</w:t>
      </w:r>
      <w:r w:rsidR="00882307" w:rsidRPr="00A66DF1">
        <w:rPr>
          <w:rFonts w:ascii="Times New Roman" w:hAnsi="Times New Roman" w:cs="Times New Roman"/>
          <w:sz w:val="24"/>
          <w:szCs w:val="24"/>
        </w:rPr>
        <w:t xml:space="preserve"> </w:t>
      </w:r>
      <w:r w:rsidR="008271CC" w:rsidRPr="00A66DF1">
        <w:rPr>
          <w:rFonts w:ascii="Times New Roman" w:hAnsi="Times New Roman" w:cs="Times New Roman"/>
          <w:sz w:val="24"/>
          <w:szCs w:val="24"/>
        </w:rPr>
        <w:t>h</w:t>
      </w:r>
      <w:r w:rsidR="00882307" w:rsidRPr="00A66DF1">
        <w:rPr>
          <w:rFonts w:ascii="Times New Roman" w:hAnsi="Times New Roman" w:cs="Times New Roman"/>
          <w:sz w:val="24"/>
          <w:szCs w:val="24"/>
        </w:rPr>
        <w:t>aemorrhagic septicaemia (</w:t>
      </w:r>
      <w:r w:rsidRPr="00A66DF1">
        <w:rPr>
          <w:rFonts w:ascii="Times New Roman" w:hAnsi="Times New Roman" w:cs="Times New Roman"/>
          <w:sz w:val="24"/>
          <w:szCs w:val="24"/>
        </w:rPr>
        <w:t>HS</w:t>
      </w:r>
      <w:r w:rsidR="00882307" w:rsidRPr="00A66DF1">
        <w:rPr>
          <w:rFonts w:ascii="Times New Roman" w:hAnsi="Times New Roman" w:cs="Times New Roman"/>
          <w:sz w:val="24"/>
          <w:szCs w:val="24"/>
        </w:rPr>
        <w:t>)</w:t>
      </w:r>
      <w:r w:rsidR="008271CC" w:rsidRPr="00A66DF1">
        <w:rPr>
          <w:rFonts w:ascii="Times New Roman" w:hAnsi="Times New Roman" w:cs="Times New Roman"/>
          <w:sz w:val="24"/>
          <w:szCs w:val="24"/>
        </w:rPr>
        <w:t xml:space="preserve"> and black quarter (</w:t>
      </w:r>
      <w:r w:rsidRPr="00A66DF1">
        <w:rPr>
          <w:rFonts w:ascii="Times New Roman" w:hAnsi="Times New Roman" w:cs="Times New Roman"/>
          <w:sz w:val="24"/>
          <w:szCs w:val="24"/>
        </w:rPr>
        <w:t>BQ</w:t>
      </w:r>
      <w:r w:rsidR="008271CC" w:rsidRPr="00A66DF1">
        <w:rPr>
          <w:rFonts w:ascii="Times New Roman" w:hAnsi="Times New Roman" w:cs="Times New Roman"/>
          <w:sz w:val="24"/>
          <w:szCs w:val="24"/>
        </w:rPr>
        <w:t xml:space="preserve">) </w:t>
      </w:r>
      <w:r w:rsidRPr="00A66DF1">
        <w:rPr>
          <w:rFonts w:ascii="Times New Roman" w:hAnsi="Times New Roman" w:cs="Times New Roman"/>
          <w:sz w:val="24"/>
          <w:szCs w:val="24"/>
        </w:rPr>
        <w:t xml:space="preserve">etc. </w:t>
      </w:r>
    </w:p>
    <w:p w:rsidR="001F5523" w:rsidRPr="00A66DF1" w:rsidRDefault="00CC33B3" w:rsidP="001F5523">
      <w:pPr>
        <w:rPr>
          <w:rFonts w:ascii="Times New Roman" w:hAnsi="Times New Roman" w:cs="Times New Roman"/>
          <w:b/>
          <w:i/>
          <w:sz w:val="24"/>
          <w:szCs w:val="24"/>
        </w:rPr>
      </w:pPr>
      <w:r w:rsidRPr="00A66DF1">
        <w:rPr>
          <w:rFonts w:ascii="Times New Roman" w:hAnsi="Times New Roman" w:cs="Times New Roman"/>
          <w:b/>
          <w:i/>
          <w:sz w:val="24"/>
          <w:szCs w:val="24"/>
        </w:rPr>
        <w:t xml:space="preserve">Role of </w:t>
      </w:r>
      <w:r w:rsidR="001F5523" w:rsidRPr="00A66DF1">
        <w:rPr>
          <w:rFonts w:ascii="Times New Roman" w:hAnsi="Times New Roman" w:cs="Times New Roman"/>
          <w:b/>
          <w:i/>
          <w:sz w:val="24"/>
          <w:szCs w:val="24"/>
        </w:rPr>
        <w:t xml:space="preserve">Eco-tourism </w:t>
      </w:r>
      <w:r w:rsidRPr="00A66DF1">
        <w:rPr>
          <w:rFonts w:ascii="Times New Roman" w:hAnsi="Times New Roman" w:cs="Times New Roman"/>
          <w:b/>
          <w:i/>
          <w:sz w:val="24"/>
          <w:szCs w:val="24"/>
        </w:rPr>
        <w:t>in transmission of disease</w:t>
      </w:r>
      <w:r w:rsidR="001F5523" w:rsidRPr="00A66DF1">
        <w:rPr>
          <w:rFonts w:ascii="Times New Roman" w:hAnsi="Times New Roman" w:cs="Times New Roman"/>
          <w:b/>
          <w:i/>
          <w:sz w:val="24"/>
          <w:szCs w:val="24"/>
        </w:rPr>
        <w:t>:</w:t>
      </w:r>
    </w:p>
    <w:p w:rsidR="00546D52" w:rsidRPr="00A66DF1" w:rsidRDefault="00495004" w:rsidP="006B6020">
      <w:pPr>
        <w:ind w:firstLine="720"/>
        <w:jc w:val="both"/>
        <w:rPr>
          <w:rFonts w:ascii="Times New Roman" w:hAnsi="Times New Roman" w:cs="Times New Roman"/>
          <w:sz w:val="24"/>
          <w:szCs w:val="24"/>
        </w:rPr>
      </w:pPr>
      <w:r w:rsidRPr="00A66DF1">
        <w:rPr>
          <w:rFonts w:ascii="Times New Roman" w:hAnsi="Times New Roman" w:cs="Times New Roman"/>
          <w:sz w:val="24"/>
          <w:szCs w:val="24"/>
        </w:rPr>
        <w:t>Eco-tourism at high rangeland also plays an important role in transmission of diseases during human (tourists)-livestock (highland animals and pack animal) interaction. Beside the possibility of disease transmission, t</w:t>
      </w:r>
      <w:r w:rsidR="001F5523" w:rsidRPr="00A66DF1">
        <w:rPr>
          <w:rFonts w:ascii="Times New Roman" w:hAnsi="Times New Roman" w:cs="Times New Roman"/>
          <w:sz w:val="24"/>
          <w:szCs w:val="24"/>
        </w:rPr>
        <w:t xml:space="preserve">here is increased pressure on pastures </w:t>
      </w:r>
      <w:r w:rsidR="00B7795B" w:rsidRPr="00A66DF1">
        <w:rPr>
          <w:rFonts w:ascii="Times New Roman" w:hAnsi="Times New Roman" w:cs="Times New Roman"/>
          <w:sz w:val="24"/>
          <w:szCs w:val="24"/>
        </w:rPr>
        <w:t xml:space="preserve">for the limited available biomass, </w:t>
      </w:r>
      <w:r w:rsidR="001F5523" w:rsidRPr="00A66DF1">
        <w:rPr>
          <w:rFonts w:ascii="Times New Roman" w:hAnsi="Times New Roman" w:cs="Times New Roman"/>
          <w:sz w:val="24"/>
          <w:szCs w:val="24"/>
        </w:rPr>
        <w:t xml:space="preserve">with the exponential rise in the number of trekkers and </w:t>
      </w:r>
      <w:r w:rsidR="00B7795B" w:rsidRPr="00A66DF1">
        <w:rPr>
          <w:rFonts w:ascii="Times New Roman" w:hAnsi="Times New Roman" w:cs="Times New Roman"/>
          <w:sz w:val="24"/>
          <w:szCs w:val="24"/>
        </w:rPr>
        <w:t xml:space="preserve">their </w:t>
      </w:r>
      <w:r w:rsidR="001F5523" w:rsidRPr="00A66DF1">
        <w:rPr>
          <w:rFonts w:ascii="Times New Roman" w:hAnsi="Times New Roman" w:cs="Times New Roman"/>
          <w:sz w:val="24"/>
          <w:szCs w:val="24"/>
        </w:rPr>
        <w:t>pack animals</w:t>
      </w:r>
      <w:r w:rsidR="00B7795B" w:rsidRPr="00A66DF1">
        <w:rPr>
          <w:rFonts w:ascii="Times New Roman" w:hAnsi="Times New Roman" w:cs="Times New Roman"/>
          <w:sz w:val="24"/>
          <w:szCs w:val="24"/>
        </w:rPr>
        <w:t xml:space="preserve"> during camping </w:t>
      </w:r>
      <w:r w:rsidR="00543D1F" w:rsidRPr="00A66DF1">
        <w:rPr>
          <w:rFonts w:ascii="Times New Roman" w:hAnsi="Times New Roman" w:cs="Times New Roman"/>
          <w:sz w:val="24"/>
          <w:szCs w:val="24"/>
        </w:rPr>
        <w:t>at</w:t>
      </w:r>
      <w:r w:rsidR="00B7795B" w:rsidRPr="00A66DF1">
        <w:rPr>
          <w:rFonts w:ascii="Times New Roman" w:hAnsi="Times New Roman" w:cs="Times New Roman"/>
          <w:sz w:val="24"/>
          <w:szCs w:val="24"/>
        </w:rPr>
        <w:t xml:space="preserve"> high mountains.</w:t>
      </w:r>
      <w:r w:rsidR="001F5523" w:rsidRPr="00A66DF1">
        <w:rPr>
          <w:rFonts w:ascii="Times New Roman" w:hAnsi="Times New Roman" w:cs="Times New Roman"/>
          <w:sz w:val="24"/>
          <w:szCs w:val="24"/>
        </w:rPr>
        <w:t xml:space="preserve"> </w:t>
      </w:r>
    </w:p>
    <w:p w:rsidR="00CC33B3" w:rsidRPr="00A66DF1" w:rsidRDefault="00CC33B3" w:rsidP="00CC33B3">
      <w:pPr>
        <w:rPr>
          <w:rFonts w:ascii="Times New Roman" w:hAnsi="Times New Roman" w:cs="Times New Roman"/>
          <w:b/>
          <w:sz w:val="24"/>
          <w:szCs w:val="24"/>
        </w:rPr>
      </w:pPr>
      <w:r w:rsidRPr="00A66DF1">
        <w:rPr>
          <w:rFonts w:ascii="Times New Roman" w:hAnsi="Times New Roman" w:cs="Times New Roman"/>
          <w:b/>
          <w:sz w:val="24"/>
          <w:szCs w:val="24"/>
        </w:rPr>
        <w:t>Management of High altitude pastures and grasslands:</w:t>
      </w:r>
    </w:p>
    <w:p w:rsidR="00CC33B3" w:rsidRPr="00A66DF1" w:rsidRDefault="00CC33B3" w:rsidP="003D0118">
      <w:pPr>
        <w:ind w:firstLine="720"/>
        <w:jc w:val="both"/>
        <w:rPr>
          <w:rFonts w:ascii="Times New Roman" w:hAnsi="Times New Roman" w:cs="Times New Roman"/>
          <w:sz w:val="24"/>
          <w:szCs w:val="24"/>
        </w:rPr>
      </w:pPr>
      <w:r w:rsidRPr="00A66DF1">
        <w:rPr>
          <w:rFonts w:ascii="Times New Roman" w:hAnsi="Times New Roman" w:cs="Times New Roman"/>
          <w:sz w:val="24"/>
          <w:szCs w:val="24"/>
        </w:rPr>
        <w:t xml:space="preserve">Grasslands are major forage reservoirs for high altitude animals, therefore, needs suitable management to meet the nutritional requirements of pasture biomass and grazing livestock without </w:t>
      </w:r>
      <w:r w:rsidR="00543D1F" w:rsidRPr="00A66DF1">
        <w:rPr>
          <w:rFonts w:ascii="Times New Roman" w:hAnsi="Times New Roman" w:cs="Times New Roman"/>
          <w:sz w:val="24"/>
          <w:szCs w:val="24"/>
        </w:rPr>
        <w:t>depleting</w:t>
      </w:r>
      <w:r w:rsidRPr="00A66DF1">
        <w:rPr>
          <w:rFonts w:ascii="Times New Roman" w:hAnsi="Times New Roman" w:cs="Times New Roman"/>
          <w:sz w:val="24"/>
          <w:szCs w:val="24"/>
        </w:rPr>
        <w:t xml:space="preserve"> the resources in the long-term. In other words, the management measures must obtain the maximum herbage yield with the highest possible nutritive value throughout the year at the lowest cost.</w:t>
      </w:r>
      <w:r w:rsidR="003D0118" w:rsidRPr="00A66DF1">
        <w:rPr>
          <w:rFonts w:ascii="Times New Roman" w:hAnsi="Times New Roman" w:cs="Times New Roman"/>
          <w:sz w:val="24"/>
          <w:szCs w:val="24"/>
        </w:rPr>
        <w:t xml:space="preserve"> There are different measures and strategies used for pasture management for sustainable </w:t>
      </w:r>
      <w:r w:rsidR="0038668D" w:rsidRPr="00A66DF1">
        <w:rPr>
          <w:rFonts w:ascii="Times New Roman" w:hAnsi="Times New Roman" w:cs="Times New Roman"/>
          <w:sz w:val="24"/>
          <w:szCs w:val="24"/>
        </w:rPr>
        <w:t xml:space="preserve">livestock </w:t>
      </w:r>
      <w:r w:rsidR="003D0118" w:rsidRPr="00A66DF1">
        <w:rPr>
          <w:rFonts w:ascii="Times New Roman" w:hAnsi="Times New Roman" w:cs="Times New Roman"/>
          <w:sz w:val="24"/>
          <w:szCs w:val="24"/>
        </w:rPr>
        <w:t>production</w:t>
      </w:r>
      <w:r w:rsidR="00543D1F" w:rsidRPr="00A66DF1">
        <w:rPr>
          <w:rFonts w:ascii="Times New Roman" w:hAnsi="Times New Roman" w:cs="Times New Roman"/>
          <w:sz w:val="24"/>
          <w:szCs w:val="24"/>
        </w:rPr>
        <w:t xml:space="preserve"> at high-altitude</w:t>
      </w:r>
      <w:r w:rsidR="003D0118" w:rsidRPr="00A66DF1">
        <w:rPr>
          <w:rFonts w:ascii="Times New Roman" w:hAnsi="Times New Roman" w:cs="Times New Roman"/>
          <w:sz w:val="24"/>
          <w:szCs w:val="24"/>
        </w:rPr>
        <w:t xml:space="preserve">.  </w:t>
      </w:r>
    </w:p>
    <w:p w:rsidR="00CC33B3" w:rsidRPr="00A66DF1" w:rsidRDefault="0038668D" w:rsidP="00CC33B3">
      <w:pPr>
        <w:pStyle w:val="ListParagraph"/>
        <w:numPr>
          <w:ilvl w:val="0"/>
          <w:numId w:val="1"/>
        </w:numPr>
        <w:ind w:left="360"/>
        <w:rPr>
          <w:rFonts w:ascii="Times New Roman" w:hAnsi="Times New Roman" w:cs="Times New Roman"/>
          <w:b/>
          <w:i/>
          <w:sz w:val="24"/>
          <w:szCs w:val="24"/>
        </w:rPr>
      </w:pPr>
      <w:r w:rsidRPr="00A66DF1">
        <w:rPr>
          <w:rFonts w:ascii="Times New Roman" w:hAnsi="Times New Roman" w:cs="Times New Roman"/>
          <w:b/>
          <w:i/>
          <w:sz w:val="24"/>
          <w:szCs w:val="24"/>
          <w:u w:val="single"/>
        </w:rPr>
        <w:lastRenderedPageBreak/>
        <w:t>Grazing management</w:t>
      </w:r>
      <w:r w:rsidR="00CC33B3" w:rsidRPr="00A66DF1">
        <w:rPr>
          <w:rFonts w:ascii="Times New Roman" w:hAnsi="Times New Roman" w:cs="Times New Roman"/>
          <w:b/>
          <w:i/>
          <w:sz w:val="24"/>
          <w:szCs w:val="24"/>
        </w:rPr>
        <w:t>:</w:t>
      </w:r>
    </w:p>
    <w:p w:rsidR="00CC33B3" w:rsidRDefault="00CC33B3" w:rsidP="0038668D">
      <w:pPr>
        <w:ind w:firstLine="720"/>
        <w:jc w:val="both"/>
        <w:rPr>
          <w:rFonts w:ascii="Times New Roman" w:hAnsi="Times New Roman" w:cs="Times New Roman"/>
          <w:sz w:val="24"/>
          <w:szCs w:val="24"/>
        </w:rPr>
      </w:pPr>
      <w:r w:rsidRPr="00A66DF1">
        <w:rPr>
          <w:rFonts w:ascii="Times New Roman" w:hAnsi="Times New Roman" w:cs="Times New Roman"/>
          <w:sz w:val="24"/>
          <w:szCs w:val="24"/>
        </w:rPr>
        <w:t xml:space="preserve">Uncontrolled or over grazing will deplete the most of the palatable biomass and degrade the pasture quality with favoured growth of unpalatable weeds and grasses. </w:t>
      </w:r>
      <w:r w:rsidR="0038668D" w:rsidRPr="00A66DF1">
        <w:rPr>
          <w:rFonts w:ascii="Times New Roman" w:hAnsi="Times New Roman" w:cs="Times New Roman"/>
          <w:sz w:val="24"/>
          <w:szCs w:val="24"/>
        </w:rPr>
        <w:t xml:space="preserve">Therefore, in order to maintain the vigour of the grasses and legumes and to meet out the needs of the livestock, the grazing must be regulated through adoption of proper grazing system. Uncontrolled and extensive grazing should be checked for proper growth and nutritive quality of the grasses in the pastureland. </w:t>
      </w:r>
      <w:r w:rsidR="00543D1F" w:rsidRPr="00A66DF1">
        <w:rPr>
          <w:rFonts w:ascii="Times New Roman" w:hAnsi="Times New Roman" w:cs="Times New Roman"/>
          <w:sz w:val="24"/>
          <w:szCs w:val="24"/>
        </w:rPr>
        <w:t>At</w:t>
      </w:r>
      <w:r w:rsidR="0038668D" w:rsidRPr="00A66DF1">
        <w:rPr>
          <w:rFonts w:ascii="Times New Roman" w:hAnsi="Times New Roman" w:cs="Times New Roman"/>
          <w:sz w:val="24"/>
          <w:szCs w:val="24"/>
        </w:rPr>
        <w:t xml:space="preserve"> high altitude regions, grazing should be managed through allowing the stay of nomads and their livestock on particular pastureland for a specified period during transhumance. Grazing pressure on higher mountains could be reduced by regulating and restricting the grazing on the selected sides of the pasture on a yearly basis. Some of the ways for </w:t>
      </w:r>
      <w:r w:rsidRPr="00A66DF1">
        <w:rPr>
          <w:rFonts w:ascii="Times New Roman" w:hAnsi="Times New Roman" w:cs="Times New Roman"/>
          <w:sz w:val="24"/>
          <w:szCs w:val="24"/>
        </w:rPr>
        <w:t xml:space="preserve">suitable grazing management practices </w:t>
      </w:r>
      <w:r w:rsidR="0038668D" w:rsidRPr="00A66DF1">
        <w:rPr>
          <w:rFonts w:ascii="Times New Roman" w:hAnsi="Times New Roman" w:cs="Times New Roman"/>
          <w:sz w:val="24"/>
          <w:szCs w:val="24"/>
        </w:rPr>
        <w:t>are</w:t>
      </w:r>
      <w:r w:rsidRPr="00A66DF1">
        <w:rPr>
          <w:rFonts w:ascii="Times New Roman" w:hAnsi="Times New Roman" w:cs="Times New Roman"/>
          <w:sz w:val="24"/>
          <w:szCs w:val="24"/>
        </w:rPr>
        <w:t xml:space="preserve"> rotational grazing through fencing and shepherd controlled grazing. </w:t>
      </w:r>
    </w:p>
    <w:p w:rsidR="006B6020" w:rsidRPr="00A66DF1" w:rsidRDefault="006B6020" w:rsidP="0038668D">
      <w:pPr>
        <w:ind w:firstLine="720"/>
        <w:jc w:val="both"/>
        <w:rPr>
          <w:rFonts w:ascii="Times New Roman" w:hAnsi="Times New Roman" w:cs="Times New Roman"/>
          <w:sz w:val="24"/>
          <w:szCs w:val="24"/>
        </w:rPr>
      </w:pPr>
    </w:p>
    <w:p w:rsidR="00C82BE5" w:rsidRPr="00A66DF1" w:rsidRDefault="00C82BE5" w:rsidP="00C82BE5">
      <w:pPr>
        <w:pStyle w:val="ListParagraph"/>
        <w:numPr>
          <w:ilvl w:val="0"/>
          <w:numId w:val="1"/>
        </w:numPr>
        <w:ind w:left="360"/>
        <w:jc w:val="both"/>
        <w:rPr>
          <w:rFonts w:ascii="Times New Roman" w:hAnsi="Times New Roman" w:cs="Times New Roman"/>
          <w:b/>
          <w:i/>
          <w:sz w:val="24"/>
          <w:szCs w:val="24"/>
        </w:rPr>
      </w:pPr>
      <w:r w:rsidRPr="00A66DF1">
        <w:rPr>
          <w:rFonts w:ascii="Times New Roman" w:hAnsi="Times New Roman" w:cs="Times New Roman"/>
          <w:b/>
          <w:i/>
          <w:sz w:val="24"/>
          <w:szCs w:val="24"/>
          <w:u w:val="single"/>
        </w:rPr>
        <w:t>Pasture establishment and rejuvenation</w:t>
      </w:r>
      <w:r w:rsidRPr="00A66DF1">
        <w:rPr>
          <w:rFonts w:ascii="Times New Roman" w:hAnsi="Times New Roman" w:cs="Times New Roman"/>
          <w:b/>
          <w:i/>
          <w:sz w:val="24"/>
          <w:szCs w:val="24"/>
        </w:rPr>
        <w:t>:</w:t>
      </w:r>
    </w:p>
    <w:p w:rsidR="00C82BE5" w:rsidRPr="00A66DF1" w:rsidRDefault="00C82BE5" w:rsidP="00C82BE5">
      <w:pPr>
        <w:ind w:firstLine="720"/>
        <w:jc w:val="both"/>
        <w:rPr>
          <w:rFonts w:ascii="Times New Roman" w:hAnsi="Times New Roman" w:cs="Times New Roman"/>
          <w:sz w:val="24"/>
          <w:szCs w:val="24"/>
        </w:rPr>
      </w:pPr>
      <w:r w:rsidRPr="00A66DF1">
        <w:rPr>
          <w:rFonts w:ascii="Times New Roman" w:hAnsi="Times New Roman" w:cs="Times New Roman"/>
          <w:sz w:val="24"/>
          <w:szCs w:val="24"/>
        </w:rPr>
        <w:t xml:space="preserve">The botanical composition and the overall percentage of the grasses present in the grasslands must be assessed and accordingly the decision must be taken to reseed the pastures with suitable grasses and promote their quick growth through fencing. Nutritive value of the pasture grasses is relatively low (contain around 6% crude protein), therefore, should be improved through introducing leguminous forage spices (containing around 15% crude protein). It is suggested that good pasture management should aim at least 20-30 percent legume component in total herbage. </w:t>
      </w:r>
    </w:p>
    <w:p w:rsidR="00C82BE5" w:rsidRPr="00A66DF1" w:rsidRDefault="00C82BE5" w:rsidP="00C82BE5">
      <w:pPr>
        <w:ind w:firstLine="720"/>
        <w:jc w:val="both"/>
        <w:rPr>
          <w:rFonts w:ascii="Times New Roman" w:hAnsi="Times New Roman" w:cs="Times New Roman"/>
          <w:sz w:val="24"/>
          <w:szCs w:val="24"/>
          <w:lang w:val="en-GB"/>
        </w:rPr>
      </w:pPr>
      <w:r w:rsidRPr="00A66DF1">
        <w:rPr>
          <w:rFonts w:ascii="Times New Roman" w:hAnsi="Times New Roman" w:cs="Times New Roman"/>
          <w:sz w:val="24"/>
          <w:szCs w:val="24"/>
        </w:rPr>
        <w:t>Some of the suitable temperate grasses and legumes for establishment and regeneration of temperate/alpine pastures are cocksfoot</w:t>
      </w:r>
      <w:r w:rsidRPr="00A66DF1">
        <w:rPr>
          <w:rFonts w:ascii="Times New Roman" w:hAnsi="Times New Roman" w:cs="Times New Roman"/>
          <w:bCs/>
          <w:i/>
          <w:iCs/>
          <w:sz w:val="24"/>
          <w:szCs w:val="24"/>
          <w:lang w:val="en-GB"/>
        </w:rPr>
        <w:t xml:space="preserve"> (Dactylis glomerata), </w:t>
      </w:r>
      <w:r w:rsidRPr="00A66DF1">
        <w:rPr>
          <w:rFonts w:ascii="Times New Roman" w:hAnsi="Times New Roman" w:cs="Times New Roman"/>
          <w:bCs/>
          <w:iCs/>
          <w:sz w:val="24"/>
          <w:szCs w:val="24"/>
          <w:lang w:val="en-GB"/>
        </w:rPr>
        <w:t>perennial ryegrass</w:t>
      </w:r>
      <w:r w:rsidRPr="00A66DF1">
        <w:rPr>
          <w:rFonts w:ascii="Times New Roman" w:hAnsi="Times New Roman" w:cs="Times New Roman"/>
          <w:bCs/>
          <w:i/>
          <w:iCs/>
          <w:sz w:val="24"/>
          <w:szCs w:val="24"/>
          <w:lang w:val="en-GB"/>
        </w:rPr>
        <w:t xml:space="preserve"> (Lolium perenne), </w:t>
      </w:r>
      <w:r w:rsidRPr="00A66DF1">
        <w:rPr>
          <w:rFonts w:ascii="Times New Roman" w:hAnsi="Times New Roman" w:cs="Times New Roman"/>
          <w:sz w:val="24"/>
          <w:szCs w:val="24"/>
        </w:rPr>
        <w:t>tall fescue (</w:t>
      </w:r>
      <w:r w:rsidRPr="00A66DF1">
        <w:rPr>
          <w:rStyle w:val="Emphasis"/>
          <w:rFonts w:ascii="Times New Roman" w:eastAsia="Times New Roman" w:hAnsi="Times New Roman" w:cs="Times New Roman"/>
          <w:sz w:val="24"/>
          <w:szCs w:val="24"/>
        </w:rPr>
        <w:t>Festuca arundinacea</w:t>
      </w:r>
      <w:r w:rsidRPr="00A66DF1">
        <w:rPr>
          <w:rFonts w:ascii="Times New Roman" w:hAnsi="Times New Roman" w:cs="Times New Roman"/>
          <w:sz w:val="24"/>
          <w:szCs w:val="24"/>
        </w:rPr>
        <w:t>), Timothy (</w:t>
      </w:r>
      <w:r w:rsidRPr="00A66DF1">
        <w:rPr>
          <w:rFonts w:ascii="Times New Roman" w:hAnsi="Times New Roman" w:cs="Times New Roman"/>
          <w:i/>
          <w:sz w:val="24"/>
          <w:szCs w:val="24"/>
        </w:rPr>
        <w:t xml:space="preserve">Phelum pretense), </w:t>
      </w:r>
      <w:r w:rsidRPr="00A66DF1">
        <w:rPr>
          <w:rFonts w:ascii="Times New Roman" w:hAnsi="Times New Roman" w:cs="Times New Roman"/>
          <w:sz w:val="24"/>
          <w:szCs w:val="24"/>
        </w:rPr>
        <w:t>white clover (</w:t>
      </w:r>
      <w:r w:rsidRPr="00A66DF1">
        <w:rPr>
          <w:rStyle w:val="Emphasis"/>
          <w:rFonts w:ascii="Times New Roman" w:eastAsia="Times New Roman" w:hAnsi="Times New Roman" w:cs="Times New Roman"/>
          <w:sz w:val="24"/>
          <w:szCs w:val="24"/>
        </w:rPr>
        <w:t>Trifolium repens</w:t>
      </w:r>
      <w:r w:rsidRPr="00A66DF1">
        <w:rPr>
          <w:rFonts w:ascii="Times New Roman" w:hAnsi="Times New Roman" w:cs="Times New Roman"/>
          <w:sz w:val="24"/>
          <w:szCs w:val="24"/>
        </w:rPr>
        <w:t>) and red clover (</w:t>
      </w:r>
      <w:r w:rsidRPr="00A66DF1">
        <w:rPr>
          <w:rStyle w:val="st"/>
          <w:rFonts w:ascii="Times New Roman" w:hAnsi="Times New Roman" w:cs="Times New Roman"/>
          <w:i/>
          <w:sz w:val="24"/>
          <w:szCs w:val="24"/>
        </w:rPr>
        <w:t>Trifolium</w:t>
      </w:r>
      <w:r w:rsidRPr="00A66DF1">
        <w:rPr>
          <w:rStyle w:val="st"/>
          <w:rFonts w:ascii="Times New Roman" w:hAnsi="Times New Roman" w:cs="Times New Roman"/>
          <w:sz w:val="24"/>
          <w:szCs w:val="24"/>
        </w:rPr>
        <w:t xml:space="preserve"> </w:t>
      </w:r>
      <w:r w:rsidRPr="00A66DF1">
        <w:rPr>
          <w:rStyle w:val="Emphasis"/>
          <w:rFonts w:ascii="Times New Roman" w:hAnsi="Times New Roman" w:cs="Times New Roman"/>
          <w:sz w:val="24"/>
          <w:szCs w:val="24"/>
        </w:rPr>
        <w:t>pretense).</w:t>
      </w:r>
      <w:r w:rsidRPr="00A66DF1">
        <w:rPr>
          <w:rFonts w:ascii="Times New Roman" w:hAnsi="Times New Roman" w:cs="Times New Roman"/>
          <w:sz w:val="24"/>
          <w:szCs w:val="24"/>
        </w:rPr>
        <w:t xml:space="preserve"> </w:t>
      </w:r>
      <w:r w:rsidRPr="00A66DF1">
        <w:rPr>
          <w:rFonts w:ascii="Times New Roman" w:hAnsi="Times New Roman" w:cs="Times New Roman"/>
          <w:sz w:val="24"/>
          <w:szCs w:val="24"/>
          <w:lang w:val="en-GB"/>
        </w:rPr>
        <w:t xml:space="preserve">In the field trial conducted by ICAR-NRC on Yak, it was found that </w:t>
      </w:r>
      <w:r w:rsidRPr="00A66DF1">
        <w:rPr>
          <w:rFonts w:ascii="Times New Roman" w:hAnsi="Times New Roman" w:cs="Times New Roman"/>
          <w:i/>
          <w:sz w:val="24"/>
          <w:szCs w:val="24"/>
          <w:lang w:val="en-GB"/>
        </w:rPr>
        <w:t>Dactylis glomerata</w:t>
      </w:r>
      <w:r w:rsidRPr="00A66DF1">
        <w:rPr>
          <w:rFonts w:ascii="Times New Roman" w:hAnsi="Times New Roman" w:cs="Times New Roman"/>
          <w:sz w:val="24"/>
          <w:szCs w:val="24"/>
          <w:lang w:val="en-GB"/>
        </w:rPr>
        <w:t xml:space="preserve"> is the most suited fast growing and high yielding temperate grass for temperate pastures, whereas </w:t>
      </w:r>
      <w:r w:rsidRPr="00A66DF1">
        <w:rPr>
          <w:rFonts w:ascii="Times New Roman" w:hAnsi="Times New Roman" w:cs="Times New Roman"/>
          <w:i/>
          <w:sz w:val="24"/>
          <w:szCs w:val="24"/>
          <w:lang w:val="en-GB"/>
        </w:rPr>
        <w:t>Lolium perenne</w:t>
      </w:r>
      <w:r w:rsidRPr="00A66DF1">
        <w:rPr>
          <w:rFonts w:ascii="Times New Roman" w:hAnsi="Times New Roman" w:cs="Times New Roman"/>
          <w:sz w:val="24"/>
          <w:szCs w:val="24"/>
          <w:lang w:val="en-GB"/>
        </w:rPr>
        <w:t xml:space="preserve"> and </w:t>
      </w:r>
      <w:r w:rsidRPr="00A66DF1">
        <w:rPr>
          <w:rFonts w:ascii="Times New Roman" w:hAnsi="Times New Roman" w:cs="Times New Roman"/>
          <w:i/>
          <w:sz w:val="24"/>
          <w:szCs w:val="24"/>
          <w:lang w:val="en-GB"/>
        </w:rPr>
        <w:t>Trifolium repens</w:t>
      </w:r>
      <w:r w:rsidRPr="00A66DF1">
        <w:rPr>
          <w:rFonts w:ascii="Times New Roman" w:hAnsi="Times New Roman" w:cs="Times New Roman"/>
          <w:sz w:val="24"/>
          <w:szCs w:val="24"/>
          <w:lang w:val="en-GB"/>
        </w:rPr>
        <w:t xml:space="preserve"> were the other grass and legume species with comparatively low yield but suitable for making grass-legume mix based grazing temperate pastures. Lucerne is another forage legume suitable for arid alpine region. Fodder tree could be planted for livestock feeding during feed scarcity period by establishing silvo-pastures. </w:t>
      </w:r>
    </w:p>
    <w:p w:rsidR="00C82BE5" w:rsidRPr="00A66DF1" w:rsidRDefault="00C82BE5" w:rsidP="00C82BE5">
      <w:pPr>
        <w:ind w:firstLine="720"/>
        <w:jc w:val="both"/>
        <w:rPr>
          <w:rFonts w:ascii="Times New Roman" w:hAnsi="Times New Roman" w:cs="Times New Roman"/>
          <w:sz w:val="24"/>
          <w:szCs w:val="24"/>
        </w:rPr>
      </w:pPr>
      <w:r w:rsidRPr="00A66DF1">
        <w:rPr>
          <w:rFonts w:ascii="Times New Roman" w:hAnsi="Times New Roman" w:cs="Times New Roman"/>
          <w:sz w:val="24"/>
          <w:szCs w:val="24"/>
          <w:lang w:val="en-GB"/>
        </w:rPr>
        <w:t xml:space="preserve">Other grasses like </w:t>
      </w:r>
      <w:r w:rsidRPr="00A66DF1">
        <w:rPr>
          <w:rFonts w:ascii="Times New Roman" w:hAnsi="Times New Roman" w:cs="Times New Roman"/>
          <w:iCs/>
          <w:sz w:val="24"/>
          <w:szCs w:val="24"/>
        </w:rPr>
        <w:t>hybrid napier</w:t>
      </w:r>
      <w:r w:rsidRPr="00A66DF1">
        <w:rPr>
          <w:rFonts w:ascii="Times New Roman" w:hAnsi="Times New Roman" w:cs="Times New Roman"/>
          <w:sz w:val="24"/>
          <w:szCs w:val="24"/>
          <w:lang w:val="en-GB"/>
        </w:rPr>
        <w:t xml:space="preserve"> (</w:t>
      </w:r>
      <w:r w:rsidRPr="00A66DF1">
        <w:rPr>
          <w:rFonts w:ascii="Times New Roman" w:hAnsi="Times New Roman" w:cs="Times New Roman"/>
          <w:i/>
          <w:iCs/>
          <w:sz w:val="24"/>
          <w:szCs w:val="24"/>
        </w:rPr>
        <w:t xml:space="preserve">Pennisetum purpureum), </w:t>
      </w:r>
      <w:r w:rsidRPr="00A66DF1">
        <w:rPr>
          <w:rFonts w:ascii="Times New Roman" w:hAnsi="Times New Roman" w:cs="Times New Roman"/>
          <w:iCs/>
          <w:sz w:val="24"/>
          <w:szCs w:val="24"/>
        </w:rPr>
        <w:t>thin napier (</w:t>
      </w:r>
      <w:r w:rsidRPr="00A66DF1">
        <w:rPr>
          <w:rFonts w:ascii="Times New Roman" w:hAnsi="Times New Roman" w:cs="Times New Roman"/>
          <w:i/>
          <w:iCs/>
          <w:sz w:val="24"/>
          <w:szCs w:val="24"/>
        </w:rPr>
        <w:t xml:space="preserve">Pennisetum polystachyon), </w:t>
      </w:r>
      <w:r w:rsidRPr="00A66DF1">
        <w:rPr>
          <w:rFonts w:ascii="Times New Roman" w:hAnsi="Times New Roman" w:cs="Times New Roman"/>
          <w:bCs/>
          <w:sz w:val="24"/>
          <w:szCs w:val="24"/>
        </w:rPr>
        <w:t>broom grass</w:t>
      </w:r>
      <w:r w:rsidRPr="00A66DF1">
        <w:rPr>
          <w:rFonts w:ascii="Times New Roman" w:hAnsi="Times New Roman" w:cs="Times New Roman"/>
          <w:bCs/>
          <w:i/>
          <w:iCs/>
          <w:sz w:val="24"/>
          <w:szCs w:val="24"/>
        </w:rPr>
        <w:t xml:space="preserve"> </w:t>
      </w:r>
      <w:r w:rsidRPr="00A66DF1">
        <w:rPr>
          <w:rFonts w:ascii="Times New Roman" w:hAnsi="Times New Roman" w:cs="Times New Roman"/>
          <w:sz w:val="24"/>
          <w:szCs w:val="24"/>
        </w:rPr>
        <w:t>(</w:t>
      </w:r>
      <w:r w:rsidRPr="00A66DF1">
        <w:rPr>
          <w:rFonts w:ascii="Times New Roman" w:hAnsi="Times New Roman" w:cs="Times New Roman"/>
          <w:bCs/>
          <w:i/>
          <w:iCs/>
          <w:sz w:val="24"/>
          <w:szCs w:val="24"/>
        </w:rPr>
        <w:t>Thysanolaena maxima</w:t>
      </w:r>
      <w:r w:rsidRPr="00A66DF1">
        <w:rPr>
          <w:rFonts w:ascii="Times New Roman" w:hAnsi="Times New Roman" w:cs="Times New Roman"/>
          <w:bCs/>
          <w:iCs/>
          <w:sz w:val="24"/>
          <w:szCs w:val="24"/>
          <w:lang w:val="en-GB"/>
        </w:rPr>
        <w:t>)</w:t>
      </w:r>
      <w:r w:rsidRPr="00A66DF1">
        <w:rPr>
          <w:rFonts w:ascii="Times New Roman" w:hAnsi="Times New Roman" w:cs="Times New Roman"/>
          <w:sz w:val="24"/>
          <w:szCs w:val="24"/>
          <w:lang w:val="en-GB"/>
        </w:rPr>
        <w:t xml:space="preserve"> and aruna grass (</w:t>
      </w:r>
      <w:r w:rsidRPr="00A66DF1">
        <w:rPr>
          <w:rFonts w:ascii="Times New Roman" w:hAnsi="Times New Roman" w:cs="Times New Roman"/>
          <w:i/>
          <w:iCs/>
          <w:sz w:val="24"/>
          <w:szCs w:val="24"/>
        </w:rPr>
        <w:t>Setaria palmifolia)</w:t>
      </w:r>
      <w:r w:rsidRPr="00A66DF1">
        <w:rPr>
          <w:rFonts w:ascii="Times New Roman" w:hAnsi="Times New Roman" w:cs="Times New Roman"/>
          <w:iCs/>
          <w:sz w:val="24"/>
          <w:szCs w:val="24"/>
        </w:rPr>
        <w:t xml:space="preserve"> are suitable for lower mid-altitudes.</w:t>
      </w:r>
      <w:r w:rsidRPr="00A66DF1">
        <w:rPr>
          <w:rFonts w:ascii="Times New Roman" w:hAnsi="Times New Roman" w:cs="Times New Roman"/>
          <w:sz w:val="24"/>
          <w:szCs w:val="24"/>
        </w:rPr>
        <w:t xml:space="preserve">  Some of the temperate grasses and legumes could be used for </w:t>
      </w:r>
      <w:r w:rsidRPr="00A66DF1">
        <w:rPr>
          <w:rFonts w:ascii="Times New Roman" w:eastAsia="Times New Roman" w:hAnsi="Times New Roman" w:cs="Times New Roman"/>
          <w:bCs/>
          <w:sz w:val="24"/>
          <w:szCs w:val="24"/>
        </w:rPr>
        <w:t xml:space="preserve">Horti-pastoral development of orchards in temperate region of Himalayas. </w:t>
      </w:r>
    </w:p>
    <w:p w:rsidR="00C82BE5" w:rsidRPr="00A66DF1" w:rsidRDefault="00C82BE5" w:rsidP="00C82BE5">
      <w:pPr>
        <w:ind w:firstLine="720"/>
        <w:jc w:val="both"/>
        <w:rPr>
          <w:rFonts w:ascii="Times New Roman" w:hAnsi="Times New Roman" w:cs="Times New Roman"/>
          <w:sz w:val="24"/>
          <w:szCs w:val="24"/>
        </w:rPr>
      </w:pPr>
      <w:r w:rsidRPr="00A66DF1">
        <w:rPr>
          <w:rFonts w:ascii="Times New Roman" w:hAnsi="Times New Roman" w:cs="Times New Roman"/>
          <w:sz w:val="24"/>
          <w:szCs w:val="24"/>
        </w:rPr>
        <w:lastRenderedPageBreak/>
        <w:t>Forage crops like oats</w:t>
      </w:r>
      <w:r w:rsidRPr="00A66DF1">
        <w:rPr>
          <w:rFonts w:ascii="Times New Roman" w:hAnsi="Times New Roman" w:cs="Times New Roman"/>
          <w:i/>
          <w:sz w:val="24"/>
          <w:szCs w:val="24"/>
        </w:rPr>
        <w:t xml:space="preserve"> </w:t>
      </w:r>
      <w:r w:rsidRPr="00A66DF1">
        <w:rPr>
          <w:rFonts w:ascii="Times New Roman" w:hAnsi="Times New Roman" w:cs="Times New Roman"/>
          <w:sz w:val="24"/>
          <w:szCs w:val="24"/>
        </w:rPr>
        <w:t>(</w:t>
      </w:r>
      <w:r w:rsidRPr="00A66DF1">
        <w:rPr>
          <w:rFonts w:ascii="Times New Roman" w:hAnsi="Times New Roman" w:cs="Times New Roman"/>
          <w:i/>
          <w:sz w:val="24"/>
          <w:szCs w:val="24"/>
        </w:rPr>
        <w:t>Avena sativa</w:t>
      </w:r>
      <w:r w:rsidRPr="00A66DF1">
        <w:rPr>
          <w:rFonts w:ascii="Times New Roman" w:hAnsi="Times New Roman" w:cs="Times New Roman"/>
          <w:sz w:val="24"/>
          <w:szCs w:val="24"/>
        </w:rPr>
        <w:t>) and maize (</w:t>
      </w:r>
      <w:r w:rsidRPr="00A66DF1">
        <w:rPr>
          <w:rFonts w:ascii="Times New Roman" w:hAnsi="Times New Roman" w:cs="Times New Roman"/>
          <w:i/>
          <w:sz w:val="24"/>
          <w:szCs w:val="24"/>
        </w:rPr>
        <w:t>Zea mays</w:t>
      </w:r>
      <w:r w:rsidRPr="00A66DF1">
        <w:rPr>
          <w:rFonts w:ascii="Times New Roman" w:hAnsi="Times New Roman" w:cs="Times New Roman"/>
          <w:sz w:val="24"/>
          <w:szCs w:val="24"/>
        </w:rPr>
        <w:t xml:space="preserve">) are also grown at lower altitudes in temperate regions of Himalaya and trans-Himalaya for supplementary feeding of the livestock. </w:t>
      </w:r>
    </w:p>
    <w:p w:rsidR="00CE19C4" w:rsidRPr="00A66DF1" w:rsidRDefault="00CE19C4" w:rsidP="00CE19C4">
      <w:pPr>
        <w:jc w:val="both"/>
        <w:rPr>
          <w:rFonts w:ascii="Times New Roman" w:hAnsi="Times New Roman" w:cs="Times New Roman"/>
          <w:b/>
          <w:i/>
          <w:sz w:val="24"/>
          <w:szCs w:val="24"/>
        </w:rPr>
      </w:pPr>
      <w:r w:rsidRPr="00A66DF1">
        <w:rPr>
          <w:rFonts w:ascii="Times New Roman" w:hAnsi="Times New Roman" w:cs="Times New Roman"/>
          <w:b/>
          <w:i/>
          <w:sz w:val="24"/>
          <w:szCs w:val="24"/>
          <w:u w:val="single"/>
        </w:rPr>
        <w:t>Different strategies for pasture establishment and rejuvenation</w:t>
      </w:r>
      <w:r w:rsidRPr="00A66DF1">
        <w:rPr>
          <w:rFonts w:ascii="Times New Roman" w:hAnsi="Times New Roman" w:cs="Times New Roman"/>
          <w:b/>
          <w:i/>
          <w:sz w:val="24"/>
          <w:szCs w:val="24"/>
        </w:rPr>
        <w:t xml:space="preserve">: </w:t>
      </w:r>
    </w:p>
    <w:p w:rsidR="00CC33B3" w:rsidRPr="00A66DF1" w:rsidRDefault="00CC33B3" w:rsidP="00CE19C4">
      <w:pPr>
        <w:pStyle w:val="ListParagraph"/>
        <w:numPr>
          <w:ilvl w:val="0"/>
          <w:numId w:val="15"/>
        </w:numPr>
        <w:ind w:left="360"/>
        <w:jc w:val="both"/>
        <w:rPr>
          <w:rFonts w:ascii="Times New Roman" w:hAnsi="Times New Roman" w:cs="Times New Roman"/>
          <w:b/>
          <w:i/>
          <w:sz w:val="24"/>
          <w:szCs w:val="24"/>
        </w:rPr>
      </w:pPr>
      <w:r w:rsidRPr="00A66DF1">
        <w:rPr>
          <w:rFonts w:ascii="Times New Roman" w:hAnsi="Times New Roman" w:cs="Times New Roman"/>
          <w:b/>
          <w:i/>
          <w:sz w:val="24"/>
          <w:szCs w:val="24"/>
        </w:rPr>
        <w:t>Grass-legume balance:</w:t>
      </w:r>
    </w:p>
    <w:p w:rsidR="00CE19C4" w:rsidRDefault="00CE19C4" w:rsidP="00CE19C4">
      <w:pPr>
        <w:pStyle w:val="ListParagraph"/>
        <w:ind w:left="0" w:firstLine="360"/>
        <w:jc w:val="both"/>
        <w:rPr>
          <w:rFonts w:ascii="Times New Roman" w:hAnsi="Times New Roman" w:cs="Times New Roman"/>
          <w:sz w:val="24"/>
          <w:szCs w:val="24"/>
        </w:rPr>
      </w:pPr>
      <w:r w:rsidRPr="00A66DF1">
        <w:rPr>
          <w:rFonts w:ascii="Times New Roman" w:hAnsi="Times New Roman" w:cs="Times New Roman"/>
          <w:sz w:val="24"/>
          <w:szCs w:val="24"/>
        </w:rPr>
        <w:t>P</w:t>
      </w:r>
      <w:r w:rsidR="00CC33B3" w:rsidRPr="00A66DF1">
        <w:rPr>
          <w:rFonts w:ascii="Times New Roman" w:hAnsi="Times New Roman" w:cs="Times New Roman"/>
          <w:sz w:val="24"/>
          <w:szCs w:val="24"/>
        </w:rPr>
        <w:t>astures with legume and grass mix should be established for overall increase in the nutritive value and palatability of biomass. It is suggested that good pasture management should aim to maintain at least 20-30% legume component. Taking all these into consideration, the inter-</w:t>
      </w:r>
      <w:r w:rsidRPr="00A66DF1">
        <w:rPr>
          <w:rFonts w:ascii="Times New Roman" w:hAnsi="Times New Roman" w:cs="Times New Roman"/>
          <w:sz w:val="24"/>
          <w:szCs w:val="24"/>
        </w:rPr>
        <w:t xml:space="preserve"> </w:t>
      </w:r>
      <w:r w:rsidR="00CC33B3" w:rsidRPr="00A66DF1">
        <w:rPr>
          <w:rFonts w:ascii="Times New Roman" w:hAnsi="Times New Roman" w:cs="Times New Roman"/>
          <w:sz w:val="24"/>
          <w:szCs w:val="24"/>
        </w:rPr>
        <w:t>and</w:t>
      </w:r>
      <w:r w:rsidRPr="00A66DF1">
        <w:rPr>
          <w:rFonts w:ascii="Times New Roman" w:hAnsi="Times New Roman" w:cs="Times New Roman"/>
          <w:sz w:val="24"/>
          <w:szCs w:val="24"/>
        </w:rPr>
        <w:t xml:space="preserve"> </w:t>
      </w:r>
      <w:r w:rsidR="00CC33B3" w:rsidRPr="00A66DF1">
        <w:rPr>
          <w:rFonts w:ascii="Times New Roman" w:hAnsi="Times New Roman" w:cs="Times New Roman"/>
          <w:sz w:val="24"/>
          <w:szCs w:val="24"/>
        </w:rPr>
        <w:t>-intra row spaces of the grasses should be utilized by adopting suitable seed rates of the compatible species of the legumes. White clover, red clover, alfa-alfa, siratro etc are some of the legumes used for growing legume-grass mix pastures.</w:t>
      </w:r>
    </w:p>
    <w:p w:rsidR="006B6020" w:rsidRDefault="006B6020" w:rsidP="00CE19C4">
      <w:pPr>
        <w:pStyle w:val="ListParagraph"/>
        <w:ind w:left="0" w:firstLine="360"/>
        <w:jc w:val="both"/>
        <w:rPr>
          <w:rFonts w:ascii="Times New Roman" w:hAnsi="Times New Roman" w:cs="Times New Roman"/>
          <w:sz w:val="24"/>
          <w:szCs w:val="24"/>
        </w:rPr>
      </w:pPr>
    </w:p>
    <w:p w:rsidR="006B6020" w:rsidRDefault="006B6020" w:rsidP="00CE19C4">
      <w:pPr>
        <w:pStyle w:val="ListParagraph"/>
        <w:ind w:left="0" w:firstLine="360"/>
        <w:jc w:val="both"/>
        <w:rPr>
          <w:rFonts w:ascii="Times New Roman" w:hAnsi="Times New Roman" w:cs="Times New Roman"/>
          <w:sz w:val="24"/>
          <w:szCs w:val="24"/>
        </w:rPr>
      </w:pPr>
    </w:p>
    <w:p w:rsidR="006B6020" w:rsidRPr="00A66DF1" w:rsidRDefault="006B6020" w:rsidP="00CE19C4">
      <w:pPr>
        <w:pStyle w:val="ListParagraph"/>
        <w:ind w:left="0" w:firstLine="360"/>
        <w:jc w:val="both"/>
        <w:rPr>
          <w:rFonts w:ascii="Times New Roman" w:hAnsi="Times New Roman" w:cs="Times New Roman"/>
          <w:sz w:val="24"/>
          <w:szCs w:val="24"/>
        </w:rPr>
      </w:pPr>
    </w:p>
    <w:p w:rsidR="00CE19C4" w:rsidRPr="00A66DF1" w:rsidRDefault="00CE19C4" w:rsidP="00CE19C4">
      <w:pPr>
        <w:pStyle w:val="ListParagraph"/>
        <w:ind w:left="0" w:firstLine="360"/>
        <w:jc w:val="both"/>
        <w:rPr>
          <w:rFonts w:ascii="Times New Roman" w:hAnsi="Times New Roman" w:cs="Times New Roman"/>
          <w:sz w:val="24"/>
          <w:szCs w:val="24"/>
        </w:rPr>
      </w:pPr>
    </w:p>
    <w:p w:rsidR="00CC33B3" w:rsidRPr="00A66DF1" w:rsidRDefault="00CC33B3" w:rsidP="00CE19C4">
      <w:pPr>
        <w:pStyle w:val="ListParagraph"/>
        <w:numPr>
          <w:ilvl w:val="0"/>
          <w:numId w:val="15"/>
        </w:numPr>
        <w:ind w:left="360"/>
        <w:jc w:val="both"/>
        <w:rPr>
          <w:rFonts w:ascii="Times New Roman" w:hAnsi="Times New Roman" w:cs="Times New Roman"/>
          <w:b/>
          <w:i/>
          <w:sz w:val="24"/>
          <w:szCs w:val="24"/>
        </w:rPr>
      </w:pPr>
      <w:r w:rsidRPr="00A66DF1">
        <w:rPr>
          <w:rFonts w:ascii="Times New Roman" w:hAnsi="Times New Roman" w:cs="Times New Roman"/>
          <w:b/>
          <w:i/>
          <w:sz w:val="24"/>
          <w:szCs w:val="24"/>
        </w:rPr>
        <w:t>Reseeding and transplanting with better forage grass species:</w:t>
      </w:r>
    </w:p>
    <w:p w:rsidR="00CE19C4" w:rsidRPr="00A66DF1" w:rsidRDefault="00CC33B3" w:rsidP="00CE19C4">
      <w:pPr>
        <w:ind w:firstLine="360"/>
        <w:jc w:val="both"/>
        <w:rPr>
          <w:rFonts w:ascii="Times New Roman" w:hAnsi="Times New Roman" w:cs="Times New Roman"/>
          <w:sz w:val="24"/>
          <w:szCs w:val="24"/>
        </w:rPr>
      </w:pPr>
      <w:r w:rsidRPr="00A66DF1">
        <w:rPr>
          <w:rFonts w:ascii="Times New Roman" w:hAnsi="Times New Roman" w:cs="Times New Roman"/>
          <w:sz w:val="24"/>
          <w:szCs w:val="24"/>
        </w:rPr>
        <w:t>If the grassland is in a completely degraded condition, reseeding or transplanting with better yield, adaptable, persistent and aggressive grass species become essential. Transplanting root slips or stem cuttings is always more successful than reseeding but costlier and require more skillful operations</w:t>
      </w:r>
      <w:r w:rsidR="00CE19C4" w:rsidRPr="00A66DF1">
        <w:rPr>
          <w:rFonts w:ascii="Times New Roman" w:hAnsi="Times New Roman" w:cs="Times New Roman"/>
          <w:sz w:val="24"/>
          <w:szCs w:val="24"/>
        </w:rPr>
        <w:t xml:space="preserve">. Reseeding or transplantation </w:t>
      </w:r>
      <w:r w:rsidRPr="00A66DF1">
        <w:rPr>
          <w:rFonts w:ascii="Times New Roman" w:hAnsi="Times New Roman" w:cs="Times New Roman"/>
          <w:sz w:val="24"/>
          <w:szCs w:val="24"/>
        </w:rPr>
        <w:t>is done by the beginning of rainy season.</w:t>
      </w:r>
    </w:p>
    <w:p w:rsidR="00CC33B3" w:rsidRPr="00A66DF1" w:rsidRDefault="00CC33B3" w:rsidP="00CE19C4">
      <w:pPr>
        <w:pStyle w:val="ListParagraph"/>
        <w:numPr>
          <w:ilvl w:val="0"/>
          <w:numId w:val="15"/>
        </w:numPr>
        <w:ind w:left="360"/>
        <w:jc w:val="both"/>
        <w:rPr>
          <w:rFonts w:ascii="Times New Roman" w:hAnsi="Times New Roman" w:cs="Times New Roman"/>
          <w:b/>
          <w:i/>
          <w:sz w:val="24"/>
          <w:szCs w:val="24"/>
        </w:rPr>
      </w:pPr>
      <w:r w:rsidRPr="00A66DF1">
        <w:rPr>
          <w:rFonts w:ascii="Times New Roman" w:hAnsi="Times New Roman" w:cs="Times New Roman"/>
          <w:b/>
          <w:i/>
          <w:sz w:val="24"/>
          <w:szCs w:val="24"/>
        </w:rPr>
        <w:t>Over-seeding and sod seeding:</w:t>
      </w:r>
    </w:p>
    <w:p w:rsidR="00CE19C4" w:rsidRPr="00A66DF1" w:rsidRDefault="00CC33B3" w:rsidP="00CE19C4">
      <w:pPr>
        <w:pStyle w:val="ListParagraph"/>
        <w:ind w:left="0" w:firstLine="360"/>
        <w:jc w:val="both"/>
        <w:rPr>
          <w:rFonts w:ascii="Times New Roman" w:hAnsi="Times New Roman" w:cs="Times New Roman"/>
          <w:sz w:val="24"/>
          <w:szCs w:val="24"/>
        </w:rPr>
      </w:pPr>
      <w:r w:rsidRPr="00A66DF1">
        <w:rPr>
          <w:rFonts w:ascii="Times New Roman" w:hAnsi="Times New Roman" w:cs="Times New Roman"/>
          <w:sz w:val="24"/>
          <w:szCs w:val="24"/>
        </w:rPr>
        <w:t>In natural grasslands, legumes may be planted along with the existing pasture grasses for improving the pasture quality. Sowing or planting a legume into existing native grasslands is a low cost pasture improvement method. Often, existing grasses are temporarily set back by heavy grazing, burning, ploughing or by applying herbicides. Then legumes and improved grasses can be sown or planted. This practice improves the feeding value of the pastures.</w:t>
      </w:r>
    </w:p>
    <w:p w:rsidR="00CE19C4" w:rsidRPr="00A66DF1" w:rsidRDefault="00CE19C4" w:rsidP="00CE19C4">
      <w:pPr>
        <w:pStyle w:val="ListParagraph"/>
        <w:ind w:left="0" w:firstLine="360"/>
        <w:jc w:val="both"/>
        <w:rPr>
          <w:rFonts w:ascii="Times New Roman" w:hAnsi="Times New Roman" w:cs="Times New Roman"/>
          <w:sz w:val="24"/>
          <w:szCs w:val="24"/>
        </w:rPr>
      </w:pPr>
    </w:p>
    <w:p w:rsidR="00CC33B3" w:rsidRPr="00A66DF1" w:rsidRDefault="00CC33B3" w:rsidP="00CE19C4">
      <w:pPr>
        <w:pStyle w:val="ListParagraph"/>
        <w:numPr>
          <w:ilvl w:val="0"/>
          <w:numId w:val="15"/>
        </w:numPr>
        <w:ind w:left="360"/>
        <w:jc w:val="both"/>
        <w:rPr>
          <w:rFonts w:ascii="Times New Roman" w:hAnsi="Times New Roman" w:cs="Times New Roman"/>
          <w:b/>
          <w:i/>
          <w:sz w:val="24"/>
          <w:szCs w:val="24"/>
        </w:rPr>
      </w:pPr>
      <w:r w:rsidRPr="00A66DF1">
        <w:rPr>
          <w:rFonts w:ascii="Times New Roman" w:hAnsi="Times New Roman" w:cs="Times New Roman"/>
          <w:b/>
          <w:i/>
          <w:sz w:val="24"/>
          <w:szCs w:val="24"/>
        </w:rPr>
        <w:t>Planting tree fodders in the pastures</w:t>
      </w:r>
      <w:r w:rsidR="00CE19C4" w:rsidRPr="00A66DF1">
        <w:rPr>
          <w:rFonts w:ascii="Times New Roman" w:hAnsi="Times New Roman" w:cs="Times New Roman"/>
          <w:b/>
          <w:i/>
          <w:sz w:val="24"/>
          <w:szCs w:val="24"/>
        </w:rPr>
        <w:t xml:space="preserve"> (silvo-pastures)</w:t>
      </w:r>
      <w:r w:rsidRPr="00A66DF1">
        <w:rPr>
          <w:rFonts w:ascii="Times New Roman" w:hAnsi="Times New Roman" w:cs="Times New Roman"/>
          <w:b/>
          <w:i/>
          <w:sz w:val="24"/>
          <w:szCs w:val="24"/>
        </w:rPr>
        <w:t>:</w:t>
      </w:r>
    </w:p>
    <w:p w:rsidR="0096117F" w:rsidRPr="00A66DF1" w:rsidRDefault="00CC33B3" w:rsidP="0096117F">
      <w:pPr>
        <w:pStyle w:val="ListParagraph"/>
        <w:ind w:left="0" w:firstLine="360"/>
        <w:jc w:val="both"/>
        <w:rPr>
          <w:rFonts w:ascii="Times New Roman" w:hAnsi="Times New Roman" w:cs="Times New Roman"/>
          <w:sz w:val="24"/>
          <w:szCs w:val="24"/>
        </w:rPr>
      </w:pPr>
      <w:r w:rsidRPr="00A66DF1">
        <w:rPr>
          <w:rFonts w:ascii="Times New Roman" w:hAnsi="Times New Roman" w:cs="Times New Roman"/>
          <w:sz w:val="24"/>
          <w:szCs w:val="24"/>
        </w:rPr>
        <w:t xml:space="preserve">During </w:t>
      </w:r>
      <w:r w:rsidR="00CE19C4" w:rsidRPr="00A66DF1">
        <w:rPr>
          <w:rFonts w:ascii="Times New Roman" w:hAnsi="Times New Roman" w:cs="Times New Roman"/>
          <w:sz w:val="24"/>
          <w:szCs w:val="24"/>
        </w:rPr>
        <w:t xml:space="preserve">winter </w:t>
      </w:r>
      <w:r w:rsidR="00546D52" w:rsidRPr="00A66DF1">
        <w:rPr>
          <w:rFonts w:ascii="Times New Roman" w:hAnsi="Times New Roman" w:cs="Times New Roman"/>
          <w:sz w:val="24"/>
          <w:szCs w:val="24"/>
        </w:rPr>
        <w:t xml:space="preserve">fodder </w:t>
      </w:r>
      <w:r w:rsidRPr="00A66DF1">
        <w:rPr>
          <w:rFonts w:ascii="Times New Roman" w:hAnsi="Times New Roman" w:cs="Times New Roman"/>
          <w:sz w:val="24"/>
          <w:szCs w:val="24"/>
        </w:rPr>
        <w:t>scarc</w:t>
      </w:r>
      <w:r w:rsidR="00546D52" w:rsidRPr="00A66DF1">
        <w:rPr>
          <w:rFonts w:ascii="Times New Roman" w:hAnsi="Times New Roman" w:cs="Times New Roman"/>
          <w:sz w:val="24"/>
          <w:szCs w:val="24"/>
        </w:rPr>
        <w:t xml:space="preserve">ity </w:t>
      </w:r>
      <w:r w:rsidRPr="00A66DF1">
        <w:rPr>
          <w:rFonts w:ascii="Times New Roman" w:hAnsi="Times New Roman" w:cs="Times New Roman"/>
          <w:sz w:val="24"/>
          <w:szCs w:val="24"/>
        </w:rPr>
        <w:t>period when forage grasses and legumes are covered under snow and livestock does not have any other feed resources then tree fodder can be supplemented for the feeding of the animals. Fodder trees can also be used as fence material during protection from over-grazing.</w:t>
      </w:r>
    </w:p>
    <w:p w:rsidR="0096117F" w:rsidRPr="00A66DF1" w:rsidRDefault="0096117F" w:rsidP="0096117F">
      <w:pPr>
        <w:pStyle w:val="ListParagraph"/>
        <w:ind w:left="0" w:firstLine="360"/>
        <w:jc w:val="both"/>
        <w:rPr>
          <w:rFonts w:ascii="Times New Roman" w:hAnsi="Times New Roman" w:cs="Times New Roman"/>
          <w:sz w:val="24"/>
          <w:szCs w:val="24"/>
        </w:rPr>
      </w:pPr>
    </w:p>
    <w:p w:rsidR="00CC33B3" w:rsidRPr="00A66DF1" w:rsidRDefault="00CC33B3" w:rsidP="0096117F">
      <w:pPr>
        <w:pStyle w:val="ListParagraph"/>
        <w:numPr>
          <w:ilvl w:val="0"/>
          <w:numId w:val="15"/>
        </w:numPr>
        <w:ind w:left="360"/>
        <w:jc w:val="both"/>
        <w:rPr>
          <w:rFonts w:ascii="Times New Roman" w:hAnsi="Times New Roman" w:cs="Times New Roman"/>
          <w:b/>
          <w:sz w:val="24"/>
          <w:szCs w:val="24"/>
        </w:rPr>
      </w:pPr>
      <w:r w:rsidRPr="00A66DF1">
        <w:rPr>
          <w:rFonts w:ascii="Times New Roman" w:hAnsi="Times New Roman" w:cs="Times New Roman"/>
          <w:b/>
          <w:i/>
          <w:sz w:val="24"/>
          <w:szCs w:val="24"/>
        </w:rPr>
        <w:t>Manure and fertilization application:</w:t>
      </w:r>
    </w:p>
    <w:p w:rsidR="00CC33B3" w:rsidRPr="00A66DF1" w:rsidRDefault="00CC33B3" w:rsidP="0096117F">
      <w:pPr>
        <w:pStyle w:val="ListParagraph"/>
        <w:ind w:left="0" w:firstLine="360"/>
        <w:jc w:val="both"/>
        <w:rPr>
          <w:rFonts w:ascii="Times New Roman" w:hAnsi="Times New Roman" w:cs="Times New Roman"/>
          <w:sz w:val="24"/>
          <w:szCs w:val="24"/>
        </w:rPr>
      </w:pPr>
      <w:r w:rsidRPr="00A66DF1">
        <w:rPr>
          <w:rFonts w:ascii="Times New Roman" w:hAnsi="Times New Roman" w:cs="Times New Roman"/>
          <w:sz w:val="24"/>
          <w:szCs w:val="24"/>
        </w:rPr>
        <w:t xml:space="preserve">Although small amounts of urine and manure are being added to the pastures while grazing, these are insufficient to make the losses of nutrients through forage cuts or grazing to maintain the optimum fertility of pasture soil. Therefore, a regular application of fertilizer is necessary to maintain soil fertility of pastures unless the soil is very fertile. Organic manures must also be </w:t>
      </w:r>
      <w:r w:rsidRPr="00A66DF1">
        <w:rPr>
          <w:rFonts w:ascii="Times New Roman" w:hAnsi="Times New Roman" w:cs="Times New Roman"/>
          <w:sz w:val="24"/>
          <w:szCs w:val="24"/>
        </w:rPr>
        <w:lastRenderedPageBreak/>
        <w:t>used copiously in the form of compost, farmyard manure, sheep or goat manures, green manure for sustained production and productivity of pastures.</w:t>
      </w:r>
    </w:p>
    <w:p w:rsidR="0096117F" w:rsidRPr="00A66DF1" w:rsidRDefault="0096117F" w:rsidP="0096117F">
      <w:pPr>
        <w:pStyle w:val="ListParagraph"/>
        <w:ind w:left="0" w:firstLine="360"/>
        <w:jc w:val="both"/>
        <w:rPr>
          <w:rFonts w:ascii="Times New Roman" w:hAnsi="Times New Roman" w:cs="Times New Roman"/>
          <w:sz w:val="24"/>
          <w:szCs w:val="24"/>
        </w:rPr>
      </w:pPr>
    </w:p>
    <w:p w:rsidR="00CC33B3" w:rsidRPr="00A66DF1" w:rsidRDefault="00CC33B3" w:rsidP="0096117F">
      <w:pPr>
        <w:pStyle w:val="ListParagraph"/>
        <w:numPr>
          <w:ilvl w:val="0"/>
          <w:numId w:val="16"/>
        </w:numPr>
        <w:ind w:left="360"/>
        <w:rPr>
          <w:rFonts w:ascii="Times New Roman" w:hAnsi="Times New Roman" w:cs="Times New Roman"/>
          <w:b/>
          <w:i/>
          <w:sz w:val="24"/>
          <w:szCs w:val="24"/>
        </w:rPr>
      </w:pPr>
      <w:r w:rsidRPr="00A66DF1">
        <w:rPr>
          <w:rFonts w:ascii="Times New Roman" w:hAnsi="Times New Roman" w:cs="Times New Roman"/>
          <w:b/>
          <w:i/>
          <w:sz w:val="24"/>
          <w:szCs w:val="24"/>
        </w:rPr>
        <w:t>Control of weeds and bushes:</w:t>
      </w:r>
    </w:p>
    <w:p w:rsidR="00CC33B3" w:rsidRPr="00A66DF1" w:rsidRDefault="00CC33B3" w:rsidP="0096117F">
      <w:pPr>
        <w:pStyle w:val="ListParagraph"/>
        <w:ind w:left="0" w:firstLine="360"/>
        <w:jc w:val="both"/>
        <w:rPr>
          <w:rFonts w:ascii="Times New Roman" w:hAnsi="Times New Roman" w:cs="Times New Roman"/>
          <w:sz w:val="24"/>
          <w:szCs w:val="24"/>
        </w:rPr>
      </w:pPr>
      <w:r w:rsidRPr="00A66DF1">
        <w:rPr>
          <w:rFonts w:ascii="Times New Roman" w:hAnsi="Times New Roman" w:cs="Times New Roman"/>
          <w:sz w:val="24"/>
          <w:szCs w:val="24"/>
        </w:rPr>
        <w:t xml:space="preserve">Natural grasslands may become heavily </w:t>
      </w:r>
      <w:r w:rsidR="0096117F" w:rsidRPr="00A66DF1">
        <w:rPr>
          <w:rFonts w:ascii="Times New Roman" w:hAnsi="Times New Roman" w:cs="Times New Roman"/>
          <w:sz w:val="24"/>
          <w:szCs w:val="24"/>
        </w:rPr>
        <w:t>encroached</w:t>
      </w:r>
      <w:r w:rsidRPr="00A66DF1">
        <w:rPr>
          <w:rFonts w:ascii="Times New Roman" w:hAnsi="Times New Roman" w:cs="Times New Roman"/>
          <w:sz w:val="24"/>
          <w:szCs w:val="24"/>
        </w:rPr>
        <w:t xml:space="preserve"> with undesirable weeds like </w:t>
      </w:r>
      <w:r w:rsidRPr="00A66DF1">
        <w:rPr>
          <w:rFonts w:ascii="Times New Roman" w:hAnsi="Times New Roman" w:cs="Times New Roman"/>
          <w:i/>
          <w:sz w:val="24"/>
          <w:szCs w:val="24"/>
        </w:rPr>
        <w:t>Rumex asitosa</w:t>
      </w:r>
      <w:r w:rsidRPr="00A66DF1">
        <w:rPr>
          <w:rFonts w:ascii="Times New Roman" w:hAnsi="Times New Roman" w:cs="Times New Roman"/>
          <w:sz w:val="24"/>
          <w:szCs w:val="24"/>
        </w:rPr>
        <w:t xml:space="preserve"> etc and bushes. These weeds and bushes compete with the pasture grasses for space, light, nutrients, besides being unpalatable to the grazing animals. These weed</w:t>
      </w:r>
      <w:r w:rsidR="0096117F" w:rsidRPr="00A66DF1">
        <w:rPr>
          <w:rFonts w:ascii="Times New Roman" w:hAnsi="Times New Roman" w:cs="Times New Roman"/>
          <w:sz w:val="24"/>
          <w:szCs w:val="24"/>
        </w:rPr>
        <w:t xml:space="preserve">s are detrimental to livestock </w:t>
      </w:r>
      <w:r w:rsidRPr="00A66DF1">
        <w:rPr>
          <w:rFonts w:ascii="Times New Roman" w:hAnsi="Times New Roman" w:cs="Times New Roman"/>
          <w:sz w:val="24"/>
          <w:szCs w:val="24"/>
        </w:rPr>
        <w:t>production and need proper control measures for optimum management of natural pastures.</w:t>
      </w:r>
    </w:p>
    <w:p w:rsidR="0096117F" w:rsidRPr="00A66DF1" w:rsidRDefault="0096117F" w:rsidP="0096117F">
      <w:pPr>
        <w:pStyle w:val="ListParagraph"/>
        <w:ind w:left="0" w:firstLine="360"/>
        <w:jc w:val="both"/>
        <w:rPr>
          <w:rFonts w:ascii="Times New Roman" w:hAnsi="Times New Roman" w:cs="Times New Roman"/>
          <w:sz w:val="24"/>
          <w:szCs w:val="24"/>
        </w:rPr>
      </w:pPr>
    </w:p>
    <w:p w:rsidR="00CC33B3" w:rsidRPr="00A66DF1" w:rsidRDefault="00CC33B3" w:rsidP="0096117F">
      <w:pPr>
        <w:pStyle w:val="ListParagraph"/>
        <w:numPr>
          <w:ilvl w:val="0"/>
          <w:numId w:val="17"/>
        </w:numPr>
        <w:ind w:left="360"/>
        <w:rPr>
          <w:rFonts w:ascii="Times New Roman" w:hAnsi="Times New Roman" w:cs="Times New Roman"/>
          <w:b/>
          <w:i/>
          <w:sz w:val="24"/>
          <w:szCs w:val="24"/>
        </w:rPr>
      </w:pPr>
      <w:r w:rsidRPr="00A66DF1">
        <w:rPr>
          <w:rFonts w:ascii="Times New Roman" w:hAnsi="Times New Roman" w:cs="Times New Roman"/>
          <w:b/>
          <w:i/>
          <w:sz w:val="24"/>
          <w:szCs w:val="24"/>
        </w:rPr>
        <w:t>Soil and water conservation measures:</w:t>
      </w:r>
    </w:p>
    <w:p w:rsidR="00CC33B3" w:rsidRPr="00A66DF1" w:rsidRDefault="00CC33B3" w:rsidP="0092348A">
      <w:pPr>
        <w:pStyle w:val="ListParagraph"/>
        <w:ind w:left="0" w:firstLine="360"/>
        <w:jc w:val="both"/>
        <w:rPr>
          <w:rFonts w:ascii="Times New Roman" w:hAnsi="Times New Roman" w:cs="Times New Roman"/>
          <w:sz w:val="24"/>
          <w:szCs w:val="24"/>
        </w:rPr>
      </w:pPr>
      <w:r w:rsidRPr="00A66DF1">
        <w:rPr>
          <w:rFonts w:ascii="Times New Roman" w:hAnsi="Times New Roman" w:cs="Times New Roman"/>
          <w:sz w:val="24"/>
          <w:szCs w:val="24"/>
        </w:rPr>
        <w:t xml:space="preserve">Undulating topography of certain grasslands may pose serious problems in their improvement. Though grass sods give protection to soil from erosion but in steeper soils, mechanical measures are needed.  In such areas, adequate soil and water conservation measures, </w:t>
      </w:r>
      <w:r w:rsidRPr="00A66DF1">
        <w:rPr>
          <w:rFonts w:ascii="Times New Roman" w:hAnsi="Times New Roman" w:cs="Times New Roman"/>
          <w:i/>
          <w:sz w:val="24"/>
          <w:szCs w:val="24"/>
        </w:rPr>
        <w:t>viz.</w:t>
      </w:r>
      <w:r w:rsidRPr="00A66DF1">
        <w:rPr>
          <w:rFonts w:ascii="Times New Roman" w:hAnsi="Times New Roman" w:cs="Times New Roman"/>
          <w:sz w:val="24"/>
          <w:szCs w:val="24"/>
        </w:rPr>
        <w:t>, contour bunding, terracing, pitting contour trenching etc. should be adopted. In sloppy areas, contour planting system must be adopted for plating grasses and trees.</w:t>
      </w:r>
    </w:p>
    <w:p w:rsidR="00546D52" w:rsidRPr="00A66DF1" w:rsidRDefault="00546D52" w:rsidP="0092348A">
      <w:pPr>
        <w:pStyle w:val="ListParagraph"/>
        <w:ind w:left="0" w:firstLine="360"/>
        <w:jc w:val="both"/>
        <w:rPr>
          <w:rFonts w:ascii="Times New Roman" w:hAnsi="Times New Roman" w:cs="Times New Roman"/>
          <w:sz w:val="24"/>
          <w:szCs w:val="24"/>
        </w:rPr>
      </w:pPr>
    </w:p>
    <w:p w:rsidR="00CC33B3" w:rsidRPr="00A66DF1" w:rsidRDefault="00CC33B3" w:rsidP="0092348A">
      <w:pPr>
        <w:pStyle w:val="ListParagraph"/>
        <w:numPr>
          <w:ilvl w:val="0"/>
          <w:numId w:val="18"/>
        </w:numPr>
        <w:ind w:left="360"/>
        <w:rPr>
          <w:rFonts w:ascii="Times New Roman" w:hAnsi="Times New Roman" w:cs="Times New Roman"/>
          <w:b/>
          <w:i/>
          <w:sz w:val="24"/>
          <w:szCs w:val="24"/>
        </w:rPr>
      </w:pPr>
      <w:r w:rsidRPr="00A66DF1">
        <w:rPr>
          <w:rFonts w:ascii="Times New Roman" w:hAnsi="Times New Roman" w:cs="Times New Roman"/>
          <w:b/>
          <w:i/>
          <w:sz w:val="24"/>
          <w:szCs w:val="24"/>
        </w:rPr>
        <w:t xml:space="preserve">Maintain </w:t>
      </w:r>
      <w:r w:rsidR="0092348A" w:rsidRPr="00A66DF1">
        <w:rPr>
          <w:rFonts w:ascii="Times New Roman" w:hAnsi="Times New Roman" w:cs="Times New Roman"/>
          <w:b/>
          <w:i/>
          <w:sz w:val="24"/>
          <w:szCs w:val="24"/>
        </w:rPr>
        <w:t>optimum biomass</w:t>
      </w:r>
      <w:r w:rsidRPr="00A66DF1">
        <w:rPr>
          <w:rFonts w:ascii="Times New Roman" w:hAnsi="Times New Roman" w:cs="Times New Roman"/>
          <w:b/>
          <w:i/>
          <w:sz w:val="24"/>
          <w:szCs w:val="24"/>
        </w:rPr>
        <w:t xml:space="preserve"> </w:t>
      </w:r>
      <w:r w:rsidR="0092348A" w:rsidRPr="00A66DF1">
        <w:rPr>
          <w:rFonts w:ascii="Times New Roman" w:hAnsi="Times New Roman" w:cs="Times New Roman"/>
          <w:b/>
          <w:i/>
          <w:sz w:val="24"/>
          <w:szCs w:val="24"/>
        </w:rPr>
        <w:t xml:space="preserve">growth </w:t>
      </w:r>
      <w:r w:rsidRPr="00A66DF1">
        <w:rPr>
          <w:rFonts w:ascii="Times New Roman" w:hAnsi="Times New Roman" w:cs="Times New Roman"/>
          <w:b/>
          <w:i/>
          <w:sz w:val="24"/>
          <w:szCs w:val="24"/>
        </w:rPr>
        <w:t>and pasture quality:</w:t>
      </w:r>
    </w:p>
    <w:p w:rsidR="00CC33B3" w:rsidRPr="00A66DF1" w:rsidRDefault="00C17F18" w:rsidP="0092348A">
      <w:pPr>
        <w:pStyle w:val="ListParagraph"/>
        <w:ind w:left="0" w:firstLine="360"/>
        <w:jc w:val="both"/>
        <w:rPr>
          <w:rFonts w:ascii="Times New Roman" w:hAnsi="Times New Roman" w:cs="Times New Roman"/>
          <w:sz w:val="24"/>
          <w:szCs w:val="24"/>
        </w:rPr>
      </w:pPr>
      <w:r w:rsidRPr="00A66DF1">
        <w:rPr>
          <w:rFonts w:ascii="Times New Roman" w:hAnsi="Times New Roman" w:cs="Times New Roman"/>
          <w:sz w:val="24"/>
          <w:szCs w:val="24"/>
        </w:rPr>
        <w:t xml:space="preserve">Grasses at young leafy stage of growth contains higher protein content but less biomass yield as compared to the grasses at maturity (having less protein content and more yield). </w:t>
      </w:r>
      <w:r w:rsidR="0092348A" w:rsidRPr="00A66DF1">
        <w:rPr>
          <w:rFonts w:ascii="Times New Roman" w:hAnsi="Times New Roman" w:cs="Times New Roman"/>
          <w:sz w:val="24"/>
          <w:szCs w:val="24"/>
        </w:rPr>
        <w:t>There</w:t>
      </w:r>
      <w:r w:rsidRPr="00A66DF1">
        <w:rPr>
          <w:rFonts w:ascii="Times New Roman" w:hAnsi="Times New Roman" w:cs="Times New Roman"/>
          <w:sz w:val="24"/>
          <w:szCs w:val="24"/>
        </w:rPr>
        <w:t xml:space="preserve">fore, </w:t>
      </w:r>
      <w:r w:rsidR="00546D52" w:rsidRPr="00A66DF1">
        <w:rPr>
          <w:rFonts w:ascii="Times New Roman" w:hAnsi="Times New Roman" w:cs="Times New Roman"/>
          <w:sz w:val="24"/>
          <w:szCs w:val="24"/>
        </w:rPr>
        <w:t>it has to be</w:t>
      </w:r>
      <w:r w:rsidR="00CC33B3" w:rsidRPr="00A66DF1">
        <w:rPr>
          <w:rFonts w:ascii="Times New Roman" w:hAnsi="Times New Roman" w:cs="Times New Roman"/>
          <w:sz w:val="24"/>
          <w:szCs w:val="24"/>
        </w:rPr>
        <w:t xml:space="preserve"> compromise</w:t>
      </w:r>
      <w:r w:rsidR="00546D52" w:rsidRPr="00A66DF1">
        <w:rPr>
          <w:rFonts w:ascii="Times New Roman" w:hAnsi="Times New Roman" w:cs="Times New Roman"/>
          <w:sz w:val="24"/>
          <w:szCs w:val="24"/>
        </w:rPr>
        <w:t>d</w:t>
      </w:r>
      <w:r w:rsidR="00CC33B3" w:rsidRPr="00A66DF1">
        <w:rPr>
          <w:rFonts w:ascii="Times New Roman" w:hAnsi="Times New Roman" w:cs="Times New Roman"/>
          <w:sz w:val="24"/>
          <w:szCs w:val="24"/>
        </w:rPr>
        <w:t xml:space="preserve"> between the quality (high protein content of young growth) and quantity (high dry matter content of mature pastures)</w:t>
      </w:r>
      <w:r w:rsidRPr="00A66DF1">
        <w:rPr>
          <w:rFonts w:ascii="Times New Roman" w:hAnsi="Times New Roman" w:cs="Times New Roman"/>
          <w:sz w:val="24"/>
          <w:szCs w:val="24"/>
        </w:rPr>
        <w:t xml:space="preserve"> and accordingly pastures should be utilized</w:t>
      </w:r>
      <w:r w:rsidR="00CC33B3" w:rsidRPr="00A66DF1">
        <w:rPr>
          <w:rFonts w:ascii="Times New Roman" w:hAnsi="Times New Roman" w:cs="Times New Roman"/>
          <w:sz w:val="24"/>
          <w:szCs w:val="24"/>
        </w:rPr>
        <w:t xml:space="preserve">. Over grazing can result in reduction in growth rate and weakening of plants. </w:t>
      </w:r>
      <w:r w:rsidR="00546D52" w:rsidRPr="00A66DF1">
        <w:rPr>
          <w:rFonts w:ascii="Times New Roman" w:hAnsi="Times New Roman" w:cs="Times New Roman"/>
          <w:sz w:val="24"/>
          <w:szCs w:val="24"/>
        </w:rPr>
        <w:t>Poor or less</w:t>
      </w:r>
      <w:r w:rsidR="00CC33B3" w:rsidRPr="00A66DF1">
        <w:rPr>
          <w:rFonts w:ascii="Times New Roman" w:hAnsi="Times New Roman" w:cs="Times New Roman"/>
          <w:sz w:val="24"/>
          <w:szCs w:val="24"/>
        </w:rPr>
        <w:t xml:space="preserve"> grazing</w:t>
      </w:r>
      <w:r w:rsidR="00546D52" w:rsidRPr="00A66DF1">
        <w:rPr>
          <w:rFonts w:ascii="Times New Roman" w:hAnsi="Times New Roman" w:cs="Times New Roman"/>
          <w:sz w:val="24"/>
          <w:szCs w:val="24"/>
        </w:rPr>
        <w:t xml:space="preserve"> </w:t>
      </w:r>
      <w:r w:rsidR="00CC33B3" w:rsidRPr="00A66DF1">
        <w:rPr>
          <w:rFonts w:ascii="Times New Roman" w:hAnsi="Times New Roman" w:cs="Times New Roman"/>
          <w:sz w:val="24"/>
          <w:szCs w:val="24"/>
        </w:rPr>
        <w:t>fails to maximize the plant’s potential</w:t>
      </w:r>
      <w:r w:rsidR="00546D52" w:rsidRPr="00A66DF1">
        <w:rPr>
          <w:rFonts w:ascii="Times New Roman" w:hAnsi="Times New Roman" w:cs="Times New Roman"/>
          <w:sz w:val="24"/>
          <w:szCs w:val="24"/>
        </w:rPr>
        <w:t>ity</w:t>
      </w:r>
      <w:r w:rsidR="00CC33B3" w:rsidRPr="00A66DF1">
        <w:rPr>
          <w:rFonts w:ascii="Times New Roman" w:hAnsi="Times New Roman" w:cs="Times New Roman"/>
          <w:sz w:val="24"/>
          <w:szCs w:val="24"/>
        </w:rPr>
        <w:t xml:space="preserve"> to produce </w:t>
      </w:r>
      <w:r w:rsidR="00546D52" w:rsidRPr="00A66DF1">
        <w:rPr>
          <w:rFonts w:ascii="Times New Roman" w:hAnsi="Times New Roman" w:cs="Times New Roman"/>
          <w:sz w:val="24"/>
          <w:szCs w:val="24"/>
        </w:rPr>
        <w:t xml:space="preserve">optimum </w:t>
      </w:r>
      <w:r w:rsidR="00CC33B3" w:rsidRPr="00A66DF1">
        <w:rPr>
          <w:rFonts w:ascii="Times New Roman" w:hAnsi="Times New Roman" w:cs="Times New Roman"/>
          <w:sz w:val="24"/>
          <w:szCs w:val="24"/>
        </w:rPr>
        <w:t>feed thereby reducing the quantity available to the livestock.</w:t>
      </w:r>
    </w:p>
    <w:p w:rsidR="00C17F18" w:rsidRPr="00A66DF1" w:rsidRDefault="00C17F18" w:rsidP="0092348A">
      <w:pPr>
        <w:pStyle w:val="ListParagraph"/>
        <w:ind w:left="0" w:firstLine="360"/>
        <w:jc w:val="both"/>
        <w:rPr>
          <w:rFonts w:ascii="Times New Roman" w:hAnsi="Times New Roman" w:cs="Times New Roman"/>
          <w:sz w:val="24"/>
          <w:szCs w:val="24"/>
        </w:rPr>
      </w:pPr>
    </w:p>
    <w:p w:rsidR="00CC33B3" w:rsidRPr="00A66DF1" w:rsidRDefault="00CC33B3" w:rsidP="00C17F18">
      <w:pPr>
        <w:pStyle w:val="ListParagraph"/>
        <w:numPr>
          <w:ilvl w:val="0"/>
          <w:numId w:val="18"/>
        </w:numPr>
        <w:ind w:left="360"/>
        <w:rPr>
          <w:rFonts w:ascii="Times New Roman" w:hAnsi="Times New Roman" w:cs="Times New Roman"/>
          <w:b/>
          <w:i/>
          <w:sz w:val="24"/>
          <w:szCs w:val="24"/>
        </w:rPr>
      </w:pPr>
      <w:r w:rsidRPr="00A66DF1">
        <w:rPr>
          <w:rFonts w:ascii="Times New Roman" w:hAnsi="Times New Roman" w:cs="Times New Roman"/>
          <w:b/>
          <w:i/>
          <w:sz w:val="24"/>
          <w:szCs w:val="24"/>
        </w:rPr>
        <w:t>Maintain proper grazing or harvesting heights:</w:t>
      </w:r>
    </w:p>
    <w:p w:rsidR="00E11590" w:rsidRPr="00A66DF1" w:rsidRDefault="00CC33B3" w:rsidP="00E11590">
      <w:pPr>
        <w:pStyle w:val="ListParagraph"/>
        <w:ind w:left="0" w:firstLine="360"/>
        <w:jc w:val="both"/>
        <w:rPr>
          <w:rFonts w:ascii="Times New Roman" w:hAnsi="Times New Roman" w:cs="Times New Roman"/>
          <w:sz w:val="24"/>
          <w:szCs w:val="24"/>
        </w:rPr>
      </w:pPr>
      <w:r w:rsidRPr="00A66DF1">
        <w:rPr>
          <w:rFonts w:ascii="Times New Roman" w:hAnsi="Times New Roman" w:cs="Times New Roman"/>
          <w:sz w:val="24"/>
          <w:szCs w:val="24"/>
        </w:rPr>
        <w:t>For most of the grasses, average grazing height is about 15</w:t>
      </w:r>
      <w:r w:rsidR="00E11590" w:rsidRPr="00A66DF1">
        <w:rPr>
          <w:rFonts w:ascii="Times New Roman" w:hAnsi="Times New Roman" w:cs="Times New Roman"/>
          <w:sz w:val="24"/>
          <w:szCs w:val="24"/>
        </w:rPr>
        <w:t xml:space="preserve"> cm,</w:t>
      </w:r>
      <w:r w:rsidRPr="00A66DF1">
        <w:rPr>
          <w:rFonts w:ascii="Times New Roman" w:hAnsi="Times New Roman" w:cs="Times New Roman"/>
          <w:sz w:val="24"/>
          <w:szCs w:val="24"/>
        </w:rPr>
        <w:t xml:space="preserve"> however, grasses like carpet grass and lolium etc. are able to tolerate hard grazing down to 5</w:t>
      </w:r>
      <w:r w:rsidR="00E11590" w:rsidRPr="00A66DF1">
        <w:rPr>
          <w:rFonts w:ascii="Times New Roman" w:hAnsi="Times New Roman" w:cs="Times New Roman"/>
          <w:sz w:val="24"/>
          <w:szCs w:val="24"/>
        </w:rPr>
        <w:t xml:space="preserve"> </w:t>
      </w:r>
      <w:r w:rsidRPr="00A66DF1">
        <w:rPr>
          <w:rFonts w:ascii="Times New Roman" w:hAnsi="Times New Roman" w:cs="Times New Roman"/>
          <w:sz w:val="24"/>
          <w:szCs w:val="24"/>
        </w:rPr>
        <w:t xml:space="preserve">cm. Nevertheless, height is not the only criterion; maturity, protein content and stage of growth are also important. </w:t>
      </w:r>
    </w:p>
    <w:p w:rsidR="00E11590" w:rsidRPr="00A66DF1" w:rsidRDefault="00E11590" w:rsidP="00E11590">
      <w:pPr>
        <w:pStyle w:val="ListParagraph"/>
        <w:ind w:left="0" w:firstLine="360"/>
        <w:jc w:val="both"/>
        <w:rPr>
          <w:rFonts w:ascii="Times New Roman" w:hAnsi="Times New Roman" w:cs="Times New Roman"/>
          <w:sz w:val="24"/>
          <w:szCs w:val="24"/>
        </w:rPr>
      </w:pPr>
    </w:p>
    <w:p w:rsidR="00CC33B3" w:rsidRPr="00A66DF1" w:rsidRDefault="00CC33B3" w:rsidP="00E11590">
      <w:pPr>
        <w:pStyle w:val="ListParagraph"/>
        <w:numPr>
          <w:ilvl w:val="0"/>
          <w:numId w:val="18"/>
        </w:numPr>
        <w:ind w:left="360"/>
        <w:jc w:val="both"/>
        <w:rPr>
          <w:rFonts w:ascii="Times New Roman" w:hAnsi="Times New Roman" w:cs="Times New Roman"/>
          <w:b/>
          <w:i/>
          <w:sz w:val="24"/>
          <w:szCs w:val="24"/>
        </w:rPr>
      </w:pPr>
      <w:r w:rsidRPr="00A66DF1">
        <w:rPr>
          <w:rFonts w:ascii="Times New Roman" w:hAnsi="Times New Roman" w:cs="Times New Roman"/>
          <w:b/>
          <w:i/>
          <w:sz w:val="24"/>
          <w:szCs w:val="24"/>
        </w:rPr>
        <w:t>Assessment of forage yield</w:t>
      </w:r>
      <w:r w:rsidRPr="00A66DF1">
        <w:rPr>
          <w:rFonts w:ascii="Times New Roman" w:hAnsi="Times New Roman" w:cs="Times New Roman"/>
          <w:b/>
          <w:sz w:val="24"/>
          <w:szCs w:val="24"/>
        </w:rPr>
        <w:t xml:space="preserve"> </w:t>
      </w:r>
      <w:r w:rsidRPr="00A66DF1">
        <w:rPr>
          <w:rFonts w:ascii="Times New Roman" w:hAnsi="Times New Roman" w:cs="Times New Roman"/>
          <w:b/>
          <w:i/>
          <w:sz w:val="24"/>
          <w:szCs w:val="24"/>
        </w:rPr>
        <w:t>:</w:t>
      </w:r>
    </w:p>
    <w:p w:rsidR="00CC33B3" w:rsidRPr="00A66DF1" w:rsidRDefault="00CC33B3" w:rsidP="00FC7426">
      <w:pPr>
        <w:pStyle w:val="ListParagraph"/>
        <w:ind w:left="0" w:firstLine="360"/>
        <w:jc w:val="both"/>
        <w:rPr>
          <w:rFonts w:ascii="Times New Roman" w:hAnsi="Times New Roman" w:cs="Times New Roman"/>
          <w:sz w:val="24"/>
          <w:szCs w:val="24"/>
        </w:rPr>
      </w:pPr>
      <w:r w:rsidRPr="00A66DF1">
        <w:rPr>
          <w:rFonts w:ascii="Times New Roman" w:hAnsi="Times New Roman" w:cs="Times New Roman"/>
          <w:sz w:val="24"/>
          <w:szCs w:val="24"/>
        </w:rPr>
        <w:t xml:space="preserve">It is not easy to estimate yield by observing each individual plant </w:t>
      </w:r>
      <w:r w:rsidR="002114D0" w:rsidRPr="00A66DF1">
        <w:rPr>
          <w:rFonts w:ascii="Times New Roman" w:hAnsi="Times New Roman" w:cs="Times New Roman"/>
          <w:sz w:val="24"/>
          <w:szCs w:val="24"/>
        </w:rPr>
        <w:t xml:space="preserve">growing </w:t>
      </w:r>
      <w:r w:rsidRPr="00A66DF1">
        <w:rPr>
          <w:rFonts w:ascii="Times New Roman" w:hAnsi="Times New Roman" w:cs="Times New Roman"/>
          <w:sz w:val="24"/>
          <w:szCs w:val="24"/>
        </w:rPr>
        <w:t xml:space="preserve">in the farm. </w:t>
      </w:r>
      <w:r w:rsidR="002114D0" w:rsidRPr="00A66DF1">
        <w:rPr>
          <w:rFonts w:ascii="Times New Roman" w:hAnsi="Times New Roman" w:cs="Times New Roman"/>
          <w:sz w:val="24"/>
          <w:szCs w:val="24"/>
        </w:rPr>
        <w:t xml:space="preserve">Therefore, the yield for </w:t>
      </w:r>
      <w:r w:rsidRPr="00A66DF1">
        <w:rPr>
          <w:rFonts w:ascii="Times New Roman" w:hAnsi="Times New Roman" w:cs="Times New Roman"/>
          <w:sz w:val="24"/>
          <w:szCs w:val="24"/>
        </w:rPr>
        <w:t>the whole farm</w:t>
      </w:r>
      <w:r w:rsidR="002114D0" w:rsidRPr="00A66DF1">
        <w:rPr>
          <w:rFonts w:ascii="Times New Roman" w:hAnsi="Times New Roman" w:cs="Times New Roman"/>
          <w:sz w:val="24"/>
          <w:szCs w:val="24"/>
        </w:rPr>
        <w:t xml:space="preserve"> can be calculated based on the </w:t>
      </w:r>
      <w:r w:rsidRPr="00A66DF1">
        <w:rPr>
          <w:rFonts w:ascii="Times New Roman" w:hAnsi="Times New Roman" w:cs="Times New Roman"/>
          <w:sz w:val="24"/>
          <w:szCs w:val="24"/>
        </w:rPr>
        <w:t xml:space="preserve">samples </w:t>
      </w:r>
      <w:r w:rsidR="002114D0" w:rsidRPr="00A66DF1">
        <w:rPr>
          <w:rFonts w:ascii="Times New Roman" w:hAnsi="Times New Roman" w:cs="Times New Roman"/>
          <w:sz w:val="24"/>
          <w:szCs w:val="24"/>
        </w:rPr>
        <w:t xml:space="preserve">collected </w:t>
      </w:r>
      <w:r w:rsidR="008D1A4A" w:rsidRPr="00A66DF1">
        <w:rPr>
          <w:rFonts w:ascii="Times New Roman" w:hAnsi="Times New Roman" w:cs="Times New Roman"/>
          <w:sz w:val="24"/>
          <w:szCs w:val="24"/>
        </w:rPr>
        <w:t xml:space="preserve">from </w:t>
      </w:r>
      <w:r w:rsidR="002114D0" w:rsidRPr="00A66DF1">
        <w:rPr>
          <w:rFonts w:ascii="Times New Roman" w:hAnsi="Times New Roman" w:cs="Times New Roman"/>
          <w:sz w:val="24"/>
          <w:szCs w:val="24"/>
        </w:rPr>
        <w:t xml:space="preserve">some specified </w:t>
      </w:r>
      <w:r w:rsidRPr="00A66DF1">
        <w:rPr>
          <w:rFonts w:ascii="Times New Roman" w:hAnsi="Times New Roman" w:cs="Times New Roman"/>
          <w:sz w:val="24"/>
          <w:szCs w:val="24"/>
        </w:rPr>
        <w:t>area</w:t>
      </w:r>
      <w:r w:rsidR="002114D0" w:rsidRPr="00A66DF1">
        <w:rPr>
          <w:rFonts w:ascii="Times New Roman" w:hAnsi="Times New Roman" w:cs="Times New Roman"/>
          <w:sz w:val="24"/>
          <w:szCs w:val="24"/>
        </w:rPr>
        <w:t>s</w:t>
      </w:r>
      <w:r w:rsidRPr="00A66DF1">
        <w:rPr>
          <w:rFonts w:ascii="Times New Roman" w:hAnsi="Times New Roman" w:cs="Times New Roman"/>
          <w:sz w:val="24"/>
          <w:szCs w:val="24"/>
        </w:rPr>
        <w:t xml:space="preserve"> </w:t>
      </w:r>
      <w:r w:rsidR="002114D0" w:rsidRPr="00A66DF1">
        <w:rPr>
          <w:rFonts w:ascii="Times New Roman" w:hAnsi="Times New Roman" w:cs="Times New Roman"/>
          <w:sz w:val="24"/>
          <w:szCs w:val="24"/>
        </w:rPr>
        <w:t>of the farm-field</w:t>
      </w:r>
      <w:r w:rsidRPr="00A66DF1">
        <w:rPr>
          <w:rFonts w:ascii="Times New Roman" w:hAnsi="Times New Roman" w:cs="Times New Roman"/>
          <w:sz w:val="24"/>
          <w:szCs w:val="24"/>
        </w:rPr>
        <w:t>. The simplest method to estimate the fodder yield of grasses and legumes is by using a quad</w:t>
      </w:r>
      <w:r w:rsidR="00AA79AD" w:rsidRPr="00A66DF1">
        <w:rPr>
          <w:rFonts w:ascii="Times New Roman" w:hAnsi="Times New Roman" w:cs="Times New Roman"/>
          <w:sz w:val="24"/>
          <w:szCs w:val="24"/>
        </w:rPr>
        <w:t>rat</w:t>
      </w:r>
      <w:r w:rsidRPr="00A66DF1">
        <w:rPr>
          <w:rFonts w:ascii="Times New Roman" w:hAnsi="Times New Roman" w:cs="Times New Roman"/>
          <w:sz w:val="24"/>
          <w:szCs w:val="24"/>
        </w:rPr>
        <w:t xml:space="preserve">. Sampling units, which are areas of definite size, are called </w:t>
      </w:r>
      <w:r w:rsidR="000B5B04" w:rsidRPr="00A66DF1">
        <w:rPr>
          <w:rFonts w:ascii="Times New Roman" w:hAnsi="Times New Roman" w:cs="Times New Roman"/>
          <w:sz w:val="24"/>
          <w:szCs w:val="24"/>
        </w:rPr>
        <w:t>quad</w:t>
      </w:r>
      <w:r w:rsidR="00AA79AD" w:rsidRPr="00A66DF1">
        <w:rPr>
          <w:rFonts w:ascii="Times New Roman" w:hAnsi="Times New Roman" w:cs="Times New Roman"/>
          <w:sz w:val="24"/>
          <w:szCs w:val="24"/>
        </w:rPr>
        <w:t>ra</w:t>
      </w:r>
      <w:r w:rsidR="000B5B04" w:rsidRPr="00A66DF1">
        <w:rPr>
          <w:rFonts w:ascii="Times New Roman" w:hAnsi="Times New Roman" w:cs="Times New Roman"/>
          <w:sz w:val="24"/>
          <w:szCs w:val="24"/>
        </w:rPr>
        <w:t>ts. Famers can make a qua</w:t>
      </w:r>
      <w:r w:rsidRPr="00A66DF1">
        <w:rPr>
          <w:rFonts w:ascii="Times New Roman" w:hAnsi="Times New Roman" w:cs="Times New Roman"/>
          <w:sz w:val="24"/>
          <w:szCs w:val="24"/>
        </w:rPr>
        <w:t>d</w:t>
      </w:r>
      <w:r w:rsidR="00AA79AD" w:rsidRPr="00A66DF1">
        <w:rPr>
          <w:rFonts w:ascii="Times New Roman" w:hAnsi="Times New Roman" w:cs="Times New Roman"/>
          <w:sz w:val="24"/>
          <w:szCs w:val="24"/>
        </w:rPr>
        <w:t>ra</w:t>
      </w:r>
      <w:r w:rsidRPr="00A66DF1">
        <w:rPr>
          <w:rFonts w:ascii="Times New Roman" w:hAnsi="Times New Roman" w:cs="Times New Roman"/>
          <w:sz w:val="24"/>
          <w:szCs w:val="24"/>
        </w:rPr>
        <w:t>t using wood or</w:t>
      </w:r>
      <w:r w:rsidR="00AA79AD" w:rsidRPr="00A66DF1">
        <w:rPr>
          <w:rFonts w:ascii="Times New Roman" w:hAnsi="Times New Roman" w:cs="Times New Roman"/>
          <w:sz w:val="24"/>
          <w:szCs w:val="24"/>
        </w:rPr>
        <w:t xml:space="preserve"> iron rod frame. Usually, a qua</w:t>
      </w:r>
      <w:r w:rsidRPr="00A66DF1">
        <w:rPr>
          <w:rFonts w:ascii="Times New Roman" w:hAnsi="Times New Roman" w:cs="Times New Roman"/>
          <w:sz w:val="24"/>
          <w:szCs w:val="24"/>
        </w:rPr>
        <w:t>d</w:t>
      </w:r>
      <w:r w:rsidR="00AA79AD" w:rsidRPr="00A66DF1">
        <w:rPr>
          <w:rFonts w:ascii="Times New Roman" w:hAnsi="Times New Roman" w:cs="Times New Roman"/>
          <w:sz w:val="24"/>
          <w:szCs w:val="24"/>
        </w:rPr>
        <w:t>ra</w:t>
      </w:r>
      <w:r w:rsidRPr="00A66DF1">
        <w:rPr>
          <w:rFonts w:ascii="Times New Roman" w:hAnsi="Times New Roman" w:cs="Times New Roman"/>
          <w:sz w:val="24"/>
          <w:szCs w:val="24"/>
        </w:rPr>
        <w:t>t  is of one meter square (1m x 1m). The fodder inside the quadrat is cut and collected. Sample as many number as possible and mean yield per quad</w:t>
      </w:r>
      <w:r w:rsidR="00AA79AD" w:rsidRPr="00A66DF1">
        <w:rPr>
          <w:rFonts w:ascii="Times New Roman" w:hAnsi="Times New Roman" w:cs="Times New Roman"/>
          <w:sz w:val="24"/>
          <w:szCs w:val="24"/>
        </w:rPr>
        <w:t>r</w:t>
      </w:r>
      <w:r w:rsidRPr="00A66DF1">
        <w:rPr>
          <w:rFonts w:ascii="Times New Roman" w:hAnsi="Times New Roman" w:cs="Times New Roman"/>
          <w:sz w:val="24"/>
          <w:szCs w:val="24"/>
        </w:rPr>
        <w:t xml:space="preserve">at is measured. Sampling should be done at </w:t>
      </w:r>
      <w:r w:rsidRPr="00A66DF1">
        <w:rPr>
          <w:rFonts w:ascii="Times New Roman" w:hAnsi="Times New Roman" w:cs="Times New Roman"/>
          <w:sz w:val="24"/>
          <w:szCs w:val="24"/>
        </w:rPr>
        <w:lastRenderedPageBreak/>
        <w:t>the centre, diagonal crossing and edge of the field. Using this mean yield per square meter, estimate the yield per hectare by multiplying with 10,000.</w:t>
      </w:r>
    </w:p>
    <w:p w:rsidR="00AA79AD" w:rsidRPr="00A66DF1" w:rsidRDefault="00AA79AD" w:rsidP="00FC7426">
      <w:pPr>
        <w:pStyle w:val="ListParagraph"/>
        <w:ind w:left="0" w:firstLine="360"/>
        <w:jc w:val="both"/>
        <w:rPr>
          <w:rFonts w:ascii="Times New Roman" w:hAnsi="Times New Roman" w:cs="Times New Roman"/>
          <w:sz w:val="24"/>
          <w:szCs w:val="24"/>
        </w:rPr>
      </w:pPr>
    </w:p>
    <w:p w:rsidR="00CC33B3" w:rsidRPr="00A66DF1" w:rsidRDefault="00CC33B3" w:rsidP="00AA79AD">
      <w:pPr>
        <w:pStyle w:val="ListParagraph"/>
        <w:numPr>
          <w:ilvl w:val="0"/>
          <w:numId w:val="19"/>
        </w:numPr>
        <w:ind w:left="360"/>
        <w:rPr>
          <w:rFonts w:ascii="Times New Roman" w:hAnsi="Times New Roman" w:cs="Times New Roman"/>
          <w:b/>
          <w:i/>
          <w:sz w:val="24"/>
          <w:szCs w:val="24"/>
        </w:rPr>
      </w:pPr>
      <w:r w:rsidRPr="00A66DF1">
        <w:rPr>
          <w:rFonts w:ascii="Times New Roman" w:hAnsi="Times New Roman" w:cs="Times New Roman"/>
          <w:b/>
          <w:i/>
          <w:sz w:val="24"/>
          <w:szCs w:val="24"/>
        </w:rPr>
        <w:t>Proper forage utilization:</w:t>
      </w:r>
    </w:p>
    <w:p w:rsidR="00CC33B3" w:rsidRPr="00A66DF1" w:rsidRDefault="00CC33B3" w:rsidP="00AA79AD">
      <w:pPr>
        <w:pStyle w:val="ListParagraph"/>
        <w:ind w:left="0" w:firstLine="360"/>
        <w:jc w:val="both"/>
        <w:rPr>
          <w:rFonts w:ascii="Times New Roman" w:hAnsi="Times New Roman" w:cs="Times New Roman"/>
          <w:sz w:val="24"/>
          <w:szCs w:val="24"/>
        </w:rPr>
      </w:pPr>
      <w:r w:rsidRPr="00A66DF1">
        <w:rPr>
          <w:rFonts w:ascii="Times New Roman" w:hAnsi="Times New Roman" w:cs="Times New Roman"/>
          <w:sz w:val="24"/>
          <w:szCs w:val="24"/>
        </w:rPr>
        <w:t>In a grassland or pasture, there are three possible ways of utilization. Most important is to allow the animals to graze the standing pasture through various grazing and stocking systems. Others are cut and carry the forage to the animal and cut, store and feed the forage to the animals at future dates. Although grazing is the usual method of harvesting pastures, it is rather inefficient in that only 50 % of the forage produced is actually consumed.</w:t>
      </w:r>
    </w:p>
    <w:p w:rsidR="00C66427" w:rsidRPr="00A66DF1" w:rsidRDefault="00CC33B3">
      <w:pPr>
        <w:rPr>
          <w:rFonts w:ascii="Times New Roman" w:hAnsi="Times New Roman" w:cs="Times New Roman"/>
          <w:b/>
          <w:sz w:val="24"/>
          <w:szCs w:val="24"/>
        </w:rPr>
      </w:pPr>
      <w:r w:rsidRPr="00A66DF1">
        <w:rPr>
          <w:rFonts w:ascii="Times New Roman" w:hAnsi="Times New Roman" w:cs="Times New Roman"/>
          <w:b/>
          <w:sz w:val="24"/>
          <w:szCs w:val="24"/>
        </w:rPr>
        <w:t xml:space="preserve">Preventive measures to control </w:t>
      </w:r>
      <w:r w:rsidR="00AA79AD" w:rsidRPr="00A66DF1">
        <w:rPr>
          <w:rFonts w:ascii="Times New Roman" w:hAnsi="Times New Roman" w:cs="Times New Roman"/>
          <w:b/>
          <w:sz w:val="24"/>
          <w:szCs w:val="24"/>
        </w:rPr>
        <w:t>t</w:t>
      </w:r>
      <w:r w:rsidRPr="00A66DF1">
        <w:rPr>
          <w:rFonts w:ascii="Times New Roman" w:hAnsi="Times New Roman" w:cs="Times New Roman"/>
          <w:b/>
          <w:sz w:val="24"/>
          <w:szCs w:val="24"/>
        </w:rPr>
        <w:t>ransboundary animal disease</w:t>
      </w:r>
      <w:r w:rsidR="008D1A4A" w:rsidRPr="00A66DF1">
        <w:rPr>
          <w:rFonts w:ascii="Times New Roman" w:hAnsi="Times New Roman" w:cs="Times New Roman"/>
          <w:b/>
          <w:sz w:val="24"/>
          <w:szCs w:val="24"/>
        </w:rPr>
        <w:t>s</w:t>
      </w:r>
      <w:r w:rsidRPr="00A66DF1">
        <w:rPr>
          <w:rFonts w:ascii="Times New Roman" w:hAnsi="Times New Roman" w:cs="Times New Roman"/>
          <w:b/>
          <w:sz w:val="24"/>
          <w:szCs w:val="24"/>
        </w:rPr>
        <w:t>:</w:t>
      </w:r>
    </w:p>
    <w:p w:rsidR="00AA79AD" w:rsidRPr="00A66DF1" w:rsidRDefault="00AA79AD" w:rsidP="00C66427">
      <w:pPr>
        <w:pStyle w:val="ListParagraph"/>
        <w:numPr>
          <w:ilvl w:val="0"/>
          <w:numId w:val="11"/>
        </w:numPr>
        <w:rPr>
          <w:rFonts w:ascii="Times New Roman" w:hAnsi="Times New Roman" w:cs="Times New Roman"/>
          <w:sz w:val="24"/>
          <w:szCs w:val="24"/>
        </w:rPr>
      </w:pPr>
      <w:r w:rsidRPr="00A66DF1">
        <w:rPr>
          <w:rFonts w:ascii="Times New Roman" w:hAnsi="Times New Roman" w:cs="Times New Roman"/>
          <w:sz w:val="24"/>
          <w:szCs w:val="24"/>
        </w:rPr>
        <w:t>Proper fencing of pasture</w:t>
      </w:r>
      <w:r w:rsidR="008D1A4A" w:rsidRPr="00A66DF1">
        <w:rPr>
          <w:rFonts w:ascii="Times New Roman" w:hAnsi="Times New Roman" w:cs="Times New Roman"/>
          <w:sz w:val="24"/>
          <w:szCs w:val="24"/>
        </w:rPr>
        <w:t>land</w:t>
      </w:r>
      <w:r w:rsidRPr="00A66DF1">
        <w:rPr>
          <w:rFonts w:ascii="Times New Roman" w:hAnsi="Times New Roman" w:cs="Times New Roman"/>
          <w:sz w:val="24"/>
          <w:szCs w:val="24"/>
        </w:rPr>
        <w:t xml:space="preserve">s across the trans-borders and </w:t>
      </w:r>
      <w:r w:rsidR="008D1A4A" w:rsidRPr="00A66DF1">
        <w:rPr>
          <w:rFonts w:ascii="Times New Roman" w:hAnsi="Times New Roman" w:cs="Times New Roman"/>
          <w:sz w:val="24"/>
          <w:szCs w:val="24"/>
        </w:rPr>
        <w:t>routine animal health checkup and vaccination of</w:t>
      </w:r>
      <w:r w:rsidRPr="00A66DF1">
        <w:rPr>
          <w:rFonts w:ascii="Times New Roman" w:hAnsi="Times New Roman" w:cs="Times New Roman"/>
          <w:sz w:val="24"/>
          <w:szCs w:val="24"/>
        </w:rPr>
        <w:t xml:space="preserve"> livestock </w:t>
      </w:r>
      <w:r w:rsidR="008D1A4A" w:rsidRPr="00A66DF1">
        <w:rPr>
          <w:rFonts w:ascii="Times New Roman" w:hAnsi="Times New Roman" w:cs="Times New Roman"/>
          <w:sz w:val="24"/>
          <w:szCs w:val="24"/>
        </w:rPr>
        <w:t xml:space="preserve">reared </w:t>
      </w:r>
      <w:r w:rsidRPr="00A66DF1">
        <w:rPr>
          <w:rFonts w:ascii="Times New Roman" w:hAnsi="Times New Roman" w:cs="Times New Roman"/>
          <w:sz w:val="24"/>
          <w:szCs w:val="24"/>
        </w:rPr>
        <w:t>on the pastures</w:t>
      </w:r>
      <w:r w:rsidR="008D1A4A" w:rsidRPr="00A66DF1">
        <w:rPr>
          <w:rFonts w:ascii="Times New Roman" w:hAnsi="Times New Roman" w:cs="Times New Roman"/>
          <w:sz w:val="24"/>
          <w:szCs w:val="24"/>
        </w:rPr>
        <w:t>.</w:t>
      </w:r>
      <w:r w:rsidRPr="00A66DF1">
        <w:rPr>
          <w:rFonts w:ascii="Times New Roman" w:hAnsi="Times New Roman" w:cs="Times New Roman"/>
          <w:sz w:val="24"/>
          <w:szCs w:val="24"/>
        </w:rPr>
        <w:t xml:space="preserve">   </w:t>
      </w:r>
    </w:p>
    <w:p w:rsidR="00C66427" w:rsidRPr="00A66DF1" w:rsidRDefault="00C66427" w:rsidP="00C66427">
      <w:pPr>
        <w:pStyle w:val="ListParagraph"/>
        <w:numPr>
          <w:ilvl w:val="0"/>
          <w:numId w:val="11"/>
        </w:numPr>
        <w:rPr>
          <w:rFonts w:ascii="Times New Roman" w:hAnsi="Times New Roman" w:cs="Times New Roman"/>
          <w:sz w:val="24"/>
          <w:szCs w:val="24"/>
        </w:rPr>
      </w:pPr>
      <w:r w:rsidRPr="00A66DF1">
        <w:rPr>
          <w:rFonts w:ascii="Times New Roman" w:hAnsi="Times New Roman" w:cs="Times New Roman"/>
          <w:sz w:val="24"/>
          <w:szCs w:val="24"/>
        </w:rPr>
        <w:t>Formulation of laws and regulations</w:t>
      </w:r>
      <w:r w:rsidR="00FD02C5" w:rsidRPr="00A66DF1">
        <w:rPr>
          <w:rFonts w:ascii="Times New Roman" w:hAnsi="Times New Roman" w:cs="Times New Roman"/>
          <w:sz w:val="24"/>
          <w:szCs w:val="24"/>
        </w:rPr>
        <w:t xml:space="preserve"> on interdisciplinary and international cooperation for animal disease surveillance and control across transboundaries.</w:t>
      </w:r>
    </w:p>
    <w:p w:rsidR="00C66427" w:rsidRPr="00A66DF1" w:rsidRDefault="00C66427" w:rsidP="00C66427">
      <w:pPr>
        <w:pStyle w:val="ListParagraph"/>
        <w:numPr>
          <w:ilvl w:val="0"/>
          <w:numId w:val="11"/>
        </w:numPr>
        <w:rPr>
          <w:rFonts w:ascii="Times New Roman" w:hAnsi="Times New Roman" w:cs="Times New Roman"/>
          <w:sz w:val="24"/>
          <w:szCs w:val="24"/>
        </w:rPr>
      </w:pPr>
      <w:r w:rsidRPr="00A66DF1">
        <w:rPr>
          <w:rFonts w:ascii="Times New Roman" w:hAnsi="Times New Roman" w:cs="Times New Roman"/>
          <w:sz w:val="24"/>
          <w:szCs w:val="24"/>
        </w:rPr>
        <w:t>Establishment of the disease reporting system</w:t>
      </w:r>
      <w:r w:rsidR="00FD02C5" w:rsidRPr="00A66DF1">
        <w:rPr>
          <w:rFonts w:ascii="Times New Roman" w:hAnsi="Times New Roman" w:cs="Times New Roman"/>
          <w:sz w:val="24"/>
          <w:szCs w:val="24"/>
        </w:rPr>
        <w:t>.</w:t>
      </w:r>
    </w:p>
    <w:p w:rsidR="00C66427" w:rsidRPr="00A66DF1" w:rsidRDefault="00C66427" w:rsidP="00C66427">
      <w:pPr>
        <w:pStyle w:val="ListParagraph"/>
        <w:numPr>
          <w:ilvl w:val="0"/>
          <w:numId w:val="11"/>
        </w:numPr>
        <w:rPr>
          <w:rFonts w:ascii="Times New Roman" w:hAnsi="Times New Roman" w:cs="Times New Roman"/>
          <w:sz w:val="24"/>
          <w:szCs w:val="24"/>
        </w:rPr>
      </w:pPr>
      <w:r w:rsidRPr="00A66DF1">
        <w:rPr>
          <w:rFonts w:ascii="Times New Roman" w:hAnsi="Times New Roman" w:cs="Times New Roman"/>
          <w:sz w:val="24"/>
          <w:szCs w:val="24"/>
        </w:rPr>
        <w:t>Surveillance of exotic diseases</w:t>
      </w:r>
      <w:r w:rsidR="00FD02C5" w:rsidRPr="00A66DF1">
        <w:rPr>
          <w:rFonts w:ascii="Times New Roman" w:hAnsi="Times New Roman" w:cs="Times New Roman"/>
          <w:sz w:val="24"/>
          <w:szCs w:val="24"/>
        </w:rPr>
        <w:t xml:space="preserve"> in the livestock reared on international border areas.</w:t>
      </w:r>
    </w:p>
    <w:p w:rsidR="00141776" w:rsidRPr="00A66DF1" w:rsidRDefault="00914D79" w:rsidP="00C66427">
      <w:pPr>
        <w:pStyle w:val="ListParagraph"/>
        <w:numPr>
          <w:ilvl w:val="0"/>
          <w:numId w:val="11"/>
        </w:numPr>
        <w:rPr>
          <w:rFonts w:ascii="Times New Roman" w:hAnsi="Times New Roman" w:cs="Times New Roman"/>
          <w:sz w:val="24"/>
          <w:szCs w:val="24"/>
        </w:rPr>
      </w:pPr>
      <w:r w:rsidRPr="00A66DF1">
        <w:rPr>
          <w:rFonts w:ascii="Times New Roman" w:hAnsi="Times New Roman" w:cs="Times New Roman"/>
          <w:sz w:val="24"/>
          <w:szCs w:val="24"/>
        </w:rPr>
        <w:t xml:space="preserve">Emphasis on </w:t>
      </w:r>
      <w:r w:rsidR="00FD02C5" w:rsidRPr="00A66DF1">
        <w:rPr>
          <w:rFonts w:ascii="Times New Roman" w:hAnsi="Times New Roman" w:cs="Times New Roman"/>
          <w:sz w:val="24"/>
          <w:szCs w:val="24"/>
        </w:rPr>
        <w:t>r</w:t>
      </w:r>
      <w:r w:rsidR="00141776" w:rsidRPr="00A66DF1">
        <w:rPr>
          <w:rFonts w:ascii="Times New Roman" w:hAnsi="Times New Roman" w:cs="Times New Roman"/>
          <w:sz w:val="24"/>
          <w:szCs w:val="24"/>
        </w:rPr>
        <w:t xml:space="preserve">emote sensing and GIS based animal tracking and </w:t>
      </w:r>
      <w:r w:rsidR="00BF35C7" w:rsidRPr="00A66DF1">
        <w:rPr>
          <w:rFonts w:ascii="Times New Roman" w:hAnsi="Times New Roman" w:cs="Times New Roman"/>
          <w:sz w:val="24"/>
          <w:szCs w:val="24"/>
        </w:rPr>
        <w:t xml:space="preserve">pasture </w:t>
      </w:r>
      <w:r w:rsidR="00141776" w:rsidRPr="00A66DF1">
        <w:rPr>
          <w:rFonts w:ascii="Times New Roman" w:hAnsi="Times New Roman" w:cs="Times New Roman"/>
          <w:sz w:val="24"/>
          <w:szCs w:val="24"/>
        </w:rPr>
        <w:t>management</w:t>
      </w:r>
      <w:r w:rsidR="00BF35C7" w:rsidRPr="00A66DF1">
        <w:rPr>
          <w:rFonts w:ascii="Times New Roman" w:hAnsi="Times New Roman" w:cs="Times New Roman"/>
          <w:sz w:val="24"/>
          <w:szCs w:val="24"/>
        </w:rPr>
        <w:t>.</w:t>
      </w:r>
    </w:p>
    <w:p w:rsidR="00462C82" w:rsidRPr="00A66DF1" w:rsidRDefault="00233F81" w:rsidP="00C66427">
      <w:pPr>
        <w:pStyle w:val="ListParagraph"/>
        <w:numPr>
          <w:ilvl w:val="0"/>
          <w:numId w:val="11"/>
        </w:numPr>
        <w:rPr>
          <w:rFonts w:ascii="Times New Roman" w:hAnsi="Times New Roman" w:cs="Times New Roman"/>
          <w:sz w:val="24"/>
          <w:szCs w:val="24"/>
        </w:rPr>
      </w:pPr>
      <w:r w:rsidRPr="00A66DF1">
        <w:rPr>
          <w:rFonts w:ascii="Times New Roman" w:hAnsi="Times New Roman" w:cs="Times New Roman"/>
          <w:sz w:val="24"/>
          <w:szCs w:val="24"/>
        </w:rPr>
        <w:t xml:space="preserve">Rehabilitation of low altitude temperate pastures through silvopasture </w:t>
      </w:r>
      <w:r w:rsidR="00BF35C7" w:rsidRPr="00A66DF1">
        <w:rPr>
          <w:rFonts w:ascii="Times New Roman" w:hAnsi="Times New Roman" w:cs="Times New Roman"/>
          <w:sz w:val="24"/>
          <w:szCs w:val="24"/>
        </w:rPr>
        <w:t>practices</w:t>
      </w:r>
      <w:r w:rsidRPr="00A66DF1">
        <w:rPr>
          <w:rFonts w:ascii="Times New Roman" w:hAnsi="Times New Roman" w:cs="Times New Roman"/>
          <w:sz w:val="24"/>
          <w:szCs w:val="24"/>
        </w:rPr>
        <w:t>.</w:t>
      </w:r>
      <w:r w:rsidR="00462C82" w:rsidRPr="00A66DF1">
        <w:rPr>
          <w:rFonts w:ascii="Times New Roman" w:hAnsi="Times New Roman" w:cs="Times New Roman"/>
          <w:sz w:val="24"/>
          <w:szCs w:val="24"/>
        </w:rPr>
        <w:t xml:space="preserve"> </w:t>
      </w:r>
    </w:p>
    <w:p w:rsidR="00233F81" w:rsidRPr="00A66DF1" w:rsidRDefault="00462C82" w:rsidP="00C66427">
      <w:pPr>
        <w:pStyle w:val="ListParagraph"/>
        <w:numPr>
          <w:ilvl w:val="0"/>
          <w:numId w:val="11"/>
        </w:numPr>
        <w:rPr>
          <w:rFonts w:ascii="Times New Roman" w:hAnsi="Times New Roman" w:cs="Times New Roman"/>
          <w:sz w:val="24"/>
          <w:szCs w:val="24"/>
        </w:rPr>
      </w:pPr>
      <w:r w:rsidRPr="00A66DF1">
        <w:rPr>
          <w:rFonts w:ascii="Times New Roman" w:hAnsi="Times New Roman" w:cs="Times New Roman"/>
          <w:sz w:val="24"/>
          <w:szCs w:val="24"/>
        </w:rPr>
        <w:t xml:space="preserve">To rehabilitate the degraded </w:t>
      </w:r>
      <w:r w:rsidR="00BF35C7" w:rsidRPr="00A66DF1">
        <w:rPr>
          <w:rFonts w:ascii="Times New Roman" w:hAnsi="Times New Roman" w:cs="Times New Roman"/>
          <w:sz w:val="24"/>
          <w:szCs w:val="24"/>
        </w:rPr>
        <w:t xml:space="preserve">pastures to meet out the feed </w:t>
      </w:r>
      <w:r w:rsidR="008D1A4A" w:rsidRPr="00A66DF1">
        <w:rPr>
          <w:rFonts w:ascii="Times New Roman" w:hAnsi="Times New Roman" w:cs="Times New Roman"/>
          <w:sz w:val="24"/>
          <w:szCs w:val="24"/>
        </w:rPr>
        <w:t xml:space="preserve">and fodder </w:t>
      </w:r>
      <w:r w:rsidR="00BF35C7" w:rsidRPr="00A66DF1">
        <w:rPr>
          <w:rFonts w:ascii="Times New Roman" w:hAnsi="Times New Roman" w:cs="Times New Roman"/>
          <w:sz w:val="24"/>
          <w:szCs w:val="24"/>
        </w:rPr>
        <w:t xml:space="preserve">requirements of the </w:t>
      </w:r>
      <w:r w:rsidR="008D1A4A" w:rsidRPr="00A66DF1">
        <w:rPr>
          <w:rFonts w:ascii="Times New Roman" w:hAnsi="Times New Roman" w:cs="Times New Roman"/>
          <w:sz w:val="24"/>
          <w:szCs w:val="24"/>
        </w:rPr>
        <w:t xml:space="preserve">high-altitude </w:t>
      </w:r>
      <w:r w:rsidR="00BF35C7" w:rsidRPr="00A66DF1">
        <w:rPr>
          <w:rFonts w:ascii="Times New Roman" w:hAnsi="Times New Roman" w:cs="Times New Roman"/>
          <w:sz w:val="24"/>
          <w:szCs w:val="24"/>
        </w:rPr>
        <w:t>animals.</w:t>
      </w:r>
    </w:p>
    <w:p w:rsidR="00FD27D0" w:rsidRPr="00A66DF1" w:rsidRDefault="00FD27D0" w:rsidP="00FD27D0">
      <w:pPr>
        <w:jc w:val="both"/>
        <w:rPr>
          <w:rFonts w:ascii="Times New Roman" w:hAnsi="Times New Roman" w:cs="Times New Roman"/>
          <w:b/>
          <w:sz w:val="24"/>
          <w:szCs w:val="24"/>
        </w:rPr>
      </w:pPr>
      <w:r w:rsidRPr="00A66DF1">
        <w:rPr>
          <w:rFonts w:ascii="Times New Roman" w:hAnsi="Times New Roman" w:cs="Times New Roman"/>
          <w:b/>
          <w:sz w:val="24"/>
          <w:szCs w:val="24"/>
        </w:rPr>
        <w:t>Conclusion:</w:t>
      </w:r>
    </w:p>
    <w:p w:rsidR="00FD27D0" w:rsidRPr="00A66DF1" w:rsidRDefault="00FD27D0" w:rsidP="00FD27D0">
      <w:pPr>
        <w:ind w:firstLine="720"/>
        <w:jc w:val="both"/>
        <w:rPr>
          <w:rFonts w:ascii="Times New Roman" w:eastAsia="Times New Roman" w:hAnsi="Times New Roman" w:cs="Times New Roman"/>
          <w:sz w:val="24"/>
          <w:szCs w:val="24"/>
        </w:rPr>
      </w:pPr>
      <w:r w:rsidRPr="00A66DF1">
        <w:rPr>
          <w:rFonts w:ascii="Times New Roman" w:hAnsi="Times New Roman" w:cs="Times New Roman"/>
          <w:sz w:val="24"/>
          <w:szCs w:val="24"/>
        </w:rPr>
        <w:t xml:space="preserve">Livestock rearing on </w:t>
      </w:r>
      <w:r w:rsidR="00BF35C7" w:rsidRPr="00A66DF1">
        <w:rPr>
          <w:rFonts w:ascii="Times New Roman" w:hAnsi="Times New Roman" w:cs="Times New Roman"/>
          <w:sz w:val="24"/>
          <w:szCs w:val="24"/>
        </w:rPr>
        <w:t xml:space="preserve">high altitude </w:t>
      </w:r>
      <w:r w:rsidRPr="00A66DF1">
        <w:rPr>
          <w:rFonts w:ascii="Times New Roman" w:hAnsi="Times New Roman" w:cs="Times New Roman"/>
          <w:sz w:val="24"/>
          <w:szCs w:val="24"/>
        </w:rPr>
        <w:t>pasture is an eco-friendly and sustainable farming system practiced by the transhumant pastoral communities</w:t>
      </w:r>
      <w:r w:rsidR="008D1A4A" w:rsidRPr="00A66DF1">
        <w:rPr>
          <w:rFonts w:ascii="Times New Roman" w:hAnsi="Times New Roman" w:cs="Times New Roman"/>
          <w:sz w:val="24"/>
          <w:szCs w:val="24"/>
        </w:rPr>
        <w:t xml:space="preserve"> to support</w:t>
      </w:r>
      <w:r w:rsidRPr="00A66DF1">
        <w:rPr>
          <w:rFonts w:ascii="Times New Roman" w:hAnsi="Times New Roman" w:cs="Times New Roman"/>
          <w:sz w:val="24"/>
          <w:szCs w:val="24"/>
        </w:rPr>
        <w:t xml:space="preserve"> their livelihood. Therefore, to promote this </w:t>
      </w:r>
      <w:r w:rsidRPr="00A66DF1">
        <w:rPr>
          <w:rFonts w:ascii="Times New Roman" w:eastAsia="Times New Roman" w:hAnsi="Times New Roman" w:cs="Times New Roman"/>
          <w:sz w:val="24"/>
          <w:szCs w:val="24"/>
        </w:rPr>
        <w:t xml:space="preserve">sustainable livestock production system of high hills of Himalayas, </w:t>
      </w:r>
      <w:r w:rsidR="008D1A4A" w:rsidRPr="00A66DF1">
        <w:rPr>
          <w:rFonts w:ascii="Times New Roman" w:eastAsia="Times New Roman" w:hAnsi="Times New Roman" w:cs="Times New Roman"/>
          <w:sz w:val="24"/>
          <w:szCs w:val="24"/>
        </w:rPr>
        <w:t xml:space="preserve">requires </w:t>
      </w:r>
      <w:r w:rsidRPr="00A66DF1">
        <w:rPr>
          <w:rFonts w:ascii="Times New Roman" w:eastAsia="Times New Roman" w:hAnsi="Times New Roman" w:cs="Times New Roman"/>
          <w:sz w:val="24"/>
          <w:szCs w:val="24"/>
        </w:rPr>
        <w:t>judicious use of grazing resources, along with the</w:t>
      </w:r>
      <w:r w:rsidRPr="00A66DF1">
        <w:rPr>
          <w:rFonts w:ascii="Times New Roman" w:hAnsi="Times New Roman" w:cs="Times New Roman"/>
          <w:sz w:val="24"/>
          <w:szCs w:val="24"/>
        </w:rPr>
        <w:t xml:space="preserve"> suitable pasture management strategies, rejuvenation of degraded pastures and growing more fodder crops to ensure </w:t>
      </w:r>
      <w:r w:rsidRPr="00A66DF1">
        <w:rPr>
          <w:rFonts w:ascii="Times New Roman" w:eastAsia="Times New Roman" w:hAnsi="Times New Roman" w:cs="Times New Roman"/>
          <w:sz w:val="24"/>
          <w:szCs w:val="24"/>
        </w:rPr>
        <w:t>the livelihood of the nomads.</w:t>
      </w:r>
      <w:r w:rsidR="00BF35C7" w:rsidRPr="00A66DF1">
        <w:rPr>
          <w:rFonts w:ascii="Times New Roman" w:eastAsia="Times New Roman" w:hAnsi="Times New Roman" w:cs="Times New Roman"/>
          <w:sz w:val="24"/>
          <w:szCs w:val="24"/>
        </w:rPr>
        <w:t xml:space="preserve"> </w:t>
      </w:r>
      <w:r w:rsidR="008D1A4A" w:rsidRPr="00A66DF1">
        <w:rPr>
          <w:rFonts w:ascii="Times New Roman" w:eastAsia="Times New Roman" w:hAnsi="Times New Roman" w:cs="Times New Roman"/>
          <w:sz w:val="24"/>
          <w:szCs w:val="24"/>
        </w:rPr>
        <w:t>The routine check up and monitoring of high-altitude livestock health and control of transboundary animal diseases may enhance the productivity of the livestock. P</w:t>
      </w:r>
      <w:r w:rsidR="00885C07" w:rsidRPr="00A66DF1">
        <w:rPr>
          <w:rFonts w:ascii="Times New Roman" w:eastAsia="Times New Roman" w:hAnsi="Times New Roman" w:cs="Times New Roman"/>
          <w:sz w:val="24"/>
          <w:szCs w:val="24"/>
        </w:rPr>
        <w:t xml:space="preserve">roper pasture management and animal tracking could be the possible solution for sustainable livestock rearing at high mountains of Himalayan and trans-Himalayan region. </w:t>
      </w:r>
      <w:r w:rsidR="00BF35C7" w:rsidRPr="00A66DF1">
        <w:rPr>
          <w:rFonts w:ascii="Times New Roman" w:eastAsia="Times New Roman" w:hAnsi="Times New Roman" w:cs="Times New Roman"/>
          <w:sz w:val="24"/>
          <w:szCs w:val="24"/>
        </w:rPr>
        <w:t xml:space="preserve"> </w:t>
      </w:r>
    </w:p>
    <w:p w:rsidR="00997BB1" w:rsidRPr="00A66DF1" w:rsidRDefault="002D5011">
      <w:pPr>
        <w:rPr>
          <w:rFonts w:ascii="Times New Roman" w:hAnsi="Times New Roman" w:cs="Times New Roman"/>
          <w:b/>
          <w:sz w:val="24"/>
          <w:szCs w:val="24"/>
        </w:rPr>
      </w:pPr>
      <w:r w:rsidRPr="00A66DF1">
        <w:rPr>
          <w:rFonts w:ascii="Times New Roman" w:hAnsi="Times New Roman" w:cs="Times New Roman"/>
          <w:b/>
          <w:sz w:val="24"/>
          <w:szCs w:val="24"/>
        </w:rPr>
        <w:t>References</w:t>
      </w:r>
      <w:r w:rsidR="00997BB1" w:rsidRPr="00A66DF1">
        <w:rPr>
          <w:rFonts w:ascii="Times New Roman" w:hAnsi="Times New Roman" w:cs="Times New Roman"/>
          <w:b/>
          <w:sz w:val="24"/>
          <w:szCs w:val="24"/>
        </w:rPr>
        <w:t>:</w:t>
      </w:r>
    </w:p>
    <w:p w:rsidR="00FF61E5" w:rsidRPr="00A66DF1" w:rsidRDefault="004B11A4">
      <w:pPr>
        <w:rPr>
          <w:rFonts w:ascii="Times New Roman" w:hAnsi="Times New Roman" w:cs="Times New Roman"/>
          <w:sz w:val="24"/>
          <w:szCs w:val="24"/>
        </w:rPr>
      </w:pPr>
      <w:r w:rsidRPr="00A66DF1">
        <w:rPr>
          <w:rFonts w:ascii="Times New Roman" w:hAnsi="Times New Roman" w:cs="Times New Roman"/>
          <w:sz w:val="24"/>
          <w:szCs w:val="24"/>
        </w:rPr>
        <w:t xml:space="preserve">Mishra, C., Van Wiren, S.E, Ketner, P., Heitkoenig, I.M.A., and Prins, H.H.T. Competition between domestic livestock and wild bharal Pseudois nayaur in the Indian Trans-Himalaya. </w:t>
      </w:r>
      <w:r w:rsidRPr="00A66DF1">
        <w:rPr>
          <w:rFonts w:ascii="Times New Roman" w:hAnsi="Times New Roman" w:cs="Times New Roman"/>
          <w:i/>
          <w:sz w:val="24"/>
          <w:szCs w:val="24"/>
        </w:rPr>
        <w:t>J. Applied Ecol.,</w:t>
      </w:r>
      <w:r w:rsidRPr="00A66DF1">
        <w:rPr>
          <w:rFonts w:ascii="Times New Roman" w:hAnsi="Times New Roman" w:cs="Times New Roman"/>
          <w:sz w:val="24"/>
          <w:szCs w:val="24"/>
        </w:rPr>
        <w:t xml:space="preserve"> 2004: 41: 344-354.</w:t>
      </w:r>
    </w:p>
    <w:p w:rsidR="00FF61E5" w:rsidRPr="00A66DF1" w:rsidRDefault="00FF61E5">
      <w:pPr>
        <w:rPr>
          <w:rFonts w:ascii="Times New Roman" w:hAnsi="Times New Roman" w:cs="Times New Roman"/>
          <w:sz w:val="24"/>
          <w:szCs w:val="24"/>
        </w:rPr>
      </w:pPr>
      <w:r w:rsidRPr="00A66DF1">
        <w:rPr>
          <w:rFonts w:ascii="Times New Roman" w:hAnsi="Times New Roman" w:cs="Times New Roman"/>
          <w:sz w:val="24"/>
          <w:szCs w:val="24"/>
        </w:rPr>
        <w:t xml:space="preserve">Chomel, B.B., Belotto, A., and Meslin F.X. Wildlife, exotic pets, and emerging zoonoses. </w:t>
      </w:r>
      <w:r w:rsidRPr="00A66DF1">
        <w:rPr>
          <w:rFonts w:ascii="Times New Roman" w:hAnsi="Times New Roman" w:cs="Times New Roman"/>
          <w:i/>
          <w:sz w:val="24"/>
          <w:szCs w:val="24"/>
        </w:rPr>
        <w:t>Emerging Infectious Disease,</w:t>
      </w:r>
      <w:r w:rsidRPr="00A66DF1">
        <w:rPr>
          <w:rFonts w:ascii="Times New Roman" w:hAnsi="Times New Roman" w:cs="Times New Roman"/>
          <w:sz w:val="24"/>
          <w:szCs w:val="24"/>
        </w:rPr>
        <w:t xml:space="preserve"> 2007 : 13 (1): 6-11</w:t>
      </w:r>
    </w:p>
    <w:p w:rsidR="00F6025A" w:rsidRPr="00A66DF1" w:rsidRDefault="00F6025A">
      <w:pPr>
        <w:rPr>
          <w:rFonts w:ascii="Times New Roman" w:hAnsi="Times New Roman" w:cs="Times New Roman"/>
          <w:sz w:val="24"/>
          <w:szCs w:val="24"/>
        </w:rPr>
      </w:pPr>
      <w:r w:rsidRPr="00A66DF1">
        <w:rPr>
          <w:rFonts w:ascii="Times New Roman" w:hAnsi="Times New Roman" w:cs="Times New Roman"/>
          <w:sz w:val="24"/>
          <w:szCs w:val="24"/>
        </w:rPr>
        <w:lastRenderedPageBreak/>
        <w:t xml:space="preserve">Siembieda, J.L., Kock, R.A., McCracken T.A., and Newman, S.H. The role of wildlife in transboundary animal diseases. </w:t>
      </w:r>
      <w:r w:rsidRPr="00A66DF1">
        <w:rPr>
          <w:rFonts w:ascii="Times New Roman" w:hAnsi="Times New Roman" w:cs="Times New Roman"/>
          <w:i/>
          <w:sz w:val="24"/>
          <w:szCs w:val="24"/>
        </w:rPr>
        <w:t>Animal Health Research Reviews,</w:t>
      </w:r>
      <w:r w:rsidRPr="00A66DF1">
        <w:rPr>
          <w:rFonts w:ascii="Times New Roman" w:hAnsi="Times New Roman" w:cs="Times New Roman"/>
          <w:sz w:val="24"/>
          <w:szCs w:val="24"/>
        </w:rPr>
        <w:t xml:space="preserve"> 2011</w:t>
      </w:r>
      <w:r w:rsidR="00033DA7" w:rsidRPr="00A66DF1">
        <w:rPr>
          <w:rFonts w:ascii="Times New Roman" w:hAnsi="Times New Roman" w:cs="Times New Roman"/>
          <w:sz w:val="24"/>
          <w:szCs w:val="24"/>
        </w:rPr>
        <w:t xml:space="preserve">: 12 (1): 95-111. </w:t>
      </w:r>
      <w:r w:rsidRPr="00A66DF1">
        <w:rPr>
          <w:rFonts w:ascii="Times New Roman" w:hAnsi="Times New Roman" w:cs="Times New Roman"/>
          <w:sz w:val="24"/>
          <w:szCs w:val="24"/>
        </w:rPr>
        <w:t>(doi:10.1017/S1466252311000041)</w:t>
      </w:r>
    </w:p>
    <w:p w:rsidR="00AA3798" w:rsidRPr="00A66DF1" w:rsidRDefault="004C10C9" w:rsidP="00AA3798">
      <w:pPr>
        <w:spacing w:before="100" w:beforeAutospacing="1" w:after="100" w:afterAutospacing="1" w:line="240" w:lineRule="auto"/>
        <w:outlineLvl w:val="1"/>
        <w:rPr>
          <w:rFonts w:ascii="Times New Roman" w:eastAsia="Times New Roman" w:hAnsi="Times New Roman" w:cs="Times New Roman"/>
          <w:bCs/>
          <w:iCs/>
          <w:sz w:val="24"/>
          <w:szCs w:val="24"/>
        </w:rPr>
      </w:pPr>
      <w:r w:rsidRPr="00A66DF1">
        <w:rPr>
          <w:rFonts w:ascii="Times New Roman" w:hAnsi="Times New Roman" w:cs="Times New Roman"/>
          <w:sz w:val="24"/>
          <w:szCs w:val="24"/>
        </w:rPr>
        <w:t>Kreutzmann, H. Transformation of high altitude livestock-keeping in China’s mountainous western periphery. 2013</w:t>
      </w:r>
      <w:r w:rsidR="005A06FC" w:rsidRPr="00A66DF1">
        <w:rPr>
          <w:rFonts w:ascii="Times New Roman" w:hAnsi="Times New Roman" w:cs="Times New Roman"/>
          <w:sz w:val="24"/>
          <w:szCs w:val="24"/>
        </w:rPr>
        <w:t>: 43-44</w:t>
      </w:r>
      <w:r w:rsidR="00AA3798" w:rsidRPr="00A66DF1">
        <w:rPr>
          <w:rFonts w:ascii="Times New Roman" w:eastAsia="Times New Roman" w:hAnsi="Times New Roman" w:cs="Times New Roman"/>
          <w:bCs/>
          <w:iCs/>
          <w:sz w:val="24"/>
          <w:szCs w:val="24"/>
        </w:rPr>
        <w:t xml:space="preserve"> </w:t>
      </w:r>
    </w:p>
    <w:p w:rsidR="00546BF1" w:rsidRPr="00A66DF1" w:rsidRDefault="00546BF1" w:rsidP="00546BF1">
      <w:pPr>
        <w:spacing w:before="100" w:beforeAutospacing="1" w:after="100" w:afterAutospacing="1" w:line="240" w:lineRule="auto"/>
        <w:outlineLvl w:val="1"/>
        <w:rPr>
          <w:rFonts w:ascii="Times New Roman" w:eastAsia="Times New Roman" w:hAnsi="Times New Roman" w:cs="Times New Roman"/>
          <w:bCs/>
          <w:iCs/>
          <w:sz w:val="24"/>
          <w:szCs w:val="24"/>
        </w:rPr>
      </w:pPr>
      <w:r w:rsidRPr="00A66DF1">
        <w:rPr>
          <w:rFonts w:ascii="Times New Roman" w:eastAsia="Times New Roman" w:hAnsi="Times New Roman" w:cs="Times New Roman"/>
          <w:bCs/>
          <w:iCs/>
          <w:sz w:val="24"/>
          <w:szCs w:val="24"/>
        </w:rPr>
        <w:t xml:space="preserve">Namgay, K., Millar, J., Black, R., and Samdup, T. Transhumant agro-pastoralism in Bhutan: Exploring contemporary practices and socio-culture traditions. </w:t>
      </w:r>
      <w:r w:rsidRPr="00A66DF1">
        <w:rPr>
          <w:rFonts w:ascii="Times New Roman" w:eastAsia="Times New Roman" w:hAnsi="Times New Roman" w:cs="Times New Roman"/>
          <w:bCs/>
          <w:i/>
          <w:iCs/>
          <w:sz w:val="24"/>
          <w:szCs w:val="24"/>
        </w:rPr>
        <w:t>Pastoralism: Research, Policy and Practice,</w:t>
      </w:r>
      <w:r w:rsidRPr="00A66DF1">
        <w:rPr>
          <w:rFonts w:ascii="Times New Roman" w:eastAsia="Times New Roman" w:hAnsi="Times New Roman" w:cs="Times New Roman"/>
          <w:bCs/>
          <w:iCs/>
          <w:sz w:val="24"/>
          <w:szCs w:val="24"/>
        </w:rPr>
        <w:t xml:space="preserve"> 2013: 3: 13</w:t>
      </w:r>
    </w:p>
    <w:p w:rsidR="00AA3798" w:rsidRPr="00A66DF1" w:rsidRDefault="00AA3798" w:rsidP="00AA3798">
      <w:pPr>
        <w:spacing w:before="100" w:beforeAutospacing="1" w:after="100" w:afterAutospacing="1" w:line="240" w:lineRule="auto"/>
        <w:outlineLvl w:val="1"/>
        <w:rPr>
          <w:rFonts w:ascii="Times New Roman" w:eastAsia="Times New Roman" w:hAnsi="Times New Roman" w:cs="Times New Roman"/>
          <w:bCs/>
          <w:iCs/>
          <w:sz w:val="24"/>
          <w:szCs w:val="24"/>
        </w:rPr>
      </w:pPr>
      <w:r w:rsidRPr="00A66DF1">
        <w:rPr>
          <w:rFonts w:ascii="Times New Roman" w:eastAsia="Times New Roman" w:hAnsi="Times New Roman" w:cs="Times New Roman"/>
          <w:bCs/>
          <w:iCs/>
          <w:sz w:val="24"/>
          <w:szCs w:val="24"/>
        </w:rPr>
        <w:t>Singh, N.J.</w:t>
      </w:r>
      <w:r w:rsidR="00546BF1" w:rsidRPr="00A66DF1">
        <w:rPr>
          <w:rFonts w:ascii="Times New Roman" w:eastAsia="Times New Roman" w:hAnsi="Times New Roman" w:cs="Times New Roman"/>
          <w:bCs/>
          <w:iCs/>
          <w:sz w:val="24"/>
          <w:szCs w:val="24"/>
        </w:rPr>
        <w:t>,</w:t>
      </w:r>
      <w:r w:rsidRPr="00A66DF1">
        <w:rPr>
          <w:rFonts w:ascii="Times New Roman" w:eastAsia="Times New Roman" w:hAnsi="Times New Roman" w:cs="Times New Roman"/>
          <w:bCs/>
          <w:iCs/>
          <w:sz w:val="24"/>
          <w:szCs w:val="24"/>
        </w:rPr>
        <w:t xml:space="preserve"> Bhatnagar, Y.V.</w:t>
      </w:r>
      <w:r w:rsidR="00546BF1" w:rsidRPr="00A66DF1">
        <w:rPr>
          <w:rFonts w:ascii="Times New Roman" w:eastAsia="Times New Roman" w:hAnsi="Times New Roman" w:cs="Times New Roman"/>
          <w:bCs/>
          <w:iCs/>
          <w:sz w:val="24"/>
          <w:szCs w:val="24"/>
        </w:rPr>
        <w:t>,</w:t>
      </w:r>
      <w:r w:rsidRPr="00A66DF1">
        <w:rPr>
          <w:rFonts w:ascii="Times New Roman" w:eastAsia="Times New Roman" w:hAnsi="Times New Roman" w:cs="Times New Roman"/>
          <w:bCs/>
          <w:iCs/>
          <w:sz w:val="24"/>
          <w:szCs w:val="24"/>
        </w:rPr>
        <w:t xml:space="preserve"> Lecomte, N., Fox, J.L. and Yoccoz, N.G. No longer tracking greenery in high altitudes: Pastoral practices of Rupshu nomads and their implications for biodiversity conservation. </w:t>
      </w:r>
      <w:r w:rsidRPr="00A66DF1">
        <w:rPr>
          <w:rFonts w:ascii="Times New Roman" w:eastAsia="Times New Roman" w:hAnsi="Times New Roman" w:cs="Times New Roman"/>
          <w:bCs/>
          <w:i/>
          <w:iCs/>
          <w:sz w:val="24"/>
          <w:szCs w:val="24"/>
        </w:rPr>
        <w:t>Pastoralism: Research, Policy and Practice,</w:t>
      </w:r>
      <w:r w:rsidRPr="00A66DF1">
        <w:rPr>
          <w:rFonts w:ascii="Times New Roman" w:eastAsia="Times New Roman" w:hAnsi="Times New Roman" w:cs="Times New Roman"/>
          <w:bCs/>
          <w:iCs/>
          <w:sz w:val="24"/>
          <w:szCs w:val="24"/>
        </w:rPr>
        <w:t xml:space="preserve"> 2013: 3: 1</w:t>
      </w:r>
      <w:r w:rsidR="00546BF1" w:rsidRPr="00A66DF1">
        <w:rPr>
          <w:rFonts w:ascii="Times New Roman" w:eastAsia="Times New Roman" w:hAnsi="Times New Roman" w:cs="Times New Roman"/>
          <w:bCs/>
          <w:iCs/>
          <w:sz w:val="24"/>
          <w:szCs w:val="24"/>
        </w:rPr>
        <w:t>6</w:t>
      </w:r>
    </w:p>
    <w:p w:rsidR="009245F7" w:rsidRPr="00A66DF1" w:rsidRDefault="009245F7" w:rsidP="009245F7">
      <w:pPr>
        <w:spacing w:before="100" w:beforeAutospacing="1" w:after="100" w:afterAutospacing="1" w:line="240" w:lineRule="auto"/>
        <w:outlineLvl w:val="1"/>
        <w:rPr>
          <w:rFonts w:ascii="Times New Roman" w:eastAsia="Times New Roman" w:hAnsi="Times New Roman" w:cs="Times New Roman"/>
          <w:bCs/>
          <w:iCs/>
          <w:sz w:val="24"/>
          <w:szCs w:val="24"/>
        </w:rPr>
      </w:pPr>
      <w:r w:rsidRPr="00A66DF1">
        <w:rPr>
          <w:rFonts w:ascii="Times New Roman" w:hAnsi="Times New Roman" w:cs="Times New Roman"/>
          <w:sz w:val="24"/>
          <w:szCs w:val="24"/>
        </w:rPr>
        <w:t xml:space="preserve">Scasta, J.D. </w:t>
      </w:r>
      <w:r w:rsidRPr="00A66DF1">
        <w:rPr>
          <w:rFonts w:ascii="Times New Roman" w:eastAsia="Times New Roman" w:hAnsi="Times New Roman" w:cs="Times New Roman"/>
          <w:bCs/>
          <w:iCs/>
          <w:sz w:val="24"/>
          <w:szCs w:val="24"/>
        </w:rPr>
        <w:t xml:space="preserve">Livestock Parasite Management on High-Elevation Rangelands: Ecological Interactions of Climate, Habitat, and Wildlife. </w:t>
      </w:r>
      <w:r w:rsidRPr="00A66DF1">
        <w:rPr>
          <w:rFonts w:ascii="Times New Roman" w:eastAsia="Times New Roman" w:hAnsi="Times New Roman" w:cs="Times New Roman"/>
          <w:bCs/>
          <w:i/>
          <w:iCs/>
          <w:sz w:val="24"/>
          <w:szCs w:val="24"/>
        </w:rPr>
        <w:t>J. Integ. Pest Mngmt.,</w:t>
      </w:r>
      <w:r w:rsidRPr="00A66DF1">
        <w:rPr>
          <w:rFonts w:ascii="Times New Roman" w:eastAsia="Times New Roman" w:hAnsi="Times New Roman" w:cs="Times New Roman"/>
          <w:bCs/>
          <w:iCs/>
          <w:sz w:val="24"/>
          <w:szCs w:val="24"/>
        </w:rPr>
        <w:t xml:space="preserve"> 2015: 6(1):8</w:t>
      </w:r>
    </w:p>
    <w:p w:rsidR="00997BB1" w:rsidRPr="00A66DF1" w:rsidRDefault="00997BB1" w:rsidP="00997BB1">
      <w:pPr>
        <w:spacing w:before="100" w:beforeAutospacing="1" w:after="100" w:afterAutospacing="1" w:line="240" w:lineRule="auto"/>
        <w:rPr>
          <w:rFonts w:ascii="Times New Roman" w:eastAsia="Times New Roman" w:hAnsi="Times New Roman" w:cs="Times New Roman"/>
          <w:color w:val="0070C0"/>
          <w:sz w:val="24"/>
          <w:szCs w:val="24"/>
        </w:rPr>
      </w:pPr>
    </w:p>
    <w:sectPr w:rsidR="00997BB1" w:rsidRPr="00A66DF1" w:rsidSect="000C3C96">
      <w:headerReference w:type="default" r:id="rId13"/>
      <w:footerReference w:type="default" r:id="rId1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757" w:rsidRDefault="001B3757" w:rsidP="00725461">
      <w:pPr>
        <w:spacing w:after="0" w:line="240" w:lineRule="auto"/>
      </w:pPr>
      <w:r>
        <w:separator/>
      </w:r>
    </w:p>
  </w:endnote>
  <w:endnote w:type="continuationSeparator" w:id="0">
    <w:p w:rsidR="001B3757" w:rsidRDefault="001B3757" w:rsidP="00725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720441"/>
      <w:docPartObj>
        <w:docPartGallery w:val="Page Numbers (Bottom of Page)"/>
        <w:docPartUnique/>
      </w:docPartObj>
    </w:sdtPr>
    <w:sdtEndPr/>
    <w:sdtContent>
      <w:p w:rsidR="00725461" w:rsidRDefault="00725461">
        <w:pPr>
          <w:pStyle w:val="Footer"/>
        </w:pPr>
        <w:r>
          <w:t xml:space="preserve">Page | </w:t>
        </w:r>
        <w:r w:rsidR="004F4BFD">
          <w:fldChar w:fldCharType="begin"/>
        </w:r>
        <w:r w:rsidR="004F4BFD">
          <w:instrText xml:space="preserve"> PAGE   \* MERGEFORMAT </w:instrText>
        </w:r>
        <w:r w:rsidR="004F4BFD">
          <w:fldChar w:fldCharType="separate"/>
        </w:r>
        <w:r w:rsidR="00E74E6A">
          <w:rPr>
            <w:noProof/>
          </w:rPr>
          <w:t>1</w:t>
        </w:r>
        <w:r w:rsidR="004F4BFD">
          <w:rPr>
            <w:noProof/>
          </w:rPr>
          <w:fldChar w:fldCharType="end"/>
        </w:r>
        <w:r>
          <w:t>/9</w:t>
        </w:r>
      </w:p>
    </w:sdtContent>
  </w:sdt>
  <w:p w:rsidR="00725461" w:rsidRDefault="00725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757" w:rsidRDefault="001B3757" w:rsidP="00725461">
      <w:pPr>
        <w:spacing w:after="0" w:line="240" w:lineRule="auto"/>
      </w:pPr>
      <w:r>
        <w:separator/>
      </w:r>
    </w:p>
  </w:footnote>
  <w:footnote w:type="continuationSeparator" w:id="0">
    <w:p w:rsidR="001B3757" w:rsidRDefault="001B3757" w:rsidP="00725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461" w:rsidRDefault="00725461">
    <w:pPr>
      <w:pStyle w:val="Header"/>
      <w:jc w:val="right"/>
    </w:pPr>
  </w:p>
  <w:p w:rsidR="00725461" w:rsidRDefault="00725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836"/>
    <w:multiLevelType w:val="hybridMultilevel"/>
    <w:tmpl w:val="12AA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729E"/>
    <w:multiLevelType w:val="hybridMultilevel"/>
    <w:tmpl w:val="12AA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0A6C6E"/>
    <w:multiLevelType w:val="multilevel"/>
    <w:tmpl w:val="E9D2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9645E"/>
    <w:multiLevelType w:val="hybridMultilevel"/>
    <w:tmpl w:val="12AA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54EBB"/>
    <w:multiLevelType w:val="hybridMultilevel"/>
    <w:tmpl w:val="691CC2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246A91"/>
    <w:multiLevelType w:val="hybridMultilevel"/>
    <w:tmpl w:val="2E04D3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51663"/>
    <w:multiLevelType w:val="multilevel"/>
    <w:tmpl w:val="2E98D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F67493"/>
    <w:multiLevelType w:val="hybridMultilevel"/>
    <w:tmpl w:val="A3126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453A60"/>
    <w:multiLevelType w:val="hybridMultilevel"/>
    <w:tmpl w:val="12AA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A70"/>
    <w:multiLevelType w:val="hybridMultilevel"/>
    <w:tmpl w:val="12AA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F5C2C"/>
    <w:multiLevelType w:val="hybridMultilevel"/>
    <w:tmpl w:val="D938CF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924C9"/>
    <w:multiLevelType w:val="hybridMultilevel"/>
    <w:tmpl w:val="AE28B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12F50"/>
    <w:multiLevelType w:val="hybridMultilevel"/>
    <w:tmpl w:val="12AA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C22F4"/>
    <w:multiLevelType w:val="hybridMultilevel"/>
    <w:tmpl w:val="12AA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C61B7"/>
    <w:multiLevelType w:val="hybridMultilevel"/>
    <w:tmpl w:val="CF581D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866A9"/>
    <w:multiLevelType w:val="hybridMultilevel"/>
    <w:tmpl w:val="12AA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145E23"/>
    <w:multiLevelType w:val="hybridMultilevel"/>
    <w:tmpl w:val="F312A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7345B"/>
    <w:multiLevelType w:val="hybridMultilevel"/>
    <w:tmpl w:val="12AA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A05B69"/>
    <w:multiLevelType w:val="hybridMultilevel"/>
    <w:tmpl w:val="12AA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5"/>
  </w:num>
  <w:num w:numId="4">
    <w:abstractNumId w:val="1"/>
  </w:num>
  <w:num w:numId="5">
    <w:abstractNumId w:val="0"/>
  </w:num>
  <w:num w:numId="6">
    <w:abstractNumId w:val="13"/>
  </w:num>
  <w:num w:numId="7">
    <w:abstractNumId w:val="17"/>
  </w:num>
  <w:num w:numId="8">
    <w:abstractNumId w:val="18"/>
  </w:num>
  <w:num w:numId="9">
    <w:abstractNumId w:val="9"/>
  </w:num>
  <w:num w:numId="10">
    <w:abstractNumId w:val="8"/>
  </w:num>
  <w:num w:numId="11">
    <w:abstractNumId w:val="11"/>
  </w:num>
  <w:num w:numId="12">
    <w:abstractNumId w:val="6"/>
  </w:num>
  <w:num w:numId="13">
    <w:abstractNumId w:val="2"/>
  </w:num>
  <w:num w:numId="14">
    <w:abstractNumId w:val="7"/>
  </w:num>
  <w:num w:numId="15">
    <w:abstractNumId w:val="16"/>
  </w:num>
  <w:num w:numId="16">
    <w:abstractNumId w:val="14"/>
  </w:num>
  <w:num w:numId="17">
    <w:abstractNumId w:val="4"/>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41CC3"/>
    <w:rsid w:val="000013A9"/>
    <w:rsid w:val="000053AB"/>
    <w:rsid w:val="00020AED"/>
    <w:rsid w:val="000257BF"/>
    <w:rsid w:val="00033DA7"/>
    <w:rsid w:val="000374A0"/>
    <w:rsid w:val="00043B9F"/>
    <w:rsid w:val="00062EC2"/>
    <w:rsid w:val="000B48C8"/>
    <w:rsid w:val="000B5B04"/>
    <w:rsid w:val="000C382F"/>
    <w:rsid w:val="000C3C96"/>
    <w:rsid w:val="000D3E2F"/>
    <w:rsid w:val="001046A5"/>
    <w:rsid w:val="00110A69"/>
    <w:rsid w:val="00141776"/>
    <w:rsid w:val="00144247"/>
    <w:rsid w:val="00174C5C"/>
    <w:rsid w:val="00186EA6"/>
    <w:rsid w:val="001B0E16"/>
    <w:rsid w:val="001B3757"/>
    <w:rsid w:val="001B6788"/>
    <w:rsid w:val="001E0ACD"/>
    <w:rsid w:val="001F5523"/>
    <w:rsid w:val="00203F7A"/>
    <w:rsid w:val="002114D0"/>
    <w:rsid w:val="00217D55"/>
    <w:rsid w:val="00233F81"/>
    <w:rsid w:val="00236CFB"/>
    <w:rsid w:val="00244299"/>
    <w:rsid w:val="002518BD"/>
    <w:rsid w:val="00254C41"/>
    <w:rsid w:val="002604A8"/>
    <w:rsid w:val="00295847"/>
    <w:rsid w:val="002C111F"/>
    <w:rsid w:val="002C2907"/>
    <w:rsid w:val="002D2634"/>
    <w:rsid w:val="002D5011"/>
    <w:rsid w:val="002E2D36"/>
    <w:rsid w:val="002F3137"/>
    <w:rsid w:val="002F3513"/>
    <w:rsid w:val="002F7D4B"/>
    <w:rsid w:val="00325169"/>
    <w:rsid w:val="00330341"/>
    <w:rsid w:val="00341EBF"/>
    <w:rsid w:val="0038668D"/>
    <w:rsid w:val="00386947"/>
    <w:rsid w:val="003A48CA"/>
    <w:rsid w:val="003B0FF7"/>
    <w:rsid w:val="003B4F0C"/>
    <w:rsid w:val="003D0118"/>
    <w:rsid w:val="003F3446"/>
    <w:rsid w:val="003F4692"/>
    <w:rsid w:val="00413457"/>
    <w:rsid w:val="00414ED0"/>
    <w:rsid w:val="0042011F"/>
    <w:rsid w:val="00462C82"/>
    <w:rsid w:val="00475B53"/>
    <w:rsid w:val="004824F9"/>
    <w:rsid w:val="00495004"/>
    <w:rsid w:val="004961D3"/>
    <w:rsid w:val="004A1157"/>
    <w:rsid w:val="004B11A4"/>
    <w:rsid w:val="004C10C9"/>
    <w:rsid w:val="004F4BFD"/>
    <w:rsid w:val="005125E3"/>
    <w:rsid w:val="00543D1F"/>
    <w:rsid w:val="00546BF1"/>
    <w:rsid w:val="00546D52"/>
    <w:rsid w:val="00570D1E"/>
    <w:rsid w:val="00575314"/>
    <w:rsid w:val="00586E88"/>
    <w:rsid w:val="005A06FC"/>
    <w:rsid w:val="005A4A9E"/>
    <w:rsid w:val="005B14C2"/>
    <w:rsid w:val="00601602"/>
    <w:rsid w:val="00611641"/>
    <w:rsid w:val="00613B0F"/>
    <w:rsid w:val="00617DD6"/>
    <w:rsid w:val="006255AA"/>
    <w:rsid w:val="00641CC3"/>
    <w:rsid w:val="006441AC"/>
    <w:rsid w:val="00647287"/>
    <w:rsid w:val="00684005"/>
    <w:rsid w:val="00693F75"/>
    <w:rsid w:val="00694C15"/>
    <w:rsid w:val="006B6020"/>
    <w:rsid w:val="006C6873"/>
    <w:rsid w:val="007108F5"/>
    <w:rsid w:val="00725461"/>
    <w:rsid w:val="00750B75"/>
    <w:rsid w:val="007519D8"/>
    <w:rsid w:val="007D1E40"/>
    <w:rsid w:val="007D27DC"/>
    <w:rsid w:val="007F0CEC"/>
    <w:rsid w:val="008019E5"/>
    <w:rsid w:val="008271CC"/>
    <w:rsid w:val="00830846"/>
    <w:rsid w:val="00854C59"/>
    <w:rsid w:val="00861495"/>
    <w:rsid w:val="00866760"/>
    <w:rsid w:val="00882307"/>
    <w:rsid w:val="00885C07"/>
    <w:rsid w:val="008A1D4B"/>
    <w:rsid w:val="008D196C"/>
    <w:rsid w:val="008D1A4A"/>
    <w:rsid w:val="008F1530"/>
    <w:rsid w:val="008F5475"/>
    <w:rsid w:val="00914816"/>
    <w:rsid w:val="00914D79"/>
    <w:rsid w:val="0092348A"/>
    <w:rsid w:val="009245F7"/>
    <w:rsid w:val="00933510"/>
    <w:rsid w:val="00934CB4"/>
    <w:rsid w:val="00941136"/>
    <w:rsid w:val="0094340A"/>
    <w:rsid w:val="00960FA4"/>
    <w:rsid w:val="0096117F"/>
    <w:rsid w:val="00964A76"/>
    <w:rsid w:val="00981780"/>
    <w:rsid w:val="00997BB1"/>
    <w:rsid w:val="009B5C30"/>
    <w:rsid w:val="00A26759"/>
    <w:rsid w:val="00A40D31"/>
    <w:rsid w:val="00A46122"/>
    <w:rsid w:val="00A62D39"/>
    <w:rsid w:val="00A66DF1"/>
    <w:rsid w:val="00A71DDF"/>
    <w:rsid w:val="00A9137F"/>
    <w:rsid w:val="00AA3798"/>
    <w:rsid w:val="00AA4C80"/>
    <w:rsid w:val="00AA79AD"/>
    <w:rsid w:val="00AE1B75"/>
    <w:rsid w:val="00AF6B8C"/>
    <w:rsid w:val="00B0262A"/>
    <w:rsid w:val="00B275D1"/>
    <w:rsid w:val="00B5039D"/>
    <w:rsid w:val="00B629FF"/>
    <w:rsid w:val="00B7103C"/>
    <w:rsid w:val="00B7795B"/>
    <w:rsid w:val="00B96F1B"/>
    <w:rsid w:val="00BA62EC"/>
    <w:rsid w:val="00BB0A17"/>
    <w:rsid w:val="00BC3850"/>
    <w:rsid w:val="00BE65FF"/>
    <w:rsid w:val="00BF35C7"/>
    <w:rsid w:val="00C17F18"/>
    <w:rsid w:val="00C40429"/>
    <w:rsid w:val="00C454EA"/>
    <w:rsid w:val="00C66427"/>
    <w:rsid w:val="00C82BE5"/>
    <w:rsid w:val="00CB2CB3"/>
    <w:rsid w:val="00CC33B3"/>
    <w:rsid w:val="00CC69C7"/>
    <w:rsid w:val="00CD18F1"/>
    <w:rsid w:val="00CE19C4"/>
    <w:rsid w:val="00D52FB3"/>
    <w:rsid w:val="00D53FBE"/>
    <w:rsid w:val="00D97544"/>
    <w:rsid w:val="00DA1877"/>
    <w:rsid w:val="00DE0E08"/>
    <w:rsid w:val="00E11590"/>
    <w:rsid w:val="00E44B66"/>
    <w:rsid w:val="00E472EB"/>
    <w:rsid w:val="00E6280D"/>
    <w:rsid w:val="00E74E6A"/>
    <w:rsid w:val="00E97628"/>
    <w:rsid w:val="00EF5945"/>
    <w:rsid w:val="00F17AA3"/>
    <w:rsid w:val="00F21493"/>
    <w:rsid w:val="00F26DD7"/>
    <w:rsid w:val="00F52E87"/>
    <w:rsid w:val="00F57639"/>
    <w:rsid w:val="00F6025A"/>
    <w:rsid w:val="00F66AF8"/>
    <w:rsid w:val="00F7079C"/>
    <w:rsid w:val="00F70862"/>
    <w:rsid w:val="00F7478D"/>
    <w:rsid w:val="00F87A6F"/>
    <w:rsid w:val="00FB15AE"/>
    <w:rsid w:val="00FB5E94"/>
    <w:rsid w:val="00FB61F5"/>
    <w:rsid w:val="00FC7426"/>
    <w:rsid w:val="00FD02C5"/>
    <w:rsid w:val="00FD27D0"/>
    <w:rsid w:val="00FE0E73"/>
    <w:rsid w:val="00FF23FF"/>
    <w:rsid w:val="00FF61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3BC0"/>
  <w15:docId w15:val="{516B3C8C-B545-4FE6-AFA9-CBDF6588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C96"/>
  </w:style>
  <w:style w:type="paragraph" w:styleId="Heading1">
    <w:name w:val="heading 1"/>
    <w:basedOn w:val="Normal"/>
    <w:next w:val="Normal"/>
    <w:link w:val="Heading1Char"/>
    <w:uiPriority w:val="9"/>
    <w:qFormat/>
    <w:rsid w:val="000C38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97B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97B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C382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BB1"/>
    <w:rPr>
      <w:rFonts w:ascii="Times New Roman" w:eastAsia="Times New Roman" w:hAnsi="Times New Roman" w:cs="Times New Roman"/>
      <w:b/>
      <w:bCs/>
      <w:sz w:val="36"/>
      <w:szCs w:val="36"/>
    </w:rPr>
  </w:style>
  <w:style w:type="paragraph" w:customStyle="1" w:styleId="Subtitle1">
    <w:name w:val="Subtitle1"/>
    <w:basedOn w:val="Normal"/>
    <w:rsid w:val="00997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7BB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997B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94C15"/>
    <w:pPr>
      <w:ind w:left="720"/>
      <w:contextualSpacing/>
    </w:pPr>
  </w:style>
  <w:style w:type="character" w:styleId="Emphasis">
    <w:name w:val="Emphasis"/>
    <w:basedOn w:val="DefaultParagraphFont"/>
    <w:uiPriority w:val="20"/>
    <w:qFormat/>
    <w:rsid w:val="00FD27D0"/>
    <w:rPr>
      <w:i/>
      <w:iCs/>
    </w:rPr>
  </w:style>
  <w:style w:type="character" w:customStyle="1" w:styleId="st">
    <w:name w:val="st"/>
    <w:basedOn w:val="DefaultParagraphFont"/>
    <w:rsid w:val="00FD27D0"/>
  </w:style>
  <w:style w:type="paragraph" w:customStyle="1" w:styleId="Default">
    <w:name w:val="Default"/>
    <w:rsid w:val="00611641"/>
    <w:pPr>
      <w:autoSpaceDE w:val="0"/>
      <w:autoSpaceDN w:val="0"/>
      <w:adjustRightInd w:val="0"/>
      <w:spacing w:after="0" w:line="240" w:lineRule="auto"/>
    </w:pPr>
    <w:rPr>
      <w:rFonts w:ascii="Univers" w:hAnsi="Univers" w:cs="Univers"/>
      <w:color w:val="000000"/>
      <w:sz w:val="24"/>
      <w:szCs w:val="24"/>
    </w:rPr>
  </w:style>
  <w:style w:type="paragraph" w:styleId="BalloonText">
    <w:name w:val="Balloon Text"/>
    <w:basedOn w:val="Normal"/>
    <w:link w:val="BalloonTextChar"/>
    <w:uiPriority w:val="99"/>
    <w:semiHidden/>
    <w:unhideWhenUsed/>
    <w:rsid w:val="00203F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F7A"/>
    <w:rPr>
      <w:rFonts w:ascii="Tahoma" w:hAnsi="Tahoma" w:cs="Tahoma"/>
      <w:sz w:val="16"/>
      <w:szCs w:val="16"/>
    </w:rPr>
  </w:style>
  <w:style w:type="character" w:customStyle="1" w:styleId="Heading1Char">
    <w:name w:val="Heading 1 Char"/>
    <w:basedOn w:val="DefaultParagraphFont"/>
    <w:link w:val="Heading1"/>
    <w:uiPriority w:val="9"/>
    <w:rsid w:val="000C382F"/>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C382F"/>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0C382F"/>
    <w:rPr>
      <w:color w:val="0000FF"/>
      <w:u w:val="single"/>
    </w:rPr>
  </w:style>
  <w:style w:type="character" w:customStyle="1" w:styleId="highlight">
    <w:name w:val="highlight"/>
    <w:basedOn w:val="DefaultParagraphFont"/>
    <w:rsid w:val="000C382F"/>
  </w:style>
  <w:style w:type="character" w:customStyle="1" w:styleId="ui-ncbitoggler-master-text">
    <w:name w:val="ui-ncbitoggler-master-text"/>
    <w:basedOn w:val="DefaultParagraphFont"/>
    <w:rsid w:val="000C382F"/>
  </w:style>
  <w:style w:type="paragraph" w:styleId="Caption">
    <w:name w:val="caption"/>
    <w:basedOn w:val="Normal"/>
    <w:next w:val="Normal"/>
    <w:uiPriority w:val="35"/>
    <w:unhideWhenUsed/>
    <w:qFormat/>
    <w:rsid w:val="00684005"/>
    <w:pPr>
      <w:spacing w:line="240" w:lineRule="auto"/>
    </w:pPr>
    <w:rPr>
      <w:b/>
      <w:bCs/>
      <w:color w:val="4F81BD" w:themeColor="accent1"/>
      <w:sz w:val="18"/>
      <w:szCs w:val="18"/>
    </w:rPr>
  </w:style>
  <w:style w:type="character" w:customStyle="1" w:styleId="jrnl">
    <w:name w:val="jrnl"/>
    <w:basedOn w:val="DefaultParagraphFont"/>
    <w:rsid w:val="00033DA7"/>
  </w:style>
  <w:style w:type="paragraph" w:styleId="Header">
    <w:name w:val="header"/>
    <w:basedOn w:val="Normal"/>
    <w:link w:val="HeaderChar"/>
    <w:uiPriority w:val="99"/>
    <w:unhideWhenUsed/>
    <w:rsid w:val="00725461"/>
    <w:pPr>
      <w:tabs>
        <w:tab w:val="center" w:pos="4703"/>
        <w:tab w:val="right" w:pos="9406"/>
      </w:tabs>
      <w:spacing w:after="0" w:line="240" w:lineRule="auto"/>
    </w:pPr>
  </w:style>
  <w:style w:type="character" w:customStyle="1" w:styleId="HeaderChar">
    <w:name w:val="Header Char"/>
    <w:basedOn w:val="DefaultParagraphFont"/>
    <w:link w:val="Header"/>
    <w:uiPriority w:val="99"/>
    <w:rsid w:val="00725461"/>
  </w:style>
  <w:style w:type="paragraph" w:styleId="Footer">
    <w:name w:val="footer"/>
    <w:basedOn w:val="Normal"/>
    <w:link w:val="FooterChar"/>
    <w:uiPriority w:val="99"/>
    <w:unhideWhenUsed/>
    <w:rsid w:val="00725461"/>
    <w:pPr>
      <w:tabs>
        <w:tab w:val="center" w:pos="4703"/>
        <w:tab w:val="right" w:pos="9406"/>
      </w:tabs>
      <w:spacing w:after="0" w:line="240" w:lineRule="auto"/>
    </w:pPr>
  </w:style>
  <w:style w:type="character" w:customStyle="1" w:styleId="FooterChar">
    <w:name w:val="Footer Char"/>
    <w:basedOn w:val="DefaultParagraphFont"/>
    <w:link w:val="Footer"/>
    <w:uiPriority w:val="99"/>
    <w:rsid w:val="0072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2935">
      <w:bodyDiv w:val="1"/>
      <w:marLeft w:val="0"/>
      <w:marRight w:val="0"/>
      <w:marTop w:val="0"/>
      <w:marBottom w:val="0"/>
      <w:divBdr>
        <w:top w:val="none" w:sz="0" w:space="0" w:color="auto"/>
        <w:left w:val="none" w:sz="0" w:space="0" w:color="auto"/>
        <w:bottom w:val="none" w:sz="0" w:space="0" w:color="auto"/>
        <w:right w:val="none" w:sz="0" w:space="0" w:color="auto"/>
      </w:divBdr>
      <w:divsChild>
        <w:div w:id="1520773900">
          <w:marLeft w:val="0"/>
          <w:marRight w:val="0"/>
          <w:marTop w:val="0"/>
          <w:marBottom w:val="0"/>
          <w:divBdr>
            <w:top w:val="none" w:sz="0" w:space="0" w:color="auto"/>
            <w:left w:val="none" w:sz="0" w:space="0" w:color="auto"/>
            <w:bottom w:val="none" w:sz="0" w:space="0" w:color="auto"/>
            <w:right w:val="none" w:sz="0" w:space="0" w:color="auto"/>
          </w:divBdr>
          <w:divsChild>
            <w:div w:id="331371856">
              <w:marLeft w:val="0"/>
              <w:marRight w:val="0"/>
              <w:marTop w:val="0"/>
              <w:marBottom w:val="0"/>
              <w:divBdr>
                <w:top w:val="none" w:sz="0" w:space="0" w:color="auto"/>
                <w:left w:val="none" w:sz="0" w:space="0" w:color="auto"/>
                <w:bottom w:val="none" w:sz="0" w:space="0" w:color="auto"/>
                <w:right w:val="none" w:sz="0" w:space="0" w:color="auto"/>
              </w:divBdr>
            </w:div>
            <w:div w:id="18634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83907">
      <w:bodyDiv w:val="1"/>
      <w:marLeft w:val="0"/>
      <w:marRight w:val="0"/>
      <w:marTop w:val="0"/>
      <w:marBottom w:val="0"/>
      <w:divBdr>
        <w:top w:val="none" w:sz="0" w:space="0" w:color="auto"/>
        <w:left w:val="none" w:sz="0" w:space="0" w:color="auto"/>
        <w:bottom w:val="none" w:sz="0" w:space="0" w:color="auto"/>
        <w:right w:val="none" w:sz="0" w:space="0" w:color="auto"/>
      </w:divBdr>
      <w:divsChild>
        <w:div w:id="826941199">
          <w:marLeft w:val="0"/>
          <w:marRight w:val="0"/>
          <w:marTop w:val="0"/>
          <w:marBottom w:val="0"/>
          <w:divBdr>
            <w:top w:val="none" w:sz="0" w:space="0" w:color="auto"/>
            <w:left w:val="none" w:sz="0" w:space="0" w:color="auto"/>
            <w:bottom w:val="none" w:sz="0" w:space="0" w:color="auto"/>
            <w:right w:val="none" w:sz="0" w:space="0" w:color="auto"/>
          </w:divBdr>
        </w:div>
        <w:div w:id="1018889711">
          <w:marLeft w:val="0"/>
          <w:marRight w:val="0"/>
          <w:marTop w:val="0"/>
          <w:marBottom w:val="0"/>
          <w:divBdr>
            <w:top w:val="none" w:sz="0" w:space="0" w:color="auto"/>
            <w:left w:val="none" w:sz="0" w:space="0" w:color="auto"/>
            <w:bottom w:val="none" w:sz="0" w:space="0" w:color="auto"/>
            <w:right w:val="none" w:sz="0" w:space="0" w:color="auto"/>
          </w:divBdr>
          <w:divsChild>
            <w:div w:id="1873879337">
              <w:marLeft w:val="0"/>
              <w:marRight w:val="0"/>
              <w:marTop w:val="0"/>
              <w:marBottom w:val="0"/>
              <w:divBdr>
                <w:top w:val="none" w:sz="0" w:space="0" w:color="auto"/>
                <w:left w:val="none" w:sz="0" w:space="0" w:color="auto"/>
                <w:bottom w:val="none" w:sz="0" w:space="0" w:color="auto"/>
                <w:right w:val="none" w:sz="0" w:space="0" w:color="auto"/>
              </w:divBdr>
              <w:divsChild>
                <w:div w:id="119888159">
                  <w:marLeft w:val="0"/>
                  <w:marRight w:val="0"/>
                  <w:marTop w:val="0"/>
                  <w:marBottom w:val="0"/>
                  <w:divBdr>
                    <w:top w:val="none" w:sz="0" w:space="0" w:color="auto"/>
                    <w:left w:val="none" w:sz="0" w:space="0" w:color="auto"/>
                    <w:bottom w:val="none" w:sz="0" w:space="0" w:color="auto"/>
                    <w:right w:val="none" w:sz="0" w:space="0" w:color="auto"/>
                  </w:divBdr>
                </w:div>
                <w:div w:id="567420544">
                  <w:marLeft w:val="0"/>
                  <w:marRight w:val="0"/>
                  <w:marTop w:val="0"/>
                  <w:marBottom w:val="0"/>
                  <w:divBdr>
                    <w:top w:val="none" w:sz="0" w:space="0" w:color="auto"/>
                    <w:left w:val="none" w:sz="0" w:space="0" w:color="auto"/>
                    <w:bottom w:val="none" w:sz="0" w:space="0" w:color="auto"/>
                    <w:right w:val="none" w:sz="0" w:space="0" w:color="auto"/>
                  </w:divBdr>
                </w:div>
                <w:div w:id="2126731632">
                  <w:marLeft w:val="0"/>
                  <w:marRight w:val="0"/>
                  <w:marTop w:val="0"/>
                  <w:marBottom w:val="0"/>
                  <w:divBdr>
                    <w:top w:val="none" w:sz="0" w:space="0" w:color="auto"/>
                    <w:left w:val="none" w:sz="0" w:space="0" w:color="auto"/>
                    <w:bottom w:val="none" w:sz="0" w:space="0" w:color="auto"/>
                    <w:right w:val="none" w:sz="0" w:space="0" w:color="auto"/>
                  </w:divBdr>
                </w:div>
                <w:div w:id="1227882909">
                  <w:marLeft w:val="0"/>
                  <w:marRight w:val="0"/>
                  <w:marTop w:val="0"/>
                  <w:marBottom w:val="0"/>
                  <w:divBdr>
                    <w:top w:val="none" w:sz="0" w:space="0" w:color="auto"/>
                    <w:left w:val="none" w:sz="0" w:space="0" w:color="auto"/>
                    <w:bottom w:val="none" w:sz="0" w:space="0" w:color="auto"/>
                    <w:right w:val="none" w:sz="0" w:space="0" w:color="auto"/>
                  </w:divBdr>
                  <w:divsChild>
                    <w:div w:id="98089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26671">
      <w:bodyDiv w:val="1"/>
      <w:marLeft w:val="0"/>
      <w:marRight w:val="0"/>
      <w:marTop w:val="0"/>
      <w:marBottom w:val="0"/>
      <w:divBdr>
        <w:top w:val="none" w:sz="0" w:space="0" w:color="auto"/>
        <w:left w:val="none" w:sz="0" w:space="0" w:color="auto"/>
        <w:bottom w:val="none" w:sz="0" w:space="0" w:color="auto"/>
        <w:right w:val="none" w:sz="0" w:space="0" w:color="auto"/>
      </w:divBdr>
      <w:divsChild>
        <w:div w:id="1200896218">
          <w:marLeft w:val="0"/>
          <w:marRight w:val="0"/>
          <w:marTop w:val="0"/>
          <w:marBottom w:val="0"/>
          <w:divBdr>
            <w:top w:val="none" w:sz="0" w:space="0" w:color="auto"/>
            <w:left w:val="none" w:sz="0" w:space="0" w:color="auto"/>
            <w:bottom w:val="none" w:sz="0" w:space="0" w:color="auto"/>
            <w:right w:val="none" w:sz="0" w:space="0" w:color="auto"/>
          </w:divBdr>
        </w:div>
        <w:div w:id="905146963">
          <w:marLeft w:val="0"/>
          <w:marRight w:val="0"/>
          <w:marTop w:val="0"/>
          <w:marBottom w:val="0"/>
          <w:divBdr>
            <w:top w:val="none" w:sz="0" w:space="0" w:color="auto"/>
            <w:left w:val="none" w:sz="0" w:space="0" w:color="auto"/>
            <w:bottom w:val="none" w:sz="0" w:space="0" w:color="auto"/>
            <w:right w:val="none" w:sz="0" w:space="0" w:color="auto"/>
          </w:divBdr>
        </w:div>
        <w:div w:id="1164861945">
          <w:marLeft w:val="0"/>
          <w:marRight w:val="0"/>
          <w:marTop w:val="0"/>
          <w:marBottom w:val="0"/>
          <w:divBdr>
            <w:top w:val="none" w:sz="0" w:space="0" w:color="auto"/>
            <w:left w:val="none" w:sz="0" w:space="0" w:color="auto"/>
            <w:bottom w:val="none" w:sz="0" w:space="0" w:color="auto"/>
            <w:right w:val="none" w:sz="0" w:space="0" w:color="auto"/>
          </w:divBdr>
          <w:divsChild>
            <w:div w:id="19271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5479">
      <w:bodyDiv w:val="1"/>
      <w:marLeft w:val="0"/>
      <w:marRight w:val="0"/>
      <w:marTop w:val="0"/>
      <w:marBottom w:val="0"/>
      <w:divBdr>
        <w:top w:val="none" w:sz="0" w:space="0" w:color="auto"/>
        <w:left w:val="none" w:sz="0" w:space="0" w:color="auto"/>
        <w:bottom w:val="none" w:sz="0" w:space="0" w:color="auto"/>
        <w:right w:val="none" w:sz="0" w:space="0" w:color="auto"/>
      </w:divBdr>
    </w:div>
    <w:div w:id="187842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9BAA4-727D-4CD0-A3CF-45D70D28F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3390</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NRCY</Company>
  <LinksUpToDate>false</LinksUpToDate>
  <CharactersWithSpaces>22672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Paul</dc:creator>
  <cp:keywords/>
  <dc:description/>
  <cp:lastModifiedBy>Dell</cp:lastModifiedBy>
  <cp:revision>17</cp:revision>
  <cp:lastPrinted>2015-06-23T08:51:00Z</cp:lastPrinted>
  <dcterms:created xsi:type="dcterms:W3CDTF">2015-06-23T10:46:00Z</dcterms:created>
  <dcterms:modified xsi:type="dcterms:W3CDTF">2023-08-04T06:46:00Z</dcterms:modified>
</cp:coreProperties>
</file>